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58" w:lineRule="auto"/>
      </w:pPr>
    </w:p>
    <w:p>
      <w:pPr>
        <w:pStyle w:val="2"/>
        <w:spacing w:line="259" w:lineRule="auto"/>
      </w:pPr>
    </w:p>
    <w:p>
      <w:pPr>
        <w:pStyle w:val="2"/>
        <w:spacing w:line="259" w:lineRule="auto"/>
      </w:pPr>
    </w:p>
    <w:p>
      <w:pPr>
        <w:spacing w:before="201" w:line="233" w:lineRule="auto"/>
        <w:jc w:val="right"/>
        <w:rPr>
          <w:rFonts w:ascii="方正小标宋简体" w:hAnsi="方正小标宋简体" w:eastAsia="方正小标宋简体" w:cs="方正小标宋简体"/>
          <w:sz w:val="52"/>
          <w:szCs w:val="52"/>
        </w:rPr>
      </w:pPr>
      <w:r>
        <w:rPr>
          <w:rFonts w:ascii="方正小标宋简体" w:hAnsi="方正小标宋简体" w:eastAsia="方正小标宋简体" w:cs="方正小标宋简体"/>
          <w:spacing w:val="-21"/>
          <w:w w:val="97"/>
          <w:sz w:val="52"/>
          <w:szCs w:val="52"/>
        </w:rPr>
        <w:t>遂宁市卫生健康委“</w:t>
      </w:r>
      <w:r>
        <w:rPr>
          <w:rFonts w:ascii="方正小标宋简体" w:hAnsi="方正小标宋简体" w:eastAsia="方正小标宋简体" w:cs="方正小标宋简体"/>
          <w:spacing w:val="-23"/>
          <w:sz w:val="52"/>
          <w:szCs w:val="52"/>
        </w:rPr>
        <w:t xml:space="preserve"> </w:t>
      </w:r>
      <w:r>
        <w:rPr>
          <w:rFonts w:ascii="方正小标宋简体" w:hAnsi="方正小标宋简体" w:eastAsia="方正小标宋简体" w:cs="方正小标宋简体"/>
          <w:spacing w:val="-20"/>
          <w:w w:val="97"/>
          <w:sz w:val="52"/>
          <w:szCs w:val="52"/>
        </w:rPr>
        <w:t>四个服务”工作事</w:t>
      </w:r>
      <w:r>
        <w:rPr>
          <w:rFonts w:ascii="方正小标宋简体" w:hAnsi="方正小标宋简体" w:eastAsia="方正小标宋简体" w:cs="方正小标宋简体"/>
          <w:spacing w:val="-11"/>
          <w:w w:val="97"/>
          <w:sz w:val="52"/>
          <w:szCs w:val="52"/>
        </w:rPr>
        <w:t>项</w:t>
      </w: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r>
        <w:pict>
          <v:shape id="_x0000_s2050" o:spid="_x0000_s2050" o:spt="202" type="#_x0000_t202" style="position:absolute;left:0pt;margin-left:196.5pt;margin-top:9.8pt;height:376.65pt;width:39.05pt;z-index:251658240;mso-width-relative:page;mso-height-relative:page;" filled="f" stroked="f" coordsize="21600,21600">
            <v:path/>
            <v:fill on="f" focussize="0,0"/>
            <v:stroke on="f"/>
            <v:imagedata o:title=""/>
            <o:lock v:ext="edit" aspectratio="f"/>
            <v:textbox inset="0mm,0mm,0mm,0mm" style="layout-flow:vertical-ideographic;">
              <w:txbxContent>
                <w:p>
                  <w:pPr>
                    <w:spacing w:before="19" w:line="200" w:lineRule="auto"/>
                    <w:jc w:val="right"/>
                    <w:rPr>
                      <w:rFonts w:ascii="方正小标宋简体" w:hAnsi="方正小标宋简体" w:eastAsia="方正小标宋简体" w:cs="方正小标宋简体"/>
                      <w:sz w:val="55"/>
                      <w:szCs w:val="55"/>
                    </w:rPr>
                  </w:pPr>
                  <w:r>
                    <w:rPr>
                      <w:rFonts w:ascii="方正小标宋简体" w:hAnsi="方正小标宋简体" w:eastAsia="方正小标宋简体" w:cs="方正小标宋简体"/>
                      <w:spacing w:val="-60"/>
                      <w:sz w:val="55"/>
                      <w:szCs w:val="55"/>
                    </w:rPr>
                    <w:t>流  程</w:t>
                  </w:r>
                  <w:r>
                    <w:rPr>
                      <w:rFonts w:ascii="方正小标宋简体" w:hAnsi="方正小标宋简体" w:eastAsia="方正小标宋简体" w:cs="方正小标宋简体"/>
                      <w:spacing w:val="131"/>
                      <w:sz w:val="55"/>
                      <w:szCs w:val="55"/>
                    </w:rPr>
                    <w:t xml:space="preserve"> </w:t>
                  </w:r>
                  <w:r>
                    <w:rPr>
                      <w:rFonts w:ascii="方正小标宋简体" w:hAnsi="方正小标宋简体" w:eastAsia="方正小标宋简体" w:cs="方正小标宋简体"/>
                      <w:spacing w:val="-60"/>
                      <w:position w:val="1"/>
                      <w:sz w:val="55"/>
                      <w:szCs w:val="55"/>
                    </w:rPr>
                    <w:t>图</w:t>
                  </w:r>
                  <w:r>
                    <w:rPr>
                      <w:rFonts w:ascii="方正小标宋简体" w:hAnsi="方正小标宋简体" w:eastAsia="方正小标宋简体" w:cs="方正小标宋简体"/>
                      <w:spacing w:val="27"/>
                      <w:position w:val="1"/>
                      <w:sz w:val="55"/>
                      <w:szCs w:val="55"/>
                    </w:rPr>
                    <w:t xml:space="preserve">   </w:t>
                  </w:r>
                  <w:r>
                    <w:rPr>
                      <w:rFonts w:ascii="方正小标宋简体" w:hAnsi="方正小标宋简体" w:eastAsia="方正小标宋简体" w:cs="方正小标宋简体"/>
                      <w:spacing w:val="-60"/>
                      <w:sz w:val="55"/>
                      <w:szCs w:val="55"/>
                    </w:rPr>
                    <w:t>︵</w:t>
                  </w:r>
                  <w:r>
                    <w:rPr>
                      <w:rFonts w:ascii="方正小标宋简体" w:hAnsi="方正小标宋简体" w:eastAsia="方正小标宋简体" w:cs="方正小标宋简体"/>
                      <w:spacing w:val="64"/>
                      <w:sz w:val="55"/>
                      <w:szCs w:val="55"/>
                    </w:rPr>
                    <w:t xml:space="preserve">  </w:t>
                  </w:r>
                  <w:r>
                    <w:rPr>
                      <w:rFonts w:ascii="方正小标宋简体" w:hAnsi="方正小标宋简体" w:eastAsia="方正小标宋简体" w:cs="方正小标宋简体"/>
                      <w:spacing w:val="-60"/>
                      <w:sz w:val="55"/>
                      <w:szCs w:val="55"/>
                    </w:rPr>
                    <w:t>含  资</w:t>
                  </w:r>
                  <w:r>
                    <w:rPr>
                      <w:rFonts w:ascii="方正小标宋简体" w:hAnsi="方正小标宋简体" w:eastAsia="方正小标宋简体" w:cs="方正小标宋简体"/>
                      <w:spacing w:val="41"/>
                      <w:sz w:val="55"/>
                      <w:szCs w:val="55"/>
                    </w:rPr>
                    <w:t xml:space="preserve"> </w:t>
                  </w:r>
                  <w:r>
                    <w:rPr>
                      <w:rFonts w:ascii="方正小标宋简体" w:hAnsi="方正小标宋简体" w:eastAsia="方正小标宋简体" w:cs="方正小标宋简体"/>
                      <w:spacing w:val="-60"/>
                      <w:sz w:val="55"/>
                      <w:szCs w:val="55"/>
                    </w:rPr>
                    <w:t>料</w:t>
                  </w:r>
                  <w:r>
                    <w:rPr>
                      <w:rFonts w:ascii="方正小标宋简体" w:hAnsi="方正小标宋简体" w:eastAsia="方正小标宋简体" w:cs="方正小标宋简体"/>
                      <w:spacing w:val="127"/>
                      <w:sz w:val="55"/>
                      <w:szCs w:val="55"/>
                    </w:rPr>
                    <w:t xml:space="preserve"> </w:t>
                  </w:r>
                  <w:r>
                    <w:rPr>
                      <w:rFonts w:ascii="方正小标宋简体" w:hAnsi="方正小标宋简体" w:eastAsia="方正小标宋简体" w:cs="方正小标宋简体"/>
                      <w:spacing w:val="-60"/>
                      <w:sz w:val="55"/>
                      <w:szCs w:val="55"/>
                    </w:rPr>
                    <w:t>模</w:t>
                  </w:r>
                  <w:r>
                    <w:rPr>
                      <w:rFonts w:ascii="方正小标宋简体" w:hAnsi="方正小标宋简体" w:eastAsia="方正小标宋简体" w:cs="方正小标宋简体"/>
                      <w:spacing w:val="116"/>
                      <w:sz w:val="55"/>
                      <w:szCs w:val="55"/>
                    </w:rPr>
                    <w:t xml:space="preserve"> </w:t>
                  </w:r>
                  <w:r>
                    <w:rPr>
                      <w:rFonts w:ascii="方正小标宋简体" w:hAnsi="方正小标宋简体" w:eastAsia="方正小标宋简体" w:cs="方正小标宋简体"/>
                      <w:spacing w:val="-60"/>
                      <w:sz w:val="55"/>
                      <w:szCs w:val="55"/>
                    </w:rPr>
                    <w:t>板</w:t>
                  </w:r>
                  <w:r>
                    <w:rPr>
                      <w:rFonts w:ascii="方正小标宋简体" w:hAnsi="方正小标宋简体" w:eastAsia="方正小标宋简体" w:cs="方正小标宋简体"/>
                      <w:spacing w:val="2"/>
                      <w:sz w:val="55"/>
                      <w:szCs w:val="55"/>
                    </w:rPr>
                    <w:t xml:space="preserve">   </w:t>
                  </w:r>
                  <w:r>
                    <w:rPr>
                      <w:rFonts w:ascii="方正小标宋简体" w:hAnsi="方正小标宋简体" w:eastAsia="方正小标宋简体" w:cs="方正小标宋简体"/>
                      <w:spacing w:val="-60"/>
                      <w:sz w:val="55"/>
                      <w:szCs w:val="55"/>
                    </w:rPr>
                    <w:t>︶</w:t>
                  </w:r>
                </w:p>
              </w:txbxContent>
            </v:textbox>
          </v:shape>
        </w:pict>
      </w: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spacing w:before="133" w:line="219" w:lineRule="auto"/>
        <w:ind w:left="2735"/>
        <w:rPr>
          <w:rFonts w:ascii="KaiTi_GB2312" w:hAnsi="KaiTi_GB2312" w:eastAsia="KaiTi_GB2312" w:cs="KaiTi_GB2312"/>
          <w:sz w:val="41"/>
          <w:szCs w:val="41"/>
        </w:rPr>
      </w:pPr>
      <w:r>
        <w:rPr>
          <w:rFonts w:ascii="KaiTi_GB2312" w:hAnsi="KaiTi_GB2312" w:eastAsia="KaiTi_GB2312" w:cs="KaiTi_GB2312"/>
          <w:b/>
          <w:bCs/>
          <w:spacing w:val="5"/>
          <w:sz w:val="41"/>
          <w:szCs w:val="41"/>
        </w:rPr>
        <w:t>遂宁市卫生健康委</w:t>
      </w:r>
    </w:p>
    <w:p>
      <w:pPr>
        <w:spacing w:before="303" w:line="219" w:lineRule="auto"/>
        <w:ind w:left="3315"/>
        <w:rPr>
          <w:rFonts w:ascii="KaiTi_GB2312" w:hAnsi="KaiTi_GB2312" w:eastAsia="KaiTi_GB2312" w:cs="KaiTi_GB2312"/>
          <w:sz w:val="41"/>
          <w:szCs w:val="41"/>
        </w:rPr>
      </w:pPr>
      <w:r>
        <w:rPr>
          <w:rFonts w:ascii="Times New Roman" w:hAnsi="Times New Roman" w:eastAsia="Times New Roman" w:cs="Times New Roman"/>
          <w:b/>
          <w:bCs/>
          <w:sz w:val="41"/>
          <w:szCs w:val="41"/>
        </w:rPr>
        <w:t xml:space="preserve">2025 </w:t>
      </w:r>
      <w:r>
        <w:rPr>
          <w:rFonts w:ascii="KaiTi_GB2312" w:hAnsi="KaiTi_GB2312" w:eastAsia="KaiTi_GB2312" w:cs="KaiTi_GB2312"/>
          <w:b/>
          <w:bCs/>
          <w:sz w:val="41"/>
          <w:szCs w:val="41"/>
        </w:rPr>
        <w:t>年</w:t>
      </w:r>
      <w:r>
        <w:rPr>
          <w:rFonts w:ascii="KaiTi_GB2312" w:hAnsi="KaiTi_GB2312" w:eastAsia="KaiTi_GB2312" w:cs="KaiTi_GB2312"/>
          <w:spacing w:val="-82"/>
          <w:sz w:val="41"/>
          <w:szCs w:val="41"/>
        </w:rPr>
        <w:t xml:space="preserve"> </w:t>
      </w:r>
      <w:r>
        <w:rPr>
          <w:rFonts w:hint="eastAsia" w:ascii="Times New Roman" w:hAnsi="Times New Roman" w:eastAsia="宋体" w:cs="Times New Roman"/>
          <w:b/>
          <w:bCs/>
          <w:sz w:val="41"/>
          <w:szCs w:val="41"/>
          <w:lang w:val="en-US" w:eastAsia="zh-CN"/>
        </w:rPr>
        <w:t>7</w:t>
      </w:r>
      <w:r>
        <w:rPr>
          <w:rFonts w:ascii="KaiTi_GB2312" w:hAnsi="KaiTi_GB2312" w:eastAsia="KaiTi_GB2312" w:cs="KaiTi_GB2312"/>
          <w:b/>
          <w:bCs/>
          <w:sz w:val="41"/>
          <w:szCs w:val="41"/>
        </w:rPr>
        <w:t>月</w:t>
      </w:r>
    </w:p>
    <w:p>
      <w:pPr>
        <w:spacing w:line="219" w:lineRule="auto"/>
        <w:rPr>
          <w:rFonts w:ascii="KaiTi_GB2312" w:hAnsi="KaiTi_GB2312" w:eastAsia="KaiTi_GB2312" w:cs="KaiTi_GB2312"/>
          <w:sz w:val="41"/>
          <w:szCs w:val="41"/>
        </w:rPr>
        <w:sectPr>
          <w:headerReference r:id="rId5" w:type="default"/>
          <w:footerReference r:id="rId6" w:type="default"/>
          <w:pgSz w:w="11906" w:h="16838"/>
          <w:pgMar w:top="1431" w:right="1535" w:bottom="0" w:left="1542" w:header="0" w:footer="0" w:gutter="0"/>
          <w:pgNumType w:fmt="decimal"/>
          <w:cols w:space="720" w:num="1"/>
        </w:sectPr>
      </w:pPr>
    </w:p>
    <w:p>
      <w:pPr>
        <w:pStyle w:val="2"/>
        <w:spacing w:line="269" w:lineRule="auto"/>
      </w:pPr>
    </w:p>
    <w:p>
      <w:pPr>
        <w:pStyle w:val="2"/>
        <w:spacing w:line="270" w:lineRule="auto"/>
      </w:pPr>
    </w:p>
    <w:p>
      <w:pPr>
        <w:pStyle w:val="2"/>
        <w:spacing w:line="270" w:lineRule="auto"/>
      </w:pPr>
    </w:p>
    <w:p>
      <w:pPr>
        <w:pStyle w:val="2"/>
        <w:spacing w:line="270" w:lineRule="auto"/>
      </w:pPr>
    </w:p>
    <w:sdt>
      <w:sdtPr>
        <w:rPr>
          <w:rFonts w:hint="eastAsia" w:ascii="方正小标宋_GBK" w:hAnsi="方正小标宋_GBK" w:eastAsia="方正小标宋_GBK" w:cs="方正小标宋_GBK"/>
          <w:sz w:val="44"/>
          <w:szCs w:val="44"/>
        </w:rPr>
        <w:id w:val="0"/>
        <w:docPartObj>
          <w:docPartGallery w:val="Table of Contents"/>
          <w:docPartUnique/>
        </w:docPartObj>
      </w:sdtPr>
      <w:sdtEndPr>
        <w:rPr>
          <w:rFonts w:hint="eastAsia" w:ascii="方正小标宋_GBK" w:hAnsi="方正小标宋_GBK" w:eastAsia="方正小标宋_GBK" w:cs="方正小标宋_GBK"/>
          <w:sz w:val="44"/>
          <w:szCs w:val="44"/>
        </w:rPr>
      </w:sdtEndPr>
      <w:sdtContent>
        <w:p>
          <w:pPr>
            <w:spacing w:before="167" w:line="204" w:lineRule="auto"/>
            <w:ind w:left="3827"/>
            <w:rPr>
              <w:rFonts w:hint="eastAsia" w:ascii="方正小标宋_GBK" w:hAnsi="方正小标宋_GBK" w:eastAsia="方正小标宋_GBK" w:cs="方正小标宋_GBK"/>
              <w:spacing w:val="-32"/>
              <w:sz w:val="44"/>
              <w:szCs w:val="44"/>
            </w:rPr>
          </w:pPr>
          <w:bookmarkStart w:id="0" w:name="bookmark1"/>
          <w:bookmarkEnd w:id="0"/>
          <w:r>
            <w:rPr>
              <w:rFonts w:hint="eastAsia" w:ascii="方正小标宋_GBK" w:hAnsi="方正小标宋_GBK" w:eastAsia="方正小标宋_GBK" w:cs="方正小标宋_GBK"/>
              <w:spacing w:val="-32"/>
              <w:sz w:val="44"/>
              <w:szCs w:val="44"/>
            </w:rPr>
            <w:t>目</w:t>
          </w:r>
          <w:r>
            <w:rPr>
              <w:rFonts w:hint="eastAsia" w:ascii="方正小标宋_GBK" w:hAnsi="方正小标宋_GBK" w:eastAsia="方正小标宋_GBK" w:cs="方正小标宋_GBK"/>
              <w:spacing w:val="6"/>
              <w:sz w:val="44"/>
              <w:szCs w:val="44"/>
            </w:rPr>
            <w:t xml:space="preserve">    </w:t>
          </w:r>
          <w:r>
            <w:rPr>
              <w:rFonts w:hint="eastAsia" w:ascii="方正小标宋_GBK" w:hAnsi="方正小标宋_GBK" w:eastAsia="方正小标宋_GBK" w:cs="方正小标宋_GBK"/>
              <w:spacing w:val="-32"/>
              <w:sz w:val="44"/>
              <w:szCs w:val="44"/>
            </w:rPr>
            <w:t>录</w:t>
          </w:r>
        </w:p>
        <w:tbl>
          <w:tblPr>
            <w:tblStyle w:val="5"/>
            <w:tblW w:w="941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938"/>
            <w:gridCol w:w="14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center"/>
              </w:tcPr>
              <w:p>
                <w:pPr>
                  <w:rPr>
                    <w:rFonts w:hint="eastAsia" w:ascii="微软雅黑" w:hAnsi="微软雅黑" w:eastAsia="微软雅黑" w:cs="微软雅黑"/>
                    <w:i w:val="0"/>
                    <w:color w:val="000000"/>
                    <w:sz w:val="31"/>
                    <w:szCs w:val="31"/>
                    <w:u w:val="none"/>
                  </w:rPr>
                </w:pPr>
                <w:r>
                  <w:rPr>
                    <w:rFonts w:hint="eastAsia" w:ascii="微软雅黑" w:hAnsi="微软雅黑" w:eastAsia="微软雅黑" w:cs="微软雅黑"/>
                    <w:spacing w:val="6"/>
                    <w:sz w:val="31"/>
                    <w:szCs w:val="31"/>
                  </w:rPr>
                  <w:t>1</w:t>
                </w:r>
                <w:r>
                  <w:rPr>
                    <w:rFonts w:hint="eastAsia" w:ascii="微软雅黑" w:hAnsi="微软雅黑" w:eastAsia="微软雅黑" w:cs="微软雅黑"/>
                    <w:spacing w:val="6"/>
                    <w:position w:val="-8"/>
                    <w:sz w:val="31"/>
                    <w:szCs w:val="31"/>
                  </w:rPr>
                  <w:t xml:space="preserve">. </w:t>
                </w:r>
                <w:r>
                  <w:rPr>
                    <w:rFonts w:hint="eastAsia" w:ascii="微软雅黑" w:hAnsi="微软雅黑" w:eastAsia="微软雅黑" w:cs="微软雅黑"/>
                    <w:spacing w:val="6"/>
                    <w:sz w:val="31"/>
                    <w:szCs w:val="31"/>
                  </w:rPr>
                  <w:t>医疗机构设置审批办事流程图</w:t>
                </w:r>
                <w:r>
                  <w:rPr>
                    <w:rFonts w:hint="eastAsia" w:ascii="微软雅黑" w:hAnsi="微软雅黑" w:eastAsia="微软雅黑" w:cs="微软雅黑"/>
                    <w:spacing w:val="84"/>
                    <w:sz w:val="31"/>
                    <w:szCs w:val="31"/>
                  </w:rPr>
                  <w:t xml:space="preserve"> </w:t>
                </w:r>
                <w:r>
                  <w:rPr>
                    <w:rFonts w:hint="eastAsia" w:ascii="微软雅黑" w:hAnsi="微软雅黑" w:eastAsia="微软雅黑" w:cs="微软雅黑"/>
                    <w:spacing w:val="6"/>
                    <w:sz w:val="31"/>
                    <w:szCs w:val="31"/>
                  </w:rPr>
                  <w:t xml:space="preserve">1   </w:t>
                </w:r>
                <w:r>
                  <w:rPr>
                    <w:rFonts w:hint="eastAsia" w:ascii="微软雅黑" w:hAnsi="微软雅黑" w:eastAsia="微软雅黑" w:cs="微软雅黑"/>
                    <w:spacing w:val="6"/>
                    <w:position w:val="1"/>
                    <w:sz w:val="31"/>
                    <w:szCs w:val="31"/>
                  </w:rPr>
                  <w:t>(含资料模板)</w:t>
                </w:r>
              </w:p>
            </w:tc>
            <w:tc>
              <w:tcPr>
                <w:tcW w:w="1481" w:type="dxa"/>
                <w:tcBorders>
                  <w:top w:val="nil"/>
                  <w:left w:val="nil"/>
                  <w:bottom w:val="nil"/>
                  <w:right w:val="nil"/>
                </w:tcBorders>
                <w:shd w:val="clear" w:color="auto" w:fill="auto"/>
                <w:noWrap/>
                <w:vAlign w:val="center"/>
              </w:tcPr>
              <w:p>
                <w:pPr>
                  <w:rPr>
                    <w:rFonts w:hint="eastAsia" w:ascii="微软雅黑" w:hAnsi="微软雅黑" w:eastAsia="微软雅黑" w:cs="微软雅黑"/>
                    <w:i w:val="0"/>
                    <w:color w:val="000000"/>
                    <w:sz w:val="31"/>
                    <w:szCs w:val="31"/>
                    <w:u w:val="none"/>
                  </w:rPr>
                </w:pPr>
                <w:r>
                  <w:rPr>
                    <w:rFonts w:hint="eastAsia" w:ascii="微软雅黑" w:hAnsi="微软雅黑" w:eastAsia="微软雅黑" w:cs="微软雅黑"/>
                    <w:spacing w:val="6"/>
                    <w:sz w:val="31"/>
                    <w:szCs w:val="31"/>
                  </w:rPr>
                  <w:t>1-12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center"/>
              </w:tcPr>
              <w:p>
                <w:pPr>
                  <w:spacing w:before="61" w:line="353" w:lineRule="exact"/>
                  <w:ind w:left="1"/>
                  <w:jc w:val="both"/>
                  <w:rPr>
                    <w:rFonts w:hint="eastAsia" w:ascii="微软雅黑" w:hAnsi="微软雅黑" w:eastAsia="微软雅黑" w:cs="微软雅黑"/>
                    <w:sz w:val="31"/>
                    <w:szCs w:val="31"/>
                  </w:rPr>
                </w:pPr>
                <w:r>
                  <w:rPr>
                    <w:rFonts w:hint="eastAsia" w:ascii="微软雅黑" w:hAnsi="微软雅黑" w:eastAsia="微软雅黑" w:cs="微软雅黑"/>
                    <w:sz w:val="31"/>
                    <w:szCs w:val="31"/>
                  </w:rPr>
                  <w:fldChar w:fldCharType="begin"/>
                </w:r>
                <w:r>
                  <w:rPr>
                    <w:rFonts w:hint="eastAsia" w:ascii="微软雅黑" w:hAnsi="微软雅黑" w:eastAsia="微软雅黑" w:cs="微软雅黑"/>
                    <w:sz w:val="31"/>
                    <w:szCs w:val="31"/>
                  </w:rPr>
                  <w:instrText xml:space="preserve"> HYPERLINK \l "bookmark3" </w:instrText>
                </w:r>
                <w:r>
                  <w:rPr>
                    <w:rFonts w:hint="eastAsia" w:ascii="微软雅黑" w:hAnsi="微软雅黑" w:eastAsia="微软雅黑" w:cs="微软雅黑"/>
                    <w:sz w:val="31"/>
                    <w:szCs w:val="31"/>
                  </w:rPr>
                  <w:fldChar w:fldCharType="separate"/>
                </w:r>
                <w:r>
                  <w:rPr>
                    <w:rFonts w:hint="eastAsia" w:ascii="微软雅黑" w:hAnsi="微软雅黑" w:eastAsia="微软雅黑" w:cs="微软雅黑"/>
                    <w:spacing w:val="4"/>
                    <w:position w:val="2"/>
                    <w:sz w:val="31"/>
                    <w:szCs w:val="31"/>
                  </w:rPr>
                  <w:t>2</w:t>
                </w:r>
                <w:r>
                  <w:rPr>
                    <w:rFonts w:hint="eastAsia" w:ascii="微软雅黑" w:hAnsi="微软雅黑" w:eastAsia="微软雅黑" w:cs="微软雅黑"/>
                    <w:spacing w:val="6"/>
                    <w:position w:val="-8"/>
                    <w:sz w:val="31"/>
                    <w:szCs w:val="31"/>
                  </w:rPr>
                  <w:t xml:space="preserve">. </w:t>
                </w:r>
                <w:r>
                  <w:rPr>
                    <w:rFonts w:hint="eastAsia" w:ascii="微软雅黑" w:hAnsi="微软雅黑" w:eastAsia="微软雅黑" w:cs="微软雅黑"/>
                    <w:spacing w:val="4"/>
                    <w:position w:val="2"/>
                    <w:sz w:val="31"/>
                    <w:szCs w:val="31"/>
                  </w:rPr>
                  <w:t>医疗机构执业登记</w:t>
                </w:r>
                <w:r>
                  <w:rPr>
                    <w:rFonts w:hint="eastAsia" w:ascii="微软雅黑" w:hAnsi="微软雅黑" w:eastAsia="微软雅黑" w:cs="微软雅黑"/>
                    <w:spacing w:val="67"/>
                    <w:position w:val="2"/>
                    <w:sz w:val="31"/>
                    <w:szCs w:val="31"/>
                  </w:rPr>
                  <w:t xml:space="preserve"> </w:t>
                </w:r>
                <w:r>
                  <w:rPr>
                    <w:rFonts w:hint="eastAsia" w:ascii="微软雅黑" w:hAnsi="微软雅黑" w:eastAsia="微软雅黑" w:cs="微软雅黑"/>
                    <w:spacing w:val="4"/>
                    <w:position w:val="2"/>
                    <w:sz w:val="31"/>
                    <w:szCs w:val="31"/>
                  </w:rPr>
                  <w:t>(新办、</w:t>
                </w:r>
                <w:r>
                  <w:rPr>
                    <w:rFonts w:hint="eastAsia" w:ascii="微软雅黑" w:hAnsi="微软雅黑" w:eastAsia="微软雅黑" w:cs="微软雅黑"/>
                    <w:spacing w:val="48"/>
                    <w:position w:val="2"/>
                    <w:sz w:val="31"/>
                    <w:szCs w:val="31"/>
                  </w:rPr>
                  <w:t xml:space="preserve"> </w:t>
                </w:r>
                <w:r>
                  <w:rPr>
                    <w:rFonts w:hint="eastAsia" w:ascii="微软雅黑" w:hAnsi="微软雅黑" w:eastAsia="微软雅黑" w:cs="微软雅黑"/>
                    <w:spacing w:val="4"/>
                    <w:position w:val="2"/>
                    <w:sz w:val="31"/>
                    <w:szCs w:val="31"/>
                  </w:rPr>
                  <w:t>变更、校验)</w:t>
                </w:r>
                <w:r>
                  <w:rPr>
                    <w:rFonts w:hint="eastAsia" w:ascii="微软雅黑" w:hAnsi="微软雅黑" w:eastAsia="微软雅黑" w:cs="微软雅黑"/>
                    <w:spacing w:val="58"/>
                    <w:position w:val="2"/>
                    <w:sz w:val="31"/>
                    <w:szCs w:val="31"/>
                  </w:rPr>
                  <w:t xml:space="preserve"> </w:t>
                </w:r>
                <w:r>
                  <w:rPr>
                    <w:rFonts w:hint="eastAsia" w:ascii="微软雅黑" w:hAnsi="微软雅黑" w:eastAsia="微软雅黑" w:cs="微软雅黑"/>
                    <w:spacing w:val="4"/>
                    <w:position w:val="2"/>
                    <w:sz w:val="31"/>
                    <w:szCs w:val="31"/>
                  </w:rPr>
                  <w:t>流程图</w:t>
                </w:r>
                <w:r>
                  <w:rPr>
                    <w:rFonts w:hint="eastAsia" w:ascii="微软雅黑" w:hAnsi="微软雅黑" w:eastAsia="微软雅黑" w:cs="微软雅黑"/>
                    <w:spacing w:val="33"/>
                    <w:position w:val="2"/>
                    <w:sz w:val="31"/>
                    <w:szCs w:val="31"/>
                  </w:rPr>
                  <w:t xml:space="preserve"> </w:t>
                </w:r>
                <w:r>
                  <w:rPr>
                    <w:rFonts w:hint="eastAsia" w:ascii="微软雅黑" w:hAnsi="微软雅黑" w:eastAsia="微软雅黑" w:cs="微软雅黑"/>
                    <w:spacing w:val="4"/>
                    <w:position w:val="2"/>
                    <w:sz w:val="31"/>
                    <w:szCs w:val="31"/>
                  </w:rPr>
                  <w:t>2</w:t>
                </w:r>
                <w:r>
                  <w:rPr>
                    <w:rFonts w:hint="eastAsia" w:ascii="微软雅黑" w:hAnsi="微软雅黑" w:eastAsia="微软雅黑" w:cs="微软雅黑"/>
                    <w:spacing w:val="4"/>
                    <w:position w:val="2"/>
                    <w:sz w:val="31"/>
                    <w:szCs w:val="31"/>
                  </w:rPr>
                  <w:fldChar w:fldCharType="end"/>
                </w:r>
              </w:p>
              <w:p>
                <w:pPr>
                  <w:rPr>
                    <w:rFonts w:hint="eastAsia" w:ascii="微软雅黑" w:hAnsi="微软雅黑" w:eastAsia="微软雅黑" w:cs="微软雅黑"/>
                    <w:i w:val="0"/>
                    <w:color w:val="000000"/>
                    <w:sz w:val="31"/>
                    <w:szCs w:val="31"/>
                    <w:u w:val="none"/>
                  </w:rPr>
                </w:pPr>
                <w:r>
                  <w:rPr>
                    <w:rFonts w:hint="eastAsia" w:ascii="微软雅黑" w:hAnsi="微软雅黑" w:eastAsia="微软雅黑" w:cs="微软雅黑"/>
                    <w:sz w:val="31"/>
                    <w:szCs w:val="31"/>
                  </w:rPr>
                  <w:fldChar w:fldCharType="begin"/>
                </w:r>
                <w:r>
                  <w:rPr>
                    <w:rFonts w:hint="eastAsia" w:ascii="微软雅黑" w:hAnsi="微软雅黑" w:eastAsia="微软雅黑" w:cs="微软雅黑"/>
                    <w:sz w:val="31"/>
                    <w:szCs w:val="31"/>
                  </w:rPr>
                  <w:instrText xml:space="preserve"> HYPERLINK \l "bookmark4" </w:instrText>
                </w:r>
                <w:r>
                  <w:rPr>
                    <w:rFonts w:hint="eastAsia" w:ascii="微软雅黑" w:hAnsi="微软雅黑" w:eastAsia="微软雅黑" w:cs="微软雅黑"/>
                    <w:sz w:val="31"/>
                    <w:szCs w:val="31"/>
                  </w:rPr>
                  <w:fldChar w:fldCharType="separate"/>
                </w:r>
                <w:r>
                  <w:rPr>
                    <w:rFonts w:hint="eastAsia" w:ascii="微软雅黑" w:hAnsi="微软雅黑" w:eastAsia="微软雅黑" w:cs="微软雅黑"/>
                    <w:spacing w:val="15"/>
                    <w:sz w:val="31"/>
                    <w:szCs w:val="31"/>
                  </w:rPr>
                  <w:t>(含资料模板)</w:t>
                </w:r>
                <w:r>
                  <w:rPr>
                    <w:rFonts w:hint="eastAsia" w:ascii="微软雅黑" w:hAnsi="微软雅黑" w:eastAsia="微软雅黑" w:cs="微软雅黑"/>
                    <w:spacing w:val="2"/>
                    <w:sz w:val="31"/>
                    <w:szCs w:val="31"/>
                  </w:rPr>
                  <w:t xml:space="preserve">                                 </w:t>
                </w:r>
                <w:r>
                  <w:rPr>
                    <w:rFonts w:hint="eastAsia" w:ascii="微软雅黑" w:hAnsi="微软雅黑" w:eastAsia="微软雅黑" w:cs="微软雅黑"/>
                    <w:spacing w:val="1"/>
                    <w:sz w:val="31"/>
                    <w:szCs w:val="31"/>
                  </w:rPr>
                  <w:t xml:space="preserve">                             </w:t>
                </w:r>
                <w:r>
                  <w:rPr>
                    <w:rFonts w:hint="eastAsia" w:ascii="微软雅黑" w:hAnsi="微软雅黑" w:eastAsia="微软雅黑" w:cs="微软雅黑"/>
                    <w:spacing w:val="15"/>
                    <w:position w:val="-1"/>
                    <w:sz w:val="31"/>
                    <w:szCs w:val="31"/>
                  </w:rPr>
                  <w:fldChar w:fldCharType="end"/>
                </w:r>
              </w:p>
            </w:tc>
            <w:tc>
              <w:tcPr>
                <w:tcW w:w="1481" w:type="dxa"/>
                <w:tcBorders>
                  <w:top w:val="nil"/>
                  <w:left w:val="nil"/>
                  <w:bottom w:val="nil"/>
                  <w:right w:val="nil"/>
                </w:tcBorders>
                <w:shd w:val="clear" w:color="auto" w:fill="auto"/>
                <w:noWrap/>
                <w:vAlign w:val="center"/>
              </w:tcPr>
              <w:p>
                <w:pPr>
                  <w:rPr>
                    <w:rFonts w:hint="eastAsia" w:ascii="微软雅黑" w:hAnsi="微软雅黑" w:eastAsia="微软雅黑" w:cs="微软雅黑"/>
                    <w:i w:val="0"/>
                    <w:color w:val="000000"/>
                    <w:sz w:val="31"/>
                    <w:szCs w:val="31"/>
                    <w:u w:val="none"/>
                  </w:rPr>
                </w:pPr>
                <w:r>
                  <w:rPr>
                    <w:rFonts w:hint="eastAsia" w:ascii="微软雅黑" w:hAnsi="微软雅黑" w:eastAsia="微软雅黑" w:cs="微软雅黑"/>
                    <w:spacing w:val="15"/>
                    <w:position w:val="-1"/>
                    <w:sz w:val="31"/>
                    <w:szCs w:val="31"/>
                  </w:rPr>
                  <w:t>13-58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center"/>
              </w:tcPr>
              <w:p>
                <w:pPr>
                  <w:pStyle w:val="2"/>
                  <w:spacing w:before="52" w:line="373" w:lineRule="exact"/>
                  <w:ind w:left="7"/>
                  <w:jc w:val="left"/>
                  <w:rPr>
                    <w:rFonts w:hint="eastAsia" w:ascii="微软雅黑" w:hAnsi="微软雅黑" w:eastAsia="微软雅黑" w:cs="微软雅黑"/>
                    <w:sz w:val="31"/>
                    <w:szCs w:val="31"/>
                  </w:rPr>
                </w:pPr>
                <w:r>
                  <w:rPr>
                    <w:rFonts w:hint="eastAsia" w:ascii="微软雅黑" w:hAnsi="微软雅黑" w:eastAsia="微软雅黑" w:cs="微软雅黑"/>
                    <w:sz w:val="31"/>
                    <w:szCs w:val="31"/>
                  </w:rPr>
                  <w:fldChar w:fldCharType="begin"/>
                </w:r>
                <w:r>
                  <w:rPr>
                    <w:rFonts w:hint="eastAsia" w:ascii="微软雅黑" w:hAnsi="微软雅黑" w:eastAsia="微软雅黑" w:cs="微软雅黑"/>
                    <w:sz w:val="31"/>
                    <w:szCs w:val="31"/>
                  </w:rPr>
                  <w:instrText xml:space="preserve"> HYPERLINK \l "bookmark5" </w:instrText>
                </w:r>
                <w:r>
                  <w:rPr>
                    <w:rFonts w:hint="eastAsia" w:ascii="微软雅黑" w:hAnsi="微软雅黑" w:eastAsia="微软雅黑" w:cs="微软雅黑"/>
                    <w:sz w:val="31"/>
                    <w:szCs w:val="31"/>
                  </w:rPr>
                  <w:fldChar w:fldCharType="separate"/>
                </w:r>
                <w:r>
                  <w:rPr>
                    <w:rFonts w:hint="eastAsia" w:ascii="微软雅黑" w:hAnsi="微软雅黑" w:eastAsia="微软雅黑" w:cs="微软雅黑"/>
                    <w:spacing w:val="4"/>
                    <w:position w:val="3"/>
                    <w:sz w:val="31"/>
                    <w:szCs w:val="31"/>
                  </w:rPr>
                  <w:t>3</w:t>
                </w:r>
                <w:r>
                  <w:rPr>
                    <w:rFonts w:hint="eastAsia" w:ascii="微软雅黑" w:hAnsi="微软雅黑" w:eastAsia="微软雅黑" w:cs="微软雅黑"/>
                    <w:spacing w:val="4"/>
                    <w:position w:val="-7"/>
                    <w:sz w:val="31"/>
                    <w:szCs w:val="31"/>
                  </w:rPr>
                  <w:t>.</w:t>
                </w:r>
                <w:r>
                  <w:rPr>
                    <w:rFonts w:hint="eastAsia" w:ascii="微软雅黑" w:hAnsi="微软雅黑" w:eastAsia="微软雅黑" w:cs="微软雅黑"/>
                    <w:spacing w:val="-37"/>
                    <w:position w:val="-7"/>
                    <w:sz w:val="31"/>
                    <w:szCs w:val="31"/>
                  </w:rPr>
                  <w:t xml:space="preserve"> </w:t>
                </w:r>
                <w:r>
                  <w:rPr>
                    <w:rFonts w:hint="eastAsia" w:ascii="微软雅黑" w:hAnsi="微软雅黑" w:eastAsia="微软雅黑" w:cs="微软雅黑"/>
                    <w:spacing w:val="4"/>
                    <w:position w:val="4"/>
                    <w:sz w:val="31"/>
                    <w:szCs w:val="31"/>
                  </w:rPr>
                  <w:t>医疗机构执业</w:t>
                </w:r>
                <w:r>
                  <w:rPr>
                    <w:rFonts w:hint="eastAsia" w:ascii="微软雅黑" w:hAnsi="微软雅黑" w:eastAsia="微软雅黑" w:cs="微软雅黑"/>
                    <w:spacing w:val="68"/>
                    <w:position w:val="4"/>
                    <w:sz w:val="31"/>
                    <w:szCs w:val="31"/>
                  </w:rPr>
                  <w:t xml:space="preserve"> </w:t>
                </w:r>
                <w:r>
                  <w:rPr>
                    <w:rFonts w:hint="eastAsia" w:ascii="微软雅黑" w:hAnsi="微软雅黑" w:eastAsia="微软雅黑" w:cs="微软雅黑"/>
                    <w:spacing w:val="4"/>
                    <w:position w:val="4"/>
                    <w:sz w:val="31"/>
                    <w:szCs w:val="31"/>
                  </w:rPr>
                  <w:t>(证件遗失补办和注销 )  流程图</w:t>
                </w:r>
                <w:r>
                  <w:rPr>
                    <w:rFonts w:hint="eastAsia" w:ascii="微软雅黑" w:hAnsi="微软雅黑" w:eastAsia="微软雅黑" w:cs="微软雅黑"/>
                    <w:spacing w:val="39"/>
                    <w:position w:val="4"/>
                    <w:sz w:val="31"/>
                    <w:szCs w:val="31"/>
                  </w:rPr>
                  <w:t xml:space="preserve"> </w:t>
                </w:r>
                <w:r>
                  <w:rPr>
                    <w:rFonts w:hint="eastAsia" w:ascii="微软雅黑" w:hAnsi="微软雅黑" w:eastAsia="微软雅黑" w:cs="微软雅黑"/>
                    <w:spacing w:val="4"/>
                    <w:position w:val="3"/>
                    <w:sz w:val="31"/>
                    <w:szCs w:val="31"/>
                  </w:rPr>
                  <w:t>3</w:t>
                </w:r>
                <w:r>
                  <w:rPr>
                    <w:rFonts w:hint="eastAsia" w:ascii="微软雅黑" w:hAnsi="微软雅黑" w:eastAsia="微软雅黑" w:cs="微软雅黑"/>
                    <w:spacing w:val="4"/>
                    <w:position w:val="3"/>
                    <w:sz w:val="31"/>
                    <w:szCs w:val="31"/>
                  </w:rPr>
                  <w:fldChar w:fldCharType="end"/>
                </w:r>
              </w:p>
              <w:p>
                <w:pPr>
                  <w:rPr>
                    <w:rFonts w:hint="eastAsia" w:ascii="微软雅黑" w:hAnsi="微软雅黑" w:eastAsia="微软雅黑" w:cs="微软雅黑"/>
                    <w:i w:val="0"/>
                    <w:color w:val="000000"/>
                    <w:sz w:val="31"/>
                    <w:szCs w:val="31"/>
                    <w:u w:val="none"/>
                  </w:rPr>
                </w:pPr>
                <w:r>
                  <w:rPr>
                    <w:rFonts w:hint="eastAsia" w:ascii="微软雅黑" w:hAnsi="微软雅黑" w:eastAsia="微软雅黑" w:cs="微软雅黑"/>
                    <w:sz w:val="31"/>
                    <w:szCs w:val="31"/>
                  </w:rPr>
                  <w:fldChar w:fldCharType="begin"/>
                </w:r>
                <w:r>
                  <w:rPr>
                    <w:rFonts w:hint="eastAsia" w:ascii="微软雅黑" w:hAnsi="微软雅黑" w:eastAsia="微软雅黑" w:cs="微软雅黑"/>
                    <w:sz w:val="31"/>
                    <w:szCs w:val="31"/>
                  </w:rPr>
                  <w:instrText xml:space="preserve"> HYPERLINK \l "bookmark6" </w:instrText>
                </w:r>
                <w:r>
                  <w:rPr>
                    <w:rFonts w:hint="eastAsia" w:ascii="微软雅黑" w:hAnsi="微软雅黑" w:eastAsia="微软雅黑" w:cs="微软雅黑"/>
                    <w:sz w:val="31"/>
                    <w:szCs w:val="31"/>
                  </w:rPr>
                  <w:fldChar w:fldCharType="separate"/>
                </w:r>
                <w:r>
                  <w:rPr>
                    <w:rFonts w:hint="eastAsia" w:ascii="微软雅黑" w:hAnsi="微软雅黑" w:eastAsia="微软雅黑" w:cs="微软雅黑"/>
                    <w:spacing w:val="17"/>
                    <w:sz w:val="31"/>
                    <w:szCs w:val="31"/>
                  </w:rPr>
                  <w:t>(含资料模板)</w:t>
                </w:r>
                <w:r>
                  <w:rPr>
                    <w:rFonts w:hint="eastAsia" w:ascii="微软雅黑" w:hAnsi="微软雅黑" w:eastAsia="微软雅黑" w:cs="微软雅黑"/>
                    <w:spacing w:val="1"/>
                    <w:sz w:val="31"/>
                    <w:szCs w:val="31"/>
                  </w:rPr>
                  <w:t xml:space="preserve">                                                             </w:t>
                </w:r>
                <w:r>
                  <w:rPr>
                    <w:rFonts w:hint="eastAsia" w:ascii="微软雅黑" w:hAnsi="微软雅黑" w:eastAsia="微软雅黑" w:cs="微软雅黑"/>
                    <w:spacing w:val="1"/>
                    <w:sz w:val="31"/>
                    <w:szCs w:val="31"/>
                    <w:lang w:val="en-US" w:eastAsia="zh-CN"/>
                  </w:rPr>
                  <w:t xml:space="preserve">  </w:t>
                </w:r>
                <w:r>
                  <w:rPr>
                    <w:rFonts w:hint="eastAsia" w:ascii="微软雅黑" w:hAnsi="微软雅黑" w:eastAsia="微软雅黑" w:cs="微软雅黑"/>
                    <w:spacing w:val="17"/>
                    <w:position w:val="-1"/>
                    <w:sz w:val="31"/>
                    <w:szCs w:val="31"/>
                  </w:rPr>
                  <w:fldChar w:fldCharType="end"/>
                </w:r>
              </w:p>
            </w:tc>
            <w:tc>
              <w:tcPr>
                <w:tcW w:w="1481" w:type="dxa"/>
                <w:tcBorders>
                  <w:top w:val="nil"/>
                  <w:left w:val="nil"/>
                  <w:bottom w:val="nil"/>
                  <w:right w:val="nil"/>
                </w:tcBorders>
                <w:shd w:val="clear" w:color="auto" w:fill="auto"/>
                <w:noWrap/>
                <w:vAlign w:val="center"/>
              </w:tcPr>
              <w:p>
                <w:pPr>
                  <w:rPr>
                    <w:rFonts w:hint="eastAsia" w:ascii="微软雅黑" w:hAnsi="微软雅黑" w:eastAsia="微软雅黑" w:cs="微软雅黑"/>
                    <w:i w:val="0"/>
                    <w:color w:val="000000"/>
                    <w:sz w:val="31"/>
                    <w:szCs w:val="31"/>
                    <w:u w:val="none"/>
                  </w:rPr>
                </w:pPr>
                <w:r>
                  <w:rPr>
                    <w:rFonts w:hint="eastAsia" w:ascii="微软雅黑" w:hAnsi="微软雅黑" w:eastAsia="微软雅黑" w:cs="微软雅黑"/>
                    <w:spacing w:val="17"/>
                    <w:position w:val="-1"/>
                    <w:sz w:val="31"/>
                    <w:szCs w:val="31"/>
                  </w:rPr>
                  <w:t>59-66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center"/>
              </w:tcPr>
              <w:p>
                <w:pPr>
                  <w:rPr>
                    <w:rFonts w:hint="eastAsia" w:ascii="微软雅黑" w:hAnsi="微软雅黑" w:eastAsia="微软雅黑" w:cs="微软雅黑"/>
                    <w:i w:val="0"/>
                    <w:color w:val="000000"/>
                    <w:sz w:val="31"/>
                    <w:szCs w:val="31"/>
                    <w:u w:val="none"/>
                  </w:rPr>
                </w:pPr>
                <w:r>
                  <w:rPr>
                    <w:rFonts w:hint="eastAsia" w:ascii="微软雅黑" w:hAnsi="微软雅黑" w:eastAsia="微软雅黑" w:cs="微软雅黑"/>
                    <w:spacing w:val="9"/>
                    <w:sz w:val="31"/>
                    <w:szCs w:val="31"/>
                  </w:rPr>
                  <w:t>4</w:t>
                </w:r>
                <w:r>
                  <w:rPr>
                    <w:rFonts w:hint="eastAsia" w:ascii="微软雅黑" w:hAnsi="微软雅黑" w:eastAsia="微软雅黑" w:cs="微软雅黑"/>
                    <w:spacing w:val="9"/>
                    <w:position w:val="-9"/>
                    <w:sz w:val="31"/>
                    <w:szCs w:val="31"/>
                  </w:rPr>
                  <w:t>.</w:t>
                </w:r>
                <w:r>
                  <w:rPr>
                    <w:rFonts w:hint="eastAsia" w:ascii="微软雅黑" w:hAnsi="微软雅黑" w:eastAsia="微软雅黑" w:cs="微软雅黑"/>
                    <w:spacing w:val="9"/>
                    <w:sz w:val="31"/>
                    <w:szCs w:val="31"/>
                  </w:rPr>
                  <w:t>单采血浆站审批流程图</w:t>
                </w:r>
                <w:r>
                  <w:rPr>
                    <w:rFonts w:hint="eastAsia" w:ascii="微软雅黑" w:hAnsi="微软雅黑" w:eastAsia="微软雅黑" w:cs="微软雅黑"/>
                    <w:spacing w:val="42"/>
                    <w:sz w:val="31"/>
                    <w:szCs w:val="31"/>
                  </w:rPr>
                  <w:t xml:space="preserve"> </w:t>
                </w:r>
                <w:r>
                  <w:rPr>
                    <w:rFonts w:hint="eastAsia" w:ascii="微软雅黑" w:hAnsi="微软雅黑" w:eastAsia="微软雅黑" w:cs="微软雅黑"/>
                    <w:spacing w:val="9"/>
                    <w:sz w:val="31"/>
                    <w:szCs w:val="31"/>
                  </w:rPr>
                  <w:t>4</w:t>
                </w:r>
                <w:r>
                  <w:rPr>
                    <w:rFonts w:hint="eastAsia" w:ascii="微软雅黑" w:hAnsi="微软雅黑" w:eastAsia="微软雅黑" w:cs="微软雅黑"/>
                    <w:spacing w:val="60"/>
                    <w:sz w:val="31"/>
                    <w:szCs w:val="31"/>
                  </w:rPr>
                  <w:t xml:space="preserve"> </w:t>
                </w:r>
                <w:r>
                  <w:rPr>
                    <w:rFonts w:hint="eastAsia" w:ascii="微软雅黑" w:hAnsi="微软雅黑" w:eastAsia="微软雅黑" w:cs="微软雅黑"/>
                    <w:spacing w:val="9"/>
                    <w:sz w:val="31"/>
                    <w:szCs w:val="31"/>
                  </w:rPr>
                  <w:t>(含资料模板)</w:t>
                </w:r>
              </w:p>
            </w:tc>
            <w:tc>
              <w:tcPr>
                <w:tcW w:w="1481" w:type="dxa"/>
                <w:tcBorders>
                  <w:top w:val="nil"/>
                  <w:left w:val="nil"/>
                  <w:bottom w:val="nil"/>
                  <w:right w:val="nil"/>
                </w:tcBorders>
                <w:shd w:val="clear" w:color="auto" w:fill="auto"/>
                <w:noWrap/>
                <w:vAlign w:val="center"/>
              </w:tcPr>
              <w:p>
                <w:pPr>
                  <w:rPr>
                    <w:rFonts w:hint="eastAsia" w:ascii="微软雅黑" w:hAnsi="微软雅黑" w:eastAsia="微软雅黑" w:cs="微软雅黑"/>
                    <w:i w:val="0"/>
                    <w:color w:val="000000"/>
                    <w:sz w:val="31"/>
                    <w:szCs w:val="31"/>
                    <w:u w:val="none"/>
                  </w:rPr>
                </w:pPr>
                <w:r>
                  <w:rPr>
                    <w:rFonts w:hint="eastAsia" w:ascii="微软雅黑" w:hAnsi="微软雅黑" w:eastAsia="微软雅黑" w:cs="微软雅黑"/>
                    <w:spacing w:val="9"/>
                    <w:sz w:val="31"/>
                    <w:szCs w:val="31"/>
                  </w:rPr>
                  <w:t>67-68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center"/>
              </w:tcPr>
              <w:p>
                <w:pPr>
                  <w:rPr>
                    <w:rFonts w:hint="eastAsia" w:ascii="微软雅黑" w:hAnsi="微软雅黑" w:eastAsia="微软雅黑" w:cs="微软雅黑"/>
                    <w:i w:val="0"/>
                    <w:color w:val="000000"/>
                    <w:sz w:val="31"/>
                    <w:szCs w:val="31"/>
                    <w:u w:val="none"/>
                  </w:rPr>
                </w:pPr>
                <w:r>
                  <w:rPr>
                    <w:rFonts w:hint="eastAsia" w:ascii="微软雅黑" w:hAnsi="微软雅黑" w:eastAsia="微软雅黑" w:cs="微软雅黑"/>
                    <w:spacing w:val="7"/>
                    <w:sz w:val="31"/>
                    <w:szCs w:val="31"/>
                  </w:rPr>
                  <w:t>5</w:t>
                </w:r>
                <w:r>
                  <w:rPr>
                    <w:rFonts w:hint="eastAsia" w:ascii="微软雅黑" w:hAnsi="微软雅黑" w:eastAsia="微软雅黑" w:cs="微软雅黑"/>
                    <w:spacing w:val="7"/>
                    <w:position w:val="-9"/>
                    <w:sz w:val="31"/>
                    <w:szCs w:val="31"/>
                  </w:rPr>
                  <w:t>.</w:t>
                </w:r>
                <w:r>
                  <w:rPr>
                    <w:rFonts w:hint="eastAsia" w:ascii="微软雅黑" w:hAnsi="微软雅黑" w:eastAsia="微软雅黑" w:cs="微软雅黑"/>
                    <w:spacing w:val="7"/>
                    <w:sz w:val="31"/>
                    <w:szCs w:val="31"/>
                  </w:rPr>
                  <w:t>医师执业注册流程图</w:t>
                </w:r>
                <w:r>
                  <w:rPr>
                    <w:rFonts w:hint="eastAsia" w:ascii="微软雅黑" w:hAnsi="微软雅黑" w:eastAsia="微软雅黑" w:cs="微软雅黑"/>
                    <w:spacing w:val="46"/>
                    <w:sz w:val="31"/>
                    <w:szCs w:val="31"/>
                  </w:rPr>
                  <w:t xml:space="preserve"> </w:t>
                </w:r>
                <w:r>
                  <w:rPr>
                    <w:rFonts w:hint="eastAsia" w:ascii="微软雅黑" w:hAnsi="微软雅黑" w:eastAsia="微软雅黑" w:cs="微软雅黑"/>
                    <w:spacing w:val="7"/>
                    <w:sz w:val="31"/>
                    <w:szCs w:val="31"/>
                  </w:rPr>
                  <w:t>5</w:t>
                </w:r>
                <w:r>
                  <w:rPr>
                    <w:rFonts w:hint="eastAsia" w:ascii="微软雅黑" w:hAnsi="微软雅黑" w:eastAsia="微软雅黑" w:cs="微软雅黑"/>
                    <w:spacing w:val="63"/>
                    <w:sz w:val="31"/>
                    <w:szCs w:val="31"/>
                  </w:rPr>
                  <w:t xml:space="preserve"> </w:t>
                </w:r>
                <w:r>
                  <w:rPr>
                    <w:rFonts w:hint="eastAsia" w:ascii="微软雅黑" w:hAnsi="微软雅黑" w:eastAsia="微软雅黑" w:cs="微软雅黑"/>
                    <w:spacing w:val="7"/>
                    <w:position w:val="1"/>
                    <w:sz w:val="31"/>
                    <w:szCs w:val="31"/>
                  </w:rPr>
                  <w:t xml:space="preserve">(含资料模板)   </w:t>
                </w:r>
              </w:p>
            </w:tc>
            <w:tc>
              <w:tcPr>
                <w:tcW w:w="1481" w:type="dxa"/>
                <w:tcBorders>
                  <w:top w:val="nil"/>
                  <w:left w:val="nil"/>
                  <w:bottom w:val="nil"/>
                  <w:right w:val="nil"/>
                </w:tcBorders>
                <w:shd w:val="clear" w:color="auto" w:fill="auto"/>
                <w:noWrap/>
                <w:vAlign w:val="center"/>
              </w:tcPr>
              <w:p>
                <w:pPr>
                  <w:rPr>
                    <w:rFonts w:hint="eastAsia" w:ascii="微软雅黑" w:hAnsi="微软雅黑" w:eastAsia="微软雅黑" w:cs="微软雅黑"/>
                    <w:i w:val="0"/>
                    <w:color w:val="000000"/>
                    <w:sz w:val="31"/>
                    <w:szCs w:val="31"/>
                    <w:u w:val="none"/>
                  </w:rPr>
                </w:pPr>
                <w:r>
                  <w:rPr>
                    <w:rFonts w:hint="eastAsia" w:ascii="微软雅黑" w:hAnsi="微软雅黑" w:eastAsia="微软雅黑" w:cs="微软雅黑"/>
                    <w:spacing w:val="7"/>
                    <w:sz w:val="31"/>
                    <w:szCs w:val="31"/>
                  </w:rPr>
                  <w:t>69</w:t>
                </w:r>
                <w:r>
                  <w:rPr>
                    <w:rFonts w:hint="eastAsia" w:ascii="微软雅黑" w:hAnsi="微软雅黑" w:eastAsia="微软雅黑" w:cs="微软雅黑"/>
                    <w:spacing w:val="6"/>
                    <w:sz w:val="31"/>
                    <w:szCs w:val="31"/>
                  </w:rPr>
                  <w:t>-81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center"/>
              </w:tcPr>
              <w:p>
                <w:pPr>
                  <w:rPr>
                    <w:rFonts w:hint="eastAsia" w:ascii="微软雅黑" w:hAnsi="微软雅黑" w:eastAsia="微软雅黑" w:cs="微软雅黑"/>
                    <w:i w:val="0"/>
                    <w:color w:val="000000"/>
                    <w:sz w:val="31"/>
                    <w:szCs w:val="31"/>
                    <w:u w:val="none"/>
                  </w:rPr>
                </w:pPr>
                <w:r>
                  <w:rPr>
                    <w:rFonts w:hint="eastAsia" w:ascii="微软雅黑" w:hAnsi="微软雅黑" w:eastAsia="微软雅黑" w:cs="微软雅黑"/>
                    <w:spacing w:val="7"/>
                    <w:position w:val="-1"/>
                    <w:sz w:val="31"/>
                    <w:szCs w:val="31"/>
                  </w:rPr>
                  <w:t>6</w:t>
                </w:r>
                <w:r>
                  <w:rPr>
                    <w:rFonts w:hint="eastAsia" w:ascii="微软雅黑" w:hAnsi="微软雅黑" w:eastAsia="微软雅黑" w:cs="微软雅黑"/>
                    <w:spacing w:val="7"/>
                    <w:position w:val="-10"/>
                    <w:sz w:val="31"/>
                    <w:szCs w:val="31"/>
                  </w:rPr>
                  <w:t>.</w:t>
                </w:r>
                <w:r>
                  <w:rPr>
                    <w:rFonts w:hint="eastAsia" w:ascii="微软雅黑" w:hAnsi="微软雅黑" w:eastAsia="微软雅黑" w:cs="微软雅黑"/>
                    <w:spacing w:val="7"/>
                    <w:sz w:val="31"/>
                    <w:szCs w:val="31"/>
                  </w:rPr>
                  <w:t>护士执业注册流程图</w:t>
                </w:r>
                <w:r>
                  <w:rPr>
                    <w:rFonts w:hint="eastAsia" w:ascii="微软雅黑" w:hAnsi="微软雅黑" w:eastAsia="微软雅黑" w:cs="微软雅黑"/>
                    <w:spacing w:val="45"/>
                    <w:sz w:val="31"/>
                    <w:szCs w:val="31"/>
                  </w:rPr>
                  <w:t xml:space="preserve"> </w:t>
                </w:r>
                <w:r>
                  <w:rPr>
                    <w:rFonts w:hint="eastAsia" w:ascii="微软雅黑" w:hAnsi="微软雅黑" w:eastAsia="微软雅黑" w:cs="微软雅黑"/>
                    <w:spacing w:val="7"/>
                    <w:position w:val="-1"/>
                    <w:sz w:val="31"/>
                    <w:szCs w:val="31"/>
                  </w:rPr>
                  <w:t>6</w:t>
                </w:r>
                <w:r>
                  <w:rPr>
                    <w:rFonts w:hint="eastAsia" w:ascii="微软雅黑" w:hAnsi="微软雅黑" w:eastAsia="微软雅黑" w:cs="微软雅黑"/>
                    <w:spacing w:val="62"/>
                    <w:w w:val="101"/>
                    <w:position w:val="-1"/>
                    <w:sz w:val="31"/>
                    <w:szCs w:val="31"/>
                  </w:rPr>
                  <w:t xml:space="preserve"> </w:t>
                </w:r>
                <w:r>
                  <w:rPr>
                    <w:rFonts w:hint="eastAsia" w:ascii="微软雅黑" w:hAnsi="微软雅黑" w:eastAsia="微软雅黑" w:cs="微软雅黑"/>
                    <w:spacing w:val="7"/>
                    <w:sz w:val="31"/>
                    <w:szCs w:val="31"/>
                  </w:rPr>
                  <w:t>(含资料模板)</w:t>
                </w:r>
              </w:p>
            </w:tc>
            <w:tc>
              <w:tcPr>
                <w:tcW w:w="1481" w:type="dxa"/>
                <w:tcBorders>
                  <w:top w:val="nil"/>
                  <w:left w:val="nil"/>
                  <w:bottom w:val="nil"/>
                  <w:right w:val="nil"/>
                </w:tcBorders>
                <w:shd w:val="clear" w:color="auto" w:fill="auto"/>
                <w:noWrap/>
                <w:vAlign w:val="center"/>
              </w:tcPr>
              <w:p>
                <w:pPr>
                  <w:rPr>
                    <w:rFonts w:hint="eastAsia" w:ascii="微软雅黑" w:hAnsi="微软雅黑" w:eastAsia="微软雅黑" w:cs="微软雅黑"/>
                    <w:i w:val="0"/>
                    <w:color w:val="000000"/>
                    <w:sz w:val="31"/>
                    <w:szCs w:val="31"/>
                    <w:u w:val="none"/>
                  </w:rPr>
                </w:pPr>
                <w:r>
                  <w:rPr>
                    <w:rFonts w:hint="eastAsia" w:ascii="微软雅黑" w:hAnsi="微软雅黑" w:eastAsia="微软雅黑" w:cs="微软雅黑"/>
                    <w:spacing w:val="7"/>
                    <w:sz w:val="31"/>
                    <w:szCs w:val="31"/>
                  </w:rPr>
                  <w:t xml:space="preserve"> </w:t>
                </w:r>
                <w:r>
                  <w:rPr>
                    <w:rFonts w:hint="eastAsia" w:ascii="微软雅黑" w:hAnsi="微软雅黑" w:eastAsia="微软雅黑" w:cs="微软雅黑"/>
                    <w:spacing w:val="7"/>
                    <w:position w:val="-1"/>
                    <w:sz w:val="31"/>
                    <w:szCs w:val="31"/>
                  </w:rPr>
                  <w:t>82-92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center"/>
              </w:tcPr>
              <w:p>
                <w:pPr>
                  <w:rPr>
                    <w:rFonts w:hint="eastAsia" w:ascii="微软雅黑" w:hAnsi="微软雅黑" w:eastAsia="微软雅黑" w:cs="微软雅黑"/>
                    <w:i w:val="0"/>
                    <w:color w:val="000000"/>
                    <w:sz w:val="31"/>
                    <w:szCs w:val="31"/>
                    <w:u w:val="none"/>
                  </w:rPr>
                </w:pPr>
                <w:r>
                  <w:rPr>
                    <w:rFonts w:hint="eastAsia" w:ascii="微软雅黑" w:hAnsi="微软雅黑" w:eastAsia="微软雅黑" w:cs="微软雅黑"/>
                    <w:spacing w:val="10"/>
                    <w:sz w:val="31"/>
                    <w:szCs w:val="31"/>
                  </w:rPr>
                  <w:t>7</w:t>
                </w:r>
                <w:r>
                  <w:rPr>
                    <w:rFonts w:hint="eastAsia" w:ascii="微软雅黑" w:hAnsi="微软雅黑" w:eastAsia="微软雅黑" w:cs="微软雅黑"/>
                    <w:spacing w:val="10"/>
                    <w:position w:val="-9"/>
                    <w:sz w:val="31"/>
                    <w:szCs w:val="31"/>
                  </w:rPr>
                  <w:t>.</w:t>
                </w:r>
                <w:r>
                  <w:rPr>
                    <w:rFonts w:hint="eastAsia" w:ascii="微软雅黑" w:hAnsi="微软雅黑" w:eastAsia="微软雅黑" w:cs="微软雅黑"/>
                    <w:spacing w:val="10"/>
                    <w:sz w:val="31"/>
                    <w:szCs w:val="31"/>
                  </w:rPr>
                  <w:t>外籍医师在华短期执业许可流程图</w:t>
                </w:r>
                <w:r>
                  <w:rPr>
                    <w:rFonts w:hint="eastAsia" w:ascii="微软雅黑" w:hAnsi="微软雅黑" w:eastAsia="微软雅黑" w:cs="微软雅黑"/>
                    <w:spacing w:val="50"/>
                    <w:sz w:val="31"/>
                    <w:szCs w:val="31"/>
                  </w:rPr>
                  <w:t xml:space="preserve"> </w:t>
                </w:r>
                <w:r>
                  <w:rPr>
                    <w:rFonts w:hint="eastAsia" w:ascii="微软雅黑" w:hAnsi="微软雅黑" w:eastAsia="微软雅黑" w:cs="微软雅黑"/>
                    <w:spacing w:val="10"/>
                    <w:sz w:val="31"/>
                    <w:szCs w:val="31"/>
                  </w:rPr>
                  <w:t>7</w:t>
                </w:r>
                <w:r>
                  <w:rPr>
                    <w:rFonts w:hint="eastAsia" w:ascii="微软雅黑" w:hAnsi="微软雅黑" w:eastAsia="微软雅黑" w:cs="微软雅黑"/>
                    <w:spacing w:val="62"/>
                    <w:w w:val="101"/>
                    <w:sz w:val="31"/>
                    <w:szCs w:val="31"/>
                  </w:rPr>
                  <w:t xml:space="preserve"> </w:t>
                </w:r>
                <w:r>
                  <w:rPr>
                    <w:rFonts w:hint="eastAsia" w:ascii="微软雅黑" w:hAnsi="微软雅黑" w:eastAsia="微软雅黑" w:cs="微软雅黑"/>
                    <w:spacing w:val="10"/>
                    <w:position w:val="1"/>
                    <w:sz w:val="31"/>
                    <w:szCs w:val="31"/>
                  </w:rPr>
                  <w:t>(含资料模板)</w:t>
                </w:r>
              </w:p>
            </w:tc>
            <w:tc>
              <w:tcPr>
                <w:tcW w:w="1481" w:type="dxa"/>
                <w:tcBorders>
                  <w:top w:val="nil"/>
                  <w:left w:val="nil"/>
                  <w:bottom w:val="nil"/>
                  <w:right w:val="nil"/>
                </w:tcBorders>
                <w:shd w:val="clear" w:color="auto" w:fill="auto"/>
                <w:noWrap/>
                <w:vAlign w:val="center"/>
              </w:tcPr>
              <w:p>
                <w:pPr>
                  <w:rPr>
                    <w:rFonts w:hint="eastAsia" w:ascii="微软雅黑" w:hAnsi="微软雅黑" w:eastAsia="微软雅黑" w:cs="微软雅黑"/>
                    <w:i w:val="0"/>
                    <w:color w:val="000000"/>
                    <w:sz w:val="31"/>
                    <w:szCs w:val="31"/>
                    <w:u w:val="none"/>
                  </w:rPr>
                </w:pPr>
                <w:r>
                  <w:rPr>
                    <w:rFonts w:hint="eastAsia" w:ascii="微软雅黑" w:hAnsi="微软雅黑" w:eastAsia="微软雅黑" w:cs="微软雅黑"/>
                    <w:spacing w:val="2"/>
                    <w:position w:val="1"/>
                    <w:sz w:val="31"/>
                    <w:szCs w:val="31"/>
                  </w:rPr>
                  <w:t xml:space="preserve"> </w:t>
                </w:r>
                <w:r>
                  <w:rPr>
                    <w:rFonts w:hint="eastAsia" w:ascii="微软雅黑" w:hAnsi="微软雅黑" w:eastAsia="微软雅黑" w:cs="微软雅黑"/>
                    <w:spacing w:val="10"/>
                    <w:sz w:val="31"/>
                    <w:szCs w:val="31"/>
                  </w:rPr>
                  <w:t>93-99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center"/>
              </w:tcPr>
              <w:p>
                <w:pPr>
                  <w:pStyle w:val="2"/>
                  <w:spacing w:before="43" w:line="163" w:lineRule="auto"/>
                  <w:ind w:left="14"/>
                  <w:jc w:val="left"/>
                  <w:rPr>
                    <w:rFonts w:hint="eastAsia" w:ascii="微软雅黑" w:hAnsi="微软雅黑" w:eastAsia="微软雅黑" w:cs="微软雅黑"/>
                    <w:sz w:val="31"/>
                    <w:szCs w:val="31"/>
                  </w:rPr>
                </w:pPr>
                <w:r>
                  <w:rPr>
                    <w:rFonts w:hint="eastAsia" w:ascii="微软雅黑" w:hAnsi="微软雅黑" w:eastAsia="微软雅黑" w:cs="微软雅黑"/>
                    <w:sz w:val="31"/>
                    <w:szCs w:val="31"/>
                  </w:rPr>
                  <w:fldChar w:fldCharType="begin"/>
                </w:r>
                <w:r>
                  <w:rPr>
                    <w:rFonts w:hint="eastAsia" w:ascii="微软雅黑" w:hAnsi="微软雅黑" w:eastAsia="微软雅黑" w:cs="微软雅黑"/>
                    <w:sz w:val="31"/>
                    <w:szCs w:val="31"/>
                  </w:rPr>
                  <w:instrText xml:space="preserve"> HYPERLINK \l "bookmark11" </w:instrText>
                </w:r>
                <w:r>
                  <w:rPr>
                    <w:rFonts w:hint="eastAsia" w:ascii="微软雅黑" w:hAnsi="微软雅黑" w:eastAsia="微软雅黑" w:cs="微软雅黑"/>
                    <w:sz w:val="31"/>
                    <w:szCs w:val="31"/>
                  </w:rPr>
                  <w:fldChar w:fldCharType="separate"/>
                </w:r>
                <w:r>
                  <w:rPr>
                    <w:rFonts w:hint="eastAsia" w:ascii="微软雅黑" w:hAnsi="微软雅黑" w:eastAsia="微软雅黑" w:cs="微软雅黑"/>
                    <w:spacing w:val="-2"/>
                    <w:sz w:val="31"/>
                    <w:szCs w:val="31"/>
                  </w:rPr>
                  <w:t>8</w:t>
                </w:r>
                <w:r>
                  <w:rPr>
                    <w:rFonts w:hint="eastAsia" w:ascii="微软雅黑" w:hAnsi="微软雅黑" w:eastAsia="微软雅黑" w:cs="微软雅黑"/>
                    <w:spacing w:val="-2"/>
                    <w:position w:val="-10"/>
                    <w:sz w:val="31"/>
                    <w:szCs w:val="31"/>
                  </w:rPr>
                  <w:t>.</w:t>
                </w:r>
                <w:r>
                  <w:rPr>
                    <w:rFonts w:hint="eastAsia" w:ascii="微软雅黑" w:hAnsi="微软雅黑" w:eastAsia="微软雅黑" w:cs="微软雅黑"/>
                    <w:spacing w:val="-2"/>
                    <w:sz w:val="31"/>
                    <w:szCs w:val="31"/>
                  </w:rPr>
                  <w:t>麻醉药品和第一类精神药品购用许可</w:t>
                </w:r>
                <w:r>
                  <w:rPr>
                    <w:rFonts w:hint="eastAsia" w:ascii="微软雅黑" w:hAnsi="微软雅黑" w:eastAsia="微软雅黑" w:cs="微软雅黑"/>
                    <w:spacing w:val="80"/>
                    <w:sz w:val="31"/>
                    <w:szCs w:val="31"/>
                  </w:rPr>
                  <w:t xml:space="preserve"> </w:t>
                </w:r>
                <w:r>
                  <w:rPr>
                    <w:rFonts w:hint="eastAsia" w:ascii="微软雅黑" w:hAnsi="微软雅黑" w:eastAsia="微软雅黑" w:cs="微软雅黑"/>
                    <w:spacing w:val="-2"/>
                    <w:sz w:val="31"/>
                    <w:szCs w:val="31"/>
                  </w:rPr>
                  <w:t>(新办、</w:t>
                </w:r>
                <w:r>
                  <w:rPr>
                    <w:rFonts w:hint="eastAsia" w:ascii="微软雅黑" w:hAnsi="微软雅黑" w:eastAsia="微软雅黑" w:cs="微软雅黑"/>
                    <w:spacing w:val="-35"/>
                    <w:sz w:val="31"/>
                    <w:szCs w:val="31"/>
                  </w:rPr>
                  <w:t xml:space="preserve"> </w:t>
                </w:r>
                <w:r>
                  <w:rPr>
                    <w:rFonts w:hint="eastAsia" w:ascii="微软雅黑" w:hAnsi="微软雅黑" w:eastAsia="微软雅黑" w:cs="微软雅黑"/>
                    <w:spacing w:val="-2"/>
                    <w:sz w:val="31"/>
                    <w:szCs w:val="31"/>
                  </w:rPr>
                  <w:t>延续 )</w:t>
                </w:r>
                <w:r>
                  <w:rPr>
                    <w:rFonts w:hint="eastAsia" w:ascii="微软雅黑" w:hAnsi="微软雅黑" w:eastAsia="微软雅黑" w:cs="微软雅黑"/>
                    <w:spacing w:val="-2"/>
                    <w:sz w:val="31"/>
                    <w:szCs w:val="31"/>
                  </w:rPr>
                  <w:fldChar w:fldCharType="end"/>
                </w:r>
              </w:p>
              <w:p>
                <w:pPr>
                  <w:rPr>
                    <w:rFonts w:hint="eastAsia" w:ascii="微软雅黑" w:hAnsi="微软雅黑" w:eastAsia="微软雅黑" w:cs="微软雅黑"/>
                    <w:i w:val="0"/>
                    <w:color w:val="000000"/>
                    <w:sz w:val="31"/>
                    <w:szCs w:val="31"/>
                    <w:u w:val="none"/>
                  </w:rPr>
                </w:pPr>
                <w:r>
                  <w:rPr>
                    <w:rFonts w:hint="eastAsia" w:ascii="微软雅黑" w:hAnsi="微软雅黑" w:eastAsia="微软雅黑" w:cs="微软雅黑"/>
                    <w:sz w:val="31"/>
                    <w:szCs w:val="31"/>
                  </w:rPr>
                  <w:fldChar w:fldCharType="begin"/>
                </w:r>
                <w:r>
                  <w:rPr>
                    <w:rFonts w:hint="eastAsia" w:ascii="微软雅黑" w:hAnsi="微软雅黑" w:eastAsia="微软雅黑" w:cs="微软雅黑"/>
                    <w:sz w:val="31"/>
                    <w:szCs w:val="31"/>
                  </w:rPr>
                  <w:instrText xml:space="preserve"> HYPERLINK \l "bookmark11" </w:instrText>
                </w:r>
                <w:r>
                  <w:rPr>
                    <w:rFonts w:hint="eastAsia" w:ascii="微软雅黑" w:hAnsi="微软雅黑" w:eastAsia="微软雅黑" w:cs="微软雅黑"/>
                    <w:sz w:val="31"/>
                    <w:szCs w:val="31"/>
                  </w:rPr>
                  <w:fldChar w:fldCharType="separate"/>
                </w:r>
                <w:r>
                  <w:rPr>
                    <w:rFonts w:hint="eastAsia" w:ascii="微软雅黑" w:hAnsi="微软雅黑" w:eastAsia="微软雅黑" w:cs="微软雅黑"/>
                    <w:spacing w:val="8"/>
                    <w:sz w:val="31"/>
                    <w:szCs w:val="31"/>
                  </w:rPr>
                  <w:t>流程图</w:t>
                </w:r>
                <w:r>
                  <w:rPr>
                    <w:rFonts w:hint="eastAsia" w:ascii="微软雅黑" w:hAnsi="微软雅黑" w:eastAsia="微软雅黑" w:cs="微软雅黑"/>
                    <w:spacing w:val="60"/>
                    <w:sz w:val="31"/>
                    <w:szCs w:val="31"/>
                  </w:rPr>
                  <w:t xml:space="preserve"> </w:t>
                </w:r>
                <w:r>
                  <w:rPr>
                    <w:rFonts w:hint="eastAsia" w:ascii="微软雅黑" w:hAnsi="微软雅黑" w:eastAsia="微软雅黑" w:cs="微软雅黑"/>
                    <w:spacing w:val="8"/>
                    <w:position w:val="-1"/>
                    <w:sz w:val="31"/>
                    <w:szCs w:val="31"/>
                  </w:rPr>
                  <w:t>8</w:t>
                </w:r>
                <w:r>
                  <w:rPr>
                    <w:rFonts w:hint="eastAsia" w:ascii="微软雅黑" w:hAnsi="微软雅黑" w:eastAsia="微软雅黑" w:cs="微软雅黑"/>
                    <w:spacing w:val="60"/>
                    <w:position w:val="-1"/>
                    <w:sz w:val="31"/>
                    <w:szCs w:val="31"/>
                  </w:rPr>
                  <w:t xml:space="preserve"> </w:t>
                </w:r>
                <w:r>
                  <w:rPr>
                    <w:rFonts w:hint="eastAsia" w:ascii="微软雅黑" w:hAnsi="微软雅黑" w:eastAsia="微软雅黑" w:cs="微软雅黑"/>
                    <w:spacing w:val="8"/>
                    <w:sz w:val="31"/>
                    <w:szCs w:val="31"/>
                  </w:rPr>
                  <w:t>(含资料模板)</w:t>
                </w:r>
                <w:r>
                  <w:rPr>
                    <w:rFonts w:hint="eastAsia" w:ascii="微软雅黑" w:hAnsi="微软雅黑" w:eastAsia="微软雅黑" w:cs="微软雅黑"/>
                    <w:spacing w:val="1"/>
                    <w:sz w:val="31"/>
                    <w:szCs w:val="31"/>
                  </w:rPr>
                  <w:t xml:space="preserve">                                             </w:t>
                </w:r>
                <w:r>
                  <w:rPr>
                    <w:rFonts w:hint="eastAsia" w:ascii="微软雅黑" w:hAnsi="微软雅黑" w:eastAsia="微软雅黑" w:cs="微软雅黑"/>
                    <w:spacing w:val="1"/>
                    <w:sz w:val="31"/>
                    <w:szCs w:val="31"/>
                    <w:lang w:val="en-US" w:eastAsia="zh-CN"/>
                  </w:rPr>
                  <w:t xml:space="preserve">   </w:t>
                </w:r>
                <w:r>
                  <w:rPr>
                    <w:rFonts w:hint="eastAsia" w:ascii="微软雅黑" w:hAnsi="微软雅黑" w:eastAsia="微软雅黑" w:cs="微软雅黑"/>
                    <w:spacing w:val="8"/>
                    <w:position w:val="-1"/>
                    <w:sz w:val="31"/>
                    <w:szCs w:val="31"/>
                  </w:rPr>
                  <w:fldChar w:fldCharType="end"/>
                </w:r>
              </w:p>
            </w:tc>
            <w:tc>
              <w:tcPr>
                <w:tcW w:w="1481" w:type="dxa"/>
                <w:tcBorders>
                  <w:top w:val="nil"/>
                  <w:left w:val="nil"/>
                  <w:bottom w:val="nil"/>
                  <w:right w:val="nil"/>
                </w:tcBorders>
                <w:shd w:val="clear" w:color="auto" w:fill="auto"/>
                <w:noWrap/>
                <w:vAlign w:val="center"/>
              </w:tcPr>
              <w:p>
                <w:pPr>
                  <w:rPr>
                    <w:rFonts w:hint="eastAsia" w:ascii="微软雅黑" w:hAnsi="微软雅黑" w:eastAsia="微软雅黑" w:cs="微软雅黑"/>
                    <w:i w:val="0"/>
                    <w:color w:val="000000"/>
                    <w:sz w:val="28"/>
                    <w:szCs w:val="28"/>
                    <w:u w:val="none"/>
                  </w:rPr>
                </w:pPr>
                <w:r>
                  <w:rPr>
                    <w:rFonts w:hint="eastAsia" w:ascii="微软雅黑" w:hAnsi="微软雅黑" w:eastAsia="微软雅黑" w:cs="微软雅黑"/>
                    <w:spacing w:val="8"/>
                    <w:position w:val="-1"/>
                    <w:sz w:val="28"/>
                    <w:szCs w:val="28"/>
                  </w:rPr>
                  <w:t>100</w:t>
                </w:r>
                <w:r>
                  <w:rPr>
                    <w:rFonts w:hint="eastAsia" w:ascii="微软雅黑" w:hAnsi="微软雅黑" w:eastAsia="微软雅黑" w:cs="微软雅黑"/>
                    <w:spacing w:val="8"/>
                    <w:position w:val="-1"/>
                    <w:sz w:val="28"/>
                    <w:szCs w:val="28"/>
                    <w:lang w:val="en-US" w:eastAsia="zh-CN"/>
                  </w:rPr>
                  <w:t>-</w:t>
                </w:r>
                <w:r>
                  <w:rPr>
                    <w:rFonts w:hint="eastAsia" w:ascii="微软雅黑" w:hAnsi="微软雅黑" w:eastAsia="微软雅黑" w:cs="微软雅黑"/>
                    <w:spacing w:val="8"/>
                    <w:position w:val="-1"/>
                    <w:sz w:val="28"/>
                    <w:szCs w:val="28"/>
                  </w:rPr>
                  <w:t>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center"/>
              </w:tcPr>
              <w:p>
                <w:pPr>
                  <w:spacing w:before="53" w:line="165" w:lineRule="auto"/>
                  <w:ind w:left="7"/>
                  <w:jc w:val="left"/>
                  <w:rPr>
                    <w:rFonts w:hint="eastAsia" w:ascii="微软雅黑" w:hAnsi="微软雅黑" w:eastAsia="微软雅黑" w:cs="微软雅黑"/>
                    <w:sz w:val="31"/>
                    <w:szCs w:val="31"/>
                  </w:rPr>
                </w:pPr>
                <w:r>
                  <w:rPr>
                    <w:rFonts w:hint="eastAsia" w:ascii="微软雅黑" w:hAnsi="微软雅黑" w:eastAsia="微软雅黑" w:cs="微软雅黑"/>
                    <w:sz w:val="31"/>
                    <w:szCs w:val="31"/>
                  </w:rPr>
                  <w:fldChar w:fldCharType="begin"/>
                </w:r>
                <w:r>
                  <w:rPr>
                    <w:rFonts w:hint="eastAsia" w:ascii="微软雅黑" w:hAnsi="微软雅黑" w:eastAsia="微软雅黑" w:cs="微软雅黑"/>
                    <w:sz w:val="31"/>
                    <w:szCs w:val="31"/>
                  </w:rPr>
                  <w:instrText xml:space="preserve"> HYPERLINK \l "bookmark12" </w:instrText>
                </w:r>
                <w:r>
                  <w:rPr>
                    <w:rFonts w:hint="eastAsia" w:ascii="微软雅黑" w:hAnsi="微软雅黑" w:eastAsia="微软雅黑" w:cs="微软雅黑"/>
                    <w:sz w:val="31"/>
                    <w:szCs w:val="31"/>
                  </w:rPr>
                  <w:fldChar w:fldCharType="separate"/>
                </w:r>
                <w:r>
                  <w:rPr>
                    <w:rFonts w:hint="eastAsia" w:ascii="微软雅黑" w:hAnsi="微软雅黑" w:eastAsia="微软雅黑" w:cs="微软雅黑"/>
                    <w:spacing w:val="-8"/>
                    <w:sz w:val="31"/>
                    <w:szCs w:val="31"/>
                  </w:rPr>
                  <w:t>9</w:t>
                </w:r>
                <w:r>
                  <w:rPr>
                    <w:rFonts w:hint="eastAsia" w:ascii="微软雅黑" w:hAnsi="微软雅黑" w:eastAsia="微软雅黑" w:cs="微软雅黑"/>
                    <w:spacing w:val="-8"/>
                    <w:position w:val="-9"/>
                    <w:sz w:val="31"/>
                    <w:szCs w:val="31"/>
                  </w:rPr>
                  <w:t xml:space="preserve">. </w:t>
                </w:r>
                <w:r>
                  <w:rPr>
                    <w:rFonts w:hint="eastAsia" w:ascii="微软雅黑" w:hAnsi="微软雅黑" w:eastAsia="微软雅黑" w:cs="微软雅黑"/>
                    <w:spacing w:val="-8"/>
                    <w:sz w:val="31"/>
                    <w:szCs w:val="31"/>
                  </w:rPr>
                  <w:t>麻醉药品和第一类精神药品购用许可</w:t>
                </w:r>
                <w:r>
                  <w:rPr>
                    <w:rFonts w:hint="eastAsia" w:ascii="微软雅黑" w:hAnsi="微软雅黑" w:eastAsia="微软雅黑" w:cs="微软雅黑"/>
                    <w:spacing w:val="57"/>
                    <w:sz w:val="31"/>
                    <w:szCs w:val="31"/>
                  </w:rPr>
                  <w:t xml:space="preserve"> </w:t>
                </w:r>
                <w:r>
                  <w:rPr>
                    <w:rFonts w:hint="eastAsia" w:ascii="微软雅黑" w:hAnsi="微软雅黑" w:eastAsia="微软雅黑" w:cs="微软雅黑"/>
                    <w:spacing w:val="-8"/>
                    <w:sz w:val="31"/>
                    <w:szCs w:val="31"/>
                  </w:rPr>
                  <w:t>(遗失补办、</w:t>
                </w:r>
                <w:r>
                  <w:rPr>
                    <w:rFonts w:hint="eastAsia" w:ascii="微软雅黑" w:hAnsi="微软雅黑" w:eastAsia="微软雅黑" w:cs="微软雅黑"/>
                    <w:spacing w:val="-8"/>
                    <w:sz w:val="31"/>
                    <w:szCs w:val="31"/>
                  </w:rPr>
                  <w:fldChar w:fldCharType="end"/>
                </w:r>
              </w:p>
              <w:p>
                <w:pPr>
                  <w:rPr>
                    <w:rFonts w:hint="eastAsia" w:ascii="微软雅黑" w:hAnsi="微软雅黑" w:eastAsia="微软雅黑" w:cs="微软雅黑"/>
                    <w:i w:val="0"/>
                    <w:color w:val="000000"/>
                    <w:sz w:val="31"/>
                    <w:szCs w:val="31"/>
                    <w:u w:val="none"/>
                  </w:rPr>
                </w:pPr>
                <w:r>
                  <w:rPr>
                    <w:rFonts w:hint="eastAsia" w:ascii="微软雅黑" w:hAnsi="微软雅黑" w:eastAsia="微软雅黑" w:cs="微软雅黑"/>
                    <w:sz w:val="31"/>
                    <w:szCs w:val="31"/>
                  </w:rPr>
                  <w:fldChar w:fldCharType="begin"/>
                </w:r>
                <w:r>
                  <w:rPr>
                    <w:rFonts w:hint="eastAsia" w:ascii="微软雅黑" w:hAnsi="微软雅黑" w:eastAsia="微软雅黑" w:cs="微软雅黑"/>
                    <w:sz w:val="31"/>
                    <w:szCs w:val="31"/>
                  </w:rPr>
                  <w:instrText xml:space="preserve"> HYPERLINK \l "bookmark12" </w:instrText>
                </w:r>
                <w:r>
                  <w:rPr>
                    <w:rFonts w:hint="eastAsia" w:ascii="微软雅黑" w:hAnsi="微软雅黑" w:eastAsia="微软雅黑" w:cs="微软雅黑"/>
                    <w:sz w:val="31"/>
                    <w:szCs w:val="31"/>
                  </w:rPr>
                  <w:fldChar w:fldCharType="separate"/>
                </w:r>
                <w:r>
                  <w:rPr>
                    <w:rFonts w:hint="eastAsia" w:ascii="微软雅黑" w:hAnsi="微软雅黑" w:eastAsia="微软雅黑" w:cs="微软雅黑"/>
                    <w:spacing w:val="7"/>
                    <w:sz w:val="31"/>
                    <w:szCs w:val="31"/>
                  </w:rPr>
                  <w:t>变更)</w:t>
                </w:r>
                <w:r>
                  <w:rPr>
                    <w:rFonts w:hint="eastAsia" w:ascii="微软雅黑" w:hAnsi="微软雅黑" w:eastAsia="微软雅黑" w:cs="微软雅黑"/>
                    <w:spacing w:val="39"/>
                    <w:sz w:val="31"/>
                    <w:szCs w:val="31"/>
                  </w:rPr>
                  <w:t xml:space="preserve"> </w:t>
                </w:r>
                <w:r>
                  <w:rPr>
                    <w:rFonts w:hint="eastAsia" w:ascii="微软雅黑" w:hAnsi="微软雅黑" w:eastAsia="微软雅黑" w:cs="微软雅黑"/>
                    <w:spacing w:val="7"/>
                    <w:sz w:val="31"/>
                    <w:szCs w:val="31"/>
                  </w:rPr>
                  <w:t>流程图</w:t>
                </w:r>
                <w:r>
                  <w:rPr>
                    <w:rFonts w:hint="eastAsia" w:ascii="微软雅黑" w:hAnsi="微软雅黑" w:eastAsia="微软雅黑" w:cs="微软雅黑"/>
                    <w:spacing w:val="39"/>
                    <w:sz w:val="31"/>
                    <w:szCs w:val="31"/>
                  </w:rPr>
                  <w:t xml:space="preserve"> </w:t>
                </w:r>
                <w:r>
                  <w:rPr>
                    <w:rFonts w:hint="eastAsia" w:ascii="微软雅黑" w:hAnsi="微软雅黑" w:eastAsia="微软雅黑" w:cs="微软雅黑"/>
                    <w:spacing w:val="7"/>
                    <w:sz w:val="31"/>
                    <w:szCs w:val="31"/>
                  </w:rPr>
                  <w:t>9</w:t>
                </w:r>
                <w:r>
                  <w:rPr>
                    <w:rFonts w:hint="eastAsia" w:ascii="微软雅黑" w:hAnsi="微软雅黑" w:eastAsia="微软雅黑" w:cs="微软雅黑"/>
                    <w:spacing w:val="47"/>
                    <w:sz w:val="31"/>
                    <w:szCs w:val="31"/>
                  </w:rPr>
                  <w:t xml:space="preserve"> </w:t>
                </w:r>
                <w:r>
                  <w:rPr>
                    <w:rFonts w:hint="eastAsia" w:ascii="微软雅黑" w:hAnsi="微软雅黑" w:eastAsia="微软雅黑" w:cs="微软雅黑"/>
                    <w:spacing w:val="7"/>
                    <w:sz w:val="31"/>
                    <w:szCs w:val="31"/>
                  </w:rPr>
                  <w:t xml:space="preserve">(含资料模板)                                </w:t>
                </w:r>
                <w:r>
                  <w:rPr>
                    <w:rFonts w:hint="eastAsia" w:ascii="微软雅黑" w:hAnsi="微软雅黑" w:eastAsia="微软雅黑" w:cs="微软雅黑"/>
                    <w:spacing w:val="7"/>
                    <w:sz w:val="31"/>
                    <w:szCs w:val="31"/>
                    <w:lang w:val="en-US" w:eastAsia="zh-CN"/>
                  </w:rPr>
                  <w:t xml:space="preserve">    </w:t>
                </w:r>
                <w:r>
                  <w:rPr>
                    <w:rFonts w:hint="eastAsia" w:ascii="微软雅黑" w:hAnsi="微软雅黑" w:eastAsia="微软雅黑" w:cs="微软雅黑"/>
                    <w:spacing w:val="6"/>
                    <w:sz w:val="31"/>
                    <w:szCs w:val="31"/>
                  </w:rPr>
                  <w:t xml:space="preserve"> </w:t>
                </w:r>
                <w:r>
                  <w:rPr>
                    <w:rFonts w:hint="eastAsia" w:ascii="微软雅黑" w:hAnsi="微软雅黑" w:eastAsia="微软雅黑" w:cs="微软雅黑"/>
                    <w:spacing w:val="6"/>
                    <w:sz w:val="31"/>
                    <w:szCs w:val="31"/>
                  </w:rPr>
                  <w:fldChar w:fldCharType="end"/>
                </w:r>
              </w:p>
            </w:tc>
            <w:tc>
              <w:tcPr>
                <w:tcW w:w="1481" w:type="dxa"/>
                <w:tcBorders>
                  <w:top w:val="nil"/>
                  <w:left w:val="nil"/>
                  <w:bottom w:val="nil"/>
                  <w:right w:val="nil"/>
                </w:tcBorders>
                <w:shd w:val="clear" w:color="auto" w:fill="auto"/>
                <w:noWrap/>
                <w:vAlign w:val="center"/>
              </w:tcPr>
              <w:p>
                <w:pPr>
                  <w:rPr>
                    <w:rFonts w:hint="eastAsia" w:ascii="微软雅黑" w:hAnsi="微软雅黑" w:eastAsia="微软雅黑" w:cs="微软雅黑"/>
                    <w:i w:val="0"/>
                    <w:color w:val="000000"/>
                    <w:sz w:val="28"/>
                    <w:szCs w:val="28"/>
                    <w:u w:val="none"/>
                  </w:rPr>
                </w:pPr>
                <w:r>
                  <w:rPr>
                    <w:rFonts w:hint="eastAsia" w:ascii="微软雅黑" w:hAnsi="微软雅黑" w:eastAsia="微软雅黑" w:cs="微软雅黑"/>
                    <w:spacing w:val="6"/>
                    <w:sz w:val="28"/>
                    <w:szCs w:val="28"/>
                  </w:rPr>
                  <w:t>108-110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center"/>
              </w:tcPr>
              <w:p>
                <w:pPr>
                  <w:pStyle w:val="2"/>
                  <w:spacing w:before="16" w:line="373" w:lineRule="exact"/>
                  <w:ind w:left="32"/>
                  <w:jc w:val="left"/>
                  <w:rPr>
                    <w:rFonts w:hint="eastAsia" w:ascii="微软雅黑" w:hAnsi="微软雅黑" w:eastAsia="微软雅黑" w:cs="微软雅黑"/>
                    <w:sz w:val="31"/>
                    <w:szCs w:val="31"/>
                  </w:rPr>
                </w:pPr>
                <w:r>
                  <w:rPr>
                    <w:rFonts w:hint="eastAsia" w:ascii="微软雅黑" w:hAnsi="微软雅黑" w:eastAsia="微软雅黑" w:cs="微软雅黑"/>
                    <w:sz w:val="31"/>
                    <w:szCs w:val="31"/>
                  </w:rPr>
                  <w:fldChar w:fldCharType="begin"/>
                </w:r>
                <w:r>
                  <w:rPr>
                    <w:rFonts w:hint="eastAsia" w:ascii="微软雅黑" w:hAnsi="微软雅黑" w:eastAsia="微软雅黑" w:cs="微软雅黑"/>
                    <w:sz w:val="31"/>
                    <w:szCs w:val="31"/>
                  </w:rPr>
                  <w:instrText xml:space="preserve"> HYPERLINK \l "bookmark13" </w:instrText>
                </w:r>
                <w:r>
                  <w:rPr>
                    <w:rFonts w:hint="eastAsia" w:ascii="微软雅黑" w:hAnsi="微软雅黑" w:eastAsia="微软雅黑" w:cs="微软雅黑"/>
                    <w:sz w:val="31"/>
                    <w:szCs w:val="31"/>
                  </w:rPr>
                  <w:fldChar w:fldCharType="separate"/>
                </w:r>
                <w:r>
                  <w:rPr>
                    <w:rFonts w:hint="eastAsia" w:ascii="微软雅黑" w:hAnsi="微软雅黑" w:eastAsia="微软雅黑" w:cs="微软雅黑"/>
                    <w:spacing w:val="1"/>
                    <w:position w:val="3"/>
                    <w:sz w:val="31"/>
                    <w:szCs w:val="31"/>
                  </w:rPr>
                  <w:t>10</w:t>
                </w:r>
                <w:r>
                  <w:rPr>
                    <w:rFonts w:hint="eastAsia" w:ascii="微软雅黑" w:hAnsi="微软雅黑" w:eastAsia="微软雅黑" w:cs="微软雅黑"/>
                    <w:spacing w:val="1"/>
                    <w:position w:val="-7"/>
                    <w:sz w:val="31"/>
                    <w:szCs w:val="31"/>
                  </w:rPr>
                  <w:t>.</w:t>
                </w:r>
                <w:r>
                  <w:rPr>
                    <w:rFonts w:hint="eastAsia" w:ascii="微软雅黑" w:hAnsi="微软雅黑" w:eastAsia="微软雅黑" w:cs="微软雅黑"/>
                    <w:spacing w:val="1"/>
                    <w:position w:val="4"/>
                    <w:sz w:val="31"/>
                    <w:szCs w:val="31"/>
                  </w:rPr>
                  <w:t>饮用水供水单位卫生许可</w:t>
                </w:r>
                <w:r>
                  <w:rPr>
                    <w:rFonts w:hint="eastAsia" w:ascii="微软雅黑" w:hAnsi="微软雅黑" w:eastAsia="微软雅黑" w:cs="微软雅黑"/>
                    <w:spacing w:val="81"/>
                    <w:position w:val="4"/>
                    <w:sz w:val="31"/>
                    <w:szCs w:val="31"/>
                  </w:rPr>
                  <w:t xml:space="preserve"> </w:t>
                </w:r>
                <w:r>
                  <w:rPr>
                    <w:rFonts w:hint="eastAsia" w:ascii="微软雅黑" w:hAnsi="微软雅黑" w:eastAsia="微软雅黑" w:cs="微软雅黑"/>
                    <w:spacing w:val="1"/>
                    <w:position w:val="4"/>
                    <w:sz w:val="31"/>
                    <w:szCs w:val="31"/>
                  </w:rPr>
                  <w:t>(新办、 延续 )</w:t>
                </w:r>
                <w:r>
                  <w:rPr>
                    <w:rFonts w:hint="eastAsia" w:ascii="微软雅黑" w:hAnsi="微软雅黑" w:eastAsia="微软雅黑" w:cs="微软雅黑"/>
                    <w:spacing w:val="61"/>
                    <w:position w:val="4"/>
                    <w:sz w:val="31"/>
                    <w:szCs w:val="31"/>
                  </w:rPr>
                  <w:t xml:space="preserve"> </w:t>
                </w:r>
                <w:r>
                  <w:rPr>
                    <w:rFonts w:hint="eastAsia" w:ascii="微软雅黑" w:hAnsi="微软雅黑" w:eastAsia="微软雅黑" w:cs="微软雅黑"/>
                    <w:spacing w:val="1"/>
                    <w:position w:val="4"/>
                    <w:sz w:val="31"/>
                    <w:szCs w:val="31"/>
                  </w:rPr>
                  <w:t>流程图</w:t>
                </w:r>
                <w:r>
                  <w:rPr>
                    <w:rFonts w:hint="eastAsia" w:ascii="微软雅黑" w:hAnsi="微软雅黑" w:eastAsia="微软雅黑" w:cs="微软雅黑"/>
                    <w:spacing w:val="64"/>
                    <w:position w:val="4"/>
                    <w:sz w:val="31"/>
                    <w:szCs w:val="31"/>
                  </w:rPr>
                  <w:t xml:space="preserve"> </w:t>
                </w:r>
                <w:r>
                  <w:rPr>
                    <w:rFonts w:hint="eastAsia" w:ascii="微软雅黑" w:hAnsi="微软雅黑" w:eastAsia="微软雅黑" w:cs="微软雅黑"/>
                    <w:spacing w:val="1"/>
                    <w:position w:val="3"/>
                    <w:sz w:val="31"/>
                    <w:szCs w:val="31"/>
                  </w:rPr>
                  <w:t>10</w:t>
                </w:r>
                <w:r>
                  <w:rPr>
                    <w:rFonts w:hint="eastAsia" w:ascii="微软雅黑" w:hAnsi="微软雅黑" w:eastAsia="微软雅黑" w:cs="微软雅黑"/>
                    <w:spacing w:val="1"/>
                    <w:position w:val="3"/>
                    <w:sz w:val="31"/>
                    <w:szCs w:val="31"/>
                  </w:rPr>
                  <w:fldChar w:fldCharType="end"/>
                </w:r>
              </w:p>
              <w:p>
                <w:pPr>
                  <w:rPr>
                    <w:rFonts w:hint="eastAsia" w:ascii="微软雅黑" w:hAnsi="微软雅黑" w:eastAsia="微软雅黑" w:cs="微软雅黑"/>
                    <w:i w:val="0"/>
                    <w:color w:val="000000"/>
                    <w:sz w:val="31"/>
                    <w:szCs w:val="31"/>
                    <w:u w:val="none"/>
                  </w:rPr>
                </w:pPr>
                <w:r>
                  <w:rPr>
                    <w:rFonts w:hint="eastAsia" w:ascii="微软雅黑" w:hAnsi="微软雅黑" w:eastAsia="微软雅黑" w:cs="微软雅黑"/>
                    <w:sz w:val="31"/>
                    <w:szCs w:val="31"/>
                  </w:rPr>
                  <w:fldChar w:fldCharType="begin"/>
                </w:r>
                <w:r>
                  <w:rPr>
                    <w:rFonts w:hint="eastAsia" w:ascii="微软雅黑" w:hAnsi="微软雅黑" w:eastAsia="微软雅黑" w:cs="微软雅黑"/>
                    <w:sz w:val="31"/>
                    <w:szCs w:val="31"/>
                  </w:rPr>
                  <w:instrText xml:space="preserve"> HYPERLINK \l "bookmark14" </w:instrText>
                </w:r>
                <w:r>
                  <w:rPr>
                    <w:rFonts w:hint="eastAsia" w:ascii="微软雅黑" w:hAnsi="微软雅黑" w:eastAsia="微软雅黑" w:cs="微软雅黑"/>
                    <w:sz w:val="31"/>
                    <w:szCs w:val="31"/>
                  </w:rPr>
                  <w:fldChar w:fldCharType="separate"/>
                </w:r>
                <w:r>
                  <w:rPr>
                    <w:rFonts w:hint="eastAsia" w:ascii="微软雅黑" w:hAnsi="微软雅黑" w:eastAsia="微软雅黑" w:cs="微软雅黑"/>
                    <w:spacing w:val="12"/>
                    <w:sz w:val="31"/>
                    <w:szCs w:val="31"/>
                  </w:rPr>
                  <w:t>(含资料模板)</w:t>
                </w:r>
                <w:r>
                  <w:rPr>
                    <w:rFonts w:hint="eastAsia" w:ascii="微软雅黑" w:hAnsi="微软雅黑" w:eastAsia="微软雅黑" w:cs="微软雅黑"/>
                    <w:spacing w:val="1"/>
                    <w:sz w:val="31"/>
                    <w:szCs w:val="31"/>
                  </w:rPr>
                  <w:t xml:space="preserve">                                                      </w:t>
                </w:r>
                <w:r>
                  <w:rPr>
                    <w:rFonts w:hint="eastAsia" w:ascii="微软雅黑" w:hAnsi="微软雅黑" w:eastAsia="微软雅黑" w:cs="微软雅黑"/>
                    <w:sz w:val="31"/>
                    <w:szCs w:val="31"/>
                  </w:rPr>
                  <w:t xml:space="preserve">        </w:t>
                </w:r>
                <w:r>
                  <w:rPr>
                    <w:rFonts w:hint="eastAsia" w:ascii="微软雅黑" w:hAnsi="微软雅黑" w:eastAsia="微软雅黑" w:cs="微软雅黑"/>
                    <w:sz w:val="31"/>
                    <w:szCs w:val="31"/>
                    <w:lang w:val="en-US" w:eastAsia="zh-CN"/>
                  </w:rPr>
                  <w:t xml:space="preserve"> </w:t>
                </w:r>
                <w:r>
                  <w:rPr>
                    <w:rFonts w:hint="eastAsia" w:ascii="微软雅黑" w:hAnsi="微软雅黑" w:eastAsia="微软雅黑" w:cs="微软雅黑"/>
                    <w:spacing w:val="12"/>
                    <w:position w:val="-1"/>
                    <w:sz w:val="31"/>
                    <w:szCs w:val="31"/>
                  </w:rPr>
                  <w:fldChar w:fldCharType="end"/>
                </w:r>
              </w:p>
            </w:tc>
            <w:tc>
              <w:tcPr>
                <w:tcW w:w="1481" w:type="dxa"/>
                <w:tcBorders>
                  <w:top w:val="nil"/>
                  <w:left w:val="nil"/>
                  <w:bottom w:val="nil"/>
                  <w:right w:val="nil"/>
                </w:tcBorders>
                <w:shd w:val="clear" w:color="auto" w:fill="auto"/>
                <w:noWrap/>
                <w:vAlign w:val="center"/>
              </w:tcPr>
              <w:p>
                <w:pPr>
                  <w:rPr>
                    <w:rFonts w:hint="eastAsia" w:ascii="微软雅黑" w:hAnsi="微软雅黑" w:eastAsia="微软雅黑" w:cs="微软雅黑"/>
                    <w:i w:val="0"/>
                    <w:color w:val="000000"/>
                    <w:sz w:val="28"/>
                    <w:szCs w:val="28"/>
                    <w:u w:val="none"/>
                  </w:rPr>
                </w:pPr>
                <w:r>
                  <w:rPr>
                    <w:rFonts w:hint="eastAsia" w:ascii="微软雅黑" w:hAnsi="微软雅黑" w:eastAsia="微软雅黑" w:cs="微软雅黑"/>
                    <w:spacing w:val="12"/>
                    <w:position w:val="-1"/>
                    <w:sz w:val="28"/>
                    <w:szCs w:val="28"/>
                  </w:rPr>
                  <w:t>111-12</w:t>
                </w:r>
                <w:r>
                  <w:rPr>
                    <w:rFonts w:hint="eastAsia" w:ascii="微软雅黑" w:hAnsi="微软雅黑" w:eastAsia="微软雅黑" w:cs="微软雅黑"/>
                    <w:spacing w:val="12"/>
                    <w:position w:val="-1"/>
                    <w:sz w:val="28"/>
                    <w:szCs w:val="28"/>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center"/>
              </w:tcPr>
              <w:p>
                <w:pPr>
                  <w:spacing w:before="52" w:line="373" w:lineRule="exact"/>
                  <w:ind w:left="32"/>
                  <w:jc w:val="left"/>
                  <w:rPr>
                    <w:rFonts w:hint="eastAsia" w:ascii="微软雅黑" w:hAnsi="微软雅黑" w:eastAsia="微软雅黑" w:cs="微软雅黑"/>
                    <w:sz w:val="31"/>
                    <w:szCs w:val="31"/>
                  </w:rPr>
                </w:pPr>
                <w:r>
                  <w:rPr>
                    <w:rFonts w:hint="eastAsia" w:ascii="微软雅黑" w:hAnsi="微软雅黑" w:eastAsia="微软雅黑" w:cs="微软雅黑"/>
                    <w:sz w:val="31"/>
                    <w:szCs w:val="31"/>
                  </w:rPr>
                  <w:fldChar w:fldCharType="begin"/>
                </w:r>
                <w:r>
                  <w:rPr>
                    <w:rFonts w:hint="eastAsia" w:ascii="微软雅黑" w:hAnsi="微软雅黑" w:eastAsia="微软雅黑" w:cs="微软雅黑"/>
                    <w:sz w:val="31"/>
                    <w:szCs w:val="31"/>
                  </w:rPr>
                  <w:instrText xml:space="preserve"> HYPERLINK \l "bookmark15" </w:instrText>
                </w:r>
                <w:r>
                  <w:rPr>
                    <w:rFonts w:hint="eastAsia" w:ascii="微软雅黑" w:hAnsi="微软雅黑" w:eastAsia="微软雅黑" w:cs="微软雅黑"/>
                    <w:sz w:val="31"/>
                    <w:szCs w:val="31"/>
                  </w:rPr>
                  <w:fldChar w:fldCharType="separate"/>
                </w:r>
                <w:r>
                  <w:rPr>
                    <w:rFonts w:hint="eastAsia" w:ascii="微软雅黑" w:hAnsi="微软雅黑" w:eastAsia="微软雅黑" w:cs="微软雅黑"/>
                    <w:spacing w:val="6"/>
                    <w:position w:val="3"/>
                    <w:sz w:val="31"/>
                    <w:szCs w:val="31"/>
                  </w:rPr>
                  <w:t>11</w:t>
                </w:r>
                <w:r>
                  <w:rPr>
                    <w:rFonts w:hint="eastAsia" w:ascii="微软雅黑" w:hAnsi="微软雅黑" w:eastAsia="微软雅黑" w:cs="微软雅黑"/>
                    <w:spacing w:val="6"/>
                    <w:position w:val="-7"/>
                    <w:sz w:val="31"/>
                    <w:szCs w:val="31"/>
                  </w:rPr>
                  <w:t>.</w:t>
                </w:r>
                <w:r>
                  <w:rPr>
                    <w:rFonts w:hint="eastAsia" w:ascii="微软雅黑" w:hAnsi="微软雅黑" w:eastAsia="微软雅黑" w:cs="微软雅黑"/>
                    <w:spacing w:val="6"/>
                    <w:position w:val="4"/>
                    <w:sz w:val="31"/>
                    <w:szCs w:val="31"/>
                  </w:rPr>
                  <w:t>饮用水供水单位卫生许可</w:t>
                </w:r>
                <w:r>
                  <w:rPr>
                    <w:rFonts w:hint="eastAsia" w:ascii="微软雅黑" w:hAnsi="微软雅黑" w:eastAsia="微软雅黑" w:cs="微软雅黑"/>
                    <w:spacing w:val="69"/>
                    <w:position w:val="4"/>
                    <w:sz w:val="31"/>
                    <w:szCs w:val="31"/>
                  </w:rPr>
                  <w:t xml:space="preserve"> </w:t>
                </w:r>
                <w:r>
                  <w:rPr>
                    <w:rFonts w:hint="eastAsia" w:ascii="微软雅黑" w:hAnsi="微软雅黑" w:eastAsia="微软雅黑" w:cs="微软雅黑"/>
                    <w:spacing w:val="6"/>
                    <w:position w:val="4"/>
                    <w:sz w:val="31"/>
                    <w:szCs w:val="31"/>
                  </w:rPr>
                  <w:t>(遗失补办、 注销、</w:t>
                </w:r>
                <w:r>
                  <w:rPr>
                    <w:rFonts w:hint="eastAsia" w:ascii="微软雅黑" w:hAnsi="微软雅黑" w:eastAsia="微软雅黑" w:cs="微软雅黑"/>
                    <w:spacing w:val="-41"/>
                    <w:position w:val="4"/>
                    <w:sz w:val="31"/>
                    <w:szCs w:val="31"/>
                  </w:rPr>
                  <w:t xml:space="preserve"> </w:t>
                </w:r>
                <w:r>
                  <w:rPr>
                    <w:rFonts w:hint="eastAsia" w:ascii="微软雅黑" w:hAnsi="微软雅黑" w:eastAsia="微软雅黑" w:cs="微软雅黑"/>
                    <w:spacing w:val="5"/>
                    <w:position w:val="4"/>
                    <w:sz w:val="31"/>
                    <w:szCs w:val="31"/>
                  </w:rPr>
                  <w:t>变更)</w:t>
                </w:r>
                <w:r>
                  <w:rPr>
                    <w:rFonts w:hint="eastAsia" w:ascii="微软雅黑" w:hAnsi="微软雅黑" w:eastAsia="微软雅黑" w:cs="微软雅黑"/>
                    <w:spacing w:val="5"/>
                    <w:position w:val="4"/>
                    <w:sz w:val="31"/>
                    <w:szCs w:val="31"/>
                  </w:rPr>
                  <w:fldChar w:fldCharType="end"/>
                </w:r>
              </w:p>
              <w:p>
                <w:pPr>
                  <w:rPr>
                    <w:rFonts w:hint="eastAsia" w:ascii="微软雅黑" w:hAnsi="微软雅黑" w:eastAsia="微软雅黑" w:cs="微软雅黑"/>
                    <w:i w:val="0"/>
                    <w:color w:val="000000"/>
                    <w:sz w:val="31"/>
                    <w:szCs w:val="31"/>
                    <w:u w:val="none"/>
                  </w:rPr>
                </w:pPr>
                <w:r>
                  <w:rPr>
                    <w:rFonts w:hint="eastAsia" w:ascii="微软雅黑" w:hAnsi="微软雅黑" w:eastAsia="微软雅黑" w:cs="微软雅黑"/>
                    <w:sz w:val="31"/>
                    <w:szCs w:val="31"/>
                  </w:rPr>
                  <w:fldChar w:fldCharType="begin"/>
                </w:r>
                <w:r>
                  <w:rPr>
                    <w:rFonts w:hint="eastAsia" w:ascii="微软雅黑" w:hAnsi="微软雅黑" w:eastAsia="微软雅黑" w:cs="微软雅黑"/>
                    <w:sz w:val="31"/>
                    <w:szCs w:val="31"/>
                  </w:rPr>
                  <w:instrText xml:space="preserve"> HYPERLINK \l "bookmark16" </w:instrText>
                </w:r>
                <w:r>
                  <w:rPr>
                    <w:rFonts w:hint="eastAsia" w:ascii="微软雅黑" w:hAnsi="微软雅黑" w:eastAsia="微软雅黑" w:cs="微软雅黑"/>
                    <w:sz w:val="31"/>
                    <w:szCs w:val="31"/>
                  </w:rPr>
                  <w:fldChar w:fldCharType="separate"/>
                </w:r>
                <w:r>
                  <w:rPr>
                    <w:rFonts w:hint="eastAsia" w:ascii="微软雅黑" w:hAnsi="微软雅黑" w:eastAsia="微软雅黑" w:cs="微软雅黑"/>
                    <w:spacing w:val="6"/>
                    <w:sz w:val="31"/>
                    <w:szCs w:val="31"/>
                  </w:rPr>
                  <w:t>流程图</w:t>
                </w:r>
                <w:r>
                  <w:rPr>
                    <w:rFonts w:hint="eastAsia" w:ascii="微软雅黑" w:hAnsi="微软雅黑" w:eastAsia="微软雅黑" w:cs="微软雅黑"/>
                    <w:spacing w:val="79"/>
                    <w:sz w:val="31"/>
                    <w:szCs w:val="31"/>
                  </w:rPr>
                  <w:t xml:space="preserve"> </w:t>
                </w:r>
                <w:r>
                  <w:rPr>
                    <w:rFonts w:hint="eastAsia" w:ascii="微软雅黑" w:hAnsi="微软雅黑" w:eastAsia="微软雅黑" w:cs="微软雅黑"/>
                    <w:spacing w:val="6"/>
                    <w:sz w:val="31"/>
                    <w:szCs w:val="31"/>
                  </w:rPr>
                  <w:t>11</w:t>
                </w:r>
                <w:r>
                  <w:rPr>
                    <w:rFonts w:hint="eastAsia" w:ascii="微软雅黑" w:hAnsi="微软雅黑" w:eastAsia="微软雅黑" w:cs="微软雅黑"/>
                    <w:spacing w:val="31"/>
                    <w:sz w:val="31"/>
                    <w:szCs w:val="31"/>
                  </w:rPr>
                  <w:t xml:space="preserve"> </w:t>
                </w:r>
                <w:r>
                  <w:rPr>
                    <w:rFonts w:hint="eastAsia" w:ascii="微软雅黑" w:hAnsi="微软雅黑" w:eastAsia="微软雅黑" w:cs="微软雅黑"/>
                    <w:spacing w:val="6"/>
                    <w:sz w:val="31"/>
                    <w:szCs w:val="31"/>
                  </w:rPr>
                  <w:t>(含资料模板)</w:t>
                </w:r>
                <w:r>
                  <w:rPr>
                    <w:rFonts w:hint="eastAsia" w:ascii="微软雅黑" w:hAnsi="微软雅黑" w:eastAsia="微软雅黑" w:cs="微软雅黑"/>
                    <w:spacing w:val="1"/>
                    <w:sz w:val="31"/>
                    <w:szCs w:val="31"/>
                  </w:rPr>
                  <w:t xml:space="preserve">                       </w:t>
                </w:r>
                <w:r>
                  <w:rPr>
                    <w:rFonts w:hint="eastAsia" w:ascii="微软雅黑" w:hAnsi="微软雅黑" w:eastAsia="微软雅黑" w:cs="微软雅黑"/>
                    <w:sz w:val="31"/>
                    <w:szCs w:val="31"/>
                  </w:rPr>
                  <w:t xml:space="preserve">                    </w:t>
                </w:r>
                <w:r>
                  <w:rPr>
                    <w:rFonts w:hint="eastAsia" w:ascii="微软雅黑" w:hAnsi="微软雅黑" w:eastAsia="微软雅黑" w:cs="微软雅黑"/>
                    <w:sz w:val="31"/>
                    <w:szCs w:val="31"/>
                    <w:lang w:val="en-US" w:eastAsia="zh-CN"/>
                  </w:rPr>
                  <w:t xml:space="preserve">    </w:t>
                </w:r>
                <w:r>
                  <w:rPr>
                    <w:rFonts w:hint="eastAsia" w:ascii="微软雅黑" w:hAnsi="微软雅黑" w:eastAsia="微软雅黑" w:cs="微软雅黑"/>
                    <w:spacing w:val="6"/>
                    <w:sz w:val="31"/>
                    <w:szCs w:val="31"/>
                  </w:rPr>
                  <w:fldChar w:fldCharType="end"/>
                </w:r>
              </w:p>
            </w:tc>
            <w:tc>
              <w:tcPr>
                <w:tcW w:w="1481" w:type="dxa"/>
                <w:tcBorders>
                  <w:top w:val="nil"/>
                  <w:left w:val="nil"/>
                  <w:bottom w:val="nil"/>
                  <w:right w:val="nil"/>
                </w:tcBorders>
                <w:shd w:val="clear" w:color="auto" w:fill="auto"/>
                <w:noWrap/>
                <w:vAlign w:val="center"/>
              </w:tcPr>
              <w:p>
                <w:pPr>
                  <w:rPr>
                    <w:rFonts w:hint="eastAsia" w:ascii="微软雅黑" w:hAnsi="微软雅黑" w:eastAsia="微软雅黑" w:cs="微软雅黑"/>
                    <w:i w:val="0"/>
                    <w:color w:val="000000"/>
                    <w:sz w:val="28"/>
                    <w:szCs w:val="28"/>
                    <w:u w:val="none"/>
                  </w:rPr>
                </w:pPr>
                <w:r>
                  <w:rPr>
                    <w:rFonts w:hint="eastAsia" w:ascii="微软雅黑" w:hAnsi="微软雅黑" w:eastAsia="微软雅黑" w:cs="微软雅黑"/>
                    <w:spacing w:val="6"/>
                    <w:sz w:val="28"/>
                    <w:szCs w:val="28"/>
                  </w:rPr>
                  <w:t>12</w:t>
                </w:r>
                <w:r>
                  <w:rPr>
                    <w:rFonts w:hint="eastAsia" w:ascii="微软雅黑" w:hAnsi="微软雅黑" w:eastAsia="微软雅黑" w:cs="微软雅黑"/>
                    <w:spacing w:val="6"/>
                    <w:sz w:val="28"/>
                    <w:szCs w:val="28"/>
                    <w:lang w:val="en-US" w:eastAsia="zh-CN"/>
                  </w:rPr>
                  <w:t>3</w:t>
                </w:r>
                <w:r>
                  <w:rPr>
                    <w:rFonts w:hint="eastAsia" w:ascii="微软雅黑" w:hAnsi="微软雅黑" w:eastAsia="微软雅黑" w:cs="微软雅黑"/>
                    <w:spacing w:val="6"/>
                    <w:sz w:val="28"/>
                    <w:szCs w:val="28"/>
                  </w:rPr>
                  <w:t>-1</w:t>
                </w:r>
                <w:r>
                  <w:rPr>
                    <w:rFonts w:hint="eastAsia" w:ascii="微软雅黑" w:hAnsi="微软雅黑" w:eastAsia="微软雅黑" w:cs="微软雅黑"/>
                    <w:spacing w:val="6"/>
                    <w:sz w:val="28"/>
                    <w:szCs w:val="28"/>
                    <w:lang w:val="en-US" w:eastAsia="zh-CN"/>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center"/>
              </w:tcPr>
              <w:p>
                <w:pPr>
                  <w:pStyle w:val="2"/>
                  <w:spacing w:before="37" w:line="353" w:lineRule="exact"/>
                  <w:ind w:left="32"/>
                  <w:jc w:val="left"/>
                  <w:rPr>
                    <w:rFonts w:hint="eastAsia" w:ascii="微软雅黑" w:hAnsi="微软雅黑" w:eastAsia="微软雅黑" w:cs="微软雅黑"/>
                    <w:sz w:val="31"/>
                    <w:szCs w:val="31"/>
                  </w:rPr>
                </w:pPr>
                <w:r>
                  <w:rPr>
                    <w:rFonts w:hint="eastAsia" w:ascii="微软雅黑" w:hAnsi="微软雅黑" w:eastAsia="微软雅黑" w:cs="微软雅黑"/>
                    <w:sz w:val="31"/>
                    <w:szCs w:val="31"/>
                  </w:rPr>
                  <w:fldChar w:fldCharType="begin"/>
                </w:r>
                <w:r>
                  <w:rPr>
                    <w:rFonts w:hint="eastAsia" w:ascii="微软雅黑" w:hAnsi="微软雅黑" w:eastAsia="微软雅黑" w:cs="微软雅黑"/>
                    <w:sz w:val="31"/>
                    <w:szCs w:val="31"/>
                  </w:rPr>
                  <w:instrText xml:space="preserve"> HYPERLINK \l "bookmark17" </w:instrText>
                </w:r>
                <w:r>
                  <w:rPr>
                    <w:rFonts w:hint="eastAsia" w:ascii="微软雅黑" w:hAnsi="微软雅黑" w:eastAsia="微软雅黑" w:cs="微软雅黑"/>
                    <w:sz w:val="31"/>
                    <w:szCs w:val="31"/>
                  </w:rPr>
                  <w:fldChar w:fldCharType="separate"/>
                </w:r>
                <w:r>
                  <w:rPr>
                    <w:rFonts w:hint="eastAsia" w:ascii="微软雅黑" w:hAnsi="微软雅黑" w:eastAsia="微软雅黑" w:cs="微软雅黑"/>
                    <w:position w:val="2"/>
                    <w:sz w:val="31"/>
                    <w:szCs w:val="31"/>
                  </w:rPr>
                  <w:t>12</w:t>
                </w:r>
                <w:r>
                  <w:rPr>
                    <w:rFonts w:hint="eastAsia" w:ascii="微软雅黑" w:hAnsi="微软雅黑" w:eastAsia="微软雅黑" w:cs="微软雅黑"/>
                    <w:position w:val="-7"/>
                    <w:sz w:val="31"/>
                    <w:szCs w:val="31"/>
                  </w:rPr>
                  <w:t>.</w:t>
                </w:r>
                <w:r>
                  <w:rPr>
                    <w:rFonts w:hint="eastAsia" w:ascii="微软雅黑" w:hAnsi="微软雅黑" w:eastAsia="微软雅黑" w:cs="微软雅黑"/>
                    <w:position w:val="2"/>
                    <w:sz w:val="31"/>
                    <w:szCs w:val="31"/>
                  </w:rPr>
                  <w:t>公共场所卫生许可</w:t>
                </w:r>
                <w:r>
                  <w:rPr>
                    <w:rFonts w:hint="eastAsia" w:ascii="微软雅黑" w:hAnsi="微软雅黑" w:eastAsia="微软雅黑" w:cs="微软雅黑"/>
                    <w:spacing w:val="83"/>
                    <w:position w:val="2"/>
                    <w:sz w:val="31"/>
                    <w:szCs w:val="31"/>
                  </w:rPr>
                  <w:t xml:space="preserve"> </w:t>
                </w:r>
                <w:r>
                  <w:rPr>
                    <w:rFonts w:hint="eastAsia" w:ascii="微软雅黑" w:hAnsi="微软雅黑" w:eastAsia="微软雅黑" w:cs="微软雅黑"/>
                    <w:position w:val="2"/>
                    <w:sz w:val="31"/>
                    <w:szCs w:val="31"/>
                  </w:rPr>
                  <w:t>(新办、 变更、延续 )  流程图</w:t>
                </w:r>
                <w:r>
                  <w:rPr>
                    <w:rFonts w:hint="eastAsia" w:ascii="微软雅黑" w:hAnsi="微软雅黑" w:eastAsia="微软雅黑" w:cs="微软雅黑"/>
                    <w:spacing w:val="65"/>
                    <w:position w:val="2"/>
                    <w:sz w:val="31"/>
                    <w:szCs w:val="31"/>
                  </w:rPr>
                  <w:t xml:space="preserve"> </w:t>
                </w:r>
                <w:r>
                  <w:rPr>
                    <w:rFonts w:hint="eastAsia" w:ascii="微软雅黑" w:hAnsi="微软雅黑" w:eastAsia="微软雅黑" w:cs="微软雅黑"/>
                    <w:position w:val="2"/>
                    <w:sz w:val="31"/>
                    <w:szCs w:val="31"/>
                  </w:rPr>
                  <w:t>12</w:t>
                </w:r>
                <w:r>
                  <w:rPr>
                    <w:rFonts w:hint="eastAsia" w:ascii="微软雅黑" w:hAnsi="微软雅黑" w:eastAsia="微软雅黑" w:cs="微软雅黑"/>
                    <w:position w:val="2"/>
                    <w:sz w:val="31"/>
                    <w:szCs w:val="31"/>
                  </w:rPr>
                  <w:fldChar w:fldCharType="end"/>
                </w:r>
              </w:p>
              <w:p>
                <w:pPr>
                  <w:rPr>
                    <w:rFonts w:hint="eastAsia" w:ascii="微软雅黑" w:hAnsi="微软雅黑" w:eastAsia="微软雅黑" w:cs="微软雅黑"/>
                    <w:i w:val="0"/>
                    <w:color w:val="000000"/>
                    <w:sz w:val="31"/>
                    <w:szCs w:val="31"/>
                    <w:u w:val="none"/>
                  </w:rPr>
                </w:pPr>
                <w:r>
                  <w:rPr>
                    <w:rFonts w:hint="eastAsia" w:ascii="微软雅黑" w:hAnsi="微软雅黑" w:eastAsia="微软雅黑" w:cs="微软雅黑"/>
                    <w:sz w:val="31"/>
                    <w:szCs w:val="31"/>
                  </w:rPr>
                  <w:fldChar w:fldCharType="begin"/>
                </w:r>
                <w:r>
                  <w:rPr>
                    <w:rFonts w:hint="eastAsia" w:ascii="微软雅黑" w:hAnsi="微软雅黑" w:eastAsia="微软雅黑" w:cs="微软雅黑"/>
                    <w:sz w:val="31"/>
                    <w:szCs w:val="31"/>
                  </w:rPr>
                  <w:instrText xml:space="preserve"> HYPERLINK \l "bookmark18" </w:instrText>
                </w:r>
                <w:r>
                  <w:rPr>
                    <w:rFonts w:hint="eastAsia" w:ascii="微软雅黑" w:hAnsi="微软雅黑" w:eastAsia="微软雅黑" w:cs="微软雅黑"/>
                    <w:sz w:val="31"/>
                    <w:szCs w:val="31"/>
                  </w:rPr>
                  <w:fldChar w:fldCharType="separate"/>
                </w:r>
                <w:r>
                  <w:rPr>
                    <w:rFonts w:hint="eastAsia" w:ascii="微软雅黑" w:hAnsi="微软雅黑" w:eastAsia="微软雅黑" w:cs="微软雅黑"/>
                    <w:spacing w:val="13"/>
                    <w:sz w:val="31"/>
                    <w:szCs w:val="31"/>
                  </w:rPr>
                  <w:t>(含资料模板)</w:t>
                </w:r>
                <w:r>
                  <w:rPr>
                    <w:rFonts w:hint="eastAsia" w:ascii="微软雅黑" w:hAnsi="微软雅黑" w:eastAsia="微软雅黑" w:cs="微软雅黑"/>
                    <w:spacing w:val="1"/>
                    <w:sz w:val="31"/>
                    <w:szCs w:val="31"/>
                  </w:rPr>
                  <w:t xml:space="preserve">                       </w:t>
                </w:r>
                <w:r>
                  <w:rPr>
                    <w:rFonts w:hint="eastAsia" w:ascii="微软雅黑" w:hAnsi="微软雅黑" w:eastAsia="微软雅黑" w:cs="微软雅黑"/>
                    <w:sz w:val="31"/>
                    <w:szCs w:val="31"/>
                  </w:rPr>
                  <w:t xml:space="preserve">                                      </w:t>
                </w:r>
                <w:r>
                  <w:rPr>
                    <w:rFonts w:hint="eastAsia" w:ascii="微软雅黑" w:hAnsi="微软雅黑" w:eastAsia="微软雅黑" w:cs="微软雅黑"/>
                    <w:sz w:val="31"/>
                    <w:szCs w:val="31"/>
                    <w:lang w:val="en-US" w:eastAsia="zh-CN"/>
                  </w:rPr>
                  <w:t xml:space="preserve">  </w:t>
                </w:r>
                <w:r>
                  <w:rPr>
                    <w:rFonts w:hint="eastAsia" w:ascii="微软雅黑" w:hAnsi="微软雅黑" w:eastAsia="微软雅黑" w:cs="微软雅黑"/>
                    <w:spacing w:val="13"/>
                    <w:position w:val="-1"/>
                    <w:sz w:val="31"/>
                    <w:szCs w:val="31"/>
                  </w:rPr>
                  <w:fldChar w:fldCharType="end"/>
                </w:r>
              </w:p>
            </w:tc>
            <w:tc>
              <w:tcPr>
                <w:tcW w:w="1481" w:type="dxa"/>
                <w:tcBorders>
                  <w:top w:val="nil"/>
                  <w:left w:val="nil"/>
                  <w:bottom w:val="nil"/>
                  <w:right w:val="nil"/>
                </w:tcBorders>
                <w:shd w:val="clear" w:color="auto" w:fill="auto"/>
                <w:noWrap/>
                <w:vAlign w:val="center"/>
              </w:tcPr>
              <w:p>
                <w:pPr>
                  <w:rPr>
                    <w:rFonts w:hint="eastAsia" w:ascii="微软雅黑" w:hAnsi="微软雅黑" w:eastAsia="微软雅黑" w:cs="微软雅黑"/>
                    <w:i w:val="0"/>
                    <w:color w:val="000000"/>
                    <w:sz w:val="28"/>
                    <w:szCs w:val="28"/>
                    <w:u w:val="none"/>
                  </w:rPr>
                </w:pPr>
                <w:r>
                  <w:rPr>
                    <w:rFonts w:hint="eastAsia" w:ascii="微软雅黑" w:hAnsi="微软雅黑" w:eastAsia="微软雅黑" w:cs="微软雅黑"/>
                    <w:spacing w:val="13"/>
                    <w:position w:val="-1"/>
                    <w:sz w:val="28"/>
                    <w:szCs w:val="28"/>
                  </w:rPr>
                  <w:t>1</w:t>
                </w:r>
                <w:r>
                  <w:rPr>
                    <w:rFonts w:hint="eastAsia" w:ascii="微软雅黑" w:hAnsi="微软雅黑" w:eastAsia="微软雅黑" w:cs="微软雅黑"/>
                    <w:spacing w:val="13"/>
                    <w:position w:val="-1"/>
                    <w:sz w:val="28"/>
                    <w:szCs w:val="28"/>
                    <w:lang w:val="en-US" w:eastAsia="zh-CN"/>
                  </w:rPr>
                  <w:t>29</w:t>
                </w:r>
                <w:r>
                  <w:rPr>
                    <w:rFonts w:hint="eastAsia" w:ascii="微软雅黑" w:hAnsi="微软雅黑" w:eastAsia="微软雅黑" w:cs="微软雅黑"/>
                    <w:spacing w:val="13"/>
                    <w:position w:val="-1"/>
                    <w:sz w:val="28"/>
                    <w:szCs w:val="28"/>
                  </w:rPr>
                  <w:t>-14</w:t>
                </w:r>
                <w:r>
                  <w:rPr>
                    <w:rFonts w:hint="eastAsia" w:ascii="微软雅黑" w:hAnsi="微软雅黑" w:eastAsia="微软雅黑" w:cs="微软雅黑"/>
                    <w:spacing w:val="13"/>
                    <w:position w:val="-1"/>
                    <w:sz w:val="28"/>
                    <w:szCs w:val="28"/>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center"/>
              </w:tcPr>
              <w:p>
                <w:pPr>
                  <w:pStyle w:val="2"/>
                  <w:spacing w:before="73" w:line="357" w:lineRule="exact"/>
                  <w:ind w:left="32"/>
                  <w:jc w:val="left"/>
                  <w:rPr>
                    <w:rFonts w:hint="eastAsia" w:ascii="微软雅黑" w:hAnsi="微软雅黑" w:eastAsia="微软雅黑" w:cs="微软雅黑"/>
                    <w:sz w:val="31"/>
                    <w:szCs w:val="31"/>
                  </w:rPr>
                </w:pPr>
                <w:r>
                  <w:rPr>
                    <w:rFonts w:hint="eastAsia" w:ascii="微软雅黑" w:hAnsi="微软雅黑" w:eastAsia="微软雅黑" w:cs="微软雅黑"/>
                    <w:sz w:val="31"/>
                    <w:szCs w:val="31"/>
                  </w:rPr>
                  <w:fldChar w:fldCharType="begin"/>
                </w:r>
                <w:r>
                  <w:rPr>
                    <w:rFonts w:hint="eastAsia" w:ascii="微软雅黑" w:hAnsi="微软雅黑" w:eastAsia="微软雅黑" w:cs="微软雅黑"/>
                    <w:sz w:val="31"/>
                    <w:szCs w:val="31"/>
                  </w:rPr>
                  <w:instrText xml:space="preserve"> HYPERLINK \l "bookmark19" </w:instrText>
                </w:r>
                <w:r>
                  <w:rPr>
                    <w:rFonts w:hint="eastAsia" w:ascii="微软雅黑" w:hAnsi="微软雅黑" w:eastAsia="微软雅黑" w:cs="微软雅黑"/>
                    <w:sz w:val="31"/>
                    <w:szCs w:val="31"/>
                  </w:rPr>
                  <w:fldChar w:fldCharType="separate"/>
                </w:r>
                <w:r>
                  <w:rPr>
                    <w:rFonts w:hint="eastAsia" w:ascii="微软雅黑" w:hAnsi="微软雅黑" w:eastAsia="微软雅黑" w:cs="微软雅黑"/>
                    <w:spacing w:val="4"/>
                    <w:position w:val="2"/>
                    <w:sz w:val="31"/>
                    <w:szCs w:val="31"/>
                  </w:rPr>
                  <w:t>13</w:t>
                </w:r>
                <w:r>
                  <w:rPr>
                    <w:rFonts w:hint="eastAsia" w:ascii="微软雅黑" w:hAnsi="微软雅黑" w:eastAsia="微软雅黑" w:cs="微软雅黑"/>
                    <w:spacing w:val="4"/>
                    <w:position w:val="-7"/>
                    <w:sz w:val="31"/>
                    <w:szCs w:val="31"/>
                  </w:rPr>
                  <w:t>.</w:t>
                </w:r>
                <w:r>
                  <w:rPr>
                    <w:rFonts w:hint="eastAsia" w:ascii="微软雅黑" w:hAnsi="微软雅黑" w:eastAsia="微软雅黑" w:cs="微软雅黑"/>
                    <w:spacing w:val="4"/>
                    <w:position w:val="2"/>
                    <w:sz w:val="31"/>
                    <w:szCs w:val="31"/>
                  </w:rPr>
                  <w:t>公共场所卫生许可</w:t>
                </w:r>
                <w:r>
                  <w:rPr>
                    <w:rFonts w:hint="eastAsia" w:ascii="微软雅黑" w:hAnsi="微软雅黑" w:eastAsia="微软雅黑" w:cs="微软雅黑"/>
                    <w:spacing w:val="81"/>
                    <w:w w:val="101"/>
                    <w:position w:val="2"/>
                    <w:sz w:val="31"/>
                    <w:szCs w:val="31"/>
                  </w:rPr>
                  <w:t xml:space="preserve"> </w:t>
                </w:r>
                <w:r>
                  <w:rPr>
                    <w:rFonts w:hint="eastAsia" w:ascii="微软雅黑" w:hAnsi="微软雅黑" w:eastAsia="微软雅黑" w:cs="微软雅黑"/>
                    <w:spacing w:val="4"/>
                    <w:position w:val="2"/>
                    <w:sz w:val="31"/>
                    <w:szCs w:val="31"/>
                  </w:rPr>
                  <w:t>(遗失补办和注销 )</w:t>
                </w:r>
                <w:r>
                  <w:rPr>
                    <w:rFonts w:hint="eastAsia" w:ascii="微软雅黑" w:hAnsi="微软雅黑" w:eastAsia="微软雅黑" w:cs="微软雅黑"/>
                    <w:spacing w:val="65"/>
                    <w:position w:val="2"/>
                    <w:sz w:val="31"/>
                    <w:szCs w:val="31"/>
                  </w:rPr>
                  <w:t xml:space="preserve"> </w:t>
                </w:r>
                <w:r>
                  <w:rPr>
                    <w:rFonts w:hint="eastAsia" w:ascii="微软雅黑" w:hAnsi="微软雅黑" w:eastAsia="微软雅黑" w:cs="微软雅黑"/>
                    <w:spacing w:val="4"/>
                    <w:position w:val="2"/>
                    <w:sz w:val="31"/>
                    <w:szCs w:val="31"/>
                  </w:rPr>
                  <w:t>流程图</w:t>
                </w:r>
                <w:r>
                  <w:rPr>
                    <w:rFonts w:hint="eastAsia" w:ascii="微软雅黑" w:hAnsi="微软雅黑" w:eastAsia="微软雅黑" w:cs="微软雅黑"/>
                    <w:spacing w:val="66"/>
                    <w:position w:val="2"/>
                    <w:sz w:val="31"/>
                    <w:szCs w:val="31"/>
                  </w:rPr>
                  <w:t xml:space="preserve"> </w:t>
                </w:r>
                <w:r>
                  <w:rPr>
                    <w:rFonts w:hint="eastAsia" w:ascii="微软雅黑" w:hAnsi="微软雅黑" w:eastAsia="微软雅黑" w:cs="微软雅黑"/>
                    <w:spacing w:val="4"/>
                    <w:position w:val="2"/>
                    <w:sz w:val="31"/>
                    <w:szCs w:val="31"/>
                  </w:rPr>
                  <w:t>13</w:t>
                </w:r>
                <w:r>
                  <w:rPr>
                    <w:rFonts w:hint="eastAsia" w:ascii="微软雅黑" w:hAnsi="微软雅黑" w:eastAsia="微软雅黑" w:cs="微软雅黑"/>
                    <w:spacing w:val="4"/>
                    <w:position w:val="2"/>
                    <w:sz w:val="31"/>
                    <w:szCs w:val="31"/>
                  </w:rPr>
                  <w:fldChar w:fldCharType="end"/>
                </w:r>
              </w:p>
              <w:p>
                <w:pPr>
                  <w:rPr>
                    <w:rFonts w:hint="eastAsia" w:ascii="微软雅黑" w:hAnsi="微软雅黑" w:eastAsia="微软雅黑" w:cs="微软雅黑"/>
                    <w:i w:val="0"/>
                    <w:color w:val="000000"/>
                    <w:sz w:val="31"/>
                    <w:szCs w:val="31"/>
                    <w:u w:val="none"/>
                  </w:rPr>
                </w:pPr>
                <w:r>
                  <w:rPr>
                    <w:rFonts w:hint="eastAsia" w:ascii="微软雅黑" w:hAnsi="微软雅黑" w:eastAsia="微软雅黑" w:cs="微软雅黑"/>
                    <w:sz w:val="31"/>
                    <w:szCs w:val="31"/>
                  </w:rPr>
                  <w:fldChar w:fldCharType="begin"/>
                </w:r>
                <w:r>
                  <w:rPr>
                    <w:rFonts w:hint="eastAsia" w:ascii="微软雅黑" w:hAnsi="微软雅黑" w:eastAsia="微软雅黑" w:cs="微软雅黑"/>
                    <w:sz w:val="31"/>
                    <w:szCs w:val="31"/>
                  </w:rPr>
                  <w:instrText xml:space="preserve"> HYPERLINK \l "bookmark20" </w:instrText>
                </w:r>
                <w:r>
                  <w:rPr>
                    <w:rFonts w:hint="eastAsia" w:ascii="微软雅黑" w:hAnsi="微软雅黑" w:eastAsia="微软雅黑" w:cs="微软雅黑"/>
                    <w:sz w:val="31"/>
                    <w:szCs w:val="31"/>
                  </w:rPr>
                  <w:fldChar w:fldCharType="separate"/>
                </w:r>
                <w:r>
                  <w:rPr>
                    <w:rFonts w:hint="eastAsia" w:ascii="微软雅黑" w:hAnsi="微软雅黑" w:eastAsia="微软雅黑" w:cs="微软雅黑"/>
                    <w:spacing w:val="13"/>
                    <w:sz w:val="31"/>
                    <w:szCs w:val="31"/>
                  </w:rPr>
                  <w:t>(含资料模板)</w:t>
                </w:r>
                <w:r>
                  <w:rPr>
                    <w:rFonts w:hint="eastAsia" w:ascii="微软雅黑" w:hAnsi="微软雅黑" w:eastAsia="微软雅黑" w:cs="微软雅黑"/>
                    <w:spacing w:val="1"/>
                    <w:sz w:val="31"/>
                    <w:szCs w:val="31"/>
                  </w:rPr>
                  <w:t xml:space="preserve">                                                         </w:t>
                </w:r>
                <w:r>
                  <w:rPr>
                    <w:rFonts w:hint="eastAsia" w:ascii="微软雅黑" w:hAnsi="微软雅黑" w:eastAsia="微软雅黑" w:cs="微软雅黑"/>
                    <w:spacing w:val="1"/>
                    <w:sz w:val="31"/>
                    <w:szCs w:val="31"/>
                    <w:lang w:val="en-US" w:eastAsia="zh-CN"/>
                  </w:rPr>
                  <w:t xml:space="preserve">      </w:t>
                </w:r>
                <w:r>
                  <w:rPr>
                    <w:rFonts w:hint="eastAsia" w:ascii="微软雅黑" w:hAnsi="微软雅黑" w:eastAsia="微软雅黑" w:cs="微软雅黑"/>
                    <w:spacing w:val="13"/>
                    <w:position w:val="-1"/>
                    <w:sz w:val="31"/>
                    <w:szCs w:val="31"/>
                  </w:rPr>
                  <w:fldChar w:fldCharType="end"/>
                </w:r>
              </w:p>
            </w:tc>
            <w:tc>
              <w:tcPr>
                <w:tcW w:w="1481" w:type="dxa"/>
                <w:tcBorders>
                  <w:top w:val="nil"/>
                  <w:left w:val="nil"/>
                  <w:bottom w:val="nil"/>
                  <w:right w:val="nil"/>
                </w:tcBorders>
                <w:shd w:val="clear" w:color="auto" w:fill="auto"/>
                <w:noWrap/>
                <w:vAlign w:val="center"/>
              </w:tcPr>
              <w:p>
                <w:pPr>
                  <w:rPr>
                    <w:rFonts w:hint="eastAsia" w:ascii="微软雅黑" w:hAnsi="微软雅黑" w:eastAsia="微软雅黑" w:cs="微软雅黑"/>
                    <w:i w:val="0"/>
                    <w:color w:val="000000"/>
                    <w:sz w:val="28"/>
                    <w:szCs w:val="28"/>
                    <w:u w:val="none"/>
                  </w:rPr>
                </w:pPr>
                <w:r>
                  <w:rPr>
                    <w:rFonts w:hint="eastAsia" w:ascii="微软雅黑" w:hAnsi="微软雅黑" w:eastAsia="微软雅黑" w:cs="微软雅黑"/>
                    <w:spacing w:val="13"/>
                    <w:position w:val="-1"/>
                    <w:sz w:val="28"/>
                    <w:szCs w:val="28"/>
                  </w:rPr>
                  <w:t>14</w:t>
                </w:r>
                <w:r>
                  <w:rPr>
                    <w:rFonts w:hint="eastAsia" w:ascii="微软雅黑" w:hAnsi="微软雅黑" w:eastAsia="微软雅黑" w:cs="微软雅黑"/>
                    <w:spacing w:val="13"/>
                    <w:position w:val="-1"/>
                    <w:sz w:val="28"/>
                    <w:szCs w:val="28"/>
                    <w:lang w:val="en-US" w:eastAsia="zh-CN"/>
                  </w:rPr>
                  <w:t>3</w:t>
                </w:r>
                <w:r>
                  <w:rPr>
                    <w:rFonts w:hint="eastAsia" w:ascii="微软雅黑" w:hAnsi="微软雅黑" w:eastAsia="微软雅黑" w:cs="微软雅黑"/>
                    <w:spacing w:val="13"/>
                    <w:position w:val="-1"/>
                    <w:sz w:val="28"/>
                    <w:szCs w:val="28"/>
                  </w:rPr>
                  <w:t>-14</w:t>
                </w:r>
                <w:r>
                  <w:rPr>
                    <w:rFonts w:hint="eastAsia" w:ascii="微软雅黑" w:hAnsi="微软雅黑" w:eastAsia="微软雅黑" w:cs="微软雅黑"/>
                    <w:spacing w:val="13"/>
                    <w:position w:val="-1"/>
                    <w:sz w:val="28"/>
                    <w:szCs w:val="28"/>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center"/>
              </w:tcPr>
              <w:p>
                <w:pPr>
                  <w:spacing w:before="57" w:line="179" w:lineRule="auto"/>
                  <w:ind w:left="32"/>
                  <w:jc w:val="left"/>
                  <w:rPr>
                    <w:rFonts w:hint="eastAsia" w:ascii="微软雅黑" w:hAnsi="微软雅黑" w:eastAsia="微软雅黑" w:cs="微软雅黑"/>
                    <w:sz w:val="31"/>
                    <w:szCs w:val="31"/>
                  </w:rPr>
                </w:pPr>
                <w:r>
                  <w:rPr>
                    <w:rFonts w:hint="eastAsia" w:ascii="微软雅黑" w:hAnsi="微软雅黑" w:eastAsia="微软雅黑" w:cs="微软雅黑"/>
                    <w:sz w:val="31"/>
                    <w:szCs w:val="31"/>
                  </w:rPr>
                  <w:fldChar w:fldCharType="begin"/>
                </w:r>
                <w:r>
                  <w:rPr>
                    <w:rFonts w:hint="eastAsia" w:ascii="微软雅黑" w:hAnsi="微软雅黑" w:eastAsia="微软雅黑" w:cs="微软雅黑"/>
                    <w:sz w:val="31"/>
                    <w:szCs w:val="31"/>
                  </w:rPr>
                  <w:instrText xml:space="preserve"> HYPERLINK \l "bookmark21" </w:instrText>
                </w:r>
                <w:r>
                  <w:rPr>
                    <w:rFonts w:hint="eastAsia" w:ascii="微软雅黑" w:hAnsi="微软雅黑" w:eastAsia="微软雅黑" w:cs="微软雅黑"/>
                    <w:sz w:val="31"/>
                    <w:szCs w:val="31"/>
                  </w:rPr>
                  <w:fldChar w:fldCharType="separate"/>
                </w:r>
                <w:r>
                  <w:rPr>
                    <w:rFonts w:hint="eastAsia" w:ascii="微软雅黑" w:hAnsi="微软雅黑" w:eastAsia="微软雅黑" w:cs="微软雅黑"/>
                    <w:spacing w:val="8"/>
                    <w:sz w:val="31"/>
                    <w:szCs w:val="31"/>
                  </w:rPr>
                  <w:t>14</w:t>
                </w:r>
                <w:r>
                  <w:rPr>
                    <w:rFonts w:hint="eastAsia" w:ascii="微软雅黑" w:hAnsi="微软雅黑" w:eastAsia="微软雅黑" w:cs="微软雅黑"/>
                    <w:spacing w:val="8"/>
                    <w:position w:val="-9"/>
                    <w:sz w:val="31"/>
                    <w:szCs w:val="31"/>
                  </w:rPr>
                  <w:t>.</w:t>
                </w:r>
                <w:r>
                  <w:rPr>
                    <w:rFonts w:hint="eastAsia" w:ascii="微软雅黑" w:hAnsi="微软雅黑" w:eastAsia="微软雅黑" w:cs="微软雅黑"/>
                    <w:spacing w:val="8"/>
                    <w:sz w:val="31"/>
                    <w:szCs w:val="31"/>
                  </w:rPr>
                  <w:t>放射源诊疗技术和医用辐射机构许可</w:t>
                </w:r>
                <w:r>
                  <w:rPr>
                    <w:rFonts w:hint="eastAsia" w:ascii="微软雅黑" w:hAnsi="微软雅黑" w:eastAsia="微软雅黑" w:cs="微软雅黑"/>
                    <w:spacing w:val="8"/>
                    <w:sz w:val="31"/>
                    <w:szCs w:val="31"/>
                  </w:rPr>
                  <w:fldChar w:fldCharType="end"/>
                </w:r>
              </w:p>
              <w:p>
                <w:pPr>
                  <w:rPr>
                    <w:rFonts w:hint="eastAsia" w:ascii="微软雅黑" w:hAnsi="微软雅黑" w:eastAsia="微软雅黑" w:cs="微软雅黑"/>
                    <w:i w:val="0"/>
                    <w:color w:val="000000"/>
                    <w:sz w:val="31"/>
                    <w:szCs w:val="31"/>
                    <w:u w:val="none"/>
                  </w:rPr>
                </w:pPr>
                <w:r>
                  <w:rPr>
                    <w:rFonts w:hint="eastAsia" w:ascii="微软雅黑" w:hAnsi="微软雅黑" w:eastAsia="微软雅黑" w:cs="微软雅黑"/>
                    <w:sz w:val="31"/>
                    <w:szCs w:val="31"/>
                  </w:rPr>
                  <w:fldChar w:fldCharType="begin"/>
                </w:r>
                <w:r>
                  <w:rPr>
                    <w:rFonts w:hint="eastAsia" w:ascii="微软雅黑" w:hAnsi="微软雅黑" w:eastAsia="微软雅黑" w:cs="微软雅黑"/>
                    <w:sz w:val="31"/>
                    <w:szCs w:val="31"/>
                  </w:rPr>
                  <w:instrText xml:space="preserve"> HYPERLINK \l "bookmark22" </w:instrText>
                </w:r>
                <w:r>
                  <w:rPr>
                    <w:rFonts w:hint="eastAsia" w:ascii="微软雅黑" w:hAnsi="微软雅黑" w:eastAsia="微软雅黑" w:cs="微软雅黑"/>
                    <w:sz w:val="31"/>
                    <w:szCs w:val="31"/>
                  </w:rPr>
                  <w:fldChar w:fldCharType="separate"/>
                </w:r>
                <w:r>
                  <w:rPr>
                    <w:rFonts w:hint="eastAsia" w:ascii="微软雅黑" w:hAnsi="微软雅黑" w:eastAsia="微软雅黑" w:cs="微软雅黑"/>
                    <w:spacing w:val="8"/>
                    <w:sz w:val="31"/>
                    <w:szCs w:val="31"/>
                  </w:rPr>
                  <w:t>(新办、</w:t>
                </w:r>
                <w:r>
                  <w:rPr>
                    <w:rFonts w:hint="eastAsia" w:ascii="微软雅黑" w:hAnsi="微软雅黑" w:eastAsia="微软雅黑" w:cs="微软雅黑"/>
                    <w:spacing w:val="48"/>
                    <w:sz w:val="31"/>
                    <w:szCs w:val="31"/>
                  </w:rPr>
                  <w:t xml:space="preserve"> </w:t>
                </w:r>
                <w:r>
                  <w:rPr>
                    <w:rFonts w:hint="eastAsia" w:ascii="微软雅黑" w:hAnsi="微软雅黑" w:eastAsia="微软雅黑" w:cs="微软雅黑"/>
                    <w:spacing w:val="8"/>
                    <w:sz w:val="31"/>
                    <w:szCs w:val="31"/>
                  </w:rPr>
                  <w:t>变更、校验)</w:t>
                </w:r>
                <w:r>
                  <w:rPr>
                    <w:rFonts w:hint="eastAsia" w:ascii="微软雅黑" w:hAnsi="微软雅黑" w:eastAsia="微软雅黑" w:cs="微软雅黑"/>
                    <w:spacing w:val="69"/>
                    <w:sz w:val="31"/>
                    <w:szCs w:val="31"/>
                  </w:rPr>
                  <w:t xml:space="preserve"> </w:t>
                </w:r>
                <w:r>
                  <w:rPr>
                    <w:rFonts w:hint="eastAsia" w:ascii="微软雅黑" w:hAnsi="微软雅黑" w:eastAsia="微软雅黑" w:cs="微软雅黑"/>
                    <w:spacing w:val="8"/>
                    <w:sz w:val="31"/>
                    <w:szCs w:val="31"/>
                  </w:rPr>
                  <w:t>流程图</w:t>
                </w:r>
                <w:r>
                  <w:rPr>
                    <w:rFonts w:hint="eastAsia" w:ascii="微软雅黑" w:hAnsi="微软雅黑" w:eastAsia="微软雅黑" w:cs="微软雅黑"/>
                    <w:spacing w:val="67"/>
                    <w:w w:val="101"/>
                    <w:sz w:val="31"/>
                    <w:szCs w:val="31"/>
                  </w:rPr>
                  <w:t xml:space="preserve"> </w:t>
                </w:r>
                <w:r>
                  <w:rPr>
                    <w:rFonts w:hint="eastAsia" w:ascii="微软雅黑" w:hAnsi="微软雅黑" w:eastAsia="微软雅黑" w:cs="微软雅黑"/>
                    <w:spacing w:val="8"/>
                    <w:position w:val="-1"/>
                    <w:sz w:val="31"/>
                    <w:szCs w:val="31"/>
                  </w:rPr>
                  <w:t>14</w:t>
                </w:r>
                <w:r>
                  <w:rPr>
                    <w:rFonts w:hint="eastAsia" w:ascii="微软雅黑" w:hAnsi="微软雅黑" w:eastAsia="微软雅黑" w:cs="微软雅黑"/>
                    <w:spacing w:val="60"/>
                    <w:position w:val="-1"/>
                    <w:sz w:val="31"/>
                    <w:szCs w:val="31"/>
                  </w:rPr>
                  <w:t xml:space="preserve"> </w:t>
                </w:r>
                <w:r>
                  <w:rPr>
                    <w:rFonts w:hint="eastAsia" w:ascii="微软雅黑" w:hAnsi="微软雅黑" w:eastAsia="微软雅黑" w:cs="微软雅黑"/>
                    <w:spacing w:val="8"/>
                    <w:sz w:val="31"/>
                    <w:szCs w:val="31"/>
                  </w:rPr>
                  <w:t>(含资料模板)</w:t>
                </w:r>
                <w:r>
                  <w:rPr>
                    <w:rFonts w:hint="eastAsia" w:ascii="微软雅黑" w:hAnsi="微软雅黑" w:eastAsia="微软雅黑" w:cs="微软雅黑"/>
                    <w:spacing w:val="3"/>
                    <w:sz w:val="31"/>
                    <w:szCs w:val="31"/>
                  </w:rPr>
                  <w:t xml:space="preserve">            </w:t>
                </w:r>
                <w:r>
                  <w:rPr>
                    <w:rFonts w:hint="eastAsia" w:ascii="微软雅黑" w:hAnsi="微软雅黑" w:eastAsia="微软雅黑" w:cs="微软雅黑"/>
                    <w:spacing w:val="3"/>
                    <w:sz w:val="31"/>
                    <w:szCs w:val="31"/>
                    <w:lang w:val="en-US" w:eastAsia="zh-CN"/>
                  </w:rPr>
                  <w:t xml:space="preserve"> </w:t>
                </w:r>
                <w:r>
                  <w:rPr>
                    <w:rFonts w:hint="eastAsia" w:ascii="微软雅黑" w:hAnsi="微软雅黑" w:eastAsia="微软雅黑" w:cs="微软雅黑"/>
                    <w:spacing w:val="8"/>
                    <w:position w:val="-1"/>
                    <w:sz w:val="31"/>
                    <w:szCs w:val="31"/>
                  </w:rPr>
                  <w:fldChar w:fldCharType="end"/>
                </w:r>
              </w:p>
            </w:tc>
            <w:tc>
              <w:tcPr>
                <w:tcW w:w="1481" w:type="dxa"/>
                <w:tcBorders>
                  <w:top w:val="nil"/>
                  <w:left w:val="nil"/>
                  <w:bottom w:val="nil"/>
                  <w:right w:val="nil"/>
                </w:tcBorders>
                <w:shd w:val="clear" w:color="auto" w:fill="auto"/>
                <w:noWrap/>
                <w:vAlign w:val="center"/>
              </w:tcPr>
              <w:p>
                <w:pPr>
                  <w:rPr>
                    <w:rFonts w:hint="eastAsia" w:ascii="微软雅黑" w:hAnsi="微软雅黑" w:eastAsia="微软雅黑" w:cs="微软雅黑"/>
                    <w:i w:val="0"/>
                    <w:color w:val="000000"/>
                    <w:sz w:val="28"/>
                    <w:szCs w:val="28"/>
                    <w:u w:val="none"/>
                  </w:rPr>
                </w:pPr>
                <w:r>
                  <w:rPr>
                    <w:rFonts w:hint="eastAsia" w:ascii="微软雅黑" w:hAnsi="微软雅黑" w:eastAsia="微软雅黑" w:cs="微软雅黑"/>
                    <w:spacing w:val="8"/>
                    <w:position w:val="-1"/>
                    <w:sz w:val="28"/>
                    <w:szCs w:val="28"/>
                  </w:rPr>
                  <w:t>14</w:t>
                </w:r>
                <w:r>
                  <w:rPr>
                    <w:rFonts w:hint="eastAsia" w:ascii="微软雅黑" w:hAnsi="微软雅黑" w:eastAsia="微软雅黑" w:cs="微软雅黑"/>
                    <w:spacing w:val="8"/>
                    <w:position w:val="-1"/>
                    <w:sz w:val="28"/>
                    <w:szCs w:val="28"/>
                    <w:lang w:val="en-US" w:eastAsia="zh-CN"/>
                  </w:rPr>
                  <w:t>6</w:t>
                </w:r>
                <w:r>
                  <w:rPr>
                    <w:rFonts w:hint="eastAsia" w:ascii="微软雅黑" w:hAnsi="微软雅黑" w:eastAsia="微软雅黑" w:cs="微软雅黑"/>
                    <w:spacing w:val="8"/>
                    <w:position w:val="-1"/>
                    <w:sz w:val="28"/>
                    <w:szCs w:val="28"/>
                  </w:rPr>
                  <w:t>-1</w:t>
                </w:r>
                <w:r>
                  <w:rPr>
                    <w:rFonts w:hint="eastAsia" w:ascii="微软雅黑" w:hAnsi="微软雅黑" w:eastAsia="微软雅黑" w:cs="微软雅黑"/>
                    <w:spacing w:val="8"/>
                    <w:position w:val="-1"/>
                    <w:sz w:val="28"/>
                    <w:szCs w:val="28"/>
                    <w:lang w:val="en-US" w:eastAsia="zh-CN"/>
                  </w:rPr>
                  <w:t>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center"/>
              </w:tcPr>
              <w:p>
                <w:pPr>
                  <w:spacing w:before="55" w:line="179" w:lineRule="auto"/>
                  <w:ind w:left="32"/>
                  <w:jc w:val="left"/>
                  <w:rPr>
                    <w:rFonts w:hint="eastAsia" w:ascii="微软雅黑" w:hAnsi="微软雅黑" w:eastAsia="微软雅黑" w:cs="微软雅黑"/>
                    <w:sz w:val="31"/>
                    <w:szCs w:val="31"/>
                  </w:rPr>
                </w:pPr>
                <w:r>
                  <w:rPr>
                    <w:rFonts w:hint="eastAsia" w:ascii="微软雅黑" w:hAnsi="微软雅黑" w:eastAsia="微软雅黑" w:cs="微软雅黑"/>
                    <w:sz w:val="31"/>
                    <w:szCs w:val="31"/>
                  </w:rPr>
                  <w:fldChar w:fldCharType="begin"/>
                </w:r>
                <w:r>
                  <w:rPr>
                    <w:rFonts w:hint="eastAsia" w:ascii="微软雅黑" w:hAnsi="微软雅黑" w:eastAsia="微软雅黑" w:cs="微软雅黑"/>
                    <w:sz w:val="31"/>
                    <w:szCs w:val="31"/>
                  </w:rPr>
                  <w:instrText xml:space="preserve"> HYPERLINK \l "bookmark23" </w:instrText>
                </w:r>
                <w:r>
                  <w:rPr>
                    <w:rFonts w:hint="eastAsia" w:ascii="微软雅黑" w:hAnsi="微软雅黑" w:eastAsia="微软雅黑" w:cs="微软雅黑"/>
                    <w:sz w:val="31"/>
                    <w:szCs w:val="31"/>
                  </w:rPr>
                  <w:fldChar w:fldCharType="separate"/>
                </w:r>
                <w:r>
                  <w:rPr>
                    <w:rFonts w:hint="eastAsia" w:ascii="微软雅黑" w:hAnsi="微软雅黑" w:eastAsia="微软雅黑" w:cs="微软雅黑"/>
                    <w:spacing w:val="10"/>
                    <w:sz w:val="31"/>
                    <w:szCs w:val="31"/>
                  </w:rPr>
                  <w:t>15</w:t>
                </w:r>
                <w:r>
                  <w:rPr>
                    <w:rFonts w:hint="eastAsia" w:ascii="微软雅黑" w:hAnsi="微软雅黑" w:eastAsia="微软雅黑" w:cs="微软雅黑"/>
                    <w:spacing w:val="10"/>
                    <w:position w:val="-9"/>
                    <w:sz w:val="31"/>
                    <w:szCs w:val="31"/>
                  </w:rPr>
                  <w:t>.</w:t>
                </w:r>
                <w:r>
                  <w:rPr>
                    <w:rFonts w:hint="eastAsia" w:ascii="微软雅黑" w:hAnsi="微软雅黑" w:eastAsia="微软雅黑" w:cs="微软雅黑"/>
                    <w:spacing w:val="10"/>
                    <w:sz w:val="31"/>
                    <w:szCs w:val="31"/>
                  </w:rPr>
                  <w:t>放射源诊疗技术和医用辐射机构许可</w:t>
                </w:r>
                <w:r>
                  <w:rPr>
                    <w:rFonts w:hint="eastAsia" w:ascii="微软雅黑" w:hAnsi="微软雅黑" w:eastAsia="微软雅黑" w:cs="微软雅黑"/>
                    <w:spacing w:val="71"/>
                    <w:sz w:val="31"/>
                    <w:szCs w:val="31"/>
                  </w:rPr>
                  <w:t xml:space="preserve"> </w:t>
                </w:r>
                <w:r>
                  <w:rPr>
                    <w:rFonts w:hint="eastAsia" w:ascii="微软雅黑" w:hAnsi="微软雅黑" w:eastAsia="微软雅黑" w:cs="微软雅黑"/>
                    <w:spacing w:val="10"/>
                    <w:sz w:val="31"/>
                    <w:szCs w:val="31"/>
                  </w:rPr>
                  <w:t>(遗失补办和</w:t>
                </w:r>
                <w:r>
                  <w:rPr>
                    <w:rFonts w:hint="eastAsia" w:ascii="微软雅黑" w:hAnsi="微软雅黑" w:eastAsia="微软雅黑" w:cs="微软雅黑"/>
                    <w:spacing w:val="10"/>
                    <w:sz w:val="31"/>
                    <w:szCs w:val="31"/>
                  </w:rPr>
                  <w:fldChar w:fldCharType="end"/>
                </w:r>
                <w:bookmarkStart w:id="1" w:name="bookmark24"/>
                <w:bookmarkEnd w:id="1"/>
                <w:r>
                  <w:rPr>
                    <w:rFonts w:hint="eastAsia" w:ascii="微软雅黑" w:hAnsi="微软雅黑" w:eastAsia="微软雅黑" w:cs="微软雅黑"/>
                    <w:spacing w:val="-14"/>
                    <w:position w:val="-1"/>
                    <w:sz w:val="31"/>
                    <w:szCs w:val="31"/>
                  </w:rPr>
                  <w:t>放射设备、放射诊疗项目 、放射诊疗许可证注销)流</w:t>
                </w:r>
                <w:r>
                  <w:rPr>
                    <w:rFonts w:hint="eastAsia" w:ascii="微软雅黑" w:hAnsi="微软雅黑" w:eastAsia="微软雅黑" w:cs="微软雅黑"/>
                    <w:spacing w:val="-3"/>
                    <w:sz w:val="31"/>
                    <w:szCs w:val="31"/>
                  </w:rPr>
                  <w:t>程图</w:t>
                </w:r>
                <w:r>
                  <w:rPr>
                    <w:rFonts w:hint="eastAsia" w:ascii="微软雅黑" w:hAnsi="微软雅黑" w:eastAsia="微软雅黑" w:cs="微软雅黑"/>
                    <w:spacing w:val="62"/>
                    <w:sz w:val="31"/>
                    <w:szCs w:val="31"/>
                  </w:rPr>
                  <w:t xml:space="preserve"> </w:t>
                </w:r>
                <w:r>
                  <w:rPr>
                    <w:rFonts w:hint="eastAsia" w:ascii="微软雅黑" w:hAnsi="微软雅黑" w:eastAsia="微软雅黑" w:cs="微软雅黑"/>
                    <w:spacing w:val="-3"/>
                    <w:sz w:val="31"/>
                    <w:szCs w:val="31"/>
                  </w:rPr>
                  <w:t>15(含资料模板)</w:t>
                </w:r>
              </w:p>
              <w:p>
                <w:pPr>
                  <w:rPr>
                    <w:rFonts w:hint="eastAsia" w:ascii="微软雅黑" w:hAnsi="微软雅黑" w:eastAsia="微软雅黑" w:cs="微软雅黑"/>
                    <w:i w:val="0"/>
                    <w:color w:val="000000"/>
                    <w:sz w:val="31"/>
                    <w:szCs w:val="31"/>
                    <w:u w:val="none"/>
                  </w:rPr>
                </w:pPr>
              </w:p>
            </w:tc>
            <w:tc>
              <w:tcPr>
                <w:tcW w:w="1481" w:type="dxa"/>
                <w:tcBorders>
                  <w:top w:val="nil"/>
                  <w:left w:val="nil"/>
                  <w:bottom w:val="nil"/>
                  <w:right w:val="nil"/>
                </w:tcBorders>
                <w:shd w:val="clear" w:color="auto" w:fill="auto"/>
                <w:noWrap/>
                <w:vAlign w:val="center"/>
              </w:tcPr>
              <w:p>
                <w:pPr>
                  <w:rPr>
                    <w:rFonts w:hint="eastAsia" w:ascii="微软雅黑" w:hAnsi="微软雅黑" w:eastAsia="微软雅黑" w:cs="微软雅黑"/>
                    <w:i w:val="0"/>
                    <w:color w:val="000000"/>
                    <w:sz w:val="31"/>
                    <w:szCs w:val="31"/>
                    <w:u w:val="none"/>
                  </w:rPr>
                </w:pPr>
                <w:r>
                  <w:rPr>
                    <w:rFonts w:hint="eastAsia" w:ascii="微软雅黑" w:hAnsi="微软雅黑" w:eastAsia="微软雅黑" w:cs="微软雅黑"/>
                    <w:spacing w:val="-1"/>
                    <w:sz w:val="31"/>
                    <w:szCs w:val="31"/>
                  </w:rPr>
                  <w:t>16</w:t>
                </w:r>
                <w:r>
                  <w:rPr>
                    <w:rFonts w:hint="eastAsia" w:ascii="微软雅黑" w:hAnsi="微软雅黑" w:eastAsia="微软雅黑" w:cs="微软雅黑"/>
                    <w:spacing w:val="-1"/>
                    <w:sz w:val="31"/>
                    <w:szCs w:val="31"/>
                    <w:lang w:val="en-US" w:eastAsia="zh-CN"/>
                  </w:rPr>
                  <w:t>0</w:t>
                </w:r>
                <w:r>
                  <w:rPr>
                    <w:rFonts w:hint="eastAsia" w:ascii="微软雅黑" w:hAnsi="微软雅黑" w:eastAsia="微软雅黑" w:cs="微软雅黑"/>
                    <w:spacing w:val="-1"/>
                    <w:sz w:val="31"/>
                    <w:szCs w:val="31"/>
                  </w:rPr>
                  <w:t>-1</w:t>
                </w:r>
                <w:r>
                  <w:rPr>
                    <w:rFonts w:hint="eastAsia" w:ascii="微软雅黑" w:hAnsi="微软雅黑" w:eastAsia="微软雅黑" w:cs="微软雅黑"/>
                    <w:spacing w:val="-1"/>
                    <w:sz w:val="31"/>
                    <w:szCs w:val="31"/>
                    <w:lang w:val="en-US" w:eastAsia="zh-CN"/>
                  </w:rPr>
                  <w:t>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top"/>
              </w:tcPr>
              <w:p>
                <w:pPr>
                  <w:spacing w:before="133" w:line="179" w:lineRule="auto"/>
                  <w:jc w:val="left"/>
                  <w:rPr>
                    <w:rFonts w:hint="eastAsia" w:ascii="微软雅黑" w:hAnsi="微软雅黑" w:eastAsia="微软雅黑" w:cs="微软雅黑"/>
                    <w:sz w:val="31"/>
                    <w:szCs w:val="31"/>
                  </w:rPr>
                </w:pPr>
              </w:p>
              <w:p>
                <w:pPr>
                  <w:pStyle w:val="8"/>
                  <w:keepNext w:val="0"/>
                  <w:keepLines w:val="0"/>
                  <w:pageBreakBefore w:val="0"/>
                  <w:widowControl/>
                  <w:kinsoku w:val="0"/>
                  <w:wordWrap/>
                  <w:overflowPunct/>
                  <w:topLinePunct w:val="0"/>
                  <w:autoSpaceDE w:val="0"/>
                  <w:autoSpaceDN w:val="0"/>
                  <w:bidi w:val="0"/>
                  <w:adjustRightInd w:val="0"/>
                  <w:snapToGrid w:val="0"/>
                  <w:spacing w:before="51" w:line="197" w:lineRule="auto"/>
                  <w:ind w:left="322" w:leftChars="0" w:right="576" w:rightChars="0" w:hanging="292" w:firstLineChars="0"/>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8"/>
                    <w:sz w:val="31"/>
                    <w:szCs w:val="31"/>
                  </w:rPr>
                  <w:t>16</w:t>
                </w:r>
                <w:r>
                  <w:rPr>
                    <w:rFonts w:hint="eastAsia" w:ascii="微软雅黑" w:hAnsi="微软雅黑" w:eastAsia="微软雅黑" w:cs="微软雅黑"/>
                    <w:spacing w:val="8"/>
                    <w:position w:val="-9"/>
                    <w:sz w:val="31"/>
                    <w:szCs w:val="31"/>
                  </w:rPr>
                  <w:t>.</w:t>
                </w:r>
                <w:r>
                  <w:rPr>
                    <w:rFonts w:hint="eastAsia" w:ascii="微软雅黑" w:hAnsi="微软雅黑" w:eastAsia="微软雅黑" w:cs="微软雅黑"/>
                    <w:spacing w:val="8"/>
                    <w:sz w:val="31"/>
                    <w:szCs w:val="31"/>
                  </w:rPr>
                  <w:t>医疗机构放射性职业病危害建设项目预评价报</w:t>
                </w:r>
                <w:r>
                  <w:rPr>
                    <w:rFonts w:hint="eastAsia" w:ascii="微软雅黑" w:hAnsi="微软雅黑" w:eastAsia="微软雅黑" w:cs="微软雅黑"/>
                    <w:spacing w:val="10"/>
                    <w:sz w:val="31"/>
                    <w:szCs w:val="31"/>
                  </w:rPr>
                  <w:t xml:space="preserve"> </w:t>
                </w:r>
                <w:r>
                  <w:rPr>
                    <w:rFonts w:hint="eastAsia" w:ascii="微软雅黑" w:hAnsi="微软雅黑" w:eastAsia="微软雅黑" w:cs="微软雅黑"/>
                    <w:spacing w:val="3"/>
                    <w:sz w:val="31"/>
                    <w:szCs w:val="31"/>
                  </w:rPr>
                  <w:t>告审核办事流程图流程图</w:t>
                </w:r>
                <w:r>
                  <w:rPr>
                    <w:rFonts w:hint="eastAsia" w:ascii="微软雅黑" w:hAnsi="微软雅黑" w:eastAsia="微软雅黑" w:cs="微软雅黑"/>
                    <w:spacing w:val="72"/>
                    <w:sz w:val="31"/>
                    <w:szCs w:val="31"/>
                  </w:rPr>
                  <w:t xml:space="preserve"> </w:t>
                </w:r>
                <w:r>
                  <w:rPr>
                    <w:rFonts w:hint="eastAsia" w:ascii="微软雅黑" w:hAnsi="微软雅黑" w:eastAsia="微软雅黑" w:cs="微软雅黑"/>
                    <w:spacing w:val="3"/>
                    <w:sz w:val="31"/>
                    <w:szCs w:val="31"/>
                  </w:rPr>
                  <w:t>16</w:t>
                </w:r>
                <w:r>
                  <w:rPr>
                    <w:rFonts w:hint="eastAsia" w:ascii="微软雅黑" w:hAnsi="微软雅黑" w:eastAsia="微软雅黑" w:cs="微软雅黑"/>
                    <w:spacing w:val="62"/>
                    <w:sz w:val="31"/>
                    <w:szCs w:val="31"/>
                  </w:rPr>
                  <w:t xml:space="preserve"> </w:t>
                </w:r>
                <w:r>
                  <w:rPr>
                    <w:rFonts w:hint="eastAsia" w:ascii="微软雅黑" w:hAnsi="微软雅黑" w:eastAsia="微软雅黑" w:cs="微软雅黑"/>
                    <w:spacing w:val="3"/>
                    <w:sz w:val="31"/>
                    <w:szCs w:val="31"/>
                  </w:rPr>
                  <w:t>(含资料模板)</w:t>
                </w:r>
              </w:p>
            </w:tc>
            <w:tc>
              <w:tcPr>
                <w:tcW w:w="1481" w:type="dxa"/>
                <w:tcBorders>
                  <w:top w:val="nil"/>
                  <w:left w:val="nil"/>
                  <w:bottom w:val="nil"/>
                  <w:right w:val="nil"/>
                </w:tcBorders>
                <w:shd w:val="clear" w:color="auto" w:fill="auto"/>
                <w:noWrap/>
                <w:vAlign w:val="top"/>
              </w:tcPr>
              <w:p>
                <w:pPr>
                  <w:keepNext w:val="0"/>
                  <w:keepLines w:val="0"/>
                  <w:pageBreakBefore w:val="0"/>
                  <w:widowControl/>
                  <w:kinsoku w:val="0"/>
                  <w:wordWrap/>
                  <w:overflowPunct/>
                  <w:topLinePunct w:val="0"/>
                  <w:autoSpaceDE w:val="0"/>
                  <w:autoSpaceDN w:val="0"/>
                  <w:bidi w:val="0"/>
                  <w:adjustRightInd w:val="0"/>
                  <w:snapToGrid w:val="0"/>
                  <w:spacing w:line="197" w:lineRule="auto"/>
                  <w:jc w:val="left"/>
                  <w:textAlignment w:val="baseline"/>
                  <w:rPr>
                    <w:rFonts w:hint="eastAsia" w:ascii="微软雅黑" w:hAnsi="微软雅黑" w:eastAsia="微软雅黑" w:cs="微软雅黑"/>
                    <w:sz w:val="31"/>
                    <w:szCs w:val="31"/>
                  </w:rPr>
                </w:pPr>
              </w:p>
              <w:p>
                <w:pPr>
                  <w:pStyle w:val="8"/>
                  <w:keepNext w:val="0"/>
                  <w:keepLines w:val="0"/>
                  <w:pageBreakBefore w:val="0"/>
                  <w:widowControl/>
                  <w:kinsoku w:val="0"/>
                  <w:wordWrap/>
                  <w:overflowPunct/>
                  <w:topLinePunct w:val="0"/>
                  <w:autoSpaceDE w:val="0"/>
                  <w:autoSpaceDN w:val="0"/>
                  <w:bidi w:val="0"/>
                  <w:adjustRightInd w:val="0"/>
                  <w:snapToGrid w:val="0"/>
                  <w:spacing w:before="89" w:line="197" w:lineRule="auto"/>
                  <w:ind w:right="18" w:rightChars="0"/>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1"/>
                    <w:sz w:val="31"/>
                    <w:szCs w:val="31"/>
                  </w:rPr>
                  <w:t>1</w:t>
                </w:r>
                <w:r>
                  <w:rPr>
                    <w:rFonts w:hint="eastAsia" w:ascii="微软雅黑" w:hAnsi="微软雅黑" w:eastAsia="微软雅黑" w:cs="微软雅黑"/>
                    <w:spacing w:val="-1"/>
                    <w:sz w:val="31"/>
                    <w:szCs w:val="31"/>
                    <w:lang w:val="en-US" w:eastAsia="zh-CN"/>
                  </w:rPr>
                  <w:t>67</w:t>
                </w:r>
                <w:r>
                  <w:rPr>
                    <w:rFonts w:hint="eastAsia" w:ascii="微软雅黑" w:hAnsi="微软雅黑" w:eastAsia="微软雅黑" w:cs="微软雅黑"/>
                    <w:spacing w:val="-1"/>
                    <w:sz w:val="31"/>
                    <w:szCs w:val="31"/>
                  </w:rPr>
                  <w:t>-17</w:t>
                </w:r>
                <w:r>
                  <w:rPr>
                    <w:rFonts w:hint="eastAsia" w:ascii="微软雅黑" w:hAnsi="微软雅黑" w:eastAsia="微软雅黑" w:cs="微软雅黑"/>
                    <w:spacing w:val="-1"/>
                    <w:sz w:val="31"/>
                    <w:szCs w:val="31"/>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top"/>
              </w:tcPr>
              <w:p>
                <w:pPr>
                  <w:pStyle w:val="8"/>
                  <w:keepNext w:val="0"/>
                  <w:keepLines w:val="0"/>
                  <w:pageBreakBefore w:val="0"/>
                  <w:widowControl/>
                  <w:kinsoku w:val="0"/>
                  <w:wordWrap/>
                  <w:overflowPunct/>
                  <w:topLinePunct w:val="0"/>
                  <w:autoSpaceDE w:val="0"/>
                  <w:autoSpaceDN w:val="0"/>
                  <w:bidi w:val="0"/>
                  <w:adjustRightInd w:val="0"/>
                  <w:snapToGrid w:val="0"/>
                  <w:spacing w:before="62" w:line="197" w:lineRule="auto"/>
                  <w:ind w:left="351" w:leftChars="0" w:right="585" w:rightChars="0" w:hanging="321" w:firstLineChars="0"/>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8"/>
                    <w:sz w:val="31"/>
                    <w:szCs w:val="31"/>
                  </w:rPr>
                  <w:t>17</w:t>
                </w:r>
                <w:r>
                  <w:rPr>
                    <w:rFonts w:hint="eastAsia" w:ascii="微软雅黑" w:hAnsi="微软雅黑" w:eastAsia="微软雅黑" w:cs="微软雅黑"/>
                    <w:spacing w:val="8"/>
                    <w:position w:val="-9"/>
                    <w:sz w:val="31"/>
                    <w:szCs w:val="31"/>
                  </w:rPr>
                  <w:t>.</w:t>
                </w:r>
                <w:r>
                  <w:rPr>
                    <w:rFonts w:hint="eastAsia" w:ascii="微软雅黑" w:hAnsi="微软雅黑" w:eastAsia="微软雅黑" w:cs="微软雅黑"/>
                    <w:spacing w:val="8"/>
                    <w:sz w:val="31"/>
                    <w:szCs w:val="31"/>
                  </w:rPr>
                  <w:t>医疗机构放射性职业病危害建设项目竣工验收</w:t>
                </w:r>
                <w:r>
                  <w:rPr>
                    <w:rFonts w:hint="eastAsia" w:ascii="微软雅黑" w:hAnsi="微软雅黑" w:eastAsia="微软雅黑" w:cs="微软雅黑"/>
                    <w:spacing w:val="1"/>
                    <w:sz w:val="31"/>
                    <w:szCs w:val="31"/>
                  </w:rPr>
                  <w:t xml:space="preserve"> </w:t>
                </w:r>
                <w:r>
                  <w:rPr>
                    <w:rFonts w:hint="eastAsia" w:ascii="微软雅黑" w:hAnsi="微软雅黑" w:eastAsia="微软雅黑" w:cs="微软雅黑"/>
                    <w:spacing w:val="2"/>
                    <w:sz w:val="31"/>
                    <w:szCs w:val="31"/>
                  </w:rPr>
                  <w:t>办事流程图流程图</w:t>
                </w:r>
                <w:r>
                  <w:rPr>
                    <w:rFonts w:hint="eastAsia" w:ascii="微软雅黑" w:hAnsi="微软雅黑" w:eastAsia="微软雅黑" w:cs="微软雅黑"/>
                    <w:spacing w:val="68"/>
                    <w:sz w:val="31"/>
                    <w:szCs w:val="31"/>
                  </w:rPr>
                  <w:t xml:space="preserve"> </w:t>
                </w:r>
                <w:r>
                  <w:rPr>
                    <w:rFonts w:hint="eastAsia" w:ascii="微软雅黑" w:hAnsi="微软雅黑" w:eastAsia="微软雅黑" w:cs="微软雅黑"/>
                    <w:spacing w:val="2"/>
                    <w:sz w:val="31"/>
                    <w:szCs w:val="31"/>
                  </w:rPr>
                  <w:t>17</w:t>
                </w:r>
                <w:r>
                  <w:rPr>
                    <w:rFonts w:hint="eastAsia" w:ascii="微软雅黑" w:hAnsi="微软雅黑" w:eastAsia="微软雅黑" w:cs="微软雅黑"/>
                    <w:spacing w:val="63"/>
                    <w:sz w:val="31"/>
                    <w:szCs w:val="31"/>
                  </w:rPr>
                  <w:t xml:space="preserve"> </w:t>
                </w:r>
                <w:r>
                  <w:rPr>
                    <w:rFonts w:hint="eastAsia" w:ascii="微软雅黑" w:hAnsi="微软雅黑" w:eastAsia="微软雅黑" w:cs="微软雅黑"/>
                    <w:spacing w:val="2"/>
                    <w:sz w:val="31"/>
                    <w:szCs w:val="31"/>
                  </w:rPr>
                  <w:t>(含资料模板)</w:t>
                </w:r>
              </w:p>
            </w:tc>
            <w:tc>
              <w:tcPr>
                <w:tcW w:w="1481" w:type="dxa"/>
                <w:tcBorders>
                  <w:top w:val="nil"/>
                  <w:left w:val="nil"/>
                  <w:bottom w:val="nil"/>
                  <w:right w:val="nil"/>
                </w:tcBorders>
                <w:shd w:val="clear" w:color="auto" w:fill="auto"/>
                <w:noWrap/>
                <w:vAlign w:val="top"/>
              </w:tcPr>
              <w:p>
                <w:pPr>
                  <w:keepNext w:val="0"/>
                  <w:keepLines w:val="0"/>
                  <w:pageBreakBefore w:val="0"/>
                  <w:widowControl/>
                  <w:kinsoku w:val="0"/>
                  <w:wordWrap/>
                  <w:overflowPunct/>
                  <w:topLinePunct w:val="0"/>
                  <w:autoSpaceDE w:val="0"/>
                  <w:autoSpaceDN w:val="0"/>
                  <w:bidi w:val="0"/>
                  <w:adjustRightInd w:val="0"/>
                  <w:snapToGrid w:val="0"/>
                  <w:spacing w:line="197" w:lineRule="auto"/>
                  <w:jc w:val="left"/>
                  <w:textAlignment w:val="baseline"/>
                  <w:rPr>
                    <w:rFonts w:hint="eastAsia" w:ascii="微软雅黑" w:hAnsi="微软雅黑" w:eastAsia="微软雅黑" w:cs="微软雅黑"/>
                    <w:sz w:val="31"/>
                    <w:szCs w:val="31"/>
                  </w:rPr>
                </w:pPr>
              </w:p>
              <w:p>
                <w:pPr>
                  <w:keepNext w:val="0"/>
                  <w:keepLines w:val="0"/>
                  <w:pageBreakBefore w:val="0"/>
                  <w:widowControl/>
                  <w:kinsoku w:val="0"/>
                  <w:wordWrap/>
                  <w:overflowPunct/>
                  <w:topLinePunct w:val="0"/>
                  <w:autoSpaceDE w:val="0"/>
                  <w:autoSpaceDN w:val="0"/>
                  <w:bidi w:val="0"/>
                  <w:adjustRightInd w:val="0"/>
                  <w:snapToGrid w:val="0"/>
                  <w:spacing w:line="197" w:lineRule="auto"/>
                  <w:jc w:val="left"/>
                  <w:textAlignment w:val="baseline"/>
                  <w:rPr>
                    <w:rFonts w:hint="eastAsia" w:ascii="微软雅黑" w:hAnsi="微软雅黑" w:eastAsia="微软雅黑" w:cs="微软雅黑"/>
                    <w:sz w:val="31"/>
                    <w:szCs w:val="31"/>
                  </w:rPr>
                </w:pPr>
              </w:p>
              <w:p>
                <w:pPr>
                  <w:pStyle w:val="8"/>
                  <w:keepNext w:val="0"/>
                  <w:keepLines w:val="0"/>
                  <w:pageBreakBefore w:val="0"/>
                  <w:widowControl/>
                  <w:kinsoku w:val="0"/>
                  <w:wordWrap/>
                  <w:overflowPunct/>
                  <w:topLinePunct w:val="0"/>
                  <w:autoSpaceDE w:val="0"/>
                  <w:autoSpaceDN w:val="0"/>
                  <w:bidi w:val="0"/>
                  <w:adjustRightInd w:val="0"/>
                  <w:snapToGrid w:val="0"/>
                  <w:spacing w:before="89" w:line="197" w:lineRule="auto"/>
                  <w:ind w:right="18" w:rightChars="0"/>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1"/>
                    <w:sz w:val="31"/>
                    <w:szCs w:val="31"/>
                  </w:rPr>
                  <w:t>17</w:t>
                </w:r>
                <w:r>
                  <w:rPr>
                    <w:rFonts w:hint="eastAsia" w:ascii="微软雅黑" w:hAnsi="微软雅黑" w:eastAsia="微软雅黑" w:cs="微软雅黑"/>
                    <w:spacing w:val="-1"/>
                    <w:sz w:val="31"/>
                    <w:szCs w:val="31"/>
                    <w:lang w:val="en-US" w:eastAsia="zh-CN"/>
                  </w:rPr>
                  <w:t>2</w:t>
                </w:r>
                <w:r>
                  <w:rPr>
                    <w:rFonts w:hint="eastAsia" w:ascii="微软雅黑" w:hAnsi="微软雅黑" w:eastAsia="微软雅黑" w:cs="微软雅黑"/>
                    <w:spacing w:val="-1"/>
                    <w:sz w:val="31"/>
                    <w:szCs w:val="31"/>
                  </w:rPr>
                  <w:t>-1</w:t>
                </w:r>
                <w:r>
                  <w:rPr>
                    <w:rFonts w:hint="eastAsia" w:ascii="微软雅黑" w:hAnsi="微软雅黑" w:eastAsia="微软雅黑" w:cs="微软雅黑"/>
                    <w:spacing w:val="-1"/>
                    <w:sz w:val="31"/>
                    <w:szCs w:val="31"/>
                    <w:lang w:val="en-US" w:eastAsia="zh-CN"/>
                  </w:rPr>
                  <w:t>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top"/>
              </w:tcPr>
              <w:p>
                <w:pPr>
                  <w:pStyle w:val="8"/>
                  <w:keepNext w:val="0"/>
                  <w:keepLines w:val="0"/>
                  <w:pageBreakBefore w:val="0"/>
                  <w:widowControl/>
                  <w:kinsoku w:val="0"/>
                  <w:wordWrap/>
                  <w:overflowPunct/>
                  <w:topLinePunct w:val="0"/>
                  <w:autoSpaceDE w:val="0"/>
                  <w:autoSpaceDN w:val="0"/>
                  <w:bidi w:val="0"/>
                  <w:adjustRightInd w:val="0"/>
                  <w:snapToGrid w:val="0"/>
                  <w:spacing w:before="61" w:line="197" w:lineRule="auto"/>
                  <w:ind w:left="311" w:leftChars="0" w:right="499" w:rightChars="0" w:hanging="281" w:firstLineChars="0"/>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6"/>
                    <w:position w:val="-1"/>
                    <w:sz w:val="31"/>
                    <w:szCs w:val="31"/>
                  </w:rPr>
                  <w:t>18</w:t>
                </w:r>
                <w:r>
                  <w:rPr>
                    <w:rFonts w:hint="eastAsia" w:ascii="微软雅黑" w:hAnsi="微软雅黑" w:eastAsia="微软雅黑" w:cs="微软雅黑"/>
                    <w:spacing w:val="6"/>
                    <w:position w:val="-10"/>
                    <w:sz w:val="31"/>
                    <w:szCs w:val="31"/>
                  </w:rPr>
                  <w:t>.</w:t>
                </w:r>
                <w:r>
                  <w:rPr>
                    <w:rFonts w:hint="eastAsia" w:ascii="微软雅黑" w:hAnsi="微软雅黑" w:eastAsia="微软雅黑" w:cs="微软雅黑"/>
                    <w:spacing w:val="-37"/>
                    <w:position w:val="-10"/>
                    <w:sz w:val="31"/>
                    <w:szCs w:val="31"/>
                  </w:rPr>
                  <w:t xml:space="preserve"> </w:t>
                </w:r>
                <w:r>
                  <w:rPr>
                    <w:rFonts w:hint="eastAsia" w:ascii="微软雅黑" w:hAnsi="微软雅黑" w:eastAsia="微软雅黑" w:cs="微软雅黑"/>
                    <w:spacing w:val="6"/>
                    <w:sz w:val="31"/>
                    <w:szCs w:val="31"/>
                  </w:rPr>
                  <w:t>四川省妇幼保健机构等级评审流程图</w:t>
                </w:r>
                <w:r>
                  <w:rPr>
                    <w:rFonts w:hint="eastAsia" w:ascii="微软雅黑" w:hAnsi="微软雅黑" w:eastAsia="微软雅黑" w:cs="微软雅黑"/>
                    <w:spacing w:val="65"/>
                    <w:sz w:val="31"/>
                    <w:szCs w:val="31"/>
                  </w:rPr>
                  <w:t xml:space="preserve"> </w:t>
                </w:r>
                <w:r>
                  <w:rPr>
                    <w:rFonts w:hint="eastAsia" w:ascii="微软雅黑" w:hAnsi="微软雅黑" w:eastAsia="微软雅黑" w:cs="微软雅黑"/>
                    <w:spacing w:val="6"/>
                    <w:position w:val="-1"/>
                    <w:sz w:val="31"/>
                    <w:szCs w:val="31"/>
                  </w:rPr>
                  <w:t>18</w:t>
                </w:r>
                <w:r>
                  <w:rPr>
                    <w:rFonts w:hint="eastAsia" w:ascii="微软雅黑" w:hAnsi="微软雅黑" w:eastAsia="微软雅黑" w:cs="微软雅黑"/>
                    <w:spacing w:val="58"/>
                    <w:w w:val="101"/>
                    <w:position w:val="-1"/>
                    <w:sz w:val="31"/>
                    <w:szCs w:val="31"/>
                  </w:rPr>
                  <w:t xml:space="preserve"> </w:t>
                </w:r>
                <w:r>
                  <w:rPr>
                    <w:rFonts w:hint="eastAsia" w:ascii="微软雅黑" w:hAnsi="微软雅黑" w:eastAsia="微软雅黑" w:cs="微软雅黑"/>
                    <w:spacing w:val="6"/>
                    <w:sz w:val="31"/>
                    <w:szCs w:val="31"/>
                  </w:rPr>
                  <w:t>(含资</w:t>
                </w:r>
                <w:r>
                  <w:rPr>
                    <w:rFonts w:hint="eastAsia" w:ascii="微软雅黑" w:hAnsi="微软雅黑" w:eastAsia="微软雅黑" w:cs="微软雅黑"/>
                    <w:sz w:val="31"/>
                    <w:szCs w:val="31"/>
                  </w:rPr>
                  <w:t xml:space="preserve"> </w:t>
                </w:r>
                <w:r>
                  <w:rPr>
                    <w:rFonts w:hint="eastAsia" w:ascii="微软雅黑" w:hAnsi="微软雅黑" w:eastAsia="微软雅黑" w:cs="微软雅黑"/>
                    <w:spacing w:val="2"/>
                    <w:sz w:val="31"/>
                    <w:szCs w:val="31"/>
                  </w:rPr>
                  <w:t>料模板)</w:t>
                </w:r>
              </w:p>
            </w:tc>
            <w:tc>
              <w:tcPr>
                <w:tcW w:w="1481" w:type="dxa"/>
                <w:tcBorders>
                  <w:top w:val="nil"/>
                  <w:left w:val="nil"/>
                  <w:bottom w:val="nil"/>
                  <w:right w:val="nil"/>
                </w:tcBorders>
                <w:shd w:val="clear" w:color="auto" w:fill="auto"/>
                <w:noWrap/>
                <w:vAlign w:val="top"/>
              </w:tcPr>
              <w:p>
                <w:pPr>
                  <w:keepNext w:val="0"/>
                  <w:keepLines w:val="0"/>
                  <w:pageBreakBefore w:val="0"/>
                  <w:widowControl/>
                  <w:kinsoku w:val="0"/>
                  <w:wordWrap/>
                  <w:overflowPunct/>
                  <w:topLinePunct w:val="0"/>
                  <w:autoSpaceDE w:val="0"/>
                  <w:autoSpaceDN w:val="0"/>
                  <w:bidi w:val="0"/>
                  <w:adjustRightInd w:val="0"/>
                  <w:snapToGrid w:val="0"/>
                  <w:spacing w:line="197" w:lineRule="auto"/>
                  <w:jc w:val="left"/>
                  <w:textAlignment w:val="baseline"/>
                  <w:rPr>
                    <w:rFonts w:hint="eastAsia" w:ascii="微软雅黑" w:hAnsi="微软雅黑" w:eastAsia="微软雅黑" w:cs="微软雅黑"/>
                    <w:sz w:val="31"/>
                    <w:szCs w:val="31"/>
                  </w:rPr>
                </w:pPr>
              </w:p>
              <w:p>
                <w:pPr>
                  <w:keepNext w:val="0"/>
                  <w:keepLines w:val="0"/>
                  <w:pageBreakBefore w:val="0"/>
                  <w:widowControl/>
                  <w:kinsoku w:val="0"/>
                  <w:wordWrap/>
                  <w:overflowPunct/>
                  <w:topLinePunct w:val="0"/>
                  <w:autoSpaceDE w:val="0"/>
                  <w:autoSpaceDN w:val="0"/>
                  <w:bidi w:val="0"/>
                  <w:adjustRightInd w:val="0"/>
                  <w:snapToGrid w:val="0"/>
                  <w:spacing w:line="197" w:lineRule="auto"/>
                  <w:jc w:val="left"/>
                  <w:textAlignment w:val="baseline"/>
                  <w:rPr>
                    <w:rFonts w:hint="eastAsia" w:ascii="微软雅黑" w:hAnsi="微软雅黑" w:eastAsia="微软雅黑" w:cs="微软雅黑"/>
                    <w:sz w:val="31"/>
                    <w:szCs w:val="31"/>
                  </w:rPr>
                </w:pPr>
              </w:p>
              <w:p>
                <w:pPr>
                  <w:pStyle w:val="8"/>
                  <w:keepNext w:val="0"/>
                  <w:keepLines w:val="0"/>
                  <w:pageBreakBefore w:val="0"/>
                  <w:widowControl/>
                  <w:kinsoku w:val="0"/>
                  <w:wordWrap/>
                  <w:overflowPunct/>
                  <w:topLinePunct w:val="0"/>
                  <w:autoSpaceDE w:val="0"/>
                  <w:autoSpaceDN w:val="0"/>
                  <w:bidi w:val="0"/>
                  <w:adjustRightInd w:val="0"/>
                  <w:snapToGrid w:val="0"/>
                  <w:spacing w:before="89" w:line="197" w:lineRule="auto"/>
                  <w:ind w:right="2" w:rightChars="0"/>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1"/>
                    <w:sz w:val="31"/>
                    <w:szCs w:val="31"/>
                  </w:rPr>
                  <w:t>1</w:t>
                </w:r>
                <w:r>
                  <w:rPr>
                    <w:rFonts w:hint="eastAsia" w:ascii="微软雅黑" w:hAnsi="微软雅黑" w:eastAsia="微软雅黑" w:cs="微软雅黑"/>
                    <w:spacing w:val="-1"/>
                    <w:sz w:val="31"/>
                    <w:szCs w:val="31"/>
                    <w:lang w:val="en-US" w:eastAsia="zh-CN"/>
                  </w:rPr>
                  <w:t>77</w:t>
                </w:r>
                <w:r>
                  <w:rPr>
                    <w:rFonts w:hint="eastAsia" w:ascii="微软雅黑" w:hAnsi="微软雅黑" w:eastAsia="微软雅黑" w:cs="微软雅黑"/>
                    <w:spacing w:val="-1"/>
                    <w:sz w:val="31"/>
                    <w:szCs w:val="31"/>
                  </w:rPr>
                  <w:t>-1</w:t>
                </w:r>
                <w:r>
                  <w:rPr>
                    <w:rFonts w:hint="eastAsia" w:ascii="微软雅黑" w:hAnsi="微软雅黑" w:eastAsia="微软雅黑" w:cs="微软雅黑"/>
                    <w:spacing w:val="-1"/>
                    <w:sz w:val="31"/>
                    <w:szCs w:val="31"/>
                    <w:lang w:val="en-US" w:eastAsia="zh-CN"/>
                  </w:rPr>
                  <w:t>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top"/>
              </w:tcPr>
              <w:p>
                <w:pPr>
                  <w:pStyle w:val="8"/>
                  <w:keepNext w:val="0"/>
                  <w:keepLines w:val="0"/>
                  <w:pageBreakBefore w:val="0"/>
                  <w:widowControl/>
                  <w:kinsoku w:val="0"/>
                  <w:wordWrap/>
                  <w:overflowPunct/>
                  <w:topLinePunct w:val="0"/>
                  <w:autoSpaceDE w:val="0"/>
                  <w:autoSpaceDN w:val="0"/>
                  <w:bidi w:val="0"/>
                  <w:adjustRightInd w:val="0"/>
                  <w:snapToGrid w:val="0"/>
                  <w:spacing w:before="51" w:line="197" w:lineRule="auto"/>
                  <w:ind w:left="30"/>
                  <w:jc w:val="left"/>
                  <w:textAlignment w:val="baseline"/>
                  <w:rPr>
                    <w:rFonts w:hint="eastAsia" w:ascii="微软雅黑" w:hAnsi="微软雅黑" w:eastAsia="微软雅黑" w:cs="微软雅黑"/>
                    <w:sz w:val="31"/>
                    <w:szCs w:val="31"/>
                  </w:rPr>
                </w:pPr>
                <w:r>
                  <w:rPr>
                    <w:rFonts w:hint="eastAsia" w:ascii="微软雅黑" w:hAnsi="微软雅黑" w:eastAsia="微软雅黑" w:cs="微软雅黑"/>
                    <w:spacing w:val="1"/>
                    <w:sz w:val="31"/>
                    <w:szCs w:val="31"/>
                  </w:rPr>
                  <w:t>19</w:t>
                </w:r>
                <w:r>
                  <w:rPr>
                    <w:rFonts w:hint="eastAsia" w:ascii="微软雅黑" w:hAnsi="微软雅黑" w:eastAsia="微软雅黑" w:cs="微软雅黑"/>
                    <w:spacing w:val="1"/>
                    <w:position w:val="-10"/>
                    <w:sz w:val="31"/>
                    <w:szCs w:val="31"/>
                  </w:rPr>
                  <w:t>.</w:t>
                </w:r>
                <w:r>
                  <w:rPr>
                    <w:rFonts w:hint="eastAsia" w:ascii="微软雅黑" w:hAnsi="微软雅黑" w:eastAsia="微软雅黑" w:cs="微软雅黑"/>
                    <w:spacing w:val="1"/>
                    <w:sz w:val="31"/>
                    <w:szCs w:val="31"/>
                  </w:rPr>
                  <w:t>《出生医学证明》</w:t>
                </w:r>
                <w:r>
                  <w:rPr>
                    <w:rFonts w:hint="eastAsia" w:ascii="微软雅黑" w:hAnsi="微软雅黑" w:eastAsia="微软雅黑" w:cs="微软雅黑"/>
                    <w:spacing w:val="53"/>
                    <w:sz w:val="31"/>
                    <w:szCs w:val="31"/>
                  </w:rPr>
                  <w:t xml:space="preserve"> </w:t>
                </w:r>
                <w:r>
                  <w:rPr>
                    <w:rFonts w:hint="eastAsia" w:ascii="微软雅黑" w:hAnsi="微软雅黑" w:eastAsia="微软雅黑" w:cs="微软雅黑"/>
                    <w:spacing w:val="1"/>
                    <w:sz w:val="31"/>
                    <w:szCs w:val="31"/>
                  </w:rPr>
                  <w:t>首次签发办理流程图流程  19</w:t>
                </w:r>
              </w:p>
              <w:p>
                <w:pPr>
                  <w:keepNext w:val="0"/>
                  <w:keepLines w:val="0"/>
                  <w:pageBreakBefore w:val="0"/>
                  <w:widowControl/>
                  <w:kinsoku w:val="0"/>
                  <w:wordWrap/>
                  <w:overflowPunct/>
                  <w:topLinePunct w:val="0"/>
                  <w:autoSpaceDE w:val="0"/>
                  <w:autoSpaceDN w:val="0"/>
                  <w:bidi w:val="0"/>
                  <w:adjustRightInd w:val="0"/>
                  <w:snapToGrid w:val="0"/>
                  <w:spacing w:before="63" w:line="197" w:lineRule="auto"/>
                  <w:ind w:left="451" w:leftChars="0"/>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29"/>
                    <w:position w:val="-1"/>
                    <w:sz w:val="31"/>
                    <w:szCs w:val="31"/>
                  </w:rPr>
                  <w:t>(含资料模板)</w:t>
                </w:r>
              </w:p>
            </w:tc>
            <w:tc>
              <w:tcPr>
                <w:tcW w:w="1481" w:type="dxa"/>
                <w:tcBorders>
                  <w:top w:val="nil"/>
                  <w:left w:val="nil"/>
                  <w:bottom w:val="nil"/>
                  <w:right w:val="nil"/>
                </w:tcBorders>
                <w:shd w:val="clear" w:color="auto" w:fill="auto"/>
                <w:noWrap/>
                <w:vAlign w:val="top"/>
              </w:tcPr>
              <w:p>
                <w:pPr>
                  <w:keepNext w:val="0"/>
                  <w:keepLines w:val="0"/>
                  <w:pageBreakBefore w:val="0"/>
                  <w:widowControl/>
                  <w:kinsoku w:val="0"/>
                  <w:wordWrap/>
                  <w:overflowPunct/>
                  <w:topLinePunct w:val="0"/>
                  <w:autoSpaceDE w:val="0"/>
                  <w:autoSpaceDN w:val="0"/>
                  <w:bidi w:val="0"/>
                  <w:adjustRightInd w:val="0"/>
                  <w:snapToGrid w:val="0"/>
                  <w:spacing w:line="197" w:lineRule="auto"/>
                  <w:jc w:val="left"/>
                  <w:textAlignment w:val="baseline"/>
                  <w:rPr>
                    <w:rFonts w:hint="eastAsia" w:ascii="微软雅黑" w:hAnsi="微软雅黑" w:eastAsia="微软雅黑" w:cs="微软雅黑"/>
                    <w:sz w:val="31"/>
                    <w:szCs w:val="31"/>
                  </w:rPr>
                </w:pPr>
              </w:p>
              <w:p>
                <w:pPr>
                  <w:pStyle w:val="8"/>
                  <w:keepNext w:val="0"/>
                  <w:keepLines w:val="0"/>
                  <w:pageBreakBefore w:val="0"/>
                  <w:widowControl/>
                  <w:kinsoku w:val="0"/>
                  <w:wordWrap/>
                  <w:overflowPunct/>
                  <w:topLinePunct w:val="0"/>
                  <w:autoSpaceDE w:val="0"/>
                  <w:autoSpaceDN w:val="0"/>
                  <w:bidi w:val="0"/>
                  <w:adjustRightInd w:val="0"/>
                  <w:snapToGrid w:val="0"/>
                  <w:spacing w:before="90" w:line="197" w:lineRule="auto"/>
                  <w:ind w:right="2" w:rightChars="0"/>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1"/>
                    <w:sz w:val="31"/>
                    <w:szCs w:val="31"/>
                  </w:rPr>
                  <w:t>19</w:t>
                </w:r>
                <w:r>
                  <w:rPr>
                    <w:rFonts w:hint="eastAsia" w:ascii="微软雅黑" w:hAnsi="微软雅黑" w:eastAsia="微软雅黑" w:cs="微软雅黑"/>
                    <w:spacing w:val="-1"/>
                    <w:sz w:val="31"/>
                    <w:szCs w:val="31"/>
                    <w:lang w:val="en-US" w:eastAsia="zh-CN"/>
                  </w:rPr>
                  <w:t>0</w:t>
                </w:r>
                <w:r>
                  <w:rPr>
                    <w:rFonts w:hint="eastAsia" w:ascii="微软雅黑" w:hAnsi="微软雅黑" w:eastAsia="微软雅黑" w:cs="微软雅黑"/>
                    <w:spacing w:val="-1"/>
                    <w:sz w:val="31"/>
                    <w:szCs w:val="31"/>
                  </w:rPr>
                  <w:t>-19</w:t>
                </w:r>
                <w:r>
                  <w:rPr>
                    <w:rFonts w:hint="eastAsia" w:ascii="微软雅黑" w:hAnsi="微软雅黑" w:eastAsia="微软雅黑" w:cs="微软雅黑"/>
                    <w:spacing w:val="-1"/>
                    <w:sz w:val="31"/>
                    <w:szCs w:val="31"/>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top"/>
              </w:tcPr>
              <w:p>
                <w:pPr>
                  <w:pStyle w:val="8"/>
                  <w:keepNext w:val="0"/>
                  <w:keepLines w:val="0"/>
                  <w:pageBreakBefore w:val="0"/>
                  <w:widowControl/>
                  <w:kinsoku w:val="0"/>
                  <w:wordWrap/>
                  <w:overflowPunct/>
                  <w:topLinePunct w:val="0"/>
                  <w:autoSpaceDE w:val="0"/>
                  <w:autoSpaceDN w:val="0"/>
                  <w:bidi w:val="0"/>
                  <w:adjustRightInd w:val="0"/>
                  <w:snapToGrid w:val="0"/>
                  <w:spacing w:before="71" w:line="197" w:lineRule="auto"/>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10"/>
                    <w:sz w:val="31"/>
                    <w:szCs w:val="31"/>
                  </w:rPr>
                  <w:t>20</w:t>
                </w:r>
                <w:r>
                  <w:rPr>
                    <w:rFonts w:hint="eastAsia" w:ascii="微软雅黑" w:hAnsi="微软雅黑" w:eastAsia="微软雅黑" w:cs="微软雅黑"/>
                    <w:spacing w:val="10"/>
                    <w:position w:val="-9"/>
                    <w:sz w:val="31"/>
                    <w:szCs w:val="31"/>
                  </w:rPr>
                  <w:t>.</w:t>
                </w:r>
                <w:r>
                  <w:rPr>
                    <w:rFonts w:hint="eastAsia" w:ascii="微软雅黑" w:hAnsi="微软雅黑" w:eastAsia="微软雅黑" w:cs="微软雅黑"/>
                    <w:spacing w:val="-30"/>
                    <w:position w:val="-9"/>
                    <w:sz w:val="31"/>
                    <w:szCs w:val="31"/>
                  </w:rPr>
                  <w:t xml:space="preserve"> </w:t>
                </w:r>
                <w:r>
                  <w:rPr>
                    <w:rFonts w:hint="eastAsia" w:ascii="微软雅黑" w:hAnsi="微软雅黑" w:eastAsia="微软雅黑" w:cs="微软雅黑"/>
                    <w:spacing w:val="10"/>
                    <w:position w:val="1"/>
                    <w:sz w:val="31"/>
                    <w:szCs w:val="31"/>
                  </w:rPr>
                  <w:t>医院评审流程图</w:t>
                </w:r>
                <w:r>
                  <w:rPr>
                    <w:rFonts w:hint="eastAsia" w:ascii="微软雅黑" w:hAnsi="微软雅黑" w:eastAsia="微软雅黑" w:cs="微软雅黑"/>
                    <w:spacing w:val="35"/>
                    <w:w w:val="101"/>
                    <w:position w:val="1"/>
                    <w:sz w:val="31"/>
                    <w:szCs w:val="31"/>
                  </w:rPr>
                  <w:t xml:space="preserve"> </w:t>
                </w:r>
                <w:r>
                  <w:rPr>
                    <w:rFonts w:hint="eastAsia" w:ascii="微软雅黑" w:hAnsi="微软雅黑" w:eastAsia="微软雅黑" w:cs="微软雅黑"/>
                    <w:spacing w:val="10"/>
                    <w:sz w:val="31"/>
                    <w:szCs w:val="31"/>
                  </w:rPr>
                  <w:t>20</w:t>
                </w:r>
                <w:r>
                  <w:rPr>
                    <w:rFonts w:hint="eastAsia" w:ascii="微软雅黑" w:hAnsi="微软雅黑" w:eastAsia="微软雅黑" w:cs="微软雅黑"/>
                    <w:spacing w:val="32"/>
                    <w:sz w:val="31"/>
                    <w:szCs w:val="31"/>
                  </w:rPr>
                  <w:t xml:space="preserve"> </w:t>
                </w:r>
                <w:r>
                  <w:rPr>
                    <w:rFonts w:hint="eastAsia" w:ascii="微软雅黑" w:hAnsi="微软雅黑" w:eastAsia="微软雅黑" w:cs="微软雅黑"/>
                    <w:spacing w:val="10"/>
                    <w:sz w:val="31"/>
                    <w:szCs w:val="31"/>
                  </w:rPr>
                  <w:t>(含资料模板)</w:t>
                </w:r>
              </w:p>
            </w:tc>
            <w:tc>
              <w:tcPr>
                <w:tcW w:w="1481" w:type="dxa"/>
                <w:tcBorders>
                  <w:top w:val="nil"/>
                  <w:left w:val="nil"/>
                  <w:bottom w:val="nil"/>
                  <w:right w:val="nil"/>
                </w:tcBorders>
                <w:shd w:val="clear" w:color="auto" w:fill="auto"/>
                <w:noWrap/>
                <w:vAlign w:val="top"/>
              </w:tcPr>
              <w:p>
                <w:pPr>
                  <w:pStyle w:val="8"/>
                  <w:keepNext w:val="0"/>
                  <w:keepLines w:val="0"/>
                  <w:pageBreakBefore w:val="0"/>
                  <w:widowControl/>
                  <w:kinsoku w:val="0"/>
                  <w:wordWrap/>
                  <w:overflowPunct/>
                  <w:topLinePunct w:val="0"/>
                  <w:autoSpaceDE w:val="0"/>
                  <w:autoSpaceDN w:val="0"/>
                  <w:bidi w:val="0"/>
                  <w:adjustRightInd w:val="0"/>
                  <w:snapToGrid w:val="0"/>
                  <w:spacing w:before="131" w:line="197" w:lineRule="auto"/>
                  <w:ind w:right="2" w:rightChars="0"/>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1"/>
                    <w:sz w:val="31"/>
                    <w:szCs w:val="31"/>
                  </w:rPr>
                  <w:t>19</w:t>
                </w:r>
                <w:r>
                  <w:rPr>
                    <w:rFonts w:hint="eastAsia" w:ascii="微软雅黑" w:hAnsi="微软雅黑" w:eastAsia="微软雅黑" w:cs="微软雅黑"/>
                    <w:spacing w:val="-1"/>
                    <w:sz w:val="31"/>
                    <w:szCs w:val="31"/>
                    <w:lang w:val="en-US" w:eastAsia="zh-CN"/>
                  </w:rPr>
                  <w:t>2</w:t>
                </w:r>
                <w:r>
                  <w:rPr>
                    <w:rFonts w:hint="eastAsia" w:ascii="微软雅黑" w:hAnsi="微软雅黑" w:eastAsia="微软雅黑" w:cs="微软雅黑"/>
                    <w:spacing w:val="-1"/>
                    <w:sz w:val="31"/>
                    <w:szCs w:val="31"/>
                  </w:rPr>
                  <w:t>-</w:t>
                </w:r>
                <w:r>
                  <w:rPr>
                    <w:rFonts w:hint="eastAsia" w:ascii="微软雅黑" w:hAnsi="微软雅黑" w:eastAsia="微软雅黑" w:cs="微软雅黑"/>
                    <w:spacing w:val="-1"/>
                    <w:sz w:val="31"/>
                    <w:szCs w:val="31"/>
                    <w:lang w:val="en-US" w:eastAsia="zh-CN"/>
                  </w:rPr>
                  <w:t>193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top"/>
              </w:tcPr>
              <w:p>
                <w:pPr>
                  <w:pStyle w:val="8"/>
                  <w:keepNext w:val="0"/>
                  <w:keepLines w:val="0"/>
                  <w:pageBreakBefore w:val="0"/>
                  <w:widowControl/>
                  <w:kinsoku w:val="0"/>
                  <w:wordWrap/>
                  <w:overflowPunct/>
                  <w:topLinePunct w:val="0"/>
                  <w:autoSpaceDE w:val="0"/>
                  <w:autoSpaceDN w:val="0"/>
                  <w:bidi w:val="0"/>
                  <w:adjustRightInd w:val="0"/>
                  <w:snapToGrid w:val="0"/>
                  <w:spacing w:before="52" w:line="197" w:lineRule="auto"/>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12"/>
                    <w:sz w:val="31"/>
                    <w:szCs w:val="31"/>
                  </w:rPr>
                  <w:t>21</w:t>
                </w:r>
                <w:r>
                  <w:rPr>
                    <w:rFonts w:hint="eastAsia" w:ascii="微软雅黑" w:hAnsi="微软雅黑" w:eastAsia="微软雅黑" w:cs="微软雅黑"/>
                    <w:spacing w:val="12"/>
                    <w:position w:val="-9"/>
                    <w:sz w:val="31"/>
                    <w:szCs w:val="31"/>
                  </w:rPr>
                  <w:t>.</w:t>
                </w:r>
                <w:r>
                  <w:rPr>
                    <w:rFonts w:hint="eastAsia" w:ascii="微软雅黑" w:hAnsi="微软雅黑" w:eastAsia="微软雅黑" w:cs="微软雅黑"/>
                    <w:spacing w:val="12"/>
                    <w:sz w:val="31"/>
                    <w:szCs w:val="31"/>
                  </w:rPr>
                  <w:t>外出健康体检备案流程图</w:t>
                </w:r>
                <w:r>
                  <w:rPr>
                    <w:rFonts w:hint="eastAsia" w:ascii="微软雅黑" w:hAnsi="微软雅黑" w:eastAsia="微软雅黑" w:cs="微软雅黑"/>
                    <w:spacing w:val="34"/>
                    <w:sz w:val="31"/>
                    <w:szCs w:val="31"/>
                  </w:rPr>
                  <w:t xml:space="preserve"> </w:t>
                </w:r>
                <w:r>
                  <w:rPr>
                    <w:rFonts w:hint="eastAsia" w:ascii="微软雅黑" w:hAnsi="微软雅黑" w:eastAsia="微软雅黑" w:cs="微软雅黑"/>
                    <w:spacing w:val="12"/>
                    <w:sz w:val="31"/>
                    <w:szCs w:val="31"/>
                  </w:rPr>
                  <w:t>21</w:t>
                </w:r>
                <w:r>
                  <w:rPr>
                    <w:rFonts w:hint="eastAsia" w:ascii="微软雅黑" w:hAnsi="微软雅黑" w:eastAsia="微软雅黑" w:cs="微软雅黑"/>
                    <w:spacing w:val="30"/>
                    <w:sz w:val="31"/>
                    <w:szCs w:val="31"/>
                  </w:rPr>
                  <w:t xml:space="preserve"> </w:t>
                </w:r>
                <w:r>
                  <w:rPr>
                    <w:rFonts w:hint="eastAsia" w:ascii="微软雅黑" w:hAnsi="微软雅黑" w:eastAsia="微软雅黑" w:cs="微软雅黑"/>
                    <w:spacing w:val="12"/>
                    <w:sz w:val="31"/>
                    <w:szCs w:val="31"/>
                  </w:rPr>
                  <w:t>(含资料模板)</w:t>
                </w:r>
              </w:p>
            </w:tc>
            <w:tc>
              <w:tcPr>
                <w:tcW w:w="1481" w:type="dxa"/>
                <w:tcBorders>
                  <w:top w:val="nil"/>
                  <w:left w:val="nil"/>
                  <w:bottom w:val="nil"/>
                  <w:right w:val="nil"/>
                </w:tcBorders>
                <w:shd w:val="clear" w:color="auto" w:fill="auto"/>
                <w:noWrap/>
                <w:vAlign w:val="top"/>
              </w:tcPr>
              <w:p>
                <w:pPr>
                  <w:pStyle w:val="8"/>
                  <w:keepNext w:val="0"/>
                  <w:keepLines w:val="0"/>
                  <w:pageBreakBefore w:val="0"/>
                  <w:widowControl/>
                  <w:kinsoku w:val="0"/>
                  <w:wordWrap/>
                  <w:overflowPunct/>
                  <w:topLinePunct w:val="0"/>
                  <w:autoSpaceDE w:val="0"/>
                  <w:autoSpaceDN w:val="0"/>
                  <w:bidi w:val="0"/>
                  <w:adjustRightInd w:val="0"/>
                  <w:snapToGrid w:val="0"/>
                  <w:spacing w:before="113" w:line="197" w:lineRule="auto"/>
                  <w:ind w:right="2" w:rightChars="0"/>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3"/>
                    <w:sz w:val="31"/>
                    <w:szCs w:val="31"/>
                    <w:lang w:val="en-US" w:eastAsia="zh-CN"/>
                  </w:rPr>
                  <w:t>194</w:t>
                </w:r>
                <w:r>
                  <w:rPr>
                    <w:rFonts w:hint="eastAsia" w:ascii="微软雅黑" w:hAnsi="微软雅黑" w:eastAsia="微软雅黑" w:cs="微软雅黑"/>
                    <w:spacing w:val="3"/>
                    <w:sz w:val="31"/>
                    <w:szCs w:val="31"/>
                  </w:rPr>
                  <w:t>-</w:t>
                </w:r>
                <w:r>
                  <w:rPr>
                    <w:rFonts w:hint="eastAsia" w:ascii="微软雅黑" w:hAnsi="微软雅黑" w:eastAsia="微软雅黑" w:cs="微软雅黑"/>
                    <w:spacing w:val="3"/>
                    <w:sz w:val="31"/>
                    <w:szCs w:val="31"/>
                    <w:lang w:val="en-US" w:eastAsia="zh-CN"/>
                  </w:rPr>
                  <w:t>196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top"/>
              </w:tcPr>
              <w:p>
                <w:pPr>
                  <w:pStyle w:val="8"/>
                  <w:keepNext w:val="0"/>
                  <w:keepLines w:val="0"/>
                  <w:pageBreakBefore w:val="0"/>
                  <w:widowControl/>
                  <w:kinsoku w:val="0"/>
                  <w:wordWrap/>
                  <w:overflowPunct/>
                  <w:topLinePunct w:val="0"/>
                  <w:autoSpaceDE w:val="0"/>
                  <w:autoSpaceDN w:val="0"/>
                  <w:bidi w:val="0"/>
                  <w:adjustRightInd w:val="0"/>
                  <w:snapToGrid w:val="0"/>
                  <w:spacing w:before="52" w:line="197" w:lineRule="auto"/>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12"/>
                    <w:sz w:val="31"/>
                    <w:szCs w:val="31"/>
                  </w:rPr>
                  <w:t>22</w:t>
                </w:r>
                <w:r>
                  <w:rPr>
                    <w:rFonts w:hint="eastAsia" w:ascii="微软雅黑" w:hAnsi="微软雅黑" w:eastAsia="微软雅黑" w:cs="微软雅黑"/>
                    <w:spacing w:val="12"/>
                    <w:position w:val="-8"/>
                    <w:sz w:val="31"/>
                    <w:szCs w:val="31"/>
                  </w:rPr>
                  <w:t>.</w:t>
                </w:r>
                <w:r>
                  <w:rPr>
                    <w:rFonts w:hint="eastAsia" w:ascii="微软雅黑" w:hAnsi="微软雅黑" w:eastAsia="微软雅黑" w:cs="微软雅黑"/>
                    <w:spacing w:val="12"/>
                    <w:sz w:val="31"/>
                    <w:szCs w:val="31"/>
                  </w:rPr>
                  <w:t>义诊活动备案流程图</w:t>
                </w:r>
                <w:r>
                  <w:rPr>
                    <w:rFonts w:hint="eastAsia" w:ascii="微软雅黑" w:hAnsi="微软雅黑" w:eastAsia="微软雅黑" w:cs="微软雅黑"/>
                    <w:spacing w:val="34"/>
                    <w:sz w:val="31"/>
                    <w:szCs w:val="31"/>
                  </w:rPr>
                  <w:t xml:space="preserve"> </w:t>
                </w:r>
                <w:r>
                  <w:rPr>
                    <w:rFonts w:hint="eastAsia" w:ascii="微软雅黑" w:hAnsi="微软雅黑" w:eastAsia="微软雅黑" w:cs="微软雅黑"/>
                    <w:spacing w:val="12"/>
                    <w:sz w:val="31"/>
                    <w:szCs w:val="31"/>
                  </w:rPr>
                  <w:t>22</w:t>
                </w:r>
                <w:r>
                  <w:rPr>
                    <w:rFonts w:hint="eastAsia" w:ascii="微软雅黑" w:hAnsi="微软雅黑" w:eastAsia="微软雅黑" w:cs="微软雅黑"/>
                    <w:spacing w:val="40"/>
                    <w:sz w:val="31"/>
                    <w:szCs w:val="31"/>
                  </w:rPr>
                  <w:t xml:space="preserve"> </w:t>
                </w:r>
                <w:r>
                  <w:rPr>
                    <w:rFonts w:hint="eastAsia" w:ascii="微软雅黑" w:hAnsi="微软雅黑" w:eastAsia="微软雅黑" w:cs="微软雅黑"/>
                    <w:spacing w:val="12"/>
                    <w:sz w:val="31"/>
                    <w:szCs w:val="31"/>
                  </w:rPr>
                  <w:t>(含资料模板)</w:t>
                </w:r>
              </w:p>
            </w:tc>
            <w:tc>
              <w:tcPr>
                <w:tcW w:w="1481" w:type="dxa"/>
                <w:tcBorders>
                  <w:top w:val="nil"/>
                  <w:left w:val="nil"/>
                  <w:bottom w:val="nil"/>
                  <w:right w:val="nil"/>
                </w:tcBorders>
                <w:shd w:val="clear" w:color="auto" w:fill="auto"/>
                <w:noWrap/>
                <w:vAlign w:val="top"/>
              </w:tcPr>
              <w:p>
                <w:pPr>
                  <w:pStyle w:val="8"/>
                  <w:keepNext w:val="0"/>
                  <w:keepLines w:val="0"/>
                  <w:pageBreakBefore w:val="0"/>
                  <w:widowControl/>
                  <w:kinsoku w:val="0"/>
                  <w:wordWrap/>
                  <w:overflowPunct/>
                  <w:topLinePunct w:val="0"/>
                  <w:autoSpaceDE w:val="0"/>
                  <w:autoSpaceDN w:val="0"/>
                  <w:bidi w:val="0"/>
                  <w:adjustRightInd w:val="0"/>
                  <w:snapToGrid w:val="0"/>
                  <w:spacing w:before="111" w:line="197" w:lineRule="auto"/>
                  <w:ind w:right="2" w:rightChars="0"/>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3"/>
                    <w:sz w:val="31"/>
                    <w:szCs w:val="31"/>
                    <w:lang w:val="en-US" w:eastAsia="zh-CN"/>
                  </w:rPr>
                  <w:t>197</w:t>
                </w:r>
                <w:r>
                  <w:rPr>
                    <w:rFonts w:hint="eastAsia" w:ascii="微软雅黑" w:hAnsi="微软雅黑" w:eastAsia="微软雅黑" w:cs="微软雅黑"/>
                    <w:spacing w:val="3"/>
                    <w:sz w:val="31"/>
                    <w:szCs w:val="31"/>
                  </w:rPr>
                  <w:t>-</w:t>
                </w:r>
                <w:r>
                  <w:rPr>
                    <w:rFonts w:hint="eastAsia" w:ascii="微软雅黑" w:hAnsi="微软雅黑" w:eastAsia="微软雅黑" w:cs="微软雅黑"/>
                    <w:spacing w:val="3"/>
                    <w:sz w:val="31"/>
                    <w:szCs w:val="31"/>
                    <w:lang w:val="en-US" w:eastAsia="zh-CN"/>
                  </w:rPr>
                  <w:t>199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top"/>
              </w:tcPr>
              <w:p>
                <w:pPr>
                  <w:pStyle w:val="8"/>
                  <w:keepNext w:val="0"/>
                  <w:keepLines w:val="0"/>
                  <w:pageBreakBefore w:val="0"/>
                  <w:widowControl/>
                  <w:kinsoku w:val="0"/>
                  <w:wordWrap/>
                  <w:overflowPunct/>
                  <w:topLinePunct w:val="0"/>
                  <w:autoSpaceDE w:val="0"/>
                  <w:autoSpaceDN w:val="0"/>
                  <w:bidi w:val="0"/>
                  <w:adjustRightInd w:val="0"/>
                  <w:snapToGrid w:val="0"/>
                  <w:spacing w:before="61" w:line="197" w:lineRule="auto"/>
                  <w:ind w:left="330" w:leftChars="0" w:right="515" w:rightChars="0" w:hanging="330" w:firstLineChars="0"/>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14"/>
                    <w:sz w:val="31"/>
                    <w:szCs w:val="31"/>
                  </w:rPr>
                  <w:t>23</w:t>
                </w:r>
                <w:r>
                  <w:rPr>
                    <w:rFonts w:hint="eastAsia" w:ascii="微软雅黑" w:hAnsi="微软雅黑" w:eastAsia="微软雅黑" w:cs="微软雅黑"/>
                    <w:spacing w:val="14"/>
                    <w:position w:val="-10"/>
                    <w:sz w:val="31"/>
                    <w:szCs w:val="31"/>
                  </w:rPr>
                  <w:t>.</w:t>
                </w:r>
                <w:r>
                  <w:rPr>
                    <w:rFonts w:hint="eastAsia" w:ascii="微软雅黑" w:hAnsi="微软雅黑" w:eastAsia="微软雅黑" w:cs="微软雅黑"/>
                    <w:spacing w:val="14"/>
                    <w:sz w:val="31"/>
                    <w:szCs w:val="31"/>
                  </w:rPr>
                  <w:t>限制类医疗技术临床应用备案 )流程</w:t>
                </w:r>
                <w:r>
                  <w:rPr>
                    <w:rFonts w:hint="eastAsia" w:ascii="微软雅黑" w:hAnsi="微软雅黑" w:eastAsia="微软雅黑" w:cs="微软雅黑"/>
                    <w:spacing w:val="13"/>
                    <w:sz w:val="31"/>
                    <w:szCs w:val="31"/>
                  </w:rPr>
                  <w:t>图</w:t>
                </w:r>
                <w:r>
                  <w:rPr>
                    <w:rFonts w:hint="eastAsia" w:ascii="微软雅黑" w:hAnsi="微软雅黑" w:eastAsia="微软雅黑" w:cs="微软雅黑"/>
                    <w:spacing w:val="35"/>
                    <w:sz w:val="31"/>
                    <w:szCs w:val="31"/>
                  </w:rPr>
                  <w:t xml:space="preserve"> </w:t>
                </w:r>
                <w:r>
                  <w:rPr>
                    <w:rFonts w:hint="eastAsia" w:ascii="微软雅黑" w:hAnsi="微软雅黑" w:eastAsia="微软雅黑" w:cs="微软雅黑"/>
                    <w:spacing w:val="13"/>
                    <w:sz w:val="31"/>
                    <w:szCs w:val="31"/>
                  </w:rPr>
                  <w:t>23</w:t>
                </w:r>
                <w:r>
                  <w:rPr>
                    <w:rFonts w:hint="eastAsia" w:ascii="微软雅黑" w:hAnsi="微软雅黑" w:eastAsia="微软雅黑" w:cs="微软雅黑"/>
                    <w:spacing w:val="57"/>
                    <w:sz w:val="31"/>
                    <w:szCs w:val="31"/>
                  </w:rPr>
                  <w:t xml:space="preserve"> </w:t>
                </w:r>
                <w:r>
                  <w:rPr>
                    <w:rFonts w:hint="eastAsia" w:ascii="微软雅黑" w:hAnsi="微软雅黑" w:eastAsia="微软雅黑" w:cs="微软雅黑"/>
                    <w:spacing w:val="13"/>
                    <w:sz w:val="31"/>
                    <w:szCs w:val="31"/>
                  </w:rPr>
                  <w:t>(含</w:t>
                </w:r>
                <w:r>
                  <w:rPr>
                    <w:rFonts w:hint="eastAsia" w:ascii="微软雅黑" w:hAnsi="微软雅黑" w:eastAsia="微软雅黑" w:cs="微软雅黑"/>
                    <w:sz w:val="31"/>
                    <w:szCs w:val="31"/>
                  </w:rPr>
                  <w:t xml:space="preserve"> </w:t>
                </w:r>
                <w:r>
                  <w:rPr>
                    <w:rFonts w:hint="eastAsia" w:ascii="微软雅黑" w:hAnsi="微软雅黑" w:eastAsia="微软雅黑" w:cs="微软雅黑"/>
                    <w:spacing w:val="-6"/>
                    <w:sz w:val="31"/>
                    <w:szCs w:val="31"/>
                  </w:rPr>
                  <w:t>资料模板)</w:t>
                </w:r>
              </w:p>
            </w:tc>
            <w:tc>
              <w:tcPr>
                <w:tcW w:w="1481" w:type="dxa"/>
                <w:tcBorders>
                  <w:top w:val="nil"/>
                  <w:left w:val="nil"/>
                  <w:bottom w:val="nil"/>
                  <w:right w:val="nil"/>
                </w:tcBorders>
                <w:shd w:val="clear" w:color="auto" w:fill="auto"/>
                <w:noWrap/>
                <w:vAlign w:val="top"/>
              </w:tcPr>
              <w:p>
                <w:pPr>
                  <w:keepNext w:val="0"/>
                  <w:keepLines w:val="0"/>
                  <w:pageBreakBefore w:val="0"/>
                  <w:widowControl/>
                  <w:kinsoku w:val="0"/>
                  <w:wordWrap/>
                  <w:overflowPunct/>
                  <w:topLinePunct w:val="0"/>
                  <w:autoSpaceDE w:val="0"/>
                  <w:autoSpaceDN w:val="0"/>
                  <w:bidi w:val="0"/>
                  <w:adjustRightInd w:val="0"/>
                  <w:snapToGrid w:val="0"/>
                  <w:spacing w:line="197" w:lineRule="auto"/>
                  <w:jc w:val="left"/>
                  <w:textAlignment w:val="baseline"/>
                  <w:rPr>
                    <w:rFonts w:hint="eastAsia" w:ascii="微软雅黑" w:hAnsi="微软雅黑" w:eastAsia="微软雅黑" w:cs="微软雅黑"/>
                    <w:sz w:val="31"/>
                    <w:szCs w:val="31"/>
                  </w:rPr>
                </w:pPr>
              </w:p>
              <w:p>
                <w:pPr>
                  <w:pStyle w:val="8"/>
                  <w:keepNext w:val="0"/>
                  <w:keepLines w:val="0"/>
                  <w:pageBreakBefore w:val="0"/>
                  <w:widowControl/>
                  <w:kinsoku w:val="0"/>
                  <w:wordWrap/>
                  <w:overflowPunct/>
                  <w:topLinePunct w:val="0"/>
                  <w:autoSpaceDE w:val="0"/>
                  <w:autoSpaceDN w:val="0"/>
                  <w:bidi w:val="0"/>
                  <w:adjustRightInd w:val="0"/>
                  <w:snapToGrid w:val="0"/>
                  <w:spacing w:before="89" w:line="197" w:lineRule="auto"/>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2"/>
                    <w:sz w:val="31"/>
                    <w:szCs w:val="31"/>
                  </w:rPr>
                  <w:t>20</w:t>
                </w:r>
                <w:r>
                  <w:rPr>
                    <w:rFonts w:hint="eastAsia" w:ascii="微软雅黑" w:hAnsi="微软雅黑" w:eastAsia="微软雅黑" w:cs="微软雅黑"/>
                    <w:spacing w:val="2"/>
                    <w:sz w:val="31"/>
                    <w:szCs w:val="31"/>
                    <w:lang w:val="en-US" w:eastAsia="zh-CN"/>
                  </w:rPr>
                  <w:t>0</w:t>
                </w:r>
                <w:r>
                  <w:rPr>
                    <w:rFonts w:hint="eastAsia" w:ascii="微软雅黑" w:hAnsi="微软雅黑" w:eastAsia="微软雅黑" w:cs="微软雅黑"/>
                    <w:spacing w:val="2"/>
                    <w:sz w:val="31"/>
                    <w:szCs w:val="31"/>
                  </w:rPr>
                  <w:t>-2</w:t>
                </w:r>
                <w:r>
                  <w:rPr>
                    <w:rFonts w:hint="eastAsia" w:ascii="微软雅黑" w:hAnsi="微软雅黑" w:eastAsia="微软雅黑" w:cs="微软雅黑"/>
                    <w:spacing w:val="2"/>
                    <w:sz w:val="31"/>
                    <w:szCs w:val="31"/>
                    <w:lang w:val="en-US" w:eastAsia="zh-CN"/>
                  </w:rPr>
                  <w:t>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top"/>
              </w:tcPr>
              <w:p>
                <w:pPr>
                  <w:pStyle w:val="8"/>
                  <w:keepNext w:val="0"/>
                  <w:keepLines w:val="0"/>
                  <w:pageBreakBefore w:val="0"/>
                  <w:widowControl/>
                  <w:kinsoku w:val="0"/>
                  <w:wordWrap/>
                  <w:overflowPunct/>
                  <w:topLinePunct w:val="0"/>
                  <w:autoSpaceDE w:val="0"/>
                  <w:autoSpaceDN w:val="0"/>
                  <w:bidi w:val="0"/>
                  <w:adjustRightInd w:val="0"/>
                  <w:snapToGrid w:val="0"/>
                  <w:spacing w:before="52" w:line="197" w:lineRule="auto"/>
                  <w:jc w:val="left"/>
                  <w:textAlignment w:val="baseline"/>
                  <w:rPr>
                    <w:rFonts w:hint="eastAsia" w:ascii="微软雅黑" w:hAnsi="微软雅黑" w:eastAsia="微软雅黑" w:cs="微软雅黑"/>
                    <w:sz w:val="31"/>
                    <w:szCs w:val="31"/>
                  </w:rPr>
                </w:pPr>
                <w:r>
                  <w:rPr>
                    <w:rFonts w:hint="eastAsia" w:ascii="微软雅黑" w:hAnsi="微软雅黑" w:eastAsia="微软雅黑" w:cs="微软雅黑"/>
                    <w:spacing w:val="10"/>
                    <w:sz w:val="31"/>
                    <w:szCs w:val="31"/>
                  </w:rPr>
                  <w:t>24</w:t>
                </w:r>
                <w:r>
                  <w:rPr>
                    <w:rFonts w:hint="eastAsia" w:ascii="微软雅黑" w:hAnsi="微软雅黑" w:eastAsia="微软雅黑" w:cs="微软雅黑"/>
                    <w:spacing w:val="10"/>
                    <w:position w:val="-9"/>
                    <w:sz w:val="31"/>
                    <w:szCs w:val="31"/>
                  </w:rPr>
                  <w:t>.</w:t>
                </w:r>
                <w:r>
                  <w:rPr>
                    <w:rFonts w:hint="eastAsia" w:ascii="微软雅黑" w:hAnsi="微软雅黑" w:eastAsia="微软雅黑" w:cs="微软雅黑"/>
                    <w:spacing w:val="-36"/>
                    <w:position w:val="-9"/>
                    <w:sz w:val="31"/>
                    <w:szCs w:val="31"/>
                  </w:rPr>
                  <w:t xml:space="preserve"> </w:t>
                </w:r>
                <w:r>
                  <w:rPr>
                    <w:rFonts w:hint="eastAsia" w:ascii="微软雅黑" w:hAnsi="微软雅黑" w:eastAsia="微软雅黑" w:cs="微软雅黑"/>
                    <w:spacing w:val="10"/>
                    <w:position w:val="1"/>
                    <w:sz w:val="31"/>
                    <w:szCs w:val="31"/>
                  </w:rPr>
                  <w:t>医师定期考核结果备案流程图</w:t>
                </w:r>
                <w:r>
                  <w:rPr>
                    <w:rFonts w:hint="eastAsia" w:ascii="微软雅黑" w:hAnsi="微软雅黑" w:eastAsia="微软雅黑" w:cs="微软雅黑"/>
                    <w:spacing w:val="41"/>
                    <w:w w:val="101"/>
                    <w:position w:val="1"/>
                    <w:sz w:val="31"/>
                    <w:szCs w:val="31"/>
                  </w:rPr>
                  <w:t xml:space="preserve"> </w:t>
                </w:r>
                <w:r>
                  <w:rPr>
                    <w:rFonts w:hint="eastAsia" w:ascii="微软雅黑" w:hAnsi="微软雅黑" w:eastAsia="微软雅黑" w:cs="微软雅黑"/>
                    <w:spacing w:val="10"/>
                    <w:sz w:val="31"/>
                    <w:szCs w:val="31"/>
                  </w:rPr>
                  <w:t>24</w:t>
                </w:r>
                <w:r>
                  <w:rPr>
                    <w:rFonts w:hint="eastAsia" w:ascii="微软雅黑" w:hAnsi="微软雅黑" w:eastAsia="微软雅黑" w:cs="微软雅黑"/>
                    <w:spacing w:val="32"/>
                    <w:sz w:val="31"/>
                    <w:szCs w:val="31"/>
                  </w:rPr>
                  <w:t xml:space="preserve"> </w:t>
                </w:r>
                <w:r>
                  <w:rPr>
                    <w:rFonts w:hint="eastAsia" w:ascii="微软雅黑" w:hAnsi="微软雅黑" w:eastAsia="微软雅黑" w:cs="微软雅黑"/>
                    <w:spacing w:val="10"/>
                    <w:sz w:val="31"/>
                    <w:szCs w:val="31"/>
                  </w:rPr>
                  <w:t>(含资料模板)</w:t>
                </w:r>
              </w:p>
              <w:p>
                <w:pPr>
                  <w:pStyle w:val="8"/>
                  <w:keepNext w:val="0"/>
                  <w:keepLines w:val="0"/>
                  <w:pageBreakBefore w:val="0"/>
                  <w:widowControl/>
                  <w:kinsoku w:val="0"/>
                  <w:wordWrap/>
                  <w:overflowPunct/>
                  <w:topLinePunct w:val="0"/>
                  <w:autoSpaceDE w:val="0"/>
                  <w:autoSpaceDN w:val="0"/>
                  <w:bidi w:val="0"/>
                  <w:adjustRightInd w:val="0"/>
                  <w:snapToGrid w:val="0"/>
                  <w:spacing w:before="45" w:line="197" w:lineRule="auto"/>
                  <w:ind w:left="357" w:leftChars="0" w:right="596" w:rightChars="0" w:hanging="357" w:firstLineChars="0"/>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9"/>
                    <w:sz w:val="31"/>
                    <w:szCs w:val="31"/>
                  </w:rPr>
                  <w:t>25</w:t>
                </w:r>
                <w:r>
                  <w:rPr>
                    <w:rFonts w:hint="eastAsia" w:ascii="微软雅黑" w:hAnsi="微软雅黑" w:eastAsia="微软雅黑" w:cs="微软雅黑"/>
                    <w:spacing w:val="9"/>
                    <w:position w:val="-9"/>
                    <w:sz w:val="31"/>
                    <w:szCs w:val="31"/>
                  </w:rPr>
                  <w:t>.</w:t>
                </w:r>
                <w:r>
                  <w:rPr>
                    <w:rFonts w:hint="eastAsia" w:ascii="微软雅黑" w:hAnsi="微软雅黑" w:eastAsia="微软雅黑" w:cs="微软雅黑"/>
                    <w:spacing w:val="9"/>
                    <w:sz w:val="31"/>
                    <w:szCs w:val="31"/>
                  </w:rPr>
                  <w:t>对海外留学回国服务人员医师资格的认</w:t>
                </w:r>
                <w:r>
                  <w:rPr>
                    <w:rFonts w:hint="eastAsia" w:ascii="微软雅黑" w:hAnsi="微软雅黑" w:eastAsia="微软雅黑" w:cs="微软雅黑"/>
                    <w:spacing w:val="8"/>
                    <w:sz w:val="31"/>
                    <w:szCs w:val="31"/>
                  </w:rPr>
                  <w:t>定流程</w:t>
                </w:r>
                <w:r>
                  <w:rPr>
                    <w:rFonts w:hint="eastAsia" w:ascii="微软雅黑" w:hAnsi="微软雅黑" w:eastAsia="微软雅黑" w:cs="微软雅黑"/>
                    <w:sz w:val="31"/>
                    <w:szCs w:val="31"/>
                  </w:rPr>
                  <w:t xml:space="preserve"> </w:t>
                </w:r>
                <w:r>
                  <w:rPr>
                    <w:rFonts w:hint="eastAsia" w:ascii="微软雅黑" w:hAnsi="微软雅黑" w:eastAsia="微软雅黑" w:cs="微软雅黑"/>
                    <w:spacing w:val="12"/>
                    <w:sz w:val="31"/>
                    <w:szCs w:val="31"/>
                  </w:rPr>
                  <w:t>图</w:t>
                </w:r>
                <w:r>
                  <w:rPr>
                    <w:rFonts w:hint="eastAsia" w:ascii="微软雅黑" w:hAnsi="微软雅黑" w:eastAsia="微软雅黑" w:cs="微软雅黑"/>
                    <w:spacing w:val="48"/>
                    <w:sz w:val="31"/>
                    <w:szCs w:val="31"/>
                  </w:rPr>
                  <w:t xml:space="preserve"> </w:t>
                </w:r>
                <w:r>
                  <w:rPr>
                    <w:rFonts w:hint="eastAsia" w:ascii="微软雅黑" w:hAnsi="微软雅黑" w:eastAsia="微软雅黑" w:cs="微软雅黑"/>
                    <w:spacing w:val="12"/>
                    <w:position w:val="-1"/>
                    <w:sz w:val="31"/>
                    <w:szCs w:val="31"/>
                  </w:rPr>
                  <w:t>25</w:t>
                </w:r>
                <w:r>
                  <w:rPr>
                    <w:rFonts w:hint="eastAsia" w:ascii="微软雅黑" w:hAnsi="微软雅黑" w:eastAsia="微软雅黑" w:cs="微软雅黑"/>
                    <w:spacing w:val="60"/>
                    <w:position w:val="-1"/>
                    <w:sz w:val="31"/>
                    <w:szCs w:val="31"/>
                  </w:rPr>
                  <w:t xml:space="preserve"> </w:t>
                </w:r>
                <w:r>
                  <w:rPr>
                    <w:rFonts w:hint="eastAsia" w:ascii="微软雅黑" w:hAnsi="微软雅黑" w:eastAsia="微软雅黑" w:cs="微软雅黑"/>
                    <w:spacing w:val="12"/>
                    <w:sz w:val="31"/>
                    <w:szCs w:val="31"/>
                  </w:rPr>
                  <w:t>(含资料模板)</w:t>
                </w:r>
              </w:p>
            </w:tc>
            <w:tc>
              <w:tcPr>
                <w:tcW w:w="1481" w:type="dxa"/>
                <w:tcBorders>
                  <w:top w:val="nil"/>
                  <w:left w:val="nil"/>
                  <w:bottom w:val="nil"/>
                  <w:right w:val="nil"/>
                </w:tcBorders>
                <w:shd w:val="clear" w:color="auto" w:fill="auto"/>
                <w:noWrap/>
                <w:vAlign w:val="top"/>
              </w:tcPr>
              <w:p>
                <w:pPr>
                  <w:pStyle w:val="8"/>
                  <w:keepNext w:val="0"/>
                  <w:keepLines w:val="0"/>
                  <w:pageBreakBefore w:val="0"/>
                  <w:widowControl/>
                  <w:kinsoku w:val="0"/>
                  <w:wordWrap/>
                  <w:overflowPunct/>
                  <w:topLinePunct w:val="0"/>
                  <w:autoSpaceDE w:val="0"/>
                  <w:autoSpaceDN w:val="0"/>
                  <w:bidi w:val="0"/>
                  <w:adjustRightInd w:val="0"/>
                  <w:snapToGrid w:val="0"/>
                  <w:spacing w:before="112" w:line="197" w:lineRule="auto"/>
                  <w:ind w:right="2"/>
                  <w:jc w:val="left"/>
                  <w:textAlignment w:val="baseline"/>
                  <w:rPr>
                    <w:rFonts w:hint="default" w:ascii="微软雅黑" w:hAnsi="微软雅黑" w:eastAsia="微软雅黑" w:cs="微软雅黑"/>
                    <w:sz w:val="31"/>
                    <w:szCs w:val="31"/>
                    <w:lang w:val="en-US" w:eastAsia="zh-CN"/>
                  </w:rPr>
                </w:pPr>
                <w:r>
                  <w:rPr>
                    <w:rFonts w:hint="eastAsia" w:ascii="微软雅黑" w:hAnsi="微软雅黑" w:eastAsia="微软雅黑" w:cs="微软雅黑"/>
                    <w:spacing w:val="3"/>
                    <w:sz w:val="31"/>
                    <w:szCs w:val="31"/>
                  </w:rPr>
                  <w:t>2</w:t>
                </w:r>
                <w:r>
                  <w:rPr>
                    <w:rFonts w:hint="eastAsia" w:ascii="微软雅黑" w:hAnsi="微软雅黑" w:eastAsia="微软雅黑" w:cs="微软雅黑"/>
                    <w:spacing w:val="3"/>
                    <w:sz w:val="31"/>
                    <w:szCs w:val="31"/>
                    <w:lang w:val="en-US" w:eastAsia="zh-CN"/>
                  </w:rPr>
                  <w:t>05</w:t>
                </w:r>
                <w:r>
                  <w:rPr>
                    <w:rFonts w:hint="eastAsia" w:ascii="微软雅黑" w:hAnsi="微软雅黑" w:eastAsia="微软雅黑" w:cs="微软雅黑"/>
                    <w:spacing w:val="3"/>
                    <w:sz w:val="31"/>
                    <w:szCs w:val="31"/>
                  </w:rPr>
                  <w:t>-2</w:t>
                </w:r>
                <w:r>
                  <w:rPr>
                    <w:rFonts w:hint="eastAsia" w:ascii="微软雅黑" w:hAnsi="微软雅黑" w:eastAsia="微软雅黑" w:cs="微软雅黑"/>
                    <w:spacing w:val="3"/>
                    <w:sz w:val="31"/>
                    <w:szCs w:val="31"/>
                    <w:lang w:val="en-US" w:eastAsia="zh-CN"/>
                  </w:rPr>
                  <w:t>06</w:t>
                </w:r>
              </w:p>
              <w:p>
                <w:pPr>
                  <w:keepNext w:val="0"/>
                  <w:keepLines w:val="0"/>
                  <w:pageBreakBefore w:val="0"/>
                  <w:widowControl/>
                  <w:kinsoku w:val="0"/>
                  <w:wordWrap/>
                  <w:overflowPunct/>
                  <w:topLinePunct w:val="0"/>
                  <w:autoSpaceDE w:val="0"/>
                  <w:autoSpaceDN w:val="0"/>
                  <w:bidi w:val="0"/>
                  <w:adjustRightInd w:val="0"/>
                  <w:snapToGrid w:val="0"/>
                  <w:spacing w:line="197" w:lineRule="auto"/>
                  <w:jc w:val="left"/>
                  <w:textAlignment w:val="baseline"/>
                  <w:rPr>
                    <w:rFonts w:hint="eastAsia" w:ascii="微软雅黑" w:hAnsi="微软雅黑" w:eastAsia="微软雅黑" w:cs="微软雅黑"/>
                    <w:sz w:val="31"/>
                    <w:szCs w:val="31"/>
                  </w:rPr>
                </w:pPr>
              </w:p>
              <w:p>
                <w:pPr>
                  <w:keepNext w:val="0"/>
                  <w:keepLines w:val="0"/>
                  <w:pageBreakBefore w:val="0"/>
                  <w:widowControl/>
                  <w:kinsoku w:val="0"/>
                  <w:wordWrap/>
                  <w:overflowPunct/>
                  <w:topLinePunct w:val="0"/>
                  <w:autoSpaceDE w:val="0"/>
                  <w:autoSpaceDN w:val="0"/>
                  <w:bidi w:val="0"/>
                  <w:adjustRightInd w:val="0"/>
                  <w:snapToGrid w:val="0"/>
                  <w:spacing w:line="197" w:lineRule="auto"/>
                  <w:jc w:val="left"/>
                  <w:textAlignment w:val="baseline"/>
                  <w:rPr>
                    <w:rFonts w:hint="eastAsia" w:ascii="微软雅黑" w:hAnsi="微软雅黑" w:eastAsia="微软雅黑" w:cs="微软雅黑"/>
                    <w:sz w:val="31"/>
                    <w:szCs w:val="31"/>
                  </w:rPr>
                </w:pPr>
              </w:p>
              <w:p>
                <w:pPr>
                  <w:pStyle w:val="8"/>
                  <w:keepNext w:val="0"/>
                  <w:keepLines w:val="0"/>
                  <w:pageBreakBefore w:val="0"/>
                  <w:widowControl/>
                  <w:kinsoku w:val="0"/>
                  <w:wordWrap/>
                  <w:overflowPunct/>
                  <w:topLinePunct w:val="0"/>
                  <w:autoSpaceDE w:val="0"/>
                  <w:autoSpaceDN w:val="0"/>
                  <w:bidi w:val="0"/>
                  <w:adjustRightInd w:val="0"/>
                  <w:snapToGrid w:val="0"/>
                  <w:spacing w:before="89" w:line="197" w:lineRule="auto"/>
                  <w:ind w:right="18" w:rightChars="0"/>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3"/>
                    <w:sz w:val="31"/>
                    <w:szCs w:val="31"/>
                  </w:rPr>
                  <w:t>2</w:t>
                </w:r>
                <w:r>
                  <w:rPr>
                    <w:rFonts w:hint="eastAsia" w:ascii="微软雅黑" w:hAnsi="微软雅黑" w:eastAsia="微软雅黑" w:cs="微软雅黑"/>
                    <w:spacing w:val="3"/>
                    <w:sz w:val="31"/>
                    <w:szCs w:val="31"/>
                    <w:lang w:val="en-US" w:eastAsia="zh-CN"/>
                  </w:rPr>
                  <w:t>07</w:t>
                </w:r>
                <w:r>
                  <w:rPr>
                    <w:rFonts w:hint="eastAsia" w:ascii="微软雅黑" w:hAnsi="微软雅黑" w:eastAsia="微软雅黑" w:cs="微软雅黑"/>
                    <w:spacing w:val="3"/>
                    <w:sz w:val="31"/>
                    <w:szCs w:val="31"/>
                  </w:rPr>
                  <w:t>-2</w:t>
                </w:r>
                <w:r>
                  <w:rPr>
                    <w:rFonts w:hint="eastAsia" w:ascii="微软雅黑" w:hAnsi="微软雅黑" w:eastAsia="微软雅黑" w:cs="微软雅黑"/>
                    <w:spacing w:val="3"/>
                    <w:sz w:val="31"/>
                    <w:szCs w:val="31"/>
                    <w:lang w:val="en-US" w:eastAsia="zh-CN"/>
                  </w:rPr>
                  <w:t>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top"/>
              </w:tcPr>
              <w:p>
                <w:pPr>
                  <w:pStyle w:val="8"/>
                  <w:keepNext w:val="0"/>
                  <w:keepLines w:val="0"/>
                  <w:pageBreakBefore w:val="0"/>
                  <w:widowControl/>
                  <w:kinsoku w:val="0"/>
                  <w:wordWrap/>
                  <w:overflowPunct/>
                  <w:topLinePunct w:val="0"/>
                  <w:autoSpaceDE w:val="0"/>
                  <w:autoSpaceDN w:val="0"/>
                  <w:bidi w:val="0"/>
                  <w:adjustRightInd w:val="0"/>
                  <w:snapToGrid w:val="0"/>
                  <w:spacing w:before="72" w:line="197" w:lineRule="auto"/>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16"/>
                    <w:sz w:val="31"/>
                    <w:szCs w:val="31"/>
                  </w:rPr>
                  <w:t>26</w:t>
                </w:r>
                <w:r>
                  <w:rPr>
                    <w:rFonts w:hint="eastAsia" w:ascii="微软雅黑" w:hAnsi="微软雅黑" w:eastAsia="微软雅黑" w:cs="微软雅黑"/>
                    <w:spacing w:val="16"/>
                    <w:position w:val="-9"/>
                    <w:sz w:val="31"/>
                    <w:szCs w:val="31"/>
                  </w:rPr>
                  <w:t>.</w:t>
                </w:r>
                <w:r>
                  <w:rPr>
                    <w:rFonts w:hint="eastAsia" w:ascii="微软雅黑" w:hAnsi="微软雅黑" w:eastAsia="微软雅黑" w:cs="微软雅黑"/>
                    <w:spacing w:val="16"/>
                    <w:position w:val="-9"/>
                    <w:sz w:val="31"/>
                    <w:szCs w:val="31"/>
                    <w:lang w:eastAsia="zh-CN"/>
                  </w:rPr>
                  <w:t>放射工作人员证办理流程</w:t>
                </w:r>
                <w:r>
                  <w:rPr>
                    <w:rFonts w:hint="eastAsia" w:ascii="微软雅黑" w:hAnsi="微软雅黑" w:eastAsia="微软雅黑" w:cs="微软雅黑"/>
                    <w:spacing w:val="59"/>
                    <w:position w:val="-9"/>
                    <w:sz w:val="31"/>
                    <w:szCs w:val="31"/>
                  </w:rPr>
                  <w:t xml:space="preserve"> </w:t>
                </w:r>
                <w:r>
                  <w:rPr>
                    <w:rFonts w:hint="eastAsia" w:ascii="微软雅黑" w:hAnsi="微软雅黑" w:eastAsia="微软雅黑" w:cs="微软雅黑"/>
                    <w:spacing w:val="59"/>
                    <w:position w:val="-9"/>
                    <w:sz w:val="31"/>
                    <w:szCs w:val="31"/>
                    <w:lang w:val="en-US" w:eastAsia="zh-CN"/>
                  </w:rPr>
                  <w:t>26(含资料模版)</w:t>
                </w:r>
              </w:p>
            </w:tc>
            <w:tc>
              <w:tcPr>
                <w:tcW w:w="1481" w:type="dxa"/>
                <w:tcBorders>
                  <w:top w:val="nil"/>
                  <w:left w:val="nil"/>
                  <w:bottom w:val="nil"/>
                  <w:right w:val="nil"/>
                </w:tcBorders>
                <w:shd w:val="clear" w:color="auto" w:fill="auto"/>
                <w:noWrap/>
                <w:vAlign w:val="top"/>
              </w:tcPr>
              <w:p>
                <w:pPr>
                  <w:pStyle w:val="8"/>
                  <w:keepNext w:val="0"/>
                  <w:keepLines w:val="0"/>
                  <w:pageBreakBefore w:val="0"/>
                  <w:widowControl/>
                  <w:kinsoku w:val="0"/>
                  <w:wordWrap/>
                  <w:overflowPunct/>
                  <w:topLinePunct w:val="0"/>
                  <w:autoSpaceDE w:val="0"/>
                  <w:autoSpaceDN w:val="0"/>
                  <w:bidi w:val="0"/>
                  <w:adjustRightInd w:val="0"/>
                  <w:snapToGrid w:val="0"/>
                  <w:spacing w:before="132" w:line="197" w:lineRule="auto"/>
                  <w:ind w:right="2" w:rightChars="0"/>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3"/>
                    <w:sz w:val="31"/>
                    <w:szCs w:val="31"/>
                  </w:rPr>
                  <w:t>21</w:t>
                </w:r>
                <w:r>
                  <w:rPr>
                    <w:rFonts w:hint="eastAsia" w:ascii="微软雅黑" w:hAnsi="微软雅黑" w:eastAsia="微软雅黑" w:cs="微软雅黑"/>
                    <w:spacing w:val="3"/>
                    <w:sz w:val="31"/>
                    <w:szCs w:val="31"/>
                    <w:lang w:val="en-US" w:eastAsia="zh-CN"/>
                  </w:rPr>
                  <w:t>0</w:t>
                </w:r>
                <w:r>
                  <w:rPr>
                    <w:rFonts w:hint="eastAsia" w:ascii="微软雅黑" w:hAnsi="微软雅黑" w:eastAsia="微软雅黑" w:cs="微软雅黑"/>
                    <w:spacing w:val="3"/>
                    <w:sz w:val="31"/>
                    <w:szCs w:val="31"/>
                  </w:rPr>
                  <w:t>-2</w:t>
                </w:r>
                <w:r>
                  <w:rPr>
                    <w:rFonts w:hint="eastAsia" w:ascii="微软雅黑" w:hAnsi="微软雅黑" w:eastAsia="微软雅黑" w:cs="微软雅黑"/>
                    <w:spacing w:val="3"/>
                    <w:sz w:val="31"/>
                    <w:szCs w:val="31"/>
                    <w:lang w:val="en-US" w:eastAsia="zh-CN"/>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top"/>
              </w:tcPr>
              <w:p>
                <w:pPr>
                  <w:pStyle w:val="8"/>
                  <w:keepNext w:val="0"/>
                  <w:keepLines w:val="0"/>
                  <w:pageBreakBefore w:val="0"/>
                  <w:widowControl/>
                  <w:kinsoku w:val="0"/>
                  <w:wordWrap/>
                  <w:overflowPunct/>
                  <w:topLinePunct w:val="0"/>
                  <w:autoSpaceDE w:val="0"/>
                  <w:autoSpaceDN w:val="0"/>
                  <w:bidi w:val="0"/>
                  <w:adjustRightInd w:val="0"/>
                  <w:snapToGrid w:val="0"/>
                  <w:spacing w:before="53" w:line="197" w:lineRule="auto"/>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12"/>
                    <w:sz w:val="31"/>
                    <w:szCs w:val="31"/>
                  </w:rPr>
                  <w:t>27</w:t>
                </w:r>
                <w:r>
                  <w:rPr>
                    <w:rFonts w:hint="eastAsia" w:ascii="微软雅黑" w:hAnsi="微软雅黑" w:eastAsia="微软雅黑" w:cs="微软雅黑"/>
                    <w:spacing w:val="12"/>
                    <w:position w:val="-9"/>
                    <w:sz w:val="31"/>
                    <w:szCs w:val="31"/>
                  </w:rPr>
                  <w:t>.</w:t>
                </w:r>
                <w:r>
                  <w:rPr>
                    <w:rFonts w:hint="eastAsia" w:ascii="微软雅黑" w:hAnsi="微软雅黑" w:eastAsia="微软雅黑" w:cs="微软雅黑"/>
                    <w:spacing w:val="12"/>
                    <w:sz w:val="31"/>
                    <w:szCs w:val="31"/>
                  </w:rPr>
                  <w:t>职业病鉴定流程图</w:t>
                </w:r>
                <w:r>
                  <w:rPr>
                    <w:rFonts w:hint="eastAsia" w:ascii="微软雅黑" w:hAnsi="微软雅黑" w:eastAsia="微软雅黑" w:cs="微软雅黑"/>
                    <w:spacing w:val="40"/>
                    <w:sz w:val="31"/>
                    <w:szCs w:val="31"/>
                  </w:rPr>
                  <w:t xml:space="preserve"> </w:t>
                </w:r>
                <w:r>
                  <w:rPr>
                    <w:rFonts w:hint="eastAsia" w:ascii="微软雅黑" w:hAnsi="微软雅黑" w:eastAsia="微软雅黑" w:cs="微软雅黑"/>
                    <w:spacing w:val="12"/>
                    <w:sz w:val="31"/>
                    <w:szCs w:val="31"/>
                  </w:rPr>
                  <w:t>27</w:t>
                </w:r>
                <w:r>
                  <w:rPr>
                    <w:rFonts w:hint="eastAsia" w:ascii="微软雅黑" w:hAnsi="微软雅黑" w:eastAsia="微软雅黑" w:cs="微软雅黑"/>
                    <w:spacing w:val="30"/>
                    <w:sz w:val="31"/>
                    <w:szCs w:val="31"/>
                  </w:rPr>
                  <w:t xml:space="preserve"> </w:t>
                </w:r>
                <w:r>
                  <w:rPr>
                    <w:rFonts w:hint="eastAsia" w:ascii="微软雅黑" w:hAnsi="微软雅黑" w:eastAsia="微软雅黑" w:cs="微软雅黑"/>
                    <w:spacing w:val="12"/>
                    <w:sz w:val="31"/>
                    <w:szCs w:val="31"/>
                  </w:rPr>
                  <w:t>(含资料模板)</w:t>
                </w:r>
              </w:p>
            </w:tc>
            <w:tc>
              <w:tcPr>
                <w:tcW w:w="1481" w:type="dxa"/>
                <w:tcBorders>
                  <w:top w:val="nil"/>
                  <w:left w:val="nil"/>
                  <w:bottom w:val="nil"/>
                  <w:right w:val="nil"/>
                </w:tcBorders>
                <w:shd w:val="clear" w:color="auto" w:fill="auto"/>
                <w:noWrap/>
                <w:vAlign w:val="top"/>
              </w:tcPr>
              <w:p>
                <w:pPr>
                  <w:pStyle w:val="8"/>
                  <w:keepNext w:val="0"/>
                  <w:keepLines w:val="0"/>
                  <w:pageBreakBefore w:val="0"/>
                  <w:widowControl/>
                  <w:kinsoku w:val="0"/>
                  <w:wordWrap/>
                  <w:overflowPunct/>
                  <w:topLinePunct w:val="0"/>
                  <w:autoSpaceDE w:val="0"/>
                  <w:autoSpaceDN w:val="0"/>
                  <w:bidi w:val="0"/>
                  <w:adjustRightInd w:val="0"/>
                  <w:snapToGrid w:val="0"/>
                  <w:spacing w:before="114" w:line="197" w:lineRule="auto"/>
                  <w:ind w:right="2" w:rightChars="0"/>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3"/>
                    <w:sz w:val="31"/>
                    <w:szCs w:val="31"/>
                  </w:rPr>
                  <w:t>2</w:t>
                </w:r>
                <w:r>
                  <w:rPr>
                    <w:rFonts w:hint="eastAsia" w:ascii="微软雅黑" w:hAnsi="微软雅黑" w:eastAsia="微软雅黑" w:cs="微软雅黑"/>
                    <w:spacing w:val="3"/>
                    <w:sz w:val="31"/>
                    <w:szCs w:val="31"/>
                    <w:lang w:val="en-US" w:eastAsia="zh-CN"/>
                  </w:rPr>
                  <w:t>17</w:t>
                </w:r>
                <w:r>
                  <w:rPr>
                    <w:rFonts w:hint="eastAsia" w:ascii="微软雅黑" w:hAnsi="微软雅黑" w:eastAsia="微软雅黑" w:cs="微软雅黑"/>
                    <w:spacing w:val="3"/>
                    <w:sz w:val="31"/>
                    <w:szCs w:val="31"/>
                  </w:rPr>
                  <w:t>-2</w:t>
                </w:r>
                <w:r>
                  <w:rPr>
                    <w:rFonts w:hint="eastAsia" w:ascii="微软雅黑" w:hAnsi="微软雅黑" w:eastAsia="微软雅黑" w:cs="微软雅黑"/>
                    <w:spacing w:val="3"/>
                    <w:sz w:val="31"/>
                    <w:szCs w:val="31"/>
                    <w:lang w:val="en-US" w:eastAsia="zh-CN"/>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top"/>
              </w:tcPr>
              <w:p>
                <w:pPr>
                  <w:pStyle w:val="8"/>
                  <w:keepNext w:val="0"/>
                  <w:keepLines w:val="0"/>
                  <w:pageBreakBefore w:val="0"/>
                  <w:widowControl/>
                  <w:kinsoku w:val="0"/>
                  <w:wordWrap/>
                  <w:overflowPunct/>
                  <w:topLinePunct w:val="0"/>
                  <w:autoSpaceDE w:val="0"/>
                  <w:autoSpaceDN w:val="0"/>
                  <w:bidi w:val="0"/>
                  <w:adjustRightInd w:val="0"/>
                  <w:snapToGrid w:val="0"/>
                  <w:spacing w:before="52" w:line="197" w:lineRule="auto"/>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11"/>
                    <w:sz w:val="31"/>
                    <w:szCs w:val="31"/>
                  </w:rPr>
                  <w:t>28</w:t>
                </w:r>
                <w:r>
                  <w:rPr>
                    <w:rFonts w:hint="eastAsia" w:ascii="微软雅黑" w:hAnsi="微软雅黑" w:eastAsia="微软雅黑" w:cs="微软雅黑"/>
                    <w:spacing w:val="11"/>
                    <w:position w:val="-9"/>
                    <w:sz w:val="31"/>
                    <w:szCs w:val="31"/>
                  </w:rPr>
                  <w:t>.</w:t>
                </w:r>
                <w:r>
                  <w:rPr>
                    <w:rFonts w:hint="eastAsia" w:ascii="微软雅黑" w:hAnsi="微软雅黑" w:eastAsia="微软雅黑" w:cs="微软雅黑"/>
                    <w:spacing w:val="11"/>
                    <w:position w:val="1"/>
                    <w:sz w:val="31"/>
                    <w:szCs w:val="31"/>
                  </w:rPr>
                  <w:t>食品企业标准备案流程图</w:t>
                </w:r>
                <w:r>
                  <w:rPr>
                    <w:rFonts w:hint="eastAsia" w:ascii="微软雅黑" w:hAnsi="微软雅黑" w:eastAsia="微软雅黑" w:cs="微软雅黑"/>
                    <w:spacing w:val="57"/>
                    <w:position w:val="1"/>
                    <w:sz w:val="31"/>
                    <w:szCs w:val="31"/>
                  </w:rPr>
                  <w:t xml:space="preserve"> </w:t>
                </w:r>
                <w:r>
                  <w:rPr>
                    <w:rFonts w:hint="eastAsia" w:ascii="微软雅黑" w:hAnsi="微软雅黑" w:eastAsia="微软雅黑" w:cs="微软雅黑"/>
                    <w:spacing w:val="11"/>
                    <w:sz w:val="31"/>
                    <w:szCs w:val="31"/>
                  </w:rPr>
                  <w:t>28</w:t>
                </w:r>
                <w:r>
                  <w:rPr>
                    <w:rFonts w:hint="eastAsia" w:ascii="微软雅黑" w:hAnsi="微软雅黑" w:eastAsia="微软雅黑" w:cs="微软雅黑"/>
                    <w:spacing w:val="30"/>
                    <w:sz w:val="31"/>
                    <w:szCs w:val="31"/>
                  </w:rPr>
                  <w:t xml:space="preserve"> </w:t>
                </w:r>
                <w:r>
                  <w:rPr>
                    <w:rFonts w:hint="eastAsia" w:ascii="微软雅黑" w:hAnsi="微软雅黑" w:eastAsia="微软雅黑" w:cs="微软雅黑"/>
                    <w:spacing w:val="11"/>
                    <w:sz w:val="31"/>
                    <w:szCs w:val="31"/>
                  </w:rPr>
                  <w:t>(含资料模板)</w:t>
                </w:r>
              </w:p>
            </w:tc>
            <w:tc>
              <w:tcPr>
                <w:tcW w:w="1481" w:type="dxa"/>
                <w:tcBorders>
                  <w:top w:val="nil"/>
                  <w:left w:val="nil"/>
                  <w:bottom w:val="nil"/>
                  <w:right w:val="nil"/>
                </w:tcBorders>
                <w:shd w:val="clear" w:color="auto" w:fill="auto"/>
                <w:noWrap/>
                <w:vAlign w:val="top"/>
              </w:tcPr>
              <w:p>
                <w:pPr>
                  <w:pStyle w:val="8"/>
                  <w:keepNext w:val="0"/>
                  <w:keepLines w:val="0"/>
                  <w:pageBreakBefore w:val="0"/>
                  <w:widowControl/>
                  <w:kinsoku w:val="0"/>
                  <w:wordWrap/>
                  <w:overflowPunct/>
                  <w:topLinePunct w:val="0"/>
                  <w:autoSpaceDE w:val="0"/>
                  <w:autoSpaceDN w:val="0"/>
                  <w:bidi w:val="0"/>
                  <w:adjustRightInd w:val="0"/>
                  <w:snapToGrid w:val="0"/>
                  <w:spacing w:before="112" w:line="197" w:lineRule="auto"/>
                  <w:ind w:right="2" w:rightChars="0"/>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3"/>
                    <w:sz w:val="31"/>
                    <w:szCs w:val="31"/>
                  </w:rPr>
                  <w:t>22</w:t>
                </w:r>
                <w:r>
                  <w:rPr>
                    <w:rFonts w:hint="eastAsia" w:ascii="微软雅黑" w:hAnsi="微软雅黑" w:eastAsia="微软雅黑" w:cs="微软雅黑"/>
                    <w:spacing w:val="3"/>
                    <w:sz w:val="31"/>
                    <w:szCs w:val="31"/>
                    <w:lang w:val="en-US" w:eastAsia="zh-CN"/>
                  </w:rPr>
                  <w:t>0</w:t>
                </w:r>
                <w:r>
                  <w:rPr>
                    <w:rFonts w:hint="eastAsia" w:ascii="微软雅黑" w:hAnsi="微软雅黑" w:eastAsia="微软雅黑" w:cs="微软雅黑"/>
                    <w:spacing w:val="3"/>
                    <w:sz w:val="31"/>
                    <w:szCs w:val="31"/>
                  </w:rPr>
                  <w:t>-2</w:t>
                </w:r>
                <w:r>
                  <w:rPr>
                    <w:rFonts w:hint="eastAsia" w:ascii="微软雅黑" w:hAnsi="微软雅黑" w:eastAsia="微软雅黑" w:cs="微软雅黑"/>
                    <w:spacing w:val="3"/>
                    <w:sz w:val="31"/>
                    <w:szCs w:val="31"/>
                    <w:lang w:val="en-US" w:eastAsia="zh-CN"/>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top"/>
              </w:tcPr>
              <w:p>
                <w:pPr>
                  <w:pStyle w:val="8"/>
                  <w:keepNext w:val="0"/>
                  <w:keepLines w:val="0"/>
                  <w:pageBreakBefore w:val="0"/>
                  <w:widowControl/>
                  <w:kinsoku w:val="0"/>
                  <w:wordWrap/>
                  <w:overflowPunct/>
                  <w:topLinePunct w:val="0"/>
                  <w:autoSpaceDE w:val="0"/>
                  <w:autoSpaceDN w:val="0"/>
                  <w:bidi w:val="0"/>
                  <w:adjustRightInd w:val="0"/>
                  <w:snapToGrid w:val="0"/>
                  <w:spacing w:before="52" w:line="197" w:lineRule="auto"/>
                  <w:ind w:left="330" w:leftChars="0" w:right="515" w:rightChars="0" w:hanging="330" w:firstLineChars="0"/>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7"/>
                    <w:sz w:val="31"/>
                    <w:szCs w:val="31"/>
                  </w:rPr>
                  <w:t>29</w:t>
                </w:r>
                <w:r>
                  <w:rPr>
                    <w:rFonts w:hint="eastAsia" w:ascii="微软雅黑" w:hAnsi="微软雅黑" w:eastAsia="微软雅黑" w:cs="微软雅黑"/>
                    <w:spacing w:val="7"/>
                    <w:position w:val="-10"/>
                    <w:sz w:val="31"/>
                    <w:szCs w:val="31"/>
                  </w:rPr>
                  <w:t>.</w:t>
                </w:r>
                <w:r>
                  <w:rPr>
                    <w:rFonts w:hint="eastAsia" w:ascii="微软雅黑" w:hAnsi="微软雅黑" w:eastAsia="微软雅黑" w:cs="微软雅黑"/>
                    <w:spacing w:val="-22"/>
                    <w:position w:val="-10"/>
                    <w:sz w:val="31"/>
                    <w:szCs w:val="31"/>
                  </w:rPr>
                  <w:t xml:space="preserve"> </w:t>
                </w:r>
                <w:r>
                  <w:rPr>
                    <w:rFonts w:hint="eastAsia" w:ascii="微软雅黑" w:hAnsi="微软雅黑" w:eastAsia="微软雅黑" w:cs="微软雅黑"/>
                    <w:spacing w:val="7"/>
                    <w:sz w:val="31"/>
                    <w:szCs w:val="31"/>
                  </w:rPr>
                  <w:t>消毒产品卫生安全评价报告备案流程图</w:t>
                </w:r>
                <w:r>
                  <w:rPr>
                    <w:rFonts w:hint="eastAsia" w:ascii="微软雅黑" w:hAnsi="微软雅黑" w:eastAsia="微软雅黑" w:cs="微软雅黑"/>
                    <w:spacing w:val="42"/>
                    <w:sz w:val="31"/>
                    <w:szCs w:val="31"/>
                  </w:rPr>
                  <w:t xml:space="preserve"> </w:t>
                </w:r>
                <w:r>
                  <w:rPr>
                    <w:rFonts w:hint="eastAsia" w:ascii="微软雅黑" w:hAnsi="微软雅黑" w:eastAsia="微软雅黑" w:cs="微软雅黑"/>
                    <w:spacing w:val="7"/>
                    <w:sz w:val="31"/>
                    <w:szCs w:val="31"/>
                  </w:rPr>
                  <w:t>29</w:t>
                </w:r>
                <w:r>
                  <w:rPr>
                    <w:rFonts w:hint="eastAsia" w:ascii="微软雅黑" w:hAnsi="微软雅黑" w:eastAsia="微软雅黑" w:cs="微软雅黑"/>
                    <w:spacing w:val="57"/>
                    <w:sz w:val="31"/>
                    <w:szCs w:val="31"/>
                  </w:rPr>
                  <w:t xml:space="preserve"> </w:t>
                </w:r>
                <w:r>
                  <w:rPr>
                    <w:rFonts w:hint="eastAsia" w:ascii="微软雅黑" w:hAnsi="微软雅黑" w:eastAsia="微软雅黑" w:cs="微软雅黑"/>
                    <w:spacing w:val="7"/>
                    <w:sz w:val="31"/>
                    <w:szCs w:val="31"/>
                  </w:rPr>
                  <w:t>(含</w:t>
                </w:r>
                <w:r>
                  <w:rPr>
                    <w:rFonts w:hint="eastAsia" w:ascii="微软雅黑" w:hAnsi="微软雅黑" w:eastAsia="微软雅黑" w:cs="微软雅黑"/>
                    <w:sz w:val="31"/>
                    <w:szCs w:val="31"/>
                  </w:rPr>
                  <w:t xml:space="preserve"> </w:t>
                </w:r>
                <w:r>
                  <w:rPr>
                    <w:rFonts w:hint="eastAsia" w:ascii="微软雅黑" w:hAnsi="微软雅黑" w:eastAsia="微软雅黑" w:cs="微软雅黑"/>
                    <w:spacing w:val="-5"/>
                    <w:sz w:val="31"/>
                    <w:szCs w:val="31"/>
                  </w:rPr>
                  <w:t>资料模板)</w:t>
                </w:r>
              </w:p>
            </w:tc>
            <w:tc>
              <w:tcPr>
                <w:tcW w:w="1481" w:type="dxa"/>
                <w:tcBorders>
                  <w:top w:val="nil"/>
                  <w:left w:val="nil"/>
                  <w:bottom w:val="nil"/>
                  <w:right w:val="nil"/>
                </w:tcBorders>
                <w:shd w:val="clear" w:color="auto" w:fill="auto"/>
                <w:noWrap/>
                <w:vAlign w:val="top"/>
              </w:tcPr>
              <w:p>
                <w:pPr>
                  <w:keepNext w:val="0"/>
                  <w:keepLines w:val="0"/>
                  <w:pageBreakBefore w:val="0"/>
                  <w:widowControl/>
                  <w:kinsoku w:val="0"/>
                  <w:wordWrap/>
                  <w:overflowPunct/>
                  <w:topLinePunct w:val="0"/>
                  <w:autoSpaceDE w:val="0"/>
                  <w:autoSpaceDN w:val="0"/>
                  <w:bidi w:val="0"/>
                  <w:adjustRightInd w:val="0"/>
                  <w:snapToGrid w:val="0"/>
                  <w:spacing w:line="197" w:lineRule="auto"/>
                  <w:jc w:val="left"/>
                  <w:textAlignment w:val="baseline"/>
                  <w:rPr>
                    <w:rFonts w:hint="eastAsia" w:ascii="微软雅黑" w:hAnsi="微软雅黑" w:eastAsia="微软雅黑" w:cs="微软雅黑"/>
                    <w:sz w:val="31"/>
                    <w:szCs w:val="31"/>
                  </w:rPr>
                </w:pPr>
              </w:p>
              <w:p>
                <w:pPr>
                  <w:pStyle w:val="8"/>
                  <w:keepNext w:val="0"/>
                  <w:keepLines w:val="0"/>
                  <w:pageBreakBefore w:val="0"/>
                  <w:widowControl/>
                  <w:kinsoku w:val="0"/>
                  <w:wordWrap/>
                  <w:overflowPunct/>
                  <w:topLinePunct w:val="0"/>
                  <w:autoSpaceDE w:val="0"/>
                  <w:autoSpaceDN w:val="0"/>
                  <w:bidi w:val="0"/>
                  <w:adjustRightInd w:val="0"/>
                  <w:snapToGrid w:val="0"/>
                  <w:spacing w:before="89" w:line="197" w:lineRule="auto"/>
                  <w:ind w:right="2" w:rightChars="0"/>
                  <w:jc w:val="left"/>
                  <w:textAlignment w:val="baseline"/>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3"/>
                    <w:sz w:val="31"/>
                    <w:szCs w:val="31"/>
                  </w:rPr>
                  <w:t>2</w:t>
                </w:r>
                <w:r>
                  <w:rPr>
                    <w:rFonts w:hint="eastAsia" w:ascii="微软雅黑" w:hAnsi="微软雅黑" w:eastAsia="微软雅黑" w:cs="微软雅黑"/>
                    <w:spacing w:val="3"/>
                    <w:sz w:val="31"/>
                    <w:szCs w:val="31"/>
                    <w:lang w:val="en-US" w:eastAsia="zh-CN"/>
                  </w:rPr>
                  <w:t>26</w:t>
                </w:r>
                <w:r>
                  <w:rPr>
                    <w:rFonts w:hint="eastAsia" w:ascii="微软雅黑" w:hAnsi="微软雅黑" w:eastAsia="微软雅黑" w:cs="微软雅黑"/>
                    <w:spacing w:val="3"/>
                    <w:sz w:val="31"/>
                    <w:szCs w:val="31"/>
                  </w:rPr>
                  <w:t>-23</w:t>
                </w:r>
                <w:r>
                  <w:rPr>
                    <w:rFonts w:hint="eastAsia" w:ascii="微软雅黑" w:hAnsi="微软雅黑" w:eastAsia="微软雅黑" w:cs="微软雅黑"/>
                    <w:spacing w:val="3"/>
                    <w:sz w:val="31"/>
                    <w:szCs w:val="31"/>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top"/>
              </w:tcPr>
              <w:p>
                <w:pPr>
                  <w:pStyle w:val="8"/>
                  <w:spacing w:before="53" w:line="158" w:lineRule="auto"/>
                  <w:ind w:left="6" w:leftChars="0"/>
                  <w:jc w:val="left"/>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16"/>
                    <w:position w:val="-1"/>
                    <w:sz w:val="31"/>
                    <w:szCs w:val="31"/>
                  </w:rPr>
                  <w:t>30</w:t>
                </w:r>
                <w:r>
                  <w:rPr>
                    <w:rFonts w:hint="eastAsia" w:ascii="微软雅黑" w:hAnsi="微软雅黑" w:eastAsia="微软雅黑" w:cs="微软雅黑"/>
                    <w:spacing w:val="7"/>
                    <w:position w:val="-10"/>
                    <w:sz w:val="31"/>
                    <w:szCs w:val="31"/>
                  </w:rPr>
                  <w:t>.</w:t>
                </w:r>
                <w:r>
                  <w:rPr>
                    <w:rFonts w:hint="eastAsia" w:ascii="微软雅黑" w:hAnsi="微软雅黑" w:eastAsia="微软雅黑" w:cs="微软雅黑"/>
                    <w:spacing w:val="7"/>
                    <w:position w:val="-10"/>
                    <w:sz w:val="31"/>
                    <w:szCs w:val="31"/>
                    <w:lang w:eastAsia="zh-CN"/>
                  </w:rPr>
                  <w:t>救护车配置使用认定流程图</w:t>
                </w:r>
                <w:r>
                  <w:rPr>
                    <w:rFonts w:hint="eastAsia" w:ascii="微软雅黑" w:hAnsi="微软雅黑" w:eastAsia="微软雅黑" w:cs="微软雅黑"/>
                    <w:spacing w:val="7"/>
                    <w:position w:val="-10"/>
                    <w:sz w:val="31"/>
                    <w:szCs w:val="31"/>
                    <w:lang w:val="en-US" w:eastAsia="zh-CN"/>
                  </w:rPr>
                  <w:t xml:space="preserve"> 30(含资料模版)</w:t>
                </w:r>
              </w:p>
            </w:tc>
            <w:tc>
              <w:tcPr>
                <w:tcW w:w="1481" w:type="dxa"/>
                <w:tcBorders>
                  <w:top w:val="nil"/>
                  <w:left w:val="nil"/>
                  <w:bottom w:val="nil"/>
                  <w:right w:val="nil"/>
                </w:tcBorders>
                <w:shd w:val="clear" w:color="auto" w:fill="auto"/>
                <w:noWrap/>
                <w:vAlign w:val="top"/>
              </w:tcPr>
              <w:p>
                <w:pPr>
                  <w:pStyle w:val="8"/>
                  <w:spacing w:before="113" w:line="192" w:lineRule="auto"/>
                  <w:jc w:val="left"/>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3"/>
                    <w:sz w:val="31"/>
                    <w:szCs w:val="31"/>
                  </w:rPr>
                  <w:t>23</w:t>
                </w:r>
                <w:r>
                  <w:rPr>
                    <w:rFonts w:hint="eastAsia" w:ascii="微软雅黑" w:hAnsi="微软雅黑" w:eastAsia="微软雅黑" w:cs="微软雅黑"/>
                    <w:spacing w:val="3"/>
                    <w:sz w:val="31"/>
                    <w:szCs w:val="31"/>
                    <w:lang w:val="en-US" w:eastAsia="zh-CN"/>
                  </w:rPr>
                  <w:t>2-235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top"/>
              </w:tcPr>
              <w:p>
                <w:pPr>
                  <w:pStyle w:val="8"/>
                  <w:spacing w:before="81" w:line="352" w:lineRule="exact"/>
                  <w:ind w:left="6" w:leftChars="0"/>
                  <w:jc w:val="left"/>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4"/>
                    <w:position w:val="2"/>
                    <w:sz w:val="31"/>
                    <w:szCs w:val="31"/>
                  </w:rPr>
                  <w:t>31</w:t>
                </w:r>
                <w:r>
                  <w:rPr>
                    <w:rFonts w:hint="eastAsia" w:ascii="微软雅黑" w:hAnsi="微软雅黑" w:eastAsia="微软雅黑" w:cs="微软雅黑"/>
                    <w:spacing w:val="4"/>
                    <w:position w:val="-7"/>
                    <w:sz w:val="31"/>
                    <w:szCs w:val="31"/>
                  </w:rPr>
                  <w:t>.</w:t>
                </w:r>
                <w:r>
                  <w:rPr>
                    <w:rFonts w:hint="eastAsia" w:ascii="微软雅黑" w:hAnsi="微软雅黑" w:eastAsia="微软雅黑" w:cs="微软雅黑"/>
                    <w:spacing w:val="4"/>
                    <w:position w:val="2"/>
                    <w:sz w:val="31"/>
                    <w:szCs w:val="31"/>
                  </w:rPr>
                  <w:t>从业人员健康检查流程图</w:t>
                </w:r>
                <w:r>
                  <w:rPr>
                    <w:rFonts w:hint="eastAsia" w:ascii="微软雅黑" w:hAnsi="微软雅黑" w:eastAsia="微软雅黑" w:cs="微软雅黑"/>
                    <w:spacing w:val="43"/>
                    <w:position w:val="2"/>
                    <w:sz w:val="31"/>
                    <w:szCs w:val="31"/>
                  </w:rPr>
                  <w:t xml:space="preserve"> </w:t>
                </w:r>
                <w:r>
                  <w:rPr>
                    <w:rFonts w:hint="eastAsia" w:ascii="微软雅黑" w:hAnsi="微软雅黑" w:eastAsia="微软雅黑" w:cs="微软雅黑"/>
                    <w:spacing w:val="4"/>
                    <w:position w:val="2"/>
                    <w:sz w:val="31"/>
                    <w:szCs w:val="31"/>
                  </w:rPr>
                  <w:t>31</w:t>
                </w:r>
              </w:p>
            </w:tc>
            <w:tc>
              <w:tcPr>
                <w:tcW w:w="1481" w:type="dxa"/>
                <w:tcBorders>
                  <w:top w:val="nil"/>
                  <w:left w:val="nil"/>
                  <w:bottom w:val="nil"/>
                  <w:right w:val="nil"/>
                </w:tcBorders>
                <w:shd w:val="clear" w:color="auto" w:fill="auto"/>
                <w:noWrap/>
                <w:vAlign w:val="top"/>
              </w:tcPr>
              <w:p>
                <w:pPr>
                  <w:pStyle w:val="8"/>
                  <w:spacing w:before="120" w:line="192" w:lineRule="auto"/>
                  <w:ind w:left="609" w:leftChars="0"/>
                  <w:jc w:val="left"/>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3"/>
                    <w:sz w:val="31"/>
                    <w:szCs w:val="31"/>
                  </w:rPr>
                  <w:t>2</w:t>
                </w:r>
                <w:r>
                  <w:rPr>
                    <w:rFonts w:hint="eastAsia" w:ascii="微软雅黑" w:hAnsi="微软雅黑" w:eastAsia="微软雅黑" w:cs="微软雅黑"/>
                    <w:spacing w:val="3"/>
                    <w:sz w:val="31"/>
                    <w:szCs w:val="31"/>
                    <w:lang w:val="en-US" w:eastAsia="zh-CN"/>
                  </w:rPr>
                  <w:t>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top"/>
              </w:tcPr>
              <w:p>
                <w:pPr>
                  <w:pStyle w:val="8"/>
                  <w:spacing w:before="72" w:line="161" w:lineRule="auto"/>
                  <w:ind w:left="6" w:leftChars="0"/>
                  <w:jc w:val="left"/>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1"/>
                    <w:sz w:val="31"/>
                    <w:szCs w:val="31"/>
                  </w:rPr>
                  <w:t>32</w:t>
                </w:r>
                <w:r>
                  <w:rPr>
                    <w:rFonts w:hint="eastAsia" w:ascii="微软雅黑" w:hAnsi="微软雅黑" w:eastAsia="微软雅黑" w:cs="微软雅黑"/>
                    <w:spacing w:val="-1"/>
                    <w:position w:val="-10"/>
                    <w:sz w:val="31"/>
                    <w:szCs w:val="31"/>
                  </w:rPr>
                  <w:t>.</w:t>
                </w:r>
                <w:r>
                  <w:rPr>
                    <w:rFonts w:hint="eastAsia" w:ascii="微软雅黑" w:hAnsi="微软雅黑" w:eastAsia="微软雅黑" w:cs="微软雅黑"/>
                    <w:spacing w:val="-1"/>
                    <w:sz w:val="31"/>
                    <w:szCs w:val="31"/>
                  </w:rPr>
                  <w:t>《预防接种证》 办理流程图</w:t>
                </w:r>
                <w:r>
                  <w:rPr>
                    <w:rFonts w:hint="eastAsia" w:ascii="微软雅黑" w:hAnsi="微软雅黑" w:eastAsia="微软雅黑" w:cs="微软雅黑"/>
                    <w:spacing w:val="43"/>
                    <w:sz w:val="31"/>
                    <w:szCs w:val="31"/>
                  </w:rPr>
                  <w:t xml:space="preserve"> </w:t>
                </w:r>
                <w:r>
                  <w:rPr>
                    <w:rFonts w:hint="eastAsia" w:ascii="微软雅黑" w:hAnsi="微软雅黑" w:eastAsia="微软雅黑" w:cs="微软雅黑"/>
                    <w:spacing w:val="-1"/>
                    <w:sz w:val="31"/>
                    <w:szCs w:val="31"/>
                  </w:rPr>
                  <w:t>32</w:t>
                </w:r>
              </w:p>
            </w:tc>
            <w:tc>
              <w:tcPr>
                <w:tcW w:w="1481" w:type="dxa"/>
                <w:tcBorders>
                  <w:top w:val="nil"/>
                  <w:left w:val="nil"/>
                  <w:bottom w:val="nil"/>
                  <w:right w:val="nil"/>
                </w:tcBorders>
                <w:shd w:val="clear" w:color="auto" w:fill="auto"/>
                <w:noWrap/>
                <w:vAlign w:val="top"/>
              </w:tcPr>
              <w:p>
                <w:pPr>
                  <w:pStyle w:val="8"/>
                  <w:spacing w:before="132" w:line="192" w:lineRule="auto"/>
                  <w:ind w:left="609" w:leftChars="0"/>
                  <w:jc w:val="left"/>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3"/>
                    <w:sz w:val="31"/>
                    <w:szCs w:val="31"/>
                  </w:rPr>
                  <w:t>2</w:t>
                </w:r>
                <w:r>
                  <w:rPr>
                    <w:rFonts w:hint="eastAsia" w:ascii="微软雅黑" w:hAnsi="微软雅黑" w:eastAsia="微软雅黑" w:cs="微软雅黑"/>
                    <w:spacing w:val="3"/>
                    <w:sz w:val="31"/>
                    <w:szCs w:val="31"/>
                    <w:lang w:val="en-US" w:eastAsia="zh-CN"/>
                  </w:rPr>
                  <w:t>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top"/>
              </w:tcPr>
              <w:p>
                <w:pPr>
                  <w:pStyle w:val="8"/>
                  <w:spacing w:before="64" w:line="165" w:lineRule="auto"/>
                  <w:ind w:left="6" w:leftChars="0"/>
                  <w:jc w:val="left"/>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5"/>
                    <w:sz w:val="31"/>
                    <w:szCs w:val="31"/>
                  </w:rPr>
                  <w:t>33</w:t>
                </w:r>
                <w:r>
                  <w:rPr>
                    <w:rFonts w:hint="eastAsia" w:ascii="微软雅黑" w:hAnsi="微软雅黑" w:eastAsia="微软雅黑" w:cs="微软雅黑"/>
                    <w:spacing w:val="5"/>
                    <w:position w:val="-9"/>
                    <w:sz w:val="31"/>
                    <w:szCs w:val="31"/>
                  </w:rPr>
                  <w:t>.</w:t>
                </w:r>
                <w:r>
                  <w:rPr>
                    <w:rFonts w:hint="eastAsia" w:ascii="微软雅黑" w:hAnsi="微软雅黑" w:eastAsia="微软雅黑" w:cs="微软雅黑"/>
                    <w:spacing w:val="5"/>
                    <w:sz w:val="31"/>
                    <w:szCs w:val="31"/>
                  </w:rPr>
                  <w:t>疑似预防接种异常反应处置流程图</w:t>
                </w:r>
                <w:r>
                  <w:rPr>
                    <w:rFonts w:hint="eastAsia" w:ascii="微软雅黑" w:hAnsi="微软雅黑" w:eastAsia="微软雅黑" w:cs="微软雅黑"/>
                    <w:spacing w:val="46"/>
                    <w:w w:val="101"/>
                    <w:sz w:val="31"/>
                    <w:szCs w:val="31"/>
                  </w:rPr>
                  <w:t xml:space="preserve"> </w:t>
                </w:r>
                <w:r>
                  <w:rPr>
                    <w:rFonts w:hint="eastAsia" w:ascii="微软雅黑" w:hAnsi="微软雅黑" w:eastAsia="微软雅黑" w:cs="微软雅黑"/>
                    <w:spacing w:val="5"/>
                    <w:sz w:val="31"/>
                    <w:szCs w:val="31"/>
                  </w:rPr>
                  <w:t>33</w:t>
                </w:r>
              </w:p>
            </w:tc>
            <w:tc>
              <w:tcPr>
                <w:tcW w:w="1481" w:type="dxa"/>
                <w:tcBorders>
                  <w:top w:val="nil"/>
                  <w:left w:val="nil"/>
                  <w:bottom w:val="nil"/>
                  <w:right w:val="nil"/>
                </w:tcBorders>
                <w:shd w:val="clear" w:color="auto" w:fill="auto"/>
                <w:noWrap/>
                <w:vAlign w:val="top"/>
              </w:tcPr>
              <w:p>
                <w:pPr>
                  <w:pStyle w:val="8"/>
                  <w:spacing w:before="124" w:line="192" w:lineRule="auto"/>
                  <w:ind w:left="609" w:leftChars="0"/>
                  <w:jc w:val="left"/>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3"/>
                    <w:sz w:val="31"/>
                    <w:szCs w:val="31"/>
                  </w:rPr>
                  <w:t>2</w:t>
                </w:r>
                <w:r>
                  <w:rPr>
                    <w:rFonts w:hint="eastAsia" w:ascii="微软雅黑" w:hAnsi="微软雅黑" w:eastAsia="微软雅黑" w:cs="微软雅黑"/>
                    <w:spacing w:val="3"/>
                    <w:sz w:val="31"/>
                    <w:szCs w:val="31"/>
                    <w:lang w:val="en-US" w:eastAsia="zh-CN"/>
                  </w:rPr>
                  <w:t>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top"/>
              </w:tcPr>
              <w:p>
                <w:pPr>
                  <w:pStyle w:val="8"/>
                  <w:spacing w:before="63" w:line="179" w:lineRule="auto"/>
                  <w:ind w:left="6"/>
                  <w:jc w:val="left"/>
                  <w:rPr>
                    <w:rFonts w:hint="eastAsia" w:ascii="微软雅黑" w:hAnsi="微软雅黑" w:eastAsia="微软雅黑" w:cs="微软雅黑"/>
                    <w:sz w:val="31"/>
                    <w:szCs w:val="31"/>
                  </w:rPr>
                </w:pPr>
                <w:r>
                  <w:rPr>
                    <w:rFonts w:hint="eastAsia" w:ascii="微软雅黑" w:hAnsi="微软雅黑" w:eastAsia="微软雅黑" w:cs="微软雅黑"/>
                    <w:spacing w:val="6"/>
                    <w:sz w:val="31"/>
                    <w:szCs w:val="31"/>
                  </w:rPr>
                  <w:t>34</w:t>
                </w:r>
                <w:r>
                  <w:rPr>
                    <w:rFonts w:hint="eastAsia" w:ascii="微软雅黑" w:hAnsi="微软雅黑" w:eastAsia="微软雅黑" w:cs="微软雅黑"/>
                    <w:spacing w:val="6"/>
                    <w:position w:val="-9"/>
                    <w:sz w:val="31"/>
                    <w:szCs w:val="31"/>
                  </w:rPr>
                  <w:t>.</w:t>
                </w:r>
                <w:r>
                  <w:rPr>
                    <w:rFonts w:hint="eastAsia" w:ascii="微软雅黑" w:hAnsi="微软雅黑" w:eastAsia="微软雅黑" w:cs="微软雅黑"/>
                    <w:spacing w:val="6"/>
                    <w:sz w:val="31"/>
                    <w:szCs w:val="31"/>
                  </w:rPr>
                  <w:t>病原微生物一级、</w:t>
                </w:r>
                <w:r>
                  <w:rPr>
                    <w:rFonts w:hint="eastAsia" w:ascii="微软雅黑" w:hAnsi="微软雅黑" w:eastAsia="微软雅黑" w:cs="微软雅黑"/>
                    <w:spacing w:val="-32"/>
                    <w:sz w:val="31"/>
                    <w:szCs w:val="31"/>
                  </w:rPr>
                  <w:t xml:space="preserve"> </w:t>
                </w:r>
                <w:r>
                  <w:rPr>
                    <w:rFonts w:hint="eastAsia" w:ascii="微软雅黑" w:hAnsi="微软雅黑" w:eastAsia="微软雅黑" w:cs="微软雅黑"/>
                    <w:spacing w:val="6"/>
                    <w:sz w:val="31"/>
                    <w:szCs w:val="31"/>
                  </w:rPr>
                  <w:t>二级生物安全实验室备案流</w:t>
                </w:r>
              </w:p>
              <w:p>
                <w:pPr>
                  <w:pStyle w:val="8"/>
                  <w:spacing w:before="63" w:line="280" w:lineRule="exact"/>
                  <w:ind w:left="319" w:leftChars="0"/>
                  <w:jc w:val="left"/>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2"/>
                    <w:position w:val="-1"/>
                    <w:sz w:val="31"/>
                    <w:szCs w:val="31"/>
                  </w:rPr>
                  <w:t>程图</w:t>
                </w:r>
                <w:r>
                  <w:rPr>
                    <w:rFonts w:hint="eastAsia" w:ascii="微软雅黑" w:hAnsi="微软雅黑" w:eastAsia="微软雅黑" w:cs="微软雅黑"/>
                    <w:spacing w:val="49"/>
                    <w:position w:val="-1"/>
                    <w:sz w:val="31"/>
                    <w:szCs w:val="31"/>
                  </w:rPr>
                  <w:t xml:space="preserve"> </w:t>
                </w:r>
                <w:r>
                  <w:rPr>
                    <w:rFonts w:hint="eastAsia" w:ascii="微软雅黑" w:hAnsi="微软雅黑" w:eastAsia="微软雅黑" w:cs="微软雅黑"/>
                    <w:spacing w:val="2"/>
                    <w:position w:val="-1"/>
                    <w:sz w:val="31"/>
                    <w:szCs w:val="31"/>
                  </w:rPr>
                  <w:t>34</w:t>
                </w:r>
              </w:p>
            </w:tc>
            <w:tc>
              <w:tcPr>
                <w:tcW w:w="1481" w:type="dxa"/>
                <w:tcBorders>
                  <w:top w:val="nil"/>
                  <w:left w:val="nil"/>
                  <w:bottom w:val="nil"/>
                  <w:right w:val="nil"/>
                </w:tcBorders>
                <w:shd w:val="clear" w:color="auto" w:fill="auto"/>
                <w:noWrap/>
                <w:vAlign w:val="top"/>
              </w:tcPr>
              <w:p>
                <w:pPr>
                  <w:spacing w:line="243" w:lineRule="auto"/>
                  <w:jc w:val="left"/>
                  <w:rPr>
                    <w:rFonts w:hint="eastAsia" w:ascii="微软雅黑" w:hAnsi="微软雅黑" w:eastAsia="微软雅黑" w:cs="微软雅黑"/>
                    <w:sz w:val="31"/>
                    <w:szCs w:val="31"/>
                  </w:rPr>
                </w:pPr>
              </w:p>
              <w:p>
                <w:pPr>
                  <w:spacing w:line="243" w:lineRule="auto"/>
                  <w:jc w:val="left"/>
                  <w:rPr>
                    <w:rFonts w:hint="eastAsia" w:ascii="微软雅黑" w:hAnsi="微软雅黑" w:eastAsia="微软雅黑" w:cs="微软雅黑"/>
                    <w:sz w:val="31"/>
                    <w:szCs w:val="31"/>
                  </w:rPr>
                </w:pPr>
              </w:p>
              <w:p>
                <w:pPr>
                  <w:pStyle w:val="8"/>
                  <w:spacing w:before="89" w:line="161" w:lineRule="auto"/>
                  <w:ind w:left="690" w:leftChars="0"/>
                  <w:jc w:val="left"/>
                  <w:rPr>
                    <w:rFonts w:hint="eastAsia" w:ascii="微软雅黑" w:hAnsi="微软雅黑" w:eastAsia="微软雅黑" w:cs="微软雅黑"/>
                    <w:snapToGrid w:val="0"/>
                    <w:color w:val="000000"/>
                    <w:kern w:val="0"/>
                    <w:sz w:val="31"/>
                    <w:szCs w:val="31"/>
                    <w:lang w:val="en-US" w:eastAsia="en-US" w:bidi="ar-SA"/>
                  </w:rPr>
                </w:pPr>
                <w:r>
                  <w:rPr>
                    <w:rFonts w:hint="eastAsia" w:ascii="微软雅黑" w:hAnsi="微软雅黑" w:eastAsia="微软雅黑" w:cs="微软雅黑"/>
                    <w:spacing w:val="2"/>
                    <w:sz w:val="31"/>
                    <w:szCs w:val="31"/>
                  </w:rPr>
                  <w:t>2</w:t>
                </w:r>
                <w:r>
                  <w:rPr>
                    <w:rFonts w:hint="eastAsia" w:ascii="微软雅黑" w:hAnsi="微软雅黑" w:eastAsia="微软雅黑" w:cs="微软雅黑"/>
                    <w:spacing w:val="2"/>
                    <w:sz w:val="31"/>
                    <w:szCs w:val="31"/>
                    <w:lang w:val="en-US" w:eastAsia="zh-CN"/>
                  </w:rPr>
                  <w:t>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center"/>
              </w:tcPr>
              <w:p>
                <w:pPr>
                  <w:rPr>
                    <w:rFonts w:hint="eastAsia" w:ascii="微软雅黑" w:hAnsi="微软雅黑" w:eastAsia="微软雅黑" w:cs="微软雅黑"/>
                    <w:i w:val="0"/>
                    <w:snapToGrid w:val="0"/>
                    <w:color w:val="000000"/>
                    <w:kern w:val="0"/>
                    <w:sz w:val="28"/>
                    <w:szCs w:val="28"/>
                    <w:u w:val="none"/>
                    <w:lang w:val="en-US" w:eastAsia="en-US" w:bidi="ar-SA"/>
                  </w:rPr>
                </w:pPr>
                <w:r>
                  <w:rPr>
                    <w:rFonts w:hint="eastAsia" w:ascii="微软雅黑" w:hAnsi="微软雅黑" w:eastAsia="微软雅黑" w:cs="微软雅黑"/>
                    <w:spacing w:val="3"/>
                    <w:position w:val="2"/>
                    <w:sz w:val="28"/>
                    <w:szCs w:val="28"/>
                  </w:rPr>
                  <w:t>3</w:t>
                </w:r>
                <w:r>
                  <w:rPr>
                    <w:rFonts w:hint="eastAsia" w:ascii="微软雅黑" w:hAnsi="微软雅黑" w:eastAsia="微软雅黑" w:cs="微软雅黑"/>
                    <w:spacing w:val="3"/>
                    <w:position w:val="2"/>
                    <w:sz w:val="28"/>
                    <w:szCs w:val="28"/>
                    <w:lang w:val="en-US" w:eastAsia="zh-CN"/>
                  </w:rPr>
                  <w:t>5</w:t>
                </w:r>
                <w:r>
                  <w:rPr>
                    <w:rFonts w:hint="eastAsia" w:ascii="微软雅黑" w:hAnsi="微软雅黑" w:eastAsia="微软雅黑" w:cs="微软雅黑"/>
                    <w:spacing w:val="3"/>
                    <w:position w:val="-8"/>
                    <w:sz w:val="28"/>
                    <w:szCs w:val="28"/>
                  </w:rPr>
                  <w:t>.</w:t>
                </w:r>
                <w:r>
                  <w:rPr>
                    <w:rFonts w:hint="eastAsia" w:ascii="微软雅黑" w:hAnsi="微软雅黑" w:eastAsia="微软雅黑" w:cs="微软雅黑"/>
                    <w:spacing w:val="3"/>
                    <w:position w:val="2"/>
                    <w:sz w:val="28"/>
                    <w:szCs w:val="28"/>
                  </w:rPr>
                  <w:t>信访办理流程图</w:t>
                </w:r>
                <w:r>
                  <w:rPr>
                    <w:rFonts w:hint="eastAsia" w:ascii="微软雅黑" w:hAnsi="微软雅黑" w:eastAsia="微软雅黑" w:cs="微软雅黑"/>
                    <w:spacing w:val="52"/>
                    <w:position w:val="2"/>
                    <w:sz w:val="28"/>
                    <w:szCs w:val="28"/>
                  </w:rPr>
                  <w:t xml:space="preserve"> </w:t>
                </w:r>
                <w:r>
                  <w:rPr>
                    <w:rFonts w:hint="eastAsia" w:ascii="微软雅黑" w:hAnsi="微软雅黑" w:eastAsia="微软雅黑" w:cs="微软雅黑"/>
                    <w:spacing w:val="3"/>
                    <w:position w:val="2"/>
                    <w:sz w:val="28"/>
                    <w:szCs w:val="28"/>
                  </w:rPr>
                  <w:t>3</w:t>
                </w:r>
                <w:r>
                  <w:rPr>
                    <w:rFonts w:hint="eastAsia" w:ascii="微软雅黑" w:hAnsi="微软雅黑" w:eastAsia="微软雅黑" w:cs="微软雅黑"/>
                    <w:spacing w:val="3"/>
                    <w:position w:val="2"/>
                    <w:sz w:val="28"/>
                    <w:szCs w:val="28"/>
                    <w:lang w:val="en-US" w:eastAsia="zh-CN"/>
                  </w:rPr>
                  <w:t>5</w:t>
                </w:r>
                <w:r>
                  <w:rPr>
                    <w:rFonts w:hint="eastAsia" w:ascii="微软雅黑" w:hAnsi="微软雅黑" w:eastAsia="微软雅黑" w:cs="微软雅黑"/>
                    <w:position w:val="2"/>
                    <w:sz w:val="28"/>
                    <w:szCs w:val="28"/>
                  </w:rPr>
                  <w:t xml:space="preserve">   </w:t>
                </w:r>
              </w:p>
            </w:tc>
            <w:tc>
              <w:tcPr>
                <w:tcW w:w="1481" w:type="dxa"/>
                <w:tcBorders>
                  <w:top w:val="nil"/>
                  <w:left w:val="nil"/>
                  <w:bottom w:val="nil"/>
                  <w:right w:val="nil"/>
                </w:tcBorders>
                <w:shd w:val="clear" w:color="auto" w:fill="auto"/>
                <w:noWrap/>
                <w:vAlign w:val="center"/>
              </w:tcPr>
              <w:p>
                <w:pPr>
                  <w:ind w:firstLine="572" w:firstLineChars="200"/>
                  <w:jc w:val="left"/>
                  <w:rPr>
                    <w:rFonts w:hint="eastAsia" w:ascii="微软雅黑" w:hAnsi="微软雅黑" w:eastAsia="微软雅黑" w:cs="微软雅黑"/>
                    <w:i w:val="0"/>
                    <w:snapToGrid w:val="0"/>
                    <w:color w:val="000000"/>
                    <w:kern w:val="0"/>
                    <w:sz w:val="28"/>
                    <w:szCs w:val="28"/>
                    <w:u w:val="none"/>
                    <w:lang w:val="en-US" w:eastAsia="en-US" w:bidi="ar-SA"/>
                  </w:rPr>
                </w:pPr>
                <w:r>
                  <w:rPr>
                    <w:rFonts w:hint="eastAsia" w:ascii="微软雅黑" w:hAnsi="微软雅黑" w:eastAsia="微软雅黑" w:cs="微软雅黑"/>
                    <w:spacing w:val="3"/>
                    <w:position w:val="2"/>
                    <w:sz w:val="28"/>
                    <w:szCs w:val="28"/>
                  </w:rPr>
                  <w:t>24</w:t>
                </w:r>
                <w:r>
                  <w:rPr>
                    <w:rFonts w:hint="eastAsia" w:ascii="微软雅黑" w:hAnsi="微软雅黑" w:eastAsia="微软雅黑" w:cs="微软雅黑"/>
                    <w:spacing w:val="3"/>
                    <w:position w:val="2"/>
                    <w:sz w:val="28"/>
                    <w:szCs w:val="28"/>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center"/>
              </w:tcPr>
              <w:p>
                <w:pPr>
                  <w:spacing w:before="82" w:line="171" w:lineRule="auto"/>
                  <w:rPr>
                    <w:rFonts w:hint="eastAsia" w:ascii="微软雅黑" w:hAnsi="微软雅黑" w:eastAsia="微软雅黑" w:cs="微软雅黑"/>
                    <w:sz w:val="28"/>
                    <w:szCs w:val="28"/>
                  </w:rPr>
                </w:pPr>
                <w:r>
                  <w:rPr>
                    <w:rFonts w:hint="eastAsia" w:ascii="微软雅黑" w:hAnsi="微软雅黑" w:eastAsia="微软雅黑" w:cs="微软雅黑"/>
                    <w:spacing w:val="7"/>
                    <w:sz w:val="28"/>
                    <w:szCs w:val="28"/>
                    <w:lang w:val="en-US" w:eastAsia="zh-CN"/>
                  </w:rPr>
                  <w:t>36.</w:t>
                </w:r>
                <w:r>
                  <w:rPr>
                    <w:rFonts w:hint="eastAsia" w:ascii="微软雅黑" w:hAnsi="微软雅黑" w:eastAsia="微软雅黑" w:cs="微软雅黑"/>
                    <w:spacing w:val="7"/>
                    <w:sz w:val="28"/>
                    <w:szCs w:val="28"/>
                  </w:rPr>
                  <w:t>申请政府信息公开办事流程图流程图</w:t>
                </w:r>
                <w:r>
                  <w:rPr>
                    <w:rFonts w:hint="eastAsia" w:ascii="微软雅黑" w:hAnsi="微软雅黑" w:eastAsia="微软雅黑" w:cs="微软雅黑"/>
                    <w:spacing w:val="45"/>
                    <w:sz w:val="28"/>
                    <w:szCs w:val="28"/>
                  </w:rPr>
                  <w:t xml:space="preserve"> </w:t>
                </w:r>
                <w:r>
                  <w:rPr>
                    <w:rFonts w:hint="eastAsia" w:ascii="微软雅黑" w:hAnsi="微软雅黑" w:eastAsia="微软雅黑" w:cs="微软雅黑"/>
                    <w:spacing w:val="7"/>
                    <w:sz w:val="28"/>
                    <w:szCs w:val="28"/>
                  </w:rPr>
                  <w:t>3</w:t>
                </w:r>
                <w:r>
                  <w:rPr>
                    <w:rFonts w:hint="eastAsia" w:ascii="微软雅黑" w:hAnsi="微软雅黑" w:eastAsia="微软雅黑" w:cs="微软雅黑"/>
                    <w:spacing w:val="7"/>
                    <w:sz w:val="28"/>
                    <w:szCs w:val="28"/>
                    <w:lang w:val="en-US" w:eastAsia="zh-CN"/>
                  </w:rPr>
                  <w:t>6</w:t>
                </w:r>
                <w:r>
                  <w:rPr>
                    <w:rFonts w:hint="eastAsia" w:ascii="微软雅黑" w:hAnsi="微软雅黑" w:eastAsia="微软雅黑" w:cs="微软雅黑"/>
                    <w:spacing w:val="57"/>
                    <w:w w:val="101"/>
                    <w:sz w:val="28"/>
                    <w:szCs w:val="28"/>
                  </w:rPr>
                  <w:t xml:space="preserve"> </w:t>
                </w:r>
                <w:r>
                  <w:rPr>
                    <w:rFonts w:hint="eastAsia" w:ascii="微软雅黑" w:hAnsi="微软雅黑" w:eastAsia="微软雅黑" w:cs="微软雅黑"/>
                    <w:spacing w:val="7"/>
                    <w:sz w:val="28"/>
                    <w:szCs w:val="28"/>
                  </w:rPr>
                  <w:t>(含</w:t>
                </w:r>
              </w:p>
              <w:p>
                <w:pPr>
                  <w:rPr>
                    <w:rFonts w:hint="eastAsia" w:ascii="微软雅黑" w:hAnsi="微软雅黑" w:eastAsia="微软雅黑" w:cs="微软雅黑"/>
                    <w:i w:val="0"/>
                    <w:snapToGrid w:val="0"/>
                    <w:color w:val="000000"/>
                    <w:kern w:val="0"/>
                    <w:sz w:val="28"/>
                    <w:szCs w:val="28"/>
                    <w:u w:val="none"/>
                    <w:lang w:val="en-US" w:eastAsia="en-US" w:bidi="ar-SA"/>
                  </w:rPr>
                </w:pPr>
                <w:r>
                  <w:rPr>
                    <w:rFonts w:hint="eastAsia" w:ascii="微软雅黑" w:hAnsi="微软雅黑" w:eastAsia="微软雅黑" w:cs="微软雅黑"/>
                    <w:spacing w:val="6"/>
                    <w:sz w:val="28"/>
                    <w:szCs w:val="28"/>
                  </w:rPr>
                  <w:t xml:space="preserve">资料模板) </w:t>
                </w:r>
              </w:p>
            </w:tc>
            <w:tc>
              <w:tcPr>
                <w:tcW w:w="1481" w:type="dxa"/>
                <w:tcBorders>
                  <w:top w:val="nil"/>
                  <w:left w:val="nil"/>
                  <w:bottom w:val="nil"/>
                  <w:right w:val="nil"/>
                </w:tcBorders>
                <w:shd w:val="clear" w:color="auto" w:fill="auto"/>
                <w:noWrap/>
                <w:vAlign w:val="center"/>
              </w:tcPr>
              <w:p>
                <w:pPr>
                  <w:spacing w:before="61" w:line="181" w:lineRule="auto"/>
                  <w:jc w:val="left"/>
                  <w:rPr>
                    <w:rFonts w:hint="eastAsia" w:ascii="微软雅黑" w:hAnsi="微软雅黑" w:eastAsia="微软雅黑" w:cs="微软雅黑"/>
                    <w:sz w:val="28"/>
                    <w:szCs w:val="28"/>
                    <w:lang w:val="en-US" w:eastAsia="zh-CN"/>
                  </w:rPr>
                </w:pPr>
                <w:r>
                  <w:rPr>
                    <w:rFonts w:hint="eastAsia" w:ascii="微软雅黑" w:hAnsi="微软雅黑" w:eastAsia="微软雅黑" w:cs="微软雅黑"/>
                    <w:spacing w:val="5"/>
                    <w:position w:val="-1"/>
                    <w:sz w:val="28"/>
                    <w:szCs w:val="28"/>
                  </w:rPr>
                  <w:t>24</w:t>
                </w:r>
                <w:r>
                  <w:rPr>
                    <w:rFonts w:hint="eastAsia" w:ascii="微软雅黑" w:hAnsi="微软雅黑" w:eastAsia="微软雅黑" w:cs="微软雅黑"/>
                    <w:spacing w:val="5"/>
                    <w:position w:val="-1"/>
                    <w:sz w:val="28"/>
                    <w:szCs w:val="28"/>
                    <w:lang w:val="en-US" w:eastAsia="zh-CN"/>
                  </w:rPr>
                  <w:t>1</w:t>
                </w:r>
                <w:r>
                  <w:rPr>
                    <w:rFonts w:hint="eastAsia" w:ascii="微软雅黑" w:hAnsi="微软雅黑" w:eastAsia="微软雅黑" w:cs="微软雅黑"/>
                    <w:spacing w:val="5"/>
                    <w:position w:val="-1"/>
                    <w:sz w:val="28"/>
                    <w:szCs w:val="28"/>
                  </w:rPr>
                  <w:t>-24</w:t>
                </w:r>
                <w:r>
                  <w:rPr>
                    <w:rFonts w:hint="eastAsia" w:ascii="微软雅黑" w:hAnsi="微软雅黑" w:eastAsia="微软雅黑" w:cs="微软雅黑"/>
                    <w:spacing w:val="5"/>
                    <w:position w:val="-1"/>
                    <w:sz w:val="28"/>
                    <w:szCs w:val="28"/>
                    <w:lang w:val="en-US" w:eastAsia="zh-CN"/>
                  </w:rPr>
                  <w:t>2</w:t>
                </w:r>
              </w:p>
              <w:p>
                <w:pPr>
                  <w:jc w:val="left"/>
                  <w:rPr>
                    <w:rFonts w:hint="eastAsia" w:ascii="微软雅黑" w:hAnsi="微软雅黑" w:eastAsia="微软雅黑" w:cs="微软雅黑"/>
                    <w:i w:val="0"/>
                    <w:snapToGrid w:val="0"/>
                    <w:color w:val="000000"/>
                    <w:kern w:val="0"/>
                    <w:sz w:val="28"/>
                    <w:szCs w:val="28"/>
                    <w:u w:val="none"/>
                    <w:lang w:val="en-US" w:eastAsia="en-US"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center"/>
              </w:tcPr>
              <w:p>
                <w:pPr>
                  <w:rPr>
                    <w:rFonts w:hint="eastAsia" w:ascii="微软雅黑" w:hAnsi="微软雅黑" w:eastAsia="微软雅黑" w:cs="微软雅黑"/>
                    <w:i w:val="0"/>
                    <w:snapToGrid w:val="0"/>
                    <w:color w:val="000000"/>
                    <w:kern w:val="0"/>
                    <w:sz w:val="28"/>
                    <w:szCs w:val="28"/>
                    <w:u w:val="none"/>
                    <w:lang w:val="en-US" w:eastAsia="en-US" w:bidi="ar-SA"/>
                  </w:rPr>
                </w:pPr>
                <w:r>
                  <w:rPr>
                    <w:rFonts w:hint="eastAsia" w:ascii="微软雅黑" w:hAnsi="微软雅黑" w:eastAsia="微软雅黑" w:cs="微软雅黑"/>
                    <w:sz w:val="28"/>
                    <w:szCs w:val="28"/>
                    <w:lang w:val="en-US" w:eastAsia="zh-CN"/>
                  </w:rPr>
                  <w:t>37.行政检查办事流程图（流程图37）</w:t>
                </w:r>
              </w:p>
            </w:tc>
            <w:tc>
              <w:tcPr>
                <w:tcW w:w="1481" w:type="dxa"/>
                <w:tcBorders>
                  <w:top w:val="nil"/>
                  <w:left w:val="nil"/>
                  <w:bottom w:val="nil"/>
                  <w:right w:val="nil"/>
                </w:tcBorders>
                <w:shd w:val="clear" w:color="auto" w:fill="auto"/>
                <w:noWrap/>
                <w:vAlign w:val="center"/>
              </w:tcPr>
              <w:p>
                <w:pPr>
                  <w:numPr>
                    <w:ilvl w:val="0"/>
                    <w:numId w:val="0"/>
                  </w:numPr>
                  <w:spacing w:line="181" w:lineRule="auto"/>
                  <w:ind w:firstLine="560" w:firstLineChars="200"/>
                  <w:jc w:val="left"/>
                  <w:rPr>
                    <w:rFonts w:hint="default"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243</w:t>
                </w:r>
              </w:p>
              <w:p>
                <w:pPr>
                  <w:jc w:val="left"/>
                  <w:rPr>
                    <w:rFonts w:hint="eastAsia" w:ascii="微软雅黑" w:hAnsi="微软雅黑" w:eastAsia="微软雅黑" w:cs="微软雅黑"/>
                    <w:i w:val="0"/>
                    <w:snapToGrid w:val="0"/>
                    <w:color w:val="000000"/>
                    <w:kern w:val="0"/>
                    <w:sz w:val="28"/>
                    <w:szCs w:val="28"/>
                    <w:u w:val="none"/>
                    <w:lang w:val="en-US" w:eastAsia="en-US"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center"/>
              </w:tcPr>
              <w:p>
                <w:pPr>
                  <w:rPr>
                    <w:rFonts w:hint="eastAsia" w:ascii="微软雅黑" w:hAnsi="微软雅黑" w:eastAsia="微软雅黑" w:cs="微软雅黑"/>
                    <w:i w:val="0"/>
                    <w:snapToGrid w:val="0"/>
                    <w:color w:val="000000"/>
                    <w:kern w:val="0"/>
                    <w:sz w:val="28"/>
                    <w:szCs w:val="28"/>
                    <w:u w:val="none"/>
                    <w:lang w:val="en-US" w:eastAsia="en-US" w:bidi="ar-SA"/>
                  </w:rPr>
                </w:pPr>
                <w:r>
                  <w:rPr>
                    <w:rFonts w:hint="eastAsia" w:ascii="微软雅黑" w:hAnsi="微软雅黑" w:eastAsia="微软雅黑" w:cs="微软雅黑"/>
                    <w:sz w:val="28"/>
                    <w:szCs w:val="28"/>
                    <w:lang w:val="en-US" w:eastAsia="zh-CN"/>
                  </w:rPr>
                  <w:t>38.行政强制办事流程图（流程图38）</w:t>
                </w:r>
              </w:p>
            </w:tc>
            <w:tc>
              <w:tcPr>
                <w:tcW w:w="1481" w:type="dxa"/>
                <w:tcBorders>
                  <w:top w:val="nil"/>
                  <w:left w:val="nil"/>
                  <w:bottom w:val="nil"/>
                  <w:right w:val="nil"/>
                </w:tcBorders>
                <w:shd w:val="clear" w:color="auto" w:fill="auto"/>
                <w:noWrap/>
                <w:vAlign w:val="center"/>
              </w:tcPr>
              <w:p>
                <w:pPr>
                  <w:pStyle w:val="2"/>
                  <w:numPr>
                    <w:ilvl w:val="0"/>
                    <w:numId w:val="0"/>
                  </w:numPr>
                  <w:ind w:firstLine="560" w:firstLineChars="200"/>
                  <w:jc w:val="left"/>
                  <w:rPr>
                    <w:rFonts w:hint="default"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244</w:t>
                </w:r>
              </w:p>
              <w:p>
                <w:pPr>
                  <w:jc w:val="left"/>
                  <w:rPr>
                    <w:rFonts w:hint="eastAsia" w:ascii="微软雅黑" w:hAnsi="微软雅黑" w:eastAsia="微软雅黑" w:cs="微软雅黑"/>
                    <w:i w:val="0"/>
                    <w:snapToGrid w:val="0"/>
                    <w:color w:val="000000"/>
                    <w:kern w:val="0"/>
                    <w:sz w:val="28"/>
                    <w:szCs w:val="28"/>
                    <w:u w:val="none"/>
                    <w:lang w:val="en-US" w:eastAsia="en-US"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38" w:type="dxa"/>
                <w:tcBorders>
                  <w:top w:val="nil"/>
                  <w:left w:val="nil"/>
                  <w:bottom w:val="nil"/>
                  <w:right w:val="nil"/>
                </w:tcBorders>
                <w:shd w:val="clear" w:color="auto" w:fill="auto"/>
                <w:noWrap/>
                <w:vAlign w:val="center"/>
              </w:tcPr>
              <w:p>
                <w:pPr>
                  <w:pStyle w:val="2"/>
                  <w:numPr>
                    <w:ilvl w:val="0"/>
                    <w:numId w:val="0"/>
                  </w:numP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 xml:space="preserve">39.行政处罚办事流程图（流程图39）                                  </w:t>
                </w:r>
              </w:p>
              <w:p>
                <w:pPr>
                  <w:rPr>
                    <w:rFonts w:hint="eastAsia" w:ascii="微软雅黑" w:hAnsi="微软雅黑" w:eastAsia="微软雅黑" w:cs="微软雅黑"/>
                    <w:i w:val="0"/>
                    <w:snapToGrid w:val="0"/>
                    <w:color w:val="000000"/>
                    <w:kern w:val="0"/>
                    <w:sz w:val="28"/>
                    <w:szCs w:val="28"/>
                    <w:u w:val="none"/>
                    <w:lang w:val="en-US" w:eastAsia="en-US" w:bidi="ar-SA"/>
                  </w:rPr>
                </w:pPr>
              </w:p>
            </w:tc>
            <w:tc>
              <w:tcPr>
                <w:tcW w:w="1481" w:type="dxa"/>
                <w:tcBorders>
                  <w:top w:val="nil"/>
                  <w:left w:val="nil"/>
                  <w:bottom w:val="nil"/>
                  <w:right w:val="nil"/>
                </w:tcBorders>
                <w:shd w:val="clear" w:color="auto" w:fill="auto"/>
                <w:noWrap/>
                <w:vAlign w:val="center"/>
              </w:tcPr>
              <w:p>
                <w:pPr>
                  <w:ind w:firstLine="560" w:firstLineChars="200"/>
                  <w:jc w:val="left"/>
                  <w:rPr>
                    <w:rFonts w:hint="eastAsia" w:ascii="微软雅黑" w:hAnsi="微软雅黑" w:eastAsia="微软雅黑" w:cs="微软雅黑"/>
                    <w:i w:val="0"/>
                    <w:snapToGrid w:val="0"/>
                    <w:color w:val="000000"/>
                    <w:kern w:val="0"/>
                    <w:sz w:val="28"/>
                    <w:szCs w:val="28"/>
                    <w:u w:val="none"/>
                    <w:lang w:val="en-US" w:eastAsia="en-US" w:bidi="ar-SA"/>
                  </w:rPr>
                </w:pPr>
                <w:r>
                  <w:rPr>
                    <w:rFonts w:hint="eastAsia" w:ascii="微软雅黑" w:hAnsi="微软雅黑" w:eastAsia="微软雅黑" w:cs="微软雅黑"/>
                    <w:sz w:val="28"/>
                    <w:szCs w:val="28"/>
                    <w:lang w:val="en-US" w:eastAsia="zh-CN"/>
                  </w:rPr>
                  <w:t>245</w:t>
                </w:r>
              </w:p>
            </w:tc>
          </w:tr>
        </w:tbl>
        <w:p>
          <w:pPr>
            <w:pStyle w:val="2"/>
            <w:spacing w:line="249" w:lineRule="auto"/>
            <w:rPr>
              <w:rFonts w:hint="eastAsia" w:ascii="微软雅黑" w:hAnsi="微软雅黑" w:eastAsia="微软雅黑" w:cs="微软雅黑"/>
              <w:sz w:val="28"/>
              <w:szCs w:val="28"/>
            </w:rPr>
          </w:pPr>
        </w:p>
        <w:p>
          <w:pPr>
            <w:pStyle w:val="2"/>
            <w:jc w:val="left"/>
          </w:pPr>
        </w:p>
      </w:sdtContent>
    </w:sdt>
    <w:p>
      <w:pPr>
        <w:sectPr>
          <w:pgSz w:w="11906" w:h="16838"/>
          <w:pgMar w:top="1431" w:right="1529" w:bottom="0" w:left="1537" w:header="0" w:footer="0" w:gutter="0"/>
          <w:pgNumType w:fmt="decimal"/>
          <w:cols w:space="720" w:num="1"/>
        </w:sectPr>
      </w:pPr>
    </w:p>
    <w:p>
      <w:pPr>
        <w:spacing w:before="167" w:line="239" w:lineRule="auto"/>
        <w:ind w:left="1432"/>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8"/>
          <w:sz w:val="31"/>
          <w:szCs w:val="31"/>
        </w:rPr>
        <w:t>医疗机构设置审批办事流程图（流程图</w:t>
      </w:r>
      <w:r>
        <w:rPr>
          <w:rFonts w:ascii="方正小标宋简体" w:hAnsi="方正小标宋简体" w:eastAsia="方正小标宋简体" w:cs="方正小标宋简体"/>
          <w:spacing w:val="33"/>
          <w:sz w:val="31"/>
          <w:szCs w:val="31"/>
        </w:rPr>
        <w:t xml:space="preserve"> </w:t>
      </w:r>
      <w:r>
        <w:rPr>
          <w:rFonts w:ascii="方正小标宋简体" w:hAnsi="方正小标宋简体" w:eastAsia="方正小标宋简体" w:cs="方正小标宋简体"/>
          <w:spacing w:val="8"/>
          <w:sz w:val="31"/>
          <w:szCs w:val="31"/>
        </w:rPr>
        <w:t>1）</w:t>
      </w:r>
    </w:p>
    <w:p>
      <w:pPr>
        <w:pStyle w:val="2"/>
        <w:spacing w:line="264" w:lineRule="auto"/>
      </w:pPr>
    </w:p>
    <w:p>
      <w:pPr>
        <w:pStyle w:val="2"/>
        <w:spacing w:line="265" w:lineRule="auto"/>
      </w:pPr>
    </w:p>
    <w:p>
      <w:pPr>
        <w:pStyle w:val="2"/>
        <w:spacing w:line="265" w:lineRule="auto"/>
      </w:pPr>
    </w:p>
    <w:p>
      <w:pPr>
        <w:pStyle w:val="2"/>
        <w:spacing w:line="265" w:lineRule="auto"/>
      </w:pPr>
    </w:p>
    <w:p>
      <w:pPr>
        <w:spacing w:before="78" w:line="231" w:lineRule="auto"/>
        <w:ind w:left="2517" w:right="2929" w:firstLine="31"/>
        <w:jc w:val="both"/>
        <w:rPr>
          <w:rFonts w:ascii="仿宋" w:hAnsi="仿宋" w:eastAsia="仿宋" w:cs="仿宋"/>
          <w:sz w:val="24"/>
          <w:szCs w:val="24"/>
        </w:rPr>
      </w:pPr>
      <w:r>
        <w:pict>
          <v:shape id="_x0000_s2051" o:spid="_x0000_s2051" o:spt="202" type="#_x0000_t202" style="position:absolute;left:0pt;margin-left:357.25pt;margin-top:3.4pt;height:206.3pt;width:92.75pt;z-index:251663360;mso-width-relative:page;mso-height-relative:page;" filled="f" stroked="f" coordsize="21600,21600">
            <v:path/>
            <v:fill on="f" focussize="0,0"/>
            <v:stroke on="f"/>
            <v:imagedata o:title=""/>
            <o:lock v:ext="edit" aspectratio="f"/>
            <v:textbox inset="0mm,0mm,0mm,0mm">
              <w:txbxContent>
                <w:p>
                  <w:pPr>
                    <w:spacing w:before="19" w:line="222" w:lineRule="auto"/>
                    <w:ind w:left="66"/>
                    <w:rPr>
                      <w:rFonts w:ascii="仿宋" w:hAnsi="仿宋" w:eastAsia="仿宋" w:cs="仿宋"/>
                      <w:sz w:val="20"/>
                      <w:szCs w:val="20"/>
                    </w:rPr>
                  </w:pPr>
                  <w:r>
                    <w:rPr>
                      <w:rFonts w:ascii="仿宋" w:hAnsi="仿宋" w:eastAsia="仿宋" w:cs="仿宋"/>
                      <w:spacing w:val="-2"/>
                      <w:sz w:val="20"/>
                      <w:szCs w:val="20"/>
                    </w:rPr>
                    <w:t>申请材料：</w:t>
                  </w:r>
                </w:p>
                <w:p>
                  <w:pPr>
                    <w:spacing w:before="1" w:line="221" w:lineRule="auto"/>
                    <w:ind w:left="37" w:right="21" w:firstLine="8"/>
                    <w:rPr>
                      <w:rFonts w:ascii="仿宋" w:hAnsi="仿宋" w:eastAsia="仿宋" w:cs="仿宋"/>
                      <w:sz w:val="20"/>
                      <w:szCs w:val="20"/>
                    </w:rPr>
                  </w:pPr>
                  <w:r>
                    <w:rPr>
                      <w:rFonts w:ascii="仿宋" w:hAnsi="仿宋" w:eastAsia="仿宋" w:cs="仿宋"/>
                      <w:spacing w:val="-2"/>
                      <w:sz w:val="20"/>
                      <w:szCs w:val="20"/>
                    </w:rPr>
                    <w:t>1.《设置医疗机构申</w:t>
                  </w:r>
                  <w:r>
                    <w:rPr>
                      <w:rFonts w:ascii="仿宋" w:hAnsi="仿宋" w:eastAsia="仿宋" w:cs="仿宋"/>
                      <w:spacing w:val="5"/>
                      <w:sz w:val="20"/>
                      <w:szCs w:val="20"/>
                    </w:rPr>
                    <w:t xml:space="preserve"> </w:t>
                  </w:r>
                  <w:r>
                    <w:rPr>
                      <w:rFonts w:ascii="仿宋" w:hAnsi="仿宋" w:eastAsia="仿宋" w:cs="仿宋"/>
                      <w:spacing w:val="-7"/>
                      <w:sz w:val="20"/>
                      <w:szCs w:val="20"/>
                    </w:rPr>
                    <w:t>请书》；</w:t>
                  </w:r>
                </w:p>
                <w:p>
                  <w:pPr>
                    <w:spacing w:before="1" w:line="221" w:lineRule="auto"/>
                    <w:ind w:left="36" w:right="21" w:hanging="3"/>
                    <w:rPr>
                      <w:rFonts w:ascii="仿宋" w:hAnsi="仿宋" w:eastAsia="仿宋" w:cs="仿宋"/>
                      <w:sz w:val="20"/>
                      <w:szCs w:val="20"/>
                    </w:rPr>
                  </w:pPr>
                  <w:r>
                    <w:rPr>
                      <w:rFonts w:ascii="仿宋" w:hAnsi="仿宋" w:eastAsia="仿宋" w:cs="仿宋"/>
                      <w:spacing w:val="22"/>
                      <w:sz w:val="20"/>
                      <w:szCs w:val="20"/>
                    </w:rPr>
                    <w:t>2.设置可行性研究</w:t>
                  </w:r>
                  <w:r>
                    <w:rPr>
                      <w:rFonts w:ascii="仿宋" w:hAnsi="仿宋" w:eastAsia="仿宋" w:cs="仿宋"/>
                      <w:sz w:val="20"/>
                      <w:szCs w:val="20"/>
                    </w:rPr>
                    <w:t xml:space="preserve"> </w:t>
                  </w:r>
                  <w:r>
                    <w:rPr>
                      <w:rFonts w:ascii="仿宋" w:hAnsi="仿宋" w:eastAsia="仿宋" w:cs="仿宋"/>
                      <w:spacing w:val="1"/>
                      <w:sz w:val="20"/>
                      <w:szCs w:val="20"/>
                    </w:rPr>
                    <w:t>报告；</w:t>
                  </w:r>
                </w:p>
                <w:p>
                  <w:pPr>
                    <w:spacing w:line="221" w:lineRule="auto"/>
                    <w:ind w:left="35"/>
                    <w:rPr>
                      <w:rFonts w:hint="eastAsia" w:ascii="仿宋" w:hAnsi="仿宋" w:eastAsia="仿宋" w:cs="仿宋"/>
                      <w:sz w:val="20"/>
                      <w:szCs w:val="20"/>
                      <w:lang w:eastAsia="zh-CN"/>
                    </w:rPr>
                  </w:pPr>
                  <w:r>
                    <w:rPr>
                      <w:rFonts w:ascii="仿宋" w:hAnsi="仿宋" w:eastAsia="仿宋" w:cs="仿宋"/>
                      <w:spacing w:val="5"/>
                      <w:sz w:val="20"/>
                      <w:szCs w:val="20"/>
                    </w:rPr>
                    <w:t>3.选址报告</w:t>
                  </w:r>
                  <w:r>
                    <w:rPr>
                      <w:rFonts w:hint="eastAsia" w:ascii="仿宋" w:hAnsi="仿宋" w:eastAsia="仿宋" w:cs="仿宋"/>
                      <w:spacing w:val="5"/>
                      <w:sz w:val="20"/>
                      <w:szCs w:val="20"/>
                      <w:lang w:eastAsia="zh-CN"/>
                    </w:rPr>
                    <w:t>；</w:t>
                  </w:r>
                </w:p>
                <w:p>
                  <w:pPr>
                    <w:spacing w:before="2" w:line="221" w:lineRule="auto"/>
                    <w:ind w:left="40" w:right="21" w:hanging="10"/>
                    <w:rPr>
                      <w:rFonts w:ascii="仿宋" w:hAnsi="仿宋" w:eastAsia="仿宋" w:cs="仿宋"/>
                      <w:sz w:val="20"/>
                      <w:szCs w:val="20"/>
                    </w:rPr>
                  </w:pPr>
                  <w:r>
                    <w:rPr>
                      <w:rFonts w:ascii="仿宋" w:hAnsi="仿宋" w:eastAsia="仿宋" w:cs="仿宋"/>
                      <w:spacing w:val="22"/>
                      <w:sz w:val="20"/>
                      <w:szCs w:val="20"/>
                    </w:rPr>
                    <w:t>4.设置人身份证明</w:t>
                  </w:r>
                  <w:r>
                    <w:rPr>
                      <w:rFonts w:ascii="仿宋" w:hAnsi="仿宋" w:eastAsia="仿宋" w:cs="仿宋"/>
                      <w:spacing w:val="4"/>
                      <w:sz w:val="20"/>
                      <w:szCs w:val="20"/>
                    </w:rPr>
                    <w:t xml:space="preserve"> </w:t>
                  </w:r>
                  <w:r>
                    <w:rPr>
                      <w:rFonts w:ascii="仿宋" w:hAnsi="仿宋" w:eastAsia="仿宋" w:cs="仿宋"/>
                      <w:spacing w:val="24"/>
                      <w:sz w:val="20"/>
                      <w:szCs w:val="20"/>
                    </w:rPr>
                    <w:t>（个人提供身份证</w:t>
                  </w:r>
                  <w:r>
                    <w:rPr>
                      <w:rFonts w:ascii="仿宋" w:hAnsi="仿宋" w:eastAsia="仿宋" w:cs="仿宋"/>
                      <w:sz w:val="20"/>
                      <w:szCs w:val="20"/>
                    </w:rPr>
                    <w:t xml:space="preserve"> </w:t>
                  </w:r>
                  <w:r>
                    <w:rPr>
                      <w:rFonts w:ascii="仿宋" w:hAnsi="仿宋" w:eastAsia="仿宋" w:cs="仿宋"/>
                      <w:spacing w:val="-1"/>
                      <w:sz w:val="20"/>
                      <w:szCs w:val="20"/>
                    </w:rPr>
                    <w:t>复印件；法人提供法</w:t>
                  </w:r>
                  <w:r>
                    <w:rPr>
                      <w:rFonts w:ascii="仿宋" w:hAnsi="仿宋" w:eastAsia="仿宋" w:cs="仿宋"/>
                      <w:sz w:val="20"/>
                      <w:szCs w:val="20"/>
                    </w:rPr>
                    <w:t xml:space="preserve"> </w:t>
                  </w:r>
                  <w:r>
                    <w:rPr>
                      <w:rFonts w:ascii="仿宋" w:hAnsi="仿宋" w:eastAsia="仿宋" w:cs="仿宋"/>
                      <w:spacing w:val="5"/>
                      <w:sz w:val="20"/>
                      <w:szCs w:val="20"/>
                    </w:rPr>
                    <w:t>人证书复印件）</w:t>
                  </w:r>
                  <w:r>
                    <w:rPr>
                      <w:rFonts w:hint="eastAsia" w:ascii="仿宋" w:hAnsi="仿宋" w:eastAsia="仿宋" w:cs="仿宋"/>
                      <w:sz w:val="20"/>
                      <w:szCs w:val="20"/>
                      <w:lang w:eastAsia="zh-CN"/>
                    </w:rPr>
                    <w:t>。</w:t>
                  </w:r>
                  <w:r>
                    <w:rPr>
                      <w:rFonts w:ascii="仿宋" w:hAnsi="仿宋" w:eastAsia="仿宋" w:cs="仿宋"/>
                      <w:spacing w:val="25"/>
                      <w:sz w:val="20"/>
                      <w:szCs w:val="20"/>
                    </w:rPr>
                    <w:t>以上材料的电</w:t>
                  </w:r>
                  <w:r>
                    <w:rPr>
                      <w:rFonts w:ascii="仿宋" w:hAnsi="仿宋" w:eastAsia="仿宋" w:cs="仿宋"/>
                      <w:spacing w:val="3"/>
                      <w:sz w:val="20"/>
                      <w:szCs w:val="20"/>
                    </w:rPr>
                    <w:t xml:space="preserve"> </w:t>
                  </w:r>
                  <w:r>
                    <w:rPr>
                      <w:rFonts w:ascii="仿宋" w:hAnsi="仿宋" w:eastAsia="仿宋" w:cs="仿宋"/>
                      <w:spacing w:val="26"/>
                      <w:sz w:val="20"/>
                      <w:szCs w:val="20"/>
                    </w:rPr>
                    <w:t>子表格和模板可在</w:t>
                  </w:r>
                  <w:r>
                    <w:rPr>
                      <w:rFonts w:ascii="仿宋" w:hAnsi="仿宋" w:eastAsia="仿宋" w:cs="仿宋"/>
                      <w:spacing w:val="4"/>
                      <w:sz w:val="20"/>
                      <w:szCs w:val="20"/>
                    </w:rPr>
                    <w:t xml:space="preserve"> </w:t>
                  </w:r>
                  <w:r>
                    <w:rPr>
                      <w:rFonts w:ascii="仿宋" w:hAnsi="仿宋" w:eastAsia="仿宋" w:cs="仿宋"/>
                      <w:spacing w:val="22"/>
                      <w:sz w:val="20"/>
                      <w:szCs w:val="20"/>
                    </w:rPr>
                    <w:t>“</w:t>
                  </w:r>
                  <w:r>
                    <w:rPr>
                      <w:rFonts w:ascii="仿宋" w:hAnsi="仿宋" w:eastAsia="仿宋" w:cs="仿宋"/>
                      <w:spacing w:val="-64"/>
                      <w:sz w:val="20"/>
                      <w:szCs w:val="20"/>
                    </w:rPr>
                    <w:t xml:space="preserve"> </w:t>
                  </w:r>
                  <w:r>
                    <w:rPr>
                      <w:rFonts w:ascii="仿宋" w:hAnsi="仿宋" w:eastAsia="仿宋" w:cs="仿宋"/>
                      <w:spacing w:val="22"/>
                      <w:sz w:val="20"/>
                      <w:szCs w:val="20"/>
                    </w:rPr>
                    <w:t>遂宁市卫生健康</w:t>
                  </w:r>
                  <w:r>
                    <w:rPr>
                      <w:rFonts w:ascii="仿宋" w:hAnsi="仿宋" w:eastAsia="仿宋" w:cs="仿宋"/>
                      <w:sz w:val="20"/>
                      <w:szCs w:val="20"/>
                    </w:rPr>
                    <w:t xml:space="preserve"> </w:t>
                  </w:r>
                  <w:r>
                    <w:rPr>
                      <w:rFonts w:ascii="仿宋" w:hAnsi="仿宋" w:eastAsia="仿宋" w:cs="仿宋"/>
                      <w:spacing w:val="-2"/>
                      <w:sz w:val="20"/>
                      <w:szCs w:val="20"/>
                    </w:rPr>
                    <w:t>委官网</w:t>
                  </w:r>
                  <w:r>
                    <w:rPr>
                      <w:rFonts w:ascii="仿宋" w:hAnsi="仿宋" w:eastAsia="仿宋" w:cs="仿宋"/>
                      <w:spacing w:val="-70"/>
                      <w:sz w:val="20"/>
                      <w:szCs w:val="20"/>
                    </w:rPr>
                    <w:t xml:space="preserve"> </w:t>
                  </w:r>
                  <w:r>
                    <w:rPr>
                      <w:rFonts w:ascii="仿宋" w:hAnsi="仿宋" w:eastAsia="仿宋" w:cs="仿宋"/>
                      <w:spacing w:val="-2"/>
                      <w:sz w:val="20"/>
                      <w:szCs w:val="20"/>
                    </w:rPr>
                    <w:t>”下载，或到</w:t>
                  </w:r>
                  <w:r>
                    <w:rPr>
                      <w:rFonts w:ascii="仿宋" w:hAnsi="仿宋" w:eastAsia="仿宋" w:cs="仿宋"/>
                      <w:sz w:val="20"/>
                      <w:szCs w:val="20"/>
                    </w:rPr>
                    <w:t xml:space="preserve"> </w:t>
                  </w:r>
                  <w:r>
                    <w:rPr>
                      <w:rFonts w:ascii="仿宋" w:hAnsi="仿宋" w:eastAsia="仿宋" w:cs="仿宋"/>
                      <w:spacing w:val="12"/>
                      <w:sz w:val="20"/>
                      <w:szCs w:val="20"/>
                    </w:rPr>
                    <w:t>市民中心三号花瓣1</w:t>
                  </w:r>
                  <w:r>
                    <w:rPr>
                      <w:rFonts w:ascii="仿宋" w:hAnsi="仿宋" w:eastAsia="仿宋" w:cs="仿宋"/>
                      <w:spacing w:val="5"/>
                      <w:sz w:val="20"/>
                      <w:szCs w:val="20"/>
                    </w:rPr>
                    <w:t xml:space="preserve"> </w:t>
                  </w:r>
                  <w:r>
                    <w:rPr>
                      <w:rFonts w:ascii="仿宋" w:hAnsi="仿宋" w:eastAsia="仿宋" w:cs="仿宋"/>
                      <w:spacing w:val="-2"/>
                      <w:sz w:val="20"/>
                      <w:szCs w:val="20"/>
                    </w:rPr>
                    <w:t>楼 D04-D10 号</w:t>
                  </w:r>
                  <w:r>
                    <w:rPr>
                      <w:rFonts w:ascii="仿宋" w:hAnsi="仿宋" w:eastAsia="仿宋" w:cs="仿宋"/>
                      <w:spacing w:val="-41"/>
                      <w:sz w:val="20"/>
                      <w:szCs w:val="20"/>
                    </w:rPr>
                    <w:t xml:space="preserve"> </w:t>
                  </w:r>
                  <w:r>
                    <w:rPr>
                      <w:rFonts w:ascii="仿宋" w:hAnsi="仿宋" w:eastAsia="仿宋" w:cs="仿宋"/>
                      <w:spacing w:val="-2"/>
                      <w:sz w:val="20"/>
                      <w:szCs w:val="20"/>
                    </w:rPr>
                    <w:t>窗</w:t>
                  </w:r>
                  <w:r>
                    <w:rPr>
                      <w:rFonts w:ascii="仿宋" w:hAnsi="仿宋" w:eastAsia="仿宋" w:cs="仿宋"/>
                      <w:spacing w:val="-21"/>
                      <w:sz w:val="20"/>
                      <w:szCs w:val="20"/>
                    </w:rPr>
                    <w:t xml:space="preserve"> </w:t>
                  </w:r>
                  <w:r>
                    <w:rPr>
                      <w:rFonts w:ascii="仿宋" w:hAnsi="仿宋" w:eastAsia="仿宋" w:cs="仿宋"/>
                      <w:spacing w:val="-2"/>
                      <w:sz w:val="20"/>
                      <w:szCs w:val="20"/>
                    </w:rPr>
                    <w:t>口</w:t>
                  </w:r>
                  <w:r>
                    <w:rPr>
                      <w:rFonts w:ascii="仿宋" w:hAnsi="仿宋" w:eastAsia="仿宋" w:cs="仿宋"/>
                      <w:sz w:val="20"/>
                      <w:szCs w:val="20"/>
                    </w:rPr>
                    <w:t xml:space="preserve"> </w:t>
                  </w:r>
                  <w:r>
                    <w:rPr>
                      <w:rFonts w:ascii="仿宋" w:hAnsi="仿宋" w:eastAsia="仿宋" w:cs="仿宋"/>
                      <w:spacing w:val="10"/>
                      <w:sz w:val="20"/>
                      <w:szCs w:val="20"/>
                    </w:rPr>
                    <w:t>领取</w:t>
                  </w:r>
                </w:p>
              </w:txbxContent>
            </v:textbox>
          </v:shape>
        </w:pict>
      </w:r>
      <w:r>
        <w:drawing>
          <wp:anchor distT="0" distB="0" distL="0" distR="0" simplePos="0" relativeHeight="251662336" behindDoc="1" locked="0" layoutInCell="1" allowOverlap="1">
            <wp:simplePos x="0" y="0"/>
            <wp:positionH relativeFrom="column">
              <wp:posOffset>0</wp:posOffset>
            </wp:positionH>
            <wp:positionV relativeFrom="paragraph">
              <wp:posOffset>-27940</wp:posOffset>
            </wp:positionV>
            <wp:extent cx="5803265" cy="476885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263"/>
                    <a:stretch>
                      <a:fillRect/>
                    </a:stretch>
                  </pic:blipFill>
                  <pic:spPr>
                    <a:xfrm>
                      <a:off x="0" y="0"/>
                      <a:ext cx="5803582" cy="4768850"/>
                    </a:xfrm>
                    <a:prstGeom prst="rect">
                      <a:avLst/>
                    </a:prstGeom>
                  </pic:spPr>
                </pic:pic>
              </a:graphicData>
            </a:graphic>
          </wp:anchor>
        </w:drawing>
      </w:r>
      <w:r>
        <w:rPr>
          <w:rFonts w:ascii="仿宋" w:hAnsi="仿宋" w:eastAsia="仿宋" w:cs="仿宋"/>
          <w:spacing w:val="-4"/>
          <w:sz w:val="24"/>
          <w:szCs w:val="24"/>
        </w:rPr>
        <w:t>申请人提出申请（到市政务服务中</w:t>
      </w:r>
      <w:r>
        <w:rPr>
          <w:rFonts w:ascii="仿宋" w:hAnsi="仿宋" w:eastAsia="仿宋" w:cs="仿宋"/>
          <w:spacing w:val="4"/>
          <w:sz w:val="24"/>
          <w:szCs w:val="24"/>
        </w:rPr>
        <w:t xml:space="preserve">  </w:t>
      </w:r>
      <w:r>
        <w:rPr>
          <w:rFonts w:ascii="仿宋" w:hAnsi="仿宋" w:eastAsia="仿宋" w:cs="仿宋"/>
          <w:spacing w:val="-2"/>
          <w:sz w:val="24"/>
          <w:szCs w:val="24"/>
        </w:rPr>
        <w:t>心综合窗口申请或四川政务服务网</w:t>
      </w:r>
      <w:r>
        <w:rPr>
          <w:rFonts w:ascii="仿宋" w:hAnsi="仿宋" w:eastAsia="仿宋" w:cs="仿宋"/>
          <w:spacing w:val="5"/>
          <w:sz w:val="24"/>
          <w:szCs w:val="24"/>
        </w:rPr>
        <w:t xml:space="preserve">  </w:t>
      </w:r>
      <w:r>
        <w:rPr>
          <w:rFonts w:ascii="仿宋" w:hAnsi="仿宋" w:eastAsia="仿宋" w:cs="仿宋"/>
          <w:spacing w:val="-12"/>
          <w:sz w:val="24"/>
          <w:szCs w:val="24"/>
        </w:rPr>
        <w:t>的“遂宁市卫生健康委</w:t>
      </w:r>
      <w:r>
        <w:rPr>
          <w:rFonts w:ascii="仿宋" w:hAnsi="仿宋" w:eastAsia="仿宋" w:cs="仿宋"/>
          <w:spacing w:val="-76"/>
          <w:sz w:val="24"/>
          <w:szCs w:val="24"/>
        </w:rPr>
        <w:t xml:space="preserve"> </w:t>
      </w:r>
      <w:r>
        <w:rPr>
          <w:rFonts w:ascii="仿宋" w:hAnsi="仿宋" w:eastAsia="仿宋" w:cs="仿宋"/>
          <w:spacing w:val="-12"/>
          <w:sz w:val="24"/>
          <w:szCs w:val="24"/>
        </w:rPr>
        <w:t>”网页申报）</w:t>
      </w:r>
    </w:p>
    <w:p>
      <w:pPr>
        <w:pStyle w:val="2"/>
        <w:spacing w:line="262" w:lineRule="auto"/>
      </w:pPr>
    </w:p>
    <w:p>
      <w:pPr>
        <w:pStyle w:val="2"/>
        <w:spacing w:line="262" w:lineRule="auto"/>
      </w:pPr>
    </w:p>
    <w:p>
      <w:pPr>
        <w:pStyle w:val="2"/>
        <w:spacing w:line="262" w:lineRule="auto"/>
      </w:pPr>
    </w:p>
    <w:p>
      <w:pPr>
        <w:pStyle w:val="2"/>
        <w:spacing w:line="262" w:lineRule="auto"/>
      </w:pPr>
    </w:p>
    <w:p>
      <w:pPr>
        <w:spacing w:before="78" w:line="222" w:lineRule="auto"/>
        <w:ind w:left="3759"/>
        <w:rPr>
          <w:rFonts w:hint="eastAsia" w:ascii="仿宋" w:hAnsi="仿宋" w:eastAsia="仿宋" w:cs="仿宋"/>
          <w:sz w:val="24"/>
          <w:szCs w:val="24"/>
          <w:lang w:eastAsia="zh-CN"/>
        </w:rPr>
      </w:pPr>
      <w:r>
        <w:pict>
          <v:shape id="_x0000_s2052" o:spid="_x0000_s2052" o:spt="202" type="#_x0000_t202" style="position:absolute;left:0pt;margin-left:37.5pt;margin-top:-2.95pt;height:46.35pt;width:82.6pt;z-index:251665408;mso-width-relative:page;mso-height-relative:page;" filled="f" stroked="f" coordsize="21600,21600">
            <v:path/>
            <v:fill on="f" focussize="0,0"/>
            <v:stroke on="f"/>
            <v:imagedata o:title=""/>
            <o:lock v:ext="edit" aspectratio="f"/>
            <v:textbox inset="0mm,0mm,0mm,0mm">
              <w:txbxContent>
                <w:p>
                  <w:pPr>
                    <w:spacing w:before="18" w:line="231" w:lineRule="auto"/>
                    <w:ind w:left="25" w:right="20" w:hanging="6"/>
                    <w:jc w:val="both"/>
                    <w:rPr>
                      <w:rFonts w:ascii="仿宋" w:hAnsi="仿宋" w:eastAsia="仿宋" w:cs="仿宋"/>
                      <w:sz w:val="24"/>
                      <w:szCs w:val="24"/>
                    </w:rPr>
                  </w:pPr>
                  <w:r>
                    <w:rPr>
                      <w:rFonts w:ascii="仿宋" w:hAnsi="仿宋" w:eastAsia="仿宋" w:cs="仿宋"/>
                      <w:spacing w:val="-10"/>
                      <w:sz w:val="24"/>
                      <w:szCs w:val="24"/>
                    </w:rPr>
                    <w:t>要件不全，不予</w:t>
                  </w:r>
                  <w:r>
                    <w:rPr>
                      <w:rFonts w:ascii="仿宋" w:hAnsi="仿宋" w:eastAsia="仿宋" w:cs="仿宋"/>
                      <w:sz w:val="24"/>
                      <w:szCs w:val="24"/>
                    </w:rPr>
                    <w:t xml:space="preserve"> </w:t>
                  </w:r>
                  <w:r>
                    <w:rPr>
                      <w:rFonts w:ascii="仿宋" w:hAnsi="仿宋" w:eastAsia="仿宋" w:cs="仿宋"/>
                      <w:spacing w:val="-11"/>
                      <w:sz w:val="24"/>
                      <w:szCs w:val="24"/>
                    </w:rPr>
                    <w:t>受理（一次性告</w:t>
                  </w:r>
                  <w:r>
                    <w:rPr>
                      <w:rFonts w:ascii="仿宋" w:hAnsi="仿宋" w:eastAsia="仿宋" w:cs="仿宋"/>
                      <w:sz w:val="24"/>
                      <w:szCs w:val="24"/>
                    </w:rPr>
                    <w:t xml:space="preserve"> </w:t>
                  </w:r>
                  <w:r>
                    <w:rPr>
                      <w:rFonts w:ascii="仿宋" w:hAnsi="仿宋" w:eastAsia="仿宋" w:cs="仿宋"/>
                      <w:spacing w:val="8"/>
                      <w:sz w:val="24"/>
                      <w:szCs w:val="24"/>
                    </w:rPr>
                    <w:t>知补正资料）</w:t>
                  </w:r>
                </w:p>
              </w:txbxContent>
            </v:textbox>
          </v:shape>
        </w:pict>
      </w: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p>
    <w:p>
      <w:pPr>
        <w:spacing w:before="11" w:line="220" w:lineRule="auto"/>
        <w:ind w:left="3789"/>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pPr>
        <w:pStyle w:val="2"/>
        <w:spacing w:line="287" w:lineRule="auto"/>
      </w:pPr>
    </w:p>
    <w:p>
      <w:pPr>
        <w:pStyle w:val="2"/>
        <w:spacing w:line="288" w:lineRule="auto"/>
      </w:pPr>
    </w:p>
    <w:p>
      <w:pPr>
        <w:pStyle w:val="2"/>
        <w:spacing w:line="288" w:lineRule="auto"/>
      </w:pPr>
    </w:p>
    <w:p>
      <w:pPr>
        <w:pStyle w:val="2"/>
        <w:spacing w:line="288" w:lineRule="auto"/>
      </w:pPr>
    </w:p>
    <w:p>
      <w:pPr>
        <w:pStyle w:val="2"/>
        <w:spacing w:line="288" w:lineRule="auto"/>
      </w:pPr>
    </w:p>
    <w:p>
      <w:pPr>
        <w:spacing w:before="78" w:line="220" w:lineRule="auto"/>
        <w:ind w:left="3186"/>
        <w:rPr>
          <w:rFonts w:ascii="仿宋" w:hAnsi="仿宋" w:eastAsia="仿宋" w:cs="仿宋"/>
          <w:sz w:val="24"/>
          <w:szCs w:val="24"/>
        </w:rPr>
      </w:pPr>
      <w:r>
        <w:pict>
          <v:shape id="_x0000_s2053" o:spid="_x0000_s2053" o:spt="202" type="#_x0000_t202" style="position:absolute;left:0pt;margin-left:33.9pt;margin-top:5.75pt;height:46.55pt;width:85.1pt;z-index:251664384;mso-width-relative:page;mso-height-relative:page;" filled="f" stroked="f" coordsize="21600,21600">
            <v:path/>
            <v:fill on="f" focussize="0,0"/>
            <v:stroke on="f"/>
            <v:imagedata o:title=""/>
            <o:lock v:ext="edit" aspectratio="f"/>
            <v:textbox inset="0mm,0mm,0mm,0mm">
              <w:txbxContent>
                <w:p>
                  <w:pPr>
                    <w:spacing w:before="20" w:line="222" w:lineRule="auto"/>
                    <w:ind w:left="36"/>
                    <w:rPr>
                      <w:rFonts w:ascii="仿宋" w:hAnsi="仿宋" w:eastAsia="仿宋" w:cs="仿宋"/>
                      <w:sz w:val="24"/>
                      <w:szCs w:val="24"/>
                    </w:rPr>
                  </w:pPr>
                  <w:r>
                    <w:rPr>
                      <w:rFonts w:ascii="仿宋" w:hAnsi="仿宋" w:eastAsia="仿宋" w:cs="仿宋"/>
                      <w:spacing w:val="-5"/>
                      <w:sz w:val="24"/>
                      <w:szCs w:val="24"/>
                    </w:rPr>
                    <w:t>审查不合格，出</w:t>
                  </w:r>
                </w:p>
                <w:p>
                  <w:pPr>
                    <w:spacing w:before="11" w:line="222" w:lineRule="auto"/>
                    <w:ind w:left="20"/>
                    <w:rPr>
                      <w:rFonts w:ascii="仿宋" w:hAnsi="仿宋" w:eastAsia="仿宋" w:cs="仿宋"/>
                      <w:sz w:val="24"/>
                      <w:szCs w:val="24"/>
                    </w:rPr>
                  </w:pPr>
                  <w:r>
                    <w:rPr>
                      <w:rFonts w:ascii="仿宋" w:hAnsi="仿宋" w:eastAsia="仿宋" w:cs="仿宋"/>
                      <w:spacing w:val="-3"/>
                      <w:sz w:val="24"/>
                      <w:szCs w:val="24"/>
                    </w:rPr>
                    <w:t>具不予许可通知</w:t>
                  </w:r>
                </w:p>
                <w:p>
                  <w:pPr>
                    <w:spacing w:before="10" w:line="224" w:lineRule="auto"/>
                    <w:ind w:left="748"/>
                    <w:rPr>
                      <w:rFonts w:ascii="仿宋" w:hAnsi="仿宋" w:eastAsia="仿宋" w:cs="仿宋"/>
                      <w:sz w:val="24"/>
                      <w:szCs w:val="24"/>
                    </w:rPr>
                  </w:pPr>
                  <w:r>
                    <w:rPr>
                      <w:rFonts w:ascii="仿宋" w:hAnsi="仿宋" w:eastAsia="仿宋" w:cs="仿宋"/>
                      <w:sz w:val="24"/>
                      <w:szCs w:val="24"/>
                    </w:rPr>
                    <w:t>书</w:t>
                  </w:r>
                </w:p>
              </w:txbxContent>
            </v:textbox>
          </v:shape>
        </w:pict>
      </w:r>
      <w:r>
        <w:rPr>
          <w:rFonts w:ascii="仿宋" w:hAnsi="仿宋" w:eastAsia="仿宋" w:cs="仿宋"/>
          <w:spacing w:val="-12"/>
          <w:sz w:val="24"/>
          <w:szCs w:val="24"/>
        </w:rPr>
        <w:t>市卫生健康委审核（2</w:t>
      </w:r>
      <w:r>
        <w:rPr>
          <w:rFonts w:ascii="仿宋" w:hAnsi="仿宋" w:eastAsia="仿宋" w:cs="仿宋"/>
          <w:spacing w:val="-42"/>
          <w:sz w:val="24"/>
          <w:szCs w:val="24"/>
        </w:rPr>
        <w:t xml:space="preserve"> </w:t>
      </w:r>
      <w:r>
        <w:rPr>
          <w:rFonts w:ascii="仿宋" w:hAnsi="仿宋" w:eastAsia="仿宋" w:cs="仿宋"/>
          <w:spacing w:val="-12"/>
          <w:sz w:val="24"/>
          <w:szCs w:val="24"/>
        </w:rPr>
        <w:t>个工作</w:t>
      </w:r>
    </w:p>
    <w:p>
      <w:pPr>
        <w:spacing w:before="14" w:line="227" w:lineRule="auto"/>
        <w:ind w:left="4461"/>
        <w:rPr>
          <w:rFonts w:ascii="仿宋" w:hAnsi="仿宋" w:eastAsia="仿宋" w:cs="仿宋"/>
          <w:sz w:val="24"/>
          <w:szCs w:val="24"/>
        </w:rPr>
      </w:pPr>
      <w:r>
        <w:rPr>
          <w:rFonts w:ascii="仿宋" w:hAnsi="仿宋" w:eastAsia="仿宋" w:cs="仿宋"/>
          <w:spacing w:val="-22"/>
          <w:sz w:val="24"/>
          <w:szCs w:val="24"/>
        </w:rPr>
        <w:t>日）</w:t>
      </w:r>
    </w:p>
    <w:p>
      <w:pPr>
        <w:pStyle w:val="2"/>
        <w:spacing w:line="314" w:lineRule="auto"/>
      </w:pPr>
    </w:p>
    <w:p>
      <w:pPr>
        <w:pStyle w:val="2"/>
        <w:spacing w:line="314" w:lineRule="auto"/>
      </w:pPr>
    </w:p>
    <w:p>
      <w:pPr>
        <w:pStyle w:val="2"/>
        <w:spacing w:line="315" w:lineRule="auto"/>
      </w:pPr>
    </w:p>
    <w:p>
      <w:pPr>
        <w:spacing w:before="78" w:line="222" w:lineRule="auto"/>
        <w:ind w:left="5041"/>
        <w:rPr>
          <w:rFonts w:ascii="仿宋" w:hAnsi="仿宋" w:eastAsia="仿宋" w:cs="仿宋"/>
          <w:sz w:val="24"/>
          <w:szCs w:val="24"/>
        </w:rPr>
      </w:pPr>
      <w:r>
        <w:rPr>
          <w:rFonts w:ascii="仿宋" w:hAnsi="仿宋" w:eastAsia="仿宋" w:cs="仿宋"/>
          <w:spacing w:val="-7"/>
          <w:sz w:val="24"/>
          <w:szCs w:val="24"/>
        </w:rPr>
        <w:t>审查通过</w:t>
      </w:r>
    </w:p>
    <w:p>
      <w:pPr>
        <w:pStyle w:val="2"/>
        <w:spacing w:line="259" w:lineRule="auto"/>
      </w:pPr>
    </w:p>
    <w:p>
      <w:pPr>
        <w:spacing w:before="78" w:line="231" w:lineRule="auto"/>
        <w:ind w:left="3314" w:right="3052" w:firstLine="1"/>
        <w:jc w:val="both"/>
        <w:rPr>
          <w:rFonts w:ascii="仿宋" w:hAnsi="仿宋" w:eastAsia="仿宋" w:cs="仿宋"/>
          <w:sz w:val="24"/>
          <w:szCs w:val="24"/>
        </w:rPr>
      </w:pPr>
      <w:r>
        <w:rPr>
          <w:rFonts w:ascii="仿宋" w:hAnsi="仿宋" w:eastAsia="仿宋" w:cs="仿宋"/>
          <w:spacing w:val="-10"/>
          <w:sz w:val="24"/>
          <w:szCs w:val="24"/>
        </w:rPr>
        <w:t>行政审批科出具《设置医疗</w:t>
      </w:r>
      <w:r>
        <w:rPr>
          <w:rFonts w:ascii="仿宋" w:hAnsi="仿宋" w:eastAsia="仿宋" w:cs="仿宋"/>
          <w:spacing w:val="10"/>
          <w:sz w:val="24"/>
          <w:szCs w:val="24"/>
        </w:rPr>
        <w:t xml:space="preserve"> </w:t>
      </w:r>
      <w:r>
        <w:rPr>
          <w:rFonts w:ascii="仿宋" w:hAnsi="仿宋" w:eastAsia="仿宋" w:cs="仿宋"/>
          <w:spacing w:val="-9"/>
          <w:sz w:val="24"/>
          <w:szCs w:val="24"/>
        </w:rPr>
        <w:t>机构批准书》，并通知申请</w:t>
      </w:r>
      <w:r>
        <w:rPr>
          <w:rFonts w:ascii="仿宋" w:hAnsi="仿宋" w:eastAsia="仿宋" w:cs="仿宋"/>
          <w:sz w:val="24"/>
          <w:szCs w:val="24"/>
        </w:rPr>
        <w:t xml:space="preserve"> </w:t>
      </w:r>
      <w:r>
        <w:rPr>
          <w:rFonts w:ascii="仿宋" w:hAnsi="仿宋" w:eastAsia="仿宋" w:cs="仿宋"/>
          <w:spacing w:val="5"/>
          <w:sz w:val="24"/>
          <w:szCs w:val="24"/>
        </w:rPr>
        <w:t>人领取（0.5</w:t>
      </w:r>
      <w:r>
        <w:rPr>
          <w:rFonts w:ascii="仿宋" w:hAnsi="仿宋" w:eastAsia="仿宋" w:cs="仿宋"/>
          <w:spacing w:val="-43"/>
          <w:sz w:val="24"/>
          <w:szCs w:val="24"/>
        </w:rPr>
        <w:t xml:space="preserve"> </w:t>
      </w:r>
      <w:r>
        <w:rPr>
          <w:rFonts w:ascii="仿宋" w:hAnsi="仿宋" w:eastAsia="仿宋" w:cs="仿宋"/>
          <w:spacing w:val="5"/>
          <w:sz w:val="24"/>
          <w:szCs w:val="24"/>
        </w:rPr>
        <w:t>个工作日）</w:t>
      </w:r>
    </w:p>
    <w:p>
      <w:pPr>
        <w:pStyle w:val="2"/>
        <w:spacing w:line="292" w:lineRule="auto"/>
      </w:pPr>
    </w:p>
    <w:p>
      <w:pPr>
        <w:pStyle w:val="2"/>
        <w:spacing w:line="292" w:lineRule="auto"/>
      </w:pPr>
    </w:p>
    <w:p>
      <w:pPr>
        <w:pStyle w:val="2"/>
        <w:spacing w:line="293" w:lineRule="auto"/>
      </w:pPr>
    </w:p>
    <w:p>
      <w:pPr>
        <w:spacing w:before="78" w:line="220" w:lineRule="auto"/>
        <w:ind w:right="23"/>
        <w:jc w:val="right"/>
        <w:rPr>
          <w:rFonts w:ascii="仿宋" w:hAnsi="仿宋" w:eastAsia="仿宋" w:cs="仿宋"/>
          <w:sz w:val="24"/>
          <w:szCs w:val="24"/>
        </w:rPr>
      </w:pPr>
      <w:r>
        <w:rPr>
          <w:rFonts w:ascii="仿宋" w:hAnsi="仿宋" w:eastAsia="仿宋" w:cs="仿宋"/>
          <w:spacing w:val="-4"/>
          <w:sz w:val="24"/>
          <w:szCs w:val="24"/>
        </w:rPr>
        <w:t>现场申请地址：市民中心三号花瓣</w:t>
      </w:r>
      <w:r>
        <w:rPr>
          <w:rFonts w:ascii="仿宋" w:hAnsi="仿宋" w:eastAsia="仿宋" w:cs="仿宋"/>
          <w:spacing w:val="-33"/>
          <w:sz w:val="24"/>
          <w:szCs w:val="24"/>
        </w:rPr>
        <w:t xml:space="preserve"> </w:t>
      </w:r>
      <w:r>
        <w:rPr>
          <w:rFonts w:ascii="仿宋" w:hAnsi="仿宋" w:eastAsia="仿宋" w:cs="仿宋"/>
          <w:spacing w:val="-4"/>
          <w:sz w:val="24"/>
          <w:szCs w:val="24"/>
        </w:rPr>
        <w:t>1</w:t>
      </w:r>
      <w:r>
        <w:rPr>
          <w:rFonts w:ascii="仿宋" w:hAnsi="仿宋" w:eastAsia="仿宋" w:cs="仿宋"/>
          <w:spacing w:val="-45"/>
          <w:sz w:val="24"/>
          <w:szCs w:val="24"/>
        </w:rPr>
        <w:t xml:space="preserve"> </w:t>
      </w:r>
      <w:r>
        <w:rPr>
          <w:rFonts w:ascii="仿宋" w:hAnsi="仿宋" w:eastAsia="仿宋" w:cs="仿宋"/>
          <w:spacing w:val="-4"/>
          <w:sz w:val="24"/>
          <w:szCs w:val="24"/>
        </w:rPr>
        <w:t>楼</w:t>
      </w:r>
      <w:r>
        <w:rPr>
          <w:rFonts w:ascii="仿宋" w:hAnsi="仿宋" w:eastAsia="仿宋" w:cs="仿宋"/>
          <w:spacing w:val="-56"/>
          <w:sz w:val="24"/>
          <w:szCs w:val="24"/>
        </w:rPr>
        <w:t xml:space="preserve"> </w:t>
      </w:r>
      <w:r>
        <w:rPr>
          <w:rFonts w:ascii="仿宋" w:hAnsi="仿宋" w:eastAsia="仿宋" w:cs="仿宋"/>
          <w:spacing w:val="-4"/>
          <w:sz w:val="24"/>
          <w:szCs w:val="24"/>
        </w:rPr>
        <w:t>D04-D10</w:t>
      </w:r>
      <w:r>
        <w:rPr>
          <w:rFonts w:ascii="仿宋" w:hAnsi="仿宋" w:eastAsia="仿宋" w:cs="仿宋"/>
          <w:spacing w:val="-39"/>
          <w:sz w:val="24"/>
          <w:szCs w:val="24"/>
        </w:rPr>
        <w:t xml:space="preserve"> </w:t>
      </w:r>
      <w:r>
        <w:rPr>
          <w:rFonts w:ascii="仿宋" w:hAnsi="仿宋" w:eastAsia="仿宋" w:cs="仿宋"/>
          <w:spacing w:val="-4"/>
          <w:sz w:val="24"/>
          <w:szCs w:val="24"/>
        </w:rPr>
        <w:t>号窗口</w:t>
      </w:r>
    </w:p>
    <w:p>
      <w:pPr>
        <w:spacing w:before="26" w:line="220" w:lineRule="auto"/>
        <w:ind w:left="3422"/>
        <w:rPr>
          <w:rFonts w:ascii="仿宋" w:hAnsi="仿宋" w:eastAsia="仿宋" w:cs="仿宋"/>
          <w:sz w:val="24"/>
          <w:szCs w:val="24"/>
        </w:rPr>
      </w:pPr>
      <w:r>
        <w:rPr>
          <w:rFonts w:ascii="仿宋" w:hAnsi="仿宋" w:eastAsia="仿宋" w:cs="仿宋"/>
          <w:spacing w:val="-13"/>
          <w:sz w:val="24"/>
          <w:szCs w:val="24"/>
        </w:rPr>
        <w:t>网上申请网址：</w:t>
      </w:r>
    </w:p>
    <w:p>
      <w:pPr>
        <w:spacing w:before="26" w:line="239" w:lineRule="auto"/>
        <w:ind w:left="3385" w:right="119"/>
        <w:rPr>
          <w:rFonts w:ascii="仿宋" w:hAnsi="仿宋" w:eastAsia="仿宋" w:cs="仿宋"/>
          <w:sz w:val="24"/>
          <w:szCs w:val="24"/>
        </w:rPr>
      </w:pPr>
      <w:r>
        <w:fldChar w:fldCharType="begin"/>
      </w:r>
      <w:r>
        <w:instrText xml:space="preserve"> HYPERLINK "https://www.sczwfw.gov.cn/jiq/front/item/bmft_i" </w:instrText>
      </w:r>
      <w:r>
        <w:fldChar w:fldCharType="separate"/>
      </w:r>
      <w:r>
        <w:rPr>
          <w:rFonts w:ascii="仿宋" w:hAnsi="仿宋" w:eastAsia="仿宋" w:cs="仿宋"/>
          <w:sz w:val="24"/>
          <w:szCs w:val="24"/>
        </w:rPr>
        <w:t>https://www.sczwfw.gov.cn/jiq/front/item</w:t>
      </w:r>
      <w:r>
        <w:rPr>
          <w:rFonts w:ascii="仿宋" w:hAnsi="仿宋" w:eastAsia="仿宋" w:cs="仿宋"/>
          <w:spacing w:val="-1"/>
          <w:sz w:val="24"/>
          <w:szCs w:val="24"/>
        </w:rPr>
        <w:t>/bmft_i</w:t>
      </w:r>
      <w:r>
        <w:rPr>
          <w:rFonts w:ascii="仿宋" w:hAnsi="仿宋" w:eastAsia="仿宋" w:cs="仿宋"/>
          <w:spacing w:val="-1"/>
          <w:sz w:val="24"/>
          <w:szCs w:val="24"/>
        </w:rPr>
        <w:fldChar w:fldCharType="end"/>
      </w:r>
      <w:r>
        <w:rPr>
          <w:rFonts w:ascii="仿宋" w:hAnsi="仿宋" w:eastAsia="仿宋" w:cs="仿宋"/>
          <w:sz w:val="24"/>
          <w:szCs w:val="24"/>
        </w:rPr>
        <w:t xml:space="preserve"> ndex?deptCode=008490438&amp;areaCode=5109</w:t>
      </w:r>
      <w:r>
        <w:rPr>
          <w:rFonts w:ascii="仿宋" w:hAnsi="仿宋" w:eastAsia="仿宋" w:cs="仿宋"/>
          <w:spacing w:val="-1"/>
          <w:sz w:val="24"/>
          <w:szCs w:val="24"/>
        </w:rPr>
        <w:t>00000000</w:t>
      </w:r>
    </w:p>
    <w:p>
      <w:pPr>
        <w:spacing w:line="223" w:lineRule="auto"/>
        <w:ind w:left="3395"/>
        <w:rPr>
          <w:rFonts w:ascii="仿宋" w:hAnsi="仿宋" w:eastAsia="仿宋" w:cs="仿宋"/>
          <w:sz w:val="24"/>
          <w:szCs w:val="24"/>
        </w:rPr>
      </w:pPr>
      <w:r>
        <w:rPr>
          <w:rFonts w:ascii="仿宋" w:hAnsi="仿宋" w:eastAsia="仿宋" w:cs="仿宋"/>
          <w:spacing w:val="-1"/>
          <w:sz w:val="24"/>
          <w:szCs w:val="24"/>
        </w:rPr>
        <w:t>业务咨询电话：0825-2655017</w:t>
      </w:r>
    </w:p>
    <w:p>
      <w:pPr>
        <w:spacing w:before="10" w:line="220" w:lineRule="auto"/>
        <w:ind w:left="3403"/>
        <w:rPr>
          <w:rFonts w:ascii="仿宋" w:hAnsi="仿宋" w:eastAsia="仿宋" w:cs="仿宋"/>
          <w:sz w:val="24"/>
          <w:szCs w:val="24"/>
        </w:rPr>
      </w:pPr>
      <w:r>
        <w:rPr>
          <w:rFonts w:ascii="仿宋" w:hAnsi="仿宋" w:eastAsia="仿宋" w:cs="仿宋"/>
          <w:spacing w:val="-3"/>
          <w:sz w:val="24"/>
          <w:szCs w:val="24"/>
        </w:rPr>
        <w:t>法定办结时限：40</w:t>
      </w:r>
      <w:r>
        <w:rPr>
          <w:rFonts w:ascii="仿宋" w:hAnsi="仿宋" w:eastAsia="仿宋" w:cs="仿宋"/>
          <w:spacing w:val="-42"/>
          <w:sz w:val="24"/>
          <w:szCs w:val="24"/>
        </w:rPr>
        <w:t xml:space="preserve"> </w:t>
      </w:r>
      <w:r>
        <w:rPr>
          <w:rFonts w:ascii="仿宋" w:hAnsi="仿宋" w:eastAsia="仿宋" w:cs="仿宋"/>
          <w:spacing w:val="-3"/>
          <w:sz w:val="24"/>
          <w:szCs w:val="24"/>
        </w:rPr>
        <w:t>个工作日</w:t>
      </w:r>
    </w:p>
    <w:p>
      <w:pPr>
        <w:spacing w:before="14" w:line="220" w:lineRule="auto"/>
        <w:ind w:left="3395"/>
        <w:rPr>
          <w:rFonts w:ascii="仿宋" w:hAnsi="仿宋" w:eastAsia="仿宋" w:cs="仿宋"/>
          <w:sz w:val="24"/>
          <w:szCs w:val="24"/>
        </w:rPr>
      </w:pPr>
      <w:r>
        <w:rPr>
          <w:rFonts w:ascii="仿宋" w:hAnsi="仿宋" w:eastAsia="仿宋" w:cs="仿宋"/>
          <w:spacing w:val="-3"/>
          <w:sz w:val="24"/>
          <w:szCs w:val="24"/>
        </w:rPr>
        <w:t>承诺办结时限：3</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pPr>
        <w:spacing w:line="220" w:lineRule="auto"/>
        <w:rPr>
          <w:rFonts w:ascii="仿宋" w:hAnsi="仿宋" w:eastAsia="仿宋" w:cs="仿宋"/>
          <w:sz w:val="24"/>
          <w:szCs w:val="24"/>
        </w:rPr>
        <w:sectPr>
          <w:footerReference r:id="rId7" w:type="default"/>
          <w:pgSz w:w="11906" w:h="16838"/>
          <w:pgMar w:top="1431" w:right="1233" w:bottom="693" w:left="1532" w:header="0" w:footer="379" w:gutter="0"/>
          <w:pgNumType w:fmt="decimal" w:start="1"/>
          <w:cols w:space="720" w:num="1"/>
        </w:sectPr>
      </w:pPr>
    </w:p>
    <w:p>
      <w:pPr>
        <w:spacing w:before="96" w:line="225" w:lineRule="auto"/>
        <w:ind w:left="2308"/>
        <w:outlineLvl w:val="1"/>
        <w:rPr>
          <w:rFonts w:ascii="黑体" w:hAnsi="黑体" w:eastAsia="黑体" w:cs="黑体"/>
          <w:sz w:val="43"/>
          <w:szCs w:val="43"/>
        </w:rPr>
      </w:pPr>
      <w:r>
        <w:rPr>
          <w:rFonts w:ascii="黑体" w:hAnsi="黑体" w:eastAsia="黑体" w:cs="黑体"/>
          <w:spacing w:val="7"/>
          <w:sz w:val="43"/>
          <w:szCs w:val="43"/>
        </w:rPr>
        <w:t>设置医疗机构申请书</w:t>
      </w:r>
    </w:p>
    <w:p>
      <w:pPr>
        <w:spacing w:before="78" w:line="217" w:lineRule="auto"/>
        <w:ind w:left="128"/>
        <w:rPr>
          <w:rFonts w:ascii="宋体" w:hAnsi="宋体" w:eastAsia="宋体" w:cs="宋体"/>
          <w:sz w:val="28"/>
          <w:szCs w:val="28"/>
        </w:rPr>
      </w:pPr>
      <w:r>
        <w:rPr>
          <w:rFonts w:ascii="宋体" w:hAnsi="宋体" w:eastAsia="宋体" w:cs="宋体"/>
          <w:spacing w:val="-1"/>
          <w:sz w:val="28"/>
          <w:szCs w:val="28"/>
        </w:rPr>
        <w:t>被申请机关: 遂宁市卫生健康委员会</w:t>
      </w:r>
    </w:p>
    <w:tbl>
      <w:tblPr>
        <w:tblStyle w:val="7"/>
        <w:tblW w:w="852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9"/>
        <w:gridCol w:w="78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5" w:hRule="atLeast"/>
        </w:trPr>
        <w:tc>
          <w:tcPr>
            <w:tcW w:w="8526" w:type="dxa"/>
            <w:gridSpan w:val="2"/>
            <w:tcBorders>
              <w:top w:val="single" w:color="000000" w:sz="6" w:space="0"/>
              <w:left w:val="single" w:color="000000" w:sz="6" w:space="0"/>
              <w:right w:val="single" w:color="000000" w:sz="6" w:space="0"/>
            </w:tcBorders>
            <w:vAlign w:val="top"/>
          </w:tcPr>
          <w:p>
            <w:pPr>
              <w:spacing w:before="181" w:line="220" w:lineRule="auto"/>
              <w:ind w:left="118"/>
              <w:rPr>
                <w:rFonts w:ascii="宋体" w:hAnsi="宋体" w:eastAsia="宋体" w:cs="宋体"/>
                <w:sz w:val="28"/>
                <w:szCs w:val="28"/>
              </w:rPr>
            </w:pPr>
            <w:r>
              <w:rPr>
                <w:rFonts w:ascii="宋体" w:hAnsi="宋体" w:eastAsia="宋体" w:cs="宋体"/>
                <w:spacing w:val="-1"/>
                <w:sz w:val="28"/>
                <w:szCs w:val="28"/>
              </w:rPr>
              <w:t>设置单位（人</w:t>
            </w:r>
            <w:r>
              <w:rPr>
                <w:rFonts w:ascii="宋体" w:hAnsi="宋体" w:eastAsia="宋体" w:cs="宋体"/>
                <w:spacing w:val="-60"/>
                <w:sz w:val="28"/>
                <w:szCs w:val="28"/>
              </w:rPr>
              <w:t>）：</w:t>
            </w:r>
            <w:r>
              <w:rPr>
                <w:rFonts w:ascii="宋体" w:hAnsi="宋体" w:eastAsia="宋体" w:cs="宋体"/>
                <w:spacing w:val="-1"/>
                <w:sz w:val="28"/>
                <w:szCs w:val="28"/>
              </w:rPr>
              <w:t>张三             地址：遂宁市**区**路**号</w:t>
            </w:r>
          </w:p>
          <w:p>
            <w:pPr>
              <w:spacing w:before="185" w:line="221" w:lineRule="auto"/>
              <w:ind w:left="114"/>
              <w:rPr>
                <w:rFonts w:ascii="宋体" w:hAnsi="宋体" w:eastAsia="宋体" w:cs="宋体"/>
                <w:sz w:val="28"/>
                <w:szCs w:val="28"/>
              </w:rPr>
            </w:pPr>
            <w:r>
              <w:rPr>
                <w:rFonts w:ascii="宋体" w:hAnsi="宋体" w:eastAsia="宋体" w:cs="宋体"/>
                <w:sz w:val="28"/>
                <w:szCs w:val="28"/>
              </w:rPr>
              <w:t>联系人：张三                        联</w:t>
            </w:r>
            <w:r>
              <w:rPr>
                <w:rFonts w:ascii="宋体" w:hAnsi="宋体" w:eastAsia="宋体" w:cs="宋体"/>
                <w:spacing w:val="-1"/>
                <w:sz w:val="28"/>
                <w:szCs w:val="28"/>
              </w:rPr>
              <w:t>系方式：139xxxxxx</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659" w:type="dxa"/>
            <w:vMerge w:val="restart"/>
            <w:tcBorders>
              <w:left w:val="single" w:color="000000" w:sz="6" w:space="0"/>
              <w:bottom w:val="nil"/>
            </w:tcBorders>
            <w:textDirection w:val="tbRlV"/>
            <w:vAlign w:val="top"/>
          </w:tcPr>
          <w:p>
            <w:pPr>
              <w:spacing w:before="188" w:line="204" w:lineRule="auto"/>
              <w:ind w:left="2717"/>
              <w:rPr>
                <w:rFonts w:ascii="宋体" w:hAnsi="宋体" w:eastAsia="宋体" w:cs="宋体"/>
                <w:sz w:val="28"/>
                <w:szCs w:val="28"/>
              </w:rPr>
            </w:pPr>
            <w:r>
              <w:rPr>
                <w:rFonts w:ascii="宋体" w:hAnsi="宋体" w:eastAsia="宋体" w:cs="宋体"/>
                <w:position w:val="1"/>
                <w:sz w:val="28"/>
                <w:szCs w:val="28"/>
              </w:rPr>
              <w:t>申</w:t>
            </w:r>
            <w:r>
              <w:rPr>
                <w:rFonts w:ascii="宋体" w:hAnsi="宋体" w:eastAsia="宋体" w:cs="宋体"/>
                <w:spacing w:val="10"/>
                <w:position w:val="1"/>
                <w:sz w:val="28"/>
                <w:szCs w:val="28"/>
              </w:rPr>
              <w:t xml:space="preserve">    </w:t>
            </w:r>
            <w:r>
              <w:rPr>
                <w:rFonts w:ascii="宋体" w:hAnsi="宋体" w:eastAsia="宋体" w:cs="宋体"/>
                <w:sz w:val="28"/>
                <w:szCs w:val="28"/>
              </w:rPr>
              <w:t>请</w:t>
            </w:r>
            <w:r>
              <w:rPr>
                <w:rFonts w:ascii="宋体" w:hAnsi="宋体" w:eastAsia="宋体" w:cs="宋体"/>
                <w:spacing w:val="10"/>
                <w:sz w:val="28"/>
                <w:szCs w:val="28"/>
              </w:rPr>
              <w:t xml:space="preserve">    </w:t>
            </w:r>
            <w:r>
              <w:rPr>
                <w:rFonts w:ascii="宋体" w:hAnsi="宋体" w:eastAsia="宋体" w:cs="宋体"/>
                <w:sz w:val="28"/>
                <w:szCs w:val="28"/>
              </w:rPr>
              <w:t>核</w:t>
            </w:r>
            <w:r>
              <w:rPr>
                <w:rFonts w:ascii="宋体" w:hAnsi="宋体" w:eastAsia="宋体" w:cs="宋体"/>
                <w:spacing w:val="10"/>
                <w:sz w:val="28"/>
                <w:szCs w:val="28"/>
              </w:rPr>
              <w:t xml:space="preserve">    </w:t>
            </w:r>
            <w:r>
              <w:rPr>
                <w:rFonts w:ascii="宋体" w:hAnsi="宋体" w:eastAsia="宋体" w:cs="宋体"/>
                <w:sz w:val="28"/>
                <w:szCs w:val="28"/>
              </w:rPr>
              <w:t>定</w:t>
            </w:r>
            <w:r>
              <w:rPr>
                <w:rFonts w:ascii="宋体" w:hAnsi="宋体" w:eastAsia="宋体" w:cs="宋体"/>
                <w:spacing w:val="10"/>
                <w:sz w:val="28"/>
                <w:szCs w:val="28"/>
              </w:rPr>
              <w:t xml:space="preserve">    </w:t>
            </w:r>
            <w:r>
              <w:rPr>
                <w:rFonts w:ascii="宋体" w:hAnsi="宋体" w:eastAsia="宋体" w:cs="宋体"/>
                <w:sz w:val="28"/>
                <w:szCs w:val="28"/>
              </w:rPr>
              <w:t>项</w:t>
            </w:r>
            <w:r>
              <w:rPr>
                <w:rFonts w:ascii="宋体" w:hAnsi="宋体" w:eastAsia="宋体" w:cs="宋体"/>
                <w:spacing w:val="9"/>
                <w:sz w:val="28"/>
                <w:szCs w:val="28"/>
              </w:rPr>
              <w:t xml:space="preserve">    </w:t>
            </w:r>
            <w:r>
              <w:rPr>
                <w:rFonts w:ascii="宋体" w:hAnsi="宋体" w:eastAsia="宋体" w:cs="宋体"/>
                <w:position w:val="1"/>
                <w:sz w:val="28"/>
                <w:szCs w:val="28"/>
              </w:rPr>
              <w:t>目</w:t>
            </w:r>
          </w:p>
        </w:tc>
        <w:tc>
          <w:tcPr>
            <w:tcW w:w="7867" w:type="dxa"/>
            <w:tcBorders>
              <w:right w:val="single" w:color="000000" w:sz="6" w:space="0"/>
            </w:tcBorders>
            <w:vAlign w:val="top"/>
          </w:tcPr>
          <w:p>
            <w:pPr>
              <w:spacing w:before="178" w:line="220" w:lineRule="auto"/>
              <w:ind w:left="109"/>
              <w:rPr>
                <w:rFonts w:ascii="宋体" w:hAnsi="宋体" w:eastAsia="宋体" w:cs="宋体"/>
                <w:sz w:val="24"/>
                <w:szCs w:val="24"/>
              </w:rPr>
            </w:pPr>
            <w:r>
              <w:rPr>
                <w:rFonts w:ascii="宋体" w:hAnsi="宋体" w:eastAsia="宋体" w:cs="宋体"/>
                <w:spacing w:val="-3"/>
                <w:sz w:val="28"/>
                <w:szCs w:val="28"/>
              </w:rPr>
              <w:t xml:space="preserve">类    别   </w:t>
            </w:r>
            <w:r>
              <w:rPr>
                <w:rFonts w:ascii="宋体" w:hAnsi="宋体" w:eastAsia="宋体" w:cs="宋体"/>
                <w:spacing w:val="-3"/>
                <w:sz w:val="24"/>
                <w:szCs w:val="24"/>
              </w:rPr>
              <w:t>综合医院□</w:t>
            </w:r>
            <w:r>
              <w:rPr>
                <w:rFonts w:ascii="宋体" w:hAnsi="宋体" w:eastAsia="宋体" w:cs="宋体"/>
                <w:spacing w:val="14"/>
                <w:sz w:val="24"/>
                <w:szCs w:val="24"/>
              </w:rPr>
              <w:t xml:space="preserve">  </w:t>
            </w:r>
            <w:r>
              <w:rPr>
                <w:rFonts w:ascii="宋体" w:hAnsi="宋体" w:eastAsia="宋体" w:cs="宋体"/>
                <w:spacing w:val="-3"/>
                <w:sz w:val="24"/>
                <w:szCs w:val="24"/>
              </w:rPr>
              <w:t>专科医院□</w:t>
            </w:r>
            <w:r>
              <w:rPr>
                <w:rFonts w:ascii="宋体" w:hAnsi="宋体" w:eastAsia="宋体" w:cs="宋体"/>
                <w:spacing w:val="10"/>
                <w:sz w:val="24"/>
                <w:szCs w:val="24"/>
              </w:rPr>
              <w:t xml:space="preserve">   </w:t>
            </w:r>
            <w:r>
              <w:rPr>
                <w:rFonts w:ascii="宋体" w:hAnsi="宋体" w:eastAsia="宋体" w:cs="宋体"/>
                <w:spacing w:val="-3"/>
                <w:sz w:val="24"/>
                <w:szCs w:val="24"/>
              </w:rPr>
              <w:t>中医医院□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659" w:type="dxa"/>
            <w:vMerge w:val="continue"/>
            <w:tcBorders>
              <w:top w:val="nil"/>
              <w:left w:val="single" w:color="000000" w:sz="6" w:space="0"/>
              <w:bottom w:val="nil"/>
            </w:tcBorders>
            <w:textDirection w:val="tbRlV"/>
            <w:vAlign w:val="top"/>
          </w:tcPr>
          <w:p>
            <w:pPr>
              <w:rPr>
                <w:rFonts w:ascii="Arial"/>
                <w:sz w:val="21"/>
              </w:rPr>
            </w:pPr>
          </w:p>
        </w:tc>
        <w:tc>
          <w:tcPr>
            <w:tcW w:w="7867" w:type="dxa"/>
            <w:tcBorders>
              <w:right w:val="single" w:color="000000" w:sz="6" w:space="0"/>
            </w:tcBorders>
            <w:vAlign w:val="top"/>
          </w:tcPr>
          <w:p>
            <w:pPr>
              <w:spacing w:before="177" w:line="222" w:lineRule="auto"/>
              <w:ind w:left="113"/>
              <w:rPr>
                <w:rFonts w:ascii="宋体" w:hAnsi="宋体" w:eastAsia="宋体" w:cs="宋体"/>
                <w:sz w:val="24"/>
                <w:szCs w:val="24"/>
              </w:rPr>
            </w:pPr>
            <w:r>
              <w:rPr>
                <w:rFonts w:ascii="宋体" w:hAnsi="宋体" w:eastAsia="宋体" w:cs="宋体"/>
                <w:spacing w:val="-4"/>
                <w:sz w:val="28"/>
                <w:szCs w:val="28"/>
              </w:rPr>
              <w:t>名</w:t>
            </w:r>
            <w:r>
              <w:rPr>
                <w:rFonts w:ascii="宋体" w:hAnsi="宋体" w:eastAsia="宋体" w:cs="宋体"/>
                <w:spacing w:val="2"/>
                <w:sz w:val="28"/>
                <w:szCs w:val="28"/>
              </w:rPr>
              <w:t xml:space="preserve">    </w:t>
            </w:r>
            <w:r>
              <w:rPr>
                <w:rFonts w:ascii="宋体" w:hAnsi="宋体" w:eastAsia="宋体" w:cs="宋体"/>
                <w:spacing w:val="-4"/>
                <w:sz w:val="28"/>
                <w:szCs w:val="28"/>
              </w:rPr>
              <w:t>称</w:t>
            </w:r>
            <w:r>
              <w:rPr>
                <w:rFonts w:ascii="宋体" w:hAnsi="宋体" w:eastAsia="宋体" w:cs="宋体"/>
                <w:spacing w:val="36"/>
                <w:sz w:val="28"/>
                <w:szCs w:val="28"/>
              </w:rPr>
              <w:t xml:space="preserve">   </w:t>
            </w:r>
            <w:r>
              <w:rPr>
                <w:rFonts w:ascii="宋体" w:hAnsi="宋体" w:eastAsia="宋体" w:cs="宋体"/>
                <w:spacing w:val="-4"/>
                <w:sz w:val="24"/>
                <w:szCs w:val="24"/>
              </w:rPr>
              <w:t>****医院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659" w:type="dxa"/>
            <w:vMerge w:val="continue"/>
            <w:tcBorders>
              <w:top w:val="nil"/>
              <w:left w:val="single" w:color="000000" w:sz="6" w:space="0"/>
              <w:bottom w:val="nil"/>
            </w:tcBorders>
            <w:textDirection w:val="tbRlV"/>
            <w:vAlign w:val="top"/>
          </w:tcPr>
          <w:p>
            <w:pPr>
              <w:rPr>
                <w:rFonts w:ascii="Arial"/>
                <w:sz w:val="21"/>
              </w:rPr>
            </w:pPr>
          </w:p>
        </w:tc>
        <w:tc>
          <w:tcPr>
            <w:tcW w:w="7867" w:type="dxa"/>
            <w:tcBorders>
              <w:right w:val="single" w:color="000000" w:sz="6" w:space="0"/>
            </w:tcBorders>
            <w:vAlign w:val="top"/>
          </w:tcPr>
          <w:p>
            <w:pPr>
              <w:spacing w:before="178" w:line="221" w:lineRule="auto"/>
              <w:ind w:left="108"/>
              <w:rPr>
                <w:rFonts w:ascii="宋体" w:hAnsi="宋体" w:eastAsia="宋体" w:cs="宋体"/>
                <w:sz w:val="24"/>
                <w:szCs w:val="24"/>
              </w:rPr>
            </w:pPr>
            <w:r>
              <w:rPr>
                <w:rFonts w:ascii="宋体" w:hAnsi="宋体" w:eastAsia="宋体" w:cs="宋体"/>
                <w:spacing w:val="-1"/>
                <w:sz w:val="28"/>
                <w:szCs w:val="28"/>
              </w:rPr>
              <w:t xml:space="preserve">选    址    </w:t>
            </w:r>
            <w:r>
              <w:rPr>
                <w:rFonts w:ascii="宋体" w:hAnsi="宋体" w:eastAsia="宋体" w:cs="宋体"/>
                <w:spacing w:val="-1"/>
                <w:sz w:val="24"/>
                <w:szCs w:val="24"/>
              </w:rPr>
              <w:t>遂宁市**区**路**号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659" w:type="dxa"/>
            <w:vMerge w:val="continue"/>
            <w:tcBorders>
              <w:top w:val="nil"/>
              <w:left w:val="single" w:color="000000" w:sz="6" w:space="0"/>
              <w:bottom w:val="nil"/>
            </w:tcBorders>
            <w:textDirection w:val="tbRlV"/>
            <w:vAlign w:val="top"/>
          </w:tcPr>
          <w:p>
            <w:pPr>
              <w:rPr>
                <w:rFonts w:ascii="Arial"/>
                <w:sz w:val="21"/>
              </w:rPr>
            </w:pPr>
          </w:p>
        </w:tc>
        <w:tc>
          <w:tcPr>
            <w:tcW w:w="7867" w:type="dxa"/>
            <w:tcBorders>
              <w:right w:val="single" w:color="000000" w:sz="6" w:space="0"/>
            </w:tcBorders>
            <w:vAlign w:val="top"/>
          </w:tcPr>
          <w:p>
            <w:pPr>
              <w:spacing w:before="180" w:line="220" w:lineRule="auto"/>
              <w:ind w:left="109"/>
              <w:rPr>
                <w:rFonts w:ascii="宋体" w:hAnsi="宋体" w:eastAsia="宋体" w:cs="宋体"/>
                <w:sz w:val="24"/>
                <w:szCs w:val="24"/>
              </w:rPr>
            </w:pPr>
            <w:r>
              <w:rPr>
                <w:rFonts w:ascii="宋体" w:hAnsi="宋体" w:eastAsia="宋体" w:cs="宋体"/>
                <w:spacing w:val="-1"/>
                <w:sz w:val="28"/>
                <w:szCs w:val="28"/>
              </w:rPr>
              <w:t xml:space="preserve">所有制形式   </w:t>
            </w:r>
            <w:r>
              <w:rPr>
                <w:rFonts w:ascii="宋体" w:hAnsi="宋体" w:eastAsia="宋体" w:cs="宋体"/>
                <w:spacing w:val="-1"/>
                <w:sz w:val="24"/>
                <w:szCs w:val="24"/>
              </w:rPr>
              <w:t>全民□   集体□   私人□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659" w:type="dxa"/>
            <w:vMerge w:val="continue"/>
            <w:tcBorders>
              <w:top w:val="nil"/>
              <w:left w:val="single" w:color="000000" w:sz="6" w:space="0"/>
              <w:bottom w:val="nil"/>
            </w:tcBorders>
            <w:textDirection w:val="tbRlV"/>
            <w:vAlign w:val="top"/>
          </w:tcPr>
          <w:p>
            <w:pPr>
              <w:rPr>
                <w:rFonts w:ascii="Arial"/>
                <w:sz w:val="21"/>
              </w:rPr>
            </w:pPr>
          </w:p>
        </w:tc>
        <w:tc>
          <w:tcPr>
            <w:tcW w:w="7867" w:type="dxa"/>
            <w:tcBorders>
              <w:right w:val="single" w:color="000000" w:sz="6" w:space="0"/>
            </w:tcBorders>
            <w:vAlign w:val="top"/>
          </w:tcPr>
          <w:p>
            <w:pPr>
              <w:spacing w:before="181" w:line="221" w:lineRule="auto"/>
              <w:ind w:left="112"/>
              <w:rPr>
                <w:rFonts w:ascii="宋体" w:hAnsi="宋体" w:eastAsia="宋体" w:cs="宋体"/>
                <w:sz w:val="28"/>
                <w:szCs w:val="28"/>
              </w:rPr>
            </w:pPr>
            <w:r>
              <w:rPr>
                <w:rFonts w:ascii="宋体" w:hAnsi="宋体" w:eastAsia="宋体" w:cs="宋体"/>
                <w:spacing w:val="7"/>
                <w:sz w:val="28"/>
                <w:szCs w:val="28"/>
              </w:rPr>
              <w:t>经营性质</w:t>
            </w:r>
            <w:r>
              <w:rPr>
                <w:rFonts w:ascii="宋体" w:hAnsi="宋体" w:eastAsia="宋体" w:cs="宋体"/>
                <w:spacing w:val="2"/>
                <w:sz w:val="28"/>
                <w:szCs w:val="28"/>
              </w:rPr>
              <w:t xml:space="preserve">   </w:t>
            </w:r>
            <w:r>
              <w:rPr>
                <w:rFonts w:ascii="宋体" w:hAnsi="宋体" w:eastAsia="宋体" w:cs="宋体"/>
                <w:spacing w:val="7"/>
                <w:sz w:val="20"/>
                <w:szCs w:val="20"/>
              </w:rPr>
              <w:t>政府举办非营利性</w:t>
            </w:r>
            <w:r>
              <w:rPr>
                <w:rFonts w:ascii="宋体" w:hAnsi="宋体" w:eastAsia="宋体" w:cs="宋体"/>
                <w:spacing w:val="7"/>
                <w:sz w:val="28"/>
                <w:szCs w:val="28"/>
              </w:rPr>
              <w:t>□</w:t>
            </w:r>
            <w:r>
              <w:rPr>
                <w:rFonts w:ascii="宋体" w:hAnsi="宋体" w:eastAsia="宋体" w:cs="宋体"/>
                <w:spacing w:val="7"/>
                <w:sz w:val="20"/>
                <w:szCs w:val="20"/>
              </w:rPr>
              <w:t>、非政府办非营利性</w:t>
            </w:r>
            <w:r>
              <w:rPr>
                <w:rFonts w:ascii="宋体" w:hAnsi="宋体" w:eastAsia="宋体" w:cs="宋体"/>
                <w:spacing w:val="6"/>
                <w:sz w:val="28"/>
                <w:szCs w:val="28"/>
              </w:rPr>
              <w:t>□</w:t>
            </w:r>
            <w:r>
              <w:rPr>
                <w:rFonts w:ascii="宋体" w:hAnsi="宋体" w:eastAsia="宋体" w:cs="宋体"/>
                <w:spacing w:val="6"/>
                <w:sz w:val="20"/>
                <w:szCs w:val="20"/>
              </w:rPr>
              <w:t>、营利性</w:t>
            </w:r>
            <w:r>
              <w:rPr>
                <w:rFonts w:ascii="宋体" w:hAnsi="宋体" w:eastAsia="宋体" w:cs="宋体"/>
                <w:spacing w:val="6"/>
                <w:sz w:val="28"/>
                <w:szCs w:val="2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659" w:type="dxa"/>
            <w:vMerge w:val="continue"/>
            <w:tcBorders>
              <w:top w:val="nil"/>
              <w:left w:val="single" w:color="000000" w:sz="6" w:space="0"/>
              <w:bottom w:val="nil"/>
            </w:tcBorders>
            <w:textDirection w:val="tbRlV"/>
            <w:vAlign w:val="top"/>
          </w:tcPr>
          <w:p>
            <w:pPr>
              <w:rPr>
                <w:rFonts w:ascii="Arial"/>
                <w:sz w:val="21"/>
              </w:rPr>
            </w:pPr>
          </w:p>
        </w:tc>
        <w:tc>
          <w:tcPr>
            <w:tcW w:w="7867" w:type="dxa"/>
            <w:tcBorders>
              <w:right w:val="single" w:color="000000" w:sz="6" w:space="0"/>
            </w:tcBorders>
            <w:vAlign w:val="top"/>
          </w:tcPr>
          <w:p>
            <w:pPr>
              <w:spacing w:before="182" w:line="219" w:lineRule="auto"/>
              <w:ind w:left="107"/>
              <w:rPr>
                <w:rFonts w:ascii="宋体" w:hAnsi="宋体" w:eastAsia="宋体" w:cs="宋体"/>
                <w:sz w:val="24"/>
                <w:szCs w:val="24"/>
              </w:rPr>
            </w:pPr>
            <w:r>
              <w:rPr>
                <w:rFonts w:ascii="宋体" w:hAnsi="宋体" w:eastAsia="宋体" w:cs="宋体"/>
                <w:spacing w:val="-1"/>
                <w:sz w:val="28"/>
                <w:szCs w:val="28"/>
              </w:rPr>
              <w:t>床位（牙椅）</w:t>
            </w:r>
            <w:r>
              <w:rPr>
                <w:rFonts w:ascii="宋体" w:hAnsi="宋体" w:eastAsia="宋体" w:cs="宋体"/>
                <w:spacing w:val="-1"/>
                <w:sz w:val="24"/>
                <w:szCs w:val="24"/>
              </w:rPr>
              <w:t>**张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659" w:type="dxa"/>
            <w:vMerge w:val="continue"/>
            <w:tcBorders>
              <w:top w:val="nil"/>
              <w:left w:val="single" w:color="000000" w:sz="6" w:space="0"/>
              <w:bottom w:val="nil"/>
            </w:tcBorders>
            <w:textDirection w:val="tbRlV"/>
            <w:vAlign w:val="top"/>
          </w:tcPr>
          <w:p>
            <w:pPr>
              <w:rPr>
                <w:rFonts w:ascii="Arial"/>
                <w:sz w:val="21"/>
              </w:rPr>
            </w:pPr>
          </w:p>
        </w:tc>
        <w:tc>
          <w:tcPr>
            <w:tcW w:w="7867" w:type="dxa"/>
            <w:tcBorders>
              <w:right w:val="single" w:color="000000" w:sz="6" w:space="0"/>
            </w:tcBorders>
            <w:vAlign w:val="top"/>
          </w:tcPr>
          <w:p>
            <w:pPr>
              <w:spacing w:before="183" w:line="218" w:lineRule="auto"/>
              <w:ind w:left="109"/>
              <w:rPr>
                <w:rFonts w:ascii="宋体" w:hAnsi="宋体" w:eastAsia="宋体" w:cs="宋体"/>
                <w:sz w:val="24"/>
                <w:szCs w:val="24"/>
              </w:rPr>
            </w:pPr>
            <w:r>
              <w:rPr>
                <w:rFonts w:ascii="宋体" w:hAnsi="宋体" w:eastAsia="宋体" w:cs="宋体"/>
                <w:spacing w:val="-5"/>
                <w:sz w:val="28"/>
                <w:szCs w:val="28"/>
              </w:rPr>
              <w:t>服务对象</w:t>
            </w:r>
            <w:r>
              <w:rPr>
                <w:rFonts w:ascii="宋体" w:hAnsi="宋体" w:eastAsia="宋体" w:cs="宋体"/>
                <w:spacing w:val="16"/>
                <w:sz w:val="28"/>
                <w:szCs w:val="28"/>
              </w:rPr>
              <w:t xml:space="preserve">   </w:t>
            </w:r>
            <w:r>
              <w:rPr>
                <w:rFonts w:ascii="宋体" w:hAnsi="宋体" w:eastAsia="宋体" w:cs="宋体"/>
                <w:spacing w:val="-5"/>
                <w:sz w:val="24"/>
                <w:szCs w:val="24"/>
              </w:rPr>
              <w:t>内部□  社会□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0" w:hRule="atLeast"/>
        </w:trPr>
        <w:tc>
          <w:tcPr>
            <w:tcW w:w="659" w:type="dxa"/>
            <w:vMerge w:val="continue"/>
            <w:tcBorders>
              <w:top w:val="nil"/>
              <w:left w:val="single" w:color="000000" w:sz="6" w:space="0"/>
              <w:bottom w:val="nil"/>
            </w:tcBorders>
            <w:textDirection w:val="tbRlV"/>
            <w:vAlign w:val="top"/>
          </w:tcPr>
          <w:p>
            <w:pPr>
              <w:rPr>
                <w:rFonts w:ascii="Arial"/>
                <w:sz w:val="21"/>
              </w:rPr>
            </w:pPr>
          </w:p>
        </w:tc>
        <w:tc>
          <w:tcPr>
            <w:tcW w:w="7867" w:type="dxa"/>
            <w:tcBorders>
              <w:right w:val="single" w:color="000000" w:sz="6" w:space="0"/>
            </w:tcBorders>
            <w:vAlign w:val="top"/>
          </w:tcPr>
          <w:p>
            <w:pPr>
              <w:spacing w:before="182" w:line="219" w:lineRule="auto"/>
              <w:ind w:left="111"/>
              <w:rPr>
                <w:rFonts w:ascii="宋体" w:hAnsi="宋体" w:eastAsia="宋体" w:cs="宋体"/>
                <w:sz w:val="28"/>
                <w:szCs w:val="28"/>
              </w:rPr>
            </w:pPr>
            <w:r>
              <w:rPr>
                <w:rFonts w:ascii="宋体" w:hAnsi="宋体" w:eastAsia="宋体" w:cs="宋体"/>
                <w:spacing w:val="-3"/>
                <w:sz w:val="28"/>
                <w:szCs w:val="28"/>
              </w:rPr>
              <w:t>诊疗科目</w:t>
            </w:r>
          </w:p>
          <w:p>
            <w:pPr>
              <w:spacing w:before="222" w:line="219" w:lineRule="auto"/>
              <w:ind w:left="590"/>
              <w:rPr>
                <w:rFonts w:ascii="宋体" w:hAnsi="宋体" w:eastAsia="宋体" w:cs="宋体"/>
                <w:sz w:val="24"/>
                <w:szCs w:val="24"/>
              </w:rPr>
            </w:pPr>
            <w:r>
              <w:rPr>
                <w:rFonts w:ascii="宋体" w:hAnsi="宋体" w:eastAsia="宋体" w:cs="宋体"/>
                <w:spacing w:val="-1"/>
                <w:sz w:val="24"/>
                <w:szCs w:val="24"/>
              </w:rPr>
              <w:t>按照《诊疗科目名录》据实填写，需要填写到一级、二级科目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659" w:type="dxa"/>
            <w:vMerge w:val="continue"/>
            <w:tcBorders>
              <w:top w:val="nil"/>
              <w:left w:val="single" w:color="000000" w:sz="6" w:space="0"/>
              <w:bottom w:val="nil"/>
            </w:tcBorders>
            <w:textDirection w:val="tbRlV"/>
            <w:vAlign w:val="top"/>
          </w:tcPr>
          <w:p>
            <w:pPr>
              <w:rPr>
                <w:rFonts w:ascii="Arial"/>
                <w:sz w:val="21"/>
              </w:rPr>
            </w:pPr>
          </w:p>
        </w:tc>
        <w:tc>
          <w:tcPr>
            <w:tcW w:w="7867" w:type="dxa"/>
            <w:tcBorders>
              <w:right w:val="single" w:color="000000" w:sz="6" w:space="0"/>
            </w:tcBorders>
            <w:vAlign w:val="top"/>
          </w:tcPr>
          <w:p>
            <w:pPr>
              <w:spacing w:before="188" w:line="215" w:lineRule="auto"/>
              <w:ind w:left="113"/>
              <w:rPr>
                <w:rFonts w:ascii="宋体" w:hAnsi="宋体" w:eastAsia="宋体" w:cs="宋体"/>
                <w:sz w:val="28"/>
                <w:szCs w:val="28"/>
              </w:rPr>
            </w:pPr>
            <w:r>
              <w:rPr>
                <w:rFonts w:ascii="宋体" w:hAnsi="宋体" w:eastAsia="宋体" w:cs="宋体"/>
                <w:spacing w:val="-2"/>
                <w:sz w:val="28"/>
                <w:szCs w:val="28"/>
              </w:rPr>
              <w:t>投资总额  ***万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7" w:hRule="atLeast"/>
        </w:trPr>
        <w:tc>
          <w:tcPr>
            <w:tcW w:w="659" w:type="dxa"/>
            <w:vMerge w:val="continue"/>
            <w:tcBorders>
              <w:top w:val="nil"/>
              <w:left w:val="single" w:color="000000" w:sz="6" w:space="0"/>
            </w:tcBorders>
            <w:textDirection w:val="tbRlV"/>
            <w:vAlign w:val="top"/>
          </w:tcPr>
          <w:p>
            <w:pPr>
              <w:rPr>
                <w:rFonts w:ascii="Arial"/>
                <w:sz w:val="21"/>
              </w:rPr>
            </w:pPr>
          </w:p>
        </w:tc>
        <w:tc>
          <w:tcPr>
            <w:tcW w:w="7867" w:type="dxa"/>
            <w:tcBorders>
              <w:right w:val="single" w:color="000000" w:sz="6" w:space="0"/>
            </w:tcBorders>
            <w:vAlign w:val="top"/>
          </w:tcPr>
          <w:p>
            <w:pPr>
              <w:spacing w:before="186" w:line="221" w:lineRule="auto"/>
              <w:ind w:left="111"/>
              <w:rPr>
                <w:rFonts w:ascii="宋体" w:hAnsi="宋体" w:eastAsia="宋体" w:cs="宋体"/>
                <w:sz w:val="28"/>
                <w:szCs w:val="28"/>
              </w:rPr>
            </w:pPr>
            <w:r>
              <w:rPr>
                <w:rFonts w:ascii="宋体" w:hAnsi="宋体" w:eastAsia="宋体" w:cs="宋体"/>
                <w:spacing w:val="-6"/>
                <w:sz w:val="28"/>
                <w:szCs w:val="28"/>
              </w:rPr>
              <w:t>其</w:t>
            </w:r>
            <w:r>
              <w:rPr>
                <w:rFonts w:ascii="宋体" w:hAnsi="宋体" w:eastAsia="宋体" w:cs="宋体"/>
                <w:spacing w:val="5"/>
                <w:sz w:val="28"/>
                <w:szCs w:val="28"/>
              </w:rPr>
              <w:t xml:space="preserve">  </w:t>
            </w:r>
            <w:r>
              <w:rPr>
                <w:rFonts w:ascii="宋体" w:hAnsi="宋体" w:eastAsia="宋体" w:cs="宋体"/>
                <w:spacing w:val="-6"/>
                <w:sz w:val="28"/>
                <w:szCs w:val="28"/>
              </w:rPr>
              <w:t>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6" w:hRule="atLeast"/>
        </w:trPr>
        <w:tc>
          <w:tcPr>
            <w:tcW w:w="8526" w:type="dxa"/>
            <w:gridSpan w:val="2"/>
            <w:tcBorders>
              <w:left w:val="single" w:color="000000" w:sz="6" w:space="0"/>
              <w:bottom w:val="single" w:color="000000" w:sz="6" w:space="0"/>
              <w:right w:val="single" w:color="000000" w:sz="6" w:space="0"/>
            </w:tcBorders>
            <w:vAlign w:val="top"/>
          </w:tcPr>
          <w:p>
            <w:pPr>
              <w:spacing w:before="124" w:line="290" w:lineRule="auto"/>
              <w:ind w:left="113" w:right="6512" w:firstLine="1"/>
              <w:rPr>
                <w:rFonts w:ascii="宋体" w:hAnsi="宋体" w:eastAsia="宋体" w:cs="宋体"/>
                <w:sz w:val="28"/>
                <w:szCs w:val="28"/>
              </w:rPr>
            </w:pPr>
            <w:r>
              <w:rPr>
                <w:rFonts w:ascii="宋体" w:hAnsi="宋体" w:eastAsia="宋体" w:cs="宋体"/>
                <w:spacing w:val="-11"/>
                <w:sz w:val="28"/>
                <w:szCs w:val="28"/>
              </w:rPr>
              <w:t>提交文件目录：</w:t>
            </w:r>
            <w:r>
              <w:rPr>
                <w:rFonts w:ascii="宋体" w:hAnsi="宋体" w:eastAsia="宋体" w:cs="宋体"/>
                <w:sz w:val="28"/>
                <w:szCs w:val="28"/>
              </w:rPr>
              <w:t xml:space="preserve"> ⑴</w:t>
            </w:r>
          </w:p>
          <w:p>
            <w:pPr>
              <w:spacing w:line="225" w:lineRule="auto"/>
              <w:ind w:left="113"/>
              <w:rPr>
                <w:rFonts w:ascii="宋体" w:hAnsi="宋体" w:eastAsia="宋体" w:cs="宋体"/>
                <w:sz w:val="28"/>
                <w:szCs w:val="28"/>
              </w:rPr>
            </w:pPr>
            <w:r>
              <w:rPr>
                <w:rFonts w:ascii="宋体" w:hAnsi="宋体" w:eastAsia="宋体" w:cs="宋体"/>
                <w:sz w:val="28"/>
                <w:szCs w:val="28"/>
              </w:rPr>
              <w:t>⑵</w:t>
            </w:r>
          </w:p>
        </w:tc>
      </w:tr>
    </w:tbl>
    <w:p>
      <w:pPr>
        <w:pStyle w:val="2"/>
      </w:pPr>
    </w:p>
    <w:p>
      <w:pPr>
        <w:sectPr>
          <w:footerReference r:id="rId8" w:type="default"/>
          <w:pgSz w:w="11906" w:h="16838"/>
          <w:pgMar w:top="1431" w:right="1681" w:bottom="693" w:left="1682" w:header="0" w:footer="379" w:gutter="0"/>
          <w:pgNumType w:fmt="decimal"/>
          <w:cols w:space="720" w:num="1"/>
        </w:sectPr>
      </w:pPr>
    </w:p>
    <w:p>
      <w:pPr>
        <w:spacing w:line="87" w:lineRule="auto"/>
        <w:rPr>
          <w:rFonts w:ascii="Arial"/>
          <w:sz w:val="2"/>
        </w:rPr>
      </w:pPr>
    </w:p>
    <w:tbl>
      <w:tblPr>
        <w:tblStyle w:val="7"/>
        <w:tblW w:w="8526" w:type="dxa"/>
        <w:tblInd w:w="7" w:type="dxa"/>
        <w:tblBorders>
          <w:top w:val="single" w:color="000000" w:sz="2"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526"/>
      </w:tblGrid>
      <w:tr>
        <w:tblPrEx>
          <w:tblBorders>
            <w:top w:val="single" w:color="000000" w:sz="2"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7929" w:hRule="atLeast"/>
        </w:trPr>
        <w:tc>
          <w:tcPr>
            <w:tcW w:w="8526" w:type="dxa"/>
            <w:vAlign w:val="top"/>
          </w:tcPr>
          <w:p>
            <w:pPr>
              <w:spacing w:before="117" w:line="232" w:lineRule="auto"/>
              <w:ind w:left="113"/>
              <w:rPr>
                <w:rFonts w:ascii="宋体" w:hAnsi="宋体" w:eastAsia="宋体" w:cs="宋体"/>
                <w:sz w:val="28"/>
                <w:szCs w:val="28"/>
              </w:rPr>
            </w:pPr>
            <w:r>
              <w:rPr>
                <w:rFonts w:ascii="宋体" w:hAnsi="宋体" w:eastAsia="宋体" w:cs="宋体"/>
                <w:sz w:val="28"/>
                <w:szCs w:val="28"/>
              </w:rPr>
              <w:t>⑶</w:t>
            </w:r>
          </w:p>
          <w:p>
            <w:pPr>
              <w:spacing w:before="87" w:line="232" w:lineRule="auto"/>
              <w:ind w:left="113"/>
              <w:rPr>
                <w:rFonts w:ascii="宋体" w:hAnsi="宋体" w:eastAsia="宋体" w:cs="宋体"/>
                <w:sz w:val="28"/>
                <w:szCs w:val="28"/>
              </w:rPr>
            </w:pPr>
            <w:r>
              <w:rPr>
                <w:rFonts w:ascii="宋体" w:hAnsi="宋体" w:eastAsia="宋体" w:cs="宋体"/>
                <w:sz w:val="28"/>
                <w:szCs w:val="28"/>
              </w:rPr>
              <w:t>⑷</w:t>
            </w:r>
          </w:p>
          <w:p>
            <w:pPr>
              <w:spacing w:before="87" w:line="232" w:lineRule="auto"/>
              <w:ind w:left="113"/>
              <w:rPr>
                <w:rFonts w:ascii="宋体" w:hAnsi="宋体" w:eastAsia="宋体" w:cs="宋体"/>
                <w:sz w:val="28"/>
                <w:szCs w:val="28"/>
              </w:rPr>
            </w:pPr>
            <w:r>
              <w:rPr>
                <w:rFonts w:ascii="宋体" w:hAnsi="宋体" w:eastAsia="宋体" w:cs="宋体"/>
                <w:sz w:val="28"/>
                <w:szCs w:val="28"/>
              </w:rPr>
              <w:t>⑸</w:t>
            </w:r>
          </w:p>
          <w:p>
            <w:pPr>
              <w:spacing w:before="89" w:line="232" w:lineRule="auto"/>
              <w:ind w:left="113"/>
              <w:rPr>
                <w:rFonts w:ascii="宋体" w:hAnsi="宋体" w:eastAsia="宋体" w:cs="宋体"/>
                <w:sz w:val="28"/>
                <w:szCs w:val="28"/>
              </w:rPr>
            </w:pPr>
            <w:r>
              <w:rPr>
                <w:rFonts w:ascii="宋体" w:hAnsi="宋体" w:eastAsia="宋体" w:cs="宋体"/>
                <w:sz w:val="28"/>
                <w:szCs w:val="28"/>
              </w:rPr>
              <w:t>⑹</w:t>
            </w:r>
          </w:p>
          <w:p>
            <w:pPr>
              <w:spacing w:before="87" w:line="232" w:lineRule="auto"/>
              <w:ind w:left="113"/>
              <w:rPr>
                <w:rFonts w:ascii="宋体" w:hAnsi="宋体" w:eastAsia="宋体" w:cs="宋体"/>
                <w:sz w:val="28"/>
                <w:szCs w:val="28"/>
              </w:rPr>
            </w:pPr>
            <w:r>
              <w:rPr>
                <w:rFonts w:ascii="宋体" w:hAnsi="宋体" w:eastAsia="宋体" w:cs="宋体"/>
                <w:sz w:val="28"/>
                <w:szCs w:val="28"/>
              </w:rPr>
              <w:t>⑺</w:t>
            </w:r>
          </w:p>
          <w:p>
            <w:pPr>
              <w:spacing w:before="87" w:line="232" w:lineRule="auto"/>
              <w:ind w:left="113"/>
              <w:rPr>
                <w:rFonts w:ascii="宋体" w:hAnsi="宋体" w:eastAsia="宋体" w:cs="宋体"/>
                <w:sz w:val="28"/>
                <w:szCs w:val="28"/>
              </w:rPr>
            </w:pPr>
            <w:r>
              <w:rPr>
                <w:rFonts w:ascii="宋体" w:hAnsi="宋体" w:eastAsia="宋体" w:cs="宋体"/>
                <w:sz w:val="28"/>
                <w:szCs w:val="28"/>
              </w:rPr>
              <w:t>⑻</w:t>
            </w:r>
          </w:p>
        </w:tc>
      </w:tr>
    </w:tbl>
    <w:p>
      <w:pPr>
        <w:spacing w:before="112" w:line="219" w:lineRule="auto"/>
        <w:ind w:left="133"/>
        <w:rPr>
          <w:rFonts w:ascii="宋体" w:hAnsi="宋体" w:eastAsia="宋体" w:cs="宋体"/>
          <w:sz w:val="28"/>
          <w:szCs w:val="28"/>
        </w:rPr>
      </w:pPr>
      <w:r>
        <w:rPr>
          <w:rFonts w:ascii="宋体" w:hAnsi="宋体" w:eastAsia="宋体" w:cs="宋体"/>
          <w:spacing w:val="1"/>
          <w:sz w:val="28"/>
          <w:szCs w:val="28"/>
        </w:rPr>
        <w:t>设置单位（人</w:t>
      </w:r>
      <w:r>
        <w:rPr>
          <w:rFonts w:ascii="宋体" w:hAnsi="宋体" w:eastAsia="宋体" w:cs="宋体"/>
          <w:spacing w:val="-66"/>
          <w:sz w:val="28"/>
          <w:szCs w:val="28"/>
        </w:rPr>
        <w:t>）：</w:t>
      </w:r>
      <w:r>
        <w:rPr>
          <w:rFonts w:ascii="宋体" w:hAnsi="宋体" w:eastAsia="宋体" w:cs="宋体"/>
          <w:spacing w:val="2"/>
          <w:sz w:val="28"/>
          <w:szCs w:val="28"/>
        </w:rPr>
        <w:t xml:space="preserve">        </w:t>
      </w:r>
      <w:r>
        <w:rPr>
          <w:rFonts w:ascii="宋体" w:hAnsi="宋体" w:eastAsia="宋体" w:cs="宋体"/>
          <w:spacing w:val="-66"/>
          <w:sz w:val="28"/>
          <w:szCs w:val="28"/>
        </w:rPr>
        <w:t>（</w:t>
      </w:r>
      <w:r>
        <w:rPr>
          <w:rFonts w:ascii="宋体" w:hAnsi="宋体" w:eastAsia="宋体" w:cs="宋体"/>
          <w:spacing w:val="1"/>
          <w:sz w:val="28"/>
          <w:szCs w:val="28"/>
        </w:rPr>
        <w:t xml:space="preserve">章）             年 </w:t>
      </w:r>
      <w:r>
        <w:rPr>
          <w:rFonts w:ascii="宋体" w:hAnsi="宋体" w:eastAsia="宋体" w:cs="宋体"/>
          <w:sz w:val="28"/>
          <w:szCs w:val="28"/>
        </w:rPr>
        <w:t xml:space="preserve">   月</w:t>
      </w:r>
      <w:r>
        <w:rPr>
          <w:rFonts w:ascii="宋体" w:hAnsi="宋体" w:eastAsia="宋体" w:cs="宋体"/>
          <w:spacing w:val="15"/>
          <w:sz w:val="28"/>
          <w:szCs w:val="28"/>
        </w:rPr>
        <w:t xml:space="preserve">    </w:t>
      </w:r>
      <w:r>
        <w:rPr>
          <w:rFonts w:ascii="宋体" w:hAnsi="宋体" w:eastAsia="宋体" w:cs="宋体"/>
          <w:sz w:val="28"/>
          <w:szCs w:val="28"/>
        </w:rPr>
        <w:t>日</w:t>
      </w:r>
    </w:p>
    <w:p>
      <w:pPr>
        <w:pStyle w:val="2"/>
        <w:spacing w:line="260" w:lineRule="auto"/>
      </w:pPr>
    </w:p>
    <w:p>
      <w:pPr>
        <w:spacing w:before="65" w:line="288" w:lineRule="auto"/>
        <w:ind w:left="124" w:right="66" w:firstLine="2"/>
        <w:rPr>
          <w:rFonts w:ascii="宋体" w:hAnsi="宋体" w:eastAsia="宋体" w:cs="宋体"/>
          <w:sz w:val="20"/>
          <w:szCs w:val="20"/>
        </w:rPr>
      </w:pPr>
      <w:r>
        <w:rPr>
          <w:rFonts w:ascii="宋体" w:hAnsi="宋体" w:eastAsia="宋体" w:cs="宋体"/>
          <w:b/>
          <w:bCs/>
          <w:spacing w:val="9"/>
          <w:sz w:val="20"/>
          <w:szCs w:val="20"/>
        </w:rPr>
        <w:t>填写说明</w:t>
      </w:r>
      <w:r>
        <w:rPr>
          <w:rFonts w:ascii="宋体" w:hAnsi="宋体" w:eastAsia="宋体" w:cs="宋体"/>
          <w:spacing w:val="9"/>
          <w:sz w:val="20"/>
          <w:szCs w:val="20"/>
        </w:rPr>
        <w:t>：1.被申请机关：填写设置审批机关；2.设置单位（人</w:t>
      </w:r>
      <w:r>
        <w:rPr>
          <w:rFonts w:ascii="宋体" w:hAnsi="宋体" w:eastAsia="宋体" w:cs="宋体"/>
          <w:spacing w:val="-37"/>
          <w:sz w:val="20"/>
          <w:szCs w:val="20"/>
        </w:rPr>
        <w:t>）：</w:t>
      </w:r>
      <w:r>
        <w:rPr>
          <w:rFonts w:ascii="宋体" w:hAnsi="宋体" w:eastAsia="宋体" w:cs="宋体"/>
          <w:spacing w:val="8"/>
          <w:sz w:val="20"/>
          <w:szCs w:val="20"/>
        </w:rPr>
        <w:t>填写拟设医疗机构的上</w:t>
      </w:r>
      <w:r>
        <w:rPr>
          <w:rFonts w:ascii="宋体" w:hAnsi="宋体" w:eastAsia="宋体" w:cs="宋体"/>
          <w:spacing w:val="1"/>
          <w:sz w:val="20"/>
          <w:szCs w:val="20"/>
        </w:rPr>
        <w:t xml:space="preserve"> </w:t>
      </w:r>
      <w:r>
        <w:rPr>
          <w:rFonts w:ascii="宋体" w:hAnsi="宋体" w:eastAsia="宋体" w:cs="宋体"/>
          <w:spacing w:val="3"/>
          <w:sz w:val="20"/>
          <w:szCs w:val="20"/>
        </w:rPr>
        <w:t>级主管单位或出资人；3.地址：填写设置单位(人)的法定地址，个人填写家庭地址；4.类别：</w:t>
      </w:r>
      <w:r>
        <w:rPr>
          <w:rFonts w:ascii="宋体" w:hAnsi="宋体" w:eastAsia="宋体" w:cs="宋体"/>
          <w:spacing w:val="16"/>
          <w:sz w:val="20"/>
          <w:szCs w:val="20"/>
        </w:rPr>
        <w:t xml:space="preserve"> </w:t>
      </w:r>
      <w:r>
        <w:rPr>
          <w:rFonts w:ascii="宋体" w:hAnsi="宋体" w:eastAsia="宋体" w:cs="宋体"/>
          <w:spacing w:val="7"/>
          <w:sz w:val="20"/>
          <w:szCs w:val="20"/>
        </w:rPr>
        <w:t>按照《医疗机构管理条例实施细则》第三条填报相应类别；5.名称：填写申请的医疗机构名</w:t>
      </w:r>
      <w:r>
        <w:rPr>
          <w:rFonts w:ascii="宋体" w:hAnsi="宋体" w:eastAsia="宋体" w:cs="宋体"/>
          <w:spacing w:val="8"/>
          <w:sz w:val="20"/>
          <w:szCs w:val="20"/>
        </w:rPr>
        <w:t xml:space="preserve"> </w:t>
      </w:r>
      <w:r>
        <w:rPr>
          <w:rFonts w:ascii="宋体" w:hAnsi="宋体" w:eastAsia="宋体" w:cs="宋体"/>
          <w:spacing w:val="7"/>
          <w:sz w:val="20"/>
          <w:szCs w:val="20"/>
        </w:rPr>
        <w:t>称；6.选址：拟设医疗机构所在地的详细地址；7.所有制形式：从下列形式中选择相应项目</w:t>
      </w:r>
      <w:r>
        <w:rPr>
          <w:rFonts w:ascii="宋体" w:hAnsi="宋体" w:eastAsia="宋体" w:cs="宋体"/>
          <w:spacing w:val="1"/>
          <w:sz w:val="20"/>
          <w:szCs w:val="20"/>
        </w:rPr>
        <w:t xml:space="preserve"> </w:t>
      </w:r>
      <w:r>
        <w:rPr>
          <w:rFonts w:ascii="宋体" w:hAnsi="宋体" w:eastAsia="宋体" w:cs="宋体"/>
          <w:spacing w:val="10"/>
          <w:sz w:val="20"/>
          <w:szCs w:val="20"/>
        </w:rPr>
        <w:t>填报</w:t>
      </w:r>
      <w:r>
        <w:rPr>
          <w:rFonts w:ascii="宋体" w:hAnsi="宋体" w:eastAsia="宋体" w:cs="宋体"/>
          <w:spacing w:val="-48"/>
          <w:w w:val="88"/>
          <w:sz w:val="20"/>
          <w:szCs w:val="20"/>
        </w:rPr>
        <w:t>：（</w:t>
      </w:r>
      <w:r>
        <w:rPr>
          <w:rFonts w:ascii="宋体" w:hAnsi="宋体" w:eastAsia="宋体" w:cs="宋体"/>
          <w:spacing w:val="10"/>
          <w:sz w:val="20"/>
          <w:szCs w:val="20"/>
        </w:rPr>
        <w:t>只能填一个）a、全民 b、集体 c、私人 d、中外合资（合作）e、其他；8.</w:t>
      </w:r>
      <w:r>
        <w:rPr>
          <w:rFonts w:ascii="宋体" w:hAnsi="宋体" w:eastAsia="宋体" w:cs="宋体"/>
          <w:spacing w:val="9"/>
          <w:sz w:val="20"/>
          <w:szCs w:val="20"/>
        </w:rPr>
        <w:t>经营性</w:t>
      </w:r>
    </w:p>
    <w:p>
      <w:pPr>
        <w:spacing w:before="2" w:line="288" w:lineRule="auto"/>
        <w:ind w:left="126" w:right="48"/>
        <w:rPr>
          <w:rFonts w:ascii="宋体" w:hAnsi="宋体" w:eastAsia="宋体" w:cs="宋体"/>
          <w:sz w:val="20"/>
          <w:szCs w:val="20"/>
        </w:rPr>
      </w:pPr>
      <w:r>
        <w:rPr>
          <w:rFonts w:ascii="宋体" w:hAnsi="宋体" w:eastAsia="宋体" w:cs="宋体"/>
          <w:spacing w:val="4"/>
          <w:sz w:val="20"/>
          <w:szCs w:val="20"/>
        </w:rPr>
        <w:t>质：填写政府举办非营利性、非政府办非营利性、营利性；9.床位(牙椅)：填</w:t>
      </w:r>
      <w:r>
        <w:rPr>
          <w:rFonts w:ascii="宋体" w:hAnsi="宋体" w:eastAsia="宋体" w:cs="宋体"/>
          <w:spacing w:val="3"/>
          <w:sz w:val="20"/>
          <w:szCs w:val="20"/>
        </w:rPr>
        <w:t>写拟建床位数、</w:t>
      </w:r>
      <w:r>
        <w:rPr>
          <w:rFonts w:ascii="宋体" w:hAnsi="宋体" w:eastAsia="宋体" w:cs="宋体"/>
          <w:sz w:val="20"/>
          <w:szCs w:val="20"/>
        </w:rPr>
        <w:t xml:space="preserve"> </w:t>
      </w:r>
      <w:r>
        <w:rPr>
          <w:rFonts w:ascii="宋体" w:hAnsi="宋体" w:eastAsia="宋体" w:cs="宋体"/>
          <w:spacing w:val="6"/>
          <w:sz w:val="20"/>
          <w:szCs w:val="20"/>
        </w:rPr>
        <w:t>牙椅数以及观察床位数；10.服务对象</w:t>
      </w:r>
      <w:r>
        <w:rPr>
          <w:rFonts w:ascii="宋体" w:hAnsi="宋体" w:eastAsia="宋体" w:cs="宋体"/>
          <w:spacing w:val="-50"/>
          <w:w w:val="93"/>
          <w:sz w:val="20"/>
          <w:szCs w:val="20"/>
        </w:rPr>
        <w:t>：（</w:t>
      </w:r>
      <w:r>
        <w:rPr>
          <w:rFonts w:ascii="宋体" w:hAnsi="宋体" w:eastAsia="宋体" w:cs="宋体"/>
          <w:spacing w:val="6"/>
          <w:sz w:val="20"/>
          <w:szCs w:val="20"/>
        </w:rPr>
        <w:t>只能填报一个）a、社会 b、内部</w:t>
      </w:r>
      <w:r>
        <w:rPr>
          <w:rFonts w:ascii="宋体" w:hAnsi="宋体" w:eastAsia="宋体" w:cs="宋体"/>
          <w:spacing w:val="35"/>
          <w:sz w:val="20"/>
          <w:szCs w:val="20"/>
        </w:rPr>
        <w:t xml:space="preserve"> </w:t>
      </w:r>
      <w:r>
        <w:rPr>
          <w:rFonts w:ascii="宋体" w:hAnsi="宋体" w:eastAsia="宋体" w:cs="宋体"/>
          <w:spacing w:val="6"/>
          <w:sz w:val="20"/>
          <w:szCs w:val="20"/>
        </w:rPr>
        <w:t>；11.诊疗科目：</w:t>
      </w:r>
      <w:r>
        <w:rPr>
          <w:rFonts w:ascii="宋体" w:hAnsi="宋体" w:eastAsia="宋体" w:cs="宋体"/>
          <w:sz w:val="20"/>
          <w:szCs w:val="20"/>
        </w:rPr>
        <w:t xml:space="preserve"> </w:t>
      </w:r>
      <w:r>
        <w:rPr>
          <w:rFonts w:ascii="宋体" w:hAnsi="宋体" w:eastAsia="宋体" w:cs="宋体"/>
          <w:spacing w:val="9"/>
          <w:sz w:val="20"/>
          <w:szCs w:val="20"/>
        </w:rPr>
        <w:t>完整填写申请的一级、二级科目；12.提交文件目录：按照省级卫生行政部门规定填写。</w:t>
      </w:r>
    </w:p>
    <w:p>
      <w:pPr>
        <w:spacing w:before="264" w:line="219" w:lineRule="auto"/>
        <w:ind w:left="129"/>
        <w:rPr>
          <w:rFonts w:ascii="宋体" w:hAnsi="宋体" w:eastAsia="宋体" w:cs="宋体"/>
          <w:sz w:val="24"/>
          <w:szCs w:val="24"/>
        </w:rPr>
      </w:pPr>
      <w:r>
        <w:rPr>
          <w:rFonts w:ascii="宋体" w:hAnsi="宋体" w:eastAsia="宋体" w:cs="宋体"/>
          <w:b/>
          <w:bCs/>
          <w:spacing w:val="-3"/>
          <w:sz w:val="24"/>
          <w:szCs w:val="24"/>
        </w:rPr>
        <w:t>备注：申请单位或个人提交卫生行政部门</w:t>
      </w:r>
    </w:p>
    <w:p>
      <w:pPr>
        <w:spacing w:line="219" w:lineRule="auto"/>
        <w:rPr>
          <w:rFonts w:ascii="宋体" w:hAnsi="宋体" w:eastAsia="宋体" w:cs="宋体"/>
          <w:sz w:val="24"/>
          <w:szCs w:val="24"/>
        </w:rPr>
        <w:sectPr>
          <w:footerReference r:id="rId9" w:type="default"/>
          <w:pgSz w:w="11906" w:h="16838"/>
          <w:pgMar w:top="1431" w:right="1681" w:bottom="693" w:left="1682" w:header="0" w:footer="381" w:gutter="0"/>
          <w:pgNumType w:fmt="decimal"/>
          <w:cols w:space="720" w:num="1"/>
        </w:sectPr>
      </w:pPr>
    </w:p>
    <w:p>
      <w:pPr>
        <w:spacing w:before="139" w:line="227" w:lineRule="auto"/>
        <w:ind w:left="1932"/>
        <w:outlineLvl w:val="1"/>
        <w:rPr>
          <w:rFonts w:ascii="黑体" w:hAnsi="黑体" w:eastAsia="黑体" w:cs="黑体"/>
          <w:sz w:val="35"/>
          <w:szCs w:val="35"/>
        </w:rPr>
      </w:pPr>
      <w:r>
        <w:rPr>
          <w:rFonts w:ascii="黑体" w:hAnsi="黑体" w:eastAsia="黑体" w:cs="黑体"/>
          <w:spacing w:val="7"/>
          <w:sz w:val="35"/>
          <w:szCs w:val="35"/>
        </w:rPr>
        <w:t>设置***医院可行性研究报告</w:t>
      </w:r>
    </w:p>
    <w:p>
      <w:pPr>
        <w:pStyle w:val="2"/>
        <w:spacing w:line="348" w:lineRule="auto"/>
      </w:pPr>
    </w:p>
    <w:p>
      <w:pPr>
        <w:spacing w:before="71" w:line="219" w:lineRule="auto"/>
        <w:ind w:left="26"/>
        <w:rPr>
          <w:rFonts w:ascii="宋体" w:hAnsi="宋体" w:eastAsia="宋体" w:cs="宋体"/>
          <w:sz w:val="22"/>
          <w:szCs w:val="22"/>
        </w:rPr>
      </w:pPr>
      <w:r>
        <w:rPr>
          <w:rFonts w:ascii="宋体" w:hAnsi="宋体" w:eastAsia="宋体" w:cs="宋体"/>
          <w:spacing w:val="-1"/>
          <w:sz w:val="22"/>
          <w:szCs w:val="22"/>
        </w:rPr>
        <w:t>一、申请单位名称及基本情况</w:t>
      </w:r>
    </w:p>
    <w:p>
      <w:pPr>
        <w:spacing w:before="50" w:line="220" w:lineRule="auto"/>
        <w:ind w:left="39"/>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38"/>
          <w:sz w:val="22"/>
          <w:szCs w:val="22"/>
        </w:rPr>
        <w:t xml:space="preserve"> </w:t>
      </w:r>
      <w:r>
        <w:rPr>
          <w:rFonts w:ascii="宋体" w:hAnsi="宋体" w:eastAsia="宋体" w:cs="宋体"/>
          <w:spacing w:val="-8"/>
          <w:sz w:val="22"/>
          <w:szCs w:val="22"/>
        </w:rPr>
        <w:t>申请单位名称</w:t>
      </w:r>
    </w:p>
    <w:p>
      <w:pPr>
        <w:spacing w:before="49" w:line="262" w:lineRule="auto"/>
        <w:ind w:left="25" w:right="4137" w:firstLine="16"/>
        <w:rPr>
          <w:rFonts w:ascii="宋体" w:hAnsi="宋体" w:eastAsia="宋体" w:cs="宋体"/>
          <w:sz w:val="22"/>
          <w:szCs w:val="22"/>
        </w:rPr>
      </w:pPr>
      <w:r>
        <w:rPr>
          <w:rFonts w:ascii="宋体" w:hAnsi="宋体" w:eastAsia="宋体" w:cs="宋体"/>
          <w:spacing w:val="-1"/>
          <w:sz w:val="22"/>
          <w:szCs w:val="22"/>
        </w:rPr>
        <w:t>•  （请填写申请单位的全称</w:t>
      </w:r>
      <w:r>
        <w:rPr>
          <w:rFonts w:ascii="宋体" w:hAnsi="宋体" w:eastAsia="宋体" w:cs="宋体"/>
          <w:spacing w:val="-56"/>
          <w:sz w:val="22"/>
          <w:szCs w:val="22"/>
        </w:rPr>
        <w:t>）：</w:t>
      </w:r>
      <w:r>
        <w:rPr>
          <w:rFonts w:ascii="宋体" w:hAnsi="宋体" w:eastAsia="宋体" w:cs="宋体"/>
          <w:spacing w:val="-1"/>
          <w:sz w:val="22"/>
          <w:szCs w:val="22"/>
        </w:rPr>
        <w:t>________</w:t>
      </w:r>
      <w:r>
        <w:rPr>
          <w:rFonts w:ascii="宋体" w:hAnsi="宋体" w:eastAsia="宋体" w:cs="宋体"/>
          <w:spacing w:val="-2"/>
          <w:sz w:val="22"/>
          <w:szCs w:val="22"/>
        </w:rPr>
        <w:t>__</w:t>
      </w:r>
      <w:r>
        <w:rPr>
          <w:rFonts w:ascii="宋体" w:hAnsi="宋体" w:eastAsia="宋体" w:cs="宋体"/>
          <w:spacing w:val="1"/>
          <w:sz w:val="22"/>
          <w:szCs w:val="22"/>
        </w:rPr>
        <w:t xml:space="preserve"> </w:t>
      </w:r>
      <w:r>
        <w:rPr>
          <w:rFonts w:ascii="宋体" w:hAnsi="宋体" w:eastAsia="宋体" w:cs="宋体"/>
          <w:spacing w:val="-6"/>
          <w:sz w:val="22"/>
          <w:szCs w:val="22"/>
        </w:rPr>
        <w:t>2.</w:t>
      </w:r>
      <w:r>
        <w:rPr>
          <w:rFonts w:ascii="宋体" w:hAnsi="宋体" w:eastAsia="宋体" w:cs="宋体"/>
          <w:spacing w:val="41"/>
          <w:sz w:val="22"/>
          <w:szCs w:val="22"/>
        </w:rPr>
        <w:t xml:space="preserve"> </w:t>
      </w:r>
      <w:r>
        <w:rPr>
          <w:rFonts w:ascii="宋体" w:hAnsi="宋体" w:eastAsia="宋体" w:cs="宋体"/>
          <w:spacing w:val="-6"/>
          <w:sz w:val="22"/>
          <w:szCs w:val="22"/>
        </w:rPr>
        <w:t>申请人基本信息</w:t>
      </w:r>
    </w:p>
    <w:p>
      <w:pPr>
        <w:spacing w:line="213" w:lineRule="auto"/>
        <w:ind w:left="41"/>
        <w:rPr>
          <w:rFonts w:ascii="宋体" w:hAnsi="宋体" w:eastAsia="宋体" w:cs="宋体"/>
          <w:sz w:val="22"/>
          <w:szCs w:val="22"/>
        </w:rPr>
      </w:pPr>
      <w:r>
        <w:rPr>
          <w:rFonts w:ascii="宋体" w:hAnsi="宋体" w:eastAsia="宋体" w:cs="宋体"/>
          <w:spacing w:val="-2"/>
          <w:sz w:val="22"/>
          <w:szCs w:val="22"/>
        </w:rPr>
        <w:t>•  姓名：__________</w:t>
      </w:r>
    </w:p>
    <w:p>
      <w:pPr>
        <w:spacing w:before="57" w:line="214" w:lineRule="auto"/>
        <w:ind w:left="41"/>
        <w:rPr>
          <w:rFonts w:ascii="宋体" w:hAnsi="宋体" w:eastAsia="宋体" w:cs="宋体"/>
          <w:sz w:val="22"/>
          <w:szCs w:val="22"/>
        </w:rPr>
      </w:pPr>
      <w:r>
        <w:rPr>
          <w:rFonts w:ascii="宋体" w:hAnsi="宋体" w:eastAsia="宋体" w:cs="宋体"/>
          <w:spacing w:val="-1"/>
          <w:sz w:val="22"/>
          <w:szCs w:val="22"/>
        </w:rPr>
        <w:t>•  年龄：__________岁</w:t>
      </w:r>
    </w:p>
    <w:p>
      <w:pPr>
        <w:spacing w:before="57" w:line="214" w:lineRule="auto"/>
        <w:ind w:left="41"/>
        <w:rPr>
          <w:rFonts w:ascii="宋体" w:hAnsi="宋体" w:eastAsia="宋体" w:cs="宋体"/>
          <w:sz w:val="22"/>
          <w:szCs w:val="22"/>
        </w:rPr>
      </w:pPr>
      <w:r>
        <w:rPr>
          <w:rFonts w:ascii="宋体" w:hAnsi="宋体" w:eastAsia="宋体" w:cs="宋体"/>
          <w:spacing w:val="-2"/>
          <w:sz w:val="22"/>
          <w:szCs w:val="22"/>
        </w:rPr>
        <w:t>•  身份证号码：__________</w:t>
      </w:r>
    </w:p>
    <w:p>
      <w:pPr>
        <w:spacing w:before="57" w:line="220" w:lineRule="auto"/>
        <w:ind w:left="41"/>
        <w:rPr>
          <w:rFonts w:ascii="宋体" w:hAnsi="宋体" w:eastAsia="宋体" w:cs="宋体"/>
          <w:sz w:val="22"/>
          <w:szCs w:val="22"/>
        </w:rPr>
      </w:pPr>
      <w:r>
        <w:rPr>
          <w:rFonts w:ascii="宋体" w:hAnsi="宋体" w:eastAsia="宋体" w:cs="宋体"/>
          <w:spacing w:val="1"/>
          <w:sz w:val="22"/>
          <w:szCs w:val="22"/>
        </w:rPr>
        <w:t>•  专业履历</w:t>
      </w:r>
      <w:r>
        <w:rPr>
          <w:rFonts w:ascii="宋体" w:hAnsi="宋体" w:eastAsia="宋体" w:cs="宋体"/>
          <w:spacing w:val="-51"/>
          <w:w w:val="86"/>
          <w:sz w:val="22"/>
          <w:szCs w:val="22"/>
        </w:rPr>
        <w:t>：（</w:t>
      </w:r>
      <w:r>
        <w:rPr>
          <w:rFonts w:ascii="宋体" w:hAnsi="宋体" w:eastAsia="宋体" w:cs="宋体"/>
          <w:spacing w:val="1"/>
          <w:sz w:val="22"/>
          <w:szCs w:val="22"/>
        </w:rPr>
        <w:t>请选择符合的选项，并补充具体信息）</w:t>
      </w:r>
    </w:p>
    <w:p>
      <w:pPr>
        <w:spacing w:before="50" w:line="220" w:lineRule="auto"/>
        <w:ind w:left="41"/>
        <w:rPr>
          <w:rFonts w:ascii="宋体" w:hAnsi="宋体" w:eastAsia="宋体" w:cs="宋体"/>
          <w:sz w:val="22"/>
          <w:szCs w:val="22"/>
        </w:rPr>
      </w:pPr>
      <w:r>
        <w:rPr>
          <w:rFonts w:ascii="宋体" w:hAnsi="宋体" w:eastAsia="宋体" w:cs="宋体"/>
          <w:spacing w:val="-3"/>
          <w:sz w:val="22"/>
          <w:szCs w:val="22"/>
        </w:rPr>
        <w:t>•  □</w:t>
      </w:r>
      <w:r>
        <w:rPr>
          <w:rFonts w:ascii="宋体" w:hAnsi="宋体" w:eastAsia="宋体" w:cs="宋体"/>
          <w:spacing w:val="35"/>
          <w:sz w:val="22"/>
          <w:szCs w:val="22"/>
        </w:rPr>
        <w:t xml:space="preserve"> </w:t>
      </w:r>
      <w:r>
        <w:rPr>
          <w:rFonts w:ascii="宋体" w:hAnsi="宋体" w:eastAsia="宋体" w:cs="宋体"/>
          <w:spacing w:val="-3"/>
          <w:sz w:val="22"/>
          <w:szCs w:val="22"/>
        </w:rPr>
        <w:t>医学相关专业毕业，具备执业医师资格</w:t>
      </w:r>
    </w:p>
    <w:p>
      <w:pPr>
        <w:spacing w:before="50" w:line="219" w:lineRule="auto"/>
        <w:ind w:left="41"/>
        <w:rPr>
          <w:rFonts w:ascii="宋体" w:hAnsi="宋体" w:eastAsia="宋体" w:cs="宋体"/>
          <w:sz w:val="22"/>
          <w:szCs w:val="22"/>
        </w:rPr>
      </w:pPr>
      <w:r>
        <w:rPr>
          <w:rFonts w:ascii="宋体" w:hAnsi="宋体" w:eastAsia="宋体" w:cs="宋体"/>
          <w:spacing w:val="-5"/>
          <w:sz w:val="22"/>
          <w:szCs w:val="22"/>
        </w:rPr>
        <w:t>•</w:t>
      </w:r>
      <w:r>
        <w:rPr>
          <w:rFonts w:ascii="宋体" w:hAnsi="宋体" w:eastAsia="宋体" w:cs="宋体"/>
          <w:spacing w:val="18"/>
          <w:sz w:val="22"/>
          <w:szCs w:val="22"/>
        </w:rPr>
        <w:t xml:space="preserve">  </w:t>
      </w:r>
      <w:r>
        <w:rPr>
          <w:rFonts w:ascii="宋体" w:hAnsi="宋体" w:eastAsia="宋体" w:cs="宋体"/>
          <w:spacing w:val="-5"/>
          <w:sz w:val="22"/>
          <w:szCs w:val="22"/>
        </w:rPr>
        <w:t>□ 具备医疗机构管理经验</w:t>
      </w:r>
    </w:p>
    <w:p>
      <w:pPr>
        <w:spacing w:before="51" w:line="219" w:lineRule="auto"/>
        <w:ind w:left="41"/>
        <w:rPr>
          <w:rFonts w:ascii="宋体" w:hAnsi="宋体" w:eastAsia="宋体" w:cs="宋体"/>
          <w:sz w:val="22"/>
          <w:szCs w:val="22"/>
        </w:rPr>
      </w:pPr>
      <w:r>
        <w:rPr>
          <w:rFonts w:ascii="宋体" w:hAnsi="宋体" w:eastAsia="宋体" w:cs="宋体"/>
          <w:spacing w:val="-4"/>
          <w:sz w:val="22"/>
          <w:szCs w:val="22"/>
        </w:rPr>
        <w:t>•  □</w:t>
      </w:r>
      <w:r>
        <w:rPr>
          <w:rFonts w:ascii="宋体" w:hAnsi="宋体" w:eastAsia="宋体" w:cs="宋体"/>
          <w:spacing w:val="51"/>
          <w:sz w:val="22"/>
          <w:szCs w:val="22"/>
        </w:rPr>
        <w:t xml:space="preserve"> </w:t>
      </w:r>
      <w:r>
        <w:rPr>
          <w:rFonts w:ascii="宋体" w:hAnsi="宋体" w:eastAsia="宋体" w:cs="宋体"/>
          <w:spacing w:val="-4"/>
          <w:sz w:val="22"/>
          <w:szCs w:val="22"/>
        </w:rPr>
        <w:t>曾担任过医疗机构负责人或管理人员</w:t>
      </w:r>
    </w:p>
    <w:p>
      <w:pPr>
        <w:spacing w:before="51" w:line="214" w:lineRule="auto"/>
        <w:ind w:left="41"/>
        <w:rPr>
          <w:rFonts w:ascii="宋体" w:hAnsi="宋体" w:eastAsia="宋体" w:cs="宋体"/>
          <w:sz w:val="22"/>
          <w:szCs w:val="22"/>
        </w:rPr>
      </w:pPr>
      <w:r>
        <w:rPr>
          <w:rFonts w:ascii="宋体" w:hAnsi="宋体" w:eastAsia="宋体" w:cs="宋体"/>
          <w:spacing w:val="-2"/>
          <w:sz w:val="22"/>
          <w:szCs w:val="22"/>
        </w:rPr>
        <w:t>•  补充说明：__________</w:t>
      </w:r>
    </w:p>
    <w:p>
      <w:pPr>
        <w:spacing w:before="56" w:line="243" w:lineRule="auto"/>
        <w:ind w:left="41" w:right="2321"/>
        <w:rPr>
          <w:rFonts w:ascii="宋体" w:hAnsi="宋体" w:eastAsia="宋体" w:cs="宋体"/>
          <w:sz w:val="22"/>
          <w:szCs w:val="22"/>
        </w:rPr>
      </w:pPr>
      <w:r>
        <w:rPr>
          <w:rFonts w:ascii="宋体" w:hAnsi="宋体" w:eastAsia="宋体" w:cs="宋体"/>
          <w:spacing w:val="-3"/>
          <w:sz w:val="22"/>
          <w:szCs w:val="22"/>
        </w:rPr>
        <w:t>•  是否违反《医疗机构管理条例实施细则》第十二条之规定：</w:t>
      </w:r>
      <w:r>
        <w:rPr>
          <w:rFonts w:ascii="宋体" w:hAnsi="宋体" w:eastAsia="宋体" w:cs="宋体"/>
          <w:spacing w:val="6"/>
          <w:sz w:val="22"/>
          <w:szCs w:val="22"/>
        </w:rPr>
        <w:t xml:space="preserve"> </w:t>
      </w:r>
      <w:r>
        <w:rPr>
          <w:rFonts w:ascii="宋体" w:hAnsi="宋体" w:eastAsia="宋体" w:cs="宋体"/>
          <w:spacing w:val="-20"/>
          <w:sz w:val="22"/>
          <w:szCs w:val="22"/>
        </w:rPr>
        <w:t>•</w:t>
      </w:r>
      <w:r>
        <w:rPr>
          <w:rFonts w:ascii="宋体" w:hAnsi="宋体" w:eastAsia="宋体" w:cs="宋体"/>
          <w:spacing w:val="15"/>
          <w:sz w:val="22"/>
          <w:szCs w:val="22"/>
        </w:rPr>
        <w:t xml:space="preserve">  </w:t>
      </w:r>
      <w:r>
        <w:rPr>
          <w:rFonts w:ascii="宋体" w:hAnsi="宋体" w:eastAsia="宋体" w:cs="宋体"/>
          <w:spacing w:val="-20"/>
          <w:sz w:val="22"/>
          <w:szCs w:val="22"/>
        </w:rPr>
        <w:t>□</w:t>
      </w:r>
      <w:r>
        <w:rPr>
          <w:rFonts w:ascii="宋体" w:hAnsi="宋体" w:eastAsia="宋体" w:cs="宋体"/>
          <w:spacing w:val="13"/>
          <w:sz w:val="22"/>
          <w:szCs w:val="22"/>
        </w:rPr>
        <w:t xml:space="preserve"> </w:t>
      </w:r>
      <w:r>
        <w:rPr>
          <w:rFonts w:ascii="宋体" w:hAnsi="宋体" w:eastAsia="宋体" w:cs="宋体"/>
          <w:spacing w:val="-20"/>
          <w:sz w:val="22"/>
          <w:szCs w:val="22"/>
        </w:rPr>
        <w:t>是</w:t>
      </w:r>
    </w:p>
    <w:p>
      <w:pPr>
        <w:spacing w:before="46" w:line="221" w:lineRule="auto"/>
        <w:ind w:left="41"/>
        <w:rPr>
          <w:rFonts w:ascii="宋体" w:hAnsi="宋体" w:eastAsia="宋体" w:cs="宋体"/>
          <w:sz w:val="22"/>
          <w:szCs w:val="22"/>
        </w:rPr>
      </w:pPr>
      <w:r>
        <w:rPr>
          <w:rFonts w:ascii="宋体" w:hAnsi="宋体" w:eastAsia="宋体" w:cs="宋体"/>
          <w:spacing w:val="-20"/>
          <w:sz w:val="22"/>
          <w:szCs w:val="22"/>
        </w:rPr>
        <w:t>•</w:t>
      </w:r>
      <w:r>
        <w:rPr>
          <w:rFonts w:ascii="宋体" w:hAnsi="宋体" w:eastAsia="宋体" w:cs="宋体"/>
          <w:spacing w:val="15"/>
          <w:sz w:val="22"/>
          <w:szCs w:val="22"/>
        </w:rPr>
        <w:t xml:space="preserve">  </w:t>
      </w:r>
      <w:r>
        <w:rPr>
          <w:rFonts w:ascii="宋体" w:hAnsi="宋体" w:eastAsia="宋体" w:cs="宋体"/>
          <w:spacing w:val="-20"/>
          <w:sz w:val="22"/>
          <w:szCs w:val="22"/>
        </w:rPr>
        <w:t>□</w:t>
      </w:r>
      <w:r>
        <w:rPr>
          <w:rFonts w:ascii="宋体" w:hAnsi="宋体" w:eastAsia="宋体" w:cs="宋体"/>
          <w:spacing w:val="16"/>
          <w:sz w:val="22"/>
          <w:szCs w:val="22"/>
        </w:rPr>
        <w:t xml:space="preserve"> </w:t>
      </w:r>
      <w:r>
        <w:rPr>
          <w:rFonts w:ascii="宋体" w:hAnsi="宋体" w:eastAsia="宋体" w:cs="宋体"/>
          <w:spacing w:val="-20"/>
          <w:sz w:val="22"/>
          <w:szCs w:val="22"/>
        </w:rPr>
        <w:t>否</w:t>
      </w:r>
    </w:p>
    <w:p>
      <w:pPr>
        <w:pStyle w:val="2"/>
        <w:spacing w:line="288" w:lineRule="auto"/>
      </w:pPr>
      <w:r>
        <w:drawing>
          <wp:anchor distT="0" distB="0" distL="0" distR="0" simplePos="0" relativeHeight="251672576" behindDoc="0" locked="0" layoutInCell="1" allowOverlap="1">
            <wp:simplePos x="0" y="0"/>
            <wp:positionH relativeFrom="column">
              <wp:posOffset>13335</wp:posOffset>
            </wp:positionH>
            <wp:positionV relativeFrom="paragraph">
              <wp:posOffset>96520</wp:posOffset>
            </wp:positionV>
            <wp:extent cx="1675130" cy="635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64"/>
                    <a:stretch>
                      <a:fillRect/>
                    </a:stretch>
                  </pic:blipFill>
                  <pic:spPr>
                    <a:xfrm>
                      <a:off x="0" y="0"/>
                      <a:ext cx="1675038" cy="6350"/>
                    </a:xfrm>
                    <a:prstGeom prst="rect">
                      <a:avLst/>
                    </a:prstGeom>
                  </pic:spPr>
                </pic:pic>
              </a:graphicData>
            </a:graphic>
          </wp:anchor>
        </w:drawing>
      </w:r>
    </w:p>
    <w:p>
      <w:pPr>
        <w:spacing w:before="71" w:line="219" w:lineRule="auto"/>
        <w:ind w:left="26"/>
        <w:rPr>
          <w:rFonts w:ascii="宋体" w:hAnsi="宋体" w:eastAsia="宋体" w:cs="宋体"/>
          <w:sz w:val="22"/>
          <w:szCs w:val="22"/>
        </w:rPr>
      </w:pPr>
      <w:r>
        <w:rPr>
          <w:rFonts w:ascii="宋体" w:hAnsi="宋体" w:eastAsia="宋体" w:cs="宋体"/>
          <w:spacing w:val="-1"/>
          <w:sz w:val="22"/>
          <w:szCs w:val="22"/>
        </w:rPr>
        <w:t>二、拟设医疗机构的名称、选址、功能、任务、服务半径</w:t>
      </w:r>
    </w:p>
    <w:p>
      <w:pPr>
        <w:spacing w:before="51" w:line="219" w:lineRule="auto"/>
        <w:ind w:left="39"/>
        <w:rPr>
          <w:rFonts w:ascii="宋体" w:hAnsi="宋体" w:eastAsia="宋体" w:cs="宋体"/>
          <w:sz w:val="22"/>
          <w:szCs w:val="22"/>
        </w:rPr>
      </w:pPr>
      <w:r>
        <w:rPr>
          <w:rFonts w:ascii="宋体" w:hAnsi="宋体" w:eastAsia="宋体" w:cs="宋体"/>
          <w:spacing w:val="-3"/>
          <w:sz w:val="22"/>
          <w:szCs w:val="22"/>
        </w:rPr>
        <w:t>1. 拟设医疗机构名称</w:t>
      </w:r>
    </w:p>
    <w:p>
      <w:pPr>
        <w:spacing w:before="50" w:line="262" w:lineRule="auto"/>
        <w:ind w:left="25" w:right="3917" w:firstLine="16"/>
        <w:rPr>
          <w:rFonts w:ascii="宋体" w:hAnsi="宋体" w:eastAsia="宋体" w:cs="宋体"/>
          <w:sz w:val="22"/>
          <w:szCs w:val="22"/>
        </w:rPr>
      </w:pPr>
      <w:r>
        <w:rPr>
          <w:rFonts w:ascii="宋体" w:hAnsi="宋体" w:eastAsia="宋体" w:cs="宋体"/>
          <w:spacing w:val="-1"/>
          <w:sz w:val="22"/>
          <w:szCs w:val="22"/>
        </w:rPr>
        <w:t>•  （请填写拟设医疗机构名称</w:t>
      </w:r>
      <w:r>
        <w:rPr>
          <w:rFonts w:ascii="宋体" w:hAnsi="宋体" w:eastAsia="宋体" w:cs="宋体"/>
          <w:spacing w:val="-55"/>
          <w:sz w:val="22"/>
          <w:szCs w:val="22"/>
        </w:rPr>
        <w:t>）：</w:t>
      </w:r>
      <w:r>
        <w:rPr>
          <w:rFonts w:ascii="宋体" w:hAnsi="宋体" w:eastAsia="宋体" w:cs="宋体"/>
          <w:spacing w:val="-1"/>
          <w:sz w:val="22"/>
          <w:szCs w:val="22"/>
        </w:rPr>
        <w:t>_______</w:t>
      </w:r>
      <w:r>
        <w:rPr>
          <w:rFonts w:ascii="宋体" w:hAnsi="宋体" w:eastAsia="宋体" w:cs="宋体"/>
          <w:spacing w:val="-2"/>
          <w:sz w:val="22"/>
          <w:szCs w:val="22"/>
        </w:rPr>
        <w:t>___</w:t>
      </w:r>
      <w:r>
        <w:rPr>
          <w:rFonts w:ascii="宋体" w:hAnsi="宋体" w:eastAsia="宋体" w:cs="宋体"/>
          <w:spacing w:val="1"/>
          <w:sz w:val="22"/>
          <w:szCs w:val="22"/>
        </w:rPr>
        <w:t xml:space="preserve"> </w:t>
      </w:r>
      <w:r>
        <w:rPr>
          <w:rFonts w:ascii="宋体" w:hAnsi="宋体" w:eastAsia="宋体" w:cs="宋体"/>
          <w:spacing w:val="-5"/>
          <w:sz w:val="22"/>
          <w:szCs w:val="22"/>
        </w:rPr>
        <w:t>2.</w:t>
      </w:r>
      <w:r>
        <w:rPr>
          <w:rFonts w:ascii="宋体" w:hAnsi="宋体" w:eastAsia="宋体" w:cs="宋体"/>
          <w:spacing w:val="8"/>
          <w:sz w:val="22"/>
          <w:szCs w:val="22"/>
        </w:rPr>
        <w:t xml:space="preserve"> </w:t>
      </w:r>
      <w:r>
        <w:rPr>
          <w:rFonts w:ascii="宋体" w:hAnsi="宋体" w:eastAsia="宋体" w:cs="宋体"/>
          <w:spacing w:val="-5"/>
          <w:sz w:val="22"/>
          <w:szCs w:val="22"/>
        </w:rPr>
        <w:t>选址</w:t>
      </w:r>
    </w:p>
    <w:p>
      <w:pPr>
        <w:spacing w:before="1" w:line="213" w:lineRule="auto"/>
        <w:ind w:left="41"/>
        <w:rPr>
          <w:rFonts w:ascii="宋体" w:hAnsi="宋体" w:eastAsia="宋体" w:cs="宋体"/>
          <w:sz w:val="22"/>
          <w:szCs w:val="22"/>
        </w:rPr>
      </w:pPr>
      <w:r>
        <w:rPr>
          <w:rFonts w:ascii="宋体" w:hAnsi="宋体" w:eastAsia="宋体" w:cs="宋体"/>
          <w:spacing w:val="-2"/>
          <w:sz w:val="22"/>
          <w:szCs w:val="22"/>
        </w:rPr>
        <w:t>•  地址：__________</w:t>
      </w:r>
    </w:p>
    <w:p>
      <w:pPr>
        <w:spacing w:before="58" w:line="220" w:lineRule="auto"/>
        <w:ind w:left="41"/>
        <w:rPr>
          <w:rFonts w:ascii="宋体" w:hAnsi="宋体" w:eastAsia="宋体" w:cs="宋体"/>
          <w:sz w:val="22"/>
          <w:szCs w:val="22"/>
        </w:rPr>
      </w:pPr>
      <w:r>
        <w:rPr>
          <w:rFonts w:ascii="宋体" w:hAnsi="宋体" w:eastAsia="宋体" w:cs="宋体"/>
          <w:spacing w:val="1"/>
          <w:sz w:val="22"/>
          <w:szCs w:val="22"/>
        </w:rPr>
        <w:t>•  选址理由</w:t>
      </w:r>
      <w:r>
        <w:rPr>
          <w:rFonts w:ascii="宋体" w:hAnsi="宋体" w:eastAsia="宋体" w:cs="宋体"/>
          <w:spacing w:val="-51"/>
          <w:w w:val="86"/>
          <w:sz w:val="22"/>
          <w:szCs w:val="22"/>
        </w:rPr>
        <w:t>：（</w:t>
      </w:r>
      <w:r>
        <w:rPr>
          <w:rFonts w:ascii="宋体" w:hAnsi="宋体" w:eastAsia="宋体" w:cs="宋体"/>
          <w:spacing w:val="1"/>
          <w:sz w:val="22"/>
          <w:szCs w:val="22"/>
        </w:rPr>
        <w:t>请选择符合的选项，并补充具体信息）</w:t>
      </w:r>
    </w:p>
    <w:p>
      <w:pPr>
        <w:spacing w:before="49" w:line="220" w:lineRule="auto"/>
        <w:ind w:left="41"/>
        <w:rPr>
          <w:rFonts w:ascii="宋体" w:hAnsi="宋体" w:eastAsia="宋体" w:cs="宋体"/>
          <w:sz w:val="22"/>
          <w:szCs w:val="22"/>
        </w:rPr>
      </w:pPr>
      <w:r>
        <w:rPr>
          <w:rFonts w:ascii="宋体" w:hAnsi="宋体" w:eastAsia="宋体" w:cs="宋体"/>
          <w:spacing w:val="-4"/>
          <w:sz w:val="22"/>
          <w:szCs w:val="22"/>
        </w:rPr>
        <w:t>•</w:t>
      </w:r>
      <w:r>
        <w:rPr>
          <w:rFonts w:ascii="宋体" w:hAnsi="宋体" w:eastAsia="宋体" w:cs="宋体"/>
          <w:spacing w:val="14"/>
          <w:sz w:val="22"/>
          <w:szCs w:val="22"/>
        </w:rPr>
        <w:t xml:space="preserve">  </w:t>
      </w:r>
      <w:r>
        <w:rPr>
          <w:rFonts w:ascii="宋体" w:hAnsi="宋体" w:eastAsia="宋体" w:cs="宋体"/>
          <w:spacing w:val="-4"/>
          <w:sz w:val="22"/>
          <w:szCs w:val="22"/>
        </w:rPr>
        <w:t>□ 交通便利，便于患者就医</w:t>
      </w:r>
    </w:p>
    <w:p>
      <w:pPr>
        <w:spacing w:before="50" w:line="220" w:lineRule="auto"/>
        <w:ind w:left="41"/>
        <w:rPr>
          <w:rFonts w:ascii="宋体" w:hAnsi="宋体" w:eastAsia="宋体" w:cs="宋体"/>
          <w:sz w:val="22"/>
          <w:szCs w:val="22"/>
        </w:rPr>
      </w:pPr>
      <w:r>
        <w:rPr>
          <w:rFonts w:ascii="宋体" w:hAnsi="宋体" w:eastAsia="宋体" w:cs="宋体"/>
          <w:spacing w:val="-4"/>
          <w:sz w:val="22"/>
          <w:szCs w:val="22"/>
        </w:rPr>
        <w:t>•</w:t>
      </w:r>
      <w:r>
        <w:rPr>
          <w:rFonts w:ascii="宋体" w:hAnsi="宋体" w:eastAsia="宋体" w:cs="宋体"/>
          <w:spacing w:val="20"/>
          <w:sz w:val="22"/>
          <w:szCs w:val="22"/>
        </w:rPr>
        <w:t xml:space="preserve">  </w:t>
      </w:r>
      <w:r>
        <w:rPr>
          <w:rFonts w:ascii="宋体" w:hAnsi="宋体" w:eastAsia="宋体" w:cs="宋体"/>
          <w:spacing w:val="-4"/>
          <w:sz w:val="22"/>
          <w:szCs w:val="22"/>
        </w:rPr>
        <w:t>□ 靠近居民区，覆盖人口密集区域</w:t>
      </w:r>
    </w:p>
    <w:p>
      <w:pPr>
        <w:spacing w:before="50" w:line="219" w:lineRule="auto"/>
        <w:ind w:left="41"/>
        <w:rPr>
          <w:rFonts w:ascii="宋体" w:hAnsi="宋体" w:eastAsia="宋体" w:cs="宋体"/>
          <w:sz w:val="22"/>
          <w:szCs w:val="22"/>
        </w:rPr>
      </w:pPr>
      <w:r>
        <w:rPr>
          <w:rFonts w:ascii="宋体" w:hAnsi="宋体" w:eastAsia="宋体" w:cs="宋体"/>
          <w:spacing w:val="-4"/>
          <w:sz w:val="22"/>
          <w:szCs w:val="22"/>
        </w:rPr>
        <w:t>•</w:t>
      </w:r>
      <w:r>
        <w:rPr>
          <w:rFonts w:ascii="宋体" w:hAnsi="宋体" w:eastAsia="宋体" w:cs="宋体"/>
          <w:spacing w:val="16"/>
          <w:sz w:val="22"/>
          <w:szCs w:val="22"/>
        </w:rPr>
        <w:t xml:space="preserve">  </w:t>
      </w:r>
      <w:r>
        <w:rPr>
          <w:rFonts w:ascii="宋体" w:hAnsi="宋体" w:eastAsia="宋体" w:cs="宋体"/>
          <w:spacing w:val="-4"/>
          <w:sz w:val="22"/>
          <w:szCs w:val="22"/>
        </w:rPr>
        <w:t>□ 符合当地医疗资源分布规划</w:t>
      </w:r>
    </w:p>
    <w:p>
      <w:pPr>
        <w:spacing w:before="51" w:line="214" w:lineRule="auto"/>
        <w:ind w:left="41"/>
        <w:rPr>
          <w:rFonts w:ascii="宋体" w:hAnsi="宋体" w:eastAsia="宋体" w:cs="宋体"/>
          <w:sz w:val="22"/>
          <w:szCs w:val="22"/>
        </w:rPr>
      </w:pPr>
      <w:r>
        <w:rPr>
          <w:rFonts w:ascii="宋体" w:hAnsi="宋体" w:eastAsia="宋体" w:cs="宋体"/>
          <w:spacing w:val="-2"/>
          <w:sz w:val="22"/>
          <w:szCs w:val="22"/>
        </w:rPr>
        <w:t>•  补充说明：__________</w:t>
      </w:r>
    </w:p>
    <w:p>
      <w:pPr>
        <w:spacing w:before="57" w:line="220" w:lineRule="auto"/>
        <w:ind w:left="27"/>
        <w:rPr>
          <w:rFonts w:ascii="宋体" w:hAnsi="宋体" w:eastAsia="宋体" w:cs="宋体"/>
          <w:sz w:val="22"/>
          <w:szCs w:val="22"/>
        </w:rPr>
      </w:pPr>
      <w:r>
        <w:rPr>
          <w:rFonts w:ascii="宋体" w:hAnsi="宋体" w:eastAsia="宋体" w:cs="宋体"/>
          <w:spacing w:val="-2"/>
          <w:sz w:val="22"/>
          <w:szCs w:val="22"/>
        </w:rPr>
        <w:t>3. 功能与任务</w:t>
      </w:r>
    </w:p>
    <w:p>
      <w:pPr>
        <w:spacing w:before="49" w:line="222" w:lineRule="auto"/>
        <w:ind w:left="41"/>
        <w:rPr>
          <w:rFonts w:ascii="宋体" w:hAnsi="宋体" w:eastAsia="宋体" w:cs="宋体"/>
          <w:sz w:val="22"/>
          <w:szCs w:val="22"/>
        </w:rPr>
      </w:pPr>
      <w:r>
        <w:rPr>
          <w:rFonts w:ascii="宋体" w:hAnsi="宋体" w:eastAsia="宋体" w:cs="宋体"/>
          <w:spacing w:val="2"/>
          <w:sz w:val="22"/>
          <w:szCs w:val="22"/>
        </w:rPr>
        <w:t>•  主要功能</w:t>
      </w:r>
      <w:r>
        <w:rPr>
          <w:rFonts w:ascii="宋体" w:hAnsi="宋体" w:eastAsia="宋体" w:cs="宋体"/>
          <w:spacing w:val="-51"/>
          <w:w w:val="86"/>
          <w:sz w:val="22"/>
          <w:szCs w:val="22"/>
        </w:rPr>
        <w:t>：（</w:t>
      </w:r>
      <w:r>
        <w:rPr>
          <w:rFonts w:ascii="宋体" w:hAnsi="宋体" w:eastAsia="宋体" w:cs="宋体"/>
          <w:spacing w:val="2"/>
          <w:sz w:val="22"/>
          <w:szCs w:val="22"/>
        </w:rPr>
        <w:t>可多选）</w:t>
      </w:r>
    </w:p>
    <w:p>
      <w:pPr>
        <w:spacing w:before="47" w:line="262" w:lineRule="auto"/>
        <w:ind w:left="21" w:right="5786" w:firstLine="19"/>
        <w:rPr>
          <w:rFonts w:ascii="宋体" w:hAnsi="宋体" w:eastAsia="宋体" w:cs="宋体"/>
          <w:sz w:val="22"/>
          <w:szCs w:val="22"/>
        </w:rPr>
      </w:pPr>
      <w:r>
        <w:rPr>
          <w:rFonts w:ascii="宋体" w:hAnsi="宋体" w:eastAsia="宋体" w:cs="宋体"/>
          <w:spacing w:val="-6"/>
          <w:sz w:val="22"/>
          <w:szCs w:val="22"/>
        </w:rPr>
        <w:t>•</w:t>
      </w:r>
      <w:r>
        <w:rPr>
          <w:rFonts w:ascii="宋体" w:hAnsi="宋体" w:eastAsia="宋体" w:cs="宋体"/>
          <w:spacing w:val="19"/>
          <w:sz w:val="22"/>
          <w:szCs w:val="22"/>
        </w:rPr>
        <w:t xml:space="preserve">  </w:t>
      </w:r>
      <w:r>
        <w:rPr>
          <w:rFonts w:ascii="宋体" w:hAnsi="宋体" w:eastAsia="宋体" w:cs="宋体"/>
          <w:spacing w:val="-6"/>
          <w:sz w:val="22"/>
          <w:szCs w:val="22"/>
        </w:rPr>
        <w:t>□ 提供基本医疗服务</w:t>
      </w:r>
      <w:r>
        <w:rPr>
          <w:rFonts w:ascii="宋体" w:hAnsi="宋体" w:eastAsia="宋体" w:cs="宋体"/>
          <w:sz w:val="22"/>
          <w:szCs w:val="22"/>
        </w:rPr>
        <w:t xml:space="preserve">  </w:t>
      </w:r>
      <w:r>
        <w:rPr>
          <w:rFonts w:ascii="宋体" w:hAnsi="宋体" w:eastAsia="宋体" w:cs="宋体"/>
          <w:spacing w:val="-4"/>
          <w:sz w:val="22"/>
          <w:szCs w:val="22"/>
        </w:rPr>
        <w:t>•</w:t>
      </w:r>
      <w:r>
        <w:rPr>
          <w:rFonts w:ascii="宋体" w:hAnsi="宋体" w:eastAsia="宋体" w:cs="宋体"/>
          <w:spacing w:val="18"/>
          <w:sz w:val="22"/>
          <w:szCs w:val="22"/>
        </w:rPr>
        <w:t xml:space="preserve">  </w:t>
      </w:r>
      <w:r>
        <w:rPr>
          <w:rFonts w:ascii="宋体" w:hAnsi="宋体" w:eastAsia="宋体" w:cs="宋体"/>
          <w:spacing w:val="-4"/>
          <w:sz w:val="22"/>
          <w:szCs w:val="22"/>
        </w:rPr>
        <w:t>□ 开展公共卫生服务</w:t>
      </w:r>
      <w:r>
        <w:rPr>
          <w:rFonts w:ascii="宋体" w:hAnsi="宋体" w:eastAsia="宋体" w:cs="宋体"/>
          <w:sz w:val="22"/>
          <w:szCs w:val="22"/>
        </w:rPr>
        <w:t xml:space="preserve">  </w:t>
      </w:r>
      <w:r>
        <w:rPr>
          <w:rFonts w:ascii="宋体" w:hAnsi="宋体" w:eastAsia="宋体" w:cs="宋体"/>
          <w:spacing w:val="-4"/>
          <w:sz w:val="22"/>
          <w:szCs w:val="22"/>
        </w:rPr>
        <w:t>•</w:t>
      </w:r>
      <w:r>
        <w:rPr>
          <w:rFonts w:ascii="宋体" w:hAnsi="宋体" w:eastAsia="宋体" w:cs="宋体"/>
          <w:spacing w:val="18"/>
          <w:sz w:val="22"/>
          <w:szCs w:val="22"/>
        </w:rPr>
        <w:t xml:space="preserve">  </w:t>
      </w:r>
      <w:r>
        <w:rPr>
          <w:rFonts w:ascii="宋体" w:hAnsi="宋体" w:eastAsia="宋体" w:cs="宋体"/>
          <w:spacing w:val="-4"/>
          <w:sz w:val="22"/>
          <w:szCs w:val="22"/>
        </w:rPr>
        <w:t>□ 提供专科诊疗服务</w:t>
      </w:r>
      <w:r>
        <w:rPr>
          <w:rFonts w:ascii="宋体" w:hAnsi="宋体" w:eastAsia="宋体" w:cs="宋体"/>
          <w:sz w:val="22"/>
          <w:szCs w:val="22"/>
        </w:rPr>
        <w:t xml:space="preserve">  </w:t>
      </w:r>
      <w:r>
        <w:rPr>
          <w:rFonts w:ascii="宋体" w:hAnsi="宋体" w:eastAsia="宋体" w:cs="宋体"/>
          <w:spacing w:val="-1"/>
          <w:sz w:val="22"/>
          <w:szCs w:val="22"/>
        </w:rPr>
        <w:t>•  补充说明：__________</w:t>
      </w:r>
      <w:r>
        <w:rPr>
          <w:rFonts w:ascii="宋体" w:hAnsi="宋体" w:eastAsia="宋体" w:cs="宋体"/>
          <w:spacing w:val="12"/>
          <w:sz w:val="22"/>
          <w:szCs w:val="22"/>
        </w:rPr>
        <w:t xml:space="preserve"> </w:t>
      </w:r>
      <w:r>
        <w:rPr>
          <w:rFonts w:ascii="宋体" w:hAnsi="宋体" w:eastAsia="宋体" w:cs="宋体"/>
          <w:spacing w:val="-2"/>
          <w:sz w:val="22"/>
          <w:szCs w:val="22"/>
        </w:rPr>
        <w:t>4. 服务半径</w:t>
      </w:r>
    </w:p>
    <w:p>
      <w:pPr>
        <w:spacing w:before="1" w:line="213" w:lineRule="auto"/>
        <w:ind w:left="41"/>
        <w:rPr>
          <w:rFonts w:ascii="宋体" w:hAnsi="宋体" w:eastAsia="宋体" w:cs="宋体"/>
          <w:sz w:val="22"/>
          <w:szCs w:val="22"/>
        </w:rPr>
      </w:pPr>
      <w:r>
        <w:rPr>
          <w:rFonts w:ascii="宋体" w:hAnsi="宋体" w:eastAsia="宋体" w:cs="宋体"/>
          <w:spacing w:val="-2"/>
          <w:sz w:val="22"/>
          <w:szCs w:val="22"/>
        </w:rPr>
        <w:t>•  服务覆盖范围：__________公里</w:t>
      </w:r>
    </w:p>
    <w:p>
      <w:pPr>
        <w:spacing w:before="57" w:line="214" w:lineRule="auto"/>
        <w:ind w:left="41"/>
        <w:rPr>
          <w:rFonts w:ascii="宋体" w:hAnsi="宋体" w:eastAsia="宋体" w:cs="宋体"/>
          <w:sz w:val="22"/>
          <w:szCs w:val="22"/>
        </w:rPr>
      </w:pPr>
      <w:r>
        <w:rPr>
          <w:rFonts w:ascii="宋体" w:hAnsi="宋体" w:eastAsia="宋体" w:cs="宋体"/>
          <w:spacing w:val="-2"/>
          <w:sz w:val="22"/>
          <w:szCs w:val="22"/>
        </w:rPr>
        <w:t>•  预计覆盖人口：__________万人</w:t>
      </w:r>
    </w:p>
    <w:p>
      <w:pPr>
        <w:spacing w:before="161" w:line="150" w:lineRule="exact"/>
        <w:ind w:left="21"/>
        <w:rPr>
          <w:rFonts w:ascii="宋体" w:hAnsi="宋体" w:eastAsia="宋体" w:cs="宋体"/>
          <w:sz w:val="22"/>
          <w:szCs w:val="22"/>
        </w:rPr>
      </w:pPr>
      <w:r>
        <w:rPr>
          <w:rFonts w:ascii="宋体" w:hAnsi="宋体" w:eastAsia="宋体" w:cs="宋体"/>
          <w:position w:val="-4"/>
          <w:sz w:val="22"/>
          <w:szCs w:val="22"/>
        </w:rPr>
        <w:t>--------------------</w:t>
      </w:r>
      <w:r>
        <w:rPr>
          <w:rFonts w:ascii="宋体" w:hAnsi="宋体" w:eastAsia="宋体" w:cs="宋体"/>
          <w:spacing w:val="-1"/>
          <w:position w:val="-4"/>
          <w:sz w:val="22"/>
          <w:szCs w:val="22"/>
        </w:rPr>
        <w:t>----</w:t>
      </w:r>
    </w:p>
    <w:p>
      <w:pPr>
        <w:spacing w:before="59" w:line="219" w:lineRule="auto"/>
        <w:ind w:left="22"/>
        <w:rPr>
          <w:rFonts w:ascii="宋体" w:hAnsi="宋体" w:eastAsia="宋体" w:cs="宋体"/>
          <w:sz w:val="22"/>
          <w:szCs w:val="22"/>
        </w:rPr>
      </w:pPr>
      <w:r>
        <w:rPr>
          <w:rFonts w:ascii="宋体" w:hAnsi="宋体" w:eastAsia="宋体" w:cs="宋体"/>
          <w:spacing w:val="-1"/>
          <w:sz w:val="22"/>
          <w:szCs w:val="22"/>
        </w:rPr>
        <w:t>三、拟设医疗机构的服务方式、时间、诊疗科目和床位编制</w:t>
      </w:r>
    </w:p>
    <w:p>
      <w:pPr>
        <w:spacing w:before="51" w:line="220" w:lineRule="auto"/>
        <w:ind w:left="39"/>
        <w:rPr>
          <w:rFonts w:ascii="宋体" w:hAnsi="宋体" w:eastAsia="宋体" w:cs="宋体"/>
          <w:sz w:val="22"/>
          <w:szCs w:val="22"/>
        </w:rPr>
      </w:pPr>
      <w:r>
        <w:rPr>
          <w:rFonts w:ascii="宋体" w:hAnsi="宋体" w:eastAsia="宋体" w:cs="宋体"/>
          <w:spacing w:val="-4"/>
          <w:sz w:val="22"/>
          <w:szCs w:val="22"/>
        </w:rPr>
        <w:t>1. 服务方式</w:t>
      </w:r>
    </w:p>
    <w:p>
      <w:pPr>
        <w:spacing w:before="49" w:line="220" w:lineRule="auto"/>
        <w:ind w:left="41"/>
        <w:rPr>
          <w:rFonts w:ascii="宋体" w:hAnsi="宋体" w:eastAsia="宋体" w:cs="宋体"/>
          <w:sz w:val="22"/>
          <w:szCs w:val="22"/>
        </w:rPr>
      </w:pPr>
      <w:r>
        <w:rPr>
          <w:rFonts w:ascii="宋体" w:hAnsi="宋体" w:eastAsia="宋体" w:cs="宋体"/>
          <w:spacing w:val="-2"/>
          <w:sz w:val="22"/>
          <w:szCs w:val="22"/>
        </w:rPr>
        <w:t>•  （请选择符合的服务方式</w:t>
      </w:r>
      <w:r>
        <w:rPr>
          <w:rFonts w:ascii="宋体" w:hAnsi="宋体" w:eastAsia="宋体" w:cs="宋体"/>
          <w:spacing w:val="-57"/>
          <w:w w:val="97"/>
          <w:sz w:val="22"/>
          <w:szCs w:val="22"/>
        </w:rPr>
        <w:t>）：</w:t>
      </w:r>
    </w:p>
    <w:p>
      <w:pPr>
        <w:spacing w:before="50" w:line="220" w:lineRule="auto"/>
        <w:ind w:left="41"/>
        <w:rPr>
          <w:rFonts w:ascii="宋体" w:hAnsi="宋体" w:eastAsia="宋体" w:cs="宋体"/>
          <w:sz w:val="22"/>
          <w:szCs w:val="22"/>
        </w:rPr>
      </w:pPr>
      <w:r>
        <w:rPr>
          <w:rFonts w:ascii="宋体" w:hAnsi="宋体" w:eastAsia="宋体" w:cs="宋体"/>
          <w:spacing w:val="-15"/>
          <w:sz w:val="22"/>
          <w:szCs w:val="22"/>
        </w:rPr>
        <w:t>•</w:t>
      </w:r>
      <w:r>
        <w:rPr>
          <w:rFonts w:ascii="宋体" w:hAnsi="宋体" w:eastAsia="宋体" w:cs="宋体"/>
          <w:spacing w:val="14"/>
          <w:sz w:val="22"/>
          <w:szCs w:val="22"/>
        </w:rPr>
        <w:t xml:space="preserve">  </w:t>
      </w:r>
      <w:r>
        <w:rPr>
          <w:rFonts w:ascii="宋体" w:hAnsi="宋体" w:eastAsia="宋体" w:cs="宋体"/>
          <w:spacing w:val="-15"/>
          <w:sz w:val="22"/>
          <w:szCs w:val="22"/>
        </w:rPr>
        <w:t>□</w:t>
      </w:r>
      <w:r>
        <w:rPr>
          <w:rFonts w:ascii="宋体" w:hAnsi="宋体" w:eastAsia="宋体" w:cs="宋体"/>
          <w:spacing w:val="34"/>
          <w:sz w:val="22"/>
          <w:szCs w:val="22"/>
        </w:rPr>
        <w:t xml:space="preserve"> </w:t>
      </w:r>
      <w:r>
        <w:rPr>
          <w:rFonts w:ascii="宋体" w:hAnsi="宋体" w:eastAsia="宋体" w:cs="宋体"/>
          <w:spacing w:val="-15"/>
          <w:sz w:val="22"/>
          <w:szCs w:val="22"/>
        </w:rPr>
        <w:t>门诊服务</w:t>
      </w:r>
    </w:p>
    <w:p>
      <w:pPr>
        <w:spacing w:before="50" w:line="220" w:lineRule="auto"/>
        <w:ind w:left="41"/>
        <w:rPr>
          <w:rFonts w:ascii="宋体" w:hAnsi="宋体" w:eastAsia="宋体" w:cs="宋体"/>
          <w:sz w:val="22"/>
          <w:szCs w:val="22"/>
        </w:rPr>
      </w:pPr>
      <w:r>
        <w:rPr>
          <w:rFonts w:ascii="宋体" w:hAnsi="宋体" w:eastAsia="宋体" w:cs="宋体"/>
          <w:spacing w:val="-12"/>
          <w:sz w:val="22"/>
          <w:szCs w:val="22"/>
        </w:rPr>
        <w:t>•</w:t>
      </w:r>
      <w:r>
        <w:rPr>
          <w:rFonts w:ascii="宋体" w:hAnsi="宋体" w:eastAsia="宋体" w:cs="宋体"/>
          <w:spacing w:val="14"/>
          <w:sz w:val="22"/>
          <w:szCs w:val="22"/>
        </w:rPr>
        <w:t xml:space="preserve">  </w:t>
      </w:r>
      <w:r>
        <w:rPr>
          <w:rFonts w:ascii="宋体" w:hAnsi="宋体" w:eastAsia="宋体" w:cs="宋体"/>
          <w:spacing w:val="-12"/>
          <w:sz w:val="22"/>
          <w:szCs w:val="22"/>
        </w:rPr>
        <w:t>□</w:t>
      </w:r>
      <w:r>
        <w:rPr>
          <w:rFonts w:ascii="宋体" w:hAnsi="宋体" w:eastAsia="宋体" w:cs="宋体"/>
          <w:spacing w:val="16"/>
          <w:sz w:val="22"/>
          <w:szCs w:val="22"/>
        </w:rPr>
        <w:t xml:space="preserve"> </w:t>
      </w:r>
      <w:r>
        <w:rPr>
          <w:rFonts w:ascii="宋体" w:hAnsi="宋体" w:eastAsia="宋体" w:cs="宋体"/>
          <w:spacing w:val="-12"/>
          <w:sz w:val="22"/>
          <w:szCs w:val="22"/>
        </w:rPr>
        <w:t>急诊服务</w:t>
      </w:r>
    </w:p>
    <w:p>
      <w:pPr>
        <w:spacing w:line="220" w:lineRule="auto"/>
        <w:rPr>
          <w:rFonts w:ascii="宋体" w:hAnsi="宋体" w:eastAsia="宋体" w:cs="宋体"/>
          <w:sz w:val="22"/>
          <w:szCs w:val="22"/>
        </w:rPr>
        <w:sectPr>
          <w:footerReference r:id="rId10" w:type="default"/>
          <w:pgSz w:w="11906" w:h="16838"/>
          <w:pgMar w:top="1431" w:right="1785" w:bottom="693" w:left="1785" w:header="0" w:footer="379" w:gutter="0"/>
          <w:pgNumType w:fmt="decimal"/>
          <w:cols w:space="720" w:num="1"/>
        </w:sectPr>
      </w:pPr>
    </w:p>
    <w:p>
      <w:pPr>
        <w:spacing w:before="54" w:line="220" w:lineRule="auto"/>
        <w:ind w:left="41"/>
        <w:rPr>
          <w:rFonts w:ascii="宋体" w:hAnsi="宋体" w:eastAsia="宋体" w:cs="宋体"/>
          <w:sz w:val="22"/>
          <w:szCs w:val="22"/>
        </w:rPr>
      </w:pPr>
      <w:r>
        <w:rPr>
          <w:rFonts w:ascii="宋体" w:hAnsi="宋体" w:eastAsia="宋体" w:cs="宋体"/>
          <w:spacing w:val="-11"/>
          <w:sz w:val="22"/>
          <w:szCs w:val="22"/>
        </w:rPr>
        <w:t>•</w:t>
      </w:r>
      <w:r>
        <w:rPr>
          <w:rFonts w:ascii="宋体" w:hAnsi="宋体" w:eastAsia="宋体" w:cs="宋体"/>
          <w:spacing w:val="15"/>
          <w:sz w:val="22"/>
          <w:szCs w:val="22"/>
        </w:rPr>
        <w:t xml:space="preserve">  </w:t>
      </w:r>
      <w:r>
        <w:rPr>
          <w:rFonts w:ascii="宋体" w:hAnsi="宋体" w:eastAsia="宋体" w:cs="宋体"/>
          <w:spacing w:val="-11"/>
          <w:sz w:val="22"/>
          <w:szCs w:val="22"/>
        </w:rPr>
        <w:t>□</w:t>
      </w:r>
      <w:r>
        <w:rPr>
          <w:rFonts w:ascii="宋体" w:hAnsi="宋体" w:eastAsia="宋体" w:cs="宋体"/>
          <w:spacing w:val="8"/>
          <w:sz w:val="22"/>
          <w:szCs w:val="22"/>
        </w:rPr>
        <w:t xml:space="preserve"> </w:t>
      </w:r>
      <w:r>
        <w:rPr>
          <w:rFonts w:ascii="宋体" w:hAnsi="宋体" w:eastAsia="宋体" w:cs="宋体"/>
          <w:spacing w:val="-11"/>
          <w:sz w:val="22"/>
          <w:szCs w:val="22"/>
        </w:rPr>
        <w:t>住院服务</w:t>
      </w:r>
    </w:p>
    <w:p>
      <w:pPr>
        <w:spacing w:before="49" w:line="214" w:lineRule="auto"/>
        <w:ind w:left="41"/>
        <w:rPr>
          <w:rFonts w:ascii="宋体" w:hAnsi="宋体" w:eastAsia="宋体" w:cs="宋体"/>
          <w:sz w:val="22"/>
          <w:szCs w:val="22"/>
        </w:rPr>
      </w:pPr>
      <w:r>
        <w:rPr>
          <w:rFonts w:ascii="宋体" w:hAnsi="宋体" w:eastAsia="宋体" w:cs="宋体"/>
          <w:spacing w:val="-2"/>
          <w:sz w:val="22"/>
          <w:szCs w:val="22"/>
        </w:rPr>
        <w:t>•  补充说明：__________</w:t>
      </w:r>
    </w:p>
    <w:p>
      <w:pPr>
        <w:spacing w:before="57" w:line="220" w:lineRule="auto"/>
        <w:ind w:left="25"/>
        <w:rPr>
          <w:rFonts w:ascii="宋体" w:hAnsi="宋体" w:eastAsia="宋体" w:cs="宋体"/>
          <w:sz w:val="22"/>
          <w:szCs w:val="22"/>
        </w:rPr>
      </w:pPr>
      <w:r>
        <w:rPr>
          <w:rFonts w:ascii="宋体" w:hAnsi="宋体" w:eastAsia="宋体" w:cs="宋体"/>
          <w:spacing w:val="-2"/>
          <w:sz w:val="22"/>
          <w:szCs w:val="22"/>
        </w:rPr>
        <w:t>2. 服务时间</w:t>
      </w:r>
    </w:p>
    <w:p>
      <w:pPr>
        <w:spacing w:before="49" w:line="214" w:lineRule="auto"/>
        <w:ind w:left="41"/>
        <w:rPr>
          <w:rFonts w:ascii="宋体" w:hAnsi="宋体" w:eastAsia="宋体" w:cs="宋体"/>
          <w:sz w:val="22"/>
          <w:szCs w:val="22"/>
        </w:rPr>
      </w:pPr>
      <w:r>
        <w:rPr>
          <w:rFonts w:ascii="宋体" w:hAnsi="宋体" w:eastAsia="宋体" w:cs="宋体"/>
          <w:spacing w:val="-1"/>
          <w:sz w:val="22"/>
          <w:szCs w:val="22"/>
        </w:rPr>
        <w:t>•  营业时间：__________至__________</w:t>
      </w:r>
    </w:p>
    <w:p>
      <w:pPr>
        <w:spacing w:before="57" w:line="220" w:lineRule="auto"/>
        <w:ind w:left="41"/>
        <w:rPr>
          <w:rFonts w:ascii="宋体" w:hAnsi="宋体" w:eastAsia="宋体" w:cs="宋体"/>
          <w:sz w:val="22"/>
          <w:szCs w:val="22"/>
        </w:rPr>
      </w:pPr>
      <w:r>
        <w:rPr>
          <w:rFonts w:ascii="宋体" w:hAnsi="宋体" w:eastAsia="宋体" w:cs="宋体"/>
          <w:spacing w:val="-8"/>
          <w:sz w:val="22"/>
          <w:szCs w:val="22"/>
        </w:rPr>
        <w:t>•  是否全年无休：</w:t>
      </w:r>
      <w:r>
        <w:rPr>
          <w:rFonts w:ascii="宋体" w:hAnsi="宋体" w:eastAsia="宋体" w:cs="宋体"/>
          <w:spacing w:val="-68"/>
          <w:sz w:val="22"/>
          <w:szCs w:val="22"/>
        </w:rPr>
        <w:t xml:space="preserve"> </w:t>
      </w:r>
      <w:r>
        <w:rPr>
          <w:rFonts w:ascii="宋体" w:hAnsi="宋体" w:eastAsia="宋体" w:cs="宋体"/>
          <w:spacing w:val="-8"/>
          <w:sz w:val="22"/>
          <w:szCs w:val="22"/>
        </w:rPr>
        <w:t>□</w:t>
      </w:r>
      <w:r>
        <w:rPr>
          <w:rFonts w:ascii="宋体" w:hAnsi="宋体" w:eastAsia="宋体" w:cs="宋体"/>
          <w:spacing w:val="13"/>
          <w:sz w:val="22"/>
          <w:szCs w:val="22"/>
        </w:rPr>
        <w:t xml:space="preserve"> </w:t>
      </w:r>
      <w:r>
        <w:rPr>
          <w:rFonts w:ascii="宋体" w:hAnsi="宋体" w:eastAsia="宋体" w:cs="宋体"/>
          <w:spacing w:val="-8"/>
          <w:sz w:val="22"/>
          <w:szCs w:val="22"/>
        </w:rPr>
        <w:t>是</w:t>
      </w:r>
      <w:r>
        <w:rPr>
          <w:rFonts w:ascii="宋体" w:hAnsi="宋体" w:eastAsia="宋体" w:cs="宋体"/>
          <w:spacing w:val="28"/>
          <w:sz w:val="22"/>
          <w:szCs w:val="22"/>
        </w:rPr>
        <w:t xml:space="preserve"> </w:t>
      </w:r>
      <w:r>
        <w:rPr>
          <w:rFonts w:ascii="宋体" w:hAnsi="宋体" w:eastAsia="宋体" w:cs="宋体"/>
          <w:spacing w:val="-8"/>
          <w:sz w:val="22"/>
          <w:szCs w:val="22"/>
        </w:rPr>
        <w:t>□</w:t>
      </w:r>
      <w:r>
        <w:rPr>
          <w:rFonts w:ascii="宋体" w:hAnsi="宋体" w:eastAsia="宋体" w:cs="宋体"/>
          <w:spacing w:val="16"/>
          <w:sz w:val="22"/>
          <w:szCs w:val="22"/>
        </w:rPr>
        <w:t xml:space="preserve"> </w:t>
      </w:r>
      <w:r>
        <w:rPr>
          <w:rFonts w:ascii="宋体" w:hAnsi="宋体" w:eastAsia="宋体" w:cs="宋体"/>
          <w:spacing w:val="-8"/>
          <w:sz w:val="22"/>
          <w:szCs w:val="22"/>
        </w:rPr>
        <w:t>否</w:t>
      </w:r>
    </w:p>
    <w:p>
      <w:pPr>
        <w:spacing w:before="50" w:line="219" w:lineRule="auto"/>
        <w:ind w:left="27"/>
        <w:rPr>
          <w:rFonts w:ascii="宋体" w:hAnsi="宋体" w:eastAsia="宋体" w:cs="宋体"/>
          <w:sz w:val="22"/>
          <w:szCs w:val="22"/>
        </w:rPr>
      </w:pPr>
      <w:r>
        <w:rPr>
          <w:rFonts w:ascii="宋体" w:hAnsi="宋体" w:eastAsia="宋体" w:cs="宋体"/>
          <w:spacing w:val="-2"/>
          <w:sz w:val="22"/>
          <w:szCs w:val="22"/>
        </w:rPr>
        <w:t>3. 诊疗科目</w:t>
      </w:r>
    </w:p>
    <w:p>
      <w:pPr>
        <w:spacing w:before="51" w:line="219" w:lineRule="auto"/>
        <w:ind w:left="41"/>
        <w:rPr>
          <w:rFonts w:ascii="宋体" w:hAnsi="宋体" w:eastAsia="宋体" w:cs="宋体"/>
          <w:sz w:val="22"/>
          <w:szCs w:val="22"/>
        </w:rPr>
      </w:pPr>
      <w:r>
        <w:rPr>
          <w:rFonts w:ascii="宋体" w:hAnsi="宋体" w:eastAsia="宋体" w:cs="宋体"/>
          <w:spacing w:val="-2"/>
          <w:sz w:val="22"/>
          <w:szCs w:val="22"/>
        </w:rPr>
        <w:t>•  （请选择拟开展的诊疗科目，并补充其他项目</w:t>
      </w:r>
      <w:r>
        <w:rPr>
          <w:rFonts w:ascii="宋体" w:hAnsi="宋体" w:eastAsia="宋体" w:cs="宋体"/>
          <w:spacing w:val="-33"/>
          <w:sz w:val="22"/>
          <w:szCs w:val="22"/>
        </w:rPr>
        <w:t>）：</w:t>
      </w:r>
    </w:p>
    <w:p>
      <w:pPr>
        <w:spacing w:before="51" w:line="219" w:lineRule="auto"/>
        <w:ind w:left="41"/>
        <w:rPr>
          <w:rFonts w:ascii="宋体" w:hAnsi="宋体" w:eastAsia="宋体" w:cs="宋体"/>
          <w:sz w:val="22"/>
          <w:szCs w:val="22"/>
        </w:rPr>
      </w:pPr>
      <w:r>
        <w:rPr>
          <w:rFonts w:ascii="宋体" w:hAnsi="宋体" w:eastAsia="宋体" w:cs="宋体"/>
          <w:spacing w:val="-23"/>
          <w:sz w:val="22"/>
          <w:szCs w:val="22"/>
        </w:rPr>
        <w:t>•</w:t>
      </w:r>
      <w:r>
        <w:rPr>
          <w:rFonts w:ascii="宋体" w:hAnsi="宋体" w:eastAsia="宋体" w:cs="宋体"/>
          <w:spacing w:val="14"/>
          <w:sz w:val="22"/>
          <w:szCs w:val="22"/>
        </w:rPr>
        <w:t xml:space="preserve">  </w:t>
      </w:r>
      <w:r>
        <w:rPr>
          <w:rFonts w:ascii="宋体" w:hAnsi="宋体" w:eastAsia="宋体" w:cs="宋体"/>
          <w:spacing w:val="-23"/>
          <w:sz w:val="22"/>
          <w:szCs w:val="22"/>
        </w:rPr>
        <w:t>□</w:t>
      </w:r>
      <w:r>
        <w:rPr>
          <w:rFonts w:ascii="宋体" w:hAnsi="宋体" w:eastAsia="宋体" w:cs="宋体"/>
          <w:spacing w:val="37"/>
          <w:sz w:val="22"/>
          <w:szCs w:val="22"/>
        </w:rPr>
        <w:t xml:space="preserve"> </w:t>
      </w:r>
      <w:r>
        <w:rPr>
          <w:rFonts w:ascii="宋体" w:hAnsi="宋体" w:eastAsia="宋体" w:cs="宋体"/>
          <w:spacing w:val="-23"/>
          <w:sz w:val="22"/>
          <w:szCs w:val="22"/>
        </w:rPr>
        <w:t>内科</w:t>
      </w:r>
    </w:p>
    <w:p>
      <w:pPr>
        <w:spacing w:before="51" w:line="219" w:lineRule="auto"/>
        <w:ind w:left="41"/>
        <w:rPr>
          <w:rFonts w:ascii="宋体" w:hAnsi="宋体" w:eastAsia="宋体" w:cs="宋体"/>
          <w:sz w:val="22"/>
          <w:szCs w:val="22"/>
        </w:rPr>
      </w:pPr>
      <w:r>
        <w:rPr>
          <w:rFonts w:ascii="宋体" w:hAnsi="宋体" w:eastAsia="宋体" w:cs="宋体"/>
          <w:spacing w:val="-18"/>
          <w:sz w:val="22"/>
          <w:szCs w:val="22"/>
        </w:rPr>
        <w:t>•</w:t>
      </w:r>
      <w:r>
        <w:rPr>
          <w:rFonts w:ascii="宋体" w:hAnsi="宋体" w:eastAsia="宋体" w:cs="宋体"/>
          <w:spacing w:val="15"/>
          <w:sz w:val="22"/>
          <w:szCs w:val="22"/>
        </w:rPr>
        <w:t xml:space="preserve">  </w:t>
      </w:r>
      <w:r>
        <w:rPr>
          <w:rFonts w:ascii="宋体" w:hAnsi="宋体" w:eastAsia="宋体" w:cs="宋体"/>
          <w:spacing w:val="-18"/>
          <w:sz w:val="22"/>
          <w:szCs w:val="22"/>
        </w:rPr>
        <w:t>□</w:t>
      </w:r>
      <w:r>
        <w:rPr>
          <w:rFonts w:ascii="宋体" w:hAnsi="宋体" w:eastAsia="宋体" w:cs="宋体"/>
          <w:spacing w:val="15"/>
          <w:sz w:val="22"/>
          <w:szCs w:val="22"/>
        </w:rPr>
        <w:t xml:space="preserve"> </w:t>
      </w:r>
      <w:r>
        <w:rPr>
          <w:rFonts w:ascii="宋体" w:hAnsi="宋体" w:eastAsia="宋体" w:cs="宋体"/>
          <w:spacing w:val="-18"/>
          <w:sz w:val="22"/>
          <w:szCs w:val="22"/>
        </w:rPr>
        <w:t>外科</w:t>
      </w:r>
    </w:p>
    <w:p>
      <w:pPr>
        <w:spacing w:before="51" w:line="219" w:lineRule="auto"/>
        <w:ind w:left="41"/>
        <w:rPr>
          <w:rFonts w:ascii="宋体" w:hAnsi="宋体" w:eastAsia="宋体" w:cs="宋体"/>
          <w:sz w:val="22"/>
          <w:szCs w:val="22"/>
        </w:rPr>
      </w:pPr>
      <w:r>
        <w:rPr>
          <w:rFonts w:ascii="宋体" w:hAnsi="宋体" w:eastAsia="宋体" w:cs="宋体"/>
          <w:spacing w:val="-14"/>
          <w:sz w:val="22"/>
          <w:szCs w:val="22"/>
        </w:rPr>
        <w:t>•</w:t>
      </w:r>
      <w:r>
        <w:rPr>
          <w:rFonts w:ascii="宋体" w:hAnsi="宋体" w:eastAsia="宋体" w:cs="宋体"/>
          <w:spacing w:val="16"/>
          <w:sz w:val="22"/>
          <w:szCs w:val="22"/>
        </w:rPr>
        <w:t xml:space="preserve">  </w:t>
      </w:r>
      <w:r>
        <w:rPr>
          <w:rFonts w:ascii="宋体" w:hAnsi="宋体" w:eastAsia="宋体" w:cs="宋体"/>
          <w:spacing w:val="-14"/>
          <w:sz w:val="22"/>
          <w:szCs w:val="22"/>
        </w:rPr>
        <w:t>□</w:t>
      </w:r>
      <w:r>
        <w:rPr>
          <w:rFonts w:ascii="宋体" w:hAnsi="宋体" w:eastAsia="宋体" w:cs="宋体"/>
          <w:spacing w:val="11"/>
          <w:sz w:val="22"/>
          <w:szCs w:val="22"/>
        </w:rPr>
        <w:t xml:space="preserve"> </w:t>
      </w:r>
      <w:r>
        <w:rPr>
          <w:rFonts w:ascii="宋体" w:hAnsi="宋体" w:eastAsia="宋体" w:cs="宋体"/>
          <w:spacing w:val="-14"/>
          <w:sz w:val="22"/>
          <w:szCs w:val="22"/>
        </w:rPr>
        <w:t>妇产科</w:t>
      </w:r>
    </w:p>
    <w:p>
      <w:pPr>
        <w:spacing w:before="51" w:line="219" w:lineRule="auto"/>
        <w:ind w:left="41"/>
        <w:rPr>
          <w:rFonts w:ascii="宋体" w:hAnsi="宋体" w:eastAsia="宋体" w:cs="宋体"/>
          <w:sz w:val="22"/>
          <w:szCs w:val="22"/>
        </w:rPr>
      </w:pPr>
      <w:r>
        <w:rPr>
          <w:rFonts w:ascii="宋体" w:hAnsi="宋体" w:eastAsia="宋体" w:cs="宋体"/>
          <w:spacing w:val="-18"/>
          <w:sz w:val="22"/>
          <w:szCs w:val="22"/>
        </w:rPr>
        <w:t>•</w:t>
      </w:r>
      <w:r>
        <w:rPr>
          <w:rFonts w:ascii="宋体" w:hAnsi="宋体" w:eastAsia="宋体" w:cs="宋体"/>
          <w:spacing w:val="15"/>
          <w:sz w:val="22"/>
          <w:szCs w:val="22"/>
        </w:rPr>
        <w:t xml:space="preserve">  </w:t>
      </w:r>
      <w:r>
        <w:rPr>
          <w:rFonts w:ascii="宋体" w:hAnsi="宋体" w:eastAsia="宋体" w:cs="宋体"/>
          <w:spacing w:val="-18"/>
          <w:sz w:val="22"/>
          <w:szCs w:val="22"/>
        </w:rPr>
        <w:t>□</w:t>
      </w:r>
      <w:r>
        <w:rPr>
          <w:rFonts w:ascii="宋体" w:hAnsi="宋体" w:eastAsia="宋体" w:cs="宋体"/>
          <w:spacing w:val="15"/>
          <w:sz w:val="22"/>
          <w:szCs w:val="22"/>
        </w:rPr>
        <w:t xml:space="preserve"> </w:t>
      </w:r>
      <w:r>
        <w:rPr>
          <w:rFonts w:ascii="宋体" w:hAnsi="宋体" w:eastAsia="宋体" w:cs="宋体"/>
          <w:spacing w:val="-18"/>
          <w:sz w:val="22"/>
          <w:szCs w:val="22"/>
        </w:rPr>
        <w:t>儿科</w:t>
      </w:r>
    </w:p>
    <w:p>
      <w:pPr>
        <w:spacing w:before="51" w:line="219" w:lineRule="auto"/>
        <w:ind w:left="41"/>
        <w:rPr>
          <w:rFonts w:ascii="宋体" w:hAnsi="宋体" w:eastAsia="宋体" w:cs="宋体"/>
          <w:sz w:val="22"/>
          <w:szCs w:val="22"/>
        </w:rPr>
      </w:pPr>
      <w:r>
        <w:rPr>
          <w:rFonts w:ascii="宋体" w:hAnsi="宋体" w:eastAsia="宋体" w:cs="宋体"/>
          <w:spacing w:val="-17"/>
          <w:sz w:val="22"/>
          <w:szCs w:val="22"/>
        </w:rPr>
        <w:t>•</w:t>
      </w:r>
      <w:r>
        <w:rPr>
          <w:rFonts w:ascii="宋体" w:hAnsi="宋体" w:eastAsia="宋体" w:cs="宋体"/>
          <w:spacing w:val="14"/>
          <w:sz w:val="22"/>
          <w:szCs w:val="22"/>
        </w:rPr>
        <w:t xml:space="preserve">  </w:t>
      </w:r>
      <w:r>
        <w:rPr>
          <w:rFonts w:ascii="宋体" w:hAnsi="宋体" w:eastAsia="宋体" w:cs="宋体"/>
          <w:spacing w:val="-17"/>
          <w:sz w:val="22"/>
          <w:szCs w:val="22"/>
        </w:rPr>
        <w:t>□</w:t>
      </w:r>
      <w:r>
        <w:rPr>
          <w:rFonts w:ascii="宋体" w:hAnsi="宋体" w:eastAsia="宋体" w:cs="宋体"/>
          <w:spacing w:val="30"/>
          <w:sz w:val="22"/>
          <w:szCs w:val="22"/>
        </w:rPr>
        <w:t xml:space="preserve"> </w:t>
      </w:r>
      <w:r>
        <w:rPr>
          <w:rFonts w:ascii="宋体" w:hAnsi="宋体" w:eastAsia="宋体" w:cs="宋体"/>
          <w:spacing w:val="-17"/>
          <w:sz w:val="22"/>
          <w:szCs w:val="22"/>
        </w:rPr>
        <w:t>中医科</w:t>
      </w:r>
    </w:p>
    <w:p>
      <w:pPr>
        <w:spacing w:before="51" w:line="219" w:lineRule="auto"/>
        <w:ind w:left="41"/>
        <w:rPr>
          <w:rFonts w:ascii="宋体" w:hAnsi="宋体" w:eastAsia="宋体" w:cs="宋体"/>
          <w:sz w:val="22"/>
          <w:szCs w:val="22"/>
        </w:rPr>
      </w:pPr>
      <w:r>
        <w:rPr>
          <w:rFonts w:ascii="宋体" w:hAnsi="宋体" w:eastAsia="宋体" w:cs="宋体"/>
          <w:spacing w:val="-13"/>
          <w:sz w:val="22"/>
          <w:szCs w:val="22"/>
        </w:rPr>
        <w:t>•</w:t>
      </w:r>
      <w:r>
        <w:rPr>
          <w:rFonts w:ascii="宋体" w:hAnsi="宋体" w:eastAsia="宋体" w:cs="宋体"/>
          <w:spacing w:val="15"/>
          <w:sz w:val="22"/>
          <w:szCs w:val="22"/>
        </w:rPr>
        <w:t xml:space="preserve">  </w:t>
      </w:r>
      <w:r>
        <w:rPr>
          <w:rFonts w:ascii="宋体" w:hAnsi="宋体" w:eastAsia="宋体" w:cs="宋体"/>
          <w:spacing w:val="-13"/>
          <w:sz w:val="22"/>
          <w:szCs w:val="22"/>
        </w:rPr>
        <w:t>□</w:t>
      </w:r>
      <w:r>
        <w:rPr>
          <w:rFonts w:ascii="宋体" w:hAnsi="宋体" w:eastAsia="宋体" w:cs="宋体"/>
          <w:spacing w:val="8"/>
          <w:sz w:val="22"/>
          <w:szCs w:val="22"/>
        </w:rPr>
        <w:t xml:space="preserve"> </w:t>
      </w:r>
      <w:r>
        <w:rPr>
          <w:rFonts w:ascii="宋体" w:hAnsi="宋体" w:eastAsia="宋体" w:cs="宋体"/>
          <w:spacing w:val="-13"/>
          <w:sz w:val="22"/>
          <w:szCs w:val="22"/>
        </w:rPr>
        <w:t>康复科</w:t>
      </w:r>
    </w:p>
    <w:p>
      <w:pPr>
        <w:spacing w:before="50" w:line="214" w:lineRule="auto"/>
        <w:ind w:left="41"/>
        <w:rPr>
          <w:rFonts w:ascii="宋体" w:hAnsi="宋体" w:eastAsia="宋体" w:cs="宋体"/>
          <w:sz w:val="22"/>
          <w:szCs w:val="22"/>
        </w:rPr>
      </w:pPr>
      <w:r>
        <w:rPr>
          <w:rFonts w:ascii="宋体" w:hAnsi="宋体" w:eastAsia="宋体" w:cs="宋体"/>
          <w:spacing w:val="-2"/>
          <w:sz w:val="22"/>
          <w:szCs w:val="22"/>
        </w:rPr>
        <w:t>•  其他：__________</w:t>
      </w:r>
    </w:p>
    <w:p>
      <w:pPr>
        <w:spacing w:before="58" w:line="220" w:lineRule="auto"/>
        <w:ind w:left="21"/>
        <w:rPr>
          <w:rFonts w:ascii="宋体" w:hAnsi="宋体" w:eastAsia="宋体" w:cs="宋体"/>
          <w:sz w:val="22"/>
          <w:szCs w:val="22"/>
        </w:rPr>
      </w:pPr>
      <w:r>
        <w:rPr>
          <w:rFonts w:ascii="宋体" w:hAnsi="宋体" w:eastAsia="宋体" w:cs="宋体"/>
          <w:spacing w:val="-2"/>
          <w:sz w:val="22"/>
          <w:szCs w:val="22"/>
        </w:rPr>
        <w:t>4. 床位编制</w:t>
      </w:r>
    </w:p>
    <w:p>
      <w:pPr>
        <w:spacing w:before="49" w:line="214" w:lineRule="auto"/>
        <w:ind w:left="41"/>
        <w:rPr>
          <w:rFonts w:ascii="宋体" w:hAnsi="宋体" w:eastAsia="宋体" w:cs="宋体"/>
          <w:sz w:val="22"/>
          <w:szCs w:val="22"/>
        </w:rPr>
      </w:pPr>
      <w:r>
        <w:rPr>
          <w:rFonts w:ascii="宋体" w:hAnsi="宋体" w:eastAsia="宋体" w:cs="宋体"/>
          <w:spacing w:val="-1"/>
          <w:sz w:val="22"/>
          <w:szCs w:val="22"/>
        </w:rPr>
        <w:t>•  总床位数：__________张</w:t>
      </w:r>
    </w:p>
    <w:p>
      <w:pPr>
        <w:spacing w:before="58" w:line="220" w:lineRule="auto"/>
        <w:ind w:left="41"/>
        <w:rPr>
          <w:rFonts w:ascii="宋体" w:hAnsi="宋体" w:eastAsia="宋体" w:cs="宋体"/>
          <w:sz w:val="22"/>
          <w:szCs w:val="22"/>
        </w:rPr>
      </w:pPr>
      <w:r>
        <w:rPr>
          <w:rFonts w:ascii="宋体" w:hAnsi="宋体" w:eastAsia="宋体" w:cs="宋体"/>
          <w:spacing w:val="-10"/>
          <w:sz w:val="22"/>
          <w:szCs w:val="22"/>
        </w:rPr>
        <w:t>•</w:t>
      </w:r>
      <w:r>
        <w:rPr>
          <w:rFonts w:ascii="宋体" w:hAnsi="宋体" w:eastAsia="宋体" w:cs="宋体"/>
          <w:spacing w:val="5"/>
          <w:sz w:val="22"/>
          <w:szCs w:val="22"/>
        </w:rPr>
        <w:t xml:space="preserve">  </w:t>
      </w:r>
      <w:r>
        <w:rPr>
          <w:rFonts w:ascii="宋体" w:hAnsi="宋体" w:eastAsia="宋体" w:cs="宋体"/>
          <w:spacing w:val="-10"/>
          <w:sz w:val="22"/>
          <w:szCs w:val="22"/>
        </w:rPr>
        <w:t>分类：</w:t>
      </w:r>
    </w:p>
    <w:p>
      <w:pPr>
        <w:spacing w:before="49" w:line="214" w:lineRule="auto"/>
        <w:ind w:left="41"/>
        <w:rPr>
          <w:rFonts w:ascii="宋体" w:hAnsi="宋体" w:eastAsia="宋体" w:cs="宋体"/>
          <w:sz w:val="22"/>
          <w:szCs w:val="22"/>
        </w:rPr>
      </w:pPr>
      <w:r>
        <w:rPr>
          <w:rFonts w:ascii="宋体" w:hAnsi="宋体" w:eastAsia="宋体" w:cs="宋体"/>
          <w:spacing w:val="-1"/>
          <w:sz w:val="22"/>
          <w:szCs w:val="22"/>
        </w:rPr>
        <w:t>•  普通病房：__________张</w:t>
      </w:r>
    </w:p>
    <w:p>
      <w:pPr>
        <w:spacing w:before="57" w:line="214" w:lineRule="auto"/>
        <w:ind w:left="41"/>
        <w:rPr>
          <w:rFonts w:ascii="宋体" w:hAnsi="宋体" w:eastAsia="宋体" w:cs="宋体"/>
          <w:sz w:val="22"/>
          <w:szCs w:val="22"/>
        </w:rPr>
      </w:pPr>
      <w:r>
        <w:rPr>
          <w:rFonts w:ascii="宋体" w:hAnsi="宋体" w:eastAsia="宋体" w:cs="宋体"/>
          <w:spacing w:val="-1"/>
          <w:sz w:val="22"/>
          <w:szCs w:val="22"/>
        </w:rPr>
        <w:t>•  重症监护室：__________张</w:t>
      </w:r>
    </w:p>
    <w:p>
      <w:pPr>
        <w:pStyle w:val="2"/>
        <w:spacing w:line="296" w:lineRule="auto"/>
      </w:pPr>
      <w:r>
        <w:drawing>
          <wp:anchor distT="0" distB="0" distL="0" distR="0" simplePos="0" relativeHeight="251675648" behindDoc="0" locked="0" layoutInCell="1" allowOverlap="1">
            <wp:simplePos x="0" y="0"/>
            <wp:positionH relativeFrom="column">
              <wp:posOffset>13335</wp:posOffset>
            </wp:positionH>
            <wp:positionV relativeFrom="paragraph">
              <wp:posOffset>102235</wp:posOffset>
            </wp:positionV>
            <wp:extent cx="1675130" cy="635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265"/>
                    <a:stretch>
                      <a:fillRect/>
                    </a:stretch>
                  </pic:blipFill>
                  <pic:spPr>
                    <a:xfrm>
                      <a:off x="0" y="0"/>
                      <a:ext cx="1675038" cy="6350"/>
                    </a:xfrm>
                    <a:prstGeom prst="rect">
                      <a:avLst/>
                    </a:prstGeom>
                  </pic:spPr>
                </pic:pic>
              </a:graphicData>
            </a:graphic>
          </wp:anchor>
        </w:drawing>
      </w:r>
    </w:p>
    <w:p>
      <w:pPr>
        <w:spacing w:before="72" w:line="219" w:lineRule="auto"/>
        <w:ind w:left="43"/>
        <w:rPr>
          <w:rFonts w:ascii="宋体" w:hAnsi="宋体" w:eastAsia="宋体" w:cs="宋体"/>
          <w:sz w:val="22"/>
          <w:szCs w:val="22"/>
        </w:rPr>
      </w:pPr>
      <w:r>
        <w:rPr>
          <w:rFonts w:ascii="宋体" w:hAnsi="宋体" w:eastAsia="宋体" w:cs="宋体"/>
          <w:spacing w:val="-2"/>
          <w:sz w:val="22"/>
          <w:szCs w:val="22"/>
        </w:rPr>
        <w:t>四、拟设医疗机构的组织及结构、人员配备</w:t>
      </w:r>
    </w:p>
    <w:p>
      <w:pPr>
        <w:spacing w:before="51" w:line="221" w:lineRule="auto"/>
        <w:ind w:left="39"/>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9"/>
          <w:sz w:val="22"/>
          <w:szCs w:val="22"/>
        </w:rPr>
        <w:t xml:space="preserve"> </w:t>
      </w:r>
      <w:r>
        <w:rPr>
          <w:rFonts w:ascii="宋体" w:hAnsi="宋体" w:eastAsia="宋体" w:cs="宋体"/>
          <w:spacing w:val="-6"/>
          <w:sz w:val="22"/>
          <w:szCs w:val="22"/>
        </w:rPr>
        <w:t>组织结构</w:t>
      </w:r>
    </w:p>
    <w:p>
      <w:pPr>
        <w:spacing w:before="49" w:line="219" w:lineRule="auto"/>
        <w:ind w:left="41"/>
        <w:rPr>
          <w:rFonts w:ascii="宋体" w:hAnsi="宋体" w:eastAsia="宋体" w:cs="宋体"/>
          <w:sz w:val="22"/>
          <w:szCs w:val="22"/>
        </w:rPr>
      </w:pPr>
      <w:r>
        <w:rPr>
          <w:rFonts w:ascii="宋体" w:hAnsi="宋体" w:eastAsia="宋体" w:cs="宋体"/>
          <w:spacing w:val="-2"/>
          <w:sz w:val="22"/>
          <w:szCs w:val="22"/>
        </w:rPr>
        <w:t>•  （请选择拟设的部门，并补充其他部门</w:t>
      </w:r>
      <w:r>
        <w:rPr>
          <w:rFonts w:ascii="宋体" w:hAnsi="宋体" w:eastAsia="宋体" w:cs="宋体"/>
          <w:spacing w:val="-57"/>
          <w:sz w:val="22"/>
          <w:szCs w:val="22"/>
        </w:rPr>
        <w:t>）：</w:t>
      </w:r>
    </w:p>
    <w:p>
      <w:pPr>
        <w:spacing w:before="51" w:line="220" w:lineRule="auto"/>
        <w:ind w:left="41"/>
        <w:rPr>
          <w:rFonts w:ascii="宋体" w:hAnsi="宋体" w:eastAsia="宋体" w:cs="宋体"/>
          <w:sz w:val="22"/>
          <w:szCs w:val="22"/>
        </w:rPr>
      </w:pPr>
      <w:r>
        <w:rPr>
          <w:rFonts w:ascii="宋体" w:hAnsi="宋体" w:eastAsia="宋体" w:cs="宋体"/>
          <w:spacing w:val="-12"/>
          <w:sz w:val="22"/>
          <w:szCs w:val="22"/>
        </w:rPr>
        <w:t>•</w:t>
      </w:r>
      <w:r>
        <w:rPr>
          <w:rFonts w:ascii="宋体" w:hAnsi="宋体" w:eastAsia="宋体" w:cs="宋体"/>
          <w:spacing w:val="16"/>
          <w:sz w:val="22"/>
          <w:szCs w:val="22"/>
        </w:rPr>
        <w:t xml:space="preserve">  </w:t>
      </w:r>
      <w:r>
        <w:rPr>
          <w:rFonts w:ascii="宋体" w:hAnsi="宋体" w:eastAsia="宋体" w:cs="宋体"/>
          <w:spacing w:val="-12"/>
          <w:sz w:val="22"/>
          <w:szCs w:val="22"/>
        </w:rPr>
        <w:t>□</w:t>
      </w:r>
      <w:r>
        <w:rPr>
          <w:rFonts w:ascii="宋体" w:hAnsi="宋体" w:eastAsia="宋体" w:cs="宋体"/>
          <w:spacing w:val="25"/>
          <w:sz w:val="22"/>
          <w:szCs w:val="22"/>
        </w:rPr>
        <w:t xml:space="preserve"> </w:t>
      </w:r>
      <w:r>
        <w:rPr>
          <w:rFonts w:ascii="宋体" w:hAnsi="宋体" w:eastAsia="宋体" w:cs="宋体"/>
          <w:spacing w:val="-12"/>
          <w:sz w:val="22"/>
          <w:szCs w:val="22"/>
        </w:rPr>
        <w:t>院长办公室</w:t>
      </w:r>
    </w:p>
    <w:p>
      <w:pPr>
        <w:spacing w:before="50" w:line="219" w:lineRule="auto"/>
        <w:ind w:left="41"/>
        <w:rPr>
          <w:rFonts w:ascii="宋体" w:hAnsi="宋体" w:eastAsia="宋体" w:cs="宋体"/>
          <w:sz w:val="22"/>
          <w:szCs w:val="22"/>
        </w:rPr>
      </w:pPr>
      <w:r>
        <w:rPr>
          <w:rFonts w:ascii="宋体" w:hAnsi="宋体" w:eastAsia="宋体" w:cs="宋体"/>
          <w:spacing w:val="-15"/>
          <w:sz w:val="22"/>
          <w:szCs w:val="22"/>
        </w:rPr>
        <w:t>•</w:t>
      </w:r>
      <w:r>
        <w:rPr>
          <w:rFonts w:ascii="宋体" w:hAnsi="宋体" w:eastAsia="宋体" w:cs="宋体"/>
          <w:spacing w:val="14"/>
          <w:sz w:val="22"/>
          <w:szCs w:val="22"/>
        </w:rPr>
        <w:t xml:space="preserve">  </w:t>
      </w:r>
      <w:r>
        <w:rPr>
          <w:rFonts w:ascii="宋体" w:hAnsi="宋体" w:eastAsia="宋体" w:cs="宋体"/>
          <w:spacing w:val="-15"/>
          <w:sz w:val="22"/>
          <w:szCs w:val="22"/>
        </w:rPr>
        <w:t>□</w:t>
      </w:r>
      <w:r>
        <w:rPr>
          <w:rFonts w:ascii="宋体" w:hAnsi="宋体" w:eastAsia="宋体" w:cs="宋体"/>
          <w:spacing w:val="20"/>
          <w:sz w:val="22"/>
          <w:szCs w:val="22"/>
        </w:rPr>
        <w:t xml:space="preserve"> </w:t>
      </w:r>
      <w:r>
        <w:rPr>
          <w:rFonts w:ascii="宋体" w:hAnsi="宋体" w:eastAsia="宋体" w:cs="宋体"/>
          <w:spacing w:val="-15"/>
          <w:sz w:val="22"/>
          <w:szCs w:val="22"/>
        </w:rPr>
        <w:t>医务科</w:t>
      </w:r>
    </w:p>
    <w:p>
      <w:pPr>
        <w:spacing w:before="50" w:line="220" w:lineRule="auto"/>
        <w:ind w:left="41"/>
        <w:rPr>
          <w:rFonts w:ascii="宋体" w:hAnsi="宋体" w:eastAsia="宋体" w:cs="宋体"/>
          <w:sz w:val="22"/>
          <w:szCs w:val="22"/>
        </w:rPr>
      </w:pPr>
      <w:r>
        <w:rPr>
          <w:rFonts w:ascii="宋体" w:hAnsi="宋体" w:eastAsia="宋体" w:cs="宋体"/>
          <w:spacing w:val="-14"/>
          <w:sz w:val="22"/>
          <w:szCs w:val="22"/>
        </w:rPr>
        <w:t>•</w:t>
      </w:r>
      <w:r>
        <w:rPr>
          <w:rFonts w:ascii="宋体" w:hAnsi="宋体" w:eastAsia="宋体" w:cs="宋体"/>
          <w:spacing w:val="16"/>
          <w:sz w:val="22"/>
          <w:szCs w:val="22"/>
        </w:rPr>
        <w:t xml:space="preserve">  </w:t>
      </w:r>
      <w:r>
        <w:rPr>
          <w:rFonts w:ascii="宋体" w:hAnsi="宋体" w:eastAsia="宋体" w:cs="宋体"/>
          <w:spacing w:val="-14"/>
          <w:sz w:val="22"/>
          <w:szCs w:val="22"/>
        </w:rPr>
        <w:t>□</w:t>
      </w:r>
      <w:r>
        <w:rPr>
          <w:rFonts w:ascii="宋体" w:hAnsi="宋体" w:eastAsia="宋体" w:cs="宋体"/>
          <w:spacing w:val="11"/>
          <w:sz w:val="22"/>
          <w:szCs w:val="22"/>
        </w:rPr>
        <w:t xml:space="preserve"> </w:t>
      </w:r>
      <w:r>
        <w:rPr>
          <w:rFonts w:ascii="宋体" w:hAnsi="宋体" w:eastAsia="宋体" w:cs="宋体"/>
          <w:spacing w:val="-14"/>
          <w:sz w:val="22"/>
          <w:szCs w:val="22"/>
        </w:rPr>
        <w:t>护理部</w:t>
      </w:r>
    </w:p>
    <w:p>
      <w:pPr>
        <w:spacing w:before="51" w:line="219" w:lineRule="auto"/>
        <w:ind w:left="41"/>
        <w:rPr>
          <w:rFonts w:ascii="宋体" w:hAnsi="宋体" w:eastAsia="宋体" w:cs="宋体"/>
          <w:sz w:val="22"/>
          <w:szCs w:val="22"/>
        </w:rPr>
      </w:pPr>
      <w:r>
        <w:rPr>
          <w:rFonts w:ascii="宋体" w:hAnsi="宋体" w:eastAsia="宋体" w:cs="宋体"/>
          <w:spacing w:val="-14"/>
          <w:sz w:val="22"/>
          <w:szCs w:val="22"/>
        </w:rPr>
        <w:t>•</w:t>
      </w:r>
      <w:r>
        <w:rPr>
          <w:rFonts w:ascii="宋体" w:hAnsi="宋体" w:eastAsia="宋体" w:cs="宋体"/>
          <w:spacing w:val="15"/>
          <w:sz w:val="22"/>
          <w:szCs w:val="22"/>
        </w:rPr>
        <w:t xml:space="preserve">  </w:t>
      </w:r>
      <w:r>
        <w:rPr>
          <w:rFonts w:ascii="宋体" w:hAnsi="宋体" w:eastAsia="宋体" w:cs="宋体"/>
          <w:spacing w:val="-14"/>
          <w:sz w:val="22"/>
          <w:szCs w:val="22"/>
        </w:rPr>
        <w:t>□</w:t>
      </w:r>
      <w:r>
        <w:rPr>
          <w:rFonts w:ascii="宋体" w:hAnsi="宋体" w:eastAsia="宋体" w:cs="宋体"/>
          <w:spacing w:val="13"/>
          <w:sz w:val="22"/>
          <w:szCs w:val="22"/>
        </w:rPr>
        <w:t xml:space="preserve"> </w:t>
      </w:r>
      <w:r>
        <w:rPr>
          <w:rFonts w:ascii="宋体" w:hAnsi="宋体" w:eastAsia="宋体" w:cs="宋体"/>
          <w:spacing w:val="-14"/>
          <w:sz w:val="22"/>
          <w:szCs w:val="22"/>
        </w:rPr>
        <w:t>药剂科</w:t>
      </w:r>
    </w:p>
    <w:p>
      <w:pPr>
        <w:spacing w:before="50" w:line="214" w:lineRule="auto"/>
        <w:ind w:left="41"/>
        <w:rPr>
          <w:rFonts w:ascii="宋体" w:hAnsi="宋体" w:eastAsia="宋体" w:cs="宋体"/>
          <w:sz w:val="22"/>
          <w:szCs w:val="22"/>
        </w:rPr>
      </w:pPr>
      <w:r>
        <w:rPr>
          <w:rFonts w:ascii="宋体" w:hAnsi="宋体" w:eastAsia="宋体" w:cs="宋体"/>
          <w:spacing w:val="-2"/>
          <w:sz w:val="22"/>
          <w:szCs w:val="22"/>
        </w:rPr>
        <w:t>•  其他：__________</w:t>
      </w:r>
    </w:p>
    <w:p>
      <w:pPr>
        <w:spacing w:before="57" w:line="222" w:lineRule="auto"/>
        <w:ind w:left="25"/>
        <w:rPr>
          <w:rFonts w:ascii="宋体" w:hAnsi="宋体" w:eastAsia="宋体" w:cs="宋体"/>
          <w:sz w:val="22"/>
          <w:szCs w:val="22"/>
        </w:rPr>
      </w:pPr>
      <w:r>
        <w:rPr>
          <w:rFonts w:ascii="宋体" w:hAnsi="宋体" w:eastAsia="宋体" w:cs="宋体"/>
          <w:spacing w:val="-2"/>
          <w:sz w:val="22"/>
          <w:szCs w:val="22"/>
        </w:rPr>
        <w:t>2. 人员配备</w:t>
      </w:r>
    </w:p>
    <w:p>
      <w:pPr>
        <w:spacing w:before="47" w:line="214" w:lineRule="auto"/>
        <w:ind w:left="41"/>
        <w:rPr>
          <w:rFonts w:ascii="宋体" w:hAnsi="宋体" w:eastAsia="宋体" w:cs="宋体"/>
          <w:sz w:val="22"/>
          <w:szCs w:val="22"/>
        </w:rPr>
      </w:pPr>
      <w:r>
        <w:rPr>
          <w:rFonts w:ascii="宋体" w:hAnsi="宋体" w:eastAsia="宋体" w:cs="宋体"/>
          <w:spacing w:val="-1"/>
          <w:sz w:val="22"/>
          <w:szCs w:val="22"/>
        </w:rPr>
        <w:t>•  医生人数：__________名</w:t>
      </w:r>
    </w:p>
    <w:p>
      <w:pPr>
        <w:spacing w:before="57" w:line="214" w:lineRule="auto"/>
        <w:ind w:left="41"/>
        <w:rPr>
          <w:rFonts w:ascii="宋体" w:hAnsi="宋体" w:eastAsia="宋体" w:cs="宋体"/>
          <w:sz w:val="22"/>
          <w:szCs w:val="22"/>
        </w:rPr>
      </w:pPr>
      <w:r>
        <w:rPr>
          <w:rFonts w:ascii="宋体" w:hAnsi="宋体" w:eastAsia="宋体" w:cs="宋体"/>
          <w:spacing w:val="-1"/>
          <w:sz w:val="22"/>
          <w:szCs w:val="22"/>
        </w:rPr>
        <w:t>•  护士人数：__________名</w:t>
      </w:r>
    </w:p>
    <w:p>
      <w:pPr>
        <w:spacing w:before="57" w:line="214" w:lineRule="auto"/>
        <w:ind w:left="41"/>
        <w:rPr>
          <w:rFonts w:ascii="宋体" w:hAnsi="宋体" w:eastAsia="宋体" w:cs="宋体"/>
          <w:sz w:val="22"/>
          <w:szCs w:val="22"/>
        </w:rPr>
      </w:pPr>
      <w:r>
        <w:rPr>
          <w:rFonts w:ascii="宋体" w:hAnsi="宋体" w:eastAsia="宋体" w:cs="宋体"/>
          <w:spacing w:val="-1"/>
          <w:sz w:val="22"/>
          <w:szCs w:val="22"/>
        </w:rPr>
        <w:t>•  药剂师人数：__________名</w:t>
      </w:r>
    </w:p>
    <w:p>
      <w:pPr>
        <w:spacing w:before="57" w:line="214" w:lineRule="auto"/>
        <w:ind w:left="41"/>
        <w:rPr>
          <w:rFonts w:ascii="宋体" w:hAnsi="宋体" w:eastAsia="宋体" w:cs="宋体"/>
          <w:sz w:val="22"/>
          <w:szCs w:val="22"/>
        </w:rPr>
      </w:pPr>
      <w:r>
        <w:rPr>
          <w:rFonts w:ascii="宋体" w:hAnsi="宋体" w:eastAsia="宋体" w:cs="宋体"/>
          <w:spacing w:val="-1"/>
          <w:sz w:val="22"/>
          <w:szCs w:val="22"/>
        </w:rPr>
        <w:t>•  其他工作人员人数：__________名</w:t>
      </w:r>
    </w:p>
    <w:p>
      <w:pPr>
        <w:spacing w:before="161" w:line="150" w:lineRule="exact"/>
        <w:ind w:left="21"/>
        <w:rPr>
          <w:rFonts w:ascii="宋体" w:hAnsi="宋体" w:eastAsia="宋体" w:cs="宋体"/>
          <w:sz w:val="22"/>
          <w:szCs w:val="22"/>
        </w:rPr>
      </w:pPr>
      <w:r>
        <w:rPr>
          <w:rFonts w:ascii="宋体" w:hAnsi="宋体" w:eastAsia="宋体" w:cs="宋体"/>
          <w:position w:val="-4"/>
          <w:sz w:val="22"/>
          <w:szCs w:val="22"/>
        </w:rPr>
        <w:t>--------------------</w:t>
      </w:r>
      <w:r>
        <w:rPr>
          <w:rFonts w:ascii="宋体" w:hAnsi="宋体" w:eastAsia="宋体" w:cs="宋体"/>
          <w:spacing w:val="-1"/>
          <w:position w:val="-4"/>
          <w:sz w:val="22"/>
          <w:szCs w:val="22"/>
        </w:rPr>
        <w:t>----</w:t>
      </w:r>
    </w:p>
    <w:p>
      <w:pPr>
        <w:spacing w:before="59" w:line="219" w:lineRule="auto"/>
        <w:ind w:left="26"/>
        <w:rPr>
          <w:rFonts w:ascii="宋体" w:hAnsi="宋体" w:eastAsia="宋体" w:cs="宋体"/>
          <w:sz w:val="22"/>
          <w:szCs w:val="22"/>
        </w:rPr>
      </w:pPr>
      <w:r>
        <w:rPr>
          <w:rFonts w:ascii="宋体" w:hAnsi="宋体" w:eastAsia="宋体" w:cs="宋体"/>
          <w:spacing w:val="-1"/>
          <w:sz w:val="22"/>
          <w:szCs w:val="22"/>
        </w:rPr>
        <w:t>五、拟设医疗机构的仪器、设备配备</w:t>
      </w:r>
    </w:p>
    <w:p>
      <w:pPr>
        <w:spacing w:before="50" w:line="221" w:lineRule="auto"/>
        <w:ind w:left="39"/>
        <w:rPr>
          <w:rFonts w:ascii="宋体" w:hAnsi="宋体" w:eastAsia="宋体" w:cs="宋体"/>
          <w:sz w:val="22"/>
          <w:szCs w:val="22"/>
        </w:rPr>
      </w:pPr>
      <w:r>
        <w:rPr>
          <w:rFonts w:ascii="宋体" w:hAnsi="宋体" w:eastAsia="宋体" w:cs="宋体"/>
          <w:spacing w:val="-3"/>
          <w:sz w:val="22"/>
          <w:szCs w:val="22"/>
        </w:rPr>
        <w:t>1. 主要医疗设备</w:t>
      </w:r>
    </w:p>
    <w:p>
      <w:pPr>
        <w:spacing w:before="50" w:line="219" w:lineRule="auto"/>
        <w:ind w:left="41"/>
        <w:rPr>
          <w:rFonts w:ascii="宋体" w:hAnsi="宋体" w:eastAsia="宋体" w:cs="宋体"/>
          <w:sz w:val="22"/>
          <w:szCs w:val="22"/>
        </w:rPr>
      </w:pPr>
      <w:r>
        <w:rPr>
          <w:rFonts w:ascii="宋体" w:hAnsi="宋体" w:eastAsia="宋体" w:cs="宋体"/>
          <w:spacing w:val="-2"/>
          <w:sz w:val="22"/>
          <w:szCs w:val="22"/>
        </w:rPr>
        <w:t>•  （请选择拟购置的主要设备，并补充其他设备</w:t>
      </w:r>
      <w:r>
        <w:rPr>
          <w:rFonts w:ascii="宋体" w:hAnsi="宋体" w:eastAsia="宋体" w:cs="宋体"/>
          <w:spacing w:val="-54"/>
          <w:sz w:val="22"/>
          <w:szCs w:val="22"/>
        </w:rPr>
        <w:t>）：</w:t>
      </w:r>
    </w:p>
    <w:p>
      <w:pPr>
        <w:spacing w:before="51" w:line="219" w:lineRule="auto"/>
        <w:ind w:left="41"/>
        <w:rPr>
          <w:rFonts w:ascii="宋体" w:hAnsi="宋体" w:eastAsia="宋体" w:cs="宋体"/>
          <w:sz w:val="22"/>
          <w:szCs w:val="22"/>
        </w:rPr>
      </w:pPr>
      <w:r>
        <w:rPr>
          <w:rFonts w:ascii="宋体" w:hAnsi="宋体" w:eastAsia="宋体" w:cs="宋体"/>
          <w:spacing w:val="-13"/>
          <w:sz w:val="22"/>
          <w:szCs w:val="22"/>
        </w:rPr>
        <w:t>•</w:t>
      </w:r>
      <w:r>
        <w:rPr>
          <w:rFonts w:ascii="宋体" w:hAnsi="宋体" w:eastAsia="宋体" w:cs="宋体"/>
          <w:spacing w:val="15"/>
          <w:sz w:val="22"/>
          <w:szCs w:val="22"/>
        </w:rPr>
        <w:t xml:space="preserve">  </w:t>
      </w:r>
      <w:r>
        <w:rPr>
          <w:rFonts w:ascii="宋体" w:hAnsi="宋体" w:eastAsia="宋体" w:cs="宋体"/>
          <w:spacing w:val="-13"/>
          <w:sz w:val="22"/>
          <w:szCs w:val="22"/>
        </w:rPr>
        <w:t>□</w:t>
      </w:r>
      <w:r>
        <w:rPr>
          <w:rFonts w:ascii="宋体" w:hAnsi="宋体" w:eastAsia="宋体" w:cs="宋体"/>
          <w:spacing w:val="7"/>
          <w:sz w:val="22"/>
          <w:szCs w:val="22"/>
        </w:rPr>
        <w:t xml:space="preserve"> </w:t>
      </w:r>
      <w:r>
        <w:rPr>
          <w:rFonts w:ascii="宋体" w:hAnsi="宋体" w:eastAsia="宋体" w:cs="宋体"/>
          <w:spacing w:val="-13"/>
          <w:sz w:val="22"/>
          <w:szCs w:val="22"/>
        </w:rPr>
        <w:t>CT</w:t>
      </w:r>
      <w:r>
        <w:rPr>
          <w:rFonts w:ascii="宋体" w:hAnsi="宋体" w:eastAsia="宋体" w:cs="宋体"/>
          <w:spacing w:val="-47"/>
          <w:sz w:val="22"/>
          <w:szCs w:val="22"/>
        </w:rPr>
        <w:t xml:space="preserve"> </w:t>
      </w:r>
      <w:r>
        <w:rPr>
          <w:rFonts w:ascii="宋体" w:hAnsi="宋体" w:eastAsia="宋体" w:cs="宋体"/>
          <w:spacing w:val="-13"/>
          <w:sz w:val="22"/>
          <w:szCs w:val="22"/>
        </w:rPr>
        <w:t>机</w:t>
      </w:r>
    </w:p>
    <w:p>
      <w:pPr>
        <w:spacing w:before="51" w:line="219" w:lineRule="auto"/>
        <w:ind w:left="41"/>
        <w:rPr>
          <w:rFonts w:ascii="宋体" w:hAnsi="宋体" w:eastAsia="宋体" w:cs="宋体"/>
          <w:sz w:val="22"/>
          <w:szCs w:val="22"/>
        </w:rPr>
      </w:pPr>
      <w:r>
        <w:rPr>
          <w:rFonts w:ascii="宋体" w:hAnsi="宋体" w:eastAsia="宋体" w:cs="宋体"/>
          <w:spacing w:val="-13"/>
          <w:sz w:val="22"/>
          <w:szCs w:val="22"/>
        </w:rPr>
        <w:t>•</w:t>
      </w:r>
      <w:r>
        <w:rPr>
          <w:rFonts w:ascii="宋体" w:hAnsi="宋体" w:eastAsia="宋体" w:cs="宋体"/>
          <w:spacing w:val="16"/>
          <w:sz w:val="22"/>
          <w:szCs w:val="22"/>
        </w:rPr>
        <w:t xml:space="preserve">  </w:t>
      </w:r>
      <w:r>
        <w:rPr>
          <w:rFonts w:ascii="宋体" w:hAnsi="宋体" w:eastAsia="宋体" w:cs="宋体"/>
          <w:spacing w:val="-13"/>
          <w:sz w:val="22"/>
          <w:szCs w:val="22"/>
        </w:rPr>
        <w:t>□</w:t>
      </w:r>
      <w:r>
        <w:rPr>
          <w:rFonts w:ascii="宋体" w:hAnsi="宋体" w:eastAsia="宋体" w:cs="宋体"/>
          <w:spacing w:val="5"/>
          <w:sz w:val="22"/>
          <w:szCs w:val="22"/>
        </w:rPr>
        <w:t xml:space="preserve"> </w:t>
      </w:r>
      <w:r>
        <w:rPr>
          <w:rFonts w:ascii="宋体" w:hAnsi="宋体" w:eastAsia="宋体" w:cs="宋体"/>
          <w:spacing w:val="-13"/>
          <w:sz w:val="22"/>
          <w:szCs w:val="22"/>
        </w:rPr>
        <w:t>DR</w:t>
      </w:r>
      <w:r>
        <w:rPr>
          <w:rFonts w:ascii="宋体" w:hAnsi="宋体" w:eastAsia="宋体" w:cs="宋体"/>
          <w:spacing w:val="-47"/>
          <w:sz w:val="22"/>
          <w:szCs w:val="22"/>
        </w:rPr>
        <w:t xml:space="preserve"> </w:t>
      </w:r>
      <w:r>
        <w:rPr>
          <w:rFonts w:ascii="宋体" w:hAnsi="宋体" w:eastAsia="宋体" w:cs="宋体"/>
          <w:spacing w:val="-13"/>
          <w:sz w:val="22"/>
          <w:szCs w:val="22"/>
        </w:rPr>
        <w:t>机</w:t>
      </w:r>
    </w:p>
    <w:p>
      <w:pPr>
        <w:spacing w:before="50" w:line="220" w:lineRule="auto"/>
        <w:ind w:left="41"/>
        <w:rPr>
          <w:rFonts w:ascii="宋体" w:hAnsi="宋体" w:eastAsia="宋体" w:cs="宋体"/>
          <w:sz w:val="22"/>
          <w:szCs w:val="22"/>
        </w:rPr>
      </w:pPr>
      <w:r>
        <w:rPr>
          <w:rFonts w:ascii="宋体" w:hAnsi="宋体" w:eastAsia="宋体" w:cs="宋体"/>
          <w:spacing w:val="-14"/>
          <w:sz w:val="22"/>
          <w:szCs w:val="22"/>
        </w:rPr>
        <w:t>•</w:t>
      </w:r>
      <w:r>
        <w:rPr>
          <w:rFonts w:ascii="宋体" w:hAnsi="宋体" w:eastAsia="宋体" w:cs="宋体"/>
          <w:spacing w:val="16"/>
          <w:sz w:val="22"/>
          <w:szCs w:val="22"/>
        </w:rPr>
        <w:t xml:space="preserve">  </w:t>
      </w:r>
      <w:r>
        <w:rPr>
          <w:rFonts w:ascii="宋体" w:hAnsi="宋体" w:eastAsia="宋体" w:cs="宋体"/>
          <w:spacing w:val="-14"/>
          <w:sz w:val="22"/>
          <w:szCs w:val="22"/>
        </w:rPr>
        <w:t>□</w:t>
      </w:r>
      <w:r>
        <w:rPr>
          <w:rFonts w:ascii="宋体" w:hAnsi="宋体" w:eastAsia="宋体" w:cs="宋体"/>
          <w:spacing w:val="11"/>
          <w:sz w:val="22"/>
          <w:szCs w:val="22"/>
        </w:rPr>
        <w:t xml:space="preserve"> </w:t>
      </w:r>
      <w:r>
        <w:rPr>
          <w:rFonts w:ascii="宋体" w:hAnsi="宋体" w:eastAsia="宋体" w:cs="宋体"/>
          <w:spacing w:val="-14"/>
          <w:sz w:val="22"/>
          <w:szCs w:val="22"/>
        </w:rPr>
        <w:t>彩超仪</w:t>
      </w:r>
    </w:p>
    <w:p>
      <w:pPr>
        <w:spacing w:before="51" w:line="219" w:lineRule="auto"/>
        <w:ind w:left="41"/>
        <w:rPr>
          <w:rFonts w:ascii="宋体" w:hAnsi="宋体" w:eastAsia="宋体" w:cs="宋体"/>
          <w:sz w:val="22"/>
          <w:szCs w:val="22"/>
        </w:rPr>
      </w:pPr>
      <w:r>
        <w:rPr>
          <w:rFonts w:ascii="宋体" w:hAnsi="宋体" w:eastAsia="宋体" w:cs="宋体"/>
          <w:spacing w:val="-13"/>
          <w:sz w:val="22"/>
          <w:szCs w:val="22"/>
        </w:rPr>
        <w:t>•</w:t>
      </w:r>
      <w:r>
        <w:rPr>
          <w:rFonts w:ascii="宋体" w:hAnsi="宋体" w:eastAsia="宋体" w:cs="宋体"/>
          <w:spacing w:val="16"/>
          <w:sz w:val="22"/>
          <w:szCs w:val="22"/>
        </w:rPr>
        <w:t xml:space="preserve">  </w:t>
      </w:r>
      <w:r>
        <w:rPr>
          <w:rFonts w:ascii="宋体" w:hAnsi="宋体" w:eastAsia="宋体" w:cs="宋体"/>
          <w:spacing w:val="-13"/>
          <w:sz w:val="22"/>
          <w:szCs w:val="22"/>
        </w:rPr>
        <w:t>□</w:t>
      </w:r>
      <w:r>
        <w:rPr>
          <w:rFonts w:ascii="宋体" w:hAnsi="宋体" w:eastAsia="宋体" w:cs="宋体"/>
          <w:spacing w:val="18"/>
          <w:sz w:val="22"/>
          <w:szCs w:val="22"/>
        </w:rPr>
        <w:t xml:space="preserve"> </w:t>
      </w:r>
      <w:r>
        <w:rPr>
          <w:rFonts w:ascii="宋体" w:hAnsi="宋体" w:eastAsia="宋体" w:cs="宋体"/>
          <w:spacing w:val="-13"/>
          <w:sz w:val="22"/>
          <w:szCs w:val="22"/>
        </w:rPr>
        <w:t>心电图机</w:t>
      </w:r>
    </w:p>
    <w:p>
      <w:pPr>
        <w:spacing w:before="50" w:line="214" w:lineRule="auto"/>
        <w:ind w:left="41"/>
        <w:rPr>
          <w:rFonts w:ascii="宋体" w:hAnsi="宋体" w:eastAsia="宋体" w:cs="宋体"/>
          <w:sz w:val="22"/>
          <w:szCs w:val="22"/>
        </w:rPr>
      </w:pPr>
      <w:r>
        <w:rPr>
          <w:rFonts w:ascii="宋体" w:hAnsi="宋体" w:eastAsia="宋体" w:cs="宋体"/>
          <w:spacing w:val="-2"/>
          <w:sz w:val="22"/>
          <w:szCs w:val="22"/>
        </w:rPr>
        <w:t>•  其他：__________</w:t>
      </w:r>
    </w:p>
    <w:p>
      <w:pPr>
        <w:spacing w:before="57" w:line="221" w:lineRule="auto"/>
        <w:ind w:left="25"/>
        <w:rPr>
          <w:rFonts w:ascii="宋体" w:hAnsi="宋体" w:eastAsia="宋体" w:cs="宋体"/>
          <w:sz w:val="22"/>
          <w:szCs w:val="22"/>
        </w:rPr>
      </w:pPr>
      <w:r>
        <w:rPr>
          <w:rFonts w:ascii="宋体" w:hAnsi="宋体" w:eastAsia="宋体" w:cs="宋体"/>
          <w:spacing w:val="-2"/>
          <w:sz w:val="22"/>
          <w:szCs w:val="22"/>
        </w:rPr>
        <w:t>2. 辅助设备</w:t>
      </w:r>
    </w:p>
    <w:p>
      <w:pPr>
        <w:spacing w:before="49" w:line="219" w:lineRule="auto"/>
        <w:ind w:left="41"/>
        <w:rPr>
          <w:rFonts w:ascii="宋体" w:hAnsi="宋体" w:eastAsia="宋体" w:cs="宋体"/>
          <w:sz w:val="22"/>
          <w:szCs w:val="22"/>
        </w:rPr>
      </w:pPr>
      <w:r>
        <w:rPr>
          <w:rFonts w:ascii="宋体" w:hAnsi="宋体" w:eastAsia="宋体" w:cs="宋体"/>
          <w:spacing w:val="-2"/>
          <w:sz w:val="22"/>
          <w:szCs w:val="22"/>
        </w:rPr>
        <w:t>•  （请选择拟配置的辅助设备</w:t>
      </w:r>
      <w:r>
        <w:rPr>
          <w:rFonts w:ascii="宋体" w:hAnsi="宋体" w:eastAsia="宋体" w:cs="宋体"/>
          <w:spacing w:val="-57"/>
          <w:w w:val="97"/>
          <w:sz w:val="22"/>
          <w:szCs w:val="22"/>
        </w:rPr>
        <w:t>）：</w:t>
      </w:r>
    </w:p>
    <w:p>
      <w:pPr>
        <w:spacing w:line="219" w:lineRule="auto"/>
        <w:rPr>
          <w:rFonts w:ascii="宋体" w:hAnsi="宋体" w:eastAsia="宋体" w:cs="宋体"/>
          <w:sz w:val="22"/>
          <w:szCs w:val="22"/>
        </w:rPr>
        <w:sectPr>
          <w:footerReference r:id="rId11" w:type="default"/>
          <w:pgSz w:w="11906" w:h="16838"/>
          <w:pgMar w:top="1431" w:right="1785" w:bottom="693" w:left="1785" w:header="0" w:footer="381" w:gutter="0"/>
          <w:pgNumType w:fmt="decimal"/>
          <w:cols w:space="720" w:num="1"/>
        </w:sectPr>
      </w:pPr>
    </w:p>
    <w:p>
      <w:pPr>
        <w:spacing w:before="55" w:line="219" w:lineRule="auto"/>
        <w:ind w:left="41"/>
        <w:rPr>
          <w:rFonts w:ascii="宋体" w:hAnsi="宋体" w:eastAsia="宋体" w:cs="宋体"/>
          <w:sz w:val="22"/>
          <w:szCs w:val="22"/>
        </w:rPr>
      </w:pPr>
      <w:bookmarkStart w:id="2" w:name="bookmark27"/>
      <w:bookmarkEnd w:id="2"/>
      <w:r>
        <w:rPr>
          <w:rFonts w:ascii="宋体" w:hAnsi="宋体" w:eastAsia="宋体" w:cs="宋体"/>
          <w:spacing w:val="-13"/>
          <w:sz w:val="22"/>
          <w:szCs w:val="22"/>
        </w:rPr>
        <w:t>•</w:t>
      </w:r>
      <w:r>
        <w:rPr>
          <w:rFonts w:ascii="宋体" w:hAnsi="宋体" w:eastAsia="宋体" w:cs="宋体"/>
          <w:spacing w:val="14"/>
          <w:sz w:val="22"/>
          <w:szCs w:val="22"/>
        </w:rPr>
        <w:t xml:space="preserve">  </w:t>
      </w:r>
      <w:r>
        <w:rPr>
          <w:rFonts w:ascii="宋体" w:hAnsi="宋体" w:eastAsia="宋体" w:cs="宋体"/>
          <w:spacing w:val="-13"/>
          <w:sz w:val="22"/>
          <w:szCs w:val="22"/>
        </w:rPr>
        <w:t>□</w:t>
      </w:r>
      <w:r>
        <w:rPr>
          <w:rFonts w:ascii="宋体" w:hAnsi="宋体" w:eastAsia="宋体" w:cs="宋体"/>
          <w:spacing w:val="10"/>
          <w:sz w:val="22"/>
          <w:szCs w:val="22"/>
        </w:rPr>
        <w:t xml:space="preserve"> </w:t>
      </w:r>
      <w:r>
        <w:rPr>
          <w:rFonts w:ascii="宋体" w:hAnsi="宋体" w:eastAsia="宋体" w:cs="宋体"/>
          <w:spacing w:val="-13"/>
          <w:sz w:val="22"/>
          <w:szCs w:val="22"/>
        </w:rPr>
        <w:t>计算机</w:t>
      </w:r>
    </w:p>
    <w:p>
      <w:pPr>
        <w:spacing w:before="51" w:line="219" w:lineRule="auto"/>
        <w:ind w:left="41"/>
        <w:rPr>
          <w:rFonts w:ascii="宋体" w:hAnsi="宋体" w:eastAsia="宋体" w:cs="宋体"/>
          <w:sz w:val="22"/>
          <w:szCs w:val="22"/>
        </w:rPr>
      </w:pPr>
      <w:r>
        <w:rPr>
          <w:rFonts w:ascii="宋体" w:hAnsi="宋体" w:eastAsia="宋体" w:cs="宋体"/>
          <w:spacing w:val="-14"/>
          <w:sz w:val="22"/>
          <w:szCs w:val="22"/>
        </w:rPr>
        <w:t>•</w:t>
      </w:r>
      <w:r>
        <w:rPr>
          <w:rFonts w:ascii="宋体" w:hAnsi="宋体" w:eastAsia="宋体" w:cs="宋体"/>
          <w:spacing w:val="15"/>
          <w:sz w:val="22"/>
          <w:szCs w:val="22"/>
        </w:rPr>
        <w:t xml:space="preserve">  </w:t>
      </w:r>
      <w:r>
        <w:rPr>
          <w:rFonts w:ascii="宋体" w:hAnsi="宋体" w:eastAsia="宋体" w:cs="宋体"/>
          <w:spacing w:val="-14"/>
          <w:sz w:val="22"/>
          <w:szCs w:val="22"/>
        </w:rPr>
        <w:t>□</w:t>
      </w:r>
      <w:r>
        <w:rPr>
          <w:rFonts w:ascii="宋体" w:hAnsi="宋体" w:eastAsia="宋体" w:cs="宋体"/>
          <w:spacing w:val="13"/>
          <w:sz w:val="22"/>
          <w:szCs w:val="22"/>
        </w:rPr>
        <w:t xml:space="preserve"> </w:t>
      </w:r>
      <w:r>
        <w:rPr>
          <w:rFonts w:ascii="宋体" w:hAnsi="宋体" w:eastAsia="宋体" w:cs="宋体"/>
          <w:spacing w:val="-14"/>
          <w:sz w:val="22"/>
          <w:szCs w:val="22"/>
        </w:rPr>
        <w:t>打印机</w:t>
      </w:r>
    </w:p>
    <w:p>
      <w:pPr>
        <w:spacing w:before="50" w:line="220" w:lineRule="auto"/>
        <w:ind w:left="41"/>
        <w:rPr>
          <w:rFonts w:ascii="宋体" w:hAnsi="宋体" w:eastAsia="宋体" w:cs="宋体"/>
          <w:sz w:val="22"/>
          <w:szCs w:val="22"/>
        </w:rPr>
      </w:pPr>
      <w:r>
        <w:rPr>
          <w:rFonts w:ascii="宋体" w:hAnsi="宋体" w:eastAsia="宋体" w:cs="宋体"/>
          <w:spacing w:val="-12"/>
          <w:sz w:val="22"/>
          <w:szCs w:val="22"/>
        </w:rPr>
        <w:t>•</w:t>
      </w:r>
      <w:r>
        <w:rPr>
          <w:rFonts w:ascii="宋体" w:hAnsi="宋体" w:eastAsia="宋体" w:cs="宋体"/>
          <w:spacing w:val="15"/>
          <w:sz w:val="22"/>
          <w:szCs w:val="22"/>
        </w:rPr>
        <w:t xml:space="preserve">  </w:t>
      </w:r>
      <w:r>
        <w:rPr>
          <w:rFonts w:ascii="宋体" w:hAnsi="宋体" w:eastAsia="宋体" w:cs="宋体"/>
          <w:spacing w:val="-12"/>
          <w:sz w:val="22"/>
          <w:szCs w:val="22"/>
        </w:rPr>
        <w:t>□</w:t>
      </w:r>
      <w:r>
        <w:rPr>
          <w:rFonts w:ascii="宋体" w:hAnsi="宋体" w:eastAsia="宋体" w:cs="宋体"/>
          <w:spacing w:val="14"/>
          <w:sz w:val="22"/>
          <w:szCs w:val="22"/>
        </w:rPr>
        <w:t xml:space="preserve"> </w:t>
      </w:r>
      <w:r>
        <w:rPr>
          <w:rFonts w:ascii="宋体" w:hAnsi="宋体" w:eastAsia="宋体" w:cs="宋体"/>
          <w:spacing w:val="-12"/>
          <w:sz w:val="22"/>
          <w:szCs w:val="22"/>
        </w:rPr>
        <w:t>消毒设备</w:t>
      </w:r>
    </w:p>
    <w:p>
      <w:pPr>
        <w:spacing w:before="49" w:line="214" w:lineRule="auto"/>
        <w:ind w:left="41"/>
        <w:rPr>
          <w:rFonts w:ascii="宋体" w:hAnsi="宋体" w:eastAsia="宋体" w:cs="宋体"/>
          <w:sz w:val="22"/>
          <w:szCs w:val="22"/>
        </w:rPr>
      </w:pPr>
      <w:r>
        <w:rPr>
          <w:rFonts w:ascii="宋体" w:hAnsi="宋体" w:eastAsia="宋体" w:cs="宋体"/>
          <w:spacing w:val="-2"/>
          <w:sz w:val="22"/>
          <w:szCs w:val="22"/>
        </w:rPr>
        <w:t>•  其他：__________</w:t>
      </w:r>
    </w:p>
    <w:p>
      <w:pPr>
        <w:pStyle w:val="2"/>
        <w:spacing w:line="296" w:lineRule="auto"/>
      </w:pPr>
      <w:r>
        <w:drawing>
          <wp:anchor distT="0" distB="0" distL="0" distR="0" simplePos="0" relativeHeight="251678720" behindDoc="0" locked="0" layoutInCell="1" allowOverlap="1">
            <wp:simplePos x="0" y="0"/>
            <wp:positionH relativeFrom="column">
              <wp:posOffset>13335</wp:posOffset>
            </wp:positionH>
            <wp:positionV relativeFrom="paragraph">
              <wp:posOffset>102235</wp:posOffset>
            </wp:positionV>
            <wp:extent cx="1675130" cy="635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64"/>
                    <a:stretch>
                      <a:fillRect/>
                    </a:stretch>
                  </pic:blipFill>
                  <pic:spPr>
                    <a:xfrm>
                      <a:off x="0" y="0"/>
                      <a:ext cx="1675038" cy="6350"/>
                    </a:xfrm>
                    <a:prstGeom prst="rect">
                      <a:avLst/>
                    </a:prstGeom>
                  </pic:spPr>
                </pic:pic>
              </a:graphicData>
            </a:graphic>
          </wp:anchor>
        </w:drawing>
      </w:r>
    </w:p>
    <w:p>
      <w:pPr>
        <w:spacing w:before="72" w:line="219" w:lineRule="auto"/>
        <w:ind w:left="24"/>
        <w:rPr>
          <w:rFonts w:ascii="宋体" w:hAnsi="宋体" w:eastAsia="宋体" w:cs="宋体"/>
          <w:sz w:val="22"/>
          <w:szCs w:val="22"/>
        </w:rPr>
      </w:pPr>
      <w:r>
        <w:rPr>
          <w:rFonts w:ascii="宋体" w:hAnsi="宋体" w:eastAsia="宋体" w:cs="宋体"/>
          <w:spacing w:val="-1"/>
          <w:sz w:val="22"/>
          <w:szCs w:val="22"/>
        </w:rPr>
        <w:t>六、拟设医疗机构的污水、污物、粪便处理方案</w:t>
      </w:r>
    </w:p>
    <w:p>
      <w:pPr>
        <w:spacing w:before="50" w:line="220" w:lineRule="auto"/>
        <w:ind w:left="39"/>
        <w:rPr>
          <w:rFonts w:ascii="宋体" w:hAnsi="宋体" w:eastAsia="宋体" w:cs="宋体"/>
          <w:sz w:val="22"/>
          <w:szCs w:val="22"/>
        </w:rPr>
      </w:pPr>
      <w:r>
        <w:rPr>
          <w:rFonts w:ascii="宋体" w:hAnsi="宋体" w:eastAsia="宋体" w:cs="宋体"/>
          <w:spacing w:val="-3"/>
          <w:sz w:val="22"/>
          <w:szCs w:val="22"/>
        </w:rPr>
        <w:t>1. 污水处理方案</w:t>
      </w:r>
    </w:p>
    <w:p>
      <w:pPr>
        <w:spacing w:before="50" w:line="219" w:lineRule="auto"/>
        <w:ind w:left="41"/>
        <w:rPr>
          <w:rFonts w:ascii="宋体" w:hAnsi="宋体" w:eastAsia="宋体" w:cs="宋体"/>
          <w:sz w:val="22"/>
          <w:szCs w:val="22"/>
        </w:rPr>
      </w:pPr>
      <w:r>
        <w:rPr>
          <w:rFonts w:ascii="宋体" w:hAnsi="宋体" w:eastAsia="宋体" w:cs="宋体"/>
          <w:spacing w:val="-2"/>
          <w:sz w:val="22"/>
          <w:szCs w:val="22"/>
        </w:rPr>
        <w:t>•  （请选择拟采用的处理工艺，并补充说明</w:t>
      </w:r>
      <w:r>
        <w:rPr>
          <w:rFonts w:ascii="宋体" w:hAnsi="宋体" w:eastAsia="宋体" w:cs="宋体"/>
          <w:spacing w:val="-56"/>
          <w:sz w:val="22"/>
          <w:szCs w:val="22"/>
        </w:rPr>
        <w:t>）：</w:t>
      </w:r>
    </w:p>
    <w:p>
      <w:pPr>
        <w:spacing w:before="50" w:line="222" w:lineRule="auto"/>
        <w:ind w:left="41"/>
        <w:rPr>
          <w:rFonts w:ascii="宋体" w:hAnsi="宋体" w:eastAsia="宋体" w:cs="宋体"/>
          <w:sz w:val="22"/>
          <w:szCs w:val="22"/>
        </w:rPr>
      </w:pPr>
      <w:r>
        <w:rPr>
          <w:rFonts w:ascii="宋体" w:hAnsi="宋体" w:eastAsia="宋体" w:cs="宋体"/>
          <w:spacing w:val="-6"/>
          <w:sz w:val="22"/>
          <w:szCs w:val="22"/>
        </w:rPr>
        <w:t>•</w:t>
      </w:r>
      <w:r>
        <w:rPr>
          <w:rFonts w:ascii="宋体" w:hAnsi="宋体" w:eastAsia="宋体" w:cs="宋体"/>
          <w:spacing w:val="19"/>
          <w:sz w:val="22"/>
          <w:szCs w:val="22"/>
        </w:rPr>
        <w:t xml:space="preserve">  </w:t>
      </w:r>
      <w:r>
        <w:rPr>
          <w:rFonts w:ascii="宋体" w:hAnsi="宋体" w:eastAsia="宋体" w:cs="宋体"/>
          <w:spacing w:val="-6"/>
          <w:sz w:val="22"/>
          <w:szCs w:val="22"/>
        </w:rPr>
        <w:t>□ 二级生化处理工艺</w:t>
      </w:r>
    </w:p>
    <w:p>
      <w:pPr>
        <w:spacing w:before="47" w:line="214" w:lineRule="auto"/>
        <w:ind w:left="41"/>
        <w:rPr>
          <w:rFonts w:ascii="宋体" w:hAnsi="宋体" w:eastAsia="宋体" w:cs="宋体"/>
          <w:sz w:val="22"/>
          <w:szCs w:val="22"/>
        </w:rPr>
      </w:pPr>
      <w:r>
        <w:rPr>
          <w:rFonts w:ascii="宋体" w:hAnsi="宋体" w:eastAsia="宋体" w:cs="宋体"/>
          <w:spacing w:val="-4"/>
          <w:sz w:val="22"/>
          <w:szCs w:val="22"/>
        </w:rPr>
        <w:t>•</w:t>
      </w:r>
      <w:r>
        <w:rPr>
          <w:rFonts w:ascii="宋体" w:hAnsi="宋体" w:eastAsia="宋体" w:cs="宋体"/>
          <w:spacing w:val="22"/>
          <w:sz w:val="22"/>
          <w:szCs w:val="22"/>
        </w:rPr>
        <w:t xml:space="preserve">  </w:t>
      </w:r>
      <w:r>
        <w:rPr>
          <w:rFonts w:ascii="宋体" w:hAnsi="宋体" w:eastAsia="宋体" w:cs="宋体"/>
          <w:spacing w:val="-4"/>
          <w:sz w:val="22"/>
          <w:szCs w:val="22"/>
        </w:rPr>
        <w:t>□ 其他工艺：__________</w:t>
      </w:r>
    </w:p>
    <w:p>
      <w:pPr>
        <w:spacing w:before="57" w:line="214" w:lineRule="auto"/>
        <w:ind w:left="41"/>
        <w:rPr>
          <w:rFonts w:ascii="宋体" w:hAnsi="宋体" w:eastAsia="宋体" w:cs="宋体"/>
          <w:sz w:val="22"/>
          <w:szCs w:val="22"/>
        </w:rPr>
      </w:pPr>
      <w:r>
        <w:rPr>
          <w:rFonts w:ascii="宋体" w:hAnsi="宋体" w:eastAsia="宋体" w:cs="宋体"/>
          <w:spacing w:val="-2"/>
          <w:sz w:val="22"/>
          <w:szCs w:val="22"/>
        </w:rPr>
        <w:t>•  排放标准：__________</w:t>
      </w:r>
    </w:p>
    <w:p>
      <w:pPr>
        <w:spacing w:before="57" w:line="221" w:lineRule="auto"/>
        <w:ind w:left="25"/>
        <w:rPr>
          <w:rFonts w:ascii="宋体" w:hAnsi="宋体" w:eastAsia="宋体" w:cs="宋体"/>
          <w:sz w:val="22"/>
          <w:szCs w:val="22"/>
        </w:rPr>
      </w:pPr>
      <w:r>
        <w:rPr>
          <w:rFonts w:ascii="宋体" w:hAnsi="宋体" w:eastAsia="宋体" w:cs="宋体"/>
          <w:spacing w:val="-2"/>
          <w:sz w:val="22"/>
          <w:szCs w:val="22"/>
        </w:rPr>
        <w:t>2. 污物处理方案</w:t>
      </w:r>
    </w:p>
    <w:p>
      <w:pPr>
        <w:spacing w:before="50" w:line="219" w:lineRule="auto"/>
        <w:ind w:left="41"/>
        <w:rPr>
          <w:rFonts w:ascii="宋体" w:hAnsi="宋体" w:eastAsia="宋体" w:cs="宋体"/>
          <w:sz w:val="22"/>
          <w:szCs w:val="22"/>
        </w:rPr>
      </w:pPr>
      <w:r>
        <w:rPr>
          <w:rFonts w:ascii="宋体" w:hAnsi="宋体" w:eastAsia="宋体" w:cs="宋体"/>
          <w:spacing w:val="-2"/>
          <w:sz w:val="22"/>
          <w:szCs w:val="22"/>
        </w:rPr>
        <w:t>•  （请选择拟采用的处理措施，并补充说明</w:t>
      </w:r>
      <w:r>
        <w:rPr>
          <w:rFonts w:ascii="宋体" w:hAnsi="宋体" w:eastAsia="宋体" w:cs="宋体"/>
          <w:spacing w:val="-56"/>
          <w:sz w:val="22"/>
          <w:szCs w:val="22"/>
        </w:rPr>
        <w:t>）：</w:t>
      </w:r>
    </w:p>
    <w:p>
      <w:pPr>
        <w:spacing w:before="50" w:line="220" w:lineRule="auto"/>
        <w:ind w:left="41"/>
        <w:rPr>
          <w:rFonts w:ascii="宋体" w:hAnsi="宋体" w:eastAsia="宋体" w:cs="宋体"/>
          <w:sz w:val="22"/>
          <w:szCs w:val="22"/>
        </w:rPr>
      </w:pPr>
      <w:r>
        <w:rPr>
          <w:rFonts w:ascii="宋体" w:hAnsi="宋体" w:eastAsia="宋体" w:cs="宋体"/>
          <w:spacing w:val="-8"/>
          <w:sz w:val="22"/>
          <w:szCs w:val="22"/>
        </w:rPr>
        <w:t>•</w:t>
      </w:r>
      <w:r>
        <w:rPr>
          <w:rFonts w:ascii="宋体" w:hAnsi="宋体" w:eastAsia="宋体" w:cs="宋体"/>
          <w:spacing w:val="16"/>
          <w:sz w:val="22"/>
          <w:szCs w:val="22"/>
        </w:rPr>
        <w:t xml:space="preserve">  </w:t>
      </w:r>
      <w:r>
        <w:rPr>
          <w:rFonts w:ascii="宋体" w:hAnsi="宋体" w:eastAsia="宋体" w:cs="宋体"/>
          <w:spacing w:val="-8"/>
          <w:sz w:val="22"/>
          <w:szCs w:val="22"/>
        </w:rPr>
        <w:t>□</w:t>
      </w:r>
      <w:r>
        <w:rPr>
          <w:rFonts w:ascii="宋体" w:hAnsi="宋体" w:eastAsia="宋体" w:cs="宋体"/>
          <w:spacing w:val="20"/>
          <w:sz w:val="22"/>
          <w:szCs w:val="22"/>
        </w:rPr>
        <w:t xml:space="preserve"> </w:t>
      </w:r>
      <w:r>
        <w:rPr>
          <w:rFonts w:ascii="宋体" w:hAnsi="宋体" w:eastAsia="宋体" w:cs="宋体"/>
          <w:spacing w:val="-8"/>
          <w:sz w:val="22"/>
          <w:szCs w:val="22"/>
        </w:rPr>
        <w:t>医疗废物分类收集</w:t>
      </w:r>
    </w:p>
    <w:p>
      <w:pPr>
        <w:spacing w:before="50" w:line="220" w:lineRule="auto"/>
        <w:ind w:left="41"/>
        <w:rPr>
          <w:rFonts w:ascii="宋体" w:hAnsi="宋体" w:eastAsia="宋体" w:cs="宋体"/>
          <w:sz w:val="22"/>
          <w:szCs w:val="22"/>
        </w:rPr>
      </w:pPr>
      <w:r>
        <w:rPr>
          <w:rFonts w:ascii="宋体" w:hAnsi="宋体" w:eastAsia="宋体" w:cs="宋体"/>
          <w:spacing w:val="-5"/>
          <w:sz w:val="22"/>
          <w:szCs w:val="22"/>
        </w:rPr>
        <w:t>•</w:t>
      </w:r>
      <w:r>
        <w:rPr>
          <w:rFonts w:ascii="宋体" w:hAnsi="宋体" w:eastAsia="宋体" w:cs="宋体"/>
          <w:spacing w:val="16"/>
          <w:sz w:val="22"/>
          <w:szCs w:val="22"/>
        </w:rPr>
        <w:t xml:space="preserve">  </w:t>
      </w:r>
      <w:r>
        <w:rPr>
          <w:rFonts w:ascii="宋体" w:hAnsi="宋体" w:eastAsia="宋体" w:cs="宋体"/>
          <w:spacing w:val="-5"/>
          <w:sz w:val="22"/>
          <w:szCs w:val="22"/>
        </w:rPr>
        <w:t>□ 储存转运至指定地点</w:t>
      </w:r>
    </w:p>
    <w:p>
      <w:pPr>
        <w:spacing w:before="49" w:line="214" w:lineRule="auto"/>
        <w:ind w:left="41"/>
        <w:rPr>
          <w:rFonts w:ascii="宋体" w:hAnsi="宋体" w:eastAsia="宋体" w:cs="宋体"/>
          <w:sz w:val="22"/>
          <w:szCs w:val="22"/>
        </w:rPr>
      </w:pPr>
      <w:r>
        <w:rPr>
          <w:rFonts w:ascii="宋体" w:hAnsi="宋体" w:eastAsia="宋体" w:cs="宋体"/>
          <w:spacing w:val="-2"/>
          <w:sz w:val="22"/>
          <w:szCs w:val="22"/>
        </w:rPr>
        <w:t>•  补充说明：__________</w:t>
      </w:r>
    </w:p>
    <w:p>
      <w:pPr>
        <w:spacing w:before="58" w:line="220" w:lineRule="auto"/>
        <w:ind w:left="27"/>
        <w:rPr>
          <w:rFonts w:ascii="宋体" w:hAnsi="宋体" w:eastAsia="宋体" w:cs="宋体"/>
          <w:sz w:val="22"/>
          <w:szCs w:val="22"/>
        </w:rPr>
      </w:pPr>
      <w:r>
        <w:rPr>
          <w:rFonts w:ascii="宋体" w:hAnsi="宋体" w:eastAsia="宋体" w:cs="宋体"/>
          <w:spacing w:val="-2"/>
          <w:sz w:val="22"/>
          <w:szCs w:val="22"/>
        </w:rPr>
        <w:t>3. 粪便处理方案</w:t>
      </w:r>
    </w:p>
    <w:p>
      <w:pPr>
        <w:spacing w:before="50" w:line="219" w:lineRule="auto"/>
        <w:ind w:left="41"/>
        <w:rPr>
          <w:rFonts w:ascii="宋体" w:hAnsi="宋体" w:eastAsia="宋体" w:cs="宋体"/>
          <w:sz w:val="22"/>
          <w:szCs w:val="22"/>
        </w:rPr>
      </w:pPr>
      <w:r>
        <w:rPr>
          <w:rFonts w:ascii="宋体" w:hAnsi="宋体" w:eastAsia="宋体" w:cs="宋体"/>
          <w:spacing w:val="-2"/>
          <w:sz w:val="22"/>
          <w:szCs w:val="22"/>
        </w:rPr>
        <w:t>•  （请选择拟采用的处理方式，并补充说明</w:t>
      </w:r>
      <w:r>
        <w:rPr>
          <w:rFonts w:ascii="宋体" w:hAnsi="宋体" w:eastAsia="宋体" w:cs="宋体"/>
          <w:spacing w:val="-56"/>
          <w:sz w:val="22"/>
          <w:szCs w:val="22"/>
        </w:rPr>
        <w:t>）：</w:t>
      </w:r>
    </w:p>
    <w:p>
      <w:pPr>
        <w:spacing w:before="51" w:line="220" w:lineRule="auto"/>
        <w:ind w:left="41"/>
        <w:rPr>
          <w:rFonts w:ascii="宋体" w:hAnsi="宋体" w:eastAsia="宋体" w:cs="宋体"/>
          <w:sz w:val="22"/>
          <w:szCs w:val="22"/>
        </w:rPr>
      </w:pPr>
      <w:r>
        <w:rPr>
          <w:rFonts w:ascii="宋体" w:hAnsi="宋体" w:eastAsia="宋体" w:cs="宋体"/>
          <w:spacing w:val="-6"/>
          <w:sz w:val="22"/>
          <w:szCs w:val="22"/>
        </w:rPr>
        <w:t>•</w:t>
      </w:r>
      <w:r>
        <w:rPr>
          <w:rFonts w:ascii="宋体" w:hAnsi="宋体" w:eastAsia="宋体" w:cs="宋体"/>
          <w:spacing w:val="19"/>
          <w:sz w:val="22"/>
          <w:szCs w:val="22"/>
        </w:rPr>
        <w:t xml:space="preserve">  </w:t>
      </w:r>
      <w:r>
        <w:rPr>
          <w:rFonts w:ascii="宋体" w:hAnsi="宋体" w:eastAsia="宋体" w:cs="宋体"/>
          <w:spacing w:val="-6"/>
          <w:sz w:val="22"/>
          <w:szCs w:val="22"/>
        </w:rPr>
        <w:t>□ 接入市政污水管网</w:t>
      </w:r>
    </w:p>
    <w:p>
      <w:pPr>
        <w:spacing w:before="49" w:line="214" w:lineRule="auto"/>
        <w:ind w:left="41"/>
        <w:rPr>
          <w:rFonts w:ascii="宋体" w:hAnsi="宋体" w:eastAsia="宋体" w:cs="宋体"/>
          <w:sz w:val="22"/>
          <w:szCs w:val="22"/>
        </w:rPr>
      </w:pPr>
      <w:r>
        <w:rPr>
          <w:rFonts w:ascii="宋体" w:hAnsi="宋体" w:eastAsia="宋体" w:cs="宋体"/>
          <w:spacing w:val="-4"/>
          <w:sz w:val="22"/>
          <w:szCs w:val="22"/>
        </w:rPr>
        <w:t>•</w:t>
      </w:r>
      <w:r>
        <w:rPr>
          <w:rFonts w:ascii="宋体" w:hAnsi="宋体" w:eastAsia="宋体" w:cs="宋体"/>
          <w:spacing w:val="22"/>
          <w:sz w:val="22"/>
          <w:szCs w:val="22"/>
        </w:rPr>
        <w:t xml:space="preserve">  </w:t>
      </w:r>
      <w:r>
        <w:rPr>
          <w:rFonts w:ascii="宋体" w:hAnsi="宋体" w:eastAsia="宋体" w:cs="宋体"/>
          <w:spacing w:val="-4"/>
          <w:sz w:val="22"/>
          <w:szCs w:val="22"/>
        </w:rPr>
        <w:t>□ 其他方式：__________</w:t>
      </w:r>
    </w:p>
    <w:p>
      <w:pPr>
        <w:pStyle w:val="2"/>
        <w:spacing w:line="296" w:lineRule="auto"/>
      </w:pPr>
      <w:r>
        <w:drawing>
          <wp:anchor distT="0" distB="0" distL="0" distR="0" simplePos="0" relativeHeight="251679744" behindDoc="0" locked="0" layoutInCell="1" allowOverlap="1">
            <wp:simplePos x="0" y="0"/>
            <wp:positionH relativeFrom="column">
              <wp:posOffset>13335</wp:posOffset>
            </wp:positionH>
            <wp:positionV relativeFrom="paragraph">
              <wp:posOffset>102235</wp:posOffset>
            </wp:positionV>
            <wp:extent cx="1675130" cy="635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265"/>
                    <a:stretch>
                      <a:fillRect/>
                    </a:stretch>
                  </pic:blipFill>
                  <pic:spPr>
                    <a:xfrm>
                      <a:off x="0" y="0"/>
                      <a:ext cx="1675038" cy="6350"/>
                    </a:xfrm>
                    <a:prstGeom prst="rect">
                      <a:avLst/>
                    </a:prstGeom>
                  </pic:spPr>
                </pic:pic>
              </a:graphicData>
            </a:graphic>
          </wp:anchor>
        </w:drawing>
      </w:r>
    </w:p>
    <w:p>
      <w:pPr>
        <w:spacing w:before="72" w:line="219" w:lineRule="auto"/>
        <w:ind w:left="21"/>
        <w:rPr>
          <w:rFonts w:ascii="宋体" w:hAnsi="宋体" w:eastAsia="宋体" w:cs="宋体"/>
          <w:sz w:val="22"/>
          <w:szCs w:val="22"/>
        </w:rPr>
      </w:pPr>
      <w:r>
        <w:rPr>
          <w:rFonts w:ascii="宋体" w:hAnsi="宋体" w:eastAsia="宋体" w:cs="宋体"/>
          <w:spacing w:val="-1"/>
          <w:sz w:val="22"/>
          <w:szCs w:val="22"/>
        </w:rPr>
        <w:t>七、拟设医疗机构的通讯、供电、上下水道、消防设施情况</w:t>
      </w:r>
    </w:p>
    <w:p>
      <w:pPr>
        <w:spacing w:before="50" w:line="222" w:lineRule="auto"/>
        <w:ind w:left="39"/>
        <w:rPr>
          <w:rFonts w:ascii="宋体" w:hAnsi="宋体" w:eastAsia="宋体" w:cs="宋体"/>
          <w:sz w:val="22"/>
          <w:szCs w:val="22"/>
        </w:rPr>
      </w:pPr>
      <w:r>
        <w:rPr>
          <w:rFonts w:ascii="宋体" w:hAnsi="宋体" w:eastAsia="宋体" w:cs="宋体"/>
          <w:spacing w:val="-4"/>
          <w:sz w:val="22"/>
          <w:szCs w:val="22"/>
        </w:rPr>
        <w:t>1. 通讯设施</w:t>
      </w:r>
    </w:p>
    <w:p>
      <w:pPr>
        <w:spacing w:before="49" w:line="219" w:lineRule="auto"/>
        <w:ind w:left="41"/>
        <w:rPr>
          <w:rFonts w:ascii="宋体" w:hAnsi="宋体" w:eastAsia="宋体" w:cs="宋体"/>
          <w:sz w:val="22"/>
          <w:szCs w:val="22"/>
        </w:rPr>
      </w:pPr>
      <w:r>
        <w:rPr>
          <w:rFonts w:ascii="宋体" w:hAnsi="宋体" w:eastAsia="宋体" w:cs="宋体"/>
          <w:spacing w:val="-2"/>
          <w:sz w:val="22"/>
          <w:szCs w:val="22"/>
        </w:rPr>
        <w:t>•  （请选择拟配置的通信设备</w:t>
      </w:r>
      <w:r>
        <w:rPr>
          <w:rFonts w:ascii="宋体" w:hAnsi="宋体" w:eastAsia="宋体" w:cs="宋体"/>
          <w:spacing w:val="-57"/>
          <w:w w:val="97"/>
          <w:sz w:val="22"/>
          <w:szCs w:val="22"/>
        </w:rPr>
        <w:t>）：</w:t>
      </w:r>
    </w:p>
    <w:p>
      <w:pPr>
        <w:spacing w:before="50" w:line="221" w:lineRule="auto"/>
        <w:ind w:left="41"/>
        <w:rPr>
          <w:rFonts w:ascii="宋体" w:hAnsi="宋体" w:eastAsia="宋体" w:cs="宋体"/>
          <w:sz w:val="22"/>
          <w:szCs w:val="22"/>
        </w:rPr>
      </w:pPr>
      <w:r>
        <w:rPr>
          <w:rFonts w:ascii="宋体" w:hAnsi="宋体" w:eastAsia="宋体" w:cs="宋体"/>
          <w:spacing w:val="-15"/>
          <w:sz w:val="22"/>
          <w:szCs w:val="22"/>
        </w:rPr>
        <w:t>•</w:t>
      </w:r>
      <w:r>
        <w:rPr>
          <w:rFonts w:ascii="宋体" w:hAnsi="宋体" w:eastAsia="宋体" w:cs="宋体"/>
          <w:spacing w:val="17"/>
          <w:sz w:val="22"/>
          <w:szCs w:val="22"/>
        </w:rPr>
        <w:t xml:space="preserve">  </w:t>
      </w:r>
      <w:r>
        <w:rPr>
          <w:rFonts w:ascii="宋体" w:hAnsi="宋体" w:eastAsia="宋体" w:cs="宋体"/>
          <w:spacing w:val="-15"/>
          <w:sz w:val="22"/>
          <w:szCs w:val="22"/>
        </w:rPr>
        <w:t>□</w:t>
      </w:r>
      <w:r>
        <w:rPr>
          <w:rFonts w:ascii="宋体" w:hAnsi="宋体" w:eastAsia="宋体" w:cs="宋体"/>
          <w:spacing w:val="28"/>
          <w:sz w:val="22"/>
          <w:szCs w:val="22"/>
        </w:rPr>
        <w:t xml:space="preserve"> </w:t>
      </w:r>
      <w:r>
        <w:rPr>
          <w:rFonts w:ascii="宋体" w:hAnsi="宋体" w:eastAsia="宋体" w:cs="宋体"/>
          <w:spacing w:val="-15"/>
          <w:sz w:val="22"/>
          <w:szCs w:val="22"/>
        </w:rPr>
        <w:t>固定电话</w:t>
      </w:r>
    </w:p>
    <w:p>
      <w:pPr>
        <w:spacing w:before="49" w:line="221" w:lineRule="auto"/>
        <w:ind w:left="41"/>
        <w:rPr>
          <w:rFonts w:ascii="宋体" w:hAnsi="宋体" w:eastAsia="宋体" w:cs="宋体"/>
          <w:sz w:val="22"/>
          <w:szCs w:val="22"/>
        </w:rPr>
      </w:pPr>
      <w:r>
        <w:rPr>
          <w:rFonts w:ascii="宋体" w:hAnsi="宋体" w:eastAsia="宋体" w:cs="宋体"/>
          <w:spacing w:val="-7"/>
          <w:sz w:val="22"/>
          <w:szCs w:val="22"/>
        </w:rPr>
        <w:t>•</w:t>
      </w:r>
      <w:r>
        <w:rPr>
          <w:rFonts w:ascii="宋体" w:hAnsi="宋体" w:eastAsia="宋体" w:cs="宋体"/>
          <w:spacing w:val="18"/>
          <w:sz w:val="22"/>
          <w:szCs w:val="22"/>
        </w:rPr>
        <w:t xml:space="preserve">  </w:t>
      </w:r>
      <w:r>
        <w:rPr>
          <w:rFonts w:ascii="宋体" w:hAnsi="宋体" w:eastAsia="宋体" w:cs="宋体"/>
          <w:spacing w:val="-7"/>
          <w:sz w:val="22"/>
          <w:szCs w:val="22"/>
        </w:rPr>
        <w:t>□ 无线网络设备</w:t>
      </w:r>
    </w:p>
    <w:p>
      <w:pPr>
        <w:spacing w:before="48" w:line="214" w:lineRule="auto"/>
        <w:ind w:left="41"/>
        <w:rPr>
          <w:rFonts w:ascii="宋体" w:hAnsi="宋体" w:eastAsia="宋体" w:cs="宋体"/>
          <w:sz w:val="22"/>
          <w:szCs w:val="22"/>
        </w:rPr>
      </w:pPr>
      <w:r>
        <w:rPr>
          <w:rFonts w:ascii="宋体" w:hAnsi="宋体" w:eastAsia="宋体" w:cs="宋体"/>
          <w:spacing w:val="-2"/>
          <w:sz w:val="22"/>
          <w:szCs w:val="22"/>
        </w:rPr>
        <w:t>•  补充说明：__________</w:t>
      </w:r>
    </w:p>
    <w:p>
      <w:pPr>
        <w:spacing w:before="58" w:line="219" w:lineRule="auto"/>
        <w:ind w:left="25"/>
        <w:rPr>
          <w:rFonts w:ascii="宋体" w:hAnsi="宋体" w:eastAsia="宋体" w:cs="宋体"/>
          <w:sz w:val="22"/>
          <w:szCs w:val="22"/>
        </w:rPr>
      </w:pPr>
      <w:r>
        <w:rPr>
          <w:rFonts w:ascii="宋体" w:hAnsi="宋体" w:eastAsia="宋体" w:cs="宋体"/>
          <w:spacing w:val="-2"/>
          <w:sz w:val="22"/>
          <w:szCs w:val="22"/>
        </w:rPr>
        <w:t>2. 供电设施</w:t>
      </w:r>
    </w:p>
    <w:p>
      <w:pPr>
        <w:spacing w:before="51" w:line="219" w:lineRule="auto"/>
        <w:ind w:left="41"/>
        <w:rPr>
          <w:rFonts w:ascii="宋体" w:hAnsi="宋体" w:eastAsia="宋体" w:cs="宋体"/>
          <w:sz w:val="22"/>
          <w:szCs w:val="22"/>
        </w:rPr>
      </w:pPr>
      <w:r>
        <w:rPr>
          <w:rFonts w:ascii="宋体" w:hAnsi="宋体" w:eastAsia="宋体" w:cs="宋体"/>
          <w:spacing w:val="-2"/>
          <w:sz w:val="22"/>
          <w:szCs w:val="22"/>
        </w:rPr>
        <w:t>•  （请选择拟接入的供电系统，并补充说明</w:t>
      </w:r>
      <w:r>
        <w:rPr>
          <w:rFonts w:ascii="宋体" w:hAnsi="宋体" w:eastAsia="宋体" w:cs="宋体"/>
          <w:spacing w:val="-56"/>
          <w:sz w:val="22"/>
          <w:szCs w:val="22"/>
        </w:rPr>
        <w:t>）：</w:t>
      </w:r>
    </w:p>
    <w:p>
      <w:pPr>
        <w:spacing w:before="51" w:line="219" w:lineRule="auto"/>
        <w:ind w:left="41"/>
        <w:rPr>
          <w:rFonts w:ascii="宋体" w:hAnsi="宋体" w:eastAsia="宋体" w:cs="宋体"/>
          <w:sz w:val="22"/>
          <w:szCs w:val="22"/>
        </w:rPr>
      </w:pPr>
      <w:r>
        <w:rPr>
          <w:rFonts w:ascii="宋体" w:hAnsi="宋体" w:eastAsia="宋体" w:cs="宋体"/>
          <w:spacing w:val="-6"/>
          <w:sz w:val="22"/>
          <w:szCs w:val="22"/>
        </w:rPr>
        <w:t>•</w:t>
      </w:r>
      <w:r>
        <w:rPr>
          <w:rFonts w:ascii="宋体" w:hAnsi="宋体" w:eastAsia="宋体" w:cs="宋体"/>
          <w:spacing w:val="16"/>
          <w:sz w:val="22"/>
          <w:szCs w:val="22"/>
        </w:rPr>
        <w:t xml:space="preserve">  </w:t>
      </w:r>
      <w:r>
        <w:rPr>
          <w:rFonts w:ascii="宋体" w:hAnsi="宋体" w:eastAsia="宋体" w:cs="宋体"/>
          <w:spacing w:val="-6"/>
          <w:sz w:val="22"/>
          <w:szCs w:val="22"/>
        </w:rPr>
        <w:t>□ 双回路供电系统</w:t>
      </w:r>
    </w:p>
    <w:p>
      <w:pPr>
        <w:spacing w:before="51" w:line="219" w:lineRule="auto"/>
        <w:ind w:left="41"/>
        <w:rPr>
          <w:rFonts w:ascii="宋体" w:hAnsi="宋体" w:eastAsia="宋体" w:cs="宋体"/>
          <w:sz w:val="22"/>
          <w:szCs w:val="22"/>
        </w:rPr>
      </w:pPr>
      <w:r>
        <w:rPr>
          <w:rFonts w:ascii="宋体" w:hAnsi="宋体" w:eastAsia="宋体" w:cs="宋体"/>
          <w:spacing w:val="-10"/>
          <w:sz w:val="22"/>
          <w:szCs w:val="22"/>
        </w:rPr>
        <w:t>•</w:t>
      </w:r>
      <w:r>
        <w:rPr>
          <w:rFonts w:ascii="宋体" w:hAnsi="宋体" w:eastAsia="宋体" w:cs="宋体"/>
          <w:spacing w:val="15"/>
          <w:sz w:val="22"/>
          <w:szCs w:val="22"/>
        </w:rPr>
        <w:t xml:space="preserve">  </w:t>
      </w:r>
      <w:r>
        <w:rPr>
          <w:rFonts w:ascii="宋体" w:hAnsi="宋体" w:eastAsia="宋体" w:cs="宋体"/>
          <w:spacing w:val="-10"/>
          <w:sz w:val="22"/>
          <w:szCs w:val="22"/>
        </w:rPr>
        <w:t>□</w:t>
      </w:r>
      <w:r>
        <w:rPr>
          <w:rFonts w:ascii="宋体" w:hAnsi="宋体" w:eastAsia="宋体" w:cs="宋体"/>
          <w:spacing w:val="13"/>
          <w:sz w:val="22"/>
          <w:szCs w:val="22"/>
        </w:rPr>
        <w:t xml:space="preserve"> </w:t>
      </w:r>
      <w:r>
        <w:rPr>
          <w:rFonts w:ascii="宋体" w:hAnsi="宋体" w:eastAsia="宋体" w:cs="宋体"/>
          <w:spacing w:val="-10"/>
          <w:sz w:val="22"/>
          <w:szCs w:val="22"/>
        </w:rPr>
        <w:t>备用发电机</w:t>
      </w:r>
    </w:p>
    <w:p>
      <w:pPr>
        <w:spacing w:before="50" w:line="214" w:lineRule="auto"/>
        <w:ind w:left="41"/>
        <w:rPr>
          <w:rFonts w:ascii="宋体" w:hAnsi="宋体" w:eastAsia="宋体" w:cs="宋体"/>
          <w:sz w:val="22"/>
          <w:szCs w:val="22"/>
        </w:rPr>
      </w:pPr>
      <w:r>
        <w:rPr>
          <w:rFonts w:ascii="宋体" w:hAnsi="宋体" w:eastAsia="宋体" w:cs="宋体"/>
          <w:spacing w:val="-2"/>
          <w:sz w:val="22"/>
          <w:szCs w:val="22"/>
        </w:rPr>
        <w:t>•  补充说明：__________</w:t>
      </w:r>
    </w:p>
    <w:p>
      <w:pPr>
        <w:spacing w:before="58" w:line="220" w:lineRule="auto"/>
        <w:ind w:left="27"/>
        <w:rPr>
          <w:rFonts w:ascii="宋体" w:hAnsi="宋体" w:eastAsia="宋体" w:cs="宋体"/>
          <w:sz w:val="22"/>
          <w:szCs w:val="22"/>
        </w:rPr>
      </w:pPr>
      <w:r>
        <w:rPr>
          <w:rFonts w:ascii="宋体" w:hAnsi="宋体" w:eastAsia="宋体" w:cs="宋体"/>
          <w:spacing w:val="-2"/>
          <w:sz w:val="22"/>
          <w:szCs w:val="22"/>
        </w:rPr>
        <w:t>3. 上下水道</w:t>
      </w:r>
    </w:p>
    <w:p>
      <w:pPr>
        <w:spacing w:before="50" w:line="219" w:lineRule="auto"/>
        <w:ind w:left="41"/>
        <w:rPr>
          <w:rFonts w:ascii="宋体" w:hAnsi="宋体" w:eastAsia="宋体" w:cs="宋体"/>
          <w:sz w:val="22"/>
          <w:szCs w:val="22"/>
        </w:rPr>
      </w:pPr>
      <w:r>
        <w:rPr>
          <w:rFonts w:ascii="宋体" w:hAnsi="宋体" w:eastAsia="宋体" w:cs="宋体"/>
          <w:spacing w:val="-2"/>
          <w:sz w:val="22"/>
          <w:szCs w:val="22"/>
        </w:rPr>
        <w:t>•  （请选择拟接入的供水排水系统，并补充说明</w:t>
      </w:r>
      <w:r>
        <w:rPr>
          <w:rFonts w:ascii="宋体" w:hAnsi="宋体" w:eastAsia="宋体" w:cs="宋体"/>
          <w:spacing w:val="-54"/>
          <w:sz w:val="22"/>
          <w:szCs w:val="22"/>
        </w:rPr>
        <w:t>）：</w:t>
      </w:r>
    </w:p>
    <w:p>
      <w:pPr>
        <w:spacing w:before="51" w:line="219" w:lineRule="auto"/>
        <w:ind w:left="41"/>
        <w:rPr>
          <w:rFonts w:ascii="宋体" w:hAnsi="宋体" w:eastAsia="宋体" w:cs="宋体"/>
          <w:sz w:val="22"/>
          <w:szCs w:val="22"/>
        </w:rPr>
      </w:pPr>
      <w:r>
        <w:rPr>
          <w:rFonts w:ascii="宋体" w:hAnsi="宋体" w:eastAsia="宋体" w:cs="宋体"/>
          <w:spacing w:val="-9"/>
          <w:sz w:val="22"/>
          <w:szCs w:val="22"/>
        </w:rPr>
        <w:t>•</w:t>
      </w:r>
      <w:r>
        <w:rPr>
          <w:rFonts w:ascii="宋体" w:hAnsi="宋体" w:eastAsia="宋体" w:cs="宋体"/>
          <w:spacing w:val="15"/>
          <w:sz w:val="22"/>
          <w:szCs w:val="22"/>
        </w:rPr>
        <w:t xml:space="preserve">  </w:t>
      </w:r>
      <w:r>
        <w:rPr>
          <w:rFonts w:ascii="宋体" w:hAnsi="宋体" w:eastAsia="宋体" w:cs="宋体"/>
          <w:spacing w:val="-9"/>
          <w:sz w:val="22"/>
          <w:szCs w:val="22"/>
        </w:rPr>
        <w:t>□</w:t>
      </w:r>
      <w:r>
        <w:rPr>
          <w:rFonts w:ascii="宋体" w:hAnsi="宋体" w:eastAsia="宋体" w:cs="宋体"/>
          <w:spacing w:val="15"/>
          <w:sz w:val="22"/>
          <w:szCs w:val="22"/>
        </w:rPr>
        <w:t xml:space="preserve"> </w:t>
      </w:r>
      <w:r>
        <w:rPr>
          <w:rFonts w:ascii="宋体" w:hAnsi="宋体" w:eastAsia="宋体" w:cs="宋体"/>
          <w:spacing w:val="-9"/>
          <w:sz w:val="22"/>
          <w:szCs w:val="22"/>
        </w:rPr>
        <w:t>市政供水管网</w:t>
      </w:r>
    </w:p>
    <w:p>
      <w:pPr>
        <w:spacing w:before="51" w:line="220" w:lineRule="auto"/>
        <w:ind w:left="41"/>
        <w:rPr>
          <w:rFonts w:ascii="宋体" w:hAnsi="宋体" w:eastAsia="宋体" w:cs="宋体"/>
          <w:sz w:val="22"/>
          <w:szCs w:val="22"/>
        </w:rPr>
      </w:pPr>
      <w:r>
        <w:rPr>
          <w:rFonts w:ascii="宋体" w:hAnsi="宋体" w:eastAsia="宋体" w:cs="宋体"/>
          <w:spacing w:val="-7"/>
          <w:sz w:val="22"/>
          <w:szCs w:val="22"/>
        </w:rPr>
        <w:t>•</w:t>
      </w:r>
      <w:r>
        <w:rPr>
          <w:rFonts w:ascii="宋体" w:hAnsi="宋体" w:eastAsia="宋体" w:cs="宋体"/>
          <w:spacing w:val="18"/>
          <w:sz w:val="22"/>
          <w:szCs w:val="22"/>
        </w:rPr>
        <w:t xml:space="preserve">  </w:t>
      </w:r>
      <w:r>
        <w:rPr>
          <w:rFonts w:ascii="宋体" w:hAnsi="宋体" w:eastAsia="宋体" w:cs="宋体"/>
          <w:spacing w:val="-7"/>
          <w:sz w:val="22"/>
          <w:szCs w:val="22"/>
        </w:rPr>
        <w:t>□ 独立排水系统</w:t>
      </w:r>
    </w:p>
    <w:p>
      <w:pPr>
        <w:spacing w:before="49" w:line="214" w:lineRule="auto"/>
        <w:ind w:left="41"/>
        <w:rPr>
          <w:rFonts w:ascii="宋体" w:hAnsi="宋体" w:eastAsia="宋体" w:cs="宋体"/>
          <w:sz w:val="22"/>
          <w:szCs w:val="22"/>
        </w:rPr>
      </w:pPr>
      <w:r>
        <w:rPr>
          <w:rFonts w:ascii="宋体" w:hAnsi="宋体" w:eastAsia="宋体" w:cs="宋体"/>
          <w:spacing w:val="-2"/>
          <w:sz w:val="22"/>
          <w:szCs w:val="22"/>
        </w:rPr>
        <w:t>•  补充说明：__________</w:t>
      </w:r>
    </w:p>
    <w:p>
      <w:pPr>
        <w:spacing w:before="57" w:line="221" w:lineRule="auto"/>
        <w:ind w:left="21"/>
        <w:rPr>
          <w:rFonts w:ascii="宋体" w:hAnsi="宋体" w:eastAsia="宋体" w:cs="宋体"/>
          <w:sz w:val="22"/>
          <w:szCs w:val="22"/>
        </w:rPr>
      </w:pPr>
      <w:r>
        <w:rPr>
          <w:rFonts w:ascii="宋体" w:hAnsi="宋体" w:eastAsia="宋体" w:cs="宋体"/>
          <w:spacing w:val="-4"/>
          <w:sz w:val="22"/>
          <w:szCs w:val="22"/>
        </w:rPr>
        <w:t>4.</w:t>
      </w:r>
      <w:r>
        <w:rPr>
          <w:rFonts w:ascii="宋体" w:hAnsi="宋体" w:eastAsia="宋体" w:cs="宋体"/>
          <w:spacing w:val="14"/>
          <w:sz w:val="22"/>
          <w:szCs w:val="22"/>
        </w:rPr>
        <w:t xml:space="preserve"> </w:t>
      </w:r>
      <w:r>
        <w:rPr>
          <w:rFonts w:ascii="宋体" w:hAnsi="宋体" w:eastAsia="宋体" w:cs="宋体"/>
          <w:spacing w:val="-4"/>
          <w:sz w:val="22"/>
          <w:szCs w:val="22"/>
        </w:rPr>
        <w:t>消防设施</w:t>
      </w:r>
    </w:p>
    <w:p>
      <w:pPr>
        <w:spacing w:before="49" w:line="219" w:lineRule="auto"/>
        <w:ind w:left="41"/>
        <w:rPr>
          <w:rFonts w:ascii="宋体" w:hAnsi="宋体" w:eastAsia="宋体" w:cs="宋体"/>
          <w:sz w:val="22"/>
          <w:szCs w:val="22"/>
        </w:rPr>
      </w:pPr>
      <w:r>
        <w:rPr>
          <w:rFonts w:ascii="宋体" w:hAnsi="宋体" w:eastAsia="宋体" w:cs="宋体"/>
          <w:spacing w:val="-2"/>
          <w:sz w:val="22"/>
          <w:szCs w:val="22"/>
        </w:rPr>
        <w:t>•  （请选择拟配置的消防设备</w:t>
      </w:r>
      <w:r>
        <w:rPr>
          <w:rFonts w:ascii="宋体" w:hAnsi="宋体" w:eastAsia="宋体" w:cs="宋体"/>
          <w:spacing w:val="-57"/>
          <w:w w:val="97"/>
          <w:sz w:val="22"/>
          <w:szCs w:val="22"/>
        </w:rPr>
        <w:t>）：</w:t>
      </w:r>
    </w:p>
    <w:p>
      <w:pPr>
        <w:spacing w:before="51" w:line="220" w:lineRule="auto"/>
        <w:ind w:left="41"/>
        <w:rPr>
          <w:rFonts w:ascii="宋体" w:hAnsi="宋体" w:eastAsia="宋体" w:cs="宋体"/>
          <w:sz w:val="22"/>
          <w:szCs w:val="22"/>
        </w:rPr>
      </w:pPr>
      <w:r>
        <w:rPr>
          <w:rFonts w:ascii="宋体" w:hAnsi="宋体" w:eastAsia="宋体" w:cs="宋体"/>
          <w:spacing w:val="-14"/>
          <w:sz w:val="22"/>
          <w:szCs w:val="22"/>
        </w:rPr>
        <w:t>•</w:t>
      </w:r>
      <w:r>
        <w:rPr>
          <w:rFonts w:ascii="宋体" w:hAnsi="宋体" w:eastAsia="宋体" w:cs="宋体"/>
          <w:spacing w:val="15"/>
          <w:sz w:val="22"/>
          <w:szCs w:val="22"/>
        </w:rPr>
        <w:t xml:space="preserve">  </w:t>
      </w:r>
      <w:r>
        <w:rPr>
          <w:rFonts w:ascii="宋体" w:hAnsi="宋体" w:eastAsia="宋体" w:cs="宋体"/>
          <w:spacing w:val="-14"/>
          <w:sz w:val="22"/>
          <w:szCs w:val="22"/>
        </w:rPr>
        <w:t>□</w:t>
      </w:r>
      <w:r>
        <w:rPr>
          <w:rFonts w:ascii="宋体" w:hAnsi="宋体" w:eastAsia="宋体" w:cs="宋体"/>
          <w:spacing w:val="13"/>
          <w:sz w:val="22"/>
          <w:szCs w:val="22"/>
        </w:rPr>
        <w:t xml:space="preserve"> </w:t>
      </w:r>
      <w:r>
        <w:rPr>
          <w:rFonts w:ascii="宋体" w:hAnsi="宋体" w:eastAsia="宋体" w:cs="宋体"/>
          <w:spacing w:val="-14"/>
          <w:sz w:val="22"/>
          <w:szCs w:val="22"/>
        </w:rPr>
        <w:t>灭火器</w:t>
      </w:r>
    </w:p>
    <w:p>
      <w:pPr>
        <w:spacing w:before="50" w:line="220" w:lineRule="auto"/>
        <w:ind w:left="41"/>
        <w:rPr>
          <w:rFonts w:ascii="宋体" w:hAnsi="宋体" w:eastAsia="宋体" w:cs="宋体"/>
          <w:sz w:val="22"/>
          <w:szCs w:val="22"/>
        </w:rPr>
      </w:pPr>
      <w:r>
        <w:rPr>
          <w:rFonts w:ascii="宋体" w:hAnsi="宋体" w:eastAsia="宋体" w:cs="宋体"/>
          <w:spacing w:val="-14"/>
          <w:sz w:val="22"/>
          <w:szCs w:val="22"/>
        </w:rPr>
        <w:t>•</w:t>
      </w:r>
      <w:r>
        <w:rPr>
          <w:rFonts w:ascii="宋体" w:hAnsi="宋体" w:eastAsia="宋体" w:cs="宋体"/>
          <w:spacing w:val="14"/>
          <w:sz w:val="22"/>
          <w:szCs w:val="22"/>
        </w:rPr>
        <w:t xml:space="preserve">  </w:t>
      </w:r>
      <w:r>
        <w:rPr>
          <w:rFonts w:ascii="宋体" w:hAnsi="宋体" w:eastAsia="宋体" w:cs="宋体"/>
          <w:spacing w:val="-14"/>
          <w:sz w:val="22"/>
          <w:szCs w:val="22"/>
        </w:rPr>
        <w:t>□</w:t>
      </w:r>
      <w:r>
        <w:rPr>
          <w:rFonts w:ascii="宋体" w:hAnsi="宋体" w:eastAsia="宋体" w:cs="宋体"/>
          <w:spacing w:val="15"/>
          <w:sz w:val="22"/>
          <w:szCs w:val="22"/>
        </w:rPr>
        <w:t xml:space="preserve"> </w:t>
      </w:r>
      <w:r>
        <w:rPr>
          <w:rFonts w:ascii="宋体" w:hAnsi="宋体" w:eastAsia="宋体" w:cs="宋体"/>
          <w:spacing w:val="-14"/>
          <w:sz w:val="22"/>
          <w:szCs w:val="22"/>
        </w:rPr>
        <w:t>消火栓</w:t>
      </w:r>
    </w:p>
    <w:p>
      <w:pPr>
        <w:spacing w:before="49" w:line="219" w:lineRule="auto"/>
        <w:ind w:left="41"/>
        <w:rPr>
          <w:rFonts w:ascii="宋体" w:hAnsi="宋体" w:eastAsia="宋体" w:cs="宋体"/>
          <w:sz w:val="22"/>
          <w:szCs w:val="22"/>
        </w:rPr>
      </w:pPr>
      <w:r>
        <w:rPr>
          <w:rFonts w:ascii="宋体" w:hAnsi="宋体" w:eastAsia="宋体" w:cs="宋体"/>
          <w:spacing w:val="-13"/>
          <w:sz w:val="22"/>
          <w:szCs w:val="22"/>
        </w:rPr>
        <w:t>•</w:t>
      </w:r>
      <w:r>
        <w:rPr>
          <w:rFonts w:ascii="宋体" w:hAnsi="宋体" w:eastAsia="宋体" w:cs="宋体"/>
          <w:spacing w:val="15"/>
          <w:sz w:val="22"/>
          <w:szCs w:val="22"/>
        </w:rPr>
        <w:t xml:space="preserve">  </w:t>
      </w:r>
      <w:r>
        <w:rPr>
          <w:rFonts w:ascii="宋体" w:hAnsi="宋体" w:eastAsia="宋体" w:cs="宋体"/>
          <w:spacing w:val="-13"/>
          <w:sz w:val="22"/>
          <w:szCs w:val="22"/>
        </w:rPr>
        <w:t>□</w:t>
      </w:r>
      <w:r>
        <w:rPr>
          <w:rFonts w:ascii="宋体" w:hAnsi="宋体" w:eastAsia="宋体" w:cs="宋体"/>
          <w:spacing w:val="47"/>
          <w:sz w:val="22"/>
          <w:szCs w:val="22"/>
        </w:rPr>
        <w:t xml:space="preserve"> </w:t>
      </w:r>
      <w:r>
        <w:rPr>
          <w:rFonts w:ascii="宋体" w:hAnsi="宋体" w:eastAsia="宋体" w:cs="宋体"/>
          <w:spacing w:val="-13"/>
          <w:sz w:val="22"/>
          <w:szCs w:val="22"/>
        </w:rPr>
        <w:t>自动喷淋系统</w:t>
      </w:r>
    </w:p>
    <w:p>
      <w:pPr>
        <w:spacing w:before="51" w:line="214" w:lineRule="auto"/>
        <w:ind w:left="41"/>
        <w:rPr>
          <w:rFonts w:ascii="宋体" w:hAnsi="宋体" w:eastAsia="宋体" w:cs="宋体"/>
          <w:sz w:val="22"/>
          <w:szCs w:val="22"/>
        </w:rPr>
      </w:pPr>
      <w:r>
        <w:drawing>
          <wp:anchor distT="0" distB="0" distL="0" distR="0" simplePos="0" relativeHeight="251680768" behindDoc="0" locked="0" layoutInCell="1" allowOverlap="1">
            <wp:simplePos x="0" y="0"/>
            <wp:positionH relativeFrom="column">
              <wp:posOffset>13335</wp:posOffset>
            </wp:positionH>
            <wp:positionV relativeFrom="paragraph">
              <wp:posOffset>295910</wp:posOffset>
            </wp:positionV>
            <wp:extent cx="1675130" cy="635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65"/>
                    <a:stretch>
                      <a:fillRect/>
                    </a:stretch>
                  </pic:blipFill>
                  <pic:spPr>
                    <a:xfrm>
                      <a:off x="0" y="0"/>
                      <a:ext cx="1675038" cy="6350"/>
                    </a:xfrm>
                    <a:prstGeom prst="rect">
                      <a:avLst/>
                    </a:prstGeom>
                  </pic:spPr>
                </pic:pic>
              </a:graphicData>
            </a:graphic>
          </wp:anchor>
        </w:drawing>
      </w:r>
      <w:r>
        <w:rPr>
          <w:rFonts w:ascii="宋体" w:hAnsi="宋体" w:eastAsia="宋体" w:cs="宋体"/>
          <w:spacing w:val="-2"/>
          <w:sz w:val="22"/>
          <w:szCs w:val="22"/>
        </w:rPr>
        <w:t>•  补充说明：__________</w:t>
      </w:r>
    </w:p>
    <w:p>
      <w:pPr>
        <w:spacing w:line="214" w:lineRule="auto"/>
        <w:rPr>
          <w:rFonts w:ascii="宋体" w:hAnsi="宋体" w:eastAsia="宋体" w:cs="宋体"/>
          <w:sz w:val="22"/>
          <w:szCs w:val="22"/>
        </w:rPr>
        <w:sectPr>
          <w:footerReference r:id="rId12" w:type="default"/>
          <w:pgSz w:w="11906" w:h="16838"/>
          <w:pgMar w:top="1431" w:right="1785" w:bottom="693" w:left="1785" w:header="0" w:footer="381" w:gutter="0"/>
          <w:pgNumType w:fmt="decimal"/>
          <w:cols w:space="720" w:num="1"/>
        </w:sectPr>
      </w:pPr>
    </w:p>
    <w:p>
      <w:pPr>
        <w:spacing w:before="55" w:line="219" w:lineRule="auto"/>
        <w:ind w:left="26"/>
        <w:rPr>
          <w:rFonts w:ascii="宋体" w:hAnsi="宋体" w:eastAsia="宋体" w:cs="宋体"/>
          <w:sz w:val="22"/>
          <w:szCs w:val="22"/>
        </w:rPr>
      </w:pPr>
      <w:r>
        <w:rPr>
          <w:rFonts w:ascii="宋体" w:hAnsi="宋体" w:eastAsia="宋体" w:cs="宋体"/>
          <w:spacing w:val="-1"/>
          <w:sz w:val="22"/>
          <w:szCs w:val="22"/>
        </w:rPr>
        <w:t>八、拟设医疗机构与服务半径区域内其他医疗机构的关系和影响</w:t>
      </w:r>
    </w:p>
    <w:p>
      <w:pPr>
        <w:spacing w:before="50" w:line="221" w:lineRule="auto"/>
        <w:ind w:left="39"/>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9"/>
          <w:sz w:val="22"/>
          <w:szCs w:val="22"/>
        </w:rPr>
        <w:t xml:space="preserve"> </w:t>
      </w:r>
      <w:r>
        <w:rPr>
          <w:rFonts w:ascii="宋体" w:hAnsi="宋体" w:eastAsia="宋体" w:cs="宋体"/>
          <w:spacing w:val="-6"/>
          <w:sz w:val="22"/>
          <w:szCs w:val="22"/>
        </w:rPr>
        <w:t>关系分析</w:t>
      </w:r>
    </w:p>
    <w:p>
      <w:pPr>
        <w:spacing w:before="49" w:line="219" w:lineRule="auto"/>
        <w:ind w:left="41"/>
        <w:rPr>
          <w:rFonts w:ascii="宋体" w:hAnsi="宋体" w:eastAsia="宋体" w:cs="宋体"/>
          <w:sz w:val="22"/>
          <w:szCs w:val="22"/>
        </w:rPr>
      </w:pPr>
      <w:r>
        <w:rPr>
          <w:rFonts w:ascii="宋体" w:hAnsi="宋体" w:eastAsia="宋体" w:cs="宋体"/>
          <w:spacing w:val="-2"/>
          <w:sz w:val="22"/>
          <w:szCs w:val="22"/>
        </w:rPr>
        <w:t>•  （请选择拟建立的合作关系，并补充说明</w:t>
      </w:r>
      <w:r>
        <w:rPr>
          <w:rFonts w:ascii="宋体" w:hAnsi="宋体" w:eastAsia="宋体" w:cs="宋体"/>
          <w:spacing w:val="-56"/>
          <w:sz w:val="22"/>
          <w:szCs w:val="22"/>
        </w:rPr>
        <w:t>）：</w:t>
      </w:r>
    </w:p>
    <w:p>
      <w:pPr>
        <w:spacing w:before="51" w:line="219" w:lineRule="auto"/>
        <w:ind w:left="41"/>
        <w:rPr>
          <w:rFonts w:ascii="宋体" w:hAnsi="宋体" w:eastAsia="宋体" w:cs="宋体"/>
          <w:sz w:val="22"/>
          <w:szCs w:val="22"/>
        </w:rPr>
      </w:pPr>
      <w:r>
        <w:rPr>
          <w:rFonts w:ascii="宋体" w:hAnsi="宋体" w:eastAsia="宋体" w:cs="宋体"/>
          <w:spacing w:val="-11"/>
          <w:sz w:val="22"/>
          <w:szCs w:val="22"/>
        </w:rPr>
        <w:t>•</w:t>
      </w:r>
      <w:r>
        <w:rPr>
          <w:rFonts w:ascii="宋体" w:hAnsi="宋体" w:eastAsia="宋体" w:cs="宋体"/>
          <w:spacing w:val="14"/>
          <w:sz w:val="22"/>
          <w:szCs w:val="22"/>
        </w:rPr>
        <w:t xml:space="preserve">  </w:t>
      </w:r>
      <w:r>
        <w:rPr>
          <w:rFonts w:ascii="宋体" w:hAnsi="宋体" w:eastAsia="宋体" w:cs="宋体"/>
          <w:spacing w:val="-11"/>
          <w:sz w:val="22"/>
          <w:szCs w:val="22"/>
        </w:rPr>
        <w:t>□</w:t>
      </w:r>
      <w:r>
        <w:rPr>
          <w:rFonts w:ascii="宋体" w:hAnsi="宋体" w:eastAsia="宋体" w:cs="宋体"/>
          <w:spacing w:val="10"/>
          <w:sz w:val="22"/>
          <w:szCs w:val="22"/>
        </w:rPr>
        <w:t xml:space="preserve"> </w:t>
      </w:r>
      <w:r>
        <w:rPr>
          <w:rFonts w:ascii="宋体" w:hAnsi="宋体" w:eastAsia="宋体" w:cs="宋体"/>
          <w:spacing w:val="-11"/>
          <w:sz w:val="22"/>
          <w:szCs w:val="22"/>
        </w:rPr>
        <w:t>转诊机制</w:t>
      </w:r>
    </w:p>
    <w:p>
      <w:pPr>
        <w:spacing w:before="50" w:line="220" w:lineRule="auto"/>
        <w:ind w:left="41"/>
        <w:rPr>
          <w:rFonts w:ascii="宋体" w:hAnsi="宋体" w:eastAsia="宋体" w:cs="宋体"/>
          <w:sz w:val="22"/>
          <w:szCs w:val="22"/>
        </w:rPr>
      </w:pPr>
      <w:r>
        <w:rPr>
          <w:rFonts w:ascii="宋体" w:hAnsi="宋体" w:eastAsia="宋体" w:cs="宋体"/>
          <w:spacing w:val="-11"/>
          <w:sz w:val="22"/>
          <w:szCs w:val="22"/>
        </w:rPr>
        <w:t>•</w:t>
      </w:r>
      <w:r>
        <w:rPr>
          <w:rFonts w:ascii="宋体" w:hAnsi="宋体" w:eastAsia="宋体" w:cs="宋体"/>
          <w:spacing w:val="14"/>
          <w:sz w:val="22"/>
          <w:szCs w:val="22"/>
        </w:rPr>
        <w:t xml:space="preserve">  </w:t>
      </w:r>
      <w:r>
        <w:rPr>
          <w:rFonts w:ascii="宋体" w:hAnsi="宋体" w:eastAsia="宋体" w:cs="宋体"/>
          <w:spacing w:val="-11"/>
          <w:sz w:val="22"/>
          <w:szCs w:val="22"/>
        </w:rPr>
        <w:t>□</w:t>
      </w:r>
      <w:r>
        <w:rPr>
          <w:rFonts w:ascii="宋体" w:hAnsi="宋体" w:eastAsia="宋体" w:cs="宋体"/>
          <w:spacing w:val="10"/>
          <w:sz w:val="22"/>
          <w:szCs w:val="22"/>
        </w:rPr>
        <w:t xml:space="preserve"> </w:t>
      </w:r>
      <w:r>
        <w:rPr>
          <w:rFonts w:ascii="宋体" w:hAnsi="宋体" w:eastAsia="宋体" w:cs="宋体"/>
          <w:spacing w:val="-11"/>
          <w:sz w:val="22"/>
          <w:szCs w:val="22"/>
        </w:rPr>
        <w:t>技术合作</w:t>
      </w:r>
    </w:p>
    <w:p>
      <w:pPr>
        <w:spacing w:before="49" w:line="214" w:lineRule="auto"/>
        <w:ind w:left="41"/>
        <w:rPr>
          <w:rFonts w:ascii="宋体" w:hAnsi="宋体" w:eastAsia="宋体" w:cs="宋体"/>
          <w:sz w:val="22"/>
          <w:szCs w:val="22"/>
        </w:rPr>
      </w:pPr>
      <w:r>
        <w:rPr>
          <w:rFonts w:ascii="宋体" w:hAnsi="宋体" w:eastAsia="宋体" w:cs="宋体"/>
          <w:spacing w:val="-2"/>
          <w:sz w:val="22"/>
          <w:szCs w:val="22"/>
        </w:rPr>
        <w:t>•  补充说明：__________</w:t>
      </w:r>
    </w:p>
    <w:p>
      <w:pPr>
        <w:spacing w:before="57" w:line="221" w:lineRule="auto"/>
        <w:ind w:left="25"/>
        <w:rPr>
          <w:rFonts w:ascii="宋体" w:hAnsi="宋体" w:eastAsia="宋体" w:cs="宋体"/>
          <w:sz w:val="22"/>
          <w:szCs w:val="22"/>
        </w:rPr>
      </w:pPr>
      <w:r>
        <w:rPr>
          <w:rFonts w:ascii="宋体" w:hAnsi="宋体" w:eastAsia="宋体" w:cs="宋体"/>
          <w:spacing w:val="-2"/>
          <w:sz w:val="22"/>
          <w:szCs w:val="22"/>
        </w:rPr>
        <w:t>2. 影响分析</w:t>
      </w:r>
    </w:p>
    <w:p>
      <w:pPr>
        <w:spacing w:before="48" w:line="214" w:lineRule="auto"/>
        <w:ind w:left="41"/>
        <w:rPr>
          <w:rFonts w:ascii="宋体" w:hAnsi="宋体" w:eastAsia="宋体" w:cs="宋体"/>
          <w:sz w:val="22"/>
          <w:szCs w:val="22"/>
        </w:rPr>
      </w:pPr>
      <w:r>
        <w:rPr>
          <w:rFonts w:ascii="宋体" w:hAnsi="宋体" w:eastAsia="宋体" w:cs="宋体"/>
          <w:spacing w:val="-1"/>
          <w:sz w:val="22"/>
          <w:szCs w:val="22"/>
        </w:rPr>
        <w:t>•  对区域医疗资源布局的影响：__________</w:t>
      </w:r>
    </w:p>
    <w:p>
      <w:pPr>
        <w:spacing w:before="57" w:line="214" w:lineRule="auto"/>
        <w:ind w:left="41"/>
        <w:rPr>
          <w:rFonts w:ascii="宋体" w:hAnsi="宋体" w:eastAsia="宋体" w:cs="宋体"/>
          <w:sz w:val="22"/>
          <w:szCs w:val="22"/>
        </w:rPr>
      </w:pPr>
      <w:r>
        <w:rPr>
          <w:rFonts w:ascii="宋体" w:hAnsi="宋体" w:eastAsia="宋体" w:cs="宋体"/>
          <w:spacing w:val="-1"/>
          <w:sz w:val="22"/>
          <w:szCs w:val="22"/>
        </w:rPr>
        <w:t>•  对服务能力提升的作用：________</w:t>
      </w:r>
      <w:r>
        <w:rPr>
          <w:rFonts w:ascii="宋体" w:hAnsi="宋体" w:eastAsia="宋体" w:cs="宋体"/>
          <w:spacing w:val="-2"/>
          <w:sz w:val="22"/>
          <w:szCs w:val="22"/>
        </w:rPr>
        <w:t>__</w:t>
      </w:r>
    </w:p>
    <w:p>
      <w:pPr>
        <w:spacing w:before="161" w:line="150" w:lineRule="exact"/>
        <w:ind w:left="21"/>
        <w:rPr>
          <w:rFonts w:ascii="宋体" w:hAnsi="宋体" w:eastAsia="宋体" w:cs="宋体"/>
          <w:sz w:val="22"/>
          <w:szCs w:val="22"/>
        </w:rPr>
      </w:pPr>
      <w:r>
        <w:rPr>
          <w:rFonts w:ascii="宋体" w:hAnsi="宋体" w:eastAsia="宋体" w:cs="宋体"/>
          <w:position w:val="-4"/>
          <w:sz w:val="22"/>
          <w:szCs w:val="22"/>
        </w:rPr>
        <w:t>--------------------</w:t>
      </w:r>
      <w:r>
        <w:rPr>
          <w:rFonts w:ascii="宋体" w:hAnsi="宋体" w:eastAsia="宋体" w:cs="宋体"/>
          <w:spacing w:val="-1"/>
          <w:position w:val="-4"/>
          <w:sz w:val="22"/>
          <w:szCs w:val="22"/>
        </w:rPr>
        <w:t>----</w:t>
      </w:r>
    </w:p>
    <w:p>
      <w:pPr>
        <w:spacing w:before="58" w:line="214" w:lineRule="auto"/>
        <w:ind w:left="26"/>
        <w:rPr>
          <w:rFonts w:ascii="宋体" w:hAnsi="宋体" w:eastAsia="宋体" w:cs="宋体"/>
          <w:sz w:val="22"/>
          <w:szCs w:val="22"/>
        </w:rPr>
      </w:pPr>
      <w:r>
        <w:rPr>
          <w:rFonts w:ascii="宋体" w:hAnsi="宋体" w:eastAsia="宋体" w:cs="宋体"/>
          <w:spacing w:val="-1"/>
          <w:sz w:val="22"/>
          <w:szCs w:val="22"/>
        </w:rPr>
        <w:t>设置人签字或盖章：__________</w:t>
      </w:r>
    </w:p>
    <w:p>
      <w:pPr>
        <w:spacing w:before="57" w:line="214" w:lineRule="auto"/>
        <w:ind w:left="60"/>
        <w:rPr>
          <w:rFonts w:ascii="宋体" w:hAnsi="宋体" w:eastAsia="宋体" w:cs="宋体"/>
          <w:sz w:val="22"/>
          <w:szCs w:val="22"/>
        </w:rPr>
      </w:pPr>
      <w:r>
        <w:rPr>
          <w:rFonts w:ascii="宋体" w:hAnsi="宋体" w:eastAsia="宋体" w:cs="宋体"/>
          <w:sz w:val="22"/>
          <w:szCs w:val="22"/>
        </w:rPr>
        <w:t>日期：__________年__________月_________</w:t>
      </w:r>
      <w:r>
        <w:rPr>
          <w:rFonts w:ascii="宋体" w:hAnsi="宋体" w:eastAsia="宋体" w:cs="宋体"/>
          <w:spacing w:val="-1"/>
          <w:sz w:val="22"/>
          <w:szCs w:val="22"/>
        </w:rPr>
        <w:t>_日</w:t>
      </w:r>
    </w:p>
    <w:p>
      <w:pPr>
        <w:spacing w:before="58" w:line="263" w:lineRule="auto"/>
        <w:ind w:left="21" w:right="13" w:firstLine="26"/>
        <w:rPr>
          <w:rFonts w:ascii="宋体" w:hAnsi="宋体" w:eastAsia="宋体" w:cs="宋体"/>
          <w:sz w:val="22"/>
          <w:szCs w:val="22"/>
        </w:rPr>
      </w:pPr>
      <w:r>
        <w:rPr>
          <w:rFonts w:ascii="宋体" w:hAnsi="宋体" w:eastAsia="宋体" w:cs="宋体"/>
          <w:spacing w:val="-2"/>
          <w:sz w:val="22"/>
          <w:szCs w:val="22"/>
        </w:rPr>
        <w:t>以上报告模板已根据您的要求进行调整，减少文字表述，</w:t>
      </w:r>
      <w:r>
        <w:rPr>
          <w:rFonts w:ascii="宋体" w:hAnsi="宋体" w:eastAsia="宋体" w:cs="宋体"/>
          <w:spacing w:val="-3"/>
          <w:sz w:val="22"/>
          <w:szCs w:val="22"/>
        </w:rPr>
        <w:t>增加选择项和填空项，方便申</w:t>
      </w:r>
      <w:r>
        <w:rPr>
          <w:rFonts w:ascii="宋体" w:hAnsi="宋体" w:eastAsia="宋体" w:cs="宋体"/>
          <w:sz w:val="22"/>
          <w:szCs w:val="22"/>
        </w:rPr>
        <w:t xml:space="preserve"> </w:t>
      </w:r>
      <w:r>
        <w:rPr>
          <w:rFonts w:ascii="宋体" w:hAnsi="宋体" w:eastAsia="宋体" w:cs="宋体"/>
          <w:spacing w:val="-1"/>
          <w:sz w:val="22"/>
          <w:szCs w:val="22"/>
        </w:rPr>
        <w:t>请人快速填写。如需进一步优化，请随时告知！</w:t>
      </w:r>
    </w:p>
    <w:p>
      <w:pPr>
        <w:pStyle w:val="2"/>
        <w:spacing w:line="273" w:lineRule="auto"/>
      </w:pPr>
    </w:p>
    <w:p>
      <w:pPr>
        <w:pStyle w:val="2"/>
        <w:spacing w:line="273" w:lineRule="auto"/>
      </w:pPr>
    </w:p>
    <w:p>
      <w:pPr>
        <w:spacing w:before="72" w:line="219" w:lineRule="auto"/>
        <w:ind w:right="10"/>
        <w:jc w:val="right"/>
        <w:rPr>
          <w:rFonts w:ascii="宋体" w:hAnsi="宋体" w:eastAsia="宋体" w:cs="宋体"/>
          <w:sz w:val="22"/>
          <w:szCs w:val="22"/>
        </w:rPr>
      </w:pPr>
      <w:r>
        <w:rPr>
          <w:rFonts w:ascii="宋体" w:hAnsi="宋体" w:eastAsia="宋体" w:cs="宋体"/>
          <w:spacing w:val="-2"/>
          <w:sz w:val="22"/>
          <w:szCs w:val="22"/>
        </w:rPr>
        <w:t>设置人（签字或者盖章</w:t>
      </w:r>
      <w:r>
        <w:rPr>
          <w:rFonts w:ascii="宋体" w:hAnsi="宋体" w:eastAsia="宋体" w:cs="宋体"/>
          <w:spacing w:val="-47"/>
          <w:sz w:val="22"/>
          <w:szCs w:val="22"/>
        </w:rPr>
        <w:t>）：</w:t>
      </w:r>
      <w:r>
        <w:rPr>
          <w:rFonts w:ascii="宋体" w:hAnsi="宋体" w:eastAsia="宋体" w:cs="宋体"/>
          <w:spacing w:val="-2"/>
          <w:sz w:val="22"/>
          <w:szCs w:val="22"/>
        </w:rPr>
        <w:t>xxx</w:t>
      </w:r>
    </w:p>
    <w:p>
      <w:pPr>
        <w:spacing w:before="50" w:line="220" w:lineRule="auto"/>
        <w:ind w:left="5961"/>
        <w:rPr>
          <w:rFonts w:ascii="宋体" w:hAnsi="宋体" w:eastAsia="宋体" w:cs="宋体"/>
          <w:sz w:val="22"/>
          <w:szCs w:val="22"/>
        </w:rPr>
      </w:pPr>
      <w:r>
        <w:rPr>
          <w:rFonts w:ascii="宋体" w:hAnsi="宋体" w:eastAsia="宋体" w:cs="宋体"/>
          <w:spacing w:val="-5"/>
          <w:sz w:val="22"/>
          <w:szCs w:val="22"/>
        </w:rPr>
        <w:t>xxxx</w:t>
      </w:r>
      <w:r>
        <w:rPr>
          <w:rFonts w:ascii="宋体" w:hAnsi="宋体" w:eastAsia="宋体" w:cs="宋体"/>
          <w:spacing w:val="-49"/>
          <w:sz w:val="22"/>
          <w:szCs w:val="22"/>
        </w:rPr>
        <w:t xml:space="preserve"> </w:t>
      </w:r>
      <w:r>
        <w:rPr>
          <w:rFonts w:ascii="宋体" w:hAnsi="宋体" w:eastAsia="宋体" w:cs="宋体"/>
          <w:spacing w:val="-5"/>
          <w:sz w:val="22"/>
          <w:szCs w:val="22"/>
        </w:rPr>
        <w:t>年</w:t>
      </w:r>
      <w:r>
        <w:rPr>
          <w:rFonts w:ascii="宋体" w:hAnsi="宋体" w:eastAsia="宋体" w:cs="宋体"/>
          <w:spacing w:val="-48"/>
          <w:sz w:val="22"/>
          <w:szCs w:val="22"/>
        </w:rPr>
        <w:t xml:space="preserve"> </w:t>
      </w:r>
      <w:r>
        <w:rPr>
          <w:rFonts w:ascii="宋体" w:hAnsi="宋体" w:eastAsia="宋体" w:cs="宋体"/>
          <w:spacing w:val="-5"/>
          <w:sz w:val="22"/>
          <w:szCs w:val="22"/>
        </w:rPr>
        <w:t>x</w:t>
      </w:r>
      <w:r>
        <w:rPr>
          <w:rFonts w:ascii="宋体" w:hAnsi="宋体" w:eastAsia="宋体" w:cs="宋体"/>
          <w:spacing w:val="-41"/>
          <w:sz w:val="22"/>
          <w:szCs w:val="22"/>
        </w:rPr>
        <w:t xml:space="preserve"> </w:t>
      </w:r>
      <w:r>
        <w:rPr>
          <w:rFonts w:ascii="宋体" w:hAnsi="宋体" w:eastAsia="宋体" w:cs="宋体"/>
          <w:spacing w:val="-5"/>
          <w:sz w:val="22"/>
          <w:szCs w:val="22"/>
        </w:rPr>
        <w:t>月</w:t>
      </w:r>
      <w:r>
        <w:rPr>
          <w:rFonts w:ascii="宋体" w:hAnsi="宋体" w:eastAsia="宋体" w:cs="宋体"/>
          <w:spacing w:val="-49"/>
          <w:sz w:val="22"/>
          <w:szCs w:val="22"/>
        </w:rPr>
        <w:t xml:space="preserve"> </w:t>
      </w:r>
      <w:r>
        <w:rPr>
          <w:rFonts w:ascii="宋体" w:hAnsi="宋体" w:eastAsia="宋体" w:cs="宋体"/>
          <w:spacing w:val="-5"/>
          <w:sz w:val="22"/>
          <w:szCs w:val="22"/>
        </w:rPr>
        <w:t>x 日</w:t>
      </w:r>
    </w:p>
    <w:p>
      <w:pPr>
        <w:spacing w:line="220" w:lineRule="auto"/>
        <w:rPr>
          <w:rFonts w:ascii="宋体" w:hAnsi="宋体" w:eastAsia="宋体" w:cs="宋体"/>
          <w:sz w:val="22"/>
          <w:szCs w:val="22"/>
        </w:rPr>
        <w:sectPr>
          <w:footerReference r:id="rId13" w:type="default"/>
          <w:pgSz w:w="11906" w:h="16838"/>
          <w:pgMar w:top="1431" w:right="1785" w:bottom="693" w:left="1785" w:header="0" w:footer="381" w:gutter="0"/>
          <w:pgNumType w:fmt="decimal"/>
          <w:cols w:space="720" w:num="1"/>
        </w:sectPr>
      </w:pPr>
    </w:p>
    <w:p>
      <w:pPr>
        <w:spacing w:before="87" w:line="222" w:lineRule="auto"/>
        <w:ind w:left="2642"/>
        <w:outlineLvl w:val="1"/>
        <w:rPr>
          <w:rFonts w:ascii="宋体" w:hAnsi="宋体" w:eastAsia="宋体" w:cs="宋体"/>
          <w:sz w:val="43"/>
          <w:szCs w:val="43"/>
        </w:rPr>
      </w:pPr>
      <w:bookmarkStart w:id="3" w:name="bookmark28"/>
      <w:bookmarkEnd w:id="3"/>
      <w:r>
        <w:rPr>
          <w:rFonts w:ascii="宋体" w:hAnsi="宋体" w:eastAsia="宋体" w:cs="宋体"/>
          <w:b/>
          <w:bCs/>
          <w:spacing w:val="3"/>
          <w:sz w:val="43"/>
          <w:szCs w:val="43"/>
        </w:rPr>
        <w:t>设置**医院选址报告</w:t>
      </w:r>
    </w:p>
    <w:p>
      <w:pPr>
        <w:pStyle w:val="2"/>
        <w:spacing w:line="359" w:lineRule="auto"/>
      </w:pPr>
    </w:p>
    <w:p>
      <w:pPr>
        <w:spacing w:before="91" w:line="219" w:lineRule="auto"/>
        <w:ind w:left="588"/>
        <w:rPr>
          <w:rFonts w:ascii="宋体" w:hAnsi="宋体" w:eastAsia="宋体" w:cs="宋体"/>
          <w:sz w:val="28"/>
          <w:szCs w:val="28"/>
        </w:rPr>
      </w:pPr>
      <w:r>
        <w:rPr>
          <w:rFonts w:ascii="宋体" w:hAnsi="宋体" w:eastAsia="宋体" w:cs="宋体"/>
          <w:spacing w:val="-3"/>
          <w:sz w:val="28"/>
          <w:szCs w:val="28"/>
        </w:rPr>
        <w:t>一、选址的依据</w:t>
      </w:r>
    </w:p>
    <w:p>
      <w:pPr>
        <w:spacing w:before="68" w:line="219" w:lineRule="auto"/>
        <w:ind w:left="605"/>
        <w:rPr>
          <w:rFonts w:ascii="宋体" w:hAnsi="宋体" w:eastAsia="宋体" w:cs="宋体"/>
          <w:sz w:val="28"/>
          <w:szCs w:val="28"/>
        </w:rPr>
      </w:pPr>
      <w:r>
        <w:rPr>
          <w:rFonts w:ascii="宋体" w:hAnsi="宋体" w:eastAsia="宋体" w:cs="宋体"/>
          <w:spacing w:val="-4"/>
          <w:sz w:val="28"/>
          <w:szCs w:val="28"/>
        </w:rPr>
        <w:t>1. 政策法规依据</w:t>
      </w:r>
    </w:p>
    <w:p>
      <w:pPr>
        <w:spacing w:before="68" w:line="243" w:lineRule="auto"/>
        <w:ind w:left="608"/>
        <w:rPr>
          <w:rFonts w:ascii="宋体" w:hAnsi="宋体" w:eastAsia="宋体" w:cs="宋体"/>
          <w:sz w:val="28"/>
          <w:szCs w:val="28"/>
        </w:rPr>
      </w:pPr>
      <w:r>
        <w:rPr>
          <w:rFonts w:ascii="宋体" w:hAnsi="宋体" w:eastAsia="宋体" w:cs="宋体"/>
          <w:spacing w:val="-1"/>
          <w:sz w:val="28"/>
          <w:szCs w:val="28"/>
        </w:rPr>
        <w:t>•  是否符合《医疗机构管理条例》及相关法律法规</w:t>
      </w:r>
      <w:r>
        <w:rPr>
          <w:rFonts w:ascii="宋体" w:hAnsi="宋体" w:eastAsia="宋体" w:cs="宋体"/>
          <w:spacing w:val="-61"/>
          <w:sz w:val="28"/>
          <w:szCs w:val="28"/>
        </w:rPr>
        <w:t>：（</w:t>
      </w:r>
      <w:r>
        <w:rPr>
          <w:rFonts w:ascii="宋体" w:hAnsi="宋体" w:eastAsia="宋体" w:cs="宋体"/>
          <w:spacing w:val="-1"/>
          <w:sz w:val="28"/>
          <w:szCs w:val="28"/>
        </w:rPr>
        <w:t>请选择）</w:t>
      </w:r>
      <w:r>
        <w:rPr>
          <w:rFonts w:ascii="宋体" w:hAnsi="宋体" w:eastAsia="宋体" w:cs="宋体"/>
          <w:spacing w:val="1"/>
          <w:sz w:val="28"/>
          <w:szCs w:val="28"/>
        </w:rPr>
        <w:t xml:space="preserve"> </w:t>
      </w:r>
      <w:r>
        <w:rPr>
          <w:rFonts w:ascii="宋体" w:hAnsi="宋体" w:eastAsia="宋体" w:cs="宋体"/>
          <w:spacing w:val="-25"/>
          <w:sz w:val="28"/>
          <w:szCs w:val="28"/>
        </w:rPr>
        <w:t>•</w:t>
      </w:r>
      <w:r>
        <w:rPr>
          <w:rFonts w:ascii="宋体" w:hAnsi="宋体" w:eastAsia="宋体" w:cs="宋体"/>
          <w:spacing w:val="41"/>
          <w:sz w:val="28"/>
          <w:szCs w:val="28"/>
        </w:rPr>
        <w:t xml:space="preserve"> </w:t>
      </w:r>
      <w:r>
        <w:rPr>
          <w:rFonts w:ascii="宋体" w:hAnsi="宋体" w:eastAsia="宋体" w:cs="宋体"/>
          <w:spacing w:val="-25"/>
          <w:sz w:val="28"/>
          <w:szCs w:val="28"/>
        </w:rPr>
        <w:t>□是</w:t>
      </w:r>
    </w:p>
    <w:p>
      <w:pPr>
        <w:spacing w:before="60" w:line="214" w:lineRule="auto"/>
        <w:ind w:left="608"/>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50"/>
          <w:sz w:val="28"/>
          <w:szCs w:val="28"/>
        </w:rPr>
        <w:t xml:space="preserve"> </w:t>
      </w:r>
      <w:r>
        <w:rPr>
          <w:rFonts w:ascii="宋体" w:hAnsi="宋体" w:eastAsia="宋体" w:cs="宋体"/>
          <w:spacing w:val="-5"/>
          <w:sz w:val="28"/>
          <w:szCs w:val="28"/>
        </w:rPr>
        <w:t>□否，原因：__________</w:t>
      </w:r>
    </w:p>
    <w:p>
      <w:pPr>
        <w:spacing w:before="77" w:line="243" w:lineRule="auto"/>
        <w:ind w:left="608" w:right="2426"/>
        <w:rPr>
          <w:rFonts w:ascii="宋体" w:hAnsi="宋体" w:eastAsia="宋体" w:cs="宋体"/>
          <w:sz w:val="28"/>
          <w:szCs w:val="28"/>
        </w:rPr>
      </w:pPr>
      <w:r>
        <w:rPr>
          <w:rFonts w:ascii="宋体" w:hAnsi="宋体" w:eastAsia="宋体" w:cs="宋体"/>
          <w:spacing w:val="-1"/>
          <w:sz w:val="28"/>
          <w:szCs w:val="28"/>
        </w:rPr>
        <w:t>•  是否符合地方卫生发展规划</w:t>
      </w:r>
      <w:r>
        <w:rPr>
          <w:rFonts w:ascii="宋体" w:hAnsi="宋体" w:eastAsia="宋体" w:cs="宋体"/>
          <w:spacing w:val="-19"/>
          <w:sz w:val="28"/>
          <w:szCs w:val="28"/>
        </w:rPr>
        <w:t>：（</w:t>
      </w:r>
      <w:r>
        <w:rPr>
          <w:rFonts w:ascii="宋体" w:hAnsi="宋体" w:eastAsia="宋体" w:cs="宋体"/>
          <w:spacing w:val="-1"/>
          <w:sz w:val="28"/>
          <w:szCs w:val="28"/>
        </w:rPr>
        <w:t>请选择）</w:t>
      </w:r>
      <w:r>
        <w:rPr>
          <w:rFonts w:ascii="宋体" w:hAnsi="宋体" w:eastAsia="宋体" w:cs="宋体"/>
          <w:spacing w:val="1"/>
          <w:sz w:val="28"/>
          <w:szCs w:val="28"/>
        </w:rPr>
        <w:t xml:space="preserve"> </w:t>
      </w:r>
      <w:r>
        <w:rPr>
          <w:rFonts w:ascii="宋体" w:hAnsi="宋体" w:eastAsia="宋体" w:cs="宋体"/>
          <w:spacing w:val="-25"/>
          <w:sz w:val="28"/>
          <w:szCs w:val="28"/>
        </w:rPr>
        <w:t>•</w:t>
      </w:r>
      <w:r>
        <w:rPr>
          <w:rFonts w:ascii="宋体" w:hAnsi="宋体" w:eastAsia="宋体" w:cs="宋体"/>
          <w:spacing w:val="41"/>
          <w:sz w:val="28"/>
          <w:szCs w:val="28"/>
        </w:rPr>
        <w:t xml:space="preserve"> </w:t>
      </w:r>
      <w:r>
        <w:rPr>
          <w:rFonts w:ascii="宋体" w:hAnsi="宋体" w:eastAsia="宋体" w:cs="宋体"/>
          <w:spacing w:val="-25"/>
          <w:sz w:val="28"/>
          <w:szCs w:val="28"/>
        </w:rPr>
        <w:t>□是</w:t>
      </w:r>
    </w:p>
    <w:p>
      <w:pPr>
        <w:spacing w:before="61" w:line="214" w:lineRule="auto"/>
        <w:ind w:left="608"/>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50"/>
          <w:sz w:val="28"/>
          <w:szCs w:val="28"/>
        </w:rPr>
        <w:t xml:space="preserve"> </w:t>
      </w:r>
      <w:r>
        <w:rPr>
          <w:rFonts w:ascii="宋体" w:hAnsi="宋体" w:eastAsia="宋体" w:cs="宋体"/>
          <w:spacing w:val="-5"/>
          <w:sz w:val="28"/>
          <w:szCs w:val="28"/>
        </w:rPr>
        <w:t>□否，原因：__________</w:t>
      </w:r>
    </w:p>
    <w:p>
      <w:pPr>
        <w:spacing w:before="78" w:line="219" w:lineRule="auto"/>
        <w:ind w:left="587"/>
        <w:rPr>
          <w:rFonts w:ascii="宋体" w:hAnsi="宋体" w:eastAsia="宋体" w:cs="宋体"/>
          <w:sz w:val="28"/>
          <w:szCs w:val="28"/>
        </w:rPr>
      </w:pPr>
      <w:r>
        <w:rPr>
          <w:rFonts w:ascii="宋体" w:hAnsi="宋体" w:eastAsia="宋体" w:cs="宋体"/>
          <w:spacing w:val="-2"/>
          <w:sz w:val="28"/>
          <w:szCs w:val="28"/>
        </w:rPr>
        <w:t>2. 其他相关依据</w:t>
      </w:r>
    </w:p>
    <w:p>
      <w:pPr>
        <w:spacing w:before="66" w:line="220" w:lineRule="auto"/>
        <w:ind w:left="608"/>
        <w:rPr>
          <w:rFonts w:ascii="宋体" w:hAnsi="宋体" w:eastAsia="宋体" w:cs="宋体"/>
          <w:sz w:val="28"/>
          <w:szCs w:val="28"/>
        </w:rPr>
      </w:pPr>
      <w:r>
        <w:rPr>
          <w:rFonts w:ascii="宋体" w:hAnsi="宋体" w:eastAsia="宋体" w:cs="宋体"/>
          <w:sz w:val="28"/>
          <w:szCs w:val="28"/>
        </w:rPr>
        <w:t>•  生态环境保护要求</w:t>
      </w:r>
      <w:r>
        <w:rPr>
          <w:rFonts w:ascii="宋体" w:hAnsi="宋体" w:eastAsia="宋体" w:cs="宋体"/>
          <w:spacing w:val="-18"/>
          <w:sz w:val="28"/>
          <w:szCs w:val="28"/>
        </w:rPr>
        <w:t>：（</w:t>
      </w:r>
      <w:r>
        <w:rPr>
          <w:rFonts w:ascii="宋体" w:hAnsi="宋体" w:eastAsia="宋体" w:cs="宋体"/>
          <w:sz w:val="28"/>
          <w:szCs w:val="28"/>
        </w:rPr>
        <w:t>请选择并补充）</w:t>
      </w:r>
    </w:p>
    <w:p>
      <w:pPr>
        <w:spacing w:before="67" w:line="220" w:lineRule="auto"/>
        <w:ind w:left="608"/>
        <w:rPr>
          <w:rFonts w:ascii="宋体" w:hAnsi="宋体" w:eastAsia="宋体" w:cs="宋体"/>
          <w:sz w:val="28"/>
          <w:szCs w:val="28"/>
        </w:rPr>
      </w:pPr>
      <w:r>
        <w:rPr>
          <w:rFonts w:ascii="宋体" w:hAnsi="宋体" w:eastAsia="宋体" w:cs="宋体"/>
          <w:spacing w:val="-18"/>
          <w:sz w:val="28"/>
          <w:szCs w:val="28"/>
        </w:rPr>
        <w:t>•</w:t>
      </w:r>
      <w:r>
        <w:rPr>
          <w:rFonts w:ascii="宋体" w:hAnsi="宋体" w:eastAsia="宋体" w:cs="宋体"/>
          <w:spacing w:val="39"/>
          <w:sz w:val="28"/>
          <w:szCs w:val="28"/>
        </w:rPr>
        <w:t xml:space="preserve"> </w:t>
      </w:r>
      <w:r>
        <w:rPr>
          <w:rFonts w:ascii="宋体" w:hAnsi="宋体" w:eastAsia="宋体" w:cs="宋体"/>
          <w:spacing w:val="-18"/>
          <w:sz w:val="28"/>
          <w:szCs w:val="28"/>
        </w:rPr>
        <w:t>□符合</w:t>
      </w:r>
    </w:p>
    <w:p>
      <w:pPr>
        <w:spacing w:before="66" w:line="214" w:lineRule="auto"/>
        <w:ind w:left="608"/>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40"/>
          <w:sz w:val="28"/>
          <w:szCs w:val="28"/>
        </w:rPr>
        <w:t xml:space="preserve"> </w:t>
      </w:r>
      <w:r>
        <w:rPr>
          <w:rFonts w:ascii="宋体" w:hAnsi="宋体" w:eastAsia="宋体" w:cs="宋体"/>
          <w:spacing w:val="-4"/>
          <w:sz w:val="28"/>
          <w:szCs w:val="28"/>
        </w:rPr>
        <w:t>□不符合，原因：__________</w:t>
      </w:r>
    </w:p>
    <w:p>
      <w:pPr>
        <w:spacing w:before="75" w:line="220" w:lineRule="auto"/>
        <w:ind w:left="608"/>
        <w:rPr>
          <w:rFonts w:ascii="宋体" w:hAnsi="宋体" w:eastAsia="宋体" w:cs="宋体"/>
          <w:sz w:val="28"/>
          <w:szCs w:val="28"/>
        </w:rPr>
      </w:pPr>
      <w:r>
        <w:rPr>
          <w:rFonts w:ascii="宋体" w:hAnsi="宋体" w:eastAsia="宋体" w:cs="宋体"/>
          <w:sz w:val="28"/>
          <w:szCs w:val="28"/>
        </w:rPr>
        <w:t>•  交通便利性</w:t>
      </w:r>
      <w:r>
        <w:rPr>
          <w:rFonts w:ascii="宋体" w:hAnsi="宋体" w:eastAsia="宋体" w:cs="宋体"/>
          <w:spacing w:val="-18"/>
          <w:sz w:val="28"/>
          <w:szCs w:val="28"/>
        </w:rPr>
        <w:t>：（</w:t>
      </w:r>
      <w:r>
        <w:rPr>
          <w:rFonts w:ascii="宋体" w:hAnsi="宋体" w:eastAsia="宋体" w:cs="宋体"/>
          <w:sz w:val="28"/>
          <w:szCs w:val="28"/>
        </w:rPr>
        <w:t>请选择并补充）</w:t>
      </w:r>
    </w:p>
    <w:p>
      <w:pPr>
        <w:spacing w:before="67" w:line="220" w:lineRule="auto"/>
        <w:ind w:left="608"/>
        <w:rPr>
          <w:rFonts w:ascii="宋体" w:hAnsi="宋体" w:eastAsia="宋体" w:cs="宋体"/>
          <w:sz w:val="28"/>
          <w:szCs w:val="28"/>
        </w:rPr>
      </w:pPr>
      <w:r>
        <w:rPr>
          <w:rFonts w:ascii="宋体" w:hAnsi="宋体" w:eastAsia="宋体" w:cs="宋体"/>
          <w:spacing w:val="-18"/>
          <w:sz w:val="28"/>
          <w:szCs w:val="28"/>
        </w:rPr>
        <w:t>•</w:t>
      </w:r>
      <w:r>
        <w:rPr>
          <w:rFonts w:ascii="宋体" w:hAnsi="宋体" w:eastAsia="宋体" w:cs="宋体"/>
          <w:spacing w:val="39"/>
          <w:sz w:val="28"/>
          <w:szCs w:val="28"/>
        </w:rPr>
        <w:t xml:space="preserve"> </w:t>
      </w:r>
      <w:r>
        <w:rPr>
          <w:rFonts w:ascii="宋体" w:hAnsi="宋体" w:eastAsia="宋体" w:cs="宋体"/>
          <w:spacing w:val="-18"/>
          <w:sz w:val="28"/>
          <w:szCs w:val="28"/>
        </w:rPr>
        <w:t>□方便</w:t>
      </w:r>
    </w:p>
    <w:p>
      <w:pPr>
        <w:spacing w:before="66" w:line="214" w:lineRule="auto"/>
        <w:ind w:left="608"/>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40"/>
          <w:sz w:val="28"/>
          <w:szCs w:val="28"/>
        </w:rPr>
        <w:t xml:space="preserve"> </w:t>
      </w:r>
      <w:r>
        <w:rPr>
          <w:rFonts w:ascii="宋体" w:hAnsi="宋体" w:eastAsia="宋体" w:cs="宋体"/>
          <w:spacing w:val="-4"/>
          <w:sz w:val="28"/>
          <w:szCs w:val="28"/>
        </w:rPr>
        <w:t>□不方便，原因：__________</w:t>
      </w:r>
    </w:p>
    <w:p>
      <w:pPr>
        <w:spacing w:before="207" w:line="190" w:lineRule="exact"/>
        <w:ind w:left="582"/>
        <w:rPr>
          <w:rFonts w:ascii="宋体" w:hAnsi="宋体" w:eastAsia="宋体" w:cs="宋体"/>
          <w:sz w:val="28"/>
          <w:szCs w:val="28"/>
        </w:rPr>
      </w:pPr>
      <w:r>
        <w:rPr>
          <w:rFonts w:ascii="宋体" w:hAnsi="宋体" w:eastAsia="宋体" w:cs="宋体"/>
          <w:spacing w:val="-1"/>
          <w:position w:val="-5"/>
          <w:sz w:val="28"/>
          <w:szCs w:val="28"/>
        </w:rPr>
        <w:t>------------------------</w:t>
      </w:r>
    </w:p>
    <w:p>
      <w:pPr>
        <w:spacing w:before="78" w:line="221" w:lineRule="auto"/>
        <w:ind w:left="588"/>
        <w:rPr>
          <w:rFonts w:ascii="宋体" w:hAnsi="宋体" w:eastAsia="宋体" w:cs="宋体"/>
          <w:sz w:val="28"/>
          <w:szCs w:val="28"/>
        </w:rPr>
      </w:pPr>
      <w:r>
        <w:rPr>
          <w:rFonts w:ascii="宋体" w:hAnsi="宋体" w:eastAsia="宋体" w:cs="宋体"/>
          <w:spacing w:val="-1"/>
          <w:sz w:val="28"/>
          <w:szCs w:val="28"/>
        </w:rPr>
        <w:t>二、选址所在地区的环境和公用设施情况</w:t>
      </w:r>
    </w:p>
    <w:p>
      <w:pPr>
        <w:spacing w:before="66" w:line="221" w:lineRule="auto"/>
        <w:ind w:left="605"/>
        <w:rPr>
          <w:rFonts w:ascii="宋体" w:hAnsi="宋体" w:eastAsia="宋体" w:cs="宋体"/>
          <w:sz w:val="28"/>
          <w:szCs w:val="28"/>
        </w:rPr>
      </w:pPr>
      <w:r>
        <w:rPr>
          <w:rFonts w:ascii="宋体" w:hAnsi="宋体" w:eastAsia="宋体" w:cs="宋体"/>
          <w:spacing w:val="-15"/>
          <w:sz w:val="28"/>
          <w:szCs w:val="28"/>
        </w:rPr>
        <w:t>1.</w:t>
      </w:r>
      <w:r>
        <w:rPr>
          <w:rFonts w:ascii="宋体" w:hAnsi="宋体" w:eastAsia="宋体" w:cs="宋体"/>
          <w:spacing w:val="58"/>
          <w:sz w:val="28"/>
          <w:szCs w:val="28"/>
        </w:rPr>
        <w:t xml:space="preserve"> </w:t>
      </w:r>
      <w:r>
        <w:rPr>
          <w:rFonts w:ascii="宋体" w:hAnsi="宋体" w:eastAsia="宋体" w:cs="宋体"/>
          <w:spacing w:val="-15"/>
          <w:sz w:val="28"/>
          <w:szCs w:val="28"/>
        </w:rPr>
        <w:t>自然环境</w:t>
      </w:r>
    </w:p>
    <w:p>
      <w:pPr>
        <w:spacing w:before="63" w:line="214" w:lineRule="auto"/>
        <w:ind w:left="608"/>
        <w:rPr>
          <w:rFonts w:ascii="宋体" w:hAnsi="宋体" w:eastAsia="宋体" w:cs="宋体"/>
          <w:sz w:val="28"/>
          <w:szCs w:val="28"/>
        </w:rPr>
      </w:pPr>
      <w:r>
        <w:rPr>
          <w:rFonts w:ascii="宋体" w:hAnsi="宋体" w:eastAsia="宋体" w:cs="宋体"/>
          <w:spacing w:val="-2"/>
          <w:sz w:val="28"/>
          <w:szCs w:val="28"/>
        </w:rPr>
        <w:t>•  地形地貌：__________</w:t>
      </w:r>
    </w:p>
    <w:p>
      <w:pPr>
        <w:spacing w:before="76" w:line="214" w:lineRule="auto"/>
        <w:ind w:left="608"/>
        <w:rPr>
          <w:rFonts w:ascii="宋体" w:hAnsi="宋体" w:eastAsia="宋体" w:cs="宋体"/>
          <w:sz w:val="28"/>
          <w:szCs w:val="28"/>
        </w:rPr>
      </w:pPr>
      <w:r>
        <w:rPr>
          <w:rFonts w:ascii="宋体" w:hAnsi="宋体" w:eastAsia="宋体" w:cs="宋体"/>
          <w:spacing w:val="-2"/>
          <w:sz w:val="28"/>
          <w:szCs w:val="28"/>
        </w:rPr>
        <w:t>•  气候条件：__________</w:t>
      </w:r>
    </w:p>
    <w:p>
      <w:pPr>
        <w:spacing w:before="76" w:line="214" w:lineRule="auto"/>
        <w:ind w:left="608"/>
        <w:rPr>
          <w:rFonts w:ascii="宋体" w:hAnsi="宋体" w:eastAsia="宋体" w:cs="宋体"/>
          <w:sz w:val="28"/>
          <w:szCs w:val="28"/>
        </w:rPr>
      </w:pPr>
      <w:r>
        <w:rPr>
          <w:rFonts w:ascii="宋体" w:hAnsi="宋体" w:eastAsia="宋体" w:cs="宋体"/>
          <w:spacing w:val="-2"/>
          <w:sz w:val="28"/>
          <w:szCs w:val="28"/>
        </w:rPr>
        <w:t>•  水源状况：__________</w:t>
      </w:r>
    </w:p>
    <w:p>
      <w:pPr>
        <w:spacing w:before="75" w:line="220" w:lineRule="auto"/>
        <w:ind w:left="608"/>
        <w:rPr>
          <w:rFonts w:ascii="宋体" w:hAnsi="宋体" w:eastAsia="宋体" w:cs="宋体"/>
          <w:sz w:val="28"/>
          <w:szCs w:val="28"/>
        </w:rPr>
      </w:pPr>
      <w:r>
        <w:rPr>
          <w:rFonts w:ascii="宋体" w:hAnsi="宋体" w:eastAsia="宋体" w:cs="宋体"/>
          <w:sz w:val="28"/>
          <w:szCs w:val="28"/>
        </w:rPr>
        <w:t>•  是否存在环境污染源或地质灾害隐患</w:t>
      </w:r>
      <w:r>
        <w:rPr>
          <w:rFonts w:ascii="宋体" w:hAnsi="宋体" w:eastAsia="宋体" w:cs="宋体"/>
          <w:spacing w:val="-19"/>
          <w:sz w:val="28"/>
          <w:szCs w:val="28"/>
        </w:rPr>
        <w:t>：（</w:t>
      </w:r>
      <w:r>
        <w:rPr>
          <w:rFonts w:ascii="宋体" w:hAnsi="宋体" w:eastAsia="宋体" w:cs="宋体"/>
          <w:sz w:val="28"/>
          <w:szCs w:val="28"/>
        </w:rPr>
        <w:t>请选择并补充）</w:t>
      </w:r>
    </w:p>
    <w:p>
      <w:pPr>
        <w:spacing w:before="66" w:line="214" w:lineRule="auto"/>
        <w:ind w:left="608"/>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45"/>
          <w:sz w:val="28"/>
          <w:szCs w:val="28"/>
        </w:rPr>
        <w:t xml:space="preserve"> </w:t>
      </w:r>
      <w:r>
        <w:rPr>
          <w:rFonts w:ascii="宋体" w:hAnsi="宋体" w:eastAsia="宋体" w:cs="宋体"/>
          <w:spacing w:val="-4"/>
          <w:sz w:val="28"/>
          <w:szCs w:val="28"/>
        </w:rPr>
        <w:t>□存在，具体描述：__________</w:t>
      </w:r>
    </w:p>
    <w:p>
      <w:pPr>
        <w:spacing w:before="77" w:line="220" w:lineRule="auto"/>
        <w:ind w:left="608"/>
        <w:rPr>
          <w:rFonts w:ascii="宋体" w:hAnsi="宋体" w:eastAsia="宋体" w:cs="宋体"/>
          <w:sz w:val="28"/>
          <w:szCs w:val="28"/>
        </w:rPr>
      </w:pPr>
      <w:r>
        <w:rPr>
          <w:rFonts w:ascii="宋体" w:hAnsi="宋体" w:eastAsia="宋体" w:cs="宋体"/>
          <w:spacing w:val="-15"/>
          <w:sz w:val="28"/>
          <w:szCs w:val="28"/>
        </w:rPr>
        <w:t>•</w:t>
      </w:r>
      <w:r>
        <w:rPr>
          <w:rFonts w:ascii="宋体" w:hAnsi="宋体" w:eastAsia="宋体" w:cs="宋体"/>
          <w:spacing w:val="42"/>
          <w:sz w:val="28"/>
          <w:szCs w:val="28"/>
        </w:rPr>
        <w:t xml:space="preserve"> </w:t>
      </w:r>
      <w:r>
        <w:rPr>
          <w:rFonts w:ascii="宋体" w:hAnsi="宋体" w:eastAsia="宋体" w:cs="宋体"/>
          <w:spacing w:val="-15"/>
          <w:sz w:val="28"/>
          <w:szCs w:val="28"/>
        </w:rPr>
        <w:t>□不存在</w:t>
      </w:r>
    </w:p>
    <w:p>
      <w:pPr>
        <w:spacing w:before="65" w:line="220" w:lineRule="auto"/>
        <w:ind w:left="587"/>
        <w:rPr>
          <w:rFonts w:ascii="宋体" w:hAnsi="宋体" w:eastAsia="宋体" w:cs="宋体"/>
          <w:sz w:val="28"/>
          <w:szCs w:val="28"/>
        </w:rPr>
      </w:pPr>
      <w:r>
        <w:rPr>
          <w:rFonts w:ascii="宋体" w:hAnsi="宋体" w:eastAsia="宋体" w:cs="宋体"/>
          <w:spacing w:val="-4"/>
          <w:sz w:val="28"/>
          <w:szCs w:val="28"/>
        </w:rPr>
        <w:t>2.</w:t>
      </w:r>
      <w:r>
        <w:rPr>
          <w:rFonts w:ascii="宋体" w:hAnsi="宋体" w:eastAsia="宋体" w:cs="宋体"/>
          <w:spacing w:val="18"/>
          <w:sz w:val="28"/>
          <w:szCs w:val="28"/>
        </w:rPr>
        <w:t xml:space="preserve"> </w:t>
      </w:r>
      <w:r>
        <w:rPr>
          <w:rFonts w:ascii="宋体" w:hAnsi="宋体" w:eastAsia="宋体" w:cs="宋体"/>
          <w:spacing w:val="-4"/>
          <w:sz w:val="28"/>
          <w:szCs w:val="28"/>
        </w:rPr>
        <w:t>公用设施条件</w:t>
      </w:r>
    </w:p>
    <w:p>
      <w:pPr>
        <w:spacing w:before="67" w:line="220" w:lineRule="auto"/>
        <w:ind w:left="608"/>
        <w:rPr>
          <w:rFonts w:ascii="宋体" w:hAnsi="宋体" w:eastAsia="宋体" w:cs="宋体"/>
          <w:sz w:val="28"/>
          <w:szCs w:val="28"/>
        </w:rPr>
      </w:pPr>
      <w:r>
        <w:rPr>
          <w:rFonts w:ascii="宋体" w:hAnsi="宋体" w:eastAsia="宋体" w:cs="宋体"/>
          <w:sz w:val="28"/>
          <w:szCs w:val="28"/>
        </w:rPr>
        <w:t>•  水、电、气等市政配套设施是否完善</w:t>
      </w:r>
      <w:r>
        <w:rPr>
          <w:rFonts w:ascii="宋体" w:hAnsi="宋体" w:eastAsia="宋体" w:cs="宋体"/>
          <w:spacing w:val="-19"/>
          <w:sz w:val="28"/>
          <w:szCs w:val="28"/>
        </w:rPr>
        <w:t>：（</w:t>
      </w:r>
      <w:r>
        <w:rPr>
          <w:rFonts w:ascii="宋体" w:hAnsi="宋体" w:eastAsia="宋体" w:cs="宋体"/>
          <w:sz w:val="28"/>
          <w:szCs w:val="28"/>
        </w:rPr>
        <w:t>请选择并补充）</w:t>
      </w:r>
    </w:p>
    <w:p>
      <w:pPr>
        <w:spacing w:before="67" w:line="220" w:lineRule="auto"/>
        <w:ind w:left="608"/>
        <w:rPr>
          <w:rFonts w:ascii="宋体" w:hAnsi="宋体" w:eastAsia="宋体" w:cs="宋体"/>
          <w:sz w:val="28"/>
          <w:szCs w:val="28"/>
        </w:rPr>
      </w:pPr>
      <w:r>
        <w:rPr>
          <w:rFonts w:ascii="宋体" w:hAnsi="宋体" w:eastAsia="宋体" w:cs="宋体"/>
          <w:spacing w:val="-18"/>
          <w:sz w:val="28"/>
          <w:szCs w:val="28"/>
        </w:rPr>
        <w:t>•</w:t>
      </w:r>
      <w:r>
        <w:rPr>
          <w:rFonts w:ascii="宋体" w:hAnsi="宋体" w:eastAsia="宋体" w:cs="宋体"/>
          <w:spacing w:val="39"/>
          <w:sz w:val="28"/>
          <w:szCs w:val="28"/>
        </w:rPr>
        <w:t xml:space="preserve"> </w:t>
      </w:r>
      <w:r>
        <w:rPr>
          <w:rFonts w:ascii="宋体" w:hAnsi="宋体" w:eastAsia="宋体" w:cs="宋体"/>
          <w:spacing w:val="-18"/>
          <w:sz w:val="28"/>
          <w:szCs w:val="28"/>
        </w:rPr>
        <w:t>□完善</w:t>
      </w:r>
    </w:p>
    <w:p>
      <w:pPr>
        <w:spacing w:before="64" w:line="214" w:lineRule="auto"/>
        <w:ind w:left="608"/>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50"/>
          <w:sz w:val="28"/>
          <w:szCs w:val="28"/>
        </w:rPr>
        <w:t xml:space="preserve"> </w:t>
      </w:r>
      <w:r>
        <w:rPr>
          <w:rFonts w:ascii="宋体" w:hAnsi="宋体" w:eastAsia="宋体" w:cs="宋体"/>
          <w:spacing w:val="-4"/>
          <w:sz w:val="28"/>
          <w:szCs w:val="28"/>
        </w:rPr>
        <w:t>□不完善，具体问题：__________</w:t>
      </w:r>
    </w:p>
    <w:p>
      <w:pPr>
        <w:spacing w:before="76" w:line="214" w:lineRule="auto"/>
        <w:ind w:left="608"/>
        <w:rPr>
          <w:rFonts w:ascii="宋体" w:hAnsi="宋体" w:eastAsia="宋体" w:cs="宋体"/>
          <w:sz w:val="28"/>
          <w:szCs w:val="28"/>
        </w:rPr>
      </w:pPr>
      <w:r>
        <w:rPr>
          <w:rFonts w:ascii="宋体" w:hAnsi="宋体" w:eastAsia="宋体" w:cs="宋体"/>
          <w:spacing w:val="-2"/>
          <w:sz w:val="28"/>
          <w:szCs w:val="28"/>
        </w:rPr>
        <w:t>•  通信网络和信息化建设基础：__________</w:t>
      </w:r>
    </w:p>
    <w:p>
      <w:pPr>
        <w:spacing w:before="210" w:line="190" w:lineRule="exact"/>
        <w:ind w:left="582"/>
        <w:rPr>
          <w:rFonts w:ascii="宋体" w:hAnsi="宋体" w:eastAsia="宋体" w:cs="宋体"/>
          <w:sz w:val="28"/>
          <w:szCs w:val="28"/>
        </w:rPr>
      </w:pPr>
      <w:r>
        <w:rPr>
          <w:rFonts w:ascii="宋体" w:hAnsi="宋体" w:eastAsia="宋体" w:cs="宋体"/>
          <w:spacing w:val="-1"/>
          <w:position w:val="-5"/>
          <w:sz w:val="28"/>
          <w:szCs w:val="28"/>
        </w:rPr>
        <w:t>------------------------</w:t>
      </w:r>
    </w:p>
    <w:p>
      <w:pPr>
        <w:spacing w:before="76" w:line="219" w:lineRule="auto"/>
        <w:ind w:left="584"/>
        <w:rPr>
          <w:rFonts w:ascii="宋体" w:hAnsi="宋体" w:eastAsia="宋体" w:cs="宋体"/>
          <w:sz w:val="28"/>
          <w:szCs w:val="28"/>
        </w:rPr>
      </w:pPr>
      <w:r>
        <w:rPr>
          <w:rFonts w:ascii="宋体" w:hAnsi="宋体" w:eastAsia="宋体" w:cs="宋体"/>
          <w:spacing w:val="-4"/>
          <w:sz w:val="28"/>
          <w:szCs w:val="28"/>
        </w:rPr>
        <w:t>三、地址与周围托幼机构、中小学校、食品经营单位布局的关系</w:t>
      </w:r>
    </w:p>
    <w:p>
      <w:pPr>
        <w:spacing w:before="69" w:line="219" w:lineRule="auto"/>
        <w:ind w:left="605"/>
        <w:rPr>
          <w:rFonts w:ascii="宋体" w:hAnsi="宋体" w:eastAsia="宋体" w:cs="宋体"/>
          <w:sz w:val="28"/>
          <w:szCs w:val="28"/>
        </w:rPr>
      </w:pPr>
      <w:r>
        <w:rPr>
          <w:rFonts w:ascii="宋体" w:hAnsi="宋体" w:eastAsia="宋体" w:cs="宋体"/>
          <w:spacing w:val="-2"/>
          <w:sz w:val="28"/>
          <w:szCs w:val="28"/>
        </w:rPr>
        <w:t>1. 与托幼机构、中小学校的关系</w:t>
      </w:r>
    </w:p>
    <w:p>
      <w:pPr>
        <w:spacing w:line="219" w:lineRule="auto"/>
        <w:rPr>
          <w:rFonts w:ascii="宋体" w:hAnsi="宋体" w:eastAsia="宋体" w:cs="宋体"/>
          <w:sz w:val="28"/>
          <w:szCs w:val="28"/>
        </w:rPr>
        <w:sectPr>
          <w:footerReference r:id="rId14" w:type="default"/>
          <w:pgSz w:w="11906" w:h="16838"/>
          <w:pgMar w:top="1422" w:right="1678" w:bottom="693" w:left="1785" w:header="0" w:footer="381" w:gutter="0"/>
          <w:pgNumType w:fmt="decimal"/>
          <w:cols w:space="720" w:num="1"/>
        </w:sectPr>
      </w:pPr>
    </w:p>
    <w:p>
      <w:pPr>
        <w:spacing w:before="86" w:line="214" w:lineRule="auto"/>
        <w:ind w:left="608"/>
        <w:rPr>
          <w:rFonts w:ascii="宋体" w:hAnsi="宋体" w:eastAsia="宋体" w:cs="宋体"/>
          <w:sz w:val="28"/>
          <w:szCs w:val="28"/>
        </w:rPr>
      </w:pPr>
      <w:bookmarkStart w:id="4" w:name="bookmark29"/>
      <w:bookmarkEnd w:id="4"/>
      <w:r>
        <w:rPr>
          <w:rFonts w:ascii="宋体" w:hAnsi="宋体" w:eastAsia="宋体" w:cs="宋体"/>
          <w:spacing w:val="-1"/>
          <w:sz w:val="28"/>
          <w:szCs w:val="28"/>
        </w:rPr>
        <w:t>•  距离最近的托幼机构：_________</w:t>
      </w:r>
      <w:r>
        <w:rPr>
          <w:rFonts w:ascii="宋体" w:hAnsi="宋体" w:eastAsia="宋体" w:cs="宋体"/>
          <w:spacing w:val="-2"/>
          <w:sz w:val="28"/>
          <w:szCs w:val="28"/>
        </w:rPr>
        <w:t>_米</w:t>
      </w:r>
    </w:p>
    <w:p>
      <w:pPr>
        <w:spacing w:before="76" w:line="214" w:lineRule="auto"/>
        <w:ind w:left="608"/>
        <w:rPr>
          <w:rFonts w:ascii="宋体" w:hAnsi="宋体" w:eastAsia="宋体" w:cs="宋体"/>
          <w:sz w:val="28"/>
          <w:szCs w:val="28"/>
        </w:rPr>
      </w:pPr>
      <w:r>
        <w:rPr>
          <w:rFonts w:ascii="宋体" w:hAnsi="宋体" w:eastAsia="宋体" w:cs="宋体"/>
          <w:spacing w:val="-1"/>
          <w:sz w:val="28"/>
          <w:szCs w:val="28"/>
        </w:rPr>
        <w:t>•  距离最近的中小学校：_________</w:t>
      </w:r>
      <w:r>
        <w:rPr>
          <w:rFonts w:ascii="宋体" w:hAnsi="宋体" w:eastAsia="宋体" w:cs="宋体"/>
          <w:spacing w:val="-2"/>
          <w:sz w:val="28"/>
          <w:szCs w:val="28"/>
        </w:rPr>
        <w:t>_米</w:t>
      </w:r>
    </w:p>
    <w:p>
      <w:pPr>
        <w:spacing w:before="76" w:line="220" w:lineRule="auto"/>
        <w:ind w:left="608"/>
        <w:rPr>
          <w:rFonts w:ascii="宋体" w:hAnsi="宋体" w:eastAsia="宋体" w:cs="宋体"/>
          <w:sz w:val="28"/>
          <w:szCs w:val="28"/>
        </w:rPr>
      </w:pPr>
      <w:r>
        <w:rPr>
          <w:rFonts w:ascii="宋体" w:hAnsi="宋体" w:eastAsia="宋体" w:cs="宋体"/>
          <w:sz w:val="28"/>
          <w:szCs w:val="28"/>
        </w:rPr>
        <w:t>•  防护措施</w:t>
      </w:r>
      <w:r>
        <w:rPr>
          <w:rFonts w:ascii="宋体" w:hAnsi="宋体" w:eastAsia="宋体" w:cs="宋体"/>
          <w:spacing w:val="-19"/>
          <w:sz w:val="28"/>
          <w:szCs w:val="28"/>
        </w:rPr>
        <w:t>：（</w:t>
      </w:r>
      <w:r>
        <w:rPr>
          <w:rFonts w:ascii="宋体" w:hAnsi="宋体" w:eastAsia="宋体" w:cs="宋体"/>
          <w:sz w:val="28"/>
          <w:szCs w:val="28"/>
        </w:rPr>
        <w:t>请选择并补充）</w:t>
      </w:r>
    </w:p>
    <w:p>
      <w:pPr>
        <w:spacing w:before="64" w:line="220" w:lineRule="auto"/>
        <w:ind w:left="608"/>
        <w:rPr>
          <w:rFonts w:ascii="宋体" w:hAnsi="宋体" w:eastAsia="宋体" w:cs="宋体"/>
          <w:sz w:val="28"/>
          <w:szCs w:val="28"/>
        </w:rPr>
      </w:pPr>
      <w:r>
        <w:rPr>
          <w:rFonts w:ascii="宋体" w:hAnsi="宋体" w:eastAsia="宋体" w:cs="宋体"/>
          <w:spacing w:val="-9"/>
          <w:sz w:val="28"/>
          <w:szCs w:val="28"/>
        </w:rPr>
        <w:t>•</w:t>
      </w:r>
      <w:r>
        <w:rPr>
          <w:rFonts w:ascii="宋体" w:hAnsi="宋体" w:eastAsia="宋体" w:cs="宋体"/>
          <w:spacing w:val="47"/>
          <w:sz w:val="28"/>
          <w:szCs w:val="28"/>
        </w:rPr>
        <w:t xml:space="preserve"> </w:t>
      </w:r>
      <w:r>
        <w:rPr>
          <w:rFonts w:ascii="宋体" w:hAnsi="宋体" w:eastAsia="宋体" w:cs="宋体"/>
          <w:spacing w:val="-9"/>
          <w:sz w:val="28"/>
          <w:szCs w:val="28"/>
        </w:rPr>
        <w:t>□绿化隔离带设置</w:t>
      </w:r>
    </w:p>
    <w:p>
      <w:pPr>
        <w:spacing w:before="66" w:line="214" w:lineRule="auto"/>
        <w:ind w:left="608"/>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50"/>
          <w:sz w:val="28"/>
          <w:szCs w:val="28"/>
        </w:rPr>
        <w:t xml:space="preserve"> </w:t>
      </w:r>
      <w:r>
        <w:rPr>
          <w:rFonts w:ascii="宋体" w:hAnsi="宋体" w:eastAsia="宋体" w:cs="宋体"/>
          <w:spacing w:val="-5"/>
          <w:sz w:val="28"/>
          <w:szCs w:val="28"/>
        </w:rPr>
        <w:t>□其他措施：__________</w:t>
      </w:r>
    </w:p>
    <w:p>
      <w:pPr>
        <w:spacing w:before="77" w:line="221" w:lineRule="auto"/>
        <w:ind w:left="587"/>
        <w:rPr>
          <w:rFonts w:ascii="宋体" w:hAnsi="宋体" w:eastAsia="宋体" w:cs="宋体"/>
          <w:sz w:val="28"/>
          <w:szCs w:val="28"/>
        </w:rPr>
      </w:pPr>
      <w:r>
        <w:rPr>
          <w:rFonts w:ascii="宋体" w:hAnsi="宋体" w:eastAsia="宋体" w:cs="宋体"/>
          <w:spacing w:val="-2"/>
          <w:sz w:val="28"/>
          <w:szCs w:val="28"/>
        </w:rPr>
        <w:t>2. 与食品经营单位的关系</w:t>
      </w:r>
    </w:p>
    <w:p>
      <w:pPr>
        <w:spacing w:before="63" w:line="214" w:lineRule="auto"/>
        <w:ind w:left="608"/>
        <w:rPr>
          <w:rFonts w:ascii="宋体" w:hAnsi="宋体" w:eastAsia="宋体" w:cs="宋体"/>
          <w:sz w:val="28"/>
          <w:szCs w:val="28"/>
        </w:rPr>
      </w:pPr>
      <w:r>
        <w:rPr>
          <w:rFonts w:ascii="宋体" w:hAnsi="宋体" w:eastAsia="宋体" w:cs="宋体"/>
          <w:spacing w:val="-1"/>
          <w:sz w:val="28"/>
          <w:szCs w:val="28"/>
        </w:rPr>
        <w:t>•  距离最近的食品经营单位：__________米</w:t>
      </w:r>
    </w:p>
    <w:p>
      <w:pPr>
        <w:spacing w:before="76" w:line="214" w:lineRule="auto"/>
        <w:ind w:left="608"/>
        <w:rPr>
          <w:rFonts w:ascii="宋体" w:hAnsi="宋体" w:eastAsia="宋体" w:cs="宋体"/>
          <w:sz w:val="28"/>
          <w:szCs w:val="28"/>
        </w:rPr>
      </w:pPr>
      <w:r>
        <w:rPr>
          <w:rFonts w:ascii="宋体" w:hAnsi="宋体" w:eastAsia="宋体" w:cs="宋体"/>
          <w:spacing w:val="-2"/>
          <w:sz w:val="28"/>
          <w:szCs w:val="28"/>
        </w:rPr>
        <w:t>•  卫生风险分析：__________</w:t>
      </w:r>
    </w:p>
    <w:p>
      <w:pPr>
        <w:spacing w:before="77" w:line="220" w:lineRule="auto"/>
        <w:ind w:left="589"/>
        <w:rPr>
          <w:rFonts w:ascii="宋体" w:hAnsi="宋体" w:eastAsia="宋体" w:cs="宋体"/>
          <w:sz w:val="28"/>
          <w:szCs w:val="28"/>
        </w:rPr>
      </w:pPr>
      <w:r>
        <w:rPr>
          <w:rFonts w:ascii="宋体" w:hAnsi="宋体" w:eastAsia="宋体" w:cs="宋体"/>
          <w:spacing w:val="-1"/>
          <w:sz w:val="28"/>
          <w:szCs w:val="28"/>
        </w:rPr>
        <w:t>3. 保障医院环境的卫生安全措施</w:t>
      </w:r>
    </w:p>
    <w:p>
      <w:pPr>
        <w:spacing w:before="64" w:line="214" w:lineRule="auto"/>
        <w:ind w:left="608"/>
        <w:rPr>
          <w:rFonts w:ascii="宋体" w:hAnsi="宋体" w:eastAsia="宋体" w:cs="宋体"/>
          <w:sz w:val="28"/>
          <w:szCs w:val="28"/>
        </w:rPr>
      </w:pPr>
      <w:r>
        <w:rPr>
          <w:rFonts w:ascii="宋体" w:hAnsi="宋体" w:eastAsia="宋体" w:cs="宋体"/>
          <w:spacing w:val="-4"/>
          <w:sz w:val="28"/>
          <w:szCs w:val="28"/>
        </w:rPr>
        <w:t>•  措施</w:t>
      </w:r>
      <w:r>
        <w:rPr>
          <w:rFonts w:ascii="宋体" w:hAnsi="宋体" w:eastAsia="宋体" w:cs="宋体"/>
          <w:spacing w:val="-37"/>
          <w:sz w:val="28"/>
          <w:szCs w:val="28"/>
        </w:rPr>
        <w:t xml:space="preserve"> </w:t>
      </w:r>
      <w:r>
        <w:rPr>
          <w:rFonts w:ascii="宋体" w:hAnsi="宋体" w:eastAsia="宋体" w:cs="宋体"/>
          <w:spacing w:val="-4"/>
          <w:sz w:val="28"/>
          <w:szCs w:val="28"/>
        </w:rPr>
        <w:t>1：__________</w:t>
      </w:r>
    </w:p>
    <w:p>
      <w:pPr>
        <w:spacing w:before="76" w:line="214" w:lineRule="auto"/>
        <w:ind w:left="608"/>
        <w:rPr>
          <w:rFonts w:ascii="宋体" w:hAnsi="宋体" w:eastAsia="宋体" w:cs="宋体"/>
          <w:sz w:val="28"/>
          <w:szCs w:val="28"/>
        </w:rPr>
      </w:pPr>
      <w:r>
        <w:rPr>
          <w:rFonts w:ascii="宋体" w:hAnsi="宋体" w:eastAsia="宋体" w:cs="宋体"/>
          <w:spacing w:val="-3"/>
          <w:sz w:val="28"/>
          <w:szCs w:val="28"/>
        </w:rPr>
        <w:t>•  措施</w:t>
      </w:r>
      <w:r>
        <w:rPr>
          <w:rFonts w:ascii="宋体" w:hAnsi="宋体" w:eastAsia="宋体" w:cs="宋体"/>
          <w:spacing w:val="-54"/>
          <w:sz w:val="28"/>
          <w:szCs w:val="28"/>
        </w:rPr>
        <w:t xml:space="preserve"> </w:t>
      </w:r>
      <w:r>
        <w:rPr>
          <w:rFonts w:ascii="宋体" w:hAnsi="宋体" w:eastAsia="宋体" w:cs="宋体"/>
          <w:spacing w:val="-3"/>
          <w:sz w:val="28"/>
          <w:szCs w:val="28"/>
        </w:rPr>
        <w:t>2：__________</w:t>
      </w:r>
    </w:p>
    <w:p>
      <w:pPr>
        <w:pStyle w:val="2"/>
        <w:spacing w:line="381" w:lineRule="auto"/>
      </w:pPr>
      <w:r>
        <w:drawing>
          <wp:anchor distT="0" distB="0" distL="0" distR="0" simplePos="0" relativeHeight="251687936" behindDoc="0" locked="0" layoutInCell="1" allowOverlap="1">
            <wp:simplePos x="0" y="0"/>
            <wp:positionH relativeFrom="column">
              <wp:posOffset>369570</wp:posOffset>
            </wp:positionH>
            <wp:positionV relativeFrom="paragraph">
              <wp:posOffset>132080</wp:posOffset>
            </wp:positionV>
            <wp:extent cx="2127885" cy="6985"/>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66"/>
                    <a:stretch>
                      <a:fillRect/>
                    </a:stretch>
                  </pic:blipFill>
                  <pic:spPr>
                    <a:xfrm>
                      <a:off x="0" y="0"/>
                      <a:ext cx="2128015" cy="7137"/>
                    </a:xfrm>
                    <a:prstGeom prst="rect">
                      <a:avLst/>
                    </a:prstGeom>
                  </pic:spPr>
                </pic:pic>
              </a:graphicData>
            </a:graphic>
          </wp:anchor>
        </w:drawing>
      </w:r>
    </w:p>
    <w:p>
      <w:pPr>
        <w:spacing w:before="92" w:line="221" w:lineRule="auto"/>
        <w:ind w:left="610"/>
        <w:rPr>
          <w:rFonts w:ascii="宋体" w:hAnsi="宋体" w:eastAsia="宋体" w:cs="宋体"/>
          <w:sz w:val="28"/>
          <w:szCs w:val="28"/>
        </w:rPr>
      </w:pPr>
      <w:r>
        <w:rPr>
          <w:rFonts w:ascii="宋体" w:hAnsi="宋体" w:eastAsia="宋体" w:cs="宋体"/>
          <w:spacing w:val="-4"/>
          <w:sz w:val="28"/>
          <w:szCs w:val="28"/>
        </w:rPr>
        <w:t>四、占地和建筑面积</w:t>
      </w:r>
    </w:p>
    <w:p>
      <w:pPr>
        <w:spacing w:before="65" w:line="221" w:lineRule="auto"/>
        <w:ind w:left="605"/>
        <w:rPr>
          <w:rFonts w:ascii="宋体" w:hAnsi="宋体" w:eastAsia="宋体" w:cs="宋体"/>
          <w:sz w:val="28"/>
          <w:szCs w:val="28"/>
        </w:rPr>
      </w:pPr>
      <w:r>
        <w:rPr>
          <w:rFonts w:ascii="宋体" w:hAnsi="宋体" w:eastAsia="宋体" w:cs="宋体"/>
          <w:spacing w:val="-7"/>
          <w:sz w:val="28"/>
          <w:szCs w:val="28"/>
        </w:rPr>
        <w:t>1.</w:t>
      </w:r>
      <w:r>
        <w:rPr>
          <w:rFonts w:ascii="宋体" w:hAnsi="宋体" w:eastAsia="宋体" w:cs="宋体"/>
          <w:spacing w:val="17"/>
          <w:sz w:val="28"/>
          <w:szCs w:val="28"/>
        </w:rPr>
        <w:t xml:space="preserve"> </w:t>
      </w:r>
      <w:r>
        <w:rPr>
          <w:rFonts w:ascii="宋体" w:hAnsi="宋体" w:eastAsia="宋体" w:cs="宋体"/>
          <w:spacing w:val="-7"/>
          <w:sz w:val="28"/>
          <w:szCs w:val="28"/>
        </w:rPr>
        <w:t>总占地面积</w:t>
      </w:r>
    </w:p>
    <w:p>
      <w:pPr>
        <w:spacing w:before="66" w:line="214" w:lineRule="auto"/>
        <w:ind w:left="608"/>
        <w:rPr>
          <w:rFonts w:ascii="宋体" w:hAnsi="宋体" w:eastAsia="宋体" w:cs="宋体"/>
          <w:sz w:val="28"/>
          <w:szCs w:val="28"/>
        </w:rPr>
      </w:pPr>
      <w:r>
        <w:rPr>
          <w:rFonts w:ascii="宋体" w:hAnsi="宋体" w:eastAsia="宋体" w:cs="宋体"/>
          <w:spacing w:val="-2"/>
          <w:sz w:val="28"/>
          <w:szCs w:val="28"/>
        </w:rPr>
        <w:t>•  面积：__________平方米</w:t>
      </w:r>
    </w:p>
    <w:p>
      <w:pPr>
        <w:spacing w:before="74" w:line="221" w:lineRule="auto"/>
        <w:ind w:left="587"/>
        <w:rPr>
          <w:rFonts w:ascii="宋体" w:hAnsi="宋体" w:eastAsia="宋体" w:cs="宋体"/>
          <w:sz w:val="28"/>
          <w:szCs w:val="28"/>
        </w:rPr>
      </w:pPr>
      <w:r>
        <w:rPr>
          <w:rFonts w:ascii="宋体" w:hAnsi="宋体" w:eastAsia="宋体" w:cs="宋体"/>
          <w:spacing w:val="-5"/>
          <w:sz w:val="28"/>
          <w:szCs w:val="28"/>
        </w:rPr>
        <w:t>2.</w:t>
      </w:r>
      <w:r>
        <w:rPr>
          <w:rFonts w:ascii="宋体" w:hAnsi="宋体" w:eastAsia="宋体" w:cs="宋体"/>
          <w:spacing w:val="15"/>
          <w:sz w:val="28"/>
          <w:szCs w:val="28"/>
        </w:rPr>
        <w:t xml:space="preserve"> </w:t>
      </w:r>
      <w:r>
        <w:rPr>
          <w:rFonts w:ascii="宋体" w:hAnsi="宋体" w:eastAsia="宋体" w:cs="宋体"/>
          <w:spacing w:val="-5"/>
          <w:sz w:val="28"/>
          <w:szCs w:val="28"/>
        </w:rPr>
        <w:t>建筑面积</w:t>
      </w:r>
    </w:p>
    <w:p>
      <w:pPr>
        <w:spacing w:before="65" w:line="214" w:lineRule="auto"/>
        <w:ind w:left="608"/>
        <w:rPr>
          <w:rFonts w:ascii="宋体" w:hAnsi="宋体" w:eastAsia="宋体" w:cs="宋体"/>
          <w:sz w:val="28"/>
          <w:szCs w:val="28"/>
        </w:rPr>
      </w:pPr>
      <w:r>
        <w:rPr>
          <w:rFonts w:ascii="宋体" w:hAnsi="宋体" w:eastAsia="宋体" w:cs="宋体"/>
          <w:spacing w:val="-2"/>
          <w:sz w:val="28"/>
          <w:szCs w:val="28"/>
        </w:rPr>
        <w:t>•  总面积：__________平方米</w:t>
      </w:r>
    </w:p>
    <w:p>
      <w:pPr>
        <w:spacing w:before="77" w:line="221" w:lineRule="auto"/>
        <w:ind w:left="608"/>
        <w:rPr>
          <w:rFonts w:ascii="宋体" w:hAnsi="宋体" w:eastAsia="宋体" w:cs="宋体"/>
          <w:sz w:val="28"/>
          <w:szCs w:val="28"/>
        </w:rPr>
      </w:pPr>
      <w:r>
        <w:rPr>
          <w:rFonts w:ascii="宋体" w:hAnsi="宋体" w:eastAsia="宋体" w:cs="宋体"/>
          <w:spacing w:val="-7"/>
          <w:sz w:val="28"/>
          <w:szCs w:val="28"/>
        </w:rPr>
        <w:t>•</w:t>
      </w:r>
      <w:r>
        <w:rPr>
          <w:rFonts w:ascii="宋体" w:hAnsi="宋体" w:eastAsia="宋体" w:cs="宋体"/>
          <w:spacing w:val="7"/>
          <w:sz w:val="28"/>
          <w:szCs w:val="28"/>
        </w:rPr>
        <w:t xml:space="preserve">  </w:t>
      </w:r>
      <w:r>
        <w:rPr>
          <w:rFonts w:ascii="宋体" w:hAnsi="宋体" w:eastAsia="宋体" w:cs="宋体"/>
          <w:spacing w:val="-7"/>
          <w:sz w:val="28"/>
          <w:szCs w:val="28"/>
        </w:rPr>
        <w:t>功能区分配：</w:t>
      </w:r>
    </w:p>
    <w:p>
      <w:pPr>
        <w:spacing w:before="63" w:line="214" w:lineRule="auto"/>
        <w:ind w:left="608"/>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27"/>
          <w:sz w:val="28"/>
          <w:szCs w:val="28"/>
        </w:rPr>
        <w:t xml:space="preserve">  </w:t>
      </w:r>
      <w:r>
        <w:rPr>
          <w:rFonts w:ascii="宋体" w:hAnsi="宋体" w:eastAsia="宋体" w:cs="宋体"/>
          <w:spacing w:val="-5"/>
          <w:sz w:val="28"/>
          <w:szCs w:val="28"/>
        </w:rPr>
        <w:t>门诊部：__________平方米</w:t>
      </w:r>
    </w:p>
    <w:p>
      <w:pPr>
        <w:spacing w:before="76" w:line="214" w:lineRule="auto"/>
        <w:ind w:left="608"/>
        <w:rPr>
          <w:rFonts w:ascii="宋体" w:hAnsi="宋体" w:eastAsia="宋体" w:cs="宋体"/>
          <w:sz w:val="28"/>
          <w:szCs w:val="28"/>
        </w:rPr>
      </w:pPr>
      <w:r>
        <w:rPr>
          <w:rFonts w:ascii="宋体" w:hAnsi="宋体" w:eastAsia="宋体" w:cs="宋体"/>
          <w:spacing w:val="-2"/>
          <w:sz w:val="28"/>
          <w:szCs w:val="28"/>
        </w:rPr>
        <w:t>•  住院部：__________平方米</w:t>
      </w:r>
    </w:p>
    <w:p>
      <w:pPr>
        <w:spacing w:before="76" w:line="214" w:lineRule="auto"/>
        <w:ind w:left="608"/>
        <w:rPr>
          <w:rFonts w:ascii="宋体" w:hAnsi="宋体" w:eastAsia="宋体" w:cs="宋体"/>
          <w:sz w:val="28"/>
          <w:szCs w:val="28"/>
        </w:rPr>
      </w:pPr>
      <w:r>
        <w:rPr>
          <w:rFonts w:ascii="宋体" w:hAnsi="宋体" w:eastAsia="宋体" w:cs="宋体"/>
          <w:spacing w:val="-2"/>
          <w:sz w:val="28"/>
          <w:szCs w:val="28"/>
        </w:rPr>
        <w:t>•  医技科室：__________平方米</w:t>
      </w:r>
    </w:p>
    <w:p>
      <w:pPr>
        <w:spacing w:before="76" w:line="242" w:lineRule="auto"/>
        <w:ind w:left="589" w:right="3418" w:firstLine="18"/>
        <w:rPr>
          <w:rFonts w:ascii="宋体" w:hAnsi="宋体" w:eastAsia="宋体" w:cs="宋体"/>
          <w:sz w:val="28"/>
          <w:szCs w:val="28"/>
        </w:rPr>
      </w:pPr>
      <w:r>
        <w:rPr>
          <w:rFonts w:ascii="宋体" w:hAnsi="宋体" w:eastAsia="宋体" w:cs="宋体"/>
          <w:spacing w:val="-2"/>
          <w:sz w:val="28"/>
          <w:szCs w:val="28"/>
        </w:rPr>
        <w:t>•  行政办公区：__________平方米</w:t>
      </w:r>
      <w:r>
        <w:rPr>
          <w:rFonts w:ascii="宋体" w:hAnsi="宋体" w:eastAsia="宋体" w:cs="宋体"/>
          <w:spacing w:val="9"/>
          <w:sz w:val="28"/>
          <w:szCs w:val="28"/>
        </w:rPr>
        <w:t xml:space="preserve"> </w:t>
      </w:r>
      <w:r>
        <w:rPr>
          <w:rFonts w:ascii="宋体" w:hAnsi="宋体" w:eastAsia="宋体" w:cs="宋体"/>
          <w:spacing w:val="-2"/>
          <w:sz w:val="28"/>
          <w:szCs w:val="28"/>
        </w:rPr>
        <w:t>3. 预留发展空间</w:t>
      </w:r>
    </w:p>
    <w:p>
      <w:pPr>
        <w:spacing w:before="65" w:line="214" w:lineRule="auto"/>
        <w:ind w:left="608"/>
        <w:rPr>
          <w:rFonts w:ascii="宋体" w:hAnsi="宋体" w:eastAsia="宋体" w:cs="宋体"/>
          <w:sz w:val="28"/>
          <w:szCs w:val="28"/>
        </w:rPr>
      </w:pPr>
      <w:r>
        <w:rPr>
          <w:rFonts w:ascii="宋体" w:hAnsi="宋体" w:eastAsia="宋体" w:cs="宋体"/>
          <w:spacing w:val="-2"/>
          <w:sz w:val="28"/>
          <w:szCs w:val="28"/>
        </w:rPr>
        <w:t>•  预留面积：__________平方米</w:t>
      </w:r>
    </w:p>
    <w:p>
      <w:pPr>
        <w:pStyle w:val="2"/>
        <w:spacing w:line="382" w:lineRule="auto"/>
      </w:pPr>
      <w:r>
        <w:drawing>
          <wp:anchor distT="0" distB="0" distL="0" distR="0" simplePos="0" relativeHeight="251688960" behindDoc="0" locked="0" layoutInCell="1" allowOverlap="1">
            <wp:simplePos x="0" y="0"/>
            <wp:positionH relativeFrom="column">
              <wp:posOffset>369570</wp:posOffset>
            </wp:positionH>
            <wp:positionV relativeFrom="paragraph">
              <wp:posOffset>131445</wp:posOffset>
            </wp:positionV>
            <wp:extent cx="2127885" cy="6985"/>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66"/>
                    <a:stretch>
                      <a:fillRect/>
                    </a:stretch>
                  </pic:blipFill>
                  <pic:spPr>
                    <a:xfrm>
                      <a:off x="0" y="0"/>
                      <a:ext cx="2128015" cy="7137"/>
                    </a:xfrm>
                    <a:prstGeom prst="rect">
                      <a:avLst/>
                    </a:prstGeom>
                  </pic:spPr>
                </pic:pic>
              </a:graphicData>
            </a:graphic>
          </wp:anchor>
        </w:drawing>
      </w:r>
    </w:p>
    <w:p>
      <w:pPr>
        <w:spacing w:before="92" w:line="219" w:lineRule="auto"/>
        <w:ind w:left="588"/>
        <w:rPr>
          <w:rFonts w:ascii="宋体" w:hAnsi="宋体" w:eastAsia="宋体" w:cs="宋体"/>
          <w:sz w:val="28"/>
          <w:szCs w:val="28"/>
        </w:rPr>
      </w:pPr>
      <w:r>
        <w:rPr>
          <w:rFonts w:ascii="宋体" w:hAnsi="宋体" w:eastAsia="宋体" w:cs="宋体"/>
          <w:spacing w:val="-2"/>
          <w:sz w:val="28"/>
          <w:szCs w:val="28"/>
        </w:rPr>
        <w:t>五、地址与周围医疗机构的关系</w:t>
      </w:r>
    </w:p>
    <w:p>
      <w:pPr>
        <w:spacing w:before="68" w:line="219" w:lineRule="auto"/>
        <w:ind w:left="605"/>
        <w:rPr>
          <w:rFonts w:ascii="宋体" w:hAnsi="宋体" w:eastAsia="宋体" w:cs="宋体"/>
          <w:sz w:val="28"/>
          <w:szCs w:val="28"/>
        </w:rPr>
      </w:pPr>
      <w:r>
        <w:rPr>
          <w:rFonts w:ascii="宋体" w:hAnsi="宋体" w:eastAsia="宋体" w:cs="宋体"/>
          <w:spacing w:val="-3"/>
          <w:sz w:val="28"/>
          <w:szCs w:val="28"/>
        </w:rPr>
        <w:t>1. 与现有医疗机构的关系</w:t>
      </w:r>
    </w:p>
    <w:p>
      <w:pPr>
        <w:spacing w:before="66" w:line="220" w:lineRule="auto"/>
        <w:ind w:left="608"/>
        <w:rPr>
          <w:rFonts w:ascii="宋体" w:hAnsi="宋体" w:eastAsia="宋体" w:cs="宋体"/>
          <w:sz w:val="28"/>
          <w:szCs w:val="28"/>
        </w:rPr>
      </w:pPr>
      <w:r>
        <w:rPr>
          <w:rFonts w:ascii="宋体" w:hAnsi="宋体" w:eastAsia="宋体" w:cs="宋体"/>
          <w:sz w:val="28"/>
          <w:szCs w:val="28"/>
        </w:rPr>
        <w:t>•  是否存在过度集中或资源浪费的情况</w:t>
      </w:r>
      <w:r>
        <w:rPr>
          <w:rFonts w:ascii="宋体" w:hAnsi="宋体" w:eastAsia="宋体" w:cs="宋体"/>
          <w:spacing w:val="-19"/>
          <w:sz w:val="28"/>
          <w:szCs w:val="28"/>
        </w:rPr>
        <w:t>：（</w:t>
      </w:r>
      <w:r>
        <w:rPr>
          <w:rFonts w:ascii="宋体" w:hAnsi="宋体" w:eastAsia="宋体" w:cs="宋体"/>
          <w:sz w:val="28"/>
          <w:szCs w:val="28"/>
        </w:rPr>
        <w:t>请选择并补充）</w:t>
      </w:r>
    </w:p>
    <w:p>
      <w:pPr>
        <w:spacing w:before="67" w:line="214" w:lineRule="auto"/>
        <w:ind w:left="608"/>
        <w:rPr>
          <w:rFonts w:ascii="宋体" w:hAnsi="宋体" w:eastAsia="宋体" w:cs="宋体"/>
          <w:sz w:val="28"/>
          <w:szCs w:val="28"/>
        </w:rPr>
      </w:pPr>
      <w:r>
        <w:rPr>
          <w:rFonts w:ascii="宋体" w:hAnsi="宋体" w:eastAsia="宋体" w:cs="宋体"/>
          <w:spacing w:val="-4"/>
          <w:sz w:val="28"/>
          <w:szCs w:val="28"/>
        </w:rPr>
        <w:t>•</w:t>
      </w:r>
      <w:r>
        <w:rPr>
          <w:rFonts w:ascii="宋体" w:hAnsi="宋体" w:eastAsia="宋体" w:cs="宋体"/>
          <w:spacing w:val="45"/>
          <w:sz w:val="28"/>
          <w:szCs w:val="28"/>
        </w:rPr>
        <w:t xml:space="preserve"> </w:t>
      </w:r>
      <w:r>
        <w:rPr>
          <w:rFonts w:ascii="宋体" w:hAnsi="宋体" w:eastAsia="宋体" w:cs="宋体"/>
          <w:spacing w:val="-4"/>
          <w:sz w:val="28"/>
          <w:szCs w:val="28"/>
        </w:rPr>
        <w:t>□存在，具体描述：__________</w:t>
      </w:r>
    </w:p>
    <w:p>
      <w:pPr>
        <w:spacing w:before="77" w:line="220" w:lineRule="auto"/>
        <w:ind w:left="608"/>
        <w:rPr>
          <w:rFonts w:ascii="宋体" w:hAnsi="宋体" w:eastAsia="宋体" w:cs="宋体"/>
          <w:sz w:val="28"/>
          <w:szCs w:val="28"/>
        </w:rPr>
      </w:pPr>
      <w:r>
        <w:rPr>
          <w:rFonts w:ascii="宋体" w:hAnsi="宋体" w:eastAsia="宋体" w:cs="宋体"/>
          <w:spacing w:val="-15"/>
          <w:sz w:val="28"/>
          <w:szCs w:val="28"/>
        </w:rPr>
        <w:t>•</w:t>
      </w:r>
      <w:r>
        <w:rPr>
          <w:rFonts w:ascii="宋体" w:hAnsi="宋体" w:eastAsia="宋体" w:cs="宋体"/>
          <w:spacing w:val="42"/>
          <w:sz w:val="28"/>
          <w:szCs w:val="28"/>
        </w:rPr>
        <w:t xml:space="preserve"> </w:t>
      </w:r>
      <w:r>
        <w:rPr>
          <w:rFonts w:ascii="宋体" w:hAnsi="宋体" w:eastAsia="宋体" w:cs="宋体"/>
          <w:spacing w:val="-15"/>
          <w:sz w:val="28"/>
          <w:szCs w:val="28"/>
        </w:rPr>
        <w:t>□不存在</w:t>
      </w:r>
    </w:p>
    <w:p>
      <w:pPr>
        <w:spacing w:before="64" w:line="214" w:lineRule="auto"/>
        <w:ind w:left="608"/>
        <w:rPr>
          <w:rFonts w:ascii="宋体" w:hAnsi="宋体" w:eastAsia="宋体" w:cs="宋体"/>
          <w:sz w:val="28"/>
          <w:szCs w:val="28"/>
        </w:rPr>
      </w:pPr>
      <w:r>
        <w:rPr>
          <w:rFonts w:ascii="宋体" w:hAnsi="宋体" w:eastAsia="宋体" w:cs="宋体"/>
          <w:spacing w:val="-2"/>
          <w:sz w:val="28"/>
          <w:szCs w:val="28"/>
        </w:rPr>
        <w:t>•  合作潜力及资源共享可能性：__________</w:t>
      </w:r>
    </w:p>
    <w:p>
      <w:pPr>
        <w:spacing w:before="76" w:line="221" w:lineRule="auto"/>
        <w:ind w:left="587"/>
        <w:rPr>
          <w:rFonts w:ascii="宋体" w:hAnsi="宋体" w:eastAsia="宋体" w:cs="宋体"/>
          <w:sz w:val="28"/>
          <w:szCs w:val="28"/>
        </w:rPr>
      </w:pPr>
      <w:r>
        <w:rPr>
          <w:rFonts w:ascii="宋体" w:hAnsi="宋体" w:eastAsia="宋体" w:cs="宋体"/>
          <w:spacing w:val="-5"/>
          <w:sz w:val="28"/>
          <w:szCs w:val="28"/>
        </w:rPr>
        <w:t>2.</w:t>
      </w:r>
      <w:r>
        <w:rPr>
          <w:rFonts w:ascii="宋体" w:hAnsi="宋体" w:eastAsia="宋体" w:cs="宋体"/>
          <w:spacing w:val="36"/>
          <w:sz w:val="28"/>
          <w:szCs w:val="28"/>
        </w:rPr>
        <w:t xml:space="preserve"> </w:t>
      </w:r>
      <w:r>
        <w:rPr>
          <w:rFonts w:ascii="宋体" w:hAnsi="宋体" w:eastAsia="宋体" w:cs="宋体"/>
          <w:spacing w:val="-5"/>
          <w:sz w:val="28"/>
          <w:szCs w:val="28"/>
        </w:rPr>
        <w:t>区域医疗资源配置</w:t>
      </w:r>
    </w:p>
    <w:p>
      <w:pPr>
        <w:spacing w:before="66" w:line="214" w:lineRule="auto"/>
        <w:ind w:left="608"/>
        <w:rPr>
          <w:rFonts w:ascii="宋体" w:hAnsi="宋体" w:eastAsia="宋体" w:cs="宋体"/>
          <w:sz w:val="28"/>
          <w:szCs w:val="28"/>
        </w:rPr>
      </w:pPr>
      <w:r>
        <w:rPr>
          <w:rFonts w:ascii="宋体" w:hAnsi="宋体" w:eastAsia="宋体" w:cs="宋体"/>
          <w:spacing w:val="-2"/>
          <w:sz w:val="28"/>
          <w:szCs w:val="28"/>
        </w:rPr>
        <w:t>•  对区域医疗资源布局的影响：__________</w:t>
      </w:r>
    </w:p>
    <w:p>
      <w:pPr>
        <w:spacing w:before="73" w:line="214" w:lineRule="auto"/>
        <w:ind w:left="608"/>
        <w:rPr>
          <w:rFonts w:ascii="宋体" w:hAnsi="宋体" w:eastAsia="宋体" w:cs="宋体"/>
          <w:sz w:val="28"/>
          <w:szCs w:val="28"/>
        </w:rPr>
      </w:pPr>
      <w:r>
        <w:rPr>
          <w:rFonts w:ascii="宋体" w:hAnsi="宋体" w:eastAsia="宋体" w:cs="宋体"/>
          <w:spacing w:val="-2"/>
          <w:sz w:val="28"/>
          <w:szCs w:val="28"/>
        </w:rPr>
        <w:t>•  对服务能力提升的作用：__________</w:t>
      </w:r>
    </w:p>
    <w:p>
      <w:pPr>
        <w:spacing w:line="214" w:lineRule="auto"/>
        <w:rPr>
          <w:rFonts w:ascii="宋体" w:hAnsi="宋体" w:eastAsia="宋体" w:cs="宋体"/>
          <w:sz w:val="28"/>
          <w:szCs w:val="28"/>
        </w:rPr>
        <w:sectPr>
          <w:footerReference r:id="rId15" w:type="default"/>
          <w:pgSz w:w="11906" w:h="16838"/>
          <w:pgMar w:top="1431" w:right="1785" w:bottom="693" w:left="1785" w:header="0" w:footer="381" w:gutter="0"/>
          <w:pgNumType w:fmt="decimal"/>
          <w:cols w:space="720" w:num="1"/>
        </w:sectPr>
      </w:pPr>
    </w:p>
    <w:p>
      <w:pPr>
        <w:pStyle w:val="2"/>
        <w:spacing w:line="297" w:lineRule="auto"/>
      </w:pPr>
      <w:r>
        <w:drawing>
          <wp:anchor distT="0" distB="0" distL="0" distR="0" simplePos="0" relativeHeight="251691008" behindDoc="0" locked="0" layoutInCell="1" allowOverlap="1">
            <wp:simplePos x="0" y="0"/>
            <wp:positionH relativeFrom="column">
              <wp:posOffset>369570</wp:posOffset>
            </wp:positionH>
            <wp:positionV relativeFrom="paragraph">
              <wp:posOffset>138430</wp:posOffset>
            </wp:positionV>
            <wp:extent cx="2127885" cy="6985"/>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266"/>
                    <a:stretch>
                      <a:fillRect/>
                    </a:stretch>
                  </pic:blipFill>
                  <pic:spPr>
                    <a:xfrm>
                      <a:off x="0" y="0"/>
                      <a:ext cx="2128015" cy="7137"/>
                    </a:xfrm>
                    <a:prstGeom prst="rect">
                      <a:avLst/>
                    </a:prstGeom>
                  </pic:spPr>
                </pic:pic>
              </a:graphicData>
            </a:graphic>
          </wp:anchor>
        </w:drawing>
      </w:r>
    </w:p>
    <w:p>
      <w:pPr>
        <w:pStyle w:val="2"/>
        <w:spacing w:line="297" w:lineRule="auto"/>
      </w:pPr>
    </w:p>
    <w:p>
      <w:pPr>
        <w:pStyle w:val="2"/>
        <w:spacing w:line="297" w:lineRule="auto"/>
      </w:pPr>
    </w:p>
    <w:p>
      <w:pPr>
        <w:pStyle w:val="2"/>
        <w:spacing w:line="297" w:lineRule="auto"/>
      </w:pPr>
    </w:p>
    <w:p>
      <w:pPr>
        <w:spacing w:before="91" w:line="214" w:lineRule="auto"/>
        <w:ind w:left="588"/>
        <w:rPr>
          <w:rFonts w:ascii="宋体" w:hAnsi="宋体" w:eastAsia="宋体" w:cs="宋体"/>
          <w:sz w:val="28"/>
          <w:szCs w:val="28"/>
        </w:rPr>
      </w:pPr>
      <w:r>
        <w:rPr>
          <w:rFonts w:ascii="宋体" w:hAnsi="宋体" w:eastAsia="宋体" w:cs="宋体"/>
          <w:spacing w:val="-1"/>
          <w:sz w:val="28"/>
          <w:szCs w:val="28"/>
        </w:rPr>
        <w:t>设置人签字或盖章：__________</w:t>
      </w:r>
    </w:p>
    <w:p>
      <w:pPr>
        <w:spacing w:before="76" w:line="214" w:lineRule="auto"/>
        <w:ind w:left="632"/>
        <w:rPr>
          <w:rFonts w:ascii="宋体" w:hAnsi="宋体" w:eastAsia="宋体" w:cs="宋体"/>
          <w:sz w:val="28"/>
          <w:szCs w:val="28"/>
        </w:rPr>
      </w:pPr>
      <w:r>
        <w:rPr>
          <w:rFonts w:ascii="宋体" w:hAnsi="宋体" w:eastAsia="宋体" w:cs="宋体"/>
          <w:spacing w:val="-2"/>
          <w:sz w:val="28"/>
          <w:szCs w:val="28"/>
        </w:rPr>
        <w:t>日期：__________年__________月__________</w:t>
      </w:r>
      <w:r>
        <w:rPr>
          <w:rFonts w:ascii="宋体" w:hAnsi="宋体" w:eastAsia="宋体" w:cs="宋体"/>
          <w:spacing w:val="-68"/>
          <w:sz w:val="28"/>
          <w:szCs w:val="28"/>
        </w:rPr>
        <w:t xml:space="preserve"> </w:t>
      </w:r>
      <w:r>
        <w:rPr>
          <w:rFonts w:ascii="宋体" w:hAnsi="宋体" w:eastAsia="宋体" w:cs="宋体"/>
          <w:spacing w:val="-2"/>
          <w:sz w:val="28"/>
          <w:szCs w:val="28"/>
        </w:rPr>
        <w:t>日</w:t>
      </w:r>
    </w:p>
    <w:p>
      <w:pPr>
        <w:spacing w:line="214" w:lineRule="auto"/>
        <w:rPr>
          <w:rFonts w:ascii="宋体" w:hAnsi="宋体" w:eastAsia="宋体" w:cs="宋体"/>
          <w:sz w:val="28"/>
          <w:szCs w:val="28"/>
        </w:rPr>
        <w:sectPr>
          <w:footerReference r:id="rId16" w:type="default"/>
          <w:pgSz w:w="11906" w:h="16838"/>
          <w:pgMar w:top="1431" w:right="1785" w:bottom="693" w:left="1785" w:header="0" w:footer="381" w:gutter="0"/>
          <w:pgNumType w:fmt="decimal"/>
          <w:cols w:space="720" w:num="1"/>
        </w:sectPr>
      </w:pPr>
    </w:p>
    <w:p>
      <w:pPr>
        <w:spacing w:before="92" w:line="7320" w:lineRule="exact"/>
        <w:ind w:firstLine="45"/>
      </w:pPr>
      <w:r>
        <w:rPr>
          <w:position w:val="-146"/>
        </w:rPr>
        <w:drawing>
          <wp:inline distT="0" distB="0" distL="0" distR="0">
            <wp:extent cx="4542790" cy="464820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267"/>
                    <a:stretch>
                      <a:fillRect/>
                    </a:stretch>
                  </pic:blipFill>
                  <pic:spPr>
                    <a:xfrm>
                      <a:off x="0" y="0"/>
                      <a:ext cx="4543044" cy="4648200"/>
                    </a:xfrm>
                    <a:prstGeom prst="rect">
                      <a:avLst/>
                    </a:prstGeom>
                  </pic:spPr>
                </pic:pic>
              </a:graphicData>
            </a:graphic>
          </wp:inline>
        </w:drawing>
      </w:r>
    </w:p>
    <w:p>
      <w:pPr>
        <w:spacing w:before="213" w:line="5671" w:lineRule="exact"/>
        <w:ind w:firstLine="45"/>
      </w:pPr>
      <w:r>
        <w:rPr>
          <w:position w:val="-113"/>
        </w:rPr>
        <w:drawing>
          <wp:inline distT="0" distB="0" distL="0" distR="0">
            <wp:extent cx="5228590" cy="360108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68"/>
                    <a:stretch>
                      <a:fillRect/>
                    </a:stretch>
                  </pic:blipFill>
                  <pic:spPr>
                    <a:xfrm>
                      <a:off x="0" y="0"/>
                      <a:ext cx="5228844" cy="3601211"/>
                    </a:xfrm>
                    <a:prstGeom prst="rect">
                      <a:avLst/>
                    </a:prstGeom>
                  </pic:spPr>
                </pic:pic>
              </a:graphicData>
            </a:graphic>
          </wp:inline>
        </w:drawing>
      </w:r>
    </w:p>
    <w:p>
      <w:pPr>
        <w:spacing w:line="5671" w:lineRule="exact"/>
        <w:sectPr>
          <w:footerReference r:id="rId17" w:type="default"/>
          <w:pgSz w:w="11906" w:h="16838"/>
          <w:pgMar w:top="1431" w:right="1785" w:bottom="693" w:left="1785" w:header="0" w:footer="379" w:gutter="0"/>
          <w:pgNumType w:fmt="decimal"/>
          <w:cols w:space="720" w:num="1"/>
        </w:sectPr>
      </w:pPr>
    </w:p>
    <w:p>
      <w:pPr>
        <w:spacing w:before="137" w:line="5672" w:lineRule="exact"/>
        <w:ind w:firstLine="45"/>
      </w:pPr>
      <w:r>
        <w:rPr>
          <w:position w:val="-113"/>
        </w:rPr>
        <w:drawing>
          <wp:inline distT="0" distB="0" distL="0" distR="0">
            <wp:extent cx="4934585" cy="360108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69"/>
                    <a:stretch>
                      <a:fillRect/>
                    </a:stretch>
                  </pic:blipFill>
                  <pic:spPr>
                    <a:xfrm>
                      <a:off x="0" y="0"/>
                      <a:ext cx="4934711" cy="3601211"/>
                    </a:xfrm>
                    <a:prstGeom prst="rect">
                      <a:avLst/>
                    </a:prstGeom>
                  </pic:spPr>
                </pic:pic>
              </a:graphicData>
            </a:graphic>
          </wp:inline>
        </w:drawing>
      </w:r>
    </w:p>
    <w:p>
      <w:pPr>
        <w:spacing w:line="5672" w:lineRule="exact"/>
        <w:sectPr>
          <w:footerReference r:id="rId18" w:type="default"/>
          <w:pgSz w:w="11906" w:h="16838"/>
          <w:pgMar w:top="1431" w:right="1785" w:bottom="693" w:left="1785" w:header="0" w:footer="379" w:gutter="0"/>
          <w:pgNumType w:fmt="decimal"/>
          <w:cols w:space="720" w:num="1"/>
        </w:sectPr>
      </w:pPr>
    </w:p>
    <w:p>
      <w:pPr>
        <w:spacing w:before="167" w:line="239" w:lineRule="auto"/>
        <w:ind w:left="577"/>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医疗机构执业登记（新办、变更、校验）办事流</w:t>
      </w:r>
      <w:r>
        <w:rPr>
          <w:rFonts w:ascii="方正小标宋简体" w:hAnsi="方正小标宋简体" w:eastAsia="方正小标宋简体" w:cs="方正小标宋简体"/>
          <w:spacing w:val="8"/>
          <w:sz w:val="31"/>
          <w:szCs w:val="31"/>
        </w:rPr>
        <w:t>程图</w:t>
      </w:r>
    </w:p>
    <w:p>
      <w:pPr>
        <w:spacing w:before="81" w:line="241" w:lineRule="auto"/>
        <w:ind w:left="3310"/>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11"/>
          <w:sz w:val="31"/>
          <w:szCs w:val="31"/>
        </w:rPr>
        <w:t>（流程图 2）</w:t>
      </w:r>
    </w:p>
    <w:p>
      <w:pPr>
        <w:pStyle w:val="2"/>
        <w:spacing w:line="251" w:lineRule="auto"/>
      </w:pPr>
    </w:p>
    <w:p>
      <w:pPr>
        <w:pStyle w:val="2"/>
        <w:spacing w:line="252" w:lineRule="auto"/>
      </w:pPr>
    </w:p>
    <w:p>
      <w:pPr>
        <w:pStyle w:val="2"/>
        <w:spacing w:line="252" w:lineRule="auto"/>
      </w:pPr>
    </w:p>
    <w:p>
      <w:pPr>
        <w:pStyle w:val="2"/>
        <w:spacing w:line="252" w:lineRule="auto"/>
      </w:pPr>
    </w:p>
    <w:p>
      <w:pPr>
        <w:spacing w:line="11045" w:lineRule="exact"/>
        <w:ind w:firstLine="6561"/>
      </w:pPr>
      <w:r>
        <w:pict>
          <v:shape id="_x0000_s2054" o:spid="_x0000_s2054" o:spt="202" type="#_x0000_t202" style="position:absolute;left:0pt;margin-left:120.45pt;margin-top:5.2pt;height:252.75pt;width:186.55pt;z-index:251701248;mso-width-relative:page;mso-height-relative:page;" filled="f" stroked="f" coordsize="21600,21600">
            <v:path/>
            <v:fill on="f" focussize="0,0"/>
            <v:stroke on="f"/>
            <v:imagedata o:title=""/>
            <o:lock v:ext="edit" aspectratio="f"/>
            <v:textbox inset="0mm,0mm,0mm,0mm">
              <w:txbxContent>
                <w:p>
                  <w:pPr>
                    <w:spacing w:before="21" w:line="231" w:lineRule="auto"/>
                    <w:ind w:left="20" w:right="204" w:firstLine="13"/>
                    <w:jc w:val="both"/>
                    <w:rPr>
                      <w:rFonts w:ascii="仿宋" w:hAnsi="仿宋" w:eastAsia="仿宋" w:cs="仿宋"/>
                      <w:sz w:val="24"/>
                      <w:szCs w:val="24"/>
                    </w:rPr>
                  </w:pPr>
                  <w:r>
                    <w:rPr>
                      <w:rFonts w:ascii="仿宋" w:hAnsi="仿宋" w:eastAsia="仿宋" w:cs="仿宋"/>
                      <w:spacing w:val="-8"/>
                      <w:sz w:val="24"/>
                      <w:szCs w:val="24"/>
                    </w:rPr>
                    <w:t>医疗机构提出申请（到市政务服务</w:t>
                  </w:r>
                  <w:r>
                    <w:rPr>
                      <w:rFonts w:ascii="仿宋" w:hAnsi="仿宋" w:eastAsia="仿宋" w:cs="仿宋"/>
                      <w:spacing w:val="10"/>
                      <w:sz w:val="24"/>
                      <w:szCs w:val="24"/>
                    </w:rPr>
                    <w:t xml:space="preserve"> </w:t>
                  </w:r>
                  <w:r>
                    <w:rPr>
                      <w:rFonts w:ascii="仿宋" w:hAnsi="仿宋" w:eastAsia="仿宋" w:cs="仿宋"/>
                      <w:spacing w:val="4"/>
                      <w:sz w:val="24"/>
                      <w:szCs w:val="24"/>
                    </w:rPr>
                    <w:t xml:space="preserve">中心综合窗口申请或四川政务服 </w:t>
                  </w:r>
                  <w:r>
                    <w:rPr>
                      <w:rFonts w:ascii="仿宋" w:hAnsi="仿宋" w:eastAsia="仿宋" w:cs="仿宋"/>
                      <w:spacing w:val="-9"/>
                      <w:sz w:val="24"/>
                      <w:szCs w:val="24"/>
                    </w:rPr>
                    <w:t>务网的“遂宁市卫生健康委</w:t>
                  </w:r>
                  <w:r>
                    <w:rPr>
                      <w:rFonts w:ascii="仿宋" w:hAnsi="仿宋" w:eastAsia="仿宋" w:cs="仿宋"/>
                      <w:spacing w:val="-81"/>
                      <w:sz w:val="24"/>
                      <w:szCs w:val="24"/>
                    </w:rPr>
                    <w:t xml:space="preserve"> </w:t>
                  </w:r>
                  <w:r>
                    <w:rPr>
                      <w:rFonts w:ascii="仿宋" w:hAnsi="仿宋" w:eastAsia="仿宋" w:cs="仿宋"/>
                      <w:spacing w:val="-9"/>
                      <w:sz w:val="24"/>
                      <w:szCs w:val="24"/>
                    </w:rPr>
                    <w:t>”网页</w:t>
                  </w:r>
                </w:p>
                <w:p>
                  <w:pPr>
                    <w:pStyle w:val="2"/>
                    <w:spacing w:line="262" w:lineRule="auto"/>
                  </w:pPr>
                </w:p>
                <w:p>
                  <w:pPr>
                    <w:pStyle w:val="2"/>
                    <w:spacing w:line="262" w:lineRule="auto"/>
                  </w:pPr>
                </w:p>
                <w:p>
                  <w:pPr>
                    <w:pStyle w:val="2"/>
                    <w:spacing w:line="262" w:lineRule="auto"/>
                  </w:pPr>
                </w:p>
                <w:p>
                  <w:pPr>
                    <w:pStyle w:val="2"/>
                    <w:spacing w:line="263" w:lineRule="auto"/>
                  </w:pPr>
                </w:p>
                <w:p>
                  <w:pPr>
                    <w:spacing w:before="78" w:line="231" w:lineRule="auto"/>
                    <w:ind w:left="1203" w:right="658" w:hanging="29"/>
                    <w:rPr>
                      <w:rFonts w:ascii="仿宋" w:hAnsi="仿宋" w:eastAsia="仿宋" w:cs="仿宋"/>
                      <w:sz w:val="24"/>
                      <w:szCs w:val="24"/>
                    </w:rPr>
                  </w:pP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r>
                    <w:rPr>
                      <w:rFonts w:ascii="仿宋" w:hAnsi="仿宋" w:eastAsia="仿宋" w:cs="仿宋"/>
                      <w:sz w:val="24"/>
                      <w:szCs w:val="24"/>
                    </w:rPr>
                    <w:t xml:space="preserve"> </w:t>
                  </w:r>
                  <w:r>
                    <w:rPr>
                      <w:rFonts w:ascii="仿宋" w:hAnsi="仿宋" w:eastAsia="仿宋" w:cs="仿宋"/>
                      <w:spacing w:val="-6"/>
                      <w:sz w:val="24"/>
                      <w:szCs w:val="24"/>
                    </w:rPr>
                    <w:t>（0.5</w:t>
                  </w:r>
                  <w:r>
                    <w:rPr>
                      <w:rFonts w:ascii="仿宋" w:hAnsi="仿宋" w:eastAsia="仿宋" w:cs="仿宋"/>
                      <w:spacing w:val="-38"/>
                      <w:sz w:val="24"/>
                      <w:szCs w:val="24"/>
                    </w:rPr>
                    <w:t xml:space="preserve"> </w:t>
                  </w:r>
                  <w:r>
                    <w:rPr>
                      <w:rFonts w:ascii="仿宋" w:hAnsi="仿宋" w:eastAsia="仿宋" w:cs="仿宋"/>
                      <w:spacing w:val="-6"/>
                      <w:sz w:val="24"/>
                      <w:szCs w:val="24"/>
                    </w:rPr>
                    <w:t>个工作日）</w:t>
                  </w:r>
                </w:p>
                <w:p>
                  <w:pPr>
                    <w:pStyle w:val="2"/>
                    <w:spacing w:line="280" w:lineRule="auto"/>
                  </w:pPr>
                </w:p>
                <w:p>
                  <w:pPr>
                    <w:pStyle w:val="2"/>
                    <w:spacing w:line="280" w:lineRule="auto"/>
                  </w:pPr>
                </w:p>
                <w:p>
                  <w:pPr>
                    <w:pStyle w:val="2"/>
                    <w:spacing w:line="280" w:lineRule="auto"/>
                  </w:pPr>
                </w:p>
                <w:p>
                  <w:pPr>
                    <w:pStyle w:val="2"/>
                    <w:spacing w:line="281" w:lineRule="auto"/>
                  </w:pPr>
                </w:p>
                <w:p>
                  <w:pPr>
                    <w:pStyle w:val="2"/>
                    <w:spacing w:line="281" w:lineRule="auto"/>
                  </w:pPr>
                </w:p>
                <w:p>
                  <w:pPr>
                    <w:spacing w:before="78" w:line="231" w:lineRule="auto"/>
                    <w:ind w:left="666" w:right="20" w:hanging="6"/>
                    <w:jc w:val="both"/>
                    <w:rPr>
                      <w:rFonts w:ascii="仿宋" w:hAnsi="仿宋" w:eastAsia="仿宋" w:cs="仿宋"/>
                      <w:sz w:val="24"/>
                      <w:szCs w:val="24"/>
                    </w:rPr>
                  </w:pPr>
                  <w:r>
                    <w:rPr>
                      <w:rFonts w:ascii="仿宋" w:hAnsi="仿宋" w:eastAsia="仿宋" w:cs="仿宋"/>
                      <w:spacing w:val="-6"/>
                      <w:sz w:val="24"/>
                      <w:szCs w:val="24"/>
                    </w:rPr>
                    <w:t>市卫生健康委按照《医疗机构</w:t>
                  </w:r>
                  <w:r>
                    <w:rPr>
                      <w:rFonts w:ascii="仿宋" w:hAnsi="仿宋" w:eastAsia="仿宋" w:cs="仿宋"/>
                      <w:spacing w:val="6"/>
                      <w:sz w:val="24"/>
                      <w:szCs w:val="24"/>
                    </w:rPr>
                    <w:t xml:space="preserve"> </w:t>
                  </w:r>
                  <w:r>
                    <w:rPr>
                      <w:rFonts w:ascii="仿宋" w:hAnsi="仿宋" w:eastAsia="仿宋" w:cs="仿宋"/>
                      <w:spacing w:val="-6"/>
                      <w:sz w:val="24"/>
                      <w:szCs w:val="24"/>
                    </w:rPr>
                    <w:t>管理条例》第十五条内容，开</w:t>
                  </w:r>
                  <w:r>
                    <w:rPr>
                      <w:rFonts w:ascii="仿宋" w:hAnsi="仿宋" w:eastAsia="仿宋" w:cs="仿宋"/>
                      <w:sz w:val="24"/>
                      <w:szCs w:val="24"/>
                    </w:rPr>
                    <w:t xml:space="preserve"> </w:t>
                  </w:r>
                  <w:r>
                    <w:rPr>
                      <w:rFonts w:ascii="仿宋" w:hAnsi="仿宋" w:eastAsia="仿宋" w:cs="仿宋"/>
                      <w:spacing w:val="6"/>
                      <w:sz w:val="24"/>
                      <w:szCs w:val="24"/>
                    </w:rPr>
                    <w:t>展现场审查（2</w:t>
                  </w:r>
                  <w:r>
                    <w:rPr>
                      <w:rFonts w:ascii="仿宋" w:hAnsi="仿宋" w:eastAsia="仿宋" w:cs="仿宋"/>
                      <w:spacing w:val="-44"/>
                      <w:sz w:val="24"/>
                      <w:szCs w:val="24"/>
                    </w:rPr>
                    <w:t xml:space="preserve"> </w:t>
                  </w:r>
                  <w:r>
                    <w:rPr>
                      <w:rFonts w:ascii="仿宋" w:hAnsi="仿宋" w:eastAsia="仿宋" w:cs="仿宋"/>
                      <w:spacing w:val="6"/>
                      <w:sz w:val="24"/>
                      <w:szCs w:val="24"/>
                    </w:rPr>
                    <w:t>个工作日）</w:t>
                  </w:r>
                </w:p>
              </w:txbxContent>
            </v:textbox>
          </v:shape>
        </w:pict>
      </w:r>
      <w:r>
        <w:pict>
          <v:shape id="_x0000_s2055" o:spid="_x0000_s2055" o:spt="202" type="#_x0000_t202" style="position:absolute;left:0pt;margin-left:29.25pt;margin-top:108.4pt;height:46.35pt;width:82.6pt;z-index:251705344;mso-width-relative:page;mso-height-relative:page;" filled="f" stroked="f" coordsize="21600,21600">
            <v:path/>
            <v:fill on="f" focussize="0,0"/>
            <v:stroke on="f"/>
            <v:imagedata o:title=""/>
            <o:lock v:ext="edit" aspectratio="f"/>
            <v:textbox inset="0mm,0mm,0mm,0mm">
              <w:txbxContent>
                <w:p>
                  <w:pPr>
                    <w:spacing w:before="18" w:line="231" w:lineRule="auto"/>
                    <w:ind w:left="25" w:right="20" w:hanging="6"/>
                    <w:jc w:val="both"/>
                    <w:rPr>
                      <w:rFonts w:ascii="仿宋" w:hAnsi="仿宋" w:eastAsia="仿宋" w:cs="仿宋"/>
                      <w:sz w:val="24"/>
                      <w:szCs w:val="24"/>
                    </w:rPr>
                  </w:pPr>
                  <w:r>
                    <w:rPr>
                      <w:rFonts w:ascii="仿宋" w:hAnsi="仿宋" w:eastAsia="仿宋" w:cs="仿宋"/>
                      <w:spacing w:val="-10"/>
                      <w:sz w:val="24"/>
                      <w:szCs w:val="24"/>
                    </w:rPr>
                    <w:t>要件不全，不予</w:t>
                  </w:r>
                  <w:r>
                    <w:rPr>
                      <w:rFonts w:ascii="仿宋" w:hAnsi="仿宋" w:eastAsia="仿宋" w:cs="仿宋"/>
                      <w:sz w:val="24"/>
                      <w:szCs w:val="24"/>
                    </w:rPr>
                    <w:t xml:space="preserve"> </w:t>
                  </w:r>
                  <w:r>
                    <w:rPr>
                      <w:rFonts w:ascii="仿宋" w:hAnsi="仿宋" w:eastAsia="仿宋" w:cs="仿宋"/>
                      <w:spacing w:val="-11"/>
                      <w:sz w:val="24"/>
                      <w:szCs w:val="24"/>
                    </w:rPr>
                    <w:t>受理（一次性告</w:t>
                  </w:r>
                  <w:r>
                    <w:rPr>
                      <w:rFonts w:ascii="仿宋" w:hAnsi="仿宋" w:eastAsia="仿宋" w:cs="仿宋"/>
                      <w:sz w:val="24"/>
                      <w:szCs w:val="24"/>
                    </w:rPr>
                    <w:t xml:space="preserve"> </w:t>
                  </w:r>
                  <w:r>
                    <w:rPr>
                      <w:rFonts w:ascii="仿宋" w:hAnsi="仿宋" w:eastAsia="仿宋" w:cs="仿宋"/>
                      <w:spacing w:val="8"/>
                      <w:sz w:val="24"/>
                      <w:szCs w:val="24"/>
                    </w:rPr>
                    <w:t>知补正资料）</w:t>
                  </w:r>
                </w:p>
              </w:txbxContent>
            </v:textbox>
          </v:shape>
        </w:pict>
      </w:r>
      <w:r>
        <w:pict>
          <v:shape id="_x0000_s2056" o:spid="_x0000_s2056" o:spt="202" type="#_x0000_t202" style="position:absolute;left:0pt;margin-left:30.6pt;margin-top:213.5pt;height:46.55pt;width:85.1pt;z-index:251704320;mso-width-relative:page;mso-height-relative:page;" filled="f" stroked="f" coordsize="21600,21600">
            <v:path/>
            <v:fill on="f" focussize="0,0"/>
            <v:stroke on="f"/>
            <v:imagedata o:title=""/>
            <o:lock v:ext="edit" aspectratio="f"/>
            <v:textbox inset="0mm,0mm,0mm,0mm">
              <w:txbxContent>
                <w:p>
                  <w:pPr>
                    <w:spacing w:before="20" w:line="222" w:lineRule="auto"/>
                    <w:ind w:left="36"/>
                    <w:rPr>
                      <w:rFonts w:ascii="仿宋" w:hAnsi="仿宋" w:eastAsia="仿宋" w:cs="仿宋"/>
                      <w:sz w:val="24"/>
                      <w:szCs w:val="24"/>
                    </w:rPr>
                  </w:pPr>
                  <w:r>
                    <w:rPr>
                      <w:rFonts w:ascii="仿宋" w:hAnsi="仿宋" w:eastAsia="仿宋" w:cs="仿宋"/>
                      <w:spacing w:val="-5"/>
                      <w:sz w:val="24"/>
                      <w:szCs w:val="24"/>
                    </w:rPr>
                    <w:t>审查不合格，出</w:t>
                  </w:r>
                </w:p>
                <w:p>
                  <w:pPr>
                    <w:spacing w:before="11" w:line="222" w:lineRule="auto"/>
                    <w:ind w:left="20"/>
                    <w:rPr>
                      <w:rFonts w:ascii="仿宋" w:hAnsi="仿宋" w:eastAsia="仿宋" w:cs="仿宋"/>
                      <w:sz w:val="24"/>
                      <w:szCs w:val="24"/>
                    </w:rPr>
                  </w:pPr>
                  <w:r>
                    <w:rPr>
                      <w:rFonts w:ascii="仿宋" w:hAnsi="仿宋" w:eastAsia="仿宋" w:cs="仿宋"/>
                      <w:spacing w:val="-3"/>
                      <w:sz w:val="24"/>
                      <w:szCs w:val="24"/>
                    </w:rPr>
                    <w:t>具不予许可通知</w:t>
                  </w:r>
                </w:p>
                <w:p>
                  <w:pPr>
                    <w:spacing w:before="10" w:line="224" w:lineRule="auto"/>
                    <w:ind w:left="628"/>
                    <w:rPr>
                      <w:rFonts w:ascii="仿宋" w:hAnsi="仿宋" w:eastAsia="仿宋" w:cs="仿宋"/>
                      <w:sz w:val="24"/>
                      <w:szCs w:val="24"/>
                    </w:rPr>
                  </w:pPr>
                  <w:r>
                    <w:rPr>
                      <w:rFonts w:ascii="仿宋" w:hAnsi="仿宋" w:eastAsia="仿宋" w:cs="仿宋"/>
                      <w:spacing w:val="-17"/>
                      <w:sz w:val="24"/>
                      <w:szCs w:val="24"/>
                    </w:rPr>
                    <w:t>书。</w:t>
                  </w:r>
                </w:p>
              </w:txbxContent>
            </v:textbox>
          </v:shape>
        </w:pict>
      </w:r>
      <w:r>
        <w:pict>
          <v:shape id="_x0000_s2057" o:spid="_x0000_s2057" o:spt="202" type="#_x0000_t202" style="position:absolute;left:0pt;margin-left:154.4pt;margin-top:291.65pt;height:96.4pt;width:145.25pt;z-index:251703296;mso-width-relative:page;mso-height-relative:page;" filled="f" stroked="f" coordsize="21600,21600">
            <v:path/>
            <v:fill on="f" focussize="0,0"/>
            <v:stroke on="f"/>
            <v:imagedata o:title=""/>
            <o:lock v:ext="edit" aspectratio="f"/>
            <v:textbox inset="0mm,0mm,0mm,0mm">
              <w:txbxContent>
                <w:p>
                  <w:pPr>
                    <w:spacing w:before="20" w:line="222" w:lineRule="auto"/>
                    <w:ind w:left="1790"/>
                    <w:rPr>
                      <w:rFonts w:ascii="仿宋" w:hAnsi="仿宋" w:eastAsia="仿宋" w:cs="仿宋"/>
                      <w:sz w:val="24"/>
                      <w:szCs w:val="24"/>
                    </w:rPr>
                  </w:pPr>
                  <w:r>
                    <w:rPr>
                      <w:rFonts w:ascii="仿宋" w:hAnsi="仿宋" w:eastAsia="仿宋" w:cs="仿宋"/>
                      <w:spacing w:val="-7"/>
                      <w:sz w:val="24"/>
                      <w:szCs w:val="24"/>
                    </w:rPr>
                    <w:t>审查通过</w:t>
                  </w:r>
                </w:p>
                <w:p>
                  <w:pPr>
                    <w:pStyle w:val="2"/>
                    <w:spacing w:line="331" w:lineRule="auto"/>
                  </w:pPr>
                </w:p>
                <w:p>
                  <w:pPr>
                    <w:spacing w:before="78" w:line="222" w:lineRule="auto"/>
                    <w:ind w:left="22"/>
                    <w:rPr>
                      <w:rFonts w:ascii="仿宋" w:hAnsi="仿宋" w:eastAsia="仿宋" w:cs="仿宋"/>
                      <w:sz w:val="24"/>
                      <w:szCs w:val="24"/>
                    </w:rPr>
                  </w:pPr>
                  <w:r>
                    <w:rPr>
                      <w:rFonts w:ascii="仿宋" w:hAnsi="仿宋" w:eastAsia="仿宋" w:cs="仿宋"/>
                      <w:spacing w:val="-2"/>
                      <w:sz w:val="24"/>
                      <w:szCs w:val="24"/>
                    </w:rPr>
                    <w:t>综合窗口发放《医疗机构执</w:t>
                  </w:r>
                </w:p>
                <w:p>
                  <w:pPr>
                    <w:spacing w:before="12" w:line="220" w:lineRule="auto"/>
                    <w:ind w:left="20"/>
                    <w:rPr>
                      <w:rFonts w:ascii="仿宋" w:hAnsi="仿宋" w:eastAsia="仿宋" w:cs="仿宋"/>
                      <w:sz w:val="24"/>
                      <w:szCs w:val="24"/>
                    </w:rPr>
                  </w:pPr>
                  <w:r>
                    <w:rPr>
                      <w:rFonts w:ascii="仿宋" w:hAnsi="仿宋" w:eastAsia="仿宋" w:cs="仿宋"/>
                      <w:spacing w:val="-2"/>
                      <w:sz w:val="24"/>
                      <w:szCs w:val="24"/>
                    </w:rPr>
                    <w:t>业许可证》，并通知申请人</w:t>
                  </w:r>
                </w:p>
                <w:p>
                  <w:pPr>
                    <w:spacing w:before="14" w:line="222" w:lineRule="auto"/>
                    <w:ind w:left="1219"/>
                    <w:rPr>
                      <w:rFonts w:ascii="仿宋" w:hAnsi="仿宋" w:eastAsia="仿宋" w:cs="仿宋"/>
                      <w:sz w:val="24"/>
                      <w:szCs w:val="24"/>
                    </w:rPr>
                  </w:pPr>
                  <w:r>
                    <w:rPr>
                      <w:rFonts w:ascii="仿宋" w:hAnsi="仿宋" w:eastAsia="仿宋" w:cs="仿宋"/>
                      <w:spacing w:val="-4"/>
                      <w:sz w:val="24"/>
                      <w:szCs w:val="24"/>
                    </w:rPr>
                    <w:t>领取</w:t>
                  </w:r>
                </w:p>
                <w:p>
                  <w:pPr>
                    <w:spacing w:before="11" w:line="220" w:lineRule="auto"/>
                    <w:ind w:left="536"/>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txbxContent>
            </v:textbox>
          </v:shape>
        </w:pict>
      </w:r>
      <w:r>
        <w:pict>
          <v:shape id="_x0000_s2058" o:spid="_x0000_s2058" o:spt="202" type="#_x0000_t202" style="position:absolute;left:0pt;margin-left:335.25pt;margin-top:388pt;height:146.3pt;width:110.7pt;z-index:251706368;mso-width-relative:page;mso-height-relative:page;" filled="f" stroked="f" coordsize="21600,21600">
            <v:path/>
            <v:fill on="f" focussize="0,0"/>
            <v:stroke on="f"/>
            <v:imagedata o:title=""/>
            <o:lock v:ext="edit" aspectratio="f"/>
            <v:textbox inset="0mm,0mm,0mm,0mm">
              <w:txbxContent>
                <w:p>
                  <w:pPr>
                    <w:spacing w:before="18" w:line="222" w:lineRule="auto"/>
                    <w:ind w:left="26" w:right="78" w:firstLine="27"/>
                    <w:jc w:val="both"/>
                    <w:rPr>
                      <w:rFonts w:ascii="仿宋" w:hAnsi="仿宋" w:eastAsia="仿宋" w:cs="仿宋"/>
                      <w:sz w:val="20"/>
                      <w:szCs w:val="20"/>
                    </w:rPr>
                  </w:pPr>
                  <w:r>
                    <w:rPr>
                      <w:rFonts w:ascii="仿宋" w:hAnsi="仿宋" w:eastAsia="仿宋" w:cs="仿宋"/>
                      <w:spacing w:val="8"/>
                      <w:sz w:val="20"/>
                      <w:szCs w:val="20"/>
                    </w:rPr>
                    <w:t>民事赔偿（补偿）情况</w:t>
                  </w:r>
                  <w:r>
                    <w:rPr>
                      <w:rFonts w:ascii="仿宋" w:hAnsi="仿宋" w:eastAsia="仿宋" w:cs="仿宋"/>
                      <w:sz w:val="20"/>
                      <w:szCs w:val="20"/>
                    </w:rPr>
                    <w:t xml:space="preserve"> </w:t>
                  </w:r>
                  <w:r>
                    <w:rPr>
                      <w:rFonts w:ascii="仿宋" w:hAnsi="仿宋" w:eastAsia="仿宋" w:cs="仿宋"/>
                      <w:spacing w:val="5"/>
                      <w:sz w:val="20"/>
                      <w:szCs w:val="20"/>
                    </w:rPr>
                    <w:t>（包括医疗事故）</w:t>
                  </w:r>
                  <w:r>
                    <w:rPr>
                      <w:rFonts w:ascii="仿宋" w:hAnsi="仿宋" w:eastAsia="仿宋" w:cs="仿宋"/>
                      <w:spacing w:val="-43"/>
                      <w:sz w:val="20"/>
                      <w:szCs w:val="20"/>
                    </w:rPr>
                    <w:t xml:space="preserve"> </w:t>
                  </w:r>
                  <w:r>
                    <w:rPr>
                      <w:rFonts w:ascii="仿宋" w:hAnsi="仿宋" w:eastAsia="仿宋" w:cs="仿宋"/>
                      <w:spacing w:val="5"/>
                      <w:sz w:val="20"/>
                      <w:szCs w:val="20"/>
                    </w:rPr>
                    <w:t>以及</w:t>
                  </w:r>
                  <w:r>
                    <w:rPr>
                      <w:rFonts w:ascii="仿宋" w:hAnsi="仿宋" w:eastAsia="仿宋" w:cs="仿宋"/>
                      <w:sz w:val="20"/>
                      <w:szCs w:val="20"/>
                    </w:rPr>
                    <w:t xml:space="preserve"> </w:t>
                  </w:r>
                  <w:r>
                    <w:rPr>
                      <w:rFonts w:ascii="仿宋" w:hAnsi="仿宋" w:eastAsia="仿宋" w:cs="仿宋"/>
                      <w:spacing w:val="10"/>
                      <w:sz w:val="20"/>
                      <w:szCs w:val="20"/>
                    </w:rPr>
                    <w:t>卫生技术人员违法违规</w:t>
                  </w:r>
                  <w:r>
                    <w:rPr>
                      <w:rFonts w:ascii="仿宋" w:hAnsi="仿宋" w:eastAsia="仿宋" w:cs="仿宋"/>
                      <w:spacing w:val="7"/>
                      <w:sz w:val="20"/>
                      <w:szCs w:val="20"/>
                    </w:rPr>
                    <w:t xml:space="preserve"> </w:t>
                  </w:r>
                  <w:r>
                    <w:rPr>
                      <w:rFonts w:ascii="仿宋" w:hAnsi="仿宋" w:eastAsia="仿宋" w:cs="仿宋"/>
                      <w:spacing w:val="6"/>
                      <w:sz w:val="20"/>
                      <w:szCs w:val="20"/>
                    </w:rPr>
                    <w:t>执业情况</w:t>
                  </w:r>
                </w:p>
                <w:p>
                  <w:pPr>
                    <w:spacing w:before="1" w:line="221" w:lineRule="auto"/>
                    <w:ind w:left="30" w:right="75" w:hanging="10"/>
                    <w:rPr>
                      <w:rFonts w:ascii="仿宋" w:hAnsi="仿宋" w:eastAsia="仿宋" w:cs="仿宋"/>
                      <w:sz w:val="20"/>
                      <w:szCs w:val="20"/>
                    </w:rPr>
                  </w:pPr>
                  <w:r>
                    <w:rPr>
                      <w:rFonts w:ascii="仿宋" w:hAnsi="仿宋" w:eastAsia="仿宋" w:cs="仿宋"/>
                      <w:spacing w:val="10"/>
                      <w:sz w:val="20"/>
                      <w:szCs w:val="20"/>
                    </w:rPr>
                    <w:t>4.医疗机构本校验期工</w:t>
                  </w:r>
                  <w:r>
                    <w:rPr>
                      <w:rFonts w:ascii="仿宋" w:hAnsi="仿宋" w:eastAsia="仿宋" w:cs="仿宋"/>
                      <w:spacing w:val="6"/>
                      <w:sz w:val="20"/>
                      <w:szCs w:val="20"/>
                    </w:rPr>
                    <w:t xml:space="preserve"> </w:t>
                  </w:r>
                  <w:r>
                    <w:rPr>
                      <w:rFonts w:ascii="仿宋" w:hAnsi="仿宋" w:eastAsia="仿宋" w:cs="仿宋"/>
                      <w:spacing w:val="3"/>
                      <w:sz w:val="20"/>
                      <w:szCs w:val="20"/>
                    </w:rPr>
                    <w:t>作总结</w:t>
                  </w:r>
                </w:p>
                <w:p>
                  <w:pPr>
                    <w:spacing w:before="2" w:line="222" w:lineRule="auto"/>
                    <w:ind w:left="24" w:right="20" w:firstLine="444"/>
                    <w:jc w:val="both"/>
                    <w:rPr>
                      <w:rFonts w:ascii="仿宋" w:hAnsi="仿宋" w:eastAsia="仿宋" w:cs="仿宋"/>
                      <w:sz w:val="20"/>
                      <w:szCs w:val="20"/>
                    </w:rPr>
                  </w:pPr>
                  <w:r>
                    <w:rPr>
                      <w:rFonts w:ascii="仿宋" w:hAnsi="仿宋" w:eastAsia="仿宋" w:cs="仿宋"/>
                      <w:spacing w:val="8"/>
                      <w:sz w:val="20"/>
                      <w:szCs w:val="20"/>
                    </w:rPr>
                    <w:t>以上材料的电子表</w:t>
                  </w:r>
                  <w:r>
                    <w:rPr>
                      <w:rFonts w:ascii="仿宋" w:hAnsi="仿宋" w:eastAsia="仿宋" w:cs="仿宋"/>
                      <w:spacing w:val="1"/>
                      <w:sz w:val="20"/>
                      <w:szCs w:val="20"/>
                    </w:rPr>
                    <w:t xml:space="preserve"> </w:t>
                  </w:r>
                  <w:r>
                    <w:rPr>
                      <w:rFonts w:ascii="仿宋" w:hAnsi="仿宋" w:eastAsia="仿宋" w:cs="仿宋"/>
                      <w:spacing w:val="11"/>
                      <w:sz w:val="20"/>
                      <w:szCs w:val="20"/>
                    </w:rPr>
                    <w:t>格和模板可在“遂宁市</w:t>
                  </w:r>
                  <w:r>
                    <w:rPr>
                      <w:rFonts w:ascii="仿宋" w:hAnsi="仿宋" w:eastAsia="仿宋" w:cs="仿宋"/>
                      <w:sz w:val="20"/>
                      <w:szCs w:val="20"/>
                    </w:rPr>
                    <w:t xml:space="preserve"> </w:t>
                  </w:r>
                  <w:r>
                    <w:rPr>
                      <w:rFonts w:ascii="仿宋" w:hAnsi="仿宋" w:eastAsia="仿宋" w:cs="仿宋"/>
                      <w:spacing w:val="-6"/>
                      <w:sz w:val="20"/>
                      <w:szCs w:val="20"/>
                    </w:rPr>
                    <w:t>卫生健康委官网</w:t>
                  </w:r>
                  <w:r>
                    <w:rPr>
                      <w:rFonts w:ascii="仿宋" w:hAnsi="仿宋" w:eastAsia="仿宋" w:cs="仿宋"/>
                      <w:spacing w:val="-67"/>
                      <w:sz w:val="20"/>
                      <w:szCs w:val="20"/>
                    </w:rPr>
                    <w:t xml:space="preserve"> </w:t>
                  </w:r>
                  <w:r>
                    <w:rPr>
                      <w:rFonts w:ascii="仿宋" w:hAnsi="仿宋" w:eastAsia="仿宋" w:cs="仿宋"/>
                      <w:spacing w:val="-6"/>
                      <w:sz w:val="20"/>
                      <w:szCs w:val="20"/>
                    </w:rPr>
                    <w:t>”下载，</w:t>
                  </w:r>
                  <w:r>
                    <w:rPr>
                      <w:rFonts w:ascii="仿宋" w:hAnsi="仿宋" w:eastAsia="仿宋" w:cs="仿宋"/>
                      <w:sz w:val="20"/>
                      <w:szCs w:val="20"/>
                    </w:rPr>
                    <w:t xml:space="preserve"> </w:t>
                  </w:r>
                  <w:r>
                    <w:rPr>
                      <w:rFonts w:ascii="仿宋" w:hAnsi="仿宋" w:eastAsia="仿宋" w:cs="仿宋"/>
                      <w:spacing w:val="8"/>
                      <w:sz w:val="20"/>
                      <w:szCs w:val="20"/>
                    </w:rPr>
                    <w:t xml:space="preserve">或到市民中心三号花瓣 </w:t>
                  </w:r>
                  <w:r>
                    <w:rPr>
                      <w:rFonts w:ascii="仿宋" w:hAnsi="仿宋" w:eastAsia="仿宋" w:cs="仿宋"/>
                      <w:spacing w:val="6"/>
                      <w:sz w:val="20"/>
                      <w:szCs w:val="20"/>
                    </w:rPr>
                    <w:t>1</w:t>
                  </w:r>
                  <w:r>
                    <w:rPr>
                      <w:rFonts w:ascii="仿宋" w:hAnsi="仿宋" w:eastAsia="仿宋" w:cs="仿宋"/>
                      <w:spacing w:val="-25"/>
                      <w:sz w:val="20"/>
                      <w:szCs w:val="20"/>
                    </w:rPr>
                    <w:t xml:space="preserve"> </w:t>
                  </w:r>
                  <w:r>
                    <w:rPr>
                      <w:rFonts w:ascii="仿宋" w:hAnsi="仿宋" w:eastAsia="仿宋" w:cs="仿宋"/>
                      <w:spacing w:val="6"/>
                      <w:sz w:val="20"/>
                      <w:szCs w:val="20"/>
                    </w:rPr>
                    <w:t>楼</w:t>
                  </w:r>
                  <w:r>
                    <w:rPr>
                      <w:rFonts w:ascii="仿宋" w:hAnsi="仿宋" w:eastAsia="仿宋" w:cs="仿宋"/>
                      <w:spacing w:val="-24"/>
                      <w:sz w:val="20"/>
                      <w:szCs w:val="20"/>
                    </w:rPr>
                    <w:t xml:space="preserve"> </w:t>
                  </w:r>
                  <w:r>
                    <w:rPr>
                      <w:rFonts w:ascii="仿宋" w:hAnsi="仿宋" w:eastAsia="仿宋" w:cs="仿宋"/>
                      <w:spacing w:val="6"/>
                      <w:sz w:val="20"/>
                      <w:szCs w:val="20"/>
                    </w:rPr>
                    <w:t>D04-D10</w:t>
                  </w:r>
                  <w:r>
                    <w:rPr>
                      <w:rFonts w:ascii="仿宋" w:hAnsi="仿宋" w:eastAsia="仿宋" w:cs="仿宋"/>
                      <w:spacing w:val="-19"/>
                      <w:sz w:val="20"/>
                      <w:szCs w:val="20"/>
                    </w:rPr>
                    <w:t xml:space="preserve"> </w:t>
                  </w:r>
                  <w:r>
                    <w:rPr>
                      <w:rFonts w:ascii="仿宋" w:hAnsi="仿宋" w:eastAsia="仿宋" w:cs="仿宋"/>
                      <w:spacing w:val="6"/>
                      <w:sz w:val="20"/>
                      <w:szCs w:val="20"/>
                    </w:rPr>
                    <w:t>号窗口领</w:t>
                  </w:r>
                  <w:r>
                    <w:rPr>
                      <w:rFonts w:ascii="仿宋" w:hAnsi="仿宋" w:eastAsia="仿宋" w:cs="仿宋"/>
                      <w:sz w:val="20"/>
                      <w:szCs w:val="20"/>
                    </w:rPr>
                    <w:t xml:space="preserve"> 取</w:t>
                  </w:r>
                </w:p>
              </w:txbxContent>
            </v:textbox>
          </v:shape>
        </w:pict>
      </w:r>
      <w:r>
        <w:pict>
          <v:shape id="_x0000_s2059" o:spid="_x0000_s2059" o:spt="202" type="#_x0000_t202" style="position:absolute;left:0pt;margin-left:55.85pt;margin-top:428.65pt;height:124.8pt;width:242.85pt;z-index:251702272;mso-width-relative:page;mso-height-relative:page;" filled="f" stroked="f" coordsize="21600,21600">
            <v:path/>
            <v:fill on="f" focussize="0,0"/>
            <v:stroke on="f"/>
            <v:imagedata o:title=""/>
            <o:lock v:ext="edit" aspectratio="f"/>
            <v:textbox inset="0mm,0mm,0mm,0mm">
              <w:txbxContent>
                <w:p>
                  <w:pPr>
                    <w:spacing w:before="20" w:line="220" w:lineRule="auto"/>
                    <w:ind w:left="29"/>
                    <w:rPr>
                      <w:rFonts w:ascii="仿宋" w:hAnsi="仿宋" w:eastAsia="仿宋" w:cs="仿宋"/>
                      <w:sz w:val="24"/>
                      <w:szCs w:val="24"/>
                    </w:rPr>
                  </w:pPr>
                  <w:r>
                    <w:rPr>
                      <w:rFonts w:ascii="仿宋" w:hAnsi="仿宋" w:eastAsia="仿宋" w:cs="仿宋"/>
                      <w:spacing w:val="-6"/>
                      <w:sz w:val="24"/>
                      <w:szCs w:val="24"/>
                    </w:rPr>
                    <w:t>现场申请地址：市民中心三号花瓣</w:t>
                  </w:r>
                  <w:r>
                    <w:rPr>
                      <w:rFonts w:ascii="仿宋" w:hAnsi="仿宋" w:eastAsia="仿宋" w:cs="仿宋"/>
                      <w:spacing w:val="-32"/>
                      <w:sz w:val="24"/>
                      <w:szCs w:val="24"/>
                    </w:rPr>
                    <w:t xml:space="preserve"> </w:t>
                  </w:r>
                  <w:r>
                    <w:rPr>
                      <w:rFonts w:ascii="仿宋" w:hAnsi="仿宋" w:eastAsia="仿宋" w:cs="仿宋"/>
                      <w:spacing w:val="-6"/>
                      <w:sz w:val="24"/>
                      <w:szCs w:val="24"/>
                    </w:rPr>
                    <w:t>1</w:t>
                  </w:r>
                  <w:r>
                    <w:rPr>
                      <w:rFonts w:ascii="仿宋" w:hAnsi="仿宋" w:eastAsia="仿宋" w:cs="仿宋"/>
                      <w:spacing w:val="-59"/>
                      <w:sz w:val="24"/>
                      <w:szCs w:val="24"/>
                    </w:rPr>
                    <w:t xml:space="preserve"> </w:t>
                  </w:r>
                  <w:r>
                    <w:rPr>
                      <w:rFonts w:ascii="仿宋" w:hAnsi="仿宋" w:eastAsia="仿宋" w:cs="仿宋"/>
                      <w:spacing w:val="-6"/>
                      <w:sz w:val="24"/>
                      <w:szCs w:val="24"/>
                    </w:rPr>
                    <w:t>楼D04-D10</w:t>
                  </w:r>
                </w:p>
                <w:p>
                  <w:pPr>
                    <w:spacing w:before="25" w:line="222" w:lineRule="auto"/>
                    <w:ind w:left="36"/>
                    <w:rPr>
                      <w:rFonts w:ascii="仿宋" w:hAnsi="仿宋" w:eastAsia="仿宋" w:cs="仿宋"/>
                      <w:sz w:val="24"/>
                      <w:szCs w:val="24"/>
                    </w:rPr>
                  </w:pPr>
                  <w:r>
                    <w:rPr>
                      <w:rFonts w:ascii="仿宋" w:hAnsi="仿宋" w:eastAsia="仿宋" w:cs="仿宋"/>
                      <w:spacing w:val="-5"/>
                      <w:sz w:val="24"/>
                      <w:szCs w:val="24"/>
                    </w:rPr>
                    <w:t>号窗口</w:t>
                  </w:r>
                </w:p>
                <w:p>
                  <w:pPr>
                    <w:spacing w:before="24" w:line="220" w:lineRule="auto"/>
                    <w:ind w:left="56"/>
                    <w:rPr>
                      <w:rFonts w:ascii="仿宋" w:hAnsi="仿宋" w:eastAsia="仿宋" w:cs="仿宋"/>
                      <w:sz w:val="24"/>
                      <w:szCs w:val="24"/>
                    </w:rPr>
                  </w:pPr>
                  <w:r>
                    <w:rPr>
                      <w:rFonts w:ascii="仿宋" w:hAnsi="仿宋" w:eastAsia="仿宋" w:cs="仿宋"/>
                      <w:spacing w:val="-13"/>
                      <w:sz w:val="24"/>
                      <w:szCs w:val="24"/>
                    </w:rPr>
                    <w:t>网上申请网址：</w:t>
                  </w:r>
                </w:p>
                <w:p>
                  <w:pPr>
                    <w:spacing w:before="27" w:line="239" w:lineRule="auto"/>
                    <w:ind w:left="20" w:right="41" w:hanging="1"/>
                    <w:jc w:val="both"/>
                    <w:rPr>
                      <w:rFonts w:ascii="仿宋" w:hAnsi="仿宋" w:eastAsia="仿宋" w:cs="仿宋"/>
                      <w:sz w:val="24"/>
                      <w:szCs w:val="24"/>
                    </w:rPr>
                  </w:pPr>
                  <w:r>
                    <w:fldChar w:fldCharType="begin"/>
                  </w:r>
                  <w:r>
                    <w:instrText xml:space="preserve"> HYPERLINK "https://www.sczwfw.gov.cn/jiq/front/item/bmft_index?deptCode=008490438&amp;areaCode=510900000000" </w:instrText>
                  </w:r>
                  <w:r>
                    <w:fldChar w:fldCharType="separate"/>
                  </w:r>
                  <w:r>
                    <w:rPr>
                      <w:rFonts w:ascii="仿宋" w:hAnsi="仿宋" w:eastAsia="仿宋" w:cs="仿宋"/>
                      <w:sz w:val="24"/>
                      <w:szCs w:val="24"/>
                    </w:rPr>
                    <w:t>https://www.sczwfw.gov.cn/jiq/fro</w:t>
                  </w:r>
                  <w:r>
                    <w:rPr>
                      <w:rFonts w:ascii="仿宋" w:hAnsi="仿宋" w:eastAsia="仿宋" w:cs="仿宋"/>
                      <w:spacing w:val="-1"/>
                      <w:sz w:val="24"/>
                      <w:szCs w:val="24"/>
                    </w:rPr>
                    <w:t>nt/item</w:t>
                  </w:r>
                  <w:r>
                    <w:rPr>
                      <w:rFonts w:ascii="仿宋" w:hAnsi="仿宋" w:eastAsia="仿宋" w:cs="仿宋"/>
                      <w:spacing w:val="-1"/>
                      <w:sz w:val="24"/>
                      <w:szCs w:val="24"/>
                    </w:rPr>
                    <w:fldChar w:fldCharType="end"/>
                  </w:r>
                  <w:r>
                    <w:rPr>
                      <w:rFonts w:ascii="仿宋" w:hAnsi="仿宋" w:eastAsia="仿宋" w:cs="仿宋"/>
                      <w:sz w:val="24"/>
                      <w:szCs w:val="24"/>
                    </w:rPr>
                    <w:t xml:space="preserve"> </w:t>
                  </w:r>
                  <w:r>
                    <w:fldChar w:fldCharType="begin"/>
                  </w:r>
                  <w:r>
                    <w:instrText xml:space="preserve"> HYPERLINK "https://www.sczwfw.gov.cn/jiq/front/item/bmft_index?deptCode=008490438&amp;areaCode=510900000000" </w:instrText>
                  </w:r>
                  <w:r>
                    <w:fldChar w:fldCharType="separate"/>
                  </w:r>
                  <w:r>
                    <w:rPr>
                      <w:rFonts w:ascii="仿宋" w:hAnsi="仿宋" w:eastAsia="仿宋" w:cs="仿宋"/>
                      <w:sz w:val="24"/>
                      <w:szCs w:val="24"/>
                    </w:rPr>
                    <w:t>/bmft_index?deptCode=008490438&amp;</w:t>
                  </w:r>
                  <w:r>
                    <w:rPr>
                      <w:rFonts w:ascii="仿宋" w:hAnsi="仿宋" w:eastAsia="仿宋" w:cs="仿宋"/>
                      <w:spacing w:val="-1"/>
                      <w:sz w:val="24"/>
                      <w:szCs w:val="24"/>
                    </w:rPr>
                    <w:t>areaCode=</w:t>
                  </w:r>
                  <w:r>
                    <w:rPr>
                      <w:rFonts w:ascii="仿宋" w:hAnsi="仿宋" w:eastAsia="仿宋" w:cs="仿宋"/>
                      <w:spacing w:val="-1"/>
                      <w:sz w:val="24"/>
                      <w:szCs w:val="24"/>
                    </w:rPr>
                    <w:fldChar w:fldCharType="end"/>
                  </w:r>
                  <w:r>
                    <w:rPr>
                      <w:rFonts w:ascii="仿宋" w:hAnsi="仿宋" w:eastAsia="仿宋" w:cs="仿宋"/>
                      <w:sz w:val="24"/>
                      <w:szCs w:val="24"/>
                    </w:rPr>
                    <w:t xml:space="preserve"> </w:t>
                  </w:r>
                  <w:r>
                    <w:fldChar w:fldCharType="begin"/>
                  </w:r>
                  <w:r>
                    <w:instrText xml:space="preserve"> HYPERLINK "https://www.sczwfw.gov.cn/jiq/front/item/bmft_index?deptCode=008490438&amp;areaCode=510900000000" </w:instrText>
                  </w:r>
                  <w:r>
                    <w:fldChar w:fldCharType="separate"/>
                  </w:r>
                  <w:r>
                    <w:rPr>
                      <w:rFonts w:ascii="仿宋" w:hAnsi="仿宋" w:eastAsia="仿宋" w:cs="仿宋"/>
                      <w:spacing w:val="-1"/>
                      <w:sz w:val="24"/>
                      <w:szCs w:val="24"/>
                    </w:rPr>
                    <w:t>510900000000</w:t>
                  </w:r>
                  <w:r>
                    <w:rPr>
                      <w:rFonts w:ascii="仿宋" w:hAnsi="仿宋" w:eastAsia="仿宋" w:cs="仿宋"/>
                      <w:spacing w:val="-1"/>
                      <w:sz w:val="24"/>
                      <w:szCs w:val="24"/>
                    </w:rPr>
                    <w:fldChar w:fldCharType="end"/>
                  </w:r>
                </w:p>
                <w:p>
                  <w:pPr>
                    <w:spacing w:line="223" w:lineRule="auto"/>
                    <w:ind w:left="30"/>
                    <w:rPr>
                      <w:rFonts w:ascii="仿宋" w:hAnsi="仿宋" w:eastAsia="仿宋" w:cs="仿宋"/>
                      <w:sz w:val="24"/>
                      <w:szCs w:val="24"/>
                    </w:rPr>
                  </w:pPr>
                  <w:r>
                    <w:rPr>
                      <w:rFonts w:ascii="仿宋" w:hAnsi="仿宋" w:eastAsia="仿宋" w:cs="仿宋"/>
                      <w:spacing w:val="-1"/>
                      <w:sz w:val="24"/>
                      <w:szCs w:val="24"/>
                    </w:rPr>
                    <w:t>业务咨询电话：0825-2655017</w:t>
                  </w:r>
                </w:p>
                <w:p>
                  <w:pPr>
                    <w:spacing w:before="10" w:line="220" w:lineRule="auto"/>
                    <w:ind w:left="37"/>
                    <w:rPr>
                      <w:rFonts w:ascii="仿宋" w:hAnsi="仿宋" w:eastAsia="仿宋" w:cs="仿宋"/>
                      <w:sz w:val="24"/>
                      <w:szCs w:val="24"/>
                    </w:rPr>
                  </w:pPr>
                  <w:r>
                    <w:rPr>
                      <w:rFonts w:ascii="仿宋" w:hAnsi="仿宋" w:eastAsia="仿宋" w:cs="仿宋"/>
                      <w:spacing w:val="-2"/>
                      <w:sz w:val="24"/>
                      <w:szCs w:val="24"/>
                    </w:rPr>
                    <w:t>法定办结时限（新办、变更</w:t>
                  </w:r>
                  <w:r>
                    <w:rPr>
                      <w:rFonts w:ascii="仿宋" w:hAnsi="仿宋" w:eastAsia="仿宋" w:cs="仿宋"/>
                      <w:spacing w:val="-1"/>
                      <w:sz w:val="24"/>
                      <w:szCs w:val="24"/>
                    </w:rPr>
                    <w:t>）：</w:t>
                  </w:r>
                  <w:r>
                    <w:rPr>
                      <w:rFonts w:ascii="仿宋" w:hAnsi="仿宋" w:eastAsia="仿宋" w:cs="仿宋"/>
                      <w:spacing w:val="-2"/>
                      <w:sz w:val="24"/>
                      <w:szCs w:val="24"/>
                    </w:rPr>
                    <w:t>45</w:t>
                  </w:r>
                  <w:r>
                    <w:rPr>
                      <w:rFonts w:ascii="仿宋" w:hAnsi="仿宋" w:eastAsia="仿宋" w:cs="仿宋"/>
                      <w:spacing w:val="-43"/>
                      <w:sz w:val="24"/>
                      <w:szCs w:val="24"/>
                    </w:rPr>
                    <w:t xml:space="preserve"> </w:t>
                  </w:r>
                  <w:r>
                    <w:rPr>
                      <w:rFonts w:ascii="仿宋" w:hAnsi="仿宋" w:eastAsia="仿宋" w:cs="仿宋"/>
                      <w:spacing w:val="-2"/>
                      <w:sz w:val="24"/>
                      <w:szCs w:val="24"/>
                    </w:rPr>
                    <w:t>个工作日</w:t>
                  </w:r>
                </w:p>
              </w:txbxContent>
            </v:textbox>
          </v:shape>
        </w:pict>
      </w:r>
      <w:r>
        <w:drawing>
          <wp:anchor distT="0" distB="0" distL="0" distR="0" simplePos="0" relativeHeight="251700224" behindDoc="0" locked="0" layoutInCell="1" allowOverlap="1">
            <wp:simplePos x="0" y="0"/>
            <wp:positionH relativeFrom="column">
              <wp:posOffset>0</wp:posOffset>
            </wp:positionH>
            <wp:positionV relativeFrom="paragraph">
              <wp:posOffset>635</wp:posOffset>
            </wp:positionV>
            <wp:extent cx="4180840" cy="4939665"/>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70"/>
                    <a:stretch>
                      <a:fillRect/>
                    </a:stretch>
                  </pic:blipFill>
                  <pic:spPr>
                    <a:xfrm>
                      <a:off x="0" y="0"/>
                      <a:ext cx="4180598" cy="4939665"/>
                    </a:xfrm>
                    <a:prstGeom prst="rect">
                      <a:avLst/>
                    </a:prstGeom>
                  </pic:spPr>
                </pic:pic>
              </a:graphicData>
            </a:graphic>
          </wp:anchor>
        </w:drawing>
      </w:r>
      <w:r>
        <w:rPr>
          <w:position w:val="-220"/>
        </w:rPr>
        <w:pict>
          <v:group id="_x0000_s2060" o:spid="_x0000_s2060" o:spt="203" style="height:552.25pt;width:122.05pt;" coordsize="2441,11045">
            <o:lock v:ext="edit"/>
            <v:shape id="_x0000_s2061" o:spid="_x0000_s2061" o:spt="75" type="#_x0000_t75" style="position:absolute;left:0;top:0;height:11045;width:2441;" filled="f" stroked="f" coordsize="21600,21600">
              <v:path/>
              <v:fill on="f" focussize="0,0"/>
              <v:stroke on="f"/>
              <v:imagedata r:id="rId271" o:title=""/>
              <o:lock v:ext="edit" aspectratio="t"/>
            </v:shape>
            <v:shape id="_x0000_s2062" o:spid="_x0000_s2062" o:spt="202" type="#_x0000_t202" style="position:absolute;left:-20;top:-20;height:11085;width:2481;" filled="f" stroked="f" coordsize="21600,21600">
              <v:path/>
              <v:fill on="f" focussize="0,0"/>
              <v:stroke on="f"/>
              <v:imagedata o:title=""/>
              <o:lock v:ext="edit" aspectratio="f"/>
              <v:textbox inset="0mm,0mm,0mm,0mm">
                <w:txbxContent>
                  <w:p>
                    <w:pPr>
                      <w:spacing w:before="118" w:line="222" w:lineRule="auto"/>
                      <w:ind w:left="189" w:right="194" w:firstLine="6"/>
                      <w:rPr>
                        <w:rFonts w:ascii="仿宋" w:hAnsi="仿宋" w:eastAsia="仿宋" w:cs="仿宋"/>
                        <w:sz w:val="20"/>
                        <w:szCs w:val="20"/>
                      </w:rPr>
                    </w:pPr>
                    <w:r>
                      <w:rPr>
                        <w:rFonts w:ascii="仿宋" w:hAnsi="仿宋" w:eastAsia="仿宋" w:cs="仿宋"/>
                        <w:b/>
                        <w:bCs/>
                        <w:spacing w:val="2"/>
                        <w:sz w:val="20"/>
                        <w:szCs w:val="20"/>
                      </w:rPr>
                      <w:t>（一）</w:t>
                    </w:r>
                    <w:r>
                      <w:rPr>
                        <w:rFonts w:ascii="仿宋" w:hAnsi="仿宋" w:eastAsia="仿宋" w:cs="仿宋"/>
                        <w:spacing w:val="-52"/>
                        <w:sz w:val="20"/>
                        <w:szCs w:val="20"/>
                      </w:rPr>
                      <w:t xml:space="preserve"> </w:t>
                    </w:r>
                    <w:r>
                      <w:rPr>
                        <w:rFonts w:ascii="仿宋" w:hAnsi="仿宋" w:eastAsia="仿宋" w:cs="仿宋"/>
                        <w:b/>
                        <w:bCs/>
                        <w:spacing w:val="2"/>
                        <w:sz w:val="20"/>
                        <w:szCs w:val="20"/>
                      </w:rPr>
                      <w:t>医疗机构执业登</w:t>
                    </w:r>
                    <w:r>
                      <w:rPr>
                        <w:rFonts w:ascii="仿宋" w:hAnsi="仿宋" w:eastAsia="仿宋" w:cs="仿宋"/>
                        <w:sz w:val="20"/>
                        <w:szCs w:val="20"/>
                      </w:rPr>
                      <w:t xml:space="preserve"> </w:t>
                    </w:r>
                    <w:r>
                      <w:rPr>
                        <w:rFonts w:ascii="仿宋" w:hAnsi="仿宋" w:eastAsia="仿宋" w:cs="仿宋"/>
                        <w:b/>
                        <w:bCs/>
                        <w:spacing w:val="1"/>
                        <w:sz w:val="20"/>
                        <w:szCs w:val="20"/>
                      </w:rPr>
                      <w:t>记（新办）</w:t>
                    </w:r>
                    <w:r>
                      <w:rPr>
                        <w:rFonts w:ascii="仿宋" w:hAnsi="仿宋" w:eastAsia="仿宋" w:cs="仿宋"/>
                        <w:spacing w:val="-46"/>
                        <w:sz w:val="20"/>
                        <w:szCs w:val="20"/>
                      </w:rPr>
                      <w:t xml:space="preserve"> </w:t>
                    </w:r>
                    <w:r>
                      <w:rPr>
                        <w:rFonts w:ascii="仿宋" w:hAnsi="仿宋" w:eastAsia="仿宋" w:cs="仿宋"/>
                        <w:b/>
                        <w:bCs/>
                        <w:spacing w:val="1"/>
                        <w:sz w:val="20"/>
                        <w:szCs w:val="20"/>
                      </w:rPr>
                      <w:t>申请材料</w:t>
                    </w:r>
                    <w:r>
                      <w:rPr>
                        <w:rFonts w:ascii="仿宋" w:hAnsi="仿宋" w:eastAsia="仿宋" w:cs="仿宋"/>
                        <w:spacing w:val="1"/>
                        <w:sz w:val="20"/>
                        <w:szCs w:val="20"/>
                      </w:rPr>
                      <w:t>：</w:t>
                    </w:r>
                  </w:p>
                  <w:p>
                    <w:pPr>
                      <w:spacing w:before="1" w:line="221" w:lineRule="auto"/>
                      <w:ind w:left="189" w:right="178" w:firstLine="11"/>
                      <w:rPr>
                        <w:rFonts w:ascii="仿宋" w:hAnsi="仿宋" w:eastAsia="仿宋" w:cs="仿宋"/>
                        <w:sz w:val="20"/>
                        <w:szCs w:val="20"/>
                      </w:rPr>
                    </w:pPr>
                    <w:r>
                      <w:rPr>
                        <w:rFonts w:ascii="仿宋" w:hAnsi="仿宋" w:eastAsia="仿宋" w:cs="仿宋"/>
                        <w:spacing w:val="9"/>
                        <w:sz w:val="20"/>
                        <w:szCs w:val="20"/>
                      </w:rPr>
                      <w:t>1.医疗机构申请执业登</w:t>
                    </w:r>
                    <w:r>
                      <w:rPr>
                        <w:rFonts w:ascii="仿宋" w:hAnsi="仿宋" w:eastAsia="仿宋" w:cs="仿宋"/>
                        <w:spacing w:val="1"/>
                        <w:sz w:val="20"/>
                        <w:szCs w:val="20"/>
                      </w:rPr>
                      <w:t xml:space="preserve"> </w:t>
                    </w:r>
                    <w:r>
                      <w:rPr>
                        <w:rFonts w:ascii="仿宋" w:hAnsi="仿宋" w:eastAsia="仿宋" w:cs="仿宋"/>
                        <w:spacing w:val="6"/>
                        <w:sz w:val="20"/>
                        <w:szCs w:val="20"/>
                      </w:rPr>
                      <w:t>记注册书</w:t>
                    </w:r>
                  </w:p>
                  <w:p>
                    <w:pPr>
                      <w:spacing w:before="1" w:line="221" w:lineRule="auto"/>
                      <w:ind w:left="193" w:right="178" w:hanging="5"/>
                      <w:rPr>
                        <w:rFonts w:ascii="仿宋" w:hAnsi="仿宋" w:eastAsia="仿宋" w:cs="仿宋"/>
                        <w:sz w:val="20"/>
                        <w:szCs w:val="20"/>
                      </w:rPr>
                    </w:pPr>
                    <w:r>
                      <w:rPr>
                        <w:rFonts w:ascii="仿宋" w:hAnsi="仿宋" w:eastAsia="仿宋" w:cs="仿宋"/>
                        <w:spacing w:val="10"/>
                        <w:sz w:val="20"/>
                        <w:szCs w:val="20"/>
                      </w:rPr>
                      <w:t>2.医疗废弃物、污水处</w:t>
                    </w:r>
                    <w:r>
                      <w:rPr>
                        <w:rFonts w:ascii="仿宋" w:hAnsi="仿宋" w:eastAsia="仿宋" w:cs="仿宋"/>
                        <w:spacing w:val="3"/>
                        <w:sz w:val="20"/>
                        <w:szCs w:val="20"/>
                      </w:rPr>
                      <w:t xml:space="preserve"> </w:t>
                    </w:r>
                    <w:r>
                      <w:rPr>
                        <w:rFonts w:ascii="仿宋" w:hAnsi="仿宋" w:eastAsia="仿宋" w:cs="仿宋"/>
                        <w:spacing w:val="7"/>
                        <w:sz w:val="20"/>
                        <w:szCs w:val="20"/>
                      </w:rPr>
                      <w:t>理的处置方案</w:t>
                    </w:r>
                  </w:p>
                  <w:p>
                    <w:pPr>
                      <w:spacing w:line="221" w:lineRule="auto"/>
                      <w:ind w:left="189"/>
                      <w:rPr>
                        <w:rFonts w:ascii="仿宋" w:hAnsi="仿宋" w:eastAsia="仿宋" w:cs="仿宋"/>
                        <w:sz w:val="20"/>
                        <w:szCs w:val="20"/>
                      </w:rPr>
                    </w:pPr>
                    <w:r>
                      <w:rPr>
                        <w:rFonts w:ascii="仿宋" w:hAnsi="仿宋" w:eastAsia="仿宋" w:cs="仿宋"/>
                        <w:spacing w:val="7"/>
                        <w:sz w:val="20"/>
                        <w:szCs w:val="20"/>
                      </w:rPr>
                      <w:t>3.医疗机构人员名录</w:t>
                    </w:r>
                  </w:p>
                  <w:p>
                    <w:pPr>
                      <w:spacing w:before="1" w:line="221" w:lineRule="auto"/>
                      <w:ind w:left="191" w:right="178" w:hanging="7"/>
                      <w:rPr>
                        <w:rFonts w:ascii="仿宋" w:hAnsi="仿宋" w:eastAsia="仿宋" w:cs="仿宋"/>
                        <w:sz w:val="20"/>
                        <w:szCs w:val="20"/>
                      </w:rPr>
                    </w:pPr>
                    <w:r>
                      <w:rPr>
                        <w:rFonts w:ascii="仿宋" w:hAnsi="仿宋" w:eastAsia="仿宋" w:cs="仿宋"/>
                        <w:spacing w:val="10"/>
                        <w:sz w:val="20"/>
                        <w:szCs w:val="20"/>
                      </w:rPr>
                      <w:t>4.标明比例的医疗机构</w:t>
                    </w:r>
                    <w:r>
                      <w:rPr>
                        <w:rFonts w:ascii="仿宋" w:hAnsi="仿宋" w:eastAsia="仿宋" w:cs="仿宋"/>
                        <w:spacing w:val="6"/>
                        <w:sz w:val="20"/>
                        <w:szCs w:val="20"/>
                      </w:rPr>
                      <w:t xml:space="preserve"> </w:t>
                    </w:r>
                    <w:r>
                      <w:rPr>
                        <w:rFonts w:ascii="仿宋" w:hAnsi="仿宋" w:eastAsia="仿宋" w:cs="仿宋"/>
                        <w:spacing w:val="7"/>
                        <w:sz w:val="20"/>
                        <w:szCs w:val="20"/>
                      </w:rPr>
                      <w:t>建筑设计平面图</w:t>
                    </w:r>
                  </w:p>
                  <w:p>
                    <w:pPr>
                      <w:spacing w:before="1" w:line="221" w:lineRule="auto"/>
                      <w:ind w:left="190" w:right="178" w:hanging="1"/>
                      <w:rPr>
                        <w:rFonts w:ascii="仿宋" w:hAnsi="仿宋" w:eastAsia="仿宋" w:cs="仿宋"/>
                        <w:sz w:val="20"/>
                        <w:szCs w:val="20"/>
                      </w:rPr>
                    </w:pPr>
                    <w:r>
                      <w:rPr>
                        <w:rFonts w:ascii="仿宋" w:hAnsi="仿宋" w:eastAsia="仿宋" w:cs="仿宋"/>
                        <w:spacing w:val="10"/>
                        <w:sz w:val="20"/>
                        <w:szCs w:val="20"/>
                      </w:rPr>
                      <w:t>5.消毒供应设施配置方</w:t>
                    </w:r>
                    <w:r>
                      <w:rPr>
                        <w:rFonts w:ascii="仿宋" w:hAnsi="仿宋" w:eastAsia="仿宋" w:cs="仿宋"/>
                        <w:spacing w:val="1"/>
                        <w:sz w:val="20"/>
                        <w:szCs w:val="20"/>
                      </w:rPr>
                      <w:t xml:space="preserve"> </w:t>
                    </w:r>
                    <w:r>
                      <w:rPr>
                        <w:rFonts w:ascii="仿宋" w:hAnsi="仿宋" w:eastAsia="仿宋" w:cs="仿宋"/>
                        <w:spacing w:val="10"/>
                        <w:sz w:val="20"/>
                        <w:szCs w:val="20"/>
                      </w:rPr>
                      <w:t>案（委托第三方的提供</w:t>
                    </w:r>
                    <w:r>
                      <w:rPr>
                        <w:rFonts w:ascii="仿宋" w:hAnsi="仿宋" w:eastAsia="仿宋" w:cs="仿宋"/>
                        <w:spacing w:val="7"/>
                        <w:sz w:val="20"/>
                        <w:szCs w:val="20"/>
                      </w:rPr>
                      <w:t xml:space="preserve"> </w:t>
                    </w:r>
                    <w:r>
                      <w:rPr>
                        <w:rFonts w:ascii="仿宋" w:hAnsi="仿宋" w:eastAsia="仿宋" w:cs="仿宋"/>
                        <w:spacing w:val="4"/>
                        <w:sz w:val="20"/>
                        <w:szCs w:val="20"/>
                      </w:rPr>
                      <w:t>服务协议）</w:t>
                    </w:r>
                  </w:p>
                  <w:p>
                    <w:pPr>
                      <w:spacing w:before="1" w:line="221" w:lineRule="auto"/>
                      <w:ind w:left="197" w:right="216" w:hanging="10"/>
                      <w:rPr>
                        <w:rFonts w:ascii="仿宋" w:hAnsi="仿宋" w:eastAsia="仿宋" w:cs="仿宋"/>
                        <w:sz w:val="20"/>
                        <w:szCs w:val="20"/>
                      </w:rPr>
                    </w:pPr>
                    <w:r>
                      <w:rPr>
                        <w:rFonts w:ascii="仿宋" w:hAnsi="仿宋" w:eastAsia="仿宋" w:cs="仿宋"/>
                        <w:spacing w:val="6"/>
                        <w:sz w:val="20"/>
                        <w:szCs w:val="20"/>
                      </w:rPr>
                      <w:t>6.医疗机构设备名录、</w:t>
                    </w:r>
                    <w:r>
                      <w:rPr>
                        <w:rFonts w:ascii="仿宋" w:hAnsi="仿宋" w:eastAsia="仿宋" w:cs="仿宋"/>
                        <w:spacing w:val="9"/>
                        <w:sz w:val="20"/>
                        <w:szCs w:val="20"/>
                      </w:rPr>
                      <w:t xml:space="preserve"> </w:t>
                    </w:r>
                    <w:r>
                      <w:rPr>
                        <w:rFonts w:ascii="仿宋" w:hAnsi="仿宋" w:eastAsia="仿宋" w:cs="仿宋"/>
                        <w:spacing w:val="6"/>
                        <w:sz w:val="20"/>
                        <w:szCs w:val="20"/>
                      </w:rPr>
                      <w:t>注册证和合格证</w:t>
                    </w:r>
                  </w:p>
                  <w:p>
                    <w:pPr>
                      <w:spacing w:before="1" w:line="221" w:lineRule="auto"/>
                      <w:ind w:left="207" w:right="178" w:hanging="17"/>
                      <w:rPr>
                        <w:rFonts w:ascii="仿宋" w:hAnsi="仿宋" w:eastAsia="仿宋" w:cs="仿宋"/>
                        <w:sz w:val="20"/>
                        <w:szCs w:val="20"/>
                      </w:rPr>
                    </w:pPr>
                    <w:r>
                      <w:rPr>
                        <w:rFonts w:ascii="仿宋" w:hAnsi="仿宋" w:eastAsia="仿宋" w:cs="仿宋"/>
                        <w:spacing w:val="10"/>
                        <w:sz w:val="20"/>
                        <w:szCs w:val="20"/>
                      </w:rPr>
                      <w:t>7.医疗机构内设临床科</w:t>
                    </w:r>
                    <w:r>
                      <w:rPr>
                        <w:rFonts w:ascii="仿宋" w:hAnsi="仿宋" w:eastAsia="仿宋" w:cs="仿宋"/>
                        <w:sz w:val="20"/>
                        <w:szCs w:val="20"/>
                      </w:rPr>
                      <w:t xml:space="preserve"> </w:t>
                    </w:r>
                    <w:r>
                      <w:rPr>
                        <w:rFonts w:ascii="仿宋" w:hAnsi="仿宋" w:eastAsia="仿宋" w:cs="仿宋"/>
                        <w:spacing w:val="-1"/>
                        <w:sz w:val="20"/>
                        <w:szCs w:val="20"/>
                      </w:rPr>
                      <w:t>室目录</w:t>
                    </w:r>
                  </w:p>
                  <w:p>
                    <w:pPr>
                      <w:spacing w:before="1" w:line="221" w:lineRule="auto"/>
                      <w:ind w:left="189" w:right="194" w:firstLine="6"/>
                      <w:rPr>
                        <w:rFonts w:ascii="仿宋" w:hAnsi="仿宋" w:eastAsia="仿宋" w:cs="仿宋"/>
                        <w:sz w:val="20"/>
                        <w:szCs w:val="20"/>
                      </w:rPr>
                    </w:pPr>
                    <w:r>
                      <w:rPr>
                        <w:rFonts w:ascii="仿宋" w:hAnsi="仿宋" w:eastAsia="仿宋" w:cs="仿宋"/>
                        <w:b/>
                        <w:bCs/>
                        <w:spacing w:val="2"/>
                        <w:sz w:val="20"/>
                        <w:szCs w:val="20"/>
                      </w:rPr>
                      <w:t>（二）</w:t>
                    </w:r>
                    <w:r>
                      <w:rPr>
                        <w:rFonts w:ascii="仿宋" w:hAnsi="仿宋" w:eastAsia="仿宋" w:cs="仿宋"/>
                        <w:spacing w:val="-52"/>
                        <w:sz w:val="20"/>
                        <w:szCs w:val="20"/>
                      </w:rPr>
                      <w:t xml:space="preserve"> </w:t>
                    </w:r>
                    <w:r>
                      <w:rPr>
                        <w:rFonts w:ascii="仿宋" w:hAnsi="仿宋" w:eastAsia="仿宋" w:cs="仿宋"/>
                        <w:b/>
                        <w:bCs/>
                        <w:spacing w:val="2"/>
                        <w:sz w:val="20"/>
                        <w:szCs w:val="20"/>
                      </w:rPr>
                      <w:t>医疗机构执业登</w:t>
                    </w:r>
                    <w:r>
                      <w:rPr>
                        <w:rFonts w:ascii="仿宋" w:hAnsi="仿宋" w:eastAsia="仿宋" w:cs="仿宋"/>
                        <w:sz w:val="20"/>
                        <w:szCs w:val="20"/>
                      </w:rPr>
                      <w:t xml:space="preserve"> </w:t>
                    </w:r>
                    <w:r>
                      <w:rPr>
                        <w:rFonts w:ascii="仿宋" w:hAnsi="仿宋" w:eastAsia="仿宋" w:cs="仿宋"/>
                        <w:b/>
                        <w:bCs/>
                        <w:sz w:val="20"/>
                        <w:szCs w:val="20"/>
                      </w:rPr>
                      <w:t>记（变更）</w:t>
                    </w:r>
                    <w:r>
                      <w:rPr>
                        <w:rFonts w:ascii="仿宋" w:hAnsi="仿宋" w:eastAsia="仿宋" w:cs="仿宋"/>
                        <w:spacing w:val="-39"/>
                        <w:sz w:val="20"/>
                        <w:szCs w:val="20"/>
                      </w:rPr>
                      <w:t xml:space="preserve"> </w:t>
                    </w:r>
                    <w:r>
                      <w:rPr>
                        <w:rFonts w:ascii="仿宋" w:hAnsi="仿宋" w:eastAsia="仿宋" w:cs="仿宋"/>
                        <w:b/>
                        <w:bCs/>
                        <w:sz w:val="20"/>
                        <w:szCs w:val="20"/>
                      </w:rPr>
                      <w:t>申请材料：</w:t>
                    </w:r>
                  </w:p>
                  <w:p>
                    <w:pPr>
                      <w:spacing w:before="2" w:line="221" w:lineRule="auto"/>
                      <w:ind w:left="189" w:right="178" w:firstLine="11"/>
                      <w:rPr>
                        <w:rFonts w:ascii="仿宋" w:hAnsi="仿宋" w:eastAsia="仿宋" w:cs="仿宋"/>
                        <w:sz w:val="20"/>
                        <w:szCs w:val="20"/>
                      </w:rPr>
                    </w:pPr>
                    <w:r>
                      <w:rPr>
                        <w:rFonts w:ascii="仿宋" w:hAnsi="仿宋" w:eastAsia="仿宋" w:cs="仿宋"/>
                        <w:spacing w:val="9"/>
                        <w:sz w:val="20"/>
                        <w:szCs w:val="20"/>
                      </w:rPr>
                      <w:t>1.医疗机构申请变更登</w:t>
                    </w:r>
                    <w:r>
                      <w:rPr>
                        <w:rFonts w:ascii="仿宋" w:hAnsi="仿宋" w:eastAsia="仿宋" w:cs="仿宋"/>
                        <w:spacing w:val="1"/>
                        <w:sz w:val="20"/>
                        <w:szCs w:val="20"/>
                      </w:rPr>
                      <w:t xml:space="preserve"> </w:t>
                    </w:r>
                    <w:r>
                      <w:rPr>
                        <w:rFonts w:ascii="仿宋" w:hAnsi="仿宋" w:eastAsia="仿宋" w:cs="仿宋"/>
                        <w:spacing w:val="6"/>
                        <w:sz w:val="20"/>
                        <w:szCs w:val="20"/>
                      </w:rPr>
                      <w:t>记注册书</w:t>
                    </w:r>
                  </w:p>
                  <w:p>
                    <w:pPr>
                      <w:spacing w:before="1" w:line="221" w:lineRule="auto"/>
                      <w:ind w:left="207" w:right="178" w:hanging="19"/>
                      <w:rPr>
                        <w:rFonts w:ascii="仿宋" w:hAnsi="仿宋" w:eastAsia="仿宋" w:cs="仿宋"/>
                        <w:sz w:val="20"/>
                        <w:szCs w:val="20"/>
                      </w:rPr>
                    </w:pPr>
                    <w:r>
                      <w:rPr>
                        <w:rFonts w:ascii="仿宋" w:hAnsi="仿宋" w:eastAsia="仿宋" w:cs="仿宋"/>
                        <w:spacing w:val="10"/>
                        <w:sz w:val="20"/>
                        <w:szCs w:val="20"/>
                      </w:rPr>
                      <w:t>2.医疗机构内设临床科</w:t>
                    </w:r>
                    <w:r>
                      <w:rPr>
                        <w:rFonts w:ascii="仿宋" w:hAnsi="仿宋" w:eastAsia="仿宋" w:cs="仿宋"/>
                        <w:spacing w:val="3"/>
                        <w:sz w:val="20"/>
                        <w:szCs w:val="20"/>
                      </w:rPr>
                      <w:t xml:space="preserve"> </w:t>
                    </w:r>
                    <w:r>
                      <w:rPr>
                        <w:rFonts w:ascii="仿宋" w:hAnsi="仿宋" w:eastAsia="仿宋" w:cs="仿宋"/>
                        <w:spacing w:val="5"/>
                        <w:sz w:val="20"/>
                        <w:szCs w:val="20"/>
                      </w:rPr>
                      <w:t>室目录和床位数</w:t>
                    </w:r>
                  </w:p>
                  <w:p>
                    <w:pPr>
                      <w:spacing w:line="221" w:lineRule="auto"/>
                      <w:ind w:left="189"/>
                      <w:rPr>
                        <w:rFonts w:ascii="仿宋" w:hAnsi="仿宋" w:eastAsia="仿宋" w:cs="仿宋"/>
                        <w:sz w:val="20"/>
                        <w:szCs w:val="20"/>
                      </w:rPr>
                    </w:pPr>
                    <w:r>
                      <w:rPr>
                        <w:rFonts w:ascii="仿宋" w:hAnsi="仿宋" w:eastAsia="仿宋" w:cs="仿宋"/>
                        <w:spacing w:val="6"/>
                        <w:sz w:val="20"/>
                        <w:szCs w:val="20"/>
                      </w:rPr>
                      <w:t>3.设备清单</w:t>
                    </w:r>
                  </w:p>
                  <w:p>
                    <w:pPr>
                      <w:spacing w:before="1" w:line="221" w:lineRule="auto"/>
                      <w:ind w:left="184"/>
                      <w:rPr>
                        <w:rFonts w:ascii="仿宋" w:hAnsi="仿宋" w:eastAsia="仿宋" w:cs="仿宋"/>
                        <w:sz w:val="20"/>
                        <w:szCs w:val="20"/>
                      </w:rPr>
                    </w:pPr>
                    <w:r>
                      <w:rPr>
                        <w:rFonts w:ascii="仿宋" w:hAnsi="仿宋" w:eastAsia="仿宋" w:cs="仿宋"/>
                        <w:spacing w:val="8"/>
                        <w:sz w:val="20"/>
                        <w:szCs w:val="20"/>
                      </w:rPr>
                      <w:t>4.医疗机构人员名录</w:t>
                    </w:r>
                  </w:p>
                  <w:p>
                    <w:pPr>
                      <w:spacing w:line="221" w:lineRule="auto"/>
                      <w:ind w:left="189"/>
                      <w:rPr>
                        <w:rFonts w:ascii="仿宋" w:hAnsi="仿宋" w:eastAsia="仿宋" w:cs="仿宋"/>
                        <w:sz w:val="20"/>
                        <w:szCs w:val="20"/>
                      </w:rPr>
                    </w:pPr>
                    <w:r>
                      <w:rPr>
                        <w:rFonts w:ascii="仿宋" w:hAnsi="仿宋" w:eastAsia="仿宋" w:cs="仿宋"/>
                        <w:spacing w:val="7"/>
                        <w:sz w:val="20"/>
                        <w:szCs w:val="20"/>
                      </w:rPr>
                      <w:t>5.建筑设计平面图</w:t>
                    </w:r>
                  </w:p>
                  <w:p>
                    <w:pPr>
                      <w:spacing w:before="2" w:line="221" w:lineRule="auto"/>
                      <w:ind w:left="189" w:right="194" w:firstLine="6"/>
                      <w:rPr>
                        <w:rFonts w:ascii="仿宋" w:hAnsi="仿宋" w:eastAsia="仿宋" w:cs="仿宋"/>
                        <w:sz w:val="20"/>
                        <w:szCs w:val="20"/>
                      </w:rPr>
                    </w:pPr>
                    <w:r>
                      <w:rPr>
                        <w:rFonts w:ascii="仿宋" w:hAnsi="仿宋" w:eastAsia="仿宋" w:cs="仿宋"/>
                        <w:b/>
                        <w:bCs/>
                        <w:spacing w:val="2"/>
                        <w:sz w:val="20"/>
                        <w:szCs w:val="20"/>
                      </w:rPr>
                      <w:t>（三）</w:t>
                    </w:r>
                    <w:r>
                      <w:rPr>
                        <w:rFonts w:ascii="仿宋" w:hAnsi="仿宋" w:eastAsia="仿宋" w:cs="仿宋"/>
                        <w:spacing w:val="-52"/>
                        <w:sz w:val="20"/>
                        <w:szCs w:val="20"/>
                      </w:rPr>
                      <w:t xml:space="preserve"> </w:t>
                    </w:r>
                    <w:r>
                      <w:rPr>
                        <w:rFonts w:ascii="仿宋" w:hAnsi="仿宋" w:eastAsia="仿宋" w:cs="仿宋"/>
                        <w:b/>
                        <w:bCs/>
                        <w:spacing w:val="2"/>
                        <w:sz w:val="20"/>
                        <w:szCs w:val="20"/>
                      </w:rPr>
                      <w:t>医疗机构执业登</w:t>
                    </w:r>
                    <w:r>
                      <w:rPr>
                        <w:rFonts w:ascii="仿宋" w:hAnsi="仿宋" w:eastAsia="仿宋" w:cs="仿宋"/>
                        <w:sz w:val="20"/>
                        <w:szCs w:val="20"/>
                      </w:rPr>
                      <w:t xml:space="preserve"> </w:t>
                    </w:r>
                    <w:r>
                      <w:rPr>
                        <w:rFonts w:ascii="仿宋" w:hAnsi="仿宋" w:eastAsia="仿宋" w:cs="仿宋"/>
                        <w:b/>
                        <w:bCs/>
                        <w:sz w:val="20"/>
                        <w:szCs w:val="20"/>
                      </w:rPr>
                      <w:t>记（校验）</w:t>
                    </w:r>
                    <w:r>
                      <w:rPr>
                        <w:rFonts w:ascii="仿宋" w:hAnsi="仿宋" w:eastAsia="仿宋" w:cs="仿宋"/>
                        <w:spacing w:val="-39"/>
                        <w:sz w:val="20"/>
                        <w:szCs w:val="20"/>
                      </w:rPr>
                      <w:t xml:space="preserve"> </w:t>
                    </w:r>
                    <w:r>
                      <w:rPr>
                        <w:rFonts w:ascii="仿宋" w:hAnsi="仿宋" w:eastAsia="仿宋" w:cs="仿宋"/>
                        <w:b/>
                        <w:bCs/>
                        <w:sz w:val="20"/>
                        <w:szCs w:val="20"/>
                      </w:rPr>
                      <w:t>申请材料：</w:t>
                    </w:r>
                  </w:p>
                  <w:p>
                    <w:pPr>
                      <w:spacing w:before="2" w:line="221" w:lineRule="auto"/>
                      <w:ind w:left="188" w:right="178" w:firstLine="12"/>
                      <w:rPr>
                        <w:rFonts w:ascii="仿宋" w:hAnsi="仿宋" w:eastAsia="仿宋" w:cs="仿宋"/>
                        <w:sz w:val="20"/>
                        <w:szCs w:val="20"/>
                      </w:rPr>
                    </w:pPr>
                    <w:r>
                      <w:rPr>
                        <w:rFonts w:ascii="仿宋" w:hAnsi="仿宋" w:eastAsia="仿宋" w:cs="仿宋"/>
                        <w:spacing w:val="7"/>
                        <w:sz w:val="20"/>
                        <w:szCs w:val="20"/>
                      </w:rPr>
                      <w:t>1.医疗机构校验申请书</w:t>
                    </w:r>
                    <w:r>
                      <w:rPr>
                        <w:rFonts w:ascii="仿宋" w:hAnsi="仿宋" w:eastAsia="仿宋" w:cs="仿宋"/>
                        <w:sz w:val="20"/>
                        <w:szCs w:val="20"/>
                      </w:rPr>
                      <w:t xml:space="preserve"> </w:t>
                    </w:r>
                    <w:r>
                      <w:rPr>
                        <w:rFonts w:ascii="仿宋" w:hAnsi="仿宋" w:eastAsia="仿宋" w:cs="仿宋"/>
                        <w:spacing w:val="10"/>
                        <w:sz w:val="20"/>
                        <w:szCs w:val="20"/>
                      </w:rPr>
                      <w:t>2.本校验期内接受卫生</w:t>
                    </w:r>
                    <w:r>
                      <w:rPr>
                        <w:rFonts w:ascii="仿宋" w:hAnsi="仿宋" w:eastAsia="仿宋" w:cs="仿宋"/>
                        <w:spacing w:val="3"/>
                        <w:sz w:val="20"/>
                        <w:szCs w:val="20"/>
                      </w:rPr>
                      <w:t xml:space="preserve"> </w:t>
                    </w:r>
                    <w:r>
                      <w:rPr>
                        <w:rFonts w:ascii="仿宋" w:hAnsi="仿宋" w:eastAsia="仿宋" w:cs="仿宋"/>
                        <w:spacing w:val="11"/>
                        <w:sz w:val="20"/>
                        <w:szCs w:val="20"/>
                      </w:rPr>
                      <w:t>行政部门检查、指导结</w:t>
                    </w:r>
                    <w:r>
                      <w:rPr>
                        <w:rFonts w:ascii="仿宋" w:hAnsi="仿宋" w:eastAsia="仿宋" w:cs="仿宋"/>
                        <w:sz w:val="20"/>
                        <w:szCs w:val="20"/>
                      </w:rPr>
                      <w:t xml:space="preserve"> </w:t>
                    </w:r>
                    <w:r>
                      <w:rPr>
                        <w:rFonts w:ascii="仿宋" w:hAnsi="仿宋" w:eastAsia="仿宋" w:cs="仿宋"/>
                        <w:spacing w:val="7"/>
                        <w:sz w:val="20"/>
                        <w:szCs w:val="20"/>
                      </w:rPr>
                      <w:t>果及整改情况</w:t>
                    </w:r>
                  </w:p>
                  <w:p>
                    <w:pPr>
                      <w:spacing w:line="230" w:lineRule="auto"/>
                      <w:ind w:left="189"/>
                      <w:rPr>
                        <w:rFonts w:ascii="仿宋" w:hAnsi="仿宋" w:eastAsia="仿宋" w:cs="仿宋"/>
                        <w:sz w:val="20"/>
                        <w:szCs w:val="20"/>
                      </w:rPr>
                    </w:pPr>
                    <w:r>
                      <w:rPr>
                        <w:rFonts w:ascii="仿宋" w:hAnsi="仿宋" w:eastAsia="仿宋" w:cs="仿宋"/>
                        <w:spacing w:val="10"/>
                        <w:sz w:val="20"/>
                        <w:szCs w:val="20"/>
                      </w:rPr>
                      <w:t>3.校验期内发生的医疗</w:t>
                    </w:r>
                  </w:p>
                </w:txbxContent>
              </v:textbox>
            </v:shape>
            <w10:wrap type="none"/>
            <w10:anchorlock/>
          </v:group>
        </w:pict>
      </w:r>
    </w:p>
    <w:p>
      <w:pPr>
        <w:spacing w:before="18" w:line="220" w:lineRule="auto"/>
        <w:ind w:left="1155"/>
        <w:rPr>
          <w:rFonts w:ascii="仿宋" w:hAnsi="仿宋" w:eastAsia="仿宋" w:cs="仿宋"/>
          <w:sz w:val="24"/>
          <w:szCs w:val="24"/>
        </w:rPr>
      </w:pPr>
      <w:r>
        <w:rPr>
          <w:rFonts w:ascii="仿宋" w:hAnsi="仿宋" w:eastAsia="仿宋" w:cs="仿宋"/>
          <w:spacing w:val="-3"/>
          <w:sz w:val="24"/>
          <w:szCs w:val="24"/>
        </w:rPr>
        <w:t>法定办结时限（校验</w:t>
      </w:r>
      <w:r>
        <w:rPr>
          <w:rFonts w:ascii="仿宋" w:hAnsi="仿宋" w:eastAsia="仿宋" w:cs="仿宋"/>
          <w:spacing w:val="3"/>
          <w:sz w:val="24"/>
          <w:szCs w:val="24"/>
        </w:rPr>
        <w:t>）：</w:t>
      </w:r>
      <w:r>
        <w:rPr>
          <w:rFonts w:ascii="仿宋" w:hAnsi="仿宋" w:eastAsia="仿宋" w:cs="仿宋"/>
          <w:spacing w:val="-3"/>
          <w:sz w:val="24"/>
          <w:szCs w:val="24"/>
        </w:rPr>
        <w:t>60</w:t>
      </w:r>
      <w:r>
        <w:rPr>
          <w:rFonts w:ascii="仿宋" w:hAnsi="仿宋" w:eastAsia="仿宋" w:cs="仿宋"/>
          <w:spacing w:val="-42"/>
          <w:sz w:val="24"/>
          <w:szCs w:val="24"/>
        </w:rPr>
        <w:t xml:space="preserve"> </w:t>
      </w:r>
      <w:r>
        <w:rPr>
          <w:rFonts w:ascii="仿宋" w:hAnsi="仿宋" w:eastAsia="仿宋" w:cs="仿宋"/>
          <w:spacing w:val="-3"/>
          <w:sz w:val="24"/>
          <w:szCs w:val="24"/>
        </w:rPr>
        <w:t>个工作日</w:t>
      </w:r>
    </w:p>
    <w:p>
      <w:pPr>
        <w:spacing w:before="14" w:line="220" w:lineRule="auto"/>
        <w:ind w:left="1147"/>
        <w:rPr>
          <w:rFonts w:ascii="仿宋" w:hAnsi="仿宋" w:eastAsia="仿宋" w:cs="仿宋"/>
          <w:sz w:val="24"/>
          <w:szCs w:val="24"/>
        </w:rPr>
      </w:pPr>
      <w:r>
        <w:rPr>
          <w:rFonts w:ascii="仿宋" w:hAnsi="仿宋" w:eastAsia="仿宋" w:cs="仿宋"/>
          <w:spacing w:val="-3"/>
          <w:sz w:val="24"/>
          <w:szCs w:val="24"/>
        </w:rPr>
        <w:t>承诺办结时限：3</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pPr>
        <w:spacing w:line="220" w:lineRule="auto"/>
        <w:rPr>
          <w:rFonts w:ascii="仿宋" w:hAnsi="仿宋" w:eastAsia="仿宋" w:cs="仿宋"/>
          <w:sz w:val="24"/>
          <w:szCs w:val="24"/>
        </w:rPr>
        <w:sectPr>
          <w:footerReference r:id="rId19" w:type="default"/>
          <w:pgSz w:w="11906" w:h="16838"/>
          <w:pgMar w:top="1431" w:right="1194" w:bottom="693" w:left="1709" w:header="0" w:footer="381" w:gutter="0"/>
          <w:pgNumType w:fmt="decimal"/>
          <w:cols w:space="720" w:num="1"/>
        </w:sectPr>
      </w:pPr>
    </w:p>
    <w:p>
      <w:pPr>
        <w:spacing w:before="154" w:line="220" w:lineRule="auto"/>
        <w:ind w:left="2924"/>
        <w:rPr>
          <w:rFonts w:ascii="宋体" w:hAnsi="宋体" w:eastAsia="宋体" w:cs="宋体"/>
          <w:sz w:val="28"/>
          <w:szCs w:val="28"/>
        </w:rPr>
      </w:pPr>
      <w:r>
        <w:rPr>
          <w:rFonts w:ascii="宋体" w:hAnsi="宋体" w:eastAsia="宋体" w:cs="宋体"/>
          <w:spacing w:val="2"/>
          <w:sz w:val="28"/>
          <w:szCs w:val="28"/>
        </w:rPr>
        <w:t>批准文号</w:t>
      </w:r>
      <w:r>
        <w:rPr>
          <w:rFonts w:ascii="宋体" w:hAnsi="宋体" w:eastAsia="宋体" w:cs="宋体"/>
          <w:spacing w:val="13"/>
          <w:sz w:val="28"/>
          <w:szCs w:val="28"/>
        </w:rPr>
        <w:t xml:space="preserve">      </w:t>
      </w:r>
      <w:r>
        <w:rPr>
          <w:rFonts w:ascii="宋体" w:hAnsi="宋体" w:eastAsia="宋体" w:cs="宋体"/>
          <w:spacing w:val="2"/>
          <w:sz w:val="28"/>
          <w:szCs w:val="28"/>
        </w:rPr>
        <w:t>字</w:t>
      </w:r>
      <w:r>
        <w:rPr>
          <w:rFonts w:ascii="宋体" w:hAnsi="宋体" w:eastAsia="宋体" w:cs="宋体"/>
          <w:spacing w:val="-16"/>
          <w:sz w:val="28"/>
          <w:szCs w:val="28"/>
        </w:rPr>
        <w:t>（</w:t>
      </w:r>
      <w:r>
        <w:rPr>
          <w:rFonts w:ascii="宋体" w:hAnsi="宋体" w:eastAsia="宋体" w:cs="宋体"/>
          <w:spacing w:val="33"/>
          <w:sz w:val="28"/>
          <w:szCs w:val="28"/>
        </w:rPr>
        <w:t xml:space="preserve">    </w:t>
      </w:r>
      <w:r>
        <w:rPr>
          <w:rFonts w:ascii="宋体" w:hAnsi="宋体" w:eastAsia="宋体" w:cs="宋体"/>
          <w:spacing w:val="-16"/>
          <w:sz w:val="28"/>
          <w:szCs w:val="28"/>
        </w:rPr>
        <w:t>）</w:t>
      </w:r>
      <w:r>
        <w:rPr>
          <w:rFonts w:ascii="宋体" w:hAnsi="宋体" w:eastAsia="宋体" w:cs="宋体"/>
          <w:spacing w:val="2"/>
          <w:sz w:val="28"/>
          <w:szCs w:val="28"/>
        </w:rPr>
        <w:t>第</w:t>
      </w:r>
      <w:r>
        <w:rPr>
          <w:rFonts w:ascii="宋体" w:hAnsi="宋体" w:eastAsia="宋体" w:cs="宋体"/>
          <w:spacing w:val="16"/>
          <w:sz w:val="28"/>
          <w:szCs w:val="28"/>
        </w:rPr>
        <w:t xml:space="preserve">    </w:t>
      </w:r>
      <w:r>
        <w:rPr>
          <w:rFonts w:ascii="宋体" w:hAnsi="宋体" w:eastAsia="宋体" w:cs="宋体"/>
          <w:spacing w:val="2"/>
          <w:sz w:val="28"/>
          <w:szCs w:val="28"/>
        </w:rPr>
        <w:t>号</w:t>
      </w:r>
    </w:p>
    <w:p>
      <w:pPr>
        <w:pStyle w:val="2"/>
        <w:spacing w:line="242" w:lineRule="auto"/>
      </w:pPr>
    </w:p>
    <w:p>
      <w:pPr>
        <w:pStyle w:val="2"/>
        <w:spacing w:line="243" w:lineRule="auto"/>
      </w:pPr>
    </w:p>
    <w:p>
      <w:pPr>
        <w:pStyle w:val="2"/>
        <w:spacing w:line="243" w:lineRule="auto"/>
      </w:pPr>
    </w:p>
    <w:p>
      <w:pPr>
        <w:spacing w:before="153" w:line="223" w:lineRule="auto"/>
        <w:ind w:left="985"/>
        <w:outlineLvl w:val="1"/>
        <w:rPr>
          <w:rFonts w:ascii="黑体" w:hAnsi="黑体" w:eastAsia="黑体" w:cs="黑体"/>
          <w:sz w:val="47"/>
          <w:szCs w:val="47"/>
        </w:rPr>
      </w:pPr>
      <w:r>
        <w:rPr>
          <w:rFonts w:ascii="黑体" w:hAnsi="黑体" w:eastAsia="黑体" w:cs="黑体"/>
          <w:b/>
          <w:bCs/>
          <w:spacing w:val="19"/>
          <w:sz w:val="47"/>
          <w:szCs w:val="47"/>
        </w:rPr>
        <w:t>医疗机构申请执业登记注册书</w:t>
      </w:r>
    </w:p>
    <w:p>
      <w:pPr>
        <w:pStyle w:val="2"/>
        <w:spacing w:line="288" w:lineRule="auto"/>
      </w:pPr>
    </w:p>
    <w:p>
      <w:pPr>
        <w:pStyle w:val="2"/>
        <w:spacing w:line="288" w:lineRule="auto"/>
      </w:pPr>
    </w:p>
    <w:p>
      <w:pPr>
        <w:pStyle w:val="2"/>
        <w:spacing w:line="289" w:lineRule="auto"/>
      </w:pPr>
    </w:p>
    <w:p>
      <w:pPr>
        <w:spacing w:before="100" w:line="224" w:lineRule="auto"/>
        <w:ind w:left="13"/>
        <w:rPr>
          <w:rFonts w:ascii="宋体" w:hAnsi="宋体" w:eastAsia="宋体" w:cs="宋体"/>
          <w:sz w:val="31"/>
          <w:szCs w:val="31"/>
        </w:rPr>
      </w:pPr>
      <w:r>
        <w:rPr>
          <w:rFonts w:ascii="宋体" w:hAnsi="宋体" w:eastAsia="宋体" w:cs="宋体"/>
          <w:spacing w:val="18"/>
          <w:sz w:val="31"/>
          <w:szCs w:val="31"/>
        </w:rPr>
        <w:t>医疗机构名称（章）</w:t>
      </w: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7" w:lineRule="auto"/>
      </w:pPr>
    </w:p>
    <w:p>
      <w:pPr>
        <w:spacing w:before="100" w:line="224" w:lineRule="auto"/>
        <w:ind w:left="3"/>
        <w:rPr>
          <w:rFonts w:ascii="宋体" w:hAnsi="宋体" w:eastAsia="宋体" w:cs="宋体"/>
          <w:sz w:val="31"/>
          <w:szCs w:val="31"/>
        </w:rPr>
      </w:pPr>
      <w:r>
        <w:rPr>
          <w:rFonts w:ascii="宋体" w:hAnsi="宋体" w:eastAsia="宋体" w:cs="宋体"/>
          <w:spacing w:val="25"/>
          <w:sz w:val="31"/>
          <w:szCs w:val="31"/>
        </w:rPr>
        <w:t>设置单位（人</w:t>
      </w:r>
      <w:r>
        <w:rPr>
          <w:rFonts w:ascii="宋体" w:hAnsi="宋体" w:eastAsia="宋体" w:cs="宋体"/>
          <w:spacing w:val="-81"/>
          <w:sz w:val="31"/>
          <w:szCs w:val="31"/>
        </w:rPr>
        <w:t>）（</w:t>
      </w:r>
      <w:r>
        <w:rPr>
          <w:rFonts w:ascii="宋体" w:hAnsi="宋体" w:eastAsia="宋体" w:cs="宋体"/>
          <w:spacing w:val="25"/>
          <w:sz w:val="31"/>
          <w:szCs w:val="31"/>
        </w:rPr>
        <w:t>章）</w:t>
      </w:r>
    </w:p>
    <w:p>
      <w:pPr>
        <w:pStyle w:val="2"/>
        <w:spacing w:line="277" w:lineRule="auto"/>
      </w:pPr>
    </w:p>
    <w:p>
      <w:pPr>
        <w:pStyle w:val="2"/>
        <w:spacing w:line="278" w:lineRule="auto"/>
      </w:pPr>
    </w:p>
    <w:p>
      <w:pPr>
        <w:pStyle w:val="2"/>
        <w:spacing w:line="278" w:lineRule="auto"/>
      </w:pPr>
    </w:p>
    <w:p>
      <w:pPr>
        <w:spacing w:before="101" w:line="224" w:lineRule="auto"/>
        <w:rPr>
          <w:rFonts w:ascii="宋体" w:hAnsi="宋体" w:eastAsia="宋体" w:cs="宋体"/>
          <w:sz w:val="31"/>
          <w:szCs w:val="31"/>
        </w:rPr>
      </w:pPr>
      <w:r>
        <w:rPr>
          <w:rFonts w:ascii="宋体" w:hAnsi="宋体" w:eastAsia="宋体" w:cs="宋体"/>
          <w:spacing w:val="3"/>
          <w:sz w:val="31"/>
          <w:szCs w:val="31"/>
        </w:rPr>
        <w:t>法</w:t>
      </w:r>
      <w:r>
        <w:rPr>
          <w:rFonts w:ascii="宋体" w:hAnsi="宋体" w:eastAsia="宋体" w:cs="宋体"/>
          <w:spacing w:val="56"/>
          <w:sz w:val="31"/>
          <w:szCs w:val="31"/>
        </w:rPr>
        <w:t xml:space="preserve"> </w:t>
      </w:r>
      <w:r>
        <w:rPr>
          <w:rFonts w:ascii="宋体" w:hAnsi="宋体" w:eastAsia="宋体" w:cs="宋体"/>
          <w:spacing w:val="3"/>
          <w:sz w:val="31"/>
          <w:szCs w:val="31"/>
        </w:rPr>
        <w:t>定</w:t>
      </w:r>
      <w:r>
        <w:rPr>
          <w:rFonts w:ascii="宋体" w:hAnsi="宋体" w:eastAsia="宋体" w:cs="宋体"/>
          <w:spacing w:val="43"/>
          <w:sz w:val="31"/>
          <w:szCs w:val="31"/>
        </w:rPr>
        <w:t xml:space="preserve"> </w:t>
      </w:r>
      <w:r>
        <w:rPr>
          <w:rFonts w:ascii="宋体" w:hAnsi="宋体" w:eastAsia="宋体" w:cs="宋体"/>
          <w:spacing w:val="3"/>
          <w:sz w:val="31"/>
          <w:szCs w:val="31"/>
        </w:rPr>
        <w:t>代</w:t>
      </w:r>
      <w:r>
        <w:rPr>
          <w:rFonts w:ascii="宋体" w:hAnsi="宋体" w:eastAsia="宋体" w:cs="宋体"/>
          <w:spacing w:val="41"/>
          <w:sz w:val="31"/>
          <w:szCs w:val="31"/>
        </w:rPr>
        <w:t xml:space="preserve"> </w:t>
      </w:r>
      <w:r>
        <w:rPr>
          <w:rFonts w:ascii="宋体" w:hAnsi="宋体" w:eastAsia="宋体" w:cs="宋体"/>
          <w:spacing w:val="3"/>
          <w:sz w:val="31"/>
          <w:szCs w:val="31"/>
        </w:rPr>
        <w:t>表</w:t>
      </w:r>
      <w:r>
        <w:rPr>
          <w:rFonts w:ascii="宋体" w:hAnsi="宋体" w:eastAsia="宋体" w:cs="宋体"/>
          <w:spacing w:val="45"/>
          <w:sz w:val="31"/>
          <w:szCs w:val="31"/>
        </w:rPr>
        <w:t xml:space="preserve"> </w:t>
      </w:r>
      <w:r>
        <w:rPr>
          <w:rFonts w:ascii="宋体" w:hAnsi="宋体" w:eastAsia="宋体" w:cs="宋体"/>
          <w:spacing w:val="3"/>
          <w:sz w:val="31"/>
          <w:szCs w:val="31"/>
        </w:rPr>
        <w:t>人（章）</w:t>
      </w:r>
    </w:p>
    <w:p>
      <w:pPr>
        <w:spacing w:before="24" w:line="225" w:lineRule="auto"/>
        <w:ind w:left="11"/>
        <w:rPr>
          <w:rFonts w:ascii="宋体" w:hAnsi="宋体" w:eastAsia="宋体" w:cs="宋体"/>
          <w:sz w:val="31"/>
          <w:szCs w:val="31"/>
        </w:rPr>
      </w:pPr>
      <w:r>
        <w:rPr>
          <w:rFonts w:ascii="宋体" w:hAnsi="宋体" w:eastAsia="宋体" w:cs="宋体"/>
          <w:spacing w:val="16"/>
          <w:sz w:val="31"/>
          <w:szCs w:val="31"/>
        </w:rPr>
        <w:t>（主要负责人）</w:t>
      </w:r>
    </w:p>
    <w:p>
      <w:pPr>
        <w:pStyle w:val="2"/>
        <w:spacing w:line="358" w:lineRule="auto"/>
      </w:pPr>
    </w:p>
    <w:p>
      <w:pPr>
        <w:pStyle w:val="2"/>
        <w:spacing w:line="359" w:lineRule="auto"/>
      </w:pPr>
    </w:p>
    <w:p>
      <w:pPr>
        <w:spacing w:before="101" w:line="218" w:lineRule="auto"/>
        <w:ind w:left="5"/>
        <w:rPr>
          <w:rFonts w:ascii="Times New Roman" w:hAnsi="Times New Roman" w:eastAsia="Times New Roman" w:cs="Times New Roman"/>
          <w:sz w:val="31"/>
          <w:szCs w:val="31"/>
        </w:rPr>
      </w:pPr>
      <w:r>
        <w:rPr>
          <w:rFonts w:ascii="宋体" w:hAnsi="宋体" w:eastAsia="宋体" w:cs="宋体"/>
          <w:spacing w:val="21"/>
          <w:sz w:val="31"/>
          <w:szCs w:val="31"/>
        </w:rPr>
        <w:t>登记号</w:t>
      </w:r>
      <w:r>
        <w:rPr>
          <w:rFonts w:ascii="Times New Roman" w:hAnsi="Times New Roman" w:eastAsia="Times New Roman" w:cs="Times New Roman"/>
          <w:spacing w:val="21"/>
          <w:sz w:val="31"/>
          <w:szCs w:val="31"/>
        </w:rPr>
        <w:t>(</w:t>
      </w:r>
      <w:r>
        <w:rPr>
          <w:rFonts w:ascii="宋体" w:hAnsi="宋体" w:eastAsia="宋体" w:cs="宋体"/>
          <w:spacing w:val="21"/>
          <w:sz w:val="31"/>
          <w:szCs w:val="31"/>
        </w:rPr>
        <w:t>医疗机构代码</w:t>
      </w:r>
      <w:r>
        <w:rPr>
          <w:rFonts w:ascii="Times New Roman" w:hAnsi="Times New Roman" w:eastAsia="Times New Roman" w:cs="Times New Roman"/>
          <w:spacing w:val="21"/>
          <w:sz w:val="31"/>
          <w:szCs w:val="31"/>
        </w:rPr>
        <w:t>)</w:t>
      </w:r>
    </w:p>
    <w:p>
      <w:pPr>
        <w:spacing w:before="35" w:line="410" w:lineRule="exact"/>
        <w:ind w:left="31"/>
        <w:rPr>
          <w:rFonts w:ascii="宋体" w:hAnsi="宋体" w:eastAsia="宋体" w:cs="宋体"/>
          <w:sz w:val="31"/>
          <w:szCs w:val="31"/>
        </w:rPr>
      </w:pPr>
      <w:r>
        <w:rPr>
          <w:rFonts w:ascii="宋体" w:hAnsi="宋体" w:eastAsia="宋体" w:cs="宋体"/>
          <w:spacing w:val="23"/>
          <w:position w:val="1"/>
          <w:sz w:val="31"/>
          <w:szCs w:val="31"/>
        </w:rPr>
        <w:t>□□□□□□□□□□□□□□□□□□□□□□</w:t>
      </w: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102" w:line="225" w:lineRule="auto"/>
        <w:ind w:left="39"/>
        <w:rPr>
          <w:rFonts w:ascii="宋体" w:hAnsi="宋体" w:eastAsia="宋体" w:cs="宋体"/>
          <w:sz w:val="31"/>
          <w:szCs w:val="31"/>
        </w:rPr>
      </w:pPr>
      <w:r>
        <w:rPr>
          <w:rFonts w:ascii="宋体" w:hAnsi="宋体" w:eastAsia="宋体" w:cs="宋体"/>
          <w:spacing w:val="2"/>
          <w:sz w:val="31"/>
          <w:szCs w:val="31"/>
        </w:rPr>
        <w:t>申请日期</w:t>
      </w:r>
      <w:r>
        <w:rPr>
          <w:rFonts w:ascii="宋体" w:hAnsi="宋体" w:eastAsia="宋体" w:cs="宋体"/>
          <w:spacing w:val="18"/>
          <w:sz w:val="31"/>
          <w:szCs w:val="31"/>
        </w:rPr>
        <w:t xml:space="preserve">        </w:t>
      </w:r>
      <w:r>
        <w:rPr>
          <w:rFonts w:ascii="宋体" w:hAnsi="宋体" w:eastAsia="宋体" w:cs="宋体"/>
          <w:spacing w:val="2"/>
          <w:sz w:val="31"/>
          <w:szCs w:val="31"/>
        </w:rPr>
        <w:t>年</w:t>
      </w:r>
      <w:r>
        <w:rPr>
          <w:rFonts w:ascii="宋体" w:hAnsi="宋体" w:eastAsia="宋体" w:cs="宋体"/>
          <w:spacing w:val="23"/>
          <w:sz w:val="31"/>
          <w:szCs w:val="31"/>
        </w:rPr>
        <w:t xml:space="preserve">    </w:t>
      </w:r>
      <w:r>
        <w:rPr>
          <w:rFonts w:ascii="宋体" w:hAnsi="宋体" w:eastAsia="宋体" w:cs="宋体"/>
          <w:spacing w:val="2"/>
          <w:sz w:val="31"/>
          <w:szCs w:val="31"/>
        </w:rPr>
        <w:t>月</w:t>
      </w:r>
      <w:r>
        <w:rPr>
          <w:rFonts w:ascii="宋体" w:hAnsi="宋体" w:eastAsia="宋体" w:cs="宋体"/>
          <w:spacing w:val="34"/>
          <w:sz w:val="31"/>
          <w:szCs w:val="31"/>
        </w:rPr>
        <w:t xml:space="preserve">    </w:t>
      </w:r>
      <w:r>
        <w:rPr>
          <w:rFonts w:ascii="宋体" w:hAnsi="宋体" w:eastAsia="宋体" w:cs="宋体"/>
          <w:spacing w:val="2"/>
          <w:sz w:val="31"/>
          <w:szCs w:val="31"/>
        </w:rPr>
        <w:t>日</w:t>
      </w:r>
    </w:p>
    <w:p>
      <w:pPr>
        <w:pStyle w:val="2"/>
        <w:spacing w:line="274" w:lineRule="auto"/>
      </w:pPr>
    </w:p>
    <w:p>
      <w:pPr>
        <w:pStyle w:val="2"/>
        <w:spacing w:line="274" w:lineRule="auto"/>
      </w:pPr>
    </w:p>
    <w:p>
      <w:pPr>
        <w:pStyle w:val="2"/>
        <w:spacing w:line="274" w:lineRule="auto"/>
      </w:pPr>
    </w:p>
    <w:p>
      <w:pPr>
        <w:pStyle w:val="2"/>
        <w:spacing w:line="275" w:lineRule="auto"/>
      </w:pPr>
    </w:p>
    <w:p>
      <w:pPr>
        <w:pStyle w:val="2"/>
        <w:spacing w:line="275" w:lineRule="auto"/>
      </w:pPr>
    </w:p>
    <w:p>
      <w:pPr>
        <w:spacing w:before="102" w:line="225" w:lineRule="auto"/>
        <w:ind w:left="2150"/>
        <w:rPr>
          <w:rFonts w:ascii="宋体" w:hAnsi="宋体" w:eastAsia="宋体" w:cs="宋体"/>
          <w:sz w:val="31"/>
          <w:szCs w:val="31"/>
        </w:rPr>
      </w:pPr>
      <w:r>
        <w:rPr>
          <w:rFonts w:ascii="宋体" w:hAnsi="宋体" w:eastAsia="宋体" w:cs="宋体"/>
          <w:b/>
          <w:bCs/>
          <w:spacing w:val="55"/>
          <w:sz w:val="31"/>
          <w:szCs w:val="31"/>
        </w:rPr>
        <w:t>中华人民共和国卫生部制</w:t>
      </w:r>
    </w:p>
    <w:p>
      <w:pPr>
        <w:spacing w:line="225" w:lineRule="auto"/>
        <w:rPr>
          <w:rFonts w:ascii="宋体" w:hAnsi="宋体" w:eastAsia="宋体" w:cs="宋体"/>
          <w:sz w:val="31"/>
          <w:szCs w:val="31"/>
        </w:rPr>
        <w:sectPr>
          <w:footerReference r:id="rId20" w:type="default"/>
          <w:pgSz w:w="11906" w:h="16838"/>
          <w:pgMar w:top="1431" w:right="1785" w:bottom="693" w:left="1765" w:header="0" w:footer="379" w:gutter="0"/>
          <w:pgNumType w:fmt="decimal"/>
          <w:cols w:space="720" w:num="1"/>
        </w:sectPr>
      </w:pPr>
    </w:p>
    <w:p>
      <w:pPr>
        <w:spacing w:before="174" w:line="219" w:lineRule="auto"/>
        <w:ind w:left="25"/>
        <w:rPr>
          <w:rFonts w:ascii="宋体" w:hAnsi="宋体" w:eastAsia="宋体" w:cs="宋体"/>
          <w:sz w:val="24"/>
          <w:szCs w:val="24"/>
        </w:rPr>
      </w:pPr>
      <w:r>
        <w:rPr>
          <w:rFonts w:ascii="宋体" w:hAnsi="宋体" w:eastAsia="宋体" w:cs="宋体"/>
          <w:spacing w:val="-5"/>
          <w:sz w:val="24"/>
          <w:szCs w:val="24"/>
        </w:rPr>
        <w:t>附表</w:t>
      </w:r>
      <w:r>
        <w:rPr>
          <w:rFonts w:ascii="宋体" w:hAnsi="宋体" w:eastAsia="宋体" w:cs="宋体"/>
          <w:spacing w:val="-12"/>
          <w:sz w:val="24"/>
          <w:szCs w:val="24"/>
        </w:rPr>
        <w:t xml:space="preserve"> </w:t>
      </w:r>
      <w:r>
        <w:rPr>
          <w:rFonts w:ascii="宋体" w:hAnsi="宋体" w:eastAsia="宋体" w:cs="宋体"/>
          <w:spacing w:val="-5"/>
          <w:sz w:val="24"/>
          <w:szCs w:val="24"/>
        </w:rPr>
        <w:t>1-1</w:t>
      </w:r>
    </w:p>
    <w:p>
      <w:pPr>
        <w:spacing w:before="316" w:line="220" w:lineRule="auto"/>
        <w:ind w:left="3727"/>
        <w:rPr>
          <w:rFonts w:ascii="宋体" w:hAnsi="宋体" w:eastAsia="宋体" w:cs="宋体"/>
          <w:sz w:val="28"/>
          <w:szCs w:val="28"/>
        </w:rPr>
      </w:pPr>
      <w:r>
        <w:rPr>
          <w:rFonts w:ascii="宋体" w:hAnsi="宋体" w:eastAsia="宋体" w:cs="宋体"/>
          <w:b/>
          <w:bCs/>
          <w:spacing w:val="-12"/>
          <w:sz w:val="28"/>
          <w:szCs w:val="28"/>
        </w:rPr>
        <w:t>填</w:t>
      </w:r>
      <w:r>
        <w:rPr>
          <w:rFonts w:ascii="宋体" w:hAnsi="宋体" w:eastAsia="宋体" w:cs="宋体"/>
          <w:spacing w:val="36"/>
          <w:sz w:val="28"/>
          <w:szCs w:val="28"/>
        </w:rPr>
        <w:t xml:space="preserve"> </w:t>
      </w:r>
      <w:r>
        <w:rPr>
          <w:rFonts w:ascii="宋体" w:hAnsi="宋体" w:eastAsia="宋体" w:cs="宋体"/>
          <w:b/>
          <w:bCs/>
          <w:spacing w:val="-12"/>
          <w:sz w:val="28"/>
          <w:szCs w:val="28"/>
        </w:rPr>
        <w:t>表</w:t>
      </w:r>
      <w:r>
        <w:rPr>
          <w:rFonts w:ascii="宋体" w:hAnsi="宋体" w:eastAsia="宋体" w:cs="宋体"/>
          <w:spacing w:val="39"/>
          <w:sz w:val="28"/>
          <w:szCs w:val="28"/>
        </w:rPr>
        <w:t xml:space="preserve"> </w:t>
      </w:r>
      <w:r>
        <w:rPr>
          <w:rFonts w:ascii="宋体" w:hAnsi="宋体" w:eastAsia="宋体" w:cs="宋体"/>
          <w:b/>
          <w:bCs/>
          <w:spacing w:val="-12"/>
          <w:sz w:val="28"/>
          <w:szCs w:val="28"/>
        </w:rPr>
        <w:t>说</w:t>
      </w:r>
      <w:r>
        <w:rPr>
          <w:rFonts w:ascii="宋体" w:hAnsi="宋体" w:eastAsia="宋体" w:cs="宋体"/>
          <w:spacing w:val="63"/>
          <w:sz w:val="28"/>
          <w:szCs w:val="28"/>
        </w:rPr>
        <w:t xml:space="preserve"> </w:t>
      </w:r>
      <w:r>
        <w:rPr>
          <w:rFonts w:ascii="宋体" w:hAnsi="宋体" w:eastAsia="宋体" w:cs="宋体"/>
          <w:b/>
          <w:bCs/>
          <w:spacing w:val="-12"/>
          <w:sz w:val="28"/>
          <w:szCs w:val="28"/>
        </w:rPr>
        <w:t>明</w:t>
      </w:r>
    </w:p>
    <w:p>
      <w:pPr>
        <w:spacing w:before="164" w:line="227" w:lineRule="auto"/>
        <w:ind w:left="476"/>
        <w:rPr>
          <w:rFonts w:ascii="宋体" w:hAnsi="宋体" w:eastAsia="宋体" w:cs="宋体"/>
          <w:sz w:val="20"/>
          <w:szCs w:val="20"/>
        </w:rPr>
      </w:pPr>
      <w:r>
        <w:rPr>
          <w:rFonts w:ascii="宋体" w:hAnsi="宋体" w:eastAsia="宋体" w:cs="宋体"/>
          <w:spacing w:val="24"/>
          <w:sz w:val="20"/>
          <w:szCs w:val="20"/>
        </w:rPr>
        <w:t>1、此表为医疗机构向登记机关申请《医疗机构执业许可证》时专用。</w:t>
      </w:r>
    </w:p>
    <w:p>
      <w:pPr>
        <w:spacing w:before="66" w:line="257" w:lineRule="auto"/>
        <w:ind w:left="14" w:right="20" w:firstLine="449"/>
        <w:rPr>
          <w:rFonts w:ascii="宋体" w:hAnsi="宋体" w:eastAsia="宋体" w:cs="宋体"/>
          <w:sz w:val="20"/>
          <w:szCs w:val="20"/>
        </w:rPr>
      </w:pPr>
      <w:r>
        <w:rPr>
          <w:rFonts w:ascii="宋体" w:hAnsi="宋体" w:eastAsia="宋体" w:cs="宋体"/>
          <w:spacing w:val="16"/>
          <w:sz w:val="20"/>
          <w:szCs w:val="20"/>
        </w:rPr>
        <w:t>2、</w:t>
      </w:r>
      <w:r>
        <w:rPr>
          <w:rFonts w:ascii="宋体" w:hAnsi="宋体" w:eastAsia="宋体" w:cs="宋体"/>
          <w:spacing w:val="-42"/>
          <w:sz w:val="20"/>
          <w:szCs w:val="20"/>
        </w:rPr>
        <w:t xml:space="preserve"> </w:t>
      </w:r>
      <w:r>
        <w:rPr>
          <w:rFonts w:ascii="宋体" w:hAnsi="宋体" w:eastAsia="宋体" w:cs="宋体"/>
          <w:spacing w:val="16"/>
          <w:sz w:val="20"/>
          <w:szCs w:val="20"/>
        </w:rPr>
        <w:t>医疗机构代码按照卫办发(2002)第 117</w:t>
      </w:r>
      <w:r>
        <w:rPr>
          <w:rFonts w:ascii="宋体" w:hAnsi="宋体" w:eastAsia="宋体" w:cs="宋体"/>
          <w:spacing w:val="-18"/>
          <w:sz w:val="20"/>
          <w:szCs w:val="20"/>
        </w:rPr>
        <w:t xml:space="preserve"> </w:t>
      </w:r>
      <w:r>
        <w:rPr>
          <w:rFonts w:ascii="宋体" w:hAnsi="宋体" w:eastAsia="宋体" w:cs="宋体"/>
          <w:spacing w:val="16"/>
          <w:sz w:val="20"/>
          <w:szCs w:val="20"/>
        </w:rPr>
        <w:t>号文件《卫生机构（组织）分类代码证》</w:t>
      </w:r>
      <w:r>
        <w:rPr>
          <w:rFonts w:ascii="宋体" w:hAnsi="宋体" w:eastAsia="宋体" w:cs="宋体"/>
          <w:spacing w:val="-57"/>
          <w:sz w:val="20"/>
          <w:szCs w:val="20"/>
        </w:rPr>
        <w:t xml:space="preserve"> </w:t>
      </w:r>
      <w:r>
        <w:rPr>
          <w:rFonts w:ascii="宋体" w:hAnsi="宋体" w:eastAsia="宋体" w:cs="宋体"/>
          <w:spacing w:val="16"/>
          <w:sz w:val="20"/>
          <w:szCs w:val="20"/>
        </w:rPr>
        <w:t>的通</w:t>
      </w:r>
      <w:r>
        <w:rPr>
          <w:rFonts w:ascii="宋体" w:hAnsi="宋体" w:eastAsia="宋体" w:cs="宋体"/>
          <w:sz w:val="20"/>
          <w:szCs w:val="20"/>
        </w:rPr>
        <w:t xml:space="preserve"> </w:t>
      </w:r>
      <w:r>
        <w:rPr>
          <w:rFonts w:ascii="宋体" w:hAnsi="宋体" w:eastAsia="宋体" w:cs="宋体"/>
          <w:spacing w:val="12"/>
          <w:sz w:val="20"/>
          <w:szCs w:val="20"/>
        </w:rPr>
        <w:t>知填写。</w:t>
      </w:r>
    </w:p>
    <w:p>
      <w:pPr>
        <w:spacing w:before="62" w:line="227" w:lineRule="auto"/>
        <w:ind w:left="465"/>
        <w:rPr>
          <w:rFonts w:ascii="宋体" w:hAnsi="宋体" w:eastAsia="宋体" w:cs="宋体"/>
          <w:sz w:val="20"/>
          <w:szCs w:val="20"/>
        </w:rPr>
      </w:pPr>
      <w:r>
        <w:rPr>
          <w:rFonts w:ascii="宋体" w:hAnsi="宋体" w:eastAsia="宋体" w:cs="宋体"/>
          <w:spacing w:val="17"/>
          <w:sz w:val="20"/>
          <w:szCs w:val="20"/>
        </w:rPr>
        <w:t>3、</w:t>
      </w:r>
      <w:r>
        <w:rPr>
          <w:rFonts w:ascii="宋体" w:hAnsi="宋体" w:eastAsia="宋体" w:cs="宋体"/>
          <w:spacing w:val="-54"/>
          <w:sz w:val="20"/>
          <w:szCs w:val="20"/>
        </w:rPr>
        <w:t xml:space="preserve"> </w:t>
      </w:r>
      <w:r>
        <w:rPr>
          <w:rFonts w:ascii="宋体" w:hAnsi="宋体" w:eastAsia="宋体" w:cs="宋体"/>
          <w:spacing w:val="17"/>
          <w:sz w:val="20"/>
          <w:szCs w:val="20"/>
        </w:rPr>
        <w:t>附表 1-2 隶属关系：</w:t>
      </w:r>
      <w:r>
        <w:rPr>
          <w:rFonts w:ascii="宋体" w:hAnsi="宋体" w:eastAsia="宋体" w:cs="宋体"/>
          <w:spacing w:val="-48"/>
          <w:sz w:val="20"/>
          <w:szCs w:val="20"/>
        </w:rPr>
        <w:t xml:space="preserve"> </w:t>
      </w:r>
      <w:r>
        <w:rPr>
          <w:rFonts w:ascii="宋体" w:hAnsi="宋体" w:eastAsia="宋体" w:cs="宋体"/>
          <w:spacing w:val="17"/>
          <w:sz w:val="20"/>
          <w:szCs w:val="20"/>
        </w:rPr>
        <w:t>在后面的括号中填写应选项目的号码，</w:t>
      </w:r>
      <w:r>
        <w:rPr>
          <w:rFonts w:ascii="宋体" w:hAnsi="宋体" w:eastAsia="宋体" w:cs="宋体"/>
          <w:spacing w:val="-35"/>
          <w:sz w:val="20"/>
          <w:szCs w:val="20"/>
        </w:rPr>
        <w:t xml:space="preserve"> </w:t>
      </w:r>
      <w:r>
        <w:rPr>
          <w:rFonts w:ascii="宋体" w:hAnsi="宋体" w:eastAsia="宋体" w:cs="宋体"/>
          <w:spacing w:val="17"/>
          <w:sz w:val="20"/>
          <w:szCs w:val="20"/>
        </w:rPr>
        <w:t>只能填一个。</w:t>
      </w:r>
    </w:p>
    <w:p>
      <w:pPr>
        <w:spacing w:before="64" w:line="227" w:lineRule="auto"/>
        <w:ind w:left="460"/>
        <w:rPr>
          <w:rFonts w:ascii="宋体" w:hAnsi="宋体" w:eastAsia="宋体" w:cs="宋体"/>
          <w:sz w:val="20"/>
          <w:szCs w:val="20"/>
        </w:rPr>
      </w:pPr>
      <w:r>
        <w:rPr>
          <w:rFonts w:ascii="宋体" w:hAnsi="宋体" w:eastAsia="宋体" w:cs="宋体"/>
          <w:spacing w:val="17"/>
          <w:sz w:val="20"/>
          <w:szCs w:val="20"/>
        </w:rPr>
        <w:t>4、</w:t>
      </w:r>
      <w:r>
        <w:rPr>
          <w:rFonts w:ascii="宋体" w:hAnsi="宋体" w:eastAsia="宋体" w:cs="宋体"/>
          <w:spacing w:val="-40"/>
          <w:sz w:val="20"/>
          <w:szCs w:val="20"/>
        </w:rPr>
        <w:t xml:space="preserve"> </w:t>
      </w:r>
      <w:r>
        <w:rPr>
          <w:rFonts w:ascii="宋体" w:hAnsi="宋体" w:eastAsia="宋体" w:cs="宋体"/>
          <w:spacing w:val="17"/>
          <w:sz w:val="20"/>
          <w:szCs w:val="20"/>
        </w:rPr>
        <w:t>附表 1-2 所有制形式：</w:t>
      </w:r>
      <w:r>
        <w:rPr>
          <w:rFonts w:ascii="宋体" w:hAnsi="宋体" w:eastAsia="宋体" w:cs="宋体"/>
          <w:spacing w:val="-49"/>
          <w:sz w:val="20"/>
          <w:szCs w:val="20"/>
        </w:rPr>
        <w:t xml:space="preserve"> </w:t>
      </w:r>
      <w:r>
        <w:rPr>
          <w:rFonts w:ascii="宋体" w:hAnsi="宋体" w:eastAsia="宋体" w:cs="宋体"/>
          <w:spacing w:val="17"/>
          <w:sz w:val="20"/>
          <w:szCs w:val="20"/>
        </w:rPr>
        <w:t>在后面的括号中填写应选项目的号码，</w:t>
      </w:r>
      <w:r>
        <w:rPr>
          <w:rFonts w:ascii="宋体" w:hAnsi="宋体" w:eastAsia="宋体" w:cs="宋体"/>
          <w:spacing w:val="-35"/>
          <w:sz w:val="20"/>
          <w:szCs w:val="20"/>
        </w:rPr>
        <w:t xml:space="preserve"> </w:t>
      </w:r>
      <w:r>
        <w:rPr>
          <w:rFonts w:ascii="宋体" w:hAnsi="宋体" w:eastAsia="宋体" w:cs="宋体"/>
          <w:spacing w:val="17"/>
          <w:sz w:val="20"/>
          <w:szCs w:val="20"/>
        </w:rPr>
        <w:t>只能填一个。</w:t>
      </w:r>
    </w:p>
    <w:p>
      <w:pPr>
        <w:spacing w:before="63" w:line="227" w:lineRule="auto"/>
        <w:ind w:left="465"/>
        <w:rPr>
          <w:rFonts w:ascii="宋体" w:hAnsi="宋体" w:eastAsia="宋体" w:cs="宋体"/>
          <w:sz w:val="20"/>
          <w:szCs w:val="20"/>
        </w:rPr>
      </w:pPr>
      <w:r>
        <w:rPr>
          <w:rFonts w:ascii="宋体" w:hAnsi="宋体" w:eastAsia="宋体" w:cs="宋体"/>
          <w:spacing w:val="13"/>
          <w:sz w:val="20"/>
          <w:szCs w:val="20"/>
        </w:rPr>
        <w:t>5、</w:t>
      </w:r>
      <w:r>
        <w:rPr>
          <w:rFonts w:ascii="宋体" w:hAnsi="宋体" w:eastAsia="宋体" w:cs="宋体"/>
          <w:spacing w:val="-53"/>
          <w:sz w:val="20"/>
          <w:szCs w:val="20"/>
        </w:rPr>
        <w:t xml:space="preserve"> </w:t>
      </w:r>
      <w:r>
        <w:rPr>
          <w:rFonts w:ascii="宋体" w:hAnsi="宋体" w:eastAsia="宋体" w:cs="宋体"/>
          <w:spacing w:val="13"/>
          <w:sz w:val="20"/>
          <w:szCs w:val="20"/>
        </w:rPr>
        <w:t>附表 1-2 服务对象填写要求同</w:t>
      </w:r>
      <w:r>
        <w:rPr>
          <w:rFonts w:ascii="宋体" w:hAnsi="宋体" w:eastAsia="宋体" w:cs="宋体"/>
          <w:spacing w:val="-16"/>
          <w:sz w:val="20"/>
          <w:szCs w:val="20"/>
        </w:rPr>
        <w:t xml:space="preserve"> </w:t>
      </w:r>
      <w:r>
        <w:rPr>
          <w:rFonts w:ascii="宋体" w:hAnsi="宋体" w:eastAsia="宋体" w:cs="宋体"/>
          <w:spacing w:val="13"/>
          <w:sz w:val="20"/>
          <w:szCs w:val="20"/>
        </w:rPr>
        <w:t>4。</w:t>
      </w:r>
    </w:p>
    <w:p>
      <w:pPr>
        <w:spacing w:before="65" w:line="267" w:lineRule="auto"/>
        <w:ind w:left="9" w:right="20" w:firstLine="453"/>
        <w:rPr>
          <w:rFonts w:ascii="宋体" w:hAnsi="宋体" w:eastAsia="宋体" w:cs="宋体"/>
          <w:sz w:val="20"/>
          <w:szCs w:val="20"/>
        </w:rPr>
      </w:pPr>
      <w:r>
        <w:rPr>
          <w:rFonts w:ascii="宋体" w:hAnsi="宋体" w:eastAsia="宋体" w:cs="宋体"/>
          <w:spacing w:val="18"/>
          <w:sz w:val="20"/>
          <w:szCs w:val="20"/>
        </w:rPr>
        <w:t>6、</w:t>
      </w:r>
      <w:r>
        <w:rPr>
          <w:rFonts w:ascii="宋体" w:hAnsi="宋体" w:eastAsia="宋体" w:cs="宋体"/>
          <w:spacing w:val="-53"/>
          <w:sz w:val="20"/>
          <w:szCs w:val="20"/>
        </w:rPr>
        <w:t xml:space="preserve"> </w:t>
      </w:r>
      <w:r>
        <w:rPr>
          <w:rFonts w:ascii="宋体" w:hAnsi="宋体" w:eastAsia="宋体" w:cs="宋体"/>
          <w:spacing w:val="18"/>
          <w:sz w:val="20"/>
          <w:szCs w:val="20"/>
        </w:rPr>
        <w:t>附表 1-2</w:t>
      </w:r>
      <w:r>
        <w:rPr>
          <w:rFonts w:ascii="宋体" w:hAnsi="宋体" w:eastAsia="宋体" w:cs="宋体"/>
          <w:spacing w:val="37"/>
          <w:sz w:val="20"/>
          <w:szCs w:val="20"/>
        </w:rPr>
        <w:t xml:space="preserve"> </w:t>
      </w:r>
      <w:r>
        <w:rPr>
          <w:rFonts w:ascii="宋体" w:hAnsi="宋体" w:eastAsia="宋体" w:cs="宋体"/>
          <w:spacing w:val="18"/>
          <w:sz w:val="20"/>
          <w:szCs w:val="20"/>
        </w:rPr>
        <w:t>法定代表人：</w:t>
      </w:r>
      <w:r>
        <w:rPr>
          <w:rFonts w:ascii="宋体" w:hAnsi="宋体" w:eastAsia="宋体" w:cs="宋体"/>
          <w:spacing w:val="-35"/>
          <w:sz w:val="20"/>
          <w:szCs w:val="20"/>
        </w:rPr>
        <w:t xml:space="preserve"> </w:t>
      </w:r>
      <w:r>
        <w:rPr>
          <w:rFonts w:ascii="宋体" w:hAnsi="宋体" w:eastAsia="宋体" w:cs="宋体"/>
          <w:spacing w:val="18"/>
          <w:sz w:val="20"/>
          <w:szCs w:val="20"/>
        </w:rPr>
        <w:t>医疗机构拥有法人地位</w:t>
      </w:r>
      <w:r>
        <w:rPr>
          <w:rFonts w:ascii="宋体" w:hAnsi="宋体" w:eastAsia="宋体" w:cs="宋体"/>
          <w:spacing w:val="17"/>
          <w:sz w:val="20"/>
          <w:szCs w:val="20"/>
        </w:rPr>
        <w:t>者，</w:t>
      </w:r>
      <w:r>
        <w:rPr>
          <w:rFonts w:ascii="宋体" w:hAnsi="宋体" w:eastAsia="宋体" w:cs="宋体"/>
          <w:spacing w:val="-30"/>
          <w:sz w:val="20"/>
          <w:szCs w:val="20"/>
        </w:rPr>
        <w:t xml:space="preserve"> </w:t>
      </w:r>
      <w:r>
        <w:rPr>
          <w:rFonts w:ascii="宋体" w:hAnsi="宋体" w:eastAsia="宋体" w:cs="宋体"/>
          <w:spacing w:val="17"/>
          <w:sz w:val="20"/>
          <w:szCs w:val="20"/>
        </w:rPr>
        <w:t>只填写其法定代表人的姓名，</w:t>
      </w:r>
      <w:r>
        <w:rPr>
          <w:rFonts w:ascii="宋体" w:hAnsi="宋体" w:eastAsia="宋体" w:cs="宋体"/>
          <w:spacing w:val="-35"/>
          <w:sz w:val="20"/>
          <w:szCs w:val="20"/>
        </w:rPr>
        <w:t xml:space="preserve"> </w:t>
      </w:r>
      <w:r>
        <w:rPr>
          <w:rFonts w:ascii="宋体" w:hAnsi="宋体" w:eastAsia="宋体" w:cs="宋体"/>
          <w:spacing w:val="17"/>
          <w:sz w:val="20"/>
          <w:szCs w:val="20"/>
        </w:rPr>
        <w:t>医</w:t>
      </w:r>
      <w:r>
        <w:rPr>
          <w:rFonts w:ascii="宋体" w:hAnsi="宋体" w:eastAsia="宋体" w:cs="宋体"/>
          <w:sz w:val="20"/>
          <w:szCs w:val="20"/>
        </w:rPr>
        <w:t xml:space="preserve"> </w:t>
      </w:r>
      <w:r>
        <w:rPr>
          <w:rFonts w:ascii="宋体" w:hAnsi="宋体" w:eastAsia="宋体" w:cs="宋体"/>
          <w:spacing w:val="25"/>
          <w:sz w:val="20"/>
          <w:szCs w:val="20"/>
        </w:rPr>
        <w:t>疗机构若无法人地位</w:t>
      </w:r>
      <w:r>
        <w:rPr>
          <w:rFonts w:ascii="宋体" w:hAnsi="宋体" w:eastAsia="宋体" w:cs="宋体"/>
          <w:spacing w:val="-58"/>
          <w:sz w:val="20"/>
          <w:szCs w:val="20"/>
        </w:rPr>
        <w:t xml:space="preserve"> </w:t>
      </w:r>
      <w:r>
        <w:rPr>
          <w:rFonts w:ascii="宋体" w:hAnsi="宋体" w:eastAsia="宋体" w:cs="宋体"/>
          <w:spacing w:val="25"/>
          <w:sz w:val="20"/>
          <w:szCs w:val="20"/>
        </w:rPr>
        <w:t>，则填写具有法人地位的主管单位的法定代表人姓名及本医疗机构主要</w:t>
      </w:r>
      <w:r>
        <w:rPr>
          <w:rFonts w:ascii="宋体" w:hAnsi="宋体" w:eastAsia="宋体" w:cs="宋体"/>
          <w:sz w:val="20"/>
          <w:szCs w:val="20"/>
        </w:rPr>
        <w:t xml:space="preserve"> </w:t>
      </w:r>
      <w:r>
        <w:rPr>
          <w:rFonts w:ascii="宋体" w:hAnsi="宋体" w:eastAsia="宋体" w:cs="宋体"/>
          <w:spacing w:val="18"/>
          <w:sz w:val="20"/>
          <w:szCs w:val="20"/>
        </w:rPr>
        <w:t>负责人情况。</w:t>
      </w:r>
    </w:p>
    <w:p>
      <w:pPr>
        <w:spacing w:before="63" w:line="227" w:lineRule="auto"/>
        <w:ind w:left="466"/>
        <w:rPr>
          <w:rFonts w:ascii="宋体" w:hAnsi="宋体" w:eastAsia="宋体" w:cs="宋体"/>
          <w:sz w:val="20"/>
          <w:szCs w:val="20"/>
        </w:rPr>
      </w:pPr>
      <w:r>
        <w:rPr>
          <w:rFonts w:ascii="宋体" w:hAnsi="宋体" w:eastAsia="宋体" w:cs="宋体"/>
          <w:spacing w:val="10"/>
          <w:sz w:val="20"/>
          <w:szCs w:val="20"/>
        </w:rPr>
        <w:t>7、</w:t>
      </w:r>
      <w:r>
        <w:rPr>
          <w:rFonts w:ascii="宋体" w:hAnsi="宋体" w:eastAsia="宋体" w:cs="宋体"/>
          <w:spacing w:val="-49"/>
          <w:sz w:val="20"/>
          <w:szCs w:val="20"/>
        </w:rPr>
        <w:t xml:space="preserve"> </w:t>
      </w:r>
      <w:r>
        <w:rPr>
          <w:rFonts w:ascii="宋体" w:hAnsi="宋体" w:eastAsia="宋体" w:cs="宋体"/>
          <w:spacing w:val="10"/>
          <w:sz w:val="20"/>
          <w:szCs w:val="20"/>
        </w:rPr>
        <w:t>附表 1-3 在诊疗科目代码前的</w:t>
      </w:r>
      <w:r>
        <w:rPr>
          <w:rFonts w:ascii="宋体" w:hAnsi="宋体" w:eastAsia="宋体" w:cs="宋体"/>
          <w:spacing w:val="-51"/>
          <w:sz w:val="20"/>
          <w:szCs w:val="20"/>
        </w:rPr>
        <w:t xml:space="preserve"> </w:t>
      </w:r>
      <w:r>
        <w:rPr>
          <w:rFonts w:ascii="宋体" w:hAnsi="宋体" w:eastAsia="宋体" w:cs="宋体"/>
          <w:b/>
          <w:bCs/>
          <w:spacing w:val="10"/>
          <w:sz w:val="20"/>
          <w:szCs w:val="20"/>
        </w:rPr>
        <w:t>□</w:t>
      </w:r>
      <w:r>
        <w:rPr>
          <w:rFonts w:ascii="宋体" w:hAnsi="宋体" w:eastAsia="宋体" w:cs="宋体"/>
          <w:spacing w:val="-48"/>
          <w:sz w:val="20"/>
          <w:szCs w:val="20"/>
        </w:rPr>
        <w:t xml:space="preserve"> </w:t>
      </w:r>
      <w:r>
        <w:rPr>
          <w:rFonts w:ascii="宋体" w:hAnsi="宋体" w:eastAsia="宋体" w:cs="宋体"/>
          <w:spacing w:val="10"/>
          <w:sz w:val="20"/>
          <w:szCs w:val="20"/>
        </w:rPr>
        <w:t>内用划</w:t>
      </w:r>
      <w:r>
        <w:rPr>
          <w:rFonts w:ascii="宋体" w:hAnsi="宋体" w:eastAsia="宋体" w:cs="宋体"/>
          <w:spacing w:val="-53"/>
          <w:sz w:val="20"/>
          <w:szCs w:val="20"/>
        </w:rPr>
        <w:t xml:space="preserve"> </w:t>
      </w:r>
      <w:r>
        <w:rPr>
          <w:rFonts w:ascii="宋体" w:hAnsi="宋体" w:eastAsia="宋体" w:cs="宋体"/>
          <w:spacing w:val="10"/>
          <w:sz w:val="20"/>
          <w:szCs w:val="20"/>
        </w:rPr>
        <w:t>”</w:t>
      </w:r>
      <w:r>
        <w:rPr>
          <w:rFonts w:ascii="宋体" w:hAnsi="宋体" w:eastAsia="宋体" w:cs="宋体"/>
          <w:spacing w:val="-43"/>
          <w:sz w:val="20"/>
          <w:szCs w:val="20"/>
        </w:rPr>
        <w:t xml:space="preserve"> </w:t>
      </w:r>
      <w:r>
        <w:rPr>
          <w:rFonts w:ascii="宋体" w:hAnsi="宋体" w:eastAsia="宋体" w:cs="宋体"/>
          <w:spacing w:val="10"/>
          <w:sz w:val="20"/>
          <w:szCs w:val="20"/>
        </w:rPr>
        <w:t>√</w:t>
      </w:r>
      <w:r>
        <w:rPr>
          <w:rFonts w:ascii="宋体" w:hAnsi="宋体" w:eastAsia="宋体" w:cs="宋体"/>
          <w:spacing w:val="-53"/>
          <w:sz w:val="20"/>
          <w:szCs w:val="20"/>
        </w:rPr>
        <w:t xml:space="preserve"> </w:t>
      </w:r>
      <w:r>
        <w:rPr>
          <w:rFonts w:ascii="宋体" w:hAnsi="宋体" w:eastAsia="宋体" w:cs="宋体"/>
          <w:spacing w:val="10"/>
          <w:sz w:val="20"/>
          <w:szCs w:val="20"/>
        </w:rPr>
        <w:t>”方式填报。</w:t>
      </w:r>
    </w:p>
    <w:p>
      <w:pPr>
        <w:spacing w:before="65" w:line="266" w:lineRule="auto"/>
        <w:ind w:left="11" w:right="20" w:firstLine="450"/>
        <w:rPr>
          <w:rFonts w:ascii="宋体" w:hAnsi="宋体" w:eastAsia="宋体" w:cs="宋体"/>
          <w:sz w:val="20"/>
          <w:szCs w:val="20"/>
        </w:rPr>
      </w:pPr>
      <w:r>
        <w:rPr>
          <w:rFonts w:ascii="宋体" w:hAnsi="宋体" w:eastAsia="宋体" w:cs="宋体"/>
          <w:spacing w:val="19"/>
          <w:sz w:val="20"/>
          <w:szCs w:val="20"/>
        </w:rPr>
        <w:t>8、</w:t>
      </w:r>
      <w:r>
        <w:rPr>
          <w:rFonts w:ascii="宋体" w:hAnsi="宋体" w:eastAsia="宋体" w:cs="宋体"/>
          <w:spacing w:val="-47"/>
          <w:sz w:val="20"/>
          <w:szCs w:val="20"/>
        </w:rPr>
        <w:t xml:space="preserve"> </w:t>
      </w:r>
      <w:r>
        <w:rPr>
          <w:rFonts w:ascii="宋体" w:hAnsi="宋体" w:eastAsia="宋体" w:cs="宋体"/>
          <w:spacing w:val="19"/>
          <w:sz w:val="20"/>
          <w:szCs w:val="20"/>
        </w:rPr>
        <w:t>附表 1-3</w:t>
      </w:r>
      <w:r>
        <w:rPr>
          <w:rFonts w:ascii="宋体" w:hAnsi="宋体" w:eastAsia="宋体" w:cs="宋体"/>
          <w:spacing w:val="46"/>
          <w:sz w:val="20"/>
          <w:szCs w:val="20"/>
        </w:rPr>
        <w:t xml:space="preserve"> </w:t>
      </w:r>
      <w:r>
        <w:rPr>
          <w:rFonts w:ascii="宋体" w:hAnsi="宋体" w:eastAsia="宋体" w:cs="宋体"/>
          <w:spacing w:val="19"/>
          <w:sz w:val="20"/>
          <w:szCs w:val="20"/>
        </w:rPr>
        <w:t>医疗机构凡在某一级科目下设置二级学科（专业组）</w:t>
      </w:r>
      <w:r>
        <w:rPr>
          <w:rFonts w:ascii="宋体" w:hAnsi="宋体" w:eastAsia="宋体" w:cs="宋体"/>
          <w:spacing w:val="-25"/>
          <w:sz w:val="20"/>
          <w:szCs w:val="20"/>
        </w:rPr>
        <w:t xml:space="preserve"> </w:t>
      </w:r>
      <w:r>
        <w:rPr>
          <w:rFonts w:ascii="宋体" w:hAnsi="宋体" w:eastAsia="宋体" w:cs="宋体"/>
          <w:spacing w:val="19"/>
          <w:sz w:val="20"/>
          <w:szCs w:val="20"/>
        </w:rPr>
        <w:t>的，</w:t>
      </w:r>
      <w:r>
        <w:rPr>
          <w:rFonts w:ascii="宋体" w:hAnsi="宋体" w:eastAsia="宋体" w:cs="宋体"/>
          <w:spacing w:val="-45"/>
          <w:sz w:val="20"/>
          <w:szCs w:val="20"/>
        </w:rPr>
        <w:t xml:space="preserve"> </w:t>
      </w:r>
      <w:r>
        <w:rPr>
          <w:rFonts w:ascii="宋体" w:hAnsi="宋体" w:eastAsia="宋体" w:cs="宋体"/>
          <w:spacing w:val="19"/>
          <w:sz w:val="20"/>
          <w:szCs w:val="20"/>
        </w:rPr>
        <w:t>应填报到所列二</w:t>
      </w:r>
      <w:r>
        <w:rPr>
          <w:rFonts w:ascii="宋体" w:hAnsi="宋体" w:eastAsia="宋体" w:cs="宋体"/>
          <w:sz w:val="20"/>
          <w:szCs w:val="20"/>
        </w:rPr>
        <w:t xml:space="preserve"> </w:t>
      </w:r>
      <w:r>
        <w:rPr>
          <w:rFonts w:ascii="宋体" w:hAnsi="宋体" w:eastAsia="宋体" w:cs="宋体"/>
          <w:spacing w:val="20"/>
          <w:sz w:val="20"/>
          <w:szCs w:val="20"/>
        </w:rPr>
        <w:t>级科目</w:t>
      </w:r>
      <w:r>
        <w:rPr>
          <w:rFonts w:ascii="宋体" w:hAnsi="宋体" w:eastAsia="宋体" w:cs="宋体"/>
          <w:spacing w:val="-57"/>
          <w:sz w:val="20"/>
          <w:szCs w:val="20"/>
        </w:rPr>
        <w:t xml:space="preserve"> </w:t>
      </w:r>
      <w:r>
        <w:rPr>
          <w:rFonts w:ascii="宋体" w:hAnsi="宋体" w:eastAsia="宋体" w:cs="宋体"/>
          <w:spacing w:val="20"/>
          <w:sz w:val="20"/>
          <w:szCs w:val="20"/>
        </w:rPr>
        <w:t>；未划分二级学科（专业组）</w:t>
      </w:r>
      <w:r>
        <w:rPr>
          <w:rFonts w:ascii="宋体" w:hAnsi="宋体" w:eastAsia="宋体" w:cs="宋体"/>
          <w:spacing w:val="-30"/>
          <w:sz w:val="20"/>
          <w:szCs w:val="20"/>
        </w:rPr>
        <w:t xml:space="preserve"> </w:t>
      </w:r>
      <w:r>
        <w:rPr>
          <w:rFonts w:ascii="宋体" w:hAnsi="宋体" w:eastAsia="宋体" w:cs="宋体"/>
          <w:spacing w:val="20"/>
          <w:sz w:val="20"/>
          <w:szCs w:val="20"/>
        </w:rPr>
        <w:t>的</w:t>
      </w:r>
      <w:r>
        <w:rPr>
          <w:rFonts w:ascii="宋体" w:hAnsi="宋体" w:eastAsia="宋体" w:cs="宋体"/>
          <w:spacing w:val="-58"/>
          <w:sz w:val="20"/>
          <w:szCs w:val="20"/>
        </w:rPr>
        <w:t xml:space="preserve"> </w:t>
      </w:r>
      <w:r>
        <w:rPr>
          <w:rFonts w:ascii="宋体" w:hAnsi="宋体" w:eastAsia="宋体" w:cs="宋体"/>
          <w:spacing w:val="20"/>
          <w:sz w:val="20"/>
          <w:szCs w:val="20"/>
        </w:rPr>
        <w:t>，</w:t>
      </w:r>
      <w:r>
        <w:rPr>
          <w:rFonts w:ascii="宋体" w:hAnsi="宋体" w:eastAsia="宋体" w:cs="宋体"/>
          <w:spacing w:val="-54"/>
          <w:sz w:val="20"/>
          <w:szCs w:val="20"/>
        </w:rPr>
        <w:t xml:space="preserve"> </w:t>
      </w:r>
      <w:r>
        <w:rPr>
          <w:rFonts w:ascii="宋体" w:hAnsi="宋体" w:eastAsia="宋体" w:cs="宋体"/>
          <w:spacing w:val="20"/>
          <w:sz w:val="20"/>
          <w:szCs w:val="20"/>
        </w:rPr>
        <w:t>只填报到一级诊疗科目</w:t>
      </w:r>
      <w:r>
        <w:rPr>
          <w:rFonts w:ascii="宋体" w:hAnsi="宋体" w:eastAsia="宋体" w:cs="宋体"/>
          <w:spacing w:val="-52"/>
          <w:sz w:val="20"/>
          <w:szCs w:val="20"/>
        </w:rPr>
        <w:t xml:space="preserve"> </w:t>
      </w:r>
      <w:r>
        <w:rPr>
          <w:rFonts w:ascii="宋体" w:hAnsi="宋体" w:eastAsia="宋体" w:cs="宋体"/>
          <w:spacing w:val="20"/>
          <w:sz w:val="20"/>
          <w:szCs w:val="20"/>
        </w:rPr>
        <w:t>。在</w:t>
      </w:r>
      <w:r>
        <w:rPr>
          <w:rFonts w:ascii="宋体" w:hAnsi="宋体" w:eastAsia="宋体" w:cs="宋体"/>
          <w:spacing w:val="19"/>
          <w:sz w:val="20"/>
          <w:szCs w:val="20"/>
        </w:rPr>
        <w:t>某科目下只开展门诊服</w:t>
      </w:r>
      <w:r>
        <w:rPr>
          <w:rFonts w:ascii="宋体" w:hAnsi="宋体" w:eastAsia="宋体" w:cs="宋体"/>
          <w:sz w:val="20"/>
          <w:szCs w:val="20"/>
        </w:rPr>
        <w:t xml:space="preserve"> </w:t>
      </w:r>
      <w:r>
        <w:rPr>
          <w:rFonts w:ascii="宋体" w:hAnsi="宋体" w:eastAsia="宋体" w:cs="宋体"/>
          <w:spacing w:val="13"/>
          <w:sz w:val="20"/>
          <w:szCs w:val="20"/>
        </w:rPr>
        <w:t>务的，</w:t>
      </w:r>
      <w:r>
        <w:rPr>
          <w:rFonts w:ascii="宋体" w:hAnsi="宋体" w:eastAsia="宋体" w:cs="宋体"/>
          <w:spacing w:val="-46"/>
          <w:sz w:val="20"/>
          <w:szCs w:val="20"/>
        </w:rPr>
        <w:t xml:space="preserve"> </w:t>
      </w:r>
      <w:r>
        <w:rPr>
          <w:rFonts w:ascii="宋体" w:hAnsi="宋体" w:eastAsia="宋体" w:cs="宋体"/>
          <w:spacing w:val="13"/>
          <w:sz w:val="20"/>
          <w:szCs w:val="20"/>
        </w:rPr>
        <w:t>应在备注栏注明</w:t>
      </w:r>
      <w:r>
        <w:rPr>
          <w:rFonts w:ascii="宋体" w:hAnsi="宋体" w:eastAsia="宋体" w:cs="宋体"/>
          <w:spacing w:val="-72"/>
          <w:sz w:val="20"/>
          <w:szCs w:val="20"/>
        </w:rPr>
        <w:t xml:space="preserve"> </w:t>
      </w:r>
      <w:r>
        <w:rPr>
          <w:rFonts w:ascii="宋体" w:hAnsi="宋体" w:eastAsia="宋体" w:cs="宋体"/>
          <w:spacing w:val="13"/>
          <w:sz w:val="20"/>
          <w:szCs w:val="20"/>
        </w:rPr>
        <w:t>“</w:t>
      </w:r>
      <w:r>
        <w:rPr>
          <w:rFonts w:ascii="宋体" w:hAnsi="宋体" w:eastAsia="宋体" w:cs="宋体"/>
          <w:spacing w:val="-51"/>
          <w:sz w:val="20"/>
          <w:szCs w:val="20"/>
        </w:rPr>
        <w:t xml:space="preserve"> </w:t>
      </w:r>
      <w:r>
        <w:rPr>
          <w:rFonts w:ascii="宋体" w:hAnsi="宋体" w:eastAsia="宋体" w:cs="宋体"/>
          <w:spacing w:val="13"/>
          <w:sz w:val="20"/>
          <w:szCs w:val="20"/>
        </w:rPr>
        <w:t>门诊</w:t>
      </w:r>
      <w:r>
        <w:rPr>
          <w:rFonts w:ascii="宋体" w:hAnsi="宋体" w:eastAsia="宋体" w:cs="宋体"/>
          <w:spacing w:val="-54"/>
          <w:sz w:val="20"/>
          <w:szCs w:val="20"/>
        </w:rPr>
        <w:t xml:space="preserve"> </w:t>
      </w:r>
      <w:r>
        <w:rPr>
          <w:rFonts w:ascii="宋体" w:hAnsi="宋体" w:eastAsia="宋体" w:cs="宋体"/>
          <w:spacing w:val="13"/>
          <w:sz w:val="20"/>
          <w:szCs w:val="20"/>
        </w:rPr>
        <w:t>”字样。</w:t>
      </w:r>
    </w:p>
    <w:p>
      <w:pPr>
        <w:spacing w:before="66" w:line="256" w:lineRule="auto"/>
        <w:ind w:left="29" w:right="20" w:firstLine="432"/>
        <w:rPr>
          <w:rFonts w:ascii="宋体" w:hAnsi="宋体" w:eastAsia="宋体" w:cs="宋体"/>
          <w:sz w:val="20"/>
          <w:szCs w:val="20"/>
        </w:rPr>
      </w:pPr>
      <w:r>
        <w:rPr>
          <w:rFonts w:ascii="宋体" w:hAnsi="宋体" w:eastAsia="宋体" w:cs="宋体"/>
          <w:spacing w:val="19"/>
          <w:sz w:val="20"/>
          <w:szCs w:val="20"/>
        </w:rPr>
        <w:t>9、</w:t>
      </w:r>
      <w:r>
        <w:rPr>
          <w:rFonts w:ascii="宋体" w:hAnsi="宋体" w:eastAsia="宋体" w:cs="宋体"/>
          <w:spacing w:val="-38"/>
          <w:sz w:val="20"/>
          <w:szCs w:val="20"/>
        </w:rPr>
        <w:t xml:space="preserve"> </w:t>
      </w:r>
      <w:r>
        <w:rPr>
          <w:rFonts w:ascii="宋体" w:hAnsi="宋体" w:eastAsia="宋体" w:cs="宋体"/>
          <w:spacing w:val="19"/>
          <w:sz w:val="20"/>
          <w:szCs w:val="20"/>
        </w:rPr>
        <w:t>附表 1-3</w:t>
      </w:r>
      <w:r>
        <w:rPr>
          <w:rFonts w:ascii="宋体" w:hAnsi="宋体" w:eastAsia="宋体" w:cs="宋体"/>
          <w:spacing w:val="49"/>
          <w:sz w:val="20"/>
          <w:szCs w:val="20"/>
        </w:rPr>
        <w:t xml:space="preserve"> </w:t>
      </w:r>
      <w:r>
        <w:rPr>
          <w:rFonts w:ascii="宋体" w:hAnsi="宋体" w:eastAsia="宋体" w:cs="宋体"/>
          <w:spacing w:val="19"/>
          <w:sz w:val="20"/>
          <w:szCs w:val="20"/>
        </w:rPr>
        <w:t>只开展专科病诊疗的机构，</w:t>
      </w:r>
      <w:r>
        <w:rPr>
          <w:rFonts w:ascii="宋体" w:hAnsi="宋体" w:eastAsia="宋体" w:cs="宋体"/>
          <w:spacing w:val="-42"/>
          <w:sz w:val="20"/>
          <w:szCs w:val="20"/>
        </w:rPr>
        <w:t xml:space="preserve"> </w:t>
      </w:r>
      <w:r>
        <w:rPr>
          <w:rFonts w:ascii="宋体" w:hAnsi="宋体" w:eastAsia="宋体" w:cs="宋体"/>
          <w:spacing w:val="19"/>
          <w:sz w:val="20"/>
          <w:szCs w:val="20"/>
        </w:rPr>
        <w:t>应填报专科病诊疗所属的科目，</w:t>
      </w:r>
      <w:r>
        <w:rPr>
          <w:rFonts w:ascii="宋体" w:hAnsi="宋体" w:eastAsia="宋体" w:cs="宋体"/>
          <w:spacing w:val="-40"/>
          <w:sz w:val="20"/>
          <w:szCs w:val="20"/>
        </w:rPr>
        <w:t xml:space="preserve"> </w:t>
      </w:r>
      <w:r>
        <w:rPr>
          <w:rFonts w:ascii="宋体" w:hAnsi="宋体" w:eastAsia="宋体" w:cs="宋体"/>
          <w:spacing w:val="19"/>
          <w:sz w:val="20"/>
          <w:szCs w:val="20"/>
        </w:rPr>
        <w:t>并在备注栏注</w:t>
      </w:r>
      <w:r>
        <w:rPr>
          <w:rFonts w:ascii="宋体" w:hAnsi="宋体" w:eastAsia="宋体" w:cs="宋体"/>
          <w:sz w:val="20"/>
          <w:szCs w:val="20"/>
        </w:rPr>
        <w:t xml:space="preserve"> </w:t>
      </w:r>
      <w:r>
        <w:rPr>
          <w:rFonts w:ascii="宋体" w:hAnsi="宋体" w:eastAsia="宋体" w:cs="宋体"/>
          <w:spacing w:val="18"/>
          <w:sz w:val="20"/>
          <w:szCs w:val="20"/>
        </w:rPr>
        <w:t>明专科病名称，</w:t>
      </w:r>
      <w:r>
        <w:rPr>
          <w:rFonts w:ascii="宋体" w:hAnsi="宋体" w:eastAsia="宋体" w:cs="宋体"/>
          <w:spacing w:val="-41"/>
          <w:sz w:val="20"/>
          <w:szCs w:val="20"/>
        </w:rPr>
        <w:t xml:space="preserve"> </w:t>
      </w:r>
      <w:r>
        <w:rPr>
          <w:rFonts w:ascii="宋体" w:hAnsi="宋体" w:eastAsia="宋体" w:cs="宋体"/>
          <w:spacing w:val="18"/>
          <w:sz w:val="20"/>
          <w:szCs w:val="20"/>
        </w:rPr>
        <w:t>如颈椎病专科诊疗机构填写</w:t>
      </w:r>
      <w:r>
        <w:rPr>
          <w:rFonts w:ascii="宋体" w:hAnsi="宋体" w:eastAsia="宋体" w:cs="宋体"/>
          <w:spacing w:val="-74"/>
          <w:sz w:val="20"/>
          <w:szCs w:val="20"/>
        </w:rPr>
        <w:t xml:space="preserve"> </w:t>
      </w:r>
      <w:r>
        <w:rPr>
          <w:rFonts w:ascii="宋体" w:hAnsi="宋体" w:eastAsia="宋体" w:cs="宋体"/>
          <w:spacing w:val="18"/>
          <w:sz w:val="20"/>
          <w:szCs w:val="20"/>
        </w:rPr>
        <w:t>“</w:t>
      </w:r>
      <w:r>
        <w:rPr>
          <w:rFonts w:ascii="宋体" w:hAnsi="宋体" w:eastAsia="宋体" w:cs="宋体"/>
          <w:spacing w:val="-72"/>
          <w:sz w:val="20"/>
          <w:szCs w:val="20"/>
        </w:rPr>
        <w:t xml:space="preserve"> </w:t>
      </w:r>
      <w:r>
        <w:rPr>
          <w:rFonts w:ascii="宋体" w:hAnsi="宋体" w:eastAsia="宋体" w:cs="宋体"/>
          <w:spacing w:val="18"/>
          <w:sz w:val="20"/>
          <w:szCs w:val="20"/>
        </w:rPr>
        <w:t>骨科</w:t>
      </w:r>
      <w:r>
        <w:rPr>
          <w:rFonts w:ascii="宋体" w:hAnsi="宋体" w:eastAsia="宋体" w:cs="宋体"/>
          <w:spacing w:val="-53"/>
          <w:sz w:val="20"/>
          <w:szCs w:val="20"/>
        </w:rPr>
        <w:t xml:space="preserve"> </w:t>
      </w:r>
      <w:r>
        <w:rPr>
          <w:rFonts w:ascii="宋体" w:hAnsi="宋体" w:eastAsia="宋体" w:cs="宋体"/>
          <w:spacing w:val="18"/>
          <w:sz w:val="20"/>
          <w:szCs w:val="20"/>
        </w:rPr>
        <w:t>”并于备注栏注明</w:t>
      </w:r>
      <w:r>
        <w:rPr>
          <w:rFonts w:ascii="宋体" w:hAnsi="宋体" w:eastAsia="宋体" w:cs="宋体"/>
          <w:spacing w:val="-72"/>
          <w:sz w:val="20"/>
          <w:szCs w:val="20"/>
        </w:rPr>
        <w:t xml:space="preserve"> </w:t>
      </w:r>
      <w:r>
        <w:rPr>
          <w:rFonts w:ascii="宋体" w:hAnsi="宋体" w:eastAsia="宋体" w:cs="宋体"/>
          <w:spacing w:val="18"/>
          <w:sz w:val="20"/>
          <w:szCs w:val="20"/>
        </w:rPr>
        <w:t>“</w:t>
      </w:r>
      <w:r>
        <w:rPr>
          <w:rFonts w:ascii="宋体" w:hAnsi="宋体" w:eastAsia="宋体" w:cs="宋体"/>
          <w:spacing w:val="-74"/>
          <w:sz w:val="20"/>
          <w:szCs w:val="20"/>
        </w:rPr>
        <w:t xml:space="preserve"> </w:t>
      </w:r>
      <w:r>
        <w:rPr>
          <w:rFonts w:ascii="宋体" w:hAnsi="宋体" w:eastAsia="宋体" w:cs="宋体"/>
          <w:spacing w:val="18"/>
          <w:sz w:val="20"/>
          <w:szCs w:val="20"/>
        </w:rPr>
        <w:t>颈椎病专科</w:t>
      </w:r>
      <w:r>
        <w:rPr>
          <w:rFonts w:ascii="宋体" w:hAnsi="宋体" w:eastAsia="宋体" w:cs="宋体"/>
          <w:spacing w:val="-53"/>
          <w:sz w:val="20"/>
          <w:szCs w:val="20"/>
        </w:rPr>
        <w:t xml:space="preserve"> </w:t>
      </w:r>
      <w:r>
        <w:rPr>
          <w:rFonts w:ascii="宋体" w:hAnsi="宋体" w:eastAsia="宋体" w:cs="宋体"/>
          <w:spacing w:val="18"/>
          <w:sz w:val="20"/>
          <w:szCs w:val="20"/>
        </w:rPr>
        <w:t>”。</w:t>
      </w:r>
    </w:p>
    <w:p>
      <w:pPr>
        <w:spacing w:before="64" w:line="227" w:lineRule="auto"/>
        <w:ind w:left="476"/>
        <w:rPr>
          <w:rFonts w:ascii="宋体" w:hAnsi="宋体" w:eastAsia="宋体" w:cs="宋体"/>
          <w:sz w:val="20"/>
          <w:szCs w:val="20"/>
        </w:rPr>
      </w:pPr>
      <w:r>
        <w:rPr>
          <w:rFonts w:ascii="宋体" w:hAnsi="宋体" w:eastAsia="宋体" w:cs="宋体"/>
          <w:spacing w:val="16"/>
          <w:sz w:val="20"/>
          <w:szCs w:val="20"/>
        </w:rPr>
        <w:t>10、</w:t>
      </w:r>
      <w:r>
        <w:rPr>
          <w:rFonts w:ascii="宋体" w:hAnsi="宋体" w:eastAsia="宋体" w:cs="宋体"/>
          <w:spacing w:val="-41"/>
          <w:sz w:val="20"/>
          <w:szCs w:val="20"/>
        </w:rPr>
        <w:t xml:space="preserve"> </w:t>
      </w:r>
      <w:r>
        <w:rPr>
          <w:rFonts w:ascii="宋体" w:hAnsi="宋体" w:eastAsia="宋体" w:cs="宋体"/>
          <w:spacing w:val="16"/>
          <w:sz w:val="20"/>
          <w:szCs w:val="20"/>
        </w:rPr>
        <w:t>附表 1-4 在每项空格中填写相应项目的人数。</w:t>
      </w:r>
    </w:p>
    <w:p>
      <w:pPr>
        <w:spacing w:before="64" w:line="256" w:lineRule="auto"/>
        <w:ind w:left="11" w:right="20" w:firstLine="464"/>
        <w:rPr>
          <w:rFonts w:ascii="宋体" w:hAnsi="宋体" w:eastAsia="宋体" w:cs="宋体"/>
          <w:sz w:val="20"/>
          <w:szCs w:val="20"/>
        </w:rPr>
      </w:pPr>
      <w:r>
        <w:rPr>
          <w:rFonts w:ascii="宋体" w:hAnsi="宋体" w:eastAsia="宋体" w:cs="宋体"/>
          <w:spacing w:val="13"/>
          <w:sz w:val="20"/>
          <w:szCs w:val="20"/>
        </w:rPr>
        <w:t>11、</w:t>
      </w:r>
      <w:r>
        <w:rPr>
          <w:rFonts w:ascii="宋体" w:hAnsi="宋体" w:eastAsia="宋体" w:cs="宋体"/>
          <w:spacing w:val="-53"/>
          <w:sz w:val="20"/>
          <w:szCs w:val="20"/>
        </w:rPr>
        <w:t xml:space="preserve"> </w:t>
      </w:r>
      <w:r>
        <w:rPr>
          <w:rFonts w:ascii="宋体" w:hAnsi="宋体" w:eastAsia="宋体" w:cs="宋体"/>
          <w:spacing w:val="13"/>
          <w:sz w:val="20"/>
          <w:szCs w:val="20"/>
        </w:rPr>
        <w:t>附表 1-4-1</w:t>
      </w:r>
      <w:r>
        <w:rPr>
          <w:rFonts w:ascii="宋体" w:hAnsi="宋体" w:eastAsia="宋体" w:cs="宋体"/>
          <w:spacing w:val="35"/>
          <w:sz w:val="20"/>
          <w:szCs w:val="20"/>
        </w:rPr>
        <w:t xml:space="preserve"> </w:t>
      </w:r>
      <w:r>
        <w:rPr>
          <w:rFonts w:ascii="宋体" w:hAnsi="宋体" w:eastAsia="宋体" w:cs="宋体"/>
          <w:spacing w:val="13"/>
          <w:sz w:val="20"/>
          <w:szCs w:val="20"/>
        </w:rPr>
        <w:t>职工总数</w:t>
      </w:r>
      <w:r>
        <w:rPr>
          <w:rFonts w:ascii="宋体" w:hAnsi="宋体" w:eastAsia="宋体" w:cs="宋体"/>
          <w:spacing w:val="-55"/>
          <w:sz w:val="20"/>
          <w:szCs w:val="20"/>
        </w:rPr>
        <w:t xml:space="preserve"> </w:t>
      </w:r>
      <w:r>
        <w:rPr>
          <w:rFonts w:ascii="宋体" w:hAnsi="宋体" w:eastAsia="宋体" w:cs="宋体"/>
          <w:spacing w:val="13"/>
          <w:sz w:val="20"/>
          <w:szCs w:val="20"/>
        </w:rPr>
        <w:t>：按支付工资的职工（</w:t>
      </w:r>
      <w:r>
        <w:rPr>
          <w:rFonts w:ascii="宋体" w:hAnsi="宋体" w:eastAsia="宋体" w:cs="宋体"/>
          <w:spacing w:val="-25"/>
          <w:sz w:val="20"/>
          <w:szCs w:val="20"/>
        </w:rPr>
        <w:t xml:space="preserve"> </w:t>
      </w:r>
      <w:r>
        <w:rPr>
          <w:rFonts w:ascii="宋体" w:hAnsi="宋体" w:eastAsia="宋体" w:cs="宋体"/>
          <w:spacing w:val="13"/>
          <w:sz w:val="20"/>
          <w:szCs w:val="20"/>
        </w:rPr>
        <w:t>固定工</w:t>
      </w:r>
      <w:r>
        <w:rPr>
          <w:rFonts w:ascii="宋体" w:hAnsi="宋体" w:eastAsia="宋体" w:cs="宋体"/>
          <w:spacing w:val="-58"/>
          <w:sz w:val="20"/>
          <w:szCs w:val="20"/>
        </w:rPr>
        <w:t xml:space="preserve"> </w:t>
      </w:r>
      <w:r>
        <w:rPr>
          <w:rFonts w:ascii="宋体" w:hAnsi="宋体" w:eastAsia="宋体" w:cs="宋体"/>
          <w:spacing w:val="13"/>
          <w:sz w:val="20"/>
          <w:szCs w:val="20"/>
        </w:rPr>
        <w:t>、合</w:t>
      </w:r>
      <w:r>
        <w:rPr>
          <w:rFonts w:ascii="宋体" w:hAnsi="宋体" w:eastAsia="宋体" w:cs="宋体"/>
          <w:spacing w:val="12"/>
          <w:sz w:val="20"/>
          <w:szCs w:val="20"/>
        </w:rPr>
        <w:t>同工）</w:t>
      </w:r>
      <w:r>
        <w:rPr>
          <w:rFonts w:ascii="宋体" w:hAnsi="宋体" w:eastAsia="宋体" w:cs="宋体"/>
          <w:spacing w:val="-52"/>
          <w:sz w:val="20"/>
          <w:szCs w:val="20"/>
        </w:rPr>
        <w:t xml:space="preserve"> </w:t>
      </w:r>
      <w:r>
        <w:rPr>
          <w:rFonts w:ascii="宋体" w:hAnsi="宋体" w:eastAsia="宋体" w:cs="宋体"/>
          <w:spacing w:val="12"/>
          <w:sz w:val="20"/>
          <w:szCs w:val="20"/>
        </w:rPr>
        <w:t>统计</w:t>
      </w:r>
      <w:r>
        <w:rPr>
          <w:rFonts w:ascii="宋体" w:hAnsi="宋体" w:eastAsia="宋体" w:cs="宋体"/>
          <w:spacing w:val="-52"/>
          <w:sz w:val="20"/>
          <w:szCs w:val="20"/>
        </w:rPr>
        <w:t xml:space="preserve"> </w:t>
      </w:r>
      <w:r>
        <w:rPr>
          <w:rFonts w:ascii="宋体" w:hAnsi="宋体" w:eastAsia="宋体" w:cs="宋体"/>
          <w:spacing w:val="12"/>
          <w:sz w:val="20"/>
          <w:szCs w:val="20"/>
        </w:rPr>
        <w:t>。包括医院等卫</w:t>
      </w:r>
      <w:r>
        <w:rPr>
          <w:rFonts w:ascii="宋体" w:hAnsi="宋体" w:eastAsia="宋体" w:cs="宋体"/>
          <w:sz w:val="20"/>
          <w:szCs w:val="20"/>
        </w:rPr>
        <w:t xml:space="preserve"> </w:t>
      </w:r>
      <w:r>
        <w:rPr>
          <w:rFonts w:ascii="宋体" w:hAnsi="宋体" w:eastAsia="宋体" w:cs="宋体"/>
          <w:spacing w:val="24"/>
          <w:sz w:val="20"/>
          <w:szCs w:val="20"/>
        </w:rPr>
        <w:t>生机构中的幼儿园、托儿所、药厂等附属机构的职工。不包括临时职工，</w:t>
      </w:r>
      <w:r>
        <w:rPr>
          <w:rFonts w:ascii="宋体" w:hAnsi="宋体" w:eastAsia="宋体" w:cs="宋体"/>
          <w:spacing w:val="-48"/>
          <w:sz w:val="20"/>
          <w:szCs w:val="20"/>
        </w:rPr>
        <w:t xml:space="preserve"> </w:t>
      </w:r>
      <w:r>
        <w:rPr>
          <w:rFonts w:ascii="宋体" w:hAnsi="宋体" w:eastAsia="宋体" w:cs="宋体"/>
          <w:spacing w:val="24"/>
          <w:sz w:val="20"/>
          <w:szCs w:val="20"/>
        </w:rPr>
        <w:t>计划外</w:t>
      </w:r>
      <w:r>
        <w:rPr>
          <w:rFonts w:ascii="宋体" w:hAnsi="宋体" w:eastAsia="宋体" w:cs="宋体"/>
          <w:spacing w:val="23"/>
          <w:sz w:val="20"/>
          <w:szCs w:val="20"/>
        </w:rPr>
        <w:t>用工，</w:t>
      </w:r>
    </w:p>
    <w:p>
      <w:pPr>
        <w:spacing w:before="64" w:line="287" w:lineRule="auto"/>
        <w:ind w:left="7" w:right="20" w:firstLine="1"/>
        <w:rPr>
          <w:rFonts w:ascii="宋体" w:hAnsi="宋体" w:eastAsia="宋体" w:cs="宋体"/>
          <w:sz w:val="20"/>
          <w:szCs w:val="20"/>
        </w:rPr>
      </w:pPr>
      <w:r>
        <w:rPr>
          <w:rFonts w:ascii="宋体" w:hAnsi="宋体" w:eastAsia="宋体" w:cs="宋体"/>
          <w:spacing w:val="14"/>
          <w:sz w:val="20"/>
          <w:szCs w:val="20"/>
        </w:rPr>
        <w:t>离</w:t>
      </w:r>
      <w:r>
        <w:rPr>
          <w:rFonts w:ascii="宋体" w:hAnsi="宋体" w:eastAsia="宋体" w:cs="宋体"/>
          <w:spacing w:val="-42"/>
          <w:sz w:val="20"/>
          <w:szCs w:val="20"/>
        </w:rPr>
        <w:t xml:space="preserve"> </w:t>
      </w:r>
      <w:r>
        <w:rPr>
          <w:rFonts w:ascii="宋体" w:hAnsi="宋体" w:eastAsia="宋体" w:cs="宋体"/>
          <w:spacing w:val="14"/>
          <w:sz w:val="20"/>
          <w:szCs w:val="20"/>
        </w:rPr>
        <w:t>、退休人员</w:t>
      </w:r>
      <w:r>
        <w:rPr>
          <w:rFonts w:ascii="宋体" w:hAnsi="宋体" w:eastAsia="宋体" w:cs="宋体"/>
          <w:spacing w:val="-53"/>
          <w:sz w:val="20"/>
          <w:szCs w:val="20"/>
        </w:rPr>
        <w:t xml:space="preserve"> </w:t>
      </w:r>
      <w:r>
        <w:rPr>
          <w:rFonts w:ascii="宋体" w:hAnsi="宋体" w:eastAsia="宋体" w:cs="宋体"/>
          <w:spacing w:val="14"/>
          <w:sz w:val="20"/>
          <w:szCs w:val="20"/>
        </w:rPr>
        <w:t>，也不包括独立核算</w:t>
      </w:r>
      <w:r>
        <w:rPr>
          <w:rFonts w:ascii="宋体" w:hAnsi="宋体" w:eastAsia="宋体" w:cs="宋体"/>
          <w:spacing w:val="-58"/>
          <w:sz w:val="20"/>
          <w:szCs w:val="20"/>
        </w:rPr>
        <w:t xml:space="preserve"> </w:t>
      </w:r>
      <w:r>
        <w:rPr>
          <w:rFonts w:ascii="宋体" w:hAnsi="宋体" w:eastAsia="宋体" w:cs="宋体"/>
          <w:spacing w:val="14"/>
          <w:sz w:val="20"/>
          <w:szCs w:val="20"/>
        </w:rPr>
        <w:t>、</w:t>
      </w:r>
      <w:r>
        <w:rPr>
          <w:rFonts w:ascii="宋体" w:hAnsi="宋体" w:eastAsia="宋体" w:cs="宋体"/>
          <w:spacing w:val="-52"/>
          <w:sz w:val="20"/>
          <w:szCs w:val="20"/>
        </w:rPr>
        <w:t xml:space="preserve"> </w:t>
      </w:r>
      <w:r>
        <w:rPr>
          <w:rFonts w:ascii="宋体" w:hAnsi="宋体" w:eastAsia="宋体" w:cs="宋体"/>
          <w:spacing w:val="14"/>
          <w:sz w:val="20"/>
          <w:szCs w:val="20"/>
        </w:rPr>
        <w:t>自负盈亏的服务公司的职工。“职工总数</w:t>
      </w:r>
      <w:r>
        <w:rPr>
          <w:rFonts w:ascii="宋体" w:hAnsi="宋体" w:eastAsia="宋体" w:cs="宋体"/>
          <w:spacing w:val="-53"/>
          <w:sz w:val="20"/>
          <w:szCs w:val="20"/>
        </w:rPr>
        <w:t xml:space="preserve"> </w:t>
      </w:r>
      <w:r>
        <w:rPr>
          <w:rFonts w:ascii="宋体" w:hAnsi="宋体" w:eastAsia="宋体" w:cs="宋体"/>
          <w:spacing w:val="14"/>
          <w:sz w:val="20"/>
          <w:szCs w:val="20"/>
        </w:rPr>
        <w:t>”应为“</w:t>
      </w:r>
      <w:r>
        <w:rPr>
          <w:rFonts w:ascii="宋体" w:hAnsi="宋体" w:eastAsia="宋体" w:cs="宋体"/>
          <w:spacing w:val="-74"/>
          <w:sz w:val="20"/>
          <w:szCs w:val="20"/>
        </w:rPr>
        <w:t xml:space="preserve"> </w:t>
      </w:r>
      <w:r>
        <w:rPr>
          <w:rFonts w:ascii="宋体" w:hAnsi="宋体" w:eastAsia="宋体" w:cs="宋体"/>
          <w:spacing w:val="14"/>
          <w:sz w:val="20"/>
          <w:szCs w:val="20"/>
        </w:rPr>
        <w:t>卫生技</w:t>
      </w:r>
      <w:r>
        <w:rPr>
          <w:rFonts w:ascii="宋体" w:hAnsi="宋体" w:eastAsia="宋体" w:cs="宋体"/>
          <w:sz w:val="20"/>
          <w:szCs w:val="20"/>
        </w:rPr>
        <w:t xml:space="preserve"> </w:t>
      </w:r>
      <w:r>
        <w:rPr>
          <w:rFonts w:ascii="宋体" w:hAnsi="宋体" w:eastAsia="宋体" w:cs="宋体"/>
          <w:spacing w:val="9"/>
          <w:sz w:val="20"/>
          <w:szCs w:val="20"/>
        </w:rPr>
        <w:t>术人员数</w:t>
      </w:r>
      <w:r>
        <w:rPr>
          <w:rFonts w:ascii="宋体" w:hAnsi="宋体" w:eastAsia="宋体" w:cs="宋体"/>
          <w:spacing w:val="-36"/>
          <w:sz w:val="20"/>
          <w:szCs w:val="20"/>
        </w:rPr>
        <w:t xml:space="preserve"> </w:t>
      </w:r>
      <w:r>
        <w:rPr>
          <w:rFonts w:ascii="宋体" w:hAnsi="宋体" w:eastAsia="宋体" w:cs="宋体"/>
          <w:spacing w:val="9"/>
          <w:sz w:val="20"/>
          <w:szCs w:val="20"/>
        </w:rPr>
        <w:t>”，“其他技术人员数</w:t>
      </w:r>
      <w:r>
        <w:rPr>
          <w:rFonts w:ascii="宋体" w:hAnsi="宋体" w:eastAsia="宋体" w:cs="宋体"/>
          <w:spacing w:val="-53"/>
          <w:sz w:val="20"/>
          <w:szCs w:val="20"/>
        </w:rPr>
        <w:t xml:space="preserve"> </w:t>
      </w:r>
      <w:r>
        <w:rPr>
          <w:rFonts w:ascii="宋体" w:hAnsi="宋体" w:eastAsia="宋体" w:cs="宋体"/>
          <w:spacing w:val="9"/>
          <w:sz w:val="20"/>
          <w:szCs w:val="20"/>
        </w:rPr>
        <w:t>”和</w:t>
      </w:r>
      <w:r>
        <w:rPr>
          <w:rFonts w:ascii="宋体" w:hAnsi="宋体" w:eastAsia="宋体" w:cs="宋体"/>
          <w:spacing w:val="-74"/>
          <w:sz w:val="20"/>
          <w:szCs w:val="20"/>
        </w:rPr>
        <w:t xml:space="preserve"> </w:t>
      </w:r>
      <w:r>
        <w:rPr>
          <w:rFonts w:ascii="宋体" w:hAnsi="宋体" w:eastAsia="宋体" w:cs="宋体"/>
          <w:spacing w:val="9"/>
          <w:sz w:val="20"/>
          <w:szCs w:val="20"/>
        </w:rPr>
        <w:t>“</w:t>
      </w:r>
      <w:r>
        <w:rPr>
          <w:rFonts w:ascii="宋体" w:hAnsi="宋体" w:eastAsia="宋体" w:cs="宋体"/>
          <w:spacing w:val="-70"/>
          <w:sz w:val="20"/>
          <w:szCs w:val="20"/>
        </w:rPr>
        <w:t xml:space="preserve"> </w:t>
      </w:r>
      <w:r>
        <w:rPr>
          <w:rFonts w:ascii="宋体" w:hAnsi="宋体" w:eastAsia="宋体" w:cs="宋体"/>
          <w:spacing w:val="9"/>
          <w:sz w:val="20"/>
          <w:szCs w:val="20"/>
        </w:rPr>
        <w:t>行政后勤人员数</w:t>
      </w:r>
      <w:r>
        <w:rPr>
          <w:rFonts w:ascii="宋体" w:hAnsi="宋体" w:eastAsia="宋体" w:cs="宋体"/>
          <w:spacing w:val="-53"/>
          <w:sz w:val="20"/>
          <w:szCs w:val="20"/>
        </w:rPr>
        <w:t xml:space="preserve"> </w:t>
      </w:r>
      <w:r>
        <w:rPr>
          <w:rFonts w:ascii="宋体" w:hAnsi="宋体" w:eastAsia="宋体" w:cs="宋体"/>
          <w:spacing w:val="9"/>
          <w:sz w:val="20"/>
          <w:szCs w:val="20"/>
        </w:rPr>
        <w:t>”之和。</w:t>
      </w:r>
    </w:p>
    <w:p>
      <w:pPr>
        <w:spacing w:line="266" w:lineRule="auto"/>
        <w:ind w:left="9" w:right="20" w:firstLine="467"/>
        <w:rPr>
          <w:rFonts w:ascii="宋体" w:hAnsi="宋体" w:eastAsia="宋体" w:cs="宋体"/>
          <w:sz w:val="20"/>
          <w:szCs w:val="20"/>
        </w:rPr>
      </w:pPr>
      <w:r>
        <w:rPr>
          <w:rFonts w:ascii="宋体" w:hAnsi="宋体" w:eastAsia="宋体" w:cs="宋体"/>
          <w:b/>
          <w:bCs/>
          <w:spacing w:val="17"/>
          <w:sz w:val="20"/>
          <w:szCs w:val="20"/>
        </w:rPr>
        <w:t>12、</w:t>
      </w:r>
      <w:r>
        <w:rPr>
          <w:rFonts w:ascii="宋体" w:hAnsi="宋体" w:eastAsia="宋体" w:cs="宋体"/>
          <w:spacing w:val="-51"/>
          <w:sz w:val="20"/>
          <w:szCs w:val="20"/>
        </w:rPr>
        <w:t xml:space="preserve"> </w:t>
      </w:r>
      <w:r>
        <w:rPr>
          <w:rFonts w:ascii="宋体" w:hAnsi="宋体" w:eastAsia="宋体" w:cs="宋体"/>
          <w:spacing w:val="17"/>
          <w:sz w:val="20"/>
          <w:szCs w:val="20"/>
        </w:rPr>
        <w:t>附表 1-4-1 人员分类</w:t>
      </w:r>
      <w:r>
        <w:rPr>
          <w:rFonts w:ascii="宋体" w:hAnsi="宋体" w:eastAsia="宋体" w:cs="宋体"/>
          <w:spacing w:val="-55"/>
          <w:sz w:val="20"/>
          <w:szCs w:val="20"/>
        </w:rPr>
        <w:t xml:space="preserve"> </w:t>
      </w:r>
      <w:r>
        <w:rPr>
          <w:rFonts w:ascii="宋体" w:hAnsi="宋体" w:eastAsia="宋体" w:cs="宋体"/>
          <w:spacing w:val="17"/>
          <w:sz w:val="20"/>
          <w:szCs w:val="20"/>
        </w:rPr>
        <w:t>：医疗机构的人员按现任职务划分（通过考核及晋升</w:t>
      </w:r>
      <w:r>
        <w:rPr>
          <w:rFonts w:ascii="宋体" w:hAnsi="宋体" w:eastAsia="宋体" w:cs="宋体"/>
          <w:spacing w:val="-55"/>
          <w:sz w:val="20"/>
          <w:szCs w:val="20"/>
        </w:rPr>
        <w:t xml:space="preserve"> </w:t>
      </w:r>
      <w:r>
        <w:rPr>
          <w:rFonts w:ascii="宋体" w:hAnsi="宋体" w:eastAsia="宋体" w:cs="宋体"/>
          <w:spacing w:val="17"/>
          <w:sz w:val="20"/>
          <w:szCs w:val="20"/>
        </w:rPr>
        <w:t>，技</w:t>
      </w:r>
      <w:r>
        <w:rPr>
          <w:rFonts w:ascii="宋体" w:hAnsi="宋体" w:eastAsia="宋体" w:cs="宋体"/>
          <w:spacing w:val="16"/>
          <w:sz w:val="20"/>
          <w:szCs w:val="20"/>
        </w:rPr>
        <w:t>术职</w:t>
      </w:r>
      <w:r>
        <w:rPr>
          <w:rFonts w:ascii="宋体" w:hAnsi="宋体" w:eastAsia="宋体" w:cs="宋体"/>
          <w:sz w:val="20"/>
          <w:szCs w:val="20"/>
        </w:rPr>
        <w:t xml:space="preserve"> </w:t>
      </w:r>
      <w:r>
        <w:rPr>
          <w:rFonts w:ascii="宋体" w:hAnsi="宋体" w:eastAsia="宋体" w:cs="宋体"/>
          <w:spacing w:val="26"/>
          <w:sz w:val="20"/>
          <w:szCs w:val="20"/>
        </w:rPr>
        <w:t>称与职务应一致，</w:t>
      </w:r>
      <w:r>
        <w:rPr>
          <w:rFonts w:ascii="宋体" w:hAnsi="宋体" w:eastAsia="宋体" w:cs="宋体"/>
          <w:spacing w:val="-39"/>
          <w:sz w:val="20"/>
          <w:szCs w:val="20"/>
        </w:rPr>
        <w:t xml:space="preserve"> </w:t>
      </w:r>
      <w:r>
        <w:rPr>
          <w:rFonts w:ascii="宋体" w:hAnsi="宋体" w:eastAsia="宋体" w:cs="宋体"/>
          <w:spacing w:val="26"/>
          <w:sz w:val="20"/>
          <w:szCs w:val="20"/>
        </w:rPr>
        <w:t>如有不一致的情况应以职务为准</w:t>
      </w:r>
      <w:r>
        <w:rPr>
          <w:rFonts w:ascii="宋体" w:hAnsi="宋体" w:eastAsia="宋体" w:cs="宋体"/>
          <w:spacing w:val="-37"/>
          <w:sz w:val="20"/>
          <w:szCs w:val="20"/>
        </w:rPr>
        <w:t>），</w:t>
      </w:r>
      <w:r>
        <w:rPr>
          <w:rFonts w:ascii="宋体" w:hAnsi="宋体" w:eastAsia="宋体" w:cs="宋体"/>
          <w:spacing w:val="-34"/>
          <w:sz w:val="20"/>
          <w:szCs w:val="20"/>
        </w:rPr>
        <w:t xml:space="preserve"> </w:t>
      </w:r>
      <w:r>
        <w:rPr>
          <w:rFonts w:ascii="宋体" w:hAnsi="宋体" w:eastAsia="宋体" w:cs="宋体"/>
          <w:spacing w:val="26"/>
          <w:sz w:val="20"/>
          <w:szCs w:val="20"/>
        </w:rPr>
        <w:t>不按所学的专业划分。医疗机构的负</w:t>
      </w:r>
      <w:r>
        <w:rPr>
          <w:rFonts w:ascii="宋体" w:hAnsi="宋体" w:eastAsia="宋体" w:cs="宋体"/>
          <w:sz w:val="20"/>
          <w:szCs w:val="20"/>
        </w:rPr>
        <w:t xml:space="preserve"> </w:t>
      </w:r>
      <w:r>
        <w:rPr>
          <w:rFonts w:ascii="宋体" w:hAnsi="宋体" w:eastAsia="宋体" w:cs="宋体"/>
          <w:spacing w:val="21"/>
          <w:sz w:val="20"/>
          <w:szCs w:val="20"/>
        </w:rPr>
        <w:t>责人和主要从事管理工作的卫生技术人员计</w:t>
      </w:r>
      <w:r>
        <w:rPr>
          <w:rFonts w:ascii="宋体" w:hAnsi="宋体" w:eastAsia="宋体" w:cs="宋体"/>
          <w:spacing w:val="20"/>
          <w:sz w:val="20"/>
          <w:szCs w:val="20"/>
        </w:rPr>
        <w:t>入</w:t>
      </w:r>
      <w:r>
        <w:rPr>
          <w:rFonts w:ascii="宋体" w:hAnsi="宋体" w:eastAsia="宋体" w:cs="宋体"/>
          <w:spacing w:val="-72"/>
          <w:sz w:val="20"/>
          <w:szCs w:val="20"/>
        </w:rPr>
        <w:t xml:space="preserve"> </w:t>
      </w:r>
      <w:r>
        <w:rPr>
          <w:rFonts w:ascii="宋体" w:hAnsi="宋体" w:eastAsia="宋体" w:cs="宋体"/>
          <w:spacing w:val="20"/>
          <w:sz w:val="20"/>
          <w:szCs w:val="20"/>
        </w:rPr>
        <w:t>“</w:t>
      </w:r>
      <w:r>
        <w:rPr>
          <w:rFonts w:ascii="宋体" w:hAnsi="宋体" w:eastAsia="宋体" w:cs="宋体"/>
          <w:spacing w:val="-71"/>
          <w:sz w:val="20"/>
          <w:szCs w:val="20"/>
        </w:rPr>
        <w:t xml:space="preserve"> </w:t>
      </w:r>
      <w:r>
        <w:rPr>
          <w:rFonts w:ascii="宋体" w:hAnsi="宋体" w:eastAsia="宋体" w:cs="宋体"/>
          <w:spacing w:val="20"/>
          <w:sz w:val="20"/>
          <w:szCs w:val="20"/>
        </w:rPr>
        <w:t>行政后勤人员</w:t>
      </w:r>
      <w:r>
        <w:rPr>
          <w:rFonts w:ascii="宋体" w:hAnsi="宋体" w:eastAsia="宋体" w:cs="宋体"/>
          <w:spacing w:val="-53"/>
          <w:sz w:val="20"/>
          <w:szCs w:val="20"/>
        </w:rPr>
        <w:t xml:space="preserve"> </w:t>
      </w:r>
      <w:r>
        <w:rPr>
          <w:rFonts w:ascii="宋体" w:hAnsi="宋体" w:eastAsia="宋体" w:cs="宋体"/>
          <w:spacing w:val="20"/>
          <w:sz w:val="20"/>
          <w:szCs w:val="20"/>
        </w:rPr>
        <w:t>”</w:t>
      </w:r>
      <w:r>
        <w:rPr>
          <w:rFonts w:ascii="宋体" w:hAnsi="宋体" w:eastAsia="宋体" w:cs="宋体"/>
          <w:spacing w:val="-72"/>
          <w:sz w:val="20"/>
          <w:szCs w:val="20"/>
        </w:rPr>
        <w:t xml:space="preserve"> </w:t>
      </w:r>
      <w:r>
        <w:rPr>
          <w:rFonts w:ascii="宋体" w:hAnsi="宋体" w:eastAsia="宋体" w:cs="宋体"/>
          <w:spacing w:val="20"/>
          <w:sz w:val="20"/>
          <w:szCs w:val="20"/>
        </w:rPr>
        <w:t>中。</w:t>
      </w:r>
    </w:p>
    <w:p>
      <w:pPr>
        <w:spacing w:before="62" w:line="272" w:lineRule="auto"/>
        <w:ind w:right="14" w:firstLine="476"/>
        <w:rPr>
          <w:rFonts w:ascii="宋体" w:hAnsi="宋体" w:eastAsia="宋体" w:cs="宋体"/>
          <w:sz w:val="20"/>
          <w:szCs w:val="20"/>
        </w:rPr>
      </w:pPr>
      <w:r>
        <w:rPr>
          <w:rFonts w:ascii="宋体" w:hAnsi="宋体" w:eastAsia="宋体" w:cs="宋体"/>
          <w:spacing w:val="-3"/>
          <w:sz w:val="20"/>
          <w:szCs w:val="20"/>
        </w:rPr>
        <w:t>13、附表 1-4-1</w:t>
      </w:r>
      <w:r>
        <w:rPr>
          <w:rFonts w:ascii="宋体" w:hAnsi="宋体" w:eastAsia="宋体" w:cs="宋体"/>
          <w:spacing w:val="34"/>
          <w:sz w:val="20"/>
          <w:szCs w:val="20"/>
        </w:rPr>
        <w:t xml:space="preserve"> </w:t>
      </w:r>
      <w:r>
        <w:rPr>
          <w:rFonts w:ascii="宋体" w:hAnsi="宋体" w:eastAsia="宋体" w:cs="宋体"/>
          <w:spacing w:val="-3"/>
          <w:sz w:val="20"/>
          <w:szCs w:val="20"/>
        </w:rPr>
        <w:t>第一行卫生技术人员数应为“</w:t>
      </w:r>
      <w:r>
        <w:rPr>
          <w:rFonts w:ascii="宋体" w:hAnsi="宋体" w:eastAsia="宋体" w:cs="宋体"/>
          <w:spacing w:val="-53"/>
          <w:sz w:val="20"/>
          <w:szCs w:val="20"/>
        </w:rPr>
        <w:t xml:space="preserve"> </w:t>
      </w:r>
      <w:r>
        <w:rPr>
          <w:rFonts w:ascii="宋体" w:hAnsi="宋体" w:eastAsia="宋体" w:cs="宋体"/>
          <w:spacing w:val="-3"/>
          <w:sz w:val="20"/>
          <w:szCs w:val="20"/>
        </w:rPr>
        <w:t>中医医生</w:t>
      </w:r>
      <w:r>
        <w:rPr>
          <w:rFonts w:ascii="宋体" w:hAnsi="宋体" w:eastAsia="宋体" w:cs="宋体"/>
          <w:spacing w:val="-56"/>
          <w:sz w:val="20"/>
          <w:szCs w:val="20"/>
        </w:rPr>
        <w:t xml:space="preserve"> </w:t>
      </w:r>
      <w:r>
        <w:rPr>
          <w:rFonts w:ascii="宋体" w:hAnsi="宋体" w:eastAsia="宋体" w:cs="宋体"/>
          <w:spacing w:val="-3"/>
          <w:sz w:val="20"/>
          <w:szCs w:val="20"/>
        </w:rPr>
        <w:t>”、“西医医生</w:t>
      </w:r>
      <w:r>
        <w:rPr>
          <w:rFonts w:ascii="宋体" w:hAnsi="宋体" w:eastAsia="宋体" w:cs="宋体"/>
          <w:spacing w:val="-53"/>
          <w:sz w:val="20"/>
          <w:szCs w:val="20"/>
        </w:rPr>
        <w:t xml:space="preserve"> </w:t>
      </w:r>
      <w:r>
        <w:rPr>
          <w:rFonts w:ascii="宋体" w:hAnsi="宋体" w:eastAsia="宋体" w:cs="宋体"/>
          <w:spacing w:val="-3"/>
          <w:sz w:val="20"/>
          <w:szCs w:val="20"/>
        </w:rPr>
        <w:t>”、“中</w:t>
      </w:r>
      <w:r>
        <w:rPr>
          <w:rFonts w:ascii="宋体" w:hAnsi="宋体" w:eastAsia="宋体" w:cs="宋体"/>
          <w:spacing w:val="-4"/>
          <w:sz w:val="20"/>
          <w:szCs w:val="20"/>
        </w:rPr>
        <w:t>药人员</w:t>
      </w:r>
      <w:r>
        <w:rPr>
          <w:rFonts w:ascii="宋体" w:hAnsi="宋体" w:eastAsia="宋体" w:cs="宋体"/>
          <w:spacing w:val="-53"/>
          <w:sz w:val="20"/>
          <w:szCs w:val="20"/>
        </w:rPr>
        <w:t xml:space="preserve"> </w:t>
      </w:r>
      <w:r>
        <w:rPr>
          <w:rFonts w:ascii="宋体" w:hAnsi="宋体" w:eastAsia="宋体" w:cs="宋体"/>
          <w:spacing w:val="-4"/>
          <w:sz w:val="20"/>
          <w:szCs w:val="20"/>
        </w:rPr>
        <w:t>”、“西</w:t>
      </w:r>
      <w:r>
        <w:rPr>
          <w:rFonts w:ascii="宋体" w:hAnsi="宋体" w:eastAsia="宋体" w:cs="宋体"/>
          <w:sz w:val="20"/>
          <w:szCs w:val="20"/>
        </w:rPr>
        <w:t xml:space="preserve"> </w:t>
      </w:r>
      <w:r>
        <w:rPr>
          <w:rFonts w:ascii="宋体" w:hAnsi="宋体" w:eastAsia="宋体" w:cs="宋体"/>
          <w:spacing w:val="-2"/>
          <w:sz w:val="20"/>
          <w:szCs w:val="20"/>
        </w:rPr>
        <w:t>药人员</w:t>
      </w:r>
      <w:r>
        <w:rPr>
          <w:rFonts w:ascii="宋体" w:hAnsi="宋体" w:eastAsia="宋体" w:cs="宋体"/>
          <w:spacing w:val="-55"/>
          <w:sz w:val="20"/>
          <w:szCs w:val="20"/>
        </w:rPr>
        <w:t xml:space="preserve"> </w:t>
      </w:r>
      <w:r>
        <w:rPr>
          <w:rFonts w:ascii="宋体" w:hAnsi="宋体" w:eastAsia="宋体" w:cs="宋体"/>
          <w:spacing w:val="-2"/>
          <w:sz w:val="20"/>
          <w:szCs w:val="20"/>
        </w:rPr>
        <w:t>”、“检验人员</w:t>
      </w:r>
      <w:r>
        <w:rPr>
          <w:rFonts w:ascii="宋体" w:hAnsi="宋体" w:eastAsia="宋体" w:cs="宋体"/>
          <w:spacing w:val="-53"/>
          <w:sz w:val="20"/>
          <w:szCs w:val="20"/>
        </w:rPr>
        <w:t xml:space="preserve"> </w:t>
      </w:r>
      <w:r>
        <w:rPr>
          <w:rFonts w:ascii="宋体" w:hAnsi="宋体" w:eastAsia="宋体" w:cs="宋体"/>
          <w:spacing w:val="-2"/>
          <w:sz w:val="20"/>
          <w:szCs w:val="20"/>
        </w:rPr>
        <w:t>”、“护理人员</w:t>
      </w:r>
      <w:r>
        <w:rPr>
          <w:rFonts w:ascii="宋体" w:hAnsi="宋体" w:eastAsia="宋体" w:cs="宋体"/>
          <w:spacing w:val="-72"/>
          <w:sz w:val="20"/>
          <w:szCs w:val="20"/>
        </w:rPr>
        <w:t xml:space="preserve"> </w:t>
      </w:r>
      <w:r>
        <w:rPr>
          <w:rFonts w:ascii="宋体" w:hAnsi="宋体" w:eastAsia="宋体" w:cs="宋体"/>
          <w:spacing w:val="-2"/>
          <w:sz w:val="20"/>
          <w:szCs w:val="20"/>
        </w:rPr>
        <w:t>“</w:t>
      </w:r>
      <w:r>
        <w:rPr>
          <w:rFonts w:ascii="宋体" w:hAnsi="宋体" w:eastAsia="宋体" w:cs="宋体"/>
          <w:spacing w:val="-60"/>
          <w:sz w:val="20"/>
          <w:szCs w:val="20"/>
        </w:rPr>
        <w:t xml:space="preserve"> </w:t>
      </w:r>
      <w:r>
        <w:rPr>
          <w:rFonts w:ascii="宋体" w:hAnsi="宋体" w:eastAsia="宋体" w:cs="宋体"/>
          <w:spacing w:val="-2"/>
          <w:sz w:val="20"/>
          <w:szCs w:val="20"/>
        </w:rPr>
        <w:t>、“放射技术人员</w:t>
      </w:r>
      <w:r>
        <w:rPr>
          <w:rFonts w:ascii="宋体" w:hAnsi="宋体" w:eastAsia="宋体" w:cs="宋体"/>
          <w:spacing w:val="-53"/>
          <w:sz w:val="20"/>
          <w:szCs w:val="20"/>
        </w:rPr>
        <w:t xml:space="preserve"> </w:t>
      </w:r>
      <w:r>
        <w:rPr>
          <w:rFonts w:ascii="宋体" w:hAnsi="宋体" w:eastAsia="宋体" w:cs="宋体"/>
          <w:spacing w:val="-2"/>
          <w:sz w:val="20"/>
          <w:szCs w:val="20"/>
        </w:rPr>
        <w:t>”、“</w:t>
      </w:r>
      <w:r>
        <w:rPr>
          <w:rFonts w:ascii="宋体" w:hAnsi="宋体" w:eastAsia="宋体" w:cs="宋体"/>
          <w:spacing w:val="-69"/>
          <w:sz w:val="20"/>
          <w:szCs w:val="20"/>
        </w:rPr>
        <w:t xml:space="preserve"> </w:t>
      </w:r>
      <w:r>
        <w:rPr>
          <w:rFonts w:ascii="宋体" w:hAnsi="宋体" w:eastAsia="宋体" w:cs="宋体"/>
          <w:spacing w:val="-2"/>
          <w:sz w:val="20"/>
          <w:szCs w:val="20"/>
        </w:rPr>
        <w:t>口腔技术人员</w:t>
      </w:r>
      <w:r>
        <w:rPr>
          <w:rFonts w:ascii="宋体" w:hAnsi="宋体" w:eastAsia="宋体" w:cs="宋体"/>
          <w:spacing w:val="-53"/>
          <w:sz w:val="20"/>
          <w:szCs w:val="20"/>
        </w:rPr>
        <w:t xml:space="preserve"> </w:t>
      </w:r>
      <w:r>
        <w:rPr>
          <w:rFonts w:ascii="宋体" w:hAnsi="宋体" w:eastAsia="宋体" w:cs="宋体"/>
          <w:spacing w:val="-2"/>
          <w:sz w:val="20"/>
          <w:szCs w:val="20"/>
        </w:rPr>
        <w:t>”及</w:t>
      </w:r>
      <w:r>
        <w:rPr>
          <w:rFonts w:ascii="宋体" w:hAnsi="宋体" w:eastAsia="宋体" w:cs="宋体"/>
          <w:spacing w:val="-72"/>
          <w:sz w:val="20"/>
          <w:szCs w:val="20"/>
        </w:rPr>
        <w:t xml:space="preserve"> </w:t>
      </w:r>
      <w:r>
        <w:rPr>
          <w:rFonts w:ascii="宋体" w:hAnsi="宋体" w:eastAsia="宋体" w:cs="宋体"/>
          <w:spacing w:val="-2"/>
          <w:sz w:val="20"/>
          <w:szCs w:val="20"/>
        </w:rPr>
        <w:t>“</w:t>
      </w:r>
      <w:r>
        <w:rPr>
          <w:rFonts w:ascii="宋体" w:hAnsi="宋体" w:eastAsia="宋体" w:cs="宋体"/>
          <w:spacing w:val="-74"/>
          <w:sz w:val="20"/>
          <w:szCs w:val="20"/>
        </w:rPr>
        <w:t xml:space="preserve"> </w:t>
      </w:r>
      <w:r>
        <w:rPr>
          <w:rFonts w:ascii="宋体" w:hAnsi="宋体" w:eastAsia="宋体" w:cs="宋体"/>
          <w:spacing w:val="-2"/>
          <w:sz w:val="20"/>
          <w:szCs w:val="20"/>
        </w:rPr>
        <w:t>其他卫技人</w:t>
      </w:r>
      <w:r>
        <w:rPr>
          <w:rFonts w:ascii="宋体" w:hAnsi="宋体" w:eastAsia="宋体" w:cs="宋体"/>
          <w:sz w:val="20"/>
          <w:szCs w:val="20"/>
        </w:rPr>
        <w:t xml:space="preserve"> </w:t>
      </w:r>
      <w:r>
        <w:rPr>
          <w:rFonts w:ascii="宋体" w:hAnsi="宋体" w:eastAsia="宋体" w:cs="宋体"/>
          <w:spacing w:val="16"/>
          <w:sz w:val="20"/>
          <w:szCs w:val="20"/>
        </w:rPr>
        <w:t>员</w:t>
      </w:r>
      <w:r>
        <w:rPr>
          <w:rFonts w:ascii="宋体" w:hAnsi="宋体" w:eastAsia="宋体" w:cs="宋体"/>
          <w:spacing w:val="-53"/>
          <w:sz w:val="20"/>
          <w:szCs w:val="20"/>
        </w:rPr>
        <w:t xml:space="preserve"> </w:t>
      </w:r>
      <w:r>
        <w:rPr>
          <w:rFonts w:ascii="宋体" w:hAnsi="宋体" w:eastAsia="宋体" w:cs="宋体"/>
          <w:spacing w:val="16"/>
          <w:sz w:val="20"/>
          <w:szCs w:val="20"/>
        </w:rPr>
        <w:t>”之和。附表 1-4-1</w:t>
      </w:r>
      <w:r>
        <w:rPr>
          <w:rFonts w:ascii="宋体" w:hAnsi="宋体" w:eastAsia="宋体" w:cs="宋体"/>
          <w:spacing w:val="-24"/>
          <w:sz w:val="20"/>
          <w:szCs w:val="20"/>
        </w:rPr>
        <w:t xml:space="preserve"> </w:t>
      </w:r>
      <w:r>
        <w:rPr>
          <w:rFonts w:ascii="宋体" w:hAnsi="宋体" w:eastAsia="宋体" w:cs="宋体"/>
          <w:spacing w:val="16"/>
          <w:sz w:val="20"/>
          <w:szCs w:val="20"/>
        </w:rPr>
        <w:t>第一行</w:t>
      </w:r>
      <w:r>
        <w:rPr>
          <w:rFonts w:ascii="宋体" w:hAnsi="宋体" w:eastAsia="宋体" w:cs="宋体"/>
          <w:spacing w:val="-69"/>
          <w:sz w:val="20"/>
          <w:szCs w:val="20"/>
        </w:rPr>
        <w:t xml:space="preserve"> </w:t>
      </w:r>
      <w:r>
        <w:rPr>
          <w:rFonts w:ascii="宋体" w:hAnsi="宋体" w:eastAsia="宋体" w:cs="宋体"/>
          <w:spacing w:val="16"/>
          <w:sz w:val="20"/>
          <w:szCs w:val="20"/>
        </w:rPr>
        <w:t>“</w:t>
      </w:r>
      <w:r>
        <w:rPr>
          <w:rFonts w:ascii="宋体" w:hAnsi="宋体" w:eastAsia="宋体" w:cs="宋体"/>
          <w:spacing w:val="-72"/>
          <w:sz w:val="20"/>
          <w:szCs w:val="20"/>
        </w:rPr>
        <w:t xml:space="preserve"> </w:t>
      </w:r>
      <w:r>
        <w:rPr>
          <w:rFonts w:ascii="宋体" w:hAnsi="宋体" w:eastAsia="宋体" w:cs="宋体"/>
          <w:spacing w:val="16"/>
          <w:sz w:val="20"/>
          <w:szCs w:val="20"/>
        </w:rPr>
        <w:t>其他技术人员</w:t>
      </w:r>
      <w:r>
        <w:rPr>
          <w:rFonts w:ascii="宋体" w:hAnsi="宋体" w:eastAsia="宋体" w:cs="宋体"/>
          <w:spacing w:val="-54"/>
          <w:sz w:val="20"/>
          <w:szCs w:val="20"/>
        </w:rPr>
        <w:t xml:space="preserve"> </w:t>
      </w:r>
      <w:r>
        <w:rPr>
          <w:rFonts w:ascii="宋体" w:hAnsi="宋体" w:eastAsia="宋体" w:cs="宋体"/>
          <w:spacing w:val="16"/>
          <w:sz w:val="20"/>
          <w:szCs w:val="20"/>
        </w:rPr>
        <w:t>”与</w:t>
      </w:r>
      <w:r>
        <w:rPr>
          <w:rFonts w:ascii="宋体" w:hAnsi="宋体" w:eastAsia="宋体" w:cs="宋体"/>
          <w:spacing w:val="-72"/>
          <w:sz w:val="20"/>
          <w:szCs w:val="20"/>
        </w:rPr>
        <w:t xml:space="preserve"> </w:t>
      </w:r>
      <w:r>
        <w:rPr>
          <w:rFonts w:ascii="宋体" w:hAnsi="宋体" w:eastAsia="宋体" w:cs="宋体"/>
          <w:spacing w:val="16"/>
          <w:sz w:val="20"/>
          <w:szCs w:val="20"/>
        </w:rPr>
        <w:t>“</w:t>
      </w:r>
      <w:r>
        <w:rPr>
          <w:rFonts w:ascii="宋体" w:hAnsi="宋体" w:eastAsia="宋体" w:cs="宋体"/>
          <w:spacing w:val="-69"/>
          <w:sz w:val="20"/>
          <w:szCs w:val="20"/>
        </w:rPr>
        <w:t xml:space="preserve"> </w:t>
      </w:r>
      <w:r>
        <w:rPr>
          <w:rFonts w:ascii="宋体" w:hAnsi="宋体" w:eastAsia="宋体" w:cs="宋体"/>
          <w:spacing w:val="16"/>
          <w:sz w:val="20"/>
          <w:szCs w:val="20"/>
        </w:rPr>
        <w:t>行政后勤人</w:t>
      </w:r>
      <w:r>
        <w:rPr>
          <w:rFonts w:ascii="宋体" w:hAnsi="宋体" w:eastAsia="宋体" w:cs="宋体"/>
          <w:spacing w:val="15"/>
          <w:sz w:val="20"/>
          <w:szCs w:val="20"/>
        </w:rPr>
        <w:t>员</w:t>
      </w:r>
      <w:r>
        <w:rPr>
          <w:rFonts w:ascii="宋体" w:hAnsi="宋体" w:eastAsia="宋体" w:cs="宋体"/>
          <w:spacing w:val="-51"/>
          <w:sz w:val="20"/>
          <w:szCs w:val="20"/>
        </w:rPr>
        <w:t xml:space="preserve"> </w:t>
      </w:r>
      <w:r>
        <w:rPr>
          <w:rFonts w:ascii="宋体" w:hAnsi="宋体" w:eastAsia="宋体" w:cs="宋体"/>
          <w:spacing w:val="15"/>
          <w:sz w:val="20"/>
          <w:szCs w:val="20"/>
        </w:rPr>
        <w:t>”之和应大于附表 1-4-2</w:t>
      </w:r>
      <w:r>
        <w:rPr>
          <w:rFonts w:ascii="宋体" w:hAnsi="宋体" w:eastAsia="宋体" w:cs="宋体"/>
          <w:sz w:val="20"/>
          <w:szCs w:val="20"/>
        </w:rPr>
        <w:t xml:space="preserve"> </w:t>
      </w:r>
      <w:r>
        <w:rPr>
          <w:rFonts w:ascii="宋体" w:hAnsi="宋体" w:eastAsia="宋体" w:cs="宋体"/>
          <w:spacing w:val="3"/>
          <w:sz w:val="20"/>
          <w:szCs w:val="20"/>
        </w:rPr>
        <w:t>“</w:t>
      </w:r>
      <w:r>
        <w:rPr>
          <w:rFonts w:ascii="宋体" w:hAnsi="宋体" w:eastAsia="宋体" w:cs="宋体"/>
          <w:spacing w:val="-70"/>
          <w:sz w:val="20"/>
          <w:szCs w:val="20"/>
        </w:rPr>
        <w:t xml:space="preserve"> </w:t>
      </w:r>
      <w:r>
        <w:rPr>
          <w:rFonts w:ascii="宋体" w:hAnsi="宋体" w:eastAsia="宋体" w:cs="宋体"/>
          <w:spacing w:val="3"/>
          <w:sz w:val="20"/>
          <w:szCs w:val="20"/>
        </w:rPr>
        <w:t>管理人员</w:t>
      </w:r>
      <w:r>
        <w:rPr>
          <w:rFonts w:ascii="宋体" w:hAnsi="宋体" w:eastAsia="宋体" w:cs="宋体"/>
          <w:spacing w:val="-53"/>
          <w:sz w:val="20"/>
          <w:szCs w:val="20"/>
        </w:rPr>
        <w:t xml:space="preserve"> </w:t>
      </w:r>
      <w:r>
        <w:rPr>
          <w:rFonts w:ascii="宋体" w:hAnsi="宋体" w:eastAsia="宋体" w:cs="宋体"/>
          <w:spacing w:val="3"/>
          <w:sz w:val="20"/>
          <w:szCs w:val="20"/>
        </w:rPr>
        <w:t>”、“工程技术人员</w:t>
      </w:r>
      <w:r>
        <w:rPr>
          <w:rFonts w:ascii="宋体" w:hAnsi="宋体" w:eastAsia="宋体" w:cs="宋体"/>
          <w:spacing w:val="-53"/>
          <w:sz w:val="20"/>
          <w:szCs w:val="20"/>
        </w:rPr>
        <w:t xml:space="preserve"> </w:t>
      </w:r>
      <w:r>
        <w:rPr>
          <w:rFonts w:ascii="宋体" w:hAnsi="宋体" w:eastAsia="宋体" w:cs="宋体"/>
          <w:spacing w:val="3"/>
          <w:sz w:val="20"/>
          <w:szCs w:val="20"/>
        </w:rPr>
        <w:t>”、“财会人员</w:t>
      </w:r>
      <w:r>
        <w:rPr>
          <w:rFonts w:ascii="宋体" w:hAnsi="宋体" w:eastAsia="宋体" w:cs="宋体"/>
          <w:spacing w:val="-53"/>
          <w:sz w:val="20"/>
          <w:szCs w:val="20"/>
        </w:rPr>
        <w:t xml:space="preserve"> </w:t>
      </w:r>
      <w:r>
        <w:rPr>
          <w:rFonts w:ascii="宋体" w:hAnsi="宋体" w:eastAsia="宋体" w:cs="宋体"/>
          <w:spacing w:val="3"/>
          <w:sz w:val="20"/>
          <w:szCs w:val="20"/>
        </w:rPr>
        <w:t>”</w:t>
      </w:r>
      <w:r>
        <w:rPr>
          <w:rFonts w:ascii="宋体" w:hAnsi="宋体" w:eastAsia="宋体" w:cs="宋体"/>
          <w:spacing w:val="2"/>
          <w:sz w:val="20"/>
          <w:szCs w:val="20"/>
        </w:rPr>
        <w:t>及</w:t>
      </w:r>
      <w:r>
        <w:rPr>
          <w:rFonts w:ascii="宋体" w:hAnsi="宋体" w:eastAsia="宋体" w:cs="宋体"/>
          <w:spacing w:val="-75"/>
          <w:sz w:val="20"/>
          <w:szCs w:val="20"/>
        </w:rPr>
        <w:t xml:space="preserve"> </w:t>
      </w:r>
      <w:r>
        <w:rPr>
          <w:rFonts w:ascii="宋体" w:hAnsi="宋体" w:eastAsia="宋体" w:cs="宋体"/>
          <w:spacing w:val="2"/>
          <w:sz w:val="20"/>
          <w:szCs w:val="20"/>
        </w:rPr>
        <w:t>“</w:t>
      </w:r>
      <w:r>
        <w:rPr>
          <w:rFonts w:ascii="宋体" w:hAnsi="宋体" w:eastAsia="宋体" w:cs="宋体"/>
          <w:spacing w:val="-72"/>
          <w:sz w:val="20"/>
          <w:szCs w:val="20"/>
        </w:rPr>
        <w:t xml:space="preserve"> </w:t>
      </w:r>
      <w:r>
        <w:rPr>
          <w:rFonts w:ascii="宋体" w:hAnsi="宋体" w:eastAsia="宋体" w:cs="宋体"/>
          <w:spacing w:val="2"/>
          <w:sz w:val="20"/>
          <w:szCs w:val="20"/>
        </w:rPr>
        <w:t>其他人员</w:t>
      </w:r>
      <w:r>
        <w:rPr>
          <w:rFonts w:ascii="宋体" w:hAnsi="宋体" w:eastAsia="宋体" w:cs="宋体"/>
          <w:spacing w:val="-53"/>
          <w:sz w:val="20"/>
          <w:szCs w:val="20"/>
        </w:rPr>
        <w:t xml:space="preserve"> </w:t>
      </w:r>
      <w:r>
        <w:rPr>
          <w:rFonts w:ascii="宋体" w:hAnsi="宋体" w:eastAsia="宋体" w:cs="宋体"/>
          <w:spacing w:val="2"/>
          <w:sz w:val="20"/>
          <w:szCs w:val="20"/>
        </w:rPr>
        <w:t>”之和。</w:t>
      </w:r>
    </w:p>
    <w:p>
      <w:pPr>
        <w:spacing w:before="63" w:line="257" w:lineRule="auto"/>
        <w:ind w:left="14" w:right="20" w:firstLine="462"/>
        <w:rPr>
          <w:rFonts w:ascii="宋体" w:hAnsi="宋体" w:eastAsia="宋体" w:cs="宋体"/>
          <w:sz w:val="20"/>
          <w:szCs w:val="20"/>
        </w:rPr>
      </w:pPr>
      <w:r>
        <w:rPr>
          <w:rFonts w:ascii="宋体" w:hAnsi="宋体" w:eastAsia="宋体" w:cs="宋体"/>
          <w:spacing w:val="9"/>
          <w:sz w:val="20"/>
          <w:szCs w:val="20"/>
        </w:rPr>
        <w:t>14、附表 1-4-1</w:t>
      </w:r>
      <w:r>
        <w:rPr>
          <w:rFonts w:ascii="宋体" w:hAnsi="宋体" w:eastAsia="宋体" w:cs="宋体"/>
          <w:spacing w:val="38"/>
          <w:sz w:val="20"/>
          <w:szCs w:val="20"/>
        </w:rPr>
        <w:t xml:space="preserve"> </w:t>
      </w:r>
      <w:r>
        <w:rPr>
          <w:rFonts w:ascii="宋体" w:hAnsi="宋体" w:eastAsia="宋体" w:cs="宋体"/>
          <w:spacing w:val="9"/>
          <w:sz w:val="20"/>
          <w:szCs w:val="20"/>
        </w:rPr>
        <w:t>具有医疗、教学或科研多职称的卫生技术人员还应填写“研</w:t>
      </w:r>
      <w:r>
        <w:rPr>
          <w:rFonts w:ascii="宋体" w:hAnsi="宋体" w:eastAsia="宋体" w:cs="宋体"/>
          <w:spacing w:val="8"/>
          <w:sz w:val="20"/>
          <w:szCs w:val="20"/>
        </w:rPr>
        <w:t>究人员</w:t>
      </w:r>
      <w:r>
        <w:rPr>
          <w:rFonts w:ascii="宋体" w:hAnsi="宋体" w:eastAsia="宋体" w:cs="宋体"/>
          <w:spacing w:val="-53"/>
          <w:sz w:val="20"/>
          <w:szCs w:val="20"/>
        </w:rPr>
        <w:t xml:space="preserve"> </w:t>
      </w:r>
      <w:r>
        <w:rPr>
          <w:rFonts w:ascii="宋体" w:hAnsi="宋体" w:eastAsia="宋体" w:cs="宋体"/>
          <w:spacing w:val="8"/>
          <w:sz w:val="20"/>
          <w:szCs w:val="20"/>
        </w:rPr>
        <w:t>”、“教</w:t>
      </w:r>
      <w:r>
        <w:rPr>
          <w:rFonts w:ascii="宋体" w:hAnsi="宋体" w:eastAsia="宋体" w:cs="宋体"/>
          <w:sz w:val="20"/>
          <w:szCs w:val="20"/>
        </w:rPr>
        <w:t xml:space="preserve"> </w:t>
      </w:r>
      <w:r>
        <w:rPr>
          <w:rFonts w:ascii="宋体" w:hAnsi="宋体" w:eastAsia="宋体" w:cs="宋体"/>
          <w:spacing w:val="14"/>
          <w:sz w:val="20"/>
          <w:szCs w:val="20"/>
        </w:rPr>
        <w:t>学人员</w:t>
      </w:r>
      <w:r>
        <w:rPr>
          <w:rFonts w:ascii="宋体" w:hAnsi="宋体" w:eastAsia="宋体" w:cs="宋体"/>
          <w:spacing w:val="-41"/>
          <w:sz w:val="20"/>
          <w:szCs w:val="20"/>
        </w:rPr>
        <w:t xml:space="preserve"> </w:t>
      </w:r>
      <w:r>
        <w:rPr>
          <w:rFonts w:ascii="宋体" w:hAnsi="宋体" w:eastAsia="宋体" w:cs="宋体"/>
          <w:spacing w:val="14"/>
          <w:sz w:val="20"/>
          <w:szCs w:val="20"/>
        </w:rPr>
        <w:t>”</w:t>
      </w:r>
      <w:r>
        <w:rPr>
          <w:rFonts w:ascii="宋体" w:hAnsi="宋体" w:eastAsia="宋体" w:cs="宋体"/>
          <w:spacing w:val="-72"/>
          <w:sz w:val="20"/>
          <w:szCs w:val="20"/>
        </w:rPr>
        <w:t xml:space="preserve"> </w:t>
      </w:r>
      <w:r>
        <w:rPr>
          <w:rFonts w:ascii="宋体" w:hAnsi="宋体" w:eastAsia="宋体" w:cs="宋体"/>
          <w:spacing w:val="14"/>
          <w:sz w:val="20"/>
          <w:szCs w:val="20"/>
        </w:rPr>
        <w:t>中相应项目</w:t>
      </w:r>
      <w:r>
        <w:rPr>
          <w:rFonts w:ascii="宋体" w:hAnsi="宋体" w:eastAsia="宋体" w:cs="宋体"/>
          <w:spacing w:val="-54"/>
          <w:sz w:val="20"/>
          <w:szCs w:val="20"/>
        </w:rPr>
        <w:t xml:space="preserve"> </w:t>
      </w:r>
      <w:r>
        <w:rPr>
          <w:rFonts w:ascii="宋体" w:hAnsi="宋体" w:eastAsia="宋体" w:cs="宋体"/>
          <w:spacing w:val="14"/>
          <w:sz w:val="20"/>
          <w:szCs w:val="20"/>
        </w:rPr>
        <w:t>。“其他中医</w:t>
      </w:r>
      <w:r>
        <w:rPr>
          <w:rFonts w:ascii="宋体" w:hAnsi="宋体" w:eastAsia="宋体" w:cs="宋体"/>
          <w:spacing w:val="-53"/>
          <w:sz w:val="20"/>
          <w:szCs w:val="20"/>
        </w:rPr>
        <w:t xml:space="preserve"> </w:t>
      </w:r>
      <w:r>
        <w:rPr>
          <w:rFonts w:ascii="宋体" w:hAnsi="宋体" w:eastAsia="宋体" w:cs="宋体"/>
          <w:spacing w:val="14"/>
          <w:sz w:val="20"/>
          <w:szCs w:val="20"/>
        </w:rPr>
        <w:t>”指尚未评定技术职称的中医</w:t>
      </w:r>
      <w:r>
        <w:rPr>
          <w:rFonts w:ascii="宋体" w:hAnsi="宋体" w:eastAsia="宋体" w:cs="宋体"/>
          <w:spacing w:val="-55"/>
          <w:sz w:val="20"/>
          <w:szCs w:val="20"/>
        </w:rPr>
        <w:t xml:space="preserve"> </w:t>
      </w:r>
      <w:r>
        <w:rPr>
          <w:rFonts w:ascii="宋体" w:hAnsi="宋体" w:eastAsia="宋体" w:cs="宋体"/>
          <w:spacing w:val="14"/>
          <w:sz w:val="20"/>
          <w:szCs w:val="20"/>
        </w:rPr>
        <w:t>。“其他初级卫生技术</w:t>
      </w:r>
    </w:p>
    <w:p>
      <w:pPr>
        <w:spacing w:before="63" w:line="287" w:lineRule="auto"/>
        <w:ind w:left="6" w:right="284"/>
        <w:rPr>
          <w:rFonts w:ascii="宋体" w:hAnsi="宋体" w:eastAsia="宋体" w:cs="宋体"/>
          <w:sz w:val="20"/>
          <w:szCs w:val="20"/>
        </w:rPr>
      </w:pPr>
      <w:r>
        <w:rPr>
          <w:rFonts w:ascii="宋体" w:hAnsi="宋体" w:eastAsia="宋体" w:cs="宋体"/>
          <w:spacing w:val="24"/>
          <w:sz w:val="20"/>
          <w:szCs w:val="20"/>
        </w:rPr>
        <w:t>人员</w:t>
      </w:r>
      <w:r>
        <w:rPr>
          <w:rFonts w:ascii="宋体" w:hAnsi="宋体" w:eastAsia="宋体" w:cs="宋体"/>
          <w:spacing w:val="-53"/>
          <w:sz w:val="20"/>
          <w:szCs w:val="20"/>
        </w:rPr>
        <w:t xml:space="preserve"> </w:t>
      </w:r>
      <w:r>
        <w:rPr>
          <w:rFonts w:ascii="宋体" w:hAnsi="宋体" w:eastAsia="宋体" w:cs="宋体"/>
          <w:spacing w:val="24"/>
          <w:sz w:val="20"/>
          <w:szCs w:val="20"/>
        </w:rPr>
        <w:t>”包括防疫员、检疫员、消毒员、牙科技术人员、理疗、放射线技术人员、营</w:t>
      </w:r>
      <w:r>
        <w:rPr>
          <w:rFonts w:ascii="宋体" w:hAnsi="宋体" w:eastAsia="宋体" w:cs="宋体"/>
          <w:spacing w:val="23"/>
          <w:sz w:val="20"/>
          <w:szCs w:val="20"/>
        </w:rPr>
        <w:t>养员、</w:t>
      </w:r>
      <w:r>
        <w:rPr>
          <w:rFonts w:ascii="宋体" w:hAnsi="宋体" w:eastAsia="宋体" w:cs="宋体"/>
          <w:sz w:val="20"/>
          <w:szCs w:val="20"/>
        </w:rPr>
        <w:t xml:space="preserve"> </w:t>
      </w:r>
      <w:r>
        <w:rPr>
          <w:rFonts w:ascii="宋体" w:hAnsi="宋体" w:eastAsia="宋体" w:cs="宋体"/>
          <w:spacing w:val="24"/>
          <w:sz w:val="20"/>
          <w:szCs w:val="20"/>
        </w:rPr>
        <w:t>妇幼保健员、接生员等初级卫生技术人员和中医学徒。</w:t>
      </w:r>
    </w:p>
    <w:p>
      <w:pPr>
        <w:spacing w:before="1" w:line="256" w:lineRule="auto"/>
        <w:ind w:left="4" w:right="191" w:firstLine="472"/>
        <w:rPr>
          <w:rFonts w:ascii="宋体" w:hAnsi="宋体" w:eastAsia="宋体" w:cs="宋体"/>
          <w:sz w:val="20"/>
          <w:szCs w:val="20"/>
        </w:rPr>
      </w:pPr>
      <w:r>
        <w:rPr>
          <w:rFonts w:ascii="宋体" w:hAnsi="宋体" w:eastAsia="宋体" w:cs="宋体"/>
          <w:spacing w:val="20"/>
          <w:sz w:val="20"/>
          <w:szCs w:val="20"/>
        </w:rPr>
        <w:t>15、表 1-4-2</w:t>
      </w:r>
      <w:r>
        <w:rPr>
          <w:rFonts w:ascii="宋体" w:hAnsi="宋体" w:eastAsia="宋体" w:cs="宋体"/>
          <w:spacing w:val="41"/>
          <w:sz w:val="20"/>
          <w:szCs w:val="20"/>
        </w:rPr>
        <w:t xml:space="preserve"> </w:t>
      </w:r>
      <w:r>
        <w:rPr>
          <w:rFonts w:ascii="宋体" w:hAnsi="宋体" w:eastAsia="宋体" w:cs="宋体"/>
          <w:spacing w:val="20"/>
          <w:sz w:val="20"/>
          <w:szCs w:val="20"/>
        </w:rPr>
        <w:t>管理人员：</w:t>
      </w:r>
      <w:r>
        <w:rPr>
          <w:rFonts w:ascii="宋体" w:hAnsi="宋体" w:eastAsia="宋体" w:cs="宋体"/>
          <w:spacing w:val="-37"/>
          <w:sz w:val="20"/>
          <w:szCs w:val="20"/>
        </w:rPr>
        <w:t xml:space="preserve"> </w:t>
      </w:r>
      <w:r>
        <w:rPr>
          <w:rFonts w:ascii="宋体" w:hAnsi="宋体" w:eastAsia="宋体" w:cs="宋体"/>
          <w:spacing w:val="20"/>
          <w:sz w:val="20"/>
          <w:szCs w:val="20"/>
        </w:rPr>
        <w:t>医疗机构的</w:t>
      </w:r>
      <w:r>
        <w:rPr>
          <w:rFonts w:ascii="宋体" w:hAnsi="宋体" w:eastAsia="宋体" w:cs="宋体"/>
          <w:spacing w:val="19"/>
          <w:sz w:val="20"/>
          <w:szCs w:val="20"/>
        </w:rPr>
        <w:t>负责人和职能科室的各级管理人员按职称分类计</w:t>
      </w:r>
      <w:r>
        <w:rPr>
          <w:rFonts w:ascii="宋体" w:hAnsi="宋体" w:eastAsia="宋体" w:cs="宋体"/>
          <w:sz w:val="20"/>
          <w:szCs w:val="20"/>
        </w:rPr>
        <w:t xml:space="preserve"> </w:t>
      </w:r>
      <w:r>
        <w:rPr>
          <w:rFonts w:ascii="宋体" w:hAnsi="宋体" w:eastAsia="宋体" w:cs="宋体"/>
          <w:spacing w:val="14"/>
          <w:sz w:val="20"/>
          <w:szCs w:val="20"/>
        </w:rPr>
        <w:t>入</w:t>
      </w:r>
      <w:r>
        <w:rPr>
          <w:rFonts w:ascii="宋体" w:hAnsi="宋体" w:eastAsia="宋体" w:cs="宋体"/>
          <w:spacing w:val="-43"/>
          <w:sz w:val="20"/>
          <w:szCs w:val="20"/>
        </w:rPr>
        <w:t xml:space="preserve"> </w:t>
      </w:r>
      <w:r>
        <w:rPr>
          <w:rFonts w:ascii="宋体" w:hAnsi="宋体" w:eastAsia="宋体" w:cs="宋体"/>
          <w:spacing w:val="14"/>
          <w:sz w:val="20"/>
          <w:szCs w:val="20"/>
        </w:rPr>
        <w:t>”管理人员</w:t>
      </w:r>
      <w:r>
        <w:rPr>
          <w:rFonts w:ascii="宋体" w:hAnsi="宋体" w:eastAsia="宋体" w:cs="宋体"/>
          <w:spacing w:val="-71"/>
          <w:sz w:val="20"/>
          <w:szCs w:val="20"/>
        </w:rPr>
        <w:t xml:space="preserve"> </w:t>
      </w:r>
      <w:r>
        <w:rPr>
          <w:rFonts w:ascii="宋体" w:hAnsi="宋体" w:eastAsia="宋体" w:cs="宋体"/>
          <w:spacing w:val="14"/>
          <w:sz w:val="20"/>
          <w:szCs w:val="20"/>
        </w:rPr>
        <w:t>“</w:t>
      </w:r>
      <w:r>
        <w:rPr>
          <w:rFonts w:ascii="宋体" w:hAnsi="宋体" w:eastAsia="宋体" w:cs="宋体"/>
          <w:spacing w:val="-59"/>
          <w:sz w:val="20"/>
          <w:szCs w:val="20"/>
        </w:rPr>
        <w:t xml:space="preserve"> </w:t>
      </w:r>
      <w:r>
        <w:rPr>
          <w:rFonts w:ascii="宋体" w:hAnsi="宋体" w:eastAsia="宋体" w:cs="宋体"/>
          <w:spacing w:val="14"/>
          <w:sz w:val="20"/>
          <w:szCs w:val="20"/>
        </w:rPr>
        <w:t>的各项中，</w:t>
      </w:r>
      <w:r>
        <w:rPr>
          <w:rFonts w:ascii="宋体" w:hAnsi="宋体" w:eastAsia="宋体" w:cs="宋体"/>
          <w:spacing w:val="-46"/>
          <w:sz w:val="20"/>
          <w:szCs w:val="20"/>
        </w:rPr>
        <w:t xml:space="preserve"> </w:t>
      </w:r>
      <w:r>
        <w:rPr>
          <w:rFonts w:ascii="宋体" w:hAnsi="宋体" w:eastAsia="宋体" w:cs="宋体"/>
          <w:spacing w:val="14"/>
          <w:sz w:val="20"/>
          <w:szCs w:val="20"/>
        </w:rPr>
        <w:t>财会人员除外。</w:t>
      </w:r>
    </w:p>
    <w:p>
      <w:pPr>
        <w:spacing w:before="65" w:line="266" w:lineRule="auto"/>
        <w:ind w:left="11" w:right="20" w:firstLine="464"/>
        <w:rPr>
          <w:rFonts w:ascii="宋体" w:hAnsi="宋体" w:eastAsia="宋体" w:cs="宋体"/>
          <w:sz w:val="20"/>
          <w:szCs w:val="20"/>
        </w:rPr>
      </w:pPr>
      <w:r>
        <w:rPr>
          <w:rFonts w:ascii="宋体" w:hAnsi="宋体" w:eastAsia="宋体" w:cs="宋体"/>
          <w:spacing w:val="19"/>
          <w:sz w:val="20"/>
          <w:szCs w:val="20"/>
        </w:rPr>
        <w:t>16、</w:t>
      </w:r>
      <w:r>
        <w:rPr>
          <w:rFonts w:ascii="宋体" w:hAnsi="宋体" w:eastAsia="宋体" w:cs="宋体"/>
          <w:spacing w:val="-53"/>
          <w:sz w:val="20"/>
          <w:szCs w:val="20"/>
        </w:rPr>
        <w:t xml:space="preserve"> </w:t>
      </w:r>
      <w:r>
        <w:rPr>
          <w:rFonts w:ascii="宋体" w:hAnsi="宋体" w:eastAsia="宋体" w:cs="宋体"/>
          <w:spacing w:val="19"/>
          <w:sz w:val="20"/>
          <w:szCs w:val="20"/>
        </w:rPr>
        <w:t>附表 1-4  其他人员：</w:t>
      </w:r>
      <w:r>
        <w:rPr>
          <w:rFonts w:ascii="宋体" w:hAnsi="宋体" w:eastAsia="宋体" w:cs="宋体"/>
          <w:spacing w:val="-42"/>
          <w:sz w:val="20"/>
          <w:szCs w:val="20"/>
        </w:rPr>
        <w:t xml:space="preserve"> </w:t>
      </w:r>
      <w:r>
        <w:rPr>
          <w:rFonts w:ascii="宋体" w:hAnsi="宋体" w:eastAsia="宋体" w:cs="宋体"/>
          <w:spacing w:val="19"/>
          <w:sz w:val="20"/>
          <w:szCs w:val="20"/>
        </w:rPr>
        <w:t>指原在大专院校，</w:t>
      </w:r>
      <w:r>
        <w:rPr>
          <w:rFonts w:ascii="宋体" w:hAnsi="宋体" w:eastAsia="宋体" w:cs="宋体"/>
          <w:spacing w:val="-23"/>
          <w:sz w:val="20"/>
          <w:szCs w:val="20"/>
        </w:rPr>
        <w:t xml:space="preserve"> </w:t>
      </w:r>
      <w:r>
        <w:rPr>
          <w:rFonts w:ascii="宋体" w:hAnsi="宋体" w:eastAsia="宋体" w:cs="宋体"/>
          <w:spacing w:val="19"/>
          <w:sz w:val="20"/>
          <w:szCs w:val="20"/>
        </w:rPr>
        <w:t>中专学过数学、物理、化学</w:t>
      </w:r>
      <w:r>
        <w:rPr>
          <w:rFonts w:ascii="宋体" w:hAnsi="宋体" w:eastAsia="宋体" w:cs="宋体"/>
          <w:spacing w:val="18"/>
          <w:sz w:val="20"/>
          <w:szCs w:val="20"/>
        </w:rPr>
        <w:t>等非卫生专业</w:t>
      </w:r>
      <w:r>
        <w:rPr>
          <w:rFonts w:ascii="宋体" w:hAnsi="宋体" w:eastAsia="宋体" w:cs="宋体"/>
          <w:sz w:val="20"/>
          <w:szCs w:val="20"/>
        </w:rPr>
        <w:t xml:space="preserve"> </w:t>
      </w:r>
      <w:r>
        <w:rPr>
          <w:rFonts w:ascii="宋体" w:hAnsi="宋体" w:eastAsia="宋体" w:cs="宋体"/>
          <w:spacing w:val="22"/>
          <w:sz w:val="20"/>
          <w:szCs w:val="20"/>
        </w:rPr>
        <w:t>现从事科研、教学、</w:t>
      </w:r>
      <w:r>
        <w:rPr>
          <w:rFonts w:ascii="宋体" w:hAnsi="宋体" w:eastAsia="宋体" w:cs="宋体"/>
          <w:spacing w:val="-57"/>
          <w:sz w:val="20"/>
          <w:szCs w:val="20"/>
        </w:rPr>
        <w:t xml:space="preserve"> </w:t>
      </w:r>
      <w:r>
        <w:rPr>
          <w:rFonts w:ascii="宋体" w:hAnsi="宋体" w:eastAsia="宋体" w:cs="宋体"/>
          <w:spacing w:val="22"/>
          <w:sz w:val="20"/>
          <w:szCs w:val="20"/>
        </w:rPr>
        <w:t>医疗器械修配</w:t>
      </w:r>
      <w:r>
        <w:rPr>
          <w:rFonts w:ascii="宋体" w:hAnsi="宋体" w:eastAsia="宋体" w:cs="宋体"/>
          <w:spacing w:val="-58"/>
          <w:sz w:val="20"/>
          <w:szCs w:val="20"/>
        </w:rPr>
        <w:t xml:space="preserve"> </w:t>
      </w:r>
      <w:r>
        <w:rPr>
          <w:rFonts w:ascii="宋体" w:hAnsi="宋体" w:eastAsia="宋体" w:cs="宋体"/>
          <w:spacing w:val="22"/>
          <w:sz w:val="20"/>
          <w:szCs w:val="20"/>
        </w:rPr>
        <w:t>、卫生宣传等技术工作</w:t>
      </w:r>
      <w:r>
        <w:rPr>
          <w:rFonts w:ascii="宋体" w:hAnsi="宋体" w:eastAsia="宋体" w:cs="宋体"/>
          <w:spacing w:val="21"/>
          <w:sz w:val="20"/>
          <w:szCs w:val="20"/>
        </w:rPr>
        <w:t>的人员</w:t>
      </w:r>
      <w:r>
        <w:rPr>
          <w:rFonts w:ascii="宋体" w:hAnsi="宋体" w:eastAsia="宋体" w:cs="宋体"/>
          <w:spacing w:val="-55"/>
          <w:sz w:val="20"/>
          <w:szCs w:val="20"/>
        </w:rPr>
        <w:t xml:space="preserve"> </w:t>
      </w:r>
      <w:r>
        <w:rPr>
          <w:rFonts w:ascii="宋体" w:hAnsi="宋体" w:eastAsia="宋体" w:cs="宋体"/>
          <w:spacing w:val="21"/>
          <w:sz w:val="20"/>
          <w:szCs w:val="20"/>
        </w:rPr>
        <w:t>，不包括原学这些专业</w:t>
      </w:r>
      <w:r>
        <w:rPr>
          <w:rFonts w:ascii="宋体" w:hAnsi="宋体" w:eastAsia="宋体" w:cs="宋体"/>
          <w:spacing w:val="-56"/>
          <w:sz w:val="20"/>
          <w:szCs w:val="20"/>
        </w:rPr>
        <w:t xml:space="preserve"> </w:t>
      </w:r>
      <w:r>
        <w:rPr>
          <w:rFonts w:ascii="宋体" w:hAnsi="宋体" w:eastAsia="宋体" w:cs="宋体"/>
          <w:spacing w:val="21"/>
          <w:sz w:val="20"/>
          <w:szCs w:val="20"/>
        </w:rPr>
        <w:t>，现</w:t>
      </w:r>
      <w:r>
        <w:rPr>
          <w:rFonts w:ascii="宋体" w:hAnsi="宋体" w:eastAsia="宋体" w:cs="宋体"/>
          <w:sz w:val="20"/>
          <w:szCs w:val="20"/>
        </w:rPr>
        <w:t xml:space="preserve"> </w:t>
      </w:r>
      <w:r>
        <w:rPr>
          <w:rFonts w:ascii="宋体" w:hAnsi="宋体" w:eastAsia="宋体" w:cs="宋体"/>
          <w:spacing w:val="21"/>
          <w:sz w:val="20"/>
          <w:szCs w:val="20"/>
        </w:rPr>
        <w:t>从事管理工作人员。</w:t>
      </w:r>
    </w:p>
    <w:p>
      <w:pPr>
        <w:spacing w:before="64" w:line="257" w:lineRule="auto"/>
        <w:ind w:left="10" w:firstLine="465"/>
        <w:rPr>
          <w:rFonts w:ascii="宋体" w:hAnsi="宋体" w:eastAsia="宋体" w:cs="宋体"/>
          <w:sz w:val="20"/>
          <w:szCs w:val="20"/>
        </w:rPr>
      </w:pPr>
      <w:r>
        <w:rPr>
          <w:rFonts w:ascii="宋体" w:hAnsi="宋体" w:eastAsia="宋体" w:cs="宋体"/>
          <w:spacing w:val="20"/>
          <w:sz w:val="20"/>
          <w:szCs w:val="20"/>
        </w:rPr>
        <w:t>17、</w:t>
      </w:r>
      <w:r>
        <w:rPr>
          <w:rFonts w:ascii="宋体" w:hAnsi="宋体" w:eastAsia="宋体" w:cs="宋体"/>
          <w:spacing w:val="-45"/>
          <w:sz w:val="20"/>
          <w:szCs w:val="20"/>
        </w:rPr>
        <w:t xml:space="preserve"> </w:t>
      </w:r>
      <w:r>
        <w:rPr>
          <w:rFonts w:ascii="宋体" w:hAnsi="宋体" w:eastAsia="宋体" w:cs="宋体"/>
          <w:spacing w:val="20"/>
          <w:sz w:val="20"/>
          <w:szCs w:val="20"/>
        </w:rPr>
        <w:t>附表 1－4  康复治疗人员指从事运动治疗、作业治疗、言语治疗、物理因子治疗</w:t>
      </w:r>
      <w:r>
        <w:rPr>
          <w:rFonts w:ascii="宋体" w:hAnsi="宋体" w:eastAsia="宋体" w:cs="宋体"/>
          <w:sz w:val="20"/>
          <w:szCs w:val="20"/>
        </w:rPr>
        <w:t xml:space="preserve"> </w:t>
      </w:r>
      <w:r>
        <w:rPr>
          <w:rFonts w:ascii="宋体" w:hAnsi="宋体" w:eastAsia="宋体" w:cs="宋体"/>
          <w:spacing w:val="21"/>
          <w:sz w:val="20"/>
          <w:szCs w:val="20"/>
        </w:rPr>
        <w:t>和传统康复治疗的人员。</w:t>
      </w:r>
    </w:p>
    <w:p>
      <w:pPr>
        <w:spacing w:before="64" w:line="227" w:lineRule="auto"/>
        <w:ind w:left="476"/>
        <w:rPr>
          <w:rFonts w:ascii="宋体" w:hAnsi="宋体" w:eastAsia="宋体" w:cs="宋体"/>
          <w:sz w:val="20"/>
          <w:szCs w:val="20"/>
        </w:rPr>
      </w:pPr>
      <w:r>
        <w:rPr>
          <w:rFonts w:ascii="宋体" w:hAnsi="宋体" w:eastAsia="宋体" w:cs="宋体"/>
          <w:spacing w:val="21"/>
          <w:sz w:val="20"/>
          <w:szCs w:val="20"/>
        </w:rPr>
        <w:t>18、附表 1－5 普通设备按医疗机构基本标准中的医疗设备标准逐项填写。</w:t>
      </w:r>
    </w:p>
    <w:p>
      <w:pPr>
        <w:spacing w:line="227" w:lineRule="auto"/>
        <w:rPr>
          <w:rFonts w:ascii="宋体" w:hAnsi="宋体" w:eastAsia="宋体" w:cs="宋体"/>
          <w:sz w:val="20"/>
          <w:szCs w:val="20"/>
        </w:rPr>
        <w:sectPr>
          <w:footerReference r:id="rId21" w:type="default"/>
          <w:pgSz w:w="11906" w:h="16838"/>
          <w:pgMar w:top="1431" w:right="1413" w:bottom="693" w:left="1418" w:header="0" w:footer="381" w:gutter="0"/>
          <w:pgNumType w:fmt="decimal"/>
          <w:cols w:space="720" w:num="1"/>
        </w:sectPr>
      </w:pPr>
    </w:p>
    <w:p>
      <w:pPr>
        <w:spacing w:line="122" w:lineRule="exact"/>
      </w:pPr>
    </w:p>
    <w:tbl>
      <w:tblPr>
        <w:tblStyle w:val="7"/>
        <w:tblW w:w="8522" w:type="dxa"/>
        <w:tblInd w:w="24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80"/>
        <w:gridCol w:w="28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5680" w:type="dxa"/>
            <w:tcBorders>
              <w:left w:val="nil"/>
            </w:tcBorders>
            <w:vAlign w:val="top"/>
          </w:tcPr>
          <w:p>
            <w:pPr>
              <w:spacing w:before="252" w:line="219" w:lineRule="auto"/>
              <w:ind w:left="127"/>
              <w:rPr>
                <w:rFonts w:ascii="宋体" w:hAnsi="宋体" w:eastAsia="宋体" w:cs="宋体"/>
                <w:sz w:val="24"/>
                <w:szCs w:val="24"/>
              </w:rPr>
            </w:pPr>
            <w:r>
              <w:rPr>
                <w:rFonts w:ascii="宋体" w:hAnsi="宋体" w:eastAsia="宋体" w:cs="宋体"/>
                <w:spacing w:val="10"/>
                <w:sz w:val="24"/>
                <w:szCs w:val="24"/>
              </w:rPr>
              <w:t>医疗机构名称</w:t>
            </w:r>
          </w:p>
        </w:tc>
        <w:tc>
          <w:tcPr>
            <w:tcW w:w="2842" w:type="dxa"/>
            <w:tcBorders>
              <w:right w:val="nil"/>
            </w:tcBorders>
            <w:vAlign w:val="top"/>
          </w:tcPr>
          <w:p>
            <w:pPr>
              <w:spacing w:before="253" w:line="219" w:lineRule="auto"/>
              <w:ind w:left="115"/>
              <w:rPr>
                <w:rFonts w:ascii="宋体" w:hAnsi="宋体" w:eastAsia="宋体" w:cs="宋体"/>
                <w:sz w:val="24"/>
                <w:szCs w:val="24"/>
              </w:rPr>
            </w:pPr>
            <w:r>
              <w:rPr>
                <w:rFonts w:ascii="宋体" w:hAnsi="宋体" w:eastAsia="宋体" w:cs="宋体"/>
                <w:spacing w:val="4"/>
                <w:sz w:val="24"/>
                <w:szCs w:val="24"/>
              </w:rPr>
              <w:t>开业日期</w:t>
            </w:r>
            <w:r>
              <w:rPr>
                <w:rFonts w:ascii="宋体" w:hAnsi="宋体" w:eastAsia="宋体" w:cs="宋体"/>
                <w:spacing w:val="16"/>
                <w:sz w:val="24"/>
                <w:szCs w:val="24"/>
              </w:rPr>
              <w:t xml:space="preserve">    </w:t>
            </w:r>
            <w:r>
              <w:rPr>
                <w:rFonts w:ascii="宋体" w:hAnsi="宋体" w:eastAsia="宋体" w:cs="宋体"/>
                <w:spacing w:val="4"/>
                <w:sz w:val="24"/>
                <w:szCs w:val="24"/>
              </w:rPr>
              <w:t>年</w:t>
            </w:r>
            <w:r>
              <w:rPr>
                <w:rFonts w:ascii="宋体" w:hAnsi="宋体" w:eastAsia="宋体" w:cs="宋体"/>
                <w:spacing w:val="16"/>
                <w:sz w:val="24"/>
                <w:szCs w:val="24"/>
              </w:rPr>
              <w:t xml:space="preserve">    </w:t>
            </w:r>
            <w:r>
              <w:rPr>
                <w:rFonts w:ascii="宋体" w:hAnsi="宋体" w:eastAsia="宋体" w:cs="宋体"/>
                <w:spacing w:val="4"/>
                <w:sz w:val="24"/>
                <w:szCs w:val="24"/>
              </w:rPr>
              <w:t>月</w:t>
            </w:r>
          </w:p>
        </w:tc>
      </w:tr>
    </w:tbl>
    <w:p>
      <w:pPr>
        <w:spacing w:before="114" w:line="219" w:lineRule="auto"/>
        <w:ind w:left="370"/>
        <w:rPr>
          <w:rFonts w:ascii="宋体" w:hAnsi="宋体" w:eastAsia="宋体" w:cs="宋体"/>
          <w:sz w:val="24"/>
          <w:szCs w:val="24"/>
        </w:rPr>
      </w:pPr>
      <w:r>
        <w:rPr>
          <w:rFonts w:ascii="宋体" w:hAnsi="宋体" w:eastAsia="宋体" w:cs="宋体"/>
          <w:spacing w:val="13"/>
          <w:sz w:val="24"/>
          <w:szCs w:val="24"/>
        </w:rPr>
        <w:t>登记号(医疗机构代码)</w:t>
      </w:r>
    </w:p>
    <w:p>
      <w:pPr>
        <w:spacing w:before="48" w:line="410" w:lineRule="exact"/>
        <w:ind w:left="657"/>
        <w:rPr>
          <w:rFonts w:ascii="宋体" w:hAnsi="宋体" w:eastAsia="宋体" w:cs="宋体"/>
          <w:sz w:val="31"/>
          <w:szCs w:val="31"/>
        </w:rPr>
      </w:pPr>
      <w:r>
        <w:pict>
          <v:shape id="_x0000_s2063" o:spid="_x0000_s2063" style="position:absolute;left:0pt;margin-left:12.65pt;margin-top:20.3pt;height:0.5pt;width:426.15pt;z-index:251722752;mso-width-relative:page;mso-height-relative:page;" filled="f" stroked="t" coordsize="8522,10" path="m0,4l8522,4e">
            <v:fill on="f" focussize="0,0"/>
            <v:stroke weight="0.48pt" color="#000000" miterlimit="2" joinstyle="bevel"/>
            <v:imagedata o:title=""/>
            <o:lock v:ext="edit"/>
          </v:shape>
        </w:pict>
      </w:r>
      <w:r>
        <w:rPr>
          <w:rFonts w:ascii="宋体" w:hAnsi="宋体" w:eastAsia="宋体" w:cs="宋体"/>
          <w:spacing w:val="4"/>
          <w:position w:val="1"/>
          <w:sz w:val="31"/>
          <w:szCs w:val="31"/>
        </w:rPr>
        <w:t>□□□□□□□□□□□□□□□□□□□□□□</w:t>
      </w:r>
    </w:p>
    <w:p>
      <w:pPr>
        <w:spacing w:before="159" w:line="219" w:lineRule="auto"/>
        <w:ind w:left="365"/>
        <w:rPr>
          <w:rFonts w:ascii="宋体" w:hAnsi="宋体" w:eastAsia="宋体" w:cs="宋体"/>
          <w:sz w:val="24"/>
          <w:szCs w:val="24"/>
        </w:rPr>
      </w:pPr>
      <w:r>
        <w:rPr>
          <w:rFonts w:ascii="宋体" w:hAnsi="宋体" w:eastAsia="宋体" w:cs="宋体"/>
          <w:spacing w:val="6"/>
          <w:sz w:val="24"/>
          <w:szCs w:val="24"/>
        </w:rPr>
        <w:t>所有制形式  ⑴全民</w:t>
      </w:r>
      <w:r>
        <w:rPr>
          <w:rFonts w:ascii="宋体" w:hAnsi="宋体" w:eastAsia="宋体" w:cs="宋体"/>
          <w:spacing w:val="48"/>
          <w:sz w:val="24"/>
          <w:szCs w:val="24"/>
        </w:rPr>
        <w:t xml:space="preserve"> </w:t>
      </w:r>
      <w:r>
        <w:rPr>
          <w:rFonts w:ascii="宋体" w:hAnsi="宋体" w:eastAsia="宋体" w:cs="宋体"/>
          <w:spacing w:val="6"/>
          <w:sz w:val="24"/>
          <w:szCs w:val="24"/>
        </w:rPr>
        <w:t>⑵集体</w:t>
      </w:r>
      <w:r>
        <w:rPr>
          <w:rFonts w:ascii="宋体" w:hAnsi="宋体" w:eastAsia="宋体" w:cs="宋体"/>
          <w:spacing w:val="34"/>
          <w:sz w:val="24"/>
          <w:szCs w:val="24"/>
        </w:rPr>
        <w:t xml:space="preserve"> </w:t>
      </w:r>
      <w:r>
        <w:rPr>
          <w:rFonts w:ascii="宋体" w:hAnsi="宋体" w:eastAsia="宋体" w:cs="宋体"/>
          <w:spacing w:val="6"/>
          <w:sz w:val="24"/>
          <w:szCs w:val="24"/>
        </w:rPr>
        <w:t>⑶私人</w:t>
      </w:r>
      <w:r>
        <w:rPr>
          <w:rFonts w:ascii="宋体" w:hAnsi="宋体" w:eastAsia="宋体" w:cs="宋体"/>
          <w:spacing w:val="36"/>
          <w:sz w:val="24"/>
          <w:szCs w:val="24"/>
        </w:rPr>
        <w:t xml:space="preserve"> </w:t>
      </w:r>
      <w:r>
        <w:rPr>
          <w:rFonts w:ascii="宋体" w:hAnsi="宋体" w:eastAsia="宋体" w:cs="宋体"/>
          <w:spacing w:val="6"/>
          <w:sz w:val="24"/>
          <w:szCs w:val="24"/>
        </w:rPr>
        <w:t>⑷中外合资</w:t>
      </w:r>
      <w:r>
        <w:rPr>
          <w:rFonts w:ascii="宋体" w:hAnsi="宋体" w:eastAsia="宋体" w:cs="宋体"/>
          <w:spacing w:val="35"/>
          <w:sz w:val="24"/>
          <w:szCs w:val="24"/>
        </w:rPr>
        <w:t xml:space="preserve"> </w:t>
      </w:r>
      <w:r>
        <w:rPr>
          <w:rFonts w:ascii="宋体" w:hAnsi="宋体" w:eastAsia="宋体" w:cs="宋体"/>
          <w:spacing w:val="6"/>
          <w:sz w:val="24"/>
          <w:szCs w:val="24"/>
        </w:rPr>
        <w:t>⑸其它</w:t>
      </w:r>
      <w:r>
        <w:rPr>
          <w:rFonts w:ascii="宋体" w:hAnsi="宋体" w:eastAsia="宋体" w:cs="宋体"/>
          <w:spacing w:val="12"/>
          <w:sz w:val="24"/>
          <w:szCs w:val="24"/>
        </w:rPr>
        <w:t xml:space="preserve">      </w:t>
      </w:r>
      <w:r>
        <w:rPr>
          <w:rFonts w:ascii="宋体" w:hAnsi="宋体" w:eastAsia="宋体" w:cs="宋体"/>
          <w:spacing w:val="6"/>
          <w:sz w:val="24"/>
          <w:szCs w:val="24"/>
        </w:rPr>
        <w:t>(   )</w:t>
      </w:r>
    </w:p>
    <w:p>
      <w:pPr>
        <w:pStyle w:val="2"/>
        <w:spacing w:line="259" w:lineRule="auto"/>
      </w:pPr>
      <w:r>
        <w:pict>
          <v:shape id="_x0000_s2064" o:spid="_x0000_s2064" style="position:absolute;left:0pt;margin-left:12.65pt;margin-top:4.75pt;height:0.5pt;width:426.15pt;z-index:251723776;mso-width-relative:page;mso-height-relative:page;" filled="f" stroked="t" coordsize="8522,10" path="m0,4l8522,4e">
            <v:fill on="f" focussize="0,0"/>
            <v:stroke weight="0.48pt" color="#000000" miterlimit="2" joinstyle="bevel"/>
            <v:imagedata o:title=""/>
            <o:lock v:ext="edit"/>
          </v:shape>
        </w:pict>
      </w:r>
    </w:p>
    <w:p>
      <w:pPr>
        <w:spacing w:before="79" w:line="310" w:lineRule="auto"/>
        <w:ind w:left="365" w:right="123"/>
        <w:jc w:val="both"/>
        <w:rPr>
          <w:rFonts w:ascii="宋体" w:hAnsi="宋体" w:eastAsia="宋体" w:cs="宋体"/>
          <w:sz w:val="24"/>
          <w:szCs w:val="24"/>
        </w:rPr>
      </w:pPr>
      <w:r>
        <w:pict>
          <v:shape id="_x0000_s2065" o:spid="_x0000_s2065" style="position:absolute;left:0pt;margin-left:12.65pt;margin-top:64.75pt;height:0.5pt;width:426.15pt;z-index:251724800;mso-width-relative:page;mso-height-relative:page;" filled="f" stroked="t" coordsize="8522,10" path="m0,4l8522,4e">
            <v:fill on="f" focussize="0,0"/>
            <v:stroke weight="0.48pt" color="#000000" miterlimit="2" joinstyle="bevel"/>
            <v:imagedata o:title=""/>
            <o:lock v:ext="edit"/>
          </v:shape>
        </w:pict>
      </w:r>
      <w:r>
        <w:rPr>
          <w:rFonts w:ascii="宋体" w:hAnsi="宋体" w:eastAsia="宋体" w:cs="宋体"/>
          <w:spacing w:val="8"/>
          <w:sz w:val="24"/>
          <w:szCs w:val="24"/>
        </w:rPr>
        <w:t>⑴中央属</w:t>
      </w:r>
      <w:r>
        <w:rPr>
          <w:rFonts w:ascii="宋体" w:hAnsi="宋体" w:eastAsia="宋体" w:cs="宋体"/>
          <w:spacing w:val="52"/>
          <w:sz w:val="24"/>
          <w:szCs w:val="24"/>
        </w:rPr>
        <w:t xml:space="preserve"> </w:t>
      </w:r>
      <w:r>
        <w:rPr>
          <w:rFonts w:ascii="宋体" w:hAnsi="宋体" w:eastAsia="宋体" w:cs="宋体"/>
          <w:spacing w:val="8"/>
          <w:sz w:val="24"/>
          <w:szCs w:val="24"/>
        </w:rPr>
        <w:t>⑵省、</w:t>
      </w:r>
      <w:r>
        <w:rPr>
          <w:rFonts w:ascii="宋体" w:hAnsi="宋体" w:eastAsia="宋体" w:cs="宋体"/>
          <w:spacing w:val="-64"/>
          <w:sz w:val="24"/>
          <w:szCs w:val="24"/>
        </w:rPr>
        <w:t xml:space="preserve"> </w:t>
      </w:r>
      <w:r>
        <w:rPr>
          <w:rFonts w:ascii="宋体" w:hAnsi="宋体" w:eastAsia="宋体" w:cs="宋体"/>
          <w:spacing w:val="8"/>
          <w:sz w:val="24"/>
          <w:szCs w:val="24"/>
        </w:rPr>
        <w:t>自治区、直辖市属</w:t>
      </w:r>
      <w:r>
        <w:rPr>
          <w:rFonts w:ascii="宋体" w:hAnsi="宋体" w:eastAsia="宋体" w:cs="宋体"/>
          <w:spacing w:val="36"/>
          <w:sz w:val="24"/>
          <w:szCs w:val="24"/>
        </w:rPr>
        <w:t xml:space="preserve"> </w:t>
      </w:r>
      <w:r>
        <w:rPr>
          <w:rFonts w:ascii="宋体" w:hAnsi="宋体" w:eastAsia="宋体" w:cs="宋体"/>
          <w:spacing w:val="8"/>
          <w:sz w:val="24"/>
          <w:szCs w:val="24"/>
        </w:rPr>
        <w:t>⑶直辖市区、省辖市、地区</w:t>
      </w:r>
      <w:r>
        <w:rPr>
          <w:rFonts w:ascii="宋体" w:hAnsi="宋体" w:eastAsia="宋体" w:cs="宋体"/>
          <w:spacing w:val="-49"/>
          <w:sz w:val="24"/>
          <w:szCs w:val="24"/>
        </w:rPr>
        <w:t xml:space="preserve"> </w:t>
      </w:r>
      <w:r>
        <w:rPr>
          <w:rFonts w:ascii="宋体" w:hAnsi="宋体" w:eastAsia="宋体" w:cs="宋体"/>
          <w:spacing w:val="8"/>
          <w:sz w:val="24"/>
          <w:szCs w:val="24"/>
        </w:rPr>
        <w:t>(盟)属 ⑷</w:t>
      </w:r>
      <w:r>
        <w:rPr>
          <w:rFonts w:ascii="宋体" w:hAnsi="宋体" w:eastAsia="宋体" w:cs="宋体"/>
          <w:sz w:val="24"/>
          <w:szCs w:val="24"/>
        </w:rPr>
        <w:t xml:space="preserve"> </w:t>
      </w:r>
      <w:r>
        <w:rPr>
          <w:rFonts w:ascii="宋体" w:hAnsi="宋体" w:eastAsia="宋体" w:cs="宋体"/>
          <w:spacing w:val="11"/>
          <w:sz w:val="24"/>
          <w:szCs w:val="24"/>
        </w:rPr>
        <w:t>省辖市区、地辖市属</w:t>
      </w:r>
      <w:r>
        <w:rPr>
          <w:rFonts w:ascii="宋体" w:hAnsi="宋体" w:eastAsia="宋体" w:cs="宋体"/>
          <w:spacing w:val="46"/>
          <w:sz w:val="24"/>
          <w:szCs w:val="24"/>
        </w:rPr>
        <w:t xml:space="preserve"> </w:t>
      </w:r>
      <w:r>
        <w:rPr>
          <w:rFonts w:ascii="宋体" w:hAnsi="宋体" w:eastAsia="宋体" w:cs="宋体"/>
          <w:spacing w:val="11"/>
          <w:sz w:val="24"/>
          <w:szCs w:val="24"/>
        </w:rPr>
        <w:t>⑸县</w:t>
      </w:r>
      <w:r>
        <w:rPr>
          <w:rFonts w:ascii="宋体" w:hAnsi="宋体" w:eastAsia="宋体" w:cs="宋体"/>
          <w:spacing w:val="-45"/>
          <w:sz w:val="24"/>
          <w:szCs w:val="24"/>
        </w:rPr>
        <w:t xml:space="preserve"> </w:t>
      </w:r>
      <w:r>
        <w:rPr>
          <w:rFonts w:ascii="宋体" w:hAnsi="宋体" w:eastAsia="宋体" w:cs="宋体"/>
          <w:spacing w:val="11"/>
          <w:sz w:val="24"/>
          <w:szCs w:val="24"/>
        </w:rPr>
        <w:t>(旗)属</w:t>
      </w:r>
      <w:r>
        <w:rPr>
          <w:rFonts w:ascii="宋体" w:hAnsi="宋体" w:eastAsia="宋体" w:cs="宋体"/>
          <w:spacing w:val="48"/>
          <w:sz w:val="24"/>
          <w:szCs w:val="24"/>
        </w:rPr>
        <w:t xml:space="preserve"> </w:t>
      </w:r>
      <w:r>
        <w:rPr>
          <w:rFonts w:ascii="宋体" w:hAnsi="宋体" w:eastAsia="宋体" w:cs="宋体"/>
          <w:spacing w:val="11"/>
          <w:sz w:val="24"/>
          <w:szCs w:val="24"/>
        </w:rPr>
        <w:t>⑹街道办事处属</w:t>
      </w:r>
      <w:r>
        <w:rPr>
          <w:rFonts w:ascii="宋体" w:hAnsi="宋体" w:eastAsia="宋体" w:cs="宋体"/>
          <w:spacing w:val="46"/>
          <w:sz w:val="24"/>
          <w:szCs w:val="24"/>
        </w:rPr>
        <w:t xml:space="preserve"> </w:t>
      </w:r>
      <w:r>
        <w:rPr>
          <w:rFonts w:ascii="宋体" w:hAnsi="宋体" w:eastAsia="宋体" w:cs="宋体"/>
          <w:spacing w:val="11"/>
          <w:sz w:val="24"/>
          <w:szCs w:val="24"/>
        </w:rPr>
        <w:t>⑺乡</w:t>
      </w:r>
      <w:r>
        <w:rPr>
          <w:rFonts w:ascii="宋体" w:hAnsi="宋体" w:eastAsia="宋体" w:cs="宋体"/>
          <w:spacing w:val="-47"/>
          <w:sz w:val="24"/>
          <w:szCs w:val="24"/>
        </w:rPr>
        <w:t xml:space="preserve"> </w:t>
      </w:r>
      <w:r>
        <w:rPr>
          <w:rFonts w:ascii="宋体" w:hAnsi="宋体" w:eastAsia="宋体" w:cs="宋体"/>
          <w:spacing w:val="11"/>
          <w:sz w:val="24"/>
          <w:szCs w:val="24"/>
        </w:rPr>
        <w:t>(镇</w:t>
      </w:r>
      <w:r>
        <w:rPr>
          <w:rFonts w:ascii="宋体" w:hAnsi="宋体" w:eastAsia="宋体" w:cs="宋体"/>
          <w:spacing w:val="48"/>
          <w:sz w:val="24"/>
          <w:szCs w:val="24"/>
        </w:rPr>
        <w:t xml:space="preserve"> </w:t>
      </w:r>
      <w:r>
        <w:rPr>
          <w:rFonts w:ascii="宋体" w:hAnsi="宋体" w:eastAsia="宋体" w:cs="宋体"/>
          <w:spacing w:val="11"/>
          <w:sz w:val="24"/>
          <w:szCs w:val="24"/>
        </w:rPr>
        <w:t>)</w:t>
      </w:r>
      <w:r>
        <w:rPr>
          <w:rFonts w:ascii="宋体" w:hAnsi="宋体" w:eastAsia="宋体" w:cs="宋体"/>
          <w:spacing w:val="10"/>
          <w:sz w:val="24"/>
          <w:szCs w:val="24"/>
        </w:rPr>
        <w:t>属</w:t>
      </w:r>
      <w:r>
        <w:rPr>
          <w:rFonts w:ascii="宋体" w:hAnsi="宋体" w:eastAsia="宋体" w:cs="宋体"/>
          <w:spacing w:val="48"/>
          <w:sz w:val="24"/>
          <w:szCs w:val="24"/>
        </w:rPr>
        <w:t xml:space="preserve"> </w:t>
      </w:r>
      <w:r>
        <w:rPr>
          <w:rFonts w:ascii="宋体" w:hAnsi="宋体" w:eastAsia="宋体" w:cs="宋体"/>
          <w:spacing w:val="10"/>
          <w:sz w:val="24"/>
          <w:szCs w:val="24"/>
        </w:rPr>
        <w:t>⑻村属</w:t>
      </w:r>
      <w:r>
        <w:rPr>
          <w:rFonts w:ascii="宋体" w:hAnsi="宋体" w:eastAsia="宋体" w:cs="宋体"/>
          <w:sz w:val="24"/>
          <w:szCs w:val="24"/>
        </w:rPr>
        <w:t xml:space="preserve"> </w:t>
      </w:r>
      <w:r>
        <w:rPr>
          <w:rFonts w:ascii="宋体" w:hAnsi="宋体" w:eastAsia="宋体" w:cs="宋体"/>
          <w:spacing w:val="-6"/>
          <w:sz w:val="24"/>
          <w:szCs w:val="24"/>
        </w:rPr>
        <w:t>⑼其它</w:t>
      </w:r>
      <w:r>
        <w:rPr>
          <w:rFonts w:ascii="宋体" w:hAnsi="宋体" w:eastAsia="宋体" w:cs="宋体"/>
          <w:spacing w:val="1"/>
          <w:sz w:val="24"/>
          <w:szCs w:val="24"/>
        </w:rPr>
        <w:t xml:space="preserve">                           </w:t>
      </w:r>
      <w:r>
        <w:rPr>
          <w:rFonts w:ascii="宋体" w:hAnsi="宋体" w:eastAsia="宋体" w:cs="宋体"/>
          <w:sz w:val="24"/>
          <w:szCs w:val="24"/>
        </w:rPr>
        <w:t xml:space="preserve">                   </w:t>
      </w:r>
      <w:r>
        <w:rPr>
          <w:rFonts w:ascii="宋体" w:hAnsi="宋体" w:eastAsia="宋体" w:cs="宋体"/>
          <w:spacing w:val="-6"/>
          <w:sz w:val="24"/>
          <w:szCs w:val="24"/>
        </w:rPr>
        <w:t>(</w:t>
      </w:r>
      <w:r>
        <w:rPr>
          <w:rFonts w:ascii="宋体" w:hAnsi="宋体" w:eastAsia="宋体" w:cs="宋体"/>
          <w:spacing w:val="52"/>
          <w:sz w:val="24"/>
          <w:szCs w:val="24"/>
        </w:rPr>
        <w:t xml:space="preserve">  </w:t>
      </w:r>
      <w:r>
        <w:rPr>
          <w:rFonts w:ascii="宋体" w:hAnsi="宋体" w:eastAsia="宋体" w:cs="宋体"/>
          <w:spacing w:val="-6"/>
          <w:sz w:val="24"/>
          <w:szCs w:val="24"/>
        </w:rPr>
        <w:t>)</w:t>
      </w:r>
    </w:p>
    <w:p>
      <w:pPr>
        <w:spacing w:before="240" w:line="219" w:lineRule="auto"/>
        <w:ind w:left="367"/>
        <w:rPr>
          <w:rFonts w:ascii="宋体" w:hAnsi="宋体" w:eastAsia="宋体" w:cs="宋体"/>
          <w:sz w:val="24"/>
          <w:szCs w:val="24"/>
        </w:rPr>
      </w:pPr>
      <w:r>
        <w:rPr>
          <w:rFonts w:ascii="宋体" w:hAnsi="宋体" w:eastAsia="宋体" w:cs="宋体"/>
          <w:spacing w:val="12"/>
          <w:sz w:val="24"/>
          <w:szCs w:val="24"/>
        </w:rPr>
        <w:t>主管单位名称</w:t>
      </w:r>
    </w:p>
    <w:p>
      <w:pPr>
        <w:pStyle w:val="2"/>
        <w:spacing w:line="285" w:lineRule="auto"/>
      </w:pPr>
      <w:r>
        <w:pict>
          <v:shape id="_x0000_s2066" o:spid="_x0000_s2066" style="position:absolute;left:0pt;margin-left:12.65pt;margin-top:5.9pt;height:0.5pt;width:426.15pt;z-index:251726848;mso-width-relative:page;mso-height-relative:page;" filled="f" stroked="t" coordsize="8522,10" path="m0,4l8522,4e">
            <v:fill on="f" focussize="0,0"/>
            <v:stroke weight="0.48pt" color="#000000" miterlimit="2" joinstyle="bevel"/>
            <v:imagedata o:title=""/>
            <o:lock v:ext="edit"/>
          </v:shape>
        </w:pict>
      </w:r>
    </w:p>
    <w:p>
      <w:pPr>
        <w:spacing w:before="78" w:line="219" w:lineRule="auto"/>
        <w:ind w:left="365"/>
        <w:rPr>
          <w:rFonts w:ascii="宋体" w:hAnsi="宋体" w:eastAsia="宋体" w:cs="宋体"/>
          <w:sz w:val="24"/>
          <w:szCs w:val="24"/>
        </w:rPr>
      </w:pPr>
      <w:r>
        <w:rPr>
          <w:rFonts w:ascii="宋体" w:hAnsi="宋体" w:eastAsia="宋体" w:cs="宋体"/>
          <w:spacing w:val="8"/>
          <w:sz w:val="24"/>
          <w:szCs w:val="24"/>
        </w:rPr>
        <w:t>服务对象   ⑴社会⑵内部⑶境外人员⑷社会</w:t>
      </w:r>
      <w:r>
        <w:rPr>
          <w:rFonts w:ascii="宋体" w:hAnsi="宋体" w:eastAsia="宋体" w:cs="宋体"/>
          <w:spacing w:val="52"/>
          <w:sz w:val="24"/>
          <w:szCs w:val="24"/>
        </w:rPr>
        <w:t xml:space="preserve"> </w:t>
      </w:r>
      <w:r>
        <w:rPr>
          <w:rFonts w:ascii="宋体" w:hAnsi="宋体" w:eastAsia="宋体" w:cs="宋体"/>
          <w:spacing w:val="8"/>
          <w:sz w:val="24"/>
          <w:szCs w:val="24"/>
        </w:rPr>
        <w:t>+</w:t>
      </w:r>
      <w:r>
        <w:rPr>
          <w:rFonts w:ascii="宋体" w:hAnsi="宋体" w:eastAsia="宋体" w:cs="宋体"/>
          <w:spacing w:val="27"/>
          <w:sz w:val="24"/>
          <w:szCs w:val="24"/>
        </w:rPr>
        <w:t xml:space="preserve"> </w:t>
      </w:r>
      <w:r>
        <w:rPr>
          <w:rFonts w:ascii="宋体" w:hAnsi="宋体" w:eastAsia="宋体" w:cs="宋体"/>
          <w:spacing w:val="8"/>
          <w:sz w:val="24"/>
          <w:szCs w:val="24"/>
        </w:rPr>
        <w:t>境外人员</w:t>
      </w:r>
      <w:r>
        <w:rPr>
          <w:rFonts w:ascii="宋体" w:hAnsi="宋体" w:eastAsia="宋体" w:cs="宋体"/>
          <w:spacing w:val="12"/>
          <w:sz w:val="24"/>
          <w:szCs w:val="24"/>
        </w:rPr>
        <w:t xml:space="preserve">      </w:t>
      </w:r>
      <w:r>
        <w:rPr>
          <w:rFonts w:ascii="宋体" w:hAnsi="宋体" w:eastAsia="宋体" w:cs="宋体"/>
          <w:spacing w:val="8"/>
          <w:sz w:val="24"/>
          <w:szCs w:val="24"/>
        </w:rPr>
        <w:t>(   )</w:t>
      </w:r>
    </w:p>
    <w:p>
      <w:pPr>
        <w:pStyle w:val="2"/>
        <w:spacing w:line="290" w:lineRule="auto"/>
      </w:pPr>
      <w:r>
        <w:pict>
          <v:shape id="_x0000_s2067" o:spid="_x0000_s2067" style="position:absolute;left:0pt;margin-left:12.65pt;margin-top:6.5pt;height:0.5pt;width:426.15pt;z-index:251725824;mso-width-relative:page;mso-height-relative:page;" filled="f" stroked="t" coordsize="8522,10" path="m0,4l8522,4e">
            <v:fill on="f" focussize="0,0"/>
            <v:stroke weight="0.48pt" color="#000000" miterlimit="2" joinstyle="bevel"/>
            <v:imagedata o:title=""/>
            <o:lock v:ext="edit"/>
          </v:shape>
        </w:pict>
      </w:r>
    </w:p>
    <w:p>
      <w:pPr>
        <w:spacing w:before="79" w:line="219" w:lineRule="auto"/>
        <w:ind w:left="376"/>
        <w:rPr>
          <w:rFonts w:ascii="宋体" w:hAnsi="宋体" w:eastAsia="宋体" w:cs="宋体"/>
          <w:sz w:val="24"/>
          <w:szCs w:val="24"/>
        </w:rPr>
      </w:pPr>
      <w:r>
        <w:rPr>
          <w:rFonts w:ascii="宋体" w:hAnsi="宋体" w:eastAsia="宋体" w:cs="宋体"/>
          <w:spacing w:val="10"/>
          <w:sz w:val="24"/>
          <w:szCs w:val="24"/>
        </w:rPr>
        <w:t>医疗机构地址</w:t>
      </w:r>
    </w:p>
    <w:p>
      <w:pPr>
        <w:spacing w:line="120" w:lineRule="exact"/>
      </w:pPr>
    </w:p>
    <w:tbl>
      <w:tblPr>
        <w:tblStyle w:val="7"/>
        <w:tblW w:w="8521" w:type="dxa"/>
        <w:tblInd w:w="24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8"/>
        <w:gridCol w:w="2063"/>
        <w:gridCol w:w="242"/>
        <w:gridCol w:w="1437"/>
        <w:gridCol w:w="499"/>
        <w:gridCol w:w="406"/>
        <w:gridCol w:w="462"/>
        <w:gridCol w:w="41"/>
        <w:gridCol w:w="1813"/>
        <w:gridCol w:w="10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2581" w:type="dxa"/>
            <w:gridSpan w:val="2"/>
            <w:tcBorders>
              <w:left w:val="nil"/>
            </w:tcBorders>
            <w:vAlign w:val="top"/>
          </w:tcPr>
          <w:p>
            <w:pPr>
              <w:spacing w:before="184" w:line="221" w:lineRule="auto"/>
              <w:ind w:left="144"/>
              <w:rPr>
                <w:rFonts w:ascii="宋体" w:hAnsi="宋体" w:eastAsia="宋体" w:cs="宋体"/>
                <w:sz w:val="24"/>
                <w:szCs w:val="24"/>
              </w:rPr>
            </w:pPr>
            <w:r>
              <w:rPr>
                <w:rFonts w:ascii="宋体" w:hAnsi="宋体" w:eastAsia="宋体" w:cs="宋体"/>
                <w:spacing w:val="-11"/>
                <w:sz w:val="24"/>
                <w:szCs w:val="24"/>
              </w:rPr>
              <w:t>电话</w:t>
            </w:r>
          </w:p>
        </w:tc>
        <w:tc>
          <w:tcPr>
            <w:tcW w:w="2584" w:type="dxa"/>
            <w:gridSpan w:val="4"/>
            <w:vAlign w:val="top"/>
          </w:tcPr>
          <w:p>
            <w:pPr>
              <w:spacing w:before="183" w:line="219" w:lineRule="auto"/>
              <w:ind w:left="110"/>
              <w:rPr>
                <w:rFonts w:ascii="宋体" w:hAnsi="宋体" w:eastAsia="宋体" w:cs="宋体"/>
                <w:sz w:val="24"/>
                <w:szCs w:val="24"/>
              </w:rPr>
            </w:pPr>
            <w:r>
              <w:rPr>
                <w:rFonts w:ascii="宋体" w:hAnsi="宋体" w:eastAsia="宋体" w:cs="宋体"/>
                <w:spacing w:val="4"/>
                <w:sz w:val="24"/>
                <w:szCs w:val="24"/>
              </w:rPr>
              <w:t>传真</w:t>
            </w:r>
          </w:p>
        </w:tc>
        <w:tc>
          <w:tcPr>
            <w:tcW w:w="3356" w:type="dxa"/>
            <w:gridSpan w:val="4"/>
            <w:tcBorders>
              <w:right w:val="nil"/>
            </w:tcBorders>
            <w:vAlign w:val="top"/>
          </w:tcPr>
          <w:p>
            <w:pPr>
              <w:spacing w:before="184" w:line="219" w:lineRule="auto"/>
              <w:ind w:left="131"/>
              <w:rPr>
                <w:rFonts w:ascii="宋体" w:hAnsi="宋体" w:eastAsia="宋体" w:cs="宋体"/>
                <w:sz w:val="24"/>
                <w:szCs w:val="24"/>
              </w:rPr>
            </w:pPr>
            <w:r>
              <w:rPr>
                <w:rFonts w:ascii="宋体" w:hAnsi="宋体" w:eastAsia="宋体" w:cs="宋体"/>
                <w:spacing w:val="12"/>
                <w:sz w:val="24"/>
                <w:szCs w:val="24"/>
              </w:rPr>
              <w:t>邮政编码□□□□□□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518" w:type="dxa"/>
            <w:vMerge w:val="restart"/>
            <w:tcBorders>
              <w:left w:val="nil"/>
              <w:bottom w:val="nil"/>
            </w:tcBorders>
            <w:textDirection w:val="tbRlV"/>
            <w:vAlign w:val="top"/>
          </w:tcPr>
          <w:p>
            <w:pPr>
              <w:spacing w:before="167" w:line="209" w:lineRule="auto"/>
              <w:ind w:left="243"/>
              <w:rPr>
                <w:rFonts w:ascii="宋体" w:hAnsi="宋体" w:eastAsia="宋体" w:cs="宋体"/>
                <w:sz w:val="24"/>
                <w:szCs w:val="24"/>
              </w:rPr>
            </w:pPr>
            <w:r>
              <w:rPr>
                <w:rFonts w:ascii="宋体" w:hAnsi="宋体" w:eastAsia="宋体" w:cs="宋体"/>
                <w:spacing w:val="-1"/>
                <w:sz w:val="24"/>
                <w:szCs w:val="24"/>
              </w:rPr>
              <w:t>法</w:t>
            </w:r>
            <w:r>
              <w:rPr>
                <w:rFonts w:ascii="宋体" w:hAnsi="宋体" w:eastAsia="宋体" w:cs="宋体"/>
                <w:spacing w:val="44"/>
                <w:sz w:val="24"/>
                <w:szCs w:val="24"/>
              </w:rPr>
              <w:t xml:space="preserve"> </w:t>
            </w:r>
            <w:r>
              <w:rPr>
                <w:rFonts w:ascii="宋体" w:hAnsi="宋体" w:eastAsia="宋体" w:cs="宋体"/>
                <w:spacing w:val="-1"/>
                <w:sz w:val="24"/>
                <w:szCs w:val="24"/>
              </w:rPr>
              <w:t>定</w:t>
            </w:r>
            <w:r>
              <w:rPr>
                <w:rFonts w:ascii="宋体" w:hAnsi="宋体" w:eastAsia="宋体" w:cs="宋体"/>
                <w:spacing w:val="38"/>
                <w:sz w:val="24"/>
                <w:szCs w:val="24"/>
              </w:rPr>
              <w:t xml:space="preserve"> </w:t>
            </w:r>
            <w:r>
              <w:rPr>
                <w:rFonts w:ascii="宋体" w:hAnsi="宋体" w:eastAsia="宋体" w:cs="宋体"/>
                <w:spacing w:val="-1"/>
                <w:sz w:val="24"/>
                <w:szCs w:val="24"/>
              </w:rPr>
              <w:t>代</w:t>
            </w:r>
            <w:r>
              <w:rPr>
                <w:rFonts w:ascii="宋体" w:hAnsi="宋体" w:eastAsia="宋体" w:cs="宋体"/>
                <w:spacing w:val="41"/>
                <w:sz w:val="24"/>
                <w:szCs w:val="24"/>
              </w:rPr>
              <w:t xml:space="preserve"> </w:t>
            </w:r>
            <w:r>
              <w:rPr>
                <w:rFonts w:ascii="宋体" w:hAnsi="宋体" w:eastAsia="宋体" w:cs="宋体"/>
                <w:spacing w:val="-1"/>
                <w:sz w:val="24"/>
                <w:szCs w:val="24"/>
              </w:rPr>
              <w:t>表</w:t>
            </w:r>
            <w:r>
              <w:rPr>
                <w:rFonts w:ascii="宋体" w:hAnsi="宋体" w:eastAsia="宋体" w:cs="宋体"/>
                <w:spacing w:val="41"/>
                <w:sz w:val="24"/>
                <w:szCs w:val="24"/>
              </w:rPr>
              <w:t xml:space="preserve"> </w:t>
            </w:r>
            <w:r>
              <w:rPr>
                <w:rFonts w:ascii="宋体" w:hAnsi="宋体" w:eastAsia="宋体" w:cs="宋体"/>
                <w:spacing w:val="-1"/>
                <w:sz w:val="24"/>
                <w:szCs w:val="24"/>
              </w:rPr>
              <w:t>人</w:t>
            </w:r>
          </w:p>
        </w:tc>
        <w:tc>
          <w:tcPr>
            <w:tcW w:w="3742" w:type="dxa"/>
            <w:gridSpan w:val="3"/>
            <w:vAlign w:val="top"/>
          </w:tcPr>
          <w:p>
            <w:pPr>
              <w:spacing w:before="173" w:line="219" w:lineRule="auto"/>
              <w:ind w:left="114"/>
              <w:rPr>
                <w:rFonts w:ascii="宋体" w:hAnsi="宋体" w:eastAsia="宋体" w:cs="宋体"/>
                <w:sz w:val="24"/>
                <w:szCs w:val="24"/>
              </w:rPr>
            </w:pPr>
            <w:r>
              <w:rPr>
                <w:rFonts w:ascii="宋体" w:hAnsi="宋体" w:eastAsia="宋体" w:cs="宋体"/>
                <w:spacing w:val="9"/>
                <w:sz w:val="24"/>
                <w:szCs w:val="24"/>
              </w:rPr>
              <w:t>姓名</w:t>
            </w:r>
            <w:r>
              <w:rPr>
                <w:rFonts w:ascii="宋体" w:hAnsi="宋体" w:eastAsia="宋体" w:cs="宋体"/>
                <w:spacing w:val="12"/>
                <w:sz w:val="24"/>
                <w:szCs w:val="24"/>
              </w:rPr>
              <w:t xml:space="preserve">         </w:t>
            </w:r>
            <w:r>
              <w:rPr>
                <w:rFonts w:ascii="宋体" w:hAnsi="宋体" w:eastAsia="宋体" w:cs="宋体"/>
                <w:spacing w:val="9"/>
                <w:sz w:val="24"/>
                <w:szCs w:val="24"/>
              </w:rPr>
              <w:t>性别□男□女</w:t>
            </w:r>
          </w:p>
        </w:tc>
        <w:tc>
          <w:tcPr>
            <w:tcW w:w="499" w:type="dxa"/>
            <w:vMerge w:val="restart"/>
            <w:tcBorders>
              <w:bottom w:val="nil"/>
            </w:tcBorders>
            <w:textDirection w:val="tbRlV"/>
            <w:vAlign w:val="top"/>
          </w:tcPr>
          <w:p>
            <w:pPr>
              <w:spacing w:before="149" w:line="207" w:lineRule="auto"/>
              <w:ind w:left="243"/>
              <w:rPr>
                <w:rFonts w:ascii="宋体" w:hAnsi="宋体" w:eastAsia="宋体" w:cs="宋体"/>
                <w:sz w:val="24"/>
                <w:szCs w:val="24"/>
              </w:rPr>
            </w:pPr>
            <w:r>
              <w:rPr>
                <w:rFonts w:ascii="宋体" w:hAnsi="宋体" w:eastAsia="宋体" w:cs="宋体"/>
                <w:spacing w:val="-1"/>
                <w:sz w:val="24"/>
                <w:szCs w:val="24"/>
              </w:rPr>
              <w:t>主</w:t>
            </w:r>
            <w:r>
              <w:rPr>
                <w:rFonts w:ascii="宋体" w:hAnsi="宋体" w:eastAsia="宋体" w:cs="宋体"/>
                <w:spacing w:val="44"/>
                <w:sz w:val="24"/>
                <w:szCs w:val="24"/>
              </w:rPr>
              <w:t xml:space="preserve"> </w:t>
            </w:r>
            <w:r>
              <w:rPr>
                <w:rFonts w:ascii="宋体" w:hAnsi="宋体" w:eastAsia="宋体" w:cs="宋体"/>
                <w:spacing w:val="-1"/>
                <w:sz w:val="24"/>
                <w:szCs w:val="24"/>
              </w:rPr>
              <w:t>要</w:t>
            </w:r>
            <w:r>
              <w:rPr>
                <w:rFonts w:ascii="宋体" w:hAnsi="宋体" w:eastAsia="宋体" w:cs="宋体"/>
                <w:spacing w:val="38"/>
                <w:sz w:val="24"/>
                <w:szCs w:val="24"/>
              </w:rPr>
              <w:t xml:space="preserve"> </w:t>
            </w:r>
            <w:r>
              <w:rPr>
                <w:rFonts w:ascii="宋体" w:hAnsi="宋体" w:eastAsia="宋体" w:cs="宋体"/>
                <w:spacing w:val="-1"/>
                <w:sz w:val="24"/>
                <w:szCs w:val="24"/>
              </w:rPr>
              <w:t>负</w:t>
            </w:r>
            <w:r>
              <w:rPr>
                <w:rFonts w:ascii="宋体" w:hAnsi="宋体" w:eastAsia="宋体" w:cs="宋体"/>
                <w:spacing w:val="41"/>
                <w:sz w:val="24"/>
                <w:szCs w:val="24"/>
              </w:rPr>
              <w:t xml:space="preserve"> </w:t>
            </w:r>
            <w:r>
              <w:rPr>
                <w:rFonts w:ascii="宋体" w:hAnsi="宋体" w:eastAsia="宋体" w:cs="宋体"/>
                <w:spacing w:val="-1"/>
                <w:sz w:val="24"/>
                <w:szCs w:val="24"/>
              </w:rPr>
              <w:t>责</w:t>
            </w:r>
            <w:r>
              <w:rPr>
                <w:rFonts w:ascii="宋体" w:hAnsi="宋体" w:eastAsia="宋体" w:cs="宋体"/>
                <w:spacing w:val="41"/>
                <w:sz w:val="24"/>
                <w:szCs w:val="24"/>
              </w:rPr>
              <w:t xml:space="preserve"> </w:t>
            </w:r>
            <w:r>
              <w:rPr>
                <w:rFonts w:ascii="宋体" w:hAnsi="宋体" w:eastAsia="宋体" w:cs="宋体"/>
                <w:spacing w:val="-1"/>
                <w:sz w:val="24"/>
                <w:szCs w:val="24"/>
              </w:rPr>
              <w:t>人</w:t>
            </w:r>
          </w:p>
        </w:tc>
        <w:tc>
          <w:tcPr>
            <w:tcW w:w="3762" w:type="dxa"/>
            <w:gridSpan w:val="5"/>
            <w:tcBorders>
              <w:right w:val="nil"/>
            </w:tcBorders>
            <w:vAlign w:val="top"/>
          </w:tcPr>
          <w:p>
            <w:pPr>
              <w:spacing w:before="173" w:line="219" w:lineRule="auto"/>
              <w:ind w:left="114"/>
              <w:rPr>
                <w:rFonts w:ascii="宋体" w:hAnsi="宋体" w:eastAsia="宋体" w:cs="宋体"/>
                <w:sz w:val="24"/>
                <w:szCs w:val="24"/>
              </w:rPr>
            </w:pPr>
            <w:r>
              <w:rPr>
                <w:rFonts w:ascii="宋体" w:hAnsi="宋体" w:eastAsia="宋体" w:cs="宋体"/>
                <w:spacing w:val="9"/>
                <w:sz w:val="24"/>
                <w:szCs w:val="24"/>
              </w:rPr>
              <w:t>姓名</w:t>
            </w:r>
            <w:r>
              <w:rPr>
                <w:rFonts w:ascii="宋体" w:hAnsi="宋体" w:eastAsia="宋体" w:cs="宋体"/>
                <w:spacing w:val="12"/>
                <w:sz w:val="24"/>
                <w:szCs w:val="24"/>
              </w:rPr>
              <w:t xml:space="preserve">         </w:t>
            </w:r>
            <w:r>
              <w:rPr>
                <w:rFonts w:ascii="宋体" w:hAnsi="宋体" w:eastAsia="宋体" w:cs="宋体"/>
                <w:spacing w:val="9"/>
                <w:sz w:val="24"/>
                <w:szCs w:val="24"/>
              </w:rPr>
              <w:t>性别□男□女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518" w:type="dxa"/>
            <w:vMerge w:val="continue"/>
            <w:tcBorders>
              <w:top w:val="nil"/>
              <w:left w:val="nil"/>
              <w:bottom w:val="nil"/>
            </w:tcBorders>
            <w:textDirection w:val="tbRlV"/>
            <w:vAlign w:val="top"/>
          </w:tcPr>
          <w:p>
            <w:pPr>
              <w:rPr>
                <w:rFonts w:ascii="Arial"/>
                <w:sz w:val="21"/>
              </w:rPr>
            </w:pPr>
          </w:p>
        </w:tc>
        <w:tc>
          <w:tcPr>
            <w:tcW w:w="3742" w:type="dxa"/>
            <w:gridSpan w:val="3"/>
            <w:vAlign w:val="top"/>
          </w:tcPr>
          <w:p>
            <w:pPr>
              <w:spacing w:before="149" w:line="219" w:lineRule="auto"/>
              <w:ind w:left="134"/>
              <w:rPr>
                <w:rFonts w:ascii="宋体" w:hAnsi="宋体" w:eastAsia="宋体" w:cs="宋体"/>
                <w:sz w:val="24"/>
                <w:szCs w:val="24"/>
              </w:rPr>
            </w:pPr>
            <w:r>
              <w:rPr>
                <w:rFonts w:ascii="宋体" w:hAnsi="宋体" w:eastAsia="宋体" w:cs="宋体"/>
                <w:spacing w:val="4"/>
                <w:sz w:val="24"/>
                <w:szCs w:val="24"/>
              </w:rPr>
              <w:t>出生年月</w:t>
            </w:r>
            <w:r>
              <w:rPr>
                <w:rFonts w:ascii="宋体" w:hAnsi="宋体" w:eastAsia="宋体" w:cs="宋体"/>
                <w:spacing w:val="14"/>
                <w:sz w:val="24"/>
                <w:szCs w:val="24"/>
              </w:rPr>
              <w:t xml:space="preserve">     </w:t>
            </w:r>
            <w:r>
              <w:rPr>
                <w:rFonts w:ascii="宋体" w:hAnsi="宋体" w:eastAsia="宋体" w:cs="宋体"/>
                <w:spacing w:val="4"/>
                <w:sz w:val="24"/>
                <w:szCs w:val="24"/>
              </w:rPr>
              <w:t>专业</w:t>
            </w:r>
          </w:p>
        </w:tc>
        <w:tc>
          <w:tcPr>
            <w:tcW w:w="499" w:type="dxa"/>
            <w:vMerge w:val="continue"/>
            <w:tcBorders>
              <w:top w:val="nil"/>
              <w:bottom w:val="nil"/>
            </w:tcBorders>
            <w:textDirection w:val="tbRlV"/>
            <w:vAlign w:val="top"/>
          </w:tcPr>
          <w:p>
            <w:pPr>
              <w:rPr>
                <w:rFonts w:ascii="Arial"/>
                <w:sz w:val="21"/>
              </w:rPr>
            </w:pPr>
          </w:p>
        </w:tc>
        <w:tc>
          <w:tcPr>
            <w:tcW w:w="3762" w:type="dxa"/>
            <w:gridSpan w:val="5"/>
            <w:tcBorders>
              <w:right w:val="nil"/>
            </w:tcBorders>
            <w:vAlign w:val="top"/>
          </w:tcPr>
          <w:p>
            <w:pPr>
              <w:spacing w:before="149" w:line="219" w:lineRule="auto"/>
              <w:ind w:left="134"/>
              <w:rPr>
                <w:rFonts w:ascii="宋体" w:hAnsi="宋体" w:eastAsia="宋体" w:cs="宋体"/>
                <w:sz w:val="24"/>
                <w:szCs w:val="24"/>
              </w:rPr>
            </w:pPr>
            <w:r>
              <w:rPr>
                <w:rFonts w:ascii="宋体" w:hAnsi="宋体" w:eastAsia="宋体" w:cs="宋体"/>
                <w:spacing w:val="4"/>
                <w:sz w:val="24"/>
                <w:szCs w:val="24"/>
              </w:rPr>
              <w:t>出生年月</w:t>
            </w:r>
            <w:r>
              <w:rPr>
                <w:rFonts w:ascii="宋体" w:hAnsi="宋体" w:eastAsia="宋体" w:cs="宋体"/>
                <w:spacing w:val="13"/>
                <w:sz w:val="24"/>
                <w:szCs w:val="24"/>
              </w:rPr>
              <w:t xml:space="preserve">      </w:t>
            </w:r>
            <w:r>
              <w:rPr>
                <w:rFonts w:ascii="宋体" w:hAnsi="宋体" w:eastAsia="宋体" w:cs="宋体"/>
                <w:spacing w:val="4"/>
                <w:sz w:val="24"/>
                <w:szCs w:val="24"/>
              </w:rPr>
              <w:t>专业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trPr>
        <w:tc>
          <w:tcPr>
            <w:tcW w:w="518" w:type="dxa"/>
            <w:vMerge w:val="continue"/>
            <w:tcBorders>
              <w:top w:val="nil"/>
              <w:left w:val="nil"/>
              <w:bottom w:val="nil"/>
            </w:tcBorders>
            <w:textDirection w:val="tbRlV"/>
            <w:vAlign w:val="top"/>
          </w:tcPr>
          <w:p>
            <w:pPr>
              <w:rPr>
                <w:rFonts w:ascii="Arial"/>
                <w:sz w:val="21"/>
              </w:rPr>
            </w:pPr>
          </w:p>
        </w:tc>
        <w:tc>
          <w:tcPr>
            <w:tcW w:w="3742" w:type="dxa"/>
            <w:gridSpan w:val="3"/>
            <w:vAlign w:val="top"/>
          </w:tcPr>
          <w:p>
            <w:pPr>
              <w:spacing w:before="172" w:line="219" w:lineRule="auto"/>
              <w:ind w:left="115"/>
              <w:rPr>
                <w:rFonts w:ascii="宋体" w:hAnsi="宋体" w:eastAsia="宋体" w:cs="宋体"/>
                <w:sz w:val="24"/>
                <w:szCs w:val="24"/>
              </w:rPr>
            </w:pPr>
            <w:r>
              <w:rPr>
                <w:rFonts w:ascii="宋体" w:hAnsi="宋体" w:eastAsia="宋体" w:cs="宋体"/>
                <w:spacing w:val="3"/>
                <w:sz w:val="24"/>
                <w:szCs w:val="24"/>
              </w:rPr>
              <w:t>职务</w:t>
            </w:r>
            <w:r>
              <w:rPr>
                <w:rFonts w:ascii="宋体" w:hAnsi="宋体" w:eastAsia="宋体" w:cs="宋体"/>
                <w:spacing w:val="11"/>
                <w:sz w:val="24"/>
                <w:szCs w:val="24"/>
              </w:rPr>
              <w:t xml:space="preserve">         </w:t>
            </w:r>
            <w:r>
              <w:rPr>
                <w:rFonts w:ascii="宋体" w:hAnsi="宋体" w:eastAsia="宋体" w:cs="宋体"/>
                <w:spacing w:val="3"/>
                <w:sz w:val="24"/>
                <w:szCs w:val="24"/>
              </w:rPr>
              <w:t>职称</w:t>
            </w:r>
          </w:p>
        </w:tc>
        <w:tc>
          <w:tcPr>
            <w:tcW w:w="499" w:type="dxa"/>
            <w:vMerge w:val="continue"/>
            <w:tcBorders>
              <w:top w:val="nil"/>
              <w:bottom w:val="nil"/>
            </w:tcBorders>
            <w:textDirection w:val="tbRlV"/>
            <w:vAlign w:val="top"/>
          </w:tcPr>
          <w:p>
            <w:pPr>
              <w:rPr>
                <w:rFonts w:ascii="Arial"/>
                <w:sz w:val="21"/>
              </w:rPr>
            </w:pPr>
          </w:p>
        </w:tc>
        <w:tc>
          <w:tcPr>
            <w:tcW w:w="3762" w:type="dxa"/>
            <w:gridSpan w:val="5"/>
            <w:tcBorders>
              <w:right w:val="nil"/>
            </w:tcBorders>
            <w:vAlign w:val="top"/>
          </w:tcPr>
          <w:p>
            <w:pPr>
              <w:spacing w:before="172" w:line="219" w:lineRule="auto"/>
              <w:ind w:left="114"/>
              <w:rPr>
                <w:rFonts w:ascii="宋体" w:hAnsi="宋体" w:eastAsia="宋体" w:cs="宋体"/>
                <w:sz w:val="24"/>
                <w:szCs w:val="24"/>
              </w:rPr>
            </w:pPr>
            <w:r>
              <w:rPr>
                <w:rFonts w:ascii="宋体" w:hAnsi="宋体" w:eastAsia="宋体" w:cs="宋体"/>
                <w:spacing w:val="3"/>
                <w:sz w:val="24"/>
                <w:szCs w:val="24"/>
              </w:rPr>
              <w:t>职务</w:t>
            </w:r>
            <w:r>
              <w:rPr>
                <w:rFonts w:ascii="宋体" w:hAnsi="宋体" w:eastAsia="宋体" w:cs="宋体"/>
                <w:spacing w:val="11"/>
                <w:sz w:val="24"/>
                <w:szCs w:val="24"/>
              </w:rPr>
              <w:t xml:space="preserve">          </w:t>
            </w:r>
            <w:r>
              <w:rPr>
                <w:rFonts w:ascii="宋体" w:hAnsi="宋体" w:eastAsia="宋体" w:cs="宋体"/>
                <w:spacing w:val="3"/>
                <w:sz w:val="24"/>
                <w:szCs w:val="24"/>
              </w:rPr>
              <w:t>职称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518" w:type="dxa"/>
            <w:vMerge w:val="continue"/>
            <w:tcBorders>
              <w:top w:val="nil"/>
              <w:left w:val="nil"/>
            </w:tcBorders>
            <w:textDirection w:val="tbRlV"/>
            <w:vAlign w:val="top"/>
          </w:tcPr>
          <w:p>
            <w:pPr>
              <w:rPr>
                <w:rFonts w:ascii="Arial"/>
                <w:sz w:val="21"/>
              </w:rPr>
            </w:pPr>
          </w:p>
        </w:tc>
        <w:tc>
          <w:tcPr>
            <w:tcW w:w="3742" w:type="dxa"/>
            <w:gridSpan w:val="3"/>
            <w:vAlign w:val="top"/>
          </w:tcPr>
          <w:p>
            <w:pPr>
              <w:spacing w:before="284" w:line="219" w:lineRule="auto"/>
              <w:ind w:left="117"/>
              <w:rPr>
                <w:rFonts w:ascii="宋体" w:hAnsi="宋体" w:eastAsia="宋体" w:cs="宋体"/>
                <w:sz w:val="24"/>
                <w:szCs w:val="24"/>
              </w:rPr>
            </w:pPr>
            <w:r>
              <w:rPr>
                <w:rFonts w:ascii="宋体" w:hAnsi="宋体" w:eastAsia="宋体" w:cs="宋体"/>
                <w:spacing w:val="9"/>
                <w:sz w:val="24"/>
                <w:szCs w:val="24"/>
              </w:rPr>
              <w:t>最高学历</w:t>
            </w:r>
          </w:p>
        </w:tc>
        <w:tc>
          <w:tcPr>
            <w:tcW w:w="499" w:type="dxa"/>
            <w:vMerge w:val="continue"/>
            <w:tcBorders>
              <w:top w:val="nil"/>
            </w:tcBorders>
            <w:textDirection w:val="tbRlV"/>
            <w:vAlign w:val="top"/>
          </w:tcPr>
          <w:p>
            <w:pPr>
              <w:rPr>
                <w:rFonts w:ascii="Arial"/>
                <w:sz w:val="21"/>
              </w:rPr>
            </w:pPr>
          </w:p>
        </w:tc>
        <w:tc>
          <w:tcPr>
            <w:tcW w:w="3762" w:type="dxa"/>
            <w:gridSpan w:val="5"/>
            <w:tcBorders>
              <w:right w:val="nil"/>
            </w:tcBorders>
            <w:vAlign w:val="top"/>
          </w:tcPr>
          <w:p>
            <w:pPr>
              <w:spacing w:before="284" w:line="219" w:lineRule="auto"/>
              <w:ind w:left="116"/>
              <w:rPr>
                <w:rFonts w:ascii="宋体" w:hAnsi="宋体" w:eastAsia="宋体" w:cs="宋体"/>
                <w:sz w:val="24"/>
                <w:szCs w:val="24"/>
              </w:rPr>
            </w:pPr>
            <w:r>
              <w:rPr>
                <w:rFonts w:ascii="宋体" w:hAnsi="宋体" w:eastAsia="宋体" w:cs="宋体"/>
                <w:spacing w:val="9"/>
                <w:sz w:val="24"/>
                <w:szCs w:val="24"/>
              </w:rPr>
              <w:t>最高学历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2823" w:type="dxa"/>
            <w:gridSpan w:val="3"/>
            <w:tcBorders>
              <w:left w:val="nil"/>
              <w:bottom w:val="nil"/>
            </w:tcBorders>
            <w:vAlign w:val="top"/>
          </w:tcPr>
          <w:p>
            <w:pPr>
              <w:spacing w:before="118" w:line="221" w:lineRule="auto"/>
              <w:ind w:left="155"/>
              <w:rPr>
                <w:rFonts w:ascii="宋体" w:hAnsi="宋体" w:eastAsia="宋体" w:cs="宋体"/>
                <w:sz w:val="24"/>
                <w:szCs w:val="24"/>
              </w:rPr>
            </w:pPr>
            <w:r>
              <w:rPr>
                <w:rFonts w:ascii="宋体" w:hAnsi="宋体" w:eastAsia="宋体" w:cs="宋体"/>
                <w:spacing w:val="-16"/>
                <w:sz w:val="24"/>
                <w:szCs w:val="24"/>
              </w:rPr>
              <w:t>占地</w:t>
            </w:r>
          </w:p>
        </w:tc>
        <w:tc>
          <w:tcPr>
            <w:tcW w:w="2804" w:type="dxa"/>
            <w:gridSpan w:val="4"/>
            <w:tcBorders>
              <w:bottom w:val="nil"/>
            </w:tcBorders>
            <w:vAlign w:val="top"/>
          </w:tcPr>
          <w:p>
            <w:pPr>
              <w:spacing w:before="119" w:line="220" w:lineRule="auto"/>
              <w:ind w:left="116"/>
              <w:rPr>
                <w:rFonts w:ascii="宋体" w:hAnsi="宋体" w:eastAsia="宋体" w:cs="宋体"/>
                <w:sz w:val="24"/>
                <w:szCs w:val="24"/>
              </w:rPr>
            </w:pPr>
            <w:r>
              <w:rPr>
                <w:rFonts w:ascii="宋体" w:hAnsi="宋体" w:eastAsia="宋体" w:cs="宋体"/>
                <w:spacing w:val="2"/>
                <w:sz w:val="24"/>
                <w:szCs w:val="24"/>
              </w:rPr>
              <w:t>建筑</w:t>
            </w:r>
          </w:p>
        </w:tc>
        <w:tc>
          <w:tcPr>
            <w:tcW w:w="1854" w:type="dxa"/>
            <w:gridSpan w:val="2"/>
            <w:tcBorders>
              <w:bottom w:val="nil"/>
              <w:right w:val="nil"/>
            </w:tcBorders>
            <w:vAlign w:val="top"/>
          </w:tcPr>
          <w:p>
            <w:pPr>
              <w:spacing w:before="119" w:line="220" w:lineRule="auto"/>
              <w:ind w:left="122"/>
              <w:rPr>
                <w:rFonts w:ascii="宋体" w:hAnsi="宋体" w:eastAsia="宋体" w:cs="宋体"/>
                <w:sz w:val="24"/>
                <w:szCs w:val="24"/>
              </w:rPr>
            </w:pPr>
            <w:r>
              <w:rPr>
                <w:rFonts w:ascii="宋体" w:hAnsi="宋体" w:eastAsia="宋体" w:cs="宋体"/>
                <w:spacing w:val="10"/>
                <w:sz w:val="24"/>
                <w:szCs w:val="24"/>
              </w:rPr>
              <w:t>建筑面积中</w:t>
            </w:r>
          </w:p>
        </w:tc>
        <w:tc>
          <w:tcPr>
            <w:tcW w:w="1040" w:type="dxa"/>
            <w:tcBorders>
              <w:left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2823" w:type="dxa"/>
            <w:gridSpan w:val="3"/>
            <w:tcBorders>
              <w:top w:val="nil"/>
              <w:left w:val="nil"/>
            </w:tcBorders>
            <w:vAlign w:val="top"/>
          </w:tcPr>
          <w:p>
            <w:pPr>
              <w:spacing w:before="87" w:line="212" w:lineRule="auto"/>
              <w:ind w:left="117"/>
              <w:rPr>
                <w:rFonts w:ascii="宋体" w:hAnsi="宋体" w:eastAsia="宋体" w:cs="宋体"/>
                <w:sz w:val="24"/>
                <w:szCs w:val="24"/>
              </w:rPr>
            </w:pPr>
            <w:r>
              <w:rPr>
                <w:rFonts w:ascii="宋体" w:hAnsi="宋体" w:eastAsia="宋体" w:cs="宋体"/>
                <w:spacing w:val="1"/>
                <w:sz w:val="24"/>
                <w:szCs w:val="24"/>
              </w:rPr>
              <w:t>面积              ㎡</w:t>
            </w:r>
          </w:p>
        </w:tc>
        <w:tc>
          <w:tcPr>
            <w:tcW w:w="2804" w:type="dxa"/>
            <w:gridSpan w:val="4"/>
            <w:tcBorders>
              <w:top w:val="nil"/>
            </w:tcBorders>
            <w:vAlign w:val="top"/>
          </w:tcPr>
          <w:p>
            <w:pPr>
              <w:spacing w:before="87" w:line="212" w:lineRule="auto"/>
              <w:ind w:left="114"/>
              <w:rPr>
                <w:rFonts w:ascii="宋体" w:hAnsi="宋体" w:eastAsia="宋体" w:cs="宋体"/>
                <w:sz w:val="24"/>
                <w:szCs w:val="24"/>
              </w:rPr>
            </w:pPr>
            <w:r>
              <w:rPr>
                <w:rFonts w:ascii="宋体" w:hAnsi="宋体" w:eastAsia="宋体" w:cs="宋体"/>
                <w:spacing w:val="1"/>
                <w:sz w:val="24"/>
                <w:szCs w:val="24"/>
              </w:rPr>
              <w:t>面积              ㎡</w:t>
            </w:r>
          </w:p>
        </w:tc>
        <w:tc>
          <w:tcPr>
            <w:tcW w:w="1854" w:type="dxa"/>
            <w:gridSpan w:val="2"/>
            <w:tcBorders>
              <w:top w:val="nil"/>
              <w:right w:val="nil"/>
            </w:tcBorders>
            <w:vAlign w:val="top"/>
          </w:tcPr>
          <w:p>
            <w:pPr>
              <w:spacing w:before="87" w:line="212" w:lineRule="auto"/>
              <w:ind w:left="118"/>
              <w:rPr>
                <w:rFonts w:ascii="宋体" w:hAnsi="宋体" w:eastAsia="宋体" w:cs="宋体"/>
                <w:sz w:val="24"/>
                <w:szCs w:val="24"/>
              </w:rPr>
            </w:pPr>
            <w:r>
              <w:rPr>
                <w:rFonts w:ascii="宋体" w:hAnsi="宋体" w:eastAsia="宋体" w:cs="宋体"/>
                <w:spacing w:val="12"/>
                <w:sz w:val="24"/>
                <w:szCs w:val="24"/>
              </w:rPr>
              <w:t>业务用房面积</w:t>
            </w:r>
          </w:p>
        </w:tc>
        <w:tc>
          <w:tcPr>
            <w:tcW w:w="1040" w:type="dxa"/>
            <w:tcBorders>
              <w:top w:val="nil"/>
              <w:left w:val="nil"/>
              <w:right w:val="nil"/>
            </w:tcBorders>
            <w:vAlign w:val="top"/>
          </w:tcPr>
          <w:p>
            <w:pPr>
              <w:spacing w:before="87" w:line="212" w:lineRule="auto"/>
              <w:ind w:left="589"/>
              <w:rPr>
                <w:rFonts w:ascii="宋体" w:hAnsi="宋体" w:eastAsia="宋体" w:cs="宋体"/>
                <w:sz w:val="24"/>
                <w:szCs w:val="24"/>
              </w:rPr>
            </w:pPr>
            <w:r>
              <w:rPr>
                <w:rFonts w:ascii="宋体" w:hAnsi="宋体" w:eastAsia="宋体" w:cs="宋体"/>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2823" w:type="dxa"/>
            <w:gridSpan w:val="3"/>
            <w:tcBorders>
              <w:left w:val="nil"/>
            </w:tcBorders>
            <w:vAlign w:val="top"/>
          </w:tcPr>
          <w:p>
            <w:pPr>
              <w:spacing w:before="245" w:line="220" w:lineRule="auto"/>
              <w:ind w:left="126"/>
              <w:rPr>
                <w:rFonts w:ascii="宋体" w:hAnsi="宋体" w:eastAsia="宋体" w:cs="宋体"/>
                <w:sz w:val="24"/>
                <w:szCs w:val="24"/>
              </w:rPr>
            </w:pPr>
            <w:r>
              <w:rPr>
                <w:rFonts w:ascii="宋体" w:hAnsi="宋体" w:eastAsia="宋体" w:cs="宋体"/>
                <w:spacing w:val="5"/>
                <w:sz w:val="24"/>
                <w:szCs w:val="24"/>
              </w:rPr>
              <w:t>资金总计</w:t>
            </w:r>
            <w:r>
              <w:rPr>
                <w:rFonts w:ascii="宋体" w:hAnsi="宋体" w:eastAsia="宋体" w:cs="宋体"/>
                <w:spacing w:val="12"/>
                <w:sz w:val="24"/>
                <w:szCs w:val="24"/>
              </w:rPr>
              <w:t xml:space="preserve">       </w:t>
            </w:r>
            <w:r>
              <w:rPr>
                <w:rFonts w:ascii="宋体" w:hAnsi="宋体" w:eastAsia="宋体" w:cs="宋体"/>
                <w:spacing w:val="5"/>
                <w:sz w:val="24"/>
                <w:szCs w:val="24"/>
              </w:rPr>
              <w:t>万元</w:t>
            </w:r>
          </w:p>
        </w:tc>
        <w:tc>
          <w:tcPr>
            <w:tcW w:w="2845" w:type="dxa"/>
            <w:gridSpan w:val="5"/>
            <w:vAlign w:val="top"/>
          </w:tcPr>
          <w:p>
            <w:pPr>
              <w:spacing w:before="245" w:line="220" w:lineRule="auto"/>
              <w:ind w:left="148"/>
              <w:rPr>
                <w:rFonts w:ascii="宋体" w:hAnsi="宋体" w:eastAsia="宋体" w:cs="宋体"/>
                <w:sz w:val="24"/>
                <w:szCs w:val="24"/>
              </w:rPr>
            </w:pPr>
            <w:r>
              <w:rPr>
                <w:rFonts w:ascii="宋体" w:hAnsi="宋体" w:eastAsia="宋体" w:cs="宋体"/>
                <w:spacing w:val="3"/>
                <w:sz w:val="24"/>
                <w:szCs w:val="24"/>
              </w:rPr>
              <w:t>固定资金</w:t>
            </w:r>
            <w:r>
              <w:rPr>
                <w:rFonts w:ascii="宋体" w:hAnsi="宋体" w:eastAsia="宋体" w:cs="宋体"/>
                <w:spacing w:val="13"/>
                <w:sz w:val="24"/>
                <w:szCs w:val="24"/>
              </w:rPr>
              <w:t xml:space="preserve">       </w:t>
            </w:r>
            <w:r>
              <w:rPr>
                <w:rFonts w:ascii="宋体" w:hAnsi="宋体" w:eastAsia="宋体" w:cs="宋体"/>
                <w:spacing w:val="3"/>
                <w:sz w:val="24"/>
                <w:szCs w:val="24"/>
              </w:rPr>
              <w:t>万元</w:t>
            </w:r>
          </w:p>
        </w:tc>
        <w:tc>
          <w:tcPr>
            <w:tcW w:w="1813" w:type="dxa"/>
            <w:tcBorders>
              <w:right w:val="nil"/>
            </w:tcBorders>
            <w:vAlign w:val="top"/>
          </w:tcPr>
          <w:p>
            <w:pPr>
              <w:spacing w:before="245" w:line="220" w:lineRule="auto"/>
              <w:ind w:left="127"/>
              <w:rPr>
                <w:rFonts w:ascii="宋体" w:hAnsi="宋体" w:eastAsia="宋体" w:cs="宋体"/>
                <w:sz w:val="24"/>
                <w:szCs w:val="24"/>
              </w:rPr>
            </w:pPr>
            <w:r>
              <w:rPr>
                <w:rFonts w:ascii="宋体" w:hAnsi="宋体" w:eastAsia="宋体" w:cs="宋体"/>
                <w:spacing w:val="10"/>
                <w:sz w:val="24"/>
                <w:szCs w:val="24"/>
              </w:rPr>
              <w:t>流动资金</w:t>
            </w:r>
          </w:p>
        </w:tc>
        <w:tc>
          <w:tcPr>
            <w:tcW w:w="1040" w:type="dxa"/>
            <w:tcBorders>
              <w:left w:val="nil"/>
              <w:right w:val="nil"/>
            </w:tcBorders>
            <w:vAlign w:val="top"/>
          </w:tcPr>
          <w:p>
            <w:pPr>
              <w:spacing w:before="245" w:line="220" w:lineRule="auto"/>
              <w:ind w:left="246"/>
              <w:rPr>
                <w:rFonts w:ascii="宋体" w:hAnsi="宋体" w:eastAsia="宋体" w:cs="宋体"/>
                <w:sz w:val="24"/>
                <w:szCs w:val="24"/>
              </w:rPr>
            </w:pPr>
            <w:r>
              <w:rPr>
                <w:rFonts w:ascii="宋体" w:hAnsi="宋体" w:eastAsia="宋体" w:cs="宋体"/>
                <w:sz w:val="24"/>
                <w:szCs w:val="24"/>
              </w:rPr>
              <w:t>万元</w:t>
            </w:r>
          </w:p>
        </w:tc>
      </w:tr>
    </w:tbl>
    <w:p>
      <w:pPr>
        <w:pStyle w:val="2"/>
        <w:spacing w:line="186" w:lineRule="exact"/>
        <w:rPr>
          <w:sz w:val="16"/>
        </w:rPr>
      </w:pPr>
    </w:p>
    <w:p>
      <w:pPr>
        <w:spacing w:line="186" w:lineRule="exact"/>
        <w:rPr>
          <w:sz w:val="16"/>
          <w:szCs w:val="16"/>
        </w:rPr>
        <w:sectPr>
          <w:headerReference r:id="rId22" w:type="default"/>
          <w:footerReference r:id="rId23" w:type="default"/>
          <w:pgSz w:w="11906" w:h="16838"/>
          <w:pgMar w:top="2006" w:right="1690" w:bottom="693" w:left="1444" w:header="1452" w:footer="381" w:gutter="0"/>
          <w:pgNumType w:fmt="decimal"/>
          <w:cols w:equalWidth="0" w:num="1">
            <w:col w:w="8771"/>
          </w:cols>
        </w:sectPr>
      </w:pPr>
    </w:p>
    <w:p>
      <w:pPr>
        <w:spacing w:before="49" w:line="219" w:lineRule="auto"/>
        <w:ind w:left="365"/>
        <w:rPr>
          <w:rFonts w:ascii="宋体" w:hAnsi="宋体" w:eastAsia="宋体" w:cs="宋体"/>
          <w:sz w:val="24"/>
          <w:szCs w:val="24"/>
        </w:rPr>
      </w:pPr>
      <w:r>
        <w:rPr>
          <w:rFonts w:ascii="宋体" w:hAnsi="宋体" w:eastAsia="宋体" w:cs="宋体"/>
          <w:spacing w:val="10"/>
          <w:sz w:val="24"/>
          <w:szCs w:val="24"/>
        </w:rPr>
        <w:t>服务方式</w:t>
      </w:r>
    </w:p>
    <w:p>
      <w:pPr>
        <w:spacing w:line="29" w:lineRule="auto"/>
        <w:rPr>
          <w:rFonts w:ascii="Arial"/>
          <w:sz w:val="2"/>
        </w:rPr>
      </w:pPr>
    </w:p>
    <w:p>
      <w:pPr>
        <w:pStyle w:val="2"/>
        <w:spacing w:line="14" w:lineRule="auto"/>
        <w:rPr>
          <w:sz w:val="2"/>
        </w:rPr>
      </w:pPr>
      <w:r>
        <w:rPr>
          <w:sz w:val="2"/>
          <w:szCs w:val="2"/>
        </w:rPr>
        <w:br w:type="column"/>
      </w:r>
    </w:p>
    <w:p>
      <w:pPr>
        <w:spacing w:before="47" w:line="219" w:lineRule="auto"/>
        <w:rPr>
          <w:rFonts w:ascii="宋体" w:hAnsi="宋体" w:eastAsia="宋体" w:cs="宋体"/>
          <w:sz w:val="24"/>
          <w:szCs w:val="24"/>
        </w:rPr>
      </w:pPr>
      <w:r>
        <w:rPr>
          <w:rFonts w:ascii="宋体" w:hAnsi="宋体" w:eastAsia="宋体" w:cs="宋体"/>
          <w:spacing w:val="1"/>
          <w:sz w:val="24"/>
          <w:szCs w:val="24"/>
        </w:rPr>
        <w:t>□门诊</w:t>
      </w:r>
      <w:r>
        <w:rPr>
          <w:rFonts w:ascii="宋体" w:hAnsi="宋体" w:eastAsia="宋体" w:cs="宋体"/>
          <w:spacing w:val="71"/>
          <w:sz w:val="24"/>
          <w:szCs w:val="24"/>
        </w:rPr>
        <w:t xml:space="preserve"> </w:t>
      </w:r>
      <w:r>
        <w:rPr>
          <w:rFonts w:ascii="宋体" w:hAnsi="宋体" w:eastAsia="宋体" w:cs="宋体"/>
          <w:spacing w:val="1"/>
          <w:sz w:val="24"/>
          <w:szCs w:val="24"/>
        </w:rPr>
        <w:t>□急诊</w:t>
      </w:r>
      <w:r>
        <w:rPr>
          <w:rFonts w:ascii="宋体" w:hAnsi="宋体" w:eastAsia="宋体" w:cs="宋体"/>
          <w:spacing w:val="60"/>
          <w:sz w:val="24"/>
          <w:szCs w:val="24"/>
        </w:rPr>
        <w:t xml:space="preserve"> </w:t>
      </w:r>
      <w:r>
        <w:rPr>
          <w:rFonts w:ascii="宋体" w:hAnsi="宋体" w:eastAsia="宋体" w:cs="宋体"/>
          <w:spacing w:val="1"/>
          <w:sz w:val="24"/>
          <w:szCs w:val="24"/>
        </w:rPr>
        <w:t>□住院</w:t>
      </w:r>
      <w:r>
        <w:rPr>
          <w:rFonts w:ascii="宋体" w:hAnsi="宋体" w:eastAsia="宋体" w:cs="宋体"/>
          <w:spacing w:val="58"/>
          <w:sz w:val="24"/>
          <w:szCs w:val="24"/>
        </w:rPr>
        <w:t xml:space="preserve"> </w:t>
      </w:r>
      <w:r>
        <w:rPr>
          <w:rFonts w:ascii="宋体" w:hAnsi="宋体" w:eastAsia="宋体" w:cs="宋体"/>
          <w:spacing w:val="1"/>
          <w:sz w:val="24"/>
          <w:szCs w:val="24"/>
        </w:rPr>
        <w:t>□家庭病床</w:t>
      </w:r>
      <w:r>
        <w:rPr>
          <w:rFonts w:ascii="宋体" w:hAnsi="宋体" w:eastAsia="宋体" w:cs="宋体"/>
          <w:spacing w:val="58"/>
          <w:sz w:val="24"/>
          <w:szCs w:val="24"/>
        </w:rPr>
        <w:t xml:space="preserve"> </w:t>
      </w:r>
      <w:r>
        <w:rPr>
          <w:rFonts w:ascii="宋体" w:hAnsi="宋体" w:eastAsia="宋体" w:cs="宋体"/>
          <w:spacing w:val="1"/>
          <w:sz w:val="24"/>
          <w:szCs w:val="24"/>
        </w:rPr>
        <w:t>□出诊</w:t>
      </w:r>
      <w:r>
        <w:rPr>
          <w:rFonts w:ascii="宋体" w:hAnsi="宋体" w:eastAsia="宋体" w:cs="宋体"/>
          <w:spacing w:val="58"/>
          <w:sz w:val="24"/>
          <w:szCs w:val="24"/>
        </w:rPr>
        <w:t xml:space="preserve"> </w:t>
      </w:r>
      <w:r>
        <w:rPr>
          <w:rFonts w:ascii="宋体" w:hAnsi="宋体" w:eastAsia="宋体" w:cs="宋体"/>
          <w:spacing w:val="1"/>
          <w:sz w:val="24"/>
          <w:szCs w:val="24"/>
        </w:rPr>
        <w:t>□其他</w:t>
      </w:r>
    </w:p>
    <w:p>
      <w:pPr>
        <w:spacing w:line="219" w:lineRule="auto"/>
        <w:rPr>
          <w:rFonts w:ascii="宋体" w:hAnsi="宋体" w:eastAsia="宋体" w:cs="宋体"/>
          <w:sz w:val="24"/>
          <w:szCs w:val="24"/>
        </w:rPr>
        <w:sectPr>
          <w:type w:val="continuous"/>
          <w:pgSz w:w="11906" w:h="16838"/>
          <w:pgMar w:top="2006" w:right="1690" w:bottom="693" w:left="1444" w:header="1452" w:footer="381" w:gutter="0"/>
          <w:pgNumType w:fmt="decimal"/>
          <w:cols w:equalWidth="0" w:num="2">
            <w:col w:w="1961" w:space="100"/>
            <w:col w:w="6711"/>
          </w:cols>
        </w:sectPr>
      </w:pPr>
    </w:p>
    <w:p>
      <w:pPr>
        <w:spacing w:line="119" w:lineRule="exact"/>
      </w:pPr>
    </w:p>
    <w:tbl>
      <w:tblPr>
        <w:tblStyle w:val="7"/>
        <w:tblW w:w="8522" w:type="dxa"/>
        <w:tblInd w:w="24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35"/>
        <w:gridCol w:w="2845"/>
        <w:gridCol w:w="28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2835" w:type="dxa"/>
            <w:tcBorders>
              <w:left w:val="nil"/>
            </w:tcBorders>
            <w:vAlign w:val="top"/>
          </w:tcPr>
          <w:p>
            <w:pPr>
              <w:spacing w:before="234" w:line="219" w:lineRule="auto"/>
              <w:ind w:left="119"/>
              <w:rPr>
                <w:rFonts w:ascii="宋体" w:hAnsi="宋体" w:eastAsia="宋体" w:cs="宋体"/>
                <w:sz w:val="24"/>
                <w:szCs w:val="24"/>
              </w:rPr>
            </w:pPr>
            <w:r>
              <w:rPr>
                <w:rFonts w:ascii="宋体" w:hAnsi="宋体" w:eastAsia="宋体" w:cs="宋体"/>
                <w:spacing w:val="10"/>
                <w:sz w:val="24"/>
                <w:szCs w:val="24"/>
              </w:rPr>
              <w:t>核定床位数</w:t>
            </w:r>
          </w:p>
        </w:tc>
        <w:tc>
          <w:tcPr>
            <w:tcW w:w="2845" w:type="dxa"/>
            <w:vAlign w:val="top"/>
          </w:tcPr>
          <w:p>
            <w:pPr>
              <w:spacing w:before="234" w:line="219" w:lineRule="auto"/>
              <w:ind w:left="115"/>
              <w:rPr>
                <w:rFonts w:ascii="宋体" w:hAnsi="宋体" w:eastAsia="宋体" w:cs="宋体"/>
                <w:sz w:val="24"/>
                <w:szCs w:val="24"/>
              </w:rPr>
            </w:pPr>
            <w:r>
              <w:rPr>
                <w:rFonts w:ascii="宋体" w:hAnsi="宋体" w:eastAsia="宋体" w:cs="宋体"/>
                <w:spacing w:val="11"/>
                <w:sz w:val="24"/>
                <w:szCs w:val="24"/>
              </w:rPr>
              <w:t>观察床位数</w:t>
            </w:r>
          </w:p>
        </w:tc>
        <w:tc>
          <w:tcPr>
            <w:tcW w:w="2842" w:type="dxa"/>
            <w:tcBorders>
              <w:right w:val="nil"/>
            </w:tcBorders>
            <w:vAlign w:val="top"/>
          </w:tcPr>
          <w:p>
            <w:pPr>
              <w:spacing w:before="233" w:line="219" w:lineRule="auto"/>
              <w:ind w:left="115"/>
              <w:rPr>
                <w:rFonts w:ascii="宋体" w:hAnsi="宋体" w:eastAsia="宋体" w:cs="宋体"/>
                <w:sz w:val="24"/>
                <w:szCs w:val="24"/>
              </w:rPr>
            </w:pPr>
            <w:r>
              <w:rPr>
                <w:rFonts w:ascii="宋体" w:hAnsi="宋体" w:eastAsia="宋体" w:cs="宋体"/>
                <w:spacing w:val="11"/>
                <w:sz w:val="24"/>
                <w:szCs w:val="24"/>
              </w:rPr>
              <w:t>牙科诊椅数</w:t>
            </w:r>
          </w:p>
        </w:tc>
      </w:tr>
    </w:tbl>
    <w:p>
      <w:pPr>
        <w:pStyle w:val="2"/>
        <w:spacing w:line="261" w:lineRule="auto"/>
      </w:pPr>
    </w:p>
    <w:p>
      <w:pPr>
        <w:pStyle w:val="2"/>
        <w:spacing w:line="262" w:lineRule="auto"/>
      </w:pPr>
    </w:p>
    <w:p>
      <w:pPr>
        <w:spacing w:before="78" w:line="184" w:lineRule="auto"/>
        <w:ind w:left="368"/>
        <w:rPr>
          <w:rFonts w:ascii="宋体" w:hAnsi="宋体" w:eastAsia="宋体" w:cs="宋体"/>
          <w:sz w:val="24"/>
          <w:szCs w:val="24"/>
        </w:rPr>
      </w:pPr>
      <w:r>
        <w:pict>
          <v:shape id="_x0000_s2068" o:spid="_x0000_s2068" style="position:absolute;left:0pt;margin-left:12.65pt;margin-top:42.85pt;height:0.5pt;width:426.15pt;z-index:251721728;mso-width-relative:page;mso-height-relative:page;" filled="f" stroked="t" coordsize="8522,10" path="m0,4l8522,4e">
            <v:fill on="f" focussize="0,0"/>
            <v:stroke weight="0.48pt" color="#000000" miterlimit="2" joinstyle="bevel"/>
            <v:imagedata o:title=""/>
            <o:lock v:ext="edit"/>
          </v:shape>
        </w:pict>
      </w:r>
      <w:r>
        <w:rPr>
          <w:rFonts w:ascii="宋体" w:hAnsi="宋体" w:eastAsia="宋体" w:cs="宋体"/>
          <w:spacing w:val="2"/>
          <w:sz w:val="24"/>
          <w:szCs w:val="24"/>
        </w:rPr>
        <w:t>备注</w:t>
      </w:r>
    </w:p>
    <w:p>
      <w:pPr>
        <w:spacing w:line="184" w:lineRule="auto"/>
        <w:rPr>
          <w:rFonts w:ascii="宋体" w:hAnsi="宋体" w:eastAsia="宋体" w:cs="宋体"/>
          <w:sz w:val="24"/>
          <w:szCs w:val="24"/>
        </w:rPr>
        <w:sectPr>
          <w:type w:val="continuous"/>
          <w:pgSz w:w="11906" w:h="16838"/>
          <w:pgMar w:top="2006" w:right="1690" w:bottom="693" w:left="1444" w:header="1452" w:footer="381" w:gutter="0"/>
          <w:pgNumType w:fmt="decimal"/>
          <w:cols w:equalWidth="0" w:num="1">
            <w:col w:w="8771"/>
          </w:cols>
        </w:sectPr>
      </w:pPr>
    </w:p>
    <w:p>
      <w:pPr>
        <w:pStyle w:val="2"/>
        <w:spacing w:line="256" w:lineRule="auto"/>
      </w:pPr>
    </w:p>
    <w:p>
      <w:pPr>
        <w:pStyle w:val="2"/>
        <w:spacing w:line="256" w:lineRule="auto"/>
      </w:pPr>
    </w:p>
    <w:p>
      <w:pPr>
        <w:pStyle w:val="2"/>
        <w:spacing w:line="257" w:lineRule="auto"/>
      </w:pPr>
    </w:p>
    <w:p>
      <w:pPr>
        <w:pStyle w:val="2"/>
        <w:spacing w:line="257" w:lineRule="auto"/>
      </w:pPr>
    </w:p>
    <w:p>
      <w:pPr>
        <w:spacing w:before="114" w:line="226" w:lineRule="auto"/>
        <w:jc w:val="right"/>
        <w:rPr>
          <w:rFonts w:ascii="宋体" w:hAnsi="宋体" w:eastAsia="宋体" w:cs="宋体"/>
          <w:sz w:val="24"/>
          <w:szCs w:val="24"/>
        </w:rPr>
      </w:pPr>
      <w:r>
        <w:rPr>
          <w:rFonts w:ascii="宋体" w:hAnsi="宋体" w:eastAsia="宋体" w:cs="宋体"/>
          <w:spacing w:val="10"/>
          <w:sz w:val="24"/>
          <w:szCs w:val="24"/>
        </w:rPr>
        <w:t xml:space="preserve">附表 1-3-1        </w:t>
      </w:r>
      <w:r>
        <w:rPr>
          <w:rFonts w:ascii="黑体" w:hAnsi="黑体" w:eastAsia="黑体" w:cs="黑体"/>
          <w:b/>
          <w:bCs/>
          <w:spacing w:val="10"/>
          <w:sz w:val="35"/>
          <w:szCs w:val="35"/>
        </w:rPr>
        <w:t>医疗机构诊疗科目申报表</w:t>
      </w:r>
      <w:r>
        <w:rPr>
          <w:rFonts w:ascii="黑体" w:hAnsi="黑体" w:eastAsia="黑体" w:cs="黑体"/>
          <w:spacing w:val="10"/>
          <w:sz w:val="35"/>
          <w:szCs w:val="35"/>
        </w:rPr>
        <w:t xml:space="preserve">   </w:t>
      </w:r>
      <w:r>
        <w:rPr>
          <w:rFonts w:ascii="宋体" w:hAnsi="宋体" w:eastAsia="宋体" w:cs="宋体"/>
          <w:spacing w:val="10"/>
          <w:sz w:val="24"/>
          <w:szCs w:val="24"/>
        </w:rPr>
        <w:t>请在□前划“</w:t>
      </w:r>
      <w:r>
        <w:rPr>
          <w:rFonts w:ascii="宋体" w:hAnsi="宋体" w:eastAsia="宋体" w:cs="宋体"/>
          <w:spacing w:val="-21"/>
          <w:sz w:val="24"/>
          <w:szCs w:val="24"/>
        </w:rPr>
        <w:t xml:space="preserve"> </w:t>
      </w:r>
      <w:r>
        <w:rPr>
          <w:rFonts w:ascii="宋体" w:hAnsi="宋体" w:eastAsia="宋体" w:cs="宋体"/>
          <w:spacing w:val="10"/>
          <w:sz w:val="24"/>
          <w:szCs w:val="24"/>
        </w:rPr>
        <w:t>√</w:t>
      </w:r>
      <w:r>
        <w:rPr>
          <w:rFonts w:ascii="宋体" w:hAnsi="宋体" w:eastAsia="宋体" w:cs="宋体"/>
          <w:spacing w:val="-71"/>
          <w:sz w:val="24"/>
          <w:szCs w:val="24"/>
        </w:rPr>
        <w:t xml:space="preserve"> </w:t>
      </w:r>
      <w:r>
        <w:rPr>
          <w:rFonts w:ascii="宋体" w:hAnsi="宋体" w:eastAsia="宋体" w:cs="宋体"/>
          <w:spacing w:val="10"/>
          <w:sz w:val="24"/>
          <w:szCs w:val="24"/>
        </w:rPr>
        <w:t>”</w:t>
      </w:r>
    </w:p>
    <w:p>
      <w:pPr>
        <w:spacing w:line="235" w:lineRule="exact"/>
      </w:pPr>
    </w:p>
    <w:tbl>
      <w:tblPr>
        <w:tblStyle w:val="7"/>
        <w:tblW w:w="8773"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706"/>
        <w:gridCol w:w="1695"/>
        <w:gridCol w:w="3201"/>
        <w:gridCol w:w="1171"/>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14" w:hRule="atLeast"/>
        </w:trPr>
        <w:tc>
          <w:tcPr>
            <w:tcW w:w="2706" w:type="dxa"/>
            <w:tcBorders>
              <w:top w:val="single" w:color="000000" w:sz="6" w:space="0"/>
              <w:bottom w:val="single" w:color="000000" w:sz="8" w:space="0"/>
            </w:tcBorders>
            <w:vAlign w:val="top"/>
          </w:tcPr>
          <w:p>
            <w:pPr>
              <w:spacing w:before="181" w:line="219" w:lineRule="auto"/>
              <w:ind w:left="36"/>
              <w:rPr>
                <w:rFonts w:ascii="宋体" w:hAnsi="宋体" w:eastAsia="宋体" w:cs="宋体"/>
                <w:sz w:val="24"/>
                <w:szCs w:val="24"/>
              </w:rPr>
            </w:pPr>
            <w:r>
              <w:rPr>
                <w:rFonts w:ascii="宋体" w:hAnsi="宋体" w:eastAsia="宋体" w:cs="宋体"/>
                <w:b/>
                <w:bCs/>
                <w:spacing w:val="5"/>
                <w:sz w:val="24"/>
                <w:szCs w:val="24"/>
              </w:rPr>
              <w:t>代码</w:t>
            </w:r>
            <w:r>
              <w:rPr>
                <w:rFonts w:ascii="宋体" w:hAnsi="宋体" w:eastAsia="宋体" w:cs="宋体"/>
                <w:spacing w:val="14"/>
                <w:sz w:val="24"/>
                <w:szCs w:val="24"/>
              </w:rPr>
              <w:t xml:space="preserve">      </w:t>
            </w:r>
            <w:r>
              <w:rPr>
                <w:rFonts w:ascii="宋体" w:hAnsi="宋体" w:eastAsia="宋体" w:cs="宋体"/>
                <w:b/>
                <w:bCs/>
                <w:spacing w:val="5"/>
                <w:sz w:val="24"/>
                <w:szCs w:val="24"/>
              </w:rPr>
              <w:t>诊疗科目</w:t>
            </w:r>
          </w:p>
        </w:tc>
        <w:tc>
          <w:tcPr>
            <w:tcW w:w="1695" w:type="dxa"/>
            <w:tcBorders>
              <w:top w:val="single" w:color="000000" w:sz="6" w:space="0"/>
              <w:bottom w:val="single" w:color="000000" w:sz="8" w:space="0"/>
            </w:tcBorders>
            <w:vAlign w:val="top"/>
          </w:tcPr>
          <w:p>
            <w:pPr>
              <w:spacing w:before="182" w:line="219" w:lineRule="auto"/>
              <w:ind w:left="423"/>
              <w:rPr>
                <w:rFonts w:ascii="宋体" w:hAnsi="宋体" w:eastAsia="宋体" w:cs="宋体"/>
                <w:sz w:val="24"/>
                <w:szCs w:val="24"/>
              </w:rPr>
            </w:pPr>
            <w:r>
              <w:rPr>
                <w:rFonts w:ascii="宋体" w:hAnsi="宋体" w:eastAsia="宋体" w:cs="宋体"/>
                <w:b/>
                <w:bCs/>
                <w:spacing w:val="7"/>
                <w:sz w:val="24"/>
                <w:szCs w:val="24"/>
              </w:rPr>
              <w:t>床位数</w:t>
            </w:r>
          </w:p>
        </w:tc>
        <w:tc>
          <w:tcPr>
            <w:tcW w:w="3201" w:type="dxa"/>
            <w:tcBorders>
              <w:top w:val="single" w:color="000000" w:sz="6" w:space="0"/>
              <w:bottom w:val="single" w:color="000000" w:sz="8" w:space="0"/>
            </w:tcBorders>
            <w:vAlign w:val="top"/>
          </w:tcPr>
          <w:p>
            <w:pPr>
              <w:spacing w:before="181" w:line="219" w:lineRule="auto"/>
              <w:ind w:left="533"/>
              <w:rPr>
                <w:rFonts w:ascii="宋体" w:hAnsi="宋体" w:eastAsia="宋体" w:cs="宋体"/>
                <w:sz w:val="24"/>
                <w:szCs w:val="24"/>
              </w:rPr>
            </w:pPr>
            <w:r>
              <w:rPr>
                <w:rFonts w:ascii="宋体" w:hAnsi="宋体" w:eastAsia="宋体" w:cs="宋体"/>
                <w:b/>
                <w:bCs/>
                <w:spacing w:val="5"/>
                <w:sz w:val="24"/>
                <w:szCs w:val="24"/>
              </w:rPr>
              <w:t>代码</w:t>
            </w:r>
            <w:r>
              <w:rPr>
                <w:rFonts w:ascii="宋体" w:hAnsi="宋体" w:eastAsia="宋体" w:cs="宋体"/>
                <w:spacing w:val="14"/>
                <w:sz w:val="24"/>
                <w:szCs w:val="24"/>
              </w:rPr>
              <w:t xml:space="preserve">      </w:t>
            </w:r>
            <w:r>
              <w:rPr>
                <w:rFonts w:ascii="宋体" w:hAnsi="宋体" w:eastAsia="宋体" w:cs="宋体"/>
                <w:b/>
                <w:bCs/>
                <w:spacing w:val="5"/>
                <w:sz w:val="24"/>
                <w:szCs w:val="24"/>
              </w:rPr>
              <w:t>诊疗科目</w:t>
            </w:r>
          </w:p>
        </w:tc>
        <w:tc>
          <w:tcPr>
            <w:tcW w:w="1171" w:type="dxa"/>
            <w:tcBorders>
              <w:top w:val="single" w:color="000000" w:sz="6" w:space="0"/>
              <w:bottom w:val="single" w:color="000000" w:sz="8" w:space="0"/>
            </w:tcBorders>
            <w:vAlign w:val="top"/>
          </w:tcPr>
          <w:p>
            <w:pPr>
              <w:spacing w:before="182" w:line="219" w:lineRule="auto"/>
              <w:jc w:val="right"/>
              <w:rPr>
                <w:rFonts w:ascii="宋体" w:hAnsi="宋体" w:eastAsia="宋体" w:cs="宋体"/>
                <w:sz w:val="24"/>
                <w:szCs w:val="24"/>
              </w:rPr>
            </w:pPr>
            <w:r>
              <w:rPr>
                <w:rFonts w:ascii="宋体" w:hAnsi="宋体" w:eastAsia="宋体" w:cs="宋体"/>
                <w:b/>
                <w:bCs/>
                <w:spacing w:val="6"/>
                <w:sz w:val="24"/>
                <w:szCs w:val="24"/>
              </w:rPr>
              <w:t>床位数</w:t>
            </w:r>
          </w:p>
        </w:tc>
      </w:tr>
    </w:tbl>
    <w:p>
      <w:pPr>
        <w:spacing w:before="44"/>
      </w:pPr>
    </w:p>
    <w:tbl>
      <w:tblPr>
        <w:tblStyle w:val="7"/>
        <w:tblW w:w="8338" w:type="dxa"/>
        <w:tblInd w:w="29"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025"/>
        <w:gridCol w:w="3348"/>
        <w:gridCol w:w="1541"/>
        <w:gridCol w:w="2424"/>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00" w:hRule="atLeast"/>
        </w:trPr>
        <w:tc>
          <w:tcPr>
            <w:tcW w:w="1025" w:type="dxa"/>
            <w:vAlign w:val="top"/>
          </w:tcPr>
          <w:p>
            <w:pPr>
              <w:spacing w:before="1" w:line="238" w:lineRule="auto"/>
              <w:ind w:left="32"/>
              <w:rPr>
                <w:rFonts w:ascii="宋体" w:hAnsi="宋体" w:eastAsia="宋体" w:cs="宋体"/>
                <w:sz w:val="24"/>
                <w:szCs w:val="24"/>
              </w:rPr>
            </w:pPr>
            <w:r>
              <w:rPr>
                <w:rFonts w:ascii="宋体" w:hAnsi="宋体" w:eastAsia="宋体" w:cs="宋体"/>
                <w:spacing w:val="-2"/>
                <w:sz w:val="24"/>
                <w:szCs w:val="24"/>
              </w:rPr>
              <w:t>□01.</w:t>
            </w:r>
          </w:p>
        </w:tc>
        <w:tc>
          <w:tcPr>
            <w:tcW w:w="3348" w:type="dxa"/>
            <w:vAlign w:val="top"/>
          </w:tcPr>
          <w:p>
            <w:pPr>
              <w:spacing w:line="218" w:lineRule="auto"/>
              <w:ind w:left="142"/>
              <w:rPr>
                <w:rFonts w:ascii="宋体" w:hAnsi="宋体" w:eastAsia="宋体" w:cs="宋体"/>
                <w:sz w:val="24"/>
                <w:szCs w:val="24"/>
              </w:rPr>
            </w:pPr>
            <w:r>
              <w:rPr>
                <w:rFonts w:ascii="宋体" w:hAnsi="宋体" w:eastAsia="宋体" w:cs="宋体"/>
                <w:b/>
                <w:bCs/>
                <w:spacing w:val="9"/>
                <w:sz w:val="24"/>
                <w:szCs w:val="24"/>
              </w:rPr>
              <w:t>预防保健科</w:t>
            </w:r>
          </w:p>
        </w:tc>
        <w:tc>
          <w:tcPr>
            <w:tcW w:w="1541" w:type="dxa"/>
            <w:vAlign w:val="top"/>
          </w:tcPr>
          <w:p>
            <w:pPr>
              <w:spacing w:before="1" w:line="238" w:lineRule="auto"/>
              <w:ind w:left="543"/>
              <w:rPr>
                <w:rFonts w:ascii="宋体" w:hAnsi="宋体" w:eastAsia="宋体" w:cs="宋体"/>
                <w:sz w:val="24"/>
                <w:szCs w:val="24"/>
              </w:rPr>
            </w:pPr>
            <w:r>
              <w:rPr>
                <w:rFonts w:ascii="宋体" w:hAnsi="宋体" w:eastAsia="宋体" w:cs="宋体"/>
                <w:spacing w:val="-2"/>
                <w:sz w:val="24"/>
                <w:szCs w:val="24"/>
              </w:rPr>
              <w:t>□06.</w:t>
            </w:r>
          </w:p>
          <w:p>
            <w:pPr>
              <w:spacing w:before="11" w:line="206" w:lineRule="auto"/>
              <w:ind w:left="539"/>
              <w:rPr>
                <w:rFonts w:ascii="宋体" w:hAnsi="宋体" w:eastAsia="宋体" w:cs="宋体"/>
                <w:sz w:val="24"/>
                <w:szCs w:val="24"/>
              </w:rPr>
            </w:pPr>
            <w:r>
              <w:rPr>
                <w:rFonts w:ascii="宋体" w:hAnsi="宋体" w:eastAsia="宋体" w:cs="宋体"/>
                <w:spacing w:val="1"/>
                <w:sz w:val="24"/>
                <w:szCs w:val="24"/>
              </w:rPr>
              <w:t>□06.01</w:t>
            </w:r>
          </w:p>
        </w:tc>
        <w:tc>
          <w:tcPr>
            <w:tcW w:w="2424" w:type="dxa"/>
            <w:vAlign w:val="top"/>
          </w:tcPr>
          <w:p>
            <w:pPr>
              <w:spacing w:line="218" w:lineRule="auto"/>
              <w:ind w:left="136"/>
              <w:rPr>
                <w:rFonts w:ascii="宋体" w:hAnsi="宋体" w:eastAsia="宋体" w:cs="宋体"/>
                <w:sz w:val="24"/>
                <w:szCs w:val="24"/>
              </w:rPr>
            </w:pPr>
            <w:r>
              <w:rPr>
                <w:rFonts w:ascii="宋体" w:hAnsi="宋体" w:eastAsia="宋体" w:cs="宋体"/>
                <w:b/>
                <w:bCs/>
                <w:spacing w:val="9"/>
                <w:sz w:val="24"/>
                <w:szCs w:val="24"/>
              </w:rPr>
              <w:t>妇女保健科</w:t>
            </w:r>
          </w:p>
          <w:p>
            <w:pPr>
              <w:spacing w:before="38" w:line="206" w:lineRule="auto"/>
              <w:ind w:left="257"/>
              <w:rPr>
                <w:rFonts w:ascii="宋体" w:hAnsi="宋体" w:eastAsia="宋体" w:cs="宋体"/>
                <w:sz w:val="24"/>
                <w:szCs w:val="24"/>
              </w:rPr>
            </w:pPr>
            <w:r>
              <w:rPr>
                <w:rFonts w:ascii="宋体" w:hAnsi="宋体" w:eastAsia="宋体" w:cs="宋体"/>
                <w:spacing w:val="13"/>
                <w:sz w:val="24"/>
                <w:szCs w:val="24"/>
              </w:rPr>
              <w:t>青春期保健专业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8" w:hRule="atLeast"/>
        </w:trPr>
        <w:tc>
          <w:tcPr>
            <w:tcW w:w="1025" w:type="dxa"/>
            <w:vAlign w:val="top"/>
          </w:tcPr>
          <w:p>
            <w:pPr>
              <w:spacing w:before="40" w:line="239" w:lineRule="auto"/>
              <w:ind w:left="32"/>
              <w:rPr>
                <w:rFonts w:ascii="宋体" w:hAnsi="宋体" w:eastAsia="宋体" w:cs="宋体"/>
                <w:sz w:val="24"/>
                <w:szCs w:val="24"/>
              </w:rPr>
            </w:pPr>
            <w:r>
              <w:rPr>
                <w:rFonts w:ascii="宋体" w:hAnsi="宋体" w:eastAsia="宋体" w:cs="宋体"/>
                <w:spacing w:val="-2"/>
                <w:sz w:val="24"/>
                <w:szCs w:val="24"/>
              </w:rPr>
              <w:t>□02.</w:t>
            </w:r>
          </w:p>
        </w:tc>
        <w:tc>
          <w:tcPr>
            <w:tcW w:w="3348" w:type="dxa"/>
            <w:vAlign w:val="top"/>
          </w:tcPr>
          <w:p>
            <w:pPr>
              <w:spacing w:before="40" w:line="219" w:lineRule="auto"/>
              <w:ind w:left="140"/>
              <w:rPr>
                <w:rFonts w:ascii="宋体" w:hAnsi="宋体" w:eastAsia="宋体" w:cs="宋体"/>
                <w:sz w:val="24"/>
                <w:szCs w:val="24"/>
              </w:rPr>
            </w:pPr>
            <w:r>
              <w:rPr>
                <w:rFonts w:ascii="宋体" w:hAnsi="宋体" w:eastAsia="宋体" w:cs="宋体"/>
                <w:b/>
                <w:bCs/>
                <w:spacing w:val="10"/>
                <w:sz w:val="24"/>
                <w:szCs w:val="24"/>
              </w:rPr>
              <w:t>全科医疗科</w:t>
            </w:r>
          </w:p>
        </w:tc>
        <w:tc>
          <w:tcPr>
            <w:tcW w:w="1541" w:type="dxa"/>
            <w:vAlign w:val="top"/>
          </w:tcPr>
          <w:p>
            <w:pPr>
              <w:spacing w:before="40" w:line="239" w:lineRule="auto"/>
              <w:ind w:left="543"/>
              <w:rPr>
                <w:rFonts w:ascii="宋体" w:hAnsi="宋体" w:eastAsia="宋体" w:cs="宋体"/>
                <w:sz w:val="24"/>
                <w:szCs w:val="24"/>
              </w:rPr>
            </w:pPr>
            <w:r>
              <w:rPr>
                <w:rFonts w:ascii="宋体" w:hAnsi="宋体" w:eastAsia="宋体" w:cs="宋体"/>
                <w:spacing w:val="1"/>
                <w:sz w:val="24"/>
                <w:szCs w:val="24"/>
              </w:rPr>
              <w:t>□06.02</w:t>
            </w:r>
          </w:p>
          <w:p>
            <w:pPr>
              <w:spacing w:before="8" w:line="206" w:lineRule="auto"/>
              <w:ind w:left="539"/>
              <w:rPr>
                <w:rFonts w:ascii="宋体" w:hAnsi="宋体" w:eastAsia="宋体" w:cs="宋体"/>
                <w:sz w:val="24"/>
                <w:szCs w:val="24"/>
              </w:rPr>
            </w:pPr>
            <w:r>
              <w:rPr>
                <w:rFonts w:ascii="宋体" w:hAnsi="宋体" w:eastAsia="宋体" w:cs="宋体"/>
                <w:spacing w:val="1"/>
                <w:sz w:val="24"/>
                <w:szCs w:val="24"/>
              </w:rPr>
              <w:t>□06.03</w:t>
            </w:r>
          </w:p>
        </w:tc>
        <w:tc>
          <w:tcPr>
            <w:tcW w:w="2424" w:type="dxa"/>
            <w:vAlign w:val="top"/>
          </w:tcPr>
          <w:p>
            <w:pPr>
              <w:spacing w:before="40" w:line="226" w:lineRule="auto"/>
              <w:ind w:left="260" w:right="390" w:firstLine="23"/>
              <w:rPr>
                <w:rFonts w:ascii="宋体" w:hAnsi="宋体" w:eastAsia="宋体" w:cs="宋体"/>
                <w:sz w:val="24"/>
                <w:szCs w:val="24"/>
              </w:rPr>
            </w:pPr>
            <w:r>
              <w:rPr>
                <w:rFonts w:ascii="宋体" w:hAnsi="宋体" w:eastAsia="宋体" w:cs="宋体"/>
                <w:spacing w:val="9"/>
                <w:sz w:val="24"/>
                <w:szCs w:val="24"/>
              </w:rPr>
              <w:t>围产期保健专业</w:t>
            </w:r>
            <w:r>
              <w:rPr>
                <w:rFonts w:ascii="宋体" w:hAnsi="宋体" w:eastAsia="宋体" w:cs="宋体"/>
                <w:spacing w:val="5"/>
                <w:sz w:val="24"/>
                <w:szCs w:val="24"/>
              </w:rPr>
              <w:t xml:space="preserve"> </w:t>
            </w:r>
            <w:r>
              <w:rPr>
                <w:rFonts w:ascii="宋体" w:hAnsi="宋体" w:eastAsia="宋体" w:cs="宋体"/>
                <w:spacing w:val="12"/>
                <w:sz w:val="24"/>
                <w:szCs w:val="24"/>
              </w:rPr>
              <w:t>更年期保健专业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25" w:type="dxa"/>
            <w:vAlign w:val="top"/>
          </w:tcPr>
          <w:p>
            <w:pPr>
              <w:spacing w:before="43" w:line="205" w:lineRule="auto"/>
              <w:ind w:left="32"/>
              <w:rPr>
                <w:rFonts w:ascii="宋体" w:hAnsi="宋体" w:eastAsia="宋体" w:cs="宋体"/>
                <w:sz w:val="24"/>
                <w:szCs w:val="24"/>
              </w:rPr>
            </w:pPr>
            <w:r>
              <w:rPr>
                <w:rFonts w:ascii="宋体" w:hAnsi="宋体" w:eastAsia="宋体" w:cs="宋体"/>
                <w:spacing w:val="-2"/>
                <w:sz w:val="24"/>
                <w:szCs w:val="24"/>
              </w:rPr>
              <w:t>□03.</w:t>
            </w:r>
          </w:p>
        </w:tc>
        <w:tc>
          <w:tcPr>
            <w:tcW w:w="3348" w:type="dxa"/>
            <w:vAlign w:val="top"/>
          </w:tcPr>
          <w:p>
            <w:pPr>
              <w:spacing w:before="43" w:line="205" w:lineRule="auto"/>
              <w:ind w:left="169"/>
              <w:rPr>
                <w:rFonts w:ascii="宋体" w:hAnsi="宋体" w:eastAsia="宋体" w:cs="宋体"/>
                <w:sz w:val="24"/>
                <w:szCs w:val="24"/>
              </w:rPr>
            </w:pPr>
            <w:r>
              <w:rPr>
                <w:rFonts w:ascii="宋体" w:hAnsi="宋体" w:eastAsia="宋体" w:cs="宋体"/>
                <w:b/>
                <w:bCs/>
                <w:spacing w:val="-14"/>
                <w:sz w:val="24"/>
                <w:szCs w:val="24"/>
              </w:rPr>
              <w:t>内科</w:t>
            </w:r>
          </w:p>
        </w:tc>
        <w:tc>
          <w:tcPr>
            <w:tcW w:w="1541" w:type="dxa"/>
            <w:vAlign w:val="top"/>
          </w:tcPr>
          <w:p>
            <w:pPr>
              <w:spacing w:before="43" w:line="205" w:lineRule="auto"/>
              <w:ind w:left="553"/>
              <w:rPr>
                <w:rFonts w:ascii="宋体" w:hAnsi="宋体" w:eastAsia="宋体" w:cs="宋体"/>
                <w:sz w:val="24"/>
                <w:szCs w:val="24"/>
              </w:rPr>
            </w:pPr>
            <w:r>
              <w:rPr>
                <w:rFonts w:ascii="宋体" w:hAnsi="宋体" w:eastAsia="宋体" w:cs="宋体"/>
                <w:spacing w:val="1"/>
                <w:sz w:val="24"/>
                <w:szCs w:val="24"/>
              </w:rPr>
              <w:t>□06.04</w:t>
            </w:r>
          </w:p>
        </w:tc>
        <w:tc>
          <w:tcPr>
            <w:tcW w:w="2424" w:type="dxa"/>
            <w:vAlign w:val="top"/>
          </w:tcPr>
          <w:p>
            <w:pPr>
              <w:spacing w:before="43" w:line="205" w:lineRule="auto"/>
              <w:ind w:left="272"/>
              <w:rPr>
                <w:rFonts w:ascii="宋体" w:hAnsi="宋体" w:eastAsia="宋体" w:cs="宋体"/>
                <w:sz w:val="24"/>
                <w:szCs w:val="24"/>
              </w:rPr>
            </w:pPr>
            <w:r>
              <w:rPr>
                <w:rFonts w:ascii="宋体" w:hAnsi="宋体" w:eastAsia="宋体" w:cs="宋体"/>
                <w:spacing w:val="13"/>
                <w:sz w:val="24"/>
                <w:szCs w:val="24"/>
              </w:rPr>
              <w:t>妇女心理卫生专业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8" w:hRule="atLeast"/>
        </w:trPr>
        <w:tc>
          <w:tcPr>
            <w:tcW w:w="1025" w:type="dxa"/>
            <w:vAlign w:val="top"/>
          </w:tcPr>
          <w:p>
            <w:pPr>
              <w:spacing w:before="42" w:line="204" w:lineRule="auto"/>
              <w:ind w:left="32"/>
              <w:rPr>
                <w:rFonts w:ascii="宋体" w:hAnsi="宋体" w:eastAsia="宋体" w:cs="宋体"/>
                <w:sz w:val="24"/>
                <w:szCs w:val="24"/>
              </w:rPr>
            </w:pPr>
            <w:r>
              <w:rPr>
                <w:rFonts w:ascii="宋体" w:hAnsi="宋体" w:eastAsia="宋体" w:cs="宋体"/>
                <w:spacing w:val="1"/>
                <w:sz w:val="24"/>
                <w:szCs w:val="24"/>
              </w:rPr>
              <w:t>□03.01</w:t>
            </w:r>
          </w:p>
        </w:tc>
        <w:tc>
          <w:tcPr>
            <w:tcW w:w="3348" w:type="dxa"/>
            <w:vAlign w:val="top"/>
          </w:tcPr>
          <w:p>
            <w:pPr>
              <w:spacing w:before="42" w:line="204" w:lineRule="auto"/>
              <w:ind w:left="280"/>
              <w:rPr>
                <w:rFonts w:ascii="宋体" w:hAnsi="宋体" w:eastAsia="宋体" w:cs="宋体"/>
                <w:sz w:val="24"/>
                <w:szCs w:val="24"/>
              </w:rPr>
            </w:pPr>
            <w:r>
              <w:rPr>
                <w:rFonts w:ascii="宋体" w:hAnsi="宋体" w:eastAsia="宋体" w:cs="宋体"/>
                <w:spacing w:val="10"/>
                <w:sz w:val="24"/>
                <w:szCs w:val="24"/>
              </w:rPr>
              <w:t>呼吸内科专业</w:t>
            </w:r>
          </w:p>
        </w:tc>
        <w:tc>
          <w:tcPr>
            <w:tcW w:w="1541" w:type="dxa"/>
            <w:vAlign w:val="top"/>
          </w:tcPr>
          <w:p>
            <w:pPr>
              <w:spacing w:before="42" w:line="204" w:lineRule="auto"/>
              <w:ind w:left="539"/>
              <w:rPr>
                <w:rFonts w:ascii="宋体" w:hAnsi="宋体" w:eastAsia="宋体" w:cs="宋体"/>
                <w:sz w:val="24"/>
                <w:szCs w:val="24"/>
              </w:rPr>
            </w:pPr>
            <w:r>
              <w:rPr>
                <w:rFonts w:ascii="宋体" w:hAnsi="宋体" w:eastAsia="宋体" w:cs="宋体"/>
                <w:spacing w:val="1"/>
                <w:sz w:val="24"/>
                <w:szCs w:val="24"/>
              </w:rPr>
              <w:t>□06.05</w:t>
            </w:r>
          </w:p>
        </w:tc>
        <w:tc>
          <w:tcPr>
            <w:tcW w:w="2424" w:type="dxa"/>
            <w:vAlign w:val="top"/>
          </w:tcPr>
          <w:p>
            <w:pPr>
              <w:spacing w:before="42" w:line="204" w:lineRule="auto"/>
              <w:ind w:left="258"/>
              <w:rPr>
                <w:rFonts w:ascii="宋体" w:hAnsi="宋体" w:eastAsia="宋体" w:cs="宋体"/>
                <w:sz w:val="24"/>
                <w:szCs w:val="24"/>
              </w:rPr>
            </w:pPr>
            <w:r>
              <w:rPr>
                <w:rFonts w:ascii="宋体" w:hAnsi="宋体" w:eastAsia="宋体" w:cs="宋体"/>
                <w:spacing w:val="12"/>
                <w:sz w:val="24"/>
                <w:szCs w:val="24"/>
              </w:rPr>
              <w:t>妇女营养专业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25" w:type="dxa"/>
            <w:vAlign w:val="top"/>
          </w:tcPr>
          <w:p>
            <w:pPr>
              <w:spacing w:before="43" w:line="205" w:lineRule="auto"/>
              <w:ind w:left="32"/>
              <w:rPr>
                <w:rFonts w:ascii="宋体" w:hAnsi="宋体" w:eastAsia="宋体" w:cs="宋体"/>
                <w:sz w:val="24"/>
                <w:szCs w:val="24"/>
              </w:rPr>
            </w:pPr>
            <w:r>
              <w:rPr>
                <w:rFonts w:ascii="宋体" w:hAnsi="宋体" w:eastAsia="宋体" w:cs="宋体"/>
                <w:spacing w:val="1"/>
                <w:sz w:val="24"/>
                <w:szCs w:val="24"/>
              </w:rPr>
              <w:t>□03.02</w:t>
            </w:r>
          </w:p>
        </w:tc>
        <w:tc>
          <w:tcPr>
            <w:tcW w:w="3348" w:type="dxa"/>
            <w:vAlign w:val="top"/>
          </w:tcPr>
          <w:p>
            <w:pPr>
              <w:spacing w:before="43" w:line="205" w:lineRule="auto"/>
              <w:ind w:left="272"/>
              <w:rPr>
                <w:rFonts w:ascii="宋体" w:hAnsi="宋体" w:eastAsia="宋体" w:cs="宋体"/>
                <w:sz w:val="24"/>
                <w:szCs w:val="24"/>
              </w:rPr>
            </w:pPr>
            <w:r>
              <w:rPr>
                <w:rFonts w:ascii="宋体" w:hAnsi="宋体" w:eastAsia="宋体" w:cs="宋体"/>
                <w:spacing w:val="11"/>
                <w:sz w:val="24"/>
                <w:szCs w:val="24"/>
              </w:rPr>
              <w:t>消化内科专业</w:t>
            </w:r>
          </w:p>
        </w:tc>
        <w:tc>
          <w:tcPr>
            <w:tcW w:w="1541" w:type="dxa"/>
            <w:vAlign w:val="top"/>
          </w:tcPr>
          <w:p>
            <w:pPr>
              <w:rPr>
                <w:rFonts w:ascii="Arial"/>
                <w:sz w:val="21"/>
              </w:rPr>
            </w:pPr>
          </w:p>
        </w:tc>
        <w:tc>
          <w:tcPr>
            <w:tcW w:w="2424"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25" w:type="dxa"/>
            <w:vAlign w:val="top"/>
          </w:tcPr>
          <w:p>
            <w:pPr>
              <w:spacing w:before="46" w:line="203" w:lineRule="auto"/>
              <w:ind w:left="32"/>
              <w:rPr>
                <w:rFonts w:ascii="宋体" w:hAnsi="宋体" w:eastAsia="宋体" w:cs="宋体"/>
                <w:sz w:val="24"/>
                <w:szCs w:val="24"/>
              </w:rPr>
            </w:pPr>
            <w:r>
              <w:rPr>
                <w:rFonts w:ascii="宋体" w:hAnsi="宋体" w:eastAsia="宋体" w:cs="宋体"/>
                <w:spacing w:val="1"/>
                <w:sz w:val="24"/>
                <w:szCs w:val="24"/>
              </w:rPr>
              <w:t>□03.03</w:t>
            </w:r>
          </w:p>
        </w:tc>
        <w:tc>
          <w:tcPr>
            <w:tcW w:w="3348" w:type="dxa"/>
            <w:vAlign w:val="top"/>
          </w:tcPr>
          <w:p>
            <w:pPr>
              <w:spacing w:before="46" w:line="203" w:lineRule="auto"/>
              <w:ind w:left="267"/>
              <w:rPr>
                <w:rFonts w:ascii="宋体" w:hAnsi="宋体" w:eastAsia="宋体" w:cs="宋体"/>
                <w:sz w:val="24"/>
                <w:szCs w:val="24"/>
              </w:rPr>
            </w:pPr>
            <w:r>
              <w:rPr>
                <w:rFonts w:ascii="宋体" w:hAnsi="宋体" w:eastAsia="宋体" w:cs="宋体"/>
                <w:spacing w:val="12"/>
                <w:sz w:val="24"/>
                <w:szCs w:val="24"/>
              </w:rPr>
              <w:t>神经内科专业</w:t>
            </w:r>
          </w:p>
        </w:tc>
        <w:tc>
          <w:tcPr>
            <w:tcW w:w="1541" w:type="dxa"/>
            <w:vAlign w:val="top"/>
          </w:tcPr>
          <w:p>
            <w:pPr>
              <w:spacing w:before="46" w:line="203" w:lineRule="auto"/>
              <w:ind w:left="539"/>
              <w:rPr>
                <w:rFonts w:ascii="宋体" w:hAnsi="宋体" w:eastAsia="宋体" w:cs="宋体"/>
                <w:sz w:val="24"/>
                <w:szCs w:val="24"/>
              </w:rPr>
            </w:pPr>
            <w:r>
              <w:rPr>
                <w:rFonts w:ascii="宋体" w:hAnsi="宋体" w:eastAsia="宋体" w:cs="宋体"/>
                <w:spacing w:val="-2"/>
                <w:sz w:val="24"/>
                <w:szCs w:val="24"/>
              </w:rPr>
              <w:t>□07.</w:t>
            </w:r>
          </w:p>
        </w:tc>
        <w:tc>
          <w:tcPr>
            <w:tcW w:w="2424" w:type="dxa"/>
            <w:vAlign w:val="top"/>
          </w:tcPr>
          <w:p>
            <w:pPr>
              <w:spacing w:before="46" w:line="203" w:lineRule="auto"/>
              <w:ind w:left="135"/>
              <w:rPr>
                <w:rFonts w:ascii="宋体" w:hAnsi="宋体" w:eastAsia="宋体" w:cs="宋体"/>
                <w:sz w:val="24"/>
                <w:szCs w:val="24"/>
              </w:rPr>
            </w:pPr>
            <w:r>
              <w:rPr>
                <w:rFonts w:ascii="宋体" w:hAnsi="宋体" w:eastAsia="宋体" w:cs="宋体"/>
                <w:b/>
                <w:bCs/>
                <w:spacing w:val="-2"/>
                <w:sz w:val="24"/>
                <w:szCs w:val="24"/>
              </w:rPr>
              <w:t>儿科</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1025" w:type="dxa"/>
            <w:vAlign w:val="top"/>
          </w:tcPr>
          <w:p>
            <w:pPr>
              <w:spacing w:before="45" w:line="203" w:lineRule="auto"/>
              <w:ind w:left="32"/>
              <w:rPr>
                <w:rFonts w:ascii="宋体" w:hAnsi="宋体" w:eastAsia="宋体" w:cs="宋体"/>
                <w:sz w:val="24"/>
                <w:szCs w:val="24"/>
              </w:rPr>
            </w:pPr>
            <w:r>
              <w:rPr>
                <w:rFonts w:ascii="宋体" w:hAnsi="宋体" w:eastAsia="宋体" w:cs="宋体"/>
                <w:spacing w:val="1"/>
                <w:sz w:val="24"/>
                <w:szCs w:val="24"/>
              </w:rPr>
              <w:t>□03.04</w:t>
            </w:r>
          </w:p>
        </w:tc>
        <w:tc>
          <w:tcPr>
            <w:tcW w:w="3348" w:type="dxa"/>
            <w:vAlign w:val="top"/>
          </w:tcPr>
          <w:p>
            <w:pPr>
              <w:spacing w:before="45" w:line="203" w:lineRule="auto"/>
              <w:ind w:left="275"/>
              <w:rPr>
                <w:rFonts w:ascii="宋体" w:hAnsi="宋体" w:eastAsia="宋体" w:cs="宋体"/>
                <w:sz w:val="24"/>
                <w:szCs w:val="24"/>
              </w:rPr>
            </w:pPr>
            <w:r>
              <w:rPr>
                <w:rFonts w:ascii="宋体" w:hAnsi="宋体" w:eastAsia="宋体" w:cs="宋体"/>
                <w:spacing w:val="11"/>
                <w:sz w:val="24"/>
                <w:szCs w:val="24"/>
              </w:rPr>
              <w:t>心血管内科专业</w:t>
            </w:r>
          </w:p>
        </w:tc>
        <w:tc>
          <w:tcPr>
            <w:tcW w:w="1541" w:type="dxa"/>
            <w:vAlign w:val="top"/>
          </w:tcPr>
          <w:p>
            <w:pPr>
              <w:spacing w:before="45" w:line="203" w:lineRule="auto"/>
              <w:ind w:left="539"/>
              <w:rPr>
                <w:rFonts w:ascii="宋体" w:hAnsi="宋体" w:eastAsia="宋体" w:cs="宋体"/>
                <w:sz w:val="24"/>
                <w:szCs w:val="24"/>
              </w:rPr>
            </w:pPr>
            <w:r>
              <w:rPr>
                <w:rFonts w:ascii="宋体" w:hAnsi="宋体" w:eastAsia="宋体" w:cs="宋体"/>
                <w:spacing w:val="1"/>
                <w:sz w:val="24"/>
                <w:szCs w:val="24"/>
              </w:rPr>
              <w:t>□07.01</w:t>
            </w:r>
          </w:p>
        </w:tc>
        <w:tc>
          <w:tcPr>
            <w:tcW w:w="2424" w:type="dxa"/>
            <w:vAlign w:val="top"/>
          </w:tcPr>
          <w:p>
            <w:pPr>
              <w:spacing w:before="45" w:line="203" w:lineRule="auto"/>
              <w:ind w:left="258"/>
              <w:rPr>
                <w:rFonts w:ascii="宋体" w:hAnsi="宋体" w:eastAsia="宋体" w:cs="宋体"/>
                <w:sz w:val="24"/>
                <w:szCs w:val="24"/>
              </w:rPr>
            </w:pPr>
            <w:r>
              <w:rPr>
                <w:rFonts w:ascii="宋体" w:hAnsi="宋体" w:eastAsia="宋体" w:cs="宋体"/>
                <w:spacing w:val="11"/>
                <w:sz w:val="24"/>
                <w:szCs w:val="24"/>
              </w:rPr>
              <w:t>新生儿专业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25" w:type="dxa"/>
            <w:vAlign w:val="top"/>
          </w:tcPr>
          <w:p>
            <w:pPr>
              <w:spacing w:before="44" w:line="204" w:lineRule="auto"/>
              <w:ind w:left="32"/>
              <w:rPr>
                <w:rFonts w:ascii="宋体" w:hAnsi="宋体" w:eastAsia="宋体" w:cs="宋体"/>
                <w:sz w:val="24"/>
                <w:szCs w:val="24"/>
              </w:rPr>
            </w:pPr>
            <w:r>
              <w:rPr>
                <w:rFonts w:ascii="宋体" w:hAnsi="宋体" w:eastAsia="宋体" w:cs="宋体"/>
                <w:spacing w:val="1"/>
                <w:sz w:val="24"/>
                <w:szCs w:val="24"/>
              </w:rPr>
              <w:t>□03.05</w:t>
            </w:r>
          </w:p>
        </w:tc>
        <w:tc>
          <w:tcPr>
            <w:tcW w:w="3348" w:type="dxa"/>
            <w:vAlign w:val="top"/>
          </w:tcPr>
          <w:p>
            <w:pPr>
              <w:spacing w:before="44" w:line="204" w:lineRule="auto"/>
              <w:ind w:left="269"/>
              <w:rPr>
                <w:rFonts w:ascii="宋体" w:hAnsi="宋体" w:eastAsia="宋体" w:cs="宋体"/>
                <w:sz w:val="24"/>
                <w:szCs w:val="24"/>
              </w:rPr>
            </w:pPr>
            <w:r>
              <w:rPr>
                <w:rFonts w:ascii="宋体" w:hAnsi="宋体" w:eastAsia="宋体" w:cs="宋体"/>
                <w:spacing w:val="12"/>
                <w:sz w:val="24"/>
                <w:szCs w:val="24"/>
              </w:rPr>
              <w:t>血液内科专业</w:t>
            </w:r>
          </w:p>
        </w:tc>
        <w:tc>
          <w:tcPr>
            <w:tcW w:w="1541" w:type="dxa"/>
            <w:vAlign w:val="top"/>
          </w:tcPr>
          <w:p>
            <w:pPr>
              <w:spacing w:before="44" w:line="204" w:lineRule="auto"/>
              <w:ind w:left="539"/>
              <w:rPr>
                <w:rFonts w:ascii="宋体" w:hAnsi="宋体" w:eastAsia="宋体" w:cs="宋体"/>
                <w:sz w:val="24"/>
                <w:szCs w:val="24"/>
              </w:rPr>
            </w:pPr>
            <w:r>
              <w:rPr>
                <w:rFonts w:ascii="宋体" w:hAnsi="宋体" w:eastAsia="宋体" w:cs="宋体"/>
                <w:spacing w:val="1"/>
                <w:sz w:val="24"/>
                <w:szCs w:val="24"/>
              </w:rPr>
              <w:t>□07.02</w:t>
            </w:r>
          </w:p>
        </w:tc>
        <w:tc>
          <w:tcPr>
            <w:tcW w:w="2424" w:type="dxa"/>
            <w:vAlign w:val="top"/>
          </w:tcPr>
          <w:p>
            <w:pPr>
              <w:spacing w:before="44" w:line="204" w:lineRule="auto"/>
              <w:ind w:left="264"/>
              <w:rPr>
                <w:rFonts w:ascii="宋体" w:hAnsi="宋体" w:eastAsia="宋体" w:cs="宋体"/>
                <w:sz w:val="24"/>
                <w:szCs w:val="24"/>
              </w:rPr>
            </w:pPr>
            <w:r>
              <w:rPr>
                <w:rFonts w:ascii="宋体" w:hAnsi="宋体" w:eastAsia="宋体" w:cs="宋体"/>
                <w:spacing w:val="12"/>
                <w:sz w:val="24"/>
                <w:szCs w:val="24"/>
              </w:rPr>
              <w:t>小儿传染病专业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25" w:type="dxa"/>
            <w:vAlign w:val="top"/>
          </w:tcPr>
          <w:p>
            <w:pPr>
              <w:spacing w:before="46" w:line="203" w:lineRule="auto"/>
              <w:ind w:left="32"/>
              <w:rPr>
                <w:rFonts w:ascii="宋体" w:hAnsi="宋体" w:eastAsia="宋体" w:cs="宋体"/>
                <w:sz w:val="24"/>
                <w:szCs w:val="24"/>
              </w:rPr>
            </w:pPr>
            <w:r>
              <w:rPr>
                <w:rFonts w:ascii="宋体" w:hAnsi="宋体" w:eastAsia="宋体" w:cs="宋体"/>
                <w:spacing w:val="1"/>
                <w:sz w:val="24"/>
                <w:szCs w:val="24"/>
              </w:rPr>
              <w:t>□03.06</w:t>
            </w:r>
          </w:p>
        </w:tc>
        <w:tc>
          <w:tcPr>
            <w:tcW w:w="3348" w:type="dxa"/>
            <w:vAlign w:val="top"/>
          </w:tcPr>
          <w:p>
            <w:pPr>
              <w:spacing w:before="46" w:line="203" w:lineRule="auto"/>
              <w:ind w:left="287"/>
              <w:rPr>
                <w:rFonts w:ascii="宋体" w:hAnsi="宋体" w:eastAsia="宋体" w:cs="宋体"/>
                <w:sz w:val="24"/>
                <w:szCs w:val="24"/>
              </w:rPr>
            </w:pPr>
            <w:r>
              <w:rPr>
                <w:rFonts w:ascii="宋体" w:hAnsi="宋体" w:eastAsia="宋体" w:cs="宋体"/>
                <w:spacing w:val="7"/>
                <w:sz w:val="24"/>
                <w:szCs w:val="24"/>
              </w:rPr>
              <w:t>肾病学专业</w:t>
            </w:r>
          </w:p>
        </w:tc>
        <w:tc>
          <w:tcPr>
            <w:tcW w:w="1541" w:type="dxa"/>
            <w:vAlign w:val="top"/>
          </w:tcPr>
          <w:p>
            <w:pPr>
              <w:spacing w:before="46" w:line="203" w:lineRule="auto"/>
              <w:ind w:left="539"/>
              <w:rPr>
                <w:rFonts w:ascii="宋体" w:hAnsi="宋体" w:eastAsia="宋体" w:cs="宋体"/>
                <w:sz w:val="24"/>
                <w:szCs w:val="24"/>
              </w:rPr>
            </w:pPr>
            <w:r>
              <w:rPr>
                <w:rFonts w:ascii="宋体" w:hAnsi="宋体" w:eastAsia="宋体" w:cs="宋体"/>
                <w:spacing w:val="1"/>
                <w:sz w:val="24"/>
                <w:szCs w:val="24"/>
              </w:rPr>
              <w:t>□07.03</w:t>
            </w:r>
          </w:p>
        </w:tc>
        <w:tc>
          <w:tcPr>
            <w:tcW w:w="2424" w:type="dxa"/>
            <w:vAlign w:val="top"/>
          </w:tcPr>
          <w:p>
            <w:pPr>
              <w:spacing w:before="46" w:line="203" w:lineRule="auto"/>
              <w:ind w:left="264"/>
              <w:rPr>
                <w:rFonts w:ascii="宋体" w:hAnsi="宋体" w:eastAsia="宋体" w:cs="宋体"/>
                <w:sz w:val="24"/>
                <w:szCs w:val="24"/>
              </w:rPr>
            </w:pPr>
            <w:r>
              <w:rPr>
                <w:rFonts w:ascii="宋体" w:hAnsi="宋体" w:eastAsia="宋体" w:cs="宋体"/>
                <w:spacing w:val="11"/>
                <w:sz w:val="24"/>
                <w:szCs w:val="24"/>
              </w:rPr>
              <w:t>小儿消化专业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1025" w:type="dxa"/>
            <w:vAlign w:val="top"/>
          </w:tcPr>
          <w:p>
            <w:pPr>
              <w:spacing w:before="46" w:line="202" w:lineRule="auto"/>
              <w:ind w:left="32"/>
              <w:rPr>
                <w:rFonts w:ascii="宋体" w:hAnsi="宋体" w:eastAsia="宋体" w:cs="宋体"/>
                <w:sz w:val="24"/>
                <w:szCs w:val="24"/>
              </w:rPr>
            </w:pPr>
            <w:r>
              <w:rPr>
                <w:rFonts w:ascii="宋体" w:hAnsi="宋体" w:eastAsia="宋体" w:cs="宋体"/>
                <w:spacing w:val="1"/>
                <w:sz w:val="24"/>
                <w:szCs w:val="24"/>
              </w:rPr>
              <w:t>□03.07</w:t>
            </w:r>
          </w:p>
        </w:tc>
        <w:tc>
          <w:tcPr>
            <w:tcW w:w="3348" w:type="dxa"/>
            <w:vAlign w:val="top"/>
          </w:tcPr>
          <w:p>
            <w:pPr>
              <w:spacing w:before="46" w:line="202" w:lineRule="auto"/>
              <w:ind w:left="296"/>
              <w:rPr>
                <w:rFonts w:ascii="宋体" w:hAnsi="宋体" w:eastAsia="宋体" w:cs="宋体"/>
                <w:sz w:val="24"/>
                <w:szCs w:val="24"/>
              </w:rPr>
            </w:pPr>
            <w:r>
              <w:rPr>
                <w:rFonts w:ascii="宋体" w:hAnsi="宋体" w:eastAsia="宋体" w:cs="宋体"/>
                <w:spacing w:val="5"/>
                <w:sz w:val="24"/>
                <w:szCs w:val="24"/>
              </w:rPr>
              <w:t>内分泌专业</w:t>
            </w:r>
          </w:p>
        </w:tc>
        <w:tc>
          <w:tcPr>
            <w:tcW w:w="1541" w:type="dxa"/>
            <w:vAlign w:val="top"/>
          </w:tcPr>
          <w:p>
            <w:pPr>
              <w:spacing w:before="46" w:line="202" w:lineRule="auto"/>
              <w:ind w:left="539"/>
              <w:rPr>
                <w:rFonts w:ascii="宋体" w:hAnsi="宋体" w:eastAsia="宋体" w:cs="宋体"/>
                <w:sz w:val="24"/>
                <w:szCs w:val="24"/>
              </w:rPr>
            </w:pPr>
            <w:r>
              <w:rPr>
                <w:rFonts w:ascii="宋体" w:hAnsi="宋体" w:eastAsia="宋体" w:cs="宋体"/>
                <w:spacing w:val="1"/>
                <w:sz w:val="24"/>
                <w:szCs w:val="24"/>
              </w:rPr>
              <w:t>□07.04</w:t>
            </w:r>
          </w:p>
        </w:tc>
        <w:tc>
          <w:tcPr>
            <w:tcW w:w="2424" w:type="dxa"/>
            <w:vAlign w:val="top"/>
          </w:tcPr>
          <w:p>
            <w:pPr>
              <w:spacing w:before="46" w:line="202" w:lineRule="auto"/>
              <w:ind w:left="264"/>
              <w:rPr>
                <w:rFonts w:ascii="宋体" w:hAnsi="宋体" w:eastAsia="宋体" w:cs="宋体"/>
                <w:sz w:val="24"/>
                <w:szCs w:val="24"/>
              </w:rPr>
            </w:pPr>
            <w:r>
              <w:rPr>
                <w:rFonts w:ascii="宋体" w:hAnsi="宋体" w:eastAsia="宋体" w:cs="宋体"/>
                <w:spacing w:val="11"/>
                <w:sz w:val="24"/>
                <w:szCs w:val="24"/>
              </w:rPr>
              <w:t>小儿呼吸专业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25" w:type="dxa"/>
            <w:vAlign w:val="top"/>
          </w:tcPr>
          <w:p>
            <w:pPr>
              <w:spacing w:before="46" w:line="203" w:lineRule="auto"/>
              <w:ind w:left="32"/>
              <w:rPr>
                <w:rFonts w:ascii="宋体" w:hAnsi="宋体" w:eastAsia="宋体" w:cs="宋体"/>
                <w:sz w:val="24"/>
                <w:szCs w:val="24"/>
              </w:rPr>
            </w:pPr>
            <w:r>
              <w:rPr>
                <w:rFonts w:ascii="宋体" w:hAnsi="宋体" w:eastAsia="宋体" w:cs="宋体"/>
                <w:spacing w:val="1"/>
                <w:sz w:val="24"/>
                <w:szCs w:val="24"/>
              </w:rPr>
              <w:t>□03.08</w:t>
            </w:r>
          </w:p>
        </w:tc>
        <w:tc>
          <w:tcPr>
            <w:tcW w:w="3348" w:type="dxa"/>
            <w:vAlign w:val="top"/>
          </w:tcPr>
          <w:p>
            <w:pPr>
              <w:spacing w:before="46" w:line="203" w:lineRule="auto"/>
              <w:ind w:left="273"/>
              <w:rPr>
                <w:rFonts w:ascii="宋体" w:hAnsi="宋体" w:eastAsia="宋体" w:cs="宋体"/>
                <w:sz w:val="24"/>
                <w:szCs w:val="24"/>
              </w:rPr>
            </w:pPr>
            <w:r>
              <w:rPr>
                <w:rFonts w:ascii="宋体" w:hAnsi="宋体" w:eastAsia="宋体" w:cs="宋体"/>
                <w:spacing w:val="10"/>
                <w:sz w:val="24"/>
                <w:szCs w:val="24"/>
              </w:rPr>
              <w:t>免疫学专业</w:t>
            </w:r>
          </w:p>
        </w:tc>
        <w:tc>
          <w:tcPr>
            <w:tcW w:w="1541" w:type="dxa"/>
            <w:vAlign w:val="top"/>
          </w:tcPr>
          <w:p>
            <w:pPr>
              <w:spacing w:before="46" w:line="203" w:lineRule="auto"/>
              <w:ind w:left="539"/>
              <w:rPr>
                <w:rFonts w:ascii="宋体" w:hAnsi="宋体" w:eastAsia="宋体" w:cs="宋体"/>
                <w:sz w:val="24"/>
                <w:szCs w:val="24"/>
              </w:rPr>
            </w:pPr>
            <w:r>
              <w:rPr>
                <w:rFonts w:ascii="宋体" w:hAnsi="宋体" w:eastAsia="宋体" w:cs="宋体"/>
                <w:spacing w:val="1"/>
                <w:sz w:val="24"/>
                <w:szCs w:val="24"/>
              </w:rPr>
              <w:t>□07.05</w:t>
            </w:r>
          </w:p>
        </w:tc>
        <w:tc>
          <w:tcPr>
            <w:tcW w:w="2424" w:type="dxa"/>
            <w:vAlign w:val="top"/>
          </w:tcPr>
          <w:p>
            <w:pPr>
              <w:spacing w:before="46" w:line="203" w:lineRule="auto"/>
              <w:ind w:left="264"/>
              <w:rPr>
                <w:rFonts w:ascii="宋体" w:hAnsi="宋体" w:eastAsia="宋体" w:cs="宋体"/>
                <w:sz w:val="24"/>
                <w:szCs w:val="24"/>
              </w:rPr>
            </w:pPr>
            <w:r>
              <w:rPr>
                <w:rFonts w:ascii="宋体" w:hAnsi="宋体" w:eastAsia="宋体" w:cs="宋体"/>
                <w:spacing w:val="12"/>
                <w:sz w:val="24"/>
                <w:szCs w:val="24"/>
              </w:rPr>
              <w:t>小儿心脏病专业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25" w:type="dxa"/>
            <w:vAlign w:val="top"/>
          </w:tcPr>
          <w:p>
            <w:pPr>
              <w:spacing w:before="47" w:line="202" w:lineRule="auto"/>
              <w:ind w:left="32"/>
              <w:rPr>
                <w:rFonts w:ascii="宋体" w:hAnsi="宋体" w:eastAsia="宋体" w:cs="宋体"/>
                <w:sz w:val="24"/>
                <w:szCs w:val="24"/>
              </w:rPr>
            </w:pPr>
            <w:r>
              <w:rPr>
                <w:rFonts w:ascii="宋体" w:hAnsi="宋体" w:eastAsia="宋体" w:cs="宋体"/>
                <w:spacing w:val="1"/>
                <w:sz w:val="24"/>
                <w:szCs w:val="24"/>
              </w:rPr>
              <w:t>□03.09</w:t>
            </w:r>
          </w:p>
        </w:tc>
        <w:tc>
          <w:tcPr>
            <w:tcW w:w="3348" w:type="dxa"/>
            <w:vAlign w:val="top"/>
          </w:tcPr>
          <w:p>
            <w:pPr>
              <w:spacing w:before="47" w:line="202" w:lineRule="auto"/>
              <w:ind w:left="267"/>
              <w:rPr>
                <w:rFonts w:ascii="宋体" w:hAnsi="宋体" w:eastAsia="宋体" w:cs="宋体"/>
                <w:sz w:val="24"/>
                <w:szCs w:val="24"/>
              </w:rPr>
            </w:pPr>
            <w:r>
              <w:rPr>
                <w:rFonts w:ascii="宋体" w:hAnsi="宋体" w:eastAsia="宋体" w:cs="宋体"/>
                <w:spacing w:val="12"/>
                <w:sz w:val="24"/>
                <w:szCs w:val="24"/>
              </w:rPr>
              <w:t>变态反应专业</w:t>
            </w:r>
          </w:p>
        </w:tc>
        <w:tc>
          <w:tcPr>
            <w:tcW w:w="1541" w:type="dxa"/>
            <w:vAlign w:val="top"/>
          </w:tcPr>
          <w:p>
            <w:pPr>
              <w:spacing w:before="47" w:line="202" w:lineRule="auto"/>
              <w:ind w:left="539"/>
              <w:rPr>
                <w:rFonts w:ascii="宋体" w:hAnsi="宋体" w:eastAsia="宋体" w:cs="宋体"/>
                <w:sz w:val="24"/>
                <w:szCs w:val="24"/>
              </w:rPr>
            </w:pPr>
            <w:r>
              <w:rPr>
                <w:rFonts w:ascii="宋体" w:hAnsi="宋体" w:eastAsia="宋体" w:cs="宋体"/>
                <w:spacing w:val="1"/>
                <w:sz w:val="24"/>
                <w:szCs w:val="24"/>
              </w:rPr>
              <w:t>□07.06</w:t>
            </w:r>
          </w:p>
        </w:tc>
        <w:tc>
          <w:tcPr>
            <w:tcW w:w="2424" w:type="dxa"/>
            <w:vAlign w:val="top"/>
          </w:tcPr>
          <w:p>
            <w:pPr>
              <w:spacing w:before="47" w:line="202" w:lineRule="auto"/>
              <w:ind w:left="264"/>
              <w:rPr>
                <w:rFonts w:ascii="宋体" w:hAnsi="宋体" w:eastAsia="宋体" w:cs="宋体"/>
                <w:sz w:val="24"/>
                <w:szCs w:val="24"/>
              </w:rPr>
            </w:pPr>
            <w:r>
              <w:rPr>
                <w:rFonts w:ascii="宋体" w:hAnsi="宋体" w:eastAsia="宋体" w:cs="宋体"/>
                <w:spacing w:val="11"/>
                <w:sz w:val="24"/>
                <w:szCs w:val="24"/>
              </w:rPr>
              <w:t>小儿肾病专业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8" w:hRule="atLeast"/>
        </w:trPr>
        <w:tc>
          <w:tcPr>
            <w:tcW w:w="1025" w:type="dxa"/>
            <w:vAlign w:val="top"/>
          </w:tcPr>
          <w:p>
            <w:pPr>
              <w:spacing w:before="46" w:line="239" w:lineRule="auto"/>
              <w:ind w:left="32"/>
              <w:rPr>
                <w:rFonts w:ascii="宋体" w:hAnsi="宋体" w:eastAsia="宋体" w:cs="宋体"/>
                <w:sz w:val="24"/>
                <w:szCs w:val="24"/>
              </w:rPr>
            </w:pPr>
            <w:r>
              <w:rPr>
                <w:rFonts w:ascii="宋体" w:hAnsi="宋体" w:eastAsia="宋体" w:cs="宋体"/>
                <w:spacing w:val="1"/>
                <w:sz w:val="24"/>
                <w:szCs w:val="24"/>
              </w:rPr>
              <w:t>□03.10</w:t>
            </w:r>
          </w:p>
        </w:tc>
        <w:tc>
          <w:tcPr>
            <w:tcW w:w="3348" w:type="dxa"/>
            <w:vAlign w:val="top"/>
          </w:tcPr>
          <w:p>
            <w:pPr>
              <w:spacing w:before="47" w:line="219" w:lineRule="auto"/>
              <w:ind w:left="271"/>
              <w:rPr>
                <w:rFonts w:ascii="宋体" w:hAnsi="宋体" w:eastAsia="宋体" w:cs="宋体"/>
                <w:sz w:val="24"/>
                <w:szCs w:val="24"/>
              </w:rPr>
            </w:pPr>
            <w:r>
              <w:rPr>
                <w:rFonts w:ascii="宋体" w:hAnsi="宋体" w:eastAsia="宋体" w:cs="宋体"/>
                <w:spacing w:val="10"/>
                <w:sz w:val="24"/>
                <w:szCs w:val="24"/>
              </w:rPr>
              <w:t>老年病专业</w:t>
            </w:r>
          </w:p>
        </w:tc>
        <w:tc>
          <w:tcPr>
            <w:tcW w:w="1541" w:type="dxa"/>
            <w:vAlign w:val="top"/>
          </w:tcPr>
          <w:p>
            <w:pPr>
              <w:spacing w:before="46" w:line="239" w:lineRule="auto"/>
              <w:ind w:left="539"/>
              <w:rPr>
                <w:rFonts w:ascii="宋体" w:hAnsi="宋体" w:eastAsia="宋体" w:cs="宋体"/>
                <w:sz w:val="24"/>
                <w:szCs w:val="24"/>
              </w:rPr>
            </w:pPr>
            <w:r>
              <w:rPr>
                <w:rFonts w:ascii="宋体" w:hAnsi="宋体" w:eastAsia="宋体" w:cs="宋体"/>
                <w:spacing w:val="1"/>
                <w:sz w:val="24"/>
                <w:szCs w:val="24"/>
              </w:rPr>
              <w:t>□07.07</w:t>
            </w:r>
          </w:p>
          <w:p>
            <w:pPr>
              <w:spacing w:before="8" w:line="202" w:lineRule="auto"/>
              <w:ind w:left="539"/>
              <w:rPr>
                <w:rFonts w:ascii="宋体" w:hAnsi="宋体" w:eastAsia="宋体" w:cs="宋体"/>
                <w:sz w:val="24"/>
                <w:szCs w:val="24"/>
              </w:rPr>
            </w:pPr>
            <w:r>
              <w:rPr>
                <w:rFonts w:ascii="宋体" w:hAnsi="宋体" w:eastAsia="宋体" w:cs="宋体"/>
                <w:spacing w:val="1"/>
                <w:sz w:val="24"/>
                <w:szCs w:val="24"/>
              </w:rPr>
              <w:t>□07.08</w:t>
            </w:r>
          </w:p>
        </w:tc>
        <w:tc>
          <w:tcPr>
            <w:tcW w:w="2424" w:type="dxa"/>
            <w:vAlign w:val="top"/>
          </w:tcPr>
          <w:p>
            <w:pPr>
              <w:spacing w:before="47" w:line="219" w:lineRule="auto"/>
              <w:ind w:left="264"/>
              <w:rPr>
                <w:rFonts w:ascii="宋体" w:hAnsi="宋体" w:eastAsia="宋体" w:cs="宋体"/>
                <w:sz w:val="24"/>
                <w:szCs w:val="24"/>
              </w:rPr>
            </w:pPr>
            <w:r>
              <w:rPr>
                <w:rFonts w:ascii="宋体" w:hAnsi="宋体" w:eastAsia="宋体" w:cs="宋体"/>
                <w:spacing w:val="12"/>
                <w:sz w:val="24"/>
                <w:szCs w:val="24"/>
              </w:rPr>
              <w:t>小儿血液病专业</w:t>
            </w:r>
          </w:p>
          <w:p>
            <w:pPr>
              <w:spacing w:before="33" w:line="202" w:lineRule="auto"/>
              <w:ind w:left="264"/>
              <w:rPr>
                <w:rFonts w:ascii="宋体" w:hAnsi="宋体" w:eastAsia="宋体" w:cs="宋体"/>
                <w:sz w:val="24"/>
                <w:szCs w:val="24"/>
              </w:rPr>
            </w:pPr>
            <w:r>
              <w:rPr>
                <w:rFonts w:ascii="宋体" w:hAnsi="宋体" w:eastAsia="宋体" w:cs="宋体"/>
                <w:spacing w:val="12"/>
                <w:sz w:val="24"/>
                <w:szCs w:val="24"/>
              </w:rPr>
              <w:t>小儿神经病学专业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25" w:type="dxa"/>
            <w:vAlign w:val="top"/>
          </w:tcPr>
          <w:p>
            <w:pPr>
              <w:spacing w:before="50" w:line="200" w:lineRule="auto"/>
              <w:ind w:left="32"/>
              <w:rPr>
                <w:rFonts w:ascii="宋体" w:hAnsi="宋体" w:eastAsia="宋体" w:cs="宋体"/>
                <w:sz w:val="24"/>
                <w:szCs w:val="24"/>
              </w:rPr>
            </w:pPr>
            <w:r>
              <w:rPr>
                <w:rFonts w:ascii="宋体" w:hAnsi="宋体" w:eastAsia="宋体" w:cs="宋体"/>
                <w:spacing w:val="-2"/>
                <w:sz w:val="24"/>
                <w:szCs w:val="24"/>
              </w:rPr>
              <w:t>□04.</w:t>
            </w:r>
          </w:p>
        </w:tc>
        <w:tc>
          <w:tcPr>
            <w:tcW w:w="3348" w:type="dxa"/>
            <w:vAlign w:val="top"/>
          </w:tcPr>
          <w:p>
            <w:pPr>
              <w:spacing w:before="50" w:line="200" w:lineRule="auto"/>
              <w:ind w:left="144"/>
              <w:rPr>
                <w:rFonts w:ascii="宋体" w:hAnsi="宋体" w:eastAsia="宋体" w:cs="宋体"/>
                <w:sz w:val="24"/>
                <w:szCs w:val="24"/>
              </w:rPr>
            </w:pPr>
            <w:r>
              <w:rPr>
                <w:rFonts w:ascii="宋体" w:hAnsi="宋体" w:eastAsia="宋体" w:cs="宋体"/>
                <w:b/>
                <w:bCs/>
                <w:spacing w:val="-2"/>
                <w:sz w:val="24"/>
                <w:szCs w:val="24"/>
              </w:rPr>
              <w:t>外科</w:t>
            </w:r>
          </w:p>
        </w:tc>
        <w:tc>
          <w:tcPr>
            <w:tcW w:w="1541" w:type="dxa"/>
            <w:vAlign w:val="top"/>
          </w:tcPr>
          <w:p>
            <w:pPr>
              <w:spacing w:before="50" w:line="200" w:lineRule="auto"/>
              <w:ind w:left="541"/>
              <w:rPr>
                <w:rFonts w:ascii="宋体" w:hAnsi="宋体" w:eastAsia="宋体" w:cs="宋体"/>
                <w:sz w:val="24"/>
                <w:szCs w:val="24"/>
              </w:rPr>
            </w:pPr>
            <w:r>
              <w:rPr>
                <w:rFonts w:ascii="宋体" w:hAnsi="宋体" w:eastAsia="宋体" w:cs="宋体"/>
                <w:spacing w:val="1"/>
                <w:sz w:val="24"/>
                <w:szCs w:val="24"/>
              </w:rPr>
              <w:t>□07.09</w:t>
            </w:r>
          </w:p>
        </w:tc>
        <w:tc>
          <w:tcPr>
            <w:tcW w:w="2424" w:type="dxa"/>
            <w:vAlign w:val="top"/>
          </w:tcPr>
          <w:p>
            <w:pPr>
              <w:spacing w:before="50" w:line="200" w:lineRule="auto"/>
              <w:ind w:left="266"/>
              <w:rPr>
                <w:rFonts w:ascii="宋体" w:hAnsi="宋体" w:eastAsia="宋体" w:cs="宋体"/>
                <w:sz w:val="24"/>
                <w:szCs w:val="24"/>
              </w:rPr>
            </w:pPr>
            <w:r>
              <w:rPr>
                <w:rFonts w:ascii="宋体" w:hAnsi="宋体" w:eastAsia="宋体" w:cs="宋体"/>
                <w:spacing w:val="12"/>
                <w:sz w:val="24"/>
                <w:szCs w:val="24"/>
              </w:rPr>
              <w:t>小儿内分泌专业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1025" w:type="dxa"/>
            <w:vAlign w:val="top"/>
          </w:tcPr>
          <w:p>
            <w:pPr>
              <w:spacing w:before="49" w:line="200" w:lineRule="auto"/>
              <w:ind w:left="32"/>
              <w:rPr>
                <w:rFonts w:ascii="宋体" w:hAnsi="宋体" w:eastAsia="宋体" w:cs="宋体"/>
                <w:sz w:val="24"/>
                <w:szCs w:val="24"/>
              </w:rPr>
            </w:pPr>
            <w:r>
              <w:rPr>
                <w:rFonts w:ascii="宋体" w:hAnsi="宋体" w:eastAsia="宋体" w:cs="宋体"/>
                <w:spacing w:val="1"/>
                <w:sz w:val="24"/>
                <w:szCs w:val="24"/>
              </w:rPr>
              <w:t>□04.01</w:t>
            </w:r>
          </w:p>
        </w:tc>
        <w:tc>
          <w:tcPr>
            <w:tcW w:w="3348" w:type="dxa"/>
            <w:vAlign w:val="top"/>
          </w:tcPr>
          <w:p>
            <w:pPr>
              <w:spacing w:before="49" w:line="200" w:lineRule="auto"/>
              <w:ind w:left="266"/>
              <w:rPr>
                <w:rFonts w:ascii="宋体" w:hAnsi="宋体" w:eastAsia="宋体" w:cs="宋体"/>
                <w:sz w:val="24"/>
                <w:szCs w:val="24"/>
              </w:rPr>
            </w:pPr>
            <w:r>
              <w:rPr>
                <w:rFonts w:ascii="宋体" w:hAnsi="宋体" w:eastAsia="宋体" w:cs="宋体"/>
                <w:spacing w:val="12"/>
                <w:sz w:val="24"/>
                <w:szCs w:val="24"/>
              </w:rPr>
              <w:t>普通外科专业</w:t>
            </w:r>
          </w:p>
        </w:tc>
        <w:tc>
          <w:tcPr>
            <w:tcW w:w="1541" w:type="dxa"/>
            <w:vAlign w:val="top"/>
          </w:tcPr>
          <w:p>
            <w:pPr>
              <w:spacing w:before="49" w:line="200" w:lineRule="auto"/>
              <w:ind w:left="539"/>
              <w:rPr>
                <w:rFonts w:ascii="宋体" w:hAnsi="宋体" w:eastAsia="宋体" w:cs="宋体"/>
                <w:sz w:val="24"/>
                <w:szCs w:val="24"/>
              </w:rPr>
            </w:pPr>
            <w:r>
              <w:rPr>
                <w:rFonts w:ascii="宋体" w:hAnsi="宋体" w:eastAsia="宋体" w:cs="宋体"/>
                <w:spacing w:val="1"/>
                <w:sz w:val="24"/>
                <w:szCs w:val="24"/>
              </w:rPr>
              <w:t>□07.10</w:t>
            </w:r>
          </w:p>
        </w:tc>
        <w:tc>
          <w:tcPr>
            <w:tcW w:w="2424" w:type="dxa"/>
            <w:vAlign w:val="top"/>
          </w:tcPr>
          <w:p>
            <w:pPr>
              <w:spacing w:before="49" w:line="200" w:lineRule="auto"/>
              <w:ind w:left="264"/>
              <w:rPr>
                <w:rFonts w:ascii="宋体" w:hAnsi="宋体" w:eastAsia="宋体" w:cs="宋体"/>
                <w:sz w:val="24"/>
                <w:szCs w:val="24"/>
              </w:rPr>
            </w:pPr>
            <w:r>
              <w:rPr>
                <w:rFonts w:ascii="宋体" w:hAnsi="宋体" w:eastAsia="宋体" w:cs="宋体"/>
                <w:spacing w:val="12"/>
                <w:sz w:val="24"/>
                <w:szCs w:val="24"/>
              </w:rPr>
              <w:t>小儿遗传病专业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25" w:type="dxa"/>
            <w:vAlign w:val="top"/>
          </w:tcPr>
          <w:p>
            <w:pPr>
              <w:spacing w:before="48" w:line="201" w:lineRule="auto"/>
              <w:ind w:left="32"/>
              <w:rPr>
                <w:rFonts w:ascii="宋体" w:hAnsi="宋体" w:eastAsia="宋体" w:cs="宋体"/>
                <w:sz w:val="24"/>
                <w:szCs w:val="24"/>
              </w:rPr>
            </w:pPr>
            <w:r>
              <w:rPr>
                <w:rFonts w:ascii="宋体" w:hAnsi="宋体" w:eastAsia="宋体" w:cs="宋体"/>
                <w:spacing w:val="1"/>
                <w:sz w:val="24"/>
                <w:szCs w:val="24"/>
              </w:rPr>
              <w:t>□04.02</w:t>
            </w:r>
          </w:p>
        </w:tc>
        <w:tc>
          <w:tcPr>
            <w:tcW w:w="3348" w:type="dxa"/>
            <w:vAlign w:val="top"/>
          </w:tcPr>
          <w:p>
            <w:pPr>
              <w:spacing w:before="48" w:line="201" w:lineRule="auto"/>
              <w:ind w:left="267"/>
              <w:rPr>
                <w:rFonts w:ascii="宋体" w:hAnsi="宋体" w:eastAsia="宋体" w:cs="宋体"/>
                <w:sz w:val="24"/>
                <w:szCs w:val="24"/>
              </w:rPr>
            </w:pPr>
            <w:r>
              <w:rPr>
                <w:rFonts w:ascii="宋体" w:hAnsi="宋体" w:eastAsia="宋体" w:cs="宋体"/>
                <w:spacing w:val="12"/>
                <w:sz w:val="24"/>
                <w:szCs w:val="24"/>
              </w:rPr>
              <w:t>神经外科专业</w:t>
            </w:r>
          </w:p>
        </w:tc>
        <w:tc>
          <w:tcPr>
            <w:tcW w:w="1541" w:type="dxa"/>
            <w:vAlign w:val="top"/>
          </w:tcPr>
          <w:p>
            <w:pPr>
              <w:spacing w:before="48" w:line="201" w:lineRule="auto"/>
              <w:ind w:left="539"/>
              <w:rPr>
                <w:rFonts w:ascii="宋体" w:hAnsi="宋体" w:eastAsia="宋体" w:cs="宋体"/>
                <w:sz w:val="24"/>
                <w:szCs w:val="24"/>
              </w:rPr>
            </w:pPr>
            <w:r>
              <w:rPr>
                <w:rFonts w:ascii="宋体" w:hAnsi="宋体" w:eastAsia="宋体" w:cs="宋体"/>
                <w:spacing w:val="1"/>
                <w:sz w:val="24"/>
                <w:szCs w:val="24"/>
              </w:rPr>
              <w:t>□07.11</w:t>
            </w:r>
          </w:p>
        </w:tc>
        <w:tc>
          <w:tcPr>
            <w:tcW w:w="2424" w:type="dxa"/>
            <w:vAlign w:val="top"/>
          </w:tcPr>
          <w:p>
            <w:pPr>
              <w:spacing w:before="48" w:line="201" w:lineRule="auto"/>
              <w:ind w:left="264"/>
              <w:rPr>
                <w:rFonts w:ascii="宋体" w:hAnsi="宋体" w:eastAsia="宋体" w:cs="宋体"/>
                <w:sz w:val="24"/>
                <w:szCs w:val="24"/>
              </w:rPr>
            </w:pPr>
            <w:r>
              <w:rPr>
                <w:rFonts w:ascii="宋体" w:hAnsi="宋体" w:eastAsia="宋体" w:cs="宋体"/>
                <w:spacing w:val="11"/>
                <w:sz w:val="24"/>
                <w:szCs w:val="24"/>
              </w:rPr>
              <w:t>小儿免疫专业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25" w:type="dxa"/>
            <w:vAlign w:val="top"/>
          </w:tcPr>
          <w:p>
            <w:pPr>
              <w:spacing w:before="50" w:line="200" w:lineRule="auto"/>
              <w:ind w:left="32"/>
              <w:rPr>
                <w:rFonts w:ascii="宋体" w:hAnsi="宋体" w:eastAsia="宋体" w:cs="宋体"/>
                <w:sz w:val="24"/>
                <w:szCs w:val="24"/>
              </w:rPr>
            </w:pPr>
            <w:r>
              <w:rPr>
                <w:rFonts w:ascii="宋体" w:hAnsi="宋体" w:eastAsia="宋体" w:cs="宋体"/>
                <w:spacing w:val="1"/>
                <w:sz w:val="24"/>
                <w:szCs w:val="24"/>
              </w:rPr>
              <w:t>□04.03</w:t>
            </w:r>
          </w:p>
        </w:tc>
        <w:tc>
          <w:tcPr>
            <w:tcW w:w="3348" w:type="dxa"/>
            <w:vAlign w:val="top"/>
          </w:tcPr>
          <w:p>
            <w:pPr>
              <w:spacing w:before="50" w:line="200" w:lineRule="auto"/>
              <w:ind w:left="268"/>
              <w:rPr>
                <w:rFonts w:ascii="宋体" w:hAnsi="宋体" w:eastAsia="宋体" w:cs="宋体"/>
                <w:sz w:val="24"/>
                <w:szCs w:val="24"/>
              </w:rPr>
            </w:pPr>
            <w:r>
              <w:rPr>
                <w:rFonts w:ascii="宋体" w:hAnsi="宋体" w:eastAsia="宋体" w:cs="宋体"/>
                <w:spacing w:val="10"/>
                <w:sz w:val="24"/>
                <w:szCs w:val="24"/>
              </w:rPr>
              <w:t>骨科专业</w:t>
            </w:r>
          </w:p>
        </w:tc>
        <w:tc>
          <w:tcPr>
            <w:tcW w:w="1541" w:type="dxa"/>
            <w:vAlign w:val="top"/>
          </w:tcPr>
          <w:p>
            <w:pPr>
              <w:rPr>
                <w:rFonts w:ascii="Arial"/>
                <w:sz w:val="21"/>
              </w:rPr>
            </w:pPr>
          </w:p>
        </w:tc>
        <w:tc>
          <w:tcPr>
            <w:tcW w:w="2424"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1025" w:type="dxa"/>
            <w:vAlign w:val="top"/>
          </w:tcPr>
          <w:p>
            <w:pPr>
              <w:spacing w:before="50" w:line="199" w:lineRule="auto"/>
              <w:ind w:left="32"/>
              <w:rPr>
                <w:rFonts w:ascii="宋体" w:hAnsi="宋体" w:eastAsia="宋体" w:cs="宋体"/>
                <w:sz w:val="24"/>
                <w:szCs w:val="24"/>
              </w:rPr>
            </w:pPr>
            <w:r>
              <w:rPr>
                <w:rFonts w:ascii="宋体" w:hAnsi="宋体" w:eastAsia="宋体" w:cs="宋体"/>
                <w:spacing w:val="1"/>
                <w:sz w:val="24"/>
                <w:szCs w:val="24"/>
              </w:rPr>
              <w:t>□04.04</w:t>
            </w:r>
          </w:p>
        </w:tc>
        <w:tc>
          <w:tcPr>
            <w:tcW w:w="3348" w:type="dxa"/>
            <w:vAlign w:val="top"/>
          </w:tcPr>
          <w:p>
            <w:pPr>
              <w:spacing w:before="50" w:line="199" w:lineRule="auto"/>
              <w:ind w:left="270"/>
              <w:rPr>
                <w:rFonts w:ascii="宋体" w:hAnsi="宋体" w:eastAsia="宋体" w:cs="宋体"/>
                <w:sz w:val="24"/>
                <w:szCs w:val="24"/>
              </w:rPr>
            </w:pPr>
            <w:r>
              <w:rPr>
                <w:rFonts w:ascii="宋体" w:hAnsi="宋体" w:eastAsia="宋体" w:cs="宋体"/>
                <w:spacing w:val="11"/>
                <w:sz w:val="24"/>
                <w:szCs w:val="24"/>
              </w:rPr>
              <w:t>泌尿外科专业</w:t>
            </w:r>
          </w:p>
        </w:tc>
        <w:tc>
          <w:tcPr>
            <w:tcW w:w="1541" w:type="dxa"/>
            <w:vAlign w:val="top"/>
          </w:tcPr>
          <w:p>
            <w:pPr>
              <w:spacing w:before="50" w:line="199" w:lineRule="auto"/>
              <w:ind w:left="539"/>
              <w:rPr>
                <w:rFonts w:ascii="宋体" w:hAnsi="宋体" w:eastAsia="宋体" w:cs="宋体"/>
                <w:sz w:val="24"/>
                <w:szCs w:val="24"/>
              </w:rPr>
            </w:pPr>
            <w:r>
              <w:rPr>
                <w:rFonts w:ascii="宋体" w:hAnsi="宋体" w:eastAsia="宋体" w:cs="宋体"/>
                <w:spacing w:val="-2"/>
                <w:sz w:val="24"/>
                <w:szCs w:val="24"/>
              </w:rPr>
              <w:t>□08.</w:t>
            </w:r>
          </w:p>
        </w:tc>
        <w:tc>
          <w:tcPr>
            <w:tcW w:w="2424" w:type="dxa"/>
            <w:vAlign w:val="top"/>
          </w:tcPr>
          <w:p>
            <w:pPr>
              <w:spacing w:before="50" w:line="199" w:lineRule="auto"/>
              <w:ind w:left="136"/>
              <w:rPr>
                <w:rFonts w:ascii="宋体" w:hAnsi="宋体" w:eastAsia="宋体" w:cs="宋体"/>
                <w:sz w:val="24"/>
                <w:szCs w:val="24"/>
              </w:rPr>
            </w:pPr>
            <w:r>
              <w:rPr>
                <w:rFonts w:ascii="宋体" w:hAnsi="宋体" w:eastAsia="宋体" w:cs="宋体"/>
                <w:b/>
                <w:bCs/>
                <w:spacing w:val="6"/>
                <w:sz w:val="24"/>
                <w:szCs w:val="24"/>
              </w:rPr>
              <w:t>小儿外科</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25" w:type="dxa"/>
            <w:vAlign w:val="top"/>
          </w:tcPr>
          <w:p>
            <w:pPr>
              <w:spacing w:before="50" w:line="200" w:lineRule="auto"/>
              <w:ind w:left="32"/>
              <w:rPr>
                <w:rFonts w:ascii="宋体" w:hAnsi="宋体" w:eastAsia="宋体" w:cs="宋体"/>
                <w:sz w:val="24"/>
                <w:szCs w:val="24"/>
              </w:rPr>
            </w:pPr>
            <w:r>
              <w:rPr>
                <w:rFonts w:ascii="宋体" w:hAnsi="宋体" w:eastAsia="宋体" w:cs="宋体"/>
                <w:spacing w:val="1"/>
                <w:sz w:val="24"/>
                <w:szCs w:val="24"/>
              </w:rPr>
              <w:t>□04.05</w:t>
            </w:r>
          </w:p>
        </w:tc>
        <w:tc>
          <w:tcPr>
            <w:tcW w:w="3348" w:type="dxa"/>
            <w:vAlign w:val="top"/>
          </w:tcPr>
          <w:p>
            <w:pPr>
              <w:spacing w:before="50" w:line="200" w:lineRule="auto"/>
              <w:ind w:left="266"/>
              <w:rPr>
                <w:rFonts w:ascii="宋体" w:hAnsi="宋体" w:eastAsia="宋体" w:cs="宋体"/>
                <w:sz w:val="24"/>
                <w:szCs w:val="24"/>
              </w:rPr>
            </w:pPr>
            <w:r>
              <w:rPr>
                <w:rFonts w:ascii="宋体" w:hAnsi="宋体" w:eastAsia="宋体" w:cs="宋体"/>
                <w:spacing w:val="11"/>
                <w:sz w:val="24"/>
                <w:szCs w:val="24"/>
              </w:rPr>
              <w:t>胸外科专业</w:t>
            </w:r>
          </w:p>
        </w:tc>
        <w:tc>
          <w:tcPr>
            <w:tcW w:w="1541" w:type="dxa"/>
            <w:vAlign w:val="top"/>
          </w:tcPr>
          <w:p>
            <w:pPr>
              <w:spacing w:before="50" w:line="200" w:lineRule="auto"/>
              <w:ind w:left="539"/>
              <w:rPr>
                <w:rFonts w:ascii="宋体" w:hAnsi="宋体" w:eastAsia="宋体" w:cs="宋体"/>
                <w:sz w:val="24"/>
                <w:szCs w:val="24"/>
              </w:rPr>
            </w:pPr>
            <w:r>
              <w:rPr>
                <w:rFonts w:ascii="宋体" w:hAnsi="宋体" w:eastAsia="宋体" w:cs="宋体"/>
                <w:spacing w:val="1"/>
                <w:sz w:val="24"/>
                <w:szCs w:val="24"/>
              </w:rPr>
              <w:t>□08.01</w:t>
            </w:r>
          </w:p>
        </w:tc>
        <w:tc>
          <w:tcPr>
            <w:tcW w:w="2424" w:type="dxa"/>
            <w:vAlign w:val="top"/>
          </w:tcPr>
          <w:p>
            <w:pPr>
              <w:spacing w:before="50" w:line="200" w:lineRule="auto"/>
              <w:ind w:left="264"/>
              <w:rPr>
                <w:rFonts w:ascii="宋体" w:hAnsi="宋体" w:eastAsia="宋体" w:cs="宋体"/>
                <w:sz w:val="24"/>
                <w:szCs w:val="24"/>
              </w:rPr>
            </w:pPr>
            <w:r>
              <w:rPr>
                <w:rFonts w:ascii="宋体" w:hAnsi="宋体" w:eastAsia="宋体" w:cs="宋体"/>
                <w:spacing w:val="12"/>
                <w:sz w:val="24"/>
                <w:szCs w:val="24"/>
              </w:rPr>
              <w:t>小儿普通外科专业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25" w:type="dxa"/>
            <w:vAlign w:val="top"/>
          </w:tcPr>
          <w:p>
            <w:pPr>
              <w:spacing w:before="51" w:line="199" w:lineRule="auto"/>
              <w:ind w:left="32"/>
              <w:rPr>
                <w:rFonts w:ascii="宋体" w:hAnsi="宋体" w:eastAsia="宋体" w:cs="宋体"/>
                <w:sz w:val="24"/>
                <w:szCs w:val="24"/>
              </w:rPr>
            </w:pPr>
            <w:r>
              <w:rPr>
                <w:rFonts w:ascii="宋体" w:hAnsi="宋体" w:eastAsia="宋体" w:cs="宋体"/>
                <w:spacing w:val="1"/>
                <w:sz w:val="24"/>
                <w:szCs w:val="24"/>
              </w:rPr>
              <w:t>□04.06</w:t>
            </w:r>
          </w:p>
        </w:tc>
        <w:tc>
          <w:tcPr>
            <w:tcW w:w="3348" w:type="dxa"/>
            <w:vAlign w:val="top"/>
          </w:tcPr>
          <w:p>
            <w:pPr>
              <w:spacing w:before="51" w:line="199" w:lineRule="auto"/>
              <w:ind w:left="275"/>
              <w:rPr>
                <w:rFonts w:ascii="宋体" w:hAnsi="宋体" w:eastAsia="宋体" w:cs="宋体"/>
                <w:sz w:val="24"/>
                <w:szCs w:val="24"/>
              </w:rPr>
            </w:pPr>
            <w:r>
              <w:rPr>
                <w:rFonts w:ascii="宋体" w:hAnsi="宋体" w:eastAsia="宋体" w:cs="宋体"/>
                <w:spacing w:val="12"/>
                <w:sz w:val="24"/>
                <w:szCs w:val="24"/>
              </w:rPr>
              <w:t>心脏大血管外科专业</w:t>
            </w:r>
          </w:p>
        </w:tc>
        <w:tc>
          <w:tcPr>
            <w:tcW w:w="1541" w:type="dxa"/>
            <w:vAlign w:val="top"/>
          </w:tcPr>
          <w:p>
            <w:pPr>
              <w:spacing w:before="51" w:line="199" w:lineRule="auto"/>
              <w:ind w:left="539"/>
              <w:rPr>
                <w:rFonts w:ascii="宋体" w:hAnsi="宋体" w:eastAsia="宋体" w:cs="宋体"/>
                <w:sz w:val="24"/>
                <w:szCs w:val="24"/>
              </w:rPr>
            </w:pPr>
            <w:r>
              <w:rPr>
                <w:rFonts w:ascii="宋体" w:hAnsi="宋体" w:eastAsia="宋体" w:cs="宋体"/>
                <w:spacing w:val="1"/>
                <w:sz w:val="24"/>
                <w:szCs w:val="24"/>
              </w:rPr>
              <w:t>□08.02</w:t>
            </w:r>
          </w:p>
        </w:tc>
        <w:tc>
          <w:tcPr>
            <w:tcW w:w="2424" w:type="dxa"/>
            <w:vAlign w:val="top"/>
          </w:tcPr>
          <w:p>
            <w:pPr>
              <w:spacing w:before="51" w:line="199" w:lineRule="auto"/>
              <w:ind w:left="264"/>
              <w:rPr>
                <w:rFonts w:ascii="宋体" w:hAnsi="宋体" w:eastAsia="宋体" w:cs="宋体"/>
                <w:sz w:val="24"/>
                <w:szCs w:val="24"/>
              </w:rPr>
            </w:pPr>
            <w:r>
              <w:rPr>
                <w:rFonts w:ascii="宋体" w:hAnsi="宋体" w:eastAsia="宋体" w:cs="宋体"/>
                <w:spacing w:val="11"/>
                <w:sz w:val="24"/>
                <w:szCs w:val="24"/>
              </w:rPr>
              <w:t>小儿骨科专业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1025" w:type="dxa"/>
            <w:vAlign w:val="top"/>
          </w:tcPr>
          <w:p>
            <w:pPr>
              <w:spacing w:before="50" w:line="199" w:lineRule="auto"/>
              <w:ind w:left="32"/>
              <w:rPr>
                <w:rFonts w:ascii="宋体" w:hAnsi="宋体" w:eastAsia="宋体" w:cs="宋体"/>
                <w:sz w:val="24"/>
                <w:szCs w:val="24"/>
              </w:rPr>
            </w:pPr>
            <w:r>
              <w:rPr>
                <w:rFonts w:ascii="宋体" w:hAnsi="宋体" w:eastAsia="宋体" w:cs="宋体"/>
                <w:spacing w:val="1"/>
                <w:sz w:val="24"/>
                <w:szCs w:val="24"/>
              </w:rPr>
              <w:t>□04.07</w:t>
            </w:r>
          </w:p>
        </w:tc>
        <w:tc>
          <w:tcPr>
            <w:tcW w:w="3348" w:type="dxa"/>
            <w:vAlign w:val="top"/>
          </w:tcPr>
          <w:p>
            <w:pPr>
              <w:spacing w:before="50" w:line="199" w:lineRule="auto"/>
              <w:ind w:left="266"/>
              <w:rPr>
                <w:rFonts w:ascii="宋体" w:hAnsi="宋体" w:eastAsia="宋体" w:cs="宋体"/>
                <w:sz w:val="24"/>
                <w:szCs w:val="24"/>
              </w:rPr>
            </w:pPr>
            <w:r>
              <w:rPr>
                <w:rFonts w:ascii="宋体" w:hAnsi="宋体" w:eastAsia="宋体" w:cs="宋体"/>
                <w:spacing w:val="11"/>
                <w:sz w:val="24"/>
                <w:szCs w:val="24"/>
              </w:rPr>
              <w:t>烧伤科专业</w:t>
            </w:r>
          </w:p>
        </w:tc>
        <w:tc>
          <w:tcPr>
            <w:tcW w:w="1541" w:type="dxa"/>
            <w:vAlign w:val="top"/>
          </w:tcPr>
          <w:p>
            <w:pPr>
              <w:spacing w:before="50" w:line="199" w:lineRule="auto"/>
              <w:ind w:left="539"/>
              <w:rPr>
                <w:rFonts w:ascii="宋体" w:hAnsi="宋体" w:eastAsia="宋体" w:cs="宋体"/>
                <w:sz w:val="24"/>
                <w:szCs w:val="24"/>
              </w:rPr>
            </w:pPr>
            <w:r>
              <w:rPr>
                <w:rFonts w:ascii="宋体" w:hAnsi="宋体" w:eastAsia="宋体" w:cs="宋体"/>
                <w:spacing w:val="1"/>
                <w:sz w:val="24"/>
                <w:szCs w:val="24"/>
              </w:rPr>
              <w:t>□08.03</w:t>
            </w:r>
          </w:p>
        </w:tc>
        <w:tc>
          <w:tcPr>
            <w:tcW w:w="2424" w:type="dxa"/>
            <w:vAlign w:val="top"/>
          </w:tcPr>
          <w:p>
            <w:pPr>
              <w:spacing w:before="50" w:line="199" w:lineRule="auto"/>
              <w:ind w:left="264"/>
              <w:rPr>
                <w:rFonts w:ascii="宋体" w:hAnsi="宋体" w:eastAsia="宋体" w:cs="宋体"/>
                <w:sz w:val="24"/>
                <w:szCs w:val="24"/>
              </w:rPr>
            </w:pPr>
            <w:r>
              <w:rPr>
                <w:rFonts w:ascii="宋体" w:hAnsi="宋体" w:eastAsia="宋体" w:cs="宋体"/>
                <w:spacing w:val="12"/>
                <w:sz w:val="24"/>
                <w:szCs w:val="24"/>
              </w:rPr>
              <w:t>小儿泌尿外科专业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40" w:hRule="atLeast"/>
        </w:trPr>
        <w:tc>
          <w:tcPr>
            <w:tcW w:w="1025" w:type="dxa"/>
            <w:vAlign w:val="top"/>
          </w:tcPr>
          <w:p>
            <w:pPr>
              <w:spacing w:before="50" w:line="239" w:lineRule="auto"/>
              <w:ind w:left="32"/>
              <w:rPr>
                <w:rFonts w:ascii="宋体" w:hAnsi="宋体" w:eastAsia="宋体" w:cs="宋体"/>
                <w:sz w:val="24"/>
                <w:szCs w:val="24"/>
              </w:rPr>
            </w:pPr>
            <w:r>
              <w:rPr>
                <w:rFonts w:ascii="宋体" w:hAnsi="宋体" w:eastAsia="宋体" w:cs="宋体"/>
                <w:spacing w:val="1"/>
                <w:sz w:val="24"/>
                <w:szCs w:val="24"/>
              </w:rPr>
              <w:t>□04.08</w:t>
            </w:r>
          </w:p>
        </w:tc>
        <w:tc>
          <w:tcPr>
            <w:tcW w:w="3348" w:type="dxa"/>
            <w:vAlign w:val="top"/>
          </w:tcPr>
          <w:p>
            <w:pPr>
              <w:spacing w:before="50" w:line="219" w:lineRule="auto"/>
              <w:ind w:left="268"/>
              <w:rPr>
                <w:rFonts w:ascii="宋体" w:hAnsi="宋体" w:eastAsia="宋体" w:cs="宋体"/>
                <w:sz w:val="24"/>
                <w:szCs w:val="24"/>
              </w:rPr>
            </w:pPr>
            <w:r>
              <w:rPr>
                <w:rFonts w:ascii="宋体" w:hAnsi="宋体" w:eastAsia="宋体" w:cs="宋体"/>
                <w:spacing w:val="12"/>
                <w:sz w:val="24"/>
                <w:szCs w:val="24"/>
              </w:rPr>
              <w:t>整形外科专业</w:t>
            </w:r>
          </w:p>
        </w:tc>
        <w:tc>
          <w:tcPr>
            <w:tcW w:w="1541" w:type="dxa"/>
            <w:vAlign w:val="top"/>
          </w:tcPr>
          <w:p>
            <w:pPr>
              <w:spacing w:before="50" w:line="239" w:lineRule="auto"/>
              <w:ind w:left="539"/>
              <w:rPr>
                <w:rFonts w:ascii="宋体" w:hAnsi="宋体" w:eastAsia="宋体" w:cs="宋体"/>
                <w:sz w:val="24"/>
                <w:szCs w:val="24"/>
              </w:rPr>
            </w:pPr>
            <w:r>
              <w:rPr>
                <w:rFonts w:ascii="宋体" w:hAnsi="宋体" w:eastAsia="宋体" w:cs="宋体"/>
                <w:spacing w:val="1"/>
                <w:sz w:val="24"/>
                <w:szCs w:val="24"/>
              </w:rPr>
              <w:t>□08.04</w:t>
            </w:r>
          </w:p>
          <w:p>
            <w:pPr>
              <w:spacing w:before="11" w:line="198" w:lineRule="auto"/>
              <w:ind w:left="539"/>
              <w:rPr>
                <w:rFonts w:ascii="宋体" w:hAnsi="宋体" w:eastAsia="宋体" w:cs="宋体"/>
                <w:sz w:val="24"/>
                <w:szCs w:val="24"/>
              </w:rPr>
            </w:pPr>
            <w:r>
              <w:rPr>
                <w:rFonts w:ascii="宋体" w:hAnsi="宋体" w:eastAsia="宋体" w:cs="宋体"/>
                <w:spacing w:val="1"/>
                <w:sz w:val="24"/>
                <w:szCs w:val="24"/>
              </w:rPr>
              <w:t>□08.05</w:t>
            </w:r>
          </w:p>
        </w:tc>
        <w:tc>
          <w:tcPr>
            <w:tcW w:w="2424" w:type="dxa"/>
            <w:vAlign w:val="top"/>
          </w:tcPr>
          <w:p>
            <w:pPr>
              <w:spacing w:before="50" w:line="223" w:lineRule="auto"/>
              <w:ind w:left="264" w:right="138"/>
              <w:rPr>
                <w:rFonts w:ascii="宋体" w:hAnsi="宋体" w:eastAsia="宋体" w:cs="宋体"/>
                <w:sz w:val="24"/>
                <w:szCs w:val="24"/>
              </w:rPr>
            </w:pPr>
            <w:r>
              <w:rPr>
                <w:rFonts w:ascii="宋体" w:hAnsi="宋体" w:eastAsia="宋体" w:cs="宋体"/>
                <w:spacing w:val="12"/>
                <w:sz w:val="24"/>
                <w:szCs w:val="24"/>
              </w:rPr>
              <w:t>小儿胸心外科专业</w:t>
            </w:r>
            <w:r>
              <w:rPr>
                <w:rFonts w:ascii="宋体" w:hAnsi="宋体" w:eastAsia="宋体" w:cs="宋体"/>
                <w:spacing w:val="4"/>
                <w:sz w:val="24"/>
                <w:szCs w:val="24"/>
              </w:rPr>
              <w:t xml:space="preserve"> </w:t>
            </w:r>
            <w:r>
              <w:rPr>
                <w:rFonts w:ascii="宋体" w:hAnsi="宋体" w:eastAsia="宋体" w:cs="宋体"/>
                <w:spacing w:val="12"/>
                <w:sz w:val="24"/>
                <w:szCs w:val="24"/>
              </w:rPr>
              <w:t>小儿神经外科专业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1025" w:type="dxa"/>
            <w:vAlign w:val="top"/>
          </w:tcPr>
          <w:p>
            <w:pPr>
              <w:spacing w:before="51" w:line="198" w:lineRule="auto"/>
              <w:ind w:left="32"/>
              <w:rPr>
                <w:rFonts w:ascii="宋体" w:hAnsi="宋体" w:eastAsia="宋体" w:cs="宋体"/>
                <w:sz w:val="24"/>
                <w:szCs w:val="24"/>
              </w:rPr>
            </w:pPr>
            <w:r>
              <w:rPr>
                <w:rFonts w:ascii="宋体" w:hAnsi="宋体" w:eastAsia="宋体" w:cs="宋体"/>
                <w:spacing w:val="-2"/>
                <w:sz w:val="24"/>
                <w:szCs w:val="24"/>
              </w:rPr>
              <w:t>□05.</w:t>
            </w:r>
          </w:p>
        </w:tc>
        <w:tc>
          <w:tcPr>
            <w:tcW w:w="3348" w:type="dxa"/>
            <w:vAlign w:val="top"/>
          </w:tcPr>
          <w:p>
            <w:pPr>
              <w:spacing w:before="51" w:line="198" w:lineRule="auto"/>
              <w:ind w:left="141"/>
              <w:rPr>
                <w:rFonts w:ascii="宋体" w:hAnsi="宋体" w:eastAsia="宋体" w:cs="宋体"/>
                <w:sz w:val="24"/>
                <w:szCs w:val="24"/>
              </w:rPr>
            </w:pPr>
            <w:r>
              <w:rPr>
                <w:rFonts w:ascii="宋体" w:hAnsi="宋体" w:eastAsia="宋体" w:cs="宋体"/>
                <w:b/>
                <w:bCs/>
                <w:spacing w:val="6"/>
                <w:sz w:val="24"/>
                <w:szCs w:val="24"/>
              </w:rPr>
              <w:t>妇产科</w:t>
            </w:r>
          </w:p>
        </w:tc>
        <w:tc>
          <w:tcPr>
            <w:tcW w:w="1541" w:type="dxa"/>
            <w:vAlign w:val="top"/>
          </w:tcPr>
          <w:p>
            <w:pPr>
              <w:rPr>
                <w:rFonts w:ascii="Arial"/>
                <w:sz w:val="21"/>
              </w:rPr>
            </w:pPr>
          </w:p>
        </w:tc>
        <w:tc>
          <w:tcPr>
            <w:tcW w:w="2424"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25" w:type="dxa"/>
            <w:vAlign w:val="top"/>
          </w:tcPr>
          <w:p>
            <w:pPr>
              <w:spacing w:before="52" w:line="198" w:lineRule="auto"/>
              <w:ind w:left="32"/>
              <w:rPr>
                <w:rFonts w:ascii="宋体" w:hAnsi="宋体" w:eastAsia="宋体" w:cs="宋体"/>
                <w:sz w:val="24"/>
                <w:szCs w:val="24"/>
              </w:rPr>
            </w:pPr>
            <w:r>
              <w:rPr>
                <w:rFonts w:ascii="宋体" w:hAnsi="宋体" w:eastAsia="宋体" w:cs="宋体"/>
                <w:spacing w:val="1"/>
                <w:sz w:val="24"/>
                <w:szCs w:val="24"/>
              </w:rPr>
              <w:t>□05.01</w:t>
            </w:r>
          </w:p>
        </w:tc>
        <w:tc>
          <w:tcPr>
            <w:tcW w:w="3348" w:type="dxa"/>
            <w:vAlign w:val="top"/>
          </w:tcPr>
          <w:p>
            <w:pPr>
              <w:spacing w:before="52" w:line="198" w:lineRule="auto"/>
              <w:ind w:left="268"/>
              <w:rPr>
                <w:rFonts w:ascii="宋体" w:hAnsi="宋体" w:eastAsia="宋体" w:cs="宋体"/>
                <w:sz w:val="24"/>
                <w:szCs w:val="24"/>
              </w:rPr>
            </w:pPr>
            <w:r>
              <w:rPr>
                <w:rFonts w:ascii="宋体" w:hAnsi="宋体" w:eastAsia="宋体" w:cs="宋体"/>
                <w:spacing w:val="10"/>
                <w:sz w:val="24"/>
                <w:szCs w:val="24"/>
              </w:rPr>
              <w:t>妇科专业</w:t>
            </w:r>
          </w:p>
        </w:tc>
        <w:tc>
          <w:tcPr>
            <w:tcW w:w="1541" w:type="dxa"/>
            <w:vAlign w:val="top"/>
          </w:tcPr>
          <w:p>
            <w:pPr>
              <w:spacing w:before="52" w:line="198" w:lineRule="auto"/>
              <w:ind w:left="539"/>
              <w:rPr>
                <w:rFonts w:ascii="宋体" w:hAnsi="宋体" w:eastAsia="宋体" w:cs="宋体"/>
                <w:sz w:val="24"/>
                <w:szCs w:val="24"/>
              </w:rPr>
            </w:pPr>
            <w:r>
              <w:rPr>
                <w:rFonts w:ascii="宋体" w:hAnsi="宋体" w:eastAsia="宋体" w:cs="宋体"/>
                <w:spacing w:val="-2"/>
                <w:sz w:val="24"/>
                <w:szCs w:val="24"/>
              </w:rPr>
              <w:t>□09.</w:t>
            </w:r>
          </w:p>
        </w:tc>
        <w:tc>
          <w:tcPr>
            <w:tcW w:w="2424" w:type="dxa"/>
            <w:vAlign w:val="top"/>
          </w:tcPr>
          <w:p>
            <w:pPr>
              <w:spacing w:before="52" w:line="198" w:lineRule="auto"/>
              <w:ind w:left="135"/>
              <w:rPr>
                <w:rFonts w:ascii="宋体" w:hAnsi="宋体" w:eastAsia="宋体" w:cs="宋体"/>
                <w:sz w:val="24"/>
                <w:szCs w:val="24"/>
              </w:rPr>
            </w:pPr>
            <w:r>
              <w:rPr>
                <w:rFonts w:ascii="宋体" w:hAnsi="宋体" w:eastAsia="宋体" w:cs="宋体"/>
                <w:b/>
                <w:bCs/>
                <w:spacing w:val="9"/>
                <w:sz w:val="24"/>
                <w:szCs w:val="24"/>
              </w:rPr>
              <w:t>儿童保健科</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25" w:type="dxa"/>
            <w:vAlign w:val="top"/>
          </w:tcPr>
          <w:p>
            <w:pPr>
              <w:spacing w:before="53" w:line="197" w:lineRule="auto"/>
              <w:ind w:left="32"/>
              <w:rPr>
                <w:rFonts w:ascii="宋体" w:hAnsi="宋体" w:eastAsia="宋体" w:cs="宋体"/>
                <w:sz w:val="24"/>
                <w:szCs w:val="24"/>
              </w:rPr>
            </w:pPr>
            <w:r>
              <w:rPr>
                <w:rFonts w:ascii="宋体" w:hAnsi="宋体" w:eastAsia="宋体" w:cs="宋体"/>
                <w:spacing w:val="1"/>
                <w:sz w:val="24"/>
                <w:szCs w:val="24"/>
              </w:rPr>
              <w:t>□05.02</w:t>
            </w:r>
          </w:p>
        </w:tc>
        <w:tc>
          <w:tcPr>
            <w:tcW w:w="3348" w:type="dxa"/>
            <w:vAlign w:val="top"/>
          </w:tcPr>
          <w:p>
            <w:pPr>
              <w:spacing w:before="53" w:line="197" w:lineRule="auto"/>
              <w:ind w:left="267"/>
              <w:rPr>
                <w:rFonts w:ascii="宋体" w:hAnsi="宋体" w:eastAsia="宋体" w:cs="宋体"/>
                <w:sz w:val="24"/>
                <w:szCs w:val="24"/>
              </w:rPr>
            </w:pPr>
            <w:r>
              <w:rPr>
                <w:rFonts w:ascii="宋体" w:hAnsi="宋体" w:eastAsia="宋体" w:cs="宋体"/>
                <w:spacing w:val="10"/>
                <w:sz w:val="24"/>
                <w:szCs w:val="24"/>
              </w:rPr>
              <w:t>产科专业</w:t>
            </w:r>
          </w:p>
        </w:tc>
        <w:tc>
          <w:tcPr>
            <w:tcW w:w="1541" w:type="dxa"/>
            <w:vAlign w:val="top"/>
          </w:tcPr>
          <w:p>
            <w:pPr>
              <w:spacing w:before="53" w:line="197" w:lineRule="auto"/>
              <w:ind w:left="539"/>
              <w:rPr>
                <w:rFonts w:ascii="宋体" w:hAnsi="宋体" w:eastAsia="宋体" w:cs="宋体"/>
                <w:sz w:val="24"/>
                <w:szCs w:val="24"/>
              </w:rPr>
            </w:pPr>
            <w:r>
              <w:rPr>
                <w:rFonts w:ascii="宋体" w:hAnsi="宋体" w:eastAsia="宋体" w:cs="宋体"/>
                <w:spacing w:val="1"/>
                <w:sz w:val="24"/>
                <w:szCs w:val="24"/>
              </w:rPr>
              <w:t>□09.01</w:t>
            </w:r>
          </w:p>
        </w:tc>
        <w:tc>
          <w:tcPr>
            <w:tcW w:w="2424" w:type="dxa"/>
            <w:vAlign w:val="top"/>
          </w:tcPr>
          <w:p>
            <w:pPr>
              <w:spacing w:before="53" w:line="197" w:lineRule="auto"/>
              <w:ind w:left="262"/>
              <w:rPr>
                <w:rFonts w:ascii="宋体" w:hAnsi="宋体" w:eastAsia="宋体" w:cs="宋体"/>
                <w:sz w:val="24"/>
                <w:szCs w:val="24"/>
              </w:rPr>
            </w:pPr>
            <w:r>
              <w:rPr>
                <w:rFonts w:ascii="宋体" w:hAnsi="宋体" w:eastAsia="宋体" w:cs="宋体"/>
                <w:spacing w:val="12"/>
                <w:sz w:val="24"/>
                <w:szCs w:val="24"/>
              </w:rPr>
              <w:t>儿童生长发育专业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1025" w:type="dxa"/>
            <w:vAlign w:val="top"/>
          </w:tcPr>
          <w:p>
            <w:pPr>
              <w:spacing w:before="52" w:line="197" w:lineRule="auto"/>
              <w:ind w:left="32"/>
              <w:rPr>
                <w:rFonts w:ascii="宋体" w:hAnsi="宋体" w:eastAsia="宋体" w:cs="宋体"/>
                <w:sz w:val="24"/>
                <w:szCs w:val="24"/>
              </w:rPr>
            </w:pPr>
            <w:r>
              <w:rPr>
                <w:rFonts w:ascii="宋体" w:hAnsi="宋体" w:eastAsia="宋体" w:cs="宋体"/>
                <w:spacing w:val="1"/>
                <w:sz w:val="24"/>
                <w:szCs w:val="24"/>
              </w:rPr>
              <w:t>□05.03</w:t>
            </w:r>
          </w:p>
        </w:tc>
        <w:tc>
          <w:tcPr>
            <w:tcW w:w="3348" w:type="dxa"/>
            <w:vAlign w:val="top"/>
          </w:tcPr>
          <w:p>
            <w:pPr>
              <w:spacing w:before="52" w:line="197" w:lineRule="auto"/>
              <w:ind w:left="267"/>
              <w:rPr>
                <w:rFonts w:ascii="宋体" w:hAnsi="宋体" w:eastAsia="宋体" w:cs="宋体"/>
                <w:sz w:val="24"/>
                <w:szCs w:val="24"/>
              </w:rPr>
            </w:pPr>
            <w:r>
              <w:rPr>
                <w:rFonts w:ascii="宋体" w:hAnsi="宋体" w:eastAsia="宋体" w:cs="宋体"/>
                <w:spacing w:val="12"/>
                <w:sz w:val="24"/>
                <w:szCs w:val="24"/>
              </w:rPr>
              <w:t>计划生育专业</w:t>
            </w:r>
          </w:p>
        </w:tc>
        <w:tc>
          <w:tcPr>
            <w:tcW w:w="1541" w:type="dxa"/>
            <w:vAlign w:val="top"/>
          </w:tcPr>
          <w:p>
            <w:pPr>
              <w:spacing w:before="52" w:line="197" w:lineRule="auto"/>
              <w:ind w:left="539"/>
              <w:rPr>
                <w:rFonts w:ascii="宋体" w:hAnsi="宋体" w:eastAsia="宋体" w:cs="宋体"/>
                <w:sz w:val="24"/>
                <w:szCs w:val="24"/>
              </w:rPr>
            </w:pPr>
            <w:r>
              <w:rPr>
                <w:rFonts w:ascii="宋体" w:hAnsi="宋体" w:eastAsia="宋体" w:cs="宋体"/>
                <w:spacing w:val="1"/>
                <w:sz w:val="24"/>
                <w:szCs w:val="24"/>
              </w:rPr>
              <w:t>□09.02</w:t>
            </w:r>
          </w:p>
        </w:tc>
        <w:tc>
          <w:tcPr>
            <w:tcW w:w="2424" w:type="dxa"/>
            <w:vAlign w:val="top"/>
          </w:tcPr>
          <w:p>
            <w:pPr>
              <w:spacing w:before="52" w:line="197" w:lineRule="auto"/>
              <w:ind w:left="262"/>
              <w:rPr>
                <w:rFonts w:ascii="宋体" w:hAnsi="宋体" w:eastAsia="宋体" w:cs="宋体"/>
                <w:sz w:val="24"/>
                <w:szCs w:val="24"/>
              </w:rPr>
            </w:pPr>
            <w:r>
              <w:rPr>
                <w:rFonts w:ascii="宋体" w:hAnsi="宋体" w:eastAsia="宋体" w:cs="宋体"/>
                <w:spacing w:val="11"/>
                <w:sz w:val="24"/>
                <w:szCs w:val="24"/>
              </w:rPr>
              <w:t>儿童营养专业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25" w:type="dxa"/>
            <w:vAlign w:val="top"/>
          </w:tcPr>
          <w:p>
            <w:pPr>
              <w:spacing w:before="52" w:line="198" w:lineRule="auto"/>
              <w:ind w:left="32"/>
              <w:rPr>
                <w:rFonts w:ascii="宋体" w:hAnsi="宋体" w:eastAsia="宋体" w:cs="宋体"/>
                <w:sz w:val="24"/>
                <w:szCs w:val="24"/>
              </w:rPr>
            </w:pPr>
            <w:r>
              <w:rPr>
                <w:rFonts w:ascii="宋体" w:hAnsi="宋体" w:eastAsia="宋体" w:cs="宋体"/>
                <w:spacing w:val="1"/>
                <w:sz w:val="24"/>
                <w:szCs w:val="24"/>
              </w:rPr>
              <w:t>□05.04</w:t>
            </w:r>
          </w:p>
        </w:tc>
        <w:tc>
          <w:tcPr>
            <w:tcW w:w="3348" w:type="dxa"/>
            <w:vAlign w:val="top"/>
          </w:tcPr>
          <w:p>
            <w:pPr>
              <w:spacing w:before="52" w:line="198" w:lineRule="auto"/>
              <w:ind w:left="266"/>
              <w:rPr>
                <w:rFonts w:ascii="宋体" w:hAnsi="宋体" w:eastAsia="宋体" w:cs="宋体"/>
                <w:sz w:val="24"/>
                <w:szCs w:val="24"/>
              </w:rPr>
            </w:pPr>
            <w:r>
              <w:rPr>
                <w:rFonts w:ascii="宋体" w:hAnsi="宋体" w:eastAsia="宋体" w:cs="宋体"/>
                <w:spacing w:val="11"/>
                <w:sz w:val="24"/>
                <w:szCs w:val="24"/>
              </w:rPr>
              <w:t>优生学专业</w:t>
            </w:r>
          </w:p>
        </w:tc>
        <w:tc>
          <w:tcPr>
            <w:tcW w:w="1541" w:type="dxa"/>
            <w:vAlign w:val="top"/>
          </w:tcPr>
          <w:p>
            <w:pPr>
              <w:spacing w:before="52" w:line="198" w:lineRule="auto"/>
              <w:ind w:left="539"/>
              <w:rPr>
                <w:rFonts w:ascii="宋体" w:hAnsi="宋体" w:eastAsia="宋体" w:cs="宋体"/>
                <w:sz w:val="24"/>
                <w:szCs w:val="24"/>
              </w:rPr>
            </w:pPr>
            <w:r>
              <w:rPr>
                <w:rFonts w:ascii="宋体" w:hAnsi="宋体" w:eastAsia="宋体" w:cs="宋体"/>
                <w:spacing w:val="1"/>
                <w:sz w:val="24"/>
                <w:szCs w:val="24"/>
              </w:rPr>
              <w:t>□09.03</w:t>
            </w:r>
          </w:p>
        </w:tc>
        <w:tc>
          <w:tcPr>
            <w:tcW w:w="2424" w:type="dxa"/>
            <w:vAlign w:val="top"/>
          </w:tcPr>
          <w:p>
            <w:pPr>
              <w:spacing w:before="52" w:line="198" w:lineRule="auto"/>
              <w:ind w:left="262"/>
              <w:rPr>
                <w:rFonts w:ascii="宋体" w:hAnsi="宋体" w:eastAsia="宋体" w:cs="宋体"/>
                <w:sz w:val="24"/>
                <w:szCs w:val="24"/>
              </w:rPr>
            </w:pPr>
            <w:r>
              <w:rPr>
                <w:rFonts w:ascii="宋体" w:hAnsi="宋体" w:eastAsia="宋体" w:cs="宋体"/>
                <w:spacing w:val="12"/>
                <w:sz w:val="24"/>
                <w:szCs w:val="24"/>
              </w:rPr>
              <w:t>儿童心理卫生专业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484" w:hRule="atLeast"/>
        </w:trPr>
        <w:tc>
          <w:tcPr>
            <w:tcW w:w="1025" w:type="dxa"/>
            <w:tcBorders>
              <w:bottom w:val="single" w:color="000000" w:sz="6" w:space="0"/>
            </w:tcBorders>
            <w:vAlign w:val="top"/>
          </w:tcPr>
          <w:p>
            <w:pPr>
              <w:spacing w:before="54" w:line="239" w:lineRule="auto"/>
              <w:ind w:left="32"/>
              <w:rPr>
                <w:rFonts w:ascii="宋体" w:hAnsi="宋体" w:eastAsia="宋体" w:cs="宋体"/>
                <w:sz w:val="24"/>
                <w:szCs w:val="24"/>
              </w:rPr>
            </w:pPr>
            <w:r>
              <w:rPr>
                <w:rFonts w:ascii="宋体" w:hAnsi="宋体" w:eastAsia="宋体" w:cs="宋体"/>
                <w:spacing w:val="1"/>
                <w:sz w:val="24"/>
                <w:szCs w:val="24"/>
              </w:rPr>
              <w:t>□05.05</w:t>
            </w:r>
          </w:p>
        </w:tc>
        <w:tc>
          <w:tcPr>
            <w:tcW w:w="3348" w:type="dxa"/>
            <w:tcBorders>
              <w:bottom w:val="single" w:color="000000" w:sz="6" w:space="0"/>
            </w:tcBorders>
            <w:vAlign w:val="top"/>
          </w:tcPr>
          <w:p>
            <w:pPr>
              <w:spacing w:before="55" w:line="219" w:lineRule="auto"/>
              <w:ind w:left="269"/>
              <w:rPr>
                <w:rFonts w:ascii="宋体" w:hAnsi="宋体" w:eastAsia="宋体" w:cs="宋体"/>
                <w:sz w:val="24"/>
                <w:szCs w:val="24"/>
              </w:rPr>
            </w:pPr>
            <w:r>
              <w:rPr>
                <w:rFonts w:ascii="宋体" w:hAnsi="宋体" w:eastAsia="宋体" w:cs="宋体"/>
                <w:spacing w:val="13"/>
                <w:sz w:val="24"/>
                <w:szCs w:val="24"/>
              </w:rPr>
              <w:t>生殖健康与不孕症专业</w:t>
            </w:r>
          </w:p>
        </w:tc>
        <w:tc>
          <w:tcPr>
            <w:tcW w:w="1541" w:type="dxa"/>
            <w:tcBorders>
              <w:bottom w:val="single" w:color="000000" w:sz="6" w:space="0"/>
            </w:tcBorders>
            <w:vAlign w:val="top"/>
          </w:tcPr>
          <w:p>
            <w:pPr>
              <w:spacing w:before="54" w:line="239" w:lineRule="auto"/>
              <w:ind w:left="539"/>
              <w:rPr>
                <w:rFonts w:ascii="宋体" w:hAnsi="宋体" w:eastAsia="宋体" w:cs="宋体"/>
                <w:sz w:val="24"/>
                <w:szCs w:val="24"/>
              </w:rPr>
            </w:pPr>
            <w:r>
              <w:rPr>
                <w:rFonts w:ascii="宋体" w:hAnsi="宋体" w:eastAsia="宋体" w:cs="宋体"/>
                <w:spacing w:val="1"/>
                <w:sz w:val="24"/>
                <w:szCs w:val="24"/>
              </w:rPr>
              <w:t>□09.04</w:t>
            </w:r>
          </w:p>
          <w:p>
            <w:pPr>
              <w:spacing w:before="8" w:line="239" w:lineRule="auto"/>
              <w:ind w:left="539"/>
              <w:rPr>
                <w:rFonts w:ascii="宋体" w:hAnsi="宋体" w:eastAsia="宋体" w:cs="宋体"/>
                <w:sz w:val="24"/>
                <w:szCs w:val="24"/>
              </w:rPr>
            </w:pPr>
            <w:r>
              <w:rPr>
                <w:rFonts w:ascii="宋体" w:hAnsi="宋体" w:eastAsia="宋体" w:cs="宋体"/>
                <w:spacing w:val="1"/>
                <w:sz w:val="24"/>
                <w:szCs w:val="24"/>
              </w:rPr>
              <w:t>□09.05</w:t>
            </w:r>
          </w:p>
          <w:p>
            <w:pPr>
              <w:spacing w:line="250" w:lineRule="auto"/>
              <w:rPr>
                <w:rFonts w:ascii="Arial"/>
                <w:sz w:val="21"/>
              </w:rPr>
            </w:pPr>
          </w:p>
          <w:p>
            <w:pPr>
              <w:spacing w:before="78" w:line="239" w:lineRule="auto"/>
              <w:ind w:left="539"/>
              <w:rPr>
                <w:rFonts w:ascii="宋体" w:hAnsi="宋体" w:eastAsia="宋体" w:cs="宋体"/>
                <w:sz w:val="24"/>
                <w:szCs w:val="24"/>
              </w:rPr>
            </w:pPr>
            <w:r>
              <w:rPr>
                <w:rFonts w:ascii="宋体" w:hAnsi="宋体" w:eastAsia="宋体" w:cs="宋体"/>
                <w:spacing w:val="-13"/>
                <w:sz w:val="24"/>
                <w:szCs w:val="24"/>
              </w:rPr>
              <w:t>□</w:t>
            </w:r>
            <w:r>
              <w:rPr>
                <w:rFonts w:ascii="宋体" w:hAnsi="宋体" w:eastAsia="宋体" w:cs="宋体"/>
                <w:spacing w:val="-75"/>
                <w:sz w:val="24"/>
                <w:szCs w:val="24"/>
              </w:rPr>
              <w:t xml:space="preserve"> </w:t>
            </w:r>
            <w:r>
              <w:rPr>
                <w:rFonts w:ascii="宋体" w:hAnsi="宋体" w:eastAsia="宋体" w:cs="宋体"/>
                <w:spacing w:val="-13"/>
                <w:sz w:val="24"/>
                <w:szCs w:val="24"/>
              </w:rPr>
              <w:t>10.</w:t>
            </w:r>
          </w:p>
        </w:tc>
        <w:tc>
          <w:tcPr>
            <w:tcW w:w="2424" w:type="dxa"/>
            <w:tcBorders>
              <w:bottom w:val="single" w:color="000000" w:sz="6" w:space="0"/>
            </w:tcBorders>
            <w:vAlign w:val="top"/>
          </w:tcPr>
          <w:p>
            <w:pPr>
              <w:spacing w:before="53" w:line="248" w:lineRule="auto"/>
              <w:ind w:left="262" w:right="138"/>
              <w:rPr>
                <w:rFonts w:ascii="宋体" w:hAnsi="宋体" w:eastAsia="宋体" w:cs="宋体"/>
                <w:sz w:val="24"/>
                <w:szCs w:val="24"/>
              </w:rPr>
            </w:pPr>
            <w:r>
              <w:rPr>
                <w:rFonts w:ascii="宋体" w:hAnsi="宋体" w:eastAsia="宋体" w:cs="宋体"/>
                <w:spacing w:val="12"/>
                <w:sz w:val="24"/>
                <w:szCs w:val="24"/>
              </w:rPr>
              <w:t>儿童五官保健专业</w:t>
            </w:r>
            <w:r>
              <w:rPr>
                <w:rFonts w:ascii="宋体" w:hAnsi="宋体" w:eastAsia="宋体" w:cs="宋体"/>
                <w:spacing w:val="6"/>
                <w:sz w:val="24"/>
                <w:szCs w:val="24"/>
              </w:rPr>
              <w:t xml:space="preserve"> </w:t>
            </w:r>
            <w:r>
              <w:rPr>
                <w:rFonts w:ascii="宋体" w:hAnsi="宋体" w:eastAsia="宋体" w:cs="宋体"/>
                <w:spacing w:val="11"/>
                <w:sz w:val="24"/>
                <w:szCs w:val="24"/>
              </w:rPr>
              <w:t>儿童康复专业</w:t>
            </w:r>
          </w:p>
          <w:p>
            <w:pPr>
              <w:spacing w:before="315" w:line="219" w:lineRule="auto"/>
              <w:ind w:left="145"/>
              <w:rPr>
                <w:rFonts w:ascii="宋体" w:hAnsi="宋体" w:eastAsia="宋体" w:cs="宋体"/>
                <w:sz w:val="24"/>
                <w:szCs w:val="24"/>
              </w:rPr>
            </w:pPr>
            <w:r>
              <w:rPr>
                <w:rFonts w:ascii="宋体" w:hAnsi="宋体" w:eastAsia="宋体" w:cs="宋体"/>
                <w:b/>
                <w:bCs/>
                <w:spacing w:val="-7"/>
                <w:sz w:val="24"/>
                <w:szCs w:val="24"/>
              </w:rPr>
              <w:t>眼科</w:t>
            </w:r>
          </w:p>
        </w:tc>
      </w:tr>
    </w:tbl>
    <w:p>
      <w:pPr>
        <w:pStyle w:val="2"/>
      </w:pPr>
    </w:p>
    <w:p>
      <w:pPr>
        <w:sectPr>
          <w:headerReference r:id="rId24" w:type="default"/>
          <w:footerReference r:id="rId25" w:type="default"/>
          <w:pgSz w:w="11906" w:h="16838"/>
          <w:pgMar w:top="400" w:right="1436" w:bottom="693" w:left="1388" w:header="0" w:footer="381" w:gutter="0"/>
          <w:pgNumType w:fmt="decimal"/>
          <w:cols w:space="720" w:num="1"/>
        </w:sectPr>
      </w:pPr>
    </w:p>
    <w:p>
      <w:pPr>
        <w:pStyle w:val="2"/>
        <w:spacing w:line="256" w:lineRule="auto"/>
      </w:pPr>
      <w:r>
        <w:drawing>
          <wp:anchor distT="0" distB="0" distL="0" distR="0" simplePos="0" relativeHeight="251736064" behindDoc="0" locked="0" layoutInCell="1" allowOverlap="1">
            <wp:simplePos x="0" y="0"/>
            <wp:positionH relativeFrom="column">
              <wp:posOffset>20955</wp:posOffset>
            </wp:positionH>
            <wp:positionV relativeFrom="paragraph">
              <wp:posOffset>87630</wp:posOffset>
            </wp:positionV>
            <wp:extent cx="5420360" cy="11430"/>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272"/>
                    <a:stretch>
                      <a:fillRect/>
                    </a:stretch>
                  </pic:blipFill>
                  <pic:spPr>
                    <a:xfrm>
                      <a:off x="0" y="0"/>
                      <a:ext cx="5420359" cy="11430"/>
                    </a:xfrm>
                    <a:prstGeom prst="rect">
                      <a:avLst/>
                    </a:prstGeom>
                  </pic:spPr>
                </pic:pic>
              </a:graphicData>
            </a:graphic>
          </wp:anchor>
        </w:drawing>
      </w:r>
    </w:p>
    <w:p>
      <w:pPr>
        <w:spacing w:before="78" w:line="219" w:lineRule="auto"/>
        <w:jc w:val="right"/>
        <w:rPr>
          <w:rFonts w:ascii="宋体" w:hAnsi="宋体" w:eastAsia="宋体" w:cs="宋体"/>
          <w:sz w:val="24"/>
          <w:szCs w:val="24"/>
        </w:rPr>
      </w:pPr>
      <w:r>
        <w:rPr>
          <w:rFonts w:ascii="宋体" w:hAnsi="宋体" w:eastAsia="宋体" w:cs="宋体"/>
          <w:b/>
          <w:bCs/>
          <w:spacing w:val="6"/>
          <w:sz w:val="24"/>
          <w:szCs w:val="24"/>
        </w:rPr>
        <w:t>代码</w:t>
      </w:r>
      <w:r>
        <w:rPr>
          <w:rFonts w:ascii="宋体" w:hAnsi="宋体" w:eastAsia="宋体" w:cs="宋体"/>
          <w:spacing w:val="14"/>
          <w:sz w:val="24"/>
          <w:szCs w:val="24"/>
        </w:rPr>
        <w:t xml:space="preserve">      </w:t>
      </w:r>
      <w:r>
        <w:rPr>
          <w:rFonts w:ascii="宋体" w:hAnsi="宋体" w:eastAsia="宋体" w:cs="宋体"/>
          <w:b/>
          <w:bCs/>
          <w:spacing w:val="6"/>
          <w:sz w:val="24"/>
          <w:szCs w:val="24"/>
        </w:rPr>
        <w:t>诊疗科目</w:t>
      </w:r>
      <w:r>
        <w:rPr>
          <w:rFonts w:ascii="宋体" w:hAnsi="宋体" w:eastAsia="宋体" w:cs="宋体"/>
          <w:spacing w:val="13"/>
          <w:sz w:val="24"/>
          <w:szCs w:val="24"/>
        </w:rPr>
        <w:t xml:space="preserve">      </w:t>
      </w:r>
      <w:r>
        <w:rPr>
          <w:rFonts w:ascii="宋体" w:hAnsi="宋体" w:eastAsia="宋体" w:cs="宋体"/>
          <w:b/>
          <w:bCs/>
          <w:spacing w:val="6"/>
          <w:sz w:val="24"/>
          <w:szCs w:val="24"/>
        </w:rPr>
        <w:t>床位数</w:t>
      </w:r>
      <w:r>
        <w:rPr>
          <w:rFonts w:ascii="宋体" w:hAnsi="宋体" w:eastAsia="宋体" w:cs="宋体"/>
          <w:spacing w:val="12"/>
          <w:sz w:val="24"/>
          <w:szCs w:val="24"/>
        </w:rPr>
        <w:t xml:space="preserve">        </w:t>
      </w:r>
      <w:r>
        <w:rPr>
          <w:rFonts w:ascii="宋体" w:hAnsi="宋体" w:eastAsia="宋体" w:cs="宋体"/>
          <w:b/>
          <w:bCs/>
          <w:spacing w:val="6"/>
          <w:sz w:val="24"/>
          <w:szCs w:val="24"/>
        </w:rPr>
        <w:t>代码</w:t>
      </w:r>
      <w:r>
        <w:rPr>
          <w:rFonts w:ascii="宋体" w:hAnsi="宋体" w:eastAsia="宋体" w:cs="宋体"/>
          <w:spacing w:val="14"/>
          <w:sz w:val="24"/>
          <w:szCs w:val="24"/>
        </w:rPr>
        <w:t xml:space="preserve">      </w:t>
      </w:r>
      <w:r>
        <w:rPr>
          <w:rFonts w:ascii="宋体" w:hAnsi="宋体" w:eastAsia="宋体" w:cs="宋体"/>
          <w:b/>
          <w:bCs/>
          <w:spacing w:val="6"/>
          <w:sz w:val="24"/>
          <w:szCs w:val="24"/>
        </w:rPr>
        <w:t>诊疗科目</w:t>
      </w:r>
      <w:r>
        <w:rPr>
          <w:rFonts w:ascii="宋体" w:hAnsi="宋体" w:eastAsia="宋体" w:cs="宋体"/>
          <w:spacing w:val="13"/>
          <w:sz w:val="24"/>
          <w:szCs w:val="24"/>
        </w:rPr>
        <w:t xml:space="preserve">      </w:t>
      </w:r>
      <w:r>
        <w:rPr>
          <w:rFonts w:ascii="宋体" w:hAnsi="宋体" w:eastAsia="宋体" w:cs="宋体"/>
          <w:b/>
          <w:bCs/>
          <w:spacing w:val="6"/>
          <w:sz w:val="24"/>
          <w:szCs w:val="24"/>
        </w:rPr>
        <w:t>床位数</w:t>
      </w:r>
    </w:p>
    <w:p>
      <w:pPr>
        <w:spacing w:line="66" w:lineRule="exact"/>
      </w:pPr>
    </w:p>
    <w:tbl>
      <w:tblPr>
        <w:tblStyle w:val="7"/>
        <w:tblW w:w="8639"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039"/>
        <w:gridCol w:w="3375"/>
        <w:gridCol w:w="1452"/>
        <w:gridCol w:w="277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1" w:hRule="atLeast"/>
        </w:trPr>
        <w:tc>
          <w:tcPr>
            <w:tcW w:w="1039" w:type="dxa"/>
            <w:tcBorders>
              <w:top w:val="single" w:color="000000" w:sz="6" w:space="0"/>
            </w:tcBorders>
            <w:vAlign w:val="top"/>
          </w:tcPr>
          <w:p>
            <w:pPr>
              <w:spacing w:before="271" w:line="207" w:lineRule="auto"/>
              <w:ind w:left="77"/>
              <w:rPr>
                <w:rFonts w:ascii="宋体" w:hAnsi="宋体" w:eastAsia="宋体" w:cs="宋体"/>
                <w:sz w:val="24"/>
                <w:szCs w:val="24"/>
              </w:rPr>
            </w:pPr>
            <w:r>
              <w:rPr>
                <w:rFonts w:ascii="宋体" w:hAnsi="宋体" w:eastAsia="宋体" w:cs="宋体"/>
                <w:spacing w:val="-13"/>
                <w:sz w:val="24"/>
                <w:szCs w:val="24"/>
              </w:rPr>
              <w:t>□</w:t>
            </w:r>
            <w:r>
              <w:rPr>
                <w:rFonts w:ascii="宋体" w:hAnsi="宋体" w:eastAsia="宋体" w:cs="宋体"/>
                <w:spacing w:val="-75"/>
                <w:sz w:val="24"/>
                <w:szCs w:val="24"/>
              </w:rPr>
              <w:t xml:space="preserve"> </w:t>
            </w:r>
            <w:r>
              <w:rPr>
                <w:rFonts w:ascii="宋体" w:hAnsi="宋体" w:eastAsia="宋体" w:cs="宋体"/>
                <w:spacing w:val="-13"/>
                <w:sz w:val="24"/>
                <w:szCs w:val="24"/>
              </w:rPr>
              <w:t>11.</w:t>
            </w:r>
          </w:p>
        </w:tc>
        <w:tc>
          <w:tcPr>
            <w:tcW w:w="3375" w:type="dxa"/>
            <w:tcBorders>
              <w:top w:val="single" w:color="000000" w:sz="6" w:space="0"/>
            </w:tcBorders>
            <w:vAlign w:val="top"/>
          </w:tcPr>
          <w:p>
            <w:pPr>
              <w:spacing w:before="271" w:line="207" w:lineRule="auto"/>
              <w:ind w:left="173"/>
              <w:rPr>
                <w:rFonts w:ascii="宋体" w:hAnsi="宋体" w:eastAsia="宋体" w:cs="宋体"/>
                <w:sz w:val="24"/>
                <w:szCs w:val="24"/>
              </w:rPr>
            </w:pPr>
            <w:r>
              <w:rPr>
                <w:rFonts w:ascii="宋体" w:hAnsi="宋体" w:eastAsia="宋体" w:cs="宋体"/>
                <w:b/>
                <w:bCs/>
                <w:spacing w:val="9"/>
                <w:sz w:val="24"/>
                <w:szCs w:val="24"/>
              </w:rPr>
              <w:t>耳鼻咽喉科</w:t>
            </w:r>
          </w:p>
        </w:tc>
        <w:tc>
          <w:tcPr>
            <w:tcW w:w="1452" w:type="dxa"/>
            <w:tcBorders>
              <w:top w:val="single" w:color="000000" w:sz="6" w:space="0"/>
            </w:tcBorders>
            <w:vAlign w:val="top"/>
          </w:tcPr>
          <w:p>
            <w:pPr>
              <w:spacing w:before="271" w:line="207" w:lineRule="auto"/>
              <w:ind w:left="547"/>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15.05</w:t>
            </w:r>
          </w:p>
        </w:tc>
        <w:tc>
          <w:tcPr>
            <w:tcW w:w="2773" w:type="dxa"/>
            <w:tcBorders>
              <w:top w:val="single" w:color="000000" w:sz="6" w:space="0"/>
            </w:tcBorders>
            <w:vAlign w:val="top"/>
          </w:tcPr>
          <w:p>
            <w:pPr>
              <w:spacing w:before="271" w:line="207" w:lineRule="auto"/>
              <w:ind w:left="486"/>
              <w:rPr>
                <w:rFonts w:ascii="宋体" w:hAnsi="宋体" w:eastAsia="宋体" w:cs="宋体"/>
                <w:sz w:val="24"/>
                <w:szCs w:val="24"/>
              </w:rPr>
            </w:pPr>
            <w:r>
              <w:rPr>
                <w:rFonts w:ascii="宋体" w:hAnsi="宋体" w:eastAsia="宋体" w:cs="宋体"/>
                <w:spacing w:val="12"/>
                <w:sz w:val="24"/>
                <w:szCs w:val="24"/>
              </w:rPr>
              <w:t>社区防治专业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1039" w:type="dxa"/>
            <w:vAlign w:val="top"/>
          </w:tcPr>
          <w:p>
            <w:pPr>
              <w:spacing w:before="42" w:line="205" w:lineRule="auto"/>
              <w:ind w:left="77"/>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11.01</w:t>
            </w:r>
          </w:p>
        </w:tc>
        <w:tc>
          <w:tcPr>
            <w:tcW w:w="3375" w:type="dxa"/>
            <w:vAlign w:val="top"/>
          </w:tcPr>
          <w:p>
            <w:pPr>
              <w:spacing w:before="42" w:line="205" w:lineRule="auto"/>
              <w:ind w:left="300"/>
              <w:rPr>
                <w:rFonts w:ascii="宋体" w:hAnsi="宋体" w:eastAsia="宋体" w:cs="宋体"/>
                <w:sz w:val="24"/>
                <w:szCs w:val="24"/>
              </w:rPr>
            </w:pPr>
            <w:r>
              <w:rPr>
                <w:rFonts w:ascii="宋体" w:hAnsi="宋体" w:eastAsia="宋体" w:cs="宋体"/>
                <w:spacing w:val="9"/>
                <w:sz w:val="24"/>
                <w:szCs w:val="24"/>
              </w:rPr>
              <w:t>耳科专业</w:t>
            </w:r>
          </w:p>
        </w:tc>
        <w:tc>
          <w:tcPr>
            <w:tcW w:w="1452" w:type="dxa"/>
            <w:vAlign w:val="top"/>
          </w:tcPr>
          <w:p>
            <w:pPr>
              <w:spacing w:before="42" w:line="205" w:lineRule="auto"/>
              <w:ind w:left="543"/>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15.06</w:t>
            </w:r>
          </w:p>
        </w:tc>
        <w:tc>
          <w:tcPr>
            <w:tcW w:w="2773" w:type="dxa"/>
            <w:vAlign w:val="top"/>
          </w:tcPr>
          <w:p>
            <w:pPr>
              <w:spacing w:before="42" w:line="205" w:lineRule="auto"/>
              <w:ind w:left="493"/>
              <w:rPr>
                <w:rFonts w:ascii="宋体" w:hAnsi="宋体" w:eastAsia="宋体" w:cs="宋体"/>
                <w:sz w:val="24"/>
                <w:szCs w:val="24"/>
              </w:rPr>
            </w:pPr>
            <w:r>
              <w:rPr>
                <w:rFonts w:ascii="宋体" w:hAnsi="宋体" w:eastAsia="宋体" w:cs="宋体"/>
                <w:spacing w:val="10"/>
                <w:sz w:val="24"/>
                <w:szCs w:val="24"/>
              </w:rPr>
              <w:t>临床心理专业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1039" w:type="dxa"/>
            <w:vAlign w:val="top"/>
          </w:tcPr>
          <w:p>
            <w:pPr>
              <w:spacing w:before="42" w:line="205" w:lineRule="auto"/>
              <w:ind w:left="77"/>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11.02</w:t>
            </w:r>
          </w:p>
        </w:tc>
        <w:tc>
          <w:tcPr>
            <w:tcW w:w="3375" w:type="dxa"/>
            <w:vAlign w:val="top"/>
          </w:tcPr>
          <w:p>
            <w:pPr>
              <w:spacing w:before="42" w:line="205" w:lineRule="auto"/>
              <w:ind w:left="301"/>
              <w:rPr>
                <w:rFonts w:ascii="宋体" w:hAnsi="宋体" w:eastAsia="宋体" w:cs="宋体"/>
                <w:sz w:val="24"/>
                <w:szCs w:val="24"/>
              </w:rPr>
            </w:pPr>
            <w:r>
              <w:rPr>
                <w:rFonts w:ascii="宋体" w:hAnsi="宋体" w:eastAsia="宋体" w:cs="宋体"/>
                <w:spacing w:val="9"/>
                <w:sz w:val="24"/>
                <w:szCs w:val="24"/>
              </w:rPr>
              <w:t>鼻科专业</w:t>
            </w:r>
          </w:p>
        </w:tc>
        <w:tc>
          <w:tcPr>
            <w:tcW w:w="1452" w:type="dxa"/>
            <w:vAlign w:val="top"/>
          </w:tcPr>
          <w:p>
            <w:pPr>
              <w:spacing w:before="42" w:line="205" w:lineRule="auto"/>
              <w:ind w:left="543"/>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15.07</w:t>
            </w:r>
          </w:p>
        </w:tc>
        <w:tc>
          <w:tcPr>
            <w:tcW w:w="2773" w:type="dxa"/>
            <w:vAlign w:val="top"/>
          </w:tcPr>
          <w:p>
            <w:pPr>
              <w:spacing w:before="42" w:line="205" w:lineRule="auto"/>
              <w:ind w:left="489"/>
              <w:rPr>
                <w:rFonts w:ascii="宋体" w:hAnsi="宋体" w:eastAsia="宋体" w:cs="宋体"/>
                <w:sz w:val="24"/>
                <w:szCs w:val="24"/>
              </w:rPr>
            </w:pPr>
            <w:r>
              <w:rPr>
                <w:rFonts w:ascii="宋体" w:hAnsi="宋体" w:eastAsia="宋体" w:cs="宋体"/>
                <w:spacing w:val="10"/>
                <w:sz w:val="24"/>
                <w:szCs w:val="24"/>
              </w:rPr>
              <w:t>司法精神专业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320" w:hRule="atLeast"/>
        </w:trPr>
        <w:tc>
          <w:tcPr>
            <w:tcW w:w="1039" w:type="dxa"/>
            <w:vAlign w:val="top"/>
          </w:tcPr>
          <w:p>
            <w:pPr>
              <w:spacing w:before="43" w:line="205" w:lineRule="auto"/>
              <w:ind w:left="77"/>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11.03</w:t>
            </w:r>
          </w:p>
        </w:tc>
        <w:tc>
          <w:tcPr>
            <w:tcW w:w="3375" w:type="dxa"/>
            <w:vAlign w:val="top"/>
          </w:tcPr>
          <w:p>
            <w:pPr>
              <w:spacing w:before="43" w:line="205" w:lineRule="auto"/>
              <w:ind w:left="309"/>
              <w:rPr>
                <w:rFonts w:ascii="宋体" w:hAnsi="宋体" w:eastAsia="宋体" w:cs="宋体"/>
                <w:sz w:val="24"/>
                <w:szCs w:val="24"/>
              </w:rPr>
            </w:pPr>
            <w:r>
              <w:rPr>
                <w:rFonts w:ascii="宋体" w:hAnsi="宋体" w:eastAsia="宋体" w:cs="宋体"/>
                <w:spacing w:val="9"/>
                <w:sz w:val="24"/>
                <w:szCs w:val="24"/>
              </w:rPr>
              <w:t>咽喉科专业</w:t>
            </w:r>
          </w:p>
        </w:tc>
        <w:tc>
          <w:tcPr>
            <w:tcW w:w="1452" w:type="dxa"/>
            <w:vAlign w:val="top"/>
          </w:tcPr>
          <w:p>
            <w:pPr>
              <w:rPr>
                <w:rFonts w:ascii="Arial"/>
                <w:sz w:val="21"/>
              </w:rPr>
            </w:pPr>
          </w:p>
        </w:tc>
        <w:tc>
          <w:tcPr>
            <w:tcW w:w="2773"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9" w:hRule="atLeast"/>
        </w:trPr>
        <w:tc>
          <w:tcPr>
            <w:tcW w:w="1039" w:type="dxa"/>
            <w:vAlign w:val="top"/>
          </w:tcPr>
          <w:p>
            <w:pPr>
              <w:spacing w:line="284" w:lineRule="auto"/>
              <w:rPr>
                <w:rFonts w:ascii="Arial"/>
                <w:sz w:val="21"/>
              </w:rPr>
            </w:pPr>
          </w:p>
          <w:p>
            <w:pPr>
              <w:spacing w:before="78" w:line="204" w:lineRule="auto"/>
              <w:ind w:left="77"/>
              <w:rPr>
                <w:rFonts w:ascii="宋体" w:hAnsi="宋体" w:eastAsia="宋体" w:cs="宋体"/>
                <w:sz w:val="24"/>
                <w:szCs w:val="24"/>
              </w:rPr>
            </w:pPr>
            <w:r>
              <w:rPr>
                <w:rFonts w:ascii="宋体" w:hAnsi="宋体" w:eastAsia="宋体" w:cs="宋体"/>
                <w:spacing w:val="-13"/>
                <w:sz w:val="24"/>
                <w:szCs w:val="24"/>
              </w:rPr>
              <w:t>□</w:t>
            </w:r>
            <w:r>
              <w:rPr>
                <w:rFonts w:ascii="宋体" w:hAnsi="宋体" w:eastAsia="宋体" w:cs="宋体"/>
                <w:spacing w:val="-75"/>
                <w:sz w:val="24"/>
                <w:szCs w:val="24"/>
              </w:rPr>
              <w:t xml:space="preserve"> </w:t>
            </w:r>
            <w:r>
              <w:rPr>
                <w:rFonts w:ascii="宋体" w:hAnsi="宋体" w:eastAsia="宋体" w:cs="宋体"/>
                <w:spacing w:val="-13"/>
                <w:sz w:val="24"/>
                <w:szCs w:val="24"/>
              </w:rPr>
              <w:t>12.</w:t>
            </w:r>
          </w:p>
        </w:tc>
        <w:tc>
          <w:tcPr>
            <w:tcW w:w="3375" w:type="dxa"/>
            <w:vAlign w:val="top"/>
          </w:tcPr>
          <w:p>
            <w:pPr>
              <w:spacing w:line="284" w:lineRule="auto"/>
              <w:rPr>
                <w:rFonts w:ascii="Arial"/>
                <w:sz w:val="21"/>
              </w:rPr>
            </w:pPr>
          </w:p>
          <w:p>
            <w:pPr>
              <w:spacing w:before="78" w:line="204" w:lineRule="auto"/>
              <w:ind w:left="207"/>
              <w:rPr>
                <w:rFonts w:ascii="宋体" w:hAnsi="宋体" w:eastAsia="宋体" w:cs="宋体"/>
                <w:sz w:val="24"/>
                <w:szCs w:val="24"/>
              </w:rPr>
            </w:pPr>
            <w:r>
              <w:rPr>
                <w:rFonts w:ascii="宋体" w:hAnsi="宋体" w:eastAsia="宋体" w:cs="宋体"/>
                <w:b/>
                <w:bCs/>
                <w:spacing w:val="-6"/>
                <w:sz w:val="24"/>
                <w:szCs w:val="24"/>
              </w:rPr>
              <w:t>口腔科</w:t>
            </w:r>
          </w:p>
        </w:tc>
        <w:tc>
          <w:tcPr>
            <w:tcW w:w="1452" w:type="dxa"/>
            <w:vAlign w:val="top"/>
          </w:tcPr>
          <w:p>
            <w:pPr>
              <w:spacing w:before="44" w:line="239" w:lineRule="auto"/>
              <w:ind w:left="543"/>
              <w:rPr>
                <w:rFonts w:ascii="宋体" w:hAnsi="宋体" w:eastAsia="宋体" w:cs="宋体"/>
                <w:sz w:val="24"/>
                <w:szCs w:val="24"/>
              </w:rPr>
            </w:pPr>
            <w:r>
              <w:rPr>
                <w:rFonts w:ascii="宋体" w:hAnsi="宋体" w:eastAsia="宋体" w:cs="宋体"/>
                <w:spacing w:val="-13"/>
                <w:sz w:val="24"/>
                <w:szCs w:val="24"/>
              </w:rPr>
              <w:t>□</w:t>
            </w:r>
            <w:r>
              <w:rPr>
                <w:rFonts w:ascii="宋体" w:hAnsi="宋体" w:eastAsia="宋体" w:cs="宋体"/>
                <w:spacing w:val="-75"/>
                <w:sz w:val="24"/>
                <w:szCs w:val="24"/>
              </w:rPr>
              <w:t xml:space="preserve"> </w:t>
            </w:r>
            <w:r>
              <w:rPr>
                <w:rFonts w:ascii="宋体" w:hAnsi="宋体" w:eastAsia="宋体" w:cs="宋体"/>
                <w:spacing w:val="-13"/>
                <w:sz w:val="24"/>
                <w:szCs w:val="24"/>
              </w:rPr>
              <w:t>16.</w:t>
            </w:r>
          </w:p>
          <w:p>
            <w:pPr>
              <w:spacing w:before="8" w:line="204" w:lineRule="auto"/>
              <w:ind w:left="557"/>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16.01</w:t>
            </w:r>
          </w:p>
        </w:tc>
        <w:tc>
          <w:tcPr>
            <w:tcW w:w="2773" w:type="dxa"/>
            <w:vAlign w:val="top"/>
          </w:tcPr>
          <w:p>
            <w:pPr>
              <w:spacing w:before="44" w:line="219" w:lineRule="auto"/>
              <w:ind w:left="221"/>
              <w:rPr>
                <w:rFonts w:ascii="宋体" w:hAnsi="宋体" w:eastAsia="宋体" w:cs="宋体"/>
                <w:sz w:val="24"/>
                <w:szCs w:val="24"/>
              </w:rPr>
            </w:pPr>
            <w:r>
              <w:rPr>
                <w:rFonts w:ascii="宋体" w:hAnsi="宋体" w:eastAsia="宋体" w:cs="宋体"/>
                <w:b/>
                <w:bCs/>
                <w:spacing w:val="6"/>
                <w:sz w:val="24"/>
                <w:szCs w:val="24"/>
              </w:rPr>
              <w:t>传染科</w:t>
            </w:r>
          </w:p>
          <w:p>
            <w:pPr>
              <w:spacing w:before="34" w:line="204" w:lineRule="auto"/>
              <w:ind w:left="364"/>
              <w:rPr>
                <w:rFonts w:ascii="宋体" w:hAnsi="宋体" w:eastAsia="宋体" w:cs="宋体"/>
                <w:sz w:val="24"/>
                <w:szCs w:val="24"/>
              </w:rPr>
            </w:pPr>
            <w:r>
              <w:rPr>
                <w:rFonts w:ascii="宋体" w:hAnsi="宋体" w:eastAsia="宋体" w:cs="宋体"/>
                <w:spacing w:val="13"/>
                <w:sz w:val="24"/>
                <w:szCs w:val="24"/>
              </w:rPr>
              <w:t>肠道传染病专业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39" w:type="dxa"/>
            <w:vAlign w:val="top"/>
          </w:tcPr>
          <w:p>
            <w:pPr>
              <w:spacing w:before="44" w:line="204" w:lineRule="auto"/>
              <w:ind w:left="77"/>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12.01</w:t>
            </w:r>
          </w:p>
        </w:tc>
        <w:tc>
          <w:tcPr>
            <w:tcW w:w="3375" w:type="dxa"/>
            <w:vAlign w:val="top"/>
          </w:tcPr>
          <w:p>
            <w:pPr>
              <w:spacing w:before="44" w:line="204" w:lineRule="auto"/>
              <w:ind w:left="299"/>
              <w:rPr>
                <w:rFonts w:ascii="宋体" w:hAnsi="宋体" w:eastAsia="宋体" w:cs="宋体"/>
                <w:sz w:val="24"/>
                <w:szCs w:val="24"/>
              </w:rPr>
            </w:pPr>
            <w:r>
              <w:rPr>
                <w:rFonts w:ascii="宋体" w:hAnsi="宋体" w:eastAsia="宋体" w:cs="宋体"/>
                <w:spacing w:val="12"/>
                <w:sz w:val="24"/>
                <w:szCs w:val="24"/>
              </w:rPr>
              <w:t>牙体牙髓病专业</w:t>
            </w:r>
          </w:p>
        </w:tc>
        <w:tc>
          <w:tcPr>
            <w:tcW w:w="1452" w:type="dxa"/>
            <w:vAlign w:val="top"/>
          </w:tcPr>
          <w:p>
            <w:pPr>
              <w:spacing w:before="44" w:line="204" w:lineRule="auto"/>
              <w:ind w:left="543"/>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16.02</w:t>
            </w:r>
          </w:p>
        </w:tc>
        <w:tc>
          <w:tcPr>
            <w:tcW w:w="2773" w:type="dxa"/>
            <w:vAlign w:val="top"/>
          </w:tcPr>
          <w:p>
            <w:pPr>
              <w:spacing w:before="44" w:line="204" w:lineRule="auto"/>
              <w:ind w:left="363"/>
              <w:rPr>
                <w:rFonts w:ascii="宋体" w:hAnsi="宋体" w:eastAsia="宋体" w:cs="宋体"/>
                <w:sz w:val="24"/>
                <w:szCs w:val="24"/>
              </w:rPr>
            </w:pPr>
            <w:r>
              <w:rPr>
                <w:rFonts w:ascii="宋体" w:hAnsi="宋体" w:eastAsia="宋体" w:cs="宋体"/>
                <w:spacing w:val="11"/>
                <w:sz w:val="24"/>
                <w:szCs w:val="24"/>
              </w:rPr>
              <w:t>呼吸道传染病专业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1039" w:type="dxa"/>
            <w:vAlign w:val="top"/>
          </w:tcPr>
          <w:p>
            <w:pPr>
              <w:spacing w:before="46" w:line="202" w:lineRule="auto"/>
              <w:ind w:left="77"/>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12.02</w:t>
            </w:r>
          </w:p>
        </w:tc>
        <w:tc>
          <w:tcPr>
            <w:tcW w:w="3375" w:type="dxa"/>
            <w:vAlign w:val="top"/>
          </w:tcPr>
          <w:p>
            <w:pPr>
              <w:spacing w:before="46" w:line="202" w:lineRule="auto"/>
              <w:ind w:left="299"/>
              <w:rPr>
                <w:rFonts w:ascii="宋体" w:hAnsi="宋体" w:eastAsia="宋体" w:cs="宋体"/>
                <w:sz w:val="24"/>
                <w:szCs w:val="24"/>
              </w:rPr>
            </w:pPr>
            <w:r>
              <w:rPr>
                <w:rFonts w:ascii="宋体" w:hAnsi="宋体" w:eastAsia="宋体" w:cs="宋体"/>
                <w:spacing w:val="11"/>
                <w:sz w:val="24"/>
                <w:szCs w:val="24"/>
              </w:rPr>
              <w:t>牙周病专业</w:t>
            </w:r>
          </w:p>
        </w:tc>
        <w:tc>
          <w:tcPr>
            <w:tcW w:w="1452" w:type="dxa"/>
            <w:vAlign w:val="top"/>
          </w:tcPr>
          <w:p>
            <w:pPr>
              <w:spacing w:before="46" w:line="202" w:lineRule="auto"/>
              <w:ind w:left="543"/>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16.03</w:t>
            </w:r>
          </w:p>
        </w:tc>
        <w:tc>
          <w:tcPr>
            <w:tcW w:w="2773" w:type="dxa"/>
            <w:vAlign w:val="top"/>
          </w:tcPr>
          <w:p>
            <w:pPr>
              <w:spacing w:before="46" w:line="202" w:lineRule="auto"/>
              <w:ind w:left="351"/>
              <w:rPr>
                <w:rFonts w:ascii="宋体" w:hAnsi="宋体" w:eastAsia="宋体" w:cs="宋体"/>
                <w:sz w:val="24"/>
                <w:szCs w:val="24"/>
              </w:rPr>
            </w:pPr>
            <w:r>
              <w:rPr>
                <w:rFonts w:ascii="宋体" w:hAnsi="宋体" w:eastAsia="宋体" w:cs="宋体"/>
                <w:spacing w:val="10"/>
                <w:sz w:val="24"/>
                <w:szCs w:val="24"/>
              </w:rPr>
              <w:t>肝炎专业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320" w:hRule="atLeast"/>
        </w:trPr>
        <w:tc>
          <w:tcPr>
            <w:tcW w:w="1039" w:type="dxa"/>
            <w:vAlign w:val="top"/>
          </w:tcPr>
          <w:p>
            <w:pPr>
              <w:spacing w:before="46" w:line="203" w:lineRule="auto"/>
              <w:ind w:left="77"/>
              <w:rPr>
                <w:rFonts w:ascii="宋体" w:hAnsi="宋体" w:eastAsia="宋体" w:cs="宋体"/>
                <w:sz w:val="24"/>
                <w:szCs w:val="24"/>
              </w:rPr>
            </w:pPr>
            <w:r>
              <w:rPr>
                <w:rFonts w:ascii="宋体" w:hAnsi="宋体" w:eastAsia="宋体" w:cs="宋体"/>
                <w:spacing w:val="-5"/>
                <w:sz w:val="24"/>
                <w:szCs w:val="24"/>
              </w:rPr>
              <w:t>□</w:t>
            </w:r>
            <w:r>
              <w:rPr>
                <w:rFonts w:ascii="宋体" w:hAnsi="宋体" w:eastAsia="宋体" w:cs="宋体"/>
                <w:spacing w:val="-75"/>
                <w:sz w:val="24"/>
                <w:szCs w:val="24"/>
              </w:rPr>
              <w:t xml:space="preserve"> </w:t>
            </w:r>
            <w:r>
              <w:rPr>
                <w:rFonts w:ascii="宋体" w:hAnsi="宋体" w:eastAsia="宋体" w:cs="宋体"/>
                <w:spacing w:val="-5"/>
                <w:sz w:val="24"/>
                <w:szCs w:val="24"/>
              </w:rPr>
              <w:t>12.03</w:t>
            </w:r>
          </w:p>
        </w:tc>
        <w:tc>
          <w:tcPr>
            <w:tcW w:w="3375" w:type="dxa"/>
            <w:vAlign w:val="top"/>
          </w:tcPr>
          <w:p>
            <w:pPr>
              <w:spacing w:before="46" w:line="203" w:lineRule="auto"/>
              <w:ind w:left="334"/>
              <w:rPr>
                <w:rFonts w:ascii="宋体" w:hAnsi="宋体" w:eastAsia="宋体" w:cs="宋体"/>
                <w:sz w:val="24"/>
                <w:szCs w:val="24"/>
              </w:rPr>
            </w:pPr>
            <w:r>
              <w:rPr>
                <w:rFonts w:ascii="宋体" w:hAnsi="宋体" w:eastAsia="宋体" w:cs="宋体"/>
                <w:spacing w:val="7"/>
                <w:sz w:val="24"/>
                <w:szCs w:val="24"/>
              </w:rPr>
              <w:t>口腔粘膜病专业</w:t>
            </w:r>
          </w:p>
        </w:tc>
        <w:tc>
          <w:tcPr>
            <w:tcW w:w="1452" w:type="dxa"/>
            <w:vAlign w:val="top"/>
          </w:tcPr>
          <w:p>
            <w:pPr>
              <w:spacing w:before="46" w:line="203" w:lineRule="auto"/>
              <w:ind w:left="543"/>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16.04</w:t>
            </w:r>
          </w:p>
        </w:tc>
        <w:tc>
          <w:tcPr>
            <w:tcW w:w="2773" w:type="dxa"/>
            <w:vAlign w:val="top"/>
          </w:tcPr>
          <w:p>
            <w:pPr>
              <w:spacing w:before="46" w:line="203" w:lineRule="auto"/>
              <w:ind w:left="357"/>
              <w:rPr>
                <w:rFonts w:ascii="宋体" w:hAnsi="宋体" w:eastAsia="宋体" w:cs="宋体"/>
                <w:sz w:val="24"/>
                <w:szCs w:val="24"/>
              </w:rPr>
            </w:pPr>
            <w:r>
              <w:rPr>
                <w:rFonts w:ascii="宋体" w:hAnsi="宋体" w:eastAsia="宋体" w:cs="宋体"/>
                <w:spacing w:val="12"/>
                <w:sz w:val="24"/>
                <w:szCs w:val="24"/>
              </w:rPr>
              <w:t>虫媒传染病专业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39" w:type="dxa"/>
            <w:vAlign w:val="top"/>
          </w:tcPr>
          <w:p>
            <w:pPr>
              <w:spacing w:before="44" w:line="204" w:lineRule="auto"/>
              <w:ind w:left="77"/>
              <w:rPr>
                <w:rFonts w:ascii="宋体" w:hAnsi="宋体" w:eastAsia="宋体" w:cs="宋体"/>
                <w:sz w:val="24"/>
                <w:szCs w:val="24"/>
              </w:rPr>
            </w:pPr>
            <w:r>
              <w:rPr>
                <w:rFonts w:ascii="宋体" w:hAnsi="宋体" w:eastAsia="宋体" w:cs="宋体"/>
                <w:spacing w:val="-5"/>
                <w:sz w:val="24"/>
                <w:szCs w:val="24"/>
              </w:rPr>
              <w:t>□</w:t>
            </w:r>
            <w:r>
              <w:rPr>
                <w:rFonts w:ascii="宋体" w:hAnsi="宋体" w:eastAsia="宋体" w:cs="宋体"/>
                <w:spacing w:val="-75"/>
                <w:sz w:val="24"/>
                <w:szCs w:val="24"/>
              </w:rPr>
              <w:t xml:space="preserve"> </w:t>
            </w:r>
            <w:r>
              <w:rPr>
                <w:rFonts w:ascii="宋体" w:hAnsi="宋体" w:eastAsia="宋体" w:cs="宋体"/>
                <w:spacing w:val="-5"/>
                <w:sz w:val="24"/>
                <w:szCs w:val="24"/>
              </w:rPr>
              <w:t>12.04</w:t>
            </w:r>
          </w:p>
        </w:tc>
        <w:tc>
          <w:tcPr>
            <w:tcW w:w="3375" w:type="dxa"/>
            <w:vAlign w:val="top"/>
          </w:tcPr>
          <w:p>
            <w:pPr>
              <w:spacing w:before="44" w:line="204" w:lineRule="auto"/>
              <w:ind w:left="303"/>
              <w:rPr>
                <w:rFonts w:ascii="宋体" w:hAnsi="宋体" w:eastAsia="宋体" w:cs="宋体"/>
                <w:sz w:val="24"/>
                <w:szCs w:val="24"/>
              </w:rPr>
            </w:pPr>
            <w:r>
              <w:rPr>
                <w:rFonts w:ascii="宋体" w:hAnsi="宋体" w:eastAsia="宋体" w:cs="宋体"/>
                <w:spacing w:val="11"/>
                <w:sz w:val="24"/>
                <w:szCs w:val="24"/>
              </w:rPr>
              <w:t>儿童口腔专业</w:t>
            </w:r>
          </w:p>
        </w:tc>
        <w:tc>
          <w:tcPr>
            <w:tcW w:w="1452" w:type="dxa"/>
            <w:vAlign w:val="top"/>
          </w:tcPr>
          <w:p>
            <w:pPr>
              <w:spacing w:before="44" w:line="204" w:lineRule="auto"/>
              <w:ind w:left="543"/>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16.05</w:t>
            </w:r>
          </w:p>
        </w:tc>
        <w:tc>
          <w:tcPr>
            <w:tcW w:w="2773" w:type="dxa"/>
            <w:vAlign w:val="top"/>
          </w:tcPr>
          <w:p>
            <w:pPr>
              <w:spacing w:before="44" w:line="204" w:lineRule="auto"/>
              <w:ind w:left="351"/>
              <w:rPr>
                <w:rFonts w:ascii="宋体" w:hAnsi="宋体" w:eastAsia="宋体" w:cs="宋体"/>
                <w:sz w:val="24"/>
                <w:szCs w:val="24"/>
              </w:rPr>
            </w:pPr>
            <w:r>
              <w:rPr>
                <w:rFonts w:ascii="宋体" w:hAnsi="宋体" w:eastAsia="宋体" w:cs="宋体"/>
                <w:spacing w:val="13"/>
                <w:sz w:val="24"/>
                <w:szCs w:val="24"/>
              </w:rPr>
              <w:t>动物源性传染病专业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39" w:type="dxa"/>
            <w:vAlign w:val="top"/>
          </w:tcPr>
          <w:p>
            <w:pPr>
              <w:spacing w:before="47" w:line="202" w:lineRule="auto"/>
              <w:ind w:left="77"/>
              <w:rPr>
                <w:rFonts w:ascii="宋体" w:hAnsi="宋体" w:eastAsia="宋体" w:cs="宋体"/>
                <w:sz w:val="24"/>
                <w:szCs w:val="24"/>
              </w:rPr>
            </w:pPr>
            <w:r>
              <w:rPr>
                <w:rFonts w:ascii="宋体" w:hAnsi="宋体" w:eastAsia="宋体" w:cs="宋体"/>
                <w:spacing w:val="-5"/>
                <w:sz w:val="24"/>
                <w:szCs w:val="24"/>
              </w:rPr>
              <w:t>□</w:t>
            </w:r>
            <w:r>
              <w:rPr>
                <w:rFonts w:ascii="宋体" w:hAnsi="宋体" w:eastAsia="宋体" w:cs="宋体"/>
                <w:spacing w:val="-75"/>
                <w:sz w:val="24"/>
                <w:szCs w:val="24"/>
              </w:rPr>
              <w:t xml:space="preserve"> </w:t>
            </w:r>
            <w:r>
              <w:rPr>
                <w:rFonts w:ascii="宋体" w:hAnsi="宋体" w:eastAsia="宋体" w:cs="宋体"/>
                <w:spacing w:val="-5"/>
                <w:sz w:val="24"/>
                <w:szCs w:val="24"/>
              </w:rPr>
              <w:t>12.05</w:t>
            </w:r>
          </w:p>
        </w:tc>
        <w:tc>
          <w:tcPr>
            <w:tcW w:w="3375" w:type="dxa"/>
            <w:vAlign w:val="top"/>
          </w:tcPr>
          <w:p>
            <w:pPr>
              <w:spacing w:before="47" w:line="202" w:lineRule="auto"/>
              <w:ind w:left="334"/>
              <w:rPr>
                <w:rFonts w:ascii="宋体" w:hAnsi="宋体" w:eastAsia="宋体" w:cs="宋体"/>
                <w:sz w:val="24"/>
                <w:szCs w:val="24"/>
              </w:rPr>
            </w:pPr>
            <w:r>
              <w:rPr>
                <w:rFonts w:ascii="宋体" w:hAnsi="宋体" w:eastAsia="宋体" w:cs="宋体"/>
                <w:spacing w:val="8"/>
                <w:sz w:val="24"/>
                <w:szCs w:val="24"/>
              </w:rPr>
              <w:t>口腔颌面外科专业</w:t>
            </w:r>
          </w:p>
        </w:tc>
        <w:tc>
          <w:tcPr>
            <w:tcW w:w="1452" w:type="dxa"/>
            <w:vAlign w:val="top"/>
          </w:tcPr>
          <w:p>
            <w:pPr>
              <w:spacing w:before="47" w:line="202" w:lineRule="auto"/>
              <w:ind w:left="543"/>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16.06</w:t>
            </w:r>
          </w:p>
        </w:tc>
        <w:tc>
          <w:tcPr>
            <w:tcW w:w="2773" w:type="dxa"/>
            <w:vAlign w:val="top"/>
          </w:tcPr>
          <w:p>
            <w:pPr>
              <w:spacing w:before="47" w:line="202" w:lineRule="auto"/>
              <w:ind w:left="355"/>
              <w:rPr>
                <w:rFonts w:ascii="宋体" w:hAnsi="宋体" w:eastAsia="宋体" w:cs="宋体"/>
                <w:sz w:val="24"/>
                <w:szCs w:val="24"/>
              </w:rPr>
            </w:pPr>
            <w:r>
              <w:rPr>
                <w:rFonts w:ascii="宋体" w:hAnsi="宋体" w:eastAsia="宋体" w:cs="宋体"/>
                <w:spacing w:val="10"/>
                <w:sz w:val="24"/>
                <w:szCs w:val="24"/>
              </w:rPr>
              <w:t>蠕虫病专业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8" w:hRule="atLeast"/>
        </w:trPr>
        <w:tc>
          <w:tcPr>
            <w:tcW w:w="1039" w:type="dxa"/>
            <w:vAlign w:val="top"/>
          </w:tcPr>
          <w:p>
            <w:pPr>
              <w:spacing w:before="46" w:line="201" w:lineRule="auto"/>
              <w:ind w:left="77"/>
              <w:rPr>
                <w:rFonts w:ascii="宋体" w:hAnsi="宋体" w:eastAsia="宋体" w:cs="宋体"/>
                <w:sz w:val="24"/>
                <w:szCs w:val="24"/>
              </w:rPr>
            </w:pPr>
            <w:r>
              <w:rPr>
                <w:rFonts w:ascii="宋体" w:hAnsi="宋体" w:eastAsia="宋体" w:cs="宋体"/>
                <w:spacing w:val="-5"/>
                <w:sz w:val="24"/>
                <w:szCs w:val="24"/>
              </w:rPr>
              <w:t>□</w:t>
            </w:r>
            <w:r>
              <w:rPr>
                <w:rFonts w:ascii="宋体" w:hAnsi="宋体" w:eastAsia="宋体" w:cs="宋体"/>
                <w:spacing w:val="-75"/>
                <w:sz w:val="24"/>
                <w:szCs w:val="24"/>
              </w:rPr>
              <w:t xml:space="preserve"> </w:t>
            </w:r>
            <w:r>
              <w:rPr>
                <w:rFonts w:ascii="宋体" w:hAnsi="宋体" w:eastAsia="宋体" w:cs="宋体"/>
                <w:spacing w:val="-5"/>
                <w:sz w:val="24"/>
                <w:szCs w:val="24"/>
              </w:rPr>
              <w:t>12.06</w:t>
            </w:r>
          </w:p>
        </w:tc>
        <w:tc>
          <w:tcPr>
            <w:tcW w:w="3375" w:type="dxa"/>
            <w:vAlign w:val="top"/>
          </w:tcPr>
          <w:p>
            <w:pPr>
              <w:spacing w:before="46" w:line="201" w:lineRule="auto"/>
              <w:ind w:left="334"/>
              <w:rPr>
                <w:rFonts w:ascii="宋体" w:hAnsi="宋体" w:eastAsia="宋体" w:cs="宋体"/>
                <w:sz w:val="24"/>
                <w:szCs w:val="24"/>
              </w:rPr>
            </w:pPr>
            <w:r>
              <w:rPr>
                <w:rFonts w:ascii="宋体" w:hAnsi="宋体" w:eastAsia="宋体" w:cs="宋体"/>
                <w:spacing w:val="6"/>
                <w:sz w:val="24"/>
                <w:szCs w:val="24"/>
              </w:rPr>
              <w:t>口腔修复专业</w:t>
            </w:r>
          </w:p>
        </w:tc>
        <w:tc>
          <w:tcPr>
            <w:tcW w:w="1452" w:type="dxa"/>
            <w:vAlign w:val="top"/>
          </w:tcPr>
          <w:p>
            <w:pPr>
              <w:rPr>
                <w:rFonts w:ascii="Arial"/>
                <w:sz w:val="21"/>
              </w:rPr>
            </w:pPr>
          </w:p>
        </w:tc>
        <w:tc>
          <w:tcPr>
            <w:tcW w:w="2773"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321" w:hRule="atLeast"/>
        </w:trPr>
        <w:tc>
          <w:tcPr>
            <w:tcW w:w="1039" w:type="dxa"/>
            <w:vAlign w:val="top"/>
          </w:tcPr>
          <w:p>
            <w:pPr>
              <w:spacing w:before="47" w:line="203" w:lineRule="auto"/>
              <w:ind w:left="77"/>
              <w:rPr>
                <w:rFonts w:ascii="宋体" w:hAnsi="宋体" w:eastAsia="宋体" w:cs="宋体"/>
                <w:sz w:val="24"/>
                <w:szCs w:val="24"/>
              </w:rPr>
            </w:pPr>
            <w:r>
              <w:rPr>
                <w:rFonts w:ascii="宋体" w:hAnsi="宋体" w:eastAsia="宋体" w:cs="宋体"/>
                <w:spacing w:val="-5"/>
                <w:sz w:val="24"/>
                <w:szCs w:val="24"/>
              </w:rPr>
              <w:t>□</w:t>
            </w:r>
            <w:r>
              <w:rPr>
                <w:rFonts w:ascii="宋体" w:hAnsi="宋体" w:eastAsia="宋体" w:cs="宋体"/>
                <w:spacing w:val="-75"/>
                <w:sz w:val="24"/>
                <w:szCs w:val="24"/>
              </w:rPr>
              <w:t xml:space="preserve"> </w:t>
            </w:r>
            <w:r>
              <w:rPr>
                <w:rFonts w:ascii="宋体" w:hAnsi="宋体" w:eastAsia="宋体" w:cs="宋体"/>
                <w:spacing w:val="-5"/>
                <w:sz w:val="24"/>
                <w:szCs w:val="24"/>
              </w:rPr>
              <w:t>12.07</w:t>
            </w:r>
          </w:p>
        </w:tc>
        <w:tc>
          <w:tcPr>
            <w:tcW w:w="3375" w:type="dxa"/>
            <w:vAlign w:val="top"/>
          </w:tcPr>
          <w:p>
            <w:pPr>
              <w:spacing w:before="47" w:line="203" w:lineRule="auto"/>
              <w:ind w:left="334"/>
              <w:rPr>
                <w:rFonts w:ascii="宋体" w:hAnsi="宋体" w:eastAsia="宋体" w:cs="宋体"/>
                <w:sz w:val="24"/>
                <w:szCs w:val="24"/>
              </w:rPr>
            </w:pPr>
            <w:r>
              <w:rPr>
                <w:rFonts w:ascii="宋体" w:hAnsi="宋体" w:eastAsia="宋体" w:cs="宋体"/>
                <w:spacing w:val="6"/>
                <w:sz w:val="24"/>
                <w:szCs w:val="24"/>
              </w:rPr>
              <w:t>口腔正畸专业</w:t>
            </w:r>
          </w:p>
        </w:tc>
        <w:tc>
          <w:tcPr>
            <w:tcW w:w="1452" w:type="dxa"/>
            <w:vAlign w:val="top"/>
          </w:tcPr>
          <w:p>
            <w:pPr>
              <w:spacing w:before="47" w:line="203" w:lineRule="auto"/>
              <w:ind w:left="543"/>
              <w:rPr>
                <w:rFonts w:ascii="宋体" w:hAnsi="宋体" w:eastAsia="宋体" w:cs="宋体"/>
                <w:sz w:val="24"/>
                <w:szCs w:val="24"/>
              </w:rPr>
            </w:pPr>
            <w:r>
              <w:rPr>
                <w:rFonts w:ascii="宋体" w:hAnsi="宋体" w:eastAsia="宋体" w:cs="宋体"/>
                <w:spacing w:val="-13"/>
                <w:sz w:val="24"/>
                <w:szCs w:val="24"/>
              </w:rPr>
              <w:t>□</w:t>
            </w:r>
            <w:r>
              <w:rPr>
                <w:rFonts w:ascii="宋体" w:hAnsi="宋体" w:eastAsia="宋体" w:cs="宋体"/>
                <w:spacing w:val="-75"/>
                <w:sz w:val="24"/>
                <w:szCs w:val="24"/>
              </w:rPr>
              <w:t xml:space="preserve"> </w:t>
            </w:r>
            <w:r>
              <w:rPr>
                <w:rFonts w:ascii="宋体" w:hAnsi="宋体" w:eastAsia="宋体" w:cs="宋体"/>
                <w:spacing w:val="-13"/>
                <w:sz w:val="24"/>
                <w:szCs w:val="24"/>
              </w:rPr>
              <w:t>17.</w:t>
            </w:r>
          </w:p>
        </w:tc>
        <w:tc>
          <w:tcPr>
            <w:tcW w:w="2773" w:type="dxa"/>
            <w:vAlign w:val="top"/>
          </w:tcPr>
          <w:p>
            <w:pPr>
              <w:spacing w:before="47" w:line="203" w:lineRule="auto"/>
              <w:ind w:left="229"/>
              <w:rPr>
                <w:rFonts w:ascii="宋体" w:hAnsi="宋体" w:eastAsia="宋体" w:cs="宋体"/>
                <w:sz w:val="24"/>
                <w:szCs w:val="24"/>
              </w:rPr>
            </w:pPr>
            <w:r>
              <w:rPr>
                <w:rFonts w:ascii="宋体" w:hAnsi="宋体" w:eastAsia="宋体" w:cs="宋体"/>
                <w:b/>
                <w:bCs/>
                <w:spacing w:val="6"/>
                <w:sz w:val="24"/>
                <w:szCs w:val="24"/>
              </w:rPr>
              <w:t>结核病科</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39" w:type="dxa"/>
            <w:vAlign w:val="top"/>
          </w:tcPr>
          <w:p>
            <w:pPr>
              <w:spacing w:before="47" w:line="202" w:lineRule="auto"/>
              <w:ind w:left="77"/>
              <w:rPr>
                <w:rFonts w:ascii="宋体" w:hAnsi="宋体" w:eastAsia="宋体" w:cs="宋体"/>
                <w:sz w:val="24"/>
                <w:szCs w:val="24"/>
              </w:rPr>
            </w:pPr>
            <w:r>
              <w:rPr>
                <w:rFonts w:ascii="宋体" w:hAnsi="宋体" w:eastAsia="宋体" w:cs="宋体"/>
                <w:spacing w:val="-5"/>
                <w:sz w:val="24"/>
                <w:szCs w:val="24"/>
              </w:rPr>
              <w:t>□</w:t>
            </w:r>
            <w:r>
              <w:rPr>
                <w:rFonts w:ascii="宋体" w:hAnsi="宋体" w:eastAsia="宋体" w:cs="宋体"/>
                <w:spacing w:val="-75"/>
                <w:sz w:val="24"/>
                <w:szCs w:val="24"/>
              </w:rPr>
              <w:t xml:space="preserve"> </w:t>
            </w:r>
            <w:r>
              <w:rPr>
                <w:rFonts w:ascii="宋体" w:hAnsi="宋体" w:eastAsia="宋体" w:cs="宋体"/>
                <w:spacing w:val="-5"/>
                <w:sz w:val="24"/>
                <w:szCs w:val="24"/>
              </w:rPr>
              <w:t>12.08</w:t>
            </w:r>
          </w:p>
        </w:tc>
        <w:tc>
          <w:tcPr>
            <w:tcW w:w="3375" w:type="dxa"/>
            <w:vAlign w:val="top"/>
          </w:tcPr>
          <w:p>
            <w:pPr>
              <w:spacing w:before="47" w:line="202" w:lineRule="auto"/>
              <w:ind w:left="334"/>
              <w:rPr>
                <w:rFonts w:ascii="宋体" w:hAnsi="宋体" w:eastAsia="宋体" w:cs="宋体"/>
                <w:sz w:val="24"/>
                <w:szCs w:val="24"/>
              </w:rPr>
            </w:pPr>
            <w:r>
              <w:rPr>
                <w:rFonts w:ascii="宋体" w:hAnsi="宋体" w:eastAsia="宋体" w:cs="宋体"/>
                <w:spacing w:val="6"/>
                <w:sz w:val="24"/>
                <w:szCs w:val="24"/>
              </w:rPr>
              <w:t>口腔种植专业</w:t>
            </w:r>
          </w:p>
        </w:tc>
        <w:tc>
          <w:tcPr>
            <w:tcW w:w="1452" w:type="dxa"/>
            <w:vAlign w:val="top"/>
          </w:tcPr>
          <w:p>
            <w:pPr>
              <w:rPr>
                <w:rFonts w:ascii="Arial"/>
                <w:sz w:val="21"/>
              </w:rPr>
            </w:pPr>
          </w:p>
        </w:tc>
        <w:tc>
          <w:tcPr>
            <w:tcW w:w="2773"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1039" w:type="dxa"/>
            <w:vAlign w:val="top"/>
          </w:tcPr>
          <w:p>
            <w:pPr>
              <w:spacing w:before="47" w:line="201" w:lineRule="auto"/>
              <w:ind w:left="77"/>
              <w:rPr>
                <w:rFonts w:ascii="宋体" w:hAnsi="宋体" w:eastAsia="宋体" w:cs="宋体"/>
                <w:sz w:val="24"/>
                <w:szCs w:val="24"/>
              </w:rPr>
            </w:pPr>
            <w:r>
              <w:rPr>
                <w:rFonts w:ascii="宋体" w:hAnsi="宋体" w:eastAsia="宋体" w:cs="宋体"/>
                <w:spacing w:val="-5"/>
                <w:sz w:val="24"/>
                <w:szCs w:val="24"/>
              </w:rPr>
              <w:t>□</w:t>
            </w:r>
            <w:r>
              <w:rPr>
                <w:rFonts w:ascii="宋体" w:hAnsi="宋体" w:eastAsia="宋体" w:cs="宋体"/>
                <w:spacing w:val="-75"/>
                <w:sz w:val="24"/>
                <w:szCs w:val="24"/>
              </w:rPr>
              <w:t xml:space="preserve"> </w:t>
            </w:r>
            <w:r>
              <w:rPr>
                <w:rFonts w:ascii="宋体" w:hAnsi="宋体" w:eastAsia="宋体" w:cs="宋体"/>
                <w:spacing w:val="-5"/>
                <w:sz w:val="24"/>
                <w:szCs w:val="24"/>
              </w:rPr>
              <w:t>12.09</w:t>
            </w:r>
          </w:p>
        </w:tc>
        <w:tc>
          <w:tcPr>
            <w:tcW w:w="3375" w:type="dxa"/>
            <w:vAlign w:val="top"/>
          </w:tcPr>
          <w:p>
            <w:pPr>
              <w:spacing w:before="47" w:line="201" w:lineRule="auto"/>
              <w:ind w:left="334"/>
              <w:rPr>
                <w:rFonts w:ascii="宋体" w:hAnsi="宋体" w:eastAsia="宋体" w:cs="宋体"/>
                <w:sz w:val="24"/>
                <w:szCs w:val="24"/>
              </w:rPr>
            </w:pPr>
            <w:r>
              <w:rPr>
                <w:rFonts w:ascii="宋体" w:hAnsi="宋体" w:eastAsia="宋体" w:cs="宋体"/>
                <w:spacing w:val="6"/>
                <w:sz w:val="24"/>
                <w:szCs w:val="24"/>
              </w:rPr>
              <w:t>口腔麻醉专业</w:t>
            </w:r>
          </w:p>
        </w:tc>
        <w:tc>
          <w:tcPr>
            <w:tcW w:w="1452" w:type="dxa"/>
            <w:vAlign w:val="top"/>
          </w:tcPr>
          <w:p>
            <w:pPr>
              <w:spacing w:before="47" w:line="201" w:lineRule="auto"/>
              <w:ind w:left="543"/>
              <w:rPr>
                <w:rFonts w:ascii="宋体" w:hAnsi="宋体" w:eastAsia="宋体" w:cs="宋体"/>
                <w:sz w:val="24"/>
                <w:szCs w:val="24"/>
              </w:rPr>
            </w:pPr>
            <w:r>
              <w:rPr>
                <w:rFonts w:ascii="宋体" w:hAnsi="宋体" w:eastAsia="宋体" w:cs="宋体"/>
                <w:spacing w:val="-13"/>
                <w:sz w:val="24"/>
                <w:szCs w:val="24"/>
              </w:rPr>
              <w:t>□</w:t>
            </w:r>
            <w:r>
              <w:rPr>
                <w:rFonts w:ascii="宋体" w:hAnsi="宋体" w:eastAsia="宋体" w:cs="宋体"/>
                <w:spacing w:val="-75"/>
                <w:sz w:val="24"/>
                <w:szCs w:val="24"/>
              </w:rPr>
              <w:t xml:space="preserve"> </w:t>
            </w:r>
            <w:r>
              <w:rPr>
                <w:rFonts w:ascii="宋体" w:hAnsi="宋体" w:eastAsia="宋体" w:cs="宋体"/>
                <w:spacing w:val="-13"/>
                <w:sz w:val="24"/>
                <w:szCs w:val="24"/>
              </w:rPr>
              <w:t>18.</w:t>
            </w:r>
          </w:p>
        </w:tc>
        <w:tc>
          <w:tcPr>
            <w:tcW w:w="2773" w:type="dxa"/>
            <w:vAlign w:val="top"/>
          </w:tcPr>
          <w:p>
            <w:pPr>
              <w:spacing w:before="47" w:line="201" w:lineRule="auto"/>
              <w:ind w:left="223"/>
              <w:rPr>
                <w:rFonts w:ascii="宋体" w:hAnsi="宋体" w:eastAsia="宋体" w:cs="宋体"/>
                <w:sz w:val="24"/>
                <w:szCs w:val="24"/>
              </w:rPr>
            </w:pPr>
            <w:r>
              <w:rPr>
                <w:rFonts w:ascii="宋体" w:hAnsi="宋体" w:eastAsia="宋体" w:cs="宋体"/>
                <w:b/>
                <w:bCs/>
                <w:spacing w:val="8"/>
                <w:sz w:val="24"/>
                <w:szCs w:val="24"/>
              </w:rPr>
              <w:t>地方病科</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39" w:type="dxa"/>
            <w:vAlign w:val="top"/>
          </w:tcPr>
          <w:p>
            <w:pPr>
              <w:spacing w:before="47" w:line="202" w:lineRule="auto"/>
              <w:ind w:left="77"/>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12.10</w:t>
            </w:r>
          </w:p>
        </w:tc>
        <w:tc>
          <w:tcPr>
            <w:tcW w:w="3375" w:type="dxa"/>
            <w:vAlign w:val="top"/>
          </w:tcPr>
          <w:p>
            <w:pPr>
              <w:spacing w:before="47" w:line="202" w:lineRule="auto"/>
              <w:ind w:left="334"/>
              <w:rPr>
                <w:rFonts w:ascii="宋体" w:hAnsi="宋体" w:eastAsia="宋体" w:cs="宋体"/>
                <w:sz w:val="24"/>
                <w:szCs w:val="24"/>
              </w:rPr>
            </w:pPr>
            <w:r>
              <w:rPr>
                <w:rFonts w:ascii="宋体" w:hAnsi="宋体" w:eastAsia="宋体" w:cs="宋体"/>
                <w:spacing w:val="10"/>
                <w:sz w:val="24"/>
                <w:szCs w:val="24"/>
              </w:rPr>
              <w:t>口腔颌面医学影像专业</w:t>
            </w:r>
          </w:p>
        </w:tc>
        <w:tc>
          <w:tcPr>
            <w:tcW w:w="1452" w:type="dxa"/>
            <w:vAlign w:val="top"/>
          </w:tcPr>
          <w:p>
            <w:pPr>
              <w:rPr>
                <w:rFonts w:ascii="Arial"/>
                <w:sz w:val="21"/>
              </w:rPr>
            </w:pPr>
          </w:p>
        </w:tc>
        <w:tc>
          <w:tcPr>
            <w:tcW w:w="2773"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320" w:hRule="atLeast"/>
        </w:trPr>
        <w:tc>
          <w:tcPr>
            <w:tcW w:w="1039" w:type="dxa"/>
            <w:vAlign w:val="top"/>
          </w:tcPr>
          <w:p>
            <w:pPr>
              <w:spacing w:before="48" w:line="201" w:lineRule="auto"/>
              <w:ind w:left="77"/>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12.11</w:t>
            </w:r>
          </w:p>
        </w:tc>
        <w:tc>
          <w:tcPr>
            <w:tcW w:w="3375" w:type="dxa"/>
            <w:vAlign w:val="top"/>
          </w:tcPr>
          <w:p>
            <w:pPr>
              <w:spacing w:before="48" w:line="201" w:lineRule="auto"/>
              <w:ind w:left="334"/>
              <w:rPr>
                <w:rFonts w:ascii="宋体" w:hAnsi="宋体" w:eastAsia="宋体" w:cs="宋体"/>
                <w:sz w:val="24"/>
                <w:szCs w:val="24"/>
              </w:rPr>
            </w:pPr>
            <w:r>
              <w:rPr>
                <w:rFonts w:ascii="宋体" w:hAnsi="宋体" w:eastAsia="宋体" w:cs="宋体"/>
                <w:spacing w:val="6"/>
                <w:sz w:val="24"/>
                <w:szCs w:val="24"/>
              </w:rPr>
              <w:t>口腔病理专业</w:t>
            </w:r>
          </w:p>
        </w:tc>
        <w:tc>
          <w:tcPr>
            <w:tcW w:w="1452" w:type="dxa"/>
            <w:vAlign w:val="top"/>
          </w:tcPr>
          <w:p>
            <w:pPr>
              <w:spacing w:before="48" w:line="201" w:lineRule="auto"/>
              <w:ind w:left="543"/>
              <w:rPr>
                <w:rFonts w:ascii="宋体" w:hAnsi="宋体" w:eastAsia="宋体" w:cs="宋体"/>
                <w:sz w:val="24"/>
                <w:szCs w:val="24"/>
              </w:rPr>
            </w:pPr>
            <w:r>
              <w:rPr>
                <w:rFonts w:ascii="宋体" w:hAnsi="宋体" w:eastAsia="宋体" w:cs="宋体"/>
                <w:spacing w:val="-13"/>
                <w:sz w:val="24"/>
                <w:szCs w:val="24"/>
              </w:rPr>
              <w:t>□</w:t>
            </w:r>
            <w:r>
              <w:rPr>
                <w:rFonts w:ascii="宋体" w:hAnsi="宋体" w:eastAsia="宋体" w:cs="宋体"/>
                <w:spacing w:val="-75"/>
                <w:sz w:val="24"/>
                <w:szCs w:val="24"/>
              </w:rPr>
              <w:t xml:space="preserve"> </w:t>
            </w:r>
            <w:r>
              <w:rPr>
                <w:rFonts w:ascii="宋体" w:hAnsi="宋体" w:eastAsia="宋体" w:cs="宋体"/>
                <w:spacing w:val="-13"/>
                <w:sz w:val="24"/>
                <w:szCs w:val="24"/>
              </w:rPr>
              <w:t>19.</w:t>
            </w:r>
          </w:p>
        </w:tc>
        <w:tc>
          <w:tcPr>
            <w:tcW w:w="2773" w:type="dxa"/>
            <w:vAlign w:val="top"/>
          </w:tcPr>
          <w:p>
            <w:pPr>
              <w:spacing w:before="48" w:line="201" w:lineRule="auto"/>
              <w:ind w:left="222"/>
              <w:rPr>
                <w:rFonts w:ascii="宋体" w:hAnsi="宋体" w:eastAsia="宋体" w:cs="宋体"/>
                <w:sz w:val="24"/>
                <w:szCs w:val="24"/>
              </w:rPr>
            </w:pPr>
            <w:r>
              <w:rPr>
                <w:rFonts w:ascii="宋体" w:hAnsi="宋体" w:eastAsia="宋体" w:cs="宋体"/>
                <w:b/>
                <w:bCs/>
                <w:spacing w:val="6"/>
                <w:sz w:val="24"/>
                <w:szCs w:val="24"/>
              </w:rPr>
              <w:t>肿瘤科</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9" w:hRule="atLeast"/>
        </w:trPr>
        <w:tc>
          <w:tcPr>
            <w:tcW w:w="1039" w:type="dxa"/>
            <w:vAlign w:val="top"/>
          </w:tcPr>
          <w:p>
            <w:pPr>
              <w:spacing w:before="47" w:line="239" w:lineRule="auto"/>
              <w:ind w:left="77"/>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12.12</w:t>
            </w:r>
          </w:p>
        </w:tc>
        <w:tc>
          <w:tcPr>
            <w:tcW w:w="3375" w:type="dxa"/>
            <w:vAlign w:val="top"/>
          </w:tcPr>
          <w:p>
            <w:pPr>
              <w:spacing w:before="48" w:line="219" w:lineRule="auto"/>
              <w:ind w:left="334"/>
              <w:rPr>
                <w:rFonts w:ascii="宋体" w:hAnsi="宋体" w:eastAsia="宋体" w:cs="宋体"/>
                <w:sz w:val="24"/>
                <w:szCs w:val="24"/>
              </w:rPr>
            </w:pPr>
            <w:r>
              <w:rPr>
                <w:rFonts w:ascii="宋体" w:hAnsi="宋体" w:eastAsia="宋体" w:cs="宋体"/>
                <w:spacing w:val="8"/>
                <w:sz w:val="24"/>
                <w:szCs w:val="24"/>
              </w:rPr>
              <w:t>口腔预防保健专业</w:t>
            </w:r>
          </w:p>
        </w:tc>
        <w:tc>
          <w:tcPr>
            <w:tcW w:w="1452" w:type="dxa"/>
            <w:vAlign w:val="top"/>
          </w:tcPr>
          <w:p>
            <w:pPr>
              <w:spacing w:line="287" w:lineRule="auto"/>
              <w:rPr>
                <w:rFonts w:ascii="Arial"/>
                <w:sz w:val="21"/>
              </w:rPr>
            </w:pPr>
          </w:p>
          <w:p>
            <w:pPr>
              <w:spacing w:before="78" w:line="201" w:lineRule="auto"/>
              <w:ind w:left="543"/>
              <w:rPr>
                <w:rFonts w:ascii="宋体" w:hAnsi="宋体" w:eastAsia="宋体" w:cs="宋体"/>
                <w:sz w:val="24"/>
                <w:szCs w:val="24"/>
              </w:rPr>
            </w:pPr>
            <w:r>
              <w:rPr>
                <w:rFonts w:ascii="宋体" w:hAnsi="宋体" w:eastAsia="宋体" w:cs="宋体"/>
                <w:spacing w:val="-2"/>
                <w:sz w:val="24"/>
                <w:szCs w:val="24"/>
              </w:rPr>
              <w:t>□20.</w:t>
            </w:r>
          </w:p>
        </w:tc>
        <w:tc>
          <w:tcPr>
            <w:tcW w:w="2773" w:type="dxa"/>
            <w:vAlign w:val="top"/>
          </w:tcPr>
          <w:p>
            <w:pPr>
              <w:spacing w:line="287" w:lineRule="auto"/>
              <w:rPr>
                <w:rFonts w:ascii="Arial"/>
                <w:sz w:val="21"/>
              </w:rPr>
            </w:pPr>
          </w:p>
          <w:p>
            <w:pPr>
              <w:spacing w:before="78" w:line="201" w:lineRule="auto"/>
              <w:ind w:left="230"/>
              <w:rPr>
                <w:rFonts w:ascii="宋体" w:hAnsi="宋体" w:eastAsia="宋体" w:cs="宋体"/>
                <w:sz w:val="24"/>
                <w:szCs w:val="24"/>
              </w:rPr>
            </w:pPr>
            <w:r>
              <w:rPr>
                <w:rFonts w:ascii="宋体" w:hAnsi="宋体" w:eastAsia="宋体" w:cs="宋体"/>
                <w:b/>
                <w:bCs/>
                <w:spacing w:val="8"/>
                <w:sz w:val="24"/>
                <w:szCs w:val="24"/>
              </w:rPr>
              <w:t>急诊医学科</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39" w:type="dxa"/>
            <w:vAlign w:val="top"/>
          </w:tcPr>
          <w:p>
            <w:pPr>
              <w:spacing w:before="50" w:line="200" w:lineRule="auto"/>
              <w:ind w:left="77"/>
              <w:rPr>
                <w:rFonts w:ascii="宋体" w:hAnsi="宋体" w:eastAsia="宋体" w:cs="宋体"/>
                <w:sz w:val="24"/>
                <w:szCs w:val="24"/>
              </w:rPr>
            </w:pPr>
            <w:r>
              <w:rPr>
                <w:rFonts w:ascii="宋体" w:hAnsi="宋体" w:eastAsia="宋体" w:cs="宋体"/>
                <w:spacing w:val="-13"/>
                <w:sz w:val="24"/>
                <w:szCs w:val="24"/>
              </w:rPr>
              <w:t>□</w:t>
            </w:r>
            <w:r>
              <w:rPr>
                <w:rFonts w:ascii="宋体" w:hAnsi="宋体" w:eastAsia="宋体" w:cs="宋体"/>
                <w:spacing w:val="-75"/>
                <w:sz w:val="24"/>
                <w:szCs w:val="24"/>
              </w:rPr>
              <w:t xml:space="preserve"> </w:t>
            </w:r>
            <w:r>
              <w:rPr>
                <w:rFonts w:ascii="宋体" w:hAnsi="宋体" w:eastAsia="宋体" w:cs="宋体"/>
                <w:spacing w:val="-13"/>
                <w:sz w:val="24"/>
                <w:szCs w:val="24"/>
              </w:rPr>
              <w:t>13.</w:t>
            </w:r>
          </w:p>
        </w:tc>
        <w:tc>
          <w:tcPr>
            <w:tcW w:w="3375" w:type="dxa"/>
            <w:vAlign w:val="top"/>
          </w:tcPr>
          <w:p>
            <w:pPr>
              <w:spacing w:before="50" w:line="200" w:lineRule="auto"/>
              <w:ind w:left="175"/>
              <w:rPr>
                <w:rFonts w:ascii="宋体" w:hAnsi="宋体" w:eastAsia="宋体" w:cs="宋体"/>
                <w:sz w:val="24"/>
                <w:szCs w:val="24"/>
              </w:rPr>
            </w:pPr>
            <w:r>
              <w:rPr>
                <w:rFonts w:ascii="宋体" w:hAnsi="宋体" w:eastAsia="宋体" w:cs="宋体"/>
                <w:b/>
                <w:bCs/>
                <w:spacing w:val="5"/>
                <w:sz w:val="24"/>
                <w:szCs w:val="24"/>
              </w:rPr>
              <w:t>皮肤科</w:t>
            </w:r>
          </w:p>
        </w:tc>
        <w:tc>
          <w:tcPr>
            <w:tcW w:w="1452" w:type="dxa"/>
            <w:vAlign w:val="top"/>
          </w:tcPr>
          <w:p>
            <w:pPr>
              <w:rPr>
                <w:rFonts w:ascii="Arial"/>
                <w:sz w:val="21"/>
              </w:rPr>
            </w:pPr>
          </w:p>
        </w:tc>
        <w:tc>
          <w:tcPr>
            <w:tcW w:w="2773"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1039" w:type="dxa"/>
            <w:vAlign w:val="top"/>
          </w:tcPr>
          <w:p>
            <w:pPr>
              <w:spacing w:before="49" w:line="200" w:lineRule="auto"/>
              <w:ind w:left="77"/>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13.01</w:t>
            </w:r>
          </w:p>
        </w:tc>
        <w:tc>
          <w:tcPr>
            <w:tcW w:w="3375" w:type="dxa"/>
            <w:vAlign w:val="top"/>
          </w:tcPr>
          <w:p>
            <w:pPr>
              <w:spacing w:before="49" w:line="200" w:lineRule="auto"/>
              <w:ind w:left="302"/>
              <w:rPr>
                <w:rFonts w:ascii="宋体" w:hAnsi="宋体" w:eastAsia="宋体" w:cs="宋体"/>
                <w:sz w:val="24"/>
                <w:szCs w:val="24"/>
              </w:rPr>
            </w:pPr>
            <w:r>
              <w:rPr>
                <w:rFonts w:ascii="宋体" w:hAnsi="宋体" w:eastAsia="宋体" w:cs="宋体"/>
                <w:spacing w:val="10"/>
                <w:sz w:val="24"/>
                <w:szCs w:val="24"/>
              </w:rPr>
              <w:t>皮肤病专业</w:t>
            </w:r>
          </w:p>
        </w:tc>
        <w:tc>
          <w:tcPr>
            <w:tcW w:w="1452" w:type="dxa"/>
            <w:vAlign w:val="top"/>
          </w:tcPr>
          <w:p>
            <w:pPr>
              <w:spacing w:before="49" w:line="200" w:lineRule="auto"/>
              <w:ind w:left="543"/>
              <w:rPr>
                <w:rFonts w:ascii="宋体" w:hAnsi="宋体" w:eastAsia="宋体" w:cs="宋体"/>
                <w:sz w:val="24"/>
                <w:szCs w:val="24"/>
              </w:rPr>
            </w:pPr>
            <w:r>
              <w:rPr>
                <w:rFonts w:ascii="宋体" w:hAnsi="宋体" w:eastAsia="宋体" w:cs="宋体"/>
                <w:spacing w:val="-2"/>
                <w:sz w:val="24"/>
                <w:szCs w:val="24"/>
              </w:rPr>
              <w:t>□21.</w:t>
            </w:r>
          </w:p>
        </w:tc>
        <w:tc>
          <w:tcPr>
            <w:tcW w:w="2773" w:type="dxa"/>
            <w:vAlign w:val="top"/>
          </w:tcPr>
          <w:p>
            <w:pPr>
              <w:spacing w:before="49" w:line="200" w:lineRule="auto"/>
              <w:ind w:left="222"/>
              <w:rPr>
                <w:rFonts w:ascii="宋体" w:hAnsi="宋体" w:eastAsia="宋体" w:cs="宋体"/>
                <w:sz w:val="24"/>
                <w:szCs w:val="24"/>
              </w:rPr>
            </w:pPr>
            <w:r>
              <w:rPr>
                <w:rFonts w:ascii="宋体" w:hAnsi="宋体" w:eastAsia="宋体" w:cs="宋体"/>
                <w:b/>
                <w:bCs/>
                <w:spacing w:val="10"/>
                <w:sz w:val="24"/>
                <w:szCs w:val="24"/>
              </w:rPr>
              <w:t>康复医学科</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640" w:hRule="atLeast"/>
        </w:trPr>
        <w:tc>
          <w:tcPr>
            <w:tcW w:w="1039" w:type="dxa"/>
            <w:vAlign w:val="top"/>
          </w:tcPr>
          <w:p>
            <w:pPr>
              <w:spacing w:before="49" w:line="239" w:lineRule="auto"/>
              <w:ind w:left="77"/>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13.02</w:t>
            </w:r>
          </w:p>
        </w:tc>
        <w:tc>
          <w:tcPr>
            <w:tcW w:w="3375" w:type="dxa"/>
            <w:vAlign w:val="top"/>
          </w:tcPr>
          <w:p>
            <w:pPr>
              <w:spacing w:before="48" w:line="219" w:lineRule="auto"/>
              <w:ind w:left="301"/>
              <w:rPr>
                <w:rFonts w:ascii="宋体" w:hAnsi="宋体" w:eastAsia="宋体" w:cs="宋体"/>
                <w:sz w:val="24"/>
                <w:szCs w:val="24"/>
              </w:rPr>
            </w:pPr>
            <w:r>
              <w:rPr>
                <w:rFonts w:ascii="宋体" w:hAnsi="宋体" w:eastAsia="宋体" w:cs="宋体"/>
                <w:spacing w:val="12"/>
                <w:sz w:val="24"/>
                <w:szCs w:val="24"/>
              </w:rPr>
              <w:t>性传播疾病专业</w:t>
            </w:r>
          </w:p>
        </w:tc>
        <w:tc>
          <w:tcPr>
            <w:tcW w:w="1452" w:type="dxa"/>
            <w:vAlign w:val="top"/>
          </w:tcPr>
          <w:p>
            <w:pPr>
              <w:spacing w:line="291" w:lineRule="auto"/>
              <w:rPr>
                <w:rFonts w:ascii="Arial"/>
                <w:sz w:val="21"/>
              </w:rPr>
            </w:pPr>
          </w:p>
          <w:p>
            <w:pPr>
              <w:spacing w:before="78" w:line="199" w:lineRule="auto"/>
              <w:ind w:left="543"/>
              <w:rPr>
                <w:rFonts w:ascii="宋体" w:hAnsi="宋体" w:eastAsia="宋体" w:cs="宋体"/>
                <w:sz w:val="24"/>
                <w:szCs w:val="24"/>
              </w:rPr>
            </w:pPr>
            <w:r>
              <w:rPr>
                <w:rFonts w:ascii="宋体" w:hAnsi="宋体" w:eastAsia="宋体" w:cs="宋体"/>
                <w:spacing w:val="-2"/>
                <w:sz w:val="24"/>
                <w:szCs w:val="24"/>
              </w:rPr>
              <w:t>□22.</w:t>
            </w:r>
          </w:p>
        </w:tc>
        <w:tc>
          <w:tcPr>
            <w:tcW w:w="2773" w:type="dxa"/>
            <w:vAlign w:val="top"/>
          </w:tcPr>
          <w:p>
            <w:pPr>
              <w:spacing w:line="291" w:lineRule="auto"/>
              <w:rPr>
                <w:rFonts w:ascii="Arial"/>
                <w:sz w:val="21"/>
              </w:rPr>
            </w:pPr>
          </w:p>
          <w:p>
            <w:pPr>
              <w:spacing w:before="78" w:line="199" w:lineRule="auto"/>
              <w:ind w:left="223"/>
              <w:rPr>
                <w:rFonts w:ascii="宋体" w:hAnsi="宋体" w:eastAsia="宋体" w:cs="宋体"/>
                <w:sz w:val="24"/>
                <w:szCs w:val="24"/>
              </w:rPr>
            </w:pPr>
            <w:r>
              <w:rPr>
                <w:rFonts w:ascii="宋体" w:hAnsi="宋体" w:eastAsia="宋体" w:cs="宋体"/>
                <w:b/>
                <w:bCs/>
                <w:spacing w:val="10"/>
                <w:sz w:val="24"/>
                <w:szCs w:val="24"/>
              </w:rPr>
              <w:t>运动医学科</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1039" w:type="dxa"/>
            <w:vAlign w:val="top"/>
          </w:tcPr>
          <w:p>
            <w:pPr>
              <w:spacing w:before="50" w:line="199" w:lineRule="auto"/>
              <w:ind w:left="77"/>
              <w:rPr>
                <w:rFonts w:ascii="宋体" w:hAnsi="宋体" w:eastAsia="宋体" w:cs="宋体"/>
                <w:sz w:val="24"/>
                <w:szCs w:val="24"/>
              </w:rPr>
            </w:pPr>
            <w:r>
              <w:rPr>
                <w:rFonts w:ascii="宋体" w:hAnsi="宋体" w:eastAsia="宋体" w:cs="宋体"/>
                <w:spacing w:val="-13"/>
                <w:sz w:val="24"/>
                <w:szCs w:val="24"/>
              </w:rPr>
              <w:t>□</w:t>
            </w:r>
            <w:r>
              <w:rPr>
                <w:rFonts w:ascii="宋体" w:hAnsi="宋体" w:eastAsia="宋体" w:cs="宋体"/>
                <w:spacing w:val="-75"/>
                <w:sz w:val="24"/>
                <w:szCs w:val="24"/>
              </w:rPr>
              <w:t xml:space="preserve"> </w:t>
            </w:r>
            <w:r>
              <w:rPr>
                <w:rFonts w:ascii="宋体" w:hAnsi="宋体" w:eastAsia="宋体" w:cs="宋体"/>
                <w:spacing w:val="-13"/>
                <w:sz w:val="24"/>
                <w:szCs w:val="24"/>
              </w:rPr>
              <w:t>14.</w:t>
            </w:r>
          </w:p>
        </w:tc>
        <w:tc>
          <w:tcPr>
            <w:tcW w:w="3375" w:type="dxa"/>
            <w:vAlign w:val="top"/>
          </w:tcPr>
          <w:p>
            <w:pPr>
              <w:spacing w:before="50" w:line="199" w:lineRule="auto"/>
              <w:ind w:left="182"/>
              <w:rPr>
                <w:rFonts w:ascii="宋体" w:hAnsi="宋体" w:eastAsia="宋体" w:cs="宋体"/>
                <w:sz w:val="24"/>
                <w:szCs w:val="24"/>
              </w:rPr>
            </w:pPr>
            <w:r>
              <w:rPr>
                <w:rFonts w:ascii="宋体" w:hAnsi="宋体" w:eastAsia="宋体" w:cs="宋体"/>
                <w:b/>
                <w:bCs/>
                <w:spacing w:val="7"/>
                <w:sz w:val="24"/>
                <w:szCs w:val="24"/>
              </w:rPr>
              <w:t>医疗美容科</w:t>
            </w:r>
          </w:p>
        </w:tc>
        <w:tc>
          <w:tcPr>
            <w:tcW w:w="1452" w:type="dxa"/>
            <w:vAlign w:val="top"/>
          </w:tcPr>
          <w:p>
            <w:pPr>
              <w:rPr>
                <w:rFonts w:ascii="Arial"/>
                <w:sz w:val="21"/>
              </w:rPr>
            </w:pPr>
          </w:p>
        </w:tc>
        <w:tc>
          <w:tcPr>
            <w:tcW w:w="2773"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39" w:type="dxa"/>
            <w:vAlign w:val="top"/>
          </w:tcPr>
          <w:p>
            <w:pPr>
              <w:spacing w:before="50" w:line="200" w:lineRule="auto"/>
              <w:ind w:left="77"/>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14.01</w:t>
            </w:r>
          </w:p>
        </w:tc>
        <w:tc>
          <w:tcPr>
            <w:tcW w:w="3375" w:type="dxa"/>
            <w:vAlign w:val="top"/>
          </w:tcPr>
          <w:p>
            <w:pPr>
              <w:spacing w:before="50" w:line="200" w:lineRule="auto"/>
              <w:ind w:left="300"/>
              <w:rPr>
                <w:rFonts w:ascii="宋体" w:hAnsi="宋体" w:eastAsia="宋体" w:cs="宋体"/>
                <w:sz w:val="24"/>
                <w:szCs w:val="24"/>
              </w:rPr>
            </w:pPr>
            <w:r>
              <w:rPr>
                <w:rFonts w:ascii="宋体" w:hAnsi="宋体" w:eastAsia="宋体" w:cs="宋体"/>
                <w:spacing w:val="9"/>
                <w:sz w:val="24"/>
                <w:szCs w:val="24"/>
              </w:rPr>
              <w:t>美容外科</w:t>
            </w:r>
          </w:p>
        </w:tc>
        <w:tc>
          <w:tcPr>
            <w:tcW w:w="1452" w:type="dxa"/>
            <w:vAlign w:val="top"/>
          </w:tcPr>
          <w:p>
            <w:pPr>
              <w:spacing w:before="50" w:line="200" w:lineRule="auto"/>
              <w:ind w:left="543"/>
              <w:rPr>
                <w:rFonts w:ascii="宋体" w:hAnsi="宋体" w:eastAsia="宋体" w:cs="宋体"/>
                <w:sz w:val="24"/>
                <w:szCs w:val="24"/>
              </w:rPr>
            </w:pPr>
            <w:r>
              <w:rPr>
                <w:rFonts w:ascii="宋体" w:hAnsi="宋体" w:eastAsia="宋体" w:cs="宋体"/>
                <w:spacing w:val="-2"/>
                <w:sz w:val="24"/>
                <w:szCs w:val="24"/>
              </w:rPr>
              <w:t>□23.</w:t>
            </w:r>
          </w:p>
        </w:tc>
        <w:tc>
          <w:tcPr>
            <w:tcW w:w="2773" w:type="dxa"/>
            <w:vAlign w:val="top"/>
          </w:tcPr>
          <w:p>
            <w:pPr>
              <w:spacing w:before="50" w:line="200" w:lineRule="auto"/>
              <w:ind w:left="224"/>
              <w:rPr>
                <w:rFonts w:ascii="宋体" w:hAnsi="宋体" w:eastAsia="宋体" w:cs="宋体"/>
                <w:sz w:val="24"/>
                <w:szCs w:val="24"/>
              </w:rPr>
            </w:pPr>
            <w:r>
              <w:rPr>
                <w:rFonts w:ascii="宋体" w:hAnsi="宋体" w:eastAsia="宋体" w:cs="宋体"/>
                <w:b/>
                <w:bCs/>
                <w:spacing w:val="8"/>
                <w:sz w:val="24"/>
                <w:szCs w:val="24"/>
              </w:rPr>
              <w:t>职业病科</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1039" w:type="dxa"/>
            <w:vAlign w:val="top"/>
          </w:tcPr>
          <w:p>
            <w:pPr>
              <w:spacing w:before="51" w:line="198" w:lineRule="auto"/>
              <w:ind w:left="77"/>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14.02</w:t>
            </w:r>
          </w:p>
        </w:tc>
        <w:tc>
          <w:tcPr>
            <w:tcW w:w="3375" w:type="dxa"/>
            <w:vAlign w:val="top"/>
          </w:tcPr>
          <w:p>
            <w:pPr>
              <w:spacing w:before="51" w:line="198" w:lineRule="auto"/>
              <w:ind w:left="300"/>
              <w:rPr>
                <w:rFonts w:ascii="宋体" w:hAnsi="宋体" w:eastAsia="宋体" w:cs="宋体"/>
                <w:sz w:val="24"/>
                <w:szCs w:val="24"/>
              </w:rPr>
            </w:pPr>
            <w:r>
              <w:rPr>
                <w:rFonts w:ascii="宋体" w:hAnsi="宋体" w:eastAsia="宋体" w:cs="宋体"/>
                <w:spacing w:val="9"/>
                <w:sz w:val="24"/>
                <w:szCs w:val="24"/>
              </w:rPr>
              <w:t>美容牙科</w:t>
            </w:r>
          </w:p>
        </w:tc>
        <w:tc>
          <w:tcPr>
            <w:tcW w:w="1452" w:type="dxa"/>
            <w:vAlign w:val="top"/>
          </w:tcPr>
          <w:p>
            <w:pPr>
              <w:spacing w:before="51" w:line="198" w:lineRule="auto"/>
              <w:ind w:left="543"/>
              <w:rPr>
                <w:rFonts w:ascii="宋体" w:hAnsi="宋体" w:eastAsia="宋体" w:cs="宋体"/>
                <w:sz w:val="24"/>
                <w:szCs w:val="24"/>
              </w:rPr>
            </w:pPr>
            <w:r>
              <w:rPr>
                <w:rFonts w:ascii="宋体" w:hAnsi="宋体" w:eastAsia="宋体" w:cs="宋体"/>
                <w:spacing w:val="1"/>
                <w:sz w:val="24"/>
                <w:szCs w:val="24"/>
              </w:rPr>
              <w:t>□23.01</w:t>
            </w:r>
          </w:p>
        </w:tc>
        <w:tc>
          <w:tcPr>
            <w:tcW w:w="2773" w:type="dxa"/>
            <w:vAlign w:val="top"/>
          </w:tcPr>
          <w:p>
            <w:pPr>
              <w:spacing w:before="51" w:line="198" w:lineRule="auto"/>
              <w:ind w:left="351"/>
              <w:rPr>
                <w:rFonts w:ascii="宋体" w:hAnsi="宋体" w:eastAsia="宋体" w:cs="宋体"/>
                <w:sz w:val="24"/>
                <w:szCs w:val="24"/>
              </w:rPr>
            </w:pPr>
            <w:r>
              <w:rPr>
                <w:rFonts w:ascii="宋体" w:hAnsi="宋体" w:eastAsia="宋体" w:cs="宋体"/>
                <w:spacing w:val="12"/>
                <w:sz w:val="24"/>
                <w:szCs w:val="24"/>
              </w:rPr>
              <w:t>职业中毒专业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319" w:hRule="atLeast"/>
        </w:trPr>
        <w:tc>
          <w:tcPr>
            <w:tcW w:w="1039" w:type="dxa"/>
            <w:vAlign w:val="top"/>
          </w:tcPr>
          <w:p>
            <w:pPr>
              <w:spacing w:before="51" w:line="198" w:lineRule="auto"/>
              <w:ind w:left="77"/>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14.03</w:t>
            </w:r>
          </w:p>
        </w:tc>
        <w:tc>
          <w:tcPr>
            <w:tcW w:w="3375" w:type="dxa"/>
            <w:vAlign w:val="top"/>
          </w:tcPr>
          <w:p>
            <w:pPr>
              <w:spacing w:before="51" w:line="198" w:lineRule="auto"/>
              <w:ind w:left="300"/>
              <w:rPr>
                <w:rFonts w:ascii="宋体" w:hAnsi="宋体" w:eastAsia="宋体" w:cs="宋体"/>
                <w:sz w:val="24"/>
                <w:szCs w:val="24"/>
              </w:rPr>
            </w:pPr>
            <w:r>
              <w:rPr>
                <w:rFonts w:ascii="宋体" w:hAnsi="宋体" w:eastAsia="宋体" w:cs="宋体"/>
                <w:spacing w:val="11"/>
                <w:sz w:val="24"/>
                <w:szCs w:val="24"/>
              </w:rPr>
              <w:t>美容皮肤科</w:t>
            </w:r>
          </w:p>
        </w:tc>
        <w:tc>
          <w:tcPr>
            <w:tcW w:w="1452" w:type="dxa"/>
            <w:vAlign w:val="top"/>
          </w:tcPr>
          <w:p>
            <w:pPr>
              <w:spacing w:before="51" w:line="198" w:lineRule="auto"/>
              <w:ind w:left="543"/>
              <w:rPr>
                <w:rFonts w:ascii="宋体" w:hAnsi="宋体" w:eastAsia="宋体" w:cs="宋体"/>
                <w:sz w:val="24"/>
                <w:szCs w:val="24"/>
              </w:rPr>
            </w:pPr>
            <w:r>
              <w:rPr>
                <w:rFonts w:ascii="宋体" w:hAnsi="宋体" w:eastAsia="宋体" w:cs="宋体"/>
                <w:spacing w:val="1"/>
                <w:sz w:val="24"/>
                <w:szCs w:val="24"/>
              </w:rPr>
              <w:t>□23.02</w:t>
            </w:r>
          </w:p>
        </w:tc>
        <w:tc>
          <w:tcPr>
            <w:tcW w:w="2773" w:type="dxa"/>
            <w:vAlign w:val="top"/>
          </w:tcPr>
          <w:p>
            <w:pPr>
              <w:spacing w:before="51" w:line="198" w:lineRule="auto"/>
              <w:ind w:left="352"/>
              <w:rPr>
                <w:rFonts w:ascii="宋体" w:hAnsi="宋体" w:eastAsia="宋体" w:cs="宋体"/>
                <w:sz w:val="24"/>
                <w:szCs w:val="24"/>
              </w:rPr>
            </w:pPr>
            <w:r>
              <w:rPr>
                <w:rFonts w:ascii="宋体" w:hAnsi="宋体" w:eastAsia="宋体" w:cs="宋体"/>
                <w:spacing w:val="9"/>
                <w:sz w:val="24"/>
                <w:szCs w:val="24"/>
              </w:rPr>
              <w:t>尘肺专业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40" w:hRule="atLeast"/>
        </w:trPr>
        <w:tc>
          <w:tcPr>
            <w:tcW w:w="1039" w:type="dxa"/>
            <w:vAlign w:val="top"/>
          </w:tcPr>
          <w:p>
            <w:pPr>
              <w:spacing w:before="52" w:line="239" w:lineRule="auto"/>
              <w:ind w:left="77"/>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14.04</w:t>
            </w:r>
          </w:p>
        </w:tc>
        <w:tc>
          <w:tcPr>
            <w:tcW w:w="3375" w:type="dxa"/>
            <w:vAlign w:val="top"/>
          </w:tcPr>
          <w:p>
            <w:pPr>
              <w:spacing w:before="51" w:line="219" w:lineRule="auto"/>
              <w:ind w:left="300"/>
              <w:rPr>
                <w:rFonts w:ascii="宋体" w:hAnsi="宋体" w:eastAsia="宋体" w:cs="宋体"/>
                <w:sz w:val="24"/>
                <w:szCs w:val="24"/>
              </w:rPr>
            </w:pPr>
            <w:r>
              <w:rPr>
                <w:rFonts w:ascii="宋体" w:hAnsi="宋体" w:eastAsia="宋体" w:cs="宋体"/>
                <w:spacing w:val="11"/>
                <w:sz w:val="24"/>
                <w:szCs w:val="24"/>
              </w:rPr>
              <w:t>美容中医科</w:t>
            </w:r>
          </w:p>
        </w:tc>
        <w:tc>
          <w:tcPr>
            <w:tcW w:w="1452" w:type="dxa"/>
            <w:vAlign w:val="top"/>
          </w:tcPr>
          <w:p>
            <w:pPr>
              <w:spacing w:before="52" w:line="239" w:lineRule="auto"/>
              <w:ind w:left="543"/>
              <w:rPr>
                <w:rFonts w:ascii="宋体" w:hAnsi="宋体" w:eastAsia="宋体" w:cs="宋体"/>
                <w:sz w:val="24"/>
                <w:szCs w:val="24"/>
              </w:rPr>
            </w:pPr>
            <w:r>
              <w:rPr>
                <w:rFonts w:ascii="宋体" w:hAnsi="宋体" w:eastAsia="宋体" w:cs="宋体"/>
                <w:spacing w:val="1"/>
                <w:sz w:val="24"/>
                <w:szCs w:val="24"/>
              </w:rPr>
              <w:t>□23.03</w:t>
            </w:r>
          </w:p>
          <w:p>
            <w:pPr>
              <w:spacing w:before="11" w:line="197" w:lineRule="auto"/>
              <w:ind w:left="562"/>
              <w:rPr>
                <w:rFonts w:ascii="宋体" w:hAnsi="宋体" w:eastAsia="宋体" w:cs="宋体"/>
                <w:sz w:val="24"/>
                <w:szCs w:val="24"/>
              </w:rPr>
            </w:pPr>
            <w:r>
              <w:rPr>
                <w:rFonts w:ascii="宋体" w:hAnsi="宋体" w:eastAsia="宋体" w:cs="宋体"/>
                <w:spacing w:val="1"/>
                <w:sz w:val="24"/>
                <w:szCs w:val="24"/>
              </w:rPr>
              <w:t>□23.04</w:t>
            </w:r>
          </w:p>
        </w:tc>
        <w:tc>
          <w:tcPr>
            <w:tcW w:w="2773" w:type="dxa"/>
            <w:vAlign w:val="top"/>
          </w:tcPr>
          <w:p>
            <w:pPr>
              <w:spacing w:before="52" w:line="220" w:lineRule="auto"/>
              <w:ind w:left="350"/>
              <w:rPr>
                <w:rFonts w:ascii="宋体" w:hAnsi="宋体" w:eastAsia="宋体" w:cs="宋体"/>
                <w:sz w:val="24"/>
                <w:szCs w:val="24"/>
              </w:rPr>
            </w:pPr>
            <w:r>
              <w:rPr>
                <w:rFonts w:ascii="宋体" w:hAnsi="宋体" w:eastAsia="宋体" w:cs="宋体"/>
                <w:spacing w:val="11"/>
                <w:sz w:val="24"/>
                <w:szCs w:val="24"/>
              </w:rPr>
              <w:t>放射病专业</w:t>
            </w:r>
          </w:p>
          <w:p>
            <w:pPr>
              <w:spacing w:before="35" w:line="197" w:lineRule="auto"/>
              <w:ind w:left="369"/>
              <w:rPr>
                <w:rFonts w:ascii="宋体" w:hAnsi="宋体" w:eastAsia="宋体" w:cs="宋体"/>
                <w:sz w:val="24"/>
                <w:szCs w:val="24"/>
              </w:rPr>
            </w:pPr>
            <w:r>
              <w:rPr>
                <w:rFonts w:ascii="宋体" w:hAnsi="宋体" w:eastAsia="宋体" w:cs="宋体"/>
                <w:spacing w:val="13"/>
                <w:sz w:val="24"/>
                <w:szCs w:val="24"/>
              </w:rPr>
              <w:t>物理因素损伤专业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1039" w:type="dxa"/>
            <w:vAlign w:val="top"/>
          </w:tcPr>
          <w:p>
            <w:pPr>
              <w:spacing w:before="52" w:line="197" w:lineRule="auto"/>
              <w:ind w:left="77"/>
              <w:rPr>
                <w:rFonts w:ascii="宋体" w:hAnsi="宋体" w:eastAsia="宋体" w:cs="宋体"/>
                <w:sz w:val="24"/>
                <w:szCs w:val="24"/>
              </w:rPr>
            </w:pPr>
            <w:r>
              <w:rPr>
                <w:rFonts w:ascii="宋体" w:hAnsi="宋体" w:eastAsia="宋体" w:cs="宋体"/>
                <w:spacing w:val="-13"/>
                <w:sz w:val="24"/>
                <w:szCs w:val="24"/>
              </w:rPr>
              <w:t>□</w:t>
            </w:r>
            <w:r>
              <w:rPr>
                <w:rFonts w:ascii="宋体" w:hAnsi="宋体" w:eastAsia="宋体" w:cs="宋体"/>
                <w:spacing w:val="-75"/>
                <w:sz w:val="24"/>
                <w:szCs w:val="24"/>
              </w:rPr>
              <w:t xml:space="preserve"> </w:t>
            </w:r>
            <w:r>
              <w:rPr>
                <w:rFonts w:ascii="宋体" w:hAnsi="宋体" w:eastAsia="宋体" w:cs="宋体"/>
                <w:spacing w:val="-13"/>
                <w:sz w:val="24"/>
                <w:szCs w:val="24"/>
              </w:rPr>
              <w:t>15.</w:t>
            </w:r>
          </w:p>
        </w:tc>
        <w:tc>
          <w:tcPr>
            <w:tcW w:w="3375" w:type="dxa"/>
            <w:vAlign w:val="top"/>
          </w:tcPr>
          <w:p>
            <w:pPr>
              <w:spacing w:before="52" w:line="197" w:lineRule="auto"/>
              <w:ind w:left="171"/>
              <w:rPr>
                <w:rFonts w:ascii="宋体" w:hAnsi="宋体" w:eastAsia="宋体" w:cs="宋体"/>
                <w:sz w:val="24"/>
                <w:szCs w:val="24"/>
              </w:rPr>
            </w:pPr>
            <w:r>
              <w:rPr>
                <w:rFonts w:ascii="宋体" w:hAnsi="宋体" w:eastAsia="宋体" w:cs="宋体"/>
                <w:b/>
                <w:bCs/>
                <w:spacing w:val="6"/>
                <w:sz w:val="24"/>
                <w:szCs w:val="24"/>
              </w:rPr>
              <w:t>精神科</w:t>
            </w:r>
          </w:p>
        </w:tc>
        <w:tc>
          <w:tcPr>
            <w:tcW w:w="1452" w:type="dxa"/>
            <w:vAlign w:val="top"/>
          </w:tcPr>
          <w:p>
            <w:pPr>
              <w:spacing w:before="52" w:line="197" w:lineRule="auto"/>
              <w:ind w:left="545"/>
              <w:rPr>
                <w:rFonts w:ascii="宋体" w:hAnsi="宋体" w:eastAsia="宋体" w:cs="宋体"/>
                <w:sz w:val="24"/>
                <w:szCs w:val="24"/>
              </w:rPr>
            </w:pPr>
            <w:r>
              <w:rPr>
                <w:rFonts w:ascii="宋体" w:hAnsi="宋体" w:eastAsia="宋体" w:cs="宋体"/>
                <w:spacing w:val="1"/>
                <w:sz w:val="24"/>
                <w:szCs w:val="24"/>
              </w:rPr>
              <w:t>□23.05</w:t>
            </w:r>
          </w:p>
        </w:tc>
        <w:tc>
          <w:tcPr>
            <w:tcW w:w="2773" w:type="dxa"/>
            <w:vAlign w:val="top"/>
          </w:tcPr>
          <w:p>
            <w:pPr>
              <w:spacing w:before="52" w:line="197" w:lineRule="auto"/>
              <w:ind w:left="353"/>
              <w:rPr>
                <w:rFonts w:ascii="宋体" w:hAnsi="宋体" w:eastAsia="宋体" w:cs="宋体"/>
                <w:sz w:val="24"/>
                <w:szCs w:val="24"/>
              </w:rPr>
            </w:pPr>
            <w:r>
              <w:rPr>
                <w:rFonts w:ascii="宋体" w:hAnsi="宋体" w:eastAsia="宋体" w:cs="宋体"/>
                <w:spacing w:val="13"/>
                <w:sz w:val="24"/>
                <w:szCs w:val="24"/>
              </w:rPr>
              <w:t>职业健康监护专业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39" w:type="dxa"/>
            <w:vAlign w:val="top"/>
          </w:tcPr>
          <w:p>
            <w:pPr>
              <w:spacing w:before="53" w:line="197" w:lineRule="auto"/>
              <w:ind w:left="77"/>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15.01</w:t>
            </w:r>
          </w:p>
        </w:tc>
        <w:tc>
          <w:tcPr>
            <w:tcW w:w="3375" w:type="dxa"/>
            <w:vAlign w:val="top"/>
          </w:tcPr>
          <w:p>
            <w:pPr>
              <w:spacing w:before="53" w:line="197" w:lineRule="auto"/>
              <w:ind w:left="298"/>
              <w:rPr>
                <w:rFonts w:ascii="宋体" w:hAnsi="宋体" w:eastAsia="宋体" w:cs="宋体"/>
                <w:sz w:val="24"/>
                <w:szCs w:val="24"/>
              </w:rPr>
            </w:pPr>
            <w:r>
              <w:rPr>
                <w:rFonts w:ascii="宋体" w:hAnsi="宋体" w:eastAsia="宋体" w:cs="宋体"/>
                <w:spacing w:val="11"/>
                <w:sz w:val="24"/>
                <w:szCs w:val="24"/>
              </w:rPr>
              <w:t>精神病专业</w:t>
            </w:r>
          </w:p>
        </w:tc>
        <w:tc>
          <w:tcPr>
            <w:tcW w:w="1452" w:type="dxa"/>
            <w:vAlign w:val="top"/>
          </w:tcPr>
          <w:p>
            <w:pPr>
              <w:rPr>
                <w:rFonts w:ascii="Arial"/>
                <w:sz w:val="21"/>
              </w:rPr>
            </w:pPr>
          </w:p>
        </w:tc>
        <w:tc>
          <w:tcPr>
            <w:tcW w:w="2773"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320" w:hRule="atLeast"/>
        </w:trPr>
        <w:tc>
          <w:tcPr>
            <w:tcW w:w="1039" w:type="dxa"/>
            <w:vAlign w:val="top"/>
          </w:tcPr>
          <w:p>
            <w:pPr>
              <w:spacing w:before="55" w:line="196" w:lineRule="auto"/>
              <w:ind w:left="77"/>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15.02</w:t>
            </w:r>
          </w:p>
        </w:tc>
        <w:tc>
          <w:tcPr>
            <w:tcW w:w="3375" w:type="dxa"/>
            <w:vAlign w:val="top"/>
          </w:tcPr>
          <w:p>
            <w:pPr>
              <w:spacing w:before="55" w:line="196" w:lineRule="auto"/>
              <w:ind w:left="298"/>
              <w:rPr>
                <w:rFonts w:ascii="宋体" w:hAnsi="宋体" w:eastAsia="宋体" w:cs="宋体"/>
                <w:sz w:val="24"/>
                <w:szCs w:val="24"/>
              </w:rPr>
            </w:pPr>
            <w:r>
              <w:rPr>
                <w:rFonts w:ascii="宋体" w:hAnsi="宋体" w:eastAsia="宋体" w:cs="宋体"/>
                <w:spacing w:val="12"/>
                <w:sz w:val="24"/>
                <w:szCs w:val="24"/>
              </w:rPr>
              <w:t>精神卫生专业</w:t>
            </w:r>
          </w:p>
        </w:tc>
        <w:tc>
          <w:tcPr>
            <w:tcW w:w="1452" w:type="dxa"/>
            <w:vAlign w:val="top"/>
          </w:tcPr>
          <w:p>
            <w:pPr>
              <w:spacing w:before="55" w:line="196" w:lineRule="auto"/>
              <w:ind w:left="543"/>
              <w:rPr>
                <w:rFonts w:ascii="宋体" w:hAnsi="宋体" w:eastAsia="宋体" w:cs="宋体"/>
                <w:sz w:val="24"/>
                <w:szCs w:val="24"/>
              </w:rPr>
            </w:pPr>
            <w:r>
              <w:rPr>
                <w:rFonts w:ascii="宋体" w:hAnsi="宋体" w:eastAsia="宋体" w:cs="宋体"/>
                <w:spacing w:val="-5"/>
                <w:sz w:val="24"/>
                <w:szCs w:val="24"/>
              </w:rPr>
              <w:t>□24</w:t>
            </w:r>
          </w:p>
        </w:tc>
        <w:tc>
          <w:tcPr>
            <w:tcW w:w="2773" w:type="dxa"/>
            <w:vAlign w:val="top"/>
          </w:tcPr>
          <w:p>
            <w:pPr>
              <w:spacing w:before="55" w:line="196" w:lineRule="auto"/>
              <w:ind w:left="109"/>
              <w:rPr>
                <w:rFonts w:ascii="宋体" w:hAnsi="宋体" w:eastAsia="宋体" w:cs="宋体"/>
                <w:sz w:val="24"/>
                <w:szCs w:val="24"/>
              </w:rPr>
            </w:pPr>
            <w:r>
              <w:rPr>
                <w:rFonts w:ascii="宋体" w:hAnsi="宋体" w:eastAsia="宋体" w:cs="宋体"/>
                <w:b/>
                <w:bCs/>
                <w:spacing w:val="7"/>
                <w:sz w:val="24"/>
                <w:szCs w:val="24"/>
              </w:rPr>
              <w:t>临终关怀科</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8" w:hRule="atLeast"/>
        </w:trPr>
        <w:tc>
          <w:tcPr>
            <w:tcW w:w="1039" w:type="dxa"/>
            <w:vAlign w:val="top"/>
          </w:tcPr>
          <w:p>
            <w:pPr>
              <w:spacing w:before="54" w:line="195" w:lineRule="auto"/>
              <w:ind w:left="77"/>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15.03</w:t>
            </w:r>
          </w:p>
        </w:tc>
        <w:tc>
          <w:tcPr>
            <w:tcW w:w="3375" w:type="dxa"/>
            <w:vAlign w:val="top"/>
          </w:tcPr>
          <w:p>
            <w:pPr>
              <w:spacing w:before="54" w:line="195" w:lineRule="auto"/>
              <w:ind w:left="301"/>
              <w:rPr>
                <w:rFonts w:ascii="宋体" w:hAnsi="宋体" w:eastAsia="宋体" w:cs="宋体"/>
                <w:sz w:val="24"/>
                <w:szCs w:val="24"/>
              </w:rPr>
            </w:pPr>
            <w:r>
              <w:rPr>
                <w:rFonts w:ascii="宋体" w:hAnsi="宋体" w:eastAsia="宋体" w:cs="宋体"/>
                <w:spacing w:val="11"/>
                <w:sz w:val="24"/>
                <w:szCs w:val="24"/>
              </w:rPr>
              <w:t>药物依赖专业</w:t>
            </w:r>
          </w:p>
        </w:tc>
        <w:tc>
          <w:tcPr>
            <w:tcW w:w="1452" w:type="dxa"/>
            <w:vAlign w:val="top"/>
          </w:tcPr>
          <w:p>
            <w:pPr>
              <w:rPr>
                <w:rFonts w:ascii="Arial"/>
                <w:sz w:val="21"/>
              </w:rPr>
            </w:pPr>
          </w:p>
        </w:tc>
        <w:tc>
          <w:tcPr>
            <w:tcW w:w="2773"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27" w:hRule="atLeast"/>
        </w:trPr>
        <w:tc>
          <w:tcPr>
            <w:tcW w:w="1039" w:type="dxa"/>
            <w:tcBorders>
              <w:bottom w:val="single" w:color="000000" w:sz="6" w:space="0"/>
            </w:tcBorders>
            <w:vAlign w:val="top"/>
          </w:tcPr>
          <w:p>
            <w:pPr>
              <w:spacing w:before="55" w:line="239" w:lineRule="auto"/>
              <w:ind w:left="77"/>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15.04</w:t>
            </w:r>
          </w:p>
        </w:tc>
        <w:tc>
          <w:tcPr>
            <w:tcW w:w="3375" w:type="dxa"/>
            <w:tcBorders>
              <w:bottom w:val="single" w:color="000000" w:sz="6" w:space="0"/>
            </w:tcBorders>
            <w:vAlign w:val="top"/>
          </w:tcPr>
          <w:p>
            <w:pPr>
              <w:spacing w:before="54" w:line="219" w:lineRule="auto"/>
              <w:ind w:left="298"/>
              <w:rPr>
                <w:rFonts w:ascii="宋体" w:hAnsi="宋体" w:eastAsia="宋体" w:cs="宋体"/>
                <w:sz w:val="24"/>
                <w:szCs w:val="24"/>
              </w:rPr>
            </w:pPr>
            <w:r>
              <w:rPr>
                <w:rFonts w:ascii="宋体" w:hAnsi="宋体" w:eastAsia="宋体" w:cs="宋体"/>
                <w:spacing w:val="12"/>
                <w:sz w:val="24"/>
                <w:szCs w:val="24"/>
              </w:rPr>
              <w:t>精神康复专业</w:t>
            </w:r>
          </w:p>
        </w:tc>
        <w:tc>
          <w:tcPr>
            <w:tcW w:w="1452" w:type="dxa"/>
            <w:tcBorders>
              <w:bottom w:val="single" w:color="000000" w:sz="6" w:space="0"/>
            </w:tcBorders>
            <w:vAlign w:val="top"/>
          </w:tcPr>
          <w:p>
            <w:pPr>
              <w:spacing w:before="55" w:line="239" w:lineRule="auto"/>
              <w:ind w:left="543"/>
              <w:rPr>
                <w:rFonts w:ascii="宋体" w:hAnsi="宋体" w:eastAsia="宋体" w:cs="宋体"/>
                <w:sz w:val="24"/>
                <w:szCs w:val="24"/>
              </w:rPr>
            </w:pPr>
            <w:r>
              <w:rPr>
                <w:rFonts w:ascii="宋体" w:hAnsi="宋体" w:eastAsia="宋体" w:cs="宋体"/>
                <w:spacing w:val="-2"/>
                <w:sz w:val="24"/>
                <w:szCs w:val="24"/>
              </w:rPr>
              <w:t>□25.</w:t>
            </w:r>
          </w:p>
        </w:tc>
        <w:tc>
          <w:tcPr>
            <w:tcW w:w="2773" w:type="dxa"/>
            <w:tcBorders>
              <w:bottom w:val="single" w:color="000000" w:sz="6" w:space="0"/>
            </w:tcBorders>
            <w:vAlign w:val="top"/>
          </w:tcPr>
          <w:p>
            <w:pPr>
              <w:spacing w:before="54" w:line="219" w:lineRule="auto"/>
              <w:ind w:left="96"/>
              <w:rPr>
                <w:rFonts w:ascii="宋体" w:hAnsi="宋体" w:eastAsia="宋体" w:cs="宋体"/>
                <w:sz w:val="24"/>
                <w:szCs w:val="24"/>
              </w:rPr>
            </w:pPr>
            <w:r>
              <w:rPr>
                <w:rFonts w:ascii="宋体" w:hAnsi="宋体" w:eastAsia="宋体" w:cs="宋体"/>
                <w:b/>
                <w:bCs/>
                <w:spacing w:val="12"/>
                <w:sz w:val="24"/>
                <w:szCs w:val="24"/>
              </w:rPr>
              <w:t>特种医学与军事医学科</w:t>
            </w:r>
          </w:p>
        </w:tc>
      </w:tr>
    </w:tbl>
    <w:p>
      <w:pPr>
        <w:pStyle w:val="2"/>
      </w:pPr>
    </w:p>
    <w:p>
      <w:pPr>
        <w:sectPr>
          <w:headerReference r:id="rId26" w:type="default"/>
          <w:footerReference r:id="rId27" w:type="default"/>
          <w:pgSz w:w="11906" w:h="16838"/>
          <w:pgMar w:top="1771" w:right="1743" w:bottom="693" w:left="1371" w:header="1402" w:footer="381" w:gutter="0"/>
          <w:pgNumType w:fmt="decimal"/>
          <w:cols w:space="720" w:num="1"/>
        </w:sectPr>
      </w:pPr>
    </w:p>
    <w:p>
      <w:pPr>
        <w:spacing w:line="139" w:lineRule="exact"/>
      </w:pPr>
    </w:p>
    <w:tbl>
      <w:tblPr>
        <w:tblStyle w:val="7"/>
        <w:tblW w:w="8757"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033"/>
        <w:gridCol w:w="3430"/>
        <w:gridCol w:w="1443"/>
        <w:gridCol w:w="2851"/>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95" w:hRule="atLeast"/>
        </w:trPr>
        <w:tc>
          <w:tcPr>
            <w:tcW w:w="1033" w:type="dxa"/>
            <w:tcBorders>
              <w:top w:val="single" w:color="000000" w:sz="6" w:space="0"/>
              <w:bottom w:val="single" w:color="000000" w:sz="6" w:space="0"/>
            </w:tcBorders>
            <w:vAlign w:val="top"/>
          </w:tcPr>
          <w:p>
            <w:pPr>
              <w:spacing w:before="182" w:line="219" w:lineRule="auto"/>
              <w:ind w:left="20"/>
              <w:rPr>
                <w:rFonts w:ascii="宋体" w:hAnsi="宋体" w:eastAsia="宋体" w:cs="宋体"/>
                <w:sz w:val="24"/>
                <w:szCs w:val="24"/>
              </w:rPr>
            </w:pPr>
            <w:r>
              <w:rPr>
                <w:rFonts w:ascii="宋体" w:hAnsi="宋体" w:eastAsia="宋体" w:cs="宋体"/>
                <w:b/>
                <w:bCs/>
                <w:spacing w:val="1"/>
                <w:sz w:val="24"/>
                <w:szCs w:val="24"/>
              </w:rPr>
              <w:t>代码</w:t>
            </w:r>
          </w:p>
        </w:tc>
        <w:tc>
          <w:tcPr>
            <w:tcW w:w="3430" w:type="dxa"/>
            <w:tcBorders>
              <w:top w:val="single" w:color="000000" w:sz="6" w:space="0"/>
              <w:bottom w:val="single" w:color="000000" w:sz="6" w:space="0"/>
            </w:tcBorders>
            <w:vAlign w:val="top"/>
          </w:tcPr>
          <w:p>
            <w:pPr>
              <w:spacing w:before="181" w:line="219" w:lineRule="auto"/>
              <w:ind w:left="278"/>
              <w:rPr>
                <w:rFonts w:ascii="宋体" w:hAnsi="宋体" w:eastAsia="宋体" w:cs="宋体"/>
                <w:sz w:val="24"/>
                <w:szCs w:val="24"/>
              </w:rPr>
            </w:pPr>
            <w:r>
              <w:rPr>
                <w:rFonts w:ascii="宋体" w:hAnsi="宋体" w:eastAsia="宋体" w:cs="宋体"/>
                <w:b/>
                <w:bCs/>
                <w:spacing w:val="7"/>
                <w:sz w:val="24"/>
                <w:szCs w:val="24"/>
              </w:rPr>
              <w:t>诊疗科目</w:t>
            </w:r>
            <w:r>
              <w:rPr>
                <w:rFonts w:ascii="宋体" w:hAnsi="宋体" w:eastAsia="宋体" w:cs="宋体"/>
                <w:spacing w:val="13"/>
                <w:sz w:val="24"/>
                <w:szCs w:val="24"/>
              </w:rPr>
              <w:t xml:space="preserve">      </w:t>
            </w:r>
            <w:r>
              <w:rPr>
                <w:rFonts w:ascii="宋体" w:hAnsi="宋体" w:eastAsia="宋体" w:cs="宋体"/>
                <w:b/>
                <w:bCs/>
                <w:spacing w:val="7"/>
                <w:sz w:val="24"/>
                <w:szCs w:val="24"/>
              </w:rPr>
              <w:t>床位数</w:t>
            </w:r>
          </w:p>
        </w:tc>
        <w:tc>
          <w:tcPr>
            <w:tcW w:w="1443" w:type="dxa"/>
            <w:tcBorders>
              <w:top w:val="single" w:color="000000" w:sz="6" w:space="0"/>
              <w:bottom w:val="single" w:color="000000" w:sz="6" w:space="0"/>
            </w:tcBorders>
            <w:vAlign w:val="top"/>
          </w:tcPr>
          <w:p>
            <w:pPr>
              <w:spacing w:before="182" w:line="219" w:lineRule="auto"/>
              <w:ind w:left="455"/>
              <w:rPr>
                <w:rFonts w:ascii="宋体" w:hAnsi="宋体" w:eastAsia="宋体" w:cs="宋体"/>
                <w:sz w:val="24"/>
                <w:szCs w:val="24"/>
              </w:rPr>
            </w:pPr>
            <w:r>
              <w:rPr>
                <w:rFonts w:ascii="宋体" w:hAnsi="宋体" w:eastAsia="宋体" w:cs="宋体"/>
                <w:b/>
                <w:bCs/>
                <w:spacing w:val="1"/>
                <w:sz w:val="24"/>
                <w:szCs w:val="24"/>
              </w:rPr>
              <w:t>代码</w:t>
            </w:r>
          </w:p>
        </w:tc>
        <w:tc>
          <w:tcPr>
            <w:tcW w:w="2851" w:type="dxa"/>
            <w:tcBorders>
              <w:top w:val="single" w:color="000000" w:sz="6" w:space="0"/>
              <w:bottom w:val="single" w:color="000000" w:sz="6" w:space="0"/>
            </w:tcBorders>
            <w:vAlign w:val="top"/>
          </w:tcPr>
          <w:p>
            <w:pPr>
              <w:spacing w:before="181" w:line="219" w:lineRule="auto"/>
              <w:jc w:val="right"/>
              <w:rPr>
                <w:rFonts w:ascii="宋体" w:hAnsi="宋体" w:eastAsia="宋体" w:cs="宋体"/>
                <w:sz w:val="24"/>
                <w:szCs w:val="24"/>
              </w:rPr>
            </w:pPr>
            <w:r>
              <w:rPr>
                <w:rFonts w:ascii="宋体" w:hAnsi="宋体" w:eastAsia="宋体" w:cs="宋体"/>
                <w:b/>
                <w:bCs/>
                <w:spacing w:val="7"/>
                <w:sz w:val="24"/>
                <w:szCs w:val="24"/>
              </w:rPr>
              <w:t>诊疗科目</w:t>
            </w:r>
            <w:r>
              <w:rPr>
                <w:rFonts w:ascii="宋体" w:hAnsi="宋体" w:eastAsia="宋体" w:cs="宋体"/>
                <w:spacing w:val="13"/>
                <w:sz w:val="24"/>
                <w:szCs w:val="24"/>
              </w:rPr>
              <w:t xml:space="preserve">      </w:t>
            </w:r>
            <w:r>
              <w:rPr>
                <w:rFonts w:ascii="宋体" w:hAnsi="宋体" w:eastAsia="宋体" w:cs="宋体"/>
                <w:b/>
                <w:bCs/>
                <w:spacing w:val="7"/>
                <w:sz w:val="24"/>
                <w:szCs w:val="24"/>
              </w:rPr>
              <w:t>床位数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07" w:hRule="atLeast"/>
        </w:trPr>
        <w:tc>
          <w:tcPr>
            <w:tcW w:w="1033" w:type="dxa"/>
            <w:tcBorders>
              <w:top w:val="single" w:color="000000" w:sz="6" w:space="0"/>
            </w:tcBorders>
            <w:vAlign w:val="top"/>
          </w:tcPr>
          <w:p>
            <w:pPr>
              <w:spacing w:before="310" w:line="239" w:lineRule="auto"/>
              <w:ind w:left="45"/>
              <w:rPr>
                <w:rFonts w:ascii="宋体" w:hAnsi="宋体" w:eastAsia="宋体" w:cs="宋体"/>
                <w:sz w:val="24"/>
                <w:szCs w:val="24"/>
              </w:rPr>
            </w:pPr>
            <w:r>
              <w:rPr>
                <w:rFonts w:ascii="宋体" w:hAnsi="宋体" w:eastAsia="宋体" w:cs="宋体"/>
                <w:spacing w:val="-2"/>
                <w:sz w:val="24"/>
                <w:szCs w:val="24"/>
              </w:rPr>
              <w:t>□26.</w:t>
            </w:r>
          </w:p>
        </w:tc>
        <w:tc>
          <w:tcPr>
            <w:tcW w:w="3430" w:type="dxa"/>
            <w:tcBorders>
              <w:top w:val="single" w:color="000000" w:sz="6" w:space="0"/>
            </w:tcBorders>
            <w:vAlign w:val="top"/>
          </w:tcPr>
          <w:p>
            <w:pPr>
              <w:spacing w:before="309" w:line="219" w:lineRule="auto"/>
              <w:ind w:left="146"/>
              <w:rPr>
                <w:rFonts w:ascii="宋体" w:hAnsi="宋体" w:eastAsia="宋体" w:cs="宋体"/>
                <w:sz w:val="24"/>
                <w:szCs w:val="24"/>
              </w:rPr>
            </w:pPr>
            <w:r>
              <w:rPr>
                <w:rFonts w:ascii="宋体" w:hAnsi="宋体" w:eastAsia="宋体" w:cs="宋体"/>
                <w:b/>
                <w:bCs/>
                <w:spacing w:val="6"/>
                <w:sz w:val="24"/>
                <w:szCs w:val="24"/>
              </w:rPr>
              <w:t>麻醉科</w:t>
            </w:r>
          </w:p>
        </w:tc>
        <w:tc>
          <w:tcPr>
            <w:tcW w:w="1443" w:type="dxa"/>
            <w:tcBorders>
              <w:top w:val="single" w:color="000000" w:sz="6" w:space="0"/>
            </w:tcBorders>
            <w:vAlign w:val="top"/>
          </w:tcPr>
          <w:p>
            <w:pPr>
              <w:spacing w:before="310" w:line="239" w:lineRule="auto"/>
              <w:ind w:left="466"/>
              <w:rPr>
                <w:rFonts w:ascii="宋体" w:hAnsi="宋体" w:eastAsia="宋体" w:cs="宋体"/>
                <w:sz w:val="24"/>
                <w:szCs w:val="24"/>
              </w:rPr>
            </w:pPr>
            <w:r>
              <w:rPr>
                <w:rFonts w:ascii="宋体" w:hAnsi="宋体" w:eastAsia="宋体" w:cs="宋体"/>
                <w:spacing w:val="-9"/>
                <w:sz w:val="24"/>
                <w:szCs w:val="24"/>
              </w:rPr>
              <w:t>□</w:t>
            </w:r>
            <w:r>
              <w:rPr>
                <w:rFonts w:ascii="宋体" w:hAnsi="宋体" w:eastAsia="宋体" w:cs="宋体"/>
                <w:spacing w:val="-90"/>
                <w:sz w:val="24"/>
                <w:szCs w:val="24"/>
              </w:rPr>
              <w:t xml:space="preserve"> </w:t>
            </w:r>
            <w:r>
              <w:rPr>
                <w:rFonts w:ascii="宋体" w:hAnsi="宋体" w:eastAsia="宋体" w:cs="宋体"/>
                <w:spacing w:val="-9"/>
                <w:sz w:val="24"/>
                <w:szCs w:val="24"/>
              </w:rPr>
              <w:t>50.</w:t>
            </w:r>
          </w:p>
          <w:p>
            <w:pPr>
              <w:spacing w:before="11" w:line="204" w:lineRule="auto"/>
              <w:ind w:left="462"/>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50.01</w:t>
            </w:r>
          </w:p>
        </w:tc>
        <w:tc>
          <w:tcPr>
            <w:tcW w:w="2851" w:type="dxa"/>
            <w:tcBorders>
              <w:top w:val="single" w:color="000000" w:sz="6" w:space="0"/>
            </w:tcBorders>
            <w:vAlign w:val="top"/>
          </w:tcPr>
          <w:p>
            <w:pPr>
              <w:spacing w:before="309" w:line="219" w:lineRule="auto"/>
              <w:ind w:left="178"/>
              <w:rPr>
                <w:rFonts w:ascii="宋体" w:hAnsi="宋体" w:eastAsia="宋体" w:cs="宋体"/>
                <w:sz w:val="24"/>
                <w:szCs w:val="24"/>
              </w:rPr>
            </w:pPr>
            <w:r>
              <w:rPr>
                <w:rFonts w:ascii="宋体" w:hAnsi="宋体" w:eastAsia="宋体" w:cs="宋体"/>
                <w:b/>
                <w:bCs/>
                <w:spacing w:val="-2"/>
                <w:sz w:val="24"/>
                <w:szCs w:val="24"/>
              </w:rPr>
              <w:t>中医科</w:t>
            </w:r>
          </w:p>
          <w:p>
            <w:pPr>
              <w:spacing w:before="37" w:line="204" w:lineRule="auto"/>
              <w:ind w:left="307"/>
              <w:rPr>
                <w:rFonts w:ascii="宋体" w:hAnsi="宋体" w:eastAsia="宋体" w:cs="宋体"/>
                <w:sz w:val="24"/>
                <w:szCs w:val="24"/>
              </w:rPr>
            </w:pPr>
            <w:r>
              <w:rPr>
                <w:rFonts w:ascii="宋体" w:hAnsi="宋体" w:eastAsia="宋体" w:cs="宋体"/>
                <w:spacing w:val="-2"/>
                <w:sz w:val="24"/>
                <w:szCs w:val="24"/>
              </w:rPr>
              <w:t>内科专</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8" w:hRule="atLeast"/>
        </w:trPr>
        <w:tc>
          <w:tcPr>
            <w:tcW w:w="1033" w:type="dxa"/>
            <w:vAlign w:val="top"/>
          </w:tcPr>
          <w:p>
            <w:pPr>
              <w:spacing w:before="43" w:line="239" w:lineRule="auto"/>
              <w:ind w:left="45"/>
              <w:rPr>
                <w:rFonts w:ascii="宋体" w:hAnsi="宋体" w:eastAsia="宋体" w:cs="宋体"/>
                <w:sz w:val="24"/>
                <w:szCs w:val="24"/>
              </w:rPr>
            </w:pPr>
            <w:r>
              <w:rPr>
                <w:rFonts w:ascii="宋体" w:hAnsi="宋体" w:eastAsia="宋体" w:cs="宋体"/>
                <w:spacing w:val="-2"/>
                <w:sz w:val="24"/>
                <w:szCs w:val="24"/>
              </w:rPr>
              <w:t>□27.</w:t>
            </w:r>
          </w:p>
        </w:tc>
        <w:tc>
          <w:tcPr>
            <w:tcW w:w="3430" w:type="dxa"/>
            <w:vAlign w:val="top"/>
          </w:tcPr>
          <w:p>
            <w:pPr>
              <w:spacing w:before="43" w:line="219" w:lineRule="auto"/>
              <w:ind w:left="148"/>
              <w:rPr>
                <w:rFonts w:ascii="宋体" w:hAnsi="宋体" w:eastAsia="宋体" w:cs="宋体"/>
                <w:sz w:val="24"/>
                <w:szCs w:val="24"/>
              </w:rPr>
            </w:pPr>
            <w:r>
              <w:rPr>
                <w:rFonts w:ascii="宋体" w:hAnsi="宋体" w:eastAsia="宋体" w:cs="宋体"/>
                <w:b/>
                <w:bCs/>
                <w:spacing w:val="5"/>
                <w:sz w:val="24"/>
                <w:szCs w:val="24"/>
              </w:rPr>
              <w:t>疼痛科</w:t>
            </w:r>
          </w:p>
        </w:tc>
        <w:tc>
          <w:tcPr>
            <w:tcW w:w="1443" w:type="dxa"/>
            <w:vAlign w:val="top"/>
          </w:tcPr>
          <w:p>
            <w:pPr>
              <w:spacing w:before="43" w:line="239" w:lineRule="auto"/>
              <w:ind w:left="478"/>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50.02</w:t>
            </w:r>
          </w:p>
          <w:p>
            <w:pPr>
              <w:spacing w:before="8" w:line="204" w:lineRule="auto"/>
              <w:ind w:left="476"/>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50.03</w:t>
            </w:r>
          </w:p>
        </w:tc>
        <w:tc>
          <w:tcPr>
            <w:tcW w:w="2851" w:type="dxa"/>
            <w:vAlign w:val="top"/>
          </w:tcPr>
          <w:p>
            <w:pPr>
              <w:spacing w:before="43" w:line="219" w:lineRule="auto"/>
              <w:ind w:left="300"/>
              <w:rPr>
                <w:rFonts w:ascii="宋体" w:hAnsi="宋体" w:eastAsia="宋体" w:cs="宋体"/>
                <w:sz w:val="24"/>
                <w:szCs w:val="24"/>
              </w:rPr>
            </w:pPr>
            <w:r>
              <w:rPr>
                <w:rFonts w:ascii="宋体" w:hAnsi="宋体" w:eastAsia="宋体" w:cs="宋体"/>
                <w:spacing w:val="9"/>
                <w:sz w:val="24"/>
                <w:szCs w:val="24"/>
              </w:rPr>
              <w:t>外科专业</w:t>
            </w:r>
          </w:p>
          <w:p>
            <w:pPr>
              <w:spacing w:before="34" w:line="204" w:lineRule="auto"/>
              <w:ind w:left="293"/>
              <w:rPr>
                <w:rFonts w:ascii="宋体" w:hAnsi="宋体" w:eastAsia="宋体" w:cs="宋体"/>
                <w:sz w:val="24"/>
                <w:szCs w:val="24"/>
              </w:rPr>
            </w:pPr>
            <w:r>
              <w:rPr>
                <w:rFonts w:ascii="宋体" w:hAnsi="宋体" w:eastAsia="宋体" w:cs="宋体"/>
                <w:spacing w:val="11"/>
                <w:sz w:val="24"/>
                <w:szCs w:val="24"/>
              </w:rPr>
              <w:t>妇产科专业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8" w:hRule="atLeast"/>
        </w:trPr>
        <w:tc>
          <w:tcPr>
            <w:tcW w:w="1033" w:type="dxa"/>
            <w:vAlign w:val="top"/>
          </w:tcPr>
          <w:p>
            <w:pPr>
              <w:spacing w:before="46" w:line="239" w:lineRule="auto"/>
              <w:ind w:left="45"/>
              <w:rPr>
                <w:rFonts w:ascii="宋体" w:hAnsi="宋体" w:eastAsia="宋体" w:cs="宋体"/>
                <w:sz w:val="24"/>
                <w:szCs w:val="24"/>
              </w:rPr>
            </w:pPr>
            <w:r>
              <w:rPr>
                <w:rFonts w:ascii="宋体" w:hAnsi="宋体" w:eastAsia="宋体" w:cs="宋体"/>
                <w:spacing w:val="-2"/>
                <w:sz w:val="24"/>
                <w:szCs w:val="24"/>
              </w:rPr>
              <w:t>□28.</w:t>
            </w:r>
          </w:p>
        </w:tc>
        <w:tc>
          <w:tcPr>
            <w:tcW w:w="3430" w:type="dxa"/>
            <w:vAlign w:val="top"/>
          </w:tcPr>
          <w:p>
            <w:pPr>
              <w:spacing w:before="46" w:line="219" w:lineRule="auto"/>
              <w:ind w:left="146"/>
              <w:rPr>
                <w:rFonts w:ascii="宋体" w:hAnsi="宋体" w:eastAsia="宋体" w:cs="宋体"/>
                <w:sz w:val="24"/>
                <w:szCs w:val="24"/>
              </w:rPr>
            </w:pPr>
            <w:r>
              <w:rPr>
                <w:rFonts w:ascii="宋体" w:hAnsi="宋体" w:eastAsia="宋体" w:cs="宋体"/>
                <w:b/>
                <w:bCs/>
                <w:spacing w:val="9"/>
                <w:sz w:val="24"/>
                <w:szCs w:val="24"/>
              </w:rPr>
              <w:t>重症医学科</w:t>
            </w:r>
          </w:p>
        </w:tc>
        <w:tc>
          <w:tcPr>
            <w:tcW w:w="1443" w:type="dxa"/>
            <w:vAlign w:val="top"/>
          </w:tcPr>
          <w:p>
            <w:pPr>
              <w:spacing w:before="46" w:line="239" w:lineRule="auto"/>
              <w:ind w:left="466"/>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50.04</w:t>
            </w:r>
          </w:p>
          <w:p>
            <w:pPr>
              <w:spacing w:before="9" w:line="201" w:lineRule="auto"/>
              <w:ind w:left="462"/>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50.05</w:t>
            </w:r>
          </w:p>
        </w:tc>
        <w:tc>
          <w:tcPr>
            <w:tcW w:w="2851" w:type="dxa"/>
            <w:vAlign w:val="top"/>
          </w:tcPr>
          <w:p>
            <w:pPr>
              <w:spacing w:before="46" w:line="219" w:lineRule="auto"/>
              <w:ind w:left="288"/>
              <w:rPr>
                <w:rFonts w:ascii="宋体" w:hAnsi="宋体" w:eastAsia="宋体" w:cs="宋体"/>
                <w:sz w:val="24"/>
                <w:szCs w:val="24"/>
              </w:rPr>
            </w:pPr>
            <w:r>
              <w:rPr>
                <w:rFonts w:ascii="宋体" w:hAnsi="宋体" w:eastAsia="宋体" w:cs="宋体"/>
                <w:spacing w:val="9"/>
                <w:sz w:val="24"/>
                <w:szCs w:val="24"/>
              </w:rPr>
              <w:t>儿科专业</w:t>
            </w:r>
          </w:p>
          <w:p>
            <w:pPr>
              <w:spacing w:before="35" w:line="201" w:lineRule="auto"/>
              <w:ind w:left="282"/>
              <w:rPr>
                <w:rFonts w:ascii="宋体" w:hAnsi="宋体" w:eastAsia="宋体" w:cs="宋体"/>
                <w:sz w:val="24"/>
                <w:szCs w:val="24"/>
              </w:rPr>
            </w:pPr>
            <w:r>
              <w:rPr>
                <w:rFonts w:ascii="宋体" w:hAnsi="宋体" w:eastAsia="宋体" w:cs="宋体"/>
                <w:spacing w:val="10"/>
                <w:sz w:val="24"/>
                <w:szCs w:val="24"/>
              </w:rPr>
              <w:t>皮肤科专业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33" w:type="dxa"/>
            <w:vAlign w:val="top"/>
          </w:tcPr>
          <w:p>
            <w:pPr>
              <w:spacing w:before="47" w:line="202" w:lineRule="auto"/>
              <w:ind w:left="45"/>
              <w:rPr>
                <w:rFonts w:ascii="宋体" w:hAnsi="宋体" w:eastAsia="宋体" w:cs="宋体"/>
                <w:sz w:val="24"/>
                <w:szCs w:val="24"/>
              </w:rPr>
            </w:pPr>
            <w:r>
              <w:rPr>
                <w:rFonts w:ascii="宋体" w:hAnsi="宋体" w:eastAsia="宋体" w:cs="宋体"/>
                <w:spacing w:val="-10"/>
                <w:sz w:val="24"/>
                <w:szCs w:val="24"/>
              </w:rPr>
              <w:t>□</w:t>
            </w:r>
            <w:r>
              <w:rPr>
                <w:rFonts w:ascii="宋体" w:hAnsi="宋体" w:eastAsia="宋体" w:cs="宋体"/>
                <w:spacing w:val="-87"/>
                <w:sz w:val="24"/>
                <w:szCs w:val="24"/>
              </w:rPr>
              <w:t xml:space="preserve"> </w:t>
            </w:r>
            <w:r>
              <w:rPr>
                <w:rFonts w:ascii="宋体" w:hAnsi="宋体" w:eastAsia="宋体" w:cs="宋体"/>
                <w:spacing w:val="-10"/>
                <w:sz w:val="24"/>
                <w:szCs w:val="24"/>
              </w:rPr>
              <w:t>30.</w:t>
            </w:r>
          </w:p>
        </w:tc>
        <w:tc>
          <w:tcPr>
            <w:tcW w:w="3430" w:type="dxa"/>
            <w:vAlign w:val="top"/>
          </w:tcPr>
          <w:p>
            <w:pPr>
              <w:spacing w:before="47" w:line="202" w:lineRule="auto"/>
              <w:ind w:left="156"/>
              <w:rPr>
                <w:rFonts w:ascii="宋体" w:hAnsi="宋体" w:eastAsia="宋体" w:cs="宋体"/>
                <w:sz w:val="24"/>
                <w:szCs w:val="24"/>
              </w:rPr>
            </w:pPr>
            <w:r>
              <w:rPr>
                <w:rFonts w:ascii="宋体" w:hAnsi="宋体" w:eastAsia="宋体" w:cs="宋体"/>
                <w:b/>
                <w:bCs/>
                <w:spacing w:val="7"/>
                <w:sz w:val="24"/>
                <w:szCs w:val="24"/>
              </w:rPr>
              <w:t>医学检验科</w:t>
            </w:r>
          </w:p>
        </w:tc>
        <w:tc>
          <w:tcPr>
            <w:tcW w:w="1443" w:type="dxa"/>
            <w:vAlign w:val="top"/>
          </w:tcPr>
          <w:p>
            <w:pPr>
              <w:spacing w:before="47" w:line="202" w:lineRule="auto"/>
              <w:ind w:left="466"/>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50.06</w:t>
            </w:r>
          </w:p>
        </w:tc>
        <w:tc>
          <w:tcPr>
            <w:tcW w:w="2851" w:type="dxa"/>
            <w:vAlign w:val="top"/>
          </w:tcPr>
          <w:p>
            <w:pPr>
              <w:spacing w:before="47" w:line="202" w:lineRule="auto"/>
              <w:ind w:left="298"/>
              <w:rPr>
                <w:rFonts w:ascii="宋体" w:hAnsi="宋体" w:eastAsia="宋体" w:cs="宋体"/>
                <w:sz w:val="24"/>
                <w:szCs w:val="24"/>
              </w:rPr>
            </w:pPr>
            <w:r>
              <w:rPr>
                <w:rFonts w:ascii="宋体" w:hAnsi="宋体" w:eastAsia="宋体" w:cs="宋体"/>
                <w:spacing w:val="6"/>
                <w:sz w:val="24"/>
                <w:szCs w:val="24"/>
              </w:rPr>
              <w:t>眼科专业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33" w:type="dxa"/>
            <w:vAlign w:val="top"/>
          </w:tcPr>
          <w:p>
            <w:pPr>
              <w:spacing w:before="48" w:line="201" w:lineRule="auto"/>
              <w:ind w:left="45"/>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30.01</w:t>
            </w:r>
          </w:p>
        </w:tc>
        <w:tc>
          <w:tcPr>
            <w:tcW w:w="3430" w:type="dxa"/>
            <w:vAlign w:val="top"/>
          </w:tcPr>
          <w:p>
            <w:pPr>
              <w:spacing w:before="48" w:line="201" w:lineRule="auto"/>
              <w:ind w:left="285"/>
              <w:rPr>
                <w:rFonts w:ascii="宋体" w:hAnsi="宋体" w:eastAsia="宋体" w:cs="宋体"/>
                <w:sz w:val="24"/>
                <w:szCs w:val="24"/>
              </w:rPr>
            </w:pPr>
            <w:r>
              <w:rPr>
                <w:rFonts w:ascii="宋体" w:hAnsi="宋体" w:eastAsia="宋体" w:cs="宋体"/>
                <w:spacing w:val="12"/>
                <w:sz w:val="24"/>
                <w:szCs w:val="24"/>
              </w:rPr>
              <w:t>临床体液，血液专业</w:t>
            </w:r>
          </w:p>
        </w:tc>
        <w:tc>
          <w:tcPr>
            <w:tcW w:w="1443" w:type="dxa"/>
            <w:vAlign w:val="top"/>
          </w:tcPr>
          <w:p>
            <w:pPr>
              <w:spacing w:before="48" w:line="201" w:lineRule="auto"/>
              <w:ind w:left="462"/>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50.07</w:t>
            </w:r>
          </w:p>
        </w:tc>
        <w:tc>
          <w:tcPr>
            <w:tcW w:w="2851" w:type="dxa"/>
            <w:vAlign w:val="top"/>
          </w:tcPr>
          <w:p>
            <w:pPr>
              <w:spacing w:before="48" w:line="201" w:lineRule="auto"/>
              <w:ind w:left="280"/>
              <w:rPr>
                <w:rFonts w:ascii="宋体" w:hAnsi="宋体" w:eastAsia="宋体" w:cs="宋体"/>
                <w:sz w:val="24"/>
                <w:szCs w:val="24"/>
              </w:rPr>
            </w:pPr>
            <w:r>
              <w:rPr>
                <w:rFonts w:ascii="宋体" w:hAnsi="宋体" w:eastAsia="宋体" w:cs="宋体"/>
                <w:spacing w:val="12"/>
                <w:sz w:val="24"/>
                <w:szCs w:val="24"/>
              </w:rPr>
              <w:t>耳鼻咽喉科专业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8" w:hRule="atLeast"/>
        </w:trPr>
        <w:tc>
          <w:tcPr>
            <w:tcW w:w="1033" w:type="dxa"/>
            <w:vAlign w:val="top"/>
          </w:tcPr>
          <w:p>
            <w:pPr>
              <w:spacing w:before="48" w:line="200" w:lineRule="auto"/>
              <w:ind w:left="45"/>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30.02</w:t>
            </w:r>
          </w:p>
        </w:tc>
        <w:tc>
          <w:tcPr>
            <w:tcW w:w="3430" w:type="dxa"/>
            <w:vAlign w:val="top"/>
          </w:tcPr>
          <w:p>
            <w:pPr>
              <w:spacing w:before="48" w:line="200" w:lineRule="auto"/>
              <w:ind w:left="285"/>
              <w:rPr>
                <w:rFonts w:ascii="宋体" w:hAnsi="宋体" w:eastAsia="宋体" w:cs="宋体"/>
                <w:sz w:val="24"/>
                <w:szCs w:val="24"/>
              </w:rPr>
            </w:pPr>
            <w:r>
              <w:rPr>
                <w:rFonts w:ascii="宋体" w:hAnsi="宋体" w:eastAsia="宋体" w:cs="宋体"/>
                <w:spacing w:val="11"/>
                <w:sz w:val="24"/>
                <w:szCs w:val="24"/>
              </w:rPr>
              <w:t>临床微生物学专业</w:t>
            </w:r>
          </w:p>
        </w:tc>
        <w:tc>
          <w:tcPr>
            <w:tcW w:w="1443" w:type="dxa"/>
            <w:vAlign w:val="top"/>
          </w:tcPr>
          <w:p>
            <w:pPr>
              <w:spacing w:before="48" w:line="200" w:lineRule="auto"/>
              <w:ind w:left="462"/>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50.08</w:t>
            </w:r>
          </w:p>
        </w:tc>
        <w:tc>
          <w:tcPr>
            <w:tcW w:w="2851" w:type="dxa"/>
            <w:vAlign w:val="top"/>
          </w:tcPr>
          <w:p>
            <w:pPr>
              <w:spacing w:before="48" w:line="200" w:lineRule="auto"/>
              <w:ind w:left="315"/>
              <w:rPr>
                <w:rFonts w:ascii="宋体" w:hAnsi="宋体" w:eastAsia="宋体" w:cs="宋体"/>
                <w:sz w:val="24"/>
                <w:szCs w:val="24"/>
              </w:rPr>
            </w:pPr>
            <w:r>
              <w:rPr>
                <w:rFonts w:ascii="宋体" w:hAnsi="宋体" w:eastAsia="宋体" w:cs="宋体"/>
                <w:spacing w:val="4"/>
                <w:sz w:val="24"/>
                <w:szCs w:val="24"/>
              </w:rPr>
              <w:t>口腔科专业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33" w:type="dxa"/>
            <w:vAlign w:val="top"/>
          </w:tcPr>
          <w:p>
            <w:pPr>
              <w:spacing w:before="48" w:line="201" w:lineRule="auto"/>
              <w:ind w:left="45"/>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30.03</w:t>
            </w:r>
          </w:p>
        </w:tc>
        <w:tc>
          <w:tcPr>
            <w:tcW w:w="3430" w:type="dxa"/>
            <w:vAlign w:val="top"/>
          </w:tcPr>
          <w:p>
            <w:pPr>
              <w:spacing w:before="48" w:line="201" w:lineRule="auto"/>
              <w:ind w:left="285"/>
              <w:rPr>
                <w:rFonts w:ascii="宋体" w:hAnsi="宋体" w:eastAsia="宋体" w:cs="宋体"/>
                <w:sz w:val="24"/>
                <w:szCs w:val="24"/>
              </w:rPr>
            </w:pPr>
            <w:r>
              <w:rPr>
                <w:rFonts w:ascii="宋体" w:hAnsi="宋体" w:eastAsia="宋体" w:cs="宋体"/>
                <w:spacing w:val="11"/>
                <w:sz w:val="24"/>
                <w:szCs w:val="24"/>
              </w:rPr>
              <w:t>临床化学检验专业</w:t>
            </w:r>
          </w:p>
        </w:tc>
        <w:tc>
          <w:tcPr>
            <w:tcW w:w="1443" w:type="dxa"/>
            <w:vAlign w:val="top"/>
          </w:tcPr>
          <w:p>
            <w:pPr>
              <w:spacing w:before="48" w:line="201" w:lineRule="auto"/>
              <w:ind w:left="462"/>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50.09</w:t>
            </w:r>
          </w:p>
        </w:tc>
        <w:tc>
          <w:tcPr>
            <w:tcW w:w="2851" w:type="dxa"/>
            <w:vAlign w:val="top"/>
          </w:tcPr>
          <w:p>
            <w:pPr>
              <w:spacing w:before="48" w:line="201" w:lineRule="auto"/>
              <w:ind w:left="277"/>
              <w:rPr>
                <w:rFonts w:ascii="宋体" w:hAnsi="宋体" w:eastAsia="宋体" w:cs="宋体"/>
                <w:sz w:val="24"/>
                <w:szCs w:val="24"/>
              </w:rPr>
            </w:pPr>
            <w:r>
              <w:rPr>
                <w:rFonts w:ascii="宋体" w:hAnsi="宋体" w:eastAsia="宋体" w:cs="宋体"/>
                <w:spacing w:val="11"/>
                <w:sz w:val="24"/>
                <w:szCs w:val="24"/>
              </w:rPr>
              <w:t>肿瘤科专业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33" w:type="dxa"/>
            <w:vAlign w:val="top"/>
          </w:tcPr>
          <w:p>
            <w:pPr>
              <w:spacing w:before="51" w:line="199" w:lineRule="auto"/>
              <w:ind w:left="45"/>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30.04</w:t>
            </w:r>
          </w:p>
        </w:tc>
        <w:tc>
          <w:tcPr>
            <w:tcW w:w="3430" w:type="dxa"/>
            <w:vAlign w:val="top"/>
          </w:tcPr>
          <w:p>
            <w:pPr>
              <w:spacing w:before="51" w:line="199" w:lineRule="auto"/>
              <w:ind w:left="285"/>
              <w:rPr>
                <w:rFonts w:ascii="宋体" w:hAnsi="宋体" w:eastAsia="宋体" w:cs="宋体"/>
                <w:sz w:val="24"/>
                <w:szCs w:val="24"/>
              </w:rPr>
            </w:pPr>
            <w:r>
              <w:rPr>
                <w:rFonts w:ascii="宋体" w:hAnsi="宋体" w:eastAsia="宋体" w:cs="宋体"/>
                <w:spacing w:val="12"/>
                <w:sz w:val="24"/>
                <w:szCs w:val="24"/>
              </w:rPr>
              <w:t>临床免疫、血清学专业</w:t>
            </w:r>
          </w:p>
        </w:tc>
        <w:tc>
          <w:tcPr>
            <w:tcW w:w="1443" w:type="dxa"/>
            <w:vAlign w:val="top"/>
          </w:tcPr>
          <w:p>
            <w:pPr>
              <w:spacing w:before="51" w:line="199" w:lineRule="auto"/>
              <w:ind w:left="462"/>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50.10</w:t>
            </w:r>
          </w:p>
        </w:tc>
        <w:tc>
          <w:tcPr>
            <w:tcW w:w="2851" w:type="dxa"/>
            <w:vAlign w:val="top"/>
          </w:tcPr>
          <w:p>
            <w:pPr>
              <w:spacing w:before="51" w:line="199" w:lineRule="auto"/>
              <w:ind w:left="279"/>
              <w:rPr>
                <w:rFonts w:ascii="宋体" w:hAnsi="宋体" w:eastAsia="宋体" w:cs="宋体"/>
                <w:sz w:val="24"/>
                <w:szCs w:val="24"/>
              </w:rPr>
            </w:pPr>
            <w:r>
              <w:rPr>
                <w:rFonts w:ascii="宋体" w:hAnsi="宋体" w:eastAsia="宋体" w:cs="宋体"/>
                <w:spacing w:val="11"/>
                <w:sz w:val="24"/>
                <w:szCs w:val="24"/>
              </w:rPr>
              <w:t>骨伤科专业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8" w:hRule="atLeast"/>
        </w:trPr>
        <w:tc>
          <w:tcPr>
            <w:tcW w:w="1033" w:type="dxa"/>
            <w:vAlign w:val="top"/>
          </w:tcPr>
          <w:p>
            <w:pPr>
              <w:spacing w:before="49" w:line="239" w:lineRule="auto"/>
              <w:ind w:left="45"/>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30.05</w:t>
            </w:r>
          </w:p>
        </w:tc>
        <w:tc>
          <w:tcPr>
            <w:tcW w:w="3430" w:type="dxa"/>
            <w:vAlign w:val="top"/>
          </w:tcPr>
          <w:p>
            <w:pPr>
              <w:spacing w:before="49" w:line="219" w:lineRule="auto"/>
              <w:ind w:left="285"/>
              <w:rPr>
                <w:rFonts w:ascii="宋体" w:hAnsi="宋体" w:eastAsia="宋体" w:cs="宋体"/>
                <w:sz w:val="24"/>
                <w:szCs w:val="24"/>
              </w:rPr>
            </w:pPr>
            <w:r>
              <w:rPr>
                <w:rFonts w:ascii="宋体" w:hAnsi="宋体" w:eastAsia="宋体" w:cs="宋体"/>
                <w:spacing w:val="13"/>
                <w:sz w:val="24"/>
                <w:szCs w:val="24"/>
              </w:rPr>
              <w:t>临床细胞分子遗传学专业</w:t>
            </w:r>
          </w:p>
        </w:tc>
        <w:tc>
          <w:tcPr>
            <w:tcW w:w="1443" w:type="dxa"/>
            <w:vAlign w:val="top"/>
          </w:tcPr>
          <w:p>
            <w:pPr>
              <w:spacing w:before="49" w:line="239" w:lineRule="auto"/>
              <w:ind w:left="462"/>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50.11</w:t>
            </w:r>
          </w:p>
          <w:p>
            <w:pPr>
              <w:spacing w:before="8" w:line="199" w:lineRule="auto"/>
              <w:ind w:left="462"/>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50.12</w:t>
            </w:r>
          </w:p>
        </w:tc>
        <w:tc>
          <w:tcPr>
            <w:tcW w:w="2851" w:type="dxa"/>
            <w:vAlign w:val="top"/>
          </w:tcPr>
          <w:p>
            <w:pPr>
              <w:spacing w:before="49" w:line="219" w:lineRule="auto"/>
              <w:ind w:left="280"/>
              <w:rPr>
                <w:rFonts w:ascii="宋体" w:hAnsi="宋体" w:eastAsia="宋体" w:cs="宋体"/>
                <w:sz w:val="24"/>
                <w:szCs w:val="24"/>
              </w:rPr>
            </w:pPr>
            <w:r>
              <w:rPr>
                <w:rFonts w:ascii="宋体" w:hAnsi="宋体" w:eastAsia="宋体" w:cs="宋体"/>
                <w:spacing w:val="11"/>
                <w:sz w:val="24"/>
                <w:szCs w:val="24"/>
              </w:rPr>
              <w:t>肛肠科专业</w:t>
            </w:r>
          </w:p>
          <w:p>
            <w:pPr>
              <w:spacing w:before="34" w:line="199" w:lineRule="auto"/>
              <w:ind w:left="282"/>
              <w:rPr>
                <w:rFonts w:ascii="宋体" w:hAnsi="宋体" w:eastAsia="宋体" w:cs="宋体"/>
                <w:sz w:val="24"/>
                <w:szCs w:val="24"/>
              </w:rPr>
            </w:pPr>
            <w:r>
              <w:rPr>
                <w:rFonts w:ascii="宋体" w:hAnsi="宋体" w:eastAsia="宋体" w:cs="宋体"/>
                <w:spacing w:val="11"/>
                <w:sz w:val="24"/>
                <w:szCs w:val="24"/>
              </w:rPr>
              <w:t>老年病科专业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8" w:hRule="atLeast"/>
        </w:trPr>
        <w:tc>
          <w:tcPr>
            <w:tcW w:w="1033" w:type="dxa"/>
            <w:vAlign w:val="top"/>
          </w:tcPr>
          <w:p>
            <w:pPr>
              <w:spacing w:before="52" w:line="239" w:lineRule="auto"/>
              <w:ind w:left="45"/>
              <w:rPr>
                <w:rFonts w:ascii="宋体" w:hAnsi="宋体" w:eastAsia="宋体" w:cs="宋体"/>
                <w:sz w:val="24"/>
                <w:szCs w:val="24"/>
              </w:rPr>
            </w:pPr>
            <w:r>
              <w:rPr>
                <w:rFonts w:ascii="宋体" w:hAnsi="宋体" w:eastAsia="宋体" w:cs="宋体"/>
                <w:spacing w:val="-10"/>
                <w:sz w:val="24"/>
                <w:szCs w:val="24"/>
              </w:rPr>
              <w:t>□</w:t>
            </w:r>
            <w:r>
              <w:rPr>
                <w:rFonts w:ascii="宋体" w:hAnsi="宋体" w:eastAsia="宋体" w:cs="宋体"/>
                <w:spacing w:val="-87"/>
                <w:sz w:val="24"/>
                <w:szCs w:val="24"/>
              </w:rPr>
              <w:t xml:space="preserve"> </w:t>
            </w:r>
            <w:r>
              <w:rPr>
                <w:rFonts w:ascii="宋体" w:hAnsi="宋体" w:eastAsia="宋体" w:cs="宋体"/>
                <w:spacing w:val="-10"/>
                <w:sz w:val="24"/>
                <w:szCs w:val="24"/>
              </w:rPr>
              <w:t>31.</w:t>
            </w:r>
          </w:p>
        </w:tc>
        <w:tc>
          <w:tcPr>
            <w:tcW w:w="3430" w:type="dxa"/>
            <w:vAlign w:val="top"/>
          </w:tcPr>
          <w:p>
            <w:pPr>
              <w:spacing w:before="52" w:line="219" w:lineRule="auto"/>
              <w:ind w:left="144"/>
              <w:rPr>
                <w:rFonts w:ascii="宋体" w:hAnsi="宋体" w:eastAsia="宋体" w:cs="宋体"/>
                <w:sz w:val="24"/>
                <w:szCs w:val="24"/>
              </w:rPr>
            </w:pPr>
            <w:r>
              <w:rPr>
                <w:rFonts w:ascii="宋体" w:hAnsi="宋体" w:eastAsia="宋体" w:cs="宋体"/>
                <w:b/>
                <w:bCs/>
                <w:spacing w:val="6"/>
                <w:sz w:val="24"/>
                <w:szCs w:val="24"/>
              </w:rPr>
              <w:t>病理科</w:t>
            </w:r>
          </w:p>
        </w:tc>
        <w:tc>
          <w:tcPr>
            <w:tcW w:w="1443" w:type="dxa"/>
            <w:vAlign w:val="top"/>
          </w:tcPr>
          <w:p>
            <w:pPr>
              <w:spacing w:before="52" w:line="239" w:lineRule="auto"/>
              <w:ind w:left="464"/>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50.13</w:t>
            </w:r>
          </w:p>
          <w:p>
            <w:pPr>
              <w:spacing w:before="8" w:line="197" w:lineRule="auto"/>
              <w:ind w:left="462"/>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50.14</w:t>
            </w:r>
          </w:p>
        </w:tc>
        <w:tc>
          <w:tcPr>
            <w:tcW w:w="2851" w:type="dxa"/>
            <w:vAlign w:val="top"/>
          </w:tcPr>
          <w:p>
            <w:pPr>
              <w:spacing w:before="52" w:line="219" w:lineRule="auto"/>
              <w:ind w:left="280"/>
              <w:rPr>
                <w:rFonts w:ascii="宋体" w:hAnsi="宋体" w:eastAsia="宋体" w:cs="宋体"/>
                <w:sz w:val="24"/>
                <w:szCs w:val="24"/>
              </w:rPr>
            </w:pPr>
            <w:r>
              <w:rPr>
                <w:rFonts w:ascii="宋体" w:hAnsi="宋体" w:eastAsia="宋体" w:cs="宋体"/>
                <w:spacing w:val="11"/>
                <w:sz w:val="24"/>
                <w:szCs w:val="24"/>
              </w:rPr>
              <w:t>针灸科专业</w:t>
            </w:r>
          </w:p>
          <w:p>
            <w:pPr>
              <w:spacing w:before="34" w:line="197" w:lineRule="auto"/>
              <w:ind w:left="278"/>
              <w:rPr>
                <w:rFonts w:ascii="宋体" w:hAnsi="宋体" w:eastAsia="宋体" w:cs="宋体"/>
                <w:sz w:val="24"/>
                <w:szCs w:val="24"/>
              </w:rPr>
            </w:pPr>
            <w:r>
              <w:rPr>
                <w:rFonts w:ascii="宋体" w:hAnsi="宋体" w:eastAsia="宋体" w:cs="宋体"/>
                <w:spacing w:val="11"/>
                <w:sz w:val="24"/>
                <w:szCs w:val="24"/>
              </w:rPr>
              <w:t>推拿科专业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1033" w:type="dxa"/>
            <w:vAlign w:val="top"/>
          </w:tcPr>
          <w:p>
            <w:pPr>
              <w:spacing w:before="52" w:line="197" w:lineRule="auto"/>
              <w:ind w:left="45"/>
              <w:rPr>
                <w:rFonts w:ascii="宋体" w:hAnsi="宋体" w:eastAsia="宋体" w:cs="宋体"/>
                <w:sz w:val="24"/>
                <w:szCs w:val="24"/>
              </w:rPr>
            </w:pPr>
            <w:r>
              <w:rPr>
                <w:rFonts w:ascii="宋体" w:hAnsi="宋体" w:eastAsia="宋体" w:cs="宋体"/>
                <w:spacing w:val="-10"/>
                <w:sz w:val="24"/>
                <w:szCs w:val="24"/>
              </w:rPr>
              <w:t>□</w:t>
            </w:r>
            <w:r>
              <w:rPr>
                <w:rFonts w:ascii="宋体" w:hAnsi="宋体" w:eastAsia="宋体" w:cs="宋体"/>
                <w:spacing w:val="-87"/>
                <w:sz w:val="24"/>
                <w:szCs w:val="24"/>
              </w:rPr>
              <w:t xml:space="preserve"> </w:t>
            </w:r>
            <w:r>
              <w:rPr>
                <w:rFonts w:ascii="宋体" w:hAnsi="宋体" w:eastAsia="宋体" w:cs="宋体"/>
                <w:spacing w:val="-10"/>
                <w:sz w:val="24"/>
                <w:szCs w:val="24"/>
              </w:rPr>
              <w:t>32.</w:t>
            </w:r>
          </w:p>
        </w:tc>
        <w:tc>
          <w:tcPr>
            <w:tcW w:w="3430" w:type="dxa"/>
            <w:vAlign w:val="top"/>
          </w:tcPr>
          <w:p>
            <w:pPr>
              <w:spacing w:before="52" w:line="197" w:lineRule="auto"/>
              <w:ind w:left="156"/>
              <w:rPr>
                <w:rFonts w:ascii="宋体" w:hAnsi="宋体" w:eastAsia="宋体" w:cs="宋体"/>
                <w:sz w:val="24"/>
                <w:szCs w:val="24"/>
              </w:rPr>
            </w:pPr>
            <w:r>
              <w:rPr>
                <w:rFonts w:ascii="宋体" w:hAnsi="宋体" w:eastAsia="宋体" w:cs="宋体"/>
                <w:b/>
                <w:bCs/>
                <w:spacing w:val="7"/>
                <w:sz w:val="24"/>
                <w:szCs w:val="24"/>
              </w:rPr>
              <w:t>医学影像科</w:t>
            </w:r>
          </w:p>
        </w:tc>
        <w:tc>
          <w:tcPr>
            <w:tcW w:w="1443" w:type="dxa"/>
            <w:vAlign w:val="top"/>
          </w:tcPr>
          <w:p>
            <w:pPr>
              <w:spacing w:before="52" w:line="197" w:lineRule="auto"/>
              <w:ind w:left="466"/>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50.15</w:t>
            </w:r>
          </w:p>
        </w:tc>
        <w:tc>
          <w:tcPr>
            <w:tcW w:w="2851" w:type="dxa"/>
            <w:vAlign w:val="top"/>
          </w:tcPr>
          <w:p>
            <w:pPr>
              <w:spacing w:before="52" w:line="197" w:lineRule="auto"/>
              <w:ind w:left="282"/>
              <w:rPr>
                <w:rFonts w:ascii="宋体" w:hAnsi="宋体" w:eastAsia="宋体" w:cs="宋体"/>
                <w:sz w:val="24"/>
                <w:szCs w:val="24"/>
              </w:rPr>
            </w:pPr>
            <w:r>
              <w:rPr>
                <w:rFonts w:ascii="宋体" w:hAnsi="宋体" w:eastAsia="宋体" w:cs="宋体"/>
                <w:spacing w:val="12"/>
                <w:sz w:val="24"/>
                <w:szCs w:val="24"/>
              </w:rPr>
              <w:t>康复医学专业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33" w:type="dxa"/>
            <w:vAlign w:val="top"/>
          </w:tcPr>
          <w:p>
            <w:pPr>
              <w:spacing w:before="56" w:line="195" w:lineRule="auto"/>
              <w:ind w:left="45"/>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32.01</w:t>
            </w:r>
          </w:p>
        </w:tc>
        <w:tc>
          <w:tcPr>
            <w:tcW w:w="3430" w:type="dxa"/>
            <w:vAlign w:val="top"/>
          </w:tcPr>
          <w:p>
            <w:pPr>
              <w:spacing w:before="56" w:line="195" w:lineRule="auto"/>
              <w:ind w:left="269"/>
              <w:rPr>
                <w:rFonts w:ascii="宋体" w:hAnsi="宋体" w:eastAsia="宋体" w:cs="宋体"/>
                <w:sz w:val="24"/>
                <w:szCs w:val="24"/>
              </w:rPr>
            </w:pPr>
            <w:r>
              <w:rPr>
                <w:rFonts w:ascii="宋体" w:hAnsi="宋体" w:eastAsia="宋体" w:cs="宋体"/>
                <w:spacing w:val="9"/>
                <w:sz w:val="24"/>
                <w:szCs w:val="24"/>
              </w:rPr>
              <w:t>X</w:t>
            </w:r>
            <w:r>
              <w:rPr>
                <w:rFonts w:ascii="宋体" w:hAnsi="宋体" w:eastAsia="宋体" w:cs="宋体"/>
                <w:spacing w:val="-35"/>
                <w:sz w:val="24"/>
                <w:szCs w:val="24"/>
              </w:rPr>
              <w:t xml:space="preserve"> </w:t>
            </w:r>
            <w:r>
              <w:rPr>
                <w:rFonts w:ascii="宋体" w:hAnsi="宋体" w:eastAsia="宋体" w:cs="宋体"/>
                <w:spacing w:val="9"/>
                <w:sz w:val="24"/>
                <w:szCs w:val="24"/>
              </w:rPr>
              <w:t>线诊断科专业</w:t>
            </w:r>
          </w:p>
        </w:tc>
        <w:tc>
          <w:tcPr>
            <w:tcW w:w="1443" w:type="dxa"/>
            <w:vAlign w:val="top"/>
          </w:tcPr>
          <w:p>
            <w:pPr>
              <w:spacing w:before="56" w:line="195" w:lineRule="auto"/>
              <w:ind w:left="524"/>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50.16</w:t>
            </w:r>
          </w:p>
        </w:tc>
        <w:tc>
          <w:tcPr>
            <w:tcW w:w="2851" w:type="dxa"/>
            <w:vAlign w:val="top"/>
          </w:tcPr>
          <w:p>
            <w:pPr>
              <w:spacing w:before="56" w:line="195" w:lineRule="auto"/>
              <w:ind w:left="348"/>
              <w:rPr>
                <w:rFonts w:ascii="宋体" w:hAnsi="宋体" w:eastAsia="宋体" w:cs="宋体"/>
                <w:sz w:val="24"/>
                <w:szCs w:val="24"/>
              </w:rPr>
            </w:pPr>
            <w:r>
              <w:rPr>
                <w:rFonts w:ascii="宋体" w:hAnsi="宋体" w:eastAsia="宋体" w:cs="宋体"/>
                <w:spacing w:val="10"/>
                <w:sz w:val="24"/>
                <w:szCs w:val="24"/>
              </w:rPr>
              <w:t>急诊科专业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1033" w:type="dxa"/>
            <w:vAlign w:val="top"/>
          </w:tcPr>
          <w:p>
            <w:pPr>
              <w:spacing w:before="55" w:line="195" w:lineRule="auto"/>
              <w:ind w:left="45"/>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32.02</w:t>
            </w:r>
          </w:p>
        </w:tc>
        <w:tc>
          <w:tcPr>
            <w:tcW w:w="3430" w:type="dxa"/>
            <w:vAlign w:val="top"/>
          </w:tcPr>
          <w:p>
            <w:pPr>
              <w:spacing w:before="55" w:line="195" w:lineRule="auto"/>
              <w:ind w:left="270"/>
              <w:rPr>
                <w:rFonts w:ascii="宋体" w:hAnsi="宋体" w:eastAsia="宋体" w:cs="宋体"/>
                <w:sz w:val="24"/>
                <w:szCs w:val="24"/>
              </w:rPr>
            </w:pPr>
            <w:r>
              <w:rPr>
                <w:rFonts w:ascii="宋体" w:hAnsi="宋体" w:eastAsia="宋体" w:cs="宋体"/>
                <w:sz w:val="24"/>
                <w:szCs w:val="24"/>
              </w:rPr>
              <w:t>CT</w:t>
            </w:r>
            <w:r>
              <w:rPr>
                <w:rFonts w:ascii="宋体" w:hAnsi="宋体" w:eastAsia="宋体" w:cs="宋体"/>
                <w:spacing w:val="-35"/>
                <w:sz w:val="24"/>
                <w:szCs w:val="24"/>
              </w:rPr>
              <w:t xml:space="preserve"> </w:t>
            </w:r>
            <w:r>
              <w:rPr>
                <w:rFonts w:ascii="宋体" w:hAnsi="宋体" w:eastAsia="宋体" w:cs="宋体"/>
                <w:spacing w:val="9"/>
                <w:sz w:val="24"/>
                <w:szCs w:val="24"/>
              </w:rPr>
              <w:t>诊断专业</w:t>
            </w:r>
          </w:p>
        </w:tc>
        <w:tc>
          <w:tcPr>
            <w:tcW w:w="1443" w:type="dxa"/>
            <w:vAlign w:val="top"/>
          </w:tcPr>
          <w:p>
            <w:pPr>
              <w:spacing w:before="55" w:line="195" w:lineRule="auto"/>
              <w:ind w:left="524"/>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50.17</w:t>
            </w:r>
          </w:p>
        </w:tc>
        <w:tc>
          <w:tcPr>
            <w:tcW w:w="2851" w:type="dxa"/>
            <w:vAlign w:val="top"/>
          </w:tcPr>
          <w:p>
            <w:pPr>
              <w:spacing w:before="55" w:line="195" w:lineRule="auto"/>
              <w:ind w:left="342"/>
              <w:rPr>
                <w:rFonts w:ascii="宋体" w:hAnsi="宋体" w:eastAsia="宋体" w:cs="宋体"/>
                <w:sz w:val="24"/>
                <w:szCs w:val="24"/>
              </w:rPr>
            </w:pPr>
            <w:r>
              <w:rPr>
                <w:rFonts w:ascii="宋体" w:hAnsi="宋体" w:eastAsia="宋体" w:cs="宋体"/>
                <w:spacing w:val="12"/>
                <w:sz w:val="24"/>
                <w:szCs w:val="24"/>
              </w:rPr>
              <w:t>预防保健科专业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1033" w:type="dxa"/>
            <w:vAlign w:val="top"/>
          </w:tcPr>
          <w:p>
            <w:pPr>
              <w:spacing w:before="55" w:line="195" w:lineRule="auto"/>
              <w:ind w:left="45"/>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32.03</w:t>
            </w:r>
          </w:p>
        </w:tc>
        <w:tc>
          <w:tcPr>
            <w:tcW w:w="3430" w:type="dxa"/>
            <w:vAlign w:val="top"/>
          </w:tcPr>
          <w:p>
            <w:pPr>
              <w:spacing w:before="55" w:line="195" w:lineRule="auto"/>
              <w:ind w:left="272"/>
              <w:rPr>
                <w:rFonts w:ascii="宋体" w:hAnsi="宋体" w:eastAsia="宋体" w:cs="宋体"/>
                <w:sz w:val="24"/>
                <w:szCs w:val="24"/>
              </w:rPr>
            </w:pPr>
            <w:r>
              <w:rPr>
                <w:rFonts w:ascii="宋体" w:hAnsi="宋体" w:eastAsia="宋体" w:cs="宋体"/>
                <w:spacing w:val="13"/>
                <w:sz w:val="24"/>
                <w:szCs w:val="24"/>
              </w:rPr>
              <w:t>磁共振成像诊断专业</w:t>
            </w:r>
          </w:p>
        </w:tc>
        <w:tc>
          <w:tcPr>
            <w:tcW w:w="1443" w:type="dxa"/>
            <w:vAlign w:val="top"/>
          </w:tcPr>
          <w:p>
            <w:pPr>
              <w:rPr>
                <w:rFonts w:ascii="Arial"/>
                <w:sz w:val="21"/>
              </w:rPr>
            </w:pPr>
          </w:p>
        </w:tc>
        <w:tc>
          <w:tcPr>
            <w:tcW w:w="2851"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1" w:hRule="atLeast"/>
        </w:trPr>
        <w:tc>
          <w:tcPr>
            <w:tcW w:w="1033" w:type="dxa"/>
            <w:vAlign w:val="top"/>
          </w:tcPr>
          <w:p>
            <w:pPr>
              <w:spacing w:before="57" w:line="195" w:lineRule="auto"/>
              <w:ind w:left="45"/>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32.04</w:t>
            </w:r>
          </w:p>
        </w:tc>
        <w:tc>
          <w:tcPr>
            <w:tcW w:w="3430" w:type="dxa"/>
            <w:vAlign w:val="top"/>
          </w:tcPr>
          <w:p>
            <w:pPr>
              <w:spacing w:before="57" w:line="195" w:lineRule="auto"/>
              <w:ind w:left="275"/>
              <w:rPr>
                <w:rFonts w:ascii="宋体" w:hAnsi="宋体" w:eastAsia="宋体" w:cs="宋体"/>
                <w:sz w:val="24"/>
                <w:szCs w:val="24"/>
              </w:rPr>
            </w:pPr>
            <w:r>
              <w:rPr>
                <w:rFonts w:ascii="宋体" w:hAnsi="宋体" w:eastAsia="宋体" w:cs="宋体"/>
                <w:spacing w:val="10"/>
                <w:sz w:val="24"/>
                <w:szCs w:val="24"/>
              </w:rPr>
              <w:t>核医学专业</w:t>
            </w:r>
          </w:p>
        </w:tc>
        <w:tc>
          <w:tcPr>
            <w:tcW w:w="1443" w:type="dxa"/>
            <w:vAlign w:val="top"/>
          </w:tcPr>
          <w:p>
            <w:pPr>
              <w:spacing w:before="57" w:line="195" w:lineRule="auto"/>
              <w:ind w:left="462"/>
              <w:rPr>
                <w:rFonts w:ascii="宋体" w:hAnsi="宋体" w:eastAsia="宋体" w:cs="宋体"/>
                <w:sz w:val="24"/>
                <w:szCs w:val="24"/>
              </w:rPr>
            </w:pPr>
            <w:r>
              <w:rPr>
                <w:rFonts w:ascii="宋体" w:hAnsi="宋体" w:eastAsia="宋体" w:cs="宋体"/>
                <w:spacing w:val="-9"/>
                <w:sz w:val="24"/>
                <w:szCs w:val="24"/>
              </w:rPr>
              <w:t>□</w:t>
            </w:r>
            <w:r>
              <w:rPr>
                <w:rFonts w:ascii="宋体" w:hAnsi="宋体" w:eastAsia="宋体" w:cs="宋体"/>
                <w:spacing w:val="-90"/>
                <w:sz w:val="24"/>
                <w:szCs w:val="24"/>
              </w:rPr>
              <w:t xml:space="preserve"> </w:t>
            </w:r>
            <w:r>
              <w:rPr>
                <w:rFonts w:ascii="宋体" w:hAnsi="宋体" w:eastAsia="宋体" w:cs="宋体"/>
                <w:spacing w:val="-9"/>
                <w:sz w:val="24"/>
                <w:szCs w:val="24"/>
              </w:rPr>
              <w:t>51.</w:t>
            </w:r>
          </w:p>
        </w:tc>
        <w:tc>
          <w:tcPr>
            <w:tcW w:w="2851" w:type="dxa"/>
            <w:vAlign w:val="top"/>
          </w:tcPr>
          <w:p>
            <w:pPr>
              <w:spacing w:before="57" w:line="195" w:lineRule="auto"/>
              <w:ind w:left="174"/>
              <w:rPr>
                <w:rFonts w:ascii="宋体" w:hAnsi="宋体" w:eastAsia="宋体" w:cs="宋体"/>
                <w:sz w:val="24"/>
                <w:szCs w:val="24"/>
              </w:rPr>
            </w:pPr>
            <w:r>
              <w:rPr>
                <w:rFonts w:ascii="宋体" w:hAnsi="宋体" w:eastAsia="宋体" w:cs="宋体"/>
                <w:b/>
                <w:bCs/>
                <w:spacing w:val="5"/>
                <w:sz w:val="24"/>
                <w:szCs w:val="24"/>
              </w:rPr>
              <w:t>民族医学科</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8" w:hRule="atLeast"/>
        </w:trPr>
        <w:tc>
          <w:tcPr>
            <w:tcW w:w="1033" w:type="dxa"/>
            <w:vAlign w:val="top"/>
          </w:tcPr>
          <w:p>
            <w:pPr>
              <w:spacing w:before="55" w:line="194" w:lineRule="auto"/>
              <w:ind w:left="45"/>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32.05</w:t>
            </w:r>
          </w:p>
        </w:tc>
        <w:tc>
          <w:tcPr>
            <w:tcW w:w="3430" w:type="dxa"/>
            <w:vAlign w:val="top"/>
          </w:tcPr>
          <w:p>
            <w:pPr>
              <w:spacing w:before="55" w:line="194" w:lineRule="auto"/>
              <w:ind w:left="271"/>
              <w:rPr>
                <w:rFonts w:ascii="宋体" w:hAnsi="宋体" w:eastAsia="宋体" w:cs="宋体"/>
                <w:sz w:val="24"/>
                <w:szCs w:val="24"/>
              </w:rPr>
            </w:pPr>
            <w:r>
              <w:rPr>
                <w:rFonts w:ascii="宋体" w:hAnsi="宋体" w:eastAsia="宋体" w:cs="宋体"/>
                <w:spacing w:val="12"/>
                <w:sz w:val="24"/>
                <w:szCs w:val="24"/>
              </w:rPr>
              <w:t>超声诊断专业</w:t>
            </w:r>
          </w:p>
        </w:tc>
        <w:tc>
          <w:tcPr>
            <w:tcW w:w="1443" w:type="dxa"/>
            <w:vAlign w:val="top"/>
          </w:tcPr>
          <w:p>
            <w:pPr>
              <w:spacing w:before="55" w:line="194" w:lineRule="auto"/>
              <w:ind w:left="462"/>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51.01</w:t>
            </w:r>
          </w:p>
        </w:tc>
        <w:tc>
          <w:tcPr>
            <w:tcW w:w="2851" w:type="dxa"/>
            <w:vAlign w:val="top"/>
          </w:tcPr>
          <w:p>
            <w:pPr>
              <w:spacing w:before="55" w:line="194" w:lineRule="auto"/>
              <w:ind w:left="282"/>
              <w:rPr>
                <w:rFonts w:ascii="宋体" w:hAnsi="宋体" w:eastAsia="宋体" w:cs="宋体"/>
                <w:sz w:val="24"/>
                <w:szCs w:val="24"/>
              </w:rPr>
            </w:pPr>
            <w:r>
              <w:rPr>
                <w:rFonts w:ascii="宋体" w:hAnsi="宋体" w:eastAsia="宋体" w:cs="宋体"/>
                <w:spacing w:val="10"/>
                <w:sz w:val="24"/>
                <w:szCs w:val="24"/>
              </w:rPr>
              <w:t>维吾尔医学</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1033" w:type="dxa"/>
            <w:vAlign w:val="top"/>
          </w:tcPr>
          <w:p>
            <w:pPr>
              <w:spacing w:before="56" w:line="194" w:lineRule="auto"/>
              <w:ind w:left="45"/>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32.06</w:t>
            </w:r>
          </w:p>
        </w:tc>
        <w:tc>
          <w:tcPr>
            <w:tcW w:w="3430" w:type="dxa"/>
            <w:vAlign w:val="top"/>
          </w:tcPr>
          <w:p>
            <w:pPr>
              <w:spacing w:before="56" w:line="194" w:lineRule="auto"/>
              <w:ind w:left="280"/>
              <w:rPr>
                <w:rFonts w:ascii="宋体" w:hAnsi="宋体" w:eastAsia="宋体" w:cs="宋体"/>
                <w:sz w:val="24"/>
                <w:szCs w:val="24"/>
              </w:rPr>
            </w:pPr>
            <w:r>
              <w:rPr>
                <w:rFonts w:ascii="宋体" w:hAnsi="宋体" w:eastAsia="宋体" w:cs="宋体"/>
                <w:spacing w:val="11"/>
                <w:sz w:val="24"/>
                <w:szCs w:val="24"/>
              </w:rPr>
              <w:t>心电诊断专业</w:t>
            </w:r>
          </w:p>
        </w:tc>
        <w:tc>
          <w:tcPr>
            <w:tcW w:w="1443" w:type="dxa"/>
            <w:vAlign w:val="top"/>
          </w:tcPr>
          <w:p>
            <w:pPr>
              <w:spacing w:before="56" w:line="194" w:lineRule="auto"/>
              <w:ind w:left="462"/>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51.02</w:t>
            </w:r>
          </w:p>
        </w:tc>
        <w:tc>
          <w:tcPr>
            <w:tcW w:w="2851" w:type="dxa"/>
            <w:vAlign w:val="top"/>
          </w:tcPr>
          <w:p>
            <w:pPr>
              <w:spacing w:before="56" w:line="194" w:lineRule="auto"/>
              <w:ind w:left="278"/>
              <w:rPr>
                <w:rFonts w:ascii="宋体" w:hAnsi="宋体" w:eastAsia="宋体" w:cs="宋体"/>
                <w:sz w:val="24"/>
                <w:szCs w:val="24"/>
              </w:rPr>
            </w:pPr>
            <w:r>
              <w:rPr>
                <w:rFonts w:ascii="宋体" w:hAnsi="宋体" w:eastAsia="宋体" w:cs="宋体"/>
                <w:spacing w:val="8"/>
                <w:sz w:val="24"/>
                <w:szCs w:val="24"/>
              </w:rPr>
              <w:t>藏医学</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1033" w:type="dxa"/>
            <w:vAlign w:val="top"/>
          </w:tcPr>
          <w:p>
            <w:pPr>
              <w:spacing w:before="60" w:line="192" w:lineRule="auto"/>
              <w:ind w:left="45"/>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32.07</w:t>
            </w:r>
          </w:p>
        </w:tc>
        <w:tc>
          <w:tcPr>
            <w:tcW w:w="3430" w:type="dxa"/>
            <w:vAlign w:val="top"/>
          </w:tcPr>
          <w:p>
            <w:pPr>
              <w:spacing w:before="60" w:line="192" w:lineRule="auto"/>
              <w:ind w:left="271"/>
              <w:rPr>
                <w:rFonts w:ascii="宋体" w:hAnsi="宋体" w:eastAsia="宋体" w:cs="宋体"/>
                <w:sz w:val="24"/>
                <w:szCs w:val="24"/>
              </w:rPr>
            </w:pPr>
            <w:r>
              <w:rPr>
                <w:rFonts w:ascii="宋体" w:hAnsi="宋体" w:eastAsia="宋体" w:cs="宋体"/>
                <w:spacing w:val="14"/>
                <w:sz w:val="24"/>
                <w:szCs w:val="24"/>
              </w:rPr>
              <w:t>脑电及脑血流图诊断专业</w:t>
            </w:r>
          </w:p>
        </w:tc>
        <w:tc>
          <w:tcPr>
            <w:tcW w:w="1443" w:type="dxa"/>
            <w:vAlign w:val="top"/>
          </w:tcPr>
          <w:p>
            <w:pPr>
              <w:spacing w:before="60" w:line="192" w:lineRule="auto"/>
              <w:ind w:left="462"/>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51.03</w:t>
            </w:r>
          </w:p>
        </w:tc>
        <w:tc>
          <w:tcPr>
            <w:tcW w:w="2851" w:type="dxa"/>
            <w:vAlign w:val="top"/>
          </w:tcPr>
          <w:p>
            <w:pPr>
              <w:spacing w:before="60" w:line="192" w:lineRule="auto"/>
              <w:ind w:left="285"/>
              <w:rPr>
                <w:rFonts w:ascii="宋体" w:hAnsi="宋体" w:eastAsia="宋体" w:cs="宋体"/>
                <w:sz w:val="24"/>
                <w:szCs w:val="24"/>
              </w:rPr>
            </w:pPr>
            <w:r>
              <w:rPr>
                <w:rFonts w:ascii="宋体" w:hAnsi="宋体" w:eastAsia="宋体" w:cs="宋体"/>
                <w:spacing w:val="5"/>
                <w:sz w:val="24"/>
                <w:szCs w:val="24"/>
              </w:rPr>
              <w:t>蒙医学</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8" w:hRule="atLeast"/>
        </w:trPr>
        <w:tc>
          <w:tcPr>
            <w:tcW w:w="1033" w:type="dxa"/>
            <w:vAlign w:val="top"/>
          </w:tcPr>
          <w:p>
            <w:pPr>
              <w:spacing w:before="59" w:line="191" w:lineRule="auto"/>
              <w:ind w:left="45"/>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32.08</w:t>
            </w:r>
          </w:p>
        </w:tc>
        <w:tc>
          <w:tcPr>
            <w:tcW w:w="3430" w:type="dxa"/>
            <w:vAlign w:val="top"/>
          </w:tcPr>
          <w:p>
            <w:pPr>
              <w:spacing w:before="59" w:line="191" w:lineRule="auto"/>
              <w:ind w:left="272"/>
              <w:rPr>
                <w:rFonts w:ascii="宋体" w:hAnsi="宋体" w:eastAsia="宋体" w:cs="宋体"/>
                <w:sz w:val="24"/>
                <w:szCs w:val="24"/>
              </w:rPr>
            </w:pPr>
            <w:r>
              <w:rPr>
                <w:rFonts w:ascii="宋体" w:hAnsi="宋体" w:eastAsia="宋体" w:cs="宋体"/>
                <w:spacing w:val="13"/>
                <w:sz w:val="24"/>
                <w:szCs w:val="24"/>
              </w:rPr>
              <w:t>神经肌肉电图专业</w:t>
            </w:r>
          </w:p>
        </w:tc>
        <w:tc>
          <w:tcPr>
            <w:tcW w:w="1443" w:type="dxa"/>
            <w:vAlign w:val="top"/>
          </w:tcPr>
          <w:p>
            <w:pPr>
              <w:spacing w:before="59" w:line="191" w:lineRule="auto"/>
              <w:ind w:left="462"/>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51.04</w:t>
            </w:r>
          </w:p>
        </w:tc>
        <w:tc>
          <w:tcPr>
            <w:tcW w:w="2851" w:type="dxa"/>
            <w:vAlign w:val="top"/>
          </w:tcPr>
          <w:p>
            <w:pPr>
              <w:spacing w:before="59" w:line="191" w:lineRule="auto"/>
              <w:ind w:left="285"/>
              <w:rPr>
                <w:rFonts w:ascii="宋体" w:hAnsi="宋体" w:eastAsia="宋体" w:cs="宋体"/>
                <w:sz w:val="24"/>
                <w:szCs w:val="24"/>
              </w:rPr>
            </w:pPr>
            <w:r>
              <w:rPr>
                <w:rFonts w:ascii="宋体" w:hAnsi="宋体" w:eastAsia="宋体" w:cs="宋体"/>
                <w:spacing w:val="5"/>
                <w:sz w:val="24"/>
                <w:szCs w:val="24"/>
              </w:rPr>
              <w:t>彝医学</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1" w:hRule="atLeast"/>
        </w:trPr>
        <w:tc>
          <w:tcPr>
            <w:tcW w:w="1033" w:type="dxa"/>
            <w:vAlign w:val="top"/>
          </w:tcPr>
          <w:p>
            <w:pPr>
              <w:spacing w:before="60" w:line="193" w:lineRule="auto"/>
              <w:ind w:left="45"/>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32.09</w:t>
            </w:r>
          </w:p>
        </w:tc>
        <w:tc>
          <w:tcPr>
            <w:tcW w:w="3430" w:type="dxa"/>
            <w:vAlign w:val="top"/>
          </w:tcPr>
          <w:p>
            <w:pPr>
              <w:spacing w:before="60" w:line="193" w:lineRule="auto"/>
              <w:ind w:left="272"/>
              <w:rPr>
                <w:rFonts w:ascii="宋体" w:hAnsi="宋体" w:eastAsia="宋体" w:cs="宋体"/>
                <w:sz w:val="24"/>
                <w:szCs w:val="24"/>
              </w:rPr>
            </w:pPr>
            <w:r>
              <w:rPr>
                <w:rFonts w:ascii="宋体" w:hAnsi="宋体" w:eastAsia="宋体" w:cs="宋体"/>
                <w:spacing w:val="13"/>
                <w:sz w:val="24"/>
                <w:szCs w:val="24"/>
              </w:rPr>
              <w:t>介入放射学专业</w:t>
            </w:r>
          </w:p>
        </w:tc>
        <w:tc>
          <w:tcPr>
            <w:tcW w:w="1443" w:type="dxa"/>
            <w:vAlign w:val="top"/>
          </w:tcPr>
          <w:p>
            <w:pPr>
              <w:spacing w:before="60" w:line="193" w:lineRule="auto"/>
              <w:ind w:left="462"/>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51.05</w:t>
            </w:r>
          </w:p>
        </w:tc>
        <w:tc>
          <w:tcPr>
            <w:tcW w:w="2851" w:type="dxa"/>
            <w:vAlign w:val="top"/>
          </w:tcPr>
          <w:p>
            <w:pPr>
              <w:spacing w:before="60" w:line="193" w:lineRule="auto"/>
              <w:ind w:left="278"/>
              <w:rPr>
                <w:rFonts w:ascii="宋体" w:hAnsi="宋体" w:eastAsia="宋体" w:cs="宋体"/>
                <w:sz w:val="24"/>
                <w:szCs w:val="24"/>
              </w:rPr>
            </w:pPr>
            <w:r>
              <w:rPr>
                <w:rFonts w:ascii="宋体" w:hAnsi="宋体" w:eastAsia="宋体" w:cs="宋体"/>
                <w:spacing w:val="8"/>
                <w:sz w:val="24"/>
                <w:szCs w:val="24"/>
              </w:rPr>
              <w:t>傣医学</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69" w:hRule="atLeast"/>
        </w:trPr>
        <w:tc>
          <w:tcPr>
            <w:tcW w:w="1033" w:type="dxa"/>
            <w:tcBorders>
              <w:bottom w:val="single" w:color="000000" w:sz="8" w:space="0"/>
            </w:tcBorders>
            <w:vAlign w:val="top"/>
          </w:tcPr>
          <w:p>
            <w:pPr>
              <w:spacing w:before="60" w:line="239" w:lineRule="auto"/>
              <w:ind w:left="45"/>
              <w:rPr>
                <w:rFonts w:ascii="宋体" w:hAnsi="宋体" w:eastAsia="宋体" w:cs="宋体"/>
                <w:sz w:val="24"/>
                <w:szCs w:val="24"/>
              </w:rPr>
            </w:pP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32.10</w:t>
            </w:r>
          </w:p>
        </w:tc>
        <w:tc>
          <w:tcPr>
            <w:tcW w:w="3430" w:type="dxa"/>
            <w:tcBorders>
              <w:bottom w:val="single" w:color="000000" w:sz="8" w:space="0"/>
            </w:tcBorders>
            <w:vAlign w:val="top"/>
          </w:tcPr>
          <w:p>
            <w:pPr>
              <w:spacing w:before="61" w:line="220" w:lineRule="auto"/>
              <w:ind w:left="272"/>
              <w:rPr>
                <w:rFonts w:ascii="宋体" w:hAnsi="宋体" w:eastAsia="宋体" w:cs="宋体"/>
                <w:sz w:val="24"/>
                <w:szCs w:val="24"/>
              </w:rPr>
            </w:pPr>
            <w:r>
              <w:rPr>
                <w:rFonts w:ascii="宋体" w:hAnsi="宋体" w:eastAsia="宋体" w:cs="宋体"/>
                <w:spacing w:val="12"/>
                <w:sz w:val="24"/>
                <w:szCs w:val="24"/>
              </w:rPr>
              <w:t>放射治疗专业</w:t>
            </w:r>
          </w:p>
        </w:tc>
        <w:tc>
          <w:tcPr>
            <w:tcW w:w="1443" w:type="dxa"/>
            <w:tcBorders>
              <w:bottom w:val="single" w:color="000000" w:sz="8" w:space="0"/>
            </w:tcBorders>
            <w:vAlign w:val="top"/>
          </w:tcPr>
          <w:p>
            <w:pPr>
              <w:spacing w:line="300" w:lineRule="auto"/>
              <w:rPr>
                <w:rFonts w:ascii="Arial"/>
                <w:sz w:val="21"/>
              </w:rPr>
            </w:pPr>
          </w:p>
          <w:p>
            <w:pPr>
              <w:spacing w:before="78" w:line="239" w:lineRule="auto"/>
              <w:ind w:left="368"/>
              <w:rPr>
                <w:rFonts w:ascii="宋体" w:hAnsi="宋体" w:eastAsia="宋体" w:cs="宋体"/>
                <w:sz w:val="24"/>
                <w:szCs w:val="24"/>
              </w:rPr>
            </w:pPr>
            <w:r>
              <w:rPr>
                <w:rFonts w:ascii="宋体" w:hAnsi="宋体" w:eastAsia="宋体" w:cs="宋体"/>
                <w:spacing w:val="-9"/>
                <w:sz w:val="24"/>
                <w:szCs w:val="24"/>
              </w:rPr>
              <w:t>□</w:t>
            </w:r>
            <w:r>
              <w:rPr>
                <w:rFonts w:ascii="宋体" w:hAnsi="宋体" w:eastAsia="宋体" w:cs="宋体"/>
                <w:spacing w:val="-90"/>
                <w:sz w:val="24"/>
                <w:szCs w:val="24"/>
              </w:rPr>
              <w:t xml:space="preserve"> </w:t>
            </w:r>
            <w:r>
              <w:rPr>
                <w:rFonts w:ascii="宋体" w:hAnsi="宋体" w:eastAsia="宋体" w:cs="宋体"/>
                <w:spacing w:val="-9"/>
                <w:sz w:val="24"/>
                <w:szCs w:val="24"/>
              </w:rPr>
              <w:t>52.</w:t>
            </w:r>
          </w:p>
        </w:tc>
        <w:tc>
          <w:tcPr>
            <w:tcW w:w="2851" w:type="dxa"/>
            <w:tcBorders>
              <w:bottom w:val="single" w:color="000000" w:sz="8" w:space="0"/>
            </w:tcBorders>
            <w:vAlign w:val="top"/>
          </w:tcPr>
          <w:p>
            <w:pPr>
              <w:spacing w:line="299" w:lineRule="auto"/>
              <w:rPr>
                <w:rFonts w:ascii="Arial"/>
                <w:sz w:val="21"/>
              </w:rPr>
            </w:pPr>
          </w:p>
          <w:p>
            <w:pPr>
              <w:spacing w:before="78" w:line="219" w:lineRule="auto"/>
              <w:ind w:left="80"/>
              <w:rPr>
                <w:rFonts w:ascii="宋体" w:hAnsi="宋体" w:eastAsia="宋体" w:cs="宋体"/>
                <w:sz w:val="24"/>
                <w:szCs w:val="24"/>
              </w:rPr>
            </w:pPr>
            <w:r>
              <w:rPr>
                <w:rFonts w:ascii="宋体" w:hAnsi="宋体" w:eastAsia="宋体" w:cs="宋体"/>
                <w:b/>
                <w:bCs/>
                <w:spacing w:val="6"/>
                <w:sz w:val="24"/>
                <w:szCs w:val="24"/>
              </w:rPr>
              <w:t>中西医结合科</w:t>
            </w:r>
          </w:p>
        </w:tc>
      </w:tr>
    </w:tbl>
    <w:p>
      <w:pPr>
        <w:pStyle w:val="2"/>
      </w:pPr>
    </w:p>
    <w:p>
      <w:pPr>
        <w:sectPr>
          <w:headerReference r:id="rId28" w:type="default"/>
          <w:footerReference r:id="rId29" w:type="default"/>
          <w:pgSz w:w="11906" w:h="16838"/>
          <w:pgMar w:top="1771" w:right="1743" w:bottom="693" w:left="1403" w:header="1402" w:footer="381" w:gutter="0"/>
          <w:pgNumType w:fmt="decimal"/>
          <w:cols w:space="720" w:num="1"/>
        </w:sectPr>
      </w:pPr>
    </w:p>
    <w:p>
      <w:pPr>
        <w:pStyle w:val="2"/>
        <w:spacing w:line="256" w:lineRule="auto"/>
      </w:pPr>
    </w:p>
    <w:p>
      <w:pPr>
        <w:pStyle w:val="2"/>
        <w:spacing w:line="256" w:lineRule="auto"/>
      </w:pPr>
    </w:p>
    <w:p>
      <w:pPr>
        <w:pStyle w:val="2"/>
        <w:spacing w:line="257" w:lineRule="auto"/>
      </w:pPr>
    </w:p>
    <w:p>
      <w:pPr>
        <w:pStyle w:val="2"/>
        <w:spacing w:line="257" w:lineRule="auto"/>
      </w:pPr>
    </w:p>
    <w:p>
      <w:pPr>
        <w:spacing w:before="114" w:line="226" w:lineRule="auto"/>
        <w:ind w:left="165"/>
        <w:rPr>
          <w:rFonts w:ascii="黑体" w:hAnsi="黑体" w:eastAsia="黑体" w:cs="黑体"/>
          <w:sz w:val="35"/>
          <w:szCs w:val="35"/>
        </w:rPr>
      </w:pPr>
      <w:r>
        <w:rPr>
          <w:rFonts w:ascii="宋体" w:hAnsi="宋体" w:eastAsia="宋体" w:cs="宋体"/>
          <w:spacing w:val="-8"/>
          <w:sz w:val="24"/>
          <w:szCs w:val="24"/>
        </w:rPr>
        <w:t>附表</w:t>
      </w:r>
      <w:r>
        <w:rPr>
          <w:rFonts w:ascii="宋体" w:hAnsi="宋体" w:eastAsia="宋体" w:cs="宋体"/>
          <w:spacing w:val="-27"/>
          <w:sz w:val="24"/>
          <w:szCs w:val="24"/>
        </w:rPr>
        <w:t xml:space="preserve"> </w:t>
      </w:r>
      <w:r>
        <w:rPr>
          <w:rFonts w:ascii="宋体" w:hAnsi="宋体" w:eastAsia="宋体" w:cs="宋体"/>
          <w:spacing w:val="-8"/>
          <w:sz w:val="24"/>
          <w:szCs w:val="24"/>
        </w:rPr>
        <w:t>1-4-1</w:t>
      </w:r>
      <w:r>
        <w:rPr>
          <w:rFonts w:ascii="宋体" w:hAnsi="宋体" w:eastAsia="宋体" w:cs="宋体"/>
          <w:spacing w:val="1"/>
          <w:sz w:val="24"/>
          <w:szCs w:val="24"/>
        </w:rPr>
        <w:t xml:space="preserve">              </w:t>
      </w:r>
      <w:r>
        <w:rPr>
          <w:rFonts w:ascii="黑体" w:hAnsi="黑体" w:eastAsia="黑体" w:cs="黑体"/>
          <w:spacing w:val="-8"/>
          <w:sz w:val="35"/>
          <w:szCs w:val="35"/>
        </w:rPr>
        <w:t>人</w:t>
      </w:r>
      <w:r>
        <w:rPr>
          <w:rFonts w:ascii="黑体" w:hAnsi="黑体" w:eastAsia="黑体" w:cs="黑体"/>
          <w:spacing w:val="18"/>
          <w:sz w:val="35"/>
          <w:szCs w:val="35"/>
        </w:rPr>
        <w:t xml:space="preserve">  </w:t>
      </w:r>
      <w:r>
        <w:rPr>
          <w:rFonts w:ascii="黑体" w:hAnsi="黑体" w:eastAsia="黑体" w:cs="黑体"/>
          <w:spacing w:val="-8"/>
          <w:sz w:val="35"/>
          <w:szCs w:val="35"/>
        </w:rPr>
        <w:t>员</w:t>
      </w:r>
      <w:r>
        <w:rPr>
          <w:rFonts w:ascii="黑体" w:hAnsi="黑体" w:eastAsia="黑体" w:cs="黑体"/>
          <w:spacing w:val="12"/>
          <w:sz w:val="35"/>
          <w:szCs w:val="35"/>
        </w:rPr>
        <w:t xml:space="preserve">  </w:t>
      </w:r>
      <w:r>
        <w:rPr>
          <w:rFonts w:ascii="黑体" w:hAnsi="黑体" w:eastAsia="黑体" w:cs="黑体"/>
          <w:spacing w:val="-8"/>
          <w:sz w:val="35"/>
          <w:szCs w:val="35"/>
        </w:rPr>
        <w:t>情</w:t>
      </w:r>
      <w:r>
        <w:rPr>
          <w:rFonts w:ascii="黑体" w:hAnsi="黑体" w:eastAsia="黑体" w:cs="黑体"/>
          <w:spacing w:val="14"/>
          <w:sz w:val="35"/>
          <w:szCs w:val="35"/>
        </w:rPr>
        <w:t xml:space="preserve">  </w:t>
      </w:r>
      <w:r>
        <w:rPr>
          <w:rFonts w:ascii="黑体" w:hAnsi="黑体" w:eastAsia="黑体" w:cs="黑体"/>
          <w:spacing w:val="-8"/>
          <w:sz w:val="35"/>
          <w:szCs w:val="35"/>
        </w:rPr>
        <w:t>况</w:t>
      </w:r>
    </w:p>
    <w:p>
      <w:pPr>
        <w:spacing w:line="226" w:lineRule="exact"/>
      </w:pPr>
    </w:p>
    <w:tbl>
      <w:tblPr>
        <w:tblStyle w:val="7"/>
        <w:tblW w:w="85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5"/>
        <w:gridCol w:w="1290"/>
        <w:gridCol w:w="507"/>
        <w:gridCol w:w="978"/>
        <w:gridCol w:w="1395"/>
        <w:gridCol w:w="798"/>
        <w:gridCol w:w="522"/>
        <w:gridCol w:w="1230"/>
        <w:gridCol w:w="10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2532" w:type="dxa"/>
            <w:gridSpan w:val="3"/>
            <w:tcBorders>
              <w:left w:val="nil"/>
            </w:tcBorders>
            <w:vAlign w:val="top"/>
          </w:tcPr>
          <w:p>
            <w:pPr>
              <w:spacing w:before="184" w:line="207" w:lineRule="auto"/>
              <w:ind w:left="121" w:right="1896" w:hanging="4"/>
              <w:rPr>
                <w:rFonts w:ascii="宋体" w:hAnsi="宋体" w:eastAsia="宋体" w:cs="宋体"/>
                <w:sz w:val="20"/>
                <w:szCs w:val="20"/>
              </w:rPr>
            </w:pPr>
            <w:r>
              <w:rPr>
                <w:rFonts w:ascii="宋体" w:hAnsi="宋体" w:eastAsia="宋体" w:cs="宋体"/>
                <w:spacing w:val="4"/>
                <w:sz w:val="20"/>
                <w:szCs w:val="20"/>
              </w:rPr>
              <w:t>职工</w:t>
            </w:r>
            <w:r>
              <w:rPr>
                <w:rFonts w:ascii="宋体" w:hAnsi="宋体" w:eastAsia="宋体" w:cs="宋体"/>
                <w:sz w:val="20"/>
                <w:szCs w:val="20"/>
              </w:rPr>
              <w:t xml:space="preserve">  </w:t>
            </w:r>
            <w:r>
              <w:rPr>
                <w:rFonts w:ascii="宋体" w:hAnsi="宋体" w:eastAsia="宋体" w:cs="宋体"/>
                <w:spacing w:val="-11"/>
                <w:sz w:val="20"/>
                <w:szCs w:val="20"/>
              </w:rPr>
              <w:t>总数</w:t>
            </w:r>
            <w:r>
              <w:rPr>
                <w:rFonts w:ascii="宋体" w:hAnsi="宋体" w:eastAsia="宋体" w:cs="宋体"/>
                <w:spacing w:val="-58"/>
                <w:sz w:val="20"/>
                <w:szCs w:val="20"/>
              </w:rPr>
              <w:t xml:space="preserve"> </w:t>
            </w:r>
            <w:r>
              <w:rPr>
                <w:rFonts w:ascii="宋体" w:hAnsi="宋体" w:eastAsia="宋体" w:cs="宋体"/>
                <w:spacing w:val="-11"/>
                <w:sz w:val="20"/>
                <w:szCs w:val="20"/>
              </w:rPr>
              <w:t>:</w:t>
            </w:r>
          </w:p>
        </w:tc>
        <w:tc>
          <w:tcPr>
            <w:tcW w:w="3171" w:type="dxa"/>
            <w:gridSpan w:val="3"/>
            <w:vAlign w:val="top"/>
          </w:tcPr>
          <w:p>
            <w:pPr>
              <w:spacing w:before="184" w:line="207" w:lineRule="auto"/>
              <w:ind w:left="114" w:right="1905"/>
              <w:rPr>
                <w:rFonts w:ascii="宋体" w:hAnsi="宋体" w:eastAsia="宋体" w:cs="宋体"/>
                <w:sz w:val="20"/>
                <w:szCs w:val="20"/>
              </w:rPr>
            </w:pPr>
            <w:r>
              <w:rPr>
                <w:rFonts w:ascii="宋体" w:hAnsi="宋体" w:eastAsia="宋体" w:cs="宋体"/>
                <w:spacing w:val="-6"/>
                <w:sz w:val="20"/>
                <w:szCs w:val="20"/>
              </w:rPr>
              <w:t>其</w:t>
            </w:r>
            <w:r>
              <w:rPr>
                <w:rFonts w:ascii="宋体" w:hAnsi="宋体" w:eastAsia="宋体" w:cs="宋体"/>
                <w:spacing w:val="35"/>
                <w:sz w:val="20"/>
                <w:szCs w:val="20"/>
              </w:rPr>
              <w:t xml:space="preserve"> </w:t>
            </w:r>
            <w:r>
              <w:rPr>
                <w:rFonts w:ascii="宋体" w:hAnsi="宋体" w:eastAsia="宋体" w:cs="宋体"/>
                <w:spacing w:val="-6"/>
                <w:sz w:val="20"/>
                <w:szCs w:val="20"/>
              </w:rPr>
              <w:t>中</w:t>
            </w:r>
            <w:r>
              <w:rPr>
                <w:rFonts w:ascii="宋体" w:hAnsi="宋体" w:eastAsia="宋体" w:cs="宋体"/>
                <w:spacing w:val="16"/>
                <w:sz w:val="20"/>
                <w:szCs w:val="20"/>
              </w:rPr>
              <w:t xml:space="preserve"> </w:t>
            </w:r>
            <w:r>
              <w:rPr>
                <w:rFonts w:ascii="宋体" w:hAnsi="宋体" w:eastAsia="宋体" w:cs="宋体"/>
                <w:spacing w:val="-6"/>
                <w:sz w:val="20"/>
                <w:szCs w:val="20"/>
              </w:rPr>
              <w:t>卫</w:t>
            </w:r>
            <w:r>
              <w:rPr>
                <w:rFonts w:ascii="宋体" w:hAnsi="宋体" w:eastAsia="宋体" w:cs="宋体"/>
                <w:spacing w:val="17"/>
                <w:sz w:val="20"/>
                <w:szCs w:val="20"/>
              </w:rPr>
              <w:t xml:space="preserve"> </w:t>
            </w:r>
            <w:r>
              <w:rPr>
                <w:rFonts w:ascii="宋体" w:hAnsi="宋体" w:eastAsia="宋体" w:cs="宋体"/>
                <w:spacing w:val="-6"/>
                <w:sz w:val="20"/>
                <w:szCs w:val="20"/>
              </w:rPr>
              <w:t>生</w:t>
            </w:r>
            <w:r>
              <w:rPr>
                <w:rFonts w:ascii="宋体" w:hAnsi="宋体" w:eastAsia="宋体" w:cs="宋体"/>
                <w:sz w:val="20"/>
                <w:szCs w:val="20"/>
              </w:rPr>
              <w:t xml:space="preserve"> </w:t>
            </w:r>
            <w:r>
              <w:rPr>
                <w:rFonts w:ascii="宋体" w:hAnsi="宋体" w:eastAsia="宋体" w:cs="宋体"/>
                <w:spacing w:val="7"/>
                <w:sz w:val="20"/>
                <w:szCs w:val="20"/>
              </w:rPr>
              <w:t>技术人员数:</w:t>
            </w:r>
          </w:p>
        </w:tc>
        <w:tc>
          <w:tcPr>
            <w:tcW w:w="2819" w:type="dxa"/>
            <w:gridSpan w:val="3"/>
            <w:tcBorders>
              <w:right w:val="nil"/>
            </w:tcBorders>
            <w:vAlign w:val="top"/>
          </w:tcPr>
          <w:p>
            <w:pPr>
              <w:spacing w:before="185" w:line="189" w:lineRule="auto"/>
              <w:ind w:left="116"/>
              <w:rPr>
                <w:rFonts w:ascii="宋体" w:hAnsi="宋体" w:eastAsia="宋体" w:cs="宋体"/>
                <w:sz w:val="20"/>
                <w:szCs w:val="20"/>
              </w:rPr>
            </w:pPr>
            <w:r>
              <w:rPr>
                <w:rFonts w:ascii="宋体" w:hAnsi="宋体" w:eastAsia="宋体" w:cs="宋体"/>
                <w:spacing w:val="6"/>
                <w:sz w:val="20"/>
                <w:szCs w:val="20"/>
              </w:rPr>
              <w:t>行政后勤</w:t>
            </w:r>
          </w:p>
          <w:p>
            <w:pPr>
              <w:spacing w:line="224" w:lineRule="auto"/>
              <w:ind w:left="114"/>
              <w:rPr>
                <w:rFonts w:ascii="宋体" w:hAnsi="宋体" w:eastAsia="宋体" w:cs="宋体"/>
                <w:sz w:val="20"/>
                <w:szCs w:val="20"/>
              </w:rPr>
            </w:pPr>
            <w:r>
              <w:rPr>
                <w:rFonts w:ascii="宋体" w:hAnsi="宋体" w:eastAsia="宋体" w:cs="宋体"/>
                <w:spacing w:val="7"/>
                <w:sz w:val="20"/>
                <w:szCs w:val="20"/>
              </w:rPr>
              <w:t>人</w:t>
            </w:r>
            <w:r>
              <w:rPr>
                <w:rFonts w:ascii="宋体" w:hAnsi="宋体" w:eastAsia="宋体" w:cs="宋体"/>
                <w:spacing w:val="22"/>
                <w:sz w:val="20"/>
                <w:szCs w:val="20"/>
              </w:rPr>
              <w:t xml:space="preserve"> </w:t>
            </w:r>
            <w:r>
              <w:rPr>
                <w:rFonts w:ascii="宋体" w:hAnsi="宋体" w:eastAsia="宋体" w:cs="宋体"/>
                <w:spacing w:val="7"/>
                <w:sz w:val="20"/>
                <w:szCs w:val="20"/>
              </w:rPr>
              <w:t>员</w:t>
            </w:r>
            <w:r>
              <w:rPr>
                <w:rFonts w:ascii="宋体" w:hAnsi="宋体" w:eastAsia="宋体" w:cs="宋体"/>
                <w:spacing w:val="18"/>
                <w:sz w:val="20"/>
                <w:szCs w:val="20"/>
              </w:rPr>
              <w:t xml:space="preserve"> </w:t>
            </w:r>
            <w:r>
              <w:rPr>
                <w:rFonts w:ascii="宋体" w:hAnsi="宋体" w:eastAsia="宋体" w:cs="宋体"/>
                <w:spacing w:val="7"/>
                <w:sz w:val="20"/>
                <w:szCs w:val="20"/>
              </w:rPr>
              <w:t>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735" w:type="dxa"/>
            <w:vMerge w:val="restart"/>
            <w:tcBorders>
              <w:left w:val="nil"/>
              <w:bottom w:val="nil"/>
            </w:tcBorders>
            <w:vAlign w:val="top"/>
          </w:tcPr>
          <w:p>
            <w:pPr>
              <w:spacing w:before="291" w:line="188" w:lineRule="auto"/>
              <w:ind w:left="224"/>
              <w:rPr>
                <w:rFonts w:ascii="宋体" w:hAnsi="宋体" w:eastAsia="宋体" w:cs="宋体"/>
                <w:sz w:val="20"/>
                <w:szCs w:val="20"/>
              </w:rPr>
            </w:pPr>
            <w:r>
              <w:rPr>
                <w:rFonts w:ascii="宋体" w:hAnsi="宋体" w:eastAsia="宋体" w:cs="宋体"/>
                <w:spacing w:val="-10"/>
                <w:sz w:val="20"/>
                <w:szCs w:val="20"/>
              </w:rPr>
              <w:t>中医</w:t>
            </w:r>
          </w:p>
          <w:p>
            <w:pPr>
              <w:spacing w:line="227" w:lineRule="auto"/>
              <w:ind w:left="214"/>
              <w:rPr>
                <w:rFonts w:ascii="宋体" w:hAnsi="宋体" w:eastAsia="宋体" w:cs="宋体"/>
                <w:sz w:val="20"/>
                <w:szCs w:val="20"/>
              </w:rPr>
            </w:pPr>
            <w:r>
              <w:rPr>
                <w:rFonts w:ascii="宋体" w:hAnsi="宋体" w:eastAsia="宋体" w:cs="宋体"/>
                <w:spacing w:val="-5"/>
                <w:sz w:val="20"/>
                <w:szCs w:val="20"/>
              </w:rPr>
              <w:t>医生</w:t>
            </w:r>
          </w:p>
        </w:tc>
        <w:tc>
          <w:tcPr>
            <w:tcW w:w="1290" w:type="dxa"/>
            <w:vAlign w:val="top"/>
          </w:tcPr>
          <w:p>
            <w:pPr>
              <w:spacing w:before="170" w:line="228" w:lineRule="auto"/>
              <w:ind w:left="126"/>
              <w:rPr>
                <w:rFonts w:ascii="宋体" w:hAnsi="宋体" w:eastAsia="宋体" w:cs="宋体"/>
                <w:sz w:val="20"/>
                <w:szCs w:val="20"/>
              </w:rPr>
            </w:pPr>
            <w:r>
              <w:rPr>
                <w:rFonts w:ascii="宋体" w:hAnsi="宋体" w:eastAsia="宋体" w:cs="宋体"/>
                <w:spacing w:val="7"/>
                <w:sz w:val="20"/>
                <w:szCs w:val="20"/>
              </w:rPr>
              <w:t>主任中医师</w:t>
            </w:r>
          </w:p>
        </w:tc>
        <w:tc>
          <w:tcPr>
            <w:tcW w:w="1485" w:type="dxa"/>
            <w:gridSpan w:val="2"/>
            <w:vAlign w:val="top"/>
          </w:tcPr>
          <w:p>
            <w:pPr>
              <w:spacing w:before="170" w:line="228" w:lineRule="auto"/>
              <w:ind w:left="121"/>
              <w:rPr>
                <w:rFonts w:ascii="宋体" w:hAnsi="宋体" w:eastAsia="宋体" w:cs="宋体"/>
                <w:sz w:val="20"/>
                <w:szCs w:val="20"/>
              </w:rPr>
            </w:pPr>
            <w:r>
              <w:rPr>
                <w:rFonts w:ascii="宋体" w:hAnsi="宋体" w:eastAsia="宋体" w:cs="宋体"/>
                <w:spacing w:val="7"/>
                <w:sz w:val="20"/>
                <w:szCs w:val="20"/>
              </w:rPr>
              <w:t>副主任中医师</w:t>
            </w:r>
          </w:p>
        </w:tc>
        <w:tc>
          <w:tcPr>
            <w:tcW w:w="1395" w:type="dxa"/>
            <w:vAlign w:val="top"/>
          </w:tcPr>
          <w:p>
            <w:pPr>
              <w:spacing w:before="170" w:line="228" w:lineRule="auto"/>
              <w:ind w:left="179"/>
              <w:rPr>
                <w:rFonts w:ascii="宋体" w:hAnsi="宋体" w:eastAsia="宋体" w:cs="宋体"/>
                <w:sz w:val="20"/>
                <w:szCs w:val="20"/>
              </w:rPr>
            </w:pPr>
            <w:r>
              <w:rPr>
                <w:rFonts w:ascii="宋体" w:hAnsi="宋体" w:eastAsia="宋体" w:cs="宋体"/>
                <w:spacing w:val="7"/>
                <w:sz w:val="20"/>
                <w:szCs w:val="20"/>
              </w:rPr>
              <w:t>主治中医师</w:t>
            </w:r>
          </w:p>
        </w:tc>
        <w:tc>
          <w:tcPr>
            <w:tcW w:w="1320" w:type="dxa"/>
            <w:gridSpan w:val="2"/>
            <w:vAlign w:val="top"/>
          </w:tcPr>
          <w:p>
            <w:pPr>
              <w:spacing w:before="170" w:line="228" w:lineRule="auto"/>
              <w:ind w:left="139"/>
              <w:rPr>
                <w:rFonts w:ascii="宋体" w:hAnsi="宋体" w:eastAsia="宋体" w:cs="宋体"/>
                <w:sz w:val="20"/>
                <w:szCs w:val="20"/>
              </w:rPr>
            </w:pPr>
            <w:r>
              <w:rPr>
                <w:rFonts w:ascii="宋体" w:hAnsi="宋体" w:eastAsia="宋体" w:cs="宋体"/>
                <w:spacing w:val="8"/>
                <w:sz w:val="20"/>
                <w:szCs w:val="20"/>
              </w:rPr>
              <w:t>住院中医师</w:t>
            </w:r>
          </w:p>
        </w:tc>
        <w:tc>
          <w:tcPr>
            <w:tcW w:w="1230" w:type="dxa"/>
            <w:vAlign w:val="top"/>
          </w:tcPr>
          <w:p>
            <w:pPr>
              <w:spacing w:before="171" w:line="228" w:lineRule="auto"/>
              <w:ind w:left="326"/>
              <w:rPr>
                <w:rFonts w:ascii="宋体" w:hAnsi="宋体" w:eastAsia="宋体" w:cs="宋体"/>
                <w:sz w:val="20"/>
                <w:szCs w:val="20"/>
              </w:rPr>
            </w:pPr>
            <w:r>
              <w:rPr>
                <w:rFonts w:ascii="宋体" w:hAnsi="宋体" w:eastAsia="宋体" w:cs="宋体"/>
                <w:sz w:val="20"/>
                <w:szCs w:val="20"/>
              </w:rPr>
              <w:t>中医士</w:t>
            </w:r>
          </w:p>
        </w:tc>
        <w:tc>
          <w:tcPr>
            <w:tcW w:w="1067"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735" w:type="dxa"/>
            <w:vMerge w:val="continue"/>
            <w:tcBorders>
              <w:top w:val="nil"/>
              <w:left w:val="nil"/>
            </w:tcBorders>
            <w:vAlign w:val="top"/>
          </w:tcPr>
          <w:p>
            <w:pPr>
              <w:rPr>
                <w:rFonts w:ascii="Arial"/>
                <w:sz w:val="21"/>
              </w:rPr>
            </w:pPr>
          </w:p>
        </w:tc>
        <w:tc>
          <w:tcPr>
            <w:tcW w:w="1290" w:type="dxa"/>
            <w:vAlign w:val="top"/>
          </w:tcPr>
          <w:p>
            <w:pPr>
              <w:rPr>
                <w:rFonts w:ascii="Arial"/>
                <w:sz w:val="21"/>
              </w:rPr>
            </w:pPr>
          </w:p>
        </w:tc>
        <w:tc>
          <w:tcPr>
            <w:tcW w:w="1485" w:type="dxa"/>
            <w:gridSpan w:val="2"/>
            <w:vAlign w:val="top"/>
          </w:tcPr>
          <w:p>
            <w:pPr>
              <w:rPr>
                <w:rFonts w:ascii="Arial"/>
                <w:sz w:val="21"/>
              </w:rPr>
            </w:pPr>
          </w:p>
        </w:tc>
        <w:tc>
          <w:tcPr>
            <w:tcW w:w="1395" w:type="dxa"/>
            <w:vAlign w:val="top"/>
          </w:tcPr>
          <w:p>
            <w:pPr>
              <w:rPr>
                <w:rFonts w:ascii="Arial"/>
                <w:sz w:val="21"/>
              </w:rPr>
            </w:pPr>
          </w:p>
        </w:tc>
        <w:tc>
          <w:tcPr>
            <w:tcW w:w="1320" w:type="dxa"/>
            <w:gridSpan w:val="2"/>
            <w:vAlign w:val="top"/>
          </w:tcPr>
          <w:p>
            <w:pPr>
              <w:rPr>
                <w:rFonts w:ascii="Arial"/>
                <w:sz w:val="21"/>
              </w:rPr>
            </w:pPr>
          </w:p>
        </w:tc>
        <w:tc>
          <w:tcPr>
            <w:tcW w:w="1230" w:type="dxa"/>
            <w:vAlign w:val="top"/>
          </w:tcPr>
          <w:p>
            <w:pPr>
              <w:rPr>
                <w:rFonts w:ascii="Arial"/>
                <w:sz w:val="21"/>
              </w:rPr>
            </w:pPr>
          </w:p>
        </w:tc>
        <w:tc>
          <w:tcPr>
            <w:tcW w:w="1067"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35" w:type="dxa"/>
            <w:vMerge w:val="restart"/>
            <w:tcBorders>
              <w:left w:val="nil"/>
              <w:bottom w:val="nil"/>
            </w:tcBorders>
            <w:vAlign w:val="top"/>
          </w:tcPr>
          <w:p>
            <w:pPr>
              <w:spacing w:before="265" w:line="188" w:lineRule="auto"/>
              <w:ind w:left="210"/>
              <w:rPr>
                <w:rFonts w:ascii="宋体" w:hAnsi="宋体" w:eastAsia="宋体" w:cs="宋体"/>
                <w:sz w:val="20"/>
                <w:szCs w:val="20"/>
              </w:rPr>
            </w:pPr>
            <w:r>
              <w:rPr>
                <w:rFonts w:ascii="宋体" w:hAnsi="宋体" w:eastAsia="宋体" w:cs="宋体"/>
                <w:spacing w:val="-3"/>
                <w:sz w:val="20"/>
                <w:szCs w:val="20"/>
              </w:rPr>
              <w:t>西医</w:t>
            </w:r>
          </w:p>
          <w:p>
            <w:pPr>
              <w:spacing w:line="227" w:lineRule="auto"/>
              <w:ind w:left="214"/>
              <w:rPr>
                <w:rFonts w:ascii="宋体" w:hAnsi="宋体" w:eastAsia="宋体" w:cs="宋体"/>
                <w:sz w:val="20"/>
                <w:szCs w:val="20"/>
              </w:rPr>
            </w:pPr>
            <w:r>
              <w:rPr>
                <w:rFonts w:ascii="宋体" w:hAnsi="宋体" w:eastAsia="宋体" w:cs="宋体"/>
                <w:spacing w:val="-5"/>
                <w:sz w:val="20"/>
                <w:szCs w:val="20"/>
              </w:rPr>
              <w:t>医生</w:t>
            </w:r>
          </w:p>
        </w:tc>
        <w:tc>
          <w:tcPr>
            <w:tcW w:w="1290" w:type="dxa"/>
            <w:vAlign w:val="top"/>
          </w:tcPr>
          <w:p>
            <w:pPr>
              <w:spacing w:before="121" w:line="228" w:lineRule="auto"/>
              <w:ind w:left="146"/>
              <w:rPr>
                <w:rFonts w:ascii="宋体" w:hAnsi="宋体" w:eastAsia="宋体" w:cs="宋体"/>
                <w:sz w:val="20"/>
                <w:szCs w:val="20"/>
              </w:rPr>
            </w:pPr>
            <w:r>
              <w:rPr>
                <w:rFonts w:ascii="宋体" w:hAnsi="宋体" w:eastAsia="宋体" w:cs="宋体"/>
                <w:spacing w:val="-1"/>
                <w:sz w:val="20"/>
                <w:szCs w:val="20"/>
              </w:rPr>
              <w:t>主任西医师</w:t>
            </w:r>
          </w:p>
        </w:tc>
        <w:tc>
          <w:tcPr>
            <w:tcW w:w="1485" w:type="dxa"/>
            <w:gridSpan w:val="2"/>
            <w:vAlign w:val="top"/>
          </w:tcPr>
          <w:p>
            <w:pPr>
              <w:spacing w:before="121" w:line="228" w:lineRule="auto"/>
              <w:ind w:left="142"/>
              <w:rPr>
                <w:rFonts w:ascii="宋体" w:hAnsi="宋体" w:eastAsia="宋体" w:cs="宋体"/>
                <w:sz w:val="20"/>
                <w:szCs w:val="20"/>
              </w:rPr>
            </w:pPr>
            <w:r>
              <w:rPr>
                <w:rFonts w:ascii="宋体" w:hAnsi="宋体" w:eastAsia="宋体" w:cs="宋体"/>
                <w:sz w:val="20"/>
                <w:szCs w:val="20"/>
              </w:rPr>
              <w:t>副主任西医师</w:t>
            </w:r>
          </w:p>
        </w:tc>
        <w:tc>
          <w:tcPr>
            <w:tcW w:w="1395" w:type="dxa"/>
            <w:vAlign w:val="top"/>
          </w:tcPr>
          <w:p>
            <w:pPr>
              <w:spacing w:before="121" w:line="228" w:lineRule="auto"/>
              <w:ind w:left="198"/>
              <w:rPr>
                <w:rFonts w:ascii="宋体" w:hAnsi="宋体" w:eastAsia="宋体" w:cs="宋体"/>
                <w:sz w:val="20"/>
                <w:szCs w:val="20"/>
              </w:rPr>
            </w:pPr>
            <w:r>
              <w:rPr>
                <w:rFonts w:ascii="宋体" w:hAnsi="宋体" w:eastAsia="宋体" w:cs="宋体"/>
                <w:spacing w:val="-1"/>
                <w:sz w:val="20"/>
                <w:szCs w:val="20"/>
              </w:rPr>
              <w:t>主治西医师</w:t>
            </w:r>
          </w:p>
        </w:tc>
        <w:tc>
          <w:tcPr>
            <w:tcW w:w="1320" w:type="dxa"/>
            <w:gridSpan w:val="2"/>
            <w:vAlign w:val="top"/>
          </w:tcPr>
          <w:p>
            <w:pPr>
              <w:spacing w:before="121" w:line="228" w:lineRule="auto"/>
              <w:ind w:left="159"/>
              <w:rPr>
                <w:rFonts w:ascii="宋体" w:hAnsi="宋体" w:eastAsia="宋体" w:cs="宋体"/>
                <w:sz w:val="20"/>
                <w:szCs w:val="20"/>
              </w:rPr>
            </w:pPr>
            <w:r>
              <w:rPr>
                <w:rFonts w:ascii="宋体" w:hAnsi="宋体" w:eastAsia="宋体" w:cs="宋体"/>
                <w:sz w:val="20"/>
                <w:szCs w:val="20"/>
              </w:rPr>
              <w:t>住院西医师</w:t>
            </w:r>
          </w:p>
        </w:tc>
        <w:tc>
          <w:tcPr>
            <w:tcW w:w="1230" w:type="dxa"/>
            <w:vAlign w:val="top"/>
          </w:tcPr>
          <w:p>
            <w:pPr>
              <w:spacing w:before="121" w:line="231" w:lineRule="auto"/>
              <w:ind w:left="330"/>
              <w:rPr>
                <w:rFonts w:ascii="宋体" w:hAnsi="宋体" w:eastAsia="宋体" w:cs="宋体"/>
                <w:sz w:val="20"/>
                <w:szCs w:val="20"/>
              </w:rPr>
            </w:pPr>
            <w:r>
              <w:rPr>
                <w:rFonts w:ascii="宋体" w:hAnsi="宋体" w:eastAsia="宋体" w:cs="宋体"/>
                <w:spacing w:val="-9"/>
                <w:sz w:val="20"/>
                <w:szCs w:val="20"/>
              </w:rPr>
              <w:t>西医士</w:t>
            </w:r>
          </w:p>
        </w:tc>
        <w:tc>
          <w:tcPr>
            <w:tcW w:w="1067"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35" w:type="dxa"/>
            <w:vMerge w:val="continue"/>
            <w:tcBorders>
              <w:top w:val="nil"/>
              <w:left w:val="nil"/>
            </w:tcBorders>
            <w:vAlign w:val="top"/>
          </w:tcPr>
          <w:p>
            <w:pPr>
              <w:rPr>
                <w:rFonts w:ascii="Arial"/>
                <w:sz w:val="21"/>
              </w:rPr>
            </w:pPr>
          </w:p>
        </w:tc>
        <w:tc>
          <w:tcPr>
            <w:tcW w:w="1290" w:type="dxa"/>
            <w:vAlign w:val="top"/>
          </w:tcPr>
          <w:p>
            <w:pPr>
              <w:rPr>
                <w:rFonts w:ascii="Arial"/>
                <w:sz w:val="21"/>
              </w:rPr>
            </w:pPr>
          </w:p>
        </w:tc>
        <w:tc>
          <w:tcPr>
            <w:tcW w:w="1485" w:type="dxa"/>
            <w:gridSpan w:val="2"/>
            <w:vAlign w:val="top"/>
          </w:tcPr>
          <w:p>
            <w:pPr>
              <w:rPr>
                <w:rFonts w:ascii="Arial"/>
                <w:sz w:val="21"/>
              </w:rPr>
            </w:pPr>
          </w:p>
        </w:tc>
        <w:tc>
          <w:tcPr>
            <w:tcW w:w="1395" w:type="dxa"/>
            <w:vAlign w:val="top"/>
          </w:tcPr>
          <w:p>
            <w:pPr>
              <w:rPr>
                <w:rFonts w:ascii="Arial"/>
                <w:sz w:val="21"/>
              </w:rPr>
            </w:pPr>
          </w:p>
        </w:tc>
        <w:tc>
          <w:tcPr>
            <w:tcW w:w="1320" w:type="dxa"/>
            <w:gridSpan w:val="2"/>
            <w:vAlign w:val="top"/>
          </w:tcPr>
          <w:p>
            <w:pPr>
              <w:rPr>
                <w:rFonts w:ascii="Arial"/>
                <w:sz w:val="21"/>
              </w:rPr>
            </w:pPr>
          </w:p>
        </w:tc>
        <w:tc>
          <w:tcPr>
            <w:tcW w:w="1230" w:type="dxa"/>
            <w:vAlign w:val="top"/>
          </w:tcPr>
          <w:p>
            <w:pPr>
              <w:rPr>
                <w:rFonts w:ascii="Arial"/>
                <w:sz w:val="21"/>
              </w:rPr>
            </w:pPr>
          </w:p>
        </w:tc>
        <w:tc>
          <w:tcPr>
            <w:tcW w:w="1067"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35" w:type="dxa"/>
            <w:vMerge w:val="restart"/>
            <w:tcBorders>
              <w:left w:val="nil"/>
              <w:bottom w:val="nil"/>
            </w:tcBorders>
            <w:vAlign w:val="top"/>
          </w:tcPr>
          <w:p>
            <w:pPr>
              <w:spacing w:before="266" w:line="188" w:lineRule="auto"/>
              <w:ind w:left="224"/>
              <w:rPr>
                <w:rFonts w:ascii="宋体" w:hAnsi="宋体" w:eastAsia="宋体" w:cs="宋体"/>
                <w:sz w:val="20"/>
                <w:szCs w:val="20"/>
              </w:rPr>
            </w:pPr>
            <w:r>
              <w:rPr>
                <w:rFonts w:ascii="宋体" w:hAnsi="宋体" w:eastAsia="宋体" w:cs="宋体"/>
                <w:spacing w:val="-10"/>
                <w:sz w:val="20"/>
                <w:szCs w:val="20"/>
              </w:rPr>
              <w:t>中药</w:t>
            </w:r>
          </w:p>
          <w:p>
            <w:pPr>
              <w:spacing w:line="224" w:lineRule="auto"/>
              <w:ind w:left="206"/>
              <w:rPr>
                <w:rFonts w:ascii="宋体" w:hAnsi="宋体" w:eastAsia="宋体" w:cs="宋体"/>
                <w:sz w:val="20"/>
                <w:szCs w:val="20"/>
              </w:rPr>
            </w:pPr>
            <w:r>
              <w:rPr>
                <w:rFonts w:ascii="宋体" w:hAnsi="宋体" w:eastAsia="宋体" w:cs="宋体"/>
                <w:spacing w:val="-1"/>
                <w:sz w:val="20"/>
                <w:szCs w:val="20"/>
              </w:rPr>
              <w:t>人员</w:t>
            </w:r>
          </w:p>
        </w:tc>
        <w:tc>
          <w:tcPr>
            <w:tcW w:w="1290" w:type="dxa"/>
            <w:vAlign w:val="top"/>
          </w:tcPr>
          <w:p>
            <w:pPr>
              <w:spacing w:before="121" w:line="228" w:lineRule="auto"/>
              <w:ind w:left="167"/>
              <w:rPr>
                <w:rFonts w:ascii="宋体" w:hAnsi="宋体" w:eastAsia="宋体" w:cs="宋体"/>
                <w:sz w:val="20"/>
                <w:szCs w:val="20"/>
              </w:rPr>
            </w:pPr>
            <w:r>
              <w:rPr>
                <w:rFonts w:ascii="宋体" w:hAnsi="宋体" w:eastAsia="宋体" w:cs="宋体"/>
                <w:spacing w:val="-3"/>
                <w:sz w:val="20"/>
                <w:szCs w:val="20"/>
              </w:rPr>
              <w:t>主任中药师</w:t>
            </w:r>
          </w:p>
        </w:tc>
        <w:tc>
          <w:tcPr>
            <w:tcW w:w="1485" w:type="dxa"/>
            <w:gridSpan w:val="2"/>
            <w:vAlign w:val="top"/>
          </w:tcPr>
          <w:p>
            <w:pPr>
              <w:spacing w:before="121" w:line="228" w:lineRule="auto"/>
              <w:ind w:left="241"/>
              <w:rPr>
                <w:rFonts w:ascii="宋体" w:hAnsi="宋体" w:eastAsia="宋体" w:cs="宋体"/>
                <w:sz w:val="20"/>
                <w:szCs w:val="20"/>
              </w:rPr>
            </w:pPr>
            <w:r>
              <w:rPr>
                <w:rFonts w:ascii="宋体" w:hAnsi="宋体" w:eastAsia="宋体" w:cs="宋体"/>
                <w:spacing w:val="-21"/>
                <w:sz w:val="20"/>
                <w:szCs w:val="20"/>
              </w:rPr>
              <w:t>副主任中药师</w:t>
            </w:r>
          </w:p>
        </w:tc>
        <w:tc>
          <w:tcPr>
            <w:tcW w:w="1395" w:type="dxa"/>
            <w:vAlign w:val="top"/>
          </w:tcPr>
          <w:p>
            <w:pPr>
              <w:spacing w:before="121" w:line="228" w:lineRule="auto"/>
              <w:ind w:left="219"/>
              <w:rPr>
                <w:rFonts w:ascii="宋体" w:hAnsi="宋体" w:eastAsia="宋体" w:cs="宋体"/>
                <w:sz w:val="20"/>
                <w:szCs w:val="20"/>
              </w:rPr>
            </w:pPr>
            <w:r>
              <w:rPr>
                <w:rFonts w:ascii="宋体" w:hAnsi="宋体" w:eastAsia="宋体" w:cs="宋体"/>
                <w:spacing w:val="-3"/>
                <w:sz w:val="20"/>
                <w:szCs w:val="20"/>
              </w:rPr>
              <w:t>主管中药师</w:t>
            </w:r>
          </w:p>
        </w:tc>
        <w:tc>
          <w:tcPr>
            <w:tcW w:w="1320" w:type="dxa"/>
            <w:gridSpan w:val="2"/>
            <w:vAlign w:val="top"/>
          </w:tcPr>
          <w:p>
            <w:pPr>
              <w:spacing w:before="122" w:line="227" w:lineRule="auto"/>
              <w:ind w:left="304"/>
              <w:rPr>
                <w:rFonts w:ascii="宋体" w:hAnsi="宋体" w:eastAsia="宋体" w:cs="宋体"/>
                <w:sz w:val="20"/>
                <w:szCs w:val="20"/>
              </w:rPr>
            </w:pPr>
            <w:r>
              <w:rPr>
                <w:rFonts w:ascii="宋体" w:hAnsi="宋体" w:eastAsia="宋体" w:cs="宋体"/>
                <w:spacing w:val="-18"/>
                <w:sz w:val="20"/>
                <w:szCs w:val="20"/>
              </w:rPr>
              <w:t>中药剂师</w:t>
            </w:r>
          </w:p>
        </w:tc>
        <w:tc>
          <w:tcPr>
            <w:tcW w:w="1230" w:type="dxa"/>
            <w:vAlign w:val="top"/>
          </w:tcPr>
          <w:p>
            <w:pPr>
              <w:spacing w:before="122" w:line="227" w:lineRule="auto"/>
              <w:ind w:left="261"/>
              <w:rPr>
                <w:rFonts w:ascii="宋体" w:hAnsi="宋体" w:eastAsia="宋体" w:cs="宋体"/>
                <w:sz w:val="20"/>
                <w:szCs w:val="20"/>
              </w:rPr>
            </w:pPr>
            <w:r>
              <w:rPr>
                <w:rFonts w:ascii="宋体" w:hAnsi="宋体" w:eastAsia="宋体" w:cs="宋体"/>
                <w:spacing w:val="-18"/>
                <w:sz w:val="20"/>
                <w:szCs w:val="20"/>
              </w:rPr>
              <w:t>中药剂士</w:t>
            </w:r>
          </w:p>
        </w:tc>
        <w:tc>
          <w:tcPr>
            <w:tcW w:w="1067"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35" w:type="dxa"/>
            <w:vMerge w:val="continue"/>
            <w:tcBorders>
              <w:top w:val="nil"/>
              <w:left w:val="nil"/>
            </w:tcBorders>
            <w:vAlign w:val="top"/>
          </w:tcPr>
          <w:p>
            <w:pPr>
              <w:rPr>
                <w:rFonts w:ascii="Arial"/>
                <w:sz w:val="21"/>
              </w:rPr>
            </w:pPr>
          </w:p>
        </w:tc>
        <w:tc>
          <w:tcPr>
            <w:tcW w:w="1290" w:type="dxa"/>
            <w:vAlign w:val="top"/>
          </w:tcPr>
          <w:p>
            <w:pPr>
              <w:rPr>
                <w:rFonts w:ascii="Arial"/>
                <w:sz w:val="21"/>
              </w:rPr>
            </w:pPr>
          </w:p>
        </w:tc>
        <w:tc>
          <w:tcPr>
            <w:tcW w:w="1485" w:type="dxa"/>
            <w:gridSpan w:val="2"/>
            <w:vAlign w:val="top"/>
          </w:tcPr>
          <w:p>
            <w:pPr>
              <w:rPr>
                <w:rFonts w:ascii="Arial"/>
                <w:sz w:val="21"/>
              </w:rPr>
            </w:pPr>
          </w:p>
        </w:tc>
        <w:tc>
          <w:tcPr>
            <w:tcW w:w="1395" w:type="dxa"/>
            <w:vAlign w:val="top"/>
          </w:tcPr>
          <w:p>
            <w:pPr>
              <w:rPr>
                <w:rFonts w:ascii="Arial"/>
                <w:sz w:val="21"/>
              </w:rPr>
            </w:pPr>
          </w:p>
        </w:tc>
        <w:tc>
          <w:tcPr>
            <w:tcW w:w="1320" w:type="dxa"/>
            <w:gridSpan w:val="2"/>
            <w:vAlign w:val="top"/>
          </w:tcPr>
          <w:p>
            <w:pPr>
              <w:rPr>
                <w:rFonts w:ascii="Arial"/>
                <w:sz w:val="21"/>
              </w:rPr>
            </w:pPr>
          </w:p>
        </w:tc>
        <w:tc>
          <w:tcPr>
            <w:tcW w:w="1230" w:type="dxa"/>
            <w:vAlign w:val="top"/>
          </w:tcPr>
          <w:p>
            <w:pPr>
              <w:rPr>
                <w:rFonts w:ascii="Arial"/>
                <w:sz w:val="21"/>
              </w:rPr>
            </w:pPr>
          </w:p>
        </w:tc>
        <w:tc>
          <w:tcPr>
            <w:tcW w:w="1067"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35" w:type="dxa"/>
            <w:vMerge w:val="restart"/>
            <w:tcBorders>
              <w:left w:val="nil"/>
              <w:bottom w:val="nil"/>
            </w:tcBorders>
            <w:vAlign w:val="top"/>
          </w:tcPr>
          <w:p>
            <w:pPr>
              <w:spacing w:before="265" w:line="189" w:lineRule="auto"/>
              <w:ind w:left="210"/>
              <w:rPr>
                <w:rFonts w:ascii="宋体" w:hAnsi="宋体" w:eastAsia="宋体" w:cs="宋体"/>
                <w:sz w:val="20"/>
                <w:szCs w:val="20"/>
              </w:rPr>
            </w:pPr>
            <w:r>
              <w:rPr>
                <w:rFonts w:ascii="宋体" w:hAnsi="宋体" w:eastAsia="宋体" w:cs="宋体"/>
                <w:spacing w:val="-3"/>
                <w:sz w:val="20"/>
                <w:szCs w:val="20"/>
              </w:rPr>
              <w:t>西药</w:t>
            </w:r>
          </w:p>
          <w:p>
            <w:pPr>
              <w:spacing w:line="225" w:lineRule="auto"/>
              <w:ind w:left="206"/>
              <w:rPr>
                <w:rFonts w:ascii="宋体" w:hAnsi="宋体" w:eastAsia="宋体" w:cs="宋体"/>
                <w:sz w:val="20"/>
                <w:szCs w:val="20"/>
              </w:rPr>
            </w:pPr>
            <w:r>
              <w:rPr>
                <w:rFonts w:ascii="宋体" w:hAnsi="宋体" w:eastAsia="宋体" w:cs="宋体"/>
                <w:spacing w:val="-1"/>
                <w:sz w:val="20"/>
                <w:szCs w:val="20"/>
              </w:rPr>
              <w:t>人员</w:t>
            </w:r>
          </w:p>
        </w:tc>
        <w:tc>
          <w:tcPr>
            <w:tcW w:w="1290" w:type="dxa"/>
            <w:vAlign w:val="top"/>
          </w:tcPr>
          <w:p>
            <w:pPr>
              <w:spacing w:before="120" w:line="228" w:lineRule="auto"/>
              <w:ind w:left="167"/>
              <w:rPr>
                <w:rFonts w:ascii="宋体" w:hAnsi="宋体" w:eastAsia="宋体" w:cs="宋体"/>
                <w:sz w:val="20"/>
                <w:szCs w:val="20"/>
              </w:rPr>
            </w:pPr>
            <w:r>
              <w:rPr>
                <w:rFonts w:ascii="宋体" w:hAnsi="宋体" w:eastAsia="宋体" w:cs="宋体"/>
                <w:spacing w:val="-3"/>
                <w:sz w:val="20"/>
                <w:szCs w:val="20"/>
              </w:rPr>
              <w:t>主任西药师</w:t>
            </w:r>
          </w:p>
        </w:tc>
        <w:tc>
          <w:tcPr>
            <w:tcW w:w="1485" w:type="dxa"/>
            <w:gridSpan w:val="2"/>
            <w:vAlign w:val="top"/>
          </w:tcPr>
          <w:p>
            <w:pPr>
              <w:spacing w:before="120" w:line="228" w:lineRule="auto"/>
              <w:ind w:left="241"/>
              <w:rPr>
                <w:rFonts w:ascii="宋体" w:hAnsi="宋体" w:eastAsia="宋体" w:cs="宋体"/>
                <w:sz w:val="20"/>
                <w:szCs w:val="20"/>
              </w:rPr>
            </w:pPr>
            <w:r>
              <w:rPr>
                <w:rFonts w:ascii="宋体" w:hAnsi="宋体" w:eastAsia="宋体" w:cs="宋体"/>
                <w:spacing w:val="-20"/>
                <w:w w:val="99"/>
                <w:sz w:val="20"/>
                <w:szCs w:val="20"/>
              </w:rPr>
              <w:t>副主任西药师</w:t>
            </w:r>
          </w:p>
        </w:tc>
        <w:tc>
          <w:tcPr>
            <w:tcW w:w="1395" w:type="dxa"/>
            <w:vAlign w:val="top"/>
          </w:tcPr>
          <w:p>
            <w:pPr>
              <w:spacing w:before="120" w:line="228" w:lineRule="auto"/>
              <w:ind w:left="219"/>
              <w:rPr>
                <w:rFonts w:ascii="宋体" w:hAnsi="宋体" w:eastAsia="宋体" w:cs="宋体"/>
                <w:sz w:val="20"/>
                <w:szCs w:val="20"/>
              </w:rPr>
            </w:pPr>
            <w:r>
              <w:rPr>
                <w:rFonts w:ascii="宋体" w:hAnsi="宋体" w:eastAsia="宋体" w:cs="宋体"/>
                <w:spacing w:val="-3"/>
                <w:sz w:val="20"/>
                <w:szCs w:val="20"/>
              </w:rPr>
              <w:t>主管西药师</w:t>
            </w:r>
          </w:p>
        </w:tc>
        <w:tc>
          <w:tcPr>
            <w:tcW w:w="1320" w:type="dxa"/>
            <w:gridSpan w:val="2"/>
            <w:vAlign w:val="top"/>
          </w:tcPr>
          <w:p>
            <w:pPr>
              <w:spacing w:before="120" w:line="227" w:lineRule="auto"/>
              <w:ind w:left="289"/>
              <w:rPr>
                <w:rFonts w:ascii="宋体" w:hAnsi="宋体" w:eastAsia="宋体" w:cs="宋体"/>
                <w:sz w:val="20"/>
                <w:szCs w:val="20"/>
              </w:rPr>
            </w:pPr>
            <w:r>
              <w:rPr>
                <w:rFonts w:ascii="宋体" w:hAnsi="宋体" w:eastAsia="宋体" w:cs="宋体"/>
                <w:spacing w:val="-14"/>
                <w:sz w:val="20"/>
                <w:szCs w:val="20"/>
              </w:rPr>
              <w:t>西药剂师</w:t>
            </w:r>
          </w:p>
        </w:tc>
        <w:tc>
          <w:tcPr>
            <w:tcW w:w="1230" w:type="dxa"/>
            <w:vAlign w:val="top"/>
          </w:tcPr>
          <w:p>
            <w:pPr>
              <w:spacing w:before="120" w:line="227" w:lineRule="auto"/>
              <w:ind w:left="246"/>
              <w:rPr>
                <w:rFonts w:ascii="宋体" w:hAnsi="宋体" w:eastAsia="宋体" w:cs="宋体"/>
                <w:sz w:val="20"/>
                <w:szCs w:val="20"/>
              </w:rPr>
            </w:pPr>
            <w:r>
              <w:rPr>
                <w:rFonts w:ascii="宋体" w:hAnsi="宋体" w:eastAsia="宋体" w:cs="宋体"/>
                <w:spacing w:val="-15"/>
                <w:sz w:val="20"/>
                <w:szCs w:val="20"/>
              </w:rPr>
              <w:t>西药剂士</w:t>
            </w:r>
          </w:p>
        </w:tc>
        <w:tc>
          <w:tcPr>
            <w:tcW w:w="1067"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35" w:type="dxa"/>
            <w:vMerge w:val="continue"/>
            <w:tcBorders>
              <w:top w:val="nil"/>
              <w:left w:val="nil"/>
            </w:tcBorders>
            <w:vAlign w:val="top"/>
          </w:tcPr>
          <w:p>
            <w:pPr>
              <w:rPr>
                <w:rFonts w:ascii="Arial"/>
                <w:sz w:val="21"/>
              </w:rPr>
            </w:pPr>
          </w:p>
        </w:tc>
        <w:tc>
          <w:tcPr>
            <w:tcW w:w="1290" w:type="dxa"/>
            <w:vAlign w:val="top"/>
          </w:tcPr>
          <w:p>
            <w:pPr>
              <w:rPr>
                <w:rFonts w:ascii="Arial"/>
                <w:sz w:val="21"/>
              </w:rPr>
            </w:pPr>
          </w:p>
        </w:tc>
        <w:tc>
          <w:tcPr>
            <w:tcW w:w="1485" w:type="dxa"/>
            <w:gridSpan w:val="2"/>
            <w:vAlign w:val="top"/>
          </w:tcPr>
          <w:p>
            <w:pPr>
              <w:rPr>
                <w:rFonts w:ascii="Arial"/>
                <w:sz w:val="21"/>
              </w:rPr>
            </w:pPr>
          </w:p>
        </w:tc>
        <w:tc>
          <w:tcPr>
            <w:tcW w:w="1395" w:type="dxa"/>
            <w:vAlign w:val="top"/>
          </w:tcPr>
          <w:p>
            <w:pPr>
              <w:rPr>
                <w:rFonts w:ascii="Arial"/>
                <w:sz w:val="21"/>
              </w:rPr>
            </w:pPr>
          </w:p>
        </w:tc>
        <w:tc>
          <w:tcPr>
            <w:tcW w:w="1320" w:type="dxa"/>
            <w:gridSpan w:val="2"/>
            <w:vAlign w:val="top"/>
          </w:tcPr>
          <w:p>
            <w:pPr>
              <w:rPr>
                <w:rFonts w:ascii="Arial"/>
                <w:sz w:val="21"/>
              </w:rPr>
            </w:pPr>
          </w:p>
        </w:tc>
        <w:tc>
          <w:tcPr>
            <w:tcW w:w="1230" w:type="dxa"/>
            <w:vAlign w:val="top"/>
          </w:tcPr>
          <w:p>
            <w:pPr>
              <w:rPr>
                <w:rFonts w:ascii="Arial"/>
                <w:sz w:val="21"/>
              </w:rPr>
            </w:pPr>
          </w:p>
        </w:tc>
        <w:tc>
          <w:tcPr>
            <w:tcW w:w="1067"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35" w:type="dxa"/>
            <w:vMerge w:val="restart"/>
            <w:tcBorders>
              <w:left w:val="nil"/>
              <w:bottom w:val="nil"/>
            </w:tcBorders>
            <w:vAlign w:val="top"/>
          </w:tcPr>
          <w:p>
            <w:pPr>
              <w:spacing w:before="265" w:line="188" w:lineRule="auto"/>
              <w:ind w:left="205"/>
              <w:rPr>
                <w:rFonts w:ascii="宋体" w:hAnsi="宋体" w:eastAsia="宋体" w:cs="宋体"/>
                <w:sz w:val="20"/>
                <w:szCs w:val="20"/>
              </w:rPr>
            </w:pPr>
            <w:r>
              <w:rPr>
                <w:rFonts w:ascii="宋体" w:hAnsi="宋体" w:eastAsia="宋体" w:cs="宋体"/>
                <w:sz w:val="20"/>
                <w:szCs w:val="20"/>
              </w:rPr>
              <w:t>检验</w:t>
            </w:r>
          </w:p>
          <w:p>
            <w:pPr>
              <w:spacing w:line="224" w:lineRule="auto"/>
              <w:ind w:left="206"/>
              <w:rPr>
                <w:rFonts w:ascii="宋体" w:hAnsi="宋体" w:eastAsia="宋体" w:cs="宋体"/>
                <w:sz w:val="20"/>
                <w:szCs w:val="20"/>
              </w:rPr>
            </w:pPr>
            <w:r>
              <w:rPr>
                <w:rFonts w:ascii="宋体" w:hAnsi="宋体" w:eastAsia="宋体" w:cs="宋体"/>
                <w:spacing w:val="-1"/>
                <w:sz w:val="20"/>
                <w:szCs w:val="20"/>
              </w:rPr>
              <w:t>人员</w:t>
            </w:r>
          </w:p>
        </w:tc>
        <w:tc>
          <w:tcPr>
            <w:tcW w:w="1290" w:type="dxa"/>
            <w:vAlign w:val="top"/>
          </w:tcPr>
          <w:p>
            <w:pPr>
              <w:spacing w:before="121" w:line="228" w:lineRule="auto"/>
              <w:ind w:left="126"/>
              <w:rPr>
                <w:rFonts w:ascii="宋体" w:hAnsi="宋体" w:eastAsia="宋体" w:cs="宋体"/>
                <w:sz w:val="20"/>
                <w:szCs w:val="20"/>
              </w:rPr>
            </w:pPr>
            <w:r>
              <w:rPr>
                <w:rFonts w:ascii="宋体" w:hAnsi="宋体" w:eastAsia="宋体" w:cs="宋体"/>
                <w:spacing w:val="7"/>
                <w:sz w:val="20"/>
                <w:szCs w:val="20"/>
              </w:rPr>
              <w:t>主任检验师</w:t>
            </w:r>
          </w:p>
        </w:tc>
        <w:tc>
          <w:tcPr>
            <w:tcW w:w="1485" w:type="dxa"/>
            <w:gridSpan w:val="2"/>
            <w:vAlign w:val="top"/>
          </w:tcPr>
          <w:p>
            <w:pPr>
              <w:spacing w:before="121" w:line="228" w:lineRule="auto"/>
              <w:ind w:left="241"/>
              <w:rPr>
                <w:rFonts w:ascii="宋体" w:hAnsi="宋体" w:eastAsia="宋体" w:cs="宋体"/>
                <w:sz w:val="20"/>
                <w:szCs w:val="20"/>
              </w:rPr>
            </w:pPr>
            <w:r>
              <w:rPr>
                <w:rFonts w:ascii="宋体" w:hAnsi="宋体" w:eastAsia="宋体" w:cs="宋体"/>
                <w:spacing w:val="-16"/>
                <w:w w:val="97"/>
                <w:sz w:val="20"/>
                <w:szCs w:val="20"/>
              </w:rPr>
              <w:t>副主任检验师</w:t>
            </w:r>
          </w:p>
        </w:tc>
        <w:tc>
          <w:tcPr>
            <w:tcW w:w="1395" w:type="dxa"/>
            <w:vAlign w:val="top"/>
          </w:tcPr>
          <w:p>
            <w:pPr>
              <w:spacing w:before="121" w:line="228" w:lineRule="auto"/>
              <w:ind w:left="179"/>
              <w:rPr>
                <w:rFonts w:ascii="宋体" w:hAnsi="宋体" w:eastAsia="宋体" w:cs="宋体"/>
                <w:sz w:val="20"/>
                <w:szCs w:val="20"/>
              </w:rPr>
            </w:pPr>
            <w:r>
              <w:rPr>
                <w:rFonts w:ascii="宋体" w:hAnsi="宋体" w:eastAsia="宋体" w:cs="宋体"/>
                <w:spacing w:val="7"/>
                <w:sz w:val="20"/>
                <w:szCs w:val="20"/>
              </w:rPr>
              <w:t>主管检验师</w:t>
            </w:r>
          </w:p>
        </w:tc>
        <w:tc>
          <w:tcPr>
            <w:tcW w:w="1320" w:type="dxa"/>
            <w:gridSpan w:val="2"/>
            <w:vAlign w:val="top"/>
          </w:tcPr>
          <w:p>
            <w:pPr>
              <w:spacing w:before="121" w:line="228" w:lineRule="auto"/>
              <w:ind w:left="349"/>
              <w:rPr>
                <w:rFonts w:ascii="宋体" w:hAnsi="宋体" w:eastAsia="宋体" w:cs="宋体"/>
                <w:sz w:val="20"/>
                <w:szCs w:val="20"/>
              </w:rPr>
            </w:pPr>
            <w:r>
              <w:rPr>
                <w:rFonts w:ascii="宋体" w:hAnsi="宋体" w:eastAsia="宋体" w:cs="宋体"/>
                <w:spacing w:val="6"/>
                <w:sz w:val="20"/>
                <w:szCs w:val="20"/>
              </w:rPr>
              <w:t>检验师</w:t>
            </w:r>
          </w:p>
        </w:tc>
        <w:tc>
          <w:tcPr>
            <w:tcW w:w="1230" w:type="dxa"/>
            <w:vAlign w:val="top"/>
          </w:tcPr>
          <w:p>
            <w:pPr>
              <w:spacing w:before="121" w:line="228" w:lineRule="auto"/>
              <w:ind w:left="306"/>
              <w:rPr>
                <w:rFonts w:ascii="宋体" w:hAnsi="宋体" w:eastAsia="宋体" w:cs="宋体"/>
                <w:sz w:val="20"/>
                <w:szCs w:val="20"/>
              </w:rPr>
            </w:pPr>
            <w:r>
              <w:rPr>
                <w:rFonts w:ascii="宋体" w:hAnsi="宋体" w:eastAsia="宋体" w:cs="宋体"/>
                <w:spacing w:val="6"/>
                <w:sz w:val="20"/>
                <w:szCs w:val="20"/>
              </w:rPr>
              <w:t>检验士</w:t>
            </w:r>
          </w:p>
        </w:tc>
        <w:tc>
          <w:tcPr>
            <w:tcW w:w="1067"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35" w:type="dxa"/>
            <w:vMerge w:val="continue"/>
            <w:tcBorders>
              <w:top w:val="nil"/>
              <w:left w:val="nil"/>
            </w:tcBorders>
            <w:vAlign w:val="top"/>
          </w:tcPr>
          <w:p>
            <w:pPr>
              <w:rPr>
                <w:rFonts w:ascii="Arial"/>
                <w:sz w:val="21"/>
              </w:rPr>
            </w:pPr>
          </w:p>
        </w:tc>
        <w:tc>
          <w:tcPr>
            <w:tcW w:w="1290" w:type="dxa"/>
            <w:vAlign w:val="top"/>
          </w:tcPr>
          <w:p>
            <w:pPr>
              <w:rPr>
                <w:rFonts w:ascii="Arial"/>
                <w:sz w:val="21"/>
              </w:rPr>
            </w:pPr>
          </w:p>
        </w:tc>
        <w:tc>
          <w:tcPr>
            <w:tcW w:w="1485" w:type="dxa"/>
            <w:gridSpan w:val="2"/>
            <w:vAlign w:val="top"/>
          </w:tcPr>
          <w:p>
            <w:pPr>
              <w:rPr>
                <w:rFonts w:ascii="Arial"/>
                <w:sz w:val="21"/>
              </w:rPr>
            </w:pPr>
          </w:p>
        </w:tc>
        <w:tc>
          <w:tcPr>
            <w:tcW w:w="1395" w:type="dxa"/>
            <w:vAlign w:val="top"/>
          </w:tcPr>
          <w:p>
            <w:pPr>
              <w:rPr>
                <w:rFonts w:ascii="Arial"/>
                <w:sz w:val="21"/>
              </w:rPr>
            </w:pPr>
          </w:p>
        </w:tc>
        <w:tc>
          <w:tcPr>
            <w:tcW w:w="1320" w:type="dxa"/>
            <w:gridSpan w:val="2"/>
            <w:vAlign w:val="top"/>
          </w:tcPr>
          <w:p>
            <w:pPr>
              <w:rPr>
                <w:rFonts w:ascii="Arial"/>
                <w:sz w:val="21"/>
              </w:rPr>
            </w:pPr>
          </w:p>
        </w:tc>
        <w:tc>
          <w:tcPr>
            <w:tcW w:w="1230" w:type="dxa"/>
            <w:vAlign w:val="top"/>
          </w:tcPr>
          <w:p>
            <w:pPr>
              <w:rPr>
                <w:rFonts w:ascii="Arial"/>
                <w:sz w:val="21"/>
              </w:rPr>
            </w:pPr>
          </w:p>
        </w:tc>
        <w:tc>
          <w:tcPr>
            <w:tcW w:w="1067"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35" w:type="dxa"/>
            <w:vMerge w:val="restart"/>
            <w:tcBorders>
              <w:left w:val="nil"/>
              <w:bottom w:val="nil"/>
            </w:tcBorders>
            <w:vAlign w:val="top"/>
          </w:tcPr>
          <w:p>
            <w:pPr>
              <w:spacing w:before="266" w:line="188" w:lineRule="auto"/>
              <w:ind w:left="205"/>
              <w:rPr>
                <w:rFonts w:ascii="宋体" w:hAnsi="宋体" w:eastAsia="宋体" w:cs="宋体"/>
                <w:sz w:val="20"/>
                <w:szCs w:val="20"/>
              </w:rPr>
            </w:pPr>
            <w:r>
              <w:rPr>
                <w:rFonts w:ascii="宋体" w:hAnsi="宋体" w:eastAsia="宋体" w:cs="宋体"/>
                <w:sz w:val="20"/>
                <w:szCs w:val="20"/>
              </w:rPr>
              <w:t>护理</w:t>
            </w:r>
          </w:p>
          <w:p>
            <w:pPr>
              <w:spacing w:line="224" w:lineRule="auto"/>
              <w:ind w:left="206"/>
              <w:rPr>
                <w:rFonts w:ascii="宋体" w:hAnsi="宋体" w:eastAsia="宋体" w:cs="宋体"/>
                <w:sz w:val="20"/>
                <w:szCs w:val="20"/>
              </w:rPr>
            </w:pPr>
            <w:r>
              <w:rPr>
                <w:rFonts w:ascii="宋体" w:hAnsi="宋体" w:eastAsia="宋体" w:cs="宋体"/>
                <w:spacing w:val="-1"/>
                <w:sz w:val="20"/>
                <w:szCs w:val="20"/>
              </w:rPr>
              <w:t>人员</w:t>
            </w:r>
          </w:p>
        </w:tc>
        <w:tc>
          <w:tcPr>
            <w:tcW w:w="1290" w:type="dxa"/>
            <w:vAlign w:val="top"/>
          </w:tcPr>
          <w:p>
            <w:pPr>
              <w:spacing w:before="121" w:line="228" w:lineRule="auto"/>
              <w:ind w:left="232"/>
              <w:rPr>
                <w:rFonts w:ascii="宋体" w:hAnsi="宋体" w:eastAsia="宋体" w:cs="宋体"/>
                <w:sz w:val="20"/>
                <w:szCs w:val="20"/>
              </w:rPr>
            </w:pPr>
            <w:r>
              <w:rPr>
                <w:rFonts w:ascii="宋体" w:hAnsi="宋体" w:eastAsia="宋体" w:cs="宋体"/>
                <w:spacing w:val="6"/>
                <w:sz w:val="20"/>
                <w:szCs w:val="20"/>
              </w:rPr>
              <w:t>主任护师</w:t>
            </w:r>
          </w:p>
        </w:tc>
        <w:tc>
          <w:tcPr>
            <w:tcW w:w="1485" w:type="dxa"/>
            <w:gridSpan w:val="2"/>
            <w:vAlign w:val="top"/>
          </w:tcPr>
          <w:p>
            <w:pPr>
              <w:spacing w:before="121" w:line="228" w:lineRule="auto"/>
              <w:ind w:left="226"/>
              <w:rPr>
                <w:rFonts w:ascii="宋体" w:hAnsi="宋体" w:eastAsia="宋体" w:cs="宋体"/>
                <w:sz w:val="20"/>
                <w:szCs w:val="20"/>
              </w:rPr>
            </w:pPr>
            <w:r>
              <w:rPr>
                <w:rFonts w:ascii="宋体" w:hAnsi="宋体" w:eastAsia="宋体" w:cs="宋体"/>
                <w:spacing w:val="7"/>
                <w:sz w:val="20"/>
                <w:szCs w:val="20"/>
              </w:rPr>
              <w:t>副主任护师</w:t>
            </w:r>
          </w:p>
        </w:tc>
        <w:tc>
          <w:tcPr>
            <w:tcW w:w="1395" w:type="dxa"/>
            <w:vAlign w:val="top"/>
          </w:tcPr>
          <w:p>
            <w:pPr>
              <w:spacing w:before="121" w:line="228" w:lineRule="auto"/>
              <w:ind w:left="284"/>
              <w:rPr>
                <w:rFonts w:ascii="宋体" w:hAnsi="宋体" w:eastAsia="宋体" w:cs="宋体"/>
                <w:sz w:val="20"/>
                <w:szCs w:val="20"/>
              </w:rPr>
            </w:pPr>
            <w:r>
              <w:rPr>
                <w:rFonts w:ascii="宋体" w:hAnsi="宋体" w:eastAsia="宋体" w:cs="宋体"/>
                <w:spacing w:val="6"/>
                <w:sz w:val="20"/>
                <w:szCs w:val="20"/>
              </w:rPr>
              <w:t>主管护师</w:t>
            </w:r>
          </w:p>
        </w:tc>
        <w:tc>
          <w:tcPr>
            <w:tcW w:w="1320" w:type="dxa"/>
            <w:gridSpan w:val="2"/>
            <w:vAlign w:val="top"/>
          </w:tcPr>
          <w:p>
            <w:pPr>
              <w:spacing w:before="121" w:line="228" w:lineRule="auto"/>
              <w:ind w:left="350"/>
              <w:rPr>
                <w:rFonts w:ascii="宋体" w:hAnsi="宋体" w:eastAsia="宋体" w:cs="宋体"/>
                <w:sz w:val="20"/>
                <w:szCs w:val="20"/>
              </w:rPr>
            </w:pPr>
            <w:r>
              <w:rPr>
                <w:rFonts w:ascii="宋体" w:hAnsi="宋体" w:eastAsia="宋体" w:cs="宋体"/>
                <w:sz w:val="20"/>
                <w:szCs w:val="20"/>
              </w:rPr>
              <w:t>护</w:t>
            </w:r>
            <w:r>
              <w:rPr>
                <w:rFonts w:ascii="宋体" w:hAnsi="宋体" w:eastAsia="宋体" w:cs="宋体"/>
                <w:spacing w:val="11"/>
                <w:sz w:val="20"/>
                <w:szCs w:val="20"/>
              </w:rPr>
              <w:t xml:space="preserve">  </w:t>
            </w:r>
            <w:r>
              <w:rPr>
                <w:rFonts w:ascii="宋体" w:hAnsi="宋体" w:eastAsia="宋体" w:cs="宋体"/>
                <w:sz w:val="20"/>
                <w:szCs w:val="20"/>
              </w:rPr>
              <w:t>师</w:t>
            </w:r>
          </w:p>
        </w:tc>
        <w:tc>
          <w:tcPr>
            <w:tcW w:w="1230" w:type="dxa"/>
            <w:vAlign w:val="top"/>
          </w:tcPr>
          <w:p>
            <w:pPr>
              <w:spacing w:before="122" w:line="228" w:lineRule="auto"/>
              <w:ind w:left="307"/>
              <w:rPr>
                <w:rFonts w:ascii="宋体" w:hAnsi="宋体" w:eastAsia="宋体" w:cs="宋体"/>
                <w:sz w:val="20"/>
                <w:szCs w:val="20"/>
              </w:rPr>
            </w:pPr>
            <w:r>
              <w:rPr>
                <w:rFonts w:ascii="宋体" w:hAnsi="宋体" w:eastAsia="宋体" w:cs="宋体"/>
                <w:sz w:val="20"/>
                <w:szCs w:val="20"/>
              </w:rPr>
              <w:t>护</w:t>
            </w:r>
            <w:r>
              <w:rPr>
                <w:rFonts w:ascii="宋体" w:hAnsi="宋体" w:eastAsia="宋体" w:cs="宋体"/>
                <w:spacing w:val="11"/>
                <w:sz w:val="20"/>
                <w:szCs w:val="20"/>
              </w:rPr>
              <w:t xml:space="preserve">  </w:t>
            </w:r>
            <w:r>
              <w:rPr>
                <w:rFonts w:ascii="宋体" w:hAnsi="宋体" w:eastAsia="宋体" w:cs="宋体"/>
                <w:sz w:val="20"/>
                <w:szCs w:val="20"/>
              </w:rPr>
              <w:t>士</w:t>
            </w:r>
          </w:p>
        </w:tc>
        <w:tc>
          <w:tcPr>
            <w:tcW w:w="1067" w:type="dxa"/>
            <w:tcBorders>
              <w:right w:val="nil"/>
            </w:tcBorders>
            <w:vAlign w:val="top"/>
          </w:tcPr>
          <w:p>
            <w:pPr>
              <w:spacing w:before="122" w:line="228" w:lineRule="auto"/>
              <w:ind w:left="224"/>
              <w:rPr>
                <w:rFonts w:ascii="宋体" w:hAnsi="宋体" w:eastAsia="宋体" w:cs="宋体"/>
                <w:sz w:val="20"/>
                <w:szCs w:val="20"/>
              </w:rPr>
            </w:pPr>
            <w:r>
              <w:rPr>
                <w:rFonts w:ascii="宋体" w:hAnsi="宋体" w:eastAsia="宋体" w:cs="宋体"/>
                <w:spacing w:val="6"/>
                <w:sz w:val="20"/>
                <w:szCs w:val="20"/>
              </w:rPr>
              <w:t>护理员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35" w:type="dxa"/>
            <w:vMerge w:val="continue"/>
            <w:tcBorders>
              <w:top w:val="nil"/>
              <w:left w:val="nil"/>
            </w:tcBorders>
            <w:vAlign w:val="top"/>
          </w:tcPr>
          <w:p>
            <w:pPr>
              <w:rPr>
                <w:rFonts w:ascii="Arial"/>
                <w:sz w:val="21"/>
              </w:rPr>
            </w:pPr>
          </w:p>
        </w:tc>
        <w:tc>
          <w:tcPr>
            <w:tcW w:w="1290" w:type="dxa"/>
            <w:vAlign w:val="top"/>
          </w:tcPr>
          <w:p>
            <w:pPr>
              <w:rPr>
                <w:rFonts w:ascii="Arial"/>
                <w:sz w:val="21"/>
              </w:rPr>
            </w:pPr>
          </w:p>
        </w:tc>
        <w:tc>
          <w:tcPr>
            <w:tcW w:w="1485" w:type="dxa"/>
            <w:gridSpan w:val="2"/>
            <w:vAlign w:val="top"/>
          </w:tcPr>
          <w:p>
            <w:pPr>
              <w:rPr>
                <w:rFonts w:ascii="Arial"/>
                <w:sz w:val="21"/>
              </w:rPr>
            </w:pPr>
          </w:p>
        </w:tc>
        <w:tc>
          <w:tcPr>
            <w:tcW w:w="1395" w:type="dxa"/>
            <w:vAlign w:val="top"/>
          </w:tcPr>
          <w:p>
            <w:pPr>
              <w:rPr>
                <w:rFonts w:ascii="Arial"/>
                <w:sz w:val="21"/>
              </w:rPr>
            </w:pPr>
          </w:p>
        </w:tc>
        <w:tc>
          <w:tcPr>
            <w:tcW w:w="1320" w:type="dxa"/>
            <w:gridSpan w:val="2"/>
            <w:vAlign w:val="top"/>
          </w:tcPr>
          <w:p>
            <w:pPr>
              <w:rPr>
                <w:rFonts w:ascii="Arial"/>
                <w:sz w:val="21"/>
              </w:rPr>
            </w:pPr>
          </w:p>
        </w:tc>
        <w:tc>
          <w:tcPr>
            <w:tcW w:w="1230" w:type="dxa"/>
            <w:vAlign w:val="top"/>
          </w:tcPr>
          <w:p>
            <w:pPr>
              <w:rPr>
                <w:rFonts w:ascii="Arial"/>
                <w:sz w:val="21"/>
              </w:rPr>
            </w:pPr>
          </w:p>
        </w:tc>
        <w:tc>
          <w:tcPr>
            <w:tcW w:w="1067"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35" w:type="dxa"/>
            <w:vMerge w:val="restart"/>
            <w:tcBorders>
              <w:left w:val="nil"/>
              <w:bottom w:val="nil"/>
            </w:tcBorders>
            <w:vAlign w:val="top"/>
          </w:tcPr>
          <w:p>
            <w:pPr>
              <w:spacing w:before="265" w:line="189" w:lineRule="auto"/>
              <w:ind w:left="121"/>
              <w:rPr>
                <w:rFonts w:ascii="宋体" w:hAnsi="宋体" w:eastAsia="宋体" w:cs="宋体"/>
                <w:sz w:val="20"/>
                <w:szCs w:val="20"/>
              </w:rPr>
            </w:pPr>
            <w:r>
              <w:rPr>
                <w:rFonts w:ascii="宋体" w:hAnsi="宋体" w:eastAsia="宋体" w:cs="宋体"/>
                <w:spacing w:val="-10"/>
                <w:sz w:val="20"/>
                <w:szCs w:val="20"/>
              </w:rPr>
              <w:t>放射技</w:t>
            </w:r>
          </w:p>
          <w:p>
            <w:pPr>
              <w:spacing w:line="224" w:lineRule="auto"/>
              <w:ind w:left="122"/>
              <w:rPr>
                <w:rFonts w:ascii="宋体" w:hAnsi="宋体" w:eastAsia="宋体" w:cs="宋体"/>
                <w:sz w:val="20"/>
                <w:szCs w:val="20"/>
              </w:rPr>
            </w:pPr>
            <w:r>
              <w:rPr>
                <w:rFonts w:ascii="宋体" w:hAnsi="宋体" w:eastAsia="宋体" w:cs="宋体"/>
                <w:spacing w:val="-11"/>
                <w:sz w:val="20"/>
                <w:szCs w:val="20"/>
              </w:rPr>
              <w:t>术人员</w:t>
            </w:r>
          </w:p>
        </w:tc>
        <w:tc>
          <w:tcPr>
            <w:tcW w:w="1290" w:type="dxa"/>
            <w:vAlign w:val="top"/>
          </w:tcPr>
          <w:p>
            <w:pPr>
              <w:spacing w:before="120" w:line="228" w:lineRule="auto"/>
              <w:ind w:left="232"/>
              <w:rPr>
                <w:rFonts w:ascii="宋体" w:hAnsi="宋体" w:eastAsia="宋体" w:cs="宋体"/>
                <w:sz w:val="20"/>
                <w:szCs w:val="20"/>
              </w:rPr>
            </w:pPr>
            <w:r>
              <w:rPr>
                <w:rFonts w:ascii="宋体" w:hAnsi="宋体" w:eastAsia="宋体" w:cs="宋体"/>
                <w:spacing w:val="6"/>
                <w:sz w:val="20"/>
                <w:szCs w:val="20"/>
              </w:rPr>
              <w:t>主任技师</w:t>
            </w:r>
          </w:p>
        </w:tc>
        <w:tc>
          <w:tcPr>
            <w:tcW w:w="1485" w:type="dxa"/>
            <w:gridSpan w:val="2"/>
            <w:vAlign w:val="top"/>
          </w:tcPr>
          <w:p>
            <w:pPr>
              <w:spacing w:before="120" w:line="228" w:lineRule="auto"/>
              <w:ind w:left="226"/>
              <w:rPr>
                <w:rFonts w:ascii="宋体" w:hAnsi="宋体" w:eastAsia="宋体" w:cs="宋体"/>
                <w:sz w:val="20"/>
                <w:szCs w:val="20"/>
              </w:rPr>
            </w:pPr>
            <w:r>
              <w:rPr>
                <w:rFonts w:ascii="宋体" w:hAnsi="宋体" w:eastAsia="宋体" w:cs="宋体"/>
                <w:spacing w:val="7"/>
                <w:sz w:val="20"/>
                <w:szCs w:val="20"/>
              </w:rPr>
              <w:t>副主任技师</w:t>
            </w:r>
          </w:p>
        </w:tc>
        <w:tc>
          <w:tcPr>
            <w:tcW w:w="1395" w:type="dxa"/>
            <w:vAlign w:val="top"/>
          </w:tcPr>
          <w:p>
            <w:pPr>
              <w:spacing w:before="120" w:line="228" w:lineRule="auto"/>
              <w:ind w:left="284"/>
              <w:rPr>
                <w:rFonts w:ascii="宋体" w:hAnsi="宋体" w:eastAsia="宋体" w:cs="宋体"/>
                <w:sz w:val="20"/>
                <w:szCs w:val="20"/>
              </w:rPr>
            </w:pPr>
            <w:r>
              <w:rPr>
                <w:rFonts w:ascii="宋体" w:hAnsi="宋体" w:eastAsia="宋体" w:cs="宋体"/>
                <w:spacing w:val="6"/>
                <w:sz w:val="20"/>
                <w:szCs w:val="20"/>
              </w:rPr>
              <w:t>主管技师</w:t>
            </w:r>
          </w:p>
        </w:tc>
        <w:tc>
          <w:tcPr>
            <w:tcW w:w="1320" w:type="dxa"/>
            <w:gridSpan w:val="2"/>
            <w:vAlign w:val="top"/>
          </w:tcPr>
          <w:p>
            <w:pPr>
              <w:spacing w:before="120" w:line="228" w:lineRule="auto"/>
              <w:ind w:left="350"/>
              <w:rPr>
                <w:rFonts w:ascii="宋体" w:hAnsi="宋体" w:eastAsia="宋体" w:cs="宋体"/>
                <w:sz w:val="20"/>
                <w:szCs w:val="20"/>
              </w:rPr>
            </w:pPr>
            <w:r>
              <w:rPr>
                <w:rFonts w:ascii="宋体" w:hAnsi="宋体" w:eastAsia="宋体" w:cs="宋体"/>
                <w:sz w:val="20"/>
                <w:szCs w:val="20"/>
              </w:rPr>
              <w:t>技</w:t>
            </w:r>
            <w:r>
              <w:rPr>
                <w:rFonts w:ascii="宋体" w:hAnsi="宋体" w:eastAsia="宋体" w:cs="宋体"/>
                <w:spacing w:val="11"/>
                <w:sz w:val="20"/>
                <w:szCs w:val="20"/>
              </w:rPr>
              <w:t xml:space="preserve">  </w:t>
            </w:r>
            <w:r>
              <w:rPr>
                <w:rFonts w:ascii="宋体" w:hAnsi="宋体" w:eastAsia="宋体" w:cs="宋体"/>
                <w:sz w:val="20"/>
                <w:szCs w:val="20"/>
              </w:rPr>
              <w:t>师</w:t>
            </w:r>
          </w:p>
        </w:tc>
        <w:tc>
          <w:tcPr>
            <w:tcW w:w="1230" w:type="dxa"/>
            <w:vAlign w:val="top"/>
          </w:tcPr>
          <w:p>
            <w:pPr>
              <w:spacing w:before="120" w:line="229" w:lineRule="auto"/>
              <w:ind w:left="307"/>
              <w:rPr>
                <w:rFonts w:ascii="宋体" w:hAnsi="宋体" w:eastAsia="宋体" w:cs="宋体"/>
                <w:sz w:val="20"/>
                <w:szCs w:val="20"/>
              </w:rPr>
            </w:pPr>
            <w:r>
              <w:rPr>
                <w:rFonts w:ascii="宋体" w:hAnsi="宋体" w:eastAsia="宋体" w:cs="宋体"/>
                <w:sz w:val="20"/>
                <w:szCs w:val="20"/>
              </w:rPr>
              <w:t>技</w:t>
            </w:r>
            <w:r>
              <w:rPr>
                <w:rFonts w:ascii="宋体" w:hAnsi="宋体" w:eastAsia="宋体" w:cs="宋体"/>
                <w:spacing w:val="11"/>
                <w:sz w:val="20"/>
                <w:szCs w:val="20"/>
              </w:rPr>
              <w:t xml:space="preserve">  </w:t>
            </w:r>
            <w:r>
              <w:rPr>
                <w:rFonts w:ascii="宋体" w:hAnsi="宋体" w:eastAsia="宋体" w:cs="宋体"/>
                <w:sz w:val="20"/>
                <w:szCs w:val="20"/>
              </w:rPr>
              <w:t>士</w:t>
            </w:r>
          </w:p>
        </w:tc>
        <w:tc>
          <w:tcPr>
            <w:tcW w:w="1067"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35" w:type="dxa"/>
            <w:vMerge w:val="continue"/>
            <w:tcBorders>
              <w:top w:val="nil"/>
              <w:left w:val="nil"/>
            </w:tcBorders>
            <w:vAlign w:val="top"/>
          </w:tcPr>
          <w:p>
            <w:pPr>
              <w:rPr>
                <w:rFonts w:ascii="Arial"/>
                <w:sz w:val="21"/>
              </w:rPr>
            </w:pPr>
          </w:p>
        </w:tc>
        <w:tc>
          <w:tcPr>
            <w:tcW w:w="1290" w:type="dxa"/>
            <w:vAlign w:val="top"/>
          </w:tcPr>
          <w:p>
            <w:pPr>
              <w:rPr>
                <w:rFonts w:ascii="Arial"/>
                <w:sz w:val="21"/>
              </w:rPr>
            </w:pPr>
          </w:p>
        </w:tc>
        <w:tc>
          <w:tcPr>
            <w:tcW w:w="1485" w:type="dxa"/>
            <w:gridSpan w:val="2"/>
            <w:vAlign w:val="top"/>
          </w:tcPr>
          <w:p>
            <w:pPr>
              <w:rPr>
                <w:rFonts w:ascii="Arial"/>
                <w:sz w:val="21"/>
              </w:rPr>
            </w:pPr>
          </w:p>
        </w:tc>
        <w:tc>
          <w:tcPr>
            <w:tcW w:w="1395" w:type="dxa"/>
            <w:vAlign w:val="top"/>
          </w:tcPr>
          <w:p>
            <w:pPr>
              <w:rPr>
                <w:rFonts w:ascii="Arial"/>
                <w:sz w:val="21"/>
              </w:rPr>
            </w:pPr>
          </w:p>
        </w:tc>
        <w:tc>
          <w:tcPr>
            <w:tcW w:w="1320" w:type="dxa"/>
            <w:gridSpan w:val="2"/>
            <w:vAlign w:val="top"/>
          </w:tcPr>
          <w:p>
            <w:pPr>
              <w:rPr>
                <w:rFonts w:ascii="Arial"/>
                <w:sz w:val="21"/>
              </w:rPr>
            </w:pPr>
          </w:p>
        </w:tc>
        <w:tc>
          <w:tcPr>
            <w:tcW w:w="1230" w:type="dxa"/>
            <w:vAlign w:val="top"/>
          </w:tcPr>
          <w:p>
            <w:pPr>
              <w:rPr>
                <w:rFonts w:ascii="Arial"/>
                <w:sz w:val="21"/>
              </w:rPr>
            </w:pPr>
          </w:p>
        </w:tc>
        <w:tc>
          <w:tcPr>
            <w:tcW w:w="1067"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35" w:type="dxa"/>
            <w:vMerge w:val="restart"/>
            <w:tcBorders>
              <w:left w:val="nil"/>
              <w:bottom w:val="nil"/>
            </w:tcBorders>
            <w:vAlign w:val="top"/>
          </w:tcPr>
          <w:p>
            <w:pPr>
              <w:spacing w:before="265" w:line="188" w:lineRule="auto"/>
              <w:ind w:left="152"/>
              <w:rPr>
                <w:rFonts w:ascii="宋体" w:hAnsi="宋体" w:eastAsia="宋体" w:cs="宋体"/>
                <w:sz w:val="20"/>
                <w:szCs w:val="20"/>
              </w:rPr>
            </w:pPr>
            <w:r>
              <w:rPr>
                <w:rFonts w:ascii="宋体" w:hAnsi="宋体" w:eastAsia="宋体" w:cs="宋体"/>
                <w:spacing w:val="-21"/>
                <w:sz w:val="20"/>
                <w:szCs w:val="20"/>
              </w:rPr>
              <w:t>口腔技</w:t>
            </w:r>
          </w:p>
          <w:p>
            <w:pPr>
              <w:spacing w:line="223" w:lineRule="auto"/>
              <w:ind w:left="122"/>
              <w:rPr>
                <w:rFonts w:ascii="宋体" w:hAnsi="宋体" w:eastAsia="宋体" w:cs="宋体"/>
                <w:sz w:val="20"/>
                <w:szCs w:val="20"/>
              </w:rPr>
            </w:pPr>
            <w:r>
              <w:rPr>
                <w:rFonts w:ascii="宋体" w:hAnsi="宋体" w:eastAsia="宋体" w:cs="宋体"/>
                <w:spacing w:val="-11"/>
                <w:sz w:val="20"/>
                <w:szCs w:val="20"/>
              </w:rPr>
              <w:t>术人员</w:t>
            </w:r>
          </w:p>
        </w:tc>
        <w:tc>
          <w:tcPr>
            <w:tcW w:w="1290" w:type="dxa"/>
            <w:vAlign w:val="top"/>
          </w:tcPr>
          <w:p>
            <w:pPr>
              <w:spacing w:before="121" w:line="228" w:lineRule="auto"/>
              <w:ind w:left="232"/>
              <w:rPr>
                <w:rFonts w:ascii="宋体" w:hAnsi="宋体" w:eastAsia="宋体" w:cs="宋体"/>
                <w:sz w:val="20"/>
                <w:szCs w:val="20"/>
              </w:rPr>
            </w:pPr>
            <w:r>
              <w:rPr>
                <w:rFonts w:ascii="宋体" w:hAnsi="宋体" w:eastAsia="宋体" w:cs="宋体"/>
                <w:spacing w:val="6"/>
                <w:sz w:val="20"/>
                <w:szCs w:val="20"/>
              </w:rPr>
              <w:t>主任技师</w:t>
            </w:r>
          </w:p>
        </w:tc>
        <w:tc>
          <w:tcPr>
            <w:tcW w:w="1485" w:type="dxa"/>
            <w:gridSpan w:val="2"/>
            <w:vAlign w:val="top"/>
          </w:tcPr>
          <w:p>
            <w:pPr>
              <w:spacing w:before="121" w:line="228" w:lineRule="auto"/>
              <w:ind w:left="226"/>
              <w:rPr>
                <w:rFonts w:ascii="宋体" w:hAnsi="宋体" w:eastAsia="宋体" w:cs="宋体"/>
                <w:sz w:val="20"/>
                <w:szCs w:val="20"/>
              </w:rPr>
            </w:pPr>
            <w:r>
              <w:rPr>
                <w:rFonts w:ascii="宋体" w:hAnsi="宋体" w:eastAsia="宋体" w:cs="宋体"/>
                <w:spacing w:val="7"/>
                <w:sz w:val="20"/>
                <w:szCs w:val="20"/>
              </w:rPr>
              <w:t>副主任技师</w:t>
            </w:r>
          </w:p>
        </w:tc>
        <w:tc>
          <w:tcPr>
            <w:tcW w:w="1395" w:type="dxa"/>
            <w:vAlign w:val="top"/>
          </w:tcPr>
          <w:p>
            <w:pPr>
              <w:spacing w:before="121" w:line="228" w:lineRule="auto"/>
              <w:ind w:left="284"/>
              <w:rPr>
                <w:rFonts w:ascii="宋体" w:hAnsi="宋体" w:eastAsia="宋体" w:cs="宋体"/>
                <w:sz w:val="20"/>
                <w:szCs w:val="20"/>
              </w:rPr>
            </w:pPr>
            <w:r>
              <w:rPr>
                <w:rFonts w:ascii="宋体" w:hAnsi="宋体" w:eastAsia="宋体" w:cs="宋体"/>
                <w:spacing w:val="6"/>
                <w:sz w:val="20"/>
                <w:szCs w:val="20"/>
              </w:rPr>
              <w:t>主管技师</w:t>
            </w:r>
          </w:p>
        </w:tc>
        <w:tc>
          <w:tcPr>
            <w:tcW w:w="1320" w:type="dxa"/>
            <w:gridSpan w:val="2"/>
            <w:vAlign w:val="top"/>
          </w:tcPr>
          <w:p>
            <w:pPr>
              <w:spacing w:before="121" w:line="228" w:lineRule="auto"/>
              <w:ind w:left="350"/>
              <w:rPr>
                <w:rFonts w:ascii="宋体" w:hAnsi="宋体" w:eastAsia="宋体" w:cs="宋体"/>
                <w:sz w:val="20"/>
                <w:szCs w:val="20"/>
              </w:rPr>
            </w:pPr>
            <w:r>
              <w:rPr>
                <w:rFonts w:ascii="宋体" w:hAnsi="宋体" w:eastAsia="宋体" w:cs="宋体"/>
                <w:sz w:val="20"/>
                <w:szCs w:val="20"/>
              </w:rPr>
              <w:t>技</w:t>
            </w:r>
            <w:r>
              <w:rPr>
                <w:rFonts w:ascii="宋体" w:hAnsi="宋体" w:eastAsia="宋体" w:cs="宋体"/>
                <w:spacing w:val="11"/>
                <w:sz w:val="20"/>
                <w:szCs w:val="20"/>
              </w:rPr>
              <w:t xml:space="preserve">  </w:t>
            </w:r>
            <w:r>
              <w:rPr>
                <w:rFonts w:ascii="宋体" w:hAnsi="宋体" w:eastAsia="宋体" w:cs="宋体"/>
                <w:sz w:val="20"/>
                <w:szCs w:val="20"/>
              </w:rPr>
              <w:t>师</w:t>
            </w:r>
          </w:p>
        </w:tc>
        <w:tc>
          <w:tcPr>
            <w:tcW w:w="1230" w:type="dxa"/>
            <w:vAlign w:val="top"/>
          </w:tcPr>
          <w:p>
            <w:pPr>
              <w:spacing w:before="121" w:line="229" w:lineRule="auto"/>
              <w:ind w:left="307"/>
              <w:rPr>
                <w:rFonts w:ascii="宋体" w:hAnsi="宋体" w:eastAsia="宋体" w:cs="宋体"/>
                <w:sz w:val="20"/>
                <w:szCs w:val="20"/>
              </w:rPr>
            </w:pPr>
            <w:r>
              <w:rPr>
                <w:rFonts w:ascii="宋体" w:hAnsi="宋体" w:eastAsia="宋体" w:cs="宋体"/>
                <w:sz w:val="20"/>
                <w:szCs w:val="20"/>
              </w:rPr>
              <w:t>技</w:t>
            </w:r>
            <w:r>
              <w:rPr>
                <w:rFonts w:ascii="宋体" w:hAnsi="宋体" w:eastAsia="宋体" w:cs="宋体"/>
                <w:spacing w:val="11"/>
                <w:sz w:val="20"/>
                <w:szCs w:val="20"/>
              </w:rPr>
              <w:t xml:space="preserve">  </w:t>
            </w:r>
            <w:r>
              <w:rPr>
                <w:rFonts w:ascii="宋体" w:hAnsi="宋体" w:eastAsia="宋体" w:cs="宋体"/>
                <w:sz w:val="20"/>
                <w:szCs w:val="20"/>
              </w:rPr>
              <w:t>士</w:t>
            </w:r>
          </w:p>
        </w:tc>
        <w:tc>
          <w:tcPr>
            <w:tcW w:w="1067"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35" w:type="dxa"/>
            <w:vMerge w:val="continue"/>
            <w:tcBorders>
              <w:top w:val="nil"/>
              <w:left w:val="nil"/>
            </w:tcBorders>
            <w:vAlign w:val="top"/>
          </w:tcPr>
          <w:p>
            <w:pPr>
              <w:rPr>
                <w:rFonts w:ascii="Arial"/>
                <w:sz w:val="21"/>
              </w:rPr>
            </w:pPr>
          </w:p>
        </w:tc>
        <w:tc>
          <w:tcPr>
            <w:tcW w:w="1290" w:type="dxa"/>
            <w:vAlign w:val="top"/>
          </w:tcPr>
          <w:p>
            <w:pPr>
              <w:rPr>
                <w:rFonts w:ascii="Arial"/>
                <w:sz w:val="21"/>
              </w:rPr>
            </w:pPr>
          </w:p>
        </w:tc>
        <w:tc>
          <w:tcPr>
            <w:tcW w:w="1485" w:type="dxa"/>
            <w:gridSpan w:val="2"/>
            <w:vAlign w:val="top"/>
          </w:tcPr>
          <w:p>
            <w:pPr>
              <w:rPr>
                <w:rFonts w:ascii="Arial"/>
                <w:sz w:val="21"/>
              </w:rPr>
            </w:pPr>
          </w:p>
        </w:tc>
        <w:tc>
          <w:tcPr>
            <w:tcW w:w="1395" w:type="dxa"/>
            <w:vAlign w:val="top"/>
          </w:tcPr>
          <w:p>
            <w:pPr>
              <w:rPr>
                <w:rFonts w:ascii="Arial"/>
                <w:sz w:val="21"/>
              </w:rPr>
            </w:pPr>
          </w:p>
        </w:tc>
        <w:tc>
          <w:tcPr>
            <w:tcW w:w="1320" w:type="dxa"/>
            <w:gridSpan w:val="2"/>
            <w:vAlign w:val="top"/>
          </w:tcPr>
          <w:p>
            <w:pPr>
              <w:rPr>
                <w:rFonts w:ascii="Arial"/>
                <w:sz w:val="21"/>
              </w:rPr>
            </w:pPr>
          </w:p>
        </w:tc>
        <w:tc>
          <w:tcPr>
            <w:tcW w:w="1230" w:type="dxa"/>
            <w:vAlign w:val="top"/>
          </w:tcPr>
          <w:p>
            <w:pPr>
              <w:rPr>
                <w:rFonts w:ascii="Arial"/>
                <w:sz w:val="21"/>
              </w:rPr>
            </w:pPr>
          </w:p>
        </w:tc>
        <w:tc>
          <w:tcPr>
            <w:tcW w:w="1067"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8" w:hRule="atLeast"/>
        </w:trPr>
        <w:tc>
          <w:tcPr>
            <w:tcW w:w="735" w:type="dxa"/>
            <w:vMerge w:val="restart"/>
            <w:tcBorders>
              <w:left w:val="nil"/>
              <w:bottom w:val="nil"/>
            </w:tcBorders>
            <w:vAlign w:val="top"/>
          </w:tcPr>
          <w:p>
            <w:pPr>
              <w:spacing w:line="311" w:lineRule="auto"/>
              <w:rPr>
                <w:rFonts w:ascii="Arial"/>
                <w:sz w:val="21"/>
              </w:rPr>
            </w:pPr>
          </w:p>
          <w:p>
            <w:pPr>
              <w:spacing w:line="312" w:lineRule="auto"/>
              <w:rPr>
                <w:rFonts w:ascii="Arial"/>
                <w:sz w:val="21"/>
              </w:rPr>
            </w:pPr>
          </w:p>
          <w:p>
            <w:pPr>
              <w:spacing w:line="312" w:lineRule="auto"/>
              <w:rPr>
                <w:rFonts w:ascii="Arial"/>
                <w:sz w:val="21"/>
              </w:rPr>
            </w:pPr>
          </w:p>
          <w:p>
            <w:pPr>
              <w:spacing w:before="65" w:line="188" w:lineRule="auto"/>
              <w:ind w:left="121"/>
              <w:rPr>
                <w:rFonts w:ascii="宋体" w:hAnsi="宋体" w:eastAsia="宋体" w:cs="宋体"/>
                <w:sz w:val="20"/>
                <w:szCs w:val="20"/>
              </w:rPr>
            </w:pPr>
            <w:r>
              <w:rPr>
                <w:rFonts w:ascii="宋体" w:hAnsi="宋体" w:eastAsia="宋体" w:cs="宋体"/>
                <w:spacing w:val="-10"/>
                <w:sz w:val="20"/>
                <w:szCs w:val="20"/>
              </w:rPr>
              <w:t>其他卫</w:t>
            </w:r>
          </w:p>
          <w:p>
            <w:pPr>
              <w:spacing w:line="224" w:lineRule="auto"/>
              <w:ind w:left="121"/>
              <w:rPr>
                <w:rFonts w:ascii="宋体" w:hAnsi="宋体" w:eastAsia="宋体" w:cs="宋体"/>
                <w:sz w:val="20"/>
                <w:szCs w:val="20"/>
              </w:rPr>
            </w:pPr>
            <w:r>
              <w:rPr>
                <w:rFonts w:ascii="宋体" w:hAnsi="宋体" w:eastAsia="宋体" w:cs="宋体"/>
                <w:spacing w:val="-10"/>
                <w:sz w:val="20"/>
                <w:szCs w:val="20"/>
              </w:rPr>
              <w:t>技人员</w:t>
            </w:r>
          </w:p>
        </w:tc>
        <w:tc>
          <w:tcPr>
            <w:tcW w:w="1290" w:type="dxa"/>
            <w:vAlign w:val="top"/>
          </w:tcPr>
          <w:p>
            <w:pPr>
              <w:spacing w:before="139" w:line="188" w:lineRule="auto"/>
              <w:ind w:left="144"/>
              <w:rPr>
                <w:rFonts w:ascii="宋体" w:hAnsi="宋体" w:eastAsia="宋体" w:cs="宋体"/>
                <w:sz w:val="20"/>
                <w:szCs w:val="20"/>
              </w:rPr>
            </w:pPr>
            <w:r>
              <w:rPr>
                <w:rFonts w:ascii="宋体" w:hAnsi="宋体" w:eastAsia="宋体" w:cs="宋体"/>
                <w:spacing w:val="4"/>
                <w:sz w:val="20"/>
                <w:szCs w:val="20"/>
              </w:rPr>
              <w:t>中西医结合</w:t>
            </w:r>
          </w:p>
          <w:p>
            <w:pPr>
              <w:spacing w:line="223" w:lineRule="auto"/>
              <w:ind w:left="449"/>
              <w:rPr>
                <w:rFonts w:ascii="宋体" w:hAnsi="宋体" w:eastAsia="宋体" w:cs="宋体"/>
                <w:sz w:val="20"/>
                <w:szCs w:val="20"/>
              </w:rPr>
            </w:pPr>
            <w:r>
              <w:rPr>
                <w:rFonts w:ascii="宋体" w:hAnsi="宋体" w:eastAsia="宋体" w:cs="宋体"/>
                <w:spacing w:val="-1"/>
                <w:sz w:val="20"/>
                <w:szCs w:val="20"/>
              </w:rPr>
              <w:t>医师</w:t>
            </w:r>
          </w:p>
        </w:tc>
        <w:tc>
          <w:tcPr>
            <w:tcW w:w="1485" w:type="dxa"/>
            <w:gridSpan w:val="2"/>
            <w:vAlign w:val="top"/>
          </w:tcPr>
          <w:p>
            <w:pPr>
              <w:spacing w:before="239" w:line="228" w:lineRule="auto"/>
              <w:ind w:left="328"/>
              <w:rPr>
                <w:rFonts w:ascii="宋体" w:hAnsi="宋体" w:eastAsia="宋体" w:cs="宋体"/>
                <w:sz w:val="20"/>
                <w:szCs w:val="20"/>
              </w:rPr>
            </w:pPr>
            <w:r>
              <w:rPr>
                <w:rFonts w:ascii="宋体" w:hAnsi="宋体" w:eastAsia="宋体" w:cs="宋体"/>
                <w:spacing w:val="7"/>
                <w:sz w:val="20"/>
                <w:szCs w:val="20"/>
              </w:rPr>
              <w:t>其他技师</w:t>
            </w:r>
          </w:p>
        </w:tc>
        <w:tc>
          <w:tcPr>
            <w:tcW w:w="1395" w:type="dxa"/>
            <w:vAlign w:val="top"/>
          </w:tcPr>
          <w:p>
            <w:pPr>
              <w:spacing w:before="239" w:line="228" w:lineRule="auto"/>
              <w:ind w:left="113"/>
              <w:rPr>
                <w:rFonts w:ascii="宋体" w:hAnsi="宋体" w:eastAsia="宋体" w:cs="宋体"/>
                <w:sz w:val="20"/>
                <w:szCs w:val="20"/>
              </w:rPr>
            </w:pPr>
            <w:r>
              <w:rPr>
                <w:rFonts w:ascii="宋体" w:hAnsi="宋体" w:eastAsia="宋体" w:cs="宋体"/>
                <w:spacing w:val="-6"/>
                <w:sz w:val="20"/>
                <w:szCs w:val="20"/>
              </w:rPr>
              <w:t>其中：营养师</w:t>
            </w:r>
          </w:p>
        </w:tc>
        <w:tc>
          <w:tcPr>
            <w:tcW w:w="1320" w:type="dxa"/>
            <w:gridSpan w:val="2"/>
            <w:vAlign w:val="top"/>
          </w:tcPr>
          <w:p>
            <w:pPr>
              <w:spacing w:before="239" w:line="228" w:lineRule="auto"/>
              <w:ind w:left="349"/>
              <w:rPr>
                <w:rFonts w:ascii="宋体" w:hAnsi="宋体" w:eastAsia="宋体" w:cs="宋体"/>
                <w:sz w:val="20"/>
                <w:szCs w:val="20"/>
              </w:rPr>
            </w:pPr>
            <w:r>
              <w:rPr>
                <w:rFonts w:ascii="宋体" w:hAnsi="宋体" w:eastAsia="宋体" w:cs="宋体"/>
                <w:spacing w:val="6"/>
                <w:sz w:val="20"/>
                <w:szCs w:val="20"/>
              </w:rPr>
              <w:t>助产士</w:t>
            </w:r>
          </w:p>
        </w:tc>
        <w:tc>
          <w:tcPr>
            <w:tcW w:w="1230" w:type="dxa"/>
            <w:vAlign w:val="top"/>
          </w:tcPr>
          <w:p>
            <w:pPr>
              <w:spacing w:before="240" w:line="228" w:lineRule="auto"/>
              <w:ind w:left="201"/>
              <w:rPr>
                <w:rFonts w:ascii="宋体" w:hAnsi="宋体" w:eastAsia="宋体" w:cs="宋体"/>
                <w:sz w:val="20"/>
                <w:szCs w:val="20"/>
              </w:rPr>
            </w:pPr>
            <w:r>
              <w:rPr>
                <w:rFonts w:ascii="宋体" w:hAnsi="宋体" w:eastAsia="宋体" w:cs="宋体"/>
                <w:spacing w:val="7"/>
                <w:sz w:val="20"/>
                <w:szCs w:val="20"/>
              </w:rPr>
              <w:t>其他技士</w:t>
            </w:r>
          </w:p>
        </w:tc>
        <w:tc>
          <w:tcPr>
            <w:tcW w:w="1067" w:type="dxa"/>
            <w:tcBorders>
              <w:right w:val="nil"/>
            </w:tcBorders>
            <w:vAlign w:val="top"/>
          </w:tcPr>
          <w:p>
            <w:pPr>
              <w:spacing w:before="138" w:line="206" w:lineRule="auto"/>
              <w:ind w:left="229" w:right="220" w:hanging="5"/>
              <w:rPr>
                <w:rFonts w:ascii="宋体" w:hAnsi="宋体" w:eastAsia="宋体" w:cs="宋体"/>
                <w:sz w:val="20"/>
                <w:szCs w:val="20"/>
              </w:rPr>
            </w:pPr>
            <w:r>
              <w:rPr>
                <w:rFonts w:ascii="宋体" w:hAnsi="宋体" w:eastAsia="宋体" w:cs="宋体"/>
                <w:spacing w:val="2"/>
                <w:sz w:val="20"/>
                <w:szCs w:val="20"/>
              </w:rPr>
              <w:t>其中：</w:t>
            </w:r>
            <w:r>
              <w:rPr>
                <w:rFonts w:ascii="宋体" w:hAnsi="宋体" w:eastAsia="宋体" w:cs="宋体"/>
                <w:spacing w:val="1"/>
                <w:sz w:val="20"/>
                <w:szCs w:val="20"/>
              </w:rPr>
              <w:t xml:space="preserve"> </w:t>
            </w:r>
            <w:r>
              <w:rPr>
                <w:rFonts w:ascii="宋体" w:hAnsi="宋体" w:eastAsia="宋体" w:cs="宋体"/>
                <w:spacing w:val="4"/>
                <w:sz w:val="20"/>
                <w:szCs w:val="20"/>
              </w:rPr>
              <w:t>营养士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35" w:type="dxa"/>
            <w:vMerge w:val="continue"/>
            <w:tcBorders>
              <w:top w:val="nil"/>
              <w:left w:val="nil"/>
              <w:bottom w:val="nil"/>
            </w:tcBorders>
            <w:vAlign w:val="top"/>
          </w:tcPr>
          <w:p>
            <w:pPr>
              <w:rPr>
                <w:rFonts w:ascii="Arial"/>
                <w:sz w:val="21"/>
              </w:rPr>
            </w:pPr>
          </w:p>
        </w:tc>
        <w:tc>
          <w:tcPr>
            <w:tcW w:w="1290" w:type="dxa"/>
            <w:vAlign w:val="top"/>
          </w:tcPr>
          <w:p>
            <w:pPr>
              <w:rPr>
                <w:rFonts w:ascii="Arial"/>
                <w:sz w:val="21"/>
              </w:rPr>
            </w:pPr>
          </w:p>
        </w:tc>
        <w:tc>
          <w:tcPr>
            <w:tcW w:w="1485" w:type="dxa"/>
            <w:gridSpan w:val="2"/>
            <w:vAlign w:val="top"/>
          </w:tcPr>
          <w:p>
            <w:pPr>
              <w:rPr>
                <w:rFonts w:ascii="Arial"/>
                <w:sz w:val="21"/>
              </w:rPr>
            </w:pPr>
          </w:p>
        </w:tc>
        <w:tc>
          <w:tcPr>
            <w:tcW w:w="1395" w:type="dxa"/>
            <w:vAlign w:val="top"/>
          </w:tcPr>
          <w:p>
            <w:pPr>
              <w:rPr>
                <w:rFonts w:ascii="Arial"/>
                <w:sz w:val="21"/>
              </w:rPr>
            </w:pPr>
          </w:p>
        </w:tc>
        <w:tc>
          <w:tcPr>
            <w:tcW w:w="1320" w:type="dxa"/>
            <w:gridSpan w:val="2"/>
            <w:vAlign w:val="top"/>
          </w:tcPr>
          <w:p>
            <w:pPr>
              <w:rPr>
                <w:rFonts w:ascii="Arial"/>
                <w:sz w:val="21"/>
              </w:rPr>
            </w:pPr>
          </w:p>
        </w:tc>
        <w:tc>
          <w:tcPr>
            <w:tcW w:w="1230" w:type="dxa"/>
            <w:vAlign w:val="top"/>
          </w:tcPr>
          <w:p>
            <w:pPr>
              <w:rPr>
                <w:rFonts w:ascii="Arial"/>
                <w:sz w:val="21"/>
              </w:rPr>
            </w:pPr>
          </w:p>
        </w:tc>
        <w:tc>
          <w:tcPr>
            <w:tcW w:w="1067"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735" w:type="dxa"/>
            <w:vMerge w:val="continue"/>
            <w:tcBorders>
              <w:top w:val="nil"/>
              <w:left w:val="nil"/>
              <w:bottom w:val="nil"/>
            </w:tcBorders>
            <w:vAlign w:val="top"/>
          </w:tcPr>
          <w:p>
            <w:pPr>
              <w:rPr>
                <w:rFonts w:ascii="Arial"/>
                <w:sz w:val="21"/>
              </w:rPr>
            </w:pPr>
          </w:p>
        </w:tc>
        <w:tc>
          <w:tcPr>
            <w:tcW w:w="1290" w:type="dxa"/>
            <w:vAlign w:val="top"/>
          </w:tcPr>
          <w:p>
            <w:pPr>
              <w:spacing w:before="255" w:line="228" w:lineRule="auto"/>
              <w:ind w:left="231"/>
              <w:rPr>
                <w:rFonts w:ascii="宋体" w:hAnsi="宋体" w:eastAsia="宋体" w:cs="宋体"/>
                <w:sz w:val="20"/>
                <w:szCs w:val="20"/>
              </w:rPr>
            </w:pPr>
            <w:r>
              <w:rPr>
                <w:rFonts w:ascii="宋体" w:hAnsi="宋体" w:eastAsia="宋体" w:cs="宋体"/>
                <w:spacing w:val="7"/>
                <w:sz w:val="20"/>
                <w:szCs w:val="20"/>
              </w:rPr>
              <w:t>其他中医</w:t>
            </w:r>
          </w:p>
        </w:tc>
        <w:tc>
          <w:tcPr>
            <w:tcW w:w="1485" w:type="dxa"/>
            <w:gridSpan w:val="2"/>
            <w:vAlign w:val="top"/>
          </w:tcPr>
          <w:p>
            <w:pPr>
              <w:spacing w:before="154" w:line="189" w:lineRule="auto"/>
              <w:ind w:left="117"/>
              <w:rPr>
                <w:rFonts w:ascii="宋体" w:hAnsi="宋体" w:eastAsia="宋体" w:cs="宋体"/>
                <w:sz w:val="20"/>
                <w:szCs w:val="20"/>
              </w:rPr>
            </w:pPr>
            <w:r>
              <w:rPr>
                <w:rFonts w:ascii="宋体" w:hAnsi="宋体" w:eastAsia="宋体" w:cs="宋体"/>
                <w:spacing w:val="8"/>
                <w:sz w:val="20"/>
                <w:szCs w:val="20"/>
              </w:rPr>
              <w:t>其他初级卫技</w:t>
            </w:r>
          </w:p>
          <w:p>
            <w:pPr>
              <w:spacing w:line="225" w:lineRule="auto"/>
              <w:ind w:left="538"/>
              <w:rPr>
                <w:rFonts w:ascii="宋体" w:hAnsi="宋体" w:eastAsia="宋体" w:cs="宋体"/>
                <w:sz w:val="20"/>
                <w:szCs w:val="20"/>
              </w:rPr>
            </w:pPr>
            <w:r>
              <w:rPr>
                <w:rFonts w:ascii="宋体" w:hAnsi="宋体" w:eastAsia="宋体" w:cs="宋体"/>
                <w:spacing w:val="3"/>
                <w:sz w:val="20"/>
                <w:szCs w:val="20"/>
              </w:rPr>
              <w:t>人员</w:t>
            </w:r>
          </w:p>
        </w:tc>
        <w:tc>
          <w:tcPr>
            <w:tcW w:w="1395" w:type="dxa"/>
            <w:vAlign w:val="top"/>
          </w:tcPr>
          <w:p>
            <w:pPr>
              <w:spacing w:before="154" w:line="189" w:lineRule="auto"/>
              <w:ind w:left="389"/>
              <w:rPr>
                <w:rFonts w:ascii="宋体" w:hAnsi="宋体" w:eastAsia="宋体" w:cs="宋体"/>
                <w:sz w:val="20"/>
                <w:szCs w:val="20"/>
              </w:rPr>
            </w:pPr>
            <w:r>
              <w:rPr>
                <w:rFonts w:ascii="宋体" w:hAnsi="宋体" w:eastAsia="宋体" w:cs="宋体"/>
                <w:spacing w:val="2"/>
                <w:sz w:val="20"/>
                <w:szCs w:val="20"/>
              </w:rPr>
              <w:t>其中：</w:t>
            </w:r>
          </w:p>
          <w:p>
            <w:pPr>
              <w:spacing w:line="224" w:lineRule="auto"/>
              <w:ind w:left="302"/>
              <w:rPr>
                <w:rFonts w:ascii="宋体" w:hAnsi="宋体" w:eastAsia="宋体" w:cs="宋体"/>
                <w:sz w:val="20"/>
                <w:szCs w:val="20"/>
              </w:rPr>
            </w:pPr>
            <w:r>
              <w:rPr>
                <w:rFonts w:ascii="宋体" w:hAnsi="宋体" w:eastAsia="宋体" w:cs="宋体"/>
                <w:spacing w:val="2"/>
                <w:sz w:val="20"/>
                <w:szCs w:val="20"/>
              </w:rPr>
              <w:t>中医学徒</w:t>
            </w:r>
          </w:p>
        </w:tc>
        <w:tc>
          <w:tcPr>
            <w:tcW w:w="1320" w:type="dxa"/>
            <w:gridSpan w:val="2"/>
            <w:vAlign w:val="top"/>
          </w:tcPr>
          <w:p>
            <w:pPr>
              <w:spacing w:before="255" w:line="229" w:lineRule="auto"/>
              <w:ind w:left="249"/>
              <w:rPr>
                <w:rFonts w:ascii="宋体" w:hAnsi="宋体" w:eastAsia="宋体" w:cs="宋体"/>
                <w:sz w:val="20"/>
                <w:szCs w:val="20"/>
              </w:rPr>
            </w:pPr>
            <w:r>
              <w:rPr>
                <w:rFonts w:ascii="宋体" w:hAnsi="宋体" w:eastAsia="宋体" w:cs="宋体"/>
                <w:spacing w:val="6"/>
                <w:sz w:val="20"/>
                <w:szCs w:val="20"/>
              </w:rPr>
              <w:t>一技之长</w:t>
            </w:r>
          </w:p>
        </w:tc>
        <w:tc>
          <w:tcPr>
            <w:tcW w:w="1230" w:type="dxa"/>
            <w:vAlign w:val="top"/>
          </w:tcPr>
          <w:p>
            <w:pPr>
              <w:rPr>
                <w:rFonts w:ascii="Arial"/>
                <w:sz w:val="21"/>
              </w:rPr>
            </w:pPr>
          </w:p>
        </w:tc>
        <w:tc>
          <w:tcPr>
            <w:tcW w:w="1067"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35" w:type="dxa"/>
            <w:vMerge w:val="continue"/>
            <w:tcBorders>
              <w:top w:val="nil"/>
              <w:left w:val="nil"/>
            </w:tcBorders>
            <w:vAlign w:val="top"/>
          </w:tcPr>
          <w:p>
            <w:pPr>
              <w:rPr>
                <w:rFonts w:ascii="Arial"/>
                <w:sz w:val="21"/>
              </w:rPr>
            </w:pPr>
          </w:p>
        </w:tc>
        <w:tc>
          <w:tcPr>
            <w:tcW w:w="1290" w:type="dxa"/>
            <w:vAlign w:val="top"/>
          </w:tcPr>
          <w:p>
            <w:pPr>
              <w:rPr>
                <w:rFonts w:ascii="Arial"/>
                <w:sz w:val="21"/>
              </w:rPr>
            </w:pPr>
          </w:p>
        </w:tc>
        <w:tc>
          <w:tcPr>
            <w:tcW w:w="1485" w:type="dxa"/>
            <w:gridSpan w:val="2"/>
            <w:vAlign w:val="top"/>
          </w:tcPr>
          <w:p>
            <w:pPr>
              <w:rPr>
                <w:rFonts w:ascii="Arial"/>
                <w:sz w:val="21"/>
              </w:rPr>
            </w:pPr>
          </w:p>
        </w:tc>
        <w:tc>
          <w:tcPr>
            <w:tcW w:w="1395" w:type="dxa"/>
            <w:vAlign w:val="top"/>
          </w:tcPr>
          <w:p>
            <w:pPr>
              <w:rPr>
                <w:rFonts w:ascii="Arial"/>
                <w:sz w:val="21"/>
              </w:rPr>
            </w:pPr>
          </w:p>
        </w:tc>
        <w:tc>
          <w:tcPr>
            <w:tcW w:w="1320" w:type="dxa"/>
            <w:gridSpan w:val="2"/>
            <w:vAlign w:val="top"/>
          </w:tcPr>
          <w:p>
            <w:pPr>
              <w:rPr>
                <w:rFonts w:ascii="Arial"/>
                <w:sz w:val="21"/>
              </w:rPr>
            </w:pPr>
          </w:p>
        </w:tc>
        <w:tc>
          <w:tcPr>
            <w:tcW w:w="1230" w:type="dxa"/>
            <w:vAlign w:val="top"/>
          </w:tcPr>
          <w:p>
            <w:pPr>
              <w:rPr>
                <w:rFonts w:ascii="Arial"/>
                <w:sz w:val="21"/>
              </w:rPr>
            </w:pPr>
          </w:p>
        </w:tc>
        <w:tc>
          <w:tcPr>
            <w:tcW w:w="1067"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35" w:type="dxa"/>
            <w:vMerge w:val="restart"/>
            <w:tcBorders>
              <w:left w:val="nil"/>
              <w:bottom w:val="nil"/>
            </w:tcBorders>
            <w:vAlign w:val="top"/>
          </w:tcPr>
          <w:p>
            <w:pPr>
              <w:spacing w:before="268" w:line="188" w:lineRule="auto"/>
              <w:ind w:left="205"/>
              <w:rPr>
                <w:rFonts w:ascii="宋体" w:hAnsi="宋体" w:eastAsia="宋体" w:cs="宋体"/>
                <w:sz w:val="20"/>
                <w:szCs w:val="20"/>
              </w:rPr>
            </w:pPr>
            <w:r>
              <w:rPr>
                <w:rFonts w:ascii="宋体" w:hAnsi="宋体" w:eastAsia="宋体" w:cs="宋体"/>
                <w:sz w:val="20"/>
                <w:szCs w:val="20"/>
              </w:rPr>
              <w:t>研究</w:t>
            </w:r>
          </w:p>
          <w:p>
            <w:pPr>
              <w:spacing w:line="224" w:lineRule="auto"/>
              <w:ind w:left="206"/>
              <w:rPr>
                <w:rFonts w:ascii="宋体" w:hAnsi="宋体" w:eastAsia="宋体" w:cs="宋体"/>
                <w:sz w:val="20"/>
                <w:szCs w:val="20"/>
              </w:rPr>
            </w:pPr>
            <w:r>
              <w:rPr>
                <w:rFonts w:ascii="宋体" w:hAnsi="宋体" w:eastAsia="宋体" w:cs="宋体"/>
                <w:spacing w:val="-1"/>
                <w:sz w:val="20"/>
                <w:szCs w:val="20"/>
              </w:rPr>
              <w:t>人员</w:t>
            </w:r>
          </w:p>
        </w:tc>
        <w:tc>
          <w:tcPr>
            <w:tcW w:w="1290" w:type="dxa"/>
            <w:vAlign w:val="top"/>
          </w:tcPr>
          <w:p>
            <w:pPr>
              <w:spacing w:before="124" w:line="227" w:lineRule="auto"/>
              <w:ind w:left="336"/>
              <w:rPr>
                <w:rFonts w:ascii="宋体" w:hAnsi="宋体" w:eastAsia="宋体" w:cs="宋体"/>
                <w:sz w:val="20"/>
                <w:szCs w:val="20"/>
              </w:rPr>
            </w:pPr>
            <w:r>
              <w:rPr>
                <w:rFonts w:ascii="宋体" w:hAnsi="宋体" w:eastAsia="宋体" w:cs="宋体"/>
                <w:spacing w:val="6"/>
                <w:sz w:val="20"/>
                <w:szCs w:val="20"/>
              </w:rPr>
              <w:t>研究员</w:t>
            </w:r>
          </w:p>
        </w:tc>
        <w:tc>
          <w:tcPr>
            <w:tcW w:w="1485" w:type="dxa"/>
            <w:gridSpan w:val="2"/>
            <w:vAlign w:val="top"/>
          </w:tcPr>
          <w:p>
            <w:pPr>
              <w:spacing w:before="124" w:line="227" w:lineRule="auto"/>
              <w:ind w:left="332"/>
              <w:rPr>
                <w:rFonts w:ascii="宋体" w:hAnsi="宋体" w:eastAsia="宋体" w:cs="宋体"/>
                <w:sz w:val="20"/>
                <w:szCs w:val="20"/>
              </w:rPr>
            </w:pPr>
            <w:r>
              <w:rPr>
                <w:rFonts w:ascii="宋体" w:hAnsi="宋体" w:eastAsia="宋体" w:cs="宋体"/>
                <w:spacing w:val="6"/>
                <w:sz w:val="20"/>
                <w:szCs w:val="20"/>
              </w:rPr>
              <w:t>副研究员</w:t>
            </w:r>
          </w:p>
        </w:tc>
        <w:tc>
          <w:tcPr>
            <w:tcW w:w="1395" w:type="dxa"/>
            <w:vAlign w:val="top"/>
          </w:tcPr>
          <w:p>
            <w:pPr>
              <w:spacing w:before="124" w:line="227" w:lineRule="auto"/>
              <w:ind w:left="177"/>
              <w:rPr>
                <w:rFonts w:ascii="宋体" w:hAnsi="宋体" w:eastAsia="宋体" w:cs="宋体"/>
                <w:sz w:val="20"/>
                <w:szCs w:val="20"/>
              </w:rPr>
            </w:pPr>
            <w:r>
              <w:rPr>
                <w:rFonts w:ascii="宋体" w:hAnsi="宋体" w:eastAsia="宋体" w:cs="宋体"/>
                <w:spacing w:val="8"/>
                <w:sz w:val="20"/>
                <w:szCs w:val="20"/>
              </w:rPr>
              <w:t>助理研究员</w:t>
            </w:r>
          </w:p>
        </w:tc>
        <w:tc>
          <w:tcPr>
            <w:tcW w:w="1320" w:type="dxa"/>
            <w:gridSpan w:val="2"/>
            <w:vAlign w:val="top"/>
          </w:tcPr>
          <w:p>
            <w:pPr>
              <w:spacing w:before="124" w:line="227" w:lineRule="auto"/>
              <w:ind w:left="145"/>
              <w:rPr>
                <w:rFonts w:ascii="宋体" w:hAnsi="宋体" w:eastAsia="宋体" w:cs="宋体"/>
                <w:sz w:val="20"/>
                <w:szCs w:val="20"/>
              </w:rPr>
            </w:pPr>
            <w:r>
              <w:rPr>
                <w:rFonts w:ascii="宋体" w:hAnsi="宋体" w:eastAsia="宋体" w:cs="宋体"/>
                <w:spacing w:val="7"/>
                <w:sz w:val="20"/>
                <w:szCs w:val="20"/>
              </w:rPr>
              <w:t>实习研究员</w:t>
            </w:r>
          </w:p>
        </w:tc>
        <w:tc>
          <w:tcPr>
            <w:tcW w:w="1230" w:type="dxa"/>
            <w:vAlign w:val="top"/>
          </w:tcPr>
          <w:p>
            <w:pPr>
              <w:rPr>
                <w:rFonts w:ascii="Arial"/>
                <w:sz w:val="21"/>
              </w:rPr>
            </w:pPr>
          </w:p>
        </w:tc>
        <w:tc>
          <w:tcPr>
            <w:tcW w:w="1067"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35" w:type="dxa"/>
            <w:vMerge w:val="continue"/>
            <w:tcBorders>
              <w:top w:val="nil"/>
              <w:left w:val="nil"/>
            </w:tcBorders>
            <w:vAlign w:val="top"/>
          </w:tcPr>
          <w:p>
            <w:pPr>
              <w:rPr>
                <w:rFonts w:ascii="Arial"/>
                <w:sz w:val="21"/>
              </w:rPr>
            </w:pPr>
          </w:p>
        </w:tc>
        <w:tc>
          <w:tcPr>
            <w:tcW w:w="1290" w:type="dxa"/>
            <w:vAlign w:val="top"/>
          </w:tcPr>
          <w:p>
            <w:pPr>
              <w:rPr>
                <w:rFonts w:ascii="Arial"/>
                <w:sz w:val="21"/>
              </w:rPr>
            </w:pPr>
          </w:p>
        </w:tc>
        <w:tc>
          <w:tcPr>
            <w:tcW w:w="1485" w:type="dxa"/>
            <w:gridSpan w:val="2"/>
            <w:vAlign w:val="top"/>
          </w:tcPr>
          <w:p>
            <w:pPr>
              <w:rPr>
                <w:rFonts w:ascii="Arial"/>
                <w:sz w:val="21"/>
              </w:rPr>
            </w:pPr>
          </w:p>
        </w:tc>
        <w:tc>
          <w:tcPr>
            <w:tcW w:w="1395" w:type="dxa"/>
            <w:vAlign w:val="top"/>
          </w:tcPr>
          <w:p>
            <w:pPr>
              <w:rPr>
                <w:rFonts w:ascii="Arial"/>
                <w:sz w:val="21"/>
              </w:rPr>
            </w:pPr>
          </w:p>
        </w:tc>
        <w:tc>
          <w:tcPr>
            <w:tcW w:w="1320" w:type="dxa"/>
            <w:gridSpan w:val="2"/>
            <w:vAlign w:val="top"/>
          </w:tcPr>
          <w:p>
            <w:pPr>
              <w:rPr>
                <w:rFonts w:ascii="Arial"/>
                <w:sz w:val="21"/>
              </w:rPr>
            </w:pPr>
          </w:p>
        </w:tc>
        <w:tc>
          <w:tcPr>
            <w:tcW w:w="1230" w:type="dxa"/>
            <w:vAlign w:val="top"/>
          </w:tcPr>
          <w:p>
            <w:pPr>
              <w:rPr>
                <w:rFonts w:ascii="Arial"/>
                <w:sz w:val="21"/>
              </w:rPr>
            </w:pPr>
          </w:p>
        </w:tc>
        <w:tc>
          <w:tcPr>
            <w:tcW w:w="1067"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735" w:type="dxa"/>
            <w:vMerge w:val="restart"/>
            <w:tcBorders>
              <w:left w:val="nil"/>
              <w:bottom w:val="nil"/>
            </w:tcBorders>
            <w:vAlign w:val="top"/>
          </w:tcPr>
          <w:p>
            <w:pPr>
              <w:spacing w:line="272" w:lineRule="auto"/>
              <w:rPr>
                <w:rFonts w:ascii="Arial"/>
                <w:sz w:val="21"/>
              </w:rPr>
            </w:pPr>
          </w:p>
          <w:p>
            <w:pPr>
              <w:spacing w:before="65" w:line="189" w:lineRule="auto"/>
              <w:ind w:left="207"/>
              <w:rPr>
                <w:rFonts w:ascii="宋体" w:hAnsi="宋体" w:eastAsia="宋体" w:cs="宋体"/>
                <w:sz w:val="20"/>
                <w:szCs w:val="20"/>
              </w:rPr>
            </w:pPr>
            <w:r>
              <w:rPr>
                <w:rFonts w:ascii="宋体" w:hAnsi="宋体" w:eastAsia="宋体" w:cs="宋体"/>
                <w:spacing w:val="-1"/>
                <w:sz w:val="20"/>
                <w:szCs w:val="20"/>
              </w:rPr>
              <w:t>教学</w:t>
            </w:r>
          </w:p>
          <w:p>
            <w:pPr>
              <w:spacing w:line="225" w:lineRule="auto"/>
              <w:ind w:left="206"/>
              <w:rPr>
                <w:rFonts w:ascii="宋体" w:hAnsi="宋体" w:eastAsia="宋体" w:cs="宋体"/>
                <w:sz w:val="20"/>
                <w:szCs w:val="20"/>
              </w:rPr>
            </w:pPr>
            <w:r>
              <w:rPr>
                <w:rFonts w:ascii="宋体" w:hAnsi="宋体" w:eastAsia="宋体" w:cs="宋体"/>
                <w:spacing w:val="-1"/>
                <w:sz w:val="20"/>
                <w:szCs w:val="20"/>
              </w:rPr>
              <w:t>人员</w:t>
            </w:r>
          </w:p>
        </w:tc>
        <w:tc>
          <w:tcPr>
            <w:tcW w:w="1290" w:type="dxa"/>
            <w:vAlign w:val="top"/>
          </w:tcPr>
          <w:p>
            <w:pPr>
              <w:spacing w:before="194" w:line="228" w:lineRule="auto"/>
              <w:ind w:left="442"/>
              <w:rPr>
                <w:rFonts w:ascii="宋体" w:hAnsi="宋体" w:eastAsia="宋体" w:cs="宋体"/>
                <w:sz w:val="20"/>
                <w:szCs w:val="20"/>
              </w:rPr>
            </w:pPr>
            <w:r>
              <w:rPr>
                <w:rFonts w:ascii="宋体" w:hAnsi="宋体" w:eastAsia="宋体" w:cs="宋体"/>
                <w:spacing w:val="3"/>
                <w:sz w:val="20"/>
                <w:szCs w:val="20"/>
              </w:rPr>
              <w:t>教授</w:t>
            </w:r>
          </w:p>
        </w:tc>
        <w:tc>
          <w:tcPr>
            <w:tcW w:w="1485" w:type="dxa"/>
            <w:gridSpan w:val="2"/>
            <w:vAlign w:val="top"/>
          </w:tcPr>
          <w:p>
            <w:pPr>
              <w:spacing w:before="194" w:line="228" w:lineRule="auto"/>
              <w:ind w:left="437"/>
              <w:rPr>
                <w:rFonts w:ascii="宋体" w:hAnsi="宋体" w:eastAsia="宋体" w:cs="宋体"/>
                <w:sz w:val="20"/>
                <w:szCs w:val="20"/>
              </w:rPr>
            </w:pPr>
            <w:r>
              <w:rPr>
                <w:rFonts w:ascii="宋体" w:hAnsi="宋体" w:eastAsia="宋体" w:cs="宋体"/>
                <w:spacing w:val="5"/>
                <w:sz w:val="20"/>
                <w:szCs w:val="20"/>
              </w:rPr>
              <w:t>副教授</w:t>
            </w:r>
          </w:p>
        </w:tc>
        <w:tc>
          <w:tcPr>
            <w:tcW w:w="1395" w:type="dxa"/>
            <w:vAlign w:val="top"/>
          </w:tcPr>
          <w:p>
            <w:pPr>
              <w:spacing w:before="194" w:line="228" w:lineRule="auto"/>
              <w:ind w:left="491"/>
              <w:rPr>
                <w:rFonts w:ascii="宋体" w:hAnsi="宋体" w:eastAsia="宋体" w:cs="宋体"/>
                <w:sz w:val="20"/>
                <w:szCs w:val="20"/>
              </w:rPr>
            </w:pPr>
            <w:r>
              <w:rPr>
                <w:rFonts w:ascii="宋体" w:hAnsi="宋体" w:eastAsia="宋体" w:cs="宋体"/>
                <w:spacing w:val="4"/>
                <w:sz w:val="20"/>
                <w:szCs w:val="20"/>
              </w:rPr>
              <w:t>讲师</w:t>
            </w:r>
          </w:p>
        </w:tc>
        <w:tc>
          <w:tcPr>
            <w:tcW w:w="1320" w:type="dxa"/>
            <w:gridSpan w:val="2"/>
            <w:vAlign w:val="top"/>
          </w:tcPr>
          <w:p>
            <w:pPr>
              <w:spacing w:before="194" w:line="228" w:lineRule="auto"/>
              <w:ind w:left="455"/>
              <w:rPr>
                <w:rFonts w:ascii="宋体" w:hAnsi="宋体" w:eastAsia="宋体" w:cs="宋体"/>
                <w:sz w:val="20"/>
                <w:szCs w:val="20"/>
              </w:rPr>
            </w:pPr>
            <w:r>
              <w:rPr>
                <w:rFonts w:ascii="宋体" w:hAnsi="宋体" w:eastAsia="宋体" w:cs="宋体"/>
                <w:spacing w:val="4"/>
                <w:sz w:val="20"/>
                <w:szCs w:val="20"/>
              </w:rPr>
              <w:t>助教</w:t>
            </w:r>
          </w:p>
        </w:tc>
        <w:tc>
          <w:tcPr>
            <w:tcW w:w="1230" w:type="dxa"/>
            <w:vAlign w:val="top"/>
          </w:tcPr>
          <w:p>
            <w:pPr>
              <w:rPr>
                <w:rFonts w:ascii="Arial"/>
                <w:sz w:val="21"/>
              </w:rPr>
            </w:pPr>
          </w:p>
        </w:tc>
        <w:tc>
          <w:tcPr>
            <w:tcW w:w="1067"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735" w:type="dxa"/>
            <w:vMerge w:val="continue"/>
            <w:tcBorders>
              <w:top w:val="nil"/>
              <w:left w:val="nil"/>
            </w:tcBorders>
            <w:vAlign w:val="top"/>
          </w:tcPr>
          <w:p>
            <w:pPr>
              <w:rPr>
                <w:rFonts w:ascii="Arial"/>
                <w:sz w:val="21"/>
              </w:rPr>
            </w:pPr>
          </w:p>
        </w:tc>
        <w:tc>
          <w:tcPr>
            <w:tcW w:w="1290" w:type="dxa"/>
            <w:vAlign w:val="top"/>
          </w:tcPr>
          <w:p>
            <w:pPr>
              <w:rPr>
                <w:rFonts w:ascii="Arial"/>
                <w:sz w:val="21"/>
              </w:rPr>
            </w:pPr>
          </w:p>
        </w:tc>
        <w:tc>
          <w:tcPr>
            <w:tcW w:w="1485" w:type="dxa"/>
            <w:gridSpan w:val="2"/>
            <w:vAlign w:val="top"/>
          </w:tcPr>
          <w:p>
            <w:pPr>
              <w:rPr>
                <w:rFonts w:ascii="Arial"/>
                <w:sz w:val="21"/>
              </w:rPr>
            </w:pPr>
          </w:p>
        </w:tc>
        <w:tc>
          <w:tcPr>
            <w:tcW w:w="1395" w:type="dxa"/>
            <w:vAlign w:val="top"/>
          </w:tcPr>
          <w:p>
            <w:pPr>
              <w:rPr>
                <w:rFonts w:ascii="Arial"/>
                <w:sz w:val="21"/>
              </w:rPr>
            </w:pPr>
          </w:p>
        </w:tc>
        <w:tc>
          <w:tcPr>
            <w:tcW w:w="1320" w:type="dxa"/>
            <w:gridSpan w:val="2"/>
            <w:vAlign w:val="top"/>
          </w:tcPr>
          <w:p>
            <w:pPr>
              <w:rPr>
                <w:rFonts w:ascii="Arial"/>
                <w:sz w:val="21"/>
              </w:rPr>
            </w:pPr>
          </w:p>
        </w:tc>
        <w:tc>
          <w:tcPr>
            <w:tcW w:w="1230" w:type="dxa"/>
            <w:vAlign w:val="top"/>
          </w:tcPr>
          <w:p>
            <w:pPr>
              <w:rPr>
                <w:rFonts w:ascii="Arial"/>
                <w:sz w:val="21"/>
              </w:rPr>
            </w:pPr>
          </w:p>
        </w:tc>
        <w:tc>
          <w:tcPr>
            <w:tcW w:w="1067" w:type="dxa"/>
            <w:tcBorders>
              <w:right w:val="nil"/>
            </w:tcBorders>
            <w:vAlign w:val="top"/>
          </w:tcPr>
          <w:p>
            <w:pPr>
              <w:rPr>
                <w:rFonts w:ascii="Arial"/>
                <w:sz w:val="21"/>
              </w:rPr>
            </w:pPr>
          </w:p>
        </w:tc>
      </w:tr>
    </w:tbl>
    <w:p>
      <w:pPr>
        <w:pStyle w:val="2"/>
      </w:pPr>
    </w:p>
    <w:p>
      <w:pPr>
        <w:sectPr>
          <w:headerReference r:id="rId30" w:type="default"/>
          <w:footerReference r:id="rId31" w:type="default"/>
          <w:pgSz w:w="11906" w:h="16838"/>
          <w:pgMar w:top="400" w:right="1720" w:bottom="693" w:left="1663" w:header="0" w:footer="381" w:gutter="0"/>
          <w:pgNumType w:fmt="decimal"/>
          <w:cols w:space="720" w:num="1"/>
        </w:sectPr>
      </w:pPr>
    </w:p>
    <w:p>
      <w:pPr>
        <w:spacing w:line="33" w:lineRule="exact"/>
      </w:pPr>
    </w:p>
    <w:tbl>
      <w:tblPr>
        <w:tblStyle w:val="7"/>
        <w:tblW w:w="85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7"/>
        <w:gridCol w:w="969"/>
        <w:gridCol w:w="405"/>
        <w:gridCol w:w="1660"/>
        <w:gridCol w:w="1452"/>
        <w:gridCol w:w="1272"/>
        <w:gridCol w:w="1151"/>
        <w:gridCol w:w="10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597" w:type="dxa"/>
            <w:vMerge w:val="restart"/>
            <w:tcBorders>
              <w:bottom w:val="nil"/>
            </w:tcBorders>
            <w:textDirection w:val="tbRlV"/>
            <w:vAlign w:val="top"/>
          </w:tcPr>
          <w:p>
            <w:pPr>
              <w:spacing w:before="172" w:line="214" w:lineRule="auto"/>
              <w:ind w:left="1808"/>
              <w:rPr>
                <w:rFonts w:ascii="宋体" w:hAnsi="宋体" w:eastAsia="宋体" w:cs="宋体"/>
                <w:sz w:val="20"/>
                <w:szCs w:val="20"/>
              </w:rPr>
            </w:pPr>
            <w:r>
              <w:rPr>
                <w:rFonts w:ascii="宋体" w:hAnsi="宋体" w:eastAsia="宋体" w:cs="宋体"/>
                <w:spacing w:val="8"/>
                <w:sz w:val="20"/>
                <w:szCs w:val="20"/>
              </w:rPr>
              <w:t>管</w:t>
            </w:r>
            <w:r>
              <w:rPr>
                <w:rFonts w:ascii="宋体" w:hAnsi="宋体" w:eastAsia="宋体" w:cs="宋体"/>
                <w:spacing w:val="4"/>
                <w:sz w:val="20"/>
                <w:szCs w:val="20"/>
              </w:rPr>
              <w:t xml:space="preserve">          </w:t>
            </w:r>
            <w:r>
              <w:rPr>
                <w:rFonts w:ascii="宋体" w:hAnsi="宋体" w:eastAsia="宋体" w:cs="宋体"/>
                <w:spacing w:val="8"/>
                <w:sz w:val="20"/>
                <w:szCs w:val="20"/>
              </w:rPr>
              <w:t>理</w:t>
            </w:r>
            <w:r>
              <w:rPr>
                <w:rFonts w:ascii="宋体" w:hAnsi="宋体" w:eastAsia="宋体" w:cs="宋体"/>
                <w:spacing w:val="4"/>
                <w:sz w:val="20"/>
                <w:szCs w:val="20"/>
              </w:rPr>
              <w:t xml:space="preserve">          </w:t>
            </w:r>
            <w:r>
              <w:rPr>
                <w:rFonts w:ascii="宋体" w:hAnsi="宋体" w:eastAsia="宋体" w:cs="宋体"/>
                <w:spacing w:val="8"/>
                <w:sz w:val="20"/>
                <w:szCs w:val="20"/>
              </w:rPr>
              <w:t>人</w:t>
            </w:r>
            <w:r>
              <w:rPr>
                <w:rFonts w:ascii="宋体" w:hAnsi="宋体" w:eastAsia="宋体" w:cs="宋体"/>
                <w:spacing w:val="3"/>
                <w:sz w:val="20"/>
                <w:szCs w:val="20"/>
              </w:rPr>
              <w:t xml:space="preserve">       </w:t>
            </w:r>
            <w:r>
              <w:rPr>
                <w:rFonts w:ascii="宋体" w:hAnsi="宋体" w:eastAsia="宋体" w:cs="宋体"/>
                <w:spacing w:val="8"/>
                <w:sz w:val="20"/>
                <w:szCs w:val="20"/>
              </w:rPr>
              <w:t>员</w:t>
            </w:r>
          </w:p>
        </w:tc>
        <w:tc>
          <w:tcPr>
            <w:tcW w:w="1374" w:type="dxa"/>
            <w:gridSpan w:val="2"/>
            <w:vAlign w:val="top"/>
          </w:tcPr>
          <w:p>
            <w:pPr>
              <w:spacing w:before="140" w:line="228" w:lineRule="auto"/>
              <w:ind w:left="166"/>
              <w:rPr>
                <w:rFonts w:ascii="宋体" w:hAnsi="宋体" w:eastAsia="宋体" w:cs="宋体"/>
                <w:sz w:val="20"/>
                <w:szCs w:val="20"/>
              </w:rPr>
            </w:pPr>
            <w:r>
              <w:rPr>
                <w:rFonts w:ascii="宋体" w:hAnsi="宋体" w:eastAsia="宋体" w:cs="宋体"/>
                <w:spacing w:val="7"/>
                <w:sz w:val="20"/>
                <w:szCs w:val="20"/>
              </w:rPr>
              <w:t>主任中医师</w:t>
            </w:r>
          </w:p>
        </w:tc>
        <w:tc>
          <w:tcPr>
            <w:tcW w:w="1660" w:type="dxa"/>
            <w:vAlign w:val="top"/>
          </w:tcPr>
          <w:p>
            <w:pPr>
              <w:spacing w:before="140" w:line="228" w:lineRule="auto"/>
              <w:ind w:left="205"/>
              <w:rPr>
                <w:rFonts w:ascii="宋体" w:hAnsi="宋体" w:eastAsia="宋体" w:cs="宋体"/>
                <w:sz w:val="20"/>
                <w:szCs w:val="20"/>
              </w:rPr>
            </w:pPr>
            <w:r>
              <w:rPr>
                <w:rFonts w:ascii="宋体" w:hAnsi="宋体" w:eastAsia="宋体" w:cs="宋体"/>
                <w:spacing w:val="7"/>
                <w:sz w:val="20"/>
                <w:szCs w:val="20"/>
              </w:rPr>
              <w:t>副主任中医师</w:t>
            </w:r>
          </w:p>
        </w:tc>
        <w:tc>
          <w:tcPr>
            <w:tcW w:w="1452" w:type="dxa"/>
            <w:vAlign w:val="top"/>
          </w:tcPr>
          <w:p>
            <w:pPr>
              <w:spacing w:before="140" w:line="228" w:lineRule="auto"/>
              <w:ind w:left="206"/>
              <w:rPr>
                <w:rFonts w:ascii="宋体" w:hAnsi="宋体" w:eastAsia="宋体" w:cs="宋体"/>
                <w:sz w:val="20"/>
                <w:szCs w:val="20"/>
              </w:rPr>
            </w:pPr>
            <w:r>
              <w:rPr>
                <w:rFonts w:ascii="宋体" w:hAnsi="宋体" w:eastAsia="宋体" w:cs="宋体"/>
                <w:spacing w:val="7"/>
                <w:sz w:val="20"/>
                <w:szCs w:val="20"/>
              </w:rPr>
              <w:t>主治中医师</w:t>
            </w:r>
          </w:p>
        </w:tc>
        <w:tc>
          <w:tcPr>
            <w:tcW w:w="1272" w:type="dxa"/>
            <w:vAlign w:val="top"/>
          </w:tcPr>
          <w:p>
            <w:pPr>
              <w:spacing w:before="140" w:line="228" w:lineRule="auto"/>
              <w:ind w:left="344"/>
              <w:rPr>
                <w:rFonts w:ascii="宋体" w:hAnsi="宋体" w:eastAsia="宋体" w:cs="宋体"/>
                <w:sz w:val="20"/>
                <w:szCs w:val="20"/>
              </w:rPr>
            </w:pPr>
            <w:r>
              <w:rPr>
                <w:rFonts w:ascii="宋体" w:hAnsi="宋体" w:eastAsia="宋体" w:cs="宋体"/>
                <w:sz w:val="20"/>
                <w:szCs w:val="20"/>
              </w:rPr>
              <w:t>中医师</w:t>
            </w:r>
          </w:p>
        </w:tc>
        <w:tc>
          <w:tcPr>
            <w:tcW w:w="1151" w:type="dxa"/>
            <w:vAlign w:val="top"/>
          </w:tcPr>
          <w:p>
            <w:pPr>
              <w:spacing w:before="140" w:line="228" w:lineRule="auto"/>
              <w:ind w:left="284"/>
              <w:rPr>
                <w:rFonts w:ascii="宋体" w:hAnsi="宋体" w:eastAsia="宋体" w:cs="宋体"/>
                <w:sz w:val="20"/>
                <w:szCs w:val="20"/>
              </w:rPr>
            </w:pPr>
            <w:r>
              <w:rPr>
                <w:rFonts w:ascii="宋体" w:hAnsi="宋体" w:eastAsia="宋体" w:cs="宋体"/>
                <w:sz w:val="20"/>
                <w:szCs w:val="20"/>
              </w:rPr>
              <w:t>中医士</w:t>
            </w:r>
          </w:p>
        </w:tc>
        <w:tc>
          <w:tcPr>
            <w:tcW w:w="1018"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pPr>
              <w:rPr>
                <w:rFonts w:ascii="Arial"/>
                <w:sz w:val="21"/>
              </w:rPr>
            </w:pPr>
          </w:p>
        </w:tc>
        <w:tc>
          <w:tcPr>
            <w:tcW w:w="1374" w:type="dxa"/>
            <w:gridSpan w:val="2"/>
            <w:vAlign w:val="top"/>
          </w:tcPr>
          <w:p>
            <w:pPr>
              <w:rPr>
                <w:rFonts w:ascii="Arial"/>
                <w:sz w:val="21"/>
              </w:rPr>
            </w:pPr>
          </w:p>
        </w:tc>
        <w:tc>
          <w:tcPr>
            <w:tcW w:w="1660" w:type="dxa"/>
            <w:vAlign w:val="top"/>
          </w:tcPr>
          <w:p>
            <w:pPr>
              <w:rPr>
                <w:rFonts w:ascii="Arial"/>
                <w:sz w:val="21"/>
              </w:rPr>
            </w:pPr>
          </w:p>
        </w:tc>
        <w:tc>
          <w:tcPr>
            <w:tcW w:w="1452" w:type="dxa"/>
            <w:vAlign w:val="top"/>
          </w:tcPr>
          <w:p>
            <w:pPr>
              <w:rPr>
                <w:rFonts w:ascii="Arial"/>
                <w:sz w:val="21"/>
              </w:rPr>
            </w:pPr>
          </w:p>
        </w:tc>
        <w:tc>
          <w:tcPr>
            <w:tcW w:w="1272" w:type="dxa"/>
            <w:vAlign w:val="top"/>
          </w:tcPr>
          <w:p>
            <w:pPr>
              <w:rPr>
                <w:rFonts w:ascii="Arial"/>
                <w:sz w:val="21"/>
              </w:rPr>
            </w:pPr>
          </w:p>
        </w:tc>
        <w:tc>
          <w:tcPr>
            <w:tcW w:w="1151" w:type="dxa"/>
            <w:vAlign w:val="top"/>
          </w:tcPr>
          <w:p>
            <w:pPr>
              <w:rPr>
                <w:rFonts w:ascii="Arial"/>
                <w:sz w:val="21"/>
              </w:rPr>
            </w:pPr>
          </w:p>
        </w:tc>
        <w:tc>
          <w:tcPr>
            <w:tcW w:w="1018"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pPr>
              <w:rPr>
                <w:rFonts w:ascii="Arial"/>
                <w:sz w:val="21"/>
              </w:rPr>
            </w:pPr>
          </w:p>
        </w:tc>
        <w:tc>
          <w:tcPr>
            <w:tcW w:w="1374" w:type="dxa"/>
            <w:gridSpan w:val="2"/>
            <w:vAlign w:val="top"/>
          </w:tcPr>
          <w:p>
            <w:pPr>
              <w:spacing w:before="134" w:line="228" w:lineRule="auto"/>
              <w:ind w:left="185"/>
              <w:rPr>
                <w:rFonts w:ascii="宋体" w:hAnsi="宋体" w:eastAsia="宋体" w:cs="宋体"/>
                <w:sz w:val="20"/>
                <w:szCs w:val="20"/>
              </w:rPr>
            </w:pPr>
            <w:r>
              <w:rPr>
                <w:rFonts w:ascii="宋体" w:hAnsi="宋体" w:eastAsia="宋体" w:cs="宋体"/>
                <w:spacing w:val="-1"/>
                <w:sz w:val="20"/>
                <w:szCs w:val="20"/>
              </w:rPr>
              <w:t>主任西医师</w:t>
            </w:r>
          </w:p>
        </w:tc>
        <w:tc>
          <w:tcPr>
            <w:tcW w:w="1660" w:type="dxa"/>
            <w:vAlign w:val="top"/>
          </w:tcPr>
          <w:p>
            <w:pPr>
              <w:spacing w:before="134" w:line="228" w:lineRule="auto"/>
              <w:ind w:left="227"/>
              <w:rPr>
                <w:rFonts w:ascii="宋体" w:hAnsi="宋体" w:eastAsia="宋体" w:cs="宋体"/>
                <w:sz w:val="20"/>
                <w:szCs w:val="20"/>
              </w:rPr>
            </w:pPr>
            <w:r>
              <w:rPr>
                <w:rFonts w:ascii="宋体" w:hAnsi="宋体" w:eastAsia="宋体" w:cs="宋体"/>
                <w:sz w:val="20"/>
                <w:szCs w:val="20"/>
              </w:rPr>
              <w:t>副主任西医师</w:t>
            </w:r>
          </w:p>
        </w:tc>
        <w:tc>
          <w:tcPr>
            <w:tcW w:w="1452" w:type="dxa"/>
            <w:vAlign w:val="top"/>
          </w:tcPr>
          <w:p>
            <w:pPr>
              <w:spacing w:before="134" w:line="228" w:lineRule="auto"/>
              <w:ind w:left="225"/>
              <w:rPr>
                <w:rFonts w:ascii="宋体" w:hAnsi="宋体" w:eastAsia="宋体" w:cs="宋体"/>
                <w:sz w:val="20"/>
                <w:szCs w:val="20"/>
              </w:rPr>
            </w:pPr>
            <w:r>
              <w:rPr>
                <w:rFonts w:ascii="宋体" w:hAnsi="宋体" w:eastAsia="宋体" w:cs="宋体"/>
                <w:spacing w:val="-1"/>
                <w:sz w:val="20"/>
                <w:szCs w:val="20"/>
              </w:rPr>
              <w:t>主治西医师</w:t>
            </w:r>
          </w:p>
        </w:tc>
        <w:tc>
          <w:tcPr>
            <w:tcW w:w="1272" w:type="dxa"/>
            <w:vAlign w:val="top"/>
          </w:tcPr>
          <w:p>
            <w:pPr>
              <w:spacing w:before="134" w:line="228" w:lineRule="auto"/>
              <w:ind w:left="349"/>
              <w:rPr>
                <w:rFonts w:ascii="宋体" w:hAnsi="宋体" w:eastAsia="宋体" w:cs="宋体"/>
                <w:sz w:val="20"/>
                <w:szCs w:val="20"/>
              </w:rPr>
            </w:pPr>
            <w:r>
              <w:rPr>
                <w:rFonts w:ascii="宋体" w:hAnsi="宋体" w:eastAsia="宋体" w:cs="宋体"/>
                <w:spacing w:val="-9"/>
                <w:sz w:val="20"/>
                <w:szCs w:val="20"/>
              </w:rPr>
              <w:t>西医师</w:t>
            </w:r>
          </w:p>
        </w:tc>
        <w:tc>
          <w:tcPr>
            <w:tcW w:w="1151" w:type="dxa"/>
            <w:vAlign w:val="top"/>
          </w:tcPr>
          <w:p>
            <w:pPr>
              <w:spacing w:before="135" w:line="231" w:lineRule="auto"/>
              <w:ind w:left="291"/>
              <w:rPr>
                <w:rFonts w:ascii="宋体" w:hAnsi="宋体" w:eastAsia="宋体" w:cs="宋体"/>
                <w:sz w:val="20"/>
                <w:szCs w:val="20"/>
              </w:rPr>
            </w:pPr>
            <w:r>
              <w:rPr>
                <w:rFonts w:ascii="宋体" w:hAnsi="宋体" w:eastAsia="宋体" w:cs="宋体"/>
                <w:spacing w:val="-9"/>
                <w:sz w:val="20"/>
                <w:szCs w:val="20"/>
              </w:rPr>
              <w:t>西医士</w:t>
            </w:r>
          </w:p>
        </w:tc>
        <w:tc>
          <w:tcPr>
            <w:tcW w:w="1018"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pPr>
              <w:rPr>
                <w:rFonts w:ascii="Arial"/>
                <w:sz w:val="21"/>
              </w:rPr>
            </w:pPr>
          </w:p>
        </w:tc>
        <w:tc>
          <w:tcPr>
            <w:tcW w:w="1374" w:type="dxa"/>
            <w:gridSpan w:val="2"/>
            <w:vAlign w:val="top"/>
          </w:tcPr>
          <w:p>
            <w:pPr>
              <w:rPr>
                <w:rFonts w:ascii="Arial"/>
                <w:sz w:val="21"/>
              </w:rPr>
            </w:pPr>
          </w:p>
        </w:tc>
        <w:tc>
          <w:tcPr>
            <w:tcW w:w="1660" w:type="dxa"/>
            <w:vAlign w:val="top"/>
          </w:tcPr>
          <w:p>
            <w:pPr>
              <w:rPr>
                <w:rFonts w:ascii="Arial"/>
                <w:sz w:val="21"/>
              </w:rPr>
            </w:pPr>
          </w:p>
        </w:tc>
        <w:tc>
          <w:tcPr>
            <w:tcW w:w="1452" w:type="dxa"/>
            <w:vAlign w:val="top"/>
          </w:tcPr>
          <w:p>
            <w:pPr>
              <w:rPr>
                <w:rFonts w:ascii="Arial"/>
                <w:sz w:val="21"/>
              </w:rPr>
            </w:pPr>
          </w:p>
        </w:tc>
        <w:tc>
          <w:tcPr>
            <w:tcW w:w="1272" w:type="dxa"/>
            <w:vAlign w:val="top"/>
          </w:tcPr>
          <w:p>
            <w:pPr>
              <w:rPr>
                <w:rFonts w:ascii="Arial"/>
                <w:sz w:val="21"/>
              </w:rPr>
            </w:pPr>
          </w:p>
        </w:tc>
        <w:tc>
          <w:tcPr>
            <w:tcW w:w="1151" w:type="dxa"/>
            <w:vAlign w:val="top"/>
          </w:tcPr>
          <w:p>
            <w:pPr>
              <w:rPr>
                <w:rFonts w:ascii="Arial"/>
                <w:sz w:val="21"/>
              </w:rPr>
            </w:pPr>
          </w:p>
        </w:tc>
        <w:tc>
          <w:tcPr>
            <w:tcW w:w="1018"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pPr>
              <w:rPr>
                <w:rFonts w:ascii="Arial"/>
                <w:sz w:val="21"/>
              </w:rPr>
            </w:pPr>
          </w:p>
        </w:tc>
        <w:tc>
          <w:tcPr>
            <w:tcW w:w="1374" w:type="dxa"/>
            <w:gridSpan w:val="2"/>
            <w:vAlign w:val="top"/>
          </w:tcPr>
          <w:p>
            <w:pPr>
              <w:spacing w:before="135" w:line="228" w:lineRule="auto"/>
              <w:ind w:left="207"/>
              <w:rPr>
                <w:rFonts w:ascii="宋体" w:hAnsi="宋体" w:eastAsia="宋体" w:cs="宋体"/>
                <w:sz w:val="20"/>
                <w:szCs w:val="20"/>
              </w:rPr>
            </w:pPr>
            <w:r>
              <w:rPr>
                <w:rFonts w:ascii="宋体" w:hAnsi="宋体" w:eastAsia="宋体" w:cs="宋体"/>
                <w:spacing w:val="-3"/>
                <w:sz w:val="20"/>
                <w:szCs w:val="20"/>
              </w:rPr>
              <w:t>主任中药师</w:t>
            </w:r>
          </w:p>
        </w:tc>
        <w:tc>
          <w:tcPr>
            <w:tcW w:w="1660" w:type="dxa"/>
            <w:vAlign w:val="top"/>
          </w:tcPr>
          <w:p>
            <w:pPr>
              <w:spacing w:before="135" w:line="228" w:lineRule="auto"/>
              <w:ind w:left="325"/>
              <w:rPr>
                <w:rFonts w:ascii="宋体" w:hAnsi="宋体" w:eastAsia="宋体" w:cs="宋体"/>
                <w:sz w:val="20"/>
                <w:szCs w:val="20"/>
              </w:rPr>
            </w:pPr>
            <w:r>
              <w:rPr>
                <w:rFonts w:ascii="宋体" w:hAnsi="宋体" w:eastAsia="宋体" w:cs="宋体"/>
                <w:spacing w:val="-21"/>
                <w:sz w:val="20"/>
                <w:szCs w:val="20"/>
              </w:rPr>
              <w:t>副主任中药师</w:t>
            </w:r>
          </w:p>
        </w:tc>
        <w:tc>
          <w:tcPr>
            <w:tcW w:w="1452" w:type="dxa"/>
            <w:vAlign w:val="top"/>
          </w:tcPr>
          <w:p>
            <w:pPr>
              <w:spacing w:before="135" w:line="228" w:lineRule="auto"/>
              <w:ind w:left="247"/>
              <w:rPr>
                <w:rFonts w:ascii="宋体" w:hAnsi="宋体" w:eastAsia="宋体" w:cs="宋体"/>
                <w:sz w:val="20"/>
                <w:szCs w:val="20"/>
              </w:rPr>
            </w:pPr>
            <w:r>
              <w:rPr>
                <w:rFonts w:ascii="宋体" w:hAnsi="宋体" w:eastAsia="宋体" w:cs="宋体"/>
                <w:spacing w:val="-3"/>
                <w:sz w:val="20"/>
                <w:szCs w:val="20"/>
              </w:rPr>
              <w:t>主管中药师</w:t>
            </w:r>
          </w:p>
        </w:tc>
        <w:tc>
          <w:tcPr>
            <w:tcW w:w="1272" w:type="dxa"/>
            <w:vAlign w:val="top"/>
          </w:tcPr>
          <w:p>
            <w:pPr>
              <w:spacing w:before="135" w:line="228" w:lineRule="auto"/>
              <w:ind w:left="385"/>
              <w:rPr>
                <w:rFonts w:ascii="宋体" w:hAnsi="宋体" w:eastAsia="宋体" w:cs="宋体"/>
                <w:sz w:val="20"/>
                <w:szCs w:val="20"/>
              </w:rPr>
            </w:pPr>
            <w:r>
              <w:rPr>
                <w:rFonts w:ascii="宋体" w:hAnsi="宋体" w:eastAsia="宋体" w:cs="宋体"/>
                <w:spacing w:val="-17"/>
                <w:sz w:val="20"/>
                <w:szCs w:val="20"/>
              </w:rPr>
              <w:t>中药师</w:t>
            </w:r>
          </w:p>
        </w:tc>
        <w:tc>
          <w:tcPr>
            <w:tcW w:w="1151" w:type="dxa"/>
            <w:vAlign w:val="top"/>
          </w:tcPr>
          <w:p>
            <w:pPr>
              <w:spacing w:before="136" w:line="228" w:lineRule="auto"/>
              <w:ind w:left="325"/>
              <w:rPr>
                <w:rFonts w:ascii="宋体" w:hAnsi="宋体" w:eastAsia="宋体" w:cs="宋体"/>
                <w:sz w:val="20"/>
                <w:szCs w:val="20"/>
              </w:rPr>
            </w:pPr>
            <w:r>
              <w:rPr>
                <w:rFonts w:ascii="宋体" w:hAnsi="宋体" w:eastAsia="宋体" w:cs="宋体"/>
                <w:spacing w:val="-17"/>
                <w:sz w:val="20"/>
                <w:szCs w:val="20"/>
              </w:rPr>
              <w:t>中药士</w:t>
            </w:r>
          </w:p>
        </w:tc>
        <w:tc>
          <w:tcPr>
            <w:tcW w:w="1018"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pPr>
              <w:rPr>
                <w:rFonts w:ascii="Arial"/>
                <w:sz w:val="21"/>
              </w:rPr>
            </w:pPr>
          </w:p>
        </w:tc>
        <w:tc>
          <w:tcPr>
            <w:tcW w:w="1374" w:type="dxa"/>
            <w:gridSpan w:val="2"/>
            <w:vAlign w:val="top"/>
          </w:tcPr>
          <w:p>
            <w:pPr>
              <w:rPr>
                <w:rFonts w:ascii="Arial"/>
                <w:sz w:val="21"/>
              </w:rPr>
            </w:pPr>
          </w:p>
        </w:tc>
        <w:tc>
          <w:tcPr>
            <w:tcW w:w="1660" w:type="dxa"/>
            <w:vAlign w:val="top"/>
          </w:tcPr>
          <w:p>
            <w:pPr>
              <w:rPr>
                <w:rFonts w:ascii="Arial"/>
                <w:sz w:val="21"/>
              </w:rPr>
            </w:pPr>
          </w:p>
        </w:tc>
        <w:tc>
          <w:tcPr>
            <w:tcW w:w="1452" w:type="dxa"/>
            <w:vAlign w:val="top"/>
          </w:tcPr>
          <w:p>
            <w:pPr>
              <w:rPr>
                <w:rFonts w:ascii="Arial"/>
                <w:sz w:val="21"/>
              </w:rPr>
            </w:pPr>
          </w:p>
        </w:tc>
        <w:tc>
          <w:tcPr>
            <w:tcW w:w="1272" w:type="dxa"/>
            <w:vAlign w:val="top"/>
          </w:tcPr>
          <w:p>
            <w:pPr>
              <w:rPr>
                <w:rFonts w:ascii="Arial"/>
                <w:sz w:val="21"/>
              </w:rPr>
            </w:pPr>
          </w:p>
        </w:tc>
        <w:tc>
          <w:tcPr>
            <w:tcW w:w="1151" w:type="dxa"/>
            <w:vAlign w:val="top"/>
          </w:tcPr>
          <w:p>
            <w:pPr>
              <w:rPr>
                <w:rFonts w:ascii="Arial"/>
                <w:sz w:val="21"/>
              </w:rPr>
            </w:pPr>
          </w:p>
        </w:tc>
        <w:tc>
          <w:tcPr>
            <w:tcW w:w="1018"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pPr>
              <w:rPr>
                <w:rFonts w:ascii="Arial"/>
                <w:sz w:val="21"/>
              </w:rPr>
            </w:pPr>
          </w:p>
        </w:tc>
        <w:tc>
          <w:tcPr>
            <w:tcW w:w="1374" w:type="dxa"/>
            <w:gridSpan w:val="2"/>
            <w:vAlign w:val="top"/>
          </w:tcPr>
          <w:p>
            <w:pPr>
              <w:spacing w:before="136" w:line="228" w:lineRule="auto"/>
              <w:ind w:left="207"/>
              <w:rPr>
                <w:rFonts w:ascii="宋体" w:hAnsi="宋体" w:eastAsia="宋体" w:cs="宋体"/>
                <w:sz w:val="20"/>
                <w:szCs w:val="20"/>
              </w:rPr>
            </w:pPr>
            <w:r>
              <w:rPr>
                <w:rFonts w:ascii="宋体" w:hAnsi="宋体" w:eastAsia="宋体" w:cs="宋体"/>
                <w:spacing w:val="-3"/>
                <w:sz w:val="20"/>
                <w:szCs w:val="20"/>
              </w:rPr>
              <w:t>主任西药师</w:t>
            </w:r>
          </w:p>
        </w:tc>
        <w:tc>
          <w:tcPr>
            <w:tcW w:w="1660" w:type="dxa"/>
            <w:vAlign w:val="top"/>
          </w:tcPr>
          <w:p>
            <w:pPr>
              <w:spacing w:before="136" w:line="228" w:lineRule="auto"/>
              <w:ind w:left="325"/>
              <w:rPr>
                <w:rFonts w:ascii="宋体" w:hAnsi="宋体" w:eastAsia="宋体" w:cs="宋体"/>
                <w:sz w:val="20"/>
                <w:szCs w:val="20"/>
              </w:rPr>
            </w:pPr>
            <w:r>
              <w:rPr>
                <w:rFonts w:ascii="宋体" w:hAnsi="宋体" w:eastAsia="宋体" w:cs="宋体"/>
                <w:spacing w:val="-20"/>
                <w:w w:val="99"/>
                <w:sz w:val="20"/>
                <w:szCs w:val="20"/>
              </w:rPr>
              <w:t>副主任西药师</w:t>
            </w:r>
          </w:p>
        </w:tc>
        <w:tc>
          <w:tcPr>
            <w:tcW w:w="1452" w:type="dxa"/>
            <w:vAlign w:val="top"/>
          </w:tcPr>
          <w:p>
            <w:pPr>
              <w:spacing w:before="136" w:line="228" w:lineRule="auto"/>
              <w:ind w:left="247"/>
              <w:rPr>
                <w:rFonts w:ascii="宋体" w:hAnsi="宋体" w:eastAsia="宋体" w:cs="宋体"/>
                <w:sz w:val="20"/>
                <w:szCs w:val="20"/>
              </w:rPr>
            </w:pPr>
            <w:r>
              <w:rPr>
                <w:rFonts w:ascii="宋体" w:hAnsi="宋体" w:eastAsia="宋体" w:cs="宋体"/>
                <w:spacing w:val="-3"/>
                <w:sz w:val="20"/>
                <w:szCs w:val="20"/>
              </w:rPr>
              <w:t>主管西药师</w:t>
            </w:r>
          </w:p>
        </w:tc>
        <w:tc>
          <w:tcPr>
            <w:tcW w:w="1272" w:type="dxa"/>
            <w:vAlign w:val="top"/>
          </w:tcPr>
          <w:p>
            <w:pPr>
              <w:spacing w:before="136" w:line="228" w:lineRule="auto"/>
              <w:ind w:left="370"/>
              <w:rPr>
                <w:rFonts w:ascii="宋体" w:hAnsi="宋体" w:eastAsia="宋体" w:cs="宋体"/>
                <w:sz w:val="20"/>
                <w:szCs w:val="20"/>
              </w:rPr>
            </w:pPr>
            <w:r>
              <w:rPr>
                <w:rFonts w:ascii="宋体" w:hAnsi="宋体" w:eastAsia="宋体" w:cs="宋体"/>
                <w:spacing w:val="-12"/>
                <w:sz w:val="20"/>
                <w:szCs w:val="20"/>
              </w:rPr>
              <w:t>西药师</w:t>
            </w:r>
          </w:p>
        </w:tc>
        <w:tc>
          <w:tcPr>
            <w:tcW w:w="1151" w:type="dxa"/>
            <w:vAlign w:val="top"/>
          </w:tcPr>
          <w:p>
            <w:pPr>
              <w:spacing w:before="136" w:line="228" w:lineRule="auto"/>
              <w:ind w:left="310"/>
              <w:rPr>
                <w:rFonts w:ascii="宋体" w:hAnsi="宋体" w:eastAsia="宋体" w:cs="宋体"/>
                <w:sz w:val="20"/>
                <w:szCs w:val="20"/>
              </w:rPr>
            </w:pPr>
            <w:r>
              <w:rPr>
                <w:rFonts w:ascii="宋体" w:hAnsi="宋体" w:eastAsia="宋体" w:cs="宋体"/>
                <w:spacing w:val="-12"/>
                <w:sz w:val="20"/>
                <w:szCs w:val="20"/>
              </w:rPr>
              <w:t>西药士</w:t>
            </w:r>
          </w:p>
        </w:tc>
        <w:tc>
          <w:tcPr>
            <w:tcW w:w="1018"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pPr>
              <w:rPr>
                <w:rFonts w:ascii="Arial"/>
                <w:sz w:val="21"/>
              </w:rPr>
            </w:pPr>
          </w:p>
        </w:tc>
        <w:tc>
          <w:tcPr>
            <w:tcW w:w="1374" w:type="dxa"/>
            <w:gridSpan w:val="2"/>
            <w:vAlign w:val="top"/>
          </w:tcPr>
          <w:p>
            <w:pPr>
              <w:rPr>
                <w:rFonts w:ascii="Arial"/>
                <w:sz w:val="21"/>
              </w:rPr>
            </w:pPr>
          </w:p>
        </w:tc>
        <w:tc>
          <w:tcPr>
            <w:tcW w:w="1660" w:type="dxa"/>
            <w:vAlign w:val="top"/>
          </w:tcPr>
          <w:p>
            <w:pPr>
              <w:rPr>
                <w:rFonts w:ascii="Arial"/>
                <w:sz w:val="21"/>
              </w:rPr>
            </w:pPr>
          </w:p>
        </w:tc>
        <w:tc>
          <w:tcPr>
            <w:tcW w:w="1452" w:type="dxa"/>
            <w:vAlign w:val="top"/>
          </w:tcPr>
          <w:p>
            <w:pPr>
              <w:rPr>
                <w:rFonts w:ascii="Arial"/>
                <w:sz w:val="21"/>
              </w:rPr>
            </w:pPr>
          </w:p>
        </w:tc>
        <w:tc>
          <w:tcPr>
            <w:tcW w:w="1272" w:type="dxa"/>
            <w:vAlign w:val="top"/>
          </w:tcPr>
          <w:p>
            <w:pPr>
              <w:rPr>
                <w:rFonts w:ascii="Arial"/>
                <w:sz w:val="21"/>
              </w:rPr>
            </w:pPr>
          </w:p>
        </w:tc>
        <w:tc>
          <w:tcPr>
            <w:tcW w:w="1151" w:type="dxa"/>
            <w:vAlign w:val="top"/>
          </w:tcPr>
          <w:p>
            <w:pPr>
              <w:rPr>
                <w:rFonts w:ascii="Arial"/>
                <w:sz w:val="21"/>
              </w:rPr>
            </w:pPr>
          </w:p>
        </w:tc>
        <w:tc>
          <w:tcPr>
            <w:tcW w:w="1018"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pPr>
              <w:rPr>
                <w:rFonts w:ascii="Arial"/>
                <w:sz w:val="21"/>
              </w:rPr>
            </w:pPr>
          </w:p>
        </w:tc>
        <w:tc>
          <w:tcPr>
            <w:tcW w:w="1374" w:type="dxa"/>
            <w:gridSpan w:val="2"/>
            <w:vAlign w:val="top"/>
          </w:tcPr>
          <w:p>
            <w:pPr>
              <w:spacing w:before="134" w:line="228" w:lineRule="auto"/>
              <w:ind w:left="271"/>
              <w:rPr>
                <w:rFonts w:ascii="宋体" w:hAnsi="宋体" w:eastAsia="宋体" w:cs="宋体"/>
                <w:sz w:val="20"/>
                <w:szCs w:val="20"/>
              </w:rPr>
            </w:pPr>
            <w:r>
              <w:rPr>
                <w:rFonts w:ascii="宋体" w:hAnsi="宋体" w:eastAsia="宋体" w:cs="宋体"/>
                <w:spacing w:val="6"/>
                <w:sz w:val="20"/>
                <w:szCs w:val="20"/>
              </w:rPr>
              <w:t>主任护师</w:t>
            </w:r>
          </w:p>
        </w:tc>
        <w:tc>
          <w:tcPr>
            <w:tcW w:w="1660" w:type="dxa"/>
            <w:vAlign w:val="top"/>
          </w:tcPr>
          <w:p>
            <w:pPr>
              <w:spacing w:before="134" w:line="228" w:lineRule="auto"/>
              <w:ind w:left="311"/>
              <w:rPr>
                <w:rFonts w:ascii="宋体" w:hAnsi="宋体" w:eastAsia="宋体" w:cs="宋体"/>
                <w:sz w:val="20"/>
                <w:szCs w:val="20"/>
              </w:rPr>
            </w:pPr>
            <w:r>
              <w:rPr>
                <w:rFonts w:ascii="宋体" w:hAnsi="宋体" w:eastAsia="宋体" w:cs="宋体"/>
                <w:spacing w:val="7"/>
                <w:sz w:val="20"/>
                <w:szCs w:val="20"/>
              </w:rPr>
              <w:t>副主任护师</w:t>
            </w:r>
          </w:p>
        </w:tc>
        <w:tc>
          <w:tcPr>
            <w:tcW w:w="1452" w:type="dxa"/>
            <w:vAlign w:val="top"/>
          </w:tcPr>
          <w:p>
            <w:pPr>
              <w:spacing w:before="134" w:line="228" w:lineRule="auto"/>
              <w:ind w:left="312"/>
              <w:rPr>
                <w:rFonts w:ascii="宋体" w:hAnsi="宋体" w:eastAsia="宋体" w:cs="宋体"/>
                <w:sz w:val="20"/>
                <w:szCs w:val="20"/>
              </w:rPr>
            </w:pPr>
            <w:r>
              <w:rPr>
                <w:rFonts w:ascii="宋体" w:hAnsi="宋体" w:eastAsia="宋体" w:cs="宋体"/>
                <w:spacing w:val="6"/>
                <w:sz w:val="20"/>
                <w:szCs w:val="20"/>
              </w:rPr>
              <w:t>主管护师</w:t>
            </w:r>
          </w:p>
        </w:tc>
        <w:tc>
          <w:tcPr>
            <w:tcW w:w="1272" w:type="dxa"/>
            <w:vAlign w:val="top"/>
          </w:tcPr>
          <w:p>
            <w:pPr>
              <w:spacing w:before="134" w:line="228" w:lineRule="auto"/>
              <w:ind w:left="325"/>
              <w:rPr>
                <w:rFonts w:ascii="宋体" w:hAnsi="宋体" w:eastAsia="宋体" w:cs="宋体"/>
                <w:sz w:val="20"/>
                <w:szCs w:val="20"/>
              </w:rPr>
            </w:pPr>
            <w:r>
              <w:rPr>
                <w:rFonts w:ascii="宋体" w:hAnsi="宋体" w:eastAsia="宋体" w:cs="宋体"/>
                <w:sz w:val="20"/>
                <w:szCs w:val="20"/>
              </w:rPr>
              <w:t>护</w:t>
            </w:r>
            <w:r>
              <w:rPr>
                <w:rFonts w:ascii="宋体" w:hAnsi="宋体" w:eastAsia="宋体" w:cs="宋体"/>
                <w:spacing w:val="11"/>
                <w:sz w:val="20"/>
                <w:szCs w:val="20"/>
              </w:rPr>
              <w:t xml:space="preserve">  </w:t>
            </w:r>
            <w:r>
              <w:rPr>
                <w:rFonts w:ascii="宋体" w:hAnsi="宋体" w:eastAsia="宋体" w:cs="宋体"/>
                <w:sz w:val="20"/>
                <w:szCs w:val="20"/>
              </w:rPr>
              <w:t>师</w:t>
            </w:r>
          </w:p>
        </w:tc>
        <w:tc>
          <w:tcPr>
            <w:tcW w:w="1151" w:type="dxa"/>
            <w:vAlign w:val="top"/>
          </w:tcPr>
          <w:p>
            <w:pPr>
              <w:spacing w:before="135" w:line="228" w:lineRule="auto"/>
              <w:ind w:left="265"/>
              <w:rPr>
                <w:rFonts w:ascii="宋体" w:hAnsi="宋体" w:eastAsia="宋体" w:cs="宋体"/>
                <w:sz w:val="20"/>
                <w:szCs w:val="20"/>
              </w:rPr>
            </w:pPr>
            <w:r>
              <w:rPr>
                <w:rFonts w:ascii="宋体" w:hAnsi="宋体" w:eastAsia="宋体" w:cs="宋体"/>
                <w:sz w:val="20"/>
                <w:szCs w:val="20"/>
              </w:rPr>
              <w:t>护</w:t>
            </w:r>
            <w:r>
              <w:rPr>
                <w:rFonts w:ascii="宋体" w:hAnsi="宋体" w:eastAsia="宋体" w:cs="宋体"/>
                <w:spacing w:val="11"/>
                <w:sz w:val="20"/>
                <w:szCs w:val="20"/>
              </w:rPr>
              <w:t xml:space="preserve">  </w:t>
            </w:r>
            <w:r>
              <w:rPr>
                <w:rFonts w:ascii="宋体" w:hAnsi="宋体" w:eastAsia="宋体" w:cs="宋体"/>
                <w:sz w:val="20"/>
                <w:szCs w:val="20"/>
              </w:rPr>
              <w:t>士</w:t>
            </w:r>
          </w:p>
        </w:tc>
        <w:tc>
          <w:tcPr>
            <w:tcW w:w="1018"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pPr>
              <w:rPr>
                <w:rFonts w:ascii="Arial"/>
                <w:sz w:val="21"/>
              </w:rPr>
            </w:pPr>
          </w:p>
        </w:tc>
        <w:tc>
          <w:tcPr>
            <w:tcW w:w="1374" w:type="dxa"/>
            <w:gridSpan w:val="2"/>
            <w:vAlign w:val="top"/>
          </w:tcPr>
          <w:p>
            <w:pPr>
              <w:rPr>
                <w:rFonts w:ascii="Arial"/>
                <w:sz w:val="21"/>
              </w:rPr>
            </w:pPr>
          </w:p>
        </w:tc>
        <w:tc>
          <w:tcPr>
            <w:tcW w:w="1660" w:type="dxa"/>
            <w:vAlign w:val="top"/>
          </w:tcPr>
          <w:p>
            <w:pPr>
              <w:rPr>
                <w:rFonts w:ascii="Arial"/>
                <w:sz w:val="21"/>
              </w:rPr>
            </w:pPr>
          </w:p>
        </w:tc>
        <w:tc>
          <w:tcPr>
            <w:tcW w:w="1452" w:type="dxa"/>
            <w:vAlign w:val="top"/>
          </w:tcPr>
          <w:p>
            <w:pPr>
              <w:rPr>
                <w:rFonts w:ascii="Arial"/>
                <w:sz w:val="21"/>
              </w:rPr>
            </w:pPr>
          </w:p>
        </w:tc>
        <w:tc>
          <w:tcPr>
            <w:tcW w:w="1272" w:type="dxa"/>
            <w:vAlign w:val="top"/>
          </w:tcPr>
          <w:p>
            <w:pPr>
              <w:rPr>
                <w:rFonts w:ascii="Arial"/>
                <w:sz w:val="21"/>
              </w:rPr>
            </w:pPr>
          </w:p>
        </w:tc>
        <w:tc>
          <w:tcPr>
            <w:tcW w:w="1151" w:type="dxa"/>
            <w:vAlign w:val="top"/>
          </w:tcPr>
          <w:p>
            <w:pPr>
              <w:rPr>
                <w:rFonts w:ascii="Arial"/>
                <w:sz w:val="21"/>
              </w:rPr>
            </w:pPr>
          </w:p>
        </w:tc>
        <w:tc>
          <w:tcPr>
            <w:tcW w:w="1018"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pPr>
              <w:rPr>
                <w:rFonts w:ascii="Arial"/>
                <w:sz w:val="21"/>
              </w:rPr>
            </w:pPr>
          </w:p>
        </w:tc>
        <w:tc>
          <w:tcPr>
            <w:tcW w:w="1374" w:type="dxa"/>
            <w:gridSpan w:val="2"/>
            <w:vAlign w:val="top"/>
          </w:tcPr>
          <w:p>
            <w:pPr>
              <w:spacing w:before="135" w:line="228" w:lineRule="auto"/>
              <w:ind w:left="271"/>
              <w:rPr>
                <w:rFonts w:ascii="宋体" w:hAnsi="宋体" w:eastAsia="宋体" w:cs="宋体"/>
                <w:sz w:val="20"/>
                <w:szCs w:val="20"/>
              </w:rPr>
            </w:pPr>
            <w:r>
              <w:rPr>
                <w:rFonts w:ascii="宋体" w:hAnsi="宋体" w:eastAsia="宋体" w:cs="宋体"/>
                <w:spacing w:val="6"/>
                <w:sz w:val="20"/>
                <w:szCs w:val="20"/>
              </w:rPr>
              <w:t>主任技师</w:t>
            </w:r>
          </w:p>
        </w:tc>
        <w:tc>
          <w:tcPr>
            <w:tcW w:w="1660" w:type="dxa"/>
            <w:vAlign w:val="top"/>
          </w:tcPr>
          <w:p>
            <w:pPr>
              <w:spacing w:before="135" w:line="228" w:lineRule="auto"/>
              <w:ind w:left="311"/>
              <w:rPr>
                <w:rFonts w:ascii="宋体" w:hAnsi="宋体" w:eastAsia="宋体" w:cs="宋体"/>
                <w:sz w:val="20"/>
                <w:szCs w:val="20"/>
              </w:rPr>
            </w:pPr>
            <w:r>
              <w:rPr>
                <w:rFonts w:ascii="宋体" w:hAnsi="宋体" w:eastAsia="宋体" w:cs="宋体"/>
                <w:spacing w:val="7"/>
                <w:sz w:val="20"/>
                <w:szCs w:val="20"/>
              </w:rPr>
              <w:t>副主任技师</w:t>
            </w:r>
          </w:p>
        </w:tc>
        <w:tc>
          <w:tcPr>
            <w:tcW w:w="1452" w:type="dxa"/>
            <w:vAlign w:val="top"/>
          </w:tcPr>
          <w:p>
            <w:pPr>
              <w:spacing w:before="135" w:line="228" w:lineRule="auto"/>
              <w:ind w:left="312"/>
              <w:rPr>
                <w:rFonts w:ascii="宋体" w:hAnsi="宋体" w:eastAsia="宋体" w:cs="宋体"/>
                <w:sz w:val="20"/>
                <w:szCs w:val="20"/>
              </w:rPr>
            </w:pPr>
            <w:r>
              <w:rPr>
                <w:rFonts w:ascii="宋体" w:hAnsi="宋体" w:eastAsia="宋体" w:cs="宋体"/>
                <w:spacing w:val="6"/>
                <w:sz w:val="20"/>
                <w:szCs w:val="20"/>
              </w:rPr>
              <w:t>主管技师</w:t>
            </w:r>
          </w:p>
        </w:tc>
        <w:tc>
          <w:tcPr>
            <w:tcW w:w="1272" w:type="dxa"/>
            <w:vAlign w:val="top"/>
          </w:tcPr>
          <w:p>
            <w:pPr>
              <w:spacing w:before="135" w:line="228" w:lineRule="auto"/>
              <w:ind w:left="325"/>
              <w:rPr>
                <w:rFonts w:ascii="宋体" w:hAnsi="宋体" w:eastAsia="宋体" w:cs="宋体"/>
                <w:sz w:val="20"/>
                <w:szCs w:val="20"/>
              </w:rPr>
            </w:pPr>
            <w:r>
              <w:rPr>
                <w:rFonts w:ascii="宋体" w:hAnsi="宋体" w:eastAsia="宋体" w:cs="宋体"/>
                <w:sz w:val="20"/>
                <w:szCs w:val="20"/>
              </w:rPr>
              <w:t>技</w:t>
            </w:r>
            <w:r>
              <w:rPr>
                <w:rFonts w:ascii="宋体" w:hAnsi="宋体" w:eastAsia="宋体" w:cs="宋体"/>
                <w:spacing w:val="11"/>
                <w:sz w:val="20"/>
                <w:szCs w:val="20"/>
              </w:rPr>
              <w:t xml:space="preserve">  </w:t>
            </w:r>
            <w:r>
              <w:rPr>
                <w:rFonts w:ascii="宋体" w:hAnsi="宋体" w:eastAsia="宋体" w:cs="宋体"/>
                <w:sz w:val="20"/>
                <w:szCs w:val="20"/>
              </w:rPr>
              <w:t>师</w:t>
            </w:r>
          </w:p>
        </w:tc>
        <w:tc>
          <w:tcPr>
            <w:tcW w:w="1151" w:type="dxa"/>
            <w:vAlign w:val="top"/>
          </w:tcPr>
          <w:p>
            <w:pPr>
              <w:spacing w:before="135" w:line="229" w:lineRule="auto"/>
              <w:ind w:left="265"/>
              <w:rPr>
                <w:rFonts w:ascii="宋体" w:hAnsi="宋体" w:eastAsia="宋体" w:cs="宋体"/>
                <w:sz w:val="20"/>
                <w:szCs w:val="20"/>
              </w:rPr>
            </w:pPr>
            <w:r>
              <w:rPr>
                <w:rFonts w:ascii="宋体" w:hAnsi="宋体" w:eastAsia="宋体" w:cs="宋体"/>
                <w:sz w:val="20"/>
                <w:szCs w:val="20"/>
              </w:rPr>
              <w:t>技</w:t>
            </w:r>
            <w:r>
              <w:rPr>
                <w:rFonts w:ascii="宋体" w:hAnsi="宋体" w:eastAsia="宋体" w:cs="宋体"/>
                <w:spacing w:val="11"/>
                <w:sz w:val="20"/>
                <w:szCs w:val="20"/>
              </w:rPr>
              <w:t xml:space="preserve">  </w:t>
            </w:r>
            <w:r>
              <w:rPr>
                <w:rFonts w:ascii="宋体" w:hAnsi="宋体" w:eastAsia="宋体" w:cs="宋体"/>
                <w:sz w:val="20"/>
                <w:szCs w:val="20"/>
              </w:rPr>
              <w:t>士</w:t>
            </w:r>
          </w:p>
        </w:tc>
        <w:tc>
          <w:tcPr>
            <w:tcW w:w="1018"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pPr>
              <w:rPr>
                <w:rFonts w:ascii="Arial"/>
                <w:sz w:val="21"/>
              </w:rPr>
            </w:pPr>
          </w:p>
        </w:tc>
        <w:tc>
          <w:tcPr>
            <w:tcW w:w="1374" w:type="dxa"/>
            <w:gridSpan w:val="2"/>
            <w:vAlign w:val="top"/>
          </w:tcPr>
          <w:p>
            <w:pPr>
              <w:rPr>
                <w:rFonts w:ascii="Arial"/>
                <w:sz w:val="21"/>
              </w:rPr>
            </w:pPr>
          </w:p>
        </w:tc>
        <w:tc>
          <w:tcPr>
            <w:tcW w:w="1660" w:type="dxa"/>
            <w:vAlign w:val="top"/>
          </w:tcPr>
          <w:p>
            <w:pPr>
              <w:rPr>
                <w:rFonts w:ascii="Arial"/>
                <w:sz w:val="21"/>
              </w:rPr>
            </w:pPr>
          </w:p>
        </w:tc>
        <w:tc>
          <w:tcPr>
            <w:tcW w:w="1452" w:type="dxa"/>
            <w:vAlign w:val="top"/>
          </w:tcPr>
          <w:p>
            <w:pPr>
              <w:rPr>
                <w:rFonts w:ascii="Arial"/>
                <w:sz w:val="21"/>
              </w:rPr>
            </w:pPr>
          </w:p>
        </w:tc>
        <w:tc>
          <w:tcPr>
            <w:tcW w:w="1272" w:type="dxa"/>
            <w:vAlign w:val="top"/>
          </w:tcPr>
          <w:p>
            <w:pPr>
              <w:rPr>
                <w:rFonts w:ascii="Arial"/>
                <w:sz w:val="21"/>
              </w:rPr>
            </w:pPr>
          </w:p>
        </w:tc>
        <w:tc>
          <w:tcPr>
            <w:tcW w:w="1151" w:type="dxa"/>
            <w:vAlign w:val="top"/>
          </w:tcPr>
          <w:p>
            <w:pPr>
              <w:rPr>
                <w:rFonts w:ascii="Arial"/>
                <w:sz w:val="21"/>
              </w:rPr>
            </w:pPr>
          </w:p>
        </w:tc>
        <w:tc>
          <w:tcPr>
            <w:tcW w:w="1018"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597" w:type="dxa"/>
            <w:vMerge w:val="continue"/>
            <w:tcBorders>
              <w:top w:val="nil"/>
              <w:bottom w:val="nil"/>
            </w:tcBorders>
            <w:textDirection w:val="tbRlV"/>
            <w:vAlign w:val="top"/>
          </w:tcPr>
          <w:p>
            <w:pPr>
              <w:rPr>
                <w:rFonts w:ascii="Arial"/>
                <w:sz w:val="21"/>
              </w:rPr>
            </w:pPr>
          </w:p>
        </w:tc>
        <w:tc>
          <w:tcPr>
            <w:tcW w:w="3034" w:type="dxa"/>
            <w:gridSpan w:val="3"/>
            <w:vAlign w:val="top"/>
          </w:tcPr>
          <w:p>
            <w:pPr>
              <w:spacing w:before="196" w:line="228" w:lineRule="auto"/>
              <w:ind w:left="890"/>
              <w:rPr>
                <w:rFonts w:ascii="宋体" w:hAnsi="宋体" w:eastAsia="宋体" w:cs="宋体"/>
                <w:sz w:val="20"/>
                <w:szCs w:val="20"/>
              </w:rPr>
            </w:pPr>
            <w:r>
              <w:rPr>
                <w:rFonts w:ascii="宋体" w:hAnsi="宋体" w:eastAsia="宋体" w:cs="宋体"/>
                <w:spacing w:val="8"/>
                <w:sz w:val="20"/>
                <w:szCs w:val="20"/>
              </w:rPr>
              <w:t>其他技术人员</w:t>
            </w:r>
          </w:p>
        </w:tc>
        <w:tc>
          <w:tcPr>
            <w:tcW w:w="1452" w:type="dxa"/>
            <w:vAlign w:val="top"/>
          </w:tcPr>
          <w:p>
            <w:pPr>
              <w:spacing w:before="196" w:line="228" w:lineRule="auto"/>
              <w:ind w:left="205"/>
              <w:rPr>
                <w:rFonts w:ascii="宋体" w:hAnsi="宋体" w:eastAsia="宋体" w:cs="宋体"/>
                <w:sz w:val="20"/>
                <w:szCs w:val="20"/>
              </w:rPr>
            </w:pPr>
            <w:r>
              <w:rPr>
                <w:rFonts w:ascii="宋体" w:hAnsi="宋体" w:eastAsia="宋体" w:cs="宋体"/>
                <w:spacing w:val="7"/>
                <w:sz w:val="20"/>
                <w:szCs w:val="20"/>
              </w:rPr>
              <w:t>其中：高级</w:t>
            </w:r>
          </w:p>
        </w:tc>
        <w:tc>
          <w:tcPr>
            <w:tcW w:w="1272" w:type="dxa"/>
            <w:vAlign w:val="top"/>
          </w:tcPr>
          <w:p>
            <w:pPr>
              <w:spacing w:before="196" w:line="228" w:lineRule="auto"/>
              <w:ind w:left="450"/>
              <w:rPr>
                <w:rFonts w:ascii="宋体" w:hAnsi="宋体" w:eastAsia="宋体" w:cs="宋体"/>
                <w:sz w:val="20"/>
                <w:szCs w:val="20"/>
              </w:rPr>
            </w:pPr>
            <w:r>
              <w:rPr>
                <w:rFonts w:ascii="宋体" w:hAnsi="宋体" w:eastAsia="宋体" w:cs="宋体"/>
                <w:spacing w:val="-6"/>
                <w:sz w:val="20"/>
                <w:szCs w:val="20"/>
              </w:rPr>
              <w:t>中级</w:t>
            </w:r>
          </w:p>
        </w:tc>
        <w:tc>
          <w:tcPr>
            <w:tcW w:w="1151" w:type="dxa"/>
            <w:vAlign w:val="top"/>
          </w:tcPr>
          <w:p>
            <w:pPr>
              <w:spacing w:before="196" w:line="230" w:lineRule="auto"/>
              <w:ind w:left="112"/>
              <w:rPr>
                <w:rFonts w:ascii="宋体" w:hAnsi="宋体" w:eastAsia="宋体" w:cs="宋体"/>
                <w:sz w:val="20"/>
                <w:szCs w:val="20"/>
              </w:rPr>
            </w:pPr>
            <w:r>
              <w:rPr>
                <w:rFonts w:ascii="宋体" w:hAnsi="宋体" w:eastAsia="宋体" w:cs="宋体"/>
                <w:spacing w:val="5"/>
                <w:sz w:val="20"/>
                <w:szCs w:val="20"/>
              </w:rPr>
              <w:t>初级</w:t>
            </w:r>
          </w:p>
        </w:tc>
        <w:tc>
          <w:tcPr>
            <w:tcW w:w="1018"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pPr>
              <w:rPr>
                <w:rFonts w:ascii="Arial"/>
                <w:sz w:val="21"/>
              </w:rPr>
            </w:pPr>
          </w:p>
        </w:tc>
        <w:tc>
          <w:tcPr>
            <w:tcW w:w="3034" w:type="dxa"/>
            <w:gridSpan w:val="3"/>
            <w:vAlign w:val="top"/>
          </w:tcPr>
          <w:p>
            <w:pPr>
              <w:rPr>
                <w:rFonts w:ascii="Arial"/>
                <w:sz w:val="21"/>
              </w:rPr>
            </w:pPr>
          </w:p>
        </w:tc>
        <w:tc>
          <w:tcPr>
            <w:tcW w:w="1452" w:type="dxa"/>
            <w:vAlign w:val="top"/>
          </w:tcPr>
          <w:p>
            <w:pPr>
              <w:rPr>
                <w:rFonts w:ascii="Arial"/>
                <w:sz w:val="21"/>
              </w:rPr>
            </w:pPr>
          </w:p>
        </w:tc>
        <w:tc>
          <w:tcPr>
            <w:tcW w:w="1272" w:type="dxa"/>
            <w:vAlign w:val="top"/>
          </w:tcPr>
          <w:p>
            <w:pPr>
              <w:rPr>
                <w:rFonts w:ascii="Arial"/>
                <w:sz w:val="21"/>
              </w:rPr>
            </w:pPr>
          </w:p>
        </w:tc>
        <w:tc>
          <w:tcPr>
            <w:tcW w:w="1151" w:type="dxa"/>
            <w:vAlign w:val="top"/>
          </w:tcPr>
          <w:p>
            <w:pPr>
              <w:rPr>
                <w:rFonts w:ascii="Arial"/>
                <w:sz w:val="21"/>
              </w:rPr>
            </w:pPr>
          </w:p>
        </w:tc>
        <w:tc>
          <w:tcPr>
            <w:tcW w:w="1018"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597" w:type="dxa"/>
            <w:vMerge w:val="continue"/>
            <w:tcBorders>
              <w:top w:val="nil"/>
            </w:tcBorders>
            <w:textDirection w:val="tbRlV"/>
            <w:vAlign w:val="top"/>
          </w:tcPr>
          <w:p>
            <w:pPr>
              <w:rPr>
                <w:rFonts w:ascii="Arial"/>
                <w:sz w:val="21"/>
              </w:rPr>
            </w:pPr>
          </w:p>
        </w:tc>
        <w:tc>
          <w:tcPr>
            <w:tcW w:w="1374" w:type="dxa"/>
            <w:gridSpan w:val="2"/>
            <w:vAlign w:val="top"/>
          </w:tcPr>
          <w:p>
            <w:pPr>
              <w:spacing w:before="199" w:line="228" w:lineRule="auto"/>
              <w:ind w:left="166"/>
              <w:rPr>
                <w:rFonts w:ascii="宋体" w:hAnsi="宋体" w:eastAsia="宋体" w:cs="宋体"/>
                <w:sz w:val="20"/>
                <w:szCs w:val="20"/>
              </w:rPr>
            </w:pPr>
            <w:r>
              <w:rPr>
                <w:rFonts w:ascii="宋体" w:hAnsi="宋体" w:eastAsia="宋体" w:cs="宋体"/>
                <w:spacing w:val="7"/>
                <w:sz w:val="20"/>
                <w:szCs w:val="20"/>
              </w:rPr>
              <w:t>无职称人员</w:t>
            </w:r>
          </w:p>
        </w:tc>
        <w:tc>
          <w:tcPr>
            <w:tcW w:w="5535" w:type="dxa"/>
            <w:gridSpan w:val="4"/>
            <w:vAlign w:val="top"/>
          </w:tcPr>
          <w:p>
            <w:pPr>
              <w:rPr>
                <w:rFonts w:ascii="Arial"/>
                <w:sz w:val="21"/>
              </w:rPr>
            </w:pPr>
          </w:p>
        </w:tc>
        <w:tc>
          <w:tcPr>
            <w:tcW w:w="1018"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597" w:type="dxa"/>
            <w:vMerge w:val="restart"/>
            <w:tcBorders>
              <w:bottom w:val="nil"/>
            </w:tcBorders>
            <w:vAlign w:val="top"/>
          </w:tcPr>
          <w:p>
            <w:pPr>
              <w:spacing w:before="171" w:line="228" w:lineRule="auto"/>
              <w:ind w:left="135"/>
              <w:rPr>
                <w:rFonts w:ascii="宋体" w:hAnsi="宋体" w:eastAsia="宋体" w:cs="宋体"/>
                <w:sz w:val="20"/>
                <w:szCs w:val="20"/>
              </w:rPr>
            </w:pPr>
            <w:r>
              <w:rPr>
                <w:rFonts w:ascii="宋体" w:hAnsi="宋体" w:eastAsia="宋体" w:cs="宋体"/>
                <w:spacing w:val="-1"/>
                <w:sz w:val="20"/>
                <w:szCs w:val="20"/>
              </w:rPr>
              <w:t>工程</w:t>
            </w:r>
          </w:p>
          <w:p>
            <w:pPr>
              <w:spacing w:before="64" w:line="228" w:lineRule="auto"/>
              <w:ind w:left="133"/>
              <w:rPr>
                <w:rFonts w:ascii="宋体" w:hAnsi="宋体" w:eastAsia="宋体" w:cs="宋体"/>
                <w:sz w:val="20"/>
                <w:szCs w:val="20"/>
              </w:rPr>
            </w:pPr>
            <w:r>
              <w:rPr>
                <w:rFonts w:ascii="宋体" w:hAnsi="宋体" w:eastAsia="宋体" w:cs="宋体"/>
                <w:sz w:val="20"/>
                <w:szCs w:val="20"/>
              </w:rPr>
              <w:t>技术</w:t>
            </w:r>
          </w:p>
          <w:p>
            <w:pPr>
              <w:spacing w:before="65" w:line="229" w:lineRule="auto"/>
              <w:ind w:left="134"/>
              <w:rPr>
                <w:rFonts w:ascii="宋体" w:hAnsi="宋体" w:eastAsia="宋体" w:cs="宋体"/>
                <w:sz w:val="20"/>
                <w:szCs w:val="20"/>
              </w:rPr>
            </w:pPr>
            <w:r>
              <w:rPr>
                <w:rFonts w:ascii="宋体" w:hAnsi="宋体" w:eastAsia="宋体" w:cs="宋体"/>
                <w:spacing w:val="-1"/>
                <w:sz w:val="20"/>
                <w:szCs w:val="20"/>
              </w:rPr>
              <w:t>人员</w:t>
            </w:r>
          </w:p>
        </w:tc>
        <w:tc>
          <w:tcPr>
            <w:tcW w:w="1374" w:type="dxa"/>
            <w:gridSpan w:val="2"/>
            <w:vAlign w:val="top"/>
          </w:tcPr>
          <w:p>
            <w:pPr>
              <w:spacing w:before="238" w:line="228" w:lineRule="auto"/>
              <w:ind w:left="170"/>
              <w:rPr>
                <w:rFonts w:ascii="宋体" w:hAnsi="宋体" w:eastAsia="宋体" w:cs="宋体"/>
                <w:sz w:val="20"/>
                <w:szCs w:val="20"/>
              </w:rPr>
            </w:pPr>
            <w:r>
              <w:rPr>
                <w:rFonts w:ascii="宋体" w:hAnsi="宋体" w:eastAsia="宋体" w:cs="宋体"/>
                <w:spacing w:val="6"/>
                <w:sz w:val="20"/>
                <w:szCs w:val="20"/>
              </w:rPr>
              <w:t>高级工程师</w:t>
            </w:r>
          </w:p>
        </w:tc>
        <w:tc>
          <w:tcPr>
            <w:tcW w:w="1660" w:type="dxa"/>
            <w:vAlign w:val="top"/>
          </w:tcPr>
          <w:p>
            <w:pPr>
              <w:spacing w:before="238" w:line="228" w:lineRule="auto"/>
              <w:ind w:left="521"/>
              <w:rPr>
                <w:rFonts w:ascii="宋体" w:hAnsi="宋体" w:eastAsia="宋体" w:cs="宋体"/>
                <w:sz w:val="20"/>
                <w:szCs w:val="20"/>
              </w:rPr>
            </w:pPr>
            <w:r>
              <w:rPr>
                <w:rFonts w:ascii="宋体" w:hAnsi="宋体" w:eastAsia="宋体" w:cs="宋体"/>
                <w:spacing w:val="6"/>
                <w:sz w:val="20"/>
                <w:szCs w:val="20"/>
              </w:rPr>
              <w:t>工程师</w:t>
            </w:r>
          </w:p>
        </w:tc>
        <w:tc>
          <w:tcPr>
            <w:tcW w:w="1452" w:type="dxa"/>
            <w:vAlign w:val="top"/>
          </w:tcPr>
          <w:p>
            <w:pPr>
              <w:spacing w:before="238" w:line="228" w:lineRule="auto"/>
              <w:ind w:left="204"/>
              <w:rPr>
                <w:rFonts w:ascii="宋体" w:hAnsi="宋体" w:eastAsia="宋体" w:cs="宋体"/>
                <w:sz w:val="20"/>
                <w:szCs w:val="20"/>
              </w:rPr>
            </w:pPr>
            <w:r>
              <w:rPr>
                <w:rFonts w:ascii="宋体" w:hAnsi="宋体" w:eastAsia="宋体" w:cs="宋体"/>
                <w:spacing w:val="8"/>
                <w:sz w:val="20"/>
                <w:szCs w:val="20"/>
              </w:rPr>
              <w:t>助理工程师</w:t>
            </w:r>
          </w:p>
        </w:tc>
        <w:tc>
          <w:tcPr>
            <w:tcW w:w="1272" w:type="dxa"/>
            <w:vAlign w:val="top"/>
          </w:tcPr>
          <w:p>
            <w:pPr>
              <w:spacing w:before="238" w:line="228" w:lineRule="auto"/>
              <w:ind w:left="325"/>
              <w:rPr>
                <w:rFonts w:ascii="宋体" w:hAnsi="宋体" w:eastAsia="宋体" w:cs="宋体"/>
                <w:sz w:val="20"/>
                <w:szCs w:val="20"/>
              </w:rPr>
            </w:pPr>
            <w:r>
              <w:rPr>
                <w:rFonts w:ascii="宋体" w:hAnsi="宋体" w:eastAsia="宋体" w:cs="宋体"/>
                <w:spacing w:val="6"/>
                <w:sz w:val="20"/>
                <w:szCs w:val="20"/>
              </w:rPr>
              <w:t>技术员</w:t>
            </w:r>
          </w:p>
        </w:tc>
        <w:tc>
          <w:tcPr>
            <w:tcW w:w="1151" w:type="dxa"/>
            <w:vAlign w:val="top"/>
          </w:tcPr>
          <w:p>
            <w:pPr>
              <w:rPr>
                <w:rFonts w:ascii="Arial"/>
                <w:sz w:val="21"/>
              </w:rPr>
            </w:pPr>
          </w:p>
        </w:tc>
        <w:tc>
          <w:tcPr>
            <w:tcW w:w="1018"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tcBorders>
            <w:vAlign w:val="top"/>
          </w:tcPr>
          <w:p>
            <w:pPr>
              <w:rPr>
                <w:rFonts w:ascii="Arial"/>
                <w:sz w:val="21"/>
              </w:rPr>
            </w:pPr>
          </w:p>
        </w:tc>
        <w:tc>
          <w:tcPr>
            <w:tcW w:w="1374" w:type="dxa"/>
            <w:gridSpan w:val="2"/>
            <w:vAlign w:val="top"/>
          </w:tcPr>
          <w:p>
            <w:pPr>
              <w:rPr>
                <w:rFonts w:ascii="Arial"/>
                <w:sz w:val="21"/>
              </w:rPr>
            </w:pPr>
          </w:p>
        </w:tc>
        <w:tc>
          <w:tcPr>
            <w:tcW w:w="1660" w:type="dxa"/>
            <w:vAlign w:val="top"/>
          </w:tcPr>
          <w:p>
            <w:pPr>
              <w:rPr>
                <w:rFonts w:ascii="Arial"/>
                <w:sz w:val="21"/>
              </w:rPr>
            </w:pPr>
          </w:p>
        </w:tc>
        <w:tc>
          <w:tcPr>
            <w:tcW w:w="1452" w:type="dxa"/>
            <w:vAlign w:val="top"/>
          </w:tcPr>
          <w:p>
            <w:pPr>
              <w:rPr>
                <w:rFonts w:ascii="Arial"/>
                <w:sz w:val="21"/>
              </w:rPr>
            </w:pPr>
          </w:p>
        </w:tc>
        <w:tc>
          <w:tcPr>
            <w:tcW w:w="1272" w:type="dxa"/>
            <w:vAlign w:val="top"/>
          </w:tcPr>
          <w:p>
            <w:pPr>
              <w:rPr>
                <w:rFonts w:ascii="Arial"/>
                <w:sz w:val="21"/>
              </w:rPr>
            </w:pPr>
          </w:p>
        </w:tc>
        <w:tc>
          <w:tcPr>
            <w:tcW w:w="1151" w:type="dxa"/>
            <w:vAlign w:val="top"/>
          </w:tcPr>
          <w:p>
            <w:pPr>
              <w:rPr>
                <w:rFonts w:ascii="Arial"/>
                <w:sz w:val="21"/>
              </w:rPr>
            </w:pPr>
          </w:p>
        </w:tc>
        <w:tc>
          <w:tcPr>
            <w:tcW w:w="1018"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597" w:type="dxa"/>
            <w:vMerge w:val="restart"/>
            <w:tcBorders>
              <w:bottom w:val="nil"/>
            </w:tcBorders>
            <w:vAlign w:val="top"/>
          </w:tcPr>
          <w:p>
            <w:pPr>
              <w:spacing w:before="301" w:line="227" w:lineRule="auto"/>
              <w:ind w:left="133"/>
              <w:rPr>
                <w:rFonts w:ascii="宋体" w:hAnsi="宋体" w:eastAsia="宋体" w:cs="宋体"/>
                <w:sz w:val="20"/>
                <w:szCs w:val="20"/>
              </w:rPr>
            </w:pPr>
            <w:r>
              <w:rPr>
                <w:rFonts w:ascii="宋体" w:hAnsi="宋体" w:eastAsia="宋体" w:cs="宋体"/>
                <w:sz w:val="20"/>
                <w:szCs w:val="20"/>
              </w:rPr>
              <w:t>财会</w:t>
            </w:r>
          </w:p>
          <w:p>
            <w:pPr>
              <w:spacing w:before="66" w:line="229" w:lineRule="auto"/>
              <w:ind w:left="134"/>
              <w:rPr>
                <w:rFonts w:ascii="宋体" w:hAnsi="宋体" w:eastAsia="宋体" w:cs="宋体"/>
                <w:sz w:val="20"/>
                <w:szCs w:val="20"/>
              </w:rPr>
            </w:pPr>
            <w:r>
              <w:rPr>
                <w:rFonts w:ascii="宋体" w:hAnsi="宋体" w:eastAsia="宋体" w:cs="宋体"/>
                <w:spacing w:val="-1"/>
                <w:sz w:val="20"/>
                <w:szCs w:val="20"/>
              </w:rPr>
              <w:t>人员</w:t>
            </w:r>
          </w:p>
        </w:tc>
        <w:tc>
          <w:tcPr>
            <w:tcW w:w="1374" w:type="dxa"/>
            <w:gridSpan w:val="2"/>
            <w:vAlign w:val="top"/>
          </w:tcPr>
          <w:p>
            <w:pPr>
              <w:spacing w:before="212" w:line="227" w:lineRule="auto"/>
              <w:ind w:left="170"/>
              <w:rPr>
                <w:rFonts w:ascii="宋体" w:hAnsi="宋体" w:eastAsia="宋体" w:cs="宋体"/>
                <w:sz w:val="20"/>
                <w:szCs w:val="20"/>
              </w:rPr>
            </w:pPr>
            <w:r>
              <w:rPr>
                <w:rFonts w:ascii="宋体" w:hAnsi="宋体" w:eastAsia="宋体" w:cs="宋体"/>
                <w:spacing w:val="6"/>
                <w:sz w:val="20"/>
                <w:szCs w:val="20"/>
              </w:rPr>
              <w:t>高级会计师</w:t>
            </w:r>
          </w:p>
        </w:tc>
        <w:tc>
          <w:tcPr>
            <w:tcW w:w="1660" w:type="dxa"/>
            <w:vAlign w:val="top"/>
          </w:tcPr>
          <w:p>
            <w:pPr>
              <w:spacing w:before="212" w:line="227" w:lineRule="auto"/>
              <w:ind w:left="517"/>
              <w:rPr>
                <w:rFonts w:ascii="宋体" w:hAnsi="宋体" w:eastAsia="宋体" w:cs="宋体"/>
                <w:sz w:val="20"/>
                <w:szCs w:val="20"/>
              </w:rPr>
            </w:pPr>
            <w:r>
              <w:rPr>
                <w:rFonts w:ascii="宋体" w:hAnsi="宋体" w:eastAsia="宋体" w:cs="宋体"/>
                <w:spacing w:val="7"/>
                <w:sz w:val="20"/>
                <w:szCs w:val="20"/>
              </w:rPr>
              <w:t>会计师</w:t>
            </w:r>
          </w:p>
        </w:tc>
        <w:tc>
          <w:tcPr>
            <w:tcW w:w="1452" w:type="dxa"/>
            <w:vAlign w:val="top"/>
          </w:tcPr>
          <w:p>
            <w:pPr>
              <w:spacing w:before="212" w:line="227" w:lineRule="auto"/>
              <w:ind w:left="204"/>
              <w:rPr>
                <w:rFonts w:ascii="宋体" w:hAnsi="宋体" w:eastAsia="宋体" w:cs="宋体"/>
                <w:sz w:val="20"/>
                <w:szCs w:val="20"/>
              </w:rPr>
            </w:pPr>
            <w:r>
              <w:rPr>
                <w:rFonts w:ascii="宋体" w:hAnsi="宋体" w:eastAsia="宋体" w:cs="宋体"/>
                <w:spacing w:val="8"/>
                <w:sz w:val="20"/>
                <w:szCs w:val="20"/>
              </w:rPr>
              <w:t>助理会计师</w:t>
            </w:r>
          </w:p>
        </w:tc>
        <w:tc>
          <w:tcPr>
            <w:tcW w:w="1272" w:type="dxa"/>
            <w:vAlign w:val="top"/>
          </w:tcPr>
          <w:p>
            <w:pPr>
              <w:spacing w:before="212" w:line="227" w:lineRule="auto"/>
              <w:ind w:left="324"/>
              <w:rPr>
                <w:rFonts w:ascii="宋体" w:hAnsi="宋体" w:eastAsia="宋体" w:cs="宋体"/>
                <w:sz w:val="20"/>
                <w:szCs w:val="20"/>
              </w:rPr>
            </w:pPr>
            <w:r>
              <w:rPr>
                <w:rFonts w:ascii="宋体" w:hAnsi="宋体" w:eastAsia="宋体" w:cs="宋体"/>
                <w:spacing w:val="7"/>
                <w:sz w:val="20"/>
                <w:szCs w:val="20"/>
              </w:rPr>
              <w:t>会计员</w:t>
            </w:r>
          </w:p>
        </w:tc>
        <w:tc>
          <w:tcPr>
            <w:tcW w:w="1151" w:type="dxa"/>
            <w:vAlign w:val="top"/>
          </w:tcPr>
          <w:p>
            <w:pPr>
              <w:rPr>
                <w:rFonts w:ascii="Arial"/>
                <w:sz w:val="21"/>
              </w:rPr>
            </w:pPr>
          </w:p>
        </w:tc>
        <w:tc>
          <w:tcPr>
            <w:tcW w:w="1018"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tcBorders>
            <w:vAlign w:val="top"/>
          </w:tcPr>
          <w:p>
            <w:pPr>
              <w:rPr>
                <w:rFonts w:ascii="Arial"/>
                <w:sz w:val="21"/>
              </w:rPr>
            </w:pPr>
          </w:p>
        </w:tc>
        <w:tc>
          <w:tcPr>
            <w:tcW w:w="1374" w:type="dxa"/>
            <w:gridSpan w:val="2"/>
            <w:vAlign w:val="top"/>
          </w:tcPr>
          <w:p>
            <w:pPr>
              <w:rPr>
                <w:rFonts w:ascii="Arial"/>
                <w:sz w:val="21"/>
              </w:rPr>
            </w:pPr>
          </w:p>
        </w:tc>
        <w:tc>
          <w:tcPr>
            <w:tcW w:w="1660" w:type="dxa"/>
            <w:vAlign w:val="top"/>
          </w:tcPr>
          <w:p>
            <w:pPr>
              <w:rPr>
                <w:rFonts w:ascii="Arial"/>
                <w:sz w:val="21"/>
              </w:rPr>
            </w:pPr>
          </w:p>
        </w:tc>
        <w:tc>
          <w:tcPr>
            <w:tcW w:w="1452" w:type="dxa"/>
            <w:vAlign w:val="top"/>
          </w:tcPr>
          <w:p>
            <w:pPr>
              <w:rPr>
                <w:rFonts w:ascii="Arial"/>
                <w:sz w:val="21"/>
              </w:rPr>
            </w:pPr>
          </w:p>
        </w:tc>
        <w:tc>
          <w:tcPr>
            <w:tcW w:w="1272" w:type="dxa"/>
            <w:vAlign w:val="top"/>
          </w:tcPr>
          <w:p>
            <w:pPr>
              <w:rPr>
                <w:rFonts w:ascii="Arial"/>
                <w:sz w:val="21"/>
              </w:rPr>
            </w:pPr>
          </w:p>
        </w:tc>
        <w:tc>
          <w:tcPr>
            <w:tcW w:w="1151" w:type="dxa"/>
            <w:vAlign w:val="top"/>
          </w:tcPr>
          <w:p>
            <w:pPr>
              <w:rPr>
                <w:rFonts w:ascii="Arial"/>
                <w:sz w:val="21"/>
              </w:rPr>
            </w:pPr>
          </w:p>
        </w:tc>
        <w:tc>
          <w:tcPr>
            <w:tcW w:w="1018"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566" w:type="dxa"/>
            <w:gridSpan w:val="2"/>
            <w:vMerge w:val="restart"/>
            <w:tcBorders>
              <w:bottom w:val="nil"/>
            </w:tcBorders>
            <w:vAlign w:val="top"/>
          </w:tcPr>
          <w:p>
            <w:pPr>
              <w:spacing w:line="316" w:lineRule="auto"/>
              <w:rPr>
                <w:rFonts w:ascii="Arial"/>
                <w:sz w:val="21"/>
              </w:rPr>
            </w:pPr>
          </w:p>
          <w:p>
            <w:pPr>
              <w:spacing w:before="65" w:line="228" w:lineRule="auto"/>
              <w:ind w:left="447"/>
              <w:rPr>
                <w:rFonts w:ascii="宋体" w:hAnsi="宋体" w:eastAsia="宋体" w:cs="宋体"/>
                <w:sz w:val="20"/>
                <w:szCs w:val="20"/>
              </w:rPr>
            </w:pPr>
            <w:r>
              <w:rPr>
                <w:rFonts w:ascii="宋体" w:hAnsi="宋体" w:eastAsia="宋体" w:cs="宋体"/>
                <w:spacing w:val="-15"/>
                <w:sz w:val="20"/>
                <w:szCs w:val="20"/>
              </w:rPr>
              <w:t>其他人员</w:t>
            </w:r>
          </w:p>
        </w:tc>
        <w:tc>
          <w:tcPr>
            <w:tcW w:w="3517" w:type="dxa"/>
            <w:gridSpan w:val="3"/>
            <w:vAlign w:val="top"/>
          </w:tcPr>
          <w:p>
            <w:pPr>
              <w:spacing w:before="137" w:line="228" w:lineRule="auto"/>
              <w:ind w:left="115"/>
              <w:rPr>
                <w:rFonts w:ascii="宋体" w:hAnsi="宋体" w:eastAsia="宋体" w:cs="宋体"/>
                <w:sz w:val="20"/>
                <w:szCs w:val="20"/>
              </w:rPr>
            </w:pPr>
            <w:r>
              <w:rPr>
                <w:rFonts w:ascii="宋体" w:hAnsi="宋体" w:eastAsia="宋体" w:cs="宋体"/>
                <w:spacing w:val="4"/>
                <w:sz w:val="20"/>
                <w:szCs w:val="20"/>
              </w:rPr>
              <w:t>高级职称：</w:t>
            </w:r>
          </w:p>
        </w:tc>
        <w:tc>
          <w:tcPr>
            <w:tcW w:w="3441" w:type="dxa"/>
            <w:gridSpan w:val="3"/>
            <w:tcBorders>
              <w:right w:val="nil"/>
            </w:tcBorders>
            <w:vAlign w:val="top"/>
          </w:tcPr>
          <w:p>
            <w:pPr>
              <w:spacing w:before="138" w:line="228" w:lineRule="auto"/>
              <w:ind w:left="130"/>
              <w:rPr>
                <w:rFonts w:ascii="宋体" w:hAnsi="宋体" w:eastAsia="宋体" w:cs="宋体"/>
                <w:sz w:val="20"/>
                <w:szCs w:val="20"/>
              </w:rPr>
            </w:pPr>
            <w:r>
              <w:rPr>
                <w:rFonts w:ascii="宋体" w:hAnsi="宋体" w:eastAsia="宋体" w:cs="宋体"/>
                <w:spacing w:val="1"/>
                <w:sz w:val="20"/>
                <w:szCs w:val="20"/>
              </w:rPr>
              <w:t>中级职称：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566" w:type="dxa"/>
            <w:gridSpan w:val="2"/>
            <w:vMerge w:val="continue"/>
            <w:tcBorders>
              <w:top w:val="nil"/>
            </w:tcBorders>
            <w:vAlign w:val="top"/>
          </w:tcPr>
          <w:p>
            <w:pPr>
              <w:rPr>
                <w:rFonts w:ascii="Arial"/>
                <w:sz w:val="21"/>
              </w:rPr>
            </w:pPr>
          </w:p>
        </w:tc>
        <w:tc>
          <w:tcPr>
            <w:tcW w:w="3517" w:type="dxa"/>
            <w:gridSpan w:val="3"/>
            <w:vAlign w:val="top"/>
          </w:tcPr>
          <w:p>
            <w:pPr>
              <w:spacing w:before="139" w:line="231" w:lineRule="auto"/>
              <w:ind w:left="112"/>
              <w:rPr>
                <w:rFonts w:ascii="宋体" w:hAnsi="宋体" w:eastAsia="宋体" w:cs="宋体"/>
                <w:sz w:val="20"/>
                <w:szCs w:val="20"/>
              </w:rPr>
            </w:pPr>
            <w:r>
              <w:rPr>
                <w:rFonts w:ascii="宋体" w:hAnsi="宋体" w:eastAsia="宋体" w:cs="宋体"/>
                <w:spacing w:val="-1"/>
                <w:sz w:val="20"/>
                <w:szCs w:val="20"/>
              </w:rPr>
              <w:t>工</w:t>
            </w:r>
            <w:r>
              <w:rPr>
                <w:rFonts w:ascii="宋体" w:hAnsi="宋体" w:eastAsia="宋体" w:cs="宋体"/>
                <w:spacing w:val="8"/>
                <w:sz w:val="20"/>
                <w:szCs w:val="20"/>
              </w:rPr>
              <w:t xml:space="preserve">    </w:t>
            </w:r>
            <w:r>
              <w:rPr>
                <w:rFonts w:ascii="宋体" w:hAnsi="宋体" w:eastAsia="宋体" w:cs="宋体"/>
                <w:spacing w:val="-1"/>
                <w:sz w:val="20"/>
                <w:szCs w:val="20"/>
              </w:rPr>
              <w:t>人：</w:t>
            </w:r>
          </w:p>
        </w:tc>
        <w:tc>
          <w:tcPr>
            <w:tcW w:w="3441" w:type="dxa"/>
            <w:gridSpan w:val="3"/>
            <w:tcBorders>
              <w:right w:val="nil"/>
            </w:tcBorders>
            <w:vAlign w:val="top"/>
          </w:tcPr>
          <w:p>
            <w:pPr>
              <w:spacing w:before="139" w:line="228" w:lineRule="auto"/>
              <w:ind w:left="110"/>
              <w:rPr>
                <w:rFonts w:ascii="宋体" w:hAnsi="宋体" w:eastAsia="宋体" w:cs="宋体"/>
                <w:sz w:val="20"/>
                <w:szCs w:val="20"/>
              </w:rPr>
            </w:pPr>
            <w:r>
              <w:rPr>
                <w:rFonts w:ascii="宋体" w:hAnsi="宋体" w:eastAsia="宋体" w:cs="宋体"/>
                <w:spacing w:val="7"/>
                <w:sz w:val="20"/>
                <w:szCs w:val="20"/>
              </w:rPr>
              <w:t>康复治疗人员：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566" w:type="dxa"/>
            <w:gridSpan w:val="2"/>
            <w:vAlign w:val="top"/>
          </w:tcPr>
          <w:p>
            <w:pPr>
              <w:spacing w:before="138" w:line="227" w:lineRule="auto"/>
              <w:ind w:left="415"/>
              <w:rPr>
                <w:rFonts w:ascii="宋体" w:hAnsi="宋体" w:eastAsia="宋体" w:cs="宋体"/>
                <w:sz w:val="20"/>
                <w:szCs w:val="20"/>
              </w:rPr>
            </w:pPr>
            <w:r>
              <w:rPr>
                <w:rFonts w:ascii="宋体" w:hAnsi="宋体" w:eastAsia="宋体" w:cs="宋体"/>
                <w:spacing w:val="-20"/>
                <w:sz w:val="20"/>
                <w:szCs w:val="20"/>
              </w:rPr>
              <w:t>乡村医生:</w:t>
            </w:r>
          </w:p>
        </w:tc>
        <w:tc>
          <w:tcPr>
            <w:tcW w:w="2065" w:type="dxa"/>
            <w:gridSpan w:val="2"/>
            <w:vAlign w:val="top"/>
          </w:tcPr>
          <w:p>
            <w:pPr>
              <w:rPr>
                <w:rFonts w:ascii="Arial"/>
                <w:sz w:val="21"/>
              </w:rPr>
            </w:pPr>
          </w:p>
        </w:tc>
        <w:tc>
          <w:tcPr>
            <w:tcW w:w="1452" w:type="dxa"/>
            <w:vAlign w:val="top"/>
          </w:tcPr>
          <w:p>
            <w:pPr>
              <w:spacing w:before="138" w:line="227" w:lineRule="auto"/>
              <w:ind w:left="258"/>
              <w:rPr>
                <w:rFonts w:ascii="宋体" w:hAnsi="宋体" w:eastAsia="宋体" w:cs="宋体"/>
                <w:sz w:val="20"/>
                <w:szCs w:val="20"/>
              </w:rPr>
            </w:pPr>
            <w:r>
              <w:rPr>
                <w:rFonts w:ascii="宋体" w:hAnsi="宋体" w:eastAsia="宋体" w:cs="宋体"/>
                <w:spacing w:val="5"/>
                <w:sz w:val="20"/>
                <w:szCs w:val="20"/>
              </w:rPr>
              <w:t>村卫生员</w:t>
            </w:r>
            <w:r>
              <w:rPr>
                <w:rFonts w:ascii="宋体" w:hAnsi="宋体" w:eastAsia="宋体" w:cs="宋体"/>
                <w:spacing w:val="-56"/>
                <w:sz w:val="20"/>
                <w:szCs w:val="20"/>
              </w:rPr>
              <w:t xml:space="preserve"> </w:t>
            </w:r>
            <w:r>
              <w:rPr>
                <w:rFonts w:ascii="宋体" w:hAnsi="宋体" w:eastAsia="宋体" w:cs="宋体"/>
                <w:spacing w:val="5"/>
                <w:sz w:val="20"/>
                <w:szCs w:val="20"/>
              </w:rPr>
              <w:t>:</w:t>
            </w:r>
          </w:p>
        </w:tc>
        <w:tc>
          <w:tcPr>
            <w:tcW w:w="3441" w:type="dxa"/>
            <w:gridSpan w:val="3"/>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2" w:hRule="atLeast"/>
        </w:trPr>
        <w:tc>
          <w:tcPr>
            <w:tcW w:w="1566" w:type="dxa"/>
            <w:gridSpan w:val="2"/>
            <w:vAlign w:val="top"/>
          </w:tcPr>
          <w:p>
            <w:pPr>
              <w:spacing w:line="276" w:lineRule="auto"/>
              <w:rPr>
                <w:rFonts w:ascii="Arial"/>
                <w:sz w:val="21"/>
              </w:rPr>
            </w:pPr>
          </w:p>
          <w:p>
            <w:pPr>
              <w:spacing w:line="276" w:lineRule="auto"/>
              <w:rPr>
                <w:rFonts w:ascii="Arial"/>
                <w:sz w:val="21"/>
              </w:rPr>
            </w:pPr>
          </w:p>
          <w:p>
            <w:pPr>
              <w:spacing w:before="65" w:line="228" w:lineRule="auto"/>
              <w:ind w:left="447"/>
              <w:rPr>
                <w:rFonts w:ascii="宋体" w:hAnsi="宋体" w:eastAsia="宋体" w:cs="宋体"/>
                <w:sz w:val="20"/>
                <w:szCs w:val="20"/>
              </w:rPr>
            </w:pPr>
            <w:r>
              <w:rPr>
                <w:rFonts w:ascii="宋体" w:hAnsi="宋体" w:eastAsia="宋体" w:cs="宋体"/>
                <w:spacing w:val="-15"/>
                <w:sz w:val="20"/>
                <w:szCs w:val="20"/>
              </w:rPr>
              <w:t>其他人员</w:t>
            </w:r>
          </w:p>
        </w:tc>
        <w:tc>
          <w:tcPr>
            <w:tcW w:w="6958" w:type="dxa"/>
            <w:gridSpan w:val="6"/>
            <w:tcBorders>
              <w:right w:val="nil"/>
            </w:tcBorders>
            <w:vAlign w:val="top"/>
          </w:tcPr>
          <w:p>
            <w:pPr>
              <w:rPr>
                <w:rFonts w:ascii="Arial"/>
                <w:sz w:val="21"/>
              </w:rPr>
            </w:pPr>
          </w:p>
        </w:tc>
      </w:tr>
    </w:tbl>
    <w:p>
      <w:pPr>
        <w:pStyle w:val="2"/>
      </w:pPr>
    </w:p>
    <w:p>
      <w:pPr>
        <w:sectPr>
          <w:headerReference r:id="rId32" w:type="default"/>
          <w:footerReference r:id="rId33" w:type="default"/>
          <w:pgSz w:w="11906" w:h="16838"/>
          <w:pgMar w:top="2030" w:right="1691" w:bottom="693" w:left="1687" w:header="1476" w:footer="379" w:gutter="0"/>
          <w:pgNumType w:fmt="decimal"/>
          <w:cols w:space="720" w:num="1"/>
        </w:sectPr>
      </w:pPr>
    </w:p>
    <w:p>
      <w:pPr>
        <w:spacing w:before="101" w:line="226" w:lineRule="auto"/>
        <w:ind w:left="2742"/>
        <w:rPr>
          <w:rFonts w:ascii="黑体" w:hAnsi="黑体" w:eastAsia="黑体" w:cs="黑体"/>
          <w:sz w:val="35"/>
          <w:szCs w:val="35"/>
        </w:rPr>
      </w:pPr>
      <w:r>
        <w:rPr>
          <w:rFonts w:ascii="黑体" w:hAnsi="黑体" w:eastAsia="黑体" w:cs="黑体"/>
          <w:spacing w:val="-2"/>
          <w:sz w:val="35"/>
          <w:szCs w:val="35"/>
        </w:rPr>
        <w:t>技 术</w:t>
      </w:r>
      <w:r>
        <w:rPr>
          <w:rFonts w:ascii="黑体" w:hAnsi="黑体" w:eastAsia="黑体" w:cs="黑体"/>
          <w:spacing w:val="34"/>
          <w:sz w:val="35"/>
          <w:szCs w:val="35"/>
        </w:rPr>
        <w:t xml:space="preserve"> </w:t>
      </w:r>
      <w:r>
        <w:rPr>
          <w:rFonts w:ascii="黑体" w:hAnsi="黑体" w:eastAsia="黑体" w:cs="黑体"/>
          <w:spacing w:val="-2"/>
          <w:sz w:val="35"/>
          <w:szCs w:val="35"/>
        </w:rPr>
        <w:t>学</w:t>
      </w:r>
      <w:r>
        <w:rPr>
          <w:rFonts w:ascii="黑体" w:hAnsi="黑体" w:eastAsia="黑体" w:cs="黑体"/>
          <w:spacing w:val="17"/>
          <w:sz w:val="35"/>
          <w:szCs w:val="35"/>
        </w:rPr>
        <w:t xml:space="preserve"> </w:t>
      </w:r>
      <w:r>
        <w:rPr>
          <w:rFonts w:ascii="黑体" w:hAnsi="黑体" w:eastAsia="黑体" w:cs="黑体"/>
          <w:spacing w:val="-2"/>
          <w:sz w:val="35"/>
          <w:szCs w:val="35"/>
        </w:rPr>
        <w:t>历</w:t>
      </w:r>
      <w:r>
        <w:rPr>
          <w:rFonts w:ascii="黑体" w:hAnsi="黑体" w:eastAsia="黑体" w:cs="黑体"/>
          <w:spacing w:val="18"/>
          <w:sz w:val="35"/>
          <w:szCs w:val="35"/>
        </w:rPr>
        <w:t xml:space="preserve"> </w:t>
      </w:r>
      <w:r>
        <w:rPr>
          <w:rFonts w:ascii="黑体" w:hAnsi="黑体" w:eastAsia="黑体" w:cs="黑体"/>
          <w:spacing w:val="-2"/>
          <w:sz w:val="35"/>
          <w:szCs w:val="35"/>
        </w:rPr>
        <w:t>结</w:t>
      </w:r>
      <w:r>
        <w:rPr>
          <w:rFonts w:ascii="黑体" w:hAnsi="黑体" w:eastAsia="黑体" w:cs="黑体"/>
          <w:spacing w:val="14"/>
          <w:sz w:val="35"/>
          <w:szCs w:val="35"/>
        </w:rPr>
        <w:t xml:space="preserve"> </w:t>
      </w:r>
      <w:r>
        <w:rPr>
          <w:rFonts w:ascii="黑体" w:hAnsi="黑体" w:eastAsia="黑体" w:cs="黑体"/>
          <w:spacing w:val="-2"/>
          <w:sz w:val="35"/>
          <w:szCs w:val="35"/>
        </w:rPr>
        <w:t>构</w:t>
      </w:r>
    </w:p>
    <w:p>
      <w:pPr>
        <w:spacing w:line="64" w:lineRule="exact"/>
      </w:pPr>
    </w:p>
    <w:tbl>
      <w:tblPr>
        <w:tblStyle w:val="7"/>
        <w:tblW w:w="85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12"/>
        <w:gridCol w:w="899"/>
        <w:gridCol w:w="1079"/>
        <w:gridCol w:w="1079"/>
        <w:gridCol w:w="1079"/>
        <w:gridCol w:w="900"/>
        <w:gridCol w:w="14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2012" w:type="dxa"/>
            <w:vAlign w:val="top"/>
          </w:tcPr>
          <w:p>
            <w:pPr>
              <w:spacing w:before="200" w:line="198" w:lineRule="auto"/>
              <w:ind w:left="534"/>
              <w:rPr>
                <w:rFonts w:ascii="宋体" w:hAnsi="宋体" w:eastAsia="宋体" w:cs="宋体"/>
                <w:sz w:val="24"/>
                <w:szCs w:val="24"/>
              </w:rPr>
            </w:pPr>
            <w:r>
              <w:rPr>
                <w:rFonts w:ascii="宋体" w:hAnsi="宋体" w:eastAsia="宋体" w:cs="宋体"/>
                <w:spacing w:val="-2"/>
                <w:sz w:val="24"/>
                <w:szCs w:val="24"/>
              </w:rPr>
              <w:t>技术学历</w:t>
            </w:r>
          </w:p>
        </w:tc>
        <w:tc>
          <w:tcPr>
            <w:tcW w:w="899" w:type="dxa"/>
            <w:vAlign w:val="top"/>
          </w:tcPr>
          <w:p>
            <w:pPr>
              <w:spacing w:before="200" w:line="198" w:lineRule="auto"/>
              <w:ind w:left="214"/>
              <w:rPr>
                <w:rFonts w:ascii="宋体" w:hAnsi="宋体" w:eastAsia="宋体" w:cs="宋体"/>
                <w:sz w:val="24"/>
                <w:szCs w:val="24"/>
              </w:rPr>
            </w:pPr>
            <w:r>
              <w:rPr>
                <w:rFonts w:ascii="宋体" w:hAnsi="宋体" w:eastAsia="宋体" w:cs="宋体"/>
                <w:spacing w:val="-3"/>
                <w:sz w:val="24"/>
                <w:szCs w:val="24"/>
              </w:rPr>
              <w:t>博士</w:t>
            </w:r>
          </w:p>
        </w:tc>
        <w:tc>
          <w:tcPr>
            <w:tcW w:w="1079" w:type="dxa"/>
            <w:vAlign w:val="top"/>
          </w:tcPr>
          <w:p>
            <w:pPr>
              <w:spacing w:before="200" w:line="198" w:lineRule="auto"/>
              <w:ind w:left="307"/>
              <w:rPr>
                <w:rFonts w:ascii="宋体" w:hAnsi="宋体" w:eastAsia="宋体" w:cs="宋体"/>
                <w:sz w:val="24"/>
                <w:szCs w:val="24"/>
              </w:rPr>
            </w:pPr>
            <w:r>
              <w:rPr>
                <w:rFonts w:ascii="宋体" w:hAnsi="宋体" w:eastAsia="宋体" w:cs="宋体"/>
                <w:spacing w:val="-3"/>
                <w:sz w:val="24"/>
                <w:szCs w:val="24"/>
              </w:rPr>
              <w:t>硕士</w:t>
            </w:r>
          </w:p>
        </w:tc>
        <w:tc>
          <w:tcPr>
            <w:tcW w:w="1079" w:type="dxa"/>
            <w:vAlign w:val="top"/>
          </w:tcPr>
          <w:p>
            <w:pPr>
              <w:spacing w:before="200" w:line="198" w:lineRule="auto"/>
              <w:ind w:left="308"/>
              <w:rPr>
                <w:rFonts w:ascii="宋体" w:hAnsi="宋体" w:eastAsia="宋体" w:cs="宋体"/>
                <w:sz w:val="24"/>
                <w:szCs w:val="24"/>
              </w:rPr>
            </w:pPr>
            <w:r>
              <w:rPr>
                <w:rFonts w:ascii="宋体" w:hAnsi="宋体" w:eastAsia="宋体" w:cs="宋体"/>
                <w:spacing w:val="-3"/>
                <w:sz w:val="24"/>
                <w:szCs w:val="24"/>
              </w:rPr>
              <w:t>本科</w:t>
            </w:r>
          </w:p>
        </w:tc>
        <w:tc>
          <w:tcPr>
            <w:tcW w:w="1079" w:type="dxa"/>
            <w:vAlign w:val="top"/>
          </w:tcPr>
          <w:p>
            <w:pPr>
              <w:spacing w:before="200" w:line="198" w:lineRule="auto"/>
              <w:ind w:left="311"/>
              <w:rPr>
                <w:rFonts w:ascii="宋体" w:hAnsi="宋体" w:eastAsia="宋体" w:cs="宋体"/>
                <w:sz w:val="24"/>
                <w:szCs w:val="24"/>
              </w:rPr>
            </w:pPr>
            <w:r>
              <w:rPr>
                <w:rFonts w:ascii="宋体" w:hAnsi="宋体" w:eastAsia="宋体" w:cs="宋体"/>
                <w:spacing w:val="-4"/>
                <w:sz w:val="24"/>
                <w:szCs w:val="24"/>
              </w:rPr>
              <w:t>大专</w:t>
            </w:r>
          </w:p>
        </w:tc>
        <w:tc>
          <w:tcPr>
            <w:tcW w:w="900" w:type="dxa"/>
            <w:vAlign w:val="top"/>
          </w:tcPr>
          <w:p>
            <w:pPr>
              <w:spacing w:before="200" w:line="198" w:lineRule="auto"/>
              <w:ind w:left="240"/>
              <w:rPr>
                <w:rFonts w:ascii="宋体" w:hAnsi="宋体" w:eastAsia="宋体" w:cs="宋体"/>
                <w:sz w:val="24"/>
                <w:szCs w:val="24"/>
              </w:rPr>
            </w:pPr>
            <w:r>
              <w:rPr>
                <w:rFonts w:ascii="宋体" w:hAnsi="宋体" w:eastAsia="宋体" w:cs="宋体"/>
                <w:spacing w:val="-8"/>
                <w:sz w:val="24"/>
                <w:szCs w:val="24"/>
              </w:rPr>
              <w:t>中专</w:t>
            </w:r>
          </w:p>
        </w:tc>
        <w:tc>
          <w:tcPr>
            <w:tcW w:w="1462" w:type="dxa"/>
            <w:vAlign w:val="top"/>
          </w:tcPr>
          <w:p>
            <w:pPr>
              <w:spacing w:before="200" w:line="198" w:lineRule="auto"/>
              <w:ind w:left="140"/>
              <w:rPr>
                <w:rFonts w:ascii="宋体" w:hAnsi="宋体" w:eastAsia="宋体" w:cs="宋体"/>
                <w:sz w:val="24"/>
                <w:szCs w:val="24"/>
              </w:rPr>
            </w:pPr>
            <w:r>
              <w:rPr>
                <w:rFonts w:ascii="宋体" w:hAnsi="宋体" w:eastAsia="宋体" w:cs="宋体"/>
                <w:spacing w:val="-2"/>
                <w:sz w:val="24"/>
                <w:szCs w:val="24"/>
              </w:rPr>
              <w:t>无技术学历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012" w:type="dxa"/>
            <w:vAlign w:val="top"/>
          </w:tcPr>
          <w:p>
            <w:pPr>
              <w:spacing w:before="195" w:line="205" w:lineRule="auto"/>
              <w:ind w:left="545"/>
              <w:rPr>
                <w:rFonts w:ascii="宋体" w:hAnsi="宋体" w:eastAsia="宋体" w:cs="宋体"/>
                <w:sz w:val="24"/>
                <w:szCs w:val="24"/>
              </w:rPr>
            </w:pPr>
            <w:r>
              <w:rPr>
                <w:rFonts w:ascii="宋体" w:hAnsi="宋体" w:eastAsia="宋体" w:cs="宋体"/>
                <w:spacing w:val="-11"/>
                <w:sz w:val="24"/>
                <w:szCs w:val="24"/>
              </w:rPr>
              <w:t>医</w:t>
            </w:r>
            <w:r>
              <w:rPr>
                <w:rFonts w:ascii="宋体" w:hAnsi="宋体" w:eastAsia="宋体" w:cs="宋体"/>
                <w:spacing w:val="2"/>
                <w:sz w:val="24"/>
                <w:szCs w:val="24"/>
              </w:rPr>
              <w:t xml:space="preserve">    </w:t>
            </w:r>
            <w:r>
              <w:rPr>
                <w:rFonts w:ascii="宋体" w:hAnsi="宋体" w:eastAsia="宋体" w:cs="宋体"/>
                <w:spacing w:val="-11"/>
                <w:sz w:val="24"/>
                <w:szCs w:val="24"/>
              </w:rPr>
              <w:t>生</w:t>
            </w:r>
          </w:p>
        </w:tc>
        <w:tc>
          <w:tcPr>
            <w:tcW w:w="899" w:type="dxa"/>
            <w:vAlign w:val="top"/>
          </w:tcPr>
          <w:p>
            <w:pPr>
              <w:rPr>
                <w:rFonts w:ascii="Arial"/>
                <w:sz w:val="21"/>
              </w:rPr>
            </w:pPr>
          </w:p>
        </w:tc>
        <w:tc>
          <w:tcPr>
            <w:tcW w:w="1079" w:type="dxa"/>
            <w:vAlign w:val="top"/>
          </w:tcPr>
          <w:p>
            <w:pPr>
              <w:rPr>
                <w:rFonts w:ascii="Arial"/>
                <w:sz w:val="21"/>
              </w:rPr>
            </w:pPr>
          </w:p>
        </w:tc>
        <w:tc>
          <w:tcPr>
            <w:tcW w:w="1079" w:type="dxa"/>
            <w:vAlign w:val="top"/>
          </w:tcPr>
          <w:p>
            <w:pPr>
              <w:rPr>
                <w:rFonts w:ascii="Arial"/>
                <w:sz w:val="21"/>
              </w:rPr>
            </w:pPr>
          </w:p>
        </w:tc>
        <w:tc>
          <w:tcPr>
            <w:tcW w:w="1079" w:type="dxa"/>
            <w:vAlign w:val="top"/>
          </w:tcPr>
          <w:p>
            <w:pPr>
              <w:rPr>
                <w:rFonts w:ascii="Arial"/>
                <w:sz w:val="21"/>
              </w:rPr>
            </w:pPr>
          </w:p>
        </w:tc>
        <w:tc>
          <w:tcPr>
            <w:tcW w:w="900" w:type="dxa"/>
            <w:vAlign w:val="top"/>
          </w:tcPr>
          <w:p>
            <w:pPr>
              <w:rPr>
                <w:rFonts w:ascii="Arial"/>
                <w:sz w:val="21"/>
              </w:rPr>
            </w:pPr>
          </w:p>
        </w:tc>
        <w:tc>
          <w:tcPr>
            <w:tcW w:w="146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2012" w:type="dxa"/>
            <w:vAlign w:val="top"/>
          </w:tcPr>
          <w:p>
            <w:pPr>
              <w:spacing w:before="195" w:line="188" w:lineRule="auto"/>
              <w:ind w:left="534"/>
              <w:rPr>
                <w:rFonts w:ascii="宋体" w:hAnsi="宋体" w:eastAsia="宋体" w:cs="宋体"/>
                <w:sz w:val="24"/>
                <w:szCs w:val="24"/>
              </w:rPr>
            </w:pPr>
            <w:r>
              <w:rPr>
                <w:rFonts w:ascii="宋体" w:hAnsi="宋体" w:eastAsia="宋体" w:cs="宋体"/>
                <w:spacing w:val="-2"/>
                <w:sz w:val="24"/>
                <w:szCs w:val="24"/>
              </w:rPr>
              <w:t>护理人员</w:t>
            </w:r>
          </w:p>
        </w:tc>
        <w:tc>
          <w:tcPr>
            <w:tcW w:w="899" w:type="dxa"/>
            <w:vAlign w:val="top"/>
          </w:tcPr>
          <w:p>
            <w:pPr>
              <w:rPr>
                <w:rFonts w:ascii="Arial"/>
                <w:sz w:val="21"/>
              </w:rPr>
            </w:pPr>
          </w:p>
        </w:tc>
        <w:tc>
          <w:tcPr>
            <w:tcW w:w="1079" w:type="dxa"/>
            <w:vAlign w:val="top"/>
          </w:tcPr>
          <w:p>
            <w:pPr>
              <w:rPr>
                <w:rFonts w:ascii="Arial"/>
                <w:sz w:val="21"/>
              </w:rPr>
            </w:pPr>
          </w:p>
        </w:tc>
        <w:tc>
          <w:tcPr>
            <w:tcW w:w="1079" w:type="dxa"/>
            <w:vAlign w:val="top"/>
          </w:tcPr>
          <w:p>
            <w:pPr>
              <w:rPr>
                <w:rFonts w:ascii="Arial"/>
                <w:sz w:val="21"/>
              </w:rPr>
            </w:pPr>
          </w:p>
        </w:tc>
        <w:tc>
          <w:tcPr>
            <w:tcW w:w="1079" w:type="dxa"/>
            <w:vAlign w:val="top"/>
          </w:tcPr>
          <w:p>
            <w:pPr>
              <w:rPr>
                <w:rFonts w:ascii="Arial"/>
                <w:sz w:val="21"/>
              </w:rPr>
            </w:pPr>
          </w:p>
        </w:tc>
        <w:tc>
          <w:tcPr>
            <w:tcW w:w="900" w:type="dxa"/>
            <w:vAlign w:val="top"/>
          </w:tcPr>
          <w:p>
            <w:pPr>
              <w:rPr>
                <w:rFonts w:ascii="Arial"/>
                <w:sz w:val="21"/>
              </w:rPr>
            </w:pPr>
          </w:p>
        </w:tc>
        <w:tc>
          <w:tcPr>
            <w:tcW w:w="146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4" w:hRule="atLeast"/>
        </w:trPr>
        <w:tc>
          <w:tcPr>
            <w:tcW w:w="2012" w:type="dxa"/>
            <w:vAlign w:val="top"/>
          </w:tcPr>
          <w:p>
            <w:pPr>
              <w:spacing w:before="220" w:line="219" w:lineRule="auto"/>
              <w:ind w:left="536"/>
              <w:rPr>
                <w:rFonts w:ascii="宋体" w:hAnsi="宋体" w:eastAsia="宋体" w:cs="宋体"/>
                <w:sz w:val="24"/>
                <w:szCs w:val="24"/>
              </w:rPr>
            </w:pPr>
            <w:r>
              <w:rPr>
                <w:rFonts w:ascii="宋体" w:hAnsi="宋体" w:eastAsia="宋体" w:cs="宋体"/>
                <w:spacing w:val="-3"/>
                <w:sz w:val="24"/>
                <w:szCs w:val="24"/>
              </w:rPr>
              <w:t>药剂人员</w:t>
            </w:r>
          </w:p>
        </w:tc>
        <w:tc>
          <w:tcPr>
            <w:tcW w:w="899" w:type="dxa"/>
            <w:vAlign w:val="top"/>
          </w:tcPr>
          <w:p>
            <w:pPr>
              <w:rPr>
                <w:rFonts w:ascii="Arial"/>
                <w:sz w:val="21"/>
              </w:rPr>
            </w:pPr>
          </w:p>
        </w:tc>
        <w:tc>
          <w:tcPr>
            <w:tcW w:w="1079" w:type="dxa"/>
            <w:vAlign w:val="top"/>
          </w:tcPr>
          <w:p>
            <w:pPr>
              <w:rPr>
                <w:rFonts w:ascii="Arial"/>
                <w:sz w:val="21"/>
              </w:rPr>
            </w:pPr>
          </w:p>
        </w:tc>
        <w:tc>
          <w:tcPr>
            <w:tcW w:w="1079" w:type="dxa"/>
            <w:vAlign w:val="top"/>
          </w:tcPr>
          <w:p>
            <w:pPr>
              <w:rPr>
                <w:rFonts w:ascii="Arial"/>
                <w:sz w:val="21"/>
              </w:rPr>
            </w:pPr>
          </w:p>
        </w:tc>
        <w:tc>
          <w:tcPr>
            <w:tcW w:w="1079" w:type="dxa"/>
            <w:vAlign w:val="top"/>
          </w:tcPr>
          <w:p>
            <w:pPr>
              <w:rPr>
                <w:rFonts w:ascii="Arial"/>
                <w:sz w:val="21"/>
              </w:rPr>
            </w:pPr>
          </w:p>
        </w:tc>
        <w:tc>
          <w:tcPr>
            <w:tcW w:w="900" w:type="dxa"/>
            <w:vAlign w:val="top"/>
          </w:tcPr>
          <w:p>
            <w:pPr>
              <w:rPr>
                <w:rFonts w:ascii="Arial"/>
                <w:sz w:val="21"/>
              </w:rPr>
            </w:pPr>
          </w:p>
        </w:tc>
        <w:tc>
          <w:tcPr>
            <w:tcW w:w="146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2012" w:type="dxa"/>
            <w:vAlign w:val="top"/>
          </w:tcPr>
          <w:p>
            <w:pPr>
              <w:spacing w:before="221" w:line="219" w:lineRule="auto"/>
              <w:ind w:left="533"/>
              <w:rPr>
                <w:rFonts w:ascii="宋体" w:hAnsi="宋体" w:eastAsia="宋体" w:cs="宋体"/>
                <w:sz w:val="24"/>
                <w:szCs w:val="24"/>
              </w:rPr>
            </w:pPr>
            <w:r>
              <w:rPr>
                <w:rFonts w:ascii="宋体" w:hAnsi="宋体" w:eastAsia="宋体" w:cs="宋体"/>
                <w:spacing w:val="-2"/>
                <w:sz w:val="24"/>
                <w:szCs w:val="24"/>
              </w:rPr>
              <w:t>检验人员</w:t>
            </w:r>
          </w:p>
        </w:tc>
        <w:tc>
          <w:tcPr>
            <w:tcW w:w="899" w:type="dxa"/>
            <w:vAlign w:val="top"/>
          </w:tcPr>
          <w:p>
            <w:pPr>
              <w:rPr>
                <w:rFonts w:ascii="Arial"/>
                <w:sz w:val="21"/>
              </w:rPr>
            </w:pPr>
          </w:p>
        </w:tc>
        <w:tc>
          <w:tcPr>
            <w:tcW w:w="1079" w:type="dxa"/>
            <w:vAlign w:val="top"/>
          </w:tcPr>
          <w:p>
            <w:pPr>
              <w:rPr>
                <w:rFonts w:ascii="Arial"/>
                <w:sz w:val="21"/>
              </w:rPr>
            </w:pPr>
          </w:p>
        </w:tc>
        <w:tc>
          <w:tcPr>
            <w:tcW w:w="1079" w:type="dxa"/>
            <w:vAlign w:val="top"/>
          </w:tcPr>
          <w:p>
            <w:pPr>
              <w:rPr>
                <w:rFonts w:ascii="Arial"/>
                <w:sz w:val="21"/>
              </w:rPr>
            </w:pPr>
          </w:p>
        </w:tc>
        <w:tc>
          <w:tcPr>
            <w:tcW w:w="1079" w:type="dxa"/>
            <w:vAlign w:val="top"/>
          </w:tcPr>
          <w:p>
            <w:pPr>
              <w:rPr>
                <w:rFonts w:ascii="Arial"/>
                <w:sz w:val="21"/>
              </w:rPr>
            </w:pPr>
          </w:p>
        </w:tc>
        <w:tc>
          <w:tcPr>
            <w:tcW w:w="900" w:type="dxa"/>
            <w:vAlign w:val="top"/>
          </w:tcPr>
          <w:p>
            <w:pPr>
              <w:rPr>
                <w:rFonts w:ascii="Arial"/>
                <w:sz w:val="21"/>
              </w:rPr>
            </w:pPr>
          </w:p>
        </w:tc>
        <w:tc>
          <w:tcPr>
            <w:tcW w:w="146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2012" w:type="dxa"/>
            <w:vAlign w:val="top"/>
          </w:tcPr>
          <w:p>
            <w:pPr>
              <w:spacing w:before="245" w:line="219" w:lineRule="auto"/>
              <w:ind w:left="293"/>
              <w:rPr>
                <w:rFonts w:ascii="宋体" w:hAnsi="宋体" w:eastAsia="宋体" w:cs="宋体"/>
                <w:sz w:val="24"/>
                <w:szCs w:val="24"/>
              </w:rPr>
            </w:pPr>
            <w:r>
              <w:rPr>
                <w:rFonts w:ascii="宋体" w:hAnsi="宋体" w:eastAsia="宋体" w:cs="宋体"/>
                <w:spacing w:val="-2"/>
                <w:sz w:val="24"/>
                <w:szCs w:val="24"/>
              </w:rPr>
              <w:t>放射技术人员</w:t>
            </w:r>
          </w:p>
        </w:tc>
        <w:tc>
          <w:tcPr>
            <w:tcW w:w="899" w:type="dxa"/>
            <w:vAlign w:val="top"/>
          </w:tcPr>
          <w:p>
            <w:pPr>
              <w:rPr>
                <w:rFonts w:ascii="Arial"/>
                <w:sz w:val="21"/>
              </w:rPr>
            </w:pPr>
          </w:p>
        </w:tc>
        <w:tc>
          <w:tcPr>
            <w:tcW w:w="1079" w:type="dxa"/>
            <w:vAlign w:val="top"/>
          </w:tcPr>
          <w:p>
            <w:pPr>
              <w:rPr>
                <w:rFonts w:ascii="Arial"/>
                <w:sz w:val="21"/>
              </w:rPr>
            </w:pPr>
          </w:p>
        </w:tc>
        <w:tc>
          <w:tcPr>
            <w:tcW w:w="1079" w:type="dxa"/>
            <w:vAlign w:val="top"/>
          </w:tcPr>
          <w:p>
            <w:pPr>
              <w:rPr>
                <w:rFonts w:ascii="Arial"/>
                <w:sz w:val="21"/>
              </w:rPr>
            </w:pPr>
          </w:p>
        </w:tc>
        <w:tc>
          <w:tcPr>
            <w:tcW w:w="1079" w:type="dxa"/>
            <w:vAlign w:val="top"/>
          </w:tcPr>
          <w:p>
            <w:pPr>
              <w:rPr>
                <w:rFonts w:ascii="Arial"/>
                <w:sz w:val="21"/>
              </w:rPr>
            </w:pPr>
          </w:p>
        </w:tc>
        <w:tc>
          <w:tcPr>
            <w:tcW w:w="900" w:type="dxa"/>
            <w:vAlign w:val="top"/>
          </w:tcPr>
          <w:p>
            <w:pPr>
              <w:rPr>
                <w:rFonts w:ascii="Arial"/>
                <w:sz w:val="21"/>
              </w:rPr>
            </w:pPr>
          </w:p>
        </w:tc>
        <w:tc>
          <w:tcPr>
            <w:tcW w:w="146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2012" w:type="dxa"/>
            <w:vAlign w:val="top"/>
          </w:tcPr>
          <w:p>
            <w:pPr>
              <w:spacing w:before="198" w:line="187" w:lineRule="auto"/>
              <w:ind w:left="534"/>
              <w:rPr>
                <w:rFonts w:ascii="宋体" w:hAnsi="宋体" w:eastAsia="宋体" w:cs="宋体"/>
                <w:sz w:val="24"/>
                <w:szCs w:val="24"/>
              </w:rPr>
            </w:pPr>
            <w:r>
              <w:rPr>
                <w:rFonts w:ascii="宋体" w:hAnsi="宋体" w:eastAsia="宋体" w:cs="宋体"/>
                <w:spacing w:val="-2"/>
                <w:sz w:val="24"/>
                <w:szCs w:val="24"/>
              </w:rPr>
              <w:t>财会人员</w:t>
            </w:r>
          </w:p>
        </w:tc>
        <w:tc>
          <w:tcPr>
            <w:tcW w:w="899" w:type="dxa"/>
            <w:vAlign w:val="top"/>
          </w:tcPr>
          <w:p>
            <w:pPr>
              <w:rPr>
                <w:rFonts w:ascii="Arial"/>
                <w:sz w:val="21"/>
              </w:rPr>
            </w:pPr>
          </w:p>
        </w:tc>
        <w:tc>
          <w:tcPr>
            <w:tcW w:w="1079" w:type="dxa"/>
            <w:vAlign w:val="top"/>
          </w:tcPr>
          <w:p>
            <w:pPr>
              <w:rPr>
                <w:rFonts w:ascii="Arial"/>
                <w:sz w:val="21"/>
              </w:rPr>
            </w:pPr>
          </w:p>
        </w:tc>
        <w:tc>
          <w:tcPr>
            <w:tcW w:w="1079" w:type="dxa"/>
            <w:vAlign w:val="top"/>
          </w:tcPr>
          <w:p>
            <w:pPr>
              <w:rPr>
                <w:rFonts w:ascii="Arial"/>
                <w:sz w:val="21"/>
              </w:rPr>
            </w:pPr>
          </w:p>
        </w:tc>
        <w:tc>
          <w:tcPr>
            <w:tcW w:w="1079" w:type="dxa"/>
            <w:vAlign w:val="top"/>
          </w:tcPr>
          <w:p>
            <w:pPr>
              <w:rPr>
                <w:rFonts w:ascii="Arial"/>
                <w:sz w:val="21"/>
              </w:rPr>
            </w:pPr>
          </w:p>
        </w:tc>
        <w:tc>
          <w:tcPr>
            <w:tcW w:w="900" w:type="dxa"/>
            <w:vAlign w:val="top"/>
          </w:tcPr>
          <w:p>
            <w:pPr>
              <w:rPr>
                <w:rFonts w:ascii="Arial"/>
                <w:sz w:val="21"/>
              </w:rPr>
            </w:pPr>
          </w:p>
        </w:tc>
        <w:tc>
          <w:tcPr>
            <w:tcW w:w="146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1" w:hRule="atLeast"/>
        </w:trPr>
        <w:tc>
          <w:tcPr>
            <w:tcW w:w="2012" w:type="dxa"/>
            <w:vAlign w:val="top"/>
          </w:tcPr>
          <w:p>
            <w:pPr>
              <w:spacing w:before="203" w:line="219" w:lineRule="auto"/>
              <w:ind w:left="297"/>
              <w:rPr>
                <w:rFonts w:ascii="宋体" w:hAnsi="宋体" w:eastAsia="宋体" w:cs="宋体"/>
                <w:sz w:val="24"/>
                <w:szCs w:val="24"/>
              </w:rPr>
            </w:pPr>
            <w:r>
              <w:rPr>
                <w:rFonts w:ascii="宋体" w:hAnsi="宋体" w:eastAsia="宋体" w:cs="宋体"/>
                <w:spacing w:val="-2"/>
                <w:sz w:val="24"/>
                <w:szCs w:val="24"/>
              </w:rPr>
              <w:t>行政管理人员</w:t>
            </w:r>
          </w:p>
        </w:tc>
        <w:tc>
          <w:tcPr>
            <w:tcW w:w="899" w:type="dxa"/>
            <w:vAlign w:val="top"/>
          </w:tcPr>
          <w:p>
            <w:pPr>
              <w:rPr>
                <w:rFonts w:ascii="Arial"/>
                <w:sz w:val="21"/>
              </w:rPr>
            </w:pPr>
          </w:p>
        </w:tc>
        <w:tc>
          <w:tcPr>
            <w:tcW w:w="1079" w:type="dxa"/>
            <w:vAlign w:val="top"/>
          </w:tcPr>
          <w:p>
            <w:pPr>
              <w:rPr>
                <w:rFonts w:ascii="Arial"/>
                <w:sz w:val="21"/>
              </w:rPr>
            </w:pPr>
          </w:p>
        </w:tc>
        <w:tc>
          <w:tcPr>
            <w:tcW w:w="1079" w:type="dxa"/>
            <w:vAlign w:val="top"/>
          </w:tcPr>
          <w:p>
            <w:pPr>
              <w:rPr>
                <w:rFonts w:ascii="Arial"/>
                <w:sz w:val="21"/>
              </w:rPr>
            </w:pPr>
          </w:p>
        </w:tc>
        <w:tc>
          <w:tcPr>
            <w:tcW w:w="1079" w:type="dxa"/>
            <w:vAlign w:val="top"/>
          </w:tcPr>
          <w:p>
            <w:pPr>
              <w:rPr>
                <w:rFonts w:ascii="Arial"/>
                <w:sz w:val="21"/>
              </w:rPr>
            </w:pPr>
          </w:p>
        </w:tc>
        <w:tc>
          <w:tcPr>
            <w:tcW w:w="900" w:type="dxa"/>
            <w:vAlign w:val="top"/>
          </w:tcPr>
          <w:p>
            <w:pPr>
              <w:rPr>
                <w:rFonts w:ascii="Arial"/>
                <w:sz w:val="21"/>
              </w:rPr>
            </w:pPr>
          </w:p>
        </w:tc>
        <w:tc>
          <w:tcPr>
            <w:tcW w:w="146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2012" w:type="dxa"/>
            <w:vAlign w:val="top"/>
          </w:tcPr>
          <w:p>
            <w:pPr>
              <w:spacing w:before="207" w:line="220" w:lineRule="auto"/>
              <w:ind w:left="534"/>
              <w:rPr>
                <w:rFonts w:ascii="宋体" w:hAnsi="宋体" w:eastAsia="宋体" w:cs="宋体"/>
                <w:sz w:val="24"/>
                <w:szCs w:val="24"/>
              </w:rPr>
            </w:pPr>
            <w:r>
              <w:rPr>
                <w:rFonts w:ascii="宋体" w:hAnsi="宋体" w:eastAsia="宋体" w:cs="宋体"/>
                <w:spacing w:val="-2"/>
                <w:sz w:val="24"/>
                <w:szCs w:val="24"/>
              </w:rPr>
              <w:t>其他人员</w:t>
            </w:r>
          </w:p>
        </w:tc>
        <w:tc>
          <w:tcPr>
            <w:tcW w:w="899" w:type="dxa"/>
            <w:vAlign w:val="top"/>
          </w:tcPr>
          <w:p>
            <w:pPr>
              <w:rPr>
                <w:rFonts w:ascii="Arial"/>
                <w:sz w:val="21"/>
              </w:rPr>
            </w:pPr>
          </w:p>
        </w:tc>
        <w:tc>
          <w:tcPr>
            <w:tcW w:w="1079" w:type="dxa"/>
            <w:vAlign w:val="top"/>
          </w:tcPr>
          <w:p>
            <w:pPr>
              <w:rPr>
                <w:rFonts w:ascii="Arial"/>
                <w:sz w:val="21"/>
              </w:rPr>
            </w:pPr>
          </w:p>
        </w:tc>
        <w:tc>
          <w:tcPr>
            <w:tcW w:w="1079" w:type="dxa"/>
            <w:vAlign w:val="top"/>
          </w:tcPr>
          <w:p>
            <w:pPr>
              <w:rPr>
                <w:rFonts w:ascii="Arial"/>
                <w:sz w:val="21"/>
              </w:rPr>
            </w:pPr>
          </w:p>
        </w:tc>
        <w:tc>
          <w:tcPr>
            <w:tcW w:w="1079" w:type="dxa"/>
            <w:vAlign w:val="top"/>
          </w:tcPr>
          <w:p>
            <w:pPr>
              <w:rPr>
                <w:rFonts w:ascii="Arial"/>
                <w:sz w:val="21"/>
              </w:rPr>
            </w:pPr>
          </w:p>
        </w:tc>
        <w:tc>
          <w:tcPr>
            <w:tcW w:w="900" w:type="dxa"/>
            <w:vAlign w:val="top"/>
          </w:tcPr>
          <w:p>
            <w:pPr>
              <w:rPr>
                <w:rFonts w:ascii="Arial"/>
                <w:sz w:val="21"/>
              </w:rPr>
            </w:pPr>
          </w:p>
        </w:tc>
        <w:tc>
          <w:tcPr>
            <w:tcW w:w="1462" w:type="dxa"/>
            <w:vAlign w:val="top"/>
          </w:tcPr>
          <w:p>
            <w:pPr>
              <w:rPr>
                <w:rFonts w:ascii="Arial"/>
                <w:sz w:val="21"/>
              </w:rPr>
            </w:pPr>
          </w:p>
        </w:tc>
      </w:tr>
    </w:tbl>
    <w:p>
      <w:pPr>
        <w:pStyle w:val="2"/>
        <w:spacing w:line="275" w:lineRule="auto"/>
      </w:pPr>
    </w:p>
    <w:p>
      <w:pPr>
        <w:pStyle w:val="2"/>
        <w:spacing w:line="276" w:lineRule="auto"/>
      </w:pPr>
    </w:p>
    <w:p>
      <w:pPr>
        <w:pStyle w:val="2"/>
        <w:spacing w:line="276" w:lineRule="auto"/>
      </w:pPr>
    </w:p>
    <w:p>
      <w:pPr>
        <w:pStyle w:val="2"/>
        <w:spacing w:line="276" w:lineRule="auto"/>
      </w:pPr>
    </w:p>
    <w:p>
      <w:pPr>
        <w:pStyle w:val="2"/>
        <w:spacing w:line="276" w:lineRule="auto"/>
      </w:pPr>
    </w:p>
    <w:p>
      <w:pPr>
        <w:spacing w:before="114" w:line="228" w:lineRule="auto"/>
        <w:ind w:left="3012"/>
        <w:rPr>
          <w:rFonts w:ascii="黑体" w:hAnsi="黑体" w:eastAsia="黑体" w:cs="黑体"/>
          <w:sz w:val="35"/>
          <w:szCs w:val="35"/>
        </w:rPr>
      </w:pPr>
      <w:r>
        <w:rPr>
          <w:rFonts w:ascii="黑体" w:hAnsi="黑体" w:eastAsia="黑体" w:cs="黑体"/>
          <w:spacing w:val="-4"/>
          <w:sz w:val="35"/>
          <w:szCs w:val="35"/>
        </w:rPr>
        <w:t>年</w:t>
      </w:r>
      <w:r>
        <w:rPr>
          <w:rFonts w:ascii="黑体" w:hAnsi="黑体" w:eastAsia="黑体" w:cs="黑体"/>
          <w:spacing w:val="13"/>
          <w:sz w:val="35"/>
          <w:szCs w:val="35"/>
        </w:rPr>
        <w:t xml:space="preserve">  </w:t>
      </w:r>
      <w:r>
        <w:rPr>
          <w:rFonts w:ascii="黑体" w:hAnsi="黑体" w:eastAsia="黑体" w:cs="黑体"/>
          <w:spacing w:val="-4"/>
          <w:sz w:val="35"/>
          <w:szCs w:val="35"/>
        </w:rPr>
        <w:t>龄</w:t>
      </w:r>
      <w:r>
        <w:rPr>
          <w:rFonts w:ascii="黑体" w:hAnsi="黑体" w:eastAsia="黑体" w:cs="黑体"/>
          <w:spacing w:val="11"/>
          <w:sz w:val="35"/>
          <w:szCs w:val="35"/>
        </w:rPr>
        <w:t xml:space="preserve">  </w:t>
      </w:r>
      <w:r>
        <w:rPr>
          <w:rFonts w:ascii="黑体" w:hAnsi="黑体" w:eastAsia="黑体" w:cs="黑体"/>
          <w:spacing w:val="-4"/>
          <w:sz w:val="35"/>
          <w:szCs w:val="35"/>
        </w:rPr>
        <w:t>结</w:t>
      </w:r>
      <w:r>
        <w:rPr>
          <w:rFonts w:ascii="黑体" w:hAnsi="黑体" w:eastAsia="黑体" w:cs="黑体"/>
          <w:spacing w:val="10"/>
          <w:sz w:val="35"/>
          <w:szCs w:val="35"/>
        </w:rPr>
        <w:t xml:space="preserve">  </w:t>
      </w:r>
      <w:r>
        <w:rPr>
          <w:rFonts w:ascii="黑体" w:hAnsi="黑体" w:eastAsia="黑体" w:cs="黑体"/>
          <w:spacing w:val="-4"/>
          <w:sz w:val="35"/>
          <w:szCs w:val="35"/>
        </w:rPr>
        <w:t>构</w:t>
      </w:r>
    </w:p>
    <w:p>
      <w:pPr>
        <w:spacing w:line="58" w:lineRule="exact"/>
      </w:pPr>
    </w:p>
    <w:tbl>
      <w:tblPr>
        <w:tblStyle w:val="7"/>
        <w:tblW w:w="85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12"/>
        <w:gridCol w:w="1079"/>
        <w:gridCol w:w="1079"/>
        <w:gridCol w:w="1079"/>
        <w:gridCol w:w="1079"/>
        <w:gridCol w:w="1080"/>
        <w:gridCol w:w="110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6" w:hRule="atLeast"/>
        </w:trPr>
        <w:tc>
          <w:tcPr>
            <w:tcW w:w="2012" w:type="dxa"/>
            <w:vAlign w:val="top"/>
          </w:tcPr>
          <w:p>
            <w:pPr>
              <w:spacing w:before="199" w:line="174" w:lineRule="auto"/>
              <w:ind w:left="894"/>
              <w:rPr>
                <w:rFonts w:ascii="宋体" w:hAnsi="宋体" w:eastAsia="宋体" w:cs="宋体"/>
                <w:sz w:val="24"/>
                <w:szCs w:val="24"/>
              </w:rPr>
            </w:pPr>
            <w:r>
              <w:rPr>
                <w:rFonts w:ascii="宋体" w:hAnsi="宋体" w:eastAsia="宋体" w:cs="宋体"/>
                <w:spacing w:val="-6"/>
                <w:sz w:val="24"/>
                <w:szCs w:val="24"/>
              </w:rPr>
              <w:t>年</w:t>
            </w:r>
            <w:r>
              <w:rPr>
                <w:rFonts w:ascii="宋体" w:hAnsi="宋体" w:eastAsia="宋体" w:cs="宋体"/>
                <w:spacing w:val="2"/>
                <w:sz w:val="24"/>
                <w:szCs w:val="24"/>
              </w:rPr>
              <w:t xml:space="preserve">    </w:t>
            </w:r>
            <w:r>
              <w:rPr>
                <w:rFonts w:ascii="宋体" w:hAnsi="宋体" w:eastAsia="宋体" w:cs="宋体"/>
                <w:spacing w:val="-6"/>
                <w:sz w:val="24"/>
                <w:szCs w:val="24"/>
              </w:rPr>
              <w:t>龄</w:t>
            </w:r>
          </w:p>
        </w:tc>
        <w:tc>
          <w:tcPr>
            <w:tcW w:w="1079" w:type="dxa"/>
            <w:vAlign w:val="top"/>
          </w:tcPr>
          <w:p>
            <w:pPr>
              <w:spacing w:before="199" w:line="174" w:lineRule="auto"/>
              <w:ind w:left="123"/>
              <w:rPr>
                <w:rFonts w:ascii="宋体" w:hAnsi="宋体" w:eastAsia="宋体" w:cs="宋体"/>
                <w:sz w:val="24"/>
                <w:szCs w:val="24"/>
              </w:rPr>
            </w:pPr>
            <w:r>
              <w:rPr>
                <w:rFonts w:ascii="宋体" w:hAnsi="宋体" w:eastAsia="宋体" w:cs="宋体"/>
                <w:spacing w:val="-9"/>
                <w:sz w:val="24"/>
                <w:szCs w:val="24"/>
              </w:rPr>
              <w:t>20岁以下</w:t>
            </w:r>
          </w:p>
        </w:tc>
        <w:tc>
          <w:tcPr>
            <w:tcW w:w="1079" w:type="dxa"/>
            <w:vAlign w:val="top"/>
          </w:tcPr>
          <w:p>
            <w:pPr>
              <w:spacing w:before="199" w:line="174" w:lineRule="auto"/>
              <w:ind w:left="174"/>
              <w:rPr>
                <w:rFonts w:ascii="宋体" w:hAnsi="宋体" w:eastAsia="宋体" w:cs="宋体"/>
                <w:sz w:val="24"/>
                <w:szCs w:val="24"/>
              </w:rPr>
            </w:pPr>
            <w:r>
              <w:rPr>
                <w:rFonts w:ascii="宋体" w:hAnsi="宋体" w:eastAsia="宋体" w:cs="宋体"/>
                <w:spacing w:val="-11"/>
                <w:sz w:val="24"/>
                <w:szCs w:val="24"/>
              </w:rPr>
              <w:t>20-29岁</w:t>
            </w:r>
          </w:p>
        </w:tc>
        <w:tc>
          <w:tcPr>
            <w:tcW w:w="1079" w:type="dxa"/>
            <w:vAlign w:val="top"/>
          </w:tcPr>
          <w:p>
            <w:pPr>
              <w:spacing w:before="199" w:line="174" w:lineRule="auto"/>
              <w:ind w:left="177"/>
              <w:rPr>
                <w:rFonts w:ascii="宋体" w:hAnsi="宋体" w:eastAsia="宋体" w:cs="宋体"/>
                <w:sz w:val="24"/>
                <w:szCs w:val="24"/>
              </w:rPr>
            </w:pPr>
            <w:r>
              <w:rPr>
                <w:rFonts w:ascii="宋体" w:hAnsi="宋体" w:eastAsia="宋体" w:cs="宋体"/>
                <w:spacing w:val="-11"/>
                <w:sz w:val="24"/>
                <w:szCs w:val="24"/>
              </w:rPr>
              <w:t>30-39岁</w:t>
            </w:r>
          </w:p>
        </w:tc>
        <w:tc>
          <w:tcPr>
            <w:tcW w:w="1079" w:type="dxa"/>
            <w:vAlign w:val="top"/>
          </w:tcPr>
          <w:p>
            <w:pPr>
              <w:spacing w:before="199" w:line="174" w:lineRule="auto"/>
              <w:ind w:left="172"/>
              <w:rPr>
                <w:rFonts w:ascii="宋体" w:hAnsi="宋体" w:eastAsia="宋体" w:cs="宋体"/>
                <w:sz w:val="24"/>
                <w:szCs w:val="24"/>
              </w:rPr>
            </w:pPr>
            <w:r>
              <w:rPr>
                <w:rFonts w:ascii="宋体" w:hAnsi="宋体" w:eastAsia="宋体" w:cs="宋体"/>
                <w:spacing w:val="-10"/>
                <w:sz w:val="24"/>
                <w:szCs w:val="24"/>
              </w:rPr>
              <w:t>40-49岁</w:t>
            </w:r>
          </w:p>
        </w:tc>
        <w:tc>
          <w:tcPr>
            <w:tcW w:w="1080" w:type="dxa"/>
            <w:vAlign w:val="top"/>
          </w:tcPr>
          <w:p>
            <w:pPr>
              <w:spacing w:before="199" w:line="174" w:lineRule="auto"/>
              <w:ind w:left="179"/>
              <w:rPr>
                <w:rFonts w:ascii="宋体" w:hAnsi="宋体" w:eastAsia="宋体" w:cs="宋体"/>
                <w:sz w:val="24"/>
                <w:szCs w:val="24"/>
              </w:rPr>
            </w:pPr>
            <w:r>
              <w:rPr>
                <w:rFonts w:ascii="宋体" w:hAnsi="宋体" w:eastAsia="宋体" w:cs="宋体"/>
                <w:spacing w:val="-11"/>
                <w:sz w:val="24"/>
                <w:szCs w:val="24"/>
              </w:rPr>
              <w:t>50-59岁</w:t>
            </w:r>
          </w:p>
        </w:tc>
        <w:tc>
          <w:tcPr>
            <w:tcW w:w="1102" w:type="dxa"/>
            <w:vAlign w:val="top"/>
          </w:tcPr>
          <w:p>
            <w:pPr>
              <w:spacing w:before="199" w:line="174" w:lineRule="auto"/>
              <w:ind w:left="135"/>
              <w:rPr>
                <w:rFonts w:ascii="宋体" w:hAnsi="宋体" w:eastAsia="宋体" w:cs="宋体"/>
                <w:sz w:val="24"/>
                <w:szCs w:val="24"/>
              </w:rPr>
            </w:pPr>
            <w:r>
              <w:rPr>
                <w:rFonts w:ascii="宋体" w:hAnsi="宋体" w:eastAsia="宋体" w:cs="宋体"/>
                <w:spacing w:val="-9"/>
                <w:sz w:val="24"/>
                <w:szCs w:val="24"/>
              </w:rPr>
              <w:t>60岁以上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2012" w:type="dxa"/>
            <w:vAlign w:val="top"/>
          </w:tcPr>
          <w:p>
            <w:pPr>
              <w:spacing w:before="195" w:line="212" w:lineRule="auto"/>
              <w:ind w:left="545"/>
              <w:rPr>
                <w:rFonts w:ascii="宋体" w:hAnsi="宋体" w:eastAsia="宋体" w:cs="宋体"/>
                <w:sz w:val="24"/>
                <w:szCs w:val="24"/>
              </w:rPr>
            </w:pPr>
            <w:r>
              <w:rPr>
                <w:rFonts w:ascii="宋体" w:hAnsi="宋体" w:eastAsia="宋体" w:cs="宋体"/>
                <w:spacing w:val="-11"/>
                <w:sz w:val="24"/>
                <w:szCs w:val="24"/>
              </w:rPr>
              <w:t>医</w:t>
            </w:r>
            <w:r>
              <w:rPr>
                <w:rFonts w:ascii="宋体" w:hAnsi="宋体" w:eastAsia="宋体" w:cs="宋体"/>
                <w:spacing w:val="2"/>
                <w:sz w:val="24"/>
                <w:szCs w:val="24"/>
              </w:rPr>
              <w:t xml:space="preserve">    </w:t>
            </w:r>
            <w:r>
              <w:rPr>
                <w:rFonts w:ascii="宋体" w:hAnsi="宋体" w:eastAsia="宋体" w:cs="宋体"/>
                <w:spacing w:val="-11"/>
                <w:sz w:val="24"/>
                <w:szCs w:val="24"/>
              </w:rPr>
              <w:t>生</w:t>
            </w:r>
          </w:p>
        </w:tc>
        <w:tc>
          <w:tcPr>
            <w:tcW w:w="1079" w:type="dxa"/>
            <w:vAlign w:val="top"/>
          </w:tcPr>
          <w:p>
            <w:pPr>
              <w:rPr>
                <w:rFonts w:ascii="Arial"/>
                <w:sz w:val="21"/>
              </w:rPr>
            </w:pPr>
          </w:p>
        </w:tc>
        <w:tc>
          <w:tcPr>
            <w:tcW w:w="1079" w:type="dxa"/>
            <w:vAlign w:val="top"/>
          </w:tcPr>
          <w:p>
            <w:pPr>
              <w:rPr>
                <w:rFonts w:ascii="Arial"/>
                <w:sz w:val="21"/>
              </w:rPr>
            </w:pPr>
          </w:p>
        </w:tc>
        <w:tc>
          <w:tcPr>
            <w:tcW w:w="1079" w:type="dxa"/>
            <w:vAlign w:val="top"/>
          </w:tcPr>
          <w:p>
            <w:pPr>
              <w:rPr>
                <w:rFonts w:ascii="Arial"/>
                <w:sz w:val="21"/>
              </w:rPr>
            </w:pPr>
          </w:p>
        </w:tc>
        <w:tc>
          <w:tcPr>
            <w:tcW w:w="1079" w:type="dxa"/>
            <w:vAlign w:val="top"/>
          </w:tcPr>
          <w:p>
            <w:pPr>
              <w:rPr>
                <w:rFonts w:ascii="Arial"/>
                <w:sz w:val="21"/>
              </w:rPr>
            </w:pPr>
          </w:p>
        </w:tc>
        <w:tc>
          <w:tcPr>
            <w:tcW w:w="1080" w:type="dxa"/>
            <w:vAlign w:val="top"/>
          </w:tcPr>
          <w:p>
            <w:pPr>
              <w:rPr>
                <w:rFonts w:ascii="Arial"/>
                <w:sz w:val="21"/>
              </w:rPr>
            </w:pPr>
          </w:p>
        </w:tc>
        <w:tc>
          <w:tcPr>
            <w:tcW w:w="110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2012" w:type="dxa"/>
            <w:vAlign w:val="top"/>
          </w:tcPr>
          <w:p>
            <w:pPr>
              <w:spacing w:before="213" w:line="220" w:lineRule="auto"/>
              <w:ind w:left="534"/>
              <w:rPr>
                <w:rFonts w:ascii="宋体" w:hAnsi="宋体" w:eastAsia="宋体" w:cs="宋体"/>
                <w:sz w:val="24"/>
                <w:szCs w:val="24"/>
              </w:rPr>
            </w:pPr>
            <w:r>
              <w:rPr>
                <w:rFonts w:ascii="宋体" w:hAnsi="宋体" w:eastAsia="宋体" w:cs="宋体"/>
                <w:spacing w:val="-2"/>
                <w:sz w:val="24"/>
                <w:szCs w:val="24"/>
              </w:rPr>
              <w:t>护理人员</w:t>
            </w:r>
          </w:p>
        </w:tc>
        <w:tc>
          <w:tcPr>
            <w:tcW w:w="1079" w:type="dxa"/>
            <w:vAlign w:val="top"/>
          </w:tcPr>
          <w:p>
            <w:pPr>
              <w:rPr>
                <w:rFonts w:ascii="Arial"/>
                <w:sz w:val="21"/>
              </w:rPr>
            </w:pPr>
          </w:p>
        </w:tc>
        <w:tc>
          <w:tcPr>
            <w:tcW w:w="1079" w:type="dxa"/>
            <w:vAlign w:val="top"/>
          </w:tcPr>
          <w:p>
            <w:pPr>
              <w:rPr>
                <w:rFonts w:ascii="Arial"/>
                <w:sz w:val="21"/>
              </w:rPr>
            </w:pPr>
          </w:p>
        </w:tc>
        <w:tc>
          <w:tcPr>
            <w:tcW w:w="1079" w:type="dxa"/>
            <w:vAlign w:val="top"/>
          </w:tcPr>
          <w:p>
            <w:pPr>
              <w:rPr>
                <w:rFonts w:ascii="Arial"/>
                <w:sz w:val="21"/>
              </w:rPr>
            </w:pPr>
          </w:p>
        </w:tc>
        <w:tc>
          <w:tcPr>
            <w:tcW w:w="1079" w:type="dxa"/>
            <w:vAlign w:val="top"/>
          </w:tcPr>
          <w:p>
            <w:pPr>
              <w:rPr>
                <w:rFonts w:ascii="Arial"/>
                <w:sz w:val="21"/>
              </w:rPr>
            </w:pPr>
          </w:p>
        </w:tc>
        <w:tc>
          <w:tcPr>
            <w:tcW w:w="1080" w:type="dxa"/>
            <w:vAlign w:val="top"/>
          </w:tcPr>
          <w:p>
            <w:pPr>
              <w:rPr>
                <w:rFonts w:ascii="Arial"/>
                <w:sz w:val="21"/>
              </w:rPr>
            </w:pPr>
          </w:p>
        </w:tc>
        <w:tc>
          <w:tcPr>
            <w:tcW w:w="110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94" w:hRule="atLeast"/>
        </w:trPr>
        <w:tc>
          <w:tcPr>
            <w:tcW w:w="2012" w:type="dxa"/>
            <w:vAlign w:val="top"/>
          </w:tcPr>
          <w:p>
            <w:pPr>
              <w:spacing w:before="239" w:line="219" w:lineRule="auto"/>
              <w:ind w:left="536"/>
              <w:rPr>
                <w:rFonts w:ascii="宋体" w:hAnsi="宋体" w:eastAsia="宋体" w:cs="宋体"/>
                <w:sz w:val="24"/>
                <w:szCs w:val="24"/>
              </w:rPr>
            </w:pPr>
            <w:r>
              <w:rPr>
                <w:rFonts w:ascii="宋体" w:hAnsi="宋体" w:eastAsia="宋体" w:cs="宋体"/>
                <w:spacing w:val="-3"/>
                <w:sz w:val="24"/>
                <w:szCs w:val="24"/>
              </w:rPr>
              <w:t>药剂人员</w:t>
            </w:r>
          </w:p>
        </w:tc>
        <w:tc>
          <w:tcPr>
            <w:tcW w:w="1079" w:type="dxa"/>
            <w:vAlign w:val="top"/>
          </w:tcPr>
          <w:p>
            <w:pPr>
              <w:rPr>
                <w:rFonts w:ascii="Arial"/>
                <w:sz w:val="21"/>
              </w:rPr>
            </w:pPr>
          </w:p>
        </w:tc>
        <w:tc>
          <w:tcPr>
            <w:tcW w:w="1079" w:type="dxa"/>
            <w:vAlign w:val="top"/>
          </w:tcPr>
          <w:p>
            <w:pPr>
              <w:rPr>
                <w:rFonts w:ascii="Arial"/>
                <w:sz w:val="21"/>
              </w:rPr>
            </w:pPr>
          </w:p>
        </w:tc>
        <w:tc>
          <w:tcPr>
            <w:tcW w:w="1079" w:type="dxa"/>
            <w:vAlign w:val="top"/>
          </w:tcPr>
          <w:p>
            <w:pPr>
              <w:rPr>
                <w:rFonts w:ascii="Arial"/>
                <w:sz w:val="21"/>
              </w:rPr>
            </w:pPr>
          </w:p>
        </w:tc>
        <w:tc>
          <w:tcPr>
            <w:tcW w:w="1079" w:type="dxa"/>
            <w:vAlign w:val="top"/>
          </w:tcPr>
          <w:p>
            <w:pPr>
              <w:rPr>
                <w:rFonts w:ascii="Arial"/>
                <w:sz w:val="21"/>
              </w:rPr>
            </w:pPr>
          </w:p>
        </w:tc>
        <w:tc>
          <w:tcPr>
            <w:tcW w:w="1080" w:type="dxa"/>
            <w:vAlign w:val="top"/>
          </w:tcPr>
          <w:p>
            <w:pPr>
              <w:rPr>
                <w:rFonts w:ascii="Arial"/>
                <w:sz w:val="21"/>
              </w:rPr>
            </w:pPr>
          </w:p>
        </w:tc>
        <w:tc>
          <w:tcPr>
            <w:tcW w:w="110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94" w:hRule="atLeast"/>
        </w:trPr>
        <w:tc>
          <w:tcPr>
            <w:tcW w:w="2012" w:type="dxa"/>
            <w:vAlign w:val="top"/>
          </w:tcPr>
          <w:p>
            <w:pPr>
              <w:spacing w:before="241" w:line="219" w:lineRule="auto"/>
              <w:ind w:left="533"/>
              <w:rPr>
                <w:rFonts w:ascii="宋体" w:hAnsi="宋体" w:eastAsia="宋体" w:cs="宋体"/>
                <w:sz w:val="24"/>
                <w:szCs w:val="24"/>
              </w:rPr>
            </w:pPr>
            <w:r>
              <w:rPr>
                <w:rFonts w:ascii="宋体" w:hAnsi="宋体" w:eastAsia="宋体" w:cs="宋体"/>
                <w:spacing w:val="-2"/>
                <w:sz w:val="24"/>
                <w:szCs w:val="24"/>
              </w:rPr>
              <w:t>检验人员</w:t>
            </w:r>
          </w:p>
        </w:tc>
        <w:tc>
          <w:tcPr>
            <w:tcW w:w="1079" w:type="dxa"/>
            <w:vAlign w:val="top"/>
          </w:tcPr>
          <w:p>
            <w:pPr>
              <w:rPr>
                <w:rFonts w:ascii="Arial"/>
                <w:sz w:val="21"/>
              </w:rPr>
            </w:pPr>
          </w:p>
        </w:tc>
        <w:tc>
          <w:tcPr>
            <w:tcW w:w="1079" w:type="dxa"/>
            <w:vAlign w:val="top"/>
          </w:tcPr>
          <w:p>
            <w:pPr>
              <w:rPr>
                <w:rFonts w:ascii="Arial"/>
                <w:sz w:val="21"/>
              </w:rPr>
            </w:pPr>
          </w:p>
        </w:tc>
        <w:tc>
          <w:tcPr>
            <w:tcW w:w="1079" w:type="dxa"/>
            <w:vAlign w:val="top"/>
          </w:tcPr>
          <w:p>
            <w:pPr>
              <w:rPr>
                <w:rFonts w:ascii="Arial"/>
                <w:sz w:val="21"/>
              </w:rPr>
            </w:pPr>
          </w:p>
        </w:tc>
        <w:tc>
          <w:tcPr>
            <w:tcW w:w="1079" w:type="dxa"/>
            <w:vAlign w:val="top"/>
          </w:tcPr>
          <w:p>
            <w:pPr>
              <w:rPr>
                <w:rFonts w:ascii="Arial"/>
                <w:sz w:val="21"/>
              </w:rPr>
            </w:pPr>
          </w:p>
        </w:tc>
        <w:tc>
          <w:tcPr>
            <w:tcW w:w="1080" w:type="dxa"/>
            <w:vAlign w:val="top"/>
          </w:tcPr>
          <w:p>
            <w:pPr>
              <w:rPr>
                <w:rFonts w:ascii="Arial"/>
                <w:sz w:val="21"/>
              </w:rPr>
            </w:pPr>
          </w:p>
        </w:tc>
        <w:tc>
          <w:tcPr>
            <w:tcW w:w="110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2012" w:type="dxa"/>
            <w:vAlign w:val="top"/>
          </w:tcPr>
          <w:p>
            <w:pPr>
              <w:spacing w:before="242" w:line="219" w:lineRule="auto"/>
              <w:ind w:left="293"/>
              <w:rPr>
                <w:rFonts w:ascii="宋体" w:hAnsi="宋体" w:eastAsia="宋体" w:cs="宋体"/>
                <w:sz w:val="24"/>
                <w:szCs w:val="24"/>
              </w:rPr>
            </w:pPr>
            <w:r>
              <w:rPr>
                <w:rFonts w:ascii="宋体" w:hAnsi="宋体" w:eastAsia="宋体" w:cs="宋体"/>
                <w:spacing w:val="-2"/>
                <w:sz w:val="24"/>
                <w:szCs w:val="24"/>
              </w:rPr>
              <w:t>放射技术人员</w:t>
            </w:r>
          </w:p>
        </w:tc>
        <w:tc>
          <w:tcPr>
            <w:tcW w:w="1079" w:type="dxa"/>
            <w:vAlign w:val="top"/>
          </w:tcPr>
          <w:p>
            <w:pPr>
              <w:rPr>
                <w:rFonts w:ascii="Arial"/>
                <w:sz w:val="21"/>
              </w:rPr>
            </w:pPr>
          </w:p>
        </w:tc>
        <w:tc>
          <w:tcPr>
            <w:tcW w:w="1079" w:type="dxa"/>
            <w:vAlign w:val="top"/>
          </w:tcPr>
          <w:p>
            <w:pPr>
              <w:rPr>
                <w:rFonts w:ascii="Arial"/>
                <w:sz w:val="21"/>
              </w:rPr>
            </w:pPr>
          </w:p>
        </w:tc>
        <w:tc>
          <w:tcPr>
            <w:tcW w:w="1079" w:type="dxa"/>
            <w:vAlign w:val="top"/>
          </w:tcPr>
          <w:p>
            <w:pPr>
              <w:rPr>
                <w:rFonts w:ascii="Arial"/>
                <w:sz w:val="21"/>
              </w:rPr>
            </w:pPr>
          </w:p>
        </w:tc>
        <w:tc>
          <w:tcPr>
            <w:tcW w:w="1079" w:type="dxa"/>
            <w:vAlign w:val="top"/>
          </w:tcPr>
          <w:p>
            <w:pPr>
              <w:rPr>
                <w:rFonts w:ascii="Arial"/>
                <w:sz w:val="21"/>
              </w:rPr>
            </w:pPr>
          </w:p>
        </w:tc>
        <w:tc>
          <w:tcPr>
            <w:tcW w:w="1080" w:type="dxa"/>
            <w:vAlign w:val="top"/>
          </w:tcPr>
          <w:p>
            <w:pPr>
              <w:rPr>
                <w:rFonts w:ascii="Arial"/>
                <w:sz w:val="21"/>
              </w:rPr>
            </w:pPr>
          </w:p>
        </w:tc>
        <w:tc>
          <w:tcPr>
            <w:tcW w:w="110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2012" w:type="dxa"/>
            <w:vAlign w:val="top"/>
          </w:tcPr>
          <w:p>
            <w:pPr>
              <w:spacing w:before="242" w:line="219" w:lineRule="auto"/>
              <w:ind w:left="534"/>
              <w:rPr>
                <w:rFonts w:ascii="宋体" w:hAnsi="宋体" w:eastAsia="宋体" w:cs="宋体"/>
                <w:sz w:val="24"/>
                <w:szCs w:val="24"/>
              </w:rPr>
            </w:pPr>
            <w:r>
              <w:rPr>
                <w:rFonts w:ascii="宋体" w:hAnsi="宋体" w:eastAsia="宋体" w:cs="宋体"/>
                <w:spacing w:val="-2"/>
                <w:sz w:val="24"/>
                <w:szCs w:val="24"/>
              </w:rPr>
              <w:t>财会人员</w:t>
            </w:r>
          </w:p>
        </w:tc>
        <w:tc>
          <w:tcPr>
            <w:tcW w:w="1079" w:type="dxa"/>
            <w:vAlign w:val="top"/>
          </w:tcPr>
          <w:p>
            <w:pPr>
              <w:rPr>
                <w:rFonts w:ascii="Arial"/>
                <w:sz w:val="21"/>
              </w:rPr>
            </w:pPr>
          </w:p>
        </w:tc>
        <w:tc>
          <w:tcPr>
            <w:tcW w:w="1079" w:type="dxa"/>
            <w:vAlign w:val="top"/>
          </w:tcPr>
          <w:p>
            <w:pPr>
              <w:rPr>
                <w:rFonts w:ascii="Arial"/>
                <w:sz w:val="21"/>
              </w:rPr>
            </w:pPr>
          </w:p>
        </w:tc>
        <w:tc>
          <w:tcPr>
            <w:tcW w:w="1079" w:type="dxa"/>
            <w:vAlign w:val="top"/>
          </w:tcPr>
          <w:p>
            <w:pPr>
              <w:rPr>
                <w:rFonts w:ascii="Arial"/>
                <w:sz w:val="21"/>
              </w:rPr>
            </w:pPr>
          </w:p>
        </w:tc>
        <w:tc>
          <w:tcPr>
            <w:tcW w:w="1079" w:type="dxa"/>
            <w:vAlign w:val="top"/>
          </w:tcPr>
          <w:p>
            <w:pPr>
              <w:rPr>
                <w:rFonts w:ascii="Arial"/>
                <w:sz w:val="21"/>
              </w:rPr>
            </w:pPr>
          </w:p>
        </w:tc>
        <w:tc>
          <w:tcPr>
            <w:tcW w:w="1080" w:type="dxa"/>
            <w:vAlign w:val="top"/>
          </w:tcPr>
          <w:p>
            <w:pPr>
              <w:rPr>
                <w:rFonts w:ascii="Arial"/>
                <w:sz w:val="21"/>
              </w:rPr>
            </w:pPr>
          </w:p>
        </w:tc>
        <w:tc>
          <w:tcPr>
            <w:tcW w:w="110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95" w:hRule="atLeast"/>
        </w:trPr>
        <w:tc>
          <w:tcPr>
            <w:tcW w:w="2012" w:type="dxa"/>
            <w:vAlign w:val="top"/>
          </w:tcPr>
          <w:p>
            <w:pPr>
              <w:spacing w:before="244" w:line="219" w:lineRule="auto"/>
              <w:ind w:left="297"/>
              <w:rPr>
                <w:rFonts w:ascii="宋体" w:hAnsi="宋体" w:eastAsia="宋体" w:cs="宋体"/>
                <w:sz w:val="24"/>
                <w:szCs w:val="24"/>
              </w:rPr>
            </w:pPr>
            <w:r>
              <w:rPr>
                <w:rFonts w:ascii="宋体" w:hAnsi="宋体" w:eastAsia="宋体" w:cs="宋体"/>
                <w:spacing w:val="-2"/>
                <w:sz w:val="24"/>
                <w:szCs w:val="24"/>
              </w:rPr>
              <w:t>行政管理人员</w:t>
            </w:r>
          </w:p>
        </w:tc>
        <w:tc>
          <w:tcPr>
            <w:tcW w:w="1079" w:type="dxa"/>
            <w:vAlign w:val="top"/>
          </w:tcPr>
          <w:p>
            <w:pPr>
              <w:rPr>
                <w:rFonts w:ascii="Arial"/>
                <w:sz w:val="21"/>
              </w:rPr>
            </w:pPr>
          </w:p>
        </w:tc>
        <w:tc>
          <w:tcPr>
            <w:tcW w:w="1079" w:type="dxa"/>
            <w:vAlign w:val="top"/>
          </w:tcPr>
          <w:p>
            <w:pPr>
              <w:rPr>
                <w:rFonts w:ascii="Arial"/>
                <w:sz w:val="21"/>
              </w:rPr>
            </w:pPr>
          </w:p>
        </w:tc>
        <w:tc>
          <w:tcPr>
            <w:tcW w:w="1079" w:type="dxa"/>
            <w:vAlign w:val="top"/>
          </w:tcPr>
          <w:p>
            <w:pPr>
              <w:rPr>
                <w:rFonts w:ascii="Arial"/>
                <w:sz w:val="21"/>
              </w:rPr>
            </w:pPr>
          </w:p>
        </w:tc>
        <w:tc>
          <w:tcPr>
            <w:tcW w:w="1079" w:type="dxa"/>
            <w:vAlign w:val="top"/>
          </w:tcPr>
          <w:p>
            <w:pPr>
              <w:rPr>
                <w:rFonts w:ascii="Arial"/>
                <w:sz w:val="21"/>
              </w:rPr>
            </w:pPr>
          </w:p>
        </w:tc>
        <w:tc>
          <w:tcPr>
            <w:tcW w:w="1080" w:type="dxa"/>
            <w:vAlign w:val="top"/>
          </w:tcPr>
          <w:p>
            <w:pPr>
              <w:rPr>
                <w:rFonts w:ascii="Arial"/>
                <w:sz w:val="21"/>
              </w:rPr>
            </w:pPr>
          </w:p>
        </w:tc>
        <w:tc>
          <w:tcPr>
            <w:tcW w:w="110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99" w:hRule="atLeast"/>
        </w:trPr>
        <w:tc>
          <w:tcPr>
            <w:tcW w:w="2012" w:type="dxa"/>
            <w:vAlign w:val="top"/>
          </w:tcPr>
          <w:p>
            <w:pPr>
              <w:spacing w:before="243" w:line="220" w:lineRule="auto"/>
              <w:ind w:left="534"/>
              <w:rPr>
                <w:rFonts w:ascii="宋体" w:hAnsi="宋体" w:eastAsia="宋体" w:cs="宋体"/>
                <w:sz w:val="24"/>
                <w:szCs w:val="24"/>
              </w:rPr>
            </w:pPr>
            <w:r>
              <w:rPr>
                <w:rFonts w:ascii="宋体" w:hAnsi="宋体" w:eastAsia="宋体" w:cs="宋体"/>
                <w:spacing w:val="-2"/>
                <w:sz w:val="24"/>
                <w:szCs w:val="24"/>
              </w:rPr>
              <w:t>其他人员</w:t>
            </w:r>
          </w:p>
        </w:tc>
        <w:tc>
          <w:tcPr>
            <w:tcW w:w="1079" w:type="dxa"/>
            <w:vAlign w:val="top"/>
          </w:tcPr>
          <w:p>
            <w:pPr>
              <w:rPr>
                <w:rFonts w:ascii="Arial"/>
                <w:sz w:val="21"/>
              </w:rPr>
            </w:pPr>
          </w:p>
        </w:tc>
        <w:tc>
          <w:tcPr>
            <w:tcW w:w="1079" w:type="dxa"/>
            <w:vAlign w:val="top"/>
          </w:tcPr>
          <w:p>
            <w:pPr>
              <w:rPr>
                <w:rFonts w:ascii="Arial"/>
                <w:sz w:val="21"/>
              </w:rPr>
            </w:pPr>
          </w:p>
        </w:tc>
        <w:tc>
          <w:tcPr>
            <w:tcW w:w="1079" w:type="dxa"/>
            <w:vAlign w:val="top"/>
          </w:tcPr>
          <w:p>
            <w:pPr>
              <w:rPr>
                <w:rFonts w:ascii="Arial"/>
                <w:sz w:val="21"/>
              </w:rPr>
            </w:pPr>
          </w:p>
        </w:tc>
        <w:tc>
          <w:tcPr>
            <w:tcW w:w="1079" w:type="dxa"/>
            <w:vAlign w:val="top"/>
          </w:tcPr>
          <w:p>
            <w:pPr>
              <w:rPr>
                <w:rFonts w:ascii="Arial"/>
                <w:sz w:val="21"/>
              </w:rPr>
            </w:pPr>
          </w:p>
        </w:tc>
        <w:tc>
          <w:tcPr>
            <w:tcW w:w="1080" w:type="dxa"/>
            <w:vAlign w:val="top"/>
          </w:tcPr>
          <w:p>
            <w:pPr>
              <w:rPr>
                <w:rFonts w:ascii="Arial"/>
                <w:sz w:val="21"/>
              </w:rPr>
            </w:pPr>
          </w:p>
        </w:tc>
        <w:tc>
          <w:tcPr>
            <w:tcW w:w="1102" w:type="dxa"/>
            <w:vAlign w:val="top"/>
          </w:tcPr>
          <w:p>
            <w:pPr>
              <w:rPr>
                <w:rFonts w:ascii="Arial"/>
                <w:sz w:val="21"/>
              </w:rPr>
            </w:pPr>
          </w:p>
        </w:tc>
      </w:tr>
    </w:tbl>
    <w:p>
      <w:pPr>
        <w:pStyle w:val="2"/>
        <w:spacing w:line="318" w:lineRule="auto"/>
      </w:pPr>
    </w:p>
    <w:p>
      <w:pPr>
        <w:pStyle w:val="2"/>
        <w:spacing w:line="319" w:lineRule="auto"/>
      </w:pPr>
    </w:p>
    <w:p>
      <w:pPr>
        <w:spacing w:before="114" w:line="227" w:lineRule="auto"/>
        <w:ind w:left="132"/>
        <w:rPr>
          <w:rFonts w:ascii="黑体" w:hAnsi="黑体" w:eastAsia="黑体" w:cs="黑体"/>
          <w:sz w:val="35"/>
          <w:szCs w:val="35"/>
        </w:rPr>
      </w:pPr>
      <w:r>
        <w:rPr>
          <w:rFonts w:ascii="宋体" w:hAnsi="宋体" w:eastAsia="宋体" w:cs="宋体"/>
          <w:spacing w:val="-5"/>
          <w:sz w:val="24"/>
          <w:szCs w:val="24"/>
        </w:rPr>
        <w:t>附表</w:t>
      </w:r>
      <w:r>
        <w:rPr>
          <w:rFonts w:ascii="宋体" w:hAnsi="宋体" w:eastAsia="宋体" w:cs="宋体"/>
          <w:spacing w:val="-31"/>
          <w:sz w:val="24"/>
          <w:szCs w:val="24"/>
        </w:rPr>
        <w:t xml:space="preserve"> </w:t>
      </w:r>
      <w:r>
        <w:rPr>
          <w:rFonts w:ascii="宋体" w:hAnsi="宋体" w:eastAsia="宋体" w:cs="宋体"/>
          <w:spacing w:val="-5"/>
          <w:sz w:val="24"/>
          <w:szCs w:val="24"/>
        </w:rPr>
        <w:t>1-5</w:t>
      </w:r>
      <w:r>
        <w:rPr>
          <w:rFonts w:ascii="宋体" w:hAnsi="宋体" w:eastAsia="宋体" w:cs="宋体"/>
          <w:sz w:val="24"/>
          <w:szCs w:val="24"/>
        </w:rPr>
        <w:t xml:space="preserve">              </w:t>
      </w:r>
      <w:r>
        <w:rPr>
          <w:rFonts w:ascii="黑体" w:hAnsi="黑体" w:eastAsia="黑体" w:cs="黑体"/>
          <w:spacing w:val="-5"/>
          <w:sz w:val="35"/>
          <w:szCs w:val="35"/>
        </w:rPr>
        <w:t>仪 器</w:t>
      </w:r>
      <w:r>
        <w:rPr>
          <w:rFonts w:ascii="黑体" w:hAnsi="黑体" w:eastAsia="黑体" w:cs="黑体"/>
          <w:spacing w:val="33"/>
          <w:sz w:val="35"/>
          <w:szCs w:val="35"/>
        </w:rPr>
        <w:t xml:space="preserve"> </w:t>
      </w:r>
      <w:r>
        <w:rPr>
          <w:rFonts w:ascii="黑体" w:hAnsi="黑体" w:eastAsia="黑体" w:cs="黑体"/>
          <w:spacing w:val="-5"/>
          <w:sz w:val="35"/>
          <w:szCs w:val="35"/>
        </w:rPr>
        <w:t>设</w:t>
      </w:r>
      <w:r>
        <w:rPr>
          <w:rFonts w:ascii="黑体" w:hAnsi="黑体" w:eastAsia="黑体" w:cs="黑体"/>
          <w:spacing w:val="19"/>
          <w:sz w:val="35"/>
          <w:szCs w:val="35"/>
        </w:rPr>
        <w:t xml:space="preserve"> </w:t>
      </w:r>
      <w:r>
        <w:rPr>
          <w:rFonts w:ascii="黑体" w:hAnsi="黑体" w:eastAsia="黑体" w:cs="黑体"/>
          <w:spacing w:val="-5"/>
          <w:sz w:val="35"/>
          <w:szCs w:val="35"/>
        </w:rPr>
        <w:t>备</w:t>
      </w:r>
      <w:r>
        <w:rPr>
          <w:rFonts w:ascii="黑体" w:hAnsi="黑体" w:eastAsia="黑体" w:cs="黑体"/>
          <w:spacing w:val="19"/>
          <w:sz w:val="35"/>
          <w:szCs w:val="35"/>
        </w:rPr>
        <w:t xml:space="preserve"> </w:t>
      </w:r>
      <w:r>
        <w:rPr>
          <w:rFonts w:ascii="黑体" w:hAnsi="黑体" w:eastAsia="黑体" w:cs="黑体"/>
          <w:spacing w:val="-5"/>
          <w:sz w:val="35"/>
          <w:szCs w:val="35"/>
        </w:rPr>
        <w:t>情</w:t>
      </w:r>
      <w:r>
        <w:rPr>
          <w:rFonts w:ascii="黑体" w:hAnsi="黑体" w:eastAsia="黑体" w:cs="黑体"/>
          <w:spacing w:val="22"/>
          <w:sz w:val="35"/>
          <w:szCs w:val="35"/>
        </w:rPr>
        <w:t xml:space="preserve"> </w:t>
      </w:r>
      <w:r>
        <w:rPr>
          <w:rFonts w:ascii="黑体" w:hAnsi="黑体" w:eastAsia="黑体" w:cs="黑体"/>
          <w:spacing w:val="-5"/>
          <w:sz w:val="35"/>
          <w:szCs w:val="35"/>
        </w:rPr>
        <w:t>况</w:t>
      </w:r>
    </w:p>
    <w:p>
      <w:pPr>
        <w:spacing w:line="227" w:lineRule="auto"/>
        <w:rPr>
          <w:rFonts w:ascii="黑体" w:hAnsi="黑体" w:eastAsia="黑体" w:cs="黑体"/>
          <w:sz w:val="35"/>
          <w:szCs w:val="35"/>
        </w:rPr>
        <w:sectPr>
          <w:headerReference r:id="rId34" w:type="default"/>
          <w:footerReference r:id="rId35" w:type="default"/>
          <w:pgSz w:w="11906" w:h="16838"/>
          <w:pgMar w:top="1781" w:right="1694" w:bottom="693" w:left="1695" w:header="1412" w:footer="379" w:gutter="0"/>
          <w:pgNumType w:fmt="decimal"/>
          <w:cols w:space="720" w:num="1"/>
        </w:sectPr>
      </w:pPr>
    </w:p>
    <w:p>
      <w:pPr>
        <w:spacing w:before="19"/>
      </w:pPr>
    </w:p>
    <w:p>
      <w:pPr>
        <w:spacing w:before="18"/>
      </w:pPr>
    </w:p>
    <w:p>
      <w:pPr>
        <w:spacing w:before="18"/>
      </w:pPr>
    </w:p>
    <w:p>
      <w:pPr>
        <w:spacing w:before="18"/>
      </w:pPr>
    </w:p>
    <w:tbl>
      <w:tblPr>
        <w:tblStyle w:val="7"/>
        <w:tblW w:w="839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8"/>
        <w:gridCol w:w="2959"/>
        <w:gridCol w:w="679"/>
        <w:gridCol w:w="3667"/>
        <w:gridCol w:w="6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458" w:type="dxa"/>
            <w:vAlign w:val="top"/>
          </w:tcPr>
          <w:p>
            <w:pPr>
              <w:rPr>
                <w:rFonts w:ascii="Arial"/>
                <w:sz w:val="21"/>
              </w:rPr>
            </w:pPr>
          </w:p>
        </w:tc>
        <w:tc>
          <w:tcPr>
            <w:tcW w:w="2959" w:type="dxa"/>
            <w:vAlign w:val="top"/>
          </w:tcPr>
          <w:p>
            <w:pPr>
              <w:spacing w:before="149" w:line="230" w:lineRule="auto"/>
              <w:ind w:left="114"/>
              <w:rPr>
                <w:rFonts w:ascii="宋体" w:hAnsi="宋体" w:eastAsia="宋体" w:cs="宋体"/>
                <w:sz w:val="20"/>
                <w:szCs w:val="20"/>
              </w:rPr>
            </w:pPr>
            <w:r>
              <w:rPr>
                <w:rFonts w:ascii="宋体" w:hAnsi="宋体" w:eastAsia="宋体" w:cs="宋体"/>
                <w:b/>
                <w:bCs/>
                <w:spacing w:val="-2"/>
                <w:sz w:val="20"/>
                <w:szCs w:val="20"/>
              </w:rPr>
              <w:t>名</w:t>
            </w:r>
            <w:r>
              <w:rPr>
                <w:rFonts w:ascii="宋体" w:hAnsi="宋体" w:eastAsia="宋体" w:cs="宋体"/>
                <w:spacing w:val="-2"/>
                <w:sz w:val="20"/>
                <w:szCs w:val="20"/>
              </w:rPr>
              <w:t xml:space="preserve"> </w:t>
            </w:r>
            <w:r>
              <w:rPr>
                <w:rFonts w:ascii="宋体" w:hAnsi="宋体" w:eastAsia="宋体" w:cs="宋体"/>
                <w:b/>
                <w:bCs/>
                <w:spacing w:val="-2"/>
                <w:sz w:val="20"/>
                <w:szCs w:val="20"/>
              </w:rPr>
              <w:t>称</w:t>
            </w:r>
          </w:p>
        </w:tc>
        <w:tc>
          <w:tcPr>
            <w:tcW w:w="679" w:type="dxa"/>
            <w:vAlign w:val="top"/>
          </w:tcPr>
          <w:p>
            <w:pPr>
              <w:spacing w:before="149" w:line="228" w:lineRule="auto"/>
              <w:ind w:left="116"/>
              <w:rPr>
                <w:rFonts w:ascii="宋体" w:hAnsi="宋体" w:eastAsia="宋体" w:cs="宋体"/>
                <w:sz w:val="20"/>
                <w:szCs w:val="20"/>
              </w:rPr>
            </w:pPr>
            <w:r>
              <w:rPr>
                <w:rFonts w:ascii="宋体" w:hAnsi="宋体" w:eastAsia="宋体" w:cs="宋体"/>
                <w:b/>
                <w:bCs/>
                <w:spacing w:val="-3"/>
                <w:sz w:val="20"/>
                <w:szCs w:val="20"/>
              </w:rPr>
              <w:t>数量</w:t>
            </w:r>
          </w:p>
        </w:tc>
        <w:tc>
          <w:tcPr>
            <w:tcW w:w="3667" w:type="dxa"/>
            <w:vAlign w:val="top"/>
          </w:tcPr>
          <w:p>
            <w:pPr>
              <w:spacing w:before="149" w:line="230" w:lineRule="auto"/>
              <w:ind w:left="117"/>
              <w:rPr>
                <w:rFonts w:ascii="宋体" w:hAnsi="宋体" w:eastAsia="宋体" w:cs="宋体"/>
                <w:sz w:val="20"/>
                <w:szCs w:val="20"/>
              </w:rPr>
            </w:pPr>
            <w:r>
              <w:rPr>
                <w:rFonts w:ascii="宋体" w:hAnsi="宋体" w:eastAsia="宋体" w:cs="宋体"/>
                <w:b/>
                <w:bCs/>
                <w:spacing w:val="-2"/>
                <w:sz w:val="20"/>
                <w:szCs w:val="20"/>
              </w:rPr>
              <w:t>名</w:t>
            </w:r>
            <w:r>
              <w:rPr>
                <w:rFonts w:ascii="宋体" w:hAnsi="宋体" w:eastAsia="宋体" w:cs="宋体"/>
                <w:spacing w:val="-2"/>
                <w:sz w:val="20"/>
                <w:szCs w:val="20"/>
              </w:rPr>
              <w:t xml:space="preserve"> </w:t>
            </w:r>
            <w:r>
              <w:rPr>
                <w:rFonts w:ascii="宋体" w:hAnsi="宋体" w:eastAsia="宋体" w:cs="宋体"/>
                <w:b/>
                <w:bCs/>
                <w:spacing w:val="-2"/>
                <w:sz w:val="20"/>
                <w:szCs w:val="20"/>
              </w:rPr>
              <w:t>称</w:t>
            </w:r>
          </w:p>
        </w:tc>
        <w:tc>
          <w:tcPr>
            <w:tcW w:w="628" w:type="dxa"/>
            <w:vAlign w:val="top"/>
          </w:tcPr>
          <w:p>
            <w:pPr>
              <w:spacing w:before="149" w:line="228" w:lineRule="auto"/>
              <w:ind w:left="116"/>
              <w:rPr>
                <w:rFonts w:ascii="宋体" w:hAnsi="宋体" w:eastAsia="宋体" w:cs="宋体"/>
                <w:sz w:val="20"/>
                <w:szCs w:val="20"/>
              </w:rPr>
            </w:pPr>
            <w:r>
              <w:rPr>
                <w:rFonts w:ascii="宋体" w:hAnsi="宋体" w:eastAsia="宋体" w:cs="宋体"/>
                <w:b/>
                <w:bCs/>
                <w:spacing w:val="-3"/>
                <w:sz w:val="20"/>
                <w:szCs w:val="20"/>
              </w:rPr>
              <w:t>数量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58" w:type="dxa"/>
            <w:vMerge w:val="restart"/>
            <w:tcBorders>
              <w:bottom w:val="nil"/>
            </w:tcBorders>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65" w:line="288" w:lineRule="exact"/>
              <w:ind w:left="115"/>
              <w:rPr>
                <w:rFonts w:ascii="宋体" w:hAnsi="宋体" w:eastAsia="宋体" w:cs="宋体"/>
                <w:sz w:val="20"/>
                <w:szCs w:val="20"/>
              </w:rPr>
            </w:pPr>
            <w:r>
              <w:rPr>
                <w:rFonts w:ascii="宋体" w:hAnsi="宋体" w:eastAsia="宋体" w:cs="宋体"/>
                <w:position w:val="1"/>
                <w:sz w:val="20"/>
                <w:szCs w:val="20"/>
              </w:rPr>
              <w:t>*</w:t>
            </w:r>
          </w:p>
          <w:p>
            <w:pPr>
              <w:spacing w:before="24" w:line="228" w:lineRule="auto"/>
              <w:ind w:left="118"/>
              <w:rPr>
                <w:rFonts w:ascii="宋体" w:hAnsi="宋体" w:eastAsia="宋体" w:cs="宋体"/>
                <w:sz w:val="20"/>
                <w:szCs w:val="20"/>
              </w:rPr>
            </w:pPr>
            <w:r>
              <w:rPr>
                <w:rFonts w:ascii="宋体" w:hAnsi="宋体" w:eastAsia="宋体" w:cs="宋体"/>
                <w:sz w:val="20"/>
                <w:szCs w:val="20"/>
              </w:rPr>
              <w:t>大</w:t>
            </w:r>
          </w:p>
          <w:p>
            <w:pPr>
              <w:spacing w:before="64" w:line="236" w:lineRule="auto"/>
              <w:ind w:left="122"/>
              <w:rPr>
                <w:rFonts w:ascii="宋体" w:hAnsi="宋体" w:eastAsia="宋体" w:cs="宋体"/>
                <w:sz w:val="20"/>
                <w:szCs w:val="20"/>
              </w:rPr>
            </w:pPr>
            <w:r>
              <w:rPr>
                <w:rFonts w:ascii="宋体" w:hAnsi="宋体" w:eastAsia="宋体" w:cs="宋体"/>
                <w:sz w:val="20"/>
                <w:szCs w:val="20"/>
              </w:rPr>
              <w:t>型</w:t>
            </w:r>
          </w:p>
          <w:p>
            <w:pPr>
              <w:spacing w:before="56" w:line="228" w:lineRule="auto"/>
              <w:ind w:left="116"/>
              <w:rPr>
                <w:rFonts w:ascii="宋体" w:hAnsi="宋体" w:eastAsia="宋体" w:cs="宋体"/>
                <w:sz w:val="20"/>
                <w:szCs w:val="20"/>
              </w:rPr>
            </w:pPr>
            <w:r>
              <w:rPr>
                <w:rFonts w:ascii="宋体" w:hAnsi="宋体" w:eastAsia="宋体" w:cs="宋体"/>
                <w:sz w:val="20"/>
                <w:szCs w:val="20"/>
              </w:rPr>
              <w:t>仪</w:t>
            </w:r>
          </w:p>
          <w:p>
            <w:pPr>
              <w:spacing w:before="65" w:line="233" w:lineRule="auto"/>
              <w:ind w:left="116"/>
              <w:rPr>
                <w:rFonts w:ascii="宋体" w:hAnsi="宋体" w:eastAsia="宋体" w:cs="宋体"/>
                <w:sz w:val="20"/>
                <w:szCs w:val="20"/>
              </w:rPr>
            </w:pPr>
            <w:r>
              <w:rPr>
                <w:rFonts w:ascii="宋体" w:hAnsi="宋体" w:eastAsia="宋体" w:cs="宋体"/>
                <w:sz w:val="20"/>
                <w:szCs w:val="20"/>
              </w:rPr>
              <w:t>器</w:t>
            </w:r>
          </w:p>
          <w:p>
            <w:pPr>
              <w:spacing w:before="60" w:line="229" w:lineRule="auto"/>
              <w:ind w:left="119"/>
              <w:rPr>
                <w:rFonts w:ascii="宋体" w:hAnsi="宋体" w:eastAsia="宋体" w:cs="宋体"/>
                <w:sz w:val="20"/>
                <w:szCs w:val="20"/>
              </w:rPr>
            </w:pPr>
            <w:r>
              <w:rPr>
                <w:rFonts w:ascii="宋体" w:hAnsi="宋体" w:eastAsia="宋体" w:cs="宋体"/>
                <w:sz w:val="20"/>
                <w:szCs w:val="20"/>
              </w:rPr>
              <w:t>设</w:t>
            </w:r>
          </w:p>
          <w:p>
            <w:pPr>
              <w:spacing w:before="63" w:line="229" w:lineRule="auto"/>
              <w:ind w:left="118"/>
              <w:rPr>
                <w:rFonts w:ascii="宋体" w:hAnsi="宋体" w:eastAsia="宋体" w:cs="宋体"/>
                <w:sz w:val="20"/>
                <w:szCs w:val="20"/>
              </w:rPr>
            </w:pPr>
            <w:r>
              <w:rPr>
                <w:rFonts w:ascii="宋体" w:hAnsi="宋体" w:eastAsia="宋体" w:cs="宋体"/>
                <w:sz w:val="20"/>
                <w:szCs w:val="20"/>
              </w:rPr>
              <w:t>备</w:t>
            </w:r>
          </w:p>
        </w:tc>
        <w:tc>
          <w:tcPr>
            <w:tcW w:w="2959" w:type="dxa"/>
            <w:vAlign w:val="top"/>
          </w:tcPr>
          <w:p>
            <w:pPr>
              <w:spacing w:before="121" w:line="220" w:lineRule="auto"/>
              <w:ind w:left="127"/>
              <w:rPr>
                <w:rFonts w:ascii="宋体" w:hAnsi="宋体" w:eastAsia="宋体" w:cs="宋体"/>
                <w:sz w:val="20"/>
                <w:szCs w:val="20"/>
              </w:rPr>
            </w:pPr>
            <w:r>
              <w:rPr>
                <w:rFonts w:ascii="宋体" w:hAnsi="宋体" w:eastAsia="宋体" w:cs="宋体"/>
                <w:spacing w:val="-11"/>
                <w:sz w:val="20"/>
                <w:szCs w:val="20"/>
              </w:rPr>
              <w:t>1、</w:t>
            </w:r>
            <w:r>
              <w:rPr>
                <w:rFonts w:ascii="宋体" w:hAnsi="宋体" w:eastAsia="宋体" w:cs="宋体"/>
                <w:spacing w:val="-41"/>
                <w:sz w:val="20"/>
                <w:szCs w:val="20"/>
              </w:rPr>
              <w:t xml:space="preserve"> </w:t>
            </w:r>
            <w:r>
              <w:rPr>
                <w:rFonts w:ascii="宋体" w:hAnsi="宋体" w:eastAsia="宋体" w:cs="宋体"/>
                <w:spacing w:val="-11"/>
                <w:sz w:val="20"/>
                <w:szCs w:val="20"/>
              </w:rPr>
              <w:t>γ</w:t>
            </w:r>
            <w:r>
              <w:rPr>
                <w:rFonts w:ascii="宋体" w:hAnsi="宋体" w:eastAsia="宋体" w:cs="宋体"/>
                <w:spacing w:val="14"/>
                <w:sz w:val="20"/>
                <w:szCs w:val="20"/>
              </w:rPr>
              <w:t xml:space="preserve"> </w:t>
            </w:r>
            <w:r>
              <w:rPr>
                <w:rFonts w:ascii="宋体" w:hAnsi="宋体" w:eastAsia="宋体" w:cs="宋体"/>
                <w:spacing w:val="-11"/>
                <w:sz w:val="20"/>
                <w:szCs w:val="20"/>
              </w:rPr>
              <w:t>-刀</w:t>
            </w:r>
          </w:p>
        </w:tc>
        <w:tc>
          <w:tcPr>
            <w:tcW w:w="679" w:type="dxa"/>
            <w:vAlign w:val="top"/>
          </w:tcPr>
          <w:p>
            <w:pPr>
              <w:rPr>
                <w:rFonts w:ascii="Arial"/>
                <w:sz w:val="21"/>
              </w:rPr>
            </w:pPr>
          </w:p>
        </w:tc>
        <w:tc>
          <w:tcPr>
            <w:tcW w:w="3667" w:type="dxa"/>
            <w:vAlign w:val="top"/>
          </w:tcPr>
          <w:p>
            <w:pPr>
              <w:spacing w:before="120" w:line="227" w:lineRule="auto"/>
              <w:ind w:left="130"/>
              <w:rPr>
                <w:rFonts w:ascii="宋体" w:hAnsi="宋体" w:eastAsia="宋体" w:cs="宋体"/>
                <w:sz w:val="20"/>
                <w:szCs w:val="20"/>
              </w:rPr>
            </w:pPr>
            <w:r>
              <w:rPr>
                <w:rFonts w:ascii="宋体" w:hAnsi="宋体" w:eastAsia="宋体" w:cs="宋体"/>
                <w:spacing w:val="5"/>
                <w:sz w:val="20"/>
                <w:szCs w:val="20"/>
              </w:rPr>
              <w:t>13、彩色多普勒成像仪</w:t>
            </w:r>
          </w:p>
        </w:tc>
        <w:tc>
          <w:tcPr>
            <w:tcW w:w="62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458" w:type="dxa"/>
            <w:vMerge w:val="continue"/>
            <w:tcBorders>
              <w:top w:val="nil"/>
              <w:bottom w:val="nil"/>
            </w:tcBorders>
            <w:vAlign w:val="top"/>
          </w:tcPr>
          <w:p>
            <w:pPr>
              <w:rPr>
                <w:rFonts w:ascii="Arial"/>
                <w:sz w:val="21"/>
              </w:rPr>
            </w:pPr>
          </w:p>
        </w:tc>
        <w:tc>
          <w:tcPr>
            <w:tcW w:w="2959" w:type="dxa"/>
            <w:vAlign w:val="top"/>
          </w:tcPr>
          <w:p>
            <w:pPr>
              <w:spacing w:before="139" w:line="228" w:lineRule="auto"/>
              <w:ind w:left="114"/>
              <w:rPr>
                <w:rFonts w:ascii="宋体" w:hAnsi="宋体" w:eastAsia="宋体" w:cs="宋体"/>
                <w:sz w:val="20"/>
                <w:szCs w:val="20"/>
              </w:rPr>
            </w:pPr>
            <w:r>
              <w:rPr>
                <w:rFonts w:ascii="宋体" w:hAnsi="宋体" w:eastAsia="宋体" w:cs="宋体"/>
                <w:spacing w:val="7"/>
                <w:sz w:val="20"/>
                <w:szCs w:val="20"/>
              </w:rPr>
              <w:t>2、核磁共振成像仪</w:t>
            </w:r>
          </w:p>
        </w:tc>
        <w:tc>
          <w:tcPr>
            <w:tcW w:w="679" w:type="dxa"/>
            <w:vAlign w:val="top"/>
          </w:tcPr>
          <w:p>
            <w:pPr>
              <w:rPr>
                <w:rFonts w:ascii="Arial"/>
                <w:sz w:val="21"/>
              </w:rPr>
            </w:pPr>
          </w:p>
        </w:tc>
        <w:tc>
          <w:tcPr>
            <w:tcW w:w="3667" w:type="dxa"/>
            <w:vAlign w:val="top"/>
          </w:tcPr>
          <w:p>
            <w:pPr>
              <w:spacing w:before="139" w:line="228" w:lineRule="auto"/>
              <w:ind w:left="130"/>
              <w:rPr>
                <w:rFonts w:ascii="宋体" w:hAnsi="宋体" w:eastAsia="宋体" w:cs="宋体"/>
                <w:sz w:val="20"/>
                <w:szCs w:val="20"/>
              </w:rPr>
            </w:pPr>
            <w:r>
              <w:rPr>
                <w:rFonts w:ascii="宋体" w:hAnsi="宋体" w:eastAsia="宋体" w:cs="宋体"/>
                <w:spacing w:val="6"/>
                <w:sz w:val="20"/>
                <w:szCs w:val="20"/>
              </w:rPr>
              <w:t>14、自动生化分析仪（10</w:t>
            </w:r>
            <w:r>
              <w:rPr>
                <w:rFonts w:ascii="宋体" w:hAnsi="宋体" w:eastAsia="宋体" w:cs="宋体"/>
                <w:spacing w:val="-34"/>
                <w:sz w:val="20"/>
                <w:szCs w:val="20"/>
              </w:rPr>
              <w:t xml:space="preserve"> </w:t>
            </w:r>
            <w:r>
              <w:rPr>
                <w:rFonts w:ascii="宋体" w:hAnsi="宋体" w:eastAsia="宋体" w:cs="宋体"/>
                <w:spacing w:val="6"/>
                <w:sz w:val="20"/>
                <w:szCs w:val="20"/>
              </w:rPr>
              <w:t>万元以上）</w:t>
            </w:r>
          </w:p>
        </w:tc>
        <w:tc>
          <w:tcPr>
            <w:tcW w:w="62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458" w:type="dxa"/>
            <w:vMerge w:val="continue"/>
            <w:tcBorders>
              <w:top w:val="nil"/>
              <w:bottom w:val="nil"/>
            </w:tcBorders>
            <w:vAlign w:val="top"/>
          </w:tcPr>
          <w:p>
            <w:pPr>
              <w:rPr>
                <w:rFonts w:ascii="Arial"/>
                <w:sz w:val="21"/>
              </w:rPr>
            </w:pPr>
          </w:p>
        </w:tc>
        <w:tc>
          <w:tcPr>
            <w:tcW w:w="2959" w:type="dxa"/>
            <w:vAlign w:val="top"/>
          </w:tcPr>
          <w:p>
            <w:pPr>
              <w:spacing w:before="108" w:line="228" w:lineRule="auto"/>
              <w:ind w:left="115"/>
              <w:rPr>
                <w:rFonts w:ascii="宋体" w:hAnsi="宋体" w:eastAsia="宋体" w:cs="宋体"/>
                <w:sz w:val="20"/>
                <w:szCs w:val="20"/>
              </w:rPr>
            </w:pPr>
            <w:r>
              <w:rPr>
                <w:rFonts w:ascii="宋体" w:hAnsi="宋体" w:eastAsia="宋体" w:cs="宋体"/>
                <w:spacing w:val="6"/>
                <w:sz w:val="20"/>
                <w:szCs w:val="20"/>
              </w:rPr>
              <w:t>3、全身</w:t>
            </w:r>
            <w:r>
              <w:rPr>
                <w:rFonts w:ascii="宋体" w:hAnsi="宋体" w:eastAsia="宋体" w:cs="宋体"/>
                <w:spacing w:val="-41"/>
                <w:sz w:val="20"/>
                <w:szCs w:val="20"/>
              </w:rPr>
              <w:t xml:space="preserve"> </w:t>
            </w:r>
            <w:r>
              <w:rPr>
                <w:rFonts w:ascii="宋体" w:hAnsi="宋体" w:eastAsia="宋体" w:cs="宋体"/>
                <w:sz w:val="20"/>
                <w:szCs w:val="20"/>
              </w:rPr>
              <w:t>CT</w:t>
            </w:r>
          </w:p>
        </w:tc>
        <w:tc>
          <w:tcPr>
            <w:tcW w:w="679" w:type="dxa"/>
            <w:vAlign w:val="top"/>
          </w:tcPr>
          <w:p>
            <w:pPr>
              <w:rPr>
                <w:rFonts w:ascii="Arial"/>
                <w:sz w:val="21"/>
              </w:rPr>
            </w:pPr>
          </w:p>
        </w:tc>
        <w:tc>
          <w:tcPr>
            <w:tcW w:w="3667" w:type="dxa"/>
            <w:vAlign w:val="top"/>
          </w:tcPr>
          <w:p>
            <w:pPr>
              <w:spacing w:before="108" w:line="227" w:lineRule="auto"/>
              <w:ind w:left="130"/>
              <w:rPr>
                <w:rFonts w:ascii="宋体" w:hAnsi="宋体" w:eastAsia="宋体" w:cs="宋体"/>
                <w:sz w:val="20"/>
                <w:szCs w:val="20"/>
              </w:rPr>
            </w:pPr>
            <w:r>
              <w:rPr>
                <w:rFonts w:ascii="宋体" w:hAnsi="宋体" w:eastAsia="宋体" w:cs="宋体"/>
                <w:spacing w:val="4"/>
                <w:sz w:val="20"/>
                <w:szCs w:val="20"/>
              </w:rPr>
              <w:t>15、血液透析机</w:t>
            </w:r>
          </w:p>
        </w:tc>
        <w:tc>
          <w:tcPr>
            <w:tcW w:w="62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458" w:type="dxa"/>
            <w:vMerge w:val="continue"/>
            <w:tcBorders>
              <w:top w:val="nil"/>
              <w:bottom w:val="nil"/>
            </w:tcBorders>
            <w:vAlign w:val="top"/>
          </w:tcPr>
          <w:p>
            <w:pPr>
              <w:rPr>
                <w:rFonts w:ascii="Arial"/>
                <w:sz w:val="21"/>
              </w:rPr>
            </w:pPr>
          </w:p>
        </w:tc>
        <w:tc>
          <w:tcPr>
            <w:tcW w:w="2959" w:type="dxa"/>
            <w:vAlign w:val="top"/>
          </w:tcPr>
          <w:p>
            <w:pPr>
              <w:spacing w:before="137" w:line="228" w:lineRule="auto"/>
              <w:ind w:left="110"/>
              <w:rPr>
                <w:rFonts w:ascii="宋体" w:hAnsi="宋体" w:eastAsia="宋体" w:cs="宋体"/>
                <w:sz w:val="20"/>
                <w:szCs w:val="20"/>
              </w:rPr>
            </w:pPr>
            <w:r>
              <w:rPr>
                <w:rFonts w:ascii="宋体" w:hAnsi="宋体" w:eastAsia="宋体" w:cs="宋体"/>
                <w:spacing w:val="7"/>
                <w:sz w:val="20"/>
                <w:szCs w:val="20"/>
              </w:rPr>
              <w:t>4、头部</w:t>
            </w:r>
            <w:r>
              <w:rPr>
                <w:rFonts w:ascii="宋体" w:hAnsi="宋体" w:eastAsia="宋体" w:cs="宋体"/>
                <w:spacing w:val="-40"/>
                <w:sz w:val="20"/>
                <w:szCs w:val="20"/>
              </w:rPr>
              <w:t xml:space="preserve"> </w:t>
            </w:r>
            <w:r>
              <w:rPr>
                <w:rFonts w:ascii="宋体" w:hAnsi="宋体" w:eastAsia="宋体" w:cs="宋体"/>
                <w:sz w:val="20"/>
                <w:szCs w:val="20"/>
              </w:rPr>
              <w:t>CT</w:t>
            </w:r>
          </w:p>
        </w:tc>
        <w:tc>
          <w:tcPr>
            <w:tcW w:w="679" w:type="dxa"/>
            <w:vAlign w:val="top"/>
          </w:tcPr>
          <w:p>
            <w:pPr>
              <w:rPr>
                <w:rFonts w:ascii="Arial"/>
                <w:sz w:val="21"/>
              </w:rPr>
            </w:pPr>
          </w:p>
        </w:tc>
        <w:tc>
          <w:tcPr>
            <w:tcW w:w="3667" w:type="dxa"/>
            <w:vAlign w:val="top"/>
          </w:tcPr>
          <w:p>
            <w:pPr>
              <w:spacing w:before="137" w:line="228" w:lineRule="auto"/>
              <w:ind w:right="8"/>
              <w:jc w:val="right"/>
              <w:rPr>
                <w:rFonts w:ascii="宋体" w:hAnsi="宋体" w:eastAsia="宋体" w:cs="宋体"/>
                <w:sz w:val="20"/>
                <w:szCs w:val="20"/>
              </w:rPr>
            </w:pPr>
            <w:r>
              <w:rPr>
                <w:rFonts w:ascii="宋体" w:hAnsi="宋体" w:eastAsia="宋体" w:cs="宋体"/>
                <w:sz w:val="20"/>
                <w:szCs w:val="20"/>
              </w:rPr>
              <w:t>16、电子束扫描诊断仪（OFCT</w:t>
            </w:r>
            <w:r>
              <w:rPr>
                <w:rFonts w:ascii="宋体" w:hAnsi="宋体" w:eastAsia="宋体" w:cs="宋体"/>
                <w:spacing w:val="-38"/>
                <w:sz w:val="20"/>
                <w:szCs w:val="20"/>
              </w:rPr>
              <w:t xml:space="preserve"> </w:t>
            </w:r>
            <w:r>
              <w:rPr>
                <w:rFonts w:ascii="宋体" w:hAnsi="宋体" w:eastAsia="宋体" w:cs="宋体"/>
                <w:sz w:val="20"/>
                <w:szCs w:val="20"/>
              </w:rPr>
              <w:t>或</w:t>
            </w:r>
            <w:r>
              <w:rPr>
                <w:rFonts w:ascii="宋体" w:hAnsi="宋体" w:eastAsia="宋体" w:cs="宋体"/>
                <w:spacing w:val="-40"/>
                <w:sz w:val="20"/>
                <w:szCs w:val="20"/>
              </w:rPr>
              <w:t xml:space="preserve"> </w:t>
            </w:r>
            <w:r>
              <w:rPr>
                <w:rFonts w:ascii="宋体" w:hAnsi="宋体" w:eastAsia="宋体" w:cs="宋体"/>
                <w:sz w:val="20"/>
                <w:szCs w:val="20"/>
              </w:rPr>
              <w:t>EBIS）</w:t>
            </w:r>
          </w:p>
        </w:tc>
        <w:tc>
          <w:tcPr>
            <w:tcW w:w="62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458" w:type="dxa"/>
            <w:vMerge w:val="continue"/>
            <w:tcBorders>
              <w:top w:val="nil"/>
              <w:bottom w:val="nil"/>
            </w:tcBorders>
            <w:vAlign w:val="top"/>
          </w:tcPr>
          <w:p>
            <w:pPr>
              <w:rPr>
                <w:rFonts w:ascii="Arial"/>
                <w:sz w:val="21"/>
              </w:rPr>
            </w:pPr>
          </w:p>
        </w:tc>
        <w:tc>
          <w:tcPr>
            <w:tcW w:w="2959" w:type="dxa"/>
            <w:vAlign w:val="top"/>
          </w:tcPr>
          <w:p>
            <w:pPr>
              <w:spacing w:before="143" w:line="228" w:lineRule="auto"/>
              <w:ind w:left="115"/>
              <w:rPr>
                <w:rFonts w:ascii="宋体" w:hAnsi="宋体" w:eastAsia="宋体" w:cs="宋体"/>
                <w:sz w:val="20"/>
                <w:szCs w:val="20"/>
              </w:rPr>
            </w:pPr>
            <w:r>
              <w:rPr>
                <w:rFonts w:ascii="宋体" w:hAnsi="宋体" w:eastAsia="宋体" w:cs="宋体"/>
                <w:spacing w:val="4"/>
                <w:sz w:val="20"/>
                <w:szCs w:val="20"/>
              </w:rPr>
              <w:t>5、钴-60</w:t>
            </w:r>
            <w:r>
              <w:rPr>
                <w:rFonts w:ascii="宋体" w:hAnsi="宋体" w:eastAsia="宋体" w:cs="宋体"/>
                <w:spacing w:val="-28"/>
                <w:sz w:val="20"/>
                <w:szCs w:val="20"/>
              </w:rPr>
              <w:t xml:space="preserve"> </w:t>
            </w:r>
            <w:r>
              <w:rPr>
                <w:rFonts w:ascii="宋体" w:hAnsi="宋体" w:eastAsia="宋体" w:cs="宋体"/>
                <w:spacing w:val="4"/>
                <w:sz w:val="20"/>
                <w:szCs w:val="20"/>
              </w:rPr>
              <w:t>治疗仪</w:t>
            </w:r>
          </w:p>
        </w:tc>
        <w:tc>
          <w:tcPr>
            <w:tcW w:w="679" w:type="dxa"/>
            <w:vAlign w:val="top"/>
          </w:tcPr>
          <w:p>
            <w:pPr>
              <w:rPr>
                <w:rFonts w:ascii="Arial"/>
                <w:sz w:val="21"/>
              </w:rPr>
            </w:pPr>
          </w:p>
        </w:tc>
        <w:tc>
          <w:tcPr>
            <w:tcW w:w="3667" w:type="dxa"/>
            <w:vAlign w:val="top"/>
          </w:tcPr>
          <w:p>
            <w:pPr>
              <w:spacing w:before="144" w:line="227" w:lineRule="auto"/>
              <w:ind w:left="130"/>
              <w:rPr>
                <w:rFonts w:ascii="宋体" w:hAnsi="宋体" w:eastAsia="宋体" w:cs="宋体"/>
                <w:sz w:val="20"/>
                <w:szCs w:val="20"/>
              </w:rPr>
            </w:pPr>
            <w:r>
              <w:rPr>
                <w:rFonts w:ascii="宋体" w:hAnsi="宋体" w:eastAsia="宋体" w:cs="宋体"/>
                <w:spacing w:val="-22"/>
                <w:sz w:val="20"/>
                <w:szCs w:val="20"/>
              </w:rPr>
              <w:t>17、核素计算机断层显像仪（SPECT.PET）</w:t>
            </w:r>
          </w:p>
        </w:tc>
        <w:tc>
          <w:tcPr>
            <w:tcW w:w="62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458" w:type="dxa"/>
            <w:vMerge w:val="continue"/>
            <w:tcBorders>
              <w:top w:val="nil"/>
              <w:bottom w:val="nil"/>
            </w:tcBorders>
            <w:vAlign w:val="top"/>
          </w:tcPr>
          <w:p>
            <w:pPr>
              <w:rPr>
                <w:rFonts w:ascii="Arial"/>
                <w:sz w:val="21"/>
              </w:rPr>
            </w:pPr>
          </w:p>
        </w:tc>
        <w:tc>
          <w:tcPr>
            <w:tcW w:w="2959" w:type="dxa"/>
            <w:vAlign w:val="top"/>
          </w:tcPr>
          <w:p>
            <w:pPr>
              <w:spacing w:before="124" w:line="231" w:lineRule="auto"/>
              <w:ind w:left="113"/>
              <w:rPr>
                <w:rFonts w:ascii="宋体" w:hAnsi="宋体" w:eastAsia="宋体" w:cs="宋体"/>
                <w:sz w:val="20"/>
                <w:szCs w:val="20"/>
              </w:rPr>
            </w:pPr>
            <w:r>
              <w:rPr>
                <w:rFonts w:ascii="宋体" w:hAnsi="宋体" w:eastAsia="宋体" w:cs="宋体"/>
                <w:spacing w:val="4"/>
                <w:sz w:val="20"/>
                <w:szCs w:val="20"/>
              </w:rPr>
              <w:t>6、加速器</w:t>
            </w:r>
          </w:p>
        </w:tc>
        <w:tc>
          <w:tcPr>
            <w:tcW w:w="679" w:type="dxa"/>
            <w:vAlign w:val="top"/>
          </w:tcPr>
          <w:p>
            <w:pPr>
              <w:rPr>
                <w:rFonts w:ascii="Arial"/>
                <w:sz w:val="21"/>
              </w:rPr>
            </w:pPr>
          </w:p>
        </w:tc>
        <w:tc>
          <w:tcPr>
            <w:tcW w:w="3667" w:type="dxa"/>
            <w:vAlign w:val="top"/>
          </w:tcPr>
          <w:p>
            <w:pPr>
              <w:spacing w:before="124" w:line="231" w:lineRule="auto"/>
              <w:ind w:left="130"/>
              <w:rPr>
                <w:rFonts w:ascii="宋体" w:hAnsi="宋体" w:eastAsia="宋体" w:cs="宋体"/>
                <w:sz w:val="20"/>
                <w:szCs w:val="20"/>
              </w:rPr>
            </w:pPr>
            <w:r>
              <w:rPr>
                <w:rFonts w:ascii="宋体" w:hAnsi="宋体" w:eastAsia="宋体" w:cs="宋体"/>
                <w:spacing w:val="2"/>
                <w:sz w:val="20"/>
                <w:szCs w:val="20"/>
              </w:rPr>
              <w:t>18、X-刀</w:t>
            </w:r>
          </w:p>
        </w:tc>
        <w:tc>
          <w:tcPr>
            <w:tcW w:w="62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458" w:type="dxa"/>
            <w:vMerge w:val="continue"/>
            <w:tcBorders>
              <w:top w:val="nil"/>
              <w:bottom w:val="nil"/>
            </w:tcBorders>
            <w:vAlign w:val="top"/>
          </w:tcPr>
          <w:p>
            <w:pPr>
              <w:rPr>
                <w:rFonts w:ascii="Arial"/>
                <w:sz w:val="21"/>
              </w:rPr>
            </w:pPr>
          </w:p>
        </w:tc>
        <w:tc>
          <w:tcPr>
            <w:tcW w:w="2959" w:type="dxa"/>
            <w:vAlign w:val="top"/>
          </w:tcPr>
          <w:p>
            <w:pPr>
              <w:spacing w:before="105" w:line="227" w:lineRule="auto"/>
              <w:ind w:left="116"/>
              <w:rPr>
                <w:rFonts w:ascii="宋体" w:hAnsi="宋体" w:eastAsia="宋体" w:cs="宋体"/>
                <w:sz w:val="20"/>
                <w:szCs w:val="20"/>
              </w:rPr>
            </w:pPr>
            <w:r>
              <w:rPr>
                <w:rFonts w:ascii="宋体" w:hAnsi="宋体" w:eastAsia="宋体" w:cs="宋体"/>
                <w:spacing w:val="4"/>
                <w:sz w:val="20"/>
                <w:szCs w:val="20"/>
              </w:rPr>
              <w:t xml:space="preserve">7、800 </w:t>
            </w:r>
            <w:r>
              <w:rPr>
                <w:rFonts w:ascii="宋体" w:hAnsi="宋体" w:eastAsia="宋体" w:cs="宋体"/>
                <w:sz w:val="20"/>
                <w:szCs w:val="20"/>
              </w:rPr>
              <w:t>mA</w:t>
            </w:r>
            <w:r>
              <w:rPr>
                <w:rFonts w:ascii="宋体" w:hAnsi="宋体" w:eastAsia="宋体" w:cs="宋体"/>
                <w:spacing w:val="17"/>
                <w:sz w:val="20"/>
                <w:szCs w:val="20"/>
              </w:rPr>
              <w:t xml:space="preserve"> </w:t>
            </w:r>
            <w:r>
              <w:rPr>
                <w:rFonts w:ascii="宋体" w:hAnsi="宋体" w:eastAsia="宋体" w:cs="宋体"/>
                <w:sz w:val="20"/>
                <w:szCs w:val="20"/>
              </w:rPr>
              <w:t>X</w:t>
            </w:r>
            <w:r>
              <w:rPr>
                <w:rFonts w:ascii="宋体" w:hAnsi="宋体" w:eastAsia="宋体" w:cs="宋体"/>
                <w:spacing w:val="-39"/>
                <w:sz w:val="20"/>
                <w:szCs w:val="20"/>
              </w:rPr>
              <w:t xml:space="preserve"> </w:t>
            </w:r>
            <w:r>
              <w:rPr>
                <w:rFonts w:ascii="宋体" w:hAnsi="宋体" w:eastAsia="宋体" w:cs="宋体"/>
                <w:spacing w:val="4"/>
                <w:sz w:val="20"/>
                <w:szCs w:val="20"/>
              </w:rPr>
              <w:t>光机</w:t>
            </w:r>
          </w:p>
        </w:tc>
        <w:tc>
          <w:tcPr>
            <w:tcW w:w="679" w:type="dxa"/>
            <w:vAlign w:val="top"/>
          </w:tcPr>
          <w:p>
            <w:pPr>
              <w:rPr>
                <w:rFonts w:ascii="Arial"/>
                <w:sz w:val="21"/>
              </w:rPr>
            </w:pPr>
          </w:p>
        </w:tc>
        <w:tc>
          <w:tcPr>
            <w:tcW w:w="3667" w:type="dxa"/>
            <w:vAlign w:val="top"/>
          </w:tcPr>
          <w:p>
            <w:pPr>
              <w:spacing w:before="105" w:line="228" w:lineRule="auto"/>
              <w:ind w:left="130"/>
              <w:rPr>
                <w:rFonts w:ascii="宋体" w:hAnsi="宋体" w:eastAsia="宋体" w:cs="宋体"/>
                <w:sz w:val="20"/>
                <w:szCs w:val="20"/>
              </w:rPr>
            </w:pPr>
            <w:r>
              <w:rPr>
                <w:rFonts w:ascii="宋体" w:hAnsi="宋体" w:eastAsia="宋体" w:cs="宋体"/>
                <w:spacing w:val="4"/>
                <w:sz w:val="20"/>
                <w:szCs w:val="20"/>
              </w:rPr>
              <w:t>19、后装治疗仪</w:t>
            </w:r>
          </w:p>
        </w:tc>
        <w:tc>
          <w:tcPr>
            <w:tcW w:w="62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458" w:type="dxa"/>
            <w:vMerge w:val="continue"/>
            <w:tcBorders>
              <w:top w:val="nil"/>
              <w:bottom w:val="nil"/>
            </w:tcBorders>
            <w:vAlign w:val="top"/>
          </w:tcPr>
          <w:p>
            <w:pPr>
              <w:rPr>
                <w:rFonts w:ascii="Arial"/>
                <w:sz w:val="21"/>
              </w:rPr>
            </w:pPr>
          </w:p>
        </w:tc>
        <w:tc>
          <w:tcPr>
            <w:tcW w:w="2959" w:type="dxa"/>
            <w:vAlign w:val="top"/>
          </w:tcPr>
          <w:p>
            <w:pPr>
              <w:spacing w:before="124" w:line="227" w:lineRule="auto"/>
              <w:ind w:left="112"/>
              <w:rPr>
                <w:rFonts w:ascii="宋体" w:hAnsi="宋体" w:eastAsia="宋体" w:cs="宋体"/>
                <w:sz w:val="20"/>
                <w:szCs w:val="20"/>
              </w:rPr>
            </w:pPr>
            <w:r>
              <w:rPr>
                <w:rFonts w:ascii="宋体" w:hAnsi="宋体" w:eastAsia="宋体" w:cs="宋体"/>
                <w:spacing w:val="2"/>
                <w:sz w:val="20"/>
                <w:szCs w:val="20"/>
              </w:rPr>
              <w:t xml:space="preserve">8、1000 </w:t>
            </w:r>
            <w:r>
              <w:rPr>
                <w:rFonts w:ascii="宋体" w:hAnsi="宋体" w:eastAsia="宋体" w:cs="宋体"/>
                <w:sz w:val="20"/>
                <w:szCs w:val="20"/>
              </w:rPr>
              <w:t>mA</w:t>
            </w:r>
            <w:r>
              <w:rPr>
                <w:rFonts w:ascii="宋体" w:hAnsi="宋体" w:eastAsia="宋体" w:cs="宋体"/>
                <w:spacing w:val="45"/>
                <w:sz w:val="20"/>
                <w:szCs w:val="20"/>
              </w:rPr>
              <w:t xml:space="preserve"> </w:t>
            </w:r>
            <w:r>
              <w:rPr>
                <w:rFonts w:ascii="宋体" w:hAnsi="宋体" w:eastAsia="宋体" w:cs="宋体"/>
                <w:spacing w:val="2"/>
                <w:sz w:val="20"/>
                <w:szCs w:val="20"/>
              </w:rPr>
              <w:t>以上</w:t>
            </w:r>
            <w:r>
              <w:rPr>
                <w:rFonts w:ascii="宋体" w:hAnsi="宋体" w:eastAsia="宋体" w:cs="宋体"/>
                <w:spacing w:val="-40"/>
                <w:sz w:val="20"/>
                <w:szCs w:val="20"/>
              </w:rPr>
              <w:t xml:space="preserve"> </w:t>
            </w:r>
            <w:r>
              <w:rPr>
                <w:rFonts w:ascii="宋体" w:hAnsi="宋体" w:eastAsia="宋体" w:cs="宋体"/>
                <w:spacing w:val="2"/>
                <w:sz w:val="20"/>
                <w:szCs w:val="20"/>
              </w:rPr>
              <w:t>X</w:t>
            </w:r>
            <w:r>
              <w:rPr>
                <w:rFonts w:ascii="宋体" w:hAnsi="宋体" w:eastAsia="宋体" w:cs="宋体"/>
                <w:spacing w:val="-36"/>
                <w:sz w:val="20"/>
                <w:szCs w:val="20"/>
              </w:rPr>
              <w:t xml:space="preserve"> </w:t>
            </w:r>
            <w:r>
              <w:rPr>
                <w:rFonts w:ascii="宋体" w:hAnsi="宋体" w:eastAsia="宋体" w:cs="宋体"/>
                <w:spacing w:val="2"/>
                <w:sz w:val="20"/>
                <w:szCs w:val="20"/>
              </w:rPr>
              <w:t>光机</w:t>
            </w:r>
          </w:p>
        </w:tc>
        <w:tc>
          <w:tcPr>
            <w:tcW w:w="679" w:type="dxa"/>
            <w:vAlign w:val="top"/>
          </w:tcPr>
          <w:p>
            <w:pPr>
              <w:rPr>
                <w:rFonts w:ascii="Arial"/>
                <w:sz w:val="21"/>
              </w:rPr>
            </w:pPr>
          </w:p>
        </w:tc>
        <w:tc>
          <w:tcPr>
            <w:tcW w:w="3667" w:type="dxa"/>
            <w:vAlign w:val="top"/>
          </w:tcPr>
          <w:p>
            <w:pPr>
              <w:spacing w:before="124" w:line="227" w:lineRule="auto"/>
              <w:ind w:left="117"/>
              <w:rPr>
                <w:rFonts w:ascii="宋体" w:hAnsi="宋体" w:eastAsia="宋体" w:cs="宋体"/>
                <w:sz w:val="20"/>
                <w:szCs w:val="20"/>
              </w:rPr>
            </w:pPr>
            <w:r>
              <w:rPr>
                <w:rFonts w:ascii="宋体" w:hAnsi="宋体" w:eastAsia="宋体" w:cs="宋体"/>
                <w:spacing w:val="5"/>
                <w:sz w:val="20"/>
                <w:szCs w:val="20"/>
              </w:rPr>
              <w:t>20、深部</w:t>
            </w:r>
            <w:r>
              <w:rPr>
                <w:rFonts w:ascii="宋体" w:hAnsi="宋体" w:eastAsia="宋体" w:cs="宋体"/>
                <w:spacing w:val="-39"/>
                <w:sz w:val="20"/>
                <w:szCs w:val="20"/>
              </w:rPr>
              <w:t xml:space="preserve"> </w:t>
            </w:r>
            <w:r>
              <w:rPr>
                <w:rFonts w:ascii="宋体" w:hAnsi="宋体" w:eastAsia="宋体" w:cs="宋体"/>
                <w:spacing w:val="5"/>
                <w:sz w:val="20"/>
                <w:szCs w:val="20"/>
              </w:rPr>
              <w:t>X</w:t>
            </w:r>
            <w:r>
              <w:rPr>
                <w:rFonts w:ascii="宋体" w:hAnsi="宋体" w:eastAsia="宋体" w:cs="宋体"/>
                <w:spacing w:val="-37"/>
                <w:sz w:val="20"/>
                <w:szCs w:val="20"/>
              </w:rPr>
              <w:t xml:space="preserve"> </w:t>
            </w:r>
            <w:r>
              <w:rPr>
                <w:rFonts w:ascii="宋体" w:hAnsi="宋体" w:eastAsia="宋体" w:cs="宋体"/>
                <w:spacing w:val="5"/>
                <w:sz w:val="20"/>
                <w:szCs w:val="20"/>
              </w:rPr>
              <w:t>光治疗机</w:t>
            </w:r>
          </w:p>
        </w:tc>
        <w:tc>
          <w:tcPr>
            <w:tcW w:w="62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458" w:type="dxa"/>
            <w:vMerge w:val="continue"/>
            <w:tcBorders>
              <w:top w:val="nil"/>
              <w:bottom w:val="nil"/>
            </w:tcBorders>
            <w:vAlign w:val="top"/>
          </w:tcPr>
          <w:p>
            <w:pPr>
              <w:rPr>
                <w:rFonts w:ascii="Arial"/>
                <w:sz w:val="21"/>
              </w:rPr>
            </w:pPr>
          </w:p>
        </w:tc>
        <w:tc>
          <w:tcPr>
            <w:tcW w:w="2959" w:type="dxa"/>
            <w:vAlign w:val="top"/>
          </w:tcPr>
          <w:p>
            <w:pPr>
              <w:spacing w:before="147" w:line="220" w:lineRule="auto"/>
              <w:ind w:left="112"/>
              <w:rPr>
                <w:rFonts w:ascii="宋体" w:hAnsi="宋体" w:eastAsia="宋体" w:cs="宋体"/>
                <w:sz w:val="20"/>
                <w:szCs w:val="20"/>
              </w:rPr>
            </w:pPr>
            <w:r>
              <w:rPr>
                <w:rFonts w:ascii="宋体" w:hAnsi="宋体" w:eastAsia="宋体" w:cs="宋体"/>
                <w:spacing w:val="-5"/>
                <w:sz w:val="20"/>
                <w:szCs w:val="20"/>
              </w:rPr>
              <w:t>9、</w:t>
            </w:r>
            <w:r>
              <w:rPr>
                <w:rFonts w:ascii="宋体" w:hAnsi="宋体" w:eastAsia="宋体" w:cs="宋体"/>
                <w:spacing w:val="-40"/>
                <w:sz w:val="20"/>
                <w:szCs w:val="20"/>
              </w:rPr>
              <w:t xml:space="preserve"> </w:t>
            </w:r>
            <w:r>
              <w:rPr>
                <w:rFonts w:ascii="宋体" w:hAnsi="宋体" w:eastAsia="宋体" w:cs="宋体"/>
                <w:spacing w:val="-5"/>
                <w:sz w:val="20"/>
                <w:szCs w:val="20"/>
              </w:rPr>
              <w:t>γ</w:t>
            </w:r>
            <w:r>
              <w:rPr>
                <w:rFonts w:ascii="宋体" w:hAnsi="宋体" w:eastAsia="宋体" w:cs="宋体"/>
                <w:spacing w:val="14"/>
                <w:sz w:val="20"/>
                <w:szCs w:val="20"/>
              </w:rPr>
              <w:t xml:space="preserve"> </w:t>
            </w:r>
            <w:r>
              <w:rPr>
                <w:rFonts w:ascii="宋体" w:hAnsi="宋体" w:eastAsia="宋体" w:cs="宋体"/>
                <w:spacing w:val="-5"/>
                <w:sz w:val="20"/>
                <w:szCs w:val="20"/>
              </w:rPr>
              <w:t>-</w:t>
            </w:r>
            <w:r>
              <w:rPr>
                <w:rFonts w:ascii="宋体" w:hAnsi="宋体" w:eastAsia="宋体" w:cs="宋体"/>
                <w:spacing w:val="19"/>
                <w:sz w:val="20"/>
                <w:szCs w:val="20"/>
              </w:rPr>
              <w:t xml:space="preserve"> </w:t>
            </w:r>
            <w:r>
              <w:rPr>
                <w:rFonts w:ascii="宋体" w:hAnsi="宋体" w:eastAsia="宋体" w:cs="宋体"/>
                <w:spacing w:val="-5"/>
                <w:sz w:val="20"/>
                <w:szCs w:val="20"/>
              </w:rPr>
              <w:t>照相机</w:t>
            </w:r>
          </w:p>
        </w:tc>
        <w:tc>
          <w:tcPr>
            <w:tcW w:w="679" w:type="dxa"/>
            <w:vAlign w:val="top"/>
          </w:tcPr>
          <w:p>
            <w:pPr>
              <w:rPr>
                <w:rFonts w:ascii="Arial"/>
                <w:sz w:val="21"/>
              </w:rPr>
            </w:pPr>
          </w:p>
        </w:tc>
        <w:tc>
          <w:tcPr>
            <w:tcW w:w="3667" w:type="dxa"/>
            <w:vAlign w:val="top"/>
          </w:tcPr>
          <w:p>
            <w:pPr>
              <w:spacing w:before="147" w:line="227" w:lineRule="auto"/>
              <w:ind w:left="117"/>
              <w:rPr>
                <w:rFonts w:ascii="宋体" w:hAnsi="宋体" w:eastAsia="宋体" w:cs="宋体"/>
                <w:sz w:val="20"/>
                <w:szCs w:val="20"/>
              </w:rPr>
            </w:pPr>
            <w:r>
              <w:rPr>
                <w:rFonts w:ascii="宋体" w:hAnsi="宋体" w:eastAsia="宋体" w:cs="宋体"/>
                <w:spacing w:val="-26"/>
                <w:sz w:val="20"/>
                <w:szCs w:val="20"/>
              </w:rPr>
              <w:t>21、数字成像血管造影机（心、脑、脊髓）</w:t>
            </w:r>
          </w:p>
        </w:tc>
        <w:tc>
          <w:tcPr>
            <w:tcW w:w="62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458" w:type="dxa"/>
            <w:vMerge w:val="continue"/>
            <w:tcBorders>
              <w:top w:val="nil"/>
              <w:bottom w:val="nil"/>
            </w:tcBorders>
            <w:vAlign w:val="top"/>
          </w:tcPr>
          <w:p>
            <w:pPr>
              <w:rPr>
                <w:rFonts w:ascii="Arial"/>
                <w:sz w:val="21"/>
              </w:rPr>
            </w:pPr>
          </w:p>
        </w:tc>
        <w:tc>
          <w:tcPr>
            <w:tcW w:w="2959" w:type="dxa"/>
            <w:vAlign w:val="top"/>
          </w:tcPr>
          <w:p>
            <w:pPr>
              <w:spacing w:before="100" w:line="227" w:lineRule="auto"/>
              <w:ind w:left="127"/>
              <w:rPr>
                <w:rFonts w:ascii="宋体" w:hAnsi="宋体" w:eastAsia="宋体" w:cs="宋体"/>
                <w:sz w:val="20"/>
                <w:szCs w:val="20"/>
              </w:rPr>
            </w:pPr>
            <w:r>
              <w:rPr>
                <w:rFonts w:ascii="宋体" w:hAnsi="宋体" w:eastAsia="宋体" w:cs="宋体"/>
                <w:spacing w:val="4"/>
                <w:sz w:val="20"/>
                <w:szCs w:val="20"/>
              </w:rPr>
              <w:t>10、体外循环机</w:t>
            </w:r>
          </w:p>
        </w:tc>
        <w:tc>
          <w:tcPr>
            <w:tcW w:w="679" w:type="dxa"/>
            <w:vAlign w:val="top"/>
          </w:tcPr>
          <w:p>
            <w:pPr>
              <w:rPr>
                <w:rFonts w:ascii="Arial"/>
                <w:sz w:val="21"/>
              </w:rPr>
            </w:pPr>
          </w:p>
        </w:tc>
        <w:tc>
          <w:tcPr>
            <w:tcW w:w="3667" w:type="dxa"/>
            <w:vAlign w:val="top"/>
          </w:tcPr>
          <w:p>
            <w:pPr>
              <w:spacing w:before="100" w:line="228" w:lineRule="auto"/>
              <w:ind w:left="117"/>
              <w:rPr>
                <w:rFonts w:ascii="宋体" w:hAnsi="宋体" w:eastAsia="宋体" w:cs="宋体"/>
                <w:sz w:val="20"/>
                <w:szCs w:val="20"/>
              </w:rPr>
            </w:pPr>
            <w:r>
              <w:rPr>
                <w:rFonts w:ascii="宋体" w:hAnsi="宋体" w:eastAsia="宋体" w:cs="宋体"/>
                <w:spacing w:val="6"/>
                <w:sz w:val="20"/>
                <w:szCs w:val="20"/>
              </w:rPr>
              <w:t>22、激光治疗仪（100</w:t>
            </w:r>
            <w:r>
              <w:rPr>
                <w:rFonts w:ascii="宋体" w:hAnsi="宋体" w:eastAsia="宋体" w:cs="宋体"/>
                <w:spacing w:val="-29"/>
                <w:sz w:val="20"/>
                <w:szCs w:val="20"/>
              </w:rPr>
              <w:t xml:space="preserve"> </w:t>
            </w:r>
            <w:r>
              <w:rPr>
                <w:rFonts w:ascii="宋体" w:hAnsi="宋体" w:eastAsia="宋体" w:cs="宋体"/>
                <w:spacing w:val="6"/>
                <w:sz w:val="20"/>
                <w:szCs w:val="20"/>
              </w:rPr>
              <w:t>万元以上）</w:t>
            </w:r>
          </w:p>
        </w:tc>
        <w:tc>
          <w:tcPr>
            <w:tcW w:w="62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458" w:type="dxa"/>
            <w:vMerge w:val="continue"/>
            <w:tcBorders>
              <w:top w:val="nil"/>
              <w:bottom w:val="nil"/>
            </w:tcBorders>
            <w:vAlign w:val="top"/>
          </w:tcPr>
          <w:p>
            <w:pPr>
              <w:rPr>
                <w:rFonts w:ascii="Arial"/>
                <w:sz w:val="21"/>
              </w:rPr>
            </w:pPr>
          </w:p>
        </w:tc>
        <w:tc>
          <w:tcPr>
            <w:tcW w:w="2959" w:type="dxa"/>
            <w:vAlign w:val="top"/>
          </w:tcPr>
          <w:p>
            <w:pPr>
              <w:spacing w:before="107" w:line="228" w:lineRule="auto"/>
              <w:ind w:left="127"/>
              <w:rPr>
                <w:rFonts w:ascii="宋体" w:hAnsi="宋体" w:eastAsia="宋体" w:cs="宋体"/>
                <w:sz w:val="20"/>
                <w:szCs w:val="20"/>
              </w:rPr>
            </w:pPr>
            <w:r>
              <w:rPr>
                <w:rFonts w:ascii="宋体" w:hAnsi="宋体" w:eastAsia="宋体" w:cs="宋体"/>
                <w:spacing w:val="5"/>
                <w:sz w:val="20"/>
                <w:szCs w:val="20"/>
              </w:rPr>
              <w:t>11、腹腔镜（手术用）</w:t>
            </w:r>
          </w:p>
        </w:tc>
        <w:tc>
          <w:tcPr>
            <w:tcW w:w="679" w:type="dxa"/>
            <w:vAlign w:val="top"/>
          </w:tcPr>
          <w:p>
            <w:pPr>
              <w:rPr>
                <w:rFonts w:ascii="Arial"/>
                <w:sz w:val="21"/>
              </w:rPr>
            </w:pPr>
          </w:p>
        </w:tc>
        <w:tc>
          <w:tcPr>
            <w:tcW w:w="3667" w:type="dxa"/>
            <w:vAlign w:val="top"/>
          </w:tcPr>
          <w:p>
            <w:pPr>
              <w:spacing w:before="107" w:line="228" w:lineRule="auto"/>
              <w:ind w:left="117"/>
              <w:rPr>
                <w:rFonts w:ascii="宋体" w:hAnsi="宋体" w:eastAsia="宋体" w:cs="宋体"/>
                <w:sz w:val="20"/>
                <w:szCs w:val="20"/>
              </w:rPr>
            </w:pPr>
            <w:r>
              <w:rPr>
                <w:rFonts w:ascii="宋体" w:hAnsi="宋体" w:eastAsia="宋体" w:cs="宋体"/>
                <w:spacing w:val="7"/>
                <w:sz w:val="20"/>
                <w:szCs w:val="20"/>
              </w:rPr>
              <w:t>23、中央监护（套数、床数）</w:t>
            </w:r>
          </w:p>
        </w:tc>
        <w:tc>
          <w:tcPr>
            <w:tcW w:w="62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458" w:type="dxa"/>
            <w:vMerge w:val="continue"/>
            <w:tcBorders>
              <w:top w:val="nil"/>
            </w:tcBorders>
            <w:vAlign w:val="top"/>
          </w:tcPr>
          <w:p>
            <w:pPr>
              <w:rPr>
                <w:rFonts w:ascii="Arial"/>
                <w:sz w:val="21"/>
              </w:rPr>
            </w:pPr>
          </w:p>
        </w:tc>
        <w:tc>
          <w:tcPr>
            <w:tcW w:w="2959" w:type="dxa"/>
            <w:vAlign w:val="top"/>
          </w:tcPr>
          <w:p>
            <w:pPr>
              <w:spacing w:before="98" w:line="227" w:lineRule="auto"/>
              <w:ind w:left="127"/>
              <w:rPr>
                <w:rFonts w:ascii="宋体" w:hAnsi="宋体" w:eastAsia="宋体" w:cs="宋体"/>
                <w:sz w:val="20"/>
                <w:szCs w:val="20"/>
              </w:rPr>
            </w:pPr>
            <w:r>
              <w:rPr>
                <w:rFonts w:ascii="宋体" w:hAnsi="宋体" w:eastAsia="宋体" w:cs="宋体"/>
                <w:spacing w:val="2"/>
                <w:sz w:val="20"/>
                <w:szCs w:val="20"/>
              </w:rPr>
              <w:t>12、碎石机</w:t>
            </w:r>
          </w:p>
        </w:tc>
        <w:tc>
          <w:tcPr>
            <w:tcW w:w="679" w:type="dxa"/>
            <w:vAlign w:val="top"/>
          </w:tcPr>
          <w:p>
            <w:pPr>
              <w:rPr>
                <w:rFonts w:ascii="Arial"/>
                <w:sz w:val="21"/>
              </w:rPr>
            </w:pPr>
          </w:p>
        </w:tc>
        <w:tc>
          <w:tcPr>
            <w:tcW w:w="3667" w:type="dxa"/>
            <w:vAlign w:val="top"/>
          </w:tcPr>
          <w:p>
            <w:pPr>
              <w:rPr>
                <w:rFonts w:ascii="Arial"/>
                <w:sz w:val="21"/>
              </w:rPr>
            </w:pPr>
          </w:p>
        </w:tc>
        <w:tc>
          <w:tcPr>
            <w:tcW w:w="62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458"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before="65" w:line="288" w:lineRule="exact"/>
              <w:ind w:left="220"/>
              <w:rPr>
                <w:rFonts w:ascii="宋体" w:hAnsi="宋体" w:eastAsia="宋体" w:cs="宋体"/>
                <w:sz w:val="20"/>
                <w:szCs w:val="20"/>
              </w:rPr>
            </w:pPr>
            <w:r>
              <w:rPr>
                <w:rFonts w:ascii="宋体" w:hAnsi="宋体" w:eastAsia="宋体" w:cs="宋体"/>
                <w:position w:val="1"/>
                <w:sz w:val="20"/>
                <w:szCs w:val="20"/>
              </w:rPr>
              <w:t>*</w:t>
            </w:r>
          </w:p>
          <w:p>
            <w:pPr>
              <w:spacing w:before="23" w:line="228" w:lineRule="auto"/>
              <w:ind w:left="115"/>
              <w:rPr>
                <w:rFonts w:ascii="宋体" w:hAnsi="宋体" w:eastAsia="宋体" w:cs="宋体"/>
                <w:sz w:val="20"/>
                <w:szCs w:val="20"/>
              </w:rPr>
            </w:pPr>
            <w:r>
              <w:rPr>
                <w:rFonts w:ascii="宋体" w:hAnsi="宋体" w:eastAsia="宋体" w:cs="宋体"/>
                <w:spacing w:val="1"/>
                <w:sz w:val="20"/>
                <w:szCs w:val="20"/>
              </w:rPr>
              <w:t>普</w:t>
            </w:r>
          </w:p>
          <w:p>
            <w:pPr>
              <w:spacing w:before="65" w:line="235" w:lineRule="auto"/>
              <w:ind w:left="116"/>
              <w:rPr>
                <w:rFonts w:ascii="宋体" w:hAnsi="宋体" w:eastAsia="宋体" w:cs="宋体"/>
                <w:sz w:val="20"/>
                <w:szCs w:val="20"/>
              </w:rPr>
            </w:pPr>
            <w:r>
              <w:rPr>
                <w:rFonts w:ascii="宋体" w:hAnsi="宋体" w:eastAsia="宋体" w:cs="宋体"/>
                <w:sz w:val="20"/>
                <w:szCs w:val="20"/>
              </w:rPr>
              <w:t>通</w:t>
            </w:r>
          </w:p>
          <w:p>
            <w:pPr>
              <w:spacing w:before="57" w:line="229" w:lineRule="auto"/>
              <w:ind w:left="119"/>
              <w:rPr>
                <w:rFonts w:ascii="宋体" w:hAnsi="宋体" w:eastAsia="宋体" w:cs="宋体"/>
                <w:sz w:val="20"/>
                <w:szCs w:val="20"/>
              </w:rPr>
            </w:pPr>
            <w:r>
              <w:rPr>
                <w:rFonts w:ascii="宋体" w:hAnsi="宋体" w:eastAsia="宋体" w:cs="宋体"/>
                <w:sz w:val="20"/>
                <w:szCs w:val="20"/>
              </w:rPr>
              <w:t>设</w:t>
            </w:r>
          </w:p>
          <w:p>
            <w:pPr>
              <w:spacing w:before="63" w:line="229" w:lineRule="auto"/>
              <w:ind w:left="118"/>
              <w:rPr>
                <w:rFonts w:ascii="宋体" w:hAnsi="宋体" w:eastAsia="宋体" w:cs="宋体"/>
                <w:sz w:val="20"/>
                <w:szCs w:val="20"/>
              </w:rPr>
            </w:pPr>
            <w:r>
              <w:rPr>
                <w:rFonts w:ascii="宋体" w:hAnsi="宋体" w:eastAsia="宋体" w:cs="宋体"/>
                <w:sz w:val="20"/>
                <w:szCs w:val="20"/>
              </w:rPr>
              <w:t>备</w:t>
            </w:r>
          </w:p>
        </w:tc>
        <w:tc>
          <w:tcPr>
            <w:tcW w:w="2959" w:type="dxa"/>
            <w:vAlign w:val="top"/>
          </w:tcPr>
          <w:p>
            <w:pPr>
              <w:rPr>
                <w:rFonts w:ascii="Arial"/>
                <w:sz w:val="21"/>
              </w:rPr>
            </w:pPr>
          </w:p>
        </w:tc>
        <w:tc>
          <w:tcPr>
            <w:tcW w:w="679" w:type="dxa"/>
            <w:vAlign w:val="top"/>
          </w:tcPr>
          <w:p>
            <w:pPr>
              <w:rPr>
                <w:rFonts w:ascii="Arial"/>
                <w:sz w:val="21"/>
              </w:rPr>
            </w:pPr>
          </w:p>
        </w:tc>
        <w:tc>
          <w:tcPr>
            <w:tcW w:w="3667" w:type="dxa"/>
            <w:vAlign w:val="top"/>
          </w:tcPr>
          <w:p>
            <w:pPr>
              <w:rPr>
                <w:rFonts w:ascii="Arial"/>
                <w:sz w:val="21"/>
              </w:rPr>
            </w:pPr>
          </w:p>
        </w:tc>
        <w:tc>
          <w:tcPr>
            <w:tcW w:w="62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458" w:type="dxa"/>
            <w:vMerge w:val="continue"/>
            <w:tcBorders>
              <w:top w:val="nil"/>
              <w:bottom w:val="nil"/>
            </w:tcBorders>
            <w:vAlign w:val="top"/>
          </w:tcPr>
          <w:p>
            <w:pPr>
              <w:rPr>
                <w:rFonts w:ascii="Arial"/>
                <w:sz w:val="21"/>
              </w:rPr>
            </w:pPr>
          </w:p>
        </w:tc>
        <w:tc>
          <w:tcPr>
            <w:tcW w:w="2959" w:type="dxa"/>
            <w:vAlign w:val="top"/>
          </w:tcPr>
          <w:p>
            <w:pPr>
              <w:rPr>
                <w:rFonts w:ascii="Arial"/>
                <w:sz w:val="21"/>
              </w:rPr>
            </w:pPr>
          </w:p>
        </w:tc>
        <w:tc>
          <w:tcPr>
            <w:tcW w:w="679" w:type="dxa"/>
            <w:vAlign w:val="top"/>
          </w:tcPr>
          <w:p>
            <w:pPr>
              <w:rPr>
                <w:rFonts w:ascii="Arial"/>
                <w:sz w:val="21"/>
              </w:rPr>
            </w:pPr>
          </w:p>
        </w:tc>
        <w:tc>
          <w:tcPr>
            <w:tcW w:w="3667" w:type="dxa"/>
            <w:vAlign w:val="top"/>
          </w:tcPr>
          <w:p>
            <w:pPr>
              <w:rPr>
                <w:rFonts w:ascii="Arial"/>
                <w:sz w:val="21"/>
              </w:rPr>
            </w:pPr>
          </w:p>
        </w:tc>
        <w:tc>
          <w:tcPr>
            <w:tcW w:w="62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458" w:type="dxa"/>
            <w:vMerge w:val="continue"/>
            <w:tcBorders>
              <w:top w:val="nil"/>
              <w:bottom w:val="nil"/>
            </w:tcBorders>
            <w:vAlign w:val="top"/>
          </w:tcPr>
          <w:p>
            <w:pPr>
              <w:rPr>
                <w:rFonts w:ascii="Arial"/>
                <w:sz w:val="21"/>
              </w:rPr>
            </w:pPr>
          </w:p>
        </w:tc>
        <w:tc>
          <w:tcPr>
            <w:tcW w:w="2959" w:type="dxa"/>
            <w:vAlign w:val="top"/>
          </w:tcPr>
          <w:p>
            <w:pPr>
              <w:rPr>
                <w:rFonts w:ascii="Arial"/>
                <w:sz w:val="21"/>
              </w:rPr>
            </w:pPr>
          </w:p>
        </w:tc>
        <w:tc>
          <w:tcPr>
            <w:tcW w:w="679" w:type="dxa"/>
            <w:vAlign w:val="top"/>
          </w:tcPr>
          <w:p>
            <w:pPr>
              <w:rPr>
                <w:rFonts w:ascii="Arial"/>
                <w:sz w:val="21"/>
              </w:rPr>
            </w:pPr>
          </w:p>
        </w:tc>
        <w:tc>
          <w:tcPr>
            <w:tcW w:w="3667" w:type="dxa"/>
            <w:vAlign w:val="top"/>
          </w:tcPr>
          <w:p>
            <w:pPr>
              <w:rPr>
                <w:rFonts w:ascii="Arial"/>
                <w:sz w:val="21"/>
              </w:rPr>
            </w:pPr>
          </w:p>
        </w:tc>
        <w:tc>
          <w:tcPr>
            <w:tcW w:w="62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458" w:type="dxa"/>
            <w:vMerge w:val="continue"/>
            <w:tcBorders>
              <w:top w:val="nil"/>
              <w:bottom w:val="nil"/>
            </w:tcBorders>
            <w:vAlign w:val="top"/>
          </w:tcPr>
          <w:p>
            <w:pPr>
              <w:rPr>
                <w:rFonts w:ascii="Arial"/>
                <w:sz w:val="21"/>
              </w:rPr>
            </w:pPr>
          </w:p>
        </w:tc>
        <w:tc>
          <w:tcPr>
            <w:tcW w:w="2959" w:type="dxa"/>
            <w:vAlign w:val="top"/>
          </w:tcPr>
          <w:p>
            <w:pPr>
              <w:rPr>
                <w:rFonts w:ascii="Arial"/>
                <w:sz w:val="21"/>
              </w:rPr>
            </w:pPr>
          </w:p>
        </w:tc>
        <w:tc>
          <w:tcPr>
            <w:tcW w:w="679" w:type="dxa"/>
            <w:vAlign w:val="top"/>
          </w:tcPr>
          <w:p>
            <w:pPr>
              <w:rPr>
                <w:rFonts w:ascii="Arial"/>
                <w:sz w:val="21"/>
              </w:rPr>
            </w:pPr>
          </w:p>
        </w:tc>
        <w:tc>
          <w:tcPr>
            <w:tcW w:w="3667" w:type="dxa"/>
            <w:vAlign w:val="top"/>
          </w:tcPr>
          <w:p>
            <w:pPr>
              <w:rPr>
                <w:rFonts w:ascii="Arial"/>
                <w:sz w:val="21"/>
              </w:rPr>
            </w:pPr>
          </w:p>
        </w:tc>
        <w:tc>
          <w:tcPr>
            <w:tcW w:w="62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458" w:type="dxa"/>
            <w:vMerge w:val="continue"/>
            <w:tcBorders>
              <w:top w:val="nil"/>
              <w:bottom w:val="nil"/>
            </w:tcBorders>
            <w:vAlign w:val="top"/>
          </w:tcPr>
          <w:p>
            <w:pPr>
              <w:rPr>
                <w:rFonts w:ascii="Arial"/>
                <w:sz w:val="21"/>
              </w:rPr>
            </w:pPr>
          </w:p>
        </w:tc>
        <w:tc>
          <w:tcPr>
            <w:tcW w:w="2959" w:type="dxa"/>
            <w:vAlign w:val="top"/>
          </w:tcPr>
          <w:p>
            <w:pPr>
              <w:rPr>
                <w:rFonts w:ascii="Arial"/>
                <w:sz w:val="21"/>
              </w:rPr>
            </w:pPr>
          </w:p>
        </w:tc>
        <w:tc>
          <w:tcPr>
            <w:tcW w:w="679" w:type="dxa"/>
            <w:vAlign w:val="top"/>
          </w:tcPr>
          <w:p>
            <w:pPr>
              <w:rPr>
                <w:rFonts w:ascii="Arial"/>
                <w:sz w:val="21"/>
              </w:rPr>
            </w:pPr>
          </w:p>
        </w:tc>
        <w:tc>
          <w:tcPr>
            <w:tcW w:w="3667" w:type="dxa"/>
            <w:vAlign w:val="top"/>
          </w:tcPr>
          <w:p>
            <w:pPr>
              <w:rPr>
                <w:rFonts w:ascii="Arial"/>
                <w:sz w:val="21"/>
              </w:rPr>
            </w:pPr>
          </w:p>
        </w:tc>
        <w:tc>
          <w:tcPr>
            <w:tcW w:w="62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458" w:type="dxa"/>
            <w:vMerge w:val="continue"/>
            <w:tcBorders>
              <w:top w:val="nil"/>
              <w:bottom w:val="nil"/>
            </w:tcBorders>
            <w:vAlign w:val="top"/>
          </w:tcPr>
          <w:p>
            <w:pPr>
              <w:rPr>
                <w:rFonts w:ascii="Arial"/>
                <w:sz w:val="21"/>
              </w:rPr>
            </w:pPr>
          </w:p>
        </w:tc>
        <w:tc>
          <w:tcPr>
            <w:tcW w:w="2959" w:type="dxa"/>
            <w:vAlign w:val="top"/>
          </w:tcPr>
          <w:p>
            <w:pPr>
              <w:rPr>
                <w:rFonts w:ascii="Arial"/>
                <w:sz w:val="21"/>
              </w:rPr>
            </w:pPr>
          </w:p>
        </w:tc>
        <w:tc>
          <w:tcPr>
            <w:tcW w:w="679" w:type="dxa"/>
            <w:vAlign w:val="top"/>
          </w:tcPr>
          <w:p>
            <w:pPr>
              <w:rPr>
                <w:rFonts w:ascii="Arial"/>
                <w:sz w:val="21"/>
              </w:rPr>
            </w:pPr>
          </w:p>
        </w:tc>
        <w:tc>
          <w:tcPr>
            <w:tcW w:w="3667" w:type="dxa"/>
            <w:vAlign w:val="top"/>
          </w:tcPr>
          <w:p>
            <w:pPr>
              <w:rPr>
                <w:rFonts w:ascii="Arial"/>
                <w:sz w:val="21"/>
              </w:rPr>
            </w:pPr>
          </w:p>
        </w:tc>
        <w:tc>
          <w:tcPr>
            <w:tcW w:w="62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458" w:type="dxa"/>
            <w:vMerge w:val="continue"/>
            <w:tcBorders>
              <w:top w:val="nil"/>
              <w:bottom w:val="nil"/>
            </w:tcBorders>
            <w:vAlign w:val="top"/>
          </w:tcPr>
          <w:p>
            <w:pPr>
              <w:rPr>
                <w:rFonts w:ascii="Arial"/>
                <w:sz w:val="21"/>
              </w:rPr>
            </w:pPr>
          </w:p>
        </w:tc>
        <w:tc>
          <w:tcPr>
            <w:tcW w:w="2959" w:type="dxa"/>
            <w:vAlign w:val="top"/>
          </w:tcPr>
          <w:p>
            <w:pPr>
              <w:rPr>
                <w:rFonts w:ascii="Arial"/>
                <w:sz w:val="21"/>
              </w:rPr>
            </w:pPr>
          </w:p>
        </w:tc>
        <w:tc>
          <w:tcPr>
            <w:tcW w:w="679" w:type="dxa"/>
            <w:vAlign w:val="top"/>
          </w:tcPr>
          <w:p>
            <w:pPr>
              <w:rPr>
                <w:rFonts w:ascii="Arial"/>
                <w:sz w:val="21"/>
              </w:rPr>
            </w:pPr>
          </w:p>
        </w:tc>
        <w:tc>
          <w:tcPr>
            <w:tcW w:w="3667" w:type="dxa"/>
            <w:vAlign w:val="top"/>
          </w:tcPr>
          <w:p>
            <w:pPr>
              <w:rPr>
                <w:rFonts w:ascii="Arial"/>
                <w:sz w:val="21"/>
              </w:rPr>
            </w:pPr>
          </w:p>
        </w:tc>
        <w:tc>
          <w:tcPr>
            <w:tcW w:w="62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458" w:type="dxa"/>
            <w:vMerge w:val="continue"/>
            <w:tcBorders>
              <w:top w:val="nil"/>
              <w:bottom w:val="nil"/>
            </w:tcBorders>
            <w:vAlign w:val="top"/>
          </w:tcPr>
          <w:p>
            <w:pPr>
              <w:rPr>
                <w:rFonts w:ascii="Arial"/>
                <w:sz w:val="21"/>
              </w:rPr>
            </w:pPr>
          </w:p>
        </w:tc>
        <w:tc>
          <w:tcPr>
            <w:tcW w:w="2959" w:type="dxa"/>
            <w:vAlign w:val="top"/>
          </w:tcPr>
          <w:p>
            <w:pPr>
              <w:rPr>
                <w:rFonts w:ascii="Arial"/>
                <w:sz w:val="21"/>
              </w:rPr>
            </w:pPr>
          </w:p>
        </w:tc>
        <w:tc>
          <w:tcPr>
            <w:tcW w:w="679" w:type="dxa"/>
            <w:vAlign w:val="top"/>
          </w:tcPr>
          <w:p>
            <w:pPr>
              <w:rPr>
                <w:rFonts w:ascii="Arial"/>
                <w:sz w:val="21"/>
              </w:rPr>
            </w:pPr>
          </w:p>
        </w:tc>
        <w:tc>
          <w:tcPr>
            <w:tcW w:w="3667" w:type="dxa"/>
            <w:vAlign w:val="top"/>
          </w:tcPr>
          <w:p>
            <w:pPr>
              <w:rPr>
                <w:rFonts w:ascii="Arial"/>
                <w:sz w:val="21"/>
              </w:rPr>
            </w:pPr>
          </w:p>
        </w:tc>
        <w:tc>
          <w:tcPr>
            <w:tcW w:w="62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458" w:type="dxa"/>
            <w:vMerge w:val="continue"/>
            <w:tcBorders>
              <w:top w:val="nil"/>
              <w:bottom w:val="nil"/>
            </w:tcBorders>
            <w:vAlign w:val="top"/>
          </w:tcPr>
          <w:p>
            <w:pPr>
              <w:rPr>
                <w:rFonts w:ascii="Arial"/>
                <w:sz w:val="21"/>
              </w:rPr>
            </w:pPr>
          </w:p>
        </w:tc>
        <w:tc>
          <w:tcPr>
            <w:tcW w:w="2959" w:type="dxa"/>
            <w:vAlign w:val="top"/>
          </w:tcPr>
          <w:p>
            <w:pPr>
              <w:rPr>
                <w:rFonts w:ascii="Arial"/>
                <w:sz w:val="21"/>
              </w:rPr>
            </w:pPr>
          </w:p>
        </w:tc>
        <w:tc>
          <w:tcPr>
            <w:tcW w:w="679" w:type="dxa"/>
            <w:vAlign w:val="top"/>
          </w:tcPr>
          <w:p>
            <w:pPr>
              <w:rPr>
                <w:rFonts w:ascii="Arial"/>
                <w:sz w:val="21"/>
              </w:rPr>
            </w:pPr>
          </w:p>
        </w:tc>
        <w:tc>
          <w:tcPr>
            <w:tcW w:w="3667" w:type="dxa"/>
            <w:vAlign w:val="top"/>
          </w:tcPr>
          <w:p>
            <w:pPr>
              <w:rPr>
                <w:rFonts w:ascii="Arial"/>
                <w:sz w:val="21"/>
              </w:rPr>
            </w:pPr>
          </w:p>
        </w:tc>
        <w:tc>
          <w:tcPr>
            <w:tcW w:w="62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458" w:type="dxa"/>
            <w:vMerge w:val="continue"/>
            <w:tcBorders>
              <w:top w:val="nil"/>
              <w:bottom w:val="nil"/>
            </w:tcBorders>
            <w:vAlign w:val="top"/>
          </w:tcPr>
          <w:p>
            <w:pPr>
              <w:rPr>
                <w:rFonts w:ascii="Arial"/>
                <w:sz w:val="21"/>
              </w:rPr>
            </w:pPr>
          </w:p>
        </w:tc>
        <w:tc>
          <w:tcPr>
            <w:tcW w:w="2959" w:type="dxa"/>
            <w:vAlign w:val="top"/>
          </w:tcPr>
          <w:p>
            <w:pPr>
              <w:rPr>
                <w:rFonts w:ascii="Arial"/>
                <w:sz w:val="21"/>
              </w:rPr>
            </w:pPr>
          </w:p>
        </w:tc>
        <w:tc>
          <w:tcPr>
            <w:tcW w:w="679" w:type="dxa"/>
            <w:vAlign w:val="top"/>
          </w:tcPr>
          <w:p>
            <w:pPr>
              <w:rPr>
                <w:rFonts w:ascii="Arial"/>
                <w:sz w:val="21"/>
              </w:rPr>
            </w:pPr>
          </w:p>
        </w:tc>
        <w:tc>
          <w:tcPr>
            <w:tcW w:w="3667" w:type="dxa"/>
            <w:vAlign w:val="top"/>
          </w:tcPr>
          <w:p>
            <w:pPr>
              <w:rPr>
                <w:rFonts w:ascii="Arial"/>
                <w:sz w:val="21"/>
              </w:rPr>
            </w:pPr>
          </w:p>
        </w:tc>
        <w:tc>
          <w:tcPr>
            <w:tcW w:w="62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458" w:type="dxa"/>
            <w:vMerge w:val="continue"/>
            <w:tcBorders>
              <w:top w:val="nil"/>
            </w:tcBorders>
            <w:vAlign w:val="top"/>
          </w:tcPr>
          <w:p>
            <w:pPr>
              <w:rPr>
                <w:rFonts w:ascii="Arial"/>
                <w:sz w:val="21"/>
              </w:rPr>
            </w:pPr>
          </w:p>
        </w:tc>
        <w:tc>
          <w:tcPr>
            <w:tcW w:w="2959" w:type="dxa"/>
            <w:vAlign w:val="top"/>
          </w:tcPr>
          <w:p>
            <w:pPr>
              <w:rPr>
                <w:rFonts w:ascii="Arial"/>
                <w:sz w:val="21"/>
              </w:rPr>
            </w:pPr>
          </w:p>
        </w:tc>
        <w:tc>
          <w:tcPr>
            <w:tcW w:w="679" w:type="dxa"/>
            <w:vAlign w:val="top"/>
          </w:tcPr>
          <w:p>
            <w:pPr>
              <w:rPr>
                <w:rFonts w:ascii="Arial"/>
                <w:sz w:val="21"/>
              </w:rPr>
            </w:pPr>
          </w:p>
        </w:tc>
        <w:tc>
          <w:tcPr>
            <w:tcW w:w="3667" w:type="dxa"/>
            <w:vAlign w:val="top"/>
          </w:tcPr>
          <w:p>
            <w:pPr>
              <w:rPr>
                <w:rFonts w:ascii="Arial"/>
                <w:sz w:val="21"/>
              </w:rPr>
            </w:pPr>
          </w:p>
        </w:tc>
        <w:tc>
          <w:tcPr>
            <w:tcW w:w="628" w:type="dxa"/>
            <w:vAlign w:val="top"/>
          </w:tcPr>
          <w:p>
            <w:pPr>
              <w:rPr>
                <w:rFonts w:ascii="Arial"/>
                <w:sz w:val="21"/>
              </w:rPr>
            </w:pPr>
          </w:p>
        </w:tc>
      </w:tr>
    </w:tbl>
    <w:p>
      <w:pPr>
        <w:spacing w:before="31" w:line="223" w:lineRule="auto"/>
        <w:ind w:left="367"/>
        <w:rPr>
          <w:rFonts w:ascii="宋体" w:hAnsi="宋体" w:eastAsia="宋体" w:cs="宋体"/>
          <w:sz w:val="20"/>
          <w:szCs w:val="20"/>
        </w:rPr>
      </w:pPr>
      <w:r>
        <w:rPr>
          <w:rFonts w:ascii="宋体" w:hAnsi="宋体" w:eastAsia="宋体" w:cs="宋体"/>
          <w:spacing w:val="8"/>
          <w:sz w:val="20"/>
          <w:szCs w:val="20"/>
        </w:rPr>
        <w:t xml:space="preserve">* </w:t>
      </w:r>
      <w:r>
        <w:rPr>
          <w:rFonts w:ascii="FangSong_GB2312" w:hAnsi="FangSong_GB2312" w:eastAsia="FangSong_GB2312" w:cs="FangSong_GB2312"/>
          <w:spacing w:val="8"/>
          <w:sz w:val="20"/>
          <w:szCs w:val="20"/>
        </w:rPr>
        <w:t>1、区县级及以上医疗机构填写万元以上设备件数</w:t>
      </w:r>
      <w:r>
        <w:rPr>
          <w:rFonts w:ascii="宋体" w:hAnsi="宋体" w:eastAsia="宋体" w:cs="宋体"/>
          <w:spacing w:val="8"/>
          <w:sz w:val="20"/>
          <w:szCs w:val="20"/>
        </w:rPr>
        <w:t>。</w:t>
      </w:r>
    </w:p>
    <w:p>
      <w:pPr>
        <w:spacing w:before="30" w:line="222" w:lineRule="auto"/>
        <w:ind w:left="587"/>
        <w:rPr>
          <w:rFonts w:ascii="宋体" w:hAnsi="宋体" w:eastAsia="宋体" w:cs="宋体"/>
          <w:sz w:val="20"/>
          <w:szCs w:val="20"/>
        </w:rPr>
      </w:pPr>
      <w:r>
        <w:rPr>
          <w:rFonts w:ascii="FangSong_GB2312" w:hAnsi="FangSong_GB2312" w:eastAsia="FangSong_GB2312" w:cs="FangSong_GB2312"/>
          <w:spacing w:val="6"/>
          <w:sz w:val="20"/>
          <w:szCs w:val="20"/>
        </w:rPr>
        <w:t>2、地段医院、乡镇卫生院填写</w:t>
      </w:r>
      <w:r>
        <w:rPr>
          <w:rFonts w:ascii="FangSong_GB2312" w:hAnsi="FangSong_GB2312" w:eastAsia="FangSong_GB2312" w:cs="FangSong_GB2312"/>
          <w:spacing w:val="-15"/>
          <w:sz w:val="20"/>
          <w:szCs w:val="20"/>
        </w:rPr>
        <w:t xml:space="preserve"> </w:t>
      </w:r>
      <w:r>
        <w:rPr>
          <w:rFonts w:ascii="FangSong_GB2312" w:hAnsi="FangSong_GB2312" w:eastAsia="FangSong_GB2312" w:cs="FangSong_GB2312"/>
          <w:spacing w:val="6"/>
          <w:sz w:val="20"/>
          <w:szCs w:val="20"/>
        </w:rPr>
        <w:t>2000</w:t>
      </w:r>
      <w:r>
        <w:rPr>
          <w:rFonts w:ascii="FangSong_GB2312" w:hAnsi="FangSong_GB2312" w:eastAsia="FangSong_GB2312" w:cs="FangSong_GB2312"/>
          <w:spacing w:val="-30"/>
          <w:sz w:val="20"/>
          <w:szCs w:val="20"/>
        </w:rPr>
        <w:t xml:space="preserve"> </w:t>
      </w:r>
      <w:r>
        <w:rPr>
          <w:rFonts w:ascii="FangSong_GB2312" w:hAnsi="FangSong_GB2312" w:eastAsia="FangSong_GB2312" w:cs="FangSong_GB2312"/>
          <w:spacing w:val="6"/>
          <w:sz w:val="20"/>
          <w:szCs w:val="20"/>
        </w:rPr>
        <w:t>元以上设备件数</w:t>
      </w:r>
      <w:r>
        <w:rPr>
          <w:rFonts w:ascii="宋体" w:hAnsi="宋体" w:eastAsia="宋体" w:cs="宋体"/>
          <w:spacing w:val="6"/>
          <w:sz w:val="20"/>
          <w:szCs w:val="20"/>
        </w:rPr>
        <w:t>。</w:t>
      </w:r>
    </w:p>
    <w:p>
      <w:pPr>
        <w:spacing w:before="33" w:line="222" w:lineRule="auto"/>
        <w:ind w:left="595"/>
        <w:rPr>
          <w:rFonts w:ascii="宋体" w:hAnsi="宋体" w:eastAsia="宋体" w:cs="宋体"/>
          <w:sz w:val="20"/>
          <w:szCs w:val="20"/>
        </w:rPr>
      </w:pPr>
      <w:r>
        <w:rPr>
          <w:rFonts w:ascii="FangSong_GB2312" w:hAnsi="FangSong_GB2312" w:eastAsia="FangSong_GB2312" w:cs="FangSong_GB2312"/>
          <w:spacing w:val="5"/>
          <w:sz w:val="20"/>
          <w:szCs w:val="20"/>
        </w:rPr>
        <w:t>3、其他医疗机构填写</w:t>
      </w:r>
      <w:r>
        <w:rPr>
          <w:rFonts w:ascii="FangSong_GB2312" w:hAnsi="FangSong_GB2312" w:eastAsia="FangSong_GB2312" w:cs="FangSong_GB2312"/>
          <w:spacing w:val="-15"/>
          <w:sz w:val="20"/>
          <w:szCs w:val="20"/>
        </w:rPr>
        <w:t xml:space="preserve"> </w:t>
      </w:r>
      <w:r>
        <w:rPr>
          <w:rFonts w:ascii="FangSong_GB2312" w:hAnsi="FangSong_GB2312" w:eastAsia="FangSong_GB2312" w:cs="FangSong_GB2312"/>
          <w:spacing w:val="5"/>
          <w:sz w:val="20"/>
          <w:szCs w:val="20"/>
        </w:rPr>
        <w:t>500</w:t>
      </w:r>
      <w:r>
        <w:rPr>
          <w:rFonts w:ascii="FangSong_GB2312" w:hAnsi="FangSong_GB2312" w:eastAsia="FangSong_GB2312" w:cs="FangSong_GB2312"/>
          <w:spacing w:val="-33"/>
          <w:sz w:val="20"/>
          <w:szCs w:val="20"/>
        </w:rPr>
        <w:t xml:space="preserve"> </w:t>
      </w:r>
      <w:r>
        <w:rPr>
          <w:rFonts w:ascii="FangSong_GB2312" w:hAnsi="FangSong_GB2312" w:eastAsia="FangSong_GB2312" w:cs="FangSong_GB2312"/>
          <w:spacing w:val="5"/>
          <w:sz w:val="20"/>
          <w:szCs w:val="20"/>
        </w:rPr>
        <w:t>元以上设备件数</w:t>
      </w:r>
      <w:r>
        <w:rPr>
          <w:rFonts w:ascii="宋体" w:hAnsi="宋体" w:eastAsia="宋体" w:cs="宋体"/>
          <w:spacing w:val="5"/>
          <w:sz w:val="20"/>
          <w:szCs w:val="20"/>
        </w:rPr>
        <w:t>。</w:t>
      </w:r>
    </w:p>
    <w:p>
      <w:pPr>
        <w:spacing w:line="222" w:lineRule="auto"/>
        <w:rPr>
          <w:rFonts w:ascii="宋体" w:hAnsi="宋体" w:eastAsia="宋体" w:cs="宋体"/>
          <w:sz w:val="20"/>
          <w:szCs w:val="20"/>
        </w:rPr>
        <w:sectPr>
          <w:headerReference r:id="rId36" w:type="default"/>
          <w:footerReference r:id="rId37" w:type="default"/>
          <w:pgSz w:w="11906" w:h="16838"/>
          <w:pgMar w:top="400" w:right="1754" w:bottom="693" w:left="1754" w:header="0" w:footer="381" w:gutter="0"/>
          <w:pgNumType w:fmt="decimal"/>
          <w:cols w:space="720" w:num="1"/>
        </w:sectPr>
      </w:pPr>
    </w:p>
    <w:p>
      <w:pPr>
        <w:pStyle w:val="2"/>
        <w:spacing w:line="312" w:lineRule="auto"/>
      </w:pPr>
    </w:p>
    <w:p>
      <w:pPr>
        <w:pStyle w:val="2"/>
        <w:spacing w:line="312" w:lineRule="auto"/>
      </w:pPr>
    </w:p>
    <w:p>
      <w:pPr>
        <w:pStyle w:val="2"/>
        <w:spacing w:line="312" w:lineRule="auto"/>
      </w:pPr>
    </w:p>
    <w:p>
      <w:pPr>
        <w:spacing w:before="167" w:line="209" w:lineRule="auto"/>
        <w:ind w:left="885"/>
        <w:outlineLvl w:val="2"/>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8"/>
          <w:sz w:val="43"/>
          <w:szCs w:val="43"/>
        </w:rPr>
        <w:t>医疗废弃物、污水处理的处置方案</w:t>
      </w:r>
    </w:p>
    <w:p>
      <w:pPr>
        <w:pStyle w:val="2"/>
        <w:spacing w:line="296" w:lineRule="auto"/>
      </w:pPr>
    </w:p>
    <w:p>
      <w:pPr>
        <w:spacing w:before="91" w:line="220" w:lineRule="auto"/>
        <w:ind w:left="32"/>
        <w:rPr>
          <w:rFonts w:ascii="宋体" w:hAnsi="宋体" w:eastAsia="宋体" w:cs="宋体"/>
          <w:sz w:val="28"/>
          <w:szCs w:val="28"/>
        </w:rPr>
      </w:pPr>
      <w:r>
        <w:rPr>
          <w:rFonts w:ascii="宋体" w:hAnsi="宋体" w:eastAsia="宋体" w:cs="宋体"/>
          <w:spacing w:val="-2"/>
          <w:sz w:val="28"/>
          <w:szCs w:val="28"/>
        </w:rPr>
        <w:t>一、医疗废弃物处置</w:t>
      </w:r>
    </w:p>
    <w:p>
      <w:pPr>
        <w:spacing w:before="67" w:line="220" w:lineRule="auto"/>
        <w:ind w:left="48"/>
        <w:rPr>
          <w:rFonts w:ascii="宋体" w:hAnsi="宋体" w:eastAsia="宋体" w:cs="宋体"/>
          <w:sz w:val="28"/>
          <w:szCs w:val="28"/>
        </w:rPr>
      </w:pPr>
      <w:r>
        <w:rPr>
          <w:rFonts w:ascii="宋体" w:hAnsi="宋体" w:eastAsia="宋体" w:cs="宋体"/>
          <w:spacing w:val="-6"/>
          <w:sz w:val="28"/>
          <w:szCs w:val="28"/>
        </w:rPr>
        <w:t>1.</w:t>
      </w:r>
      <w:r>
        <w:rPr>
          <w:rFonts w:ascii="宋体" w:hAnsi="宋体" w:eastAsia="宋体" w:cs="宋体"/>
          <w:spacing w:val="22"/>
          <w:sz w:val="28"/>
          <w:szCs w:val="28"/>
        </w:rPr>
        <w:t xml:space="preserve"> </w:t>
      </w:r>
      <w:r>
        <w:rPr>
          <w:rFonts w:ascii="宋体" w:hAnsi="宋体" w:eastAsia="宋体" w:cs="宋体"/>
          <w:spacing w:val="-6"/>
          <w:sz w:val="28"/>
          <w:szCs w:val="28"/>
        </w:rPr>
        <w:t>医疗废弃物分类</w:t>
      </w:r>
    </w:p>
    <w:p>
      <w:pPr>
        <w:spacing w:before="67" w:line="220" w:lineRule="auto"/>
        <w:ind w:left="173"/>
        <w:rPr>
          <w:rFonts w:ascii="宋体" w:hAnsi="宋体" w:eastAsia="宋体" w:cs="宋体"/>
          <w:sz w:val="28"/>
          <w:szCs w:val="28"/>
        </w:rPr>
      </w:pPr>
      <w:r>
        <w:rPr>
          <w:rFonts w:ascii="宋体" w:hAnsi="宋体" w:eastAsia="宋体" w:cs="宋体"/>
          <w:spacing w:val="-1"/>
          <w:sz w:val="28"/>
          <w:szCs w:val="28"/>
        </w:rPr>
        <w:t>是否按照国家规定对医疗废弃物进行分类：</w:t>
      </w:r>
    </w:p>
    <w:p>
      <w:pPr>
        <w:spacing w:before="64" w:line="224" w:lineRule="auto"/>
        <w:ind w:left="197"/>
        <w:rPr>
          <w:rFonts w:ascii="宋体" w:hAnsi="宋体" w:eastAsia="宋体" w:cs="宋体"/>
          <w:sz w:val="28"/>
          <w:szCs w:val="28"/>
        </w:rPr>
      </w:pPr>
      <w:r>
        <w:rPr>
          <w:rFonts w:ascii="宋体" w:hAnsi="宋体" w:eastAsia="宋体" w:cs="宋体"/>
          <w:spacing w:val="-20"/>
          <w:sz w:val="28"/>
          <w:szCs w:val="28"/>
        </w:rPr>
        <w:t>□</w:t>
      </w:r>
      <w:r>
        <w:rPr>
          <w:rFonts w:ascii="宋体" w:hAnsi="宋体" w:eastAsia="宋体" w:cs="宋体"/>
          <w:spacing w:val="14"/>
          <w:sz w:val="28"/>
          <w:szCs w:val="28"/>
        </w:rPr>
        <w:t xml:space="preserve"> </w:t>
      </w:r>
      <w:r>
        <w:rPr>
          <w:rFonts w:ascii="宋体" w:hAnsi="宋体" w:eastAsia="宋体" w:cs="宋体"/>
          <w:spacing w:val="-20"/>
          <w:sz w:val="28"/>
          <w:szCs w:val="28"/>
        </w:rPr>
        <w:t>是</w:t>
      </w:r>
    </w:p>
    <w:p>
      <w:pPr>
        <w:spacing w:before="60" w:line="214" w:lineRule="auto"/>
        <w:ind w:left="197"/>
        <w:rPr>
          <w:rFonts w:ascii="宋体" w:hAnsi="宋体" w:eastAsia="宋体" w:cs="宋体"/>
          <w:sz w:val="28"/>
          <w:szCs w:val="28"/>
        </w:rPr>
      </w:pPr>
      <w:r>
        <w:rPr>
          <w:rFonts w:ascii="宋体" w:hAnsi="宋体" w:eastAsia="宋体" w:cs="宋体"/>
          <w:spacing w:val="-3"/>
          <w:sz w:val="28"/>
          <w:szCs w:val="28"/>
        </w:rPr>
        <w:t>□ 否，原因：__________</w:t>
      </w:r>
    </w:p>
    <w:p>
      <w:pPr>
        <w:spacing w:before="77" w:line="220" w:lineRule="auto"/>
        <w:ind w:left="171"/>
        <w:rPr>
          <w:rFonts w:ascii="宋体" w:hAnsi="宋体" w:eastAsia="宋体" w:cs="宋体"/>
          <w:sz w:val="28"/>
          <w:szCs w:val="28"/>
        </w:rPr>
      </w:pPr>
      <w:r>
        <w:rPr>
          <w:rFonts w:ascii="宋体" w:hAnsi="宋体" w:eastAsia="宋体" w:cs="宋体"/>
          <w:spacing w:val="2"/>
          <w:sz w:val="28"/>
          <w:szCs w:val="28"/>
        </w:rPr>
        <w:t>主要分类包括</w:t>
      </w:r>
      <w:r>
        <w:rPr>
          <w:rFonts w:ascii="宋体" w:hAnsi="宋体" w:eastAsia="宋体" w:cs="宋体"/>
          <w:spacing w:val="-20"/>
          <w:sz w:val="28"/>
          <w:szCs w:val="28"/>
        </w:rPr>
        <w:t>：（</w:t>
      </w:r>
      <w:r>
        <w:rPr>
          <w:rFonts w:ascii="宋体" w:hAnsi="宋体" w:eastAsia="宋体" w:cs="宋体"/>
          <w:spacing w:val="2"/>
          <w:sz w:val="28"/>
          <w:szCs w:val="28"/>
        </w:rPr>
        <w:t>请选择适用项）</w:t>
      </w:r>
    </w:p>
    <w:p>
      <w:pPr>
        <w:spacing w:before="64" w:line="220" w:lineRule="auto"/>
        <w:ind w:left="197"/>
        <w:rPr>
          <w:rFonts w:ascii="宋体" w:hAnsi="宋体" w:eastAsia="宋体" w:cs="宋体"/>
          <w:sz w:val="28"/>
          <w:szCs w:val="28"/>
        </w:rPr>
      </w:pPr>
      <w:r>
        <w:rPr>
          <w:rFonts w:ascii="宋体" w:hAnsi="宋体" w:eastAsia="宋体" w:cs="宋体"/>
          <w:spacing w:val="-5"/>
          <w:sz w:val="28"/>
          <w:szCs w:val="28"/>
        </w:rPr>
        <w:t>□ 感染性废弃物</w:t>
      </w:r>
    </w:p>
    <w:p>
      <w:pPr>
        <w:spacing w:before="67" w:line="220" w:lineRule="auto"/>
        <w:ind w:left="197"/>
        <w:rPr>
          <w:rFonts w:ascii="宋体" w:hAnsi="宋体" w:eastAsia="宋体" w:cs="宋体"/>
          <w:sz w:val="28"/>
          <w:szCs w:val="28"/>
        </w:rPr>
      </w:pPr>
      <w:r>
        <w:rPr>
          <w:rFonts w:ascii="宋体" w:hAnsi="宋体" w:eastAsia="宋体" w:cs="宋体"/>
          <w:spacing w:val="-5"/>
          <w:sz w:val="28"/>
          <w:szCs w:val="28"/>
        </w:rPr>
        <w:t>□ 病理性废弃物</w:t>
      </w:r>
    </w:p>
    <w:p>
      <w:pPr>
        <w:spacing w:before="68" w:line="220" w:lineRule="auto"/>
        <w:ind w:left="197"/>
        <w:rPr>
          <w:rFonts w:ascii="宋体" w:hAnsi="宋体" w:eastAsia="宋体" w:cs="宋体"/>
          <w:sz w:val="28"/>
          <w:szCs w:val="28"/>
        </w:rPr>
      </w:pPr>
      <w:r>
        <w:rPr>
          <w:rFonts w:ascii="宋体" w:hAnsi="宋体" w:eastAsia="宋体" w:cs="宋体"/>
          <w:spacing w:val="-5"/>
          <w:sz w:val="28"/>
          <w:szCs w:val="28"/>
        </w:rPr>
        <w:t>□ 损伤性废弃物</w:t>
      </w:r>
    </w:p>
    <w:p>
      <w:pPr>
        <w:spacing w:before="64" w:line="220" w:lineRule="auto"/>
        <w:ind w:left="197"/>
        <w:rPr>
          <w:rFonts w:ascii="宋体" w:hAnsi="宋体" w:eastAsia="宋体" w:cs="宋体"/>
          <w:sz w:val="28"/>
          <w:szCs w:val="28"/>
        </w:rPr>
      </w:pPr>
      <w:r>
        <w:rPr>
          <w:rFonts w:ascii="宋体" w:hAnsi="宋体" w:eastAsia="宋体" w:cs="宋体"/>
          <w:spacing w:val="-5"/>
          <w:sz w:val="28"/>
          <w:szCs w:val="28"/>
        </w:rPr>
        <w:t>□ 药物性废弃物</w:t>
      </w:r>
    </w:p>
    <w:p>
      <w:pPr>
        <w:spacing w:before="67" w:line="220" w:lineRule="auto"/>
        <w:ind w:left="197"/>
        <w:rPr>
          <w:rFonts w:ascii="宋体" w:hAnsi="宋体" w:eastAsia="宋体" w:cs="宋体"/>
          <w:sz w:val="28"/>
          <w:szCs w:val="28"/>
        </w:rPr>
      </w:pPr>
      <w:r>
        <w:rPr>
          <w:rFonts w:ascii="宋体" w:hAnsi="宋体" w:eastAsia="宋体" w:cs="宋体"/>
          <w:spacing w:val="-5"/>
          <w:sz w:val="28"/>
          <w:szCs w:val="28"/>
        </w:rPr>
        <w:t>□ 化学性废弃物</w:t>
      </w:r>
    </w:p>
    <w:p>
      <w:pPr>
        <w:spacing w:before="68" w:line="220" w:lineRule="auto"/>
        <w:ind w:left="30"/>
        <w:rPr>
          <w:rFonts w:ascii="宋体" w:hAnsi="宋体" w:eastAsia="宋体" w:cs="宋体"/>
          <w:sz w:val="28"/>
          <w:szCs w:val="28"/>
        </w:rPr>
      </w:pPr>
      <w:r>
        <w:rPr>
          <w:rFonts w:ascii="宋体" w:hAnsi="宋体" w:eastAsia="宋体" w:cs="宋体"/>
          <w:spacing w:val="-4"/>
          <w:sz w:val="28"/>
          <w:szCs w:val="28"/>
        </w:rPr>
        <w:t>2.</w:t>
      </w:r>
      <w:r>
        <w:rPr>
          <w:rFonts w:ascii="宋体" w:hAnsi="宋体" w:eastAsia="宋体" w:cs="宋体"/>
          <w:spacing w:val="22"/>
          <w:sz w:val="28"/>
          <w:szCs w:val="28"/>
        </w:rPr>
        <w:t xml:space="preserve"> </w:t>
      </w:r>
      <w:r>
        <w:rPr>
          <w:rFonts w:ascii="宋体" w:hAnsi="宋体" w:eastAsia="宋体" w:cs="宋体"/>
          <w:spacing w:val="-4"/>
          <w:sz w:val="28"/>
          <w:szCs w:val="28"/>
        </w:rPr>
        <w:t>医疗废弃物收集</w:t>
      </w:r>
    </w:p>
    <w:p>
      <w:pPr>
        <w:spacing w:before="64" w:line="220" w:lineRule="auto"/>
        <w:ind w:left="173"/>
        <w:rPr>
          <w:rFonts w:ascii="宋体" w:hAnsi="宋体" w:eastAsia="宋体" w:cs="宋体"/>
          <w:sz w:val="28"/>
          <w:szCs w:val="28"/>
        </w:rPr>
      </w:pPr>
      <w:r>
        <w:rPr>
          <w:rFonts w:ascii="宋体" w:hAnsi="宋体" w:eastAsia="宋体" w:cs="宋体"/>
          <w:spacing w:val="-2"/>
          <w:sz w:val="28"/>
          <w:szCs w:val="28"/>
        </w:rPr>
        <w:t>是否使用专用容器和包装物：</w:t>
      </w:r>
    </w:p>
    <w:p>
      <w:pPr>
        <w:spacing w:before="67" w:line="224" w:lineRule="auto"/>
        <w:ind w:left="197"/>
        <w:rPr>
          <w:rFonts w:ascii="宋体" w:hAnsi="宋体" w:eastAsia="宋体" w:cs="宋体"/>
          <w:sz w:val="28"/>
          <w:szCs w:val="28"/>
        </w:rPr>
      </w:pPr>
      <w:r>
        <w:rPr>
          <w:rFonts w:ascii="宋体" w:hAnsi="宋体" w:eastAsia="宋体" w:cs="宋体"/>
          <w:spacing w:val="-20"/>
          <w:sz w:val="28"/>
          <w:szCs w:val="28"/>
        </w:rPr>
        <w:t>□</w:t>
      </w:r>
      <w:r>
        <w:rPr>
          <w:rFonts w:ascii="宋体" w:hAnsi="宋体" w:eastAsia="宋体" w:cs="宋体"/>
          <w:spacing w:val="14"/>
          <w:sz w:val="28"/>
          <w:szCs w:val="28"/>
        </w:rPr>
        <w:t xml:space="preserve"> </w:t>
      </w:r>
      <w:r>
        <w:rPr>
          <w:rFonts w:ascii="宋体" w:hAnsi="宋体" w:eastAsia="宋体" w:cs="宋体"/>
          <w:spacing w:val="-20"/>
          <w:sz w:val="28"/>
          <w:szCs w:val="28"/>
        </w:rPr>
        <w:t>是</w:t>
      </w:r>
    </w:p>
    <w:p>
      <w:pPr>
        <w:spacing w:before="63" w:line="263" w:lineRule="auto"/>
        <w:ind w:left="172" w:right="4956" w:firstLine="25"/>
        <w:rPr>
          <w:rFonts w:ascii="宋体" w:hAnsi="宋体" w:eastAsia="宋体" w:cs="宋体"/>
          <w:sz w:val="28"/>
          <w:szCs w:val="28"/>
        </w:rPr>
      </w:pPr>
      <w:r>
        <w:rPr>
          <w:rFonts w:ascii="宋体" w:hAnsi="宋体" w:eastAsia="宋体" w:cs="宋体"/>
          <w:spacing w:val="-3"/>
          <w:sz w:val="28"/>
          <w:szCs w:val="28"/>
        </w:rPr>
        <w:t>□ 否，原因：__________</w:t>
      </w:r>
      <w:r>
        <w:rPr>
          <w:rFonts w:ascii="宋体" w:hAnsi="宋体" w:eastAsia="宋体" w:cs="宋体"/>
          <w:spacing w:val="9"/>
          <w:sz w:val="28"/>
          <w:szCs w:val="28"/>
        </w:rPr>
        <w:t xml:space="preserve"> </w:t>
      </w:r>
      <w:r>
        <w:rPr>
          <w:rFonts w:ascii="宋体" w:hAnsi="宋体" w:eastAsia="宋体" w:cs="宋体"/>
          <w:spacing w:val="-2"/>
          <w:sz w:val="28"/>
          <w:szCs w:val="28"/>
        </w:rPr>
        <w:t>容器标识是否清晰：</w:t>
      </w:r>
    </w:p>
    <w:p>
      <w:pPr>
        <w:spacing w:before="1" w:line="223" w:lineRule="auto"/>
        <w:ind w:left="197"/>
        <w:rPr>
          <w:rFonts w:ascii="宋体" w:hAnsi="宋体" w:eastAsia="宋体" w:cs="宋体"/>
          <w:sz w:val="28"/>
          <w:szCs w:val="28"/>
        </w:rPr>
      </w:pPr>
      <w:r>
        <w:rPr>
          <w:rFonts w:ascii="宋体" w:hAnsi="宋体" w:eastAsia="宋体" w:cs="宋体"/>
          <w:spacing w:val="-20"/>
          <w:sz w:val="28"/>
          <w:szCs w:val="28"/>
        </w:rPr>
        <w:t>□</w:t>
      </w:r>
      <w:r>
        <w:rPr>
          <w:rFonts w:ascii="宋体" w:hAnsi="宋体" w:eastAsia="宋体" w:cs="宋体"/>
          <w:spacing w:val="14"/>
          <w:sz w:val="28"/>
          <w:szCs w:val="28"/>
        </w:rPr>
        <w:t xml:space="preserve"> </w:t>
      </w:r>
      <w:r>
        <w:rPr>
          <w:rFonts w:ascii="宋体" w:hAnsi="宋体" w:eastAsia="宋体" w:cs="宋体"/>
          <w:spacing w:val="-20"/>
          <w:sz w:val="28"/>
          <w:szCs w:val="28"/>
        </w:rPr>
        <w:t>是</w:t>
      </w:r>
    </w:p>
    <w:p>
      <w:pPr>
        <w:spacing w:before="61" w:line="214" w:lineRule="auto"/>
        <w:ind w:left="197"/>
        <w:rPr>
          <w:rFonts w:ascii="宋体" w:hAnsi="宋体" w:eastAsia="宋体" w:cs="宋体"/>
          <w:sz w:val="28"/>
          <w:szCs w:val="28"/>
        </w:rPr>
      </w:pPr>
      <w:r>
        <w:rPr>
          <w:rFonts w:ascii="宋体" w:hAnsi="宋体" w:eastAsia="宋体" w:cs="宋体"/>
          <w:spacing w:val="-3"/>
          <w:sz w:val="28"/>
          <w:szCs w:val="28"/>
        </w:rPr>
        <w:t>□ 否，原因：__________</w:t>
      </w:r>
    </w:p>
    <w:p>
      <w:pPr>
        <w:spacing w:before="74" w:line="214" w:lineRule="auto"/>
        <w:ind w:left="178"/>
        <w:rPr>
          <w:rFonts w:ascii="宋体" w:hAnsi="宋体" w:eastAsia="宋体" w:cs="宋体"/>
          <w:sz w:val="28"/>
          <w:szCs w:val="28"/>
        </w:rPr>
      </w:pPr>
      <w:r>
        <w:rPr>
          <w:rFonts w:ascii="宋体" w:hAnsi="宋体" w:eastAsia="宋体" w:cs="宋体"/>
          <w:spacing w:val="-2"/>
          <w:sz w:val="28"/>
          <w:szCs w:val="28"/>
        </w:rPr>
        <w:t>收集频率：__________次/天</w:t>
      </w:r>
    </w:p>
    <w:p>
      <w:pPr>
        <w:spacing w:before="77" w:line="220" w:lineRule="auto"/>
        <w:ind w:left="33"/>
        <w:rPr>
          <w:rFonts w:ascii="宋体" w:hAnsi="宋体" w:eastAsia="宋体" w:cs="宋体"/>
          <w:sz w:val="28"/>
          <w:szCs w:val="28"/>
        </w:rPr>
      </w:pPr>
      <w:r>
        <w:rPr>
          <w:rFonts w:ascii="宋体" w:hAnsi="宋体" w:eastAsia="宋体" w:cs="宋体"/>
          <w:spacing w:val="-5"/>
          <w:sz w:val="28"/>
          <w:szCs w:val="28"/>
        </w:rPr>
        <w:t>3.</w:t>
      </w:r>
      <w:r>
        <w:rPr>
          <w:rFonts w:ascii="宋体" w:hAnsi="宋体" w:eastAsia="宋体" w:cs="宋体"/>
          <w:spacing w:val="28"/>
          <w:sz w:val="28"/>
          <w:szCs w:val="28"/>
        </w:rPr>
        <w:t xml:space="preserve"> </w:t>
      </w:r>
      <w:r>
        <w:rPr>
          <w:rFonts w:ascii="宋体" w:hAnsi="宋体" w:eastAsia="宋体" w:cs="宋体"/>
          <w:spacing w:val="-5"/>
          <w:sz w:val="28"/>
          <w:szCs w:val="28"/>
        </w:rPr>
        <w:t>医疗废弃物运输</w:t>
      </w:r>
    </w:p>
    <w:p>
      <w:pPr>
        <w:spacing w:before="67" w:line="220" w:lineRule="auto"/>
        <w:ind w:left="173"/>
        <w:rPr>
          <w:rFonts w:ascii="宋体" w:hAnsi="宋体" w:eastAsia="宋体" w:cs="宋体"/>
          <w:sz w:val="28"/>
          <w:szCs w:val="28"/>
        </w:rPr>
      </w:pPr>
      <w:r>
        <w:rPr>
          <w:rFonts w:ascii="宋体" w:hAnsi="宋体" w:eastAsia="宋体" w:cs="宋体"/>
          <w:spacing w:val="-1"/>
          <w:sz w:val="28"/>
          <w:szCs w:val="28"/>
        </w:rPr>
        <w:t>是否由具备资质的专业单位负责运输：</w:t>
      </w:r>
    </w:p>
    <w:p>
      <w:pPr>
        <w:spacing w:before="64" w:line="224" w:lineRule="auto"/>
        <w:ind w:left="197"/>
        <w:rPr>
          <w:rFonts w:ascii="宋体" w:hAnsi="宋体" w:eastAsia="宋体" w:cs="宋体"/>
          <w:sz w:val="28"/>
          <w:szCs w:val="28"/>
        </w:rPr>
      </w:pPr>
      <w:r>
        <w:rPr>
          <w:rFonts w:ascii="宋体" w:hAnsi="宋体" w:eastAsia="宋体" w:cs="宋体"/>
          <w:spacing w:val="-20"/>
          <w:sz w:val="28"/>
          <w:szCs w:val="28"/>
        </w:rPr>
        <w:t>□</w:t>
      </w:r>
      <w:r>
        <w:rPr>
          <w:rFonts w:ascii="宋体" w:hAnsi="宋体" w:eastAsia="宋体" w:cs="宋体"/>
          <w:spacing w:val="14"/>
          <w:sz w:val="28"/>
          <w:szCs w:val="28"/>
        </w:rPr>
        <w:t xml:space="preserve"> </w:t>
      </w:r>
      <w:r>
        <w:rPr>
          <w:rFonts w:ascii="宋体" w:hAnsi="宋体" w:eastAsia="宋体" w:cs="宋体"/>
          <w:spacing w:val="-20"/>
          <w:sz w:val="28"/>
          <w:szCs w:val="28"/>
        </w:rPr>
        <w:t>是</w:t>
      </w:r>
    </w:p>
    <w:p>
      <w:pPr>
        <w:spacing w:before="63" w:line="263" w:lineRule="auto"/>
        <w:ind w:left="169" w:right="4956" w:firstLine="28"/>
        <w:rPr>
          <w:rFonts w:ascii="宋体" w:hAnsi="宋体" w:eastAsia="宋体" w:cs="宋体"/>
          <w:sz w:val="28"/>
          <w:szCs w:val="28"/>
        </w:rPr>
      </w:pPr>
      <w:r>
        <w:rPr>
          <w:rFonts w:ascii="宋体" w:hAnsi="宋体" w:eastAsia="宋体" w:cs="宋体"/>
          <w:spacing w:val="-3"/>
          <w:sz w:val="28"/>
          <w:szCs w:val="28"/>
        </w:rPr>
        <w:t>□ 否，原因：__________</w:t>
      </w:r>
      <w:r>
        <w:rPr>
          <w:rFonts w:ascii="宋体" w:hAnsi="宋体" w:eastAsia="宋体" w:cs="宋体"/>
          <w:spacing w:val="9"/>
          <w:sz w:val="28"/>
          <w:szCs w:val="28"/>
        </w:rPr>
        <w:t xml:space="preserve"> </w:t>
      </w:r>
      <w:r>
        <w:rPr>
          <w:rFonts w:ascii="宋体" w:hAnsi="宋体" w:eastAsia="宋体" w:cs="宋体"/>
          <w:spacing w:val="-1"/>
          <w:sz w:val="28"/>
          <w:szCs w:val="28"/>
        </w:rPr>
        <w:t>运输工具是否符合标准：</w:t>
      </w:r>
    </w:p>
    <w:p>
      <w:pPr>
        <w:spacing w:before="1" w:line="223" w:lineRule="auto"/>
        <w:ind w:left="197"/>
        <w:rPr>
          <w:rFonts w:ascii="宋体" w:hAnsi="宋体" w:eastAsia="宋体" w:cs="宋体"/>
          <w:sz w:val="28"/>
          <w:szCs w:val="28"/>
        </w:rPr>
      </w:pPr>
      <w:r>
        <w:rPr>
          <w:rFonts w:ascii="宋体" w:hAnsi="宋体" w:eastAsia="宋体" w:cs="宋体"/>
          <w:spacing w:val="-20"/>
          <w:sz w:val="28"/>
          <w:szCs w:val="28"/>
        </w:rPr>
        <w:t>□</w:t>
      </w:r>
      <w:r>
        <w:rPr>
          <w:rFonts w:ascii="宋体" w:hAnsi="宋体" w:eastAsia="宋体" w:cs="宋体"/>
          <w:spacing w:val="14"/>
          <w:sz w:val="28"/>
          <w:szCs w:val="28"/>
        </w:rPr>
        <w:t xml:space="preserve"> </w:t>
      </w:r>
      <w:r>
        <w:rPr>
          <w:rFonts w:ascii="宋体" w:hAnsi="宋体" w:eastAsia="宋体" w:cs="宋体"/>
          <w:spacing w:val="-20"/>
          <w:sz w:val="28"/>
          <w:szCs w:val="28"/>
        </w:rPr>
        <w:t>是</w:t>
      </w:r>
    </w:p>
    <w:p>
      <w:pPr>
        <w:spacing w:before="61" w:line="214" w:lineRule="auto"/>
        <w:ind w:left="197"/>
        <w:rPr>
          <w:rFonts w:ascii="宋体" w:hAnsi="宋体" w:eastAsia="宋体" w:cs="宋体"/>
          <w:sz w:val="28"/>
          <w:szCs w:val="28"/>
        </w:rPr>
      </w:pPr>
      <w:r>
        <w:rPr>
          <w:rFonts w:ascii="宋体" w:hAnsi="宋体" w:eastAsia="宋体" w:cs="宋体"/>
          <w:spacing w:val="-3"/>
          <w:sz w:val="28"/>
          <w:szCs w:val="28"/>
        </w:rPr>
        <w:t>□ 否，原因：__________</w:t>
      </w:r>
    </w:p>
    <w:p>
      <w:pPr>
        <w:spacing w:before="77" w:line="220" w:lineRule="auto"/>
        <w:ind w:left="26"/>
        <w:rPr>
          <w:rFonts w:ascii="宋体" w:hAnsi="宋体" w:eastAsia="宋体" w:cs="宋体"/>
          <w:sz w:val="28"/>
          <w:szCs w:val="28"/>
        </w:rPr>
      </w:pPr>
      <w:r>
        <w:rPr>
          <w:rFonts w:ascii="宋体" w:hAnsi="宋体" w:eastAsia="宋体" w:cs="宋体"/>
          <w:spacing w:val="-4"/>
          <w:sz w:val="28"/>
          <w:szCs w:val="28"/>
        </w:rPr>
        <w:t>4.</w:t>
      </w:r>
      <w:r>
        <w:rPr>
          <w:rFonts w:ascii="宋体" w:hAnsi="宋体" w:eastAsia="宋体" w:cs="宋体"/>
          <w:spacing w:val="25"/>
          <w:sz w:val="28"/>
          <w:szCs w:val="28"/>
        </w:rPr>
        <w:t xml:space="preserve"> </w:t>
      </w:r>
      <w:r>
        <w:rPr>
          <w:rFonts w:ascii="宋体" w:hAnsi="宋体" w:eastAsia="宋体" w:cs="宋体"/>
          <w:spacing w:val="-4"/>
          <w:sz w:val="28"/>
          <w:szCs w:val="28"/>
        </w:rPr>
        <w:t>医疗废弃物暂存</w:t>
      </w:r>
    </w:p>
    <w:p>
      <w:pPr>
        <w:spacing w:before="65" w:line="220" w:lineRule="auto"/>
        <w:ind w:left="173"/>
        <w:rPr>
          <w:rFonts w:ascii="宋体" w:hAnsi="宋体" w:eastAsia="宋体" w:cs="宋体"/>
          <w:sz w:val="28"/>
          <w:szCs w:val="28"/>
        </w:rPr>
      </w:pPr>
      <w:r>
        <w:rPr>
          <w:rFonts w:ascii="宋体" w:hAnsi="宋体" w:eastAsia="宋体" w:cs="宋体"/>
          <w:spacing w:val="-2"/>
          <w:sz w:val="28"/>
          <w:szCs w:val="28"/>
        </w:rPr>
        <w:t>是否设置专门的暂存场所：</w:t>
      </w:r>
    </w:p>
    <w:p>
      <w:pPr>
        <w:spacing w:before="66" w:line="224" w:lineRule="auto"/>
        <w:ind w:left="197"/>
        <w:rPr>
          <w:rFonts w:ascii="宋体" w:hAnsi="宋体" w:eastAsia="宋体" w:cs="宋体"/>
          <w:sz w:val="28"/>
          <w:szCs w:val="28"/>
        </w:rPr>
      </w:pPr>
      <w:r>
        <w:rPr>
          <w:rFonts w:ascii="宋体" w:hAnsi="宋体" w:eastAsia="宋体" w:cs="宋体"/>
          <w:spacing w:val="-20"/>
          <w:sz w:val="28"/>
          <w:szCs w:val="28"/>
        </w:rPr>
        <w:t>□</w:t>
      </w:r>
      <w:r>
        <w:rPr>
          <w:rFonts w:ascii="宋体" w:hAnsi="宋体" w:eastAsia="宋体" w:cs="宋体"/>
          <w:spacing w:val="14"/>
          <w:sz w:val="28"/>
          <w:szCs w:val="28"/>
        </w:rPr>
        <w:t xml:space="preserve"> </w:t>
      </w:r>
      <w:r>
        <w:rPr>
          <w:rFonts w:ascii="宋体" w:hAnsi="宋体" w:eastAsia="宋体" w:cs="宋体"/>
          <w:spacing w:val="-20"/>
          <w:sz w:val="28"/>
          <w:szCs w:val="28"/>
        </w:rPr>
        <w:t>是</w:t>
      </w:r>
    </w:p>
    <w:p>
      <w:pPr>
        <w:spacing w:before="63" w:line="263" w:lineRule="auto"/>
        <w:ind w:left="177" w:right="4956" w:firstLine="19"/>
        <w:rPr>
          <w:rFonts w:ascii="宋体" w:hAnsi="宋体" w:eastAsia="宋体" w:cs="宋体"/>
          <w:sz w:val="28"/>
          <w:szCs w:val="28"/>
        </w:rPr>
      </w:pPr>
      <w:r>
        <w:rPr>
          <w:rFonts w:ascii="宋体" w:hAnsi="宋体" w:eastAsia="宋体" w:cs="宋体"/>
          <w:spacing w:val="-3"/>
          <w:sz w:val="28"/>
          <w:szCs w:val="28"/>
        </w:rPr>
        <w:t>□ 否，原因：__________</w:t>
      </w:r>
      <w:r>
        <w:rPr>
          <w:rFonts w:ascii="宋体" w:hAnsi="宋体" w:eastAsia="宋体" w:cs="宋体"/>
          <w:spacing w:val="9"/>
          <w:sz w:val="28"/>
          <w:szCs w:val="28"/>
        </w:rPr>
        <w:t xml:space="preserve"> </w:t>
      </w:r>
      <w:r>
        <w:rPr>
          <w:rFonts w:ascii="宋体" w:hAnsi="宋体" w:eastAsia="宋体" w:cs="宋体"/>
          <w:spacing w:val="-2"/>
          <w:sz w:val="28"/>
          <w:szCs w:val="28"/>
        </w:rPr>
        <w:t>暂存时间是否符合规定：</w:t>
      </w:r>
    </w:p>
    <w:p>
      <w:pPr>
        <w:spacing w:before="1" w:line="223" w:lineRule="auto"/>
        <w:ind w:left="197"/>
        <w:rPr>
          <w:rFonts w:ascii="宋体" w:hAnsi="宋体" w:eastAsia="宋体" w:cs="宋体"/>
          <w:sz w:val="28"/>
          <w:szCs w:val="28"/>
        </w:rPr>
      </w:pPr>
      <w:r>
        <w:rPr>
          <w:rFonts w:ascii="宋体" w:hAnsi="宋体" w:eastAsia="宋体" w:cs="宋体"/>
          <w:spacing w:val="-20"/>
          <w:sz w:val="28"/>
          <w:szCs w:val="28"/>
        </w:rPr>
        <w:t>□</w:t>
      </w:r>
      <w:r>
        <w:rPr>
          <w:rFonts w:ascii="宋体" w:hAnsi="宋体" w:eastAsia="宋体" w:cs="宋体"/>
          <w:spacing w:val="14"/>
          <w:sz w:val="28"/>
          <w:szCs w:val="28"/>
        </w:rPr>
        <w:t xml:space="preserve"> </w:t>
      </w:r>
      <w:r>
        <w:rPr>
          <w:rFonts w:ascii="宋体" w:hAnsi="宋体" w:eastAsia="宋体" w:cs="宋体"/>
          <w:spacing w:val="-20"/>
          <w:sz w:val="28"/>
          <w:szCs w:val="28"/>
        </w:rPr>
        <w:t>是</w:t>
      </w:r>
    </w:p>
    <w:p>
      <w:pPr>
        <w:spacing w:line="223" w:lineRule="auto"/>
        <w:rPr>
          <w:rFonts w:ascii="宋体" w:hAnsi="宋体" w:eastAsia="宋体" w:cs="宋体"/>
          <w:sz w:val="28"/>
          <w:szCs w:val="28"/>
        </w:rPr>
        <w:sectPr>
          <w:footerReference r:id="rId38" w:type="default"/>
          <w:pgSz w:w="11906" w:h="16838"/>
          <w:pgMar w:top="400" w:right="1785" w:bottom="693" w:left="1785" w:header="0" w:footer="379" w:gutter="0"/>
          <w:pgNumType w:fmt="decimal"/>
          <w:cols w:space="720" w:num="1"/>
        </w:sectPr>
      </w:pPr>
    </w:p>
    <w:p>
      <w:pPr>
        <w:pStyle w:val="2"/>
        <w:spacing w:line="255" w:lineRule="auto"/>
      </w:pPr>
    </w:p>
    <w:p>
      <w:pPr>
        <w:pStyle w:val="2"/>
        <w:spacing w:line="255" w:lineRule="auto"/>
      </w:pPr>
    </w:p>
    <w:p>
      <w:pPr>
        <w:pStyle w:val="2"/>
        <w:spacing w:line="255" w:lineRule="auto"/>
      </w:pPr>
    </w:p>
    <w:p>
      <w:pPr>
        <w:pStyle w:val="2"/>
        <w:spacing w:line="255" w:lineRule="auto"/>
      </w:pPr>
    </w:p>
    <w:p>
      <w:pPr>
        <w:spacing w:before="91" w:line="214" w:lineRule="auto"/>
        <w:ind w:left="197"/>
        <w:rPr>
          <w:rFonts w:ascii="宋体" w:hAnsi="宋体" w:eastAsia="宋体" w:cs="宋体"/>
          <w:sz w:val="28"/>
          <w:szCs w:val="28"/>
        </w:rPr>
      </w:pPr>
      <w:r>
        <w:rPr>
          <w:rFonts w:ascii="宋体" w:hAnsi="宋体" w:eastAsia="宋体" w:cs="宋体"/>
          <w:spacing w:val="-3"/>
          <w:sz w:val="28"/>
          <w:szCs w:val="28"/>
        </w:rPr>
        <w:t>□ 否，原因：__________</w:t>
      </w:r>
    </w:p>
    <w:p>
      <w:pPr>
        <w:spacing w:before="76" w:line="220" w:lineRule="auto"/>
        <w:ind w:left="33"/>
        <w:rPr>
          <w:rFonts w:ascii="宋体" w:hAnsi="宋体" w:eastAsia="宋体" w:cs="宋体"/>
          <w:sz w:val="28"/>
          <w:szCs w:val="28"/>
        </w:rPr>
      </w:pPr>
      <w:r>
        <w:rPr>
          <w:rFonts w:ascii="宋体" w:hAnsi="宋体" w:eastAsia="宋体" w:cs="宋体"/>
          <w:spacing w:val="-5"/>
          <w:sz w:val="28"/>
          <w:szCs w:val="28"/>
        </w:rPr>
        <w:t>5.</w:t>
      </w:r>
      <w:r>
        <w:rPr>
          <w:rFonts w:ascii="宋体" w:hAnsi="宋体" w:eastAsia="宋体" w:cs="宋体"/>
          <w:spacing w:val="28"/>
          <w:sz w:val="28"/>
          <w:szCs w:val="28"/>
        </w:rPr>
        <w:t xml:space="preserve"> </w:t>
      </w:r>
      <w:r>
        <w:rPr>
          <w:rFonts w:ascii="宋体" w:hAnsi="宋体" w:eastAsia="宋体" w:cs="宋体"/>
          <w:spacing w:val="-5"/>
          <w:sz w:val="28"/>
          <w:szCs w:val="28"/>
        </w:rPr>
        <w:t>医疗废弃物处置</w:t>
      </w:r>
    </w:p>
    <w:p>
      <w:pPr>
        <w:spacing w:before="68" w:line="263" w:lineRule="auto"/>
        <w:ind w:left="197" w:right="2920" w:hanging="24"/>
        <w:rPr>
          <w:rFonts w:ascii="宋体" w:hAnsi="宋体" w:eastAsia="宋体" w:cs="宋体"/>
          <w:sz w:val="28"/>
          <w:szCs w:val="28"/>
        </w:rPr>
      </w:pPr>
      <w:r>
        <w:rPr>
          <w:rFonts w:ascii="宋体" w:hAnsi="宋体" w:eastAsia="宋体" w:cs="宋体"/>
          <w:spacing w:val="-5"/>
          <w:sz w:val="28"/>
          <w:szCs w:val="28"/>
        </w:rPr>
        <w:t>是否交由具备资质的单位进行无害化处理：</w:t>
      </w:r>
      <w:r>
        <w:rPr>
          <w:rFonts w:ascii="宋体" w:hAnsi="宋体" w:eastAsia="宋体" w:cs="宋体"/>
          <w:spacing w:val="13"/>
          <w:sz w:val="28"/>
          <w:szCs w:val="28"/>
        </w:rPr>
        <w:t xml:space="preserve"> </w:t>
      </w:r>
      <w:r>
        <w:rPr>
          <w:rFonts w:ascii="宋体" w:hAnsi="宋体" w:eastAsia="宋体" w:cs="宋体"/>
          <w:spacing w:val="-20"/>
          <w:sz w:val="28"/>
          <w:szCs w:val="28"/>
        </w:rPr>
        <w:t>□</w:t>
      </w:r>
      <w:r>
        <w:rPr>
          <w:rFonts w:ascii="宋体" w:hAnsi="宋体" w:eastAsia="宋体" w:cs="宋体"/>
          <w:spacing w:val="14"/>
          <w:sz w:val="28"/>
          <w:szCs w:val="28"/>
        </w:rPr>
        <w:t xml:space="preserve"> </w:t>
      </w:r>
      <w:r>
        <w:rPr>
          <w:rFonts w:ascii="宋体" w:hAnsi="宋体" w:eastAsia="宋体" w:cs="宋体"/>
          <w:spacing w:val="-20"/>
          <w:sz w:val="28"/>
          <w:szCs w:val="28"/>
        </w:rPr>
        <w:t>是</w:t>
      </w:r>
    </w:p>
    <w:p>
      <w:pPr>
        <w:spacing w:line="213" w:lineRule="auto"/>
        <w:ind w:left="197"/>
        <w:rPr>
          <w:rFonts w:ascii="宋体" w:hAnsi="宋体" w:eastAsia="宋体" w:cs="宋体"/>
          <w:sz w:val="28"/>
          <w:szCs w:val="28"/>
        </w:rPr>
      </w:pPr>
      <w:r>
        <w:rPr>
          <w:rFonts w:ascii="宋体" w:hAnsi="宋体" w:eastAsia="宋体" w:cs="宋体"/>
          <w:spacing w:val="-3"/>
          <w:sz w:val="28"/>
          <w:szCs w:val="28"/>
        </w:rPr>
        <w:t>□ 否，原因：__________</w:t>
      </w:r>
    </w:p>
    <w:p>
      <w:pPr>
        <w:spacing w:before="79" w:line="263" w:lineRule="auto"/>
        <w:ind w:left="197" w:right="3994" w:hanging="23"/>
        <w:rPr>
          <w:rFonts w:ascii="宋体" w:hAnsi="宋体" w:eastAsia="宋体" w:cs="宋体"/>
          <w:sz w:val="28"/>
          <w:szCs w:val="28"/>
        </w:rPr>
      </w:pPr>
      <w:r>
        <w:rPr>
          <w:rFonts w:ascii="宋体" w:hAnsi="宋体" w:eastAsia="宋体" w:cs="宋体"/>
          <w:sz w:val="28"/>
          <w:szCs w:val="28"/>
        </w:rPr>
        <w:t>处置方式包括</w:t>
      </w:r>
      <w:r>
        <w:rPr>
          <w:rFonts w:ascii="宋体" w:hAnsi="宋体" w:eastAsia="宋体" w:cs="宋体"/>
          <w:spacing w:val="-19"/>
          <w:sz w:val="28"/>
          <w:szCs w:val="28"/>
        </w:rPr>
        <w:t>：（</w:t>
      </w:r>
      <w:r>
        <w:rPr>
          <w:rFonts w:ascii="宋体" w:hAnsi="宋体" w:eastAsia="宋体" w:cs="宋体"/>
          <w:sz w:val="28"/>
          <w:szCs w:val="28"/>
        </w:rPr>
        <w:t>请选择适用项）</w:t>
      </w:r>
      <w:r>
        <w:rPr>
          <w:rFonts w:ascii="宋体" w:hAnsi="宋体" w:eastAsia="宋体" w:cs="宋体"/>
          <w:spacing w:val="1"/>
          <w:sz w:val="28"/>
          <w:szCs w:val="28"/>
        </w:rPr>
        <w:t xml:space="preserve"> </w:t>
      </w:r>
      <w:r>
        <w:rPr>
          <w:rFonts w:ascii="宋体" w:hAnsi="宋体" w:eastAsia="宋体" w:cs="宋体"/>
          <w:spacing w:val="-17"/>
          <w:sz w:val="28"/>
          <w:szCs w:val="28"/>
        </w:rPr>
        <w:t>□</w:t>
      </w:r>
      <w:r>
        <w:rPr>
          <w:rFonts w:ascii="宋体" w:hAnsi="宋体" w:eastAsia="宋体" w:cs="宋体"/>
          <w:spacing w:val="12"/>
          <w:sz w:val="28"/>
          <w:szCs w:val="28"/>
        </w:rPr>
        <w:t xml:space="preserve"> </w:t>
      </w:r>
      <w:r>
        <w:rPr>
          <w:rFonts w:ascii="宋体" w:hAnsi="宋体" w:eastAsia="宋体" w:cs="宋体"/>
          <w:spacing w:val="-17"/>
          <w:sz w:val="28"/>
          <w:szCs w:val="28"/>
        </w:rPr>
        <w:t>焚烧</w:t>
      </w:r>
    </w:p>
    <w:p>
      <w:pPr>
        <w:spacing w:before="1" w:line="219" w:lineRule="auto"/>
        <w:ind w:left="197"/>
        <w:rPr>
          <w:rFonts w:ascii="宋体" w:hAnsi="宋体" w:eastAsia="宋体" w:cs="宋体"/>
          <w:sz w:val="28"/>
          <w:szCs w:val="28"/>
        </w:rPr>
      </w:pPr>
      <w:r>
        <w:rPr>
          <w:rFonts w:ascii="宋体" w:hAnsi="宋体" w:eastAsia="宋体" w:cs="宋体"/>
          <w:spacing w:val="-11"/>
          <w:sz w:val="28"/>
          <w:szCs w:val="28"/>
        </w:rPr>
        <w:t>□</w:t>
      </w:r>
      <w:r>
        <w:rPr>
          <w:rFonts w:ascii="宋体" w:hAnsi="宋体" w:eastAsia="宋体" w:cs="宋体"/>
          <w:spacing w:val="15"/>
          <w:sz w:val="28"/>
          <w:szCs w:val="28"/>
        </w:rPr>
        <w:t xml:space="preserve"> </w:t>
      </w:r>
      <w:r>
        <w:rPr>
          <w:rFonts w:ascii="宋体" w:hAnsi="宋体" w:eastAsia="宋体" w:cs="宋体"/>
          <w:spacing w:val="-11"/>
          <w:sz w:val="28"/>
          <w:szCs w:val="28"/>
        </w:rPr>
        <w:t>蒸汽灭菌</w:t>
      </w:r>
    </w:p>
    <w:p>
      <w:pPr>
        <w:spacing w:before="67" w:line="220" w:lineRule="auto"/>
        <w:ind w:left="197"/>
        <w:rPr>
          <w:rFonts w:ascii="宋体" w:hAnsi="宋体" w:eastAsia="宋体" w:cs="宋体"/>
          <w:sz w:val="28"/>
          <w:szCs w:val="28"/>
        </w:rPr>
      </w:pPr>
      <w:r>
        <w:rPr>
          <w:rFonts w:ascii="宋体" w:hAnsi="宋体" w:eastAsia="宋体" w:cs="宋体"/>
          <w:spacing w:val="-10"/>
          <w:sz w:val="28"/>
          <w:szCs w:val="28"/>
        </w:rPr>
        <w:t>□</w:t>
      </w:r>
      <w:r>
        <w:rPr>
          <w:rFonts w:ascii="宋体" w:hAnsi="宋体" w:eastAsia="宋体" w:cs="宋体"/>
          <w:spacing w:val="11"/>
          <w:sz w:val="28"/>
          <w:szCs w:val="28"/>
        </w:rPr>
        <w:t xml:space="preserve"> </w:t>
      </w:r>
      <w:r>
        <w:rPr>
          <w:rFonts w:ascii="宋体" w:hAnsi="宋体" w:eastAsia="宋体" w:cs="宋体"/>
          <w:spacing w:val="-10"/>
          <w:sz w:val="28"/>
          <w:szCs w:val="28"/>
        </w:rPr>
        <w:t>化学消毒</w:t>
      </w:r>
    </w:p>
    <w:p>
      <w:pPr>
        <w:spacing w:before="64" w:line="214" w:lineRule="auto"/>
        <w:ind w:left="197"/>
        <w:rPr>
          <w:rFonts w:ascii="宋体" w:hAnsi="宋体" w:eastAsia="宋体" w:cs="宋体"/>
          <w:sz w:val="28"/>
          <w:szCs w:val="28"/>
        </w:rPr>
      </w:pPr>
      <w:r>
        <w:rPr>
          <w:rFonts w:ascii="宋体" w:hAnsi="宋体" w:eastAsia="宋体" w:cs="宋体"/>
          <w:spacing w:val="-3"/>
          <w:sz w:val="28"/>
          <w:szCs w:val="28"/>
        </w:rPr>
        <w:t>□ 其他：__________</w:t>
      </w:r>
    </w:p>
    <w:p>
      <w:pPr>
        <w:pStyle w:val="2"/>
        <w:spacing w:line="384" w:lineRule="auto"/>
      </w:pPr>
      <w:r>
        <w:drawing>
          <wp:anchor distT="0" distB="0" distL="0" distR="0" simplePos="0" relativeHeight="251786240" behindDoc="0" locked="0" layoutInCell="1" allowOverlap="1">
            <wp:simplePos x="0" y="0"/>
            <wp:positionH relativeFrom="column">
              <wp:posOffset>15875</wp:posOffset>
            </wp:positionH>
            <wp:positionV relativeFrom="paragraph">
              <wp:posOffset>132715</wp:posOffset>
            </wp:positionV>
            <wp:extent cx="2127885" cy="6985"/>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73"/>
                    <a:stretch>
                      <a:fillRect/>
                    </a:stretch>
                  </pic:blipFill>
                  <pic:spPr>
                    <a:xfrm>
                      <a:off x="0" y="0"/>
                      <a:ext cx="2128015" cy="7137"/>
                    </a:xfrm>
                    <a:prstGeom prst="rect">
                      <a:avLst/>
                    </a:prstGeom>
                  </pic:spPr>
                </pic:pic>
              </a:graphicData>
            </a:graphic>
          </wp:anchor>
        </w:drawing>
      </w:r>
    </w:p>
    <w:p>
      <w:pPr>
        <w:spacing w:before="92" w:line="220" w:lineRule="auto"/>
        <w:ind w:left="32"/>
        <w:rPr>
          <w:rFonts w:ascii="宋体" w:hAnsi="宋体" w:eastAsia="宋体" w:cs="宋体"/>
          <w:sz w:val="28"/>
          <w:szCs w:val="28"/>
        </w:rPr>
      </w:pPr>
      <w:r>
        <w:rPr>
          <w:rFonts w:ascii="宋体" w:hAnsi="宋体" w:eastAsia="宋体" w:cs="宋体"/>
          <w:spacing w:val="-3"/>
          <w:sz w:val="28"/>
          <w:szCs w:val="28"/>
        </w:rPr>
        <w:t>二、污水处理</w:t>
      </w:r>
    </w:p>
    <w:p>
      <w:pPr>
        <w:spacing w:before="64" w:line="220" w:lineRule="auto"/>
        <w:ind w:left="48"/>
        <w:rPr>
          <w:rFonts w:ascii="宋体" w:hAnsi="宋体" w:eastAsia="宋体" w:cs="宋体"/>
          <w:sz w:val="28"/>
          <w:szCs w:val="28"/>
        </w:rPr>
      </w:pPr>
      <w:r>
        <w:rPr>
          <w:rFonts w:ascii="宋体" w:hAnsi="宋体" w:eastAsia="宋体" w:cs="宋体"/>
          <w:spacing w:val="-7"/>
          <w:sz w:val="28"/>
          <w:szCs w:val="28"/>
        </w:rPr>
        <w:t>1.</w:t>
      </w:r>
      <w:r>
        <w:rPr>
          <w:rFonts w:ascii="宋体" w:hAnsi="宋体" w:eastAsia="宋体" w:cs="宋体"/>
          <w:spacing w:val="11"/>
          <w:sz w:val="28"/>
          <w:szCs w:val="28"/>
        </w:rPr>
        <w:t xml:space="preserve"> </w:t>
      </w:r>
      <w:r>
        <w:rPr>
          <w:rFonts w:ascii="宋体" w:hAnsi="宋体" w:eastAsia="宋体" w:cs="宋体"/>
          <w:spacing w:val="-7"/>
          <w:sz w:val="28"/>
          <w:szCs w:val="28"/>
        </w:rPr>
        <w:t>污水来源</w:t>
      </w:r>
    </w:p>
    <w:p>
      <w:pPr>
        <w:spacing w:before="67" w:line="220" w:lineRule="auto"/>
        <w:ind w:left="182"/>
        <w:rPr>
          <w:rFonts w:ascii="宋体" w:hAnsi="宋体" w:eastAsia="宋体" w:cs="宋体"/>
          <w:sz w:val="28"/>
          <w:szCs w:val="28"/>
        </w:rPr>
      </w:pPr>
      <w:r>
        <w:rPr>
          <w:rFonts w:ascii="宋体" w:hAnsi="宋体" w:eastAsia="宋体" w:cs="宋体"/>
          <w:spacing w:val="1"/>
          <w:sz w:val="28"/>
          <w:szCs w:val="28"/>
        </w:rPr>
        <w:t>医院主要污水来源包括</w:t>
      </w:r>
      <w:r>
        <w:rPr>
          <w:rFonts w:ascii="宋体" w:hAnsi="宋体" w:eastAsia="宋体" w:cs="宋体"/>
          <w:spacing w:val="-21"/>
          <w:sz w:val="28"/>
          <w:szCs w:val="28"/>
        </w:rPr>
        <w:t>：（</w:t>
      </w:r>
      <w:r>
        <w:rPr>
          <w:rFonts w:ascii="宋体" w:hAnsi="宋体" w:eastAsia="宋体" w:cs="宋体"/>
          <w:spacing w:val="1"/>
          <w:sz w:val="28"/>
          <w:szCs w:val="28"/>
        </w:rPr>
        <w:t>请选择适用项）</w:t>
      </w:r>
    </w:p>
    <w:p>
      <w:pPr>
        <w:spacing w:before="68" w:line="220" w:lineRule="auto"/>
        <w:ind w:left="197"/>
        <w:rPr>
          <w:rFonts w:ascii="宋体" w:hAnsi="宋体" w:eastAsia="宋体" w:cs="宋体"/>
          <w:sz w:val="28"/>
          <w:szCs w:val="28"/>
        </w:rPr>
      </w:pPr>
      <w:r>
        <w:rPr>
          <w:rFonts w:ascii="宋体" w:hAnsi="宋体" w:eastAsia="宋体" w:cs="宋体"/>
          <w:spacing w:val="-12"/>
          <w:sz w:val="28"/>
          <w:szCs w:val="28"/>
        </w:rPr>
        <w:t>□</w:t>
      </w:r>
      <w:r>
        <w:rPr>
          <w:rFonts w:ascii="宋体" w:hAnsi="宋体" w:eastAsia="宋体" w:cs="宋体"/>
          <w:spacing w:val="9"/>
          <w:sz w:val="28"/>
          <w:szCs w:val="28"/>
        </w:rPr>
        <w:t xml:space="preserve"> </w:t>
      </w:r>
      <w:r>
        <w:rPr>
          <w:rFonts w:ascii="宋体" w:hAnsi="宋体" w:eastAsia="宋体" w:cs="宋体"/>
          <w:spacing w:val="-12"/>
          <w:sz w:val="28"/>
          <w:szCs w:val="28"/>
        </w:rPr>
        <w:t>手术室</w:t>
      </w:r>
    </w:p>
    <w:p>
      <w:pPr>
        <w:spacing w:before="65" w:line="219" w:lineRule="auto"/>
        <w:ind w:left="197"/>
        <w:rPr>
          <w:rFonts w:ascii="宋体" w:hAnsi="宋体" w:eastAsia="宋体" w:cs="宋体"/>
          <w:sz w:val="28"/>
          <w:szCs w:val="28"/>
        </w:rPr>
      </w:pPr>
      <w:r>
        <w:rPr>
          <w:rFonts w:ascii="宋体" w:hAnsi="宋体" w:eastAsia="宋体" w:cs="宋体"/>
          <w:spacing w:val="-12"/>
          <w:sz w:val="28"/>
          <w:szCs w:val="28"/>
        </w:rPr>
        <w:t>□</w:t>
      </w:r>
      <w:r>
        <w:rPr>
          <w:rFonts w:ascii="宋体" w:hAnsi="宋体" w:eastAsia="宋体" w:cs="宋体"/>
          <w:spacing w:val="9"/>
          <w:sz w:val="28"/>
          <w:szCs w:val="28"/>
        </w:rPr>
        <w:t xml:space="preserve"> </w:t>
      </w:r>
      <w:r>
        <w:rPr>
          <w:rFonts w:ascii="宋体" w:hAnsi="宋体" w:eastAsia="宋体" w:cs="宋体"/>
          <w:spacing w:val="-12"/>
          <w:sz w:val="28"/>
          <w:szCs w:val="28"/>
        </w:rPr>
        <w:t>检验科</w:t>
      </w:r>
    </w:p>
    <w:p>
      <w:pPr>
        <w:spacing w:before="68" w:line="221" w:lineRule="auto"/>
        <w:ind w:left="197"/>
        <w:rPr>
          <w:rFonts w:ascii="宋体" w:hAnsi="宋体" w:eastAsia="宋体" w:cs="宋体"/>
          <w:sz w:val="28"/>
          <w:szCs w:val="28"/>
        </w:rPr>
      </w:pPr>
      <w:r>
        <w:rPr>
          <w:rFonts w:ascii="宋体" w:hAnsi="宋体" w:eastAsia="宋体" w:cs="宋体"/>
          <w:spacing w:val="-9"/>
          <w:sz w:val="28"/>
          <w:szCs w:val="28"/>
        </w:rPr>
        <w:t>□</w:t>
      </w:r>
      <w:r>
        <w:rPr>
          <w:rFonts w:ascii="宋体" w:hAnsi="宋体" w:eastAsia="宋体" w:cs="宋体"/>
          <w:spacing w:val="15"/>
          <w:sz w:val="28"/>
          <w:szCs w:val="28"/>
        </w:rPr>
        <w:t xml:space="preserve"> </w:t>
      </w:r>
      <w:r>
        <w:rPr>
          <w:rFonts w:ascii="宋体" w:hAnsi="宋体" w:eastAsia="宋体" w:cs="宋体"/>
          <w:spacing w:val="-9"/>
          <w:sz w:val="28"/>
          <w:szCs w:val="28"/>
        </w:rPr>
        <w:t>血液透析室</w:t>
      </w:r>
    </w:p>
    <w:p>
      <w:pPr>
        <w:spacing w:before="65" w:line="214" w:lineRule="auto"/>
        <w:ind w:left="197"/>
        <w:rPr>
          <w:rFonts w:ascii="宋体" w:hAnsi="宋体" w:eastAsia="宋体" w:cs="宋体"/>
          <w:sz w:val="28"/>
          <w:szCs w:val="28"/>
        </w:rPr>
      </w:pPr>
      <w:r>
        <w:rPr>
          <w:rFonts w:ascii="宋体" w:hAnsi="宋体" w:eastAsia="宋体" w:cs="宋体"/>
          <w:spacing w:val="-3"/>
          <w:sz w:val="28"/>
          <w:szCs w:val="28"/>
        </w:rPr>
        <w:t>□ 其他：__________</w:t>
      </w:r>
    </w:p>
    <w:p>
      <w:pPr>
        <w:spacing w:before="74" w:line="220" w:lineRule="auto"/>
        <w:ind w:left="30"/>
        <w:rPr>
          <w:rFonts w:ascii="宋体" w:hAnsi="宋体" w:eastAsia="宋体" w:cs="宋体"/>
          <w:sz w:val="28"/>
          <w:szCs w:val="28"/>
        </w:rPr>
      </w:pPr>
      <w:r>
        <w:rPr>
          <w:rFonts w:ascii="宋体" w:hAnsi="宋体" w:eastAsia="宋体" w:cs="宋体"/>
          <w:spacing w:val="-2"/>
          <w:sz w:val="28"/>
          <w:szCs w:val="28"/>
        </w:rPr>
        <w:t>2. 污水处理设施</w:t>
      </w:r>
    </w:p>
    <w:p>
      <w:pPr>
        <w:spacing w:before="68" w:line="220" w:lineRule="auto"/>
        <w:ind w:left="173"/>
        <w:rPr>
          <w:rFonts w:ascii="宋体" w:hAnsi="宋体" w:eastAsia="宋体" w:cs="宋体"/>
          <w:sz w:val="28"/>
          <w:szCs w:val="28"/>
        </w:rPr>
      </w:pPr>
      <w:r>
        <w:rPr>
          <w:rFonts w:ascii="宋体" w:hAnsi="宋体" w:eastAsia="宋体" w:cs="宋体"/>
          <w:spacing w:val="-2"/>
          <w:sz w:val="28"/>
          <w:szCs w:val="28"/>
        </w:rPr>
        <w:t>是否配备污水处理设施：</w:t>
      </w:r>
    </w:p>
    <w:p>
      <w:pPr>
        <w:spacing w:before="66" w:line="224" w:lineRule="auto"/>
        <w:ind w:left="197"/>
        <w:rPr>
          <w:rFonts w:ascii="宋体" w:hAnsi="宋体" w:eastAsia="宋体" w:cs="宋体"/>
          <w:sz w:val="28"/>
          <w:szCs w:val="28"/>
        </w:rPr>
      </w:pPr>
      <w:r>
        <w:rPr>
          <w:rFonts w:ascii="宋体" w:hAnsi="宋体" w:eastAsia="宋体" w:cs="宋体"/>
          <w:spacing w:val="-20"/>
          <w:sz w:val="28"/>
          <w:szCs w:val="28"/>
        </w:rPr>
        <w:t>□</w:t>
      </w:r>
      <w:r>
        <w:rPr>
          <w:rFonts w:ascii="宋体" w:hAnsi="宋体" w:eastAsia="宋体" w:cs="宋体"/>
          <w:spacing w:val="14"/>
          <w:sz w:val="28"/>
          <w:szCs w:val="28"/>
        </w:rPr>
        <w:t xml:space="preserve"> </w:t>
      </w:r>
      <w:r>
        <w:rPr>
          <w:rFonts w:ascii="宋体" w:hAnsi="宋体" w:eastAsia="宋体" w:cs="宋体"/>
          <w:spacing w:val="-20"/>
          <w:sz w:val="28"/>
          <w:szCs w:val="28"/>
        </w:rPr>
        <w:t>是</w:t>
      </w:r>
    </w:p>
    <w:p>
      <w:pPr>
        <w:spacing w:before="59" w:line="214" w:lineRule="auto"/>
        <w:ind w:left="197"/>
        <w:rPr>
          <w:rFonts w:ascii="宋体" w:hAnsi="宋体" w:eastAsia="宋体" w:cs="宋体"/>
          <w:sz w:val="28"/>
          <w:szCs w:val="28"/>
        </w:rPr>
      </w:pPr>
      <w:r>
        <w:rPr>
          <w:rFonts w:ascii="宋体" w:hAnsi="宋体" w:eastAsia="宋体" w:cs="宋体"/>
          <w:spacing w:val="-3"/>
          <w:sz w:val="28"/>
          <w:szCs w:val="28"/>
        </w:rPr>
        <w:t>□ 否，原因：__________</w:t>
      </w:r>
    </w:p>
    <w:p>
      <w:pPr>
        <w:spacing w:before="77" w:line="220" w:lineRule="auto"/>
        <w:ind w:left="173"/>
        <w:rPr>
          <w:rFonts w:ascii="宋体" w:hAnsi="宋体" w:eastAsia="宋体" w:cs="宋体"/>
          <w:sz w:val="28"/>
          <w:szCs w:val="28"/>
        </w:rPr>
      </w:pPr>
      <w:r>
        <w:rPr>
          <w:rFonts w:ascii="宋体" w:hAnsi="宋体" w:eastAsia="宋体" w:cs="宋体"/>
          <w:spacing w:val="2"/>
          <w:sz w:val="28"/>
          <w:szCs w:val="28"/>
        </w:rPr>
        <w:t>设施类型为</w:t>
      </w:r>
      <w:r>
        <w:rPr>
          <w:rFonts w:ascii="宋体" w:hAnsi="宋体" w:eastAsia="宋体" w:cs="宋体"/>
          <w:spacing w:val="-20"/>
          <w:sz w:val="28"/>
          <w:szCs w:val="28"/>
        </w:rPr>
        <w:t>：（</w:t>
      </w:r>
      <w:r>
        <w:rPr>
          <w:rFonts w:ascii="宋体" w:hAnsi="宋体" w:eastAsia="宋体" w:cs="宋体"/>
          <w:spacing w:val="2"/>
          <w:sz w:val="28"/>
          <w:szCs w:val="28"/>
        </w:rPr>
        <w:t>请选择适用项）</w:t>
      </w:r>
    </w:p>
    <w:p>
      <w:pPr>
        <w:spacing w:before="67" w:line="221" w:lineRule="auto"/>
        <w:ind w:left="197"/>
        <w:rPr>
          <w:rFonts w:ascii="宋体" w:hAnsi="宋体" w:eastAsia="宋体" w:cs="宋体"/>
          <w:sz w:val="28"/>
          <w:szCs w:val="28"/>
        </w:rPr>
      </w:pPr>
      <w:r>
        <w:rPr>
          <w:rFonts w:ascii="宋体" w:hAnsi="宋体" w:eastAsia="宋体" w:cs="宋体"/>
          <w:spacing w:val="-10"/>
          <w:sz w:val="28"/>
          <w:szCs w:val="28"/>
        </w:rPr>
        <w:t>□</w:t>
      </w:r>
      <w:r>
        <w:rPr>
          <w:rFonts w:ascii="宋体" w:hAnsi="宋体" w:eastAsia="宋体" w:cs="宋体"/>
          <w:spacing w:val="11"/>
          <w:sz w:val="28"/>
          <w:szCs w:val="28"/>
        </w:rPr>
        <w:t xml:space="preserve"> </w:t>
      </w:r>
      <w:r>
        <w:rPr>
          <w:rFonts w:ascii="宋体" w:hAnsi="宋体" w:eastAsia="宋体" w:cs="宋体"/>
          <w:spacing w:val="-10"/>
          <w:sz w:val="28"/>
          <w:szCs w:val="28"/>
        </w:rPr>
        <w:t>化学处理</w:t>
      </w:r>
    </w:p>
    <w:p>
      <w:pPr>
        <w:spacing w:before="64" w:line="221" w:lineRule="auto"/>
        <w:ind w:left="197"/>
        <w:rPr>
          <w:rFonts w:ascii="宋体" w:hAnsi="宋体" w:eastAsia="宋体" w:cs="宋体"/>
          <w:sz w:val="28"/>
          <w:szCs w:val="28"/>
        </w:rPr>
      </w:pPr>
      <w:r>
        <w:rPr>
          <w:rFonts w:ascii="宋体" w:hAnsi="宋体" w:eastAsia="宋体" w:cs="宋体"/>
          <w:spacing w:val="-11"/>
          <w:sz w:val="28"/>
          <w:szCs w:val="28"/>
        </w:rPr>
        <w:t>□</w:t>
      </w:r>
      <w:r>
        <w:rPr>
          <w:rFonts w:ascii="宋体" w:hAnsi="宋体" w:eastAsia="宋体" w:cs="宋体"/>
          <w:spacing w:val="15"/>
          <w:sz w:val="28"/>
          <w:szCs w:val="28"/>
        </w:rPr>
        <w:t xml:space="preserve"> </w:t>
      </w:r>
      <w:r>
        <w:rPr>
          <w:rFonts w:ascii="宋体" w:hAnsi="宋体" w:eastAsia="宋体" w:cs="宋体"/>
          <w:spacing w:val="-11"/>
          <w:sz w:val="28"/>
          <w:szCs w:val="28"/>
        </w:rPr>
        <w:t>生物处理</w:t>
      </w:r>
    </w:p>
    <w:p>
      <w:pPr>
        <w:spacing w:before="65" w:line="221" w:lineRule="auto"/>
        <w:ind w:left="197"/>
        <w:rPr>
          <w:rFonts w:ascii="宋体" w:hAnsi="宋体" w:eastAsia="宋体" w:cs="宋体"/>
          <w:sz w:val="28"/>
          <w:szCs w:val="28"/>
        </w:rPr>
      </w:pPr>
      <w:r>
        <w:rPr>
          <w:rFonts w:ascii="宋体" w:hAnsi="宋体" w:eastAsia="宋体" w:cs="宋体"/>
          <w:spacing w:val="-10"/>
          <w:sz w:val="28"/>
          <w:szCs w:val="28"/>
        </w:rPr>
        <w:t>□</w:t>
      </w:r>
      <w:r>
        <w:rPr>
          <w:rFonts w:ascii="宋体" w:hAnsi="宋体" w:eastAsia="宋体" w:cs="宋体"/>
          <w:spacing w:val="10"/>
          <w:sz w:val="28"/>
          <w:szCs w:val="28"/>
        </w:rPr>
        <w:t xml:space="preserve"> </w:t>
      </w:r>
      <w:r>
        <w:rPr>
          <w:rFonts w:ascii="宋体" w:hAnsi="宋体" w:eastAsia="宋体" w:cs="宋体"/>
          <w:spacing w:val="-10"/>
          <w:sz w:val="28"/>
          <w:szCs w:val="28"/>
        </w:rPr>
        <w:t>物理处理</w:t>
      </w:r>
    </w:p>
    <w:p>
      <w:pPr>
        <w:spacing w:before="64" w:line="214" w:lineRule="auto"/>
        <w:ind w:left="197"/>
        <w:rPr>
          <w:rFonts w:ascii="宋体" w:hAnsi="宋体" w:eastAsia="宋体" w:cs="宋体"/>
          <w:sz w:val="28"/>
          <w:szCs w:val="28"/>
        </w:rPr>
      </w:pPr>
      <w:r>
        <w:rPr>
          <w:rFonts w:ascii="宋体" w:hAnsi="宋体" w:eastAsia="宋体" w:cs="宋体"/>
          <w:spacing w:val="-3"/>
          <w:sz w:val="28"/>
          <w:szCs w:val="28"/>
        </w:rPr>
        <w:t>□ 其他：__________</w:t>
      </w:r>
    </w:p>
    <w:p>
      <w:pPr>
        <w:spacing w:before="75" w:line="220" w:lineRule="auto"/>
        <w:ind w:left="33"/>
        <w:rPr>
          <w:rFonts w:ascii="宋体" w:hAnsi="宋体" w:eastAsia="宋体" w:cs="宋体"/>
          <w:sz w:val="28"/>
          <w:szCs w:val="28"/>
        </w:rPr>
      </w:pPr>
      <w:r>
        <w:rPr>
          <w:rFonts w:ascii="宋体" w:hAnsi="宋体" w:eastAsia="宋体" w:cs="宋体"/>
          <w:spacing w:val="-2"/>
          <w:sz w:val="28"/>
          <w:szCs w:val="28"/>
        </w:rPr>
        <w:t>3. 污水处理工艺</w:t>
      </w:r>
    </w:p>
    <w:p>
      <w:pPr>
        <w:spacing w:before="68" w:line="219" w:lineRule="auto"/>
        <w:ind w:left="173"/>
        <w:rPr>
          <w:rFonts w:ascii="宋体" w:hAnsi="宋体" w:eastAsia="宋体" w:cs="宋体"/>
          <w:sz w:val="28"/>
          <w:szCs w:val="28"/>
        </w:rPr>
      </w:pPr>
      <w:r>
        <w:rPr>
          <w:rFonts w:ascii="宋体" w:hAnsi="宋体" w:eastAsia="宋体" w:cs="宋体"/>
          <w:spacing w:val="-2"/>
          <w:sz w:val="28"/>
          <w:szCs w:val="28"/>
        </w:rPr>
        <w:t>是否采用达标排放的处理工艺：</w:t>
      </w:r>
    </w:p>
    <w:p>
      <w:pPr>
        <w:spacing w:before="67" w:line="224" w:lineRule="auto"/>
        <w:ind w:left="197"/>
        <w:rPr>
          <w:rFonts w:ascii="宋体" w:hAnsi="宋体" w:eastAsia="宋体" w:cs="宋体"/>
          <w:sz w:val="28"/>
          <w:szCs w:val="28"/>
        </w:rPr>
      </w:pPr>
      <w:r>
        <w:rPr>
          <w:rFonts w:ascii="宋体" w:hAnsi="宋体" w:eastAsia="宋体" w:cs="宋体"/>
          <w:spacing w:val="-20"/>
          <w:sz w:val="28"/>
          <w:szCs w:val="28"/>
        </w:rPr>
        <w:t>□</w:t>
      </w:r>
      <w:r>
        <w:rPr>
          <w:rFonts w:ascii="宋体" w:hAnsi="宋体" w:eastAsia="宋体" w:cs="宋体"/>
          <w:spacing w:val="14"/>
          <w:sz w:val="28"/>
          <w:szCs w:val="28"/>
        </w:rPr>
        <w:t xml:space="preserve"> </w:t>
      </w:r>
      <w:r>
        <w:rPr>
          <w:rFonts w:ascii="宋体" w:hAnsi="宋体" w:eastAsia="宋体" w:cs="宋体"/>
          <w:spacing w:val="-20"/>
          <w:sz w:val="28"/>
          <w:szCs w:val="28"/>
        </w:rPr>
        <w:t>是</w:t>
      </w:r>
    </w:p>
    <w:p>
      <w:pPr>
        <w:spacing w:before="59" w:line="214" w:lineRule="auto"/>
        <w:ind w:left="197"/>
        <w:rPr>
          <w:rFonts w:ascii="宋体" w:hAnsi="宋体" w:eastAsia="宋体" w:cs="宋体"/>
          <w:sz w:val="28"/>
          <w:szCs w:val="28"/>
        </w:rPr>
      </w:pPr>
      <w:r>
        <w:rPr>
          <w:rFonts w:ascii="宋体" w:hAnsi="宋体" w:eastAsia="宋体" w:cs="宋体"/>
          <w:spacing w:val="-3"/>
          <w:sz w:val="28"/>
          <w:szCs w:val="28"/>
        </w:rPr>
        <w:t>□ 否，原因：__________</w:t>
      </w:r>
    </w:p>
    <w:p>
      <w:pPr>
        <w:spacing w:before="76" w:line="221" w:lineRule="auto"/>
        <w:ind w:left="172"/>
        <w:rPr>
          <w:rFonts w:ascii="宋体" w:hAnsi="宋体" w:eastAsia="宋体" w:cs="宋体"/>
          <w:sz w:val="28"/>
          <w:szCs w:val="28"/>
        </w:rPr>
      </w:pPr>
      <w:r>
        <w:rPr>
          <w:rFonts w:ascii="宋体" w:hAnsi="宋体" w:eastAsia="宋体" w:cs="宋体"/>
          <w:spacing w:val="2"/>
          <w:sz w:val="28"/>
          <w:szCs w:val="28"/>
        </w:rPr>
        <w:t>工艺流程包括</w:t>
      </w:r>
      <w:r>
        <w:rPr>
          <w:rFonts w:ascii="宋体" w:hAnsi="宋体" w:eastAsia="宋体" w:cs="宋体"/>
          <w:spacing w:val="-20"/>
          <w:sz w:val="28"/>
          <w:szCs w:val="28"/>
        </w:rPr>
        <w:t>：（</w:t>
      </w:r>
      <w:r>
        <w:rPr>
          <w:rFonts w:ascii="宋体" w:hAnsi="宋体" w:eastAsia="宋体" w:cs="宋体"/>
          <w:spacing w:val="2"/>
          <w:sz w:val="28"/>
          <w:szCs w:val="28"/>
        </w:rPr>
        <w:t>请选择适用项）</w:t>
      </w:r>
    </w:p>
    <w:p>
      <w:pPr>
        <w:spacing w:before="65" w:line="265" w:lineRule="auto"/>
        <w:ind w:left="197" w:right="6915"/>
        <w:rPr>
          <w:rFonts w:ascii="宋体" w:hAnsi="宋体" w:eastAsia="宋体" w:cs="宋体"/>
          <w:sz w:val="28"/>
          <w:szCs w:val="28"/>
        </w:rPr>
      </w:pPr>
      <w:r>
        <w:rPr>
          <w:rFonts w:ascii="宋体" w:hAnsi="宋体" w:eastAsia="宋体" w:cs="宋体"/>
          <w:spacing w:val="-13"/>
          <w:sz w:val="28"/>
          <w:szCs w:val="28"/>
        </w:rPr>
        <w:t>□</w:t>
      </w:r>
      <w:r>
        <w:rPr>
          <w:rFonts w:ascii="宋体" w:hAnsi="宋体" w:eastAsia="宋体" w:cs="宋体"/>
          <w:spacing w:val="12"/>
          <w:sz w:val="28"/>
          <w:szCs w:val="28"/>
        </w:rPr>
        <w:t xml:space="preserve"> </w:t>
      </w:r>
      <w:r>
        <w:rPr>
          <w:rFonts w:ascii="宋体" w:hAnsi="宋体" w:eastAsia="宋体" w:cs="宋体"/>
          <w:spacing w:val="-13"/>
          <w:sz w:val="28"/>
          <w:szCs w:val="28"/>
        </w:rPr>
        <w:t>预处理</w:t>
      </w:r>
      <w:r>
        <w:rPr>
          <w:rFonts w:ascii="宋体" w:hAnsi="宋体" w:eastAsia="宋体" w:cs="宋体"/>
          <w:sz w:val="28"/>
          <w:szCs w:val="28"/>
        </w:rPr>
        <w:t xml:space="preserve"> </w:t>
      </w:r>
      <w:r>
        <w:rPr>
          <w:rFonts w:ascii="宋体" w:hAnsi="宋体" w:eastAsia="宋体" w:cs="宋体"/>
          <w:spacing w:val="-18"/>
          <w:sz w:val="28"/>
          <w:szCs w:val="28"/>
        </w:rPr>
        <w:t>□</w:t>
      </w:r>
      <w:r>
        <w:rPr>
          <w:rFonts w:ascii="宋体" w:hAnsi="宋体" w:eastAsia="宋体" w:cs="宋体"/>
          <w:spacing w:val="15"/>
          <w:sz w:val="28"/>
          <w:szCs w:val="28"/>
        </w:rPr>
        <w:t xml:space="preserve"> </w:t>
      </w:r>
      <w:r>
        <w:rPr>
          <w:rFonts w:ascii="宋体" w:hAnsi="宋体" w:eastAsia="宋体" w:cs="宋体"/>
          <w:spacing w:val="-18"/>
          <w:sz w:val="28"/>
          <w:szCs w:val="28"/>
        </w:rPr>
        <w:t>消毒</w:t>
      </w:r>
    </w:p>
    <w:p>
      <w:pPr>
        <w:spacing w:line="265" w:lineRule="auto"/>
        <w:rPr>
          <w:rFonts w:ascii="宋体" w:hAnsi="宋体" w:eastAsia="宋体" w:cs="宋体"/>
          <w:sz w:val="28"/>
          <w:szCs w:val="28"/>
        </w:rPr>
        <w:sectPr>
          <w:footerReference r:id="rId39" w:type="default"/>
          <w:pgSz w:w="11906" w:h="16838"/>
          <w:pgMar w:top="400" w:right="1785" w:bottom="693" w:left="1785" w:header="0" w:footer="381" w:gutter="0"/>
          <w:pgNumType w:fmt="decimal"/>
          <w:cols w:space="720" w:num="1"/>
        </w:sectPr>
      </w:pPr>
    </w:p>
    <w:p>
      <w:pPr>
        <w:pStyle w:val="2"/>
        <w:spacing w:line="255" w:lineRule="auto"/>
      </w:pPr>
    </w:p>
    <w:p>
      <w:pPr>
        <w:pStyle w:val="2"/>
        <w:spacing w:line="255" w:lineRule="auto"/>
      </w:pPr>
    </w:p>
    <w:p>
      <w:pPr>
        <w:pStyle w:val="2"/>
        <w:spacing w:line="255" w:lineRule="auto"/>
      </w:pPr>
    </w:p>
    <w:p>
      <w:pPr>
        <w:pStyle w:val="2"/>
        <w:spacing w:line="255" w:lineRule="auto"/>
      </w:pPr>
    </w:p>
    <w:p>
      <w:pPr>
        <w:spacing w:before="91" w:line="221" w:lineRule="auto"/>
        <w:ind w:left="197"/>
        <w:rPr>
          <w:rFonts w:ascii="宋体" w:hAnsi="宋体" w:eastAsia="宋体" w:cs="宋体"/>
          <w:sz w:val="28"/>
          <w:szCs w:val="28"/>
        </w:rPr>
      </w:pPr>
      <w:r>
        <w:rPr>
          <w:rFonts w:ascii="宋体" w:hAnsi="宋体" w:eastAsia="宋体" w:cs="宋体"/>
          <w:spacing w:val="-16"/>
          <w:sz w:val="28"/>
          <w:szCs w:val="28"/>
        </w:rPr>
        <w:t>□</w:t>
      </w:r>
      <w:r>
        <w:rPr>
          <w:rFonts w:ascii="宋体" w:hAnsi="宋体" w:eastAsia="宋体" w:cs="宋体"/>
          <w:spacing w:val="9"/>
          <w:sz w:val="28"/>
          <w:szCs w:val="28"/>
        </w:rPr>
        <w:t xml:space="preserve"> </w:t>
      </w:r>
      <w:r>
        <w:rPr>
          <w:rFonts w:ascii="宋体" w:hAnsi="宋体" w:eastAsia="宋体" w:cs="宋体"/>
          <w:spacing w:val="-16"/>
          <w:sz w:val="28"/>
          <w:szCs w:val="28"/>
        </w:rPr>
        <w:t>沉淀</w:t>
      </w:r>
    </w:p>
    <w:p>
      <w:pPr>
        <w:spacing w:before="65" w:line="214" w:lineRule="auto"/>
        <w:ind w:left="197"/>
        <w:rPr>
          <w:rFonts w:ascii="宋体" w:hAnsi="宋体" w:eastAsia="宋体" w:cs="宋体"/>
          <w:sz w:val="28"/>
          <w:szCs w:val="28"/>
        </w:rPr>
      </w:pPr>
      <w:r>
        <w:rPr>
          <w:rFonts w:ascii="宋体" w:hAnsi="宋体" w:eastAsia="宋体" w:cs="宋体"/>
          <w:spacing w:val="-3"/>
          <w:sz w:val="28"/>
          <w:szCs w:val="28"/>
        </w:rPr>
        <w:t>□ 其他：__________</w:t>
      </w:r>
    </w:p>
    <w:p>
      <w:pPr>
        <w:spacing w:before="76" w:line="220" w:lineRule="auto"/>
        <w:ind w:left="26"/>
        <w:rPr>
          <w:rFonts w:ascii="宋体" w:hAnsi="宋体" w:eastAsia="宋体" w:cs="宋体"/>
          <w:sz w:val="28"/>
          <w:szCs w:val="28"/>
        </w:rPr>
      </w:pPr>
      <w:r>
        <w:rPr>
          <w:rFonts w:ascii="宋体" w:hAnsi="宋体" w:eastAsia="宋体" w:cs="宋体"/>
          <w:spacing w:val="-1"/>
          <w:sz w:val="28"/>
          <w:szCs w:val="28"/>
        </w:rPr>
        <w:t>4. 污水排放标准</w:t>
      </w:r>
    </w:p>
    <w:p>
      <w:pPr>
        <w:spacing w:before="64" w:line="220" w:lineRule="auto"/>
        <w:ind w:left="169"/>
        <w:rPr>
          <w:rFonts w:ascii="宋体" w:hAnsi="宋体" w:eastAsia="宋体" w:cs="宋体"/>
          <w:sz w:val="28"/>
          <w:szCs w:val="28"/>
        </w:rPr>
      </w:pPr>
      <w:r>
        <w:rPr>
          <w:rFonts w:ascii="宋体" w:hAnsi="宋体" w:eastAsia="宋体" w:cs="宋体"/>
          <w:spacing w:val="-1"/>
          <w:sz w:val="28"/>
          <w:szCs w:val="28"/>
        </w:rPr>
        <w:t>排放是否符合国家标准：</w:t>
      </w:r>
    </w:p>
    <w:p>
      <w:pPr>
        <w:spacing w:before="67" w:line="224" w:lineRule="auto"/>
        <w:ind w:left="197"/>
        <w:rPr>
          <w:rFonts w:ascii="宋体" w:hAnsi="宋体" w:eastAsia="宋体" w:cs="宋体"/>
          <w:sz w:val="28"/>
          <w:szCs w:val="28"/>
        </w:rPr>
      </w:pPr>
      <w:r>
        <w:rPr>
          <w:rFonts w:ascii="宋体" w:hAnsi="宋体" w:eastAsia="宋体" w:cs="宋体"/>
          <w:spacing w:val="-20"/>
          <w:sz w:val="28"/>
          <w:szCs w:val="28"/>
        </w:rPr>
        <w:t>□</w:t>
      </w:r>
      <w:r>
        <w:rPr>
          <w:rFonts w:ascii="宋体" w:hAnsi="宋体" w:eastAsia="宋体" w:cs="宋体"/>
          <w:spacing w:val="14"/>
          <w:sz w:val="28"/>
          <w:szCs w:val="28"/>
        </w:rPr>
        <w:t xml:space="preserve"> </w:t>
      </w:r>
      <w:r>
        <w:rPr>
          <w:rFonts w:ascii="宋体" w:hAnsi="宋体" w:eastAsia="宋体" w:cs="宋体"/>
          <w:spacing w:val="-20"/>
          <w:sz w:val="28"/>
          <w:szCs w:val="28"/>
        </w:rPr>
        <w:t>是</w:t>
      </w:r>
    </w:p>
    <w:p>
      <w:pPr>
        <w:spacing w:before="61" w:line="214" w:lineRule="auto"/>
        <w:ind w:left="197"/>
        <w:rPr>
          <w:rFonts w:ascii="宋体" w:hAnsi="宋体" w:eastAsia="宋体" w:cs="宋体"/>
          <w:sz w:val="28"/>
          <w:szCs w:val="28"/>
        </w:rPr>
      </w:pPr>
      <w:r>
        <w:rPr>
          <w:rFonts w:ascii="宋体" w:hAnsi="宋体" w:eastAsia="宋体" w:cs="宋体"/>
          <w:spacing w:val="-3"/>
          <w:sz w:val="28"/>
          <w:szCs w:val="28"/>
        </w:rPr>
        <w:t>□ 否，原因：__________</w:t>
      </w:r>
    </w:p>
    <w:p>
      <w:pPr>
        <w:spacing w:before="73" w:line="214" w:lineRule="auto"/>
        <w:ind w:left="169"/>
        <w:rPr>
          <w:rFonts w:ascii="宋体" w:hAnsi="宋体" w:eastAsia="宋体" w:cs="宋体"/>
          <w:sz w:val="28"/>
          <w:szCs w:val="28"/>
        </w:rPr>
      </w:pPr>
      <w:r>
        <w:rPr>
          <w:rFonts w:ascii="宋体" w:hAnsi="宋体" w:eastAsia="宋体" w:cs="宋体"/>
          <w:spacing w:val="-1"/>
          <w:sz w:val="28"/>
          <w:szCs w:val="28"/>
        </w:rPr>
        <w:t>排放检测频率：__________次/月</w:t>
      </w:r>
    </w:p>
    <w:p>
      <w:pPr>
        <w:spacing w:before="77" w:line="221" w:lineRule="auto"/>
        <w:ind w:left="33"/>
        <w:rPr>
          <w:rFonts w:ascii="宋体" w:hAnsi="宋体" w:eastAsia="宋体" w:cs="宋体"/>
          <w:sz w:val="28"/>
          <w:szCs w:val="28"/>
        </w:rPr>
      </w:pPr>
      <w:r>
        <w:rPr>
          <w:rFonts w:ascii="宋体" w:hAnsi="宋体" w:eastAsia="宋体" w:cs="宋体"/>
          <w:spacing w:val="-3"/>
          <w:sz w:val="28"/>
          <w:szCs w:val="28"/>
        </w:rPr>
        <w:t>5. 应急预案</w:t>
      </w:r>
    </w:p>
    <w:p>
      <w:pPr>
        <w:spacing w:before="66" w:line="220" w:lineRule="auto"/>
        <w:ind w:left="173"/>
        <w:rPr>
          <w:rFonts w:ascii="宋体" w:hAnsi="宋体" w:eastAsia="宋体" w:cs="宋体"/>
          <w:sz w:val="28"/>
          <w:szCs w:val="28"/>
        </w:rPr>
      </w:pPr>
      <w:r>
        <w:rPr>
          <w:rFonts w:ascii="宋体" w:hAnsi="宋体" w:eastAsia="宋体" w:cs="宋体"/>
          <w:spacing w:val="-1"/>
          <w:sz w:val="28"/>
          <w:szCs w:val="28"/>
        </w:rPr>
        <w:t>是否制定污水泄漏或超标排放的应急预案：</w:t>
      </w:r>
    </w:p>
    <w:p>
      <w:pPr>
        <w:spacing w:before="64" w:line="224" w:lineRule="auto"/>
        <w:ind w:left="197"/>
        <w:rPr>
          <w:rFonts w:ascii="宋体" w:hAnsi="宋体" w:eastAsia="宋体" w:cs="宋体"/>
          <w:sz w:val="28"/>
          <w:szCs w:val="28"/>
        </w:rPr>
      </w:pPr>
      <w:r>
        <w:rPr>
          <w:rFonts w:ascii="宋体" w:hAnsi="宋体" w:eastAsia="宋体" w:cs="宋体"/>
          <w:spacing w:val="-20"/>
          <w:sz w:val="28"/>
          <w:szCs w:val="28"/>
        </w:rPr>
        <w:t>□</w:t>
      </w:r>
      <w:r>
        <w:rPr>
          <w:rFonts w:ascii="宋体" w:hAnsi="宋体" w:eastAsia="宋体" w:cs="宋体"/>
          <w:spacing w:val="14"/>
          <w:sz w:val="28"/>
          <w:szCs w:val="28"/>
        </w:rPr>
        <w:t xml:space="preserve"> </w:t>
      </w:r>
      <w:r>
        <w:rPr>
          <w:rFonts w:ascii="宋体" w:hAnsi="宋体" w:eastAsia="宋体" w:cs="宋体"/>
          <w:spacing w:val="-20"/>
          <w:sz w:val="28"/>
          <w:szCs w:val="28"/>
        </w:rPr>
        <w:t>是</w:t>
      </w:r>
    </w:p>
    <w:p>
      <w:pPr>
        <w:spacing w:before="61" w:line="214" w:lineRule="auto"/>
        <w:ind w:left="197"/>
        <w:rPr>
          <w:rFonts w:ascii="宋体" w:hAnsi="宋体" w:eastAsia="宋体" w:cs="宋体"/>
          <w:sz w:val="28"/>
          <w:szCs w:val="28"/>
        </w:rPr>
      </w:pPr>
      <w:r>
        <w:rPr>
          <w:rFonts w:ascii="宋体" w:hAnsi="宋体" w:eastAsia="宋体" w:cs="宋体"/>
          <w:spacing w:val="-3"/>
          <w:sz w:val="28"/>
          <w:szCs w:val="28"/>
        </w:rPr>
        <w:t>□ 否，原因：__________</w:t>
      </w:r>
    </w:p>
    <w:p>
      <w:pPr>
        <w:spacing w:before="209" w:line="190" w:lineRule="exact"/>
        <w:ind w:left="25"/>
        <w:rPr>
          <w:rFonts w:ascii="宋体" w:hAnsi="宋体" w:eastAsia="宋体" w:cs="宋体"/>
          <w:sz w:val="28"/>
          <w:szCs w:val="28"/>
        </w:rPr>
      </w:pPr>
      <w:r>
        <w:rPr>
          <w:rFonts w:ascii="宋体" w:hAnsi="宋体" w:eastAsia="宋体" w:cs="宋体"/>
          <w:spacing w:val="-1"/>
          <w:position w:val="-5"/>
          <w:sz w:val="28"/>
          <w:szCs w:val="28"/>
        </w:rPr>
        <w:t>------------------------</w:t>
      </w:r>
    </w:p>
    <w:p>
      <w:pPr>
        <w:pStyle w:val="2"/>
        <w:spacing w:line="382" w:lineRule="auto"/>
      </w:pPr>
    </w:p>
    <w:p>
      <w:pPr>
        <w:spacing w:before="92" w:line="214" w:lineRule="auto"/>
        <w:ind w:left="32"/>
        <w:rPr>
          <w:rFonts w:ascii="宋体" w:hAnsi="宋体" w:eastAsia="宋体" w:cs="宋体"/>
          <w:sz w:val="28"/>
          <w:szCs w:val="28"/>
        </w:rPr>
      </w:pPr>
      <w:r>
        <w:rPr>
          <w:rFonts w:ascii="宋体" w:hAnsi="宋体" w:eastAsia="宋体" w:cs="宋体"/>
          <w:spacing w:val="-1"/>
          <w:sz w:val="28"/>
          <w:szCs w:val="28"/>
        </w:rPr>
        <w:t>设置人签字或盖章：__________</w:t>
      </w:r>
    </w:p>
    <w:p>
      <w:pPr>
        <w:spacing w:before="76" w:line="214" w:lineRule="auto"/>
        <w:ind w:left="75"/>
        <w:rPr>
          <w:rFonts w:ascii="宋体" w:hAnsi="宋体" w:eastAsia="宋体" w:cs="宋体"/>
          <w:sz w:val="28"/>
          <w:szCs w:val="28"/>
        </w:rPr>
      </w:pPr>
      <w:r>
        <w:rPr>
          <w:rFonts w:ascii="宋体" w:hAnsi="宋体" w:eastAsia="宋体" w:cs="宋体"/>
          <w:spacing w:val="-2"/>
          <w:sz w:val="28"/>
          <w:szCs w:val="28"/>
        </w:rPr>
        <w:t>日期：__________年__________月__________</w:t>
      </w:r>
      <w:r>
        <w:rPr>
          <w:rFonts w:ascii="宋体" w:hAnsi="宋体" w:eastAsia="宋体" w:cs="宋体"/>
          <w:spacing w:val="-68"/>
          <w:sz w:val="28"/>
          <w:szCs w:val="28"/>
        </w:rPr>
        <w:t xml:space="preserve"> </w:t>
      </w:r>
      <w:r>
        <w:rPr>
          <w:rFonts w:ascii="宋体" w:hAnsi="宋体" w:eastAsia="宋体" w:cs="宋体"/>
          <w:spacing w:val="-2"/>
          <w:sz w:val="28"/>
          <w:szCs w:val="28"/>
        </w:rPr>
        <w:t>日</w:t>
      </w:r>
    </w:p>
    <w:p>
      <w:pPr>
        <w:spacing w:line="214" w:lineRule="auto"/>
        <w:rPr>
          <w:rFonts w:ascii="宋体" w:hAnsi="宋体" w:eastAsia="宋体" w:cs="宋体"/>
          <w:sz w:val="28"/>
          <w:szCs w:val="28"/>
        </w:rPr>
        <w:sectPr>
          <w:footerReference r:id="rId40" w:type="default"/>
          <w:pgSz w:w="11906" w:h="16838"/>
          <w:pgMar w:top="400" w:right="1785" w:bottom="693" w:left="1785" w:header="0" w:footer="381" w:gutter="0"/>
          <w:pgNumType w:fmt="decimal"/>
          <w:cols w:space="720" w:num="1"/>
        </w:sectPr>
      </w:pPr>
    </w:p>
    <w:p>
      <w:pPr>
        <w:pStyle w:val="2"/>
        <w:spacing w:line="262" w:lineRule="auto"/>
      </w:pPr>
    </w:p>
    <w:p>
      <w:pPr>
        <w:pStyle w:val="2"/>
        <w:spacing w:line="262" w:lineRule="auto"/>
      </w:pPr>
    </w:p>
    <w:p>
      <w:pPr>
        <w:pStyle w:val="2"/>
        <w:spacing w:line="263" w:lineRule="auto"/>
      </w:pPr>
    </w:p>
    <w:p>
      <w:pPr>
        <w:pStyle w:val="2"/>
        <w:spacing w:line="263" w:lineRule="auto"/>
      </w:pPr>
    </w:p>
    <w:p>
      <w:pPr>
        <w:spacing w:before="114" w:line="226" w:lineRule="auto"/>
        <w:ind w:left="2854"/>
        <w:outlineLvl w:val="2"/>
        <w:rPr>
          <w:rFonts w:ascii="黑体" w:hAnsi="黑体" w:eastAsia="黑体" w:cs="黑体"/>
          <w:sz w:val="35"/>
          <w:szCs w:val="35"/>
        </w:rPr>
      </w:pPr>
      <w:r>
        <w:rPr>
          <w:rFonts w:ascii="黑体" w:hAnsi="黑体" w:eastAsia="黑体" w:cs="黑体"/>
          <w:spacing w:val="6"/>
          <w:sz w:val="35"/>
          <w:szCs w:val="35"/>
        </w:rPr>
        <w:t>医疗机构人员目录</w:t>
      </w:r>
    </w:p>
    <w:p>
      <w:pPr>
        <w:spacing w:line="64" w:lineRule="exact"/>
      </w:pPr>
    </w:p>
    <w:tbl>
      <w:tblPr>
        <w:tblStyle w:val="7"/>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8"/>
        <w:gridCol w:w="1210"/>
        <w:gridCol w:w="1472"/>
        <w:gridCol w:w="3187"/>
        <w:gridCol w:w="17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948" w:type="dxa"/>
            <w:vAlign w:val="top"/>
          </w:tcPr>
          <w:p>
            <w:pPr>
              <w:spacing w:before="56" w:line="229" w:lineRule="auto"/>
              <w:ind w:left="115"/>
              <w:rPr>
                <w:rFonts w:ascii="宋体" w:hAnsi="宋体" w:eastAsia="宋体" w:cs="宋体"/>
                <w:sz w:val="20"/>
                <w:szCs w:val="20"/>
              </w:rPr>
            </w:pPr>
            <w:r>
              <w:rPr>
                <w:rFonts w:ascii="宋体" w:hAnsi="宋体" w:eastAsia="宋体" w:cs="宋体"/>
                <w:spacing w:val="5"/>
                <w:sz w:val="20"/>
                <w:szCs w:val="20"/>
              </w:rPr>
              <w:t>序号</w:t>
            </w:r>
          </w:p>
        </w:tc>
        <w:tc>
          <w:tcPr>
            <w:tcW w:w="1210" w:type="dxa"/>
            <w:vAlign w:val="top"/>
          </w:tcPr>
          <w:p>
            <w:pPr>
              <w:spacing w:before="56" w:line="228" w:lineRule="auto"/>
              <w:ind w:left="111"/>
              <w:rPr>
                <w:rFonts w:ascii="宋体" w:hAnsi="宋体" w:eastAsia="宋体" w:cs="宋体"/>
                <w:sz w:val="20"/>
                <w:szCs w:val="20"/>
              </w:rPr>
            </w:pPr>
            <w:r>
              <w:rPr>
                <w:rFonts w:ascii="宋体" w:hAnsi="宋体" w:eastAsia="宋体" w:cs="宋体"/>
                <w:spacing w:val="4"/>
                <w:sz w:val="20"/>
                <w:szCs w:val="20"/>
              </w:rPr>
              <w:t>姓名</w:t>
            </w:r>
          </w:p>
        </w:tc>
        <w:tc>
          <w:tcPr>
            <w:tcW w:w="1472" w:type="dxa"/>
            <w:vAlign w:val="top"/>
          </w:tcPr>
          <w:p>
            <w:pPr>
              <w:spacing w:before="56" w:line="228" w:lineRule="auto"/>
              <w:ind w:left="115"/>
              <w:rPr>
                <w:rFonts w:ascii="宋体" w:hAnsi="宋体" w:eastAsia="宋体" w:cs="宋体"/>
                <w:sz w:val="20"/>
                <w:szCs w:val="20"/>
              </w:rPr>
            </w:pPr>
            <w:r>
              <w:rPr>
                <w:rFonts w:ascii="宋体" w:hAnsi="宋体" w:eastAsia="宋体" w:cs="宋体"/>
                <w:spacing w:val="3"/>
                <w:sz w:val="20"/>
                <w:szCs w:val="20"/>
              </w:rPr>
              <w:t>性别</w:t>
            </w:r>
          </w:p>
        </w:tc>
        <w:tc>
          <w:tcPr>
            <w:tcW w:w="3187" w:type="dxa"/>
            <w:vAlign w:val="top"/>
          </w:tcPr>
          <w:p>
            <w:pPr>
              <w:spacing w:before="56" w:line="228" w:lineRule="auto"/>
              <w:ind w:left="114"/>
              <w:rPr>
                <w:rFonts w:ascii="宋体" w:hAnsi="宋体" w:eastAsia="宋体" w:cs="宋体"/>
                <w:sz w:val="20"/>
                <w:szCs w:val="20"/>
              </w:rPr>
            </w:pPr>
            <w:r>
              <w:rPr>
                <w:rFonts w:ascii="宋体" w:hAnsi="宋体" w:eastAsia="宋体" w:cs="宋体"/>
                <w:spacing w:val="8"/>
                <w:sz w:val="20"/>
                <w:szCs w:val="20"/>
              </w:rPr>
              <w:t>执业类别和执业范围</w:t>
            </w:r>
          </w:p>
        </w:tc>
        <w:tc>
          <w:tcPr>
            <w:tcW w:w="1709" w:type="dxa"/>
            <w:vAlign w:val="top"/>
          </w:tcPr>
          <w:p>
            <w:pPr>
              <w:spacing w:before="56" w:line="228" w:lineRule="auto"/>
              <w:ind w:left="120"/>
              <w:rPr>
                <w:rFonts w:ascii="宋体" w:hAnsi="宋体" w:eastAsia="宋体" w:cs="宋体"/>
                <w:sz w:val="20"/>
                <w:szCs w:val="20"/>
              </w:rPr>
            </w:pPr>
            <w:r>
              <w:rPr>
                <w:rFonts w:ascii="宋体" w:hAnsi="宋体" w:eastAsia="宋体" w:cs="宋体"/>
                <w:spacing w:val="6"/>
                <w:sz w:val="20"/>
                <w:szCs w:val="20"/>
              </w:rPr>
              <w:t>身份证号码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48" w:type="dxa"/>
            <w:vAlign w:val="top"/>
          </w:tcPr>
          <w:p>
            <w:pPr>
              <w:rPr>
                <w:rFonts w:ascii="Arial"/>
                <w:sz w:val="21"/>
              </w:rPr>
            </w:pPr>
          </w:p>
        </w:tc>
        <w:tc>
          <w:tcPr>
            <w:tcW w:w="1210" w:type="dxa"/>
            <w:vAlign w:val="top"/>
          </w:tcPr>
          <w:p>
            <w:pPr>
              <w:rPr>
                <w:rFonts w:ascii="Arial"/>
                <w:sz w:val="21"/>
              </w:rPr>
            </w:pPr>
          </w:p>
        </w:tc>
        <w:tc>
          <w:tcPr>
            <w:tcW w:w="1472" w:type="dxa"/>
            <w:vAlign w:val="top"/>
          </w:tcPr>
          <w:p>
            <w:pPr>
              <w:rPr>
                <w:rFonts w:ascii="Arial"/>
                <w:sz w:val="21"/>
              </w:rPr>
            </w:pPr>
          </w:p>
        </w:tc>
        <w:tc>
          <w:tcPr>
            <w:tcW w:w="3187" w:type="dxa"/>
            <w:vAlign w:val="top"/>
          </w:tcPr>
          <w:p>
            <w:pPr>
              <w:rPr>
                <w:rFonts w:ascii="Arial"/>
                <w:sz w:val="21"/>
              </w:rPr>
            </w:pPr>
          </w:p>
        </w:tc>
        <w:tc>
          <w:tcPr>
            <w:tcW w:w="170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48" w:type="dxa"/>
            <w:vAlign w:val="top"/>
          </w:tcPr>
          <w:p>
            <w:pPr>
              <w:rPr>
                <w:rFonts w:ascii="Arial"/>
                <w:sz w:val="21"/>
              </w:rPr>
            </w:pPr>
          </w:p>
        </w:tc>
        <w:tc>
          <w:tcPr>
            <w:tcW w:w="1210" w:type="dxa"/>
            <w:vAlign w:val="top"/>
          </w:tcPr>
          <w:p>
            <w:pPr>
              <w:rPr>
                <w:rFonts w:ascii="Arial"/>
                <w:sz w:val="21"/>
              </w:rPr>
            </w:pPr>
          </w:p>
        </w:tc>
        <w:tc>
          <w:tcPr>
            <w:tcW w:w="1472" w:type="dxa"/>
            <w:vAlign w:val="top"/>
          </w:tcPr>
          <w:p>
            <w:pPr>
              <w:rPr>
                <w:rFonts w:ascii="Arial"/>
                <w:sz w:val="21"/>
              </w:rPr>
            </w:pPr>
          </w:p>
        </w:tc>
        <w:tc>
          <w:tcPr>
            <w:tcW w:w="3187" w:type="dxa"/>
            <w:vAlign w:val="top"/>
          </w:tcPr>
          <w:p>
            <w:pPr>
              <w:rPr>
                <w:rFonts w:ascii="Arial"/>
                <w:sz w:val="21"/>
              </w:rPr>
            </w:pPr>
          </w:p>
        </w:tc>
        <w:tc>
          <w:tcPr>
            <w:tcW w:w="170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6" w:hRule="atLeast"/>
        </w:trPr>
        <w:tc>
          <w:tcPr>
            <w:tcW w:w="948" w:type="dxa"/>
            <w:vAlign w:val="top"/>
          </w:tcPr>
          <w:p>
            <w:pPr>
              <w:rPr>
                <w:rFonts w:ascii="Arial"/>
                <w:sz w:val="21"/>
              </w:rPr>
            </w:pPr>
          </w:p>
        </w:tc>
        <w:tc>
          <w:tcPr>
            <w:tcW w:w="1210" w:type="dxa"/>
            <w:vAlign w:val="top"/>
          </w:tcPr>
          <w:p>
            <w:pPr>
              <w:rPr>
                <w:rFonts w:ascii="Arial"/>
                <w:sz w:val="21"/>
              </w:rPr>
            </w:pPr>
          </w:p>
        </w:tc>
        <w:tc>
          <w:tcPr>
            <w:tcW w:w="1472" w:type="dxa"/>
            <w:vAlign w:val="top"/>
          </w:tcPr>
          <w:p>
            <w:pPr>
              <w:rPr>
                <w:rFonts w:ascii="Arial"/>
                <w:sz w:val="21"/>
              </w:rPr>
            </w:pPr>
          </w:p>
        </w:tc>
        <w:tc>
          <w:tcPr>
            <w:tcW w:w="3187" w:type="dxa"/>
            <w:vAlign w:val="top"/>
          </w:tcPr>
          <w:p>
            <w:pPr>
              <w:rPr>
                <w:rFonts w:ascii="Arial"/>
                <w:sz w:val="21"/>
              </w:rPr>
            </w:pPr>
          </w:p>
        </w:tc>
        <w:tc>
          <w:tcPr>
            <w:tcW w:w="170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48" w:type="dxa"/>
            <w:vAlign w:val="top"/>
          </w:tcPr>
          <w:p>
            <w:pPr>
              <w:rPr>
                <w:rFonts w:ascii="Arial"/>
                <w:sz w:val="21"/>
              </w:rPr>
            </w:pPr>
          </w:p>
        </w:tc>
        <w:tc>
          <w:tcPr>
            <w:tcW w:w="1210" w:type="dxa"/>
            <w:vAlign w:val="top"/>
          </w:tcPr>
          <w:p>
            <w:pPr>
              <w:rPr>
                <w:rFonts w:ascii="Arial"/>
                <w:sz w:val="21"/>
              </w:rPr>
            </w:pPr>
          </w:p>
        </w:tc>
        <w:tc>
          <w:tcPr>
            <w:tcW w:w="1472" w:type="dxa"/>
            <w:vAlign w:val="top"/>
          </w:tcPr>
          <w:p>
            <w:pPr>
              <w:rPr>
                <w:rFonts w:ascii="Arial"/>
                <w:sz w:val="21"/>
              </w:rPr>
            </w:pPr>
          </w:p>
        </w:tc>
        <w:tc>
          <w:tcPr>
            <w:tcW w:w="3187" w:type="dxa"/>
            <w:vAlign w:val="top"/>
          </w:tcPr>
          <w:p>
            <w:pPr>
              <w:rPr>
                <w:rFonts w:ascii="Arial"/>
                <w:sz w:val="21"/>
              </w:rPr>
            </w:pPr>
          </w:p>
        </w:tc>
        <w:tc>
          <w:tcPr>
            <w:tcW w:w="1709" w:type="dxa"/>
            <w:vAlign w:val="top"/>
          </w:tcPr>
          <w:p>
            <w:pPr>
              <w:rPr>
                <w:rFonts w:ascii="Arial"/>
                <w:sz w:val="21"/>
              </w:rPr>
            </w:pPr>
          </w:p>
        </w:tc>
      </w:tr>
    </w:tbl>
    <w:p>
      <w:pPr>
        <w:pStyle w:val="2"/>
      </w:pPr>
    </w:p>
    <w:p>
      <w:pPr>
        <w:sectPr>
          <w:footerReference r:id="rId41" w:type="default"/>
          <w:pgSz w:w="11906" w:h="16838"/>
          <w:pgMar w:top="400" w:right="1686" w:bottom="693" w:left="1687" w:header="0" w:footer="381" w:gutter="0"/>
          <w:pgNumType w:fmt="decimal"/>
          <w:cols w:space="720" w:num="1"/>
        </w:sectPr>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78" w:line="218" w:lineRule="auto"/>
        <w:ind w:left="4059"/>
        <w:rPr>
          <w:rFonts w:ascii="宋体" w:hAnsi="宋体" w:eastAsia="宋体" w:cs="宋体"/>
          <w:sz w:val="24"/>
          <w:szCs w:val="24"/>
        </w:rPr>
      </w:pPr>
      <w:r>
        <w:rPr>
          <w:rFonts w:ascii="宋体" w:hAnsi="宋体" w:eastAsia="宋体" w:cs="宋体"/>
          <w:spacing w:val="-4"/>
          <w:sz w:val="24"/>
          <w:szCs w:val="24"/>
        </w:rPr>
        <w:t>28</w:t>
      </w:r>
    </w:p>
    <w:p>
      <w:pPr>
        <w:spacing w:line="218" w:lineRule="auto"/>
        <w:rPr>
          <w:rFonts w:ascii="宋体" w:hAnsi="宋体" w:eastAsia="宋体" w:cs="宋体"/>
          <w:sz w:val="24"/>
          <w:szCs w:val="24"/>
        </w:rPr>
        <w:sectPr>
          <w:headerReference r:id="rId42" w:type="default"/>
          <w:footerReference r:id="rId43" w:type="default"/>
          <w:pgSz w:w="11906" w:h="16838"/>
          <w:pgMar w:top="400" w:right="1189" w:bottom="400" w:left="1785" w:header="0" w:footer="0" w:gutter="0"/>
          <w:pgNumType w:fmt="decimal"/>
          <w:cols w:space="720" w:num="1"/>
        </w:sectPr>
      </w:pPr>
    </w:p>
    <w:p>
      <w:pPr>
        <w:pStyle w:val="2"/>
        <w:spacing w:line="241" w:lineRule="auto"/>
      </w:pPr>
    </w:p>
    <w:p>
      <w:pPr>
        <w:pStyle w:val="2"/>
        <w:spacing w:line="241" w:lineRule="auto"/>
      </w:pPr>
    </w:p>
    <w:p>
      <w:pPr>
        <w:pStyle w:val="2"/>
        <w:spacing w:line="241" w:lineRule="auto"/>
      </w:pPr>
    </w:p>
    <w:p>
      <w:pPr>
        <w:pStyle w:val="2"/>
        <w:spacing w:line="242" w:lineRule="auto"/>
      </w:pPr>
    </w:p>
    <w:p>
      <w:pPr>
        <w:spacing w:before="140" w:line="222" w:lineRule="auto"/>
        <w:ind w:left="40"/>
        <w:rPr>
          <w:rFonts w:ascii="宋体" w:hAnsi="宋体" w:eastAsia="宋体" w:cs="宋体"/>
          <w:sz w:val="43"/>
          <w:szCs w:val="43"/>
        </w:rPr>
      </w:pPr>
      <w:r>
        <w:rPr>
          <w:rFonts w:ascii="宋体" w:hAnsi="宋体" w:eastAsia="宋体" w:cs="宋体"/>
          <w:spacing w:val="5"/>
          <w:sz w:val="43"/>
          <w:szCs w:val="43"/>
        </w:rPr>
        <w:t>消毒供应设施配置方案（委托第三方的提供</w:t>
      </w:r>
    </w:p>
    <w:p>
      <w:pPr>
        <w:spacing w:before="43" w:line="223" w:lineRule="auto"/>
        <w:ind w:left="3084"/>
        <w:rPr>
          <w:rFonts w:ascii="宋体" w:hAnsi="宋体" w:eastAsia="宋体" w:cs="宋体"/>
          <w:sz w:val="43"/>
          <w:szCs w:val="43"/>
        </w:rPr>
      </w:pPr>
      <w:r>
        <w:rPr>
          <w:rFonts w:ascii="宋体" w:hAnsi="宋体" w:eastAsia="宋体" w:cs="宋体"/>
          <w:spacing w:val="-1"/>
          <w:sz w:val="43"/>
          <w:szCs w:val="43"/>
        </w:rPr>
        <w:t>服务协议）</w:t>
      </w:r>
    </w:p>
    <w:p>
      <w:pPr>
        <w:pStyle w:val="2"/>
        <w:spacing w:line="250" w:lineRule="auto"/>
      </w:pPr>
    </w:p>
    <w:p>
      <w:pPr>
        <w:pStyle w:val="2"/>
        <w:spacing w:line="250" w:lineRule="auto"/>
      </w:pPr>
    </w:p>
    <w:p>
      <w:pPr>
        <w:pStyle w:val="2"/>
        <w:spacing w:line="251" w:lineRule="auto"/>
      </w:pPr>
    </w:p>
    <w:p>
      <w:pPr>
        <w:spacing w:before="91" w:line="219" w:lineRule="auto"/>
        <w:ind w:left="29"/>
        <w:rPr>
          <w:rFonts w:ascii="宋体" w:hAnsi="宋体" w:eastAsia="宋体" w:cs="宋体"/>
          <w:sz w:val="28"/>
          <w:szCs w:val="28"/>
        </w:rPr>
      </w:pPr>
      <w:r>
        <w:rPr>
          <w:rFonts w:ascii="宋体" w:hAnsi="宋体" w:eastAsia="宋体" w:cs="宋体"/>
          <w:spacing w:val="-3"/>
          <w:sz w:val="28"/>
          <w:szCs w:val="28"/>
        </w:rPr>
        <w:t>一、基本信息</w:t>
      </w:r>
    </w:p>
    <w:p>
      <w:pPr>
        <w:spacing w:before="67" w:line="214" w:lineRule="auto"/>
        <w:ind w:left="45"/>
        <w:rPr>
          <w:rFonts w:ascii="宋体" w:hAnsi="宋体" w:eastAsia="宋体" w:cs="宋体"/>
          <w:sz w:val="28"/>
          <w:szCs w:val="28"/>
        </w:rPr>
      </w:pPr>
      <w:r>
        <w:rPr>
          <w:rFonts w:ascii="宋体" w:hAnsi="宋体" w:eastAsia="宋体" w:cs="宋体"/>
          <w:spacing w:val="-2"/>
          <w:sz w:val="28"/>
          <w:szCs w:val="28"/>
        </w:rPr>
        <w:t>1.填写医疗机构名称：__________</w:t>
      </w:r>
    </w:p>
    <w:p>
      <w:pPr>
        <w:spacing w:before="76" w:line="221" w:lineRule="auto"/>
        <w:ind w:left="28"/>
        <w:rPr>
          <w:rFonts w:ascii="宋体" w:hAnsi="宋体" w:eastAsia="宋体" w:cs="宋体"/>
          <w:sz w:val="28"/>
          <w:szCs w:val="28"/>
        </w:rPr>
      </w:pPr>
      <w:r>
        <w:rPr>
          <w:rFonts w:ascii="宋体" w:hAnsi="宋体" w:eastAsia="宋体" w:cs="宋体"/>
          <w:spacing w:val="-2"/>
          <w:sz w:val="28"/>
          <w:szCs w:val="28"/>
        </w:rPr>
        <w:t>2.委托方资质</w:t>
      </w:r>
    </w:p>
    <w:p>
      <w:pPr>
        <w:spacing w:before="64" w:line="244" w:lineRule="auto"/>
        <w:ind w:left="52" w:right="2783" w:hanging="7"/>
        <w:rPr>
          <w:rFonts w:ascii="宋体" w:hAnsi="宋体" w:eastAsia="宋体" w:cs="宋体"/>
          <w:sz w:val="28"/>
          <w:szCs w:val="28"/>
        </w:rPr>
      </w:pPr>
      <w:r>
        <w:rPr>
          <w:rFonts w:ascii="宋体" w:hAnsi="宋体" w:eastAsia="宋体" w:cs="宋体"/>
          <w:spacing w:val="-5"/>
          <w:sz w:val="28"/>
          <w:szCs w:val="28"/>
        </w:rPr>
        <w:t>1.是否选择具备资质的第三方消毒供应单位：</w:t>
      </w:r>
      <w:r>
        <w:rPr>
          <w:rFonts w:ascii="宋体" w:hAnsi="宋体" w:eastAsia="宋体" w:cs="宋体"/>
          <w:spacing w:val="8"/>
          <w:sz w:val="28"/>
          <w:szCs w:val="28"/>
        </w:rPr>
        <w:t xml:space="preserve"> </w:t>
      </w:r>
      <w:r>
        <w:rPr>
          <w:rFonts w:ascii="宋体" w:hAnsi="宋体" w:eastAsia="宋体" w:cs="宋体"/>
          <w:spacing w:val="-20"/>
          <w:sz w:val="28"/>
          <w:szCs w:val="28"/>
        </w:rPr>
        <w:t>□</w:t>
      </w:r>
      <w:r>
        <w:rPr>
          <w:rFonts w:ascii="宋体" w:hAnsi="宋体" w:eastAsia="宋体" w:cs="宋体"/>
          <w:spacing w:val="14"/>
          <w:sz w:val="28"/>
          <w:szCs w:val="28"/>
        </w:rPr>
        <w:t xml:space="preserve"> </w:t>
      </w:r>
      <w:r>
        <w:rPr>
          <w:rFonts w:ascii="宋体" w:hAnsi="宋体" w:eastAsia="宋体" w:cs="宋体"/>
          <w:spacing w:val="-20"/>
          <w:sz w:val="28"/>
          <w:szCs w:val="28"/>
        </w:rPr>
        <w:t>是</w:t>
      </w:r>
    </w:p>
    <w:p>
      <w:pPr>
        <w:spacing w:before="63" w:line="263" w:lineRule="auto"/>
        <w:ind w:left="30" w:right="5100" w:firstLine="23"/>
        <w:rPr>
          <w:rFonts w:ascii="宋体" w:hAnsi="宋体" w:eastAsia="宋体" w:cs="宋体"/>
          <w:sz w:val="28"/>
          <w:szCs w:val="28"/>
        </w:rPr>
      </w:pPr>
      <w:r>
        <w:rPr>
          <w:rFonts w:ascii="宋体" w:hAnsi="宋体" w:eastAsia="宋体" w:cs="宋体"/>
          <w:spacing w:val="-3"/>
          <w:sz w:val="28"/>
          <w:szCs w:val="28"/>
        </w:rPr>
        <w:t>□ 否，原因：__________</w:t>
      </w:r>
      <w:r>
        <w:rPr>
          <w:rFonts w:ascii="宋体" w:hAnsi="宋体" w:eastAsia="宋体" w:cs="宋体"/>
          <w:spacing w:val="9"/>
          <w:sz w:val="28"/>
          <w:szCs w:val="28"/>
        </w:rPr>
        <w:t xml:space="preserve"> </w:t>
      </w:r>
      <w:r>
        <w:rPr>
          <w:rFonts w:ascii="宋体" w:hAnsi="宋体" w:eastAsia="宋体" w:cs="宋体"/>
          <w:spacing w:val="-2"/>
          <w:sz w:val="28"/>
          <w:szCs w:val="28"/>
        </w:rPr>
        <w:t>3.服务协议期限</w:t>
      </w:r>
    </w:p>
    <w:p>
      <w:pPr>
        <w:spacing w:before="1" w:line="213" w:lineRule="auto"/>
        <w:ind w:left="26"/>
        <w:rPr>
          <w:rFonts w:ascii="宋体" w:hAnsi="宋体" w:eastAsia="宋体" w:cs="宋体"/>
          <w:sz w:val="28"/>
          <w:szCs w:val="28"/>
        </w:rPr>
      </w:pPr>
      <w:r>
        <w:rPr>
          <w:rFonts w:ascii="宋体" w:hAnsi="宋体" w:eastAsia="宋体" w:cs="宋体"/>
          <w:spacing w:val="-1"/>
          <w:sz w:val="28"/>
          <w:szCs w:val="28"/>
        </w:rPr>
        <w:t>协议起始日期：__________</w:t>
      </w:r>
    </w:p>
    <w:p>
      <w:pPr>
        <w:spacing w:before="76" w:line="214" w:lineRule="auto"/>
        <w:ind w:left="26"/>
        <w:rPr>
          <w:rFonts w:ascii="宋体" w:hAnsi="宋体" w:eastAsia="宋体" w:cs="宋体"/>
          <w:sz w:val="28"/>
          <w:szCs w:val="28"/>
        </w:rPr>
      </w:pPr>
      <w:r>
        <w:rPr>
          <w:rFonts w:ascii="宋体" w:hAnsi="宋体" w:eastAsia="宋体" w:cs="宋体"/>
          <w:spacing w:val="-1"/>
          <w:sz w:val="28"/>
          <w:szCs w:val="28"/>
        </w:rPr>
        <w:t>协议终止日期：__________</w:t>
      </w:r>
    </w:p>
    <w:p>
      <w:pPr>
        <w:pStyle w:val="2"/>
        <w:spacing w:line="382" w:lineRule="auto"/>
      </w:pPr>
    </w:p>
    <w:p>
      <w:pPr>
        <w:spacing w:before="91" w:line="219" w:lineRule="auto"/>
        <w:ind w:left="29"/>
        <w:outlineLvl w:val="2"/>
        <w:rPr>
          <w:rFonts w:ascii="宋体" w:hAnsi="宋体" w:eastAsia="宋体" w:cs="宋体"/>
          <w:sz w:val="28"/>
          <w:szCs w:val="28"/>
        </w:rPr>
      </w:pPr>
      <w:r>
        <w:rPr>
          <w:rFonts w:ascii="宋体" w:hAnsi="宋体" w:eastAsia="宋体" w:cs="宋体"/>
          <w:spacing w:val="-2"/>
          <w:sz w:val="28"/>
          <w:szCs w:val="28"/>
        </w:rPr>
        <w:t>二、消毒供应设施配置要求</w:t>
      </w:r>
    </w:p>
    <w:p>
      <w:pPr>
        <w:spacing w:before="69" w:line="221" w:lineRule="auto"/>
        <w:ind w:left="45"/>
        <w:rPr>
          <w:rFonts w:ascii="宋体" w:hAnsi="宋体" w:eastAsia="宋体" w:cs="宋体"/>
          <w:sz w:val="28"/>
          <w:szCs w:val="28"/>
        </w:rPr>
      </w:pPr>
      <w:r>
        <w:rPr>
          <w:rFonts w:ascii="宋体" w:hAnsi="宋体" w:eastAsia="宋体" w:cs="宋体"/>
          <w:spacing w:val="-6"/>
          <w:sz w:val="28"/>
          <w:szCs w:val="28"/>
        </w:rPr>
        <w:t>1.设备配置</w:t>
      </w:r>
    </w:p>
    <w:p>
      <w:pPr>
        <w:spacing w:before="63" w:line="219" w:lineRule="auto"/>
        <w:ind w:left="45"/>
        <w:rPr>
          <w:rFonts w:ascii="宋体" w:hAnsi="宋体" w:eastAsia="宋体" w:cs="宋体"/>
          <w:sz w:val="28"/>
          <w:szCs w:val="28"/>
        </w:rPr>
      </w:pPr>
      <w:r>
        <w:rPr>
          <w:rFonts w:ascii="宋体" w:hAnsi="宋体" w:eastAsia="宋体" w:cs="宋体"/>
          <w:sz w:val="28"/>
          <w:szCs w:val="28"/>
        </w:rPr>
        <w:t>1.第三方是否提供以下设备</w:t>
      </w:r>
      <w:r>
        <w:rPr>
          <w:rFonts w:ascii="宋体" w:hAnsi="宋体" w:eastAsia="宋体" w:cs="宋体"/>
          <w:spacing w:val="-16"/>
          <w:sz w:val="28"/>
          <w:szCs w:val="28"/>
        </w:rPr>
        <w:t>：（</w:t>
      </w:r>
      <w:r>
        <w:rPr>
          <w:rFonts w:ascii="宋体" w:hAnsi="宋体" w:eastAsia="宋体" w:cs="宋体"/>
          <w:sz w:val="28"/>
          <w:szCs w:val="28"/>
        </w:rPr>
        <w:t>请选择适用项）</w:t>
      </w:r>
    </w:p>
    <w:p>
      <w:pPr>
        <w:spacing w:before="68" w:line="220" w:lineRule="auto"/>
        <w:ind w:left="53"/>
        <w:rPr>
          <w:rFonts w:ascii="宋体" w:hAnsi="宋体" w:eastAsia="宋体" w:cs="宋体"/>
          <w:sz w:val="28"/>
          <w:szCs w:val="28"/>
        </w:rPr>
      </w:pPr>
      <w:r>
        <w:rPr>
          <w:rFonts w:ascii="宋体" w:hAnsi="宋体" w:eastAsia="宋体" w:cs="宋体"/>
          <w:spacing w:val="-5"/>
          <w:sz w:val="28"/>
          <w:szCs w:val="28"/>
        </w:rPr>
        <w:t>□ 高压蒸汽灭菌器</w:t>
      </w:r>
    </w:p>
    <w:p>
      <w:pPr>
        <w:spacing w:before="68" w:line="219" w:lineRule="auto"/>
        <w:ind w:left="53"/>
        <w:rPr>
          <w:rFonts w:ascii="宋体" w:hAnsi="宋体" w:eastAsia="宋体" w:cs="宋体"/>
          <w:sz w:val="28"/>
          <w:szCs w:val="28"/>
        </w:rPr>
      </w:pPr>
      <w:r>
        <w:rPr>
          <w:rFonts w:ascii="宋体" w:hAnsi="宋体" w:eastAsia="宋体" w:cs="宋体"/>
          <w:spacing w:val="-5"/>
          <w:sz w:val="28"/>
          <w:szCs w:val="28"/>
        </w:rPr>
        <w:t>□ 环氧乙烷灭菌器</w:t>
      </w:r>
    </w:p>
    <w:p>
      <w:pPr>
        <w:spacing w:before="66" w:line="219" w:lineRule="auto"/>
        <w:ind w:left="53"/>
        <w:rPr>
          <w:rFonts w:ascii="宋体" w:hAnsi="宋体" w:eastAsia="宋体" w:cs="宋体"/>
          <w:sz w:val="28"/>
          <w:szCs w:val="28"/>
        </w:rPr>
      </w:pPr>
      <w:r>
        <w:rPr>
          <w:rFonts w:ascii="宋体" w:hAnsi="宋体" w:eastAsia="宋体" w:cs="宋体"/>
          <w:spacing w:val="-6"/>
          <w:sz w:val="28"/>
          <w:szCs w:val="28"/>
        </w:rPr>
        <w:t>□ 干热灭菌器</w:t>
      </w:r>
    </w:p>
    <w:p>
      <w:pPr>
        <w:spacing w:before="69" w:line="219" w:lineRule="auto"/>
        <w:ind w:left="53"/>
        <w:rPr>
          <w:rFonts w:ascii="宋体" w:hAnsi="宋体" w:eastAsia="宋体" w:cs="宋体"/>
          <w:sz w:val="28"/>
          <w:szCs w:val="28"/>
        </w:rPr>
      </w:pPr>
      <w:r>
        <w:rPr>
          <w:rFonts w:ascii="宋体" w:hAnsi="宋体" w:eastAsia="宋体" w:cs="宋体"/>
          <w:spacing w:val="-6"/>
          <w:sz w:val="28"/>
          <w:szCs w:val="28"/>
        </w:rPr>
        <w:t>□ 超声清洗机</w:t>
      </w:r>
    </w:p>
    <w:p>
      <w:pPr>
        <w:spacing w:before="67" w:line="214" w:lineRule="auto"/>
        <w:ind w:left="53"/>
        <w:rPr>
          <w:rFonts w:ascii="宋体" w:hAnsi="宋体" w:eastAsia="宋体" w:cs="宋体"/>
          <w:sz w:val="28"/>
          <w:szCs w:val="28"/>
        </w:rPr>
      </w:pPr>
      <w:r>
        <w:rPr>
          <w:rFonts w:ascii="宋体" w:hAnsi="宋体" w:eastAsia="宋体" w:cs="宋体"/>
          <w:spacing w:val="-3"/>
          <w:sz w:val="28"/>
          <w:szCs w:val="28"/>
        </w:rPr>
        <w:t>□ 其他：__________</w:t>
      </w:r>
    </w:p>
    <w:p>
      <w:pPr>
        <w:spacing w:before="75" w:line="219" w:lineRule="auto"/>
        <w:ind w:left="28"/>
        <w:rPr>
          <w:rFonts w:ascii="宋体" w:hAnsi="宋体" w:eastAsia="宋体" w:cs="宋体"/>
          <w:sz w:val="28"/>
          <w:szCs w:val="28"/>
        </w:rPr>
      </w:pPr>
      <w:r>
        <w:rPr>
          <w:rFonts w:ascii="宋体" w:hAnsi="宋体" w:eastAsia="宋体" w:cs="宋体"/>
          <w:spacing w:val="-3"/>
          <w:sz w:val="28"/>
          <w:szCs w:val="28"/>
        </w:rPr>
        <w:t>2.耗材配置</w:t>
      </w:r>
    </w:p>
    <w:p>
      <w:pPr>
        <w:spacing w:before="69" w:line="219" w:lineRule="auto"/>
        <w:ind w:left="45"/>
        <w:rPr>
          <w:rFonts w:ascii="宋体" w:hAnsi="宋体" w:eastAsia="宋体" w:cs="宋体"/>
          <w:sz w:val="28"/>
          <w:szCs w:val="28"/>
        </w:rPr>
      </w:pPr>
      <w:r>
        <w:rPr>
          <w:rFonts w:ascii="宋体" w:hAnsi="宋体" w:eastAsia="宋体" w:cs="宋体"/>
          <w:sz w:val="28"/>
          <w:szCs w:val="28"/>
        </w:rPr>
        <w:t>1.是否包含以下耗材</w:t>
      </w:r>
      <w:r>
        <w:rPr>
          <w:rFonts w:ascii="宋体" w:hAnsi="宋体" w:eastAsia="宋体" w:cs="宋体"/>
          <w:spacing w:val="-16"/>
          <w:sz w:val="28"/>
          <w:szCs w:val="28"/>
        </w:rPr>
        <w:t>：（</w:t>
      </w:r>
      <w:r>
        <w:rPr>
          <w:rFonts w:ascii="宋体" w:hAnsi="宋体" w:eastAsia="宋体" w:cs="宋体"/>
          <w:sz w:val="28"/>
          <w:szCs w:val="28"/>
        </w:rPr>
        <w:t>请选择适用项）</w:t>
      </w:r>
    </w:p>
    <w:p>
      <w:pPr>
        <w:spacing w:before="69" w:line="219" w:lineRule="auto"/>
        <w:ind w:left="53"/>
        <w:rPr>
          <w:rFonts w:ascii="宋体" w:hAnsi="宋体" w:eastAsia="宋体" w:cs="宋体"/>
          <w:sz w:val="28"/>
          <w:szCs w:val="28"/>
        </w:rPr>
      </w:pPr>
      <w:r>
        <w:rPr>
          <w:rFonts w:ascii="宋体" w:hAnsi="宋体" w:eastAsia="宋体" w:cs="宋体"/>
          <w:spacing w:val="-3"/>
          <w:sz w:val="28"/>
          <w:szCs w:val="28"/>
        </w:rPr>
        <w:t>□ 包装材料（如纸塑袋、无纺布等）</w:t>
      </w:r>
    </w:p>
    <w:p>
      <w:pPr>
        <w:spacing w:before="66" w:line="219" w:lineRule="auto"/>
        <w:ind w:left="53"/>
        <w:rPr>
          <w:rFonts w:ascii="宋体" w:hAnsi="宋体" w:eastAsia="宋体" w:cs="宋体"/>
          <w:sz w:val="28"/>
          <w:szCs w:val="28"/>
        </w:rPr>
      </w:pPr>
      <w:r>
        <w:rPr>
          <w:rFonts w:ascii="宋体" w:hAnsi="宋体" w:eastAsia="宋体" w:cs="宋体"/>
          <w:spacing w:val="-14"/>
          <w:sz w:val="28"/>
          <w:szCs w:val="28"/>
        </w:rPr>
        <w:t>□</w:t>
      </w:r>
      <w:r>
        <w:rPr>
          <w:rFonts w:ascii="宋体" w:hAnsi="宋体" w:eastAsia="宋体" w:cs="宋体"/>
          <w:spacing w:val="17"/>
          <w:sz w:val="28"/>
          <w:szCs w:val="28"/>
        </w:rPr>
        <w:t xml:space="preserve"> </w:t>
      </w:r>
      <w:r>
        <w:rPr>
          <w:rFonts w:ascii="宋体" w:hAnsi="宋体" w:eastAsia="宋体" w:cs="宋体"/>
          <w:spacing w:val="-14"/>
          <w:sz w:val="28"/>
          <w:szCs w:val="28"/>
        </w:rPr>
        <w:t>消毒剂</w:t>
      </w:r>
    </w:p>
    <w:p>
      <w:pPr>
        <w:spacing w:before="68" w:line="219" w:lineRule="auto"/>
        <w:ind w:left="53"/>
        <w:rPr>
          <w:rFonts w:ascii="宋体" w:hAnsi="宋体" w:eastAsia="宋体" w:cs="宋体"/>
          <w:sz w:val="28"/>
          <w:szCs w:val="28"/>
        </w:rPr>
      </w:pPr>
      <w:r>
        <w:rPr>
          <w:rFonts w:ascii="宋体" w:hAnsi="宋体" w:eastAsia="宋体" w:cs="宋体"/>
          <w:spacing w:val="-12"/>
          <w:sz w:val="28"/>
          <w:szCs w:val="28"/>
        </w:rPr>
        <w:t>□</w:t>
      </w:r>
      <w:r>
        <w:rPr>
          <w:rFonts w:ascii="宋体" w:hAnsi="宋体" w:eastAsia="宋体" w:cs="宋体"/>
          <w:spacing w:val="9"/>
          <w:sz w:val="28"/>
          <w:szCs w:val="28"/>
        </w:rPr>
        <w:t xml:space="preserve"> </w:t>
      </w:r>
      <w:r>
        <w:rPr>
          <w:rFonts w:ascii="宋体" w:hAnsi="宋体" w:eastAsia="宋体" w:cs="宋体"/>
          <w:spacing w:val="-12"/>
          <w:sz w:val="28"/>
          <w:szCs w:val="28"/>
        </w:rPr>
        <w:t>清洗剂</w:t>
      </w:r>
    </w:p>
    <w:p>
      <w:pPr>
        <w:spacing w:before="68" w:line="214" w:lineRule="auto"/>
        <w:ind w:left="53"/>
        <w:rPr>
          <w:rFonts w:ascii="宋体" w:hAnsi="宋体" w:eastAsia="宋体" w:cs="宋体"/>
          <w:sz w:val="28"/>
          <w:szCs w:val="28"/>
        </w:rPr>
      </w:pPr>
      <w:r>
        <w:rPr>
          <w:rFonts w:ascii="宋体" w:hAnsi="宋体" w:eastAsia="宋体" w:cs="宋体"/>
          <w:spacing w:val="-3"/>
          <w:sz w:val="28"/>
          <w:szCs w:val="28"/>
        </w:rPr>
        <w:t>□ 其他：__________</w:t>
      </w:r>
    </w:p>
    <w:p>
      <w:pPr>
        <w:spacing w:before="74" w:line="221" w:lineRule="auto"/>
        <w:ind w:left="30"/>
        <w:rPr>
          <w:rFonts w:ascii="宋体" w:hAnsi="宋体" w:eastAsia="宋体" w:cs="宋体"/>
          <w:sz w:val="28"/>
          <w:szCs w:val="28"/>
        </w:rPr>
      </w:pPr>
      <w:r>
        <w:rPr>
          <w:rFonts w:ascii="宋体" w:hAnsi="宋体" w:eastAsia="宋体" w:cs="宋体"/>
          <w:spacing w:val="-3"/>
          <w:sz w:val="28"/>
          <w:szCs w:val="28"/>
        </w:rPr>
        <w:t>3.人员培训</w:t>
      </w:r>
    </w:p>
    <w:p>
      <w:pPr>
        <w:spacing w:before="66" w:line="244" w:lineRule="auto"/>
        <w:ind w:left="52" w:right="4182" w:hanging="7"/>
        <w:rPr>
          <w:rFonts w:ascii="宋体" w:hAnsi="宋体" w:eastAsia="宋体" w:cs="宋体"/>
          <w:sz w:val="28"/>
          <w:szCs w:val="28"/>
        </w:rPr>
      </w:pPr>
      <w:r>
        <w:rPr>
          <w:rFonts w:ascii="宋体" w:hAnsi="宋体" w:eastAsia="宋体" w:cs="宋体"/>
          <w:spacing w:val="-6"/>
          <w:sz w:val="28"/>
          <w:szCs w:val="28"/>
        </w:rPr>
        <w:t>1.第三方是否提供人员培训服务：</w:t>
      </w:r>
      <w:r>
        <w:rPr>
          <w:rFonts w:ascii="宋体" w:hAnsi="宋体" w:eastAsia="宋体" w:cs="宋体"/>
          <w:sz w:val="28"/>
          <w:szCs w:val="28"/>
        </w:rPr>
        <w:t xml:space="preserve"> </w:t>
      </w:r>
      <w:r>
        <w:rPr>
          <w:rFonts w:ascii="宋体" w:hAnsi="宋体" w:eastAsia="宋体" w:cs="宋体"/>
          <w:spacing w:val="-20"/>
          <w:sz w:val="28"/>
          <w:szCs w:val="28"/>
        </w:rPr>
        <w:t>□</w:t>
      </w:r>
      <w:r>
        <w:rPr>
          <w:rFonts w:ascii="宋体" w:hAnsi="宋体" w:eastAsia="宋体" w:cs="宋体"/>
          <w:spacing w:val="14"/>
          <w:sz w:val="28"/>
          <w:szCs w:val="28"/>
        </w:rPr>
        <w:t xml:space="preserve"> </w:t>
      </w:r>
      <w:r>
        <w:rPr>
          <w:rFonts w:ascii="宋体" w:hAnsi="宋体" w:eastAsia="宋体" w:cs="宋体"/>
          <w:spacing w:val="-20"/>
          <w:sz w:val="28"/>
          <w:szCs w:val="28"/>
        </w:rPr>
        <w:t>是</w:t>
      </w:r>
    </w:p>
    <w:p>
      <w:pPr>
        <w:spacing w:before="58" w:line="214" w:lineRule="auto"/>
        <w:ind w:left="53"/>
        <w:rPr>
          <w:rFonts w:ascii="宋体" w:hAnsi="宋体" w:eastAsia="宋体" w:cs="宋体"/>
          <w:sz w:val="28"/>
          <w:szCs w:val="28"/>
        </w:rPr>
      </w:pPr>
      <w:r>
        <w:rPr>
          <w:rFonts w:ascii="宋体" w:hAnsi="宋体" w:eastAsia="宋体" w:cs="宋体"/>
          <w:spacing w:val="-3"/>
          <w:sz w:val="28"/>
          <w:szCs w:val="28"/>
        </w:rPr>
        <w:t>□ 否，原因：__________</w:t>
      </w:r>
    </w:p>
    <w:p>
      <w:pPr>
        <w:spacing w:before="77" w:line="220" w:lineRule="auto"/>
        <w:ind w:left="28"/>
        <w:rPr>
          <w:rFonts w:ascii="宋体" w:hAnsi="宋体" w:eastAsia="宋体" w:cs="宋体"/>
          <w:sz w:val="28"/>
          <w:szCs w:val="28"/>
        </w:rPr>
      </w:pPr>
      <w:r>
        <w:rPr>
          <w:rFonts w:ascii="宋体" w:hAnsi="宋体" w:eastAsia="宋体" w:cs="宋体"/>
          <w:spacing w:val="1"/>
          <w:sz w:val="28"/>
          <w:szCs w:val="28"/>
        </w:rPr>
        <w:t>2.培训内容包括</w:t>
      </w:r>
      <w:r>
        <w:rPr>
          <w:rFonts w:ascii="宋体" w:hAnsi="宋体" w:eastAsia="宋体" w:cs="宋体"/>
          <w:spacing w:val="-15"/>
          <w:sz w:val="28"/>
          <w:szCs w:val="28"/>
        </w:rPr>
        <w:t>：（</w:t>
      </w:r>
      <w:r>
        <w:rPr>
          <w:rFonts w:ascii="宋体" w:hAnsi="宋体" w:eastAsia="宋体" w:cs="宋体"/>
          <w:spacing w:val="1"/>
          <w:sz w:val="28"/>
          <w:szCs w:val="28"/>
        </w:rPr>
        <w:t>请选择适用项）</w:t>
      </w:r>
    </w:p>
    <w:p>
      <w:pPr>
        <w:spacing w:before="68" w:line="220" w:lineRule="auto"/>
        <w:ind w:left="53"/>
        <w:rPr>
          <w:rFonts w:ascii="宋体" w:hAnsi="宋体" w:eastAsia="宋体" w:cs="宋体"/>
          <w:sz w:val="28"/>
          <w:szCs w:val="28"/>
        </w:rPr>
      </w:pPr>
      <w:r>
        <w:rPr>
          <w:rFonts w:ascii="宋体" w:hAnsi="宋体" w:eastAsia="宋体" w:cs="宋体"/>
          <w:spacing w:val="-11"/>
          <w:sz w:val="28"/>
          <w:szCs w:val="28"/>
        </w:rPr>
        <w:t>□</w:t>
      </w:r>
      <w:r>
        <w:rPr>
          <w:rFonts w:ascii="宋体" w:hAnsi="宋体" w:eastAsia="宋体" w:cs="宋体"/>
          <w:spacing w:val="15"/>
          <w:sz w:val="28"/>
          <w:szCs w:val="28"/>
        </w:rPr>
        <w:t xml:space="preserve"> </w:t>
      </w:r>
      <w:r>
        <w:rPr>
          <w:rFonts w:ascii="宋体" w:hAnsi="宋体" w:eastAsia="宋体" w:cs="宋体"/>
          <w:spacing w:val="-11"/>
          <w:sz w:val="28"/>
          <w:szCs w:val="28"/>
        </w:rPr>
        <w:t>设备操作</w:t>
      </w:r>
    </w:p>
    <w:p>
      <w:pPr>
        <w:spacing w:line="220" w:lineRule="auto"/>
        <w:rPr>
          <w:rFonts w:ascii="宋体" w:hAnsi="宋体" w:eastAsia="宋体" w:cs="宋体"/>
          <w:sz w:val="28"/>
          <w:szCs w:val="28"/>
        </w:rPr>
        <w:sectPr>
          <w:headerReference r:id="rId44" w:type="default"/>
          <w:footerReference r:id="rId45" w:type="default"/>
          <w:pgSz w:w="11906" w:h="16838"/>
          <w:pgMar w:top="400" w:right="1785" w:bottom="693" w:left="1785" w:header="0" w:footer="381" w:gutter="0"/>
          <w:pgNumType w:fmt="decimal"/>
          <w:cols w:space="720" w:num="1"/>
        </w:sectPr>
      </w:pPr>
    </w:p>
    <w:p>
      <w:pPr>
        <w:pStyle w:val="2"/>
        <w:spacing w:line="255" w:lineRule="auto"/>
      </w:pPr>
    </w:p>
    <w:p>
      <w:pPr>
        <w:pStyle w:val="2"/>
        <w:spacing w:line="255" w:lineRule="auto"/>
      </w:pPr>
    </w:p>
    <w:p>
      <w:pPr>
        <w:pStyle w:val="2"/>
        <w:spacing w:line="255" w:lineRule="auto"/>
      </w:pPr>
    </w:p>
    <w:p>
      <w:pPr>
        <w:pStyle w:val="2"/>
        <w:spacing w:line="256" w:lineRule="auto"/>
      </w:pPr>
    </w:p>
    <w:p>
      <w:pPr>
        <w:spacing w:before="91" w:line="220" w:lineRule="auto"/>
        <w:ind w:left="53"/>
        <w:rPr>
          <w:rFonts w:ascii="宋体" w:hAnsi="宋体" w:eastAsia="宋体" w:cs="宋体"/>
          <w:sz w:val="28"/>
          <w:szCs w:val="28"/>
        </w:rPr>
      </w:pPr>
      <w:r>
        <w:rPr>
          <w:rFonts w:ascii="宋体" w:hAnsi="宋体" w:eastAsia="宋体" w:cs="宋体"/>
          <w:spacing w:val="-11"/>
          <w:sz w:val="28"/>
          <w:szCs w:val="28"/>
        </w:rPr>
        <w:t>□</w:t>
      </w:r>
      <w:r>
        <w:rPr>
          <w:rFonts w:ascii="宋体" w:hAnsi="宋体" w:eastAsia="宋体" w:cs="宋体"/>
          <w:spacing w:val="15"/>
          <w:sz w:val="28"/>
          <w:szCs w:val="28"/>
        </w:rPr>
        <w:t xml:space="preserve"> </w:t>
      </w:r>
      <w:r>
        <w:rPr>
          <w:rFonts w:ascii="宋体" w:hAnsi="宋体" w:eastAsia="宋体" w:cs="宋体"/>
          <w:spacing w:val="-11"/>
          <w:sz w:val="28"/>
          <w:szCs w:val="28"/>
        </w:rPr>
        <w:t>消毒流程</w:t>
      </w:r>
    </w:p>
    <w:p>
      <w:pPr>
        <w:spacing w:before="67" w:line="220" w:lineRule="auto"/>
        <w:ind w:left="53"/>
        <w:rPr>
          <w:rFonts w:ascii="宋体" w:hAnsi="宋体" w:eastAsia="宋体" w:cs="宋体"/>
          <w:sz w:val="28"/>
          <w:szCs w:val="28"/>
        </w:rPr>
      </w:pPr>
      <w:r>
        <w:rPr>
          <w:rFonts w:ascii="宋体" w:hAnsi="宋体" w:eastAsia="宋体" w:cs="宋体"/>
          <w:spacing w:val="-11"/>
          <w:sz w:val="28"/>
          <w:szCs w:val="28"/>
        </w:rPr>
        <w:t>□</w:t>
      </w:r>
      <w:r>
        <w:rPr>
          <w:rFonts w:ascii="宋体" w:hAnsi="宋体" w:eastAsia="宋体" w:cs="宋体"/>
          <w:spacing w:val="15"/>
          <w:sz w:val="28"/>
          <w:szCs w:val="28"/>
        </w:rPr>
        <w:t xml:space="preserve"> </w:t>
      </w:r>
      <w:r>
        <w:rPr>
          <w:rFonts w:ascii="宋体" w:hAnsi="宋体" w:eastAsia="宋体" w:cs="宋体"/>
          <w:spacing w:val="-11"/>
          <w:sz w:val="28"/>
          <w:szCs w:val="28"/>
        </w:rPr>
        <w:t>安全管理</w:t>
      </w:r>
    </w:p>
    <w:p>
      <w:pPr>
        <w:spacing w:before="66" w:line="214" w:lineRule="auto"/>
        <w:ind w:left="53"/>
        <w:rPr>
          <w:rFonts w:ascii="宋体" w:hAnsi="宋体" w:eastAsia="宋体" w:cs="宋体"/>
          <w:sz w:val="28"/>
          <w:szCs w:val="28"/>
        </w:rPr>
      </w:pPr>
      <w:r>
        <w:rPr>
          <w:rFonts w:ascii="宋体" w:hAnsi="宋体" w:eastAsia="宋体" w:cs="宋体"/>
          <w:spacing w:val="-3"/>
          <w:sz w:val="28"/>
          <w:szCs w:val="28"/>
        </w:rPr>
        <w:t>□ 其他：__________</w:t>
      </w:r>
    </w:p>
    <w:p>
      <w:pPr>
        <w:pStyle w:val="2"/>
        <w:spacing w:line="382" w:lineRule="auto"/>
      </w:pPr>
    </w:p>
    <w:p>
      <w:pPr>
        <w:spacing w:before="91" w:line="219" w:lineRule="auto"/>
        <w:ind w:left="25"/>
        <w:rPr>
          <w:rFonts w:ascii="宋体" w:hAnsi="宋体" w:eastAsia="宋体" w:cs="宋体"/>
          <w:sz w:val="28"/>
          <w:szCs w:val="28"/>
        </w:rPr>
      </w:pPr>
      <w:r>
        <w:rPr>
          <w:rFonts w:ascii="宋体" w:hAnsi="宋体" w:eastAsia="宋体" w:cs="宋体"/>
          <w:spacing w:val="-2"/>
          <w:sz w:val="28"/>
          <w:szCs w:val="28"/>
        </w:rPr>
        <w:t>三、消毒供应服务标准</w:t>
      </w:r>
    </w:p>
    <w:p>
      <w:pPr>
        <w:spacing w:before="68" w:line="220" w:lineRule="auto"/>
        <w:ind w:left="45"/>
        <w:rPr>
          <w:rFonts w:ascii="宋体" w:hAnsi="宋体" w:eastAsia="宋体" w:cs="宋体"/>
          <w:sz w:val="28"/>
          <w:szCs w:val="28"/>
        </w:rPr>
      </w:pPr>
      <w:r>
        <w:rPr>
          <w:rFonts w:ascii="宋体" w:hAnsi="宋体" w:eastAsia="宋体" w:cs="宋体"/>
          <w:spacing w:val="-6"/>
          <w:sz w:val="28"/>
          <w:szCs w:val="28"/>
        </w:rPr>
        <w:t>1.消毒流程</w:t>
      </w:r>
    </w:p>
    <w:p>
      <w:pPr>
        <w:spacing w:before="64" w:line="220" w:lineRule="auto"/>
        <w:ind w:left="29"/>
        <w:rPr>
          <w:rFonts w:ascii="宋体" w:hAnsi="宋体" w:eastAsia="宋体" w:cs="宋体"/>
          <w:sz w:val="28"/>
          <w:szCs w:val="28"/>
        </w:rPr>
      </w:pPr>
      <w:r>
        <w:rPr>
          <w:rFonts w:ascii="宋体" w:hAnsi="宋体" w:eastAsia="宋体" w:cs="宋体"/>
          <w:spacing w:val="-2"/>
          <w:sz w:val="28"/>
          <w:szCs w:val="28"/>
        </w:rPr>
        <w:t>是否按照国家规定进行消毒：</w:t>
      </w:r>
    </w:p>
    <w:p>
      <w:pPr>
        <w:spacing w:before="66" w:line="224" w:lineRule="auto"/>
        <w:ind w:left="53"/>
        <w:rPr>
          <w:rFonts w:ascii="宋体" w:hAnsi="宋体" w:eastAsia="宋体" w:cs="宋体"/>
          <w:sz w:val="28"/>
          <w:szCs w:val="28"/>
        </w:rPr>
      </w:pPr>
      <w:r>
        <w:rPr>
          <w:rFonts w:ascii="宋体" w:hAnsi="宋体" w:eastAsia="宋体" w:cs="宋体"/>
          <w:spacing w:val="-20"/>
          <w:sz w:val="28"/>
          <w:szCs w:val="28"/>
        </w:rPr>
        <w:t>□</w:t>
      </w:r>
      <w:r>
        <w:rPr>
          <w:rFonts w:ascii="宋体" w:hAnsi="宋体" w:eastAsia="宋体" w:cs="宋体"/>
          <w:spacing w:val="14"/>
          <w:sz w:val="28"/>
          <w:szCs w:val="28"/>
        </w:rPr>
        <w:t xml:space="preserve"> </w:t>
      </w:r>
      <w:r>
        <w:rPr>
          <w:rFonts w:ascii="宋体" w:hAnsi="宋体" w:eastAsia="宋体" w:cs="宋体"/>
          <w:spacing w:val="-20"/>
          <w:sz w:val="28"/>
          <w:szCs w:val="28"/>
        </w:rPr>
        <w:t>是</w:t>
      </w:r>
    </w:p>
    <w:p>
      <w:pPr>
        <w:spacing w:before="61" w:line="214" w:lineRule="auto"/>
        <w:ind w:left="53"/>
        <w:rPr>
          <w:rFonts w:ascii="宋体" w:hAnsi="宋体" w:eastAsia="宋体" w:cs="宋体"/>
          <w:sz w:val="28"/>
          <w:szCs w:val="28"/>
        </w:rPr>
      </w:pPr>
      <w:r>
        <w:rPr>
          <w:rFonts w:ascii="宋体" w:hAnsi="宋体" w:eastAsia="宋体" w:cs="宋体"/>
          <w:spacing w:val="-3"/>
          <w:sz w:val="28"/>
          <w:szCs w:val="28"/>
        </w:rPr>
        <w:t>□ 否，原因：__________</w:t>
      </w:r>
    </w:p>
    <w:p>
      <w:pPr>
        <w:spacing w:before="75" w:line="264" w:lineRule="auto"/>
        <w:ind w:left="53" w:right="3858" w:hanging="25"/>
        <w:rPr>
          <w:rFonts w:ascii="宋体" w:hAnsi="宋体" w:eastAsia="宋体" w:cs="宋体"/>
          <w:sz w:val="28"/>
          <w:szCs w:val="28"/>
        </w:rPr>
      </w:pPr>
      <w:r>
        <w:rPr>
          <w:rFonts w:ascii="宋体" w:hAnsi="宋体" w:eastAsia="宋体" w:cs="宋体"/>
          <w:sz w:val="28"/>
          <w:szCs w:val="28"/>
        </w:rPr>
        <w:t>2.主要流程包括</w:t>
      </w:r>
      <w:r>
        <w:rPr>
          <w:rFonts w:ascii="宋体" w:hAnsi="宋体" w:eastAsia="宋体" w:cs="宋体"/>
          <w:spacing w:val="-17"/>
          <w:sz w:val="28"/>
          <w:szCs w:val="28"/>
        </w:rPr>
        <w:t>：（</w:t>
      </w:r>
      <w:r>
        <w:rPr>
          <w:rFonts w:ascii="宋体" w:hAnsi="宋体" w:eastAsia="宋体" w:cs="宋体"/>
          <w:sz w:val="28"/>
          <w:szCs w:val="28"/>
        </w:rPr>
        <w:t xml:space="preserve">请选择适用项） </w:t>
      </w:r>
      <w:r>
        <w:rPr>
          <w:rFonts w:ascii="宋体" w:hAnsi="宋体" w:eastAsia="宋体" w:cs="宋体"/>
          <w:spacing w:val="-26"/>
          <w:sz w:val="28"/>
          <w:szCs w:val="28"/>
        </w:rPr>
        <w:t>□</w:t>
      </w:r>
      <w:r>
        <w:rPr>
          <w:rFonts w:ascii="宋体" w:hAnsi="宋体" w:eastAsia="宋体" w:cs="宋体"/>
          <w:spacing w:val="39"/>
          <w:sz w:val="28"/>
          <w:szCs w:val="28"/>
        </w:rPr>
        <w:t xml:space="preserve"> </w:t>
      </w:r>
      <w:r>
        <w:rPr>
          <w:rFonts w:ascii="宋体" w:hAnsi="宋体" w:eastAsia="宋体" w:cs="宋体"/>
          <w:spacing w:val="-26"/>
          <w:sz w:val="28"/>
          <w:szCs w:val="28"/>
        </w:rPr>
        <w:t>回收</w:t>
      </w:r>
    </w:p>
    <w:p>
      <w:pPr>
        <w:spacing w:before="2" w:line="219" w:lineRule="auto"/>
        <w:ind w:left="53"/>
        <w:rPr>
          <w:rFonts w:ascii="宋体" w:hAnsi="宋体" w:eastAsia="宋体" w:cs="宋体"/>
          <w:sz w:val="28"/>
          <w:szCs w:val="28"/>
        </w:rPr>
      </w:pPr>
      <w:r>
        <w:rPr>
          <w:rFonts w:ascii="宋体" w:hAnsi="宋体" w:eastAsia="宋体" w:cs="宋体"/>
          <w:spacing w:val="-18"/>
          <w:sz w:val="28"/>
          <w:szCs w:val="28"/>
        </w:rPr>
        <w:t>□</w:t>
      </w:r>
      <w:r>
        <w:rPr>
          <w:rFonts w:ascii="宋体" w:hAnsi="宋体" w:eastAsia="宋体" w:cs="宋体"/>
          <w:spacing w:val="15"/>
          <w:sz w:val="28"/>
          <w:szCs w:val="28"/>
        </w:rPr>
        <w:t xml:space="preserve"> </w:t>
      </w:r>
      <w:r>
        <w:rPr>
          <w:rFonts w:ascii="宋体" w:hAnsi="宋体" w:eastAsia="宋体" w:cs="宋体"/>
          <w:spacing w:val="-18"/>
          <w:sz w:val="28"/>
          <w:szCs w:val="28"/>
        </w:rPr>
        <w:t>分类</w:t>
      </w:r>
    </w:p>
    <w:p>
      <w:pPr>
        <w:spacing w:before="65" w:line="264" w:lineRule="auto"/>
        <w:ind w:left="53" w:right="7337"/>
        <w:rPr>
          <w:rFonts w:ascii="宋体" w:hAnsi="宋体" w:eastAsia="宋体" w:cs="宋体"/>
          <w:sz w:val="28"/>
          <w:szCs w:val="28"/>
        </w:rPr>
      </w:pPr>
      <w:r>
        <w:rPr>
          <w:rFonts w:ascii="宋体" w:hAnsi="宋体" w:eastAsia="宋体" w:cs="宋体"/>
          <w:spacing w:val="-16"/>
          <w:sz w:val="28"/>
          <w:szCs w:val="28"/>
        </w:rPr>
        <w:t>□</w:t>
      </w:r>
      <w:r>
        <w:rPr>
          <w:rFonts w:ascii="宋体" w:hAnsi="宋体" w:eastAsia="宋体" w:cs="宋体"/>
          <w:spacing w:val="9"/>
          <w:sz w:val="28"/>
          <w:szCs w:val="28"/>
        </w:rPr>
        <w:t xml:space="preserve"> </w:t>
      </w:r>
      <w:r>
        <w:rPr>
          <w:rFonts w:ascii="宋体" w:hAnsi="宋体" w:eastAsia="宋体" w:cs="宋体"/>
          <w:spacing w:val="-16"/>
          <w:sz w:val="28"/>
          <w:szCs w:val="28"/>
        </w:rPr>
        <w:t>清洗</w:t>
      </w:r>
      <w:r>
        <w:rPr>
          <w:rFonts w:ascii="宋体" w:hAnsi="宋体" w:eastAsia="宋体" w:cs="宋体"/>
          <w:sz w:val="28"/>
          <w:szCs w:val="28"/>
        </w:rPr>
        <w:t xml:space="preserve"> </w:t>
      </w:r>
      <w:r>
        <w:rPr>
          <w:rFonts w:ascii="宋体" w:hAnsi="宋体" w:eastAsia="宋体" w:cs="宋体"/>
          <w:spacing w:val="-18"/>
          <w:sz w:val="28"/>
          <w:szCs w:val="28"/>
        </w:rPr>
        <w:t>□</w:t>
      </w:r>
      <w:r>
        <w:rPr>
          <w:rFonts w:ascii="宋体" w:hAnsi="宋体" w:eastAsia="宋体" w:cs="宋体"/>
          <w:spacing w:val="15"/>
          <w:sz w:val="28"/>
          <w:szCs w:val="28"/>
        </w:rPr>
        <w:t xml:space="preserve"> </w:t>
      </w:r>
      <w:r>
        <w:rPr>
          <w:rFonts w:ascii="宋体" w:hAnsi="宋体" w:eastAsia="宋体" w:cs="宋体"/>
          <w:spacing w:val="-18"/>
          <w:sz w:val="28"/>
          <w:szCs w:val="28"/>
        </w:rPr>
        <w:t>消毒</w:t>
      </w:r>
    </w:p>
    <w:p>
      <w:pPr>
        <w:spacing w:before="2" w:line="263" w:lineRule="auto"/>
        <w:ind w:left="53" w:right="7337"/>
        <w:rPr>
          <w:rFonts w:ascii="宋体" w:hAnsi="宋体" w:eastAsia="宋体" w:cs="宋体"/>
          <w:sz w:val="28"/>
          <w:szCs w:val="28"/>
        </w:rPr>
      </w:pPr>
      <w:r>
        <w:rPr>
          <w:rFonts w:ascii="宋体" w:hAnsi="宋体" w:eastAsia="宋体" w:cs="宋体"/>
          <w:spacing w:val="-16"/>
          <w:sz w:val="28"/>
          <w:szCs w:val="28"/>
        </w:rPr>
        <w:t>□</w:t>
      </w:r>
      <w:r>
        <w:rPr>
          <w:rFonts w:ascii="宋体" w:hAnsi="宋体" w:eastAsia="宋体" w:cs="宋体"/>
          <w:spacing w:val="9"/>
          <w:sz w:val="28"/>
          <w:szCs w:val="28"/>
        </w:rPr>
        <w:t xml:space="preserve"> </w:t>
      </w:r>
      <w:r>
        <w:rPr>
          <w:rFonts w:ascii="宋体" w:hAnsi="宋体" w:eastAsia="宋体" w:cs="宋体"/>
          <w:spacing w:val="-16"/>
          <w:sz w:val="28"/>
          <w:szCs w:val="28"/>
        </w:rPr>
        <w:t>包装</w:t>
      </w:r>
      <w:r>
        <w:rPr>
          <w:rFonts w:ascii="宋体" w:hAnsi="宋体" w:eastAsia="宋体" w:cs="宋体"/>
          <w:sz w:val="28"/>
          <w:szCs w:val="28"/>
        </w:rPr>
        <w:t xml:space="preserve"> </w:t>
      </w:r>
      <w:r>
        <w:rPr>
          <w:rFonts w:ascii="宋体" w:hAnsi="宋体" w:eastAsia="宋体" w:cs="宋体"/>
          <w:spacing w:val="-18"/>
          <w:sz w:val="28"/>
          <w:szCs w:val="28"/>
        </w:rPr>
        <w:t>□</w:t>
      </w:r>
      <w:r>
        <w:rPr>
          <w:rFonts w:ascii="宋体" w:hAnsi="宋体" w:eastAsia="宋体" w:cs="宋体"/>
          <w:spacing w:val="15"/>
          <w:sz w:val="28"/>
          <w:szCs w:val="28"/>
        </w:rPr>
        <w:t xml:space="preserve"> </w:t>
      </w:r>
      <w:r>
        <w:rPr>
          <w:rFonts w:ascii="宋体" w:hAnsi="宋体" w:eastAsia="宋体" w:cs="宋体"/>
          <w:spacing w:val="-18"/>
          <w:sz w:val="28"/>
          <w:szCs w:val="28"/>
        </w:rPr>
        <w:t>灭菌</w:t>
      </w:r>
    </w:p>
    <w:p>
      <w:pPr>
        <w:spacing w:before="1" w:line="263" w:lineRule="auto"/>
        <w:ind w:left="53" w:right="7337"/>
        <w:rPr>
          <w:rFonts w:ascii="宋体" w:hAnsi="宋体" w:eastAsia="宋体" w:cs="宋体"/>
          <w:sz w:val="28"/>
          <w:szCs w:val="28"/>
        </w:rPr>
      </w:pPr>
      <w:r>
        <w:rPr>
          <w:rFonts w:ascii="宋体" w:hAnsi="宋体" w:eastAsia="宋体" w:cs="宋体"/>
          <w:spacing w:val="-16"/>
          <w:sz w:val="28"/>
          <w:szCs w:val="28"/>
        </w:rPr>
        <w:t>□</w:t>
      </w:r>
      <w:r>
        <w:rPr>
          <w:rFonts w:ascii="宋体" w:hAnsi="宋体" w:eastAsia="宋体" w:cs="宋体"/>
          <w:spacing w:val="9"/>
          <w:sz w:val="28"/>
          <w:szCs w:val="28"/>
        </w:rPr>
        <w:t xml:space="preserve"> </w:t>
      </w:r>
      <w:r>
        <w:rPr>
          <w:rFonts w:ascii="宋体" w:hAnsi="宋体" w:eastAsia="宋体" w:cs="宋体"/>
          <w:spacing w:val="-16"/>
          <w:sz w:val="28"/>
          <w:szCs w:val="28"/>
        </w:rPr>
        <w:t>存储</w:t>
      </w:r>
      <w:r>
        <w:rPr>
          <w:rFonts w:ascii="宋体" w:hAnsi="宋体" w:eastAsia="宋体" w:cs="宋体"/>
          <w:sz w:val="28"/>
          <w:szCs w:val="28"/>
        </w:rPr>
        <w:t xml:space="preserve"> </w:t>
      </w:r>
      <w:r>
        <w:rPr>
          <w:rFonts w:ascii="宋体" w:hAnsi="宋体" w:eastAsia="宋体" w:cs="宋体"/>
          <w:spacing w:val="-18"/>
          <w:sz w:val="28"/>
          <w:szCs w:val="28"/>
        </w:rPr>
        <w:t>□</w:t>
      </w:r>
      <w:r>
        <w:rPr>
          <w:rFonts w:ascii="宋体" w:hAnsi="宋体" w:eastAsia="宋体" w:cs="宋体"/>
          <w:spacing w:val="15"/>
          <w:sz w:val="28"/>
          <w:szCs w:val="28"/>
        </w:rPr>
        <w:t xml:space="preserve"> </w:t>
      </w:r>
      <w:r>
        <w:rPr>
          <w:rFonts w:ascii="宋体" w:hAnsi="宋体" w:eastAsia="宋体" w:cs="宋体"/>
          <w:spacing w:val="-18"/>
          <w:sz w:val="28"/>
          <w:szCs w:val="28"/>
        </w:rPr>
        <w:t>发放</w:t>
      </w:r>
    </w:p>
    <w:p>
      <w:pPr>
        <w:spacing w:before="1" w:line="220" w:lineRule="auto"/>
        <w:ind w:left="28"/>
        <w:rPr>
          <w:rFonts w:ascii="宋体" w:hAnsi="宋体" w:eastAsia="宋体" w:cs="宋体"/>
          <w:sz w:val="28"/>
          <w:szCs w:val="28"/>
        </w:rPr>
      </w:pPr>
      <w:r>
        <w:rPr>
          <w:rFonts w:ascii="宋体" w:hAnsi="宋体" w:eastAsia="宋体" w:cs="宋体"/>
          <w:spacing w:val="-3"/>
          <w:sz w:val="28"/>
          <w:szCs w:val="28"/>
        </w:rPr>
        <w:t>2.质量控制</w:t>
      </w:r>
    </w:p>
    <w:p>
      <w:pPr>
        <w:spacing w:before="66" w:line="244" w:lineRule="auto"/>
        <w:ind w:left="52" w:right="5022" w:hanging="7"/>
        <w:rPr>
          <w:rFonts w:ascii="宋体" w:hAnsi="宋体" w:eastAsia="宋体" w:cs="宋体"/>
          <w:sz w:val="28"/>
          <w:szCs w:val="28"/>
        </w:rPr>
      </w:pPr>
      <w:r>
        <w:rPr>
          <w:rFonts w:ascii="宋体" w:hAnsi="宋体" w:eastAsia="宋体" w:cs="宋体"/>
          <w:spacing w:val="-8"/>
          <w:sz w:val="28"/>
          <w:szCs w:val="28"/>
        </w:rPr>
        <w:t>1.是否定期进行质量检测：</w:t>
      </w:r>
      <w:r>
        <w:rPr>
          <w:rFonts w:ascii="宋体" w:hAnsi="宋体" w:eastAsia="宋体" w:cs="宋体"/>
          <w:spacing w:val="8"/>
          <w:sz w:val="28"/>
          <w:szCs w:val="28"/>
        </w:rPr>
        <w:t xml:space="preserve"> </w:t>
      </w:r>
      <w:r>
        <w:rPr>
          <w:rFonts w:ascii="宋体" w:hAnsi="宋体" w:eastAsia="宋体" w:cs="宋体"/>
          <w:spacing w:val="-20"/>
          <w:sz w:val="28"/>
          <w:szCs w:val="28"/>
        </w:rPr>
        <w:t>□</w:t>
      </w:r>
      <w:r>
        <w:rPr>
          <w:rFonts w:ascii="宋体" w:hAnsi="宋体" w:eastAsia="宋体" w:cs="宋体"/>
          <w:spacing w:val="14"/>
          <w:sz w:val="28"/>
          <w:szCs w:val="28"/>
        </w:rPr>
        <w:t xml:space="preserve"> </w:t>
      </w:r>
      <w:r>
        <w:rPr>
          <w:rFonts w:ascii="宋体" w:hAnsi="宋体" w:eastAsia="宋体" w:cs="宋体"/>
          <w:spacing w:val="-20"/>
          <w:sz w:val="28"/>
          <w:szCs w:val="28"/>
        </w:rPr>
        <w:t>是</w:t>
      </w:r>
    </w:p>
    <w:p>
      <w:pPr>
        <w:spacing w:before="59" w:line="214" w:lineRule="auto"/>
        <w:ind w:left="53"/>
        <w:rPr>
          <w:rFonts w:ascii="宋体" w:hAnsi="宋体" w:eastAsia="宋体" w:cs="宋体"/>
          <w:sz w:val="28"/>
          <w:szCs w:val="28"/>
        </w:rPr>
      </w:pPr>
      <w:r>
        <w:rPr>
          <w:rFonts w:ascii="宋体" w:hAnsi="宋体" w:eastAsia="宋体" w:cs="宋体"/>
          <w:spacing w:val="-3"/>
          <w:sz w:val="28"/>
          <w:szCs w:val="28"/>
        </w:rPr>
        <w:t>□ 否，原因：__________</w:t>
      </w:r>
    </w:p>
    <w:p>
      <w:pPr>
        <w:spacing w:before="76" w:line="214" w:lineRule="auto"/>
        <w:ind w:left="28"/>
        <w:rPr>
          <w:rFonts w:ascii="宋体" w:hAnsi="宋体" w:eastAsia="宋体" w:cs="宋体"/>
          <w:sz w:val="28"/>
          <w:szCs w:val="28"/>
        </w:rPr>
      </w:pPr>
      <w:r>
        <w:rPr>
          <w:rFonts w:ascii="宋体" w:hAnsi="宋体" w:eastAsia="宋体" w:cs="宋体"/>
          <w:spacing w:val="-1"/>
          <w:sz w:val="28"/>
          <w:szCs w:val="28"/>
        </w:rPr>
        <w:t>2.检测频率：__________次/月</w:t>
      </w:r>
    </w:p>
    <w:p>
      <w:pPr>
        <w:spacing w:before="77" w:line="220" w:lineRule="auto"/>
        <w:ind w:left="30"/>
        <w:rPr>
          <w:rFonts w:ascii="宋体" w:hAnsi="宋体" w:eastAsia="宋体" w:cs="宋体"/>
          <w:sz w:val="28"/>
          <w:szCs w:val="28"/>
        </w:rPr>
      </w:pPr>
      <w:r>
        <w:rPr>
          <w:rFonts w:ascii="宋体" w:hAnsi="宋体" w:eastAsia="宋体" w:cs="宋体"/>
          <w:spacing w:val="-3"/>
          <w:sz w:val="28"/>
          <w:szCs w:val="28"/>
        </w:rPr>
        <w:t>3.记录管理</w:t>
      </w:r>
    </w:p>
    <w:p>
      <w:pPr>
        <w:spacing w:before="64" w:line="244" w:lineRule="auto"/>
        <w:ind w:left="52" w:right="4182" w:hanging="7"/>
        <w:rPr>
          <w:rFonts w:ascii="宋体" w:hAnsi="宋体" w:eastAsia="宋体" w:cs="宋体"/>
          <w:sz w:val="28"/>
          <w:szCs w:val="28"/>
        </w:rPr>
      </w:pPr>
      <w:r>
        <w:rPr>
          <w:rFonts w:ascii="宋体" w:hAnsi="宋体" w:eastAsia="宋体" w:cs="宋体"/>
          <w:spacing w:val="-6"/>
          <w:sz w:val="28"/>
          <w:szCs w:val="28"/>
        </w:rPr>
        <w:t>1.是否建立完整的记录管理制度：</w:t>
      </w:r>
      <w:r>
        <w:rPr>
          <w:rFonts w:ascii="宋体" w:hAnsi="宋体" w:eastAsia="宋体" w:cs="宋体"/>
          <w:sz w:val="28"/>
          <w:szCs w:val="28"/>
        </w:rPr>
        <w:t xml:space="preserve"> </w:t>
      </w:r>
      <w:r>
        <w:rPr>
          <w:rFonts w:ascii="宋体" w:hAnsi="宋体" w:eastAsia="宋体" w:cs="宋体"/>
          <w:spacing w:val="-20"/>
          <w:sz w:val="28"/>
          <w:szCs w:val="28"/>
        </w:rPr>
        <w:t>□</w:t>
      </w:r>
      <w:r>
        <w:rPr>
          <w:rFonts w:ascii="宋体" w:hAnsi="宋体" w:eastAsia="宋体" w:cs="宋体"/>
          <w:spacing w:val="14"/>
          <w:sz w:val="28"/>
          <w:szCs w:val="28"/>
        </w:rPr>
        <w:t xml:space="preserve"> </w:t>
      </w:r>
      <w:r>
        <w:rPr>
          <w:rFonts w:ascii="宋体" w:hAnsi="宋体" w:eastAsia="宋体" w:cs="宋体"/>
          <w:spacing w:val="-20"/>
          <w:sz w:val="28"/>
          <w:szCs w:val="28"/>
        </w:rPr>
        <w:t>是</w:t>
      </w:r>
    </w:p>
    <w:p>
      <w:pPr>
        <w:spacing w:before="61" w:line="214" w:lineRule="auto"/>
        <w:ind w:left="53"/>
        <w:rPr>
          <w:rFonts w:ascii="宋体" w:hAnsi="宋体" w:eastAsia="宋体" w:cs="宋体"/>
          <w:sz w:val="28"/>
          <w:szCs w:val="28"/>
        </w:rPr>
      </w:pPr>
      <w:r>
        <w:rPr>
          <w:rFonts w:ascii="宋体" w:hAnsi="宋体" w:eastAsia="宋体" w:cs="宋体"/>
          <w:spacing w:val="-3"/>
          <w:sz w:val="28"/>
          <w:szCs w:val="28"/>
        </w:rPr>
        <w:t>□ 否，原因：__________</w:t>
      </w:r>
    </w:p>
    <w:p>
      <w:pPr>
        <w:spacing w:before="74" w:line="214" w:lineRule="auto"/>
        <w:ind w:left="28"/>
        <w:rPr>
          <w:rFonts w:ascii="宋体" w:hAnsi="宋体" w:eastAsia="宋体" w:cs="宋体"/>
          <w:sz w:val="28"/>
          <w:szCs w:val="28"/>
        </w:rPr>
      </w:pPr>
      <w:r>
        <w:rPr>
          <w:rFonts w:ascii="宋体" w:hAnsi="宋体" w:eastAsia="宋体" w:cs="宋体"/>
          <w:spacing w:val="-1"/>
          <w:sz w:val="28"/>
          <w:szCs w:val="28"/>
        </w:rPr>
        <w:t>2.记录保存时间：__________年</w:t>
      </w:r>
    </w:p>
    <w:p>
      <w:pPr>
        <w:pStyle w:val="2"/>
        <w:spacing w:line="384" w:lineRule="auto"/>
      </w:pPr>
    </w:p>
    <w:p>
      <w:pPr>
        <w:spacing w:before="92" w:line="220" w:lineRule="auto"/>
        <w:ind w:left="51"/>
        <w:rPr>
          <w:rFonts w:ascii="宋体" w:hAnsi="宋体" w:eastAsia="宋体" w:cs="宋体"/>
          <w:sz w:val="28"/>
          <w:szCs w:val="28"/>
        </w:rPr>
      </w:pPr>
      <w:r>
        <w:rPr>
          <w:rFonts w:ascii="宋体" w:hAnsi="宋体" w:eastAsia="宋体" w:cs="宋体"/>
          <w:spacing w:val="-4"/>
          <w:sz w:val="28"/>
          <w:szCs w:val="28"/>
        </w:rPr>
        <w:t>四、应急与安全保障</w:t>
      </w:r>
    </w:p>
    <w:p>
      <w:pPr>
        <w:spacing w:before="64" w:line="221" w:lineRule="auto"/>
        <w:ind w:left="45"/>
        <w:rPr>
          <w:rFonts w:ascii="宋体" w:hAnsi="宋体" w:eastAsia="宋体" w:cs="宋体"/>
          <w:sz w:val="28"/>
          <w:szCs w:val="28"/>
        </w:rPr>
      </w:pPr>
      <w:r>
        <w:rPr>
          <w:rFonts w:ascii="宋体" w:hAnsi="宋体" w:eastAsia="宋体" w:cs="宋体"/>
          <w:spacing w:val="-6"/>
          <w:sz w:val="28"/>
          <w:szCs w:val="28"/>
        </w:rPr>
        <w:t>1.应急预案</w:t>
      </w:r>
    </w:p>
    <w:p>
      <w:pPr>
        <w:spacing w:before="67" w:line="263" w:lineRule="auto"/>
        <w:ind w:left="53" w:right="2505" w:hanging="24"/>
        <w:rPr>
          <w:rFonts w:ascii="宋体" w:hAnsi="宋体" w:eastAsia="宋体" w:cs="宋体"/>
          <w:sz w:val="28"/>
          <w:szCs w:val="28"/>
        </w:rPr>
      </w:pPr>
      <w:r>
        <w:rPr>
          <w:rFonts w:ascii="宋体" w:hAnsi="宋体" w:eastAsia="宋体" w:cs="宋体"/>
          <w:spacing w:val="-4"/>
          <w:sz w:val="28"/>
          <w:szCs w:val="28"/>
        </w:rPr>
        <w:t>是否制定消毒供应过程中突发事件的应急预案：</w:t>
      </w:r>
      <w:r>
        <w:rPr>
          <w:rFonts w:ascii="宋体" w:hAnsi="宋体" w:eastAsia="宋体" w:cs="宋体"/>
          <w:spacing w:val="2"/>
          <w:sz w:val="28"/>
          <w:szCs w:val="28"/>
        </w:rPr>
        <w:t xml:space="preserve"> </w:t>
      </w:r>
      <w:r>
        <w:rPr>
          <w:rFonts w:ascii="宋体" w:hAnsi="宋体" w:eastAsia="宋体" w:cs="宋体"/>
          <w:spacing w:val="-20"/>
          <w:sz w:val="28"/>
          <w:szCs w:val="28"/>
        </w:rPr>
        <w:t>□</w:t>
      </w:r>
      <w:r>
        <w:rPr>
          <w:rFonts w:ascii="宋体" w:hAnsi="宋体" w:eastAsia="宋体" w:cs="宋体"/>
          <w:spacing w:val="14"/>
          <w:sz w:val="28"/>
          <w:szCs w:val="28"/>
        </w:rPr>
        <w:t xml:space="preserve"> </w:t>
      </w:r>
      <w:r>
        <w:rPr>
          <w:rFonts w:ascii="宋体" w:hAnsi="宋体" w:eastAsia="宋体" w:cs="宋体"/>
          <w:spacing w:val="-20"/>
          <w:sz w:val="28"/>
          <w:szCs w:val="28"/>
        </w:rPr>
        <w:t>是</w:t>
      </w:r>
    </w:p>
    <w:p>
      <w:pPr>
        <w:spacing w:before="1" w:line="213" w:lineRule="auto"/>
        <w:ind w:left="53"/>
        <w:rPr>
          <w:rFonts w:ascii="宋体" w:hAnsi="宋体" w:eastAsia="宋体" w:cs="宋体"/>
          <w:sz w:val="28"/>
          <w:szCs w:val="28"/>
        </w:rPr>
      </w:pPr>
      <w:r>
        <w:rPr>
          <w:rFonts w:ascii="宋体" w:hAnsi="宋体" w:eastAsia="宋体" w:cs="宋体"/>
          <w:spacing w:val="-3"/>
          <w:sz w:val="28"/>
          <w:szCs w:val="28"/>
        </w:rPr>
        <w:t>□ 否，原因：__________</w:t>
      </w:r>
    </w:p>
    <w:p>
      <w:pPr>
        <w:spacing w:line="213" w:lineRule="auto"/>
        <w:rPr>
          <w:rFonts w:ascii="宋体" w:hAnsi="宋体" w:eastAsia="宋体" w:cs="宋体"/>
          <w:sz w:val="28"/>
          <w:szCs w:val="28"/>
        </w:rPr>
        <w:sectPr>
          <w:footerReference r:id="rId46" w:type="default"/>
          <w:pgSz w:w="11906" w:h="16838"/>
          <w:pgMar w:top="400" w:right="1785" w:bottom="693" w:left="1785" w:header="0" w:footer="381" w:gutter="0"/>
          <w:pgNumType w:fmt="decimal"/>
          <w:cols w:space="720" w:num="1"/>
        </w:sectPr>
      </w:pPr>
    </w:p>
    <w:p>
      <w:pPr>
        <w:pStyle w:val="2"/>
        <w:spacing w:line="255" w:lineRule="auto"/>
      </w:pPr>
    </w:p>
    <w:p>
      <w:pPr>
        <w:pStyle w:val="2"/>
        <w:spacing w:line="255" w:lineRule="auto"/>
      </w:pPr>
    </w:p>
    <w:p>
      <w:pPr>
        <w:pStyle w:val="2"/>
        <w:spacing w:line="255" w:lineRule="auto"/>
      </w:pPr>
    </w:p>
    <w:p>
      <w:pPr>
        <w:pStyle w:val="2"/>
        <w:spacing w:line="256" w:lineRule="auto"/>
      </w:pPr>
    </w:p>
    <w:p>
      <w:pPr>
        <w:spacing w:before="91" w:line="220" w:lineRule="auto"/>
        <w:ind w:left="28"/>
        <w:rPr>
          <w:rFonts w:ascii="宋体" w:hAnsi="宋体" w:eastAsia="宋体" w:cs="宋体"/>
          <w:sz w:val="28"/>
          <w:szCs w:val="28"/>
        </w:rPr>
      </w:pPr>
      <w:r>
        <w:rPr>
          <w:rFonts w:ascii="宋体" w:hAnsi="宋体" w:eastAsia="宋体" w:cs="宋体"/>
          <w:spacing w:val="-2"/>
          <w:sz w:val="28"/>
          <w:szCs w:val="28"/>
        </w:rPr>
        <w:t>2.安全保障措施</w:t>
      </w:r>
    </w:p>
    <w:p>
      <w:pPr>
        <w:spacing w:before="67" w:line="219" w:lineRule="auto"/>
        <w:ind w:left="29"/>
        <w:rPr>
          <w:rFonts w:ascii="宋体" w:hAnsi="宋体" w:eastAsia="宋体" w:cs="宋体"/>
          <w:sz w:val="28"/>
          <w:szCs w:val="28"/>
        </w:rPr>
      </w:pPr>
      <w:r>
        <w:rPr>
          <w:rFonts w:ascii="宋体" w:hAnsi="宋体" w:eastAsia="宋体" w:cs="宋体"/>
          <w:spacing w:val="1"/>
          <w:sz w:val="28"/>
          <w:szCs w:val="28"/>
        </w:rPr>
        <w:t>是否采取以下安全保障措施</w:t>
      </w:r>
      <w:r>
        <w:rPr>
          <w:rFonts w:ascii="宋体" w:hAnsi="宋体" w:eastAsia="宋体" w:cs="宋体"/>
          <w:spacing w:val="-18"/>
          <w:sz w:val="28"/>
          <w:szCs w:val="28"/>
        </w:rPr>
        <w:t>：（</w:t>
      </w:r>
      <w:r>
        <w:rPr>
          <w:rFonts w:ascii="宋体" w:hAnsi="宋体" w:eastAsia="宋体" w:cs="宋体"/>
          <w:spacing w:val="1"/>
          <w:sz w:val="28"/>
          <w:szCs w:val="28"/>
        </w:rPr>
        <w:t>请选择适用项）</w:t>
      </w:r>
    </w:p>
    <w:p>
      <w:pPr>
        <w:spacing w:before="68" w:line="220" w:lineRule="auto"/>
        <w:ind w:left="53"/>
        <w:rPr>
          <w:rFonts w:ascii="宋体" w:hAnsi="宋体" w:eastAsia="宋体" w:cs="宋体"/>
          <w:sz w:val="28"/>
          <w:szCs w:val="28"/>
        </w:rPr>
      </w:pPr>
      <w:r>
        <w:rPr>
          <w:rFonts w:ascii="宋体" w:hAnsi="宋体" w:eastAsia="宋体" w:cs="宋体"/>
          <w:spacing w:val="-5"/>
          <w:sz w:val="28"/>
          <w:szCs w:val="28"/>
        </w:rPr>
        <w:t>□ 设备维护保养</w:t>
      </w:r>
    </w:p>
    <w:p>
      <w:pPr>
        <w:spacing w:before="64" w:line="220" w:lineRule="auto"/>
        <w:ind w:left="53"/>
        <w:rPr>
          <w:rFonts w:ascii="宋体" w:hAnsi="宋体" w:eastAsia="宋体" w:cs="宋体"/>
          <w:sz w:val="28"/>
          <w:szCs w:val="28"/>
        </w:rPr>
      </w:pPr>
      <w:r>
        <w:rPr>
          <w:rFonts w:ascii="宋体" w:hAnsi="宋体" w:eastAsia="宋体" w:cs="宋体"/>
          <w:spacing w:val="-5"/>
          <w:sz w:val="28"/>
          <w:szCs w:val="28"/>
        </w:rPr>
        <w:t>□ 操作规范培训</w:t>
      </w:r>
    </w:p>
    <w:p>
      <w:pPr>
        <w:spacing w:before="67" w:line="221" w:lineRule="auto"/>
        <w:ind w:left="53"/>
        <w:rPr>
          <w:rFonts w:ascii="宋体" w:hAnsi="宋体" w:eastAsia="宋体" w:cs="宋体"/>
          <w:sz w:val="28"/>
          <w:szCs w:val="28"/>
        </w:rPr>
      </w:pPr>
      <w:r>
        <w:rPr>
          <w:rFonts w:ascii="宋体" w:hAnsi="宋体" w:eastAsia="宋体" w:cs="宋体"/>
          <w:spacing w:val="-10"/>
          <w:sz w:val="28"/>
          <w:szCs w:val="28"/>
        </w:rPr>
        <w:t>□</w:t>
      </w:r>
      <w:r>
        <w:rPr>
          <w:rFonts w:ascii="宋体" w:hAnsi="宋体" w:eastAsia="宋体" w:cs="宋体"/>
          <w:spacing w:val="10"/>
          <w:sz w:val="28"/>
          <w:szCs w:val="28"/>
        </w:rPr>
        <w:t xml:space="preserve"> </w:t>
      </w:r>
      <w:r>
        <w:rPr>
          <w:rFonts w:ascii="宋体" w:hAnsi="宋体" w:eastAsia="宋体" w:cs="宋体"/>
          <w:spacing w:val="-10"/>
          <w:sz w:val="28"/>
          <w:szCs w:val="28"/>
        </w:rPr>
        <w:t>应急演练</w:t>
      </w:r>
    </w:p>
    <w:p>
      <w:pPr>
        <w:spacing w:before="64" w:line="214" w:lineRule="auto"/>
        <w:ind w:left="53"/>
        <w:rPr>
          <w:rFonts w:ascii="宋体" w:hAnsi="宋体" w:eastAsia="宋体" w:cs="宋体"/>
          <w:sz w:val="28"/>
          <w:szCs w:val="28"/>
        </w:rPr>
      </w:pPr>
      <w:r>
        <w:rPr>
          <w:rFonts w:ascii="宋体" w:hAnsi="宋体" w:eastAsia="宋体" w:cs="宋体"/>
          <w:spacing w:val="-3"/>
          <w:sz w:val="28"/>
          <w:szCs w:val="28"/>
        </w:rPr>
        <w:t>□ 其他：__________</w:t>
      </w:r>
    </w:p>
    <w:p>
      <w:pPr>
        <w:pStyle w:val="2"/>
        <w:spacing w:line="382" w:lineRule="auto"/>
      </w:pPr>
    </w:p>
    <w:p>
      <w:pPr>
        <w:spacing w:before="91" w:line="220" w:lineRule="auto"/>
        <w:ind w:left="29"/>
        <w:rPr>
          <w:rFonts w:ascii="宋体" w:hAnsi="宋体" w:eastAsia="宋体" w:cs="宋体"/>
          <w:sz w:val="28"/>
          <w:szCs w:val="28"/>
        </w:rPr>
      </w:pPr>
      <w:r>
        <w:rPr>
          <w:rFonts w:ascii="宋体" w:hAnsi="宋体" w:eastAsia="宋体" w:cs="宋体"/>
          <w:spacing w:val="-2"/>
          <w:sz w:val="28"/>
          <w:szCs w:val="28"/>
        </w:rPr>
        <w:t>五、费用及结算方式</w:t>
      </w:r>
    </w:p>
    <w:p>
      <w:pPr>
        <w:spacing w:before="67" w:line="220" w:lineRule="auto"/>
        <w:ind w:left="45"/>
        <w:rPr>
          <w:rFonts w:ascii="宋体" w:hAnsi="宋体" w:eastAsia="宋体" w:cs="宋体"/>
          <w:sz w:val="28"/>
          <w:szCs w:val="28"/>
        </w:rPr>
      </w:pPr>
      <w:r>
        <w:rPr>
          <w:rFonts w:ascii="宋体" w:hAnsi="宋体" w:eastAsia="宋体" w:cs="宋体"/>
          <w:spacing w:val="-6"/>
          <w:sz w:val="28"/>
          <w:szCs w:val="28"/>
        </w:rPr>
        <w:t>1.服务费用</w:t>
      </w:r>
    </w:p>
    <w:p>
      <w:pPr>
        <w:spacing w:before="64" w:line="214" w:lineRule="auto"/>
        <w:ind w:left="32"/>
        <w:rPr>
          <w:rFonts w:ascii="宋体" w:hAnsi="宋体" w:eastAsia="宋体" w:cs="宋体"/>
          <w:sz w:val="28"/>
          <w:szCs w:val="28"/>
        </w:rPr>
      </w:pPr>
      <w:r>
        <w:rPr>
          <w:rFonts w:ascii="宋体" w:hAnsi="宋体" w:eastAsia="宋体" w:cs="宋体"/>
          <w:spacing w:val="-1"/>
          <w:sz w:val="28"/>
          <w:szCs w:val="28"/>
        </w:rPr>
        <w:t>总费用为：__________元</w:t>
      </w:r>
    </w:p>
    <w:p>
      <w:pPr>
        <w:spacing w:before="76" w:line="214" w:lineRule="auto"/>
        <w:ind w:left="31"/>
        <w:rPr>
          <w:rFonts w:ascii="宋体" w:hAnsi="宋体" w:eastAsia="宋体" w:cs="宋体"/>
          <w:sz w:val="28"/>
          <w:szCs w:val="28"/>
        </w:rPr>
      </w:pPr>
      <w:r>
        <w:rPr>
          <w:rFonts w:ascii="宋体" w:hAnsi="宋体" w:eastAsia="宋体" w:cs="宋体"/>
          <w:spacing w:val="-1"/>
          <w:sz w:val="28"/>
          <w:szCs w:val="28"/>
        </w:rPr>
        <w:t>结算周期为：__________月</w:t>
      </w:r>
    </w:p>
    <w:p>
      <w:pPr>
        <w:spacing w:before="77" w:line="220" w:lineRule="auto"/>
        <w:ind w:left="28"/>
        <w:rPr>
          <w:rFonts w:ascii="宋体" w:hAnsi="宋体" w:eastAsia="宋体" w:cs="宋体"/>
          <w:sz w:val="28"/>
          <w:szCs w:val="28"/>
        </w:rPr>
      </w:pPr>
      <w:r>
        <w:rPr>
          <w:rFonts w:ascii="宋体" w:hAnsi="宋体" w:eastAsia="宋体" w:cs="宋体"/>
          <w:spacing w:val="-3"/>
          <w:sz w:val="28"/>
          <w:szCs w:val="28"/>
        </w:rPr>
        <w:t>2.付款方式</w:t>
      </w:r>
    </w:p>
    <w:p>
      <w:pPr>
        <w:spacing w:before="65" w:line="220" w:lineRule="auto"/>
        <w:ind w:left="25"/>
        <w:rPr>
          <w:rFonts w:ascii="宋体" w:hAnsi="宋体" w:eastAsia="宋体" w:cs="宋体"/>
          <w:sz w:val="28"/>
          <w:szCs w:val="28"/>
        </w:rPr>
      </w:pPr>
      <w:r>
        <w:rPr>
          <w:rFonts w:ascii="宋体" w:hAnsi="宋体" w:eastAsia="宋体" w:cs="宋体"/>
          <w:spacing w:val="2"/>
          <w:sz w:val="28"/>
          <w:szCs w:val="28"/>
        </w:rPr>
        <w:t>付款方式为</w:t>
      </w:r>
      <w:r>
        <w:rPr>
          <w:rFonts w:ascii="宋体" w:hAnsi="宋体" w:eastAsia="宋体" w:cs="宋体"/>
          <w:spacing w:val="-18"/>
          <w:sz w:val="28"/>
          <w:szCs w:val="28"/>
        </w:rPr>
        <w:t>：（</w:t>
      </w:r>
      <w:r>
        <w:rPr>
          <w:rFonts w:ascii="宋体" w:hAnsi="宋体" w:eastAsia="宋体" w:cs="宋体"/>
          <w:spacing w:val="2"/>
          <w:sz w:val="28"/>
          <w:szCs w:val="28"/>
        </w:rPr>
        <w:t>请选择适用项）</w:t>
      </w:r>
    </w:p>
    <w:p>
      <w:pPr>
        <w:spacing w:before="68" w:line="242" w:lineRule="auto"/>
        <w:ind w:left="53" w:right="6778"/>
        <w:rPr>
          <w:rFonts w:ascii="宋体" w:hAnsi="宋体" w:eastAsia="宋体" w:cs="宋体"/>
          <w:sz w:val="28"/>
          <w:szCs w:val="28"/>
        </w:rPr>
      </w:pPr>
      <w:r>
        <w:rPr>
          <w:rFonts w:ascii="宋体" w:hAnsi="宋体" w:eastAsia="宋体" w:cs="宋体"/>
          <w:spacing w:val="-10"/>
          <w:sz w:val="28"/>
          <w:szCs w:val="28"/>
        </w:rPr>
        <w:t>□</w:t>
      </w:r>
      <w:r>
        <w:rPr>
          <w:rFonts w:ascii="宋体" w:hAnsi="宋体" w:eastAsia="宋体" w:cs="宋体"/>
          <w:spacing w:val="11"/>
          <w:sz w:val="28"/>
          <w:szCs w:val="28"/>
        </w:rPr>
        <w:t xml:space="preserve"> </w:t>
      </w:r>
      <w:r>
        <w:rPr>
          <w:rFonts w:ascii="宋体" w:hAnsi="宋体" w:eastAsia="宋体" w:cs="宋体"/>
          <w:spacing w:val="-10"/>
          <w:sz w:val="28"/>
          <w:szCs w:val="28"/>
        </w:rPr>
        <w:t>银行转账</w:t>
      </w:r>
      <w:r>
        <w:rPr>
          <w:rFonts w:ascii="宋体" w:hAnsi="宋体" w:eastAsia="宋体" w:cs="宋体"/>
          <w:sz w:val="28"/>
          <w:szCs w:val="28"/>
        </w:rPr>
        <w:t xml:space="preserve"> </w:t>
      </w:r>
      <w:r>
        <w:rPr>
          <w:rFonts w:ascii="宋体" w:hAnsi="宋体" w:eastAsia="宋体" w:cs="宋体"/>
          <w:spacing w:val="-17"/>
          <w:sz w:val="28"/>
          <w:szCs w:val="28"/>
        </w:rPr>
        <w:t>□</w:t>
      </w:r>
      <w:r>
        <w:rPr>
          <w:rFonts w:ascii="宋体" w:hAnsi="宋体" w:eastAsia="宋体" w:cs="宋体"/>
          <w:spacing w:val="12"/>
          <w:sz w:val="28"/>
          <w:szCs w:val="28"/>
        </w:rPr>
        <w:t xml:space="preserve"> </w:t>
      </w:r>
      <w:r>
        <w:rPr>
          <w:rFonts w:ascii="宋体" w:hAnsi="宋体" w:eastAsia="宋体" w:cs="宋体"/>
          <w:spacing w:val="-17"/>
          <w:sz w:val="28"/>
          <w:szCs w:val="28"/>
        </w:rPr>
        <w:t>支票</w:t>
      </w:r>
    </w:p>
    <w:p>
      <w:pPr>
        <w:spacing w:before="64" w:line="214" w:lineRule="auto"/>
        <w:ind w:left="53"/>
        <w:rPr>
          <w:rFonts w:ascii="宋体" w:hAnsi="宋体" w:eastAsia="宋体" w:cs="宋体"/>
          <w:sz w:val="28"/>
          <w:szCs w:val="28"/>
        </w:rPr>
      </w:pPr>
      <w:r>
        <w:rPr>
          <w:rFonts w:ascii="宋体" w:hAnsi="宋体" w:eastAsia="宋体" w:cs="宋体"/>
          <w:spacing w:val="-3"/>
          <w:sz w:val="28"/>
          <w:szCs w:val="28"/>
        </w:rPr>
        <w:t>□ 其他：__________</w:t>
      </w:r>
    </w:p>
    <w:p>
      <w:pPr>
        <w:pStyle w:val="2"/>
        <w:spacing w:line="383" w:lineRule="auto"/>
      </w:pPr>
    </w:p>
    <w:p>
      <w:pPr>
        <w:spacing w:before="91" w:line="214" w:lineRule="auto"/>
        <w:ind w:left="29"/>
        <w:rPr>
          <w:rFonts w:ascii="宋体" w:hAnsi="宋体" w:eastAsia="宋体" w:cs="宋体"/>
          <w:sz w:val="28"/>
          <w:szCs w:val="28"/>
        </w:rPr>
      </w:pPr>
      <w:r>
        <w:rPr>
          <w:rFonts w:ascii="宋体" w:hAnsi="宋体" w:eastAsia="宋体" w:cs="宋体"/>
          <w:spacing w:val="-1"/>
          <w:sz w:val="28"/>
          <w:szCs w:val="28"/>
        </w:rPr>
        <w:t>设置人签字或盖章：__________</w:t>
      </w:r>
    </w:p>
    <w:p>
      <w:pPr>
        <w:spacing w:before="74" w:line="214" w:lineRule="auto"/>
        <w:ind w:left="73"/>
        <w:rPr>
          <w:rFonts w:ascii="宋体" w:hAnsi="宋体" w:eastAsia="宋体" w:cs="宋体"/>
          <w:sz w:val="28"/>
          <w:szCs w:val="28"/>
        </w:rPr>
      </w:pPr>
      <w:r>
        <w:rPr>
          <w:rFonts w:ascii="宋体" w:hAnsi="宋体" w:eastAsia="宋体" w:cs="宋体"/>
          <w:spacing w:val="-2"/>
          <w:sz w:val="28"/>
          <w:szCs w:val="28"/>
        </w:rPr>
        <w:t>日期：__________年__________月__________</w:t>
      </w:r>
      <w:r>
        <w:rPr>
          <w:rFonts w:ascii="宋体" w:hAnsi="宋体" w:eastAsia="宋体" w:cs="宋体"/>
          <w:spacing w:val="-70"/>
          <w:sz w:val="28"/>
          <w:szCs w:val="28"/>
        </w:rPr>
        <w:t xml:space="preserve"> </w:t>
      </w:r>
      <w:r>
        <w:rPr>
          <w:rFonts w:ascii="宋体" w:hAnsi="宋体" w:eastAsia="宋体" w:cs="宋体"/>
          <w:spacing w:val="-2"/>
          <w:sz w:val="28"/>
          <w:szCs w:val="28"/>
        </w:rPr>
        <w:t>日</w:t>
      </w:r>
    </w:p>
    <w:p>
      <w:pPr>
        <w:spacing w:line="214" w:lineRule="auto"/>
        <w:rPr>
          <w:rFonts w:ascii="宋体" w:hAnsi="宋体" w:eastAsia="宋体" w:cs="宋体"/>
          <w:sz w:val="28"/>
          <w:szCs w:val="28"/>
        </w:rPr>
        <w:sectPr>
          <w:footerReference r:id="rId47" w:type="default"/>
          <w:pgSz w:w="11906" w:h="16838"/>
          <w:pgMar w:top="400" w:right="1785" w:bottom="693" w:left="1785" w:header="0" w:footer="381" w:gutter="0"/>
          <w:pgNumType w:fmt="decimal"/>
          <w:cols w:space="720" w:num="1"/>
        </w:sectPr>
      </w:pPr>
    </w:p>
    <w:p>
      <w:pPr>
        <w:pStyle w:val="2"/>
        <w:spacing w:line="246" w:lineRule="auto"/>
      </w:pPr>
    </w:p>
    <w:p>
      <w:pPr>
        <w:pStyle w:val="2"/>
        <w:spacing w:line="246" w:lineRule="auto"/>
      </w:pPr>
    </w:p>
    <w:p>
      <w:pPr>
        <w:pStyle w:val="2"/>
        <w:spacing w:line="247" w:lineRule="auto"/>
      </w:pPr>
    </w:p>
    <w:p>
      <w:pPr>
        <w:pStyle w:val="2"/>
        <w:spacing w:line="247" w:lineRule="auto"/>
      </w:pPr>
    </w:p>
    <w:p>
      <w:pPr>
        <w:spacing w:before="140" w:line="226" w:lineRule="auto"/>
        <w:ind w:left="791"/>
        <w:outlineLvl w:val="2"/>
        <w:rPr>
          <w:rFonts w:ascii="仿宋" w:hAnsi="仿宋" w:eastAsia="仿宋" w:cs="仿宋"/>
          <w:sz w:val="43"/>
          <w:szCs w:val="43"/>
        </w:rPr>
      </w:pPr>
      <w:r>
        <w:rPr>
          <w:rFonts w:ascii="仿宋" w:hAnsi="仿宋" w:eastAsia="仿宋" w:cs="仿宋"/>
          <w:spacing w:val="5"/>
          <w:sz w:val="43"/>
          <w:szCs w:val="43"/>
        </w:rPr>
        <w:t>医疗机构设备名录、注册证和合格证</w:t>
      </w:r>
    </w:p>
    <w:p>
      <w:pPr>
        <w:spacing w:before="24"/>
      </w:pPr>
    </w:p>
    <w:tbl>
      <w:tblPr>
        <w:tblStyle w:val="7"/>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31"/>
        <w:gridCol w:w="1831"/>
        <w:gridCol w:w="2130"/>
        <w:gridCol w:w="21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2431" w:type="dxa"/>
            <w:vAlign w:val="top"/>
          </w:tcPr>
          <w:p>
            <w:pPr>
              <w:spacing w:before="160" w:line="225" w:lineRule="auto"/>
              <w:ind w:left="281"/>
              <w:rPr>
                <w:rFonts w:ascii="宋体" w:hAnsi="宋体" w:eastAsia="宋体" w:cs="宋体"/>
                <w:sz w:val="31"/>
                <w:szCs w:val="31"/>
              </w:rPr>
            </w:pPr>
            <w:r>
              <w:rPr>
                <w:rFonts w:ascii="宋体" w:hAnsi="宋体" w:eastAsia="宋体" w:cs="宋体"/>
                <w:spacing w:val="5"/>
                <w:sz w:val="31"/>
                <w:szCs w:val="31"/>
              </w:rPr>
              <w:t>医疗设备名称</w:t>
            </w:r>
          </w:p>
        </w:tc>
        <w:tc>
          <w:tcPr>
            <w:tcW w:w="1831" w:type="dxa"/>
            <w:vAlign w:val="top"/>
          </w:tcPr>
          <w:p>
            <w:pPr>
              <w:spacing w:before="159" w:line="226" w:lineRule="auto"/>
              <w:ind w:left="614"/>
              <w:rPr>
                <w:rFonts w:ascii="宋体" w:hAnsi="宋体" w:eastAsia="宋体" w:cs="宋体"/>
                <w:sz w:val="31"/>
                <w:szCs w:val="31"/>
              </w:rPr>
            </w:pPr>
            <w:r>
              <w:rPr>
                <w:rFonts w:ascii="宋体" w:hAnsi="宋体" w:eastAsia="宋体" w:cs="宋体"/>
                <w:spacing w:val="-3"/>
                <w:sz w:val="31"/>
                <w:szCs w:val="31"/>
              </w:rPr>
              <w:t>型号</w:t>
            </w:r>
          </w:p>
        </w:tc>
        <w:tc>
          <w:tcPr>
            <w:tcW w:w="2130" w:type="dxa"/>
            <w:vAlign w:val="top"/>
          </w:tcPr>
          <w:p>
            <w:pPr>
              <w:spacing w:before="159" w:line="226" w:lineRule="auto"/>
              <w:ind w:left="434"/>
              <w:rPr>
                <w:rFonts w:ascii="宋体" w:hAnsi="宋体" w:eastAsia="宋体" w:cs="宋体"/>
                <w:sz w:val="31"/>
                <w:szCs w:val="31"/>
              </w:rPr>
            </w:pPr>
            <w:r>
              <w:rPr>
                <w:rFonts w:ascii="宋体" w:hAnsi="宋体" w:eastAsia="宋体" w:cs="宋体"/>
                <w:spacing w:val="6"/>
                <w:sz w:val="31"/>
                <w:szCs w:val="31"/>
              </w:rPr>
              <w:t>注册证号</w:t>
            </w:r>
          </w:p>
        </w:tc>
        <w:tc>
          <w:tcPr>
            <w:tcW w:w="2134" w:type="dxa"/>
            <w:vAlign w:val="top"/>
          </w:tcPr>
          <w:p>
            <w:pPr>
              <w:spacing w:before="158" w:line="225" w:lineRule="auto"/>
              <w:ind w:left="437"/>
              <w:rPr>
                <w:rFonts w:ascii="宋体" w:hAnsi="宋体" w:eastAsia="宋体" w:cs="宋体"/>
                <w:sz w:val="31"/>
                <w:szCs w:val="31"/>
              </w:rPr>
            </w:pPr>
            <w:r>
              <w:rPr>
                <w:rFonts w:ascii="宋体" w:hAnsi="宋体" w:eastAsia="宋体" w:cs="宋体"/>
                <w:spacing w:val="6"/>
                <w:sz w:val="31"/>
                <w:szCs w:val="31"/>
              </w:rPr>
              <w:t>合格证号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31" w:type="dxa"/>
            <w:vAlign w:val="top"/>
          </w:tcPr>
          <w:p>
            <w:pPr>
              <w:rPr>
                <w:rFonts w:ascii="Arial"/>
                <w:sz w:val="21"/>
              </w:rPr>
            </w:pPr>
          </w:p>
        </w:tc>
        <w:tc>
          <w:tcPr>
            <w:tcW w:w="1831" w:type="dxa"/>
            <w:vAlign w:val="top"/>
          </w:tcPr>
          <w:p>
            <w:pPr>
              <w:rPr>
                <w:rFonts w:ascii="Arial"/>
                <w:sz w:val="21"/>
              </w:rPr>
            </w:pPr>
          </w:p>
        </w:tc>
        <w:tc>
          <w:tcPr>
            <w:tcW w:w="2130" w:type="dxa"/>
            <w:vAlign w:val="top"/>
          </w:tcPr>
          <w:p>
            <w:pPr>
              <w:rPr>
                <w:rFonts w:ascii="Arial"/>
                <w:sz w:val="21"/>
              </w:rPr>
            </w:pPr>
          </w:p>
        </w:tc>
        <w:tc>
          <w:tcPr>
            <w:tcW w:w="21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31" w:type="dxa"/>
            <w:vAlign w:val="top"/>
          </w:tcPr>
          <w:p>
            <w:pPr>
              <w:rPr>
                <w:rFonts w:ascii="Arial"/>
                <w:sz w:val="21"/>
              </w:rPr>
            </w:pPr>
          </w:p>
        </w:tc>
        <w:tc>
          <w:tcPr>
            <w:tcW w:w="1831" w:type="dxa"/>
            <w:vAlign w:val="top"/>
          </w:tcPr>
          <w:p>
            <w:pPr>
              <w:rPr>
                <w:rFonts w:ascii="Arial"/>
                <w:sz w:val="21"/>
              </w:rPr>
            </w:pPr>
          </w:p>
        </w:tc>
        <w:tc>
          <w:tcPr>
            <w:tcW w:w="2130" w:type="dxa"/>
            <w:vAlign w:val="top"/>
          </w:tcPr>
          <w:p>
            <w:pPr>
              <w:rPr>
                <w:rFonts w:ascii="Arial"/>
                <w:sz w:val="21"/>
              </w:rPr>
            </w:pPr>
          </w:p>
        </w:tc>
        <w:tc>
          <w:tcPr>
            <w:tcW w:w="21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2431" w:type="dxa"/>
            <w:vAlign w:val="top"/>
          </w:tcPr>
          <w:p>
            <w:pPr>
              <w:rPr>
                <w:rFonts w:ascii="Arial"/>
                <w:sz w:val="21"/>
              </w:rPr>
            </w:pPr>
          </w:p>
        </w:tc>
        <w:tc>
          <w:tcPr>
            <w:tcW w:w="1831" w:type="dxa"/>
            <w:vAlign w:val="top"/>
          </w:tcPr>
          <w:p>
            <w:pPr>
              <w:rPr>
                <w:rFonts w:ascii="Arial"/>
                <w:sz w:val="21"/>
              </w:rPr>
            </w:pPr>
          </w:p>
        </w:tc>
        <w:tc>
          <w:tcPr>
            <w:tcW w:w="2130" w:type="dxa"/>
            <w:vAlign w:val="top"/>
          </w:tcPr>
          <w:p>
            <w:pPr>
              <w:rPr>
                <w:rFonts w:ascii="Arial"/>
                <w:sz w:val="21"/>
              </w:rPr>
            </w:pPr>
          </w:p>
        </w:tc>
        <w:tc>
          <w:tcPr>
            <w:tcW w:w="21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431" w:type="dxa"/>
            <w:vAlign w:val="top"/>
          </w:tcPr>
          <w:p>
            <w:pPr>
              <w:rPr>
                <w:rFonts w:ascii="Arial"/>
                <w:sz w:val="21"/>
              </w:rPr>
            </w:pPr>
          </w:p>
        </w:tc>
        <w:tc>
          <w:tcPr>
            <w:tcW w:w="1831" w:type="dxa"/>
            <w:vAlign w:val="top"/>
          </w:tcPr>
          <w:p>
            <w:pPr>
              <w:rPr>
                <w:rFonts w:ascii="Arial"/>
                <w:sz w:val="21"/>
              </w:rPr>
            </w:pPr>
          </w:p>
        </w:tc>
        <w:tc>
          <w:tcPr>
            <w:tcW w:w="2130" w:type="dxa"/>
            <w:vAlign w:val="top"/>
          </w:tcPr>
          <w:p>
            <w:pPr>
              <w:rPr>
                <w:rFonts w:ascii="Arial"/>
                <w:sz w:val="21"/>
              </w:rPr>
            </w:pPr>
          </w:p>
        </w:tc>
        <w:tc>
          <w:tcPr>
            <w:tcW w:w="2134" w:type="dxa"/>
            <w:vAlign w:val="top"/>
          </w:tcPr>
          <w:p>
            <w:pPr>
              <w:rPr>
                <w:rFonts w:ascii="Arial"/>
                <w:sz w:val="21"/>
              </w:rPr>
            </w:pPr>
          </w:p>
        </w:tc>
      </w:tr>
    </w:tbl>
    <w:p>
      <w:pPr>
        <w:pStyle w:val="2"/>
      </w:pPr>
    </w:p>
    <w:p>
      <w:pPr>
        <w:sectPr>
          <w:footerReference r:id="rId48" w:type="default"/>
          <w:pgSz w:w="11906" w:h="16838"/>
          <w:pgMar w:top="400" w:right="1664" w:bottom="693" w:left="1709" w:header="0" w:footer="381" w:gutter="0"/>
          <w:pgNumType w:fmt="decimal"/>
          <w:cols w:space="720" w:num="1"/>
        </w:sectPr>
      </w:pPr>
    </w:p>
    <w:p>
      <w:pPr>
        <w:pStyle w:val="2"/>
        <w:spacing w:line="262" w:lineRule="auto"/>
      </w:pPr>
    </w:p>
    <w:p>
      <w:pPr>
        <w:pStyle w:val="2"/>
        <w:spacing w:line="262" w:lineRule="auto"/>
      </w:pPr>
    </w:p>
    <w:p>
      <w:pPr>
        <w:pStyle w:val="2"/>
        <w:spacing w:line="263" w:lineRule="auto"/>
      </w:pPr>
    </w:p>
    <w:p>
      <w:pPr>
        <w:pStyle w:val="2"/>
        <w:spacing w:line="263" w:lineRule="auto"/>
      </w:pPr>
    </w:p>
    <w:p>
      <w:pPr>
        <w:spacing w:before="113" w:line="227" w:lineRule="auto"/>
        <w:ind w:left="2134"/>
        <w:outlineLvl w:val="2"/>
        <w:rPr>
          <w:rFonts w:ascii="黑体" w:hAnsi="黑体" w:eastAsia="黑体" w:cs="黑体"/>
          <w:sz w:val="35"/>
          <w:szCs w:val="35"/>
        </w:rPr>
      </w:pPr>
      <w:r>
        <w:rPr>
          <w:rFonts w:ascii="黑体" w:hAnsi="黑体" w:eastAsia="黑体" w:cs="黑体"/>
          <w:spacing w:val="7"/>
          <w:sz w:val="35"/>
          <w:szCs w:val="35"/>
        </w:rPr>
        <w:t>医疗机构内设临床科室目录</w:t>
      </w:r>
    </w:p>
    <w:p>
      <w:pPr>
        <w:spacing w:line="62" w:lineRule="exact"/>
      </w:pPr>
    </w:p>
    <w:tbl>
      <w:tblPr>
        <w:tblStyle w:val="7"/>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4"/>
        <w:gridCol w:w="1419"/>
        <w:gridCol w:w="1419"/>
        <w:gridCol w:w="1419"/>
        <w:gridCol w:w="1510"/>
        <w:gridCol w:w="13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0" w:hRule="atLeast"/>
        </w:trPr>
        <w:tc>
          <w:tcPr>
            <w:tcW w:w="1424" w:type="dxa"/>
            <w:vAlign w:val="top"/>
          </w:tcPr>
          <w:p>
            <w:pPr>
              <w:spacing w:before="169" w:line="385" w:lineRule="auto"/>
              <w:ind w:left="424" w:right="108" w:hanging="293"/>
              <w:rPr>
                <w:rFonts w:ascii="黑体" w:hAnsi="黑体" w:eastAsia="黑体" w:cs="黑体"/>
                <w:sz w:val="30"/>
                <w:szCs w:val="30"/>
              </w:rPr>
            </w:pPr>
            <w:r>
              <w:rPr>
                <w:rFonts w:ascii="黑体" w:hAnsi="黑体" w:eastAsia="黑体" w:cs="黑体"/>
                <w:spacing w:val="-6"/>
                <w:sz w:val="30"/>
                <w:szCs w:val="30"/>
              </w:rPr>
              <w:t>临床科室</w:t>
            </w:r>
            <w:r>
              <w:rPr>
                <w:rFonts w:ascii="黑体" w:hAnsi="黑体" w:eastAsia="黑体" w:cs="黑体"/>
                <w:spacing w:val="1"/>
                <w:sz w:val="30"/>
                <w:szCs w:val="30"/>
              </w:rPr>
              <w:t xml:space="preserve"> </w:t>
            </w:r>
            <w:r>
              <w:rPr>
                <w:rFonts w:ascii="黑体" w:hAnsi="黑体" w:eastAsia="黑体" w:cs="黑体"/>
                <w:spacing w:val="-4"/>
                <w:sz w:val="30"/>
                <w:szCs w:val="30"/>
              </w:rPr>
              <w:t>名称</w:t>
            </w:r>
          </w:p>
        </w:tc>
        <w:tc>
          <w:tcPr>
            <w:tcW w:w="1419" w:type="dxa"/>
            <w:vAlign w:val="top"/>
          </w:tcPr>
          <w:p>
            <w:pPr>
              <w:spacing w:before="168" w:line="222" w:lineRule="auto"/>
              <w:ind w:left="269"/>
              <w:rPr>
                <w:rFonts w:ascii="黑体" w:hAnsi="黑体" w:eastAsia="黑体" w:cs="黑体"/>
                <w:sz w:val="30"/>
                <w:szCs w:val="30"/>
              </w:rPr>
            </w:pPr>
            <w:r>
              <w:rPr>
                <w:rFonts w:ascii="黑体" w:hAnsi="黑体" w:eastAsia="黑体" w:cs="黑体"/>
                <w:spacing w:val="-4"/>
                <w:sz w:val="30"/>
                <w:szCs w:val="30"/>
              </w:rPr>
              <w:t>床位数</w:t>
            </w:r>
          </w:p>
        </w:tc>
        <w:tc>
          <w:tcPr>
            <w:tcW w:w="1419" w:type="dxa"/>
            <w:vAlign w:val="top"/>
          </w:tcPr>
          <w:p>
            <w:pPr>
              <w:spacing w:before="168" w:line="222" w:lineRule="auto"/>
              <w:ind w:left="131"/>
              <w:rPr>
                <w:rFonts w:ascii="黑体" w:hAnsi="黑体" w:eastAsia="黑体" w:cs="黑体"/>
                <w:sz w:val="30"/>
                <w:szCs w:val="30"/>
              </w:rPr>
            </w:pPr>
            <w:r>
              <w:rPr>
                <w:rFonts w:ascii="黑体" w:hAnsi="黑体" w:eastAsia="黑体" w:cs="黑体"/>
                <w:spacing w:val="-5"/>
                <w:sz w:val="30"/>
                <w:szCs w:val="30"/>
              </w:rPr>
              <w:t>医师人数</w:t>
            </w:r>
          </w:p>
        </w:tc>
        <w:tc>
          <w:tcPr>
            <w:tcW w:w="1419" w:type="dxa"/>
            <w:vAlign w:val="top"/>
          </w:tcPr>
          <w:p>
            <w:pPr>
              <w:spacing w:before="167" w:line="222" w:lineRule="auto"/>
              <w:ind w:left="121"/>
              <w:rPr>
                <w:rFonts w:ascii="黑体" w:hAnsi="黑体" w:eastAsia="黑体" w:cs="黑体"/>
                <w:sz w:val="30"/>
                <w:szCs w:val="30"/>
              </w:rPr>
            </w:pPr>
            <w:r>
              <w:rPr>
                <w:rFonts w:ascii="黑体" w:hAnsi="黑体" w:eastAsia="黑体" w:cs="黑体"/>
                <w:spacing w:val="-3"/>
                <w:sz w:val="30"/>
                <w:szCs w:val="30"/>
              </w:rPr>
              <w:t>护士人数</w:t>
            </w:r>
          </w:p>
        </w:tc>
        <w:tc>
          <w:tcPr>
            <w:tcW w:w="1510" w:type="dxa"/>
            <w:vAlign w:val="top"/>
          </w:tcPr>
          <w:p>
            <w:pPr>
              <w:spacing w:before="168" w:line="222" w:lineRule="auto"/>
              <w:ind w:left="168"/>
              <w:rPr>
                <w:rFonts w:ascii="黑体" w:hAnsi="黑体" w:eastAsia="黑体" w:cs="黑体"/>
                <w:sz w:val="30"/>
                <w:szCs w:val="30"/>
              </w:rPr>
            </w:pPr>
            <w:r>
              <w:rPr>
                <w:rFonts w:ascii="黑体" w:hAnsi="黑体" w:eastAsia="黑体" w:cs="黑体"/>
                <w:spacing w:val="-3"/>
                <w:sz w:val="30"/>
                <w:szCs w:val="30"/>
              </w:rPr>
              <w:t>其他卫生</w:t>
            </w:r>
          </w:p>
          <w:p>
            <w:pPr>
              <w:spacing w:before="262" w:line="221" w:lineRule="auto"/>
              <w:ind w:left="164"/>
              <w:rPr>
                <w:rFonts w:ascii="黑体" w:hAnsi="黑体" w:eastAsia="黑体" w:cs="黑体"/>
                <w:sz w:val="30"/>
                <w:szCs w:val="30"/>
              </w:rPr>
            </w:pPr>
            <w:r>
              <w:rPr>
                <w:rFonts w:ascii="黑体" w:hAnsi="黑体" w:eastAsia="黑体" w:cs="黑体"/>
                <w:spacing w:val="-3"/>
                <w:sz w:val="30"/>
                <w:szCs w:val="30"/>
              </w:rPr>
              <w:t>技术人员</w:t>
            </w:r>
          </w:p>
          <w:p>
            <w:pPr>
              <w:spacing w:before="265" w:line="222" w:lineRule="auto"/>
              <w:ind w:left="617"/>
              <w:rPr>
                <w:rFonts w:ascii="黑体" w:hAnsi="黑体" w:eastAsia="黑体" w:cs="黑体"/>
                <w:sz w:val="30"/>
                <w:szCs w:val="30"/>
              </w:rPr>
            </w:pPr>
            <w:r>
              <w:rPr>
                <w:rFonts w:ascii="黑体" w:hAnsi="黑体" w:eastAsia="黑体" w:cs="黑体"/>
                <w:sz w:val="30"/>
                <w:szCs w:val="30"/>
              </w:rPr>
              <w:t>数</w:t>
            </w:r>
          </w:p>
        </w:tc>
        <w:tc>
          <w:tcPr>
            <w:tcW w:w="1335" w:type="dxa"/>
            <w:vAlign w:val="top"/>
          </w:tcPr>
          <w:p>
            <w:pPr>
              <w:spacing w:before="168" w:line="222" w:lineRule="auto"/>
              <w:ind w:left="230"/>
              <w:rPr>
                <w:rFonts w:ascii="黑体" w:hAnsi="黑体" w:eastAsia="黑体" w:cs="黑体"/>
                <w:sz w:val="30"/>
                <w:szCs w:val="30"/>
              </w:rPr>
            </w:pPr>
            <w:r>
              <w:rPr>
                <w:rFonts w:ascii="黑体" w:hAnsi="黑体" w:eastAsia="黑体" w:cs="黑体"/>
                <w:spacing w:val="-4"/>
                <w:sz w:val="30"/>
                <w:szCs w:val="30"/>
              </w:rPr>
              <w:t>其他技</w:t>
            </w:r>
          </w:p>
          <w:p>
            <w:pPr>
              <w:spacing w:before="261" w:line="332" w:lineRule="auto"/>
              <w:ind w:left="527" w:right="214" w:hanging="302"/>
              <w:rPr>
                <w:rFonts w:ascii="黑体" w:hAnsi="黑体" w:eastAsia="黑体" w:cs="黑体"/>
                <w:sz w:val="30"/>
                <w:szCs w:val="30"/>
              </w:rPr>
            </w:pPr>
            <w:r>
              <w:rPr>
                <w:rFonts w:ascii="黑体" w:hAnsi="黑体" w:eastAsia="黑体" w:cs="黑体"/>
                <w:spacing w:val="-4"/>
                <w:sz w:val="30"/>
                <w:szCs w:val="30"/>
              </w:rPr>
              <w:t>术人员</w:t>
            </w:r>
            <w:r>
              <w:rPr>
                <w:rFonts w:ascii="黑体" w:hAnsi="黑体" w:eastAsia="黑体" w:cs="黑体"/>
                <w:sz w:val="30"/>
                <w:szCs w:val="30"/>
              </w:rPr>
              <w:t xml:space="preserve"> 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424" w:type="dxa"/>
            <w:vAlign w:val="top"/>
          </w:tcPr>
          <w:p>
            <w:pPr>
              <w:rPr>
                <w:rFonts w:ascii="Arial"/>
                <w:sz w:val="21"/>
              </w:rPr>
            </w:pPr>
          </w:p>
        </w:tc>
        <w:tc>
          <w:tcPr>
            <w:tcW w:w="1419" w:type="dxa"/>
            <w:vAlign w:val="top"/>
          </w:tcPr>
          <w:p>
            <w:pPr>
              <w:rPr>
                <w:rFonts w:ascii="Arial"/>
                <w:sz w:val="21"/>
              </w:rPr>
            </w:pPr>
          </w:p>
        </w:tc>
        <w:tc>
          <w:tcPr>
            <w:tcW w:w="1419" w:type="dxa"/>
            <w:vAlign w:val="top"/>
          </w:tcPr>
          <w:p>
            <w:pPr>
              <w:rPr>
                <w:rFonts w:ascii="Arial"/>
                <w:sz w:val="21"/>
              </w:rPr>
            </w:pPr>
          </w:p>
        </w:tc>
        <w:tc>
          <w:tcPr>
            <w:tcW w:w="1419" w:type="dxa"/>
            <w:vAlign w:val="top"/>
          </w:tcPr>
          <w:p>
            <w:pPr>
              <w:rPr>
                <w:rFonts w:ascii="Arial"/>
                <w:sz w:val="21"/>
              </w:rPr>
            </w:pPr>
          </w:p>
        </w:tc>
        <w:tc>
          <w:tcPr>
            <w:tcW w:w="1510" w:type="dxa"/>
            <w:vAlign w:val="top"/>
          </w:tcPr>
          <w:p>
            <w:pPr>
              <w:rPr>
                <w:rFonts w:ascii="Arial"/>
                <w:sz w:val="21"/>
              </w:rPr>
            </w:pPr>
          </w:p>
        </w:tc>
        <w:tc>
          <w:tcPr>
            <w:tcW w:w="133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424" w:type="dxa"/>
            <w:vAlign w:val="top"/>
          </w:tcPr>
          <w:p>
            <w:pPr>
              <w:rPr>
                <w:rFonts w:ascii="Arial"/>
                <w:sz w:val="21"/>
              </w:rPr>
            </w:pPr>
          </w:p>
        </w:tc>
        <w:tc>
          <w:tcPr>
            <w:tcW w:w="1419" w:type="dxa"/>
            <w:vAlign w:val="top"/>
          </w:tcPr>
          <w:p>
            <w:pPr>
              <w:rPr>
                <w:rFonts w:ascii="Arial"/>
                <w:sz w:val="21"/>
              </w:rPr>
            </w:pPr>
          </w:p>
        </w:tc>
        <w:tc>
          <w:tcPr>
            <w:tcW w:w="1419" w:type="dxa"/>
            <w:vAlign w:val="top"/>
          </w:tcPr>
          <w:p>
            <w:pPr>
              <w:rPr>
                <w:rFonts w:ascii="Arial"/>
                <w:sz w:val="21"/>
              </w:rPr>
            </w:pPr>
          </w:p>
        </w:tc>
        <w:tc>
          <w:tcPr>
            <w:tcW w:w="1419" w:type="dxa"/>
            <w:vAlign w:val="top"/>
          </w:tcPr>
          <w:p>
            <w:pPr>
              <w:rPr>
                <w:rFonts w:ascii="Arial"/>
                <w:sz w:val="21"/>
              </w:rPr>
            </w:pPr>
          </w:p>
        </w:tc>
        <w:tc>
          <w:tcPr>
            <w:tcW w:w="1510" w:type="dxa"/>
            <w:vAlign w:val="top"/>
          </w:tcPr>
          <w:p>
            <w:pPr>
              <w:rPr>
                <w:rFonts w:ascii="Arial"/>
                <w:sz w:val="21"/>
              </w:rPr>
            </w:pPr>
          </w:p>
        </w:tc>
        <w:tc>
          <w:tcPr>
            <w:tcW w:w="133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424" w:type="dxa"/>
            <w:vAlign w:val="top"/>
          </w:tcPr>
          <w:p>
            <w:pPr>
              <w:rPr>
                <w:rFonts w:ascii="Arial"/>
                <w:sz w:val="21"/>
              </w:rPr>
            </w:pPr>
          </w:p>
        </w:tc>
        <w:tc>
          <w:tcPr>
            <w:tcW w:w="1419" w:type="dxa"/>
            <w:vAlign w:val="top"/>
          </w:tcPr>
          <w:p>
            <w:pPr>
              <w:rPr>
                <w:rFonts w:ascii="Arial"/>
                <w:sz w:val="21"/>
              </w:rPr>
            </w:pPr>
          </w:p>
        </w:tc>
        <w:tc>
          <w:tcPr>
            <w:tcW w:w="1419" w:type="dxa"/>
            <w:vAlign w:val="top"/>
          </w:tcPr>
          <w:p>
            <w:pPr>
              <w:rPr>
                <w:rFonts w:ascii="Arial"/>
                <w:sz w:val="21"/>
              </w:rPr>
            </w:pPr>
          </w:p>
        </w:tc>
        <w:tc>
          <w:tcPr>
            <w:tcW w:w="1419" w:type="dxa"/>
            <w:vAlign w:val="top"/>
          </w:tcPr>
          <w:p>
            <w:pPr>
              <w:rPr>
                <w:rFonts w:ascii="Arial"/>
                <w:sz w:val="21"/>
              </w:rPr>
            </w:pPr>
          </w:p>
        </w:tc>
        <w:tc>
          <w:tcPr>
            <w:tcW w:w="1510" w:type="dxa"/>
            <w:vAlign w:val="top"/>
          </w:tcPr>
          <w:p>
            <w:pPr>
              <w:rPr>
                <w:rFonts w:ascii="Arial"/>
                <w:sz w:val="21"/>
              </w:rPr>
            </w:pPr>
          </w:p>
        </w:tc>
        <w:tc>
          <w:tcPr>
            <w:tcW w:w="133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424" w:type="dxa"/>
            <w:vAlign w:val="top"/>
          </w:tcPr>
          <w:p>
            <w:pPr>
              <w:rPr>
                <w:rFonts w:ascii="Arial"/>
                <w:sz w:val="21"/>
              </w:rPr>
            </w:pPr>
          </w:p>
        </w:tc>
        <w:tc>
          <w:tcPr>
            <w:tcW w:w="1419" w:type="dxa"/>
            <w:vAlign w:val="top"/>
          </w:tcPr>
          <w:p>
            <w:pPr>
              <w:rPr>
                <w:rFonts w:ascii="Arial"/>
                <w:sz w:val="21"/>
              </w:rPr>
            </w:pPr>
          </w:p>
        </w:tc>
        <w:tc>
          <w:tcPr>
            <w:tcW w:w="1419" w:type="dxa"/>
            <w:vAlign w:val="top"/>
          </w:tcPr>
          <w:p>
            <w:pPr>
              <w:rPr>
                <w:rFonts w:ascii="Arial"/>
                <w:sz w:val="21"/>
              </w:rPr>
            </w:pPr>
          </w:p>
        </w:tc>
        <w:tc>
          <w:tcPr>
            <w:tcW w:w="1419" w:type="dxa"/>
            <w:vAlign w:val="top"/>
          </w:tcPr>
          <w:p>
            <w:pPr>
              <w:rPr>
                <w:rFonts w:ascii="Arial"/>
                <w:sz w:val="21"/>
              </w:rPr>
            </w:pPr>
          </w:p>
        </w:tc>
        <w:tc>
          <w:tcPr>
            <w:tcW w:w="1510" w:type="dxa"/>
            <w:vAlign w:val="top"/>
          </w:tcPr>
          <w:p>
            <w:pPr>
              <w:rPr>
                <w:rFonts w:ascii="Arial"/>
                <w:sz w:val="21"/>
              </w:rPr>
            </w:pPr>
          </w:p>
        </w:tc>
        <w:tc>
          <w:tcPr>
            <w:tcW w:w="1335" w:type="dxa"/>
            <w:vAlign w:val="top"/>
          </w:tcPr>
          <w:p>
            <w:pPr>
              <w:rPr>
                <w:rFonts w:ascii="Arial"/>
                <w:sz w:val="21"/>
              </w:rPr>
            </w:pPr>
          </w:p>
        </w:tc>
      </w:tr>
    </w:tbl>
    <w:p>
      <w:pPr>
        <w:pStyle w:val="2"/>
      </w:pPr>
    </w:p>
    <w:p>
      <w:pPr>
        <w:sectPr>
          <w:footerReference r:id="rId49" w:type="default"/>
          <w:pgSz w:w="11906" w:h="16838"/>
          <w:pgMar w:top="400" w:right="1686" w:bottom="693" w:left="1687" w:header="0" w:footer="381" w:gutter="0"/>
          <w:pgNumType w:fmt="decimal"/>
          <w:cols w:space="720" w:num="1"/>
        </w:sectPr>
      </w:pPr>
    </w:p>
    <w:p>
      <w:pPr>
        <w:pStyle w:val="2"/>
        <w:spacing w:line="247" w:lineRule="auto"/>
      </w:pPr>
    </w:p>
    <w:p>
      <w:pPr>
        <w:pStyle w:val="2"/>
        <w:spacing w:line="247"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spacing w:before="91" w:line="220" w:lineRule="auto"/>
        <w:ind w:left="3244"/>
        <w:rPr>
          <w:rFonts w:ascii="宋体" w:hAnsi="宋体" w:eastAsia="宋体" w:cs="宋体"/>
          <w:sz w:val="28"/>
          <w:szCs w:val="28"/>
        </w:rPr>
      </w:pPr>
      <w:r>
        <w:rPr>
          <w:rFonts w:ascii="宋体" w:hAnsi="宋体" w:eastAsia="宋体" w:cs="宋体"/>
          <w:spacing w:val="-2"/>
          <w:sz w:val="28"/>
          <w:szCs w:val="28"/>
        </w:rPr>
        <w:t>批准文号      字(</w:t>
      </w:r>
      <w:r>
        <w:rPr>
          <w:rFonts w:ascii="宋体" w:hAnsi="宋体" w:eastAsia="宋体" w:cs="宋体"/>
          <w:spacing w:val="4"/>
          <w:sz w:val="28"/>
          <w:szCs w:val="28"/>
        </w:rPr>
        <w:t xml:space="preserve">    </w:t>
      </w:r>
      <w:r>
        <w:rPr>
          <w:rFonts w:ascii="宋体" w:hAnsi="宋体" w:eastAsia="宋体" w:cs="宋体"/>
          <w:spacing w:val="-2"/>
          <w:sz w:val="28"/>
          <w:szCs w:val="28"/>
        </w:rPr>
        <w:t>)第</w:t>
      </w:r>
      <w:r>
        <w:rPr>
          <w:rFonts w:ascii="宋体" w:hAnsi="宋体" w:eastAsia="宋体" w:cs="宋体"/>
          <w:spacing w:val="5"/>
          <w:sz w:val="28"/>
          <w:szCs w:val="28"/>
        </w:rPr>
        <w:t xml:space="preserve">    </w:t>
      </w:r>
      <w:r>
        <w:rPr>
          <w:rFonts w:ascii="宋体" w:hAnsi="宋体" w:eastAsia="宋体" w:cs="宋体"/>
          <w:spacing w:val="-2"/>
          <w:sz w:val="28"/>
          <w:szCs w:val="28"/>
        </w:rPr>
        <w:t>号</w:t>
      </w:r>
    </w:p>
    <w:p>
      <w:pPr>
        <w:pStyle w:val="2"/>
        <w:spacing w:line="327" w:lineRule="auto"/>
      </w:pPr>
    </w:p>
    <w:p>
      <w:pPr>
        <w:pStyle w:val="2"/>
        <w:spacing w:line="328" w:lineRule="auto"/>
      </w:pPr>
    </w:p>
    <w:p>
      <w:pPr>
        <w:spacing w:before="152" w:line="226" w:lineRule="auto"/>
        <w:ind w:left="1085"/>
        <w:outlineLvl w:val="1"/>
        <w:rPr>
          <w:rFonts w:ascii="黑体" w:hAnsi="黑体" w:eastAsia="黑体" w:cs="黑体"/>
          <w:sz w:val="47"/>
          <w:szCs w:val="47"/>
        </w:rPr>
      </w:pPr>
      <w:r>
        <w:rPr>
          <w:rFonts w:ascii="黑体" w:hAnsi="黑体" w:eastAsia="黑体" w:cs="黑体"/>
          <w:spacing w:val="6"/>
          <w:sz w:val="47"/>
          <w:szCs w:val="47"/>
        </w:rPr>
        <w:t>医疗机构申请变更登记注册书</w:t>
      </w:r>
    </w:p>
    <w:p>
      <w:pPr>
        <w:pStyle w:val="2"/>
        <w:spacing w:line="326" w:lineRule="auto"/>
      </w:pPr>
    </w:p>
    <w:p>
      <w:pPr>
        <w:pStyle w:val="2"/>
        <w:spacing w:line="326" w:lineRule="auto"/>
      </w:pPr>
    </w:p>
    <w:p>
      <w:pPr>
        <w:spacing w:before="100" w:line="224" w:lineRule="auto"/>
        <w:ind w:left="360"/>
        <w:rPr>
          <w:rFonts w:ascii="宋体" w:hAnsi="宋体" w:eastAsia="宋体" w:cs="宋体"/>
          <w:sz w:val="31"/>
          <w:szCs w:val="31"/>
        </w:rPr>
      </w:pPr>
      <w:r>
        <w:rPr>
          <w:rFonts w:ascii="宋体" w:hAnsi="宋体" w:eastAsia="宋体" w:cs="宋体"/>
          <w:spacing w:val="5"/>
          <w:sz w:val="31"/>
          <w:szCs w:val="31"/>
        </w:rPr>
        <w:t>医疗机构名称(章)</w:t>
      </w:r>
    </w:p>
    <w:p>
      <w:pPr>
        <w:pStyle w:val="2"/>
        <w:spacing w:line="277" w:lineRule="auto"/>
      </w:pPr>
    </w:p>
    <w:p>
      <w:pPr>
        <w:pStyle w:val="2"/>
        <w:spacing w:line="277" w:lineRule="auto"/>
      </w:pPr>
    </w:p>
    <w:p>
      <w:pPr>
        <w:pStyle w:val="2"/>
        <w:spacing w:line="277" w:lineRule="auto"/>
      </w:pPr>
    </w:p>
    <w:p>
      <w:pPr>
        <w:pStyle w:val="2"/>
        <w:spacing w:line="277" w:lineRule="auto"/>
      </w:pPr>
    </w:p>
    <w:p>
      <w:pPr>
        <w:pStyle w:val="2"/>
        <w:spacing w:line="278" w:lineRule="auto"/>
      </w:pPr>
    </w:p>
    <w:p>
      <w:pPr>
        <w:spacing w:before="101" w:line="224" w:lineRule="auto"/>
        <w:ind w:left="352"/>
        <w:rPr>
          <w:rFonts w:ascii="宋体" w:hAnsi="宋体" w:eastAsia="宋体" w:cs="宋体"/>
          <w:sz w:val="31"/>
          <w:szCs w:val="31"/>
        </w:rPr>
      </w:pPr>
      <w:r>
        <w:rPr>
          <w:rFonts w:ascii="宋体" w:hAnsi="宋体" w:eastAsia="宋体" w:cs="宋体"/>
          <w:spacing w:val="7"/>
          <w:sz w:val="31"/>
          <w:szCs w:val="31"/>
        </w:rPr>
        <w:t>登记号(医疗机构代码)</w:t>
      </w:r>
    </w:p>
    <w:p>
      <w:pPr>
        <w:spacing w:before="248" w:line="410" w:lineRule="exact"/>
        <w:ind w:left="378"/>
        <w:rPr>
          <w:rFonts w:ascii="宋体" w:hAnsi="宋体" w:eastAsia="宋体" w:cs="宋体"/>
          <w:sz w:val="31"/>
          <w:szCs w:val="31"/>
        </w:rPr>
      </w:pPr>
      <w:r>
        <w:rPr>
          <w:rFonts w:ascii="宋体" w:hAnsi="宋体" w:eastAsia="宋体" w:cs="宋体"/>
          <w:spacing w:val="8"/>
          <w:position w:val="1"/>
          <w:sz w:val="31"/>
          <w:szCs w:val="31"/>
        </w:rPr>
        <w:t>□□□□□□□□□□□□□□□□□□□□□□□</w:t>
      </w:r>
    </w:p>
    <w:p>
      <w:pPr>
        <w:pStyle w:val="2"/>
        <w:spacing w:line="270" w:lineRule="auto"/>
      </w:pPr>
    </w:p>
    <w:p>
      <w:pPr>
        <w:pStyle w:val="2"/>
        <w:spacing w:line="270" w:lineRule="auto"/>
      </w:pPr>
    </w:p>
    <w:p>
      <w:pPr>
        <w:pStyle w:val="2"/>
        <w:spacing w:line="270" w:lineRule="auto"/>
      </w:pPr>
    </w:p>
    <w:p>
      <w:pPr>
        <w:pStyle w:val="2"/>
        <w:spacing w:line="271" w:lineRule="auto"/>
      </w:pPr>
    </w:p>
    <w:p>
      <w:pPr>
        <w:pStyle w:val="2"/>
        <w:spacing w:line="271" w:lineRule="auto"/>
      </w:pPr>
    </w:p>
    <w:p>
      <w:pPr>
        <w:spacing w:before="101" w:line="224" w:lineRule="auto"/>
        <w:ind w:left="347"/>
        <w:rPr>
          <w:rFonts w:ascii="宋体" w:hAnsi="宋体" w:eastAsia="宋体" w:cs="宋体"/>
          <w:sz w:val="31"/>
          <w:szCs w:val="31"/>
        </w:rPr>
      </w:pPr>
      <w:r>
        <w:rPr>
          <w:rFonts w:ascii="宋体" w:hAnsi="宋体" w:eastAsia="宋体" w:cs="宋体"/>
          <w:spacing w:val="7"/>
          <w:sz w:val="31"/>
          <w:szCs w:val="31"/>
        </w:rPr>
        <w:t>法定代表人(章)</w:t>
      </w:r>
    </w:p>
    <w:p>
      <w:pPr>
        <w:spacing w:before="248" w:line="225" w:lineRule="auto"/>
        <w:ind w:left="401"/>
        <w:rPr>
          <w:rFonts w:ascii="宋体" w:hAnsi="宋体" w:eastAsia="宋体" w:cs="宋体"/>
          <w:sz w:val="31"/>
          <w:szCs w:val="31"/>
        </w:rPr>
      </w:pPr>
      <w:r>
        <w:rPr>
          <w:rFonts w:ascii="宋体" w:hAnsi="宋体" w:eastAsia="宋体" w:cs="宋体"/>
          <w:spacing w:val="-2"/>
          <w:sz w:val="31"/>
          <w:szCs w:val="31"/>
        </w:rPr>
        <w:t>(主要负责人)</w:t>
      </w:r>
    </w:p>
    <w:p>
      <w:pPr>
        <w:pStyle w:val="2"/>
        <w:spacing w:line="276" w:lineRule="auto"/>
      </w:pPr>
    </w:p>
    <w:p>
      <w:pPr>
        <w:pStyle w:val="2"/>
        <w:spacing w:line="277" w:lineRule="auto"/>
      </w:pPr>
    </w:p>
    <w:p>
      <w:pPr>
        <w:pStyle w:val="2"/>
        <w:spacing w:line="277" w:lineRule="auto"/>
      </w:pPr>
    </w:p>
    <w:p>
      <w:pPr>
        <w:pStyle w:val="2"/>
        <w:spacing w:line="277" w:lineRule="auto"/>
      </w:pPr>
    </w:p>
    <w:p>
      <w:pPr>
        <w:pStyle w:val="2"/>
        <w:spacing w:line="277" w:lineRule="auto"/>
      </w:pPr>
    </w:p>
    <w:p>
      <w:pPr>
        <w:spacing w:before="101" w:line="225" w:lineRule="auto"/>
        <w:ind w:left="386"/>
        <w:rPr>
          <w:rFonts w:ascii="宋体" w:hAnsi="宋体" w:eastAsia="宋体" w:cs="宋体"/>
          <w:sz w:val="31"/>
          <w:szCs w:val="31"/>
        </w:rPr>
      </w:pPr>
      <w:r>
        <w:rPr>
          <w:rFonts w:ascii="宋体" w:hAnsi="宋体" w:eastAsia="宋体" w:cs="宋体"/>
          <w:spacing w:val="-5"/>
          <w:sz w:val="31"/>
          <w:szCs w:val="31"/>
        </w:rPr>
        <w:t>申请日期</w:t>
      </w:r>
      <w:r>
        <w:rPr>
          <w:rFonts w:ascii="宋体" w:hAnsi="宋体" w:eastAsia="宋体" w:cs="宋体"/>
          <w:spacing w:val="6"/>
          <w:sz w:val="31"/>
          <w:szCs w:val="31"/>
        </w:rPr>
        <w:t xml:space="preserve">            </w:t>
      </w:r>
      <w:r>
        <w:rPr>
          <w:rFonts w:ascii="宋体" w:hAnsi="宋体" w:eastAsia="宋体" w:cs="宋体"/>
          <w:spacing w:val="-5"/>
          <w:sz w:val="31"/>
          <w:szCs w:val="31"/>
        </w:rPr>
        <w:t>年</w:t>
      </w:r>
      <w:r>
        <w:rPr>
          <w:rFonts w:ascii="宋体" w:hAnsi="宋体" w:eastAsia="宋体" w:cs="宋体"/>
          <w:spacing w:val="12"/>
          <w:sz w:val="31"/>
          <w:szCs w:val="31"/>
        </w:rPr>
        <w:t xml:space="preserve">    </w:t>
      </w:r>
      <w:r>
        <w:rPr>
          <w:rFonts w:ascii="宋体" w:hAnsi="宋体" w:eastAsia="宋体" w:cs="宋体"/>
          <w:spacing w:val="-5"/>
          <w:sz w:val="31"/>
          <w:szCs w:val="31"/>
        </w:rPr>
        <w:t>月</w:t>
      </w:r>
      <w:r>
        <w:rPr>
          <w:rFonts w:ascii="宋体" w:hAnsi="宋体" w:eastAsia="宋体" w:cs="宋体"/>
          <w:spacing w:val="22"/>
          <w:sz w:val="31"/>
          <w:szCs w:val="31"/>
        </w:rPr>
        <w:t xml:space="preserve">    </w:t>
      </w:r>
      <w:r>
        <w:rPr>
          <w:rFonts w:ascii="宋体" w:hAnsi="宋体" w:eastAsia="宋体" w:cs="宋体"/>
          <w:spacing w:val="-5"/>
          <w:sz w:val="31"/>
          <w:szCs w:val="31"/>
        </w:rPr>
        <w:t>日</w:t>
      </w:r>
    </w:p>
    <w:p>
      <w:pPr>
        <w:pStyle w:val="2"/>
        <w:spacing w:line="277" w:lineRule="auto"/>
      </w:pPr>
    </w:p>
    <w:p>
      <w:pPr>
        <w:pStyle w:val="2"/>
        <w:spacing w:line="277" w:lineRule="auto"/>
      </w:pPr>
    </w:p>
    <w:p>
      <w:pPr>
        <w:pStyle w:val="2"/>
        <w:spacing w:line="277" w:lineRule="auto"/>
      </w:pPr>
    </w:p>
    <w:p>
      <w:pPr>
        <w:pStyle w:val="2"/>
        <w:spacing w:line="277" w:lineRule="auto"/>
      </w:pPr>
    </w:p>
    <w:p>
      <w:pPr>
        <w:pStyle w:val="2"/>
        <w:spacing w:line="277" w:lineRule="auto"/>
      </w:pPr>
    </w:p>
    <w:p>
      <w:pPr>
        <w:spacing w:before="101" w:line="224" w:lineRule="auto"/>
        <w:ind w:left="1729"/>
        <w:rPr>
          <w:rFonts w:ascii="宋体" w:hAnsi="宋体" w:eastAsia="宋体" w:cs="宋体"/>
          <w:sz w:val="31"/>
          <w:szCs w:val="31"/>
        </w:rPr>
      </w:pPr>
      <w:r>
        <w:rPr>
          <w:rFonts w:ascii="宋体" w:hAnsi="宋体" w:eastAsia="宋体" w:cs="宋体"/>
          <w:spacing w:val="7"/>
          <w:sz w:val="31"/>
          <w:szCs w:val="31"/>
        </w:rPr>
        <w:t>中华人民共和国卫生健康委员会 制</w:t>
      </w:r>
    </w:p>
    <w:p>
      <w:pPr>
        <w:spacing w:line="224" w:lineRule="auto"/>
        <w:rPr>
          <w:rFonts w:ascii="宋体" w:hAnsi="宋体" w:eastAsia="宋体" w:cs="宋体"/>
          <w:sz w:val="31"/>
          <w:szCs w:val="31"/>
        </w:rPr>
        <w:sectPr>
          <w:footerReference r:id="rId50" w:type="default"/>
          <w:pgSz w:w="11906" w:h="16838"/>
          <w:pgMar w:top="400" w:right="1785" w:bottom="693" w:left="1785" w:header="0" w:footer="381" w:gutter="0"/>
          <w:pgNumType w:fmt="decimal"/>
          <w:cols w:space="720" w:num="1"/>
        </w:sectPr>
      </w:pPr>
    </w:p>
    <w:p>
      <w:pPr>
        <w:spacing w:before="19"/>
      </w:pPr>
    </w:p>
    <w:p>
      <w:pPr>
        <w:spacing w:before="18"/>
      </w:pPr>
    </w:p>
    <w:p>
      <w:pPr>
        <w:spacing w:before="18"/>
      </w:pPr>
    </w:p>
    <w:p>
      <w:pPr>
        <w:spacing w:before="18"/>
      </w:pPr>
    </w:p>
    <w:tbl>
      <w:tblPr>
        <w:tblStyle w:val="7"/>
        <w:tblW w:w="8561" w:type="dxa"/>
        <w:tblInd w:w="1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1"/>
        <w:gridCol w:w="3072"/>
        <w:gridCol w:w="309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9" w:hRule="atLeast"/>
        </w:trPr>
        <w:tc>
          <w:tcPr>
            <w:tcW w:w="2391" w:type="dxa"/>
            <w:tcBorders>
              <w:top w:val="single" w:color="000000" w:sz="10" w:space="0"/>
              <w:left w:val="single" w:color="000000" w:sz="10" w:space="0"/>
            </w:tcBorders>
            <w:vAlign w:val="top"/>
          </w:tcPr>
          <w:p>
            <w:pPr>
              <w:spacing w:before="249" w:line="220" w:lineRule="auto"/>
              <w:ind w:left="716"/>
              <w:rPr>
                <w:rFonts w:ascii="宋体" w:hAnsi="宋体" w:eastAsia="宋体" w:cs="宋体"/>
                <w:sz w:val="24"/>
                <w:szCs w:val="24"/>
              </w:rPr>
            </w:pPr>
            <w:r>
              <w:rPr>
                <w:rFonts w:ascii="宋体" w:hAnsi="宋体" w:eastAsia="宋体" w:cs="宋体"/>
                <w:spacing w:val="-7"/>
                <w:sz w:val="24"/>
                <w:szCs w:val="24"/>
              </w:rPr>
              <w:t>项</w:t>
            </w:r>
            <w:r>
              <w:rPr>
                <w:rFonts w:ascii="宋体" w:hAnsi="宋体" w:eastAsia="宋体" w:cs="宋体"/>
                <w:spacing w:val="13"/>
                <w:sz w:val="24"/>
                <w:szCs w:val="24"/>
              </w:rPr>
              <w:t xml:space="preserve">    </w:t>
            </w:r>
            <w:r>
              <w:rPr>
                <w:rFonts w:ascii="宋体" w:hAnsi="宋体" w:eastAsia="宋体" w:cs="宋体"/>
                <w:spacing w:val="-7"/>
                <w:sz w:val="24"/>
                <w:szCs w:val="24"/>
              </w:rPr>
              <w:t>目</w:t>
            </w:r>
          </w:p>
        </w:tc>
        <w:tc>
          <w:tcPr>
            <w:tcW w:w="3072" w:type="dxa"/>
            <w:tcBorders>
              <w:top w:val="single" w:color="000000" w:sz="10" w:space="0"/>
            </w:tcBorders>
            <w:vAlign w:val="top"/>
          </w:tcPr>
          <w:p>
            <w:pPr>
              <w:spacing w:before="249" w:line="220" w:lineRule="auto"/>
              <w:ind w:left="701"/>
              <w:rPr>
                <w:rFonts w:ascii="宋体" w:hAnsi="宋体" w:eastAsia="宋体" w:cs="宋体"/>
                <w:sz w:val="24"/>
                <w:szCs w:val="24"/>
              </w:rPr>
            </w:pPr>
            <w:r>
              <w:rPr>
                <w:rFonts w:ascii="宋体" w:hAnsi="宋体" w:eastAsia="宋体" w:cs="宋体"/>
                <w:spacing w:val="-2"/>
                <w:sz w:val="24"/>
                <w:szCs w:val="24"/>
              </w:rPr>
              <w:t>原核准登记事项</w:t>
            </w:r>
          </w:p>
        </w:tc>
        <w:tc>
          <w:tcPr>
            <w:tcW w:w="3098" w:type="dxa"/>
            <w:tcBorders>
              <w:top w:val="single" w:color="000000" w:sz="10" w:space="0"/>
              <w:right w:val="single" w:color="000000" w:sz="10" w:space="0"/>
            </w:tcBorders>
            <w:vAlign w:val="top"/>
          </w:tcPr>
          <w:p>
            <w:pPr>
              <w:spacing w:before="250" w:line="219" w:lineRule="auto"/>
              <w:ind w:left="620"/>
              <w:rPr>
                <w:rFonts w:ascii="宋体" w:hAnsi="宋体" w:eastAsia="宋体" w:cs="宋体"/>
                <w:sz w:val="24"/>
                <w:szCs w:val="24"/>
              </w:rPr>
            </w:pPr>
            <w:r>
              <w:rPr>
                <w:rFonts w:ascii="宋体" w:hAnsi="宋体" w:eastAsia="宋体" w:cs="宋体"/>
                <w:spacing w:val="-5"/>
                <w:sz w:val="24"/>
                <w:szCs w:val="24"/>
              </w:rPr>
              <w:t>申请变更登记事项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6" w:hRule="atLeast"/>
        </w:trPr>
        <w:tc>
          <w:tcPr>
            <w:tcW w:w="2391" w:type="dxa"/>
            <w:tcBorders>
              <w:left w:val="single" w:color="000000" w:sz="10" w:space="0"/>
            </w:tcBorders>
            <w:vAlign w:val="top"/>
          </w:tcPr>
          <w:p>
            <w:pPr>
              <w:spacing w:before="209" w:line="221" w:lineRule="auto"/>
              <w:ind w:left="715"/>
              <w:rPr>
                <w:rFonts w:ascii="宋体" w:hAnsi="宋体" w:eastAsia="宋体" w:cs="宋体"/>
                <w:sz w:val="24"/>
                <w:szCs w:val="24"/>
              </w:rPr>
            </w:pPr>
            <w:r>
              <w:rPr>
                <w:rFonts w:ascii="宋体" w:hAnsi="宋体" w:eastAsia="宋体" w:cs="宋体"/>
                <w:spacing w:val="-7"/>
                <w:sz w:val="24"/>
                <w:szCs w:val="24"/>
              </w:rPr>
              <w:t>名</w:t>
            </w:r>
            <w:r>
              <w:rPr>
                <w:rFonts w:ascii="宋体" w:hAnsi="宋体" w:eastAsia="宋体" w:cs="宋体"/>
                <w:spacing w:val="2"/>
                <w:sz w:val="24"/>
                <w:szCs w:val="24"/>
              </w:rPr>
              <w:t xml:space="preserve">    </w:t>
            </w:r>
            <w:r>
              <w:rPr>
                <w:rFonts w:ascii="宋体" w:hAnsi="宋体" w:eastAsia="宋体" w:cs="宋体"/>
                <w:spacing w:val="-7"/>
                <w:sz w:val="24"/>
                <w:szCs w:val="24"/>
              </w:rPr>
              <w:t>称</w:t>
            </w:r>
          </w:p>
        </w:tc>
        <w:tc>
          <w:tcPr>
            <w:tcW w:w="3072" w:type="dxa"/>
            <w:vAlign w:val="top"/>
          </w:tcPr>
          <w:p>
            <w:pPr>
              <w:rPr>
                <w:rFonts w:ascii="Arial"/>
                <w:sz w:val="21"/>
              </w:rPr>
            </w:pPr>
          </w:p>
        </w:tc>
        <w:tc>
          <w:tcPr>
            <w:tcW w:w="3098" w:type="dxa"/>
            <w:tcBorders>
              <w:right w:val="single" w:color="000000" w:sz="10"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2391" w:type="dxa"/>
            <w:tcBorders>
              <w:left w:val="single" w:color="000000" w:sz="10" w:space="0"/>
            </w:tcBorders>
            <w:vAlign w:val="top"/>
          </w:tcPr>
          <w:p>
            <w:pPr>
              <w:spacing w:before="225" w:line="229" w:lineRule="auto"/>
              <w:ind w:left="772"/>
              <w:rPr>
                <w:rFonts w:ascii="宋体" w:hAnsi="宋体" w:eastAsia="宋体" w:cs="宋体"/>
                <w:sz w:val="24"/>
                <w:szCs w:val="24"/>
              </w:rPr>
            </w:pPr>
            <w:r>
              <w:rPr>
                <w:rFonts w:ascii="宋体" w:hAnsi="宋体" w:eastAsia="宋体" w:cs="宋体"/>
                <w:spacing w:val="-5"/>
                <w:sz w:val="24"/>
                <w:szCs w:val="24"/>
              </w:rPr>
              <w:t>地</w:t>
            </w:r>
            <w:r>
              <w:rPr>
                <w:rFonts w:ascii="宋体" w:hAnsi="宋体" w:eastAsia="宋体" w:cs="宋体"/>
                <w:spacing w:val="3"/>
                <w:sz w:val="24"/>
                <w:szCs w:val="24"/>
              </w:rPr>
              <w:t xml:space="preserve">   </w:t>
            </w:r>
            <w:r>
              <w:rPr>
                <w:rFonts w:ascii="宋体" w:hAnsi="宋体" w:eastAsia="宋体" w:cs="宋体"/>
                <w:spacing w:val="-5"/>
                <w:sz w:val="24"/>
                <w:szCs w:val="24"/>
              </w:rPr>
              <w:t>址</w:t>
            </w:r>
          </w:p>
        </w:tc>
        <w:tc>
          <w:tcPr>
            <w:tcW w:w="3072" w:type="dxa"/>
            <w:vAlign w:val="top"/>
          </w:tcPr>
          <w:p>
            <w:pPr>
              <w:rPr>
                <w:rFonts w:ascii="Arial"/>
                <w:sz w:val="21"/>
              </w:rPr>
            </w:pPr>
          </w:p>
        </w:tc>
        <w:tc>
          <w:tcPr>
            <w:tcW w:w="3098" w:type="dxa"/>
            <w:tcBorders>
              <w:right w:val="single" w:color="000000" w:sz="10"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9" w:hRule="atLeast"/>
        </w:trPr>
        <w:tc>
          <w:tcPr>
            <w:tcW w:w="2391" w:type="dxa"/>
            <w:tcBorders>
              <w:left w:val="single" w:color="000000" w:sz="10" w:space="0"/>
            </w:tcBorders>
            <w:vAlign w:val="top"/>
          </w:tcPr>
          <w:p>
            <w:pPr>
              <w:spacing w:before="36" w:line="219" w:lineRule="auto"/>
              <w:ind w:left="615"/>
              <w:rPr>
                <w:rFonts w:ascii="宋体" w:hAnsi="宋体" w:eastAsia="宋体" w:cs="宋体"/>
                <w:sz w:val="24"/>
                <w:szCs w:val="24"/>
              </w:rPr>
            </w:pPr>
            <w:r>
              <w:rPr>
                <w:rFonts w:ascii="宋体" w:hAnsi="宋体" w:eastAsia="宋体" w:cs="宋体"/>
                <w:spacing w:val="-2"/>
                <w:sz w:val="24"/>
                <w:szCs w:val="24"/>
              </w:rPr>
              <w:t>法定代表人</w:t>
            </w:r>
          </w:p>
          <w:p>
            <w:pPr>
              <w:spacing w:line="259" w:lineRule="auto"/>
              <w:rPr>
                <w:rFonts w:ascii="Arial"/>
                <w:sz w:val="21"/>
              </w:rPr>
            </w:pPr>
          </w:p>
          <w:p>
            <w:pPr>
              <w:spacing w:before="78" w:line="207" w:lineRule="auto"/>
              <w:ind w:left="536"/>
              <w:rPr>
                <w:rFonts w:ascii="宋体" w:hAnsi="宋体" w:eastAsia="宋体" w:cs="宋体"/>
                <w:sz w:val="24"/>
                <w:szCs w:val="24"/>
              </w:rPr>
            </w:pPr>
            <w:r>
              <w:rPr>
                <w:rFonts w:ascii="宋体" w:hAnsi="宋体" w:eastAsia="宋体" w:cs="宋体"/>
                <w:spacing w:val="-8"/>
                <w:sz w:val="24"/>
                <w:szCs w:val="24"/>
              </w:rPr>
              <w:t>(主要负责人)</w:t>
            </w:r>
          </w:p>
        </w:tc>
        <w:tc>
          <w:tcPr>
            <w:tcW w:w="3072" w:type="dxa"/>
            <w:vAlign w:val="top"/>
          </w:tcPr>
          <w:p>
            <w:pPr>
              <w:rPr>
                <w:rFonts w:ascii="Arial"/>
                <w:sz w:val="21"/>
              </w:rPr>
            </w:pPr>
          </w:p>
        </w:tc>
        <w:tc>
          <w:tcPr>
            <w:tcW w:w="3098" w:type="dxa"/>
            <w:tcBorders>
              <w:right w:val="single" w:color="000000" w:sz="10"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4" w:hRule="atLeast"/>
        </w:trPr>
        <w:tc>
          <w:tcPr>
            <w:tcW w:w="2391" w:type="dxa"/>
            <w:tcBorders>
              <w:left w:val="single" w:color="000000" w:sz="10" w:space="0"/>
            </w:tcBorders>
            <w:vAlign w:val="top"/>
          </w:tcPr>
          <w:p>
            <w:pPr>
              <w:spacing w:before="276" w:line="220" w:lineRule="auto"/>
              <w:ind w:left="592"/>
              <w:rPr>
                <w:rFonts w:ascii="宋体" w:hAnsi="宋体" w:eastAsia="宋体" w:cs="宋体"/>
                <w:sz w:val="24"/>
                <w:szCs w:val="24"/>
              </w:rPr>
            </w:pPr>
            <w:r>
              <w:rPr>
                <w:rFonts w:ascii="宋体" w:hAnsi="宋体" w:eastAsia="宋体" w:cs="宋体"/>
                <w:spacing w:val="-2"/>
                <w:sz w:val="24"/>
                <w:szCs w:val="24"/>
              </w:rPr>
              <w:t>所有制形式</w:t>
            </w:r>
          </w:p>
        </w:tc>
        <w:tc>
          <w:tcPr>
            <w:tcW w:w="3072" w:type="dxa"/>
            <w:vAlign w:val="top"/>
          </w:tcPr>
          <w:p>
            <w:pPr>
              <w:rPr>
                <w:rFonts w:ascii="Arial"/>
                <w:sz w:val="21"/>
              </w:rPr>
            </w:pPr>
          </w:p>
        </w:tc>
        <w:tc>
          <w:tcPr>
            <w:tcW w:w="3098" w:type="dxa"/>
            <w:tcBorders>
              <w:right w:val="single" w:color="000000" w:sz="10" w:space="0"/>
            </w:tcBorders>
            <w:vAlign w:val="top"/>
          </w:tcPr>
          <w:p>
            <w:pPr>
              <w:spacing w:before="37" w:line="219" w:lineRule="auto"/>
              <w:ind w:left="16"/>
              <w:rPr>
                <w:rFonts w:ascii="宋体" w:hAnsi="宋体" w:eastAsia="宋体" w:cs="宋体"/>
                <w:sz w:val="24"/>
                <w:szCs w:val="24"/>
              </w:rPr>
            </w:pPr>
            <w:r>
              <w:rPr>
                <w:rFonts w:ascii="宋体" w:hAnsi="宋体" w:eastAsia="宋体" w:cs="宋体"/>
                <w:spacing w:val="-2"/>
                <w:sz w:val="24"/>
                <w:szCs w:val="24"/>
              </w:rPr>
              <w:t>全民□   私人□</w:t>
            </w:r>
            <w:r>
              <w:rPr>
                <w:rFonts w:ascii="宋体" w:hAnsi="宋体" w:eastAsia="宋体" w:cs="宋体"/>
                <w:spacing w:val="4"/>
                <w:sz w:val="24"/>
                <w:szCs w:val="24"/>
              </w:rPr>
              <w:t xml:space="preserve">   </w:t>
            </w:r>
            <w:r>
              <w:rPr>
                <w:rFonts w:ascii="宋体" w:hAnsi="宋体" w:eastAsia="宋体" w:cs="宋体"/>
                <w:spacing w:val="-2"/>
                <w:sz w:val="24"/>
                <w:szCs w:val="24"/>
              </w:rPr>
              <w:t>集体□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4" w:hRule="atLeast"/>
        </w:trPr>
        <w:tc>
          <w:tcPr>
            <w:tcW w:w="2391" w:type="dxa"/>
            <w:tcBorders>
              <w:left w:val="single" w:color="000000" w:sz="10" w:space="0"/>
            </w:tcBorders>
            <w:vAlign w:val="top"/>
          </w:tcPr>
          <w:p>
            <w:pPr>
              <w:spacing w:before="289" w:line="219" w:lineRule="auto"/>
              <w:ind w:left="712"/>
              <w:rPr>
                <w:rFonts w:ascii="宋体" w:hAnsi="宋体" w:eastAsia="宋体" w:cs="宋体"/>
                <w:sz w:val="24"/>
                <w:szCs w:val="24"/>
              </w:rPr>
            </w:pPr>
            <w:r>
              <w:rPr>
                <w:rFonts w:ascii="宋体" w:hAnsi="宋体" w:eastAsia="宋体" w:cs="宋体"/>
                <w:spacing w:val="-2"/>
                <w:sz w:val="24"/>
                <w:szCs w:val="24"/>
              </w:rPr>
              <w:t>服务对象</w:t>
            </w:r>
          </w:p>
        </w:tc>
        <w:tc>
          <w:tcPr>
            <w:tcW w:w="3072" w:type="dxa"/>
            <w:vAlign w:val="top"/>
          </w:tcPr>
          <w:p>
            <w:pPr>
              <w:rPr>
                <w:rFonts w:ascii="Arial"/>
                <w:sz w:val="21"/>
              </w:rPr>
            </w:pPr>
          </w:p>
        </w:tc>
        <w:tc>
          <w:tcPr>
            <w:tcW w:w="3098" w:type="dxa"/>
            <w:tcBorders>
              <w:right w:val="single" w:color="000000" w:sz="10" w:space="0"/>
            </w:tcBorders>
            <w:vAlign w:val="top"/>
          </w:tcPr>
          <w:p>
            <w:pPr>
              <w:spacing w:before="38" w:line="219" w:lineRule="auto"/>
              <w:ind w:left="18"/>
              <w:rPr>
                <w:rFonts w:ascii="宋体" w:hAnsi="宋体" w:eastAsia="宋体" w:cs="宋体"/>
                <w:sz w:val="24"/>
                <w:szCs w:val="24"/>
              </w:rPr>
            </w:pPr>
            <w:r>
              <w:rPr>
                <w:rFonts w:ascii="宋体" w:hAnsi="宋体" w:eastAsia="宋体" w:cs="宋体"/>
                <w:spacing w:val="-9"/>
                <w:sz w:val="24"/>
                <w:szCs w:val="24"/>
              </w:rPr>
              <w:t>社会□</w:t>
            </w:r>
            <w:r>
              <w:rPr>
                <w:rFonts w:ascii="宋体" w:hAnsi="宋体" w:eastAsia="宋体" w:cs="宋体"/>
                <w:spacing w:val="8"/>
                <w:sz w:val="24"/>
                <w:szCs w:val="24"/>
              </w:rPr>
              <w:t xml:space="preserve">     </w:t>
            </w:r>
            <w:r>
              <w:rPr>
                <w:rFonts w:ascii="宋体" w:hAnsi="宋体" w:eastAsia="宋体" w:cs="宋体"/>
                <w:spacing w:val="-9"/>
                <w:sz w:val="24"/>
                <w:szCs w:val="24"/>
              </w:rPr>
              <w:t>内部□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7" w:hRule="atLeast"/>
        </w:trPr>
        <w:tc>
          <w:tcPr>
            <w:tcW w:w="2391" w:type="dxa"/>
            <w:tcBorders>
              <w:left w:val="single" w:color="000000" w:sz="10" w:space="0"/>
            </w:tcBorders>
            <w:vAlign w:val="top"/>
          </w:tcPr>
          <w:p>
            <w:pPr>
              <w:spacing w:before="264" w:line="219" w:lineRule="auto"/>
              <w:ind w:left="712"/>
              <w:rPr>
                <w:rFonts w:ascii="宋体" w:hAnsi="宋体" w:eastAsia="宋体" w:cs="宋体"/>
                <w:sz w:val="24"/>
                <w:szCs w:val="24"/>
              </w:rPr>
            </w:pPr>
            <w:r>
              <w:rPr>
                <w:rFonts w:ascii="宋体" w:hAnsi="宋体" w:eastAsia="宋体" w:cs="宋体"/>
                <w:spacing w:val="-2"/>
                <w:sz w:val="24"/>
                <w:szCs w:val="24"/>
              </w:rPr>
              <w:t>服务方式</w:t>
            </w:r>
          </w:p>
        </w:tc>
        <w:tc>
          <w:tcPr>
            <w:tcW w:w="3072" w:type="dxa"/>
            <w:vAlign w:val="top"/>
          </w:tcPr>
          <w:p>
            <w:pPr>
              <w:rPr>
                <w:rFonts w:ascii="Arial"/>
                <w:sz w:val="21"/>
              </w:rPr>
            </w:pPr>
          </w:p>
        </w:tc>
        <w:tc>
          <w:tcPr>
            <w:tcW w:w="3098" w:type="dxa"/>
            <w:tcBorders>
              <w:right w:val="single" w:color="000000" w:sz="10" w:space="0"/>
            </w:tcBorders>
            <w:vAlign w:val="top"/>
          </w:tcPr>
          <w:p>
            <w:pPr>
              <w:spacing w:before="42" w:line="220" w:lineRule="auto"/>
              <w:ind w:left="15"/>
              <w:rPr>
                <w:rFonts w:ascii="宋体" w:hAnsi="宋体" w:eastAsia="宋体" w:cs="宋体"/>
                <w:sz w:val="24"/>
                <w:szCs w:val="24"/>
              </w:rPr>
            </w:pPr>
            <w:r>
              <w:rPr>
                <w:rFonts w:ascii="宋体" w:hAnsi="宋体" w:eastAsia="宋体" w:cs="宋体"/>
                <w:spacing w:val="-7"/>
                <w:sz w:val="24"/>
                <w:szCs w:val="24"/>
              </w:rPr>
              <w:t>住院□</w:t>
            </w:r>
            <w:r>
              <w:rPr>
                <w:rFonts w:ascii="宋体" w:hAnsi="宋体" w:eastAsia="宋体" w:cs="宋体"/>
                <w:spacing w:val="18"/>
                <w:sz w:val="24"/>
                <w:szCs w:val="24"/>
              </w:rPr>
              <w:t xml:space="preserve">  </w:t>
            </w:r>
            <w:r>
              <w:rPr>
                <w:rFonts w:ascii="宋体" w:hAnsi="宋体" w:eastAsia="宋体" w:cs="宋体"/>
                <w:spacing w:val="-7"/>
                <w:sz w:val="24"/>
                <w:szCs w:val="24"/>
              </w:rPr>
              <w:t>门诊□</w:t>
            </w:r>
            <w:r>
              <w:rPr>
                <w:rFonts w:ascii="宋体" w:hAnsi="宋体" w:eastAsia="宋体" w:cs="宋体"/>
                <w:spacing w:val="8"/>
                <w:sz w:val="24"/>
                <w:szCs w:val="24"/>
              </w:rPr>
              <w:t xml:space="preserve">  </w:t>
            </w:r>
            <w:r>
              <w:rPr>
                <w:rFonts w:ascii="宋体" w:hAnsi="宋体" w:eastAsia="宋体" w:cs="宋体"/>
                <w:spacing w:val="-7"/>
                <w:sz w:val="24"/>
                <w:szCs w:val="24"/>
              </w:rPr>
              <w:t>急诊□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8" w:hRule="atLeast"/>
        </w:trPr>
        <w:tc>
          <w:tcPr>
            <w:tcW w:w="2391" w:type="dxa"/>
            <w:vMerge w:val="restart"/>
            <w:tcBorders>
              <w:left w:val="single" w:color="000000" w:sz="10" w:space="0"/>
              <w:bottom w:val="nil"/>
            </w:tcBorders>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78" w:line="221" w:lineRule="auto"/>
              <w:ind w:left="712"/>
              <w:rPr>
                <w:rFonts w:ascii="宋体" w:hAnsi="宋体" w:eastAsia="宋体" w:cs="宋体"/>
                <w:sz w:val="24"/>
                <w:szCs w:val="24"/>
              </w:rPr>
            </w:pPr>
            <w:r>
              <w:rPr>
                <w:rFonts w:ascii="宋体" w:hAnsi="宋体" w:eastAsia="宋体" w:cs="宋体"/>
                <w:spacing w:val="-2"/>
                <w:sz w:val="24"/>
                <w:szCs w:val="24"/>
              </w:rPr>
              <w:t>注册资金</w:t>
            </w:r>
          </w:p>
          <w:p>
            <w:pPr>
              <w:spacing w:line="346" w:lineRule="auto"/>
              <w:rPr>
                <w:rFonts w:ascii="Arial"/>
                <w:sz w:val="21"/>
              </w:rPr>
            </w:pPr>
          </w:p>
          <w:p>
            <w:pPr>
              <w:spacing w:line="347" w:lineRule="auto"/>
              <w:rPr>
                <w:rFonts w:ascii="Arial"/>
                <w:sz w:val="21"/>
              </w:rPr>
            </w:pPr>
          </w:p>
          <w:p>
            <w:pPr>
              <w:spacing w:before="78" w:line="219" w:lineRule="auto"/>
              <w:ind w:left="875"/>
              <w:rPr>
                <w:rFonts w:ascii="宋体" w:hAnsi="宋体" w:eastAsia="宋体" w:cs="宋体"/>
                <w:sz w:val="24"/>
                <w:szCs w:val="24"/>
              </w:rPr>
            </w:pPr>
            <w:r>
              <w:rPr>
                <w:rFonts w:ascii="宋体" w:hAnsi="宋体" w:eastAsia="宋体" w:cs="宋体"/>
                <w:spacing w:val="-13"/>
                <w:sz w:val="24"/>
                <w:szCs w:val="24"/>
              </w:rPr>
              <w:t>(资本)</w:t>
            </w:r>
          </w:p>
        </w:tc>
        <w:tc>
          <w:tcPr>
            <w:tcW w:w="3072" w:type="dxa"/>
            <w:vAlign w:val="top"/>
          </w:tcPr>
          <w:p>
            <w:pPr>
              <w:spacing w:before="43" w:line="221" w:lineRule="auto"/>
              <w:ind w:left="7"/>
              <w:rPr>
                <w:rFonts w:ascii="宋体" w:hAnsi="宋体" w:eastAsia="宋体" w:cs="宋体"/>
                <w:sz w:val="24"/>
                <w:szCs w:val="24"/>
              </w:rPr>
            </w:pPr>
            <w:r>
              <w:rPr>
                <w:rFonts w:ascii="宋体" w:hAnsi="宋体" w:eastAsia="宋体" w:cs="宋体"/>
                <w:spacing w:val="-16"/>
                <w:sz w:val="24"/>
                <w:szCs w:val="24"/>
              </w:rPr>
              <w:t>合计：</w:t>
            </w:r>
          </w:p>
        </w:tc>
        <w:tc>
          <w:tcPr>
            <w:tcW w:w="3098" w:type="dxa"/>
            <w:tcBorders>
              <w:right w:val="single" w:color="000000" w:sz="10" w:space="0"/>
            </w:tcBorders>
            <w:vAlign w:val="top"/>
          </w:tcPr>
          <w:p>
            <w:pPr>
              <w:spacing w:before="43" w:line="221" w:lineRule="auto"/>
              <w:ind w:left="17"/>
              <w:rPr>
                <w:rFonts w:ascii="宋体" w:hAnsi="宋体" w:eastAsia="宋体" w:cs="宋体"/>
                <w:sz w:val="24"/>
                <w:szCs w:val="24"/>
              </w:rPr>
            </w:pPr>
            <w:r>
              <w:rPr>
                <w:rFonts w:ascii="宋体" w:hAnsi="宋体" w:eastAsia="宋体" w:cs="宋体"/>
                <w:spacing w:val="-16"/>
                <w:sz w:val="24"/>
                <w:szCs w:val="24"/>
              </w:rPr>
              <w:t>合计：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51" w:hRule="atLeast"/>
        </w:trPr>
        <w:tc>
          <w:tcPr>
            <w:tcW w:w="2391" w:type="dxa"/>
            <w:vMerge w:val="continue"/>
            <w:tcBorders>
              <w:top w:val="nil"/>
              <w:left w:val="single" w:color="000000" w:sz="10" w:space="0"/>
              <w:bottom w:val="nil"/>
            </w:tcBorders>
            <w:vAlign w:val="top"/>
          </w:tcPr>
          <w:p>
            <w:pPr>
              <w:rPr>
                <w:rFonts w:ascii="Arial"/>
                <w:sz w:val="21"/>
              </w:rPr>
            </w:pPr>
          </w:p>
        </w:tc>
        <w:tc>
          <w:tcPr>
            <w:tcW w:w="3072" w:type="dxa"/>
            <w:vAlign w:val="top"/>
          </w:tcPr>
          <w:p>
            <w:pPr>
              <w:spacing w:before="44" w:line="220" w:lineRule="auto"/>
              <w:ind w:left="27"/>
              <w:rPr>
                <w:rFonts w:ascii="宋体" w:hAnsi="宋体" w:eastAsia="宋体" w:cs="宋体"/>
                <w:sz w:val="24"/>
                <w:szCs w:val="24"/>
              </w:rPr>
            </w:pPr>
            <w:r>
              <w:rPr>
                <w:rFonts w:ascii="宋体" w:hAnsi="宋体" w:eastAsia="宋体" w:cs="宋体"/>
                <w:spacing w:val="-8"/>
                <w:sz w:val="24"/>
                <w:szCs w:val="24"/>
              </w:rPr>
              <w:t>固定</w:t>
            </w:r>
          </w:p>
          <w:p>
            <w:pPr>
              <w:spacing w:before="25" w:line="221" w:lineRule="auto"/>
              <w:ind w:left="17"/>
              <w:rPr>
                <w:rFonts w:ascii="宋体" w:hAnsi="宋体" w:eastAsia="宋体" w:cs="宋体"/>
                <w:sz w:val="24"/>
                <w:szCs w:val="24"/>
              </w:rPr>
            </w:pPr>
            <w:r>
              <w:rPr>
                <w:rFonts w:ascii="宋体" w:hAnsi="宋体" w:eastAsia="宋体" w:cs="宋体"/>
                <w:spacing w:val="-5"/>
                <w:sz w:val="24"/>
                <w:szCs w:val="24"/>
              </w:rPr>
              <w:t>资金</w:t>
            </w:r>
          </w:p>
        </w:tc>
        <w:tc>
          <w:tcPr>
            <w:tcW w:w="3098" w:type="dxa"/>
            <w:tcBorders>
              <w:right w:val="single" w:color="000000" w:sz="10" w:space="0"/>
            </w:tcBorders>
            <w:vAlign w:val="top"/>
          </w:tcPr>
          <w:p>
            <w:pPr>
              <w:spacing w:before="44" w:line="220" w:lineRule="auto"/>
              <w:ind w:left="36"/>
              <w:rPr>
                <w:rFonts w:ascii="宋体" w:hAnsi="宋体" w:eastAsia="宋体" w:cs="宋体"/>
                <w:sz w:val="24"/>
                <w:szCs w:val="24"/>
              </w:rPr>
            </w:pPr>
            <w:r>
              <w:rPr>
                <w:rFonts w:ascii="宋体" w:hAnsi="宋体" w:eastAsia="宋体" w:cs="宋体"/>
                <w:spacing w:val="-8"/>
                <w:sz w:val="24"/>
                <w:szCs w:val="24"/>
              </w:rPr>
              <w:t>固定</w:t>
            </w:r>
          </w:p>
          <w:p>
            <w:pPr>
              <w:spacing w:before="25" w:line="221" w:lineRule="auto"/>
              <w:ind w:left="26"/>
              <w:rPr>
                <w:rFonts w:ascii="宋体" w:hAnsi="宋体" w:eastAsia="宋体" w:cs="宋体"/>
                <w:sz w:val="24"/>
                <w:szCs w:val="24"/>
              </w:rPr>
            </w:pPr>
            <w:r>
              <w:rPr>
                <w:rFonts w:ascii="宋体" w:hAnsi="宋体" w:eastAsia="宋体" w:cs="宋体"/>
                <w:spacing w:val="-5"/>
                <w:sz w:val="24"/>
                <w:szCs w:val="24"/>
              </w:rPr>
              <w:t>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1" w:hRule="atLeast"/>
        </w:trPr>
        <w:tc>
          <w:tcPr>
            <w:tcW w:w="2391" w:type="dxa"/>
            <w:vMerge w:val="continue"/>
            <w:tcBorders>
              <w:top w:val="nil"/>
              <w:left w:val="single" w:color="000000" w:sz="10" w:space="0"/>
            </w:tcBorders>
            <w:vAlign w:val="top"/>
          </w:tcPr>
          <w:p>
            <w:pPr>
              <w:rPr>
                <w:rFonts w:ascii="Arial"/>
                <w:sz w:val="21"/>
              </w:rPr>
            </w:pPr>
          </w:p>
        </w:tc>
        <w:tc>
          <w:tcPr>
            <w:tcW w:w="3072" w:type="dxa"/>
            <w:vAlign w:val="top"/>
          </w:tcPr>
          <w:p>
            <w:pPr>
              <w:spacing w:before="46" w:line="220" w:lineRule="auto"/>
              <w:ind w:left="7"/>
              <w:rPr>
                <w:rFonts w:ascii="宋体" w:hAnsi="宋体" w:eastAsia="宋体" w:cs="宋体"/>
                <w:sz w:val="24"/>
                <w:szCs w:val="24"/>
              </w:rPr>
            </w:pPr>
            <w:r>
              <w:rPr>
                <w:rFonts w:ascii="宋体" w:hAnsi="宋体" w:eastAsia="宋体" w:cs="宋体"/>
                <w:spacing w:val="-3"/>
                <w:sz w:val="24"/>
                <w:szCs w:val="24"/>
              </w:rPr>
              <w:t>流动</w:t>
            </w:r>
          </w:p>
          <w:p>
            <w:pPr>
              <w:spacing w:before="25" w:line="221" w:lineRule="auto"/>
              <w:ind w:left="17"/>
              <w:rPr>
                <w:rFonts w:ascii="宋体" w:hAnsi="宋体" w:eastAsia="宋体" w:cs="宋体"/>
                <w:sz w:val="24"/>
                <w:szCs w:val="24"/>
              </w:rPr>
            </w:pPr>
            <w:r>
              <w:rPr>
                <w:rFonts w:ascii="宋体" w:hAnsi="宋体" w:eastAsia="宋体" w:cs="宋体"/>
                <w:spacing w:val="-5"/>
                <w:sz w:val="24"/>
                <w:szCs w:val="24"/>
              </w:rPr>
              <w:t>资金</w:t>
            </w:r>
          </w:p>
        </w:tc>
        <w:tc>
          <w:tcPr>
            <w:tcW w:w="3098" w:type="dxa"/>
            <w:tcBorders>
              <w:right w:val="single" w:color="000000" w:sz="10" w:space="0"/>
            </w:tcBorders>
            <w:vAlign w:val="top"/>
          </w:tcPr>
          <w:p>
            <w:pPr>
              <w:spacing w:before="46" w:line="220" w:lineRule="auto"/>
              <w:ind w:left="17"/>
              <w:rPr>
                <w:rFonts w:ascii="宋体" w:hAnsi="宋体" w:eastAsia="宋体" w:cs="宋体"/>
                <w:sz w:val="24"/>
                <w:szCs w:val="24"/>
              </w:rPr>
            </w:pPr>
            <w:r>
              <w:rPr>
                <w:rFonts w:ascii="宋体" w:hAnsi="宋体" w:eastAsia="宋体" w:cs="宋体"/>
                <w:spacing w:val="-3"/>
                <w:sz w:val="24"/>
                <w:szCs w:val="24"/>
              </w:rPr>
              <w:t>流动</w:t>
            </w:r>
          </w:p>
          <w:p>
            <w:pPr>
              <w:spacing w:before="25" w:line="221" w:lineRule="auto"/>
              <w:ind w:left="26"/>
              <w:rPr>
                <w:rFonts w:ascii="宋体" w:hAnsi="宋体" w:eastAsia="宋体" w:cs="宋体"/>
                <w:sz w:val="24"/>
                <w:szCs w:val="24"/>
              </w:rPr>
            </w:pPr>
            <w:r>
              <w:rPr>
                <w:rFonts w:ascii="宋体" w:hAnsi="宋体" w:eastAsia="宋体" w:cs="宋体"/>
                <w:spacing w:val="-5"/>
                <w:sz w:val="24"/>
                <w:szCs w:val="24"/>
              </w:rPr>
              <w:t>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79" w:hRule="atLeast"/>
        </w:trPr>
        <w:tc>
          <w:tcPr>
            <w:tcW w:w="2391" w:type="dxa"/>
            <w:tcBorders>
              <w:left w:val="single" w:color="000000" w:sz="10" w:space="0"/>
            </w:tcBorders>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78" w:line="219" w:lineRule="auto"/>
              <w:ind w:left="713"/>
              <w:rPr>
                <w:rFonts w:ascii="宋体" w:hAnsi="宋体" w:eastAsia="宋体" w:cs="宋体"/>
                <w:sz w:val="24"/>
                <w:szCs w:val="24"/>
              </w:rPr>
            </w:pPr>
            <w:r>
              <w:rPr>
                <w:rFonts w:ascii="宋体" w:hAnsi="宋体" w:eastAsia="宋体" w:cs="宋体"/>
                <w:spacing w:val="-2"/>
                <w:sz w:val="24"/>
                <w:szCs w:val="24"/>
              </w:rPr>
              <w:t>诊疗科目</w:t>
            </w:r>
          </w:p>
        </w:tc>
        <w:tc>
          <w:tcPr>
            <w:tcW w:w="3072" w:type="dxa"/>
            <w:vAlign w:val="top"/>
          </w:tcPr>
          <w:p>
            <w:pPr>
              <w:spacing w:line="281" w:lineRule="auto"/>
              <w:rPr>
                <w:rFonts w:ascii="Arial"/>
                <w:sz w:val="21"/>
              </w:rPr>
            </w:pPr>
          </w:p>
          <w:p>
            <w:pPr>
              <w:spacing w:before="78" w:line="243" w:lineRule="auto"/>
              <w:ind w:left="12" w:hanging="4"/>
              <w:rPr>
                <w:rFonts w:ascii="宋体" w:hAnsi="宋体" w:eastAsia="宋体" w:cs="宋体"/>
                <w:sz w:val="24"/>
                <w:szCs w:val="24"/>
              </w:rPr>
            </w:pPr>
            <w:r>
              <w:rPr>
                <w:rFonts w:ascii="宋体" w:hAnsi="宋体" w:eastAsia="宋体" w:cs="宋体"/>
                <w:spacing w:val="14"/>
                <w:sz w:val="24"/>
                <w:szCs w:val="24"/>
              </w:rPr>
              <w:t>按照登记的诊疗科目如实填</w:t>
            </w:r>
            <w:r>
              <w:rPr>
                <w:rFonts w:ascii="宋体" w:hAnsi="宋体" w:eastAsia="宋体" w:cs="宋体"/>
                <w:sz w:val="24"/>
                <w:szCs w:val="24"/>
              </w:rPr>
              <w:t xml:space="preserve"> 写</w:t>
            </w:r>
          </w:p>
        </w:tc>
        <w:tc>
          <w:tcPr>
            <w:tcW w:w="3098" w:type="dxa"/>
            <w:tcBorders>
              <w:right w:val="single" w:color="000000" w:sz="10" w:space="0"/>
            </w:tcBorders>
            <w:vAlign w:val="top"/>
          </w:tcPr>
          <w:p>
            <w:pPr>
              <w:spacing w:before="48" w:line="219" w:lineRule="auto"/>
              <w:ind w:left="18"/>
              <w:rPr>
                <w:rFonts w:ascii="宋体" w:hAnsi="宋体" w:eastAsia="宋体" w:cs="宋体"/>
                <w:sz w:val="24"/>
                <w:szCs w:val="24"/>
              </w:rPr>
            </w:pPr>
            <w:r>
              <w:rPr>
                <w:rFonts w:ascii="宋体" w:hAnsi="宋体" w:eastAsia="宋体" w:cs="宋体"/>
                <w:spacing w:val="-1"/>
                <w:sz w:val="24"/>
                <w:szCs w:val="24"/>
              </w:rPr>
              <w:t>填写需要变更的诊疗科目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6" w:hRule="atLeast"/>
        </w:trPr>
        <w:tc>
          <w:tcPr>
            <w:tcW w:w="2391" w:type="dxa"/>
            <w:tcBorders>
              <w:left w:val="single" w:color="000000" w:sz="10" w:space="0"/>
            </w:tcBorders>
            <w:vAlign w:val="top"/>
          </w:tcPr>
          <w:p>
            <w:pPr>
              <w:spacing w:before="265" w:line="219" w:lineRule="auto"/>
              <w:ind w:left="590"/>
              <w:rPr>
                <w:rFonts w:ascii="宋体" w:hAnsi="宋体" w:eastAsia="宋体" w:cs="宋体"/>
                <w:sz w:val="24"/>
                <w:szCs w:val="24"/>
              </w:rPr>
            </w:pPr>
            <w:r>
              <w:rPr>
                <w:rFonts w:ascii="宋体" w:hAnsi="宋体" w:eastAsia="宋体" w:cs="宋体"/>
                <w:spacing w:val="-2"/>
                <w:sz w:val="24"/>
                <w:szCs w:val="24"/>
              </w:rPr>
              <w:t>床位(牙椅)</w:t>
            </w:r>
          </w:p>
        </w:tc>
        <w:tc>
          <w:tcPr>
            <w:tcW w:w="3072" w:type="dxa"/>
            <w:vAlign w:val="top"/>
          </w:tcPr>
          <w:p>
            <w:pPr>
              <w:rPr>
                <w:rFonts w:ascii="Arial"/>
                <w:sz w:val="21"/>
              </w:rPr>
            </w:pPr>
          </w:p>
        </w:tc>
        <w:tc>
          <w:tcPr>
            <w:tcW w:w="3098" w:type="dxa"/>
            <w:tcBorders>
              <w:right w:val="single" w:color="000000" w:sz="10"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8561" w:type="dxa"/>
            <w:gridSpan w:val="3"/>
            <w:tcBorders>
              <w:left w:val="single" w:color="000000" w:sz="10" w:space="0"/>
              <w:bottom w:val="single" w:color="000000" w:sz="10" w:space="0"/>
              <w:right w:val="single" w:color="000000" w:sz="10" w:space="0"/>
            </w:tcBorders>
            <w:vAlign w:val="top"/>
          </w:tcPr>
          <w:p>
            <w:pPr>
              <w:spacing w:before="55" w:line="221" w:lineRule="auto"/>
              <w:ind w:left="17"/>
              <w:rPr>
                <w:rFonts w:ascii="宋体" w:hAnsi="宋体" w:eastAsia="宋体" w:cs="宋体"/>
                <w:sz w:val="24"/>
                <w:szCs w:val="24"/>
              </w:rPr>
            </w:pPr>
            <w:r>
              <w:rPr>
                <w:rFonts w:ascii="宋体" w:hAnsi="宋体" w:eastAsia="宋体" w:cs="宋体"/>
                <w:spacing w:val="-17"/>
                <w:sz w:val="24"/>
                <w:szCs w:val="24"/>
              </w:rPr>
              <w:t>备注：</w:t>
            </w:r>
          </w:p>
        </w:tc>
      </w:tr>
    </w:tbl>
    <w:p>
      <w:pPr>
        <w:pStyle w:val="2"/>
      </w:pPr>
    </w:p>
    <w:p>
      <w:pPr>
        <w:sectPr>
          <w:footerReference r:id="rId51" w:type="default"/>
          <w:pgSz w:w="11906" w:h="16838"/>
          <w:pgMar w:top="400" w:right="1659" w:bottom="693" w:left="1659" w:header="0" w:footer="381" w:gutter="0"/>
          <w:pgNumType w:fmt="decimal"/>
          <w:cols w:space="720" w:num="1"/>
        </w:sectPr>
      </w:pPr>
    </w:p>
    <w:p>
      <w:pPr>
        <w:pStyle w:val="2"/>
        <w:spacing w:line="262" w:lineRule="auto"/>
      </w:pPr>
    </w:p>
    <w:p>
      <w:pPr>
        <w:pStyle w:val="2"/>
        <w:spacing w:line="262" w:lineRule="auto"/>
      </w:pPr>
    </w:p>
    <w:p>
      <w:pPr>
        <w:pStyle w:val="2"/>
        <w:spacing w:line="263" w:lineRule="auto"/>
      </w:pPr>
    </w:p>
    <w:p>
      <w:pPr>
        <w:pStyle w:val="2"/>
        <w:spacing w:line="263" w:lineRule="auto"/>
      </w:pPr>
    </w:p>
    <w:p>
      <w:pPr>
        <w:spacing w:before="113" w:line="227" w:lineRule="auto"/>
        <w:ind w:left="1731"/>
        <w:outlineLvl w:val="2"/>
        <w:rPr>
          <w:rFonts w:ascii="黑体" w:hAnsi="黑体" w:eastAsia="黑体" w:cs="黑体"/>
          <w:sz w:val="35"/>
          <w:szCs w:val="35"/>
        </w:rPr>
      </w:pPr>
      <w:r>
        <w:rPr>
          <w:rFonts w:ascii="黑体" w:hAnsi="黑体" w:eastAsia="黑体" w:cs="黑体"/>
          <w:spacing w:val="8"/>
          <w:sz w:val="35"/>
          <w:szCs w:val="35"/>
        </w:rPr>
        <w:t>医疗机构内设临床科室目录和床位数清单</w:t>
      </w:r>
    </w:p>
    <w:p>
      <w:pPr>
        <w:spacing w:line="62" w:lineRule="exact"/>
      </w:pPr>
    </w:p>
    <w:tbl>
      <w:tblPr>
        <w:tblStyle w:val="7"/>
        <w:tblW w:w="98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79"/>
        <w:gridCol w:w="1974"/>
        <w:gridCol w:w="1974"/>
        <w:gridCol w:w="1974"/>
        <w:gridCol w:w="19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 w:hRule="atLeast"/>
        </w:trPr>
        <w:tc>
          <w:tcPr>
            <w:tcW w:w="1979" w:type="dxa"/>
            <w:vAlign w:val="top"/>
          </w:tcPr>
          <w:p>
            <w:pPr>
              <w:spacing w:before="177" w:line="222" w:lineRule="auto"/>
              <w:ind w:left="166"/>
              <w:rPr>
                <w:rFonts w:ascii="黑体" w:hAnsi="黑体" w:eastAsia="黑体" w:cs="黑体"/>
                <w:sz w:val="28"/>
                <w:szCs w:val="28"/>
              </w:rPr>
            </w:pPr>
            <w:r>
              <w:rPr>
                <w:rFonts w:ascii="黑体" w:hAnsi="黑体" w:eastAsia="黑体" w:cs="黑体"/>
                <w:spacing w:val="-4"/>
                <w:sz w:val="28"/>
                <w:szCs w:val="28"/>
              </w:rPr>
              <w:t>临床科室名称</w:t>
            </w:r>
          </w:p>
        </w:tc>
        <w:tc>
          <w:tcPr>
            <w:tcW w:w="1974" w:type="dxa"/>
            <w:vAlign w:val="top"/>
          </w:tcPr>
          <w:p>
            <w:pPr>
              <w:spacing w:before="176" w:line="223" w:lineRule="auto"/>
              <w:ind w:left="575"/>
              <w:rPr>
                <w:rFonts w:ascii="黑体" w:hAnsi="黑体" w:eastAsia="黑体" w:cs="黑体"/>
                <w:sz w:val="28"/>
                <w:szCs w:val="28"/>
              </w:rPr>
            </w:pPr>
            <w:r>
              <w:rPr>
                <w:rFonts w:ascii="黑体" w:hAnsi="黑体" w:eastAsia="黑体" w:cs="黑体"/>
                <w:spacing w:val="-4"/>
                <w:sz w:val="28"/>
                <w:szCs w:val="28"/>
              </w:rPr>
              <w:t>床位数</w:t>
            </w:r>
          </w:p>
        </w:tc>
        <w:tc>
          <w:tcPr>
            <w:tcW w:w="1974" w:type="dxa"/>
            <w:vAlign w:val="top"/>
          </w:tcPr>
          <w:p>
            <w:pPr>
              <w:spacing w:before="176" w:line="223" w:lineRule="auto"/>
              <w:ind w:left="447"/>
              <w:rPr>
                <w:rFonts w:ascii="黑体" w:hAnsi="黑体" w:eastAsia="黑体" w:cs="黑体"/>
                <w:sz w:val="28"/>
                <w:szCs w:val="28"/>
              </w:rPr>
            </w:pPr>
            <w:r>
              <w:rPr>
                <w:rFonts w:ascii="黑体" w:hAnsi="黑体" w:eastAsia="黑体" w:cs="黑体"/>
                <w:spacing w:val="-6"/>
                <w:sz w:val="28"/>
                <w:szCs w:val="28"/>
              </w:rPr>
              <w:t>医师人数</w:t>
            </w:r>
          </w:p>
        </w:tc>
        <w:tc>
          <w:tcPr>
            <w:tcW w:w="1974" w:type="dxa"/>
            <w:vAlign w:val="top"/>
          </w:tcPr>
          <w:p>
            <w:pPr>
              <w:spacing w:before="177" w:line="222" w:lineRule="auto"/>
              <w:ind w:left="437"/>
              <w:rPr>
                <w:rFonts w:ascii="黑体" w:hAnsi="黑体" w:eastAsia="黑体" w:cs="黑体"/>
                <w:sz w:val="28"/>
                <w:szCs w:val="28"/>
              </w:rPr>
            </w:pPr>
            <w:r>
              <w:rPr>
                <w:rFonts w:ascii="黑体" w:hAnsi="黑体" w:eastAsia="黑体" w:cs="黑体"/>
                <w:spacing w:val="-3"/>
                <w:sz w:val="28"/>
                <w:szCs w:val="28"/>
              </w:rPr>
              <w:t>护士人数</w:t>
            </w:r>
          </w:p>
        </w:tc>
        <w:tc>
          <w:tcPr>
            <w:tcW w:w="1978" w:type="dxa"/>
            <w:vAlign w:val="top"/>
          </w:tcPr>
          <w:p>
            <w:pPr>
              <w:spacing w:before="178" w:line="352" w:lineRule="auto"/>
              <w:ind w:left="581" w:right="146" w:hanging="421"/>
              <w:rPr>
                <w:rFonts w:ascii="黑体" w:hAnsi="黑体" w:eastAsia="黑体" w:cs="黑体"/>
                <w:sz w:val="28"/>
                <w:szCs w:val="28"/>
              </w:rPr>
            </w:pPr>
            <w:r>
              <w:rPr>
                <w:rFonts w:ascii="黑体" w:hAnsi="黑体" w:eastAsia="黑体" w:cs="黑体"/>
                <w:spacing w:val="-3"/>
                <w:sz w:val="28"/>
                <w:szCs w:val="28"/>
              </w:rPr>
              <w:t>其他卫生技术</w:t>
            </w:r>
            <w:r>
              <w:rPr>
                <w:rFonts w:ascii="黑体" w:hAnsi="黑体" w:eastAsia="黑体" w:cs="黑体"/>
                <w:spacing w:val="2"/>
                <w:sz w:val="28"/>
                <w:szCs w:val="28"/>
              </w:rPr>
              <w:t xml:space="preserve"> </w:t>
            </w:r>
            <w:r>
              <w:rPr>
                <w:rFonts w:ascii="黑体" w:hAnsi="黑体" w:eastAsia="黑体" w:cs="黑体"/>
                <w:spacing w:val="-5"/>
                <w:sz w:val="28"/>
                <w:szCs w:val="28"/>
              </w:rPr>
              <w:t>人员数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979" w:type="dxa"/>
            <w:vAlign w:val="top"/>
          </w:tcPr>
          <w:p>
            <w:pPr>
              <w:rPr>
                <w:rFonts w:ascii="Arial"/>
                <w:sz w:val="21"/>
              </w:rPr>
            </w:pPr>
          </w:p>
        </w:tc>
        <w:tc>
          <w:tcPr>
            <w:tcW w:w="1974" w:type="dxa"/>
            <w:vAlign w:val="top"/>
          </w:tcPr>
          <w:p>
            <w:pPr>
              <w:rPr>
                <w:rFonts w:ascii="Arial"/>
                <w:sz w:val="21"/>
              </w:rPr>
            </w:pPr>
          </w:p>
        </w:tc>
        <w:tc>
          <w:tcPr>
            <w:tcW w:w="1974" w:type="dxa"/>
            <w:vAlign w:val="top"/>
          </w:tcPr>
          <w:p>
            <w:pPr>
              <w:rPr>
                <w:rFonts w:ascii="Arial"/>
                <w:sz w:val="21"/>
              </w:rPr>
            </w:pPr>
          </w:p>
        </w:tc>
        <w:tc>
          <w:tcPr>
            <w:tcW w:w="1974" w:type="dxa"/>
            <w:vAlign w:val="top"/>
          </w:tcPr>
          <w:p>
            <w:pPr>
              <w:rPr>
                <w:rFonts w:ascii="Arial"/>
                <w:sz w:val="21"/>
              </w:rPr>
            </w:pPr>
          </w:p>
        </w:tc>
        <w:tc>
          <w:tcPr>
            <w:tcW w:w="197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979" w:type="dxa"/>
            <w:vAlign w:val="top"/>
          </w:tcPr>
          <w:p>
            <w:pPr>
              <w:rPr>
                <w:rFonts w:ascii="Arial"/>
                <w:sz w:val="21"/>
              </w:rPr>
            </w:pPr>
          </w:p>
        </w:tc>
        <w:tc>
          <w:tcPr>
            <w:tcW w:w="1974" w:type="dxa"/>
            <w:vAlign w:val="top"/>
          </w:tcPr>
          <w:p>
            <w:pPr>
              <w:rPr>
                <w:rFonts w:ascii="Arial"/>
                <w:sz w:val="21"/>
              </w:rPr>
            </w:pPr>
          </w:p>
        </w:tc>
        <w:tc>
          <w:tcPr>
            <w:tcW w:w="1974" w:type="dxa"/>
            <w:vAlign w:val="top"/>
          </w:tcPr>
          <w:p>
            <w:pPr>
              <w:rPr>
                <w:rFonts w:ascii="Arial"/>
                <w:sz w:val="21"/>
              </w:rPr>
            </w:pPr>
          </w:p>
        </w:tc>
        <w:tc>
          <w:tcPr>
            <w:tcW w:w="1974" w:type="dxa"/>
            <w:vAlign w:val="top"/>
          </w:tcPr>
          <w:p>
            <w:pPr>
              <w:rPr>
                <w:rFonts w:ascii="Arial"/>
                <w:sz w:val="21"/>
              </w:rPr>
            </w:pPr>
          </w:p>
        </w:tc>
        <w:tc>
          <w:tcPr>
            <w:tcW w:w="197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979" w:type="dxa"/>
            <w:vAlign w:val="top"/>
          </w:tcPr>
          <w:p>
            <w:pPr>
              <w:rPr>
                <w:rFonts w:ascii="Arial"/>
                <w:sz w:val="21"/>
              </w:rPr>
            </w:pPr>
          </w:p>
        </w:tc>
        <w:tc>
          <w:tcPr>
            <w:tcW w:w="1974" w:type="dxa"/>
            <w:vAlign w:val="top"/>
          </w:tcPr>
          <w:p>
            <w:pPr>
              <w:rPr>
                <w:rFonts w:ascii="Arial"/>
                <w:sz w:val="21"/>
              </w:rPr>
            </w:pPr>
          </w:p>
        </w:tc>
        <w:tc>
          <w:tcPr>
            <w:tcW w:w="1974" w:type="dxa"/>
            <w:vAlign w:val="top"/>
          </w:tcPr>
          <w:p>
            <w:pPr>
              <w:rPr>
                <w:rFonts w:ascii="Arial"/>
                <w:sz w:val="21"/>
              </w:rPr>
            </w:pPr>
          </w:p>
        </w:tc>
        <w:tc>
          <w:tcPr>
            <w:tcW w:w="1974" w:type="dxa"/>
            <w:vAlign w:val="top"/>
          </w:tcPr>
          <w:p>
            <w:pPr>
              <w:rPr>
                <w:rFonts w:ascii="Arial"/>
                <w:sz w:val="21"/>
              </w:rPr>
            </w:pPr>
          </w:p>
        </w:tc>
        <w:tc>
          <w:tcPr>
            <w:tcW w:w="197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979" w:type="dxa"/>
            <w:vAlign w:val="top"/>
          </w:tcPr>
          <w:p>
            <w:pPr>
              <w:rPr>
                <w:rFonts w:ascii="Arial"/>
                <w:sz w:val="21"/>
              </w:rPr>
            </w:pPr>
          </w:p>
        </w:tc>
        <w:tc>
          <w:tcPr>
            <w:tcW w:w="1974" w:type="dxa"/>
            <w:vAlign w:val="top"/>
          </w:tcPr>
          <w:p>
            <w:pPr>
              <w:rPr>
                <w:rFonts w:ascii="Arial"/>
                <w:sz w:val="21"/>
              </w:rPr>
            </w:pPr>
          </w:p>
        </w:tc>
        <w:tc>
          <w:tcPr>
            <w:tcW w:w="1974" w:type="dxa"/>
            <w:vAlign w:val="top"/>
          </w:tcPr>
          <w:p>
            <w:pPr>
              <w:rPr>
                <w:rFonts w:ascii="Arial"/>
                <w:sz w:val="21"/>
              </w:rPr>
            </w:pPr>
          </w:p>
        </w:tc>
        <w:tc>
          <w:tcPr>
            <w:tcW w:w="1974" w:type="dxa"/>
            <w:vAlign w:val="top"/>
          </w:tcPr>
          <w:p>
            <w:pPr>
              <w:rPr>
                <w:rFonts w:ascii="Arial"/>
                <w:sz w:val="21"/>
              </w:rPr>
            </w:pPr>
          </w:p>
        </w:tc>
        <w:tc>
          <w:tcPr>
            <w:tcW w:w="1978" w:type="dxa"/>
            <w:vAlign w:val="top"/>
          </w:tcPr>
          <w:p>
            <w:pPr>
              <w:rPr>
                <w:rFonts w:ascii="Arial"/>
                <w:sz w:val="21"/>
              </w:rPr>
            </w:pPr>
          </w:p>
        </w:tc>
      </w:tr>
    </w:tbl>
    <w:p>
      <w:pPr>
        <w:pStyle w:val="2"/>
      </w:pPr>
    </w:p>
    <w:p>
      <w:pPr>
        <w:sectPr>
          <w:footerReference r:id="rId52" w:type="default"/>
          <w:pgSz w:w="11906" w:h="16838"/>
          <w:pgMar w:top="400" w:right="1010" w:bottom="693" w:left="1010" w:header="0" w:footer="381" w:gutter="0"/>
          <w:pgNumType w:fmt="decimal"/>
          <w:cols w:space="720" w:num="1"/>
        </w:sectPr>
      </w:pPr>
    </w:p>
    <w:p>
      <w:pPr>
        <w:pStyle w:val="2"/>
        <w:spacing w:line="241" w:lineRule="auto"/>
      </w:pPr>
    </w:p>
    <w:p>
      <w:pPr>
        <w:pStyle w:val="2"/>
        <w:spacing w:line="241" w:lineRule="auto"/>
      </w:pPr>
    </w:p>
    <w:p>
      <w:pPr>
        <w:pStyle w:val="2"/>
        <w:spacing w:line="241" w:lineRule="auto"/>
      </w:pPr>
    </w:p>
    <w:p>
      <w:pPr>
        <w:pStyle w:val="2"/>
        <w:spacing w:line="242" w:lineRule="auto"/>
      </w:pPr>
    </w:p>
    <w:p>
      <w:pPr>
        <w:pStyle w:val="2"/>
        <w:spacing w:line="242" w:lineRule="auto"/>
      </w:pPr>
    </w:p>
    <w:p>
      <w:pPr>
        <w:pStyle w:val="2"/>
        <w:spacing w:line="242" w:lineRule="auto"/>
      </w:pPr>
    </w:p>
    <w:p>
      <w:pPr>
        <w:spacing w:before="167" w:line="208" w:lineRule="auto"/>
        <w:ind w:left="6214"/>
        <w:outlineLvl w:val="2"/>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8"/>
          <w:sz w:val="43"/>
          <w:szCs w:val="43"/>
        </w:rPr>
        <w:t>设备清单</w:t>
      </w:r>
    </w:p>
    <w:p>
      <w:pPr>
        <w:spacing w:before="288" w:line="219" w:lineRule="auto"/>
        <w:ind w:left="13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单位名称（盖章</w:t>
      </w:r>
      <w:r>
        <w:rPr>
          <w:rFonts w:ascii="FangSong_GB2312" w:hAnsi="FangSong_GB2312" w:eastAsia="FangSong_GB2312" w:cs="FangSong_GB2312"/>
          <w:spacing w:val="-69"/>
          <w:sz w:val="31"/>
          <w:szCs w:val="31"/>
        </w:rPr>
        <w:t>）：</w:t>
      </w:r>
      <w:r>
        <w:rPr>
          <w:rFonts w:ascii="FangSong_GB2312" w:hAnsi="FangSong_GB2312" w:eastAsia="FangSong_GB2312" w:cs="FangSong_GB2312"/>
          <w:spacing w:val="5"/>
          <w:sz w:val="31"/>
          <w:szCs w:val="31"/>
          <w:u w:val="single" w:color="auto"/>
        </w:rPr>
        <w:t xml:space="preserve">                        </w:t>
      </w:r>
      <w:r>
        <w:rPr>
          <w:rFonts w:ascii="FangSong_GB2312" w:hAnsi="FangSong_GB2312" w:eastAsia="FangSong_GB2312" w:cs="FangSong_GB2312"/>
          <w:spacing w:val="6"/>
          <w:sz w:val="31"/>
          <w:szCs w:val="31"/>
        </w:rPr>
        <w:t xml:space="preserve">         </w:t>
      </w:r>
      <w:r>
        <w:rPr>
          <w:rFonts w:ascii="FangSong_GB2312" w:hAnsi="FangSong_GB2312" w:eastAsia="FangSong_GB2312" w:cs="FangSong_GB2312"/>
          <w:spacing w:val="7"/>
          <w:sz w:val="31"/>
          <w:szCs w:val="31"/>
        </w:rPr>
        <w:t>填写时间：</w:t>
      </w:r>
      <w:r>
        <w:rPr>
          <w:rFonts w:ascii="FangSong_GB2312" w:hAnsi="FangSong_GB2312" w:eastAsia="FangSong_GB2312" w:cs="FangSong_GB2312"/>
          <w:sz w:val="31"/>
          <w:szCs w:val="31"/>
          <w:u w:val="single" w:color="auto"/>
        </w:rPr>
        <w:t xml:space="preserve">                         </w:t>
      </w:r>
    </w:p>
    <w:p>
      <w:pPr>
        <w:spacing w:before="171"/>
      </w:pPr>
    </w:p>
    <w:tbl>
      <w:tblPr>
        <w:tblStyle w:val="7"/>
        <w:tblW w:w="141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6"/>
        <w:gridCol w:w="1700"/>
        <w:gridCol w:w="3827"/>
        <w:gridCol w:w="3826"/>
        <w:gridCol w:w="1700"/>
        <w:gridCol w:w="18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246" w:type="dxa"/>
            <w:vAlign w:val="top"/>
          </w:tcPr>
          <w:p>
            <w:pPr>
              <w:spacing w:before="160" w:line="221" w:lineRule="auto"/>
              <w:ind w:left="309"/>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序号</w:t>
            </w:r>
          </w:p>
        </w:tc>
        <w:tc>
          <w:tcPr>
            <w:tcW w:w="1700" w:type="dxa"/>
            <w:vAlign w:val="top"/>
          </w:tcPr>
          <w:p>
            <w:pPr>
              <w:spacing w:before="160" w:line="218" w:lineRule="auto"/>
              <w:ind w:left="218"/>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设备分类</w:t>
            </w:r>
          </w:p>
        </w:tc>
        <w:tc>
          <w:tcPr>
            <w:tcW w:w="3827" w:type="dxa"/>
            <w:vAlign w:val="top"/>
          </w:tcPr>
          <w:p>
            <w:pPr>
              <w:spacing w:before="160" w:line="221" w:lineRule="auto"/>
              <w:ind w:left="1283"/>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设备名称</w:t>
            </w:r>
          </w:p>
        </w:tc>
        <w:tc>
          <w:tcPr>
            <w:tcW w:w="3826" w:type="dxa"/>
            <w:vAlign w:val="top"/>
          </w:tcPr>
          <w:p>
            <w:pPr>
              <w:spacing w:before="160" w:line="221" w:lineRule="auto"/>
              <w:ind w:left="1284"/>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设备型号</w:t>
            </w:r>
          </w:p>
        </w:tc>
        <w:tc>
          <w:tcPr>
            <w:tcW w:w="1700" w:type="dxa"/>
            <w:vAlign w:val="top"/>
          </w:tcPr>
          <w:p>
            <w:pPr>
              <w:spacing w:before="160" w:line="221" w:lineRule="auto"/>
              <w:ind w:left="220"/>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设备数量</w:t>
            </w:r>
          </w:p>
        </w:tc>
        <w:tc>
          <w:tcPr>
            <w:tcW w:w="1879" w:type="dxa"/>
            <w:vAlign w:val="top"/>
          </w:tcPr>
          <w:p>
            <w:pPr>
              <w:spacing w:before="160" w:line="221" w:lineRule="auto"/>
              <w:ind w:left="633"/>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46" w:type="dxa"/>
            <w:vAlign w:val="top"/>
          </w:tcPr>
          <w:p>
            <w:pPr>
              <w:rPr>
                <w:rFonts w:ascii="Arial"/>
                <w:sz w:val="21"/>
              </w:rPr>
            </w:pPr>
          </w:p>
        </w:tc>
        <w:tc>
          <w:tcPr>
            <w:tcW w:w="1700" w:type="dxa"/>
            <w:vAlign w:val="top"/>
          </w:tcPr>
          <w:p>
            <w:pPr>
              <w:rPr>
                <w:rFonts w:ascii="Arial"/>
                <w:sz w:val="21"/>
              </w:rPr>
            </w:pPr>
          </w:p>
        </w:tc>
        <w:tc>
          <w:tcPr>
            <w:tcW w:w="3827" w:type="dxa"/>
            <w:vAlign w:val="top"/>
          </w:tcPr>
          <w:p>
            <w:pPr>
              <w:rPr>
                <w:rFonts w:ascii="Arial"/>
                <w:sz w:val="21"/>
              </w:rPr>
            </w:pPr>
          </w:p>
        </w:tc>
        <w:tc>
          <w:tcPr>
            <w:tcW w:w="3826" w:type="dxa"/>
            <w:vAlign w:val="top"/>
          </w:tcPr>
          <w:p>
            <w:pPr>
              <w:rPr>
                <w:rFonts w:ascii="Arial"/>
                <w:sz w:val="21"/>
              </w:rPr>
            </w:pPr>
          </w:p>
        </w:tc>
        <w:tc>
          <w:tcPr>
            <w:tcW w:w="1700" w:type="dxa"/>
            <w:vAlign w:val="top"/>
          </w:tcPr>
          <w:p>
            <w:pPr>
              <w:rPr>
                <w:rFonts w:ascii="Arial"/>
                <w:sz w:val="21"/>
              </w:rPr>
            </w:pPr>
          </w:p>
        </w:tc>
        <w:tc>
          <w:tcPr>
            <w:tcW w:w="18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46" w:type="dxa"/>
            <w:vAlign w:val="top"/>
          </w:tcPr>
          <w:p>
            <w:pPr>
              <w:rPr>
                <w:rFonts w:ascii="Arial"/>
                <w:sz w:val="21"/>
              </w:rPr>
            </w:pPr>
          </w:p>
        </w:tc>
        <w:tc>
          <w:tcPr>
            <w:tcW w:w="1700" w:type="dxa"/>
            <w:vAlign w:val="top"/>
          </w:tcPr>
          <w:p>
            <w:pPr>
              <w:rPr>
                <w:rFonts w:ascii="Arial"/>
                <w:sz w:val="21"/>
              </w:rPr>
            </w:pPr>
          </w:p>
        </w:tc>
        <w:tc>
          <w:tcPr>
            <w:tcW w:w="3827" w:type="dxa"/>
            <w:vAlign w:val="top"/>
          </w:tcPr>
          <w:p>
            <w:pPr>
              <w:rPr>
                <w:rFonts w:ascii="Arial"/>
                <w:sz w:val="21"/>
              </w:rPr>
            </w:pPr>
          </w:p>
        </w:tc>
        <w:tc>
          <w:tcPr>
            <w:tcW w:w="3826" w:type="dxa"/>
            <w:vAlign w:val="top"/>
          </w:tcPr>
          <w:p>
            <w:pPr>
              <w:rPr>
                <w:rFonts w:ascii="Arial"/>
                <w:sz w:val="21"/>
              </w:rPr>
            </w:pPr>
          </w:p>
        </w:tc>
        <w:tc>
          <w:tcPr>
            <w:tcW w:w="1700" w:type="dxa"/>
            <w:vAlign w:val="top"/>
          </w:tcPr>
          <w:p>
            <w:pPr>
              <w:rPr>
                <w:rFonts w:ascii="Arial"/>
                <w:sz w:val="21"/>
              </w:rPr>
            </w:pPr>
          </w:p>
        </w:tc>
        <w:tc>
          <w:tcPr>
            <w:tcW w:w="18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46" w:type="dxa"/>
            <w:vAlign w:val="top"/>
          </w:tcPr>
          <w:p>
            <w:pPr>
              <w:rPr>
                <w:rFonts w:ascii="Arial"/>
                <w:sz w:val="21"/>
              </w:rPr>
            </w:pPr>
          </w:p>
        </w:tc>
        <w:tc>
          <w:tcPr>
            <w:tcW w:w="1700" w:type="dxa"/>
            <w:vAlign w:val="top"/>
          </w:tcPr>
          <w:p>
            <w:pPr>
              <w:rPr>
                <w:rFonts w:ascii="Arial"/>
                <w:sz w:val="21"/>
              </w:rPr>
            </w:pPr>
          </w:p>
        </w:tc>
        <w:tc>
          <w:tcPr>
            <w:tcW w:w="3827" w:type="dxa"/>
            <w:vAlign w:val="top"/>
          </w:tcPr>
          <w:p>
            <w:pPr>
              <w:rPr>
                <w:rFonts w:ascii="Arial"/>
                <w:sz w:val="21"/>
              </w:rPr>
            </w:pPr>
          </w:p>
        </w:tc>
        <w:tc>
          <w:tcPr>
            <w:tcW w:w="3826" w:type="dxa"/>
            <w:vAlign w:val="top"/>
          </w:tcPr>
          <w:p>
            <w:pPr>
              <w:rPr>
                <w:rFonts w:ascii="Arial"/>
                <w:sz w:val="21"/>
              </w:rPr>
            </w:pPr>
          </w:p>
        </w:tc>
        <w:tc>
          <w:tcPr>
            <w:tcW w:w="1700" w:type="dxa"/>
            <w:vAlign w:val="top"/>
          </w:tcPr>
          <w:p>
            <w:pPr>
              <w:rPr>
                <w:rFonts w:ascii="Arial"/>
                <w:sz w:val="21"/>
              </w:rPr>
            </w:pPr>
          </w:p>
        </w:tc>
        <w:tc>
          <w:tcPr>
            <w:tcW w:w="18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46" w:type="dxa"/>
            <w:vAlign w:val="top"/>
          </w:tcPr>
          <w:p>
            <w:pPr>
              <w:rPr>
                <w:rFonts w:ascii="Arial"/>
                <w:sz w:val="21"/>
              </w:rPr>
            </w:pPr>
          </w:p>
        </w:tc>
        <w:tc>
          <w:tcPr>
            <w:tcW w:w="1700" w:type="dxa"/>
            <w:vAlign w:val="top"/>
          </w:tcPr>
          <w:p>
            <w:pPr>
              <w:rPr>
                <w:rFonts w:ascii="Arial"/>
                <w:sz w:val="21"/>
              </w:rPr>
            </w:pPr>
          </w:p>
        </w:tc>
        <w:tc>
          <w:tcPr>
            <w:tcW w:w="3827" w:type="dxa"/>
            <w:vAlign w:val="top"/>
          </w:tcPr>
          <w:p>
            <w:pPr>
              <w:rPr>
                <w:rFonts w:ascii="Arial"/>
                <w:sz w:val="21"/>
              </w:rPr>
            </w:pPr>
          </w:p>
        </w:tc>
        <w:tc>
          <w:tcPr>
            <w:tcW w:w="3826" w:type="dxa"/>
            <w:vAlign w:val="top"/>
          </w:tcPr>
          <w:p>
            <w:pPr>
              <w:rPr>
                <w:rFonts w:ascii="Arial"/>
                <w:sz w:val="21"/>
              </w:rPr>
            </w:pPr>
          </w:p>
        </w:tc>
        <w:tc>
          <w:tcPr>
            <w:tcW w:w="1700" w:type="dxa"/>
            <w:vAlign w:val="top"/>
          </w:tcPr>
          <w:p>
            <w:pPr>
              <w:rPr>
                <w:rFonts w:ascii="Arial"/>
                <w:sz w:val="21"/>
              </w:rPr>
            </w:pPr>
          </w:p>
        </w:tc>
        <w:tc>
          <w:tcPr>
            <w:tcW w:w="18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46" w:type="dxa"/>
            <w:vAlign w:val="top"/>
          </w:tcPr>
          <w:p>
            <w:pPr>
              <w:rPr>
                <w:rFonts w:ascii="Arial"/>
                <w:sz w:val="21"/>
              </w:rPr>
            </w:pPr>
          </w:p>
        </w:tc>
        <w:tc>
          <w:tcPr>
            <w:tcW w:w="1700" w:type="dxa"/>
            <w:vAlign w:val="top"/>
          </w:tcPr>
          <w:p>
            <w:pPr>
              <w:rPr>
                <w:rFonts w:ascii="Arial"/>
                <w:sz w:val="21"/>
              </w:rPr>
            </w:pPr>
          </w:p>
        </w:tc>
        <w:tc>
          <w:tcPr>
            <w:tcW w:w="3827" w:type="dxa"/>
            <w:vAlign w:val="top"/>
          </w:tcPr>
          <w:p>
            <w:pPr>
              <w:rPr>
                <w:rFonts w:ascii="Arial"/>
                <w:sz w:val="21"/>
              </w:rPr>
            </w:pPr>
          </w:p>
        </w:tc>
        <w:tc>
          <w:tcPr>
            <w:tcW w:w="3826" w:type="dxa"/>
            <w:vAlign w:val="top"/>
          </w:tcPr>
          <w:p>
            <w:pPr>
              <w:rPr>
                <w:rFonts w:ascii="Arial"/>
                <w:sz w:val="21"/>
              </w:rPr>
            </w:pPr>
          </w:p>
        </w:tc>
        <w:tc>
          <w:tcPr>
            <w:tcW w:w="1700" w:type="dxa"/>
            <w:vAlign w:val="top"/>
          </w:tcPr>
          <w:p>
            <w:pPr>
              <w:rPr>
                <w:rFonts w:ascii="Arial"/>
                <w:sz w:val="21"/>
              </w:rPr>
            </w:pPr>
          </w:p>
        </w:tc>
        <w:tc>
          <w:tcPr>
            <w:tcW w:w="18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46" w:type="dxa"/>
            <w:vAlign w:val="top"/>
          </w:tcPr>
          <w:p>
            <w:pPr>
              <w:rPr>
                <w:rFonts w:ascii="Arial"/>
                <w:sz w:val="21"/>
              </w:rPr>
            </w:pPr>
          </w:p>
        </w:tc>
        <w:tc>
          <w:tcPr>
            <w:tcW w:w="1700" w:type="dxa"/>
            <w:vAlign w:val="top"/>
          </w:tcPr>
          <w:p>
            <w:pPr>
              <w:rPr>
                <w:rFonts w:ascii="Arial"/>
                <w:sz w:val="21"/>
              </w:rPr>
            </w:pPr>
          </w:p>
        </w:tc>
        <w:tc>
          <w:tcPr>
            <w:tcW w:w="3827" w:type="dxa"/>
            <w:vAlign w:val="top"/>
          </w:tcPr>
          <w:p>
            <w:pPr>
              <w:rPr>
                <w:rFonts w:ascii="Arial"/>
                <w:sz w:val="21"/>
              </w:rPr>
            </w:pPr>
          </w:p>
        </w:tc>
        <w:tc>
          <w:tcPr>
            <w:tcW w:w="3826" w:type="dxa"/>
            <w:vAlign w:val="top"/>
          </w:tcPr>
          <w:p>
            <w:pPr>
              <w:rPr>
                <w:rFonts w:ascii="Arial"/>
                <w:sz w:val="21"/>
              </w:rPr>
            </w:pPr>
          </w:p>
        </w:tc>
        <w:tc>
          <w:tcPr>
            <w:tcW w:w="1700" w:type="dxa"/>
            <w:vAlign w:val="top"/>
          </w:tcPr>
          <w:p>
            <w:pPr>
              <w:rPr>
                <w:rFonts w:ascii="Arial"/>
                <w:sz w:val="21"/>
              </w:rPr>
            </w:pPr>
          </w:p>
        </w:tc>
        <w:tc>
          <w:tcPr>
            <w:tcW w:w="18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46" w:type="dxa"/>
            <w:vAlign w:val="top"/>
          </w:tcPr>
          <w:p>
            <w:pPr>
              <w:rPr>
                <w:rFonts w:ascii="Arial"/>
                <w:sz w:val="21"/>
              </w:rPr>
            </w:pPr>
          </w:p>
        </w:tc>
        <w:tc>
          <w:tcPr>
            <w:tcW w:w="1700" w:type="dxa"/>
            <w:vAlign w:val="top"/>
          </w:tcPr>
          <w:p>
            <w:pPr>
              <w:rPr>
                <w:rFonts w:ascii="Arial"/>
                <w:sz w:val="21"/>
              </w:rPr>
            </w:pPr>
          </w:p>
        </w:tc>
        <w:tc>
          <w:tcPr>
            <w:tcW w:w="3827" w:type="dxa"/>
            <w:vAlign w:val="top"/>
          </w:tcPr>
          <w:p>
            <w:pPr>
              <w:rPr>
                <w:rFonts w:ascii="Arial"/>
                <w:sz w:val="21"/>
              </w:rPr>
            </w:pPr>
          </w:p>
        </w:tc>
        <w:tc>
          <w:tcPr>
            <w:tcW w:w="3826" w:type="dxa"/>
            <w:vAlign w:val="top"/>
          </w:tcPr>
          <w:p>
            <w:pPr>
              <w:rPr>
                <w:rFonts w:ascii="Arial"/>
                <w:sz w:val="21"/>
              </w:rPr>
            </w:pPr>
          </w:p>
        </w:tc>
        <w:tc>
          <w:tcPr>
            <w:tcW w:w="1700" w:type="dxa"/>
            <w:vAlign w:val="top"/>
          </w:tcPr>
          <w:p>
            <w:pPr>
              <w:rPr>
                <w:rFonts w:ascii="Arial"/>
                <w:sz w:val="21"/>
              </w:rPr>
            </w:pPr>
          </w:p>
        </w:tc>
        <w:tc>
          <w:tcPr>
            <w:tcW w:w="18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246" w:type="dxa"/>
            <w:vAlign w:val="top"/>
          </w:tcPr>
          <w:p>
            <w:pPr>
              <w:rPr>
                <w:rFonts w:ascii="Arial"/>
                <w:sz w:val="21"/>
              </w:rPr>
            </w:pPr>
          </w:p>
        </w:tc>
        <w:tc>
          <w:tcPr>
            <w:tcW w:w="1700" w:type="dxa"/>
            <w:vAlign w:val="top"/>
          </w:tcPr>
          <w:p>
            <w:pPr>
              <w:rPr>
                <w:rFonts w:ascii="Arial"/>
                <w:sz w:val="21"/>
              </w:rPr>
            </w:pPr>
          </w:p>
        </w:tc>
        <w:tc>
          <w:tcPr>
            <w:tcW w:w="3827" w:type="dxa"/>
            <w:vAlign w:val="top"/>
          </w:tcPr>
          <w:p>
            <w:pPr>
              <w:rPr>
                <w:rFonts w:ascii="Arial"/>
                <w:sz w:val="21"/>
              </w:rPr>
            </w:pPr>
          </w:p>
        </w:tc>
        <w:tc>
          <w:tcPr>
            <w:tcW w:w="3826" w:type="dxa"/>
            <w:vAlign w:val="top"/>
          </w:tcPr>
          <w:p>
            <w:pPr>
              <w:rPr>
                <w:rFonts w:ascii="Arial"/>
                <w:sz w:val="21"/>
              </w:rPr>
            </w:pPr>
          </w:p>
        </w:tc>
        <w:tc>
          <w:tcPr>
            <w:tcW w:w="1700" w:type="dxa"/>
            <w:vAlign w:val="top"/>
          </w:tcPr>
          <w:p>
            <w:pPr>
              <w:rPr>
                <w:rFonts w:ascii="Arial"/>
                <w:sz w:val="21"/>
              </w:rPr>
            </w:pPr>
          </w:p>
        </w:tc>
        <w:tc>
          <w:tcPr>
            <w:tcW w:w="1879" w:type="dxa"/>
            <w:vAlign w:val="top"/>
          </w:tcPr>
          <w:p>
            <w:pPr>
              <w:rPr>
                <w:rFonts w:ascii="Arial"/>
                <w:sz w:val="21"/>
              </w:rPr>
            </w:pPr>
          </w:p>
        </w:tc>
      </w:tr>
    </w:tbl>
    <w:p>
      <w:pPr>
        <w:spacing w:before="34" w:line="215" w:lineRule="auto"/>
        <w:ind w:left="127"/>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注：设备分类分为：基本设备、急救设备、信息化设备、其他设备（必要的基本设备）。</w:t>
      </w:r>
    </w:p>
    <w:p>
      <w:pPr>
        <w:spacing w:line="215" w:lineRule="auto"/>
        <w:rPr>
          <w:rFonts w:ascii="FangSong_GB2312" w:hAnsi="FangSong_GB2312" w:eastAsia="FangSong_GB2312" w:cs="FangSong_GB2312"/>
          <w:sz w:val="24"/>
          <w:szCs w:val="24"/>
        </w:rPr>
        <w:sectPr>
          <w:footerReference r:id="rId53" w:type="default"/>
          <w:pgSz w:w="16838" w:h="11906"/>
          <w:pgMar w:top="400" w:right="1326" w:bottom="693" w:left="1327" w:header="0" w:footer="381" w:gutter="0"/>
          <w:pgNumType w:fmt="decimal"/>
          <w:cols w:space="720" w:num="1"/>
        </w:sectPr>
      </w:pPr>
    </w:p>
    <w:p>
      <w:pPr>
        <w:pStyle w:val="2"/>
        <w:spacing w:line="262" w:lineRule="auto"/>
      </w:pPr>
    </w:p>
    <w:p>
      <w:pPr>
        <w:pStyle w:val="2"/>
        <w:spacing w:line="262" w:lineRule="auto"/>
      </w:pPr>
    </w:p>
    <w:p>
      <w:pPr>
        <w:pStyle w:val="2"/>
        <w:spacing w:line="263" w:lineRule="auto"/>
      </w:pPr>
    </w:p>
    <w:p>
      <w:pPr>
        <w:pStyle w:val="2"/>
        <w:spacing w:line="263" w:lineRule="auto"/>
      </w:pPr>
    </w:p>
    <w:p>
      <w:pPr>
        <w:spacing w:before="114" w:line="226" w:lineRule="auto"/>
        <w:ind w:left="2854"/>
        <w:outlineLvl w:val="2"/>
        <w:rPr>
          <w:rFonts w:ascii="黑体" w:hAnsi="黑体" w:eastAsia="黑体" w:cs="黑体"/>
          <w:sz w:val="35"/>
          <w:szCs w:val="35"/>
        </w:rPr>
      </w:pPr>
      <w:r>
        <w:rPr>
          <w:rFonts w:ascii="黑体" w:hAnsi="黑体" w:eastAsia="黑体" w:cs="黑体"/>
          <w:spacing w:val="6"/>
          <w:sz w:val="35"/>
          <w:szCs w:val="35"/>
        </w:rPr>
        <w:t>医疗机构人员目录</w:t>
      </w:r>
    </w:p>
    <w:p>
      <w:pPr>
        <w:spacing w:line="64" w:lineRule="exact"/>
      </w:pPr>
    </w:p>
    <w:tbl>
      <w:tblPr>
        <w:tblStyle w:val="7"/>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8"/>
        <w:gridCol w:w="1703"/>
        <w:gridCol w:w="1703"/>
        <w:gridCol w:w="1704"/>
        <w:gridCol w:w="17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708" w:type="dxa"/>
            <w:vAlign w:val="top"/>
          </w:tcPr>
          <w:p>
            <w:pPr>
              <w:spacing w:before="56" w:line="227" w:lineRule="auto"/>
              <w:ind w:left="115"/>
              <w:rPr>
                <w:rFonts w:ascii="宋体" w:hAnsi="宋体" w:eastAsia="宋体" w:cs="宋体"/>
                <w:sz w:val="20"/>
                <w:szCs w:val="20"/>
              </w:rPr>
            </w:pPr>
            <w:r>
              <w:rPr>
                <w:rFonts w:ascii="宋体" w:hAnsi="宋体" w:eastAsia="宋体" w:cs="宋体"/>
                <w:spacing w:val="4"/>
                <w:sz w:val="20"/>
                <w:szCs w:val="20"/>
              </w:rPr>
              <w:t>科室</w:t>
            </w:r>
          </w:p>
        </w:tc>
        <w:tc>
          <w:tcPr>
            <w:tcW w:w="1703" w:type="dxa"/>
            <w:vAlign w:val="top"/>
          </w:tcPr>
          <w:p>
            <w:pPr>
              <w:spacing w:before="56" w:line="228" w:lineRule="auto"/>
              <w:ind w:left="120"/>
              <w:rPr>
                <w:rFonts w:ascii="宋体" w:hAnsi="宋体" w:eastAsia="宋体" w:cs="宋体"/>
                <w:sz w:val="20"/>
                <w:szCs w:val="20"/>
              </w:rPr>
            </w:pPr>
            <w:r>
              <w:rPr>
                <w:rFonts w:ascii="宋体" w:hAnsi="宋体" w:eastAsia="宋体" w:cs="宋体"/>
                <w:spacing w:val="4"/>
                <w:sz w:val="20"/>
                <w:szCs w:val="20"/>
              </w:rPr>
              <w:t>负责人</w:t>
            </w:r>
          </w:p>
        </w:tc>
        <w:tc>
          <w:tcPr>
            <w:tcW w:w="1703" w:type="dxa"/>
            <w:vAlign w:val="top"/>
          </w:tcPr>
          <w:p>
            <w:pPr>
              <w:spacing w:before="56" w:line="228" w:lineRule="auto"/>
              <w:ind w:left="122"/>
              <w:rPr>
                <w:rFonts w:ascii="宋体" w:hAnsi="宋体" w:eastAsia="宋体" w:cs="宋体"/>
                <w:sz w:val="20"/>
                <w:szCs w:val="20"/>
              </w:rPr>
            </w:pPr>
            <w:r>
              <w:rPr>
                <w:rFonts w:ascii="宋体" w:hAnsi="宋体" w:eastAsia="宋体" w:cs="宋体"/>
                <w:spacing w:val="4"/>
                <w:sz w:val="20"/>
                <w:szCs w:val="20"/>
              </w:rPr>
              <w:t>医师姓名</w:t>
            </w:r>
          </w:p>
        </w:tc>
        <w:tc>
          <w:tcPr>
            <w:tcW w:w="1704" w:type="dxa"/>
            <w:vAlign w:val="top"/>
          </w:tcPr>
          <w:p>
            <w:pPr>
              <w:spacing w:before="56" w:line="228" w:lineRule="auto"/>
              <w:ind w:left="114"/>
              <w:rPr>
                <w:rFonts w:ascii="宋体" w:hAnsi="宋体" w:eastAsia="宋体" w:cs="宋体"/>
                <w:sz w:val="20"/>
                <w:szCs w:val="20"/>
              </w:rPr>
            </w:pPr>
            <w:r>
              <w:rPr>
                <w:rFonts w:ascii="宋体" w:hAnsi="宋体" w:eastAsia="宋体" w:cs="宋体"/>
                <w:spacing w:val="7"/>
                <w:sz w:val="20"/>
                <w:szCs w:val="20"/>
              </w:rPr>
              <w:t>护士姓名</w:t>
            </w:r>
          </w:p>
        </w:tc>
        <w:tc>
          <w:tcPr>
            <w:tcW w:w="1708" w:type="dxa"/>
            <w:vAlign w:val="top"/>
          </w:tcPr>
          <w:p>
            <w:pPr>
              <w:spacing w:before="56" w:line="261" w:lineRule="auto"/>
              <w:ind w:left="121" w:right="109" w:hanging="7"/>
              <w:rPr>
                <w:rFonts w:ascii="宋体" w:hAnsi="宋体" w:eastAsia="宋体" w:cs="宋体"/>
                <w:sz w:val="20"/>
                <w:szCs w:val="20"/>
              </w:rPr>
            </w:pPr>
            <w:r>
              <w:rPr>
                <w:rFonts w:ascii="宋体" w:hAnsi="宋体" w:eastAsia="宋体" w:cs="宋体"/>
                <w:spacing w:val="11"/>
                <w:sz w:val="20"/>
                <w:szCs w:val="20"/>
              </w:rPr>
              <w:t>其他卫生技术人</w:t>
            </w:r>
            <w:r>
              <w:rPr>
                <w:rFonts w:ascii="宋体" w:hAnsi="宋体" w:eastAsia="宋体" w:cs="宋体"/>
                <w:spacing w:val="1"/>
                <w:sz w:val="20"/>
                <w:szCs w:val="20"/>
              </w:rPr>
              <w:t xml:space="preserve"> </w:t>
            </w:r>
            <w:r>
              <w:rPr>
                <w:rFonts w:ascii="宋体" w:hAnsi="宋体" w:eastAsia="宋体" w:cs="宋体"/>
                <w:spacing w:val="4"/>
                <w:sz w:val="20"/>
                <w:szCs w:val="20"/>
              </w:rPr>
              <w:t>员姓名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08" w:type="dxa"/>
            <w:vAlign w:val="top"/>
          </w:tcPr>
          <w:p>
            <w:pPr>
              <w:rPr>
                <w:rFonts w:ascii="Arial"/>
                <w:sz w:val="21"/>
              </w:rPr>
            </w:pPr>
          </w:p>
        </w:tc>
        <w:tc>
          <w:tcPr>
            <w:tcW w:w="1703" w:type="dxa"/>
            <w:vAlign w:val="top"/>
          </w:tcPr>
          <w:p>
            <w:pPr>
              <w:rPr>
                <w:rFonts w:ascii="Arial"/>
                <w:sz w:val="21"/>
              </w:rPr>
            </w:pPr>
          </w:p>
        </w:tc>
        <w:tc>
          <w:tcPr>
            <w:tcW w:w="1703" w:type="dxa"/>
            <w:vAlign w:val="top"/>
          </w:tcPr>
          <w:p>
            <w:pPr>
              <w:rPr>
                <w:rFonts w:ascii="Arial"/>
                <w:sz w:val="21"/>
              </w:rPr>
            </w:pPr>
          </w:p>
        </w:tc>
        <w:tc>
          <w:tcPr>
            <w:tcW w:w="1704" w:type="dxa"/>
            <w:vAlign w:val="top"/>
          </w:tcPr>
          <w:p>
            <w:pPr>
              <w:rPr>
                <w:rFonts w:ascii="Arial"/>
                <w:sz w:val="21"/>
              </w:rPr>
            </w:pPr>
          </w:p>
        </w:tc>
        <w:tc>
          <w:tcPr>
            <w:tcW w:w="170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08" w:type="dxa"/>
            <w:vAlign w:val="top"/>
          </w:tcPr>
          <w:p>
            <w:pPr>
              <w:rPr>
                <w:rFonts w:ascii="Arial"/>
                <w:sz w:val="21"/>
              </w:rPr>
            </w:pPr>
          </w:p>
        </w:tc>
        <w:tc>
          <w:tcPr>
            <w:tcW w:w="1703" w:type="dxa"/>
            <w:vAlign w:val="top"/>
          </w:tcPr>
          <w:p>
            <w:pPr>
              <w:rPr>
                <w:rFonts w:ascii="Arial"/>
                <w:sz w:val="21"/>
              </w:rPr>
            </w:pPr>
          </w:p>
        </w:tc>
        <w:tc>
          <w:tcPr>
            <w:tcW w:w="1703" w:type="dxa"/>
            <w:vAlign w:val="top"/>
          </w:tcPr>
          <w:p>
            <w:pPr>
              <w:rPr>
                <w:rFonts w:ascii="Arial"/>
                <w:sz w:val="21"/>
              </w:rPr>
            </w:pPr>
          </w:p>
        </w:tc>
        <w:tc>
          <w:tcPr>
            <w:tcW w:w="1704" w:type="dxa"/>
            <w:vAlign w:val="top"/>
          </w:tcPr>
          <w:p>
            <w:pPr>
              <w:rPr>
                <w:rFonts w:ascii="Arial"/>
                <w:sz w:val="21"/>
              </w:rPr>
            </w:pPr>
          </w:p>
        </w:tc>
        <w:tc>
          <w:tcPr>
            <w:tcW w:w="170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08" w:type="dxa"/>
            <w:vAlign w:val="top"/>
          </w:tcPr>
          <w:p>
            <w:pPr>
              <w:rPr>
                <w:rFonts w:ascii="Arial"/>
                <w:sz w:val="21"/>
              </w:rPr>
            </w:pPr>
          </w:p>
        </w:tc>
        <w:tc>
          <w:tcPr>
            <w:tcW w:w="1703" w:type="dxa"/>
            <w:vAlign w:val="top"/>
          </w:tcPr>
          <w:p>
            <w:pPr>
              <w:rPr>
                <w:rFonts w:ascii="Arial"/>
                <w:sz w:val="21"/>
              </w:rPr>
            </w:pPr>
          </w:p>
        </w:tc>
        <w:tc>
          <w:tcPr>
            <w:tcW w:w="1703" w:type="dxa"/>
            <w:vAlign w:val="top"/>
          </w:tcPr>
          <w:p>
            <w:pPr>
              <w:rPr>
                <w:rFonts w:ascii="Arial"/>
                <w:sz w:val="21"/>
              </w:rPr>
            </w:pPr>
          </w:p>
        </w:tc>
        <w:tc>
          <w:tcPr>
            <w:tcW w:w="1704" w:type="dxa"/>
            <w:vAlign w:val="top"/>
          </w:tcPr>
          <w:p>
            <w:pPr>
              <w:rPr>
                <w:rFonts w:ascii="Arial"/>
                <w:sz w:val="21"/>
              </w:rPr>
            </w:pPr>
          </w:p>
        </w:tc>
        <w:tc>
          <w:tcPr>
            <w:tcW w:w="170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708" w:type="dxa"/>
            <w:vAlign w:val="top"/>
          </w:tcPr>
          <w:p>
            <w:pPr>
              <w:rPr>
                <w:rFonts w:ascii="Arial"/>
                <w:sz w:val="21"/>
              </w:rPr>
            </w:pPr>
          </w:p>
        </w:tc>
        <w:tc>
          <w:tcPr>
            <w:tcW w:w="1703" w:type="dxa"/>
            <w:vAlign w:val="top"/>
          </w:tcPr>
          <w:p>
            <w:pPr>
              <w:rPr>
                <w:rFonts w:ascii="Arial"/>
                <w:sz w:val="21"/>
              </w:rPr>
            </w:pPr>
          </w:p>
        </w:tc>
        <w:tc>
          <w:tcPr>
            <w:tcW w:w="1703" w:type="dxa"/>
            <w:vAlign w:val="top"/>
          </w:tcPr>
          <w:p>
            <w:pPr>
              <w:rPr>
                <w:rFonts w:ascii="Arial"/>
                <w:sz w:val="21"/>
              </w:rPr>
            </w:pPr>
          </w:p>
        </w:tc>
        <w:tc>
          <w:tcPr>
            <w:tcW w:w="1704" w:type="dxa"/>
            <w:vAlign w:val="top"/>
          </w:tcPr>
          <w:p>
            <w:pPr>
              <w:rPr>
                <w:rFonts w:ascii="Arial"/>
                <w:sz w:val="21"/>
              </w:rPr>
            </w:pPr>
          </w:p>
        </w:tc>
        <w:tc>
          <w:tcPr>
            <w:tcW w:w="1708" w:type="dxa"/>
            <w:vAlign w:val="top"/>
          </w:tcPr>
          <w:p>
            <w:pPr>
              <w:rPr>
                <w:rFonts w:ascii="Arial"/>
                <w:sz w:val="21"/>
              </w:rPr>
            </w:pPr>
          </w:p>
        </w:tc>
      </w:tr>
    </w:tbl>
    <w:p>
      <w:pPr>
        <w:pStyle w:val="2"/>
      </w:pPr>
    </w:p>
    <w:p>
      <w:pPr>
        <w:sectPr>
          <w:footerReference r:id="rId54" w:type="default"/>
          <w:pgSz w:w="11906" w:h="16838"/>
          <w:pgMar w:top="400" w:right="1686" w:bottom="693" w:left="1687" w:header="0" w:footer="381" w:gutter="0"/>
          <w:pgNumType w:fmt="decimal"/>
          <w:cols w:space="720" w:num="1"/>
        </w:sectPr>
      </w:pPr>
    </w:p>
    <w:p>
      <w:pPr>
        <w:pStyle w:val="2"/>
        <w:spacing w:line="241" w:lineRule="auto"/>
      </w:pPr>
    </w:p>
    <w:p>
      <w:pPr>
        <w:pStyle w:val="2"/>
        <w:spacing w:line="242" w:lineRule="auto"/>
      </w:pPr>
    </w:p>
    <w:p>
      <w:pPr>
        <w:pStyle w:val="2"/>
        <w:spacing w:line="242" w:lineRule="auto"/>
      </w:pPr>
    </w:p>
    <w:p>
      <w:pPr>
        <w:pStyle w:val="2"/>
        <w:spacing w:line="242" w:lineRule="auto"/>
      </w:pPr>
    </w:p>
    <w:p>
      <w:pPr>
        <w:spacing w:line="14573" w:lineRule="exact"/>
        <w:ind w:firstLine="782"/>
      </w:pPr>
      <w:r>
        <w:rPr>
          <w:position w:val="-291"/>
        </w:rPr>
        <w:drawing>
          <wp:inline distT="0" distB="0" distL="0" distR="0">
            <wp:extent cx="4868545" cy="925322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274"/>
                    <a:stretch>
                      <a:fillRect/>
                    </a:stretch>
                  </pic:blipFill>
                  <pic:spPr>
                    <a:xfrm>
                      <a:off x="0" y="0"/>
                      <a:ext cx="4869179" cy="9253728"/>
                    </a:xfrm>
                    <a:prstGeom prst="rect">
                      <a:avLst/>
                    </a:prstGeom>
                  </pic:spPr>
                </pic:pic>
              </a:graphicData>
            </a:graphic>
          </wp:inline>
        </w:drawing>
      </w:r>
    </w:p>
    <w:p>
      <w:pPr>
        <w:spacing w:line="14573" w:lineRule="exact"/>
        <w:sectPr>
          <w:footerReference r:id="rId55" w:type="default"/>
          <w:pgSz w:w="11906" w:h="16838"/>
          <w:pgMar w:top="400" w:right="1669" w:bottom="693" w:left="1785" w:header="0" w:footer="381" w:gutter="0"/>
          <w:pgNumType w:fmt="decimal"/>
          <w:cols w:space="720" w:num="1"/>
        </w:sectPr>
      </w:pPr>
    </w:p>
    <w:p>
      <w:pPr>
        <w:pStyle w:val="2"/>
        <w:spacing w:line="272" w:lineRule="auto"/>
      </w:pPr>
    </w:p>
    <w:p>
      <w:pPr>
        <w:pStyle w:val="2"/>
        <w:spacing w:line="272" w:lineRule="auto"/>
      </w:pPr>
    </w:p>
    <w:p>
      <w:pPr>
        <w:pStyle w:val="2"/>
        <w:spacing w:line="273" w:lineRule="auto"/>
      </w:pPr>
    </w:p>
    <w:p>
      <w:pPr>
        <w:pStyle w:val="2"/>
        <w:spacing w:line="273" w:lineRule="auto"/>
      </w:pPr>
    </w:p>
    <w:p>
      <w:pPr>
        <w:spacing w:before="91" w:line="220" w:lineRule="auto"/>
        <w:ind w:left="3092"/>
        <w:rPr>
          <w:rFonts w:ascii="宋体" w:hAnsi="宋体" w:eastAsia="宋体" w:cs="宋体"/>
          <w:sz w:val="28"/>
          <w:szCs w:val="28"/>
        </w:rPr>
      </w:pPr>
      <w:r>
        <w:rPr>
          <w:rFonts w:ascii="宋体" w:hAnsi="宋体" w:eastAsia="宋体" w:cs="宋体"/>
          <w:b/>
          <w:bCs/>
          <w:spacing w:val="-6"/>
          <w:sz w:val="28"/>
          <w:szCs w:val="28"/>
        </w:rPr>
        <w:t>批准文号</w:t>
      </w:r>
      <w:r>
        <w:rPr>
          <w:rFonts w:ascii="宋体" w:hAnsi="宋体" w:eastAsia="宋体" w:cs="宋体"/>
          <w:spacing w:val="-6"/>
          <w:sz w:val="28"/>
          <w:szCs w:val="28"/>
        </w:rPr>
        <w:t xml:space="preserve">        </w:t>
      </w:r>
      <w:r>
        <w:rPr>
          <w:rFonts w:ascii="宋体" w:hAnsi="宋体" w:eastAsia="宋体" w:cs="宋体"/>
          <w:b/>
          <w:bCs/>
          <w:spacing w:val="-6"/>
          <w:sz w:val="28"/>
          <w:szCs w:val="28"/>
        </w:rPr>
        <w:t>字</w:t>
      </w:r>
      <w:r>
        <w:rPr>
          <w:rFonts w:ascii="宋体" w:hAnsi="宋体" w:eastAsia="宋体" w:cs="宋体"/>
          <w:b/>
          <w:bCs/>
          <w:spacing w:val="-20"/>
          <w:sz w:val="28"/>
          <w:szCs w:val="28"/>
        </w:rPr>
        <w:t>（</w:t>
      </w:r>
      <w:r>
        <w:rPr>
          <w:rFonts w:ascii="宋体" w:hAnsi="宋体" w:eastAsia="宋体" w:cs="宋体"/>
          <w:spacing w:val="4"/>
          <w:sz w:val="28"/>
          <w:szCs w:val="28"/>
        </w:rPr>
        <w:t xml:space="preserve">    </w:t>
      </w:r>
      <w:r>
        <w:rPr>
          <w:rFonts w:ascii="宋体" w:hAnsi="宋体" w:eastAsia="宋体" w:cs="宋体"/>
          <w:b/>
          <w:bCs/>
          <w:spacing w:val="-20"/>
          <w:sz w:val="28"/>
          <w:szCs w:val="28"/>
        </w:rPr>
        <w:t>）</w:t>
      </w:r>
      <w:r>
        <w:rPr>
          <w:rFonts w:ascii="宋体" w:hAnsi="宋体" w:eastAsia="宋体" w:cs="宋体"/>
          <w:b/>
          <w:bCs/>
          <w:spacing w:val="-6"/>
          <w:sz w:val="28"/>
          <w:szCs w:val="28"/>
        </w:rPr>
        <w:t>第</w:t>
      </w:r>
      <w:r>
        <w:rPr>
          <w:rFonts w:ascii="宋体" w:hAnsi="宋体" w:eastAsia="宋体" w:cs="宋体"/>
          <w:spacing w:val="-6"/>
          <w:sz w:val="28"/>
          <w:szCs w:val="28"/>
        </w:rPr>
        <w:t xml:space="preserve">    </w:t>
      </w:r>
      <w:r>
        <w:rPr>
          <w:rFonts w:ascii="宋体" w:hAnsi="宋体" w:eastAsia="宋体" w:cs="宋体"/>
          <w:b/>
          <w:bCs/>
          <w:spacing w:val="-6"/>
          <w:sz w:val="28"/>
          <w:szCs w:val="28"/>
        </w:rPr>
        <w:t>号</w:t>
      </w:r>
    </w:p>
    <w:p>
      <w:pPr>
        <w:pStyle w:val="2"/>
        <w:spacing w:line="269" w:lineRule="auto"/>
      </w:pPr>
    </w:p>
    <w:p>
      <w:pPr>
        <w:pStyle w:val="2"/>
        <w:spacing w:line="269" w:lineRule="auto"/>
      </w:pPr>
    </w:p>
    <w:p>
      <w:pPr>
        <w:pStyle w:val="2"/>
        <w:spacing w:line="269" w:lineRule="auto"/>
      </w:pPr>
    </w:p>
    <w:p>
      <w:pPr>
        <w:spacing w:before="153" w:line="226" w:lineRule="auto"/>
        <w:ind w:left="2120"/>
        <w:outlineLvl w:val="1"/>
        <w:rPr>
          <w:rFonts w:ascii="黑体" w:hAnsi="黑体" w:eastAsia="黑体" w:cs="黑体"/>
          <w:sz w:val="47"/>
          <w:szCs w:val="47"/>
        </w:rPr>
      </w:pPr>
      <w:r>
        <w:rPr>
          <w:rFonts w:ascii="黑体" w:hAnsi="黑体" w:eastAsia="黑体" w:cs="黑体"/>
          <w:b/>
          <w:bCs/>
          <w:spacing w:val="-6"/>
          <w:sz w:val="47"/>
          <w:szCs w:val="47"/>
        </w:rPr>
        <w:t>医疗机构校验申请书</w:t>
      </w:r>
    </w:p>
    <w:p>
      <w:pPr>
        <w:pStyle w:val="2"/>
        <w:spacing w:line="266" w:lineRule="auto"/>
      </w:pPr>
    </w:p>
    <w:p>
      <w:pPr>
        <w:pStyle w:val="2"/>
        <w:spacing w:line="266" w:lineRule="auto"/>
      </w:pPr>
    </w:p>
    <w:p>
      <w:pPr>
        <w:pStyle w:val="2"/>
        <w:spacing w:line="267" w:lineRule="auto"/>
      </w:pPr>
    </w:p>
    <w:p>
      <w:pPr>
        <w:spacing w:before="101" w:line="224" w:lineRule="auto"/>
        <w:ind w:left="39"/>
        <w:rPr>
          <w:rFonts w:ascii="宋体" w:hAnsi="宋体" w:eastAsia="宋体" w:cs="宋体"/>
          <w:sz w:val="31"/>
          <w:szCs w:val="31"/>
        </w:rPr>
      </w:pPr>
      <w:r>
        <w:rPr>
          <w:rFonts w:ascii="宋体" w:hAnsi="宋体" w:eastAsia="宋体" w:cs="宋体"/>
          <w:b/>
          <w:bCs/>
          <w:spacing w:val="-4"/>
          <w:sz w:val="31"/>
          <w:szCs w:val="31"/>
        </w:rPr>
        <w:t>申请单位（章）xxxxxxxxxxx</w:t>
      </w:r>
    </w:p>
    <w:p>
      <w:pPr>
        <w:pStyle w:val="2"/>
        <w:spacing w:line="253" w:lineRule="auto"/>
      </w:pPr>
    </w:p>
    <w:p>
      <w:pPr>
        <w:pStyle w:val="2"/>
        <w:spacing w:line="254" w:lineRule="auto"/>
      </w:pPr>
    </w:p>
    <w:p>
      <w:pPr>
        <w:pStyle w:val="2"/>
        <w:spacing w:line="254" w:lineRule="auto"/>
      </w:pPr>
    </w:p>
    <w:p>
      <w:pPr>
        <w:spacing w:before="101" w:line="224" w:lineRule="auto"/>
        <w:rPr>
          <w:rFonts w:ascii="宋体" w:hAnsi="宋体" w:eastAsia="宋体" w:cs="宋体"/>
          <w:sz w:val="31"/>
          <w:szCs w:val="31"/>
        </w:rPr>
      </w:pPr>
      <w:r>
        <w:rPr>
          <w:rFonts w:ascii="宋体" w:hAnsi="宋体" w:eastAsia="宋体" w:cs="宋体"/>
          <w:b/>
          <w:bCs/>
          <w:spacing w:val="-2"/>
          <w:sz w:val="31"/>
          <w:szCs w:val="31"/>
        </w:rPr>
        <w:t>法定代表人（章）xxx</w:t>
      </w:r>
    </w:p>
    <w:p>
      <w:pPr>
        <w:spacing w:before="247" w:line="225" w:lineRule="auto"/>
        <w:ind w:left="167"/>
        <w:rPr>
          <w:rFonts w:ascii="宋体" w:hAnsi="宋体" w:eastAsia="宋体" w:cs="宋体"/>
          <w:sz w:val="31"/>
          <w:szCs w:val="31"/>
        </w:rPr>
      </w:pPr>
      <w:r>
        <w:rPr>
          <w:rFonts w:ascii="宋体" w:hAnsi="宋体" w:eastAsia="宋体" w:cs="宋体"/>
          <w:b/>
          <w:bCs/>
          <w:spacing w:val="-4"/>
          <w:sz w:val="31"/>
          <w:szCs w:val="31"/>
        </w:rPr>
        <w:t>（主要负责人）</w:t>
      </w:r>
    </w:p>
    <w:p>
      <w:pPr>
        <w:pStyle w:val="2"/>
        <w:spacing w:line="275" w:lineRule="auto"/>
      </w:pPr>
    </w:p>
    <w:p>
      <w:pPr>
        <w:pStyle w:val="2"/>
        <w:spacing w:line="275" w:lineRule="auto"/>
      </w:pPr>
    </w:p>
    <w:p>
      <w:pPr>
        <w:pStyle w:val="2"/>
        <w:spacing w:line="276" w:lineRule="auto"/>
      </w:pPr>
    </w:p>
    <w:p>
      <w:pPr>
        <w:pStyle w:val="2"/>
        <w:spacing w:line="276" w:lineRule="auto"/>
      </w:pPr>
    </w:p>
    <w:p>
      <w:pPr>
        <w:pStyle w:val="2"/>
        <w:spacing w:line="276" w:lineRule="auto"/>
      </w:pPr>
    </w:p>
    <w:p>
      <w:pPr>
        <w:spacing w:before="101" w:line="224" w:lineRule="auto"/>
        <w:ind w:left="45"/>
        <w:rPr>
          <w:rFonts w:ascii="宋体" w:hAnsi="宋体" w:eastAsia="宋体" w:cs="宋体"/>
          <w:sz w:val="31"/>
          <w:szCs w:val="31"/>
        </w:rPr>
      </w:pPr>
      <w:r>
        <w:rPr>
          <w:rFonts w:ascii="宋体" w:hAnsi="宋体" w:eastAsia="宋体" w:cs="宋体"/>
          <w:b/>
          <w:bCs/>
          <w:spacing w:val="6"/>
          <w:sz w:val="31"/>
          <w:szCs w:val="31"/>
        </w:rPr>
        <w:t>登记号（医疗机构代码</w:t>
      </w:r>
      <w:r>
        <w:rPr>
          <w:rFonts w:ascii="宋体" w:hAnsi="宋体" w:eastAsia="宋体" w:cs="宋体"/>
          <w:b/>
          <w:bCs/>
          <w:spacing w:val="-85"/>
          <w:w w:val="95"/>
          <w:sz w:val="31"/>
          <w:szCs w:val="31"/>
        </w:rPr>
        <w:t>）</w:t>
      </w:r>
      <w:r>
        <w:rPr>
          <w:rFonts w:ascii="宋体" w:hAnsi="宋体" w:eastAsia="宋体" w:cs="宋体"/>
          <w:b/>
          <w:bCs/>
          <w:color w:val="0000FF"/>
          <w:spacing w:val="-85"/>
          <w:w w:val="95"/>
          <w:sz w:val="31"/>
          <w:szCs w:val="31"/>
        </w:rPr>
        <w:t>（</w:t>
      </w:r>
      <w:r>
        <w:rPr>
          <w:rFonts w:ascii="宋体" w:hAnsi="宋体" w:eastAsia="宋体" w:cs="宋体"/>
          <w:b/>
          <w:bCs/>
          <w:color w:val="0000FF"/>
          <w:spacing w:val="6"/>
          <w:sz w:val="31"/>
          <w:szCs w:val="31"/>
        </w:rPr>
        <w:t>按实际填写）</w:t>
      </w:r>
    </w:p>
    <w:p>
      <w:pPr>
        <w:spacing w:before="245" w:line="410" w:lineRule="exact"/>
        <w:ind w:left="189"/>
        <w:rPr>
          <w:rFonts w:ascii="宋体" w:hAnsi="宋体" w:eastAsia="宋体" w:cs="宋体"/>
          <w:sz w:val="31"/>
          <w:szCs w:val="31"/>
        </w:rPr>
      </w:pPr>
      <w:r>
        <w:rPr>
          <w:rFonts w:ascii="宋体" w:hAnsi="宋体" w:eastAsia="宋体" w:cs="宋体"/>
          <w:b/>
          <w:bCs/>
          <w:spacing w:val="-3"/>
          <w:position w:val="1"/>
          <w:sz w:val="31"/>
          <w:szCs w:val="31"/>
        </w:rPr>
        <w:t>□□□□□□□□□□□□□□□□□□□□□□</w:t>
      </w:r>
    </w:p>
    <w:p>
      <w:pPr>
        <w:pStyle w:val="2"/>
        <w:spacing w:line="269" w:lineRule="auto"/>
      </w:pPr>
    </w:p>
    <w:p>
      <w:pPr>
        <w:pStyle w:val="2"/>
        <w:spacing w:line="269" w:lineRule="auto"/>
      </w:pPr>
    </w:p>
    <w:p>
      <w:pPr>
        <w:pStyle w:val="2"/>
        <w:spacing w:line="269" w:lineRule="auto"/>
      </w:pPr>
    </w:p>
    <w:p>
      <w:pPr>
        <w:pStyle w:val="2"/>
        <w:spacing w:line="270" w:lineRule="auto"/>
      </w:pPr>
    </w:p>
    <w:p>
      <w:pPr>
        <w:pStyle w:val="2"/>
        <w:spacing w:line="270" w:lineRule="auto"/>
      </w:pPr>
    </w:p>
    <w:p>
      <w:pPr>
        <w:spacing w:before="102" w:line="225" w:lineRule="auto"/>
        <w:ind w:left="39"/>
        <w:rPr>
          <w:rFonts w:ascii="宋体" w:hAnsi="宋体" w:eastAsia="宋体" w:cs="宋体"/>
          <w:sz w:val="31"/>
          <w:szCs w:val="31"/>
        </w:rPr>
      </w:pPr>
      <w:r>
        <w:rPr>
          <w:rFonts w:ascii="宋体" w:hAnsi="宋体" w:eastAsia="宋体" w:cs="宋体"/>
          <w:b/>
          <w:bCs/>
          <w:spacing w:val="-1"/>
          <w:sz w:val="31"/>
          <w:szCs w:val="31"/>
        </w:rPr>
        <w:t>申请日期</w:t>
      </w:r>
      <w:r>
        <w:rPr>
          <w:rFonts w:ascii="宋体" w:hAnsi="宋体" w:eastAsia="宋体" w:cs="宋体"/>
          <w:spacing w:val="-1"/>
          <w:sz w:val="31"/>
          <w:szCs w:val="31"/>
        </w:rPr>
        <w:t xml:space="preserve">        </w:t>
      </w:r>
      <w:r>
        <w:rPr>
          <w:rFonts w:ascii="宋体" w:hAnsi="宋体" w:eastAsia="宋体" w:cs="宋体"/>
          <w:b/>
          <w:bCs/>
          <w:spacing w:val="-1"/>
          <w:sz w:val="31"/>
          <w:szCs w:val="31"/>
        </w:rPr>
        <w:t>xxxx</w:t>
      </w:r>
      <w:r>
        <w:rPr>
          <w:rFonts w:ascii="宋体" w:hAnsi="宋体" w:eastAsia="宋体" w:cs="宋体"/>
          <w:spacing w:val="-1"/>
          <w:sz w:val="31"/>
          <w:szCs w:val="31"/>
        </w:rPr>
        <w:t xml:space="preserve"> </w:t>
      </w:r>
      <w:r>
        <w:rPr>
          <w:rFonts w:ascii="宋体" w:hAnsi="宋体" w:eastAsia="宋体" w:cs="宋体"/>
          <w:b/>
          <w:bCs/>
          <w:spacing w:val="-1"/>
          <w:sz w:val="31"/>
          <w:szCs w:val="31"/>
        </w:rPr>
        <w:t>年</w:t>
      </w:r>
      <w:r>
        <w:rPr>
          <w:rFonts w:ascii="宋体" w:hAnsi="宋体" w:eastAsia="宋体" w:cs="宋体"/>
          <w:spacing w:val="-55"/>
          <w:sz w:val="31"/>
          <w:szCs w:val="31"/>
        </w:rPr>
        <w:t xml:space="preserve"> </w:t>
      </w:r>
      <w:r>
        <w:rPr>
          <w:rFonts w:ascii="宋体" w:hAnsi="宋体" w:eastAsia="宋体" w:cs="宋体"/>
          <w:b/>
          <w:bCs/>
          <w:spacing w:val="-1"/>
          <w:sz w:val="31"/>
          <w:szCs w:val="31"/>
        </w:rPr>
        <w:t>xx</w:t>
      </w:r>
      <w:r>
        <w:rPr>
          <w:rFonts w:ascii="宋体" w:hAnsi="宋体" w:eastAsia="宋体" w:cs="宋体"/>
          <w:spacing w:val="-61"/>
          <w:sz w:val="31"/>
          <w:szCs w:val="31"/>
        </w:rPr>
        <w:t xml:space="preserve"> </w:t>
      </w:r>
      <w:r>
        <w:rPr>
          <w:rFonts w:ascii="宋体" w:hAnsi="宋体" w:eastAsia="宋体" w:cs="宋体"/>
          <w:b/>
          <w:bCs/>
          <w:spacing w:val="-1"/>
          <w:sz w:val="31"/>
          <w:szCs w:val="31"/>
        </w:rPr>
        <w:t>月xx</w:t>
      </w:r>
      <w:r>
        <w:rPr>
          <w:rFonts w:ascii="宋体" w:hAnsi="宋体" w:eastAsia="宋体" w:cs="宋体"/>
          <w:spacing w:val="-1"/>
          <w:sz w:val="31"/>
          <w:szCs w:val="31"/>
        </w:rPr>
        <w:t xml:space="preserve"> </w:t>
      </w:r>
      <w:r>
        <w:rPr>
          <w:rFonts w:ascii="宋体" w:hAnsi="宋体" w:eastAsia="宋体" w:cs="宋体"/>
          <w:b/>
          <w:bCs/>
          <w:spacing w:val="-1"/>
          <w:sz w:val="31"/>
          <w:szCs w:val="31"/>
        </w:rPr>
        <w:t>日</w:t>
      </w:r>
    </w:p>
    <w:p>
      <w:pPr>
        <w:pStyle w:val="2"/>
        <w:spacing w:line="275" w:lineRule="auto"/>
      </w:pPr>
    </w:p>
    <w:p>
      <w:pPr>
        <w:pStyle w:val="2"/>
        <w:spacing w:line="275" w:lineRule="auto"/>
      </w:pPr>
    </w:p>
    <w:p>
      <w:pPr>
        <w:pStyle w:val="2"/>
        <w:spacing w:line="276" w:lineRule="auto"/>
      </w:pPr>
    </w:p>
    <w:p>
      <w:pPr>
        <w:pStyle w:val="2"/>
        <w:spacing w:line="276" w:lineRule="auto"/>
      </w:pPr>
    </w:p>
    <w:p>
      <w:pPr>
        <w:pStyle w:val="2"/>
        <w:spacing w:line="276" w:lineRule="auto"/>
      </w:pPr>
    </w:p>
    <w:p>
      <w:pPr>
        <w:spacing w:before="101" w:line="224" w:lineRule="auto"/>
        <w:ind w:left="1910"/>
        <w:rPr>
          <w:rFonts w:ascii="宋体" w:hAnsi="宋体" w:eastAsia="宋体" w:cs="宋体"/>
          <w:sz w:val="31"/>
          <w:szCs w:val="31"/>
        </w:rPr>
      </w:pPr>
      <w:r>
        <w:rPr>
          <w:rFonts w:ascii="宋体" w:hAnsi="宋体" w:eastAsia="宋体" w:cs="宋体"/>
          <w:b/>
          <w:bCs/>
          <w:spacing w:val="-3"/>
          <w:sz w:val="31"/>
          <w:szCs w:val="31"/>
        </w:rPr>
        <w:t>中华人民共和国卫生健康委员会制</w:t>
      </w:r>
    </w:p>
    <w:p>
      <w:pPr>
        <w:spacing w:line="224" w:lineRule="auto"/>
        <w:rPr>
          <w:rFonts w:ascii="宋体" w:hAnsi="宋体" w:eastAsia="宋体" w:cs="宋体"/>
          <w:sz w:val="31"/>
          <w:szCs w:val="31"/>
        </w:rPr>
        <w:sectPr>
          <w:footerReference r:id="rId56" w:type="default"/>
          <w:pgSz w:w="11906" w:h="16838"/>
          <w:pgMar w:top="400" w:right="1785" w:bottom="693" w:left="1741" w:header="0" w:footer="381" w:gutter="0"/>
          <w:pgNumType w:fmt="decimal"/>
          <w:cols w:space="720" w:num="1"/>
        </w:sectPr>
      </w:pPr>
    </w:p>
    <w:p>
      <w:pPr>
        <w:pStyle w:val="2"/>
        <w:spacing w:line="319" w:lineRule="auto"/>
      </w:pPr>
    </w:p>
    <w:p>
      <w:pPr>
        <w:pStyle w:val="2"/>
        <w:spacing w:line="319" w:lineRule="auto"/>
      </w:pPr>
    </w:p>
    <w:p>
      <w:pPr>
        <w:pStyle w:val="2"/>
        <w:spacing w:line="320" w:lineRule="auto"/>
      </w:pPr>
    </w:p>
    <w:p>
      <w:pPr>
        <w:spacing w:before="102" w:line="201" w:lineRule="auto"/>
        <w:ind w:left="3387"/>
        <w:rPr>
          <w:rFonts w:ascii="STSong" w:hAnsi="STSong" w:eastAsia="STSong" w:cs="STSong"/>
          <w:sz w:val="28"/>
          <w:szCs w:val="28"/>
        </w:rPr>
      </w:pPr>
      <w:r>
        <w:rPr>
          <w:rFonts w:ascii="STSong" w:hAnsi="STSong" w:eastAsia="STSong" w:cs="STSong"/>
          <w:b/>
          <w:bCs/>
          <w:spacing w:val="-8"/>
          <w:sz w:val="28"/>
          <w:szCs w:val="28"/>
        </w:rPr>
        <w:t>填</w:t>
      </w:r>
      <w:r>
        <w:rPr>
          <w:rFonts w:ascii="STSong" w:hAnsi="STSong" w:eastAsia="STSong" w:cs="STSong"/>
          <w:spacing w:val="12"/>
          <w:sz w:val="28"/>
          <w:szCs w:val="28"/>
        </w:rPr>
        <w:t xml:space="preserve">     </w:t>
      </w:r>
      <w:r>
        <w:rPr>
          <w:rFonts w:ascii="STSong" w:hAnsi="STSong" w:eastAsia="STSong" w:cs="STSong"/>
          <w:b/>
          <w:bCs/>
          <w:spacing w:val="-8"/>
          <w:sz w:val="28"/>
          <w:szCs w:val="28"/>
        </w:rPr>
        <w:t>表</w:t>
      </w:r>
      <w:r>
        <w:rPr>
          <w:rFonts w:ascii="STSong" w:hAnsi="STSong" w:eastAsia="STSong" w:cs="STSong"/>
          <w:spacing w:val="10"/>
          <w:sz w:val="28"/>
          <w:szCs w:val="28"/>
        </w:rPr>
        <w:t xml:space="preserve">     </w:t>
      </w:r>
      <w:r>
        <w:rPr>
          <w:rFonts w:ascii="STSong" w:hAnsi="STSong" w:eastAsia="STSong" w:cs="STSong"/>
          <w:b/>
          <w:bCs/>
          <w:spacing w:val="-8"/>
          <w:sz w:val="28"/>
          <w:szCs w:val="28"/>
        </w:rPr>
        <w:t>说</w:t>
      </w:r>
      <w:r>
        <w:rPr>
          <w:rFonts w:ascii="STSong" w:hAnsi="STSong" w:eastAsia="STSong" w:cs="STSong"/>
          <w:spacing w:val="3"/>
          <w:sz w:val="28"/>
          <w:szCs w:val="28"/>
        </w:rPr>
        <w:t xml:space="preserve">      </w:t>
      </w:r>
      <w:r>
        <w:rPr>
          <w:rFonts w:ascii="STSong" w:hAnsi="STSong" w:eastAsia="STSong" w:cs="STSong"/>
          <w:b/>
          <w:bCs/>
          <w:spacing w:val="-8"/>
          <w:sz w:val="28"/>
          <w:szCs w:val="28"/>
        </w:rPr>
        <w:t>明</w:t>
      </w:r>
    </w:p>
    <w:p>
      <w:pPr>
        <w:spacing w:before="41" w:line="227" w:lineRule="auto"/>
        <w:ind w:left="428"/>
        <w:rPr>
          <w:rFonts w:ascii="宋体" w:hAnsi="宋体" w:eastAsia="宋体" w:cs="宋体"/>
          <w:sz w:val="20"/>
          <w:szCs w:val="20"/>
        </w:rPr>
      </w:pPr>
      <w:r>
        <w:rPr>
          <w:rFonts w:ascii="宋体" w:hAnsi="宋体" w:eastAsia="宋体" w:cs="宋体"/>
          <w:spacing w:val="1"/>
          <w:sz w:val="20"/>
          <w:szCs w:val="20"/>
        </w:rPr>
        <w:t>1、为医疗机构向校验机关申请（医疗机构校验）</w:t>
      </w:r>
      <w:r>
        <w:rPr>
          <w:rFonts w:ascii="宋体" w:hAnsi="宋体" w:eastAsia="宋体" w:cs="宋体"/>
          <w:sz w:val="20"/>
          <w:szCs w:val="20"/>
        </w:rPr>
        <w:t>专用。</w:t>
      </w:r>
    </w:p>
    <w:p>
      <w:pPr>
        <w:spacing w:before="95" w:line="270" w:lineRule="auto"/>
        <w:ind w:left="10" w:right="216" w:firstLine="404"/>
        <w:rPr>
          <w:rFonts w:ascii="宋体" w:hAnsi="宋体" w:eastAsia="宋体" w:cs="宋体"/>
          <w:sz w:val="20"/>
          <w:szCs w:val="20"/>
        </w:rPr>
      </w:pPr>
      <w:r>
        <w:rPr>
          <w:rFonts w:ascii="宋体" w:hAnsi="宋体" w:eastAsia="宋体" w:cs="宋体"/>
          <w:spacing w:val="2"/>
          <w:sz w:val="20"/>
          <w:szCs w:val="20"/>
        </w:rPr>
        <w:t>2、医疗机构代码按照卫统发（1991）</w:t>
      </w:r>
      <w:r>
        <w:rPr>
          <w:rFonts w:ascii="宋体" w:hAnsi="宋体" w:eastAsia="宋体" w:cs="宋体"/>
          <w:spacing w:val="1"/>
          <w:sz w:val="20"/>
          <w:szCs w:val="20"/>
        </w:rPr>
        <w:t>第</w:t>
      </w:r>
      <w:r>
        <w:rPr>
          <w:rFonts w:ascii="宋体" w:hAnsi="宋体" w:eastAsia="宋体" w:cs="宋体"/>
          <w:spacing w:val="-45"/>
          <w:sz w:val="20"/>
          <w:szCs w:val="20"/>
        </w:rPr>
        <w:t xml:space="preserve"> </w:t>
      </w:r>
      <w:r>
        <w:rPr>
          <w:rFonts w:ascii="宋体" w:hAnsi="宋体" w:eastAsia="宋体" w:cs="宋体"/>
          <w:spacing w:val="1"/>
          <w:sz w:val="20"/>
          <w:szCs w:val="20"/>
        </w:rPr>
        <w:t>6</w:t>
      </w:r>
      <w:r>
        <w:rPr>
          <w:rFonts w:ascii="宋体" w:hAnsi="宋体" w:eastAsia="宋体" w:cs="宋体"/>
          <w:spacing w:val="-40"/>
          <w:sz w:val="20"/>
          <w:szCs w:val="20"/>
        </w:rPr>
        <w:t xml:space="preserve"> </w:t>
      </w:r>
      <w:r>
        <w:rPr>
          <w:rFonts w:ascii="宋体" w:hAnsi="宋体" w:eastAsia="宋体" w:cs="宋体"/>
          <w:spacing w:val="1"/>
          <w:sz w:val="20"/>
          <w:szCs w:val="20"/>
        </w:rPr>
        <w:t>号文件（卫生单位名称代码及数据库管理办法</w:t>
      </w:r>
      <w:r>
        <w:rPr>
          <w:rFonts w:ascii="宋体" w:hAnsi="宋体" w:eastAsia="宋体" w:cs="宋体"/>
          <w:spacing w:val="-55"/>
          <w:w w:val="95"/>
          <w:sz w:val="20"/>
          <w:szCs w:val="20"/>
        </w:rPr>
        <w:t>）（</w:t>
      </w:r>
      <w:r>
        <w:rPr>
          <w:rFonts w:ascii="宋体" w:hAnsi="宋体" w:eastAsia="宋体" w:cs="宋体"/>
          <w:spacing w:val="1"/>
          <w:sz w:val="20"/>
          <w:szCs w:val="20"/>
        </w:rPr>
        <w:t>暂行）</w:t>
      </w:r>
      <w:r>
        <w:rPr>
          <w:rFonts w:ascii="宋体" w:hAnsi="宋体" w:eastAsia="宋体" w:cs="宋体"/>
          <w:sz w:val="20"/>
          <w:szCs w:val="20"/>
        </w:rPr>
        <w:t xml:space="preserve"> </w:t>
      </w:r>
      <w:r>
        <w:rPr>
          <w:rFonts w:ascii="宋体" w:hAnsi="宋体" w:eastAsia="宋体" w:cs="宋体"/>
          <w:spacing w:val="1"/>
          <w:sz w:val="20"/>
          <w:szCs w:val="20"/>
        </w:rPr>
        <w:t>和补充规定的有关规定填写。</w:t>
      </w:r>
    </w:p>
    <w:p>
      <w:pPr>
        <w:spacing w:before="93" w:line="271" w:lineRule="auto"/>
        <w:ind w:left="29" w:right="200" w:firstLine="387"/>
        <w:rPr>
          <w:rFonts w:ascii="宋体" w:hAnsi="宋体" w:eastAsia="宋体" w:cs="宋体"/>
          <w:sz w:val="20"/>
          <w:szCs w:val="20"/>
        </w:rPr>
      </w:pPr>
      <w:r>
        <w:rPr>
          <w:rFonts w:ascii="宋体" w:hAnsi="宋体" w:eastAsia="宋体" w:cs="宋体"/>
          <w:spacing w:val="1"/>
          <w:sz w:val="20"/>
          <w:szCs w:val="20"/>
        </w:rPr>
        <w:t>3、附表</w:t>
      </w:r>
      <w:r>
        <w:rPr>
          <w:rFonts w:ascii="宋体" w:hAnsi="宋体" w:eastAsia="宋体" w:cs="宋体"/>
          <w:spacing w:val="-40"/>
          <w:sz w:val="20"/>
          <w:szCs w:val="20"/>
        </w:rPr>
        <w:t xml:space="preserve"> </w:t>
      </w:r>
      <w:r>
        <w:rPr>
          <w:rFonts w:ascii="宋体" w:hAnsi="宋体" w:eastAsia="宋体" w:cs="宋体"/>
          <w:spacing w:val="1"/>
          <w:sz w:val="20"/>
          <w:szCs w:val="20"/>
        </w:rPr>
        <w:t>7－2</w:t>
      </w:r>
      <w:r>
        <w:rPr>
          <w:rFonts w:ascii="宋体" w:hAnsi="宋体" w:eastAsia="宋体" w:cs="宋体"/>
          <w:spacing w:val="-41"/>
          <w:sz w:val="20"/>
          <w:szCs w:val="20"/>
        </w:rPr>
        <w:t xml:space="preserve"> </w:t>
      </w:r>
      <w:r>
        <w:rPr>
          <w:rFonts w:ascii="宋体" w:hAnsi="宋体" w:eastAsia="宋体" w:cs="宋体"/>
          <w:spacing w:val="1"/>
          <w:sz w:val="20"/>
          <w:szCs w:val="20"/>
        </w:rPr>
        <w:t>隶属关系；在后面的括号中填写应选项目的号码，只能填一个。填“其他”项目要注</w:t>
      </w:r>
      <w:r>
        <w:rPr>
          <w:rFonts w:ascii="宋体" w:hAnsi="宋体" w:eastAsia="宋体" w:cs="宋体"/>
          <w:sz w:val="20"/>
          <w:szCs w:val="20"/>
        </w:rPr>
        <w:t xml:space="preserve"> </w:t>
      </w:r>
      <w:r>
        <w:rPr>
          <w:rFonts w:ascii="宋体" w:hAnsi="宋体" w:eastAsia="宋体" w:cs="宋体"/>
          <w:spacing w:val="-1"/>
          <w:sz w:val="20"/>
          <w:szCs w:val="20"/>
        </w:rPr>
        <w:t>明具体的隶属关系。</w:t>
      </w:r>
    </w:p>
    <w:p>
      <w:pPr>
        <w:spacing w:before="92" w:line="271" w:lineRule="auto"/>
        <w:ind w:left="10" w:right="200" w:firstLine="402"/>
        <w:rPr>
          <w:rFonts w:ascii="宋体" w:hAnsi="宋体" w:eastAsia="宋体" w:cs="宋体"/>
          <w:sz w:val="20"/>
          <w:szCs w:val="20"/>
        </w:rPr>
      </w:pPr>
      <w:r>
        <w:rPr>
          <w:rFonts w:ascii="宋体" w:hAnsi="宋体" w:eastAsia="宋体" w:cs="宋体"/>
          <w:spacing w:val="1"/>
          <w:sz w:val="20"/>
          <w:szCs w:val="20"/>
        </w:rPr>
        <w:t>4、附表</w:t>
      </w:r>
      <w:r>
        <w:rPr>
          <w:rFonts w:ascii="宋体" w:hAnsi="宋体" w:eastAsia="宋体" w:cs="宋体"/>
          <w:spacing w:val="-31"/>
          <w:sz w:val="20"/>
          <w:szCs w:val="20"/>
        </w:rPr>
        <w:t xml:space="preserve"> </w:t>
      </w:r>
      <w:r>
        <w:rPr>
          <w:rFonts w:ascii="宋体" w:hAnsi="宋体" w:eastAsia="宋体" w:cs="宋体"/>
          <w:spacing w:val="1"/>
          <w:sz w:val="20"/>
          <w:szCs w:val="20"/>
        </w:rPr>
        <w:t>7－2</w:t>
      </w:r>
      <w:r>
        <w:rPr>
          <w:rFonts w:ascii="宋体" w:hAnsi="宋体" w:eastAsia="宋体" w:cs="宋体"/>
          <w:spacing w:val="-45"/>
          <w:sz w:val="20"/>
          <w:szCs w:val="20"/>
        </w:rPr>
        <w:t xml:space="preserve"> </w:t>
      </w:r>
      <w:r>
        <w:rPr>
          <w:rFonts w:ascii="宋体" w:hAnsi="宋体" w:eastAsia="宋体" w:cs="宋体"/>
          <w:spacing w:val="1"/>
          <w:sz w:val="20"/>
          <w:szCs w:val="20"/>
        </w:rPr>
        <w:t>所有制形式；在后面的括号中填写应选项目的号码，只能填一个。填“其他”项目要</w:t>
      </w:r>
      <w:r>
        <w:rPr>
          <w:rFonts w:ascii="宋体" w:hAnsi="宋体" w:eastAsia="宋体" w:cs="宋体"/>
          <w:sz w:val="20"/>
          <w:szCs w:val="20"/>
        </w:rPr>
        <w:t xml:space="preserve"> </w:t>
      </w:r>
      <w:r>
        <w:rPr>
          <w:rFonts w:ascii="宋体" w:hAnsi="宋体" w:eastAsia="宋体" w:cs="宋体"/>
          <w:spacing w:val="1"/>
          <w:sz w:val="20"/>
          <w:szCs w:val="20"/>
        </w:rPr>
        <w:t>注明具体哪种所有制。</w:t>
      </w:r>
    </w:p>
    <w:p>
      <w:pPr>
        <w:spacing w:before="94" w:line="227" w:lineRule="auto"/>
        <w:ind w:left="417"/>
        <w:rPr>
          <w:rFonts w:ascii="宋体" w:hAnsi="宋体" w:eastAsia="宋体" w:cs="宋体"/>
          <w:sz w:val="20"/>
          <w:szCs w:val="20"/>
        </w:rPr>
      </w:pPr>
      <w:r>
        <w:rPr>
          <w:rFonts w:ascii="宋体" w:hAnsi="宋体" w:eastAsia="宋体" w:cs="宋体"/>
          <w:spacing w:val="3"/>
          <w:sz w:val="20"/>
          <w:szCs w:val="20"/>
        </w:rPr>
        <w:t>5、附表</w:t>
      </w:r>
      <w:r>
        <w:rPr>
          <w:rFonts w:ascii="宋体" w:hAnsi="宋体" w:eastAsia="宋体" w:cs="宋体"/>
          <w:spacing w:val="-45"/>
          <w:sz w:val="20"/>
          <w:szCs w:val="20"/>
        </w:rPr>
        <w:t xml:space="preserve"> </w:t>
      </w:r>
      <w:r>
        <w:rPr>
          <w:rFonts w:ascii="宋体" w:hAnsi="宋体" w:eastAsia="宋体" w:cs="宋体"/>
          <w:spacing w:val="3"/>
          <w:sz w:val="20"/>
          <w:szCs w:val="20"/>
        </w:rPr>
        <w:t>7－2</w:t>
      </w:r>
      <w:r>
        <w:rPr>
          <w:rFonts w:ascii="宋体" w:hAnsi="宋体" w:eastAsia="宋体" w:cs="宋体"/>
          <w:spacing w:val="-45"/>
          <w:sz w:val="20"/>
          <w:szCs w:val="20"/>
        </w:rPr>
        <w:t xml:space="preserve"> </w:t>
      </w:r>
      <w:r>
        <w:rPr>
          <w:rFonts w:ascii="宋体" w:hAnsi="宋体" w:eastAsia="宋体" w:cs="宋体"/>
          <w:spacing w:val="3"/>
          <w:sz w:val="20"/>
          <w:szCs w:val="20"/>
        </w:rPr>
        <w:t>服务对象；填写要求同4。</w:t>
      </w:r>
    </w:p>
    <w:p>
      <w:pPr>
        <w:spacing w:before="92" w:line="271" w:lineRule="auto"/>
        <w:ind w:left="11" w:right="200" w:firstLine="403"/>
        <w:rPr>
          <w:rFonts w:ascii="宋体" w:hAnsi="宋体" w:eastAsia="宋体" w:cs="宋体"/>
          <w:sz w:val="20"/>
          <w:szCs w:val="20"/>
        </w:rPr>
      </w:pPr>
      <w:r>
        <w:rPr>
          <w:rFonts w:ascii="宋体" w:hAnsi="宋体" w:eastAsia="宋体" w:cs="宋体"/>
          <w:spacing w:val="1"/>
          <w:sz w:val="20"/>
          <w:szCs w:val="20"/>
        </w:rPr>
        <w:t>6、附表</w:t>
      </w:r>
      <w:r>
        <w:rPr>
          <w:rFonts w:ascii="宋体" w:hAnsi="宋体" w:eastAsia="宋体" w:cs="宋体"/>
          <w:spacing w:val="-34"/>
          <w:sz w:val="20"/>
          <w:szCs w:val="20"/>
        </w:rPr>
        <w:t xml:space="preserve"> </w:t>
      </w:r>
      <w:r>
        <w:rPr>
          <w:rFonts w:ascii="宋体" w:hAnsi="宋体" w:eastAsia="宋体" w:cs="宋体"/>
          <w:spacing w:val="1"/>
          <w:sz w:val="20"/>
          <w:szCs w:val="20"/>
        </w:rPr>
        <w:t>7－2</w:t>
      </w:r>
      <w:r>
        <w:rPr>
          <w:rFonts w:ascii="宋体" w:hAnsi="宋体" w:eastAsia="宋体" w:cs="宋体"/>
          <w:spacing w:val="-45"/>
          <w:sz w:val="20"/>
          <w:szCs w:val="20"/>
        </w:rPr>
        <w:t xml:space="preserve"> </w:t>
      </w:r>
      <w:r>
        <w:rPr>
          <w:rFonts w:ascii="宋体" w:hAnsi="宋体" w:eastAsia="宋体" w:cs="宋体"/>
          <w:spacing w:val="1"/>
          <w:sz w:val="20"/>
          <w:szCs w:val="20"/>
        </w:rPr>
        <w:t>法定代表人；医疗机构为法人单位的，填写其法定代表人的姓名；医疗机构不属于法</w:t>
      </w:r>
      <w:r>
        <w:rPr>
          <w:rFonts w:ascii="宋体" w:hAnsi="宋体" w:eastAsia="宋体" w:cs="宋体"/>
          <w:sz w:val="20"/>
          <w:szCs w:val="20"/>
        </w:rPr>
        <w:t xml:space="preserve"> </w:t>
      </w:r>
      <w:r>
        <w:rPr>
          <w:rFonts w:ascii="宋体" w:hAnsi="宋体" w:eastAsia="宋体" w:cs="宋体"/>
          <w:spacing w:val="1"/>
          <w:sz w:val="20"/>
          <w:szCs w:val="20"/>
        </w:rPr>
        <w:t>人单位的，填写主要负责人情况，只能填一个。</w:t>
      </w:r>
    </w:p>
    <w:p>
      <w:pPr>
        <w:spacing w:before="95" w:line="227" w:lineRule="auto"/>
        <w:ind w:left="418"/>
        <w:rPr>
          <w:rFonts w:ascii="宋体" w:hAnsi="宋体" w:eastAsia="宋体" w:cs="宋体"/>
          <w:sz w:val="20"/>
          <w:szCs w:val="20"/>
        </w:rPr>
      </w:pPr>
      <w:r>
        <w:rPr>
          <w:rFonts w:ascii="宋体" w:hAnsi="宋体" w:eastAsia="宋体" w:cs="宋体"/>
          <w:sz w:val="20"/>
          <w:szCs w:val="20"/>
        </w:rPr>
        <w:t>7、附表</w:t>
      </w:r>
      <w:r>
        <w:rPr>
          <w:rFonts w:ascii="宋体" w:hAnsi="宋体" w:eastAsia="宋体" w:cs="宋体"/>
          <w:spacing w:val="-42"/>
          <w:sz w:val="20"/>
          <w:szCs w:val="20"/>
        </w:rPr>
        <w:t xml:space="preserve"> </w:t>
      </w:r>
      <w:r>
        <w:rPr>
          <w:rFonts w:ascii="宋体" w:hAnsi="宋体" w:eastAsia="宋体" w:cs="宋体"/>
          <w:sz w:val="20"/>
          <w:szCs w:val="20"/>
        </w:rPr>
        <w:t>7－3</w:t>
      </w:r>
      <w:r>
        <w:rPr>
          <w:rFonts w:ascii="宋体" w:hAnsi="宋体" w:eastAsia="宋体" w:cs="宋体"/>
          <w:spacing w:val="-46"/>
          <w:sz w:val="20"/>
          <w:szCs w:val="20"/>
        </w:rPr>
        <w:t xml:space="preserve"> </w:t>
      </w:r>
      <w:r>
        <w:rPr>
          <w:rFonts w:ascii="宋体" w:hAnsi="宋体" w:eastAsia="宋体" w:cs="宋体"/>
          <w:sz w:val="20"/>
          <w:szCs w:val="20"/>
        </w:rPr>
        <w:t>在诊疗科目代码前的口内用划“V</w:t>
      </w:r>
      <w:r>
        <w:rPr>
          <w:rFonts w:ascii="宋体" w:hAnsi="宋体" w:eastAsia="宋体" w:cs="宋体"/>
          <w:spacing w:val="-76"/>
          <w:sz w:val="20"/>
          <w:szCs w:val="20"/>
        </w:rPr>
        <w:t xml:space="preserve"> </w:t>
      </w:r>
      <w:r>
        <w:rPr>
          <w:rFonts w:ascii="宋体" w:hAnsi="宋体" w:eastAsia="宋体" w:cs="宋体"/>
          <w:sz w:val="20"/>
          <w:szCs w:val="20"/>
        </w:rPr>
        <w:t>”方式填报。</w:t>
      </w:r>
    </w:p>
    <w:p>
      <w:pPr>
        <w:spacing w:before="93" w:line="292" w:lineRule="auto"/>
        <w:ind w:left="10" w:right="148" w:firstLine="403"/>
        <w:rPr>
          <w:rFonts w:ascii="宋体" w:hAnsi="宋体" w:eastAsia="宋体" w:cs="宋体"/>
          <w:sz w:val="20"/>
          <w:szCs w:val="20"/>
        </w:rPr>
      </w:pPr>
      <w:r>
        <w:rPr>
          <w:rFonts w:ascii="宋体" w:hAnsi="宋体" w:eastAsia="宋体" w:cs="宋体"/>
          <w:spacing w:val="1"/>
          <w:sz w:val="20"/>
          <w:szCs w:val="20"/>
        </w:rPr>
        <w:t>8、附表</w:t>
      </w:r>
      <w:r>
        <w:rPr>
          <w:rFonts w:ascii="宋体" w:hAnsi="宋体" w:eastAsia="宋体" w:cs="宋体"/>
          <w:spacing w:val="-43"/>
          <w:sz w:val="20"/>
          <w:szCs w:val="20"/>
        </w:rPr>
        <w:t xml:space="preserve"> </w:t>
      </w:r>
      <w:r>
        <w:rPr>
          <w:rFonts w:ascii="宋体" w:hAnsi="宋体" w:eastAsia="宋体" w:cs="宋体"/>
          <w:spacing w:val="1"/>
          <w:sz w:val="20"/>
          <w:szCs w:val="20"/>
        </w:rPr>
        <w:t>7－3</w:t>
      </w:r>
      <w:r>
        <w:rPr>
          <w:rFonts w:ascii="宋体" w:hAnsi="宋体" w:eastAsia="宋体" w:cs="宋体"/>
          <w:spacing w:val="-35"/>
          <w:sz w:val="20"/>
          <w:szCs w:val="20"/>
        </w:rPr>
        <w:t xml:space="preserve"> </w:t>
      </w:r>
      <w:r>
        <w:rPr>
          <w:rFonts w:ascii="宋体" w:hAnsi="宋体" w:eastAsia="宋体" w:cs="宋体"/>
          <w:spacing w:val="1"/>
          <w:sz w:val="20"/>
          <w:szCs w:val="20"/>
        </w:rPr>
        <w:t>医疗机构凡在某一级科目下设置二级学科（专业组）的尬填报到所列二级科目；未划</w:t>
      </w:r>
      <w:r>
        <w:rPr>
          <w:rFonts w:ascii="宋体" w:hAnsi="宋体" w:eastAsia="宋体" w:cs="宋体"/>
          <w:sz w:val="20"/>
          <w:szCs w:val="20"/>
        </w:rPr>
        <w:t xml:space="preserve"> </w:t>
      </w:r>
      <w:r>
        <w:rPr>
          <w:rFonts w:ascii="宋体" w:hAnsi="宋体" w:eastAsia="宋体" w:cs="宋体"/>
          <w:spacing w:val="-2"/>
          <w:sz w:val="20"/>
          <w:szCs w:val="20"/>
        </w:rPr>
        <w:t>分二级学科（专业组）的，只填报到一级诊疗科目。对于只开展某一级科目下的二级学科（专业组）的，</w:t>
      </w:r>
      <w:r>
        <w:rPr>
          <w:rFonts w:ascii="宋体" w:hAnsi="宋体" w:eastAsia="宋体" w:cs="宋体"/>
          <w:spacing w:val="13"/>
          <w:sz w:val="20"/>
          <w:szCs w:val="20"/>
        </w:rPr>
        <w:t xml:space="preserve"> </w:t>
      </w:r>
      <w:r>
        <w:rPr>
          <w:rFonts w:ascii="宋体" w:hAnsi="宋体" w:eastAsia="宋体" w:cs="宋体"/>
          <w:spacing w:val="-3"/>
          <w:sz w:val="20"/>
          <w:szCs w:val="20"/>
        </w:rPr>
        <w:t>不能填报该一级科目，只填报二级学科（专业组）。在某科目下只开展</w:t>
      </w:r>
      <w:r>
        <w:rPr>
          <w:rFonts w:ascii="宋体" w:hAnsi="宋体" w:eastAsia="宋体" w:cs="宋体"/>
          <w:spacing w:val="-4"/>
          <w:sz w:val="20"/>
          <w:szCs w:val="20"/>
        </w:rPr>
        <w:t>门诊服务的，应在备注栏注明“</w:t>
      </w:r>
      <w:r>
        <w:rPr>
          <w:rFonts w:ascii="宋体" w:hAnsi="宋体" w:eastAsia="宋体" w:cs="宋体"/>
          <w:spacing w:val="-76"/>
          <w:sz w:val="20"/>
          <w:szCs w:val="20"/>
        </w:rPr>
        <w:t xml:space="preserve"> </w:t>
      </w:r>
      <w:r>
        <w:rPr>
          <w:rFonts w:ascii="宋体" w:hAnsi="宋体" w:eastAsia="宋体" w:cs="宋体"/>
          <w:spacing w:val="-4"/>
          <w:sz w:val="20"/>
          <w:szCs w:val="20"/>
        </w:rPr>
        <w:t>门</w:t>
      </w:r>
      <w:r>
        <w:rPr>
          <w:rFonts w:ascii="宋体" w:hAnsi="宋体" w:eastAsia="宋体" w:cs="宋体"/>
          <w:sz w:val="20"/>
          <w:szCs w:val="20"/>
        </w:rPr>
        <w:t xml:space="preserve"> 诊”字样。</w:t>
      </w:r>
    </w:p>
    <w:p>
      <w:pPr>
        <w:spacing w:before="94" w:line="271" w:lineRule="auto"/>
        <w:ind w:left="9" w:right="199" w:firstLine="404"/>
        <w:rPr>
          <w:rFonts w:ascii="宋体" w:hAnsi="宋体" w:eastAsia="宋体" w:cs="宋体"/>
          <w:sz w:val="20"/>
          <w:szCs w:val="20"/>
        </w:rPr>
      </w:pPr>
      <w:r>
        <w:rPr>
          <w:rFonts w:ascii="宋体" w:hAnsi="宋体" w:eastAsia="宋体" w:cs="宋体"/>
          <w:spacing w:val="1"/>
          <w:sz w:val="20"/>
          <w:szCs w:val="20"/>
        </w:rPr>
        <w:t>9、附表</w:t>
      </w:r>
      <w:r>
        <w:rPr>
          <w:rFonts w:ascii="宋体" w:hAnsi="宋体" w:eastAsia="宋体" w:cs="宋体"/>
          <w:spacing w:val="-44"/>
          <w:sz w:val="20"/>
          <w:szCs w:val="20"/>
        </w:rPr>
        <w:t xml:space="preserve"> </w:t>
      </w:r>
      <w:r>
        <w:rPr>
          <w:rFonts w:ascii="宋体" w:hAnsi="宋体" w:eastAsia="宋体" w:cs="宋体"/>
          <w:spacing w:val="1"/>
          <w:sz w:val="20"/>
          <w:szCs w:val="20"/>
        </w:rPr>
        <w:t>7－3</w:t>
      </w:r>
      <w:r>
        <w:rPr>
          <w:rFonts w:ascii="宋体" w:hAnsi="宋体" w:eastAsia="宋体" w:cs="宋体"/>
          <w:spacing w:val="-33"/>
          <w:sz w:val="20"/>
          <w:szCs w:val="20"/>
        </w:rPr>
        <w:t xml:space="preserve"> </w:t>
      </w:r>
      <w:r>
        <w:rPr>
          <w:rFonts w:ascii="宋体" w:hAnsi="宋体" w:eastAsia="宋体" w:cs="宋体"/>
          <w:spacing w:val="1"/>
          <w:sz w:val="20"/>
          <w:szCs w:val="20"/>
        </w:rPr>
        <w:t>只开展专科病诊疗的机构，应填报专科病诊疗所属的科目，并在备注栏注明专科病名</w:t>
      </w:r>
      <w:r>
        <w:rPr>
          <w:rFonts w:ascii="宋体" w:hAnsi="宋体" w:eastAsia="宋体" w:cs="宋体"/>
          <w:sz w:val="20"/>
          <w:szCs w:val="20"/>
        </w:rPr>
        <w:t xml:space="preserve"> </w:t>
      </w:r>
      <w:r>
        <w:rPr>
          <w:rFonts w:ascii="宋体" w:hAnsi="宋体" w:eastAsia="宋体" w:cs="宋体"/>
          <w:spacing w:val="1"/>
          <w:sz w:val="20"/>
          <w:szCs w:val="20"/>
        </w:rPr>
        <w:t>称，如颈椎病专科诊疗机构填写“骨科”并于备注栏注明“颈椎病专科”。</w:t>
      </w:r>
    </w:p>
    <w:p>
      <w:pPr>
        <w:spacing w:before="93" w:line="227" w:lineRule="auto"/>
        <w:ind w:left="428"/>
        <w:rPr>
          <w:rFonts w:ascii="宋体" w:hAnsi="宋体" w:eastAsia="宋体" w:cs="宋体"/>
          <w:sz w:val="20"/>
          <w:szCs w:val="20"/>
        </w:rPr>
      </w:pPr>
      <w:r>
        <w:rPr>
          <w:rFonts w:ascii="宋体" w:hAnsi="宋体" w:eastAsia="宋体" w:cs="宋体"/>
          <w:sz w:val="20"/>
          <w:szCs w:val="20"/>
        </w:rPr>
        <w:t>10、附表</w:t>
      </w:r>
      <w:r>
        <w:rPr>
          <w:rFonts w:ascii="宋体" w:hAnsi="宋体" w:eastAsia="宋体" w:cs="宋体"/>
          <w:spacing w:val="-36"/>
          <w:sz w:val="20"/>
          <w:szCs w:val="20"/>
        </w:rPr>
        <w:t xml:space="preserve"> </w:t>
      </w:r>
      <w:r>
        <w:rPr>
          <w:rFonts w:ascii="宋体" w:hAnsi="宋体" w:eastAsia="宋体" w:cs="宋体"/>
          <w:sz w:val="20"/>
          <w:szCs w:val="20"/>
        </w:rPr>
        <w:t>7－4</w:t>
      </w:r>
      <w:r>
        <w:rPr>
          <w:rFonts w:ascii="宋体" w:hAnsi="宋体" w:eastAsia="宋体" w:cs="宋体"/>
          <w:spacing w:val="-44"/>
          <w:sz w:val="20"/>
          <w:szCs w:val="20"/>
        </w:rPr>
        <w:t xml:space="preserve"> </w:t>
      </w:r>
      <w:r>
        <w:rPr>
          <w:rFonts w:ascii="宋体" w:hAnsi="宋体" w:eastAsia="宋体" w:cs="宋体"/>
          <w:sz w:val="20"/>
          <w:szCs w:val="20"/>
        </w:rPr>
        <w:t>在每项空格中填写相应项目的人数。</w:t>
      </w:r>
    </w:p>
    <w:p>
      <w:pPr>
        <w:spacing w:before="95" w:line="292" w:lineRule="auto"/>
        <w:ind w:left="9" w:right="197" w:firstLine="419"/>
        <w:rPr>
          <w:rFonts w:ascii="宋体" w:hAnsi="宋体" w:eastAsia="宋体" w:cs="宋体"/>
          <w:sz w:val="20"/>
          <w:szCs w:val="20"/>
        </w:rPr>
      </w:pPr>
      <w:r>
        <w:rPr>
          <w:rFonts w:ascii="宋体" w:hAnsi="宋体" w:eastAsia="宋体" w:cs="宋体"/>
          <w:spacing w:val="2"/>
          <w:sz w:val="20"/>
          <w:szCs w:val="20"/>
        </w:rPr>
        <w:t>11、附表</w:t>
      </w:r>
      <w:r>
        <w:rPr>
          <w:rFonts w:ascii="宋体" w:hAnsi="宋体" w:eastAsia="宋体" w:cs="宋体"/>
          <w:spacing w:val="-38"/>
          <w:sz w:val="20"/>
          <w:szCs w:val="20"/>
        </w:rPr>
        <w:t xml:space="preserve"> </w:t>
      </w:r>
      <w:r>
        <w:rPr>
          <w:rFonts w:ascii="宋体" w:hAnsi="宋体" w:eastAsia="宋体" w:cs="宋体"/>
          <w:spacing w:val="2"/>
          <w:sz w:val="20"/>
          <w:szCs w:val="20"/>
        </w:rPr>
        <w:t>7－4－l职工总数；按支付工资的职工（固定工、合同工）统计。包括医院等卫生机构中</w:t>
      </w:r>
      <w:r>
        <w:rPr>
          <w:rFonts w:ascii="宋体" w:hAnsi="宋体" w:eastAsia="宋体" w:cs="宋体"/>
          <w:sz w:val="20"/>
          <w:szCs w:val="20"/>
        </w:rPr>
        <w:t xml:space="preserve"> </w:t>
      </w:r>
      <w:r>
        <w:rPr>
          <w:rFonts w:ascii="宋体" w:hAnsi="宋体" w:eastAsia="宋体" w:cs="宋体"/>
          <w:spacing w:val="2"/>
          <w:sz w:val="20"/>
          <w:szCs w:val="20"/>
        </w:rPr>
        <w:t>的幼儿园、托儿所、药厂等附属机构的职工。不包括临时职工，计</w:t>
      </w:r>
      <w:r>
        <w:rPr>
          <w:rFonts w:ascii="宋体" w:hAnsi="宋体" w:eastAsia="宋体" w:cs="宋体"/>
          <w:spacing w:val="1"/>
          <w:sz w:val="20"/>
          <w:szCs w:val="20"/>
        </w:rPr>
        <w:t>划外用工，离、退休人员；也不包括</w:t>
      </w:r>
      <w:r>
        <w:rPr>
          <w:rFonts w:ascii="宋体" w:hAnsi="宋体" w:eastAsia="宋体" w:cs="宋体"/>
          <w:sz w:val="20"/>
          <w:szCs w:val="20"/>
        </w:rPr>
        <w:t xml:space="preserve"> </w:t>
      </w:r>
      <w:r>
        <w:rPr>
          <w:rFonts w:ascii="宋体" w:hAnsi="宋体" w:eastAsia="宋体" w:cs="宋体"/>
          <w:spacing w:val="-11"/>
          <w:sz w:val="20"/>
          <w:szCs w:val="20"/>
        </w:rPr>
        <w:t>独立核算、自负盈亏的服务公司的职工。“职工总数”应为“卫生技术人员数”，“其他技术人员数”和“行</w:t>
      </w:r>
      <w:r>
        <w:rPr>
          <w:rFonts w:ascii="宋体" w:hAnsi="宋体" w:eastAsia="宋体" w:cs="宋体"/>
          <w:spacing w:val="1"/>
          <w:sz w:val="20"/>
          <w:szCs w:val="20"/>
        </w:rPr>
        <w:t xml:space="preserve"> 政后勤人员数”之和。</w:t>
      </w:r>
    </w:p>
    <w:p>
      <w:pPr>
        <w:spacing w:before="94" w:line="285" w:lineRule="auto"/>
        <w:ind w:left="10" w:right="197" w:firstLine="418"/>
        <w:rPr>
          <w:rFonts w:ascii="宋体" w:hAnsi="宋体" w:eastAsia="宋体" w:cs="宋体"/>
          <w:sz w:val="20"/>
          <w:szCs w:val="20"/>
        </w:rPr>
      </w:pPr>
      <w:r>
        <w:rPr>
          <w:rFonts w:ascii="宋体" w:hAnsi="宋体" w:eastAsia="宋体" w:cs="宋体"/>
          <w:spacing w:val="2"/>
          <w:sz w:val="20"/>
          <w:szCs w:val="20"/>
        </w:rPr>
        <w:t>12、附表</w:t>
      </w:r>
      <w:r>
        <w:rPr>
          <w:rFonts w:ascii="宋体" w:hAnsi="宋体" w:eastAsia="宋体" w:cs="宋体"/>
          <w:spacing w:val="-38"/>
          <w:sz w:val="20"/>
          <w:szCs w:val="20"/>
        </w:rPr>
        <w:t xml:space="preserve"> </w:t>
      </w:r>
      <w:r>
        <w:rPr>
          <w:rFonts w:ascii="宋体" w:hAnsi="宋体" w:eastAsia="宋体" w:cs="宋体"/>
          <w:spacing w:val="2"/>
          <w:sz w:val="20"/>
          <w:szCs w:val="20"/>
        </w:rPr>
        <w:t>7－4－l人员分类；医疗机构的人员按现任职务划分（通过考核及晋升，技术职称与职务</w:t>
      </w:r>
      <w:r>
        <w:rPr>
          <w:rFonts w:ascii="宋体" w:hAnsi="宋体" w:eastAsia="宋体" w:cs="宋体"/>
          <w:sz w:val="20"/>
          <w:szCs w:val="20"/>
        </w:rPr>
        <w:t xml:space="preserve"> 应一致，如有不一致的情况应以职务为准</w:t>
      </w:r>
      <w:r>
        <w:rPr>
          <w:rFonts w:ascii="宋体" w:hAnsi="宋体" w:eastAsia="宋体" w:cs="宋体"/>
          <w:spacing w:val="-49"/>
          <w:w w:val="92"/>
          <w:sz w:val="20"/>
          <w:szCs w:val="20"/>
        </w:rPr>
        <w:t>），</w:t>
      </w:r>
      <w:r>
        <w:rPr>
          <w:rFonts w:ascii="宋体" w:hAnsi="宋体" w:eastAsia="宋体" w:cs="宋体"/>
          <w:sz w:val="20"/>
          <w:szCs w:val="20"/>
        </w:rPr>
        <w:t>不按所学的专业划分。医疗机构的负责人和主要从事管理工</w:t>
      </w:r>
      <w:r>
        <w:rPr>
          <w:rFonts w:ascii="宋体" w:hAnsi="宋体" w:eastAsia="宋体" w:cs="宋体"/>
          <w:spacing w:val="3"/>
          <w:sz w:val="20"/>
          <w:szCs w:val="20"/>
        </w:rPr>
        <w:t xml:space="preserve"> </w:t>
      </w:r>
      <w:r>
        <w:rPr>
          <w:rFonts w:ascii="宋体" w:hAnsi="宋体" w:eastAsia="宋体" w:cs="宋体"/>
          <w:spacing w:val="1"/>
          <w:sz w:val="20"/>
          <w:szCs w:val="20"/>
        </w:rPr>
        <w:t>作的卫生技术人员计人“行政后勤人员”中。</w:t>
      </w:r>
    </w:p>
    <w:p>
      <w:pPr>
        <w:spacing w:before="95" w:line="292" w:lineRule="auto"/>
        <w:ind w:right="134" w:firstLine="428"/>
        <w:rPr>
          <w:rFonts w:ascii="宋体" w:hAnsi="宋体" w:eastAsia="宋体" w:cs="宋体"/>
          <w:sz w:val="20"/>
          <w:szCs w:val="20"/>
        </w:rPr>
      </w:pPr>
      <w:r>
        <w:rPr>
          <w:rFonts w:ascii="宋体" w:hAnsi="宋体" w:eastAsia="宋体" w:cs="宋体"/>
          <w:spacing w:val="-17"/>
          <w:sz w:val="20"/>
          <w:szCs w:val="20"/>
        </w:rPr>
        <w:t>13、附表</w:t>
      </w:r>
      <w:r>
        <w:rPr>
          <w:rFonts w:ascii="宋体" w:hAnsi="宋体" w:eastAsia="宋体" w:cs="宋体"/>
          <w:spacing w:val="-33"/>
          <w:sz w:val="20"/>
          <w:szCs w:val="20"/>
        </w:rPr>
        <w:t xml:space="preserve"> </w:t>
      </w:r>
      <w:r>
        <w:rPr>
          <w:rFonts w:ascii="宋体" w:hAnsi="宋体" w:eastAsia="宋体" w:cs="宋体"/>
          <w:spacing w:val="-17"/>
          <w:sz w:val="20"/>
          <w:szCs w:val="20"/>
        </w:rPr>
        <w:t>7－4－l第一行卫生技术人员数应为“中医医生”、“西医医生”、“中药人员”、“西药人员”、</w:t>
      </w:r>
      <w:r>
        <w:rPr>
          <w:rFonts w:ascii="宋体" w:hAnsi="宋体" w:eastAsia="宋体" w:cs="宋体"/>
          <w:sz w:val="20"/>
          <w:szCs w:val="20"/>
        </w:rPr>
        <w:t xml:space="preserve"> </w:t>
      </w:r>
      <w:r>
        <w:rPr>
          <w:rFonts w:ascii="宋体" w:hAnsi="宋体" w:eastAsia="宋体" w:cs="宋体"/>
          <w:spacing w:val="-10"/>
          <w:sz w:val="20"/>
          <w:szCs w:val="20"/>
        </w:rPr>
        <w:t>“检验人员”、“护理人员”、“放射技术人员”、“口腔技术人员”及“其他卫技人</w:t>
      </w:r>
      <w:r>
        <w:rPr>
          <w:rFonts w:ascii="宋体" w:hAnsi="宋体" w:eastAsia="宋体" w:cs="宋体"/>
          <w:spacing w:val="-11"/>
          <w:sz w:val="20"/>
          <w:szCs w:val="20"/>
        </w:rPr>
        <w:t>员”之和。附表</w:t>
      </w:r>
      <w:r>
        <w:rPr>
          <w:rFonts w:ascii="宋体" w:hAnsi="宋体" w:eastAsia="宋体" w:cs="宋体"/>
          <w:spacing w:val="-44"/>
          <w:sz w:val="20"/>
          <w:szCs w:val="20"/>
        </w:rPr>
        <w:t xml:space="preserve"> </w:t>
      </w:r>
      <w:r>
        <w:rPr>
          <w:rFonts w:ascii="宋体" w:hAnsi="宋体" w:eastAsia="宋体" w:cs="宋体"/>
          <w:spacing w:val="-11"/>
          <w:sz w:val="20"/>
          <w:szCs w:val="20"/>
        </w:rPr>
        <w:t>7－4-</w:t>
      </w:r>
      <w:r>
        <w:rPr>
          <w:rFonts w:ascii="宋体" w:hAnsi="宋体" w:eastAsia="宋体" w:cs="宋体"/>
          <w:sz w:val="20"/>
          <w:szCs w:val="20"/>
        </w:rPr>
        <w:t xml:space="preserve">  </w:t>
      </w:r>
      <w:r>
        <w:rPr>
          <w:rFonts w:ascii="宋体" w:hAnsi="宋体" w:eastAsia="宋体" w:cs="宋体"/>
          <w:spacing w:val="-5"/>
          <w:sz w:val="20"/>
          <w:szCs w:val="20"/>
        </w:rPr>
        <w:t>l</w:t>
      </w:r>
      <w:r>
        <w:rPr>
          <w:rFonts w:ascii="宋体" w:hAnsi="宋体" w:eastAsia="宋体" w:cs="宋体"/>
          <w:spacing w:val="-30"/>
          <w:sz w:val="20"/>
          <w:szCs w:val="20"/>
        </w:rPr>
        <w:t xml:space="preserve"> </w:t>
      </w:r>
      <w:r>
        <w:rPr>
          <w:rFonts w:ascii="宋体" w:hAnsi="宋体" w:eastAsia="宋体" w:cs="宋体"/>
          <w:spacing w:val="-5"/>
          <w:sz w:val="20"/>
          <w:szCs w:val="20"/>
        </w:rPr>
        <w:t>第一行“其他技术人员”与“行政后勤人员”之和应大于等于附表</w:t>
      </w:r>
      <w:r>
        <w:rPr>
          <w:rFonts w:ascii="宋体" w:hAnsi="宋体" w:eastAsia="宋体" w:cs="宋体"/>
          <w:spacing w:val="-47"/>
          <w:sz w:val="20"/>
          <w:szCs w:val="20"/>
        </w:rPr>
        <w:t xml:space="preserve"> </w:t>
      </w:r>
      <w:r>
        <w:rPr>
          <w:rFonts w:ascii="宋体" w:hAnsi="宋体" w:eastAsia="宋体" w:cs="宋体"/>
          <w:spacing w:val="-5"/>
          <w:sz w:val="20"/>
          <w:szCs w:val="20"/>
        </w:rPr>
        <w:t>7－4－2“管理人员”、“工程技术人</w:t>
      </w:r>
      <w:r>
        <w:rPr>
          <w:rFonts w:ascii="宋体" w:hAnsi="宋体" w:eastAsia="宋体" w:cs="宋体"/>
          <w:sz w:val="20"/>
          <w:szCs w:val="20"/>
        </w:rPr>
        <w:t xml:space="preserve"> </w:t>
      </w:r>
      <w:r>
        <w:rPr>
          <w:rFonts w:ascii="宋体" w:hAnsi="宋体" w:eastAsia="宋体" w:cs="宋体"/>
          <w:spacing w:val="-9"/>
          <w:sz w:val="20"/>
          <w:szCs w:val="20"/>
        </w:rPr>
        <w:t>员”、“财会人员”及“其他人员”之和。</w:t>
      </w:r>
    </w:p>
    <w:p>
      <w:pPr>
        <w:spacing w:before="94" w:line="292" w:lineRule="auto"/>
        <w:ind w:left="14" w:firstLine="414"/>
        <w:rPr>
          <w:rFonts w:ascii="宋体" w:hAnsi="宋体" w:eastAsia="宋体" w:cs="宋体"/>
          <w:sz w:val="20"/>
          <w:szCs w:val="20"/>
        </w:rPr>
      </w:pPr>
      <w:r>
        <w:rPr>
          <w:rFonts w:ascii="宋体" w:hAnsi="宋体" w:eastAsia="宋体" w:cs="宋体"/>
          <w:spacing w:val="-2"/>
          <w:sz w:val="20"/>
          <w:szCs w:val="20"/>
        </w:rPr>
        <w:t>14、附表</w:t>
      </w:r>
      <w:r>
        <w:rPr>
          <w:rFonts w:ascii="宋体" w:hAnsi="宋体" w:eastAsia="宋体" w:cs="宋体"/>
          <w:spacing w:val="-41"/>
          <w:sz w:val="20"/>
          <w:szCs w:val="20"/>
        </w:rPr>
        <w:t xml:space="preserve"> </w:t>
      </w:r>
      <w:r>
        <w:rPr>
          <w:rFonts w:ascii="宋体" w:hAnsi="宋体" w:eastAsia="宋体" w:cs="宋体"/>
          <w:spacing w:val="-2"/>
          <w:sz w:val="20"/>
          <w:szCs w:val="20"/>
        </w:rPr>
        <w:t>7－4－l具有医疗、教学或科研多职称的卫生技术人员还应填写</w:t>
      </w:r>
      <w:r>
        <w:rPr>
          <w:rFonts w:ascii="宋体" w:hAnsi="宋体" w:eastAsia="宋体" w:cs="宋体"/>
          <w:spacing w:val="-3"/>
          <w:sz w:val="20"/>
          <w:szCs w:val="20"/>
        </w:rPr>
        <w:t>“研究人员”、“教学人员”</w:t>
      </w:r>
      <w:r>
        <w:rPr>
          <w:rFonts w:ascii="宋体" w:hAnsi="宋体" w:eastAsia="宋体" w:cs="宋体"/>
          <w:sz w:val="20"/>
          <w:szCs w:val="20"/>
        </w:rPr>
        <w:t xml:space="preserve"> </w:t>
      </w:r>
      <w:r>
        <w:rPr>
          <w:rFonts w:ascii="宋体" w:hAnsi="宋体" w:eastAsia="宋体" w:cs="宋体"/>
          <w:spacing w:val="-5"/>
          <w:sz w:val="20"/>
          <w:szCs w:val="20"/>
        </w:rPr>
        <w:t>中相应项目。“其他中医”指尚未评定技术职称的中医。“其他初级卫生技术人员”包括防疫员、检疫员、</w:t>
      </w:r>
      <w:r>
        <w:rPr>
          <w:rFonts w:ascii="宋体" w:hAnsi="宋体" w:eastAsia="宋体" w:cs="宋体"/>
          <w:spacing w:val="9"/>
          <w:sz w:val="20"/>
          <w:szCs w:val="20"/>
        </w:rPr>
        <w:t xml:space="preserve">  </w:t>
      </w:r>
      <w:r>
        <w:rPr>
          <w:rFonts w:ascii="宋体" w:hAnsi="宋体" w:eastAsia="宋体" w:cs="宋体"/>
          <w:spacing w:val="2"/>
          <w:sz w:val="20"/>
          <w:szCs w:val="20"/>
        </w:rPr>
        <w:t>消毒员、牙科技术员、理疗、放射线技术员、营养员、</w:t>
      </w:r>
      <w:r>
        <w:rPr>
          <w:rFonts w:ascii="宋体" w:hAnsi="宋体" w:eastAsia="宋体" w:cs="宋体"/>
          <w:spacing w:val="1"/>
          <w:sz w:val="20"/>
          <w:szCs w:val="20"/>
        </w:rPr>
        <w:t>妇幼保健员、接生员等初级卫生技术人员和中医</w:t>
      </w:r>
      <w:r>
        <w:rPr>
          <w:rFonts w:ascii="宋体" w:hAnsi="宋体" w:eastAsia="宋体" w:cs="宋体"/>
          <w:sz w:val="20"/>
          <w:szCs w:val="20"/>
        </w:rPr>
        <w:t xml:space="preserve">   </w:t>
      </w:r>
      <w:r>
        <w:rPr>
          <w:rFonts w:ascii="宋体" w:hAnsi="宋体" w:eastAsia="宋体" w:cs="宋体"/>
          <w:spacing w:val="-1"/>
          <w:sz w:val="20"/>
          <w:szCs w:val="20"/>
        </w:rPr>
        <w:t>学徒。</w:t>
      </w:r>
    </w:p>
    <w:p>
      <w:pPr>
        <w:spacing w:before="94" w:line="271" w:lineRule="auto"/>
        <w:ind w:left="11" w:right="200" w:firstLine="416"/>
        <w:rPr>
          <w:rFonts w:ascii="宋体" w:hAnsi="宋体" w:eastAsia="宋体" w:cs="宋体"/>
          <w:sz w:val="20"/>
          <w:szCs w:val="20"/>
        </w:rPr>
      </w:pPr>
      <w:r>
        <w:rPr>
          <w:rFonts w:ascii="宋体" w:hAnsi="宋体" w:eastAsia="宋体" w:cs="宋体"/>
          <w:spacing w:val="1"/>
          <w:sz w:val="20"/>
          <w:szCs w:val="20"/>
        </w:rPr>
        <w:t>15、附表</w:t>
      </w:r>
      <w:r>
        <w:rPr>
          <w:rFonts w:ascii="宋体" w:hAnsi="宋体" w:eastAsia="宋体" w:cs="宋体"/>
          <w:spacing w:val="-44"/>
          <w:sz w:val="20"/>
          <w:szCs w:val="20"/>
        </w:rPr>
        <w:t xml:space="preserve"> </w:t>
      </w:r>
      <w:r>
        <w:rPr>
          <w:rFonts w:ascii="宋体" w:hAnsi="宋体" w:eastAsia="宋体" w:cs="宋体"/>
          <w:spacing w:val="1"/>
          <w:sz w:val="20"/>
          <w:szCs w:val="20"/>
        </w:rPr>
        <w:t>7－4－2</w:t>
      </w:r>
      <w:r>
        <w:rPr>
          <w:rFonts w:ascii="宋体" w:hAnsi="宋体" w:eastAsia="宋体" w:cs="宋体"/>
          <w:spacing w:val="-40"/>
          <w:sz w:val="20"/>
          <w:szCs w:val="20"/>
        </w:rPr>
        <w:t xml:space="preserve"> </w:t>
      </w:r>
      <w:r>
        <w:rPr>
          <w:rFonts w:ascii="宋体" w:hAnsi="宋体" w:eastAsia="宋体" w:cs="宋体"/>
          <w:spacing w:val="1"/>
          <w:sz w:val="20"/>
          <w:szCs w:val="20"/>
        </w:rPr>
        <w:t>管理人员；医疗机构的负责人和职能科室的各级管理人员</w:t>
      </w:r>
      <w:r>
        <w:rPr>
          <w:rFonts w:ascii="宋体" w:hAnsi="宋体" w:eastAsia="宋体" w:cs="宋体"/>
          <w:sz w:val="20"/>
          <w:szCs w:val="20"/>
        </w:rPr>
        <w:t xml:space="preserve">按职称分类计人“管理 </w:t>
      </w:r>
      <w:r>
        <w:rPr>
          <w:rFonts w:ascii="宋体" w:hAnsi="宋体" w:eastAsia="宋体" w:cs="宋体"/>
          <w:spacing w:val="1"/>
          <w:sz w:val="20"/>
          <w:szCs w:val="20"/>
        </w:rPr>
        <w:t>人员”的各项中，财会人员除外。</w:t>
      </w:r>
    </w:p>
    <w:p>
      <w:pPr>
        <w:spacing w:before="92" w:line="271" w:lineRule="auto"/>
        <w:ind w:left="10" w:right="132" w:firstLine="418"/>
        <w:rPr>
          <w:rFonts w:ascii="宋体" w:hAnsi="宋体" w:eastAsia="宋体" w:cs="宋体"/>
          <w:sz w:val="20"/>
          <w:szCs w:val="20"/>
        </w:rPr>
      </w:pPr>
      <w:r>
        <w:rPr>
          <w:rFonts w:ascii="宋体" w:hAnsi="宋体" w:eastAsia="宋体" w:cs="宋体"/>
          <w:spacing w:val="3"/>
          <w:sz w:val="20"/>
          <w:szCs w:val="20"/>
        </w:rPr>
        <w:t>16、附表</w:t>
      </w:r>
      <w:r>
        <w:rPr>
          <w:rFonts w:ascii="宋体" w:hAnsi="宋体" w:eastAsia="宋体" w:cs="宋体"/>
          <w:spacing w:val="-40"/>
          <w:sz w:val="20"/>
          <w:szCs w:val="20"/>
        </w:rPr>
        <w:t xml:space="preserve"> </w:t>
      </w:r>
      <w:r>
        <w:rPr>
          <w:rFonts w:ascii="宋体" w:hAnsi="宋体" w:eastAsia="宋体" w:cs="宋体"/>
          <w:spacing w:val="3"/>
          <w:sz w:val="20"/>
          <w:szCs w:val="20"/>
        </w:rPr>
        <w:t>7－4</w:t>
      </w:r>
      <w:r>
        <w:rPr>
          <w:rFonts w:ascii="宋体" w:hAnsi="宋体" w:eastAsia="宋体" w:cs="宋体"/>
          <w:spacing w:val="-39"/>
          <w:sz w:val="20"/>
          <w:szCs w:val="20"/>
        </w:rPr>
        <w:t xml:space="preserve"> </w:t>
      </w:r>
      <w:r>
        <w:rPr>
          <w:rFonts w:ascii="宋体" w:hAnsi="宋体" w:eastAsia="宋体" w:cs="宋体"/>
          <w:spacing w:val="3"/>
          <w:sz w:val="20"/>
          <w:szCs w:val="20"/>
        </w:rPr>
        <w:t>其他人员；指原在大专院校，中专学过数学、物理、化学等非卫生专业、现从事科</w:t>
      </w:r>
      <w:r>
        <w:rPr>
          <w:rFonts w:ascii="宋体" w:hAnsi="宋体" w:eastAsia="宋体" w:cs="宋体"/>
          <w:sz w:val="20"/>
          <w:szCs w:val="20"/>
        </w:rPr>
        <w:t xml:space="preserve"> </w:t>
      </w:r>
      <w:r>
        <w:rPr>
          <w:rFonts w:ascii="宋体" w:hAnsi="宋体" w:eastAsia="宋体" w:cs="宋体"/>
          <w:spacing w:val="-1"/>
          <w:sz w:val="20"/>
          <w:szCs w:val="20"/>
        </w:rPr>
        <w:t>研、教学、医疗器械修配、卫生宣传等技术工作的人员，不包括原学</w:t>
      </w:r>
      <w:r>
        <w:rPr>
          <w:rFonts w:ascii="宋体" w:hAnsi="宋体" w:eastAsia="宋体" w:cs="宋体"/>
          <w:spacing w:val="-2"/>
          <w:sz w:val="20"/>
          <w:szCs w:val="20"/>
        </w:rPr>
        <w:t>这些专业，现从事管理工作的人员。</w:t>
      </w:r>
    </w:p>
    <w:p>
      <w:pPr>
        <w:spacing w:before="94" w:line="270" w:lineRule="auto"/>
        <w:ind w:left="8" w:right="1304" w:firstLine="420"/>
        <w:rPr>
          <w:rFonts w:ascii="宋体" w:hAnsi="宋体" w:eastAsia="宋体" w:cs="宋体"/>
          <w:sz w:val="20"/>
          <w:szCs w:val="20"/>
        </w:rPr>
      </w:pPr>
      <w:r>
        <w:rPr>
          <w:rFonts w:ascii="宋体" w:hAnsi="宋体" w:eastAsia="宋体" w:cs="宋体"/>
          <w:spacing w:val="1"/>
          <w:sz w:val="20"/>
          <w:szCs w:val="20"/>
        </w:rPr>
        <w:t>17、附表</w:t>
      </w:r>
      <w:r>
        <w:rPr>
          <w:rFonts w:ascii="宋体" w:hAnsi="宋体" w:eastAsia="宋体" w:cs="宋体"/>
          <w:spacing w:val="-44"/>
          <w:sz w:val="20"/>
          <w:szCs w:val="20"/>
        </w:rPr>
        <w:t xml:space="preserve"> </w:t>
      </w:r>
      <w:r>
        <w:rPr>
          <w:rFonts w:ascii="宋体" w:hAnsi="宋体" w:eastAsia="宋体" w:cs="宋体"/>
          <w:spacing w:val="1"/>
          <w:sz w:val="20"/>
          <w:szCs w:val="20"/>
        </w:rPr>
        <w:t>7－4</w:t>
      </w:r>
      <w:r>
        <w:rPr>
          <w:rFonts w:ascii="宋体" w:hAnsi="宋体" w:eastAsia="宋体" w:cs="宋体"/>
          <w:spacing w:val="-44"/>
          <w:sz w:val="20"/>
          <w:szCs w:val="20"/>
        </w:rPr>
        <w:t xml:space="preserve"> </w:t>
      </w:r>
      <w:r>
        <w:rPr>
          <w:rFonts w:ascii="宋体" w:hAnsi="宋体" w:eastAsia="宋体" w:cs="宋体"/>
          <w:spacing w:val="1"/>
          <w:sz w:val="20"/>
          <w:szCs w:val="20"/>
        </w:rPr>
        <w:t>康复治疗人员指从事运动治疗、作业治疗、言语治疗、物理因</w:t>
      </w:r>
      <w:r>
        <w:rPr>
          <w:rFonts w:ascii="宋体" w:hAnsi="宋体" w:eastAsia="宋体" w:cs="宋体"/>
          <w:sz w:val="20"/>
          <w:szCs w:val="20"/>
        </w:rPr>
        <w:t xml:space="preserve">子治疗和 </w:t>
      </w:r>
      <w:r>
        <w:rPr>
          <w:rFonts w:ascii="宋体" w:hAnsi="宋体" w:eastAsia="宋体" w:cs="宋体"/>
          <w:spacing w:val="1"/>
          <w:sz w:val="20"/>
          <w:szCs w:val="20"/>
        </w:rPr>
        <w:t>传统康复治疗的人员。</w:t>
      </w:r>
    </w:p>
    <w:p>
      <w:pPr>
        <w:spacing w:before="95" w:line="227" w:lineRule="auto"/>
        <w:ind w:left="428"/>
        <w:rPr>
          <w:rFonts w:ascii="宋体" w:hAnsi="宋体" w:eastAsia="宋体" w:cs="宋体"/>
          <w:sz w:val="20"/>
          <w:szCs w:val="20"/>
        </w:rPr>
      </w:pPr>
      <w:r>
        <w:rPr>
          <w:rFonts w:ascii="宋体" w:hAnsi="宋体" w:eastAsia="宋体" w:cs="宋体"/>
          <w:spacing w:val="1"/>
          <w:sz w:val="20"/>
          <w:szCs w:val="20"/>
        </w:rPr>
        <w:t>18、附表</w:t>
      </w:r>
      <w:r>
        <w:rPr>
          <w:rFonts w:ascii="宋体" w:hAnsi="宋体" w:eastAsia="宋体" w:cs="宋体"/>
          <w:spacing w:val="-44"/>
          <w:sz w:val="20"/>
          <w:szCs w:val="20"/>
        </w:rPr>
        <w:t xml:space="preserve"> </w:t>
      </w:r>
      <w:r>
        <w:rPr>
          <w:rFonts w:ascii="宋体" w:hAnsi="宋体" w:eastAsia="宋体" w:cs="宋体"/>
          <w:spacing w:val="1"/>
          <w:sz w:val="20"/>
          <w:szCs w:val="20"/>
        </w:rPr>
        <w:t>7－5</w:t>
      </w:r>
      <w:r>
        <w:rPr>
          <w:rFonts w:ascii="宋体" w:hAnsi="宋体" w:eastAsia="宋体" w:cs="宋体"/>
          <w:spacing w:val="-44"/>
          <w:sz w:val="20"/>
          <w:szCs w:val="20"/>
        </w:rPr>
        <w:t xml:space="preserve"> </w:t>
      </w:r>
      <w:r>
        <w:rPr>
          <w:rFonts w:ascii="宋体" w:hAnsi="宋体" w:eastAsia="宋体" w:cs="宋体"/>
          <w:spacing w:val="1"/>
          <w:sz w:val="20"/>
          <w:szCs w:val="20"/>
        </w:rPr>
        <w:t>普通设备按医疗机构基本标准中的医疗</w:t>
      </w:r>
      <w:r>
        <w:rPr>
          <w:rFonts w:ascii="宋体" w:hAnsi="宋体" w:eastAsia="宋体" w:cs="宋体"/>
          <w:sz w:val="20"/>
          <w:szCs w:val="20"/>
        </w:rPr>
        <w:t>设备标准逐项填写。</w:t>
      </w:r>
    </w:p>
    <w:p>
      <w:pPr>
        <w:spacing w:line="227" w:lineRule="auto"/>
        <w:rPr>
          <w:rFonts w:ascii="宋体" w:hAnsi="宋体" w:eastAsia="宋体" w:cs="宋体"/>
          <w:sz w:val="20"/>
          <w:szCs w:val="20"/>
        </w:rPr>
        <w:sectPr>
          <w:footerReference r:id="rId57" w:type="default"/>
          <w:pgSz w:w="11906" w:h="16838"/>
          <w:pgMar w:top="400" w:right="1209" w:bottom="693" w:left="1414" w:header="0" w:footer="379" w:gutter="0"/>
          <w:pgNumType w:fmt="decimal"/>
          <w:cols w:space="720" w:num="1"/>
        </w:sectPr>
      </w:pPr>
    </w:p>
    <w:p>
      <w:pPr>
        <w:pStyle w:val="2"/>
        <w:spacing w:line="259" w:lineRule="auto"/>
      </w:pPr>
    </w:p>
    <w:p>
      <w:pPr>
        <w:pStyle w:val="2"/>
        <w:spacing w:line="259" w:lineRule="auto"/>
      </w:pPr>
    </w:p>
    <w:p>
      <w:pPr>
        <w:pStyle w:val="2"/>
        <w:spacing w:line="259" w:lineRule="auto"/>
      </w:pPr>
    </w:p>
    <w:p>
      <w:pPr>
        <w:pStyle w:val="2"/>
        <w:spacing w:line="260" w:lineRule="auto"/>
      </w:pPr>
    </w:p>
    <w:p>
      <w:pPr>
        <w:spacing w:before="65" w:line="271" w:lineRule="auto"/>
        <w:ind w:left="1" w:right="1" w:firstLine="416"/>
        <w:rPr>
          <w:rFonts w:ascii="宋体" w:hAnsi="宋体" w:eastAsia="宋体" w:cs="宋体"/>
          <w:sz w:val="20"/>
          <w:szCs w:val="20"/>
        </w:rPr>
      </w:pPr>
      <w:r>
        <w:rPr>
          <w:rFonts w:ascii="宋体" w:hAnsi="宋体" w:eastAsia="宋体" w:cs="宋体"/>
          <w:spacing w:val="3"/>
          <w:sz w:val="20"/>
          <w:szCs w:val="20"/>
        </w:rPr>
        <w:t>19、附表</w:t>
      </w:r>
      <w:r>
        <w:rPr>
          <w:rFonts w:ascii="宋体" w:hAnsi="宋体" w:eastAsia="宋体" w:cs="宋体"/>
          <w:spacing w:val="-42"/>
          <w:sz w:val="20"/>
          <w:szCs w:val="20"/>
        </w:rPr>
        <w:t xml:space="preserve"> </w:t>
      </w:r>
      <w:r>
        <w:rPr>
          <w:rFonts w:ascii="宋体" w:hAnsi="宋体" w:eastAsia="宋体" w:cs="宋体"/>
          <w:spacing w:val="3"/>
          <w:sz w:val="20"/>
          <w:szCs w:val="20"/>
        </w:rPr>
        <w:t>7－6</w:t>
      </w:r>
      <w:r>
        <w:rPr>
          <w:rFonts w:ascii="宋体" w:hAnsi="宋体" w:eastAsia="宋体" w:cs="宋体"/>
          <w:spacing w:val="-22"/>
          <w:sz w:val="20"/>
          <w:szCs w:val="20"/>
        </w:rPr>
        <w:t xml:space="preserve"> </w:t>
      </w:r>
      <w:r>
        <w:rPr>
          <w:rFonts w:ascii="宋体" w:hAnsi="宋体" w:eastAsia="宋体" w:cs="宋体"/>
          <w:spacing w:val="3"/>
          <w:sz w:val="20"/>
          <w:szCs w:val="20"/>
        </w:rPr>
        <w:t>出院人数；指所有住院后出院的人数。包括正常</w:t>
      </w:r>
      <w:r>
        <w:rPr>
          <w:rFonts w:ascii="宋体" w:hAnsi="宋体" w:eastAsia="宋体" w:cs="宋体"/>
          <w:spacing w:val="2"/>
          <w:sz w:val="20"/>
          <w:szCs w:val="20"/>
        </w:rPr>
        <w:t>分娩及未产出院的产妇、住院经检</w:t>
      </w:r>
      <w:r>
        <w:rPr>
          <w:rFonts w:ascii="宋体" w:hAnsi="宋体" w:eastAsia="宋体" w:cs="宋体"/>
          <w:sz w:val="20"/>
          <w:szCs w:val="20"/>
        </w:rPr>
        <w:t xml:space="preserve"> </w:t>
      </w:r>
      <w:r>
        <w:rPr>
          <w:rFonts w:ascii="宋体" w:hAnsi="宋体" w:eastAsia="宋体" w:cs="宋体"/>
          <w:spacing w:val="1"/>
          <w:sz w:val="20"/>
          <w:szCs w:val="20"/>
        </w:rPr>
        <w:t>查无病出院。未治出院及健康人进行人工流产或绝育手术后正常出院等非病人数。</w:t>
      </w:r>
    </w:p>
    <w:p>
      <w:pPr>
        <w:spacing w:before="94" w:line="270" w:lineRule="auto"/>
        <w:ind w:right="3" w:firstLine="404"/>
        <w:rPr>
          <w:rFonts w:ascii="宋体" w:hAnsi="宋体" w:eastAsia="宋体" w:cs="宋体"/>
          <w:sz w:val="20"/>
          <w:szCs w:val="20"/>
        </w:rPr>
      </w:pPr>
      <w:r>
        <w:rPr>
          <w:rFonts w:ascii="宋体" w:hAnsi="宋体" w:eastAsia="宋体" w:cs="宋体"/>
          <w:sz w:val="20"/>
          <w:szCs w:val="20"/>
        </w:rPr>
        <w:t>20、附表</w:t>
      </w:r>
      <w:r>
        <w:rPr>
          <w:rFonts w:ascii="宋体" w:hAnsi="宋体" w:eastAsia="宋体" w:cs="宋体"/>
          <w:spacing w:val="-44"/>
          <w:sz w:val="20"/>
          <w:szCs w:val="20"/>
        </w:rPr>
        <w:t xml:space="preserve"> </w:t>
      </w:r>
      <w:r>
        <w:rPr>
          <w:rFonts w:ascii="宋体" w:hAnsi="宋体" w:eastAsia="宋体" w:cs="宋体"/>
          <w:sz w:val="20"/>
          <w:szCs w:val="20"/>
        </w:rPr>
        <w:t>7－6</w:t>
      </w:r>
      <w:r>
        <w:rPr>
          <w:rFonts w:ascii="宋体" w:hAnsi="宋体" w:eastAsia="宋体" w:cs="宋体"/>
          <w:spacing w:val="-44"/>
          <w:sz w:val="20"/>
          <w:szCs w:val="20"/>
        </w:rPr>
        <w:t xml:space="preserve"> </w:t>
      </w:r>
      <w:r>
        <w:rPr>
          <w:rFonts w:ascii="宋体" w:hAnsi="宋体" w:eastAsia="宋体" w:cs="宋体"/>
          <w:sz w:val="20"/>
          <w:szCs w:val="20"/>
        </w:rPr>
        <w:t>平均开放病床数，以“实际开放总床日数”被</w:t>
      </w:r>
      <w:r>
        <w:rPr>
          <w:rFonts w:ascii="宋体" w:hAnsi="宋体" w:eastAsia="宋体" w:cs="宋体"/>
          <w:spacing w:val="-1"/>
          <w:sz w:val="20"/>
          <w:szCs w:val="20"/>
        </w:rPr>
        <w:t>本年日历日数（365</w:t>
      </w:r>
      <w:r>
        <w:rPr>
          <w:rFonts w:ascii="宋体" w:hAnsi="宋体" w:eastAsia="宋体" w:cs="宋体"/>
          <w:spacing w:val="-41"/>
          <w:sz w:val="20"/>
          <w:szCs w:val="20"/>
        </w:rPr>
        <w:t xml:space="preserve"> </w:t>
      </w:r>
      <w:r>
        <w:rPr>
          <w:rFonts w:ascii="宋体" w:hAnsi="宋体" w:eastAsia="宋体" w:cs="宋体"/>
          <w:spacing w:val="-1"/>
          <w:sz w:val="20"/>
          <w:szCs w:val="20"/>
        </w:rPr>
        <w:t>天或</w:t>
      </w:r>
      <w:r>
        <w:rPr>
          <w:rFonts w:ascii="宋体" w:hAnsi="宋体" w:eastAsia="宋体" w:cs="宋体"/>
          <w:spacing w:val="-47"/>
          <w:sz w:val="20"/>
          <w:szCs w:val="20"/>
        </w:rPr>
        <w:t xml:space="preserve"> </w:t>
      </w:r>
      <w:r>
        <w:rPr>
          <w:rFonts w:ascii="宋体" w:hAnsi="宋体" w:eastAsia="宋体" w:cs="宋体"/>
          <w:spacing w:val="-1"/>
          <w:sz w:val="20"/>
          <w:szCs w:val="20"/>
        </w:rPr>
        <w:t>366</w:t>
      </w:r>
      <w:r>
        <w:rPr>
          <w:rFonts w:ascii="宋体" w:hAnsi="宋体" w:eastAsia="宋体" w:cs="宋体"/>
          <w:spacing w:val="-41"/>
          <w:sz w:val="20"/>
          <w:szCs w:val="20"/>
        </w:rPr>
        <w:t xml:space="preserve"> </w:t>
      </w:r>
      <w:r>
        <w:rPr>
          <w:rFonts w:ascii="宋体" w:hAnsi="宋体" w:eastAsia="宋体" w:cs="宋体"/>
          <w:spacing w:val="-1"/>
          <w:sz w:val="20"/>
          <w:szCs w:val="20"/>
        </w:rPr>
        <w:t>天）除所</w:t>
      </w:r>
      <w:r>
        <w:rPr>
          <w:rFonts w:ascii="宋体" w:hAnsi="宋体" w:eastAsia="宋体" w:cs="宋体"/>
          <w:sz w:val="20"/>
          <w:szCs w:val="20"/>
        </w:rPr>
        <w:t xml:space="preserve"> </w:t>
      </w:r>
      <w:r>
        <w:rPr>
          <w:rFonts w:ascii="宋体" w:hAnsi="宋体" w:eastAsia="宋体" w:cs="宋体"/>
          <w:spacing w:val="1"/>
          <w:sz w:val="20"/>
          <w:szCs w:val="20"/>
        </w:rPr>
        <w:t>得的商数。</w:t>
      </w:r>
    </w:p>
    <w:p>
      <w:pPr>
        <w:spacing w:before="95" w:line="292" w:lineRule="auto"/>
        <w:ind w:firstLine="404"/>
        <w:rPr>
          <w:rFonts w:ascii="宋体" w:hAnsi="宋体" w:eastAsia="宋体" w:cs="宋体"/>
          <w:sz w:val="20"/>
          <w:szCs w:val="20"/>
        </w:rPr>
      </w:pPr>
      <w:r>
        <w:rPr>
          <w:rFonts w:ascii="宋体" w:hAnsi="宋体" w:eastAsia="宋体" w:cs="宋体"/>
          <w:spacing w:val="3"/>
          <w:sz w:val="20"/>
          <w:szCs w:val="20"/>
        </w:rPr>
        <w:t>21、附表</w:t>
      </w:r>
      <w:r>
        <w:rPr>
          <w:rFonts w:ascii="宋体" w:hAnsi="宋体" w:eastAsia="宋体" w:cs="宋体"/>
          <w:spacing w:val="-42"/>
          <w:sz w:val="20"/>
          <w:szCs w:val="20"/>
        </w:rPr>
        <w:t xml:space="preserve"> </w:t>
      </w:r>
      <w:r>
        <w:rPr>
          <w:rFonts w:ascii="宋体" w:hAnsi="宋体" w:eastAsia="宋体" w:cs="宋体"/>
          <w:spacing w:val="3"/>
          <w:sz w:val="20"/>
          <w:szCs w:val="20"/>
        </w:rPr>
        <w:t>7－6</w:t>
      </w:r>
      <w:r>
        <w:rPr>
          <w:rFonts w:ascii="宋体" w:hAnsi="宋体" w:eastAsia="宋体" w:cs="宋体"/>
          <w:spacing w:val="-35"/>
          <w:sz w:val="20"/>
          <w:szCs w:val="20"/>
        </w:rPr>
        <w:t xml:space="preserve"> </w:t>
      </w:r>
      <w:r>
        <w:rPr>
          <w:rFonts w:ascii="宋体" w:hAnsi="宋体" w:eastAsia="宋体" w:cs="宋体"/>
          <w:spacing w:val="3"/>
          <w:sz w:val="20"/>
          <w:szCs w:val="20"/>
        </w:rPr>
        <w:t>实际占用总床日数；指各院各科每日夜晚</w:t>
      </w:r>
      <w:r>
        <w:rPr>
          <w:rFonts w:ascii="宋体" w:hAnsi="宋体" w:eastAsia="宋体" w:cs="宋体"/>
          <w:spacing w:val="-32"/>
          <w:sz w:val="20"/>
          <w:szCs w:val="20"/>
        </w:rPr>
        <w:t xml:space="preserve"> </w:t>
      </w:r>
      <w:r>
        <w:rPr>
          <w:rFonts w:ascii="宋体" w:hAnsi="宋体" w:eastAsia="宋体" w:cs="宋体"/>
          <w:spacing w:val="3"/>
          <w:sz w:val="20"/>
          <w:szCs w:val="20"/>
        </w:rPr>
        <w:t>12</w:t>
      </w:r>
      <w:r>
        <w:rPr>
          <w:rFonts w:ascii="宋体" w:hAnsi="宋体" w:eastAsia="宋体" w:cs="宋体"/>
          <w:spacing w:val="-32"/>
          <w:sz w:val="20"/>
          <w:szCs w:val="20"/>
        </w:rPr>
        <w:t xml:space="preserve"> </w:t>
      </w:r>
      <w:r>
        <w:rPr>
          <w:rFonts w:ascii="宋体" w:hAnsi="宋体" w:eastAsia="宋体" w:cs="宋体"/>
          <w:spacing w:val="3"/>
          <w:sz w:val="20"/>
          <w:szCs w:val="20"/>
        </w:rPr>
        <w:t>点钟实际占用病床数（即每日夜晚</w:t>
      </w:r>
      <w:r>
        <w:rPr>
          <w:rFonts w:ascii="宋体" w:hAnsi="宋体" w:eastAsia="宋体" w:cs="宋体"/>
          <w:spacing w:val="-29"/>
          <w:sz w:val="20"/>
          <w:szCs w:val="20"/>
        </w:rPr>
        <w:t xml:space="preserve"> </w:t>
      </w:r>
      <w:r>
        <w:rPr>
          <w:rFonts w:ascii="宋体" w:hAnsi="宋体" w:eastAsia="宋体" w:cs="宋体"/>
          <w:spacing w:val="2"/>
          <w:sz w:val="20"/>
          <w:szCs w:val="20"/>
        </w:rPr>
        <w:t>12</w:t>
      </w:r>
      <w:r>
        <w:rPr>
          <w:rFonts w:ascii="宋体" w:hAnsi="宋体" w:eastAsia="宋体" w:cs="宋体"/>
          <w:sz w:val="20"/>
          <w:szCs w:val="20"/>
        </w:rPr>
        <w:t xml:space="preserve"> </w:t>
      </w:r>
      <w:r>
        <w:rPr>
          <w:rFonts w:ascii="宋体" w:hAnsi="宋体" w:eastAsia="宋体" w:cs="宋体"/>
          <w:spacing w:val="-1"/>
          <w:sz w:val="20"/>
          <w:szCs w:val="20"/>
        </w:rPr>
        <w:t>点钟的住院人数）的总和。包括实际占用的临时床在内。病人人院后于当</w:t>
      </w:r>
      <w:r>
        <w:rPr>
          <w:rFonts w:ascii="宋体" w:hAnsi="宋体" w:eastAsia="宋体" w:cs="宋体"/>
          <w:spacing w:val="-2"/>
          <w:sz w:val="20"/>
          <w:szCs w:val="20"/>
        </w:rPr>
        <w:t>晚</w:t>
      </w:r>
      <w:r>
        <w:rPr>
          <w:rFonts w:ascii="宋体" w:hAnsi="宋体" w:eastAsia="宋体" w:cs="宋体"/>
          <w:spacing w:val="-34"/>
          <w:sz w:val="20"/>
          <w:szCs w:val="20"/>
        </w:rPr>
        <w:t xml:space="preserve"> </w:t>
      </w:r>
      <w:r>
        <w:rPr>
          <w:rFonts w:ascii="宋体" w:hAnsi="宋体" w:eastAsia="宋体" w:cs="宋体"/>
          <w:spacing w:val="-2"/>
          <w:sz w:val="20"/>
          <w:szCs w:val="20"/>
        </w:rPr>
        <w:t>12</w:t>
      </w:r>
      <w:r>
        <w:rPr>
          <w:rFonts w:ascii="宋体" w:hAnsi="宋体" w:eastAsia="宋体" w:cs="宋体"/>
          <w:spacing w:val="-35"/>
          <w:sz w:val="20"/>
          <w:szCs w:val="20"/>
        </w:rPr>
        <w:t xml:space="preserve"> </w:t>
      </w:r>
      <w:r>
        <w:rPr>
          <w:rFonts w:ascii="宋体" w:hAnsi="宋体" w:eastAsia="宋体" w:cs="宋体"/>
          <w:spacing w:val="-2"/>
          <w:sz w:val="20"/>
          <w:szCs w:val="20"/>
        </w:rPr>
        <w:t>点钟以前死亡或因故出院</w:t>
      </w:r>
      <w:r>
        <w:rPr>
          <w:rFonts w:ascii="宋体" w:hAnsi="宋体" w:eastAsia="宋体" w:cs="宋体"/>
          <w:sz w:val="20"/>
          <w:szCs w:val="20"/>
        </w:rPr>
        <w:t xml:space="preserve"> </w:t>
      </w:r>
      <w:r>
        <w:rPr>
          <w:rFonts w:ascii="宋体" w:hAnsi="宋体" w:eastAsia="宋体" w:cs="宋体"/>
          <w:spacing w:val="2"/>
          <w:sz w:val="20"/>
          <w:szCs w:val="20"/>
        </w:rPr>
        <w:t>的病人，亦应作为“实际占用总床日数”一天进行统计</w:t>
      </w:r>
      <w:r>
        <w:rPr>
          <w:rFonts w:ascii="宋体" w:hAnsi="宋体" w:eastAsia="宋体" w:cs="宋体"/>
          <w:spacing w:val="1"/>
          <w:sz w:val="20"/>
          <w:szCs w:val="20"/>
        </w:rPr>
        <w:t>，同时亦应统计“出院者占用总床日数”一天，</w:t>
      </w:r>
      <w:r>
        <w:rPr>
          <w:rFonts w:ascii="宋体" w:hAnsi="宋体" w:eastAsia="宋体" w:cs="宋体"/>
          <w:sz w:val="20"/>
          <w:szCs w:val="20"/>
        </w:rPr>
        <w:t xml:space="preserve"> </w:t>
      </w:r>
      <w:r>
        <w:rPr>
          <w:rFonts w:ascii="宋体" w:hAnsi="宋体" w:eastAsia="宋体" w:cs="宋体"/>
          <w:spacing w:val="1"/>
          <w:sz w:val="20"/>
          <w:szCs w:val="20"/>
        </w:rPr>
        <w:t>人院及出院人数各一人。</w:t>
      </w:r>
    </w:p>
    <w:p>
      <w:pPr>
        <w:spacing w:before="93" w:line="285" w:lineRule="auto"/>
        <w:ind w:left="1" w:firstLine="403"/>
        <w:rPr>
          <w:rFonts w:ascii="宋体" w:hAnsi="宋体" w:eastAsia="宋体" w:cs="宋体"/>
          <w:sz w:val="20"/>
          <w:szCs w:val="20"/>
        </w:rPr>
      </w:pPr>
      <w:r>
        <w:rPr>
          <w:rFonts w:ascii="宋体" w:hAnsi="宋体" w:eastAsia="宋体" w:cs="宋体"/>
          <w:sz w:val="20"/>
          <w:szCs w:val="20"/>
        </w:rPr>
        <w:t>22、附表</w:t>
      </w:r>
      <w:r>
        <w:rPr>
          <w:rFonts w:ascii="宋体" w:hAnsi="宋体" w:eastAsia="宋体" w:cs="宋体"/>
          <w:spacing w:val="-27"/>
          <w:sz w:val="20"/>
          <w:szCs w:val="20"/>
        </w:rPr>
        <w:t xml:space="preserve"> </w:t>
      </w:r>
      <w:r>
        <w:rPr>
          <w:rFonts w:ascii="宋体" w:hAnsi="宋体" w:eastAsia="宋体" w:cs="宋体"/>
          <w:sz w:val="20"/>
          <w:szCs w:val="20"/>
        </w:rPr>
        <w:t>7－6</w:t>
      </w:r>
      <w:r>
        <w:rPr>
          <w:rFonts w:ascii="宋体" w:hAnsi="宋体" w:eastAsia="宋体" w:cs="宋体"/>
          <w:spacing w:val="-40"/>
          <w:sz w:val="20"/>
          <w:szCs w:val="20"/>
        </w:rPr>
        <w:t xml:space="preserve"> </w:t>
      </w:r>
      <w:r>
        <w:rPr>
          <w:rFonts w:ascii="宋体" w:hAnsi="宋体" w:eastAsia="宋体" w:cs="宋体"/>
          <w:sz w:val="20"/>
          <w:szCs w:val="20"/>
        </w:rPr>
        <w:t>实际开放总床日数：指本年内各科每日夜晚</w:t>
      </w:r>
      <w:r>
        <w:rPr>
          <w:rFonts w:ascii="宋体" w:hAnsi="宋体" w:eastAsia="宋体" w:cs="宋体"/>
          <w:spacing w:val="-34"/>
          <w:sz w:val="20"/>
          <w:szCs w:val="20"/>
        </w:rPr>
        <w:t xml:space="preserve"> </w:t>
      </w:r>
      <w:r>
        <w:rPr>
          <w:rFonts w:ascii="宋体" w:hAnsi="宋体" w:eastAsia="宋体" w:cs="宋体"/>
          <w:sz w:val="20"/>
          <w:szCs w:val="20"/>
        </w:rPr>
        <w:t>12</w:t>
      </w:r>
      <w:r>
        <w:rPr>
          <w:rFonts w:ascii="宋体" w:hAnsi="宋体" w:eastAsia="宋体" w:cs="宋体"/>
          <w:spacing w:val="-35"/>
          <w:sz w:val="20"/>
          <w:szCs w:val="20"/>
        </w:rPr>
        <w:t xml:space="preserve"> </w:t>
      </w:r>
      <w:r>
        <w:rPr>
          <w:rFonts w:ascii="宋体" w:hAnsi="宋体" w:eastAsia="宋体" w:cs="宋体"/>
          <w:sz w:val="20"/>
          <w:szCs w:val="20"/>
        </w:rPr>
        <w:t xml:space="preserve">点钟开放病床数之总和，不论该床是 </w:t>
      </w:r>
      <w:r>
        <w:rPr>
          <w:rFonts w:ascii="宋体" w:hAnsi="宋体" w:eastAsia="宋体" w:cs="宋体"/>
          <w:spacing w:val="2"/>
          <w:sz w:val="20"/>
          <w:szCs w:val="20"/>
        </w:rPr>
        <w:t>否被病人占用，都应计算在内。包括因故（如消毒、小修理</w:t>
      </w:r>
      <w:r>
        <w:rPr>
          <w:rFonts w:ascii="宋体" w:hAnsi="宋体" w:eastAsia="宋体" w:cs="宋体"/>
          <w:spacing w:val="1"/>
          <w:sz w:val="20"/>
          <w:szCs w:val="20"/>
        </w:rPr>
        <w:t>等）暂时停用的病房，不包括因医院病房扩</w:t>
      </w:r>
      <w:r>
        <w:rPr>
          <w:rFonts w:ascii="宋体" w:hAnsi="宋体" w:eastAsia="宋体" w:cs="宋体"/>
          <w:sz w:val="20"/>
          <w:szCs w:val="20"/>
        </w:rPr>
        <w:t xml:space="preserve"> </w:t>
      </w:r>
      <w:r>
        <w:rPr>
          <w:rFonts w:ascii="宋体" w:hAnsi="宋体" w:eastAsia="宋体" w:cs="宋体"/>
          <w:spacing w:val="1"/>
          <w:sz w:val="20"/>
          <w:szCs w:val="20"/>
        </w:rPr>
        <w:t>建、大修理或粉刷而停用的病床，以及临时增设的病床。</w:t>
      </w:r>
    </w:p>
    <w:p>
      <w:pPr>
        <w:spacing w:before="94" w:line="270" w:lineRule="auto"/>
        <w:ind w:left="2" w:right="36" w:firstLine="402"/>
        <w:rPr>
          <w:rFonts w:ascii="宋体" w:hAnsi="宋体" w:eastAsia="宋体" w:cs="宋体"/>
          <w:sz w:val="20"/>
          <w:szCs w:val="20"/>
        </w:rPr>
      </w:pPr>
      <w:r>
        <w:rPr>
          <w:rFonts w:ascii="宋体" w:hAnsi="宋体" w:eastAsia="宋体" w:cs="宋体"/>
          <w:spacing w:val="2"/>
          <w:sz w:val="20"/>
          <w:szCs w:val="20"/>
        </w:rPr>
        <w:t>23、附表</w:t>
      </w:r>
      <w:r>
        <w:rPr>
          <w:rFonts w:ascii="宋体" w:hAnsi="宋体" w:eastAsia="宋体" w:cs="宋体"/>
          <w:spacing w:val="-35"/>
          <w:sz w:val="20"/>
          <w:szCs w:val="20"/>
        </w:rPr>
        <w:t xml:space="preserve"> </w:t>
      </w:r>
      <w:r>
        <w:rPr>
          <w:rFonts w:ascii="宋体" w:hAnsi="宋体" w:eastAsia="宋体" w:cs="宋体"/>
          <w:spacing w:val="2"/>
          <w:sz w:val="20"/>
          <w:szCs w:val="20"/>
        </w:rPr>
        <w:t>7－6</w:t>
      </w:r>
      <w:r>
        <w:rPr>
          <w:rFonts w:ascii="宋体" w:hAnsi="宋体" w:eastAsia="宋体" w:cs="宋体"/>
          <w:spacing w:val="-22"/>
          <w:sz w:val="20"/>
          <w:szCs w:val="20"/>
        </w:rPr>
        <w:t xml:space="preserve"> </w:t>
      </w:r>
      <w:r>
        <w:rPr>
          <w:rFonts w:ascii="宋体" w:hAnsi="宋体" w:eastAsia="宋体" w:cs="宋体"/>
          <w:spacing w:val="2"/>
          <w:sz w:val="20"/>
          <w:szCs w:val="20"/>
        </w:rPr>
        <w:t>出院者占用总床日数；指出院者（包括正常分娩、未产出院、住院检查无病出院、</w:t>
      </w:r>
      <w:r>
        <w:rPr>
          <w:rFonts w:ascii="宋体" w:hAnsi="宋体" w:eastAsia="宋体" w:cs="宋体"/>
          <w:sz w:val="20"/>
          <w:szCs w:val="20"/>
        </w:rPr>
        <w:t xml:space="preserve"> </w:t>
      </w:r>
      <w:r>
        <w:rPr>
          <w:rFonts w:ascii="宋体" w:hAnsi="宋体" w:eastAsia="宋体" w:cs="宋体"/>
          <w:spacing w:val="1"/>
          <w:sz w:val="20"/>
          <w:szCs w:val="20"/>
        </w:rPr>
        <w:t>未治出院及健康人进行人工流产或绝育手术后正常出院者）住院日数的总和。</w:t>
      </w:r>
    </w:p>
    <w:p>
      <w:pPr>
        <w:spacing w:before="94" w:line="271" w:lineRule="auto"/>
        <w:ind w:left="5560" w:right="2119" w:hanging="5156"/>
        <w:rPr>
          <w:rFonts w:ascii="宋体" w:hAnsi="宋体" w:eastAsia="宋体" w:cs="宋体"/>
          <w:sz w:val="20"/>
          <w:szCs w:val="20"/>
        </w:rPr>
      </w:pPr>
      <w:r>
        <w:rPr>
          <w:rFonts w:ascii="宋体" w:hAnsi="宋体" w:eastAsia="宋体" w:cs="宋体"/>
          <w:sz w:val="20"/>
          <w:szCs w:val="20"/>
        </w:rPr>
        <w:t>24、附表</w:t>
      </w:r>
      <w:r>
        <w:rPr>
          <w:rFonts w:ascii="宋体" w:hAnsi="宋体" w:eastAsia="宋体" w:cs="宋体"/>
          <w:spacing w:val="-44"/>
          <w:sz w:val="20"/>
          <w:szCs w:val="20"/>
        </w:rPr>
        <w:t xml:space="preserve"> </w:t>
      </w:r>
      <w:r>
        <w:rPr>
          <w:rFonts w:ascii="宋体" w:hAnsi="宋体" w:eastAsia="宋体" w:cs="宋体"/>
          <w:sz w:val="20"/>
          <w:szCs w:val="20"/>
        </w:rPr>
        <w:t>7－6</w:t>
      </w:r>
      <w:r>
        <w:rPr>
          <w:rFonts w:ascii="宋体" w:hAnsi="宋体" w:eastAsia="宋体" w:cs="宋体"/>
          <w:spacing w:val="-25"/>
          <w:sz w:val="20"/>
          <w:szCs w:val="20"/>
        </w:rPr>
        <w:t xml:space="preserve"> </w:t>
      </w:r>
      <w:r>
        <w:rPr>
          <w:rFonts w:ascii="宋体" w:hAnsi="宋体" w:eastAsia="宋体" w:cs="宋体"/>
          <w:sz w:val="20"/>
          <w:szCs w:val="20"/>
        </w:rPr>
        <w:t>出院者平均住院日计算公</w:t>
      </w:r>
      <w:r>
        <w:rPr>
          <w:rFonts w:ascii="宋体" w:hAnsi="宋体" w:eastAsia="宋体" w:cs="宋体"/>
          <w:spacing w:val="-1"/>
          <w:sz w:val="20"/>
          <w:szCs w:val="20"/>
        </w:rPr>
        <w:t>式：</w:t>
      </w:r>
      <w:r>
        <w:rPr>
          <w:rFonts w:ascii="宋体" w:hAnsi="宋体" w:eastAsia="宋体" w:cs="宋体"/>
          <w:spacing w:val="-39"/>
          <w:sz w:val="20"/>
          <w:szCs w:val="20"/>
        </w:rPr>
        <w:t xml:space="preserve"> </w:t>
      </w:r>
      <w:r>
        <w:rPr>
          <w:rFonts w:ascii="宋体" w:hAnsi="宋体" w:eastAsia="宋体" w:cs="宋体"/>
          <w:spacing w:val="9"/>
          <w:sz w:val="20"/>
          <w:szCs w:val="20"/>
          <w:u w:val="single" w:color="auto"/>
        </w:rPr>
        <w:t xml:space="preserve">       </w:t>
      </w:r>
      <w:r>
        <w:rPr>
          <w:rFonts w:ascii="宋体" w:hAnsi="宋体" w:eastAsia="宋体" w:cs="宋体"/>
          <w:spacing w:val="-1"/>
          <w:sz w:val="20"/>
          <w:szCs w:val="20"/>
          <w:u w:val="single" w:color="auto"/>
        </w:rPr>
        <w:t>出院者占用总床日</w:t>
      </w:r>
      <w:r>
        <w:rPr>
          <w:rFonts w:ascii="宋体" w:hAnsi="宋体" w:eastAsia="宋体" w:cs="宋体"/>
          <w:spacing w:val="-1"/>
          <w:sz w:val="20"/>
          <w:szCs w:val="20"/>
        </w:rPr>
        <w:t>数</w:t>
      </w:r>
      <w:r>
        <w:rPr>
          <w:rFonts w:ascii="宋体" w:hAnsi="宋体" w:eastAsia="宋体" w:cs="宋体"/>
          <w:spacing w:val="4"/>
          <w:sz w:val="20"/>
          <w:szCs w:val="20"/>
        </w:rPr>
        <w:t xml:space="preserve"> </w:t>
      </w:r>
      <w:r>
        <w:rPr>
          <w:rFonts w:ascii="宋体" w:hAnsi="宋体" w:eastAsia="宋体" w:cs="宋体"/>
          <w:spacing w:val="-4"/>
          <w:sz w:val="20"/>
          <w:szCs w:val="20"/>
        </w:rPr>
        <w:t>出院人数</w:t>
      </w:r>
    </w:p>
    <w:p>
      <w:pPr>
        <w:spacing w:before="91" w:line="227" w:lineRule="auto"/>
        <w:ind w:left="404"/>
        <w:rPr>
          <w:rFonts w:ascii="宋体" w:hAnsi="宋体" w:eastAsia="宋体" w:cs="宋体"/>
          <w:sz w:val="20"/>
          <w:szCs w:val="20"/>
        </w:rPr>
      </w:pPr>
      <w:r>
        <w:rPr>
          <w:rFonts w:ascii="宋体" w:hAnsi="宋体" w:eastAsia="宋体" w:cs="宋体"/>
          <w:spacing w:val="-1"/>
          <w:sz w:val="20"/>
          <w:szCs w:val="20"/>
        </w:rPr>
        <w:t>25、附表</w:t>
      </w:r>
      <w:r>
        <w:rPr>
          <w:rFonts w:ascii="宋体" w:hAnsi="宋体" w:eastAsia="宋体" w:cs="宋体"/>
          <w:spacing w:val="-39"/>
          <w:sz w:val="20"/>
          <w:szCs w:val="20"/>
        </w:rPr>
        <w:t xml:space="preserve"> </w:t>
      </w:r>
      <w:r>
        <w:rPr>
          <w:rFonts w:ascii="宋体" w:hAnsi="宋体" w:eastAsia="宋体" w:cs="宋体"/>
          <w:spacing w:val="-1"/>
          <w:sz w:val="20"/>
          <w:szCs w:val="20"/>
        </w:rPr>
        <w:t>7－6</w:t>
      </w:r>
      <w:r>
        <w:rPr>
          <w:rFonts w:ascii="宋体" w:hAnsi="宋体" w:eastAsia="宋体" w:cs="宋体"/>
          <w:spacing w:val="-44"/>
          <w:sz w:val="20"/>
          <w:szCs w:val="20"/>
        </w:rPr>
        <w:t xml:space="preserve"> </w:t>
      </w:r>
      <w:r>
        <w:rPr>
          <w:rFonts w:ascii="宋体" w:hAnsi="宋体" w:eastAsia="宋体" w:cs="宋体"/>
          <w:spacing w:val="-1"/>
          <w:sz w:val="20"/>
          <w:szCs w:val="20"/>
        </w:rPr>
        <w:t>床位周转次数计算公式：</w:t>
      </w:r>
      <w:r>
        <w:rPr>
          <w:rFonts w:ascii="宋体" w:hAnsi="宋体" w:eastAsia="宋体" w:cs="宋体"/>
          <w:spacing w:val="-70"/>
          <w:sz w:val="20"/>
          <w:szCs w:val="20"/>
        </w:rPr>
        <w:t xml:space="preserve"> </w:t>
      </w:r>
      <w:r>
        <w:rPr>
          <w:rFonts w:ascii="宋体" w:hAnsi="宋体" w:eastAsia="宋体" w:cs="宋体"/>
          <w:spacing w:val="-1"/>
          <w:sz w:val="20"/>
          <w:szCs w:val="20"/>
          <w:u w:val="single" w:color="auto"/>
        </w:rPr>
        <w:t xml:space="preserve">          出院人数    </w:t>
      </w:r>
    </w:p>
    <w:p>
      <w:pPr>
        <w:spacing w:before="95" w:line="228" w:lineRule="auto"/>
        <w:ind w:left="4635"/>
        <w:rPr>
          <w:rFonts w:ascii="宋体" w:hAnsi="宋体" w:eastAsia="宋体" w:cs="宋体"/>
          <w:sz w:val="20"/>
          <w:szCs w:val="20"/>
        </w:rPr>
      </w:pPr>
      <w:r>
        <w:rPr>
          <w:rFonts w:ascii="宋体" w:hAnsi="宋体" w:eastAsia="宋体" w:cs="宋体"/>
          <w:spacing w:val="1"/>
          <w:sz w:val="20"/>
          <w:szCs w:val="20"/>
        </w:rPr>
        <w:t>平均开放病床数</w:t>
      </w:r>
    </w:p>
    <w:p>
      <w:pPr>
        <w:spacing w:before="94" w:line="227" w:lineRule="auto"/>
        <w:ind w:left="404"/>
        <w:rPr>
          <w:rFonts w:ascii="宋体" w:hAnsi="宋体" w:eastAsia="宋体" w:cs="宋体"/>
          <w:sz w:val="20"/>
          <w:szCs w:val="20"/>
        </w:rPr>
      </w:pPr>
      <w:r>
        <w:rPr>
          <w:rFonts w:ascii="宋体" w:hAnsi="宋体" w:eastAsia="宋体" w:cs="宋体"/>
          <w:sz w:val="20"/>
          <w:szCs w:val="20"/>
        </w:rPr>
        <w:t>26、附表</w:t>
      </w:r>
      <w:r>
        <w:rPr>
          <w:rFonts w:ascii="宋体" w:hAnsi="宋体" w:eastAsia="宋体" w:cs="宋体"/>
          <w:spacing w:val="-30"/>
          <w:sz w:val="20"/>
          <w:szCs w:val="20"/>
        </w:rPr>
        <w:t xml:space="preserve"> </w:t>
      </w:r>
      <w:r>
        <w:rPr>
          <w:rFonts w:ascii="宋体" w:hAnsi="宋体" w:eastAsia="宋体" w:cs="宋体"/>
          <w:sz w:val="20"/>
          <w:szCs w:val="20"/>
        </w:rPr>
        <w:t>7－6</w:t>
      </w:r>
      <w:r>
        <w:rPr>
          <w:rFonts w:ascii="宋体" w:hAnsi="宋体" w:eastAsia="宋体" w:cs="宋体"/>
          <w:spacing w:val="-44"/>
          <w:sz w:val="20"/>
          <w:szCs w:val="20"/>
        </w:rPr>
        <w:t xml:space="preserve"> </w:t>
      </w:r>
      <w:r>
        <w:rPr>
          <w:rFonts w:ascii="宋体" w:hAnsi="宋体" w:eastAsia="宋体" w:cs="宋体"/>
          <w:sz w:val="20"/>
          <w:szCs w:val="20"/>
        </w:rPr>
        <w:t>床位使用率计算公式：</w:t>
      </w:r>
      <w:r>
        <w:rPr>
          <w:rFonts w:ascii="宋体" w:hAnsi="宋体" w:eastAsia="宋体" w:cs="宋体"/>
          <w:spacing w:val="-51"/>
          <w:sz w:val="20"/>
          <w:szCs w:val="20"/>
        </w:rPr>
        <w:t xml:space="preserve"> </w:t>
      </w:r>
      <w:r>
        <w:rPr>
          <w:rFonts w:ascii="宋体" w:hAnsi="宋体" w:eastAsia="宋体" w:cs="宋体"/>
          <w:spacing w:val="9"/>
          <w:sz w:val="20"/>
          <w:szCs w:val="20"/>
          <w:u w:val="single" w:color="auto"/>
        </w:rPr>
        <w:t xml:space="preserve">       </w:t>
      </w:r>
      <w:r>
        <w:rPr>
          <w:rFonts w:ascii="宋体" w:hAnsi="宋体" w:eastAsia="宋体" w:cs="宋体"/>
          <w:sz w:val="20"/>
          <w:szCs w:val="20"/>
          <w:u w:val="single" w:color="auto"/>
        </w:rPr>
        <w:t>实际占用总床日数</w:t>
      </w:r>
      <w:r>
        <w:rPr>
          <w:rFonts w:ascii="宋体" w:hAnsi="宋体" w:eastAsia="宋体" w:cs="宋体"/>
          <w:spacing w:val="1"/>
          <w:sz w:val="20"/>
          <w:szCs w:val="20"/>
          <w:u w:val="single" w:color="auto"/>
        </w:rPr>
        <w:t xml:space="preserve">  </w:t>
      </w:r>
    </w:p>
    <w:p>
      <w:pPr>
        <w:spacing w:before="92" w:line="228" w:lineRule="auto"/>
        <w:ind w:left="4439"/>
        <w:rPr>
          <w:rFonts w:ascii="宋体" w:hAnsi="宋体" w:eastAsia="宋体" w:cs="宋体"/>
          <w:sz w:val="20"/>
          <w:szCs w:val="20"/>
        </w:rPr>
      </w:pPr>
      <w:r>
        <w:rPr>
          <w:rFonts w:ascii="宋体" w:hAnsi="宋体" w:eastAsia="宋体" w:cs="宋体"/>
          <w:sz w:val="20"/>
          <w:szCs w:val="20"/>
        </w:rPr>
        <w:t>实际开放总床日数</w:t>
      </w:r>
    </w:p>
    <w:p>
      <w:pPr>
        <w:spacing w:before="94" w:line="227" w:lineRule="auto"/>
        <w:ind w:left="404"/>
        <w:rPr>
          <w:rFonts w:ascii="宋体" w:hAnsi="宋体" w:eastAsia="宋体" w:cs="宋体"/>
          <w:sz w:val="20"/>
          <w:szCs w:val="20"/>
        </w:rPr>
      </w:pPr>
      <w:r>
        <w:rPr>
          <w:rFonts w:ascii="宋体" w:hAnsi="宋体" w:eastAsia="宋体" w:cs="宋体"/>
          <w:spacing w:val="1"/>
          <w:sz w:val="20"/>
          <w:szCs w:val="20"/>
        </w:rPr>
        <w:t>27、附表</w:t>
      </w:r>
      <w:r>
        <w:rPr>
          <w:rFonts w:ascii="宋体" w:hAnsi="宋体" w:eastAsia="宋体" w:cs="宋体"/>
          <w:spacing w:val="-44"/>
          <w:sz w:val="20"/>
          <w:szCs w:val="20"/>
        </w:rPr>
        <w:t xml:space="preserve"> </w:t>
      </w:r>
      <w:r>
        <w:rPr>
          <w:rFonts w:ascii="宋体" w:hAnsi="宋体" w:eastAsia="宋体" w:cs="宋体"/>
          <w:spacing w:val="1"/>
          <w:sz w:val="20"/>
          <w:szCs w:val="20"/>
        </w:rPr>
        <w:t>7－6</w:t>
      </w:r>
      <w:r>
        <w:rPr>
          <w:rFonts w:ascii="宋体" w:hAnsi="宋体" w:eastAsia="宋体" w:cs="宋体"/>
          <w:spacing w:val="-43"/>
          <w:sz w:val="20"/>
          <w:szCs w:val="20"/>
        </w:rPr>
        <w:t xml:space="preserve"> </w:t>
      </w:r>
      <w:r>
        <w:rPr>
          <w:rFonts w:ascii="宋体" w:hAnsi="宋体" w:eastAsia="宋体" w:cs="宋体"/>
          <w:spacing w:val="1"/>
          <w:sz w:val="20"/>
          <w:szCs w:val="20"/>
        </w:rPr>
        <w:t>平均每一门诊诊疗人次医疗费（元）计算公式：</w:t>
      </w:r>
    </w:p>
    <w:p>
      <w:pPr>
        <w:tabs>
          <w:tab w:val="left" w:pos="3932"/>
        </w:tabs>
        <w:spacing w:before="95" w:line="228" w:lineRule="auto"/>
        <w:ind w:left="2943"/>
        <w:rPr>
          <w:rFonts w:ascii="宋体" w:hAnsi="宋体" w:eastAsia="宋体" w:cs="宋体"/>
          <w:sz w:val="20"/>
          <w:szCs w:val="20"/>
        </w:rPr>
      </w:pPr>
      <w:r>
        <w:rPr>
          <w:rFonts w:ascii="宋体" w:hAnsi="宋体" w:eastAsia="宋体" w:cs="宋体"/>
          <w:sz w:val="20"/>
          <w:szCs w:val="20"/>
          <w:u w:val="single" w:color="auto"/>
        </w:rPr>
        <w:tab/>
      </w:r>
      <w:r>
        <w:rPr>
          <w:rFonts w:ascii="宋体" w:hAnsi="宋体" w:eastAsia="宋体" w:cs="宋体"/>
          <w:spacing w:val="-1"/>
          <w:sz w:val="20"/>
          <w:szCs w:val="20"/>
          <w:u w:val="single" w:color="auto"/>
        </w:rPr>
        <w:t xml:space="preserve">上一年全年门诊医疗费用总数（元）     </w:t>
      </w:r>
    </w:p>
    <w:p>
      <w:pPr>
        <w:spacing w:before="91" w:line="228" w:lineRule="auto"/>
        <w:ind w:left="4133"/>
        <w:rPr>
          <w:rFonts w:ascii="宋体" w:hAnsi="宋体" w:eastAsia="宋体" w:cs="宋体"/>
          <w:sz w:val="20"/>
          <w:szCs w:val="20"/>
        </w:rPr>
      </w:pPr>
      <w:r>
        <w:rPr>
          <w:rFonts w:ascii="宋体" w:hAnsi="宋体" w:eastAsia="宋体" w:cs="宋体"/>
          <w:spacing w:val="1"/>
          <w:sz w:val="20"/>
          <w:szCs w:val="20"/>
        </w:rPr>
        <w:t>上一年全年门诊诊疗人次总数</w:t>
      </w:r>
    </w:p>
    <w:p>
      <w:pPr>
        <w:spacing w:before="94" w:line="228" w:lineRule="auto"/>
        <w:ind w:left="829"/>
        <w:rPr>
          <w:rFonts w:ascii="宋体" w:hAnsi="宋体" w:eastAsia="宋体" w:cs="宋体"/>
          <w:sz w:val="20"/>
          <w:szCs w:val="20"/>
        </w:rPr>
      </w:pPr>
      <w:r>
        <w:rPr>
          <w:rFonts w:ascii="宋体" w:hAnsi="宋体" w:eastAsia="宋体" w:cs="宋体"/>
          <w:sz w:val="20"/>
          <w:szCs w:val="20"/>
        </w:rPr>
        <w:t>门诊医疗费用包括：挂号费、药费、检查治疗费等门诊收人。</w:t>
      </w:r>
    </w:p>
    <w:p>
      <w:pPr>
        <w:spacing w:before="94" w:line="227" w:lineRule="auto"/>
        <w:ind w:left="404"/>
        <w:rPr>
          <w:rFonts w:ascii="宋体" w:hAnsi="宋体" w:eastAsia="宋体" w:cs="宋体"/>
          <w:sz w:val="20"/>
          <w:szCs w:val="20"/>
        </w:rPr>
      </w:pPr>
      <w:r>
        <w:rPr>
          <w:rFonts w:ascii="宋体" w:hAnsi="宋体" w:eastAsia="宋体" w:cs="宋体"/>
          <w:spacing w:val="1"/>
          <w:sz w:val="20"/>
          <w:szCs w:val="20"/>
        </w:rPr>
        <w:t>28、附表</w:t>
      </w:r>
      <w:r>
        <w:rPr>
          <w:rFonts w:ascii="宋体" w:hAnsi="宋体" w:eastAsia="宋体" w:cs="宋体"/>
          <w:spacing w:val="-44"/>
          <w:sz w:val="20"/>
          <w:szCs w:val="20"/>
        </w:rPr>
        <w:t xml:space="preserve"> </w:t>
      </w:r>
      <w:r>
        <w:rPr>
          <w:rFonts w:ascii="宋体" w:hAnsi="宋体" w:eastAsia="宋体" w:cs="宋体"/>
          <w:spacing w:val="1"/>
          <w:sz w:val="20"/>
          <w:szCs w:val="20"/>
        </w:rPr>
        <w:t>7－6</w:t>
      </w:r>
      <w:r>
        <w:rPr>
          <w:rFonts w:ascii="宋体" w:hAnsi="宋体" w:eastAsia="宋体" w:cs="宋体"/>
          <w:spacing w:val="-44"/>
          <w:sz w:val="20"/>
          <w:szCs w:val="20"/>
        </w:rPr>
        <w:t xml:space="preserve"> </w:t>
      </w:r>
      <w:r>
        <w:rPr>
          <w:rFonts w:ascii="宋体" w:hAnsi="宋体" w:eastAsia="宋体" w:cs="宋体"/>
          <w:spacing w:val="1"/>
          <w:sz w:val="20"/>
          <w:szCs w:val="20"/>
        </w:rPr>
        <w:t>平均每一出院者住院医疗费（元）计算公式：</w:t>
      </w:r>
    </w:p>
    <w:p>
      <w:pPr>
        <w:tabs>
          <w:tab w:val="left" w:pos="3932"/>
        </w:tabs>
        <w:spacing w:before="92" w:line="315" w:lineRule="auto"/>
        <w:ind w:left="4436" w:right="1224" w:hanging="1266"/>
        <w:rPr>
          <w:rFonts w:ascii="宋体" w:hAnsi="宋体" w:eastAsia="宋体" w:cs="宋体"/>
          <w:sz w:val="20"/>
          <w:szCs w:val="20"/>
        </w:rPr>
      </w:pPr>
      <w:r>
        <w:rPr>
          <w:rFonts w:ascii="宋体" w:hAnsi="宋体" w:eastAsia="宋体" w:cs="宋体"/>
          <w:sz w:val="20"/>
          <w:szCs w:val="20"/>
          <w:u w:val="single" w:color="auto"/>
        </w:rPr>
        <w:tab/>
      </w:r>
      <w:r>
        <w:rPr>
          <w:rFonts w:ascii="宋体" w:hAnsi="宋体" w:eastAsia="宋体" w:cs="宋体"/>
          <w:sz w:val="20"/>
          <w:szCs w:val="20"/>
          <w:u w:val="single" w:color="auto"/>
        </w:rPr>
        <w:t xml:space="preserve">上一年全年出院者住院医疗费用总数（元） </w:t>
      </w:r>
      <w:r>
        <w:rPr>
          <w:rFonts w:ascii="宋体" w:hAnsi="宋体" w:eastAsia="宋体" w:cs="宋体"/>
          <w:spacing w:val="17"/>
          <w:sz w:val="20"/>
          <w:szCs w:val="20"/>
        </w:rPr>
        <w:t xml:space="preserve"> </w:t>
      </w:r>
      <w:r>
        <w:rPr>
          <w:rFonts w:ascii="宋体" w:hAnsi="宋体" w:eastAsia="宋体" w:cs="宋体"/>
          <w:spacing w:val="1"/>
          <w:sz w:val="20"/>
          <w:szCs w:val="20"/>
        </w:rPr>
        <w:t>上一年全年出院总人数</w:t>
      </w:r>
    </w:p>
    <w:p>
      <w:pPr>
        <w:spacing w:before="1" w:line="227" w:lineRule="auto"/>
        <w:ind w:left="703"/>
        <w:rPr>
          <w:rFonts w:ascii="宋体" w:hAnsi="宋体" w:eastAsia="宋体" w:cs="宋体"/>
          <w:sz w:val="20"/>
          <w:szCs w:val="20"/>
        </w:rPr>
      </w:pPr>
      <w:r>
        <w:rPr>
          <w:rFonts w:ascii="宋体" w:hAnsi="宋体" w:eastAsia="宋体" w:cs="宋体"/>
          <w:spacing w:val="1"/>
          <w:sz w:val="20"/>
          <w:szCs w:val="20"/>
        </w:rPr>
        <w:t>住院医疗费用包括：床位费、药费、手术费、检查费等费用。</w:t>
      </w:r>
    </w:p>
    <w:p>
      <w:pPr>
        <w:spacing w:before="91" w:line="227" w:lineRule="auto"/>
        <w:ind w:left="404"/>
        <w:rPr>
          <w:rFonts w:ascii="宋体" w:hAnsi="宋体" w:eastAsia="宋体" w:cs="宋体"/>
          <w:sz w:val="20"/>
          <w:szCs w:val="20"/>
        </w:rPr>
      </w:pPr>
      <w:r>
        <w:rPr>
          <w:rFonts w:ascii="宋体" w:hAnsi="宋体" w:eastAsia="宋体" w:cs="宋体"/>
          <w:sz w:val="20"/>
          <w:szCs w:val="20"/>
        </w:rPr>
        <w:t>29、附表</w:t>
      </w:r>
      <w:r>
        <w:rPr>
          <w:rFonts w:ascii="宋体" w:hAnsi="宋体" w:eastAsia="宋体" w:cs="宋体"/>
          <w:spacing w:val="-35"/>
          <w:sz w:val="20"/>
          <w:szCs w:val="20"/>
        </w:rPr>
        <w:t xml:space="preserve"> </w:t>
      </w:r>
      <w:r>
        <w:rPr>
          <w:rFonts w:ascii="宋体" w:hAnsi="宋体" w:eastAsia="宋体" w:cs="宋体"/>
          <w:sz w:val="20"/>
          <w:szCs w:val="20"/>
        </w:rPr>
        <w:t>7－6</w:t>
      </w:r>
      <w:r>
        <w:rPr>
          <w:rFonts w:ascii="宋体" w:hAnsi="宋体" w:eastAsia="宋体" w:cs="宋体"/>
          <w:spacing w:val="-25"/>
          <w:sz w:val="20"/>
          <w:szCs w:val="20"/>
        </w:rPr>
        <w:t xml:space="preserve"> </w:t>
      </w:r>
      <w:r>
        <w:rPr>
          <w:rFonts w:ascii="宋体" w:hAnsi="宋体" w:eastAsia="宋体" w:cs="宋体"/>
          <w:sz w:val="20"/>
          <w:szCs w:val="20"/>
        </w:rPr>
        <w:t>出院者平均每天住院医疗费（元）计算公式：</w:t>
      </w:r>
    </w:p>
    <w:p>
      <w:pPr>
        <w:tabs>
          <w:tab w:val="left" w:pos="3526"/>
        </w:tabs>
        <w:spacing w:before="95" w:line="228" w:lineRule="auto"/>
        <w:ind w:left="2716"/>
        <w:rPr>
          <w:rFonts w:ascii="宋体" w:hAnsi="宋体" w:eastAsia="宋体" w:cs="宋体"/>
          <w:sz w:val="20"/>
          <w:szCs w:val="20"/>
        </w:rPr>
      </w:pPr>
      <w:r>
        <w:rPr>
          <w:rFonts w:ascii="宋体" w:hAnsi="宋体" w:eastAsia="宋体" w:cs="宋体"/>
          <w:sz w:val="20"/>
          <w:szCs w:val="20"/>
          <w:u w:val="single" w:color="auto"/>
        </w:rPr>
        <w:tab/>
      </w:r>
      <w:r>
        <w:rPr>
          <w:rFonts w:ascii="宋体" w:hAnsi="宋体" w:eastAsia="宋体" w:cs="宋体"/>
          <w:spacing w:val="1"/>
          <w:sz w:val="20"/>
          <w:szCs w:val="20"/>
          <w:u w:val="single" w:color="auto"/>
        </w:rPr>
        <w:t xml:space="preserve">平均每一出院者住院医疗费（元）    </w:t>
      </w:r>
    </w:p>
    <w:p>
      <w:pPr>
        <w:spacing w:before="94" w:line="228" w:lineRule="auto"/>
        <w:ind w:left="3948"/>
        <w:rPr>
          <w:rFonts w:ascii="宋体" w:hAnsi="宋体" w:eastAsia="宋体" w:cs="宋体"/>
          <w:sz w:val="20"/>
          <w:szCs w:val="20"/>
        </w:rPr>
      </w:pPr>
      <w:r>
        <w:rPr>
          <w:rFonts w:ascii="宋体" w:hAnsi="宋体" w:eastAsia="宋体" w:cs="宋体"/>
          <w:spacing w:val="-1"/>
          <w:sz w:val="20"/>
          <w:szCs w:val="20"/>
        </w:rPr>
        <w:t>出院者平均住院日</w:t>
      </w:r>
    </w:p>
    <w:p>
      <w:pPr>
        <w:spacing w:before="91" w:line="227" w:lineRule="auto"/>
        <w:ind w:left="406"/>
        <w:rPr>
          <w:rFonts w:ascii="宋体" w:hAnsi="宋体" w:eastAsia="宋体" w:cs="宋体"/>
          <w:sz w:val="20"/>
          <w:szCs w:val="20"/>
        </w:rPr>
      </w:pPr>
      <w:r>
        <w:rPr>
          <w:rFonts w:ascii="宋体" w:hAnsi="宋体" w:eastAsia="宋体" w:cs="宋体"/>
          <w:spacing w:val="-1"/>
          <w:sz w:val="20"/>
          <w:szCs w:val="20"/>
        </w:rPr>
        <w:t>30、附表</w:t>
      </w:r>
      <w:r>
        <w:rPr>
          <w:rFonts w:ascii="宋体" w:hAnsi="宋体" w:eastAsia="宋体" w:cs="宋体"/>
          <w:spacing w:val="-42"/>
          <w:sz w:val="20"/>
          <w:szCs w:val="20"/>
        </w:rPr>
        <w:t xml:space="preserve"> </w:t>
      </w:r>
      <w:r>
        <w:rPr>
          <w:rFonts w:ascii="宋体" w:hAnsi="宋体" w:eastAsia="宋体" w:cs="宋体"/>
          <w:spacing w:val="-1"/>
          <w:sz w:val="20"/>
          <w:szCs w:val="20"/>
        </w:rPr>
        <w:t>7－7</w:t>
      </w:r>
    </w:p>
    <w:p>
      <w:pPr>
        <w:spacing w:before="95" w:line="227" w:lineRule="auto"/>
        <w:ind w:left="412"/>
        <w:rPr>
          <w:rFonts w:ascii="宋体" w:hAnsi="宋体" w:eastAsia="宋体" w:cs="宋体"/>
          <w:sz w:val="20"/>
          <w:szCs w:val="20"/>
        </w:rPr>
      </w:pPr>
      <w:r>
        <w:rPr>
          <w:rFonts w:ascii="宋体" w:hAnsi="宋体" w:eastAsia="宋体" w:cs="宋体"/>
          <w:spacing w:val="1"/>
          <w:sz w:val="20"/>
          <w:szCs w:val="20"/>
        </w:rPr>
        <w:t>（1）医疗机构评审合格证明指评审合格证书。</w:t>
      </w:r>
    </w:p>
    <w:p>
      <w:pPr>
        <w:spacing w:before="96" w:line="269" w:lineRule="auto"/>
        <w:ind w:left="1" w:right="2" w:firstLine="410"/>
        <w:rPr>
          <w:rFonts w:ascii="宋体" w:hAnsi="宋体" w:eastAsia="宋体" w:cs="宋体"/>
          <w:sz w:val="20"/>
          <w:szCs w:val="20"/>
        </w:rPr>
      </w:pPr>
      <w:r>
        <w:rPr>
          <w:rFonts w:ascii="宋体" w:hAnsi="宋体" w:eastAsia="宋体" w:cs="宋体"/>
          <w:spacing w:val="-1"/>
          <w:sz w:val="20"/>
          <w:szCs w:val="20"/>
        </w:rPr>
        <w:t>（2）各级人民政府设置的医疗机构的财务审计报告由其主管的卫生局出具，企事业单位下设医疗机</w:t>
      </w:r>
      <w:r>
        <w:rPr>
          <w:rFonts w:ascii="宋体" w:hAnsi="宋体" w:eastAsia="宋体" w:cs="宋体"/>
          <w:spacing w:val="1"/>
          <w:sz w:val="20"/>
          <w:szCs w:val="20"/>
        </w:rPr>
        <w:t xml:space="preserve"> </w:t>
      </w:r>
      <w:r>
        <w:rPr>
          <w:rFonts w:ascii="宋体" w:hAnsi="宋体" w:eastAsia="宋体" w:cs="宋体"/>
          <w:spacing w:val="2"/>
          <w:sz w:val="20"/>
          <w:szCs w:val="20"/>
        </w:rPr>
        <w:t>构由上级主管财务部门出具，其他医疗机构的财务</w:t>
      </w:r>
      <w:r>
        <w:rPr>
          <w:rFonts w:ascii="宋体" w:hAnsi="宋体" w:eastAsia="宋体" w:cs="宋体"/>
          <w:spacing w:val="1"/>
          <w:sz w:val="20"/>
          <w:szCs w:val="20"/>
        </w:rPr>
        <w:t>审计报告由审计事务所或会计师事务所出具。</w:t>
      </w:r>
    </w:p>
    <w:p>
      <w:pPr>
        <w:spacing w:before="95" w:line="227" w:lineRule="auto"/>
        <w:ind w:left="412"/>
        <w:rPr>
          <w:rFonts w:ascii="宋体" w:hAnsi="宋体" w:eastAsia="宋体" w:cs="宋体"/>
          <w:sz w:val="20"/>
          <w:szCs w:val="20"/>
        </w:rPr>
      </w:pPr>
      <w:r>
        <w:rPr>
          <w:rFonts w:ascii="宋体" w:hAnsi="宋体" w:eastAsia="宋体" w:cs="宋体"/>
          <w:spacing w:val="1"/>
          <w:sz w:val="20"/>
          <w:szCs w:val="20"/>
        </w:rPr>
        <w:t>（3）暂缓校验期满申请再次校验的，须提交暂缓校验通知书。</w:t>
      </w:r>
    </w:p>
    <w:p>
      <w:pPr>
        <w:spacing w:before="95" w:line="228" w:lineRule="auto"/>
        <w:ind w:left="412"/>
        <w:rPr>
          <w:rFonts w:ascii="宋体" w:hAnsi="宋体" w:eastAsia="宋体" w:cs="宋体"/>
          <w:sz w:val="20"/>
          <w:szCs w:val="20"/>
        </w:rPr>
      </w:pPr>
      <w:r>
        <w:rPr>
          <w:rFonts w:ascii="宋体" w:hAnsi="宋体" w:eastAsia="宋体" w:cs="宋体"/>
          <w:spacing w:val="1"/>
          <w:sz w:val="20"/>
          <w:szCs w:val="20"/>
        </w:rPr>
        <w:t>（4）无上级主管部门的不签署上级主管部门意见。</w:t>
      </w:r>
    </w:p>
    <w:p>
      <w:pPr>
        <w:spacing w:before="92" w:line="227" w:lineRule="auto"/>
        <w:ind w:left="412"/>
        <w:rPr>
          <w:rFonts w:ascii="宋体" w:hAnsi="宋体" w:eastAsia="宋体" w:cs="宋体"/>
          <w:sz w:val="20"/>
          <w:szCs w:val="20"/>
        </w:rPr>
      </w:pPr>
      <w:r>
        <w:rPr>
          <w:rFonts w:ascii="宋体" w:hAnsi="宋体" w:eastAsia="宋体" w:cs="宋体"/>
          <w:spacing w:val="1"/>
          <w:sz w:val="20"/>
          <w:szCs w:val="20"/>
        </w:rPr>
        <w:t>（5）必要时提交“注册书”及最后一次“变更书’复印件。</w:t>
      </w:r>
    </w:p>
    <w:p>
      <w:pPr>
        <w:spacing w:line="227" w:lineRule="auto"/>
        <w:rPr>
          <w:rFonts w:ascii="宋体" w:hAnsi="宋体" w:eastAsia="宋体" w:cs="宋体"/>
          <w:sz w:val="20"/>
          <w:szCs w:val="20"/>
        </w:rPr>
        <w:sectPr>
          <w:footerReference r:id="rId58" w:type="default"/>
          <w:pgSz w:w="11906" w:h="16838"/>
          <w:pgMar w:top="400" w:right="1406" w:bottom="693" w:left="1424" w:header="0" w:footer="379" w:gutter="0"/>
          <w:pgNumType w:fmt="decimal"/>
          <w:cols w:space="720" w:num="1"/>
        </w:sectPr>
      </w:pPr>
    </w:p>
    <w:p>
      <w:pPr>
        <w:pStyle w:val="2"/>
        <w:spacing w:line="256" w:lineRule="auto"/>
      </w:pPr>
    </w:p>
    <w:p>
      <w:pPr>
        <w:pStyle w:val="2"/>
        <w:spacing w:line="256" w:lineRule="auto"/>
      </w:pPr>
    </w:p>
    <w:p>
      <w:pPr>
        <w:pStyle w:val="2"/>
        <w:spacing w:line="257" w:lineRule="auto"/>
      </w:pPr>
    </w:p>
    <w:p>
      <w:pPr>
        <w:pStyle w:val="2"/>
        <w:spacing w:line="257" w:lineRule="auto"/>
      </w:pPr>
    </w:p>
    <w:p>
      <w:pPr>
        <w:spacing w:before="114" w:line="227" w:lineRule="auto"/>
        <w:ind w:left="1775"/>
        <w:rPr>
          <w:rFonts w:ascii="宋体" w:hAnsi="宋体" w:eastAsia="宋体" w:cs="宋体"/>
          <w:sz w:val="31"/>
          <w:szCs w:val="31"/>
        </w:rPr>
      </w:pPr>
      <w:r>
        <w:rPr>
          <w:rFonts w:ascii="黑体" w:hAnsi="黑体" w:eastAsia="黑体" w:cs="黑体"/>
          <w:spacing w:val="-1"/>
          <w:sz w:val="35"/>
          <w:szCs w:val="35"/>
        </w:rPr>
        <w:t>一、医 疗 机 构 简 况</w:t>
      </w:r>
      <w:r>
        <w:rPr>
          <w:rFonts w:ascii="宋体" w:hAnsi="宋体" w:eastAsia="宋体" w:cs="宋体"/>
          <w:b/>
          <w:bCs/>
          <w:color w:val="0000FF"/>
          <w:spacing w:val="-1"/>
          <w:sz w:val="31"/>
          <w:szCs w:val="31"/>
        </w:rPr>
        <w:t>（按实际填写）</w:t>
      </w:r>
    </w:p>
    <w:p>
      <w:pPr>
        <w:spacing w:line="61" w:lineRule="exact"/>
      </w:pPr>
    </w:p>
    <w:tbl>
      <w:tblPr>
        <w:tblStyle w:val="7"/>
        <w:tblW w:w="93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5"/>
        <w:gridCol w:w="2247"/>
        <w:gridCol w:w="268"/>
        <w:gridCol w:w="1559"/>
        <w:gridCol w:w="545"/>
        <w:gridCol w:w="424"/>
        <w:gridCol w:w="36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75" w:hRule="atLeast"/>
        </w:trPr>
        <w:tc>
          <w:tcPr>
            <w:tcW w:w="5708" w:type="dxa"/>
            <w:gridSpan w:val="6"/>
            <w:vAlign w:val="top"/>
          </w:tcPr>
          <w:p>
            <w:pPr>
              <w:spacing w:before="251" w:line="219" w:lineRule="auto"/>
              <w:ind w:left="127"/>
              <w:rPr>
                <w:rFonts w:ascii="宋体" w:hAnsi="宋体" w:eastAsia="宋体" w:cs="宋体"/>
                <w:sz w:val="24"/>
                <w:szCs w:val="24"/>
              </w:rPr>
            </w:pPr>
            <w:r>
              <w:rPr>
                <w:rFonts w:ascii="宋体" w:hAnsi="宋体" w:eastAsia="宋体" w:cs="宋体"/>
                <w:b/>
                <w:bCs/>
                <w:spacing w:val="-11"/>
                <w:sz w:val="24"/>
                <w:szCs w:val="24"/>
              </w:rPr>
              <w:t>医疗机构名称</w:t>
            </w:r>
          </w:p>
        </w:tc>
        <w:tc>
          <w:tcPr>
            <w:tcW w:w="3680" w:type="dxa"/>
            <w:vAlign w:val="top"/>
          </w:tcPr>
          <w:p>
            <w:pPr>
              <w:spacing w:before="252" w:line="219" w:lineRule="auto"/>
              <w:ind w:left="118"/>
              <w:rPr>
                <w:rFonts w:ascii="宋体" w:hAnsi="宋体" w:eastAsia="宋体" w:cs="宋体"/>
                <w:sz w:val="24"/>
                <w:szCs w:val="24"/>
              </w:rPr>
            </w:pPr>
            <w:r>
              <w:rPr>
                <w:rFonts w:ascii="宋体" w:hAnsi="宋体" w:eastAsia="宋体" w:cs="宋体"/>
                <w:b/>
                <w:bCs/>
                <w:spacing w:val="-6"/>
                <w:sz w:val="24"/>
                <w:szCs w:val="24"/>
              </w:rPr>
              <w:t>开业日期</w:t>
            </w:r>
            <w:r>
              <w:rPr>
                <w:rFonts w:ascii="宋体" w:hAnsi="宋体" w:eastAsia="宋体" w:cs="宋体"/>
                <w:spacing w:val="-6"/>
                <w:sz w:val="24"/>
                <w:szCs w:val="24"/>
              </w:rPr>
              <w:t xml:space="preserve">     </w:t>
            </w:r>
            <w:r>
              <w:rPr>
                <w:rFonts w:ascii="宋体" w:hAnsi="宋体" w:eastAsia="宋体" w:cs="宋体"/>
                <w:b/>
                <w:bCs/>
                <w:spacing w:val="-6"/>
                <w:sz w:val="24"/>
                <w:szCs w:val="24"/>
              </w:rPr>
              <w:t>年</w:t>
            </w:r>
            <w:r>
              <w:rPr>
                <w:rFonts w:ascii="宋体" w:hAnsi="宋体" w:eastAsia="宋体" w:cs="宋体"/>
                <w:spacing w:val="-6"/>
                <w:sz w:val="24"/>
                <w:szCs w:val="24"/>
              </w:rPr>
              <w:t xml:space="preserve">    </w:t>
            </w:r>
            <w:r>
              <w:rPr>
                <w:rFonts w:ascii="宋体" w:hAnsi="宋体" w:eastAsia="宋体" w:cs="宋体"/>
                <w:b/>
                <w:bCs/>
                <w:spacing w:val="-6"/>
                <w:sz w:val="24"/>
                <w:szCs w:val="24"/>
              </w:rPr>
              <w:t>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04" w:hRule="atLeast"/>
        </w:trPr>
        <w:tc>
          <w:tcPr>
            <w:tcW w:w="9388" w:type="dxa"/>
            <w:gridSpan w:val="7"/>
            <w:vAlign w:val="top"/>
          </w:tcPr>
          <w:p>
            <w:pPr>
              <w:spacing w:before="115" w:line="219" w:lineRule="auto"/>
              <w:ind w:left="120"/>
              <w:rPr>
                <w:rFonts w:ascii="宋体" w:hAnsi="宋体" w:eastAsia="宋体" w:cs="宋体"/>
                <w:sz w:val="24"/>
                <w:szCs w:val="24"/>
              </w:rPr>
            </w:pPr>
            <w:r>
              <w:rPr>
                <w:rFonts w:ascii="宋体" w:hAnsi="宋体" w:eastAsia="宋体" w:cs="宋体"/>
                <w:b/>
                <w:bCs/>
                <w:spacing w:val="-10"/>
                <w:sz w:val="24"/>
                <w:szCs w:val="24"/>
              </w:rPr>
              <w:t>登记号(医疗机构代码)</w:t>
            </w:r>
          </w:p>
          <w:p>
            <w:pPr>
              <w:spacing w:before="45" w:line="207" w:lineRule="auto"/>
              <w:ind w:left="269"/>
              <w:rPr>
                <w:rFonts w:ascii="宋体" w:hAnsi="宋体" w:eastAsia="宋体" w:cs="宋体"/>
                <w:sz w:val="31"/>
                <w:szCs w:val="31"/>
              </w:rPr>
            </w:pPr>
            <w:r>
              <w:rPr>
                <w:rFonts w:ascii="宋体" w:hAnsi="宋体" w:eastAsia="宋体" w:cs="宋体"/>
                <w:b/>
                <w:bCs/>
                <w:spacing w:val="-21"/>
                <w:sz w:val="31"/>
                <w:szCs w:val="3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7" w:hRule="atLeast"/>
        </w:trPr>
        <w:tc>
          <w:tcPr>
            <w:tcW w:w="9388" w:type="dxa"/>
            <w:gridSpan w:val="7"/>
            <w:vAlign w:val="top"/>
          </w:tcPr>
          <w:p>
            <w:pPr>
              <w:spacing w:before="207" w:line="219" w:lineRule="auto"/>
              <w:ind w:left="116"/>
              <w:rPr>
                <w:rFonts w:ascii="宋体" w:hAnsi="宋体" w:eastAsia="宋体" w:cs="宋体"/>
                <w:sz w:val="24"/>
                <w:szCs w:val="24"/>
              </w:rPr>
            </w:pPr>
            <w:r>
              <w:rPr>
                <w:rFonts w:ascii="宋体" w:hAnsi="宋体" w:eastAsia="宋体" w:cs="宋体"/>
                <w:b/>
                <w:bCs/>
                <w:spacing w:val="-9"/>
                <w:sz w:val="24"/>
                <w:szCs w:val="24"/>
              </w:rPr>
              <w:t>所有制形式⑴全民</w:t>
            </w:r>
            <w:r>
              <w:rPr>
                <w:rFonts w:ascii="宋体" w:hAnsi="宋体" w:eastAsia="宋体" w:cs="宋体"/>
                <w:spacing w:val="-9"/>
                <w:sz w:val="24"/>
                <w:szCs w:val="24"/>
              </w:rPr>
              <w:t xml:space="preserve"> </w:t>
            </w:r>
            <w:r>
              <w:rPr>
                <w:rFonts w:ascii="宋体" w:hAnsi="宋体" w:eastAsia="宋体" w:cs="宋体"/>
                <w:b/>
                <w:bCs/>
                <w:spacing w:val="-9"/>
                <w:sz w:val="24"/>
                <w:szCs w:val="24"/>
              </w:rPr>
              <w:t>⑵集体</w:t>
            </w:r>
            <w:r>
              <w:rPr>
                <w:rFonts w:ascii="宋体" w:hAnsi="宋体" w:eastAsia="宋体" w:cs="宋体"/>
                <w:spacing w:val="-9"/>
                <w:sz w:val="24"/>
                <w:szCs w:val="24"/>
              </w:rPr>
              <w:t xml:space="preserve"> </w:t>
            </w:r>
            <w:r>
              <w:rPr>
                <w:rFonts w:ascii="宋体" w:hAnsi="宋体" w:eastAsia="宋体" w:cs="宋体"/>
                <w:b/>
                <w:bCs/>
                <w:spacing w:val="-9"/>
                <w:sz w:val="24"/>
                <w:szCs w:val="24"/>
              </w:rPr>
              <w:t>⑶私人</w:t>
            </w:r>
            <w:r>
              <w:rPr>
                <w:rFonts w:ascii="宋体" w:hAnsi="宋体" w:eastAsia="宋体" w:cs="宋体"/>
                <w:spacing w:val="-9"/>
                <w:sz w:val="24"/>
                <w:szCs w:val="24"/>
              </w:rPr>
              <w:t xml:space="preserve"> </w:t>
            </w:r>
            <w:r>
              <w:rPr>
                <w:rFonts w:ascii="宋体" w:hAnsi="宋体" w:eastAsia="宋体" w:cs="宋体"/>
                <w:b/>
                <w:bCs/>
                <w:spacing w:val="-9"/>
                <w:sz w:val="24"/>
                <w:szCs w:val="24"/>
              </w:rPr>
              <w:t>⑷中外合资</w:t>
            </w:r>
            <w:r>
              <w:rPr>
                <w:rFonts w:ascii="宋体" w:hAnsi="宋体" w:eastAsia="宋体" w:cs="宋体"/>
                <w:spacing w:val="-9"/>
                <w:sz w:val="24"/>
                <w:szCs w:val="24"/>
              </w:rPr>
              <w:t xml:space="preserve"> </w:t>
            </w:r>
            <w:r>
              <w:rPr>
                <w:rFonts w:ascii="宋体" w:hAnsi="宋体" w:eastAsia="宋体" w:cs="宋体"/>
                <w:b/>
                <w:bCs/>
                <w:spacing w:val="-9"/>
                <w:sz w:val="24"/>
                <w:szCs w:val="24"/>
              </w:rPr>
              <w:t>⑸其它</w:t>
            </w:r>
            <w:r>
              <w:rPr>
                <w:rFonts w:ascii="宋体" w:hAnsi="宋体" w:eastAsia="宋体" w:cs="宋体"/>
                <w:spacing w:val="-9"/>
                <w:sz w:val="24"/>
                <w:szCs w:val="24"/>
              </w:rPr>
              <w:t xml:space="preserve">      </w:t>
            </w:r>
            <w:r>
              <w:rPr>
                <w:rFonts w:ascii="宋体" w:hAnsi="宋体" w:eastAsia="宋体" w:cs="宋体"/>
                <w:b/>
                <w:bCs/>
                <w:spacing w:val="-9"/>
                <w:sz w:val="24"/>
                <w:szCs w:val="24"/>
              </w:rPr>
              <w:t>(</w:t>
            </w:r>
            <w:r>
              <w:rPr>
                <w:rFonts w:ascii="宋体" w:hAnsi="宋体" w:eastAsia="宋体" w:cs="宋体"/>
                <w:spacing w:val="29"/>
                <w:sz w:val="24"/>
                <w:szCs w:val="24"/>
              </w:rPr>
              <w:t xml:space="preserve">  </w:t>
            </w:r>
            <w:r>
              <w:rPr>
                <w:rFonts w:ascii="宋体" w:hAnsi="宋体" w:eastAsia="宋体" w:cs="宋体"/>
                <w:b/>
                <w:bCs/>
                <w:spacing w:val="-9"/>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454" w:hRule="atLeast"/>
        </w:trPr>
        <w:tc>
          <w:tcPr>
            <w:tcW w:w="9388" w:type="dxa"/>
            <w:gridSpan w:val="7"/>
            <w:vAlign w:val="top"/>
          </w:tcPr>
          <w:p>
            <w:pPr>
              <w:spacing w:before="242" w:line="308" w:lineRule="auto"/>
              <w:ind w:left="122" w:right="101" w:hanging="6"/>
              <w:jc w:val="both"/>
              <w:rPr>
                <w:rFonts w:ascii="宋体" w:hAnsi="宋体" w:eastAsia="宋体" w:cs="宋体"/>
                <w:sz w:val="24"/>
                <w:szCs w:val="24"/>
              </w:rPr>
            </w:pPr>
            <w:r>
              <w:rPr>
                <w:rFonts w:ascii="宋体" w:hAnsi="宋体" w:eastAsia="宋体" w:cs="宋体"/>
                <w:b/>
                <w:bCs/>
                <w:spacing w:val="-10"/>
                <w:sz w:val="24"/>
                <w:szCs w:val="24"/>
              </w:rPr>
              <w:t>⑴中央属</w:t>
            </w:r>
            <w:r>
              <w:rPr>
                <w:rFonts w:ascii="宋体" w:hAnsi="宋体" w:eastAsia="宋体" w:cs="宋体"/>
                <w:spacing w:val="-10"/>
                <w:sz w:val="24"/>
                <w:szCs w:val="24"/>
              </w:rPr>
              <w:t xml:space="preserve"> </w:t>
            </w:r>
            <w:r>
              <w:rPr>
                <w:rFonts w:ascii="宋体" w:hAnsi="宋体" w:eastAsia="宋体" w:cs="宋体"/>
                <w:b/>
                <w:bCs/>
                <w:spacing w:val="-10"/>
                <w:sz w:val="24"/>
                <w:szCs w:val="24"/>
              </w:rPr>
              <w:t>⑵省、自治区、直辖市属</w:t>
            </w:r>
            <w:r>
              <w:rPr>
                <w:rFonts w:ascii="宋体" w:hAnsi="宋体" w:eastAsia="宋体" w:cs="宋体"/>
                <w:spacing w:val="-10"/>
                <w:sz w:val="24"/>
                <w:szCs w:val="24"/>
              </w:rPr>
              <w:t xml:space="preserve"> </w:t>
            </w:r>
            <w:r>
              <w:rPr>
                <w:rFonts w:ascii="宋体" w:hAnsi="宋体" w:eastAsia="宋体" w:cs="宋体"/>
                <w:b/>
                <w:bCs/>
                <w:spacing w:val="-10"/>
                <w:sz w:val="24"/>
                <w:szCs w:val="24"/>
              </w:rPr>
              <w:t>⑶直辖市区、省辖市、地区(盟)属</w:t>
            </w:r>
            <w:r>
              <w:rPr>
                <w:rFonts w:ascii="宋体" w:hAnsi="宋体" w:eastAsia="宋体" w:cs="宋体"/>
                <w:spacing w:val="-10"/>
                <w:sz w:val="24"/>
                <w:szCs w:val="24"/>
              </w:rPr>
              <w:t xml:space="preserve"> </w:t>
            </w:r>
            <w:r>
              <w:rPr>
                <w:rFonts w:ascii="宋体" w:hAnsi="宋体" w:eastAsia="宋体" w:cs="宋体"/>
                <w:b/>
                <w:bCs/>
                <w:spacing w:val="-10"/>
                <w:sz w:val="24"/>
                <w:szCs w:val="24"/>
              </w:rPr>
              <w:t>⑷省辖市区、地辖</w:t>
            </w:r>
            <w:r>
              <w:rPr>
                <w:rFonts w:ascii="宋体" w:hAnsi="宋体" w:eastAsia="宋体" w:cs="宋体"/>
                <w:spacing w:val="6"/>
                <w:sz w:val="24"/>
                <w:szCs w:val="24"/>
              </w:rPr>
              <w:t xml:space="preserve"> </w:t>
            </w:r>
            <w:r>
              <w:rPr>
                <w:rFonts w:ascii="宋体" w:hAnsi="宋体" w:eastAsia="宋体" w:cs="宋体"/>
                <w:b/>
                <w:bCs/>
                <w:spacing w:val="-16"/>
                <w:sz w:val="24"/>
                <w:szCs w:val="24"/>
              </w:rPr>
              <w:t>市</w:t>
            </w:r>
            <w:r>
              <w:rPr>
                <w:rFonts w:ascii="宋体" w:hAnsi="宋体" w:eastAsia="宋体" w:cs="宋体"/>
                <w:spacing w:val="-16"/>
                <w:sz w:val="24"/>
                <w:szCs w:val="24"/>
              </w:rPr>
              <w:t xml:space="preserve"> </w:t>
            </w:r>
            <w:r>
              <w:rPr>
                <w:rFonts w:ascii="宋体" w:hAnsi="宋体" w:eastAsia="宋体" w:cs="宋体"/>
                <w:b/>
                <w:bCs/>
                <w:spacing w:val="-16"/>
                <w:sz w:val="24"/>
                <w:szCs w:val="24"/>
              </w:rPr>
              <w:t>属</w:t>
            </w:r>
            <w:r>
              <w:rPr>
                <w:rFonts w:ascii="宋体" w:hAnsi="宋体" w:eastAsia="宋体" w:cs="宋体"/>
                <w:spacing w:val="22"/>
                <w:sz w:val="24"/>
                <w:szCs w:val="24"/>
              </w:rPr>
              <w:t xml:space="preserve">  </w:t>
            </w:r>
            <w:r>
              <w:rPr>
                <w:rFonts w:ascii="宋体" w:hAnsi="宋体" w:eastAsia="宋体" w:cs="宋体"/>
                <w:b/>
                <w:bCs/>
                <w:spacing w:val="-16"/>
                <w:sz w:val="24"/>
                <w:szCs w:val="24"/>
              </w:rPr>
              <w:t>⑸</w:t>
            </w:r>
            <w:r>
              <w:rPr>
                <w:rFonts w:ascii="宋体" w:hAnsi="宋体" w:eastAsia="宋体" w:cs="宋体"/>
                <w:spacing w:val="-34"/>
                <w:sz w:val="24"/>
                <w:szCs w:val="24"/>
              </w:rPr>
              <w:t xml:space="preserve"> </w:t>
            </w:r>
            <w:r>
              <w:rPr>
                <w:rFonts w:ascii="宋体" w:hAnsi="宋体" w:eastAsia="宋体" w:cs="宋体"/>
                <w:b/>
                <w:bCs/>
                <w:spacing w:val="-16"/>
                <w:sz w:val="24"/>
                <w:szCs w:val="24"/>
              </w:rPr>
              <w:t>县</w:t>
            </w:r>
            <w:r>
              <w:rPr>
                <w:rFonts w:ascii="宋体" w:hAnsi="宋体" w:eastAsia="宋体" w:cs="宋体"/>
                <w:spacing w:val="-16"/>
                <w:sz w:val="24"/>
                <w:szCs w:val="24"/>
              </w:rPr>
              <w:t xml:space="preserve"> </w:t>
            </w:r>
            <w:r>
              <w:rPr>
                <w:rFonts w:ascii="宋体" w:hAnsi="宋体" w:eastAsia="宋体" w:cs="宋体"/>
                <w:b/>
                <w:bCs/>
                <w:spacing w:val="-16"/>
                <w:sz w:val="24"/>
                <w:szCs w:val="24"/>
              </w:rPr>
              <w:t>(</w:t>
            </w:r>
            <w:r>
              <w:rPr>
                <w:rFonts w:ascii="宋体" w:hAnsi="宋体" w:eastAsia="宋体" w:cs="宋体"/>
                <w:spacing w:val="-33"/>
                <w:sz w:val="24"/>
                <w:szCs w:val="24"/>
              </w:rPr>
              <w:t xml:space="preserve"> </w:t>
            </w:r>
            <w:r>
              <w:rPr>
                <w:rFonts w:ascii="宋体" w:hAnsi="宋体" w:eastAsia="宋体" w:cs="宋体"/>
                <w:b/>
                <w:bCs/>
                <w:spacing w:val="-16"/>
                <w:sz w:val="24"/>
                <w:szCs w:val="24"/>
              </w:rPr>
              <w:t>旗</w:t>
            </w:r>
            <w:r>
              <w:rPr>
                <w:rFonts w:ascii="宋体" w:hAnsi="宋体" w:eastAsia="宋体" w:cs="宋体"/>
                <w:spacing w:val="-32"/>
                <w:sz w:val="24"/>
                <w:szCs w:val="24"/>
              </w:rPr>
              <w:t xml:space="preserve"> </w:t>
            </w:r>
            <w:r>
              <w:rPr>
                <w:rFonts w:ascii="宋体" w:hAnsi="宋体" w:eastAsia="宋体" w:cs="宋体"/>
                <w:b/>
                <w:bCs/>
                <w:spacing w:val="-16"/>
                <w:sz w:val="24"/>
                <w:szCs w:val="24"/>
              </w:rPr>
              <w:t>)</w:t>
            </w:r>
            <w:r>
              <w:rPr>
                <w:rFonts w:ascii="宋体" w:hAnsi="宋体" w:eastAsia="宋体" w:cs="宋体"/>
                <w:spacing w:val="-30"/>
                <w:sz w:val="24"/>
                <w:szCs w:val="24"/>
              </w:rPr>
              <w:t xml:space="preserve"> </w:t>
            </w:r>
            <w:r>
              <w:rPr>
                <w:rFonts w:ascii="宋体" w:hAnsi="宋体" w:eastAsia="宋体" w:cs="宋体"/>
                <w:b/>
                <w:bCs/>
                <w:spacing w:val="-16"/>
                <w:sz w:val="24"/>
                <w:szCs w:val="24"/>
              </w:rPr>
              <w:t>属</w:t>
            </w:r>
            <w:r>
              <w:rPr>
                <w:rFonts w:ascii="宋体" w:hAnsi="宋体" w:eastAsia="宋体" w:cs="宋体"/>
                <w:spacing w:val="21"/>
                <w:sz w:val="24"/>
                <w:szCs w:val="24"/>
              </w:rPr>
              <w:t xml:space="preserve">  </w:t>
            </w:r>
            <w:r>
              <w:rPr>
                <w:rFonts w:ascii="宋体" w:hAnsi="宋体" w:eastAsia="宋体" w:cs="宋体"/>
                <w:b/>
                <w:bCs/>
                <w:spacing w:val="-16"/>
                <w:sz w:val="24"/>
                <w:szCs w:val="24"/>
              </w:rPr>
              <w:t>⑹</w:t>
            </w:r>
            <w:r>
              <w:rPr>
                <w:rFonts w:ascii="宋体" w:hAnsi="宋体" w:eastAsia="宋体" w:cs="宋体"/>
                <w:spacing w:val="-33"/>
                <w:sz w:val="24"/>
                <w:szCs w:val="24"/>
              </w:rPr>
              <w:t xml:space="preserve"> </w:t>
            </w:r>
            <w:r>
              <w:rPr>
                <w:rFonts w:ascii="宋体" w:hAnsi="宋体" w:eastAsia="宋体" w:cs="宋体"/>
                <w:b/>
                <w:bCs/>
                <w:spacing w:val="-16"/>
                <w:sz w:val="24"/>
                <w:szCs w:val="24"/>
              </w:rPr>
              <w:t>街</w:t>
            </w:r>
            <w:r>
              <w:rPr>
                <w:rFonts w:ascii="宋体" w:hAnsi="宋体" w:eastAsia="宋体" w:cs="宋体"/>
                <w:spacing w:val="-37"/>
                <w:sz w:val="24"/>
                <w:szCs w:val="24"/>
              </w:rPr>
              <w:t xml:space="preserve"> </w:t>
            </w:r>
            <w:r>
              <w:rPr>
                <w:rFonts w:ascii="宋体" w:hAnsi="宋体" w:eastAsia="宋体" w:cs="宋体"/>
                <w:b/>
                <w:bCs/>
                <w:spacing w:val="-16"/>
                <w:sz w:val="24"/>
                <w:szCs w:val="24"/>
              </w:rPr>
              <w:t>道</w:t>
            </w:r>
            <w:r>
              <w:rPr>
                <w:rFonts w:ascii="宋体" w:hAnsi="宋体" w:eastAsia="宋体" w:cs="宋体"/>
                <w:spacing w:val="-29"/>
                <w:sz w:val="24"/>
                <w:szCs w:val="24"/>
              </w:rPr>
              <w:t xml:space="preserve"> </w:t>
            </w:r>
            <w:r>
              <w:rPr>
                <w:rFonts w:ascii="宋体" w:hAnsi="宋体" w:eastAsia="宋体" w:cs="宋体"/>
                <w:b/>
                <w:bCs/>
                <w:spacing w:val="-16"/>
                <w:sz w:val="24"/>
                <w:szCs w:val="24"/>
              </w:rPr>
              <w:t>办</w:t>
            </w:r>
            <w:r>
              <w:rPr>
                <w:rFonts w:ascii="宋体" w:hAnsi="宋体" w:eastAsia="宋体" w:cs="宋体"/>
                <w:spacing w:val="-36"/>
                <w:sz w:val="24"/>
                <w:szCs w:val="24"/>
              </w:rPr>
              <w:t xml:space="preserve"> </w:t>
            </w:r>
            <w:r>
              <w:rPr>
                <w:rFonts w:ascii="宋体" w:hAnsi="宋体" w:eastAsia="宋体" w:cs="宋体"/>
                <w:b/>
                <w:bCs/>
                <w:spacing w:val="-16"/>
                <w:sz w:val="24"/>
                <w:szCs w:val="24"/>
              </w:rPr>
              <w:t>事</w:t>
            </w:r>
            <w:r>
              <w:rPr>
                <w:rFonts w:ascii="宋体" w:hAnsi="宋体" w:eastAsia="宋体" w:cs="宋体"/>
                <w:spacing w:val="-29"/>
                <w:sz w:val="24"/>
                <w:szCs w:val="24"/>
              </w:rPr>
              <w:t xml:space="preserve"> </w:t>
            </w:r>
            <w:r>
              <w:rPr>
                <w:rFonts w:ascii="宋体" w:hAnsi="宋体" w:eastAsia="宋体" w:cs="宋体"/>
                <w:b/>
                <w:bCs/>
                <w:spacing w:val="-16"/>
                <w:sz w:val="24"/>
                <w:szCs w:val="24"/>
              </w:rPr>
              <w:t>处</w:t>
            </w:r>
            <w:r>
              <w:rPr>
                <w:rFonts w:ascii="宋体" w:hAnsi="宋体" w:eastAsia="宋体" w:cs="宋体"/>
                <w:spacing w:val="-35"/>
                <w:sz w:val="24"/>
                <w:szCs w:val="24"/>
              </w:rPr>
              <w:t xml:space="preserve"> </w:t>
            </w:r>
            <w:r>
              <w:rPr>
                <w:rFonts w:ascii="宋体" w:hAnsi="宋体" w:eastAsia="宋体" w:cs="宋体"/>
                <w:b/>
                <w:bCs/>
                <w:spacing w:val="-16"/>
                <w:sz w:val="24"/>
                <w:szCs w:val="24"/>
              </w:rPr>
              <w:t>属</w:t>
            </w:r>
            <w:r>
              <w:rPr>
                <w:rFonts w:ascii="宋体" w:hAnsi="宋体" w:eastAsia="宋体" w:cs="宋体"/>
                <w:spacing w:val="23"/>
                <w:sz w:val="24"/>
                <w:szCs w:val="24"/>
              </w:rPr>
              <w:t xml:space="preserve">  </w:t>
            </w:r>
            <w:r>
              <w:rPr>
                <w:rFonts w:ascii="宋体" w:hAnsi="宋体" w:eastAsia="宋体" w:cs="宋体"/>
                <w:b/>
                <w:bCs/>
                <w:spacing w:val="-16"/>
                <w:sz w:val="24"/>
                <w:szCs w:val="24"/>
              </w:rPr>
              <w:t>⑺</w:t>
            </w:r>
            <w:r>
              <w:rPr>
                <w:rFonts w:ascii="宋体" w:hAnsi="宋体" w:eastAsia="宋体" w:cs="宋体"/>
                <w:spacing w:val="-16"/>
                <w:sz w:val="24"/>
                <w:szCs w:val="24"/>
              </w:rPr>
              <w:t xml:space="preserve"> </w:t>
            </w:r>
            <w:r>
              <w:rPr>
                <w:rFonts w:ascii="宋体" w:hAnsi="宋体" w:eastAsia="宋体" w:cs="宋体"/>
                <w:b/>
                <w:bCs/>
                <w:spacing w:val="-16"/>
                <w:sz w:val="24"/>
                <w:szCs w:val="24"/>
              </w:rPr>
              <w:t>乡</w:t>
            </w:r>
            <w:r>
              <w:rPr>
                <w:rFonts w:ascii="宋体" w:hAnsi="宋体" w:eastAsia="宋体" w:cs="宋体"/>
                <w:spacing w:val="-16"/>
                <w:sz w:val="24"/>
                <w:szCs w:val="24"/>
              </w:rPr>
              <w:t xml:space="preserve"> </w:t>
            </w:r>
            <w:r>
              <w:rPr>
                <w:rFonts w:ascii="宋体" w:hAnsi="宋体" w:eastAsia="宋体" w:cs="宋体"/>
                <w:b/>
                <w:bCs/>
                <w:spacing w:val="-16"/>
                <w:sz w:val="24"/>
                <w:szCs w:val="24"/>
              </w:rPr>
              <w:t>(</w:t>
            </w:r>
            <w:r>
              <w:rPr>
                <w:rFonts w:ascii="宋体" w:hAnsi="宋体" w:eastAsia="宋体" w:cs="宋体"/>
                <w:spacing w:val="-29"/>
                <w:sz w:val="24"/>
                <w:szCs w:val="24"/>
              </w:rPr>
              <w:t xml:space="preserve"> </w:t>
            </w:r>
            <w:r>
              <w:rPr>
                <w:rFonts w:ascii="宋体" w:hAnsi="宋体" w:eastAsia="宋体" w:cs="宋体"/>
                <w:b/>
                <w:bCs/>
                <w:spacing w:val="-16"/>
                <w:sz w:val="24"/>
                <w:szCs w:val="24"/>
              </w:rPr>
              <w:t>镇</w:t>
            </w:r>
            <w:r>
              <w:rPr>
                <w:rFonts w:ascii="宋体" w:hAnsi="宋体" w:eastAsia="宋体" w:cs="宋体"/>
                <w:spacing w:val="22"/>
                <w:sz w:val="24"/>
                <w:szCs w:val="24"/>
              </w:rPr>
              <w:t xml:space="preserve">  </w:t>
            </w:r>
            <w:r>
              <w:rPr>
                <w:rFonts w:ascii="宋体" w:hAnsi="宋体" w:eastAsia="宋体" w:cs="宋体"/>
                <w:b/>
                <w:bCs/>
                <w:spacing w:val="-16"/>
                <w:sz w:val="24"/>
                <w:szCs w:val="24"/>
              </w:rPr>
              <w:t>)</w:t>
            </w:r>
            <w:r>
              <w:rPr>
                <w:rFonts w:ascii="宋体" w:hAnsi="宋体" w:eastAsia="宋体" w:cs="宋体"/>
                <w:spacing w:val="-30"/>
                <w:sz w:val="24"/>
                <w:szCs w:val="24"/>
              </w:rPr>
              <w:t xml:space="preserve"> </w:t>
            </w:r>
            <w:r>
              <w:rPr>
                <w:rFonts w:ascii="宋体" w:hAnsi="宋体" w:eastAsia="宋体" w:cs="宋体"/>
                <w:b/>
                <w:bCs/>
                <w:spacing w:val="-16"/>
                <w:sz w:val="24"/>
                <w:szCs w:val="24"/>
              </w:rPr>
              <w:t>属</w:t>
            </w:r>
            <w:r>
              <w:rPr>
                <w:rFonts w:ascii="宋体" w:hAnsi="宋体" w:eastAsia="宋体" w:cs="宋体"/>
                <w:spacing w:val="22"/>
                <w:sz w:val="24"/>
                <w:szCs w:val="24"/>
              </w:rPr>
              <w:t xml:space="preserve">  </w:t>
            </w:r>
            <w:r>
              <w:rPr>
                <w:rFonts w:ascii="宋体" w:hAnsi="宋体" w:eastAsia="宋体" w:cs="宋体"/>
                <w:b/>
                <w:bCs/>
                <w:spacing w:val="-16"/>
                <w:sz w:val="24"/>
                <w:szCs w:val="24"/>
              </w:rPr>
              <w:t>⑻</w:t>
            </w:r>
            <w:r>
              <w:rPr>
                <w:rFonts w:ascii="宋体" w:hAnsi="宋体" w:eastAsia="宋体" w:cs="宋体"/>
                <w:spacing w:val="-32"/>
                <w:sz w:val="24"/>
                <w:szCs w:val="24"/>
              </w:rPr>
              <w:t xml:space="preserve"> </w:t>
            </w:r>
            <w:r>
              <w:rPr>
                <w:rFonts w:ascii="宋体" w:hAnsi="宋体" w:eastAsia="宋体" w:cs="宋体"/>
                <w:b/>
                <w:bCs/>
                <w:spacing w:val="-16"/>
                <w:sz w:val="24"/>
                <w:szCs w:val="24"/>
              </w:rPr>
              <w:t>村</w:t>
            </w:r>
            <w:r>
              <w:rPr>
                <w:rFonts w:ascii="宋体" w:hAnsi="宋体" w:eastAsia="宋体" w:cs="宋体"/>
                <w:spacing w:val="-34"/>
                <w:sz w:val="24"/>
                <w:szCs w:val="24"/>
              </w:rPr>
              <w:t xml:space="preserve"> </w:t>
            </w:r>
            <w:r>
              <w:rPr>
                <w:rFonts w:ascii="宋体" w:hAnsi="宋体" w:eastAsia="宋体" w:cs="宋体"/>
                <w:b/>
                <w:bCs/>
                <w:spacing w:val="-16"/>
                <w:sz w:val="24"/>
                <w:szCs w:val="24"/>
              </w:rPr>
              <w:t>属</w:t>
            </w:r>
            <w:r>
              <w:rPr>
                <w:rFonts w:ascii="宋体" w:hAnsi="宋体" w:eastAsia="宋体" w:cs="宋体"/>
                <w:spacing w:val="21"/>
                <w:sz w:val="24"/>
                <w:szCs w:val="24"/>
              </w:rPr>
              <w:t xml:space="preserve">  </w:t>
            </w:r>
            <w:r>
              <w:rPr>
                <w:rFonts w:ascii="宋体" w:hAnsi="宋体" w:eastAsia="宋体" w:cs="宋体"/>
                <w:b/>
                <w:bCs/>
                <w:spacing w:val="-16"/>
                <w:sz w:val="24"/>
                <w:szCs w:val="24"/>
              </w:rPr>
              <w:t>⑼</w:t>
            </w:r>
            <w:r>
              <w:rPr>
                <w:rFonts w:ascii="宋体" w:hAnsi="宋体" w:eastAsia="宋体" w:cs="宋体"/>
                <w:spacing w:val="-32"/>
                <w:sz w:val="24"/>
                <w:szCs w:val="24"/>
              </w:rPr>
              <w:t xml:space="preserve"> </w:t>
            </w:r>
            <w:r>
              <w:rPr>
                <w:rFonts w:ascii="宋体" w:hAnsi="宋体" w:eastAsia="宋体" w:cs="宋体"/>
                <w:b/>
                <w:bCs/>
                <w:spacing w:val="-16"/>
                <w:sz w:val="24"/>
                <w:szCs w:val="24"/>
              </w:rPr>
              <w:t>其</w:t>
            </w:r>
            <w:r>
              <w:rPr>
                <w:rFonts w:ascii="宋体" w:hAnsi="宋体" w:eastAsia="宋体" w:cs="宋体"/>
                <w:spacing w:val="-31"/>
                <w:sz w:val="24"/>
                <w:szCs w:val="24"/>
              </w:rPr>
              <w:t xml:space="preserve"> </w:t>
            </w:r>
            <w:r>
              <w:rPr>
                <w:rFonts w:ascii="宋体" w:hAnsi="宋体" w:eastAsia="宋体" w:cs="宋体"/>
                <w:b/>
                <w:bCs/>
                <w:spacing w:val="-16"/>
                <w:sz w:val="24"/>
                <w:szCs w:val="24"/>
              </w:rPr>
              <w:t>它</w:t>
            </w:r>
            <w:r>
              <w:rPr>
                <w:rFonts w:ascii="宋体" w:hAnsi="宋体" w:eastAsia="宋体" w:cs="宋体"/>
                <w:sz w:val="24"/>
                <w:szCs w:val="24"/>
              </w:rPr>
              <w:t xml:space="preserve"> </w:t>
            </w:r>
            <w:r>
              <w:rPr>
                <w:rFonts w:ascii="宋体" w:hAnsi="宋体" w:eastAsia="宋体" w:cs="宋体"/>
                <w:b/>
                <w:bCs/>
                <w:spacing w:val="21"/>
                <w:w w:val="109"/>
                <w:sz w:val="24"/>
                <w:szCs w:val="24"/>
              </w:rPr>
              <w:t>(</w:t>
            </w:r>
            <w:r>
              <w:rPr>
                <w:rFonts w:ascii="宋体" w:hAnsi="宋体" w:eastAsia="宋体" w:cs="宋体"/>
                <w:spacing w:val="27"/>
                <w:sz w:val="24"/>
                <w:szCs w:val="24"/>
              </w:rPr>
              <w:t xml:space="preserve">  </w:t>
            </w:r>
            <w:r>
              <w:rPr>
                <w:rFonts w:ascii="宋体" w:hAnsi="宋体" w:eastAsia="宋体" w:cs="宋体"/>
                <w:b/>
                <w:bCs/>
                <w:spacing w:val="21"/>
                <w:w w:val="109"/>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93" w:hRule="atLeast"/>
        </w:trPr>
        <w:tc>
          <w:tcPr>
            <w:tcW w:w="9388" w:type="dxa"/>
            <w:gridSpan w:val="7"/>
            <w:vAlign w:val="top"/>
          </w:tcPr>
          <w:p>
            <w:pPr>
              <w:spacing w:before="163" w:line="219" w:lineRule="auto"/>
              <w:ind w:left="118"/>
              <w:rPr>
                <w:rFonts w:ascii="宋体" w:hAnsi="宋体" w:eastAsia="宋体" w:cs="宋体"/>
                <w:sz w:val="24"/>
                <w:szCs w:val="24"/>
              </w:rPr>
            </w:pPr>
            <w:r>
              <w:rPr>
                <w:rFonts w:ascii="宋体" w:hAnsi="宋体" w:eastAsia="宋体" w:cs="宋体"/>
                <w:b/>
                <w:bCs/>
                <w:spacing w:val="-10"/>
                <w:sz w:val="24"/>
                <w:szCs w:val="24"/>
              </w:rPr>
              <w:t>主管单位名称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6" w:hRule="atLeast"/>
        </w:trPr>
        <w:tc>
          <w:tcPr>
            <w:tcW w:w="9388" w:type="dxa"/>
            <w:gridSpan w:val="7"/>
            <w:vAlign w:val="top"/>
          </w:tcPr>
          <w:p>
            <w:pPr>
              <w:spacing w:before="201" w:line="219" w:lineRule="auto"/>
              <w:ind w:left="116"/>
              <w:rPr>
                <w:rFonts w:ascii="宋体" w:hAnsi="宋体" w:eastAsia="宋体" w:cs="宋体"/>
                <w:sz w:val="24"/>
                <w:szCs w:val="24"/>
              </w:rPr>
            </w:pPr>
            <w:r>
              <w:rPr>
                <w:rFonts w:ascii="宋体" w:hAnsi="宋体" w:eastAsia="宋体" w:cs="宋体"/>
                <w:b/>
                <w:bCs/>
                <w:spacing w:val="-9"/>
                <w:sz w:val="24"/>
                <w:szCs w:val="24"/>
              </w:rPr>
              <w:t>服务对象</w:t>
            </w:r>
            <w:r>
              <w:rPr>
                <w:rFonts w:ascii="宋体" w:hAnsi="宋体" w:eastAsia="宋体" w:cs="宋体"/>
                <w:spacing w:val="-9"/>
                <w:sz w:val="24"/>
                <w:szCs w:val="24"/>
              </w:rPr>
              <w:t xml:space="preserve"> </w:t>
            </w:r>
            <w:r>
              <w:rPr>
                <w:rFonts w:ascii="宋体" w:hAnsi="宋体" w:eastAsia="宋体" w:cs="宋体"/>
                <w:b/>
                <w:bCs/>
                <w:spacing w:val="-9"/>
                <w:sz w:val="24"/>
                <w:szCs w:val="24"/>
              </w:rPr>
              <w:t>⑴社会⑵内部⑶境外人员⑷社会</w:t>
            </w:r>
            <w:r>
              <w:rPr>
                <w:rFonts w:ascii="宋体" w:hAnsi="宋体" w:eastAsia="宋体" w:cs="宋体"/>
                <w:spacing w:val="-9"/>
                <w:sz w:val="24"/>
                <w:szCs w:val="24"/>
              </w:rPr>
              <w:t xml:space="preserve"> </w:t>
            </w:r>
            <w:r>
              <w:rPr>
                <w:rFonts w:ascii="宋体" w:hAnsi="宋体" w:eastAsia="宋体" w:cs="宋体"/>
                <w:b/>
                <w:bCs/>
                <w:spacing w:val="-9"/>
                <w:sz w:val="24"/>
                <w:szCs w:val="24"/>
              </w:rPr>
              <w:t>+</w:t>
            </w:r>
            <w:r>
              <w:rPr>
                <w:rFonts w:ascii="宋体" w:hAnsi="宋体" w:eastAsia="宋体" w:cs="宋体"/>
                <w:spacing w:val="-9"/>
                <w:sz w:val="24"/>
                <w:szCs w:val="24"/>
              </w:rPr>
              <w:t xml:space="preserve"> </w:t>
            </w:r>
            <w:r>
              <w:rPr>
                <w:rFonts w:ascii="宋体" w:hAnsi="宋体" w:eastAsia="宋体" w:cs="宋体"/>
                <w:b/>
                <w:bCs/>
                <w:spacing w:val="-9"/>
                <w:sz w:val="24"/>
                <w:szCs w:val="24"/>
              </w:rPr>
              <w:t>境外人员</w:t>
            </w:r>
            <w:r>
              <w:rPr>
                <w:rFonts w:ascii="宋体" w:hAnsi="宋体" w:eastAsia="宋体" w:cs="宋体"/>
                <w:spacing w:val="-9"/>
                <w:sz w:val="24"/>
                <w:szCs w:val="24"/>
              </w:rPr>
              <w:t xml:space="preserve">      </w:t>
            </w:r>
            <w:r>
              <w:rPr>
                <w:rFonts w:ascii="宋体" w:hAnsi="宋体" w:eastAsia="宋体" w:cs="宋体"/>
                <w:b/>
                <w:bCs/>
                <w:spacing w:val="-9"/>
                <w:sz w:val="24"/>
                <w:szCs w:val="24"/>
              </w:rPr>
              <w:t>(</w:t>
            </w:r>
            <w:r>
              <w:rPr>
                <w:rFonts w:ascii="宋体" w:hAnsi="宋体" w:eastAsia="宋体" w:cs="宋体"/>
                <w:spacing w:val="28"/>
                <w:sz w:val="24"/>
                <w:szCs w:val="24"/>
              </w:rPr>
              <w:t xml:space="preserve">  </w:t>
            </w:r>
            <w:r>
              <w:rPr>
                <w:rFonts w:ascii="宋体" w:hAnsi="宋体" w:eastAsia="宋体" w:cs="宋体"/>
                <w:b/>
                <w:bCs/>
                <w:spacing w:val="-9"/>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94" w:hRule="atLeast"/>
        </w:trPr>
        <w:tc>
          <w:tcPr>
            <w:tcW w:w="9388" w:type="dxa"/>
            <w:gridSpan w:val="7"/>
            <w:vAlign w:val="top"/>
          </w:tcPr>
          <w:p>
            <w:pPr>
              <w:spacing w:before="211" w:line="219" w:lineRule="auto"/>
              <w:ind w:left="127"/>
              <w:rPr>
                <w:rFonts w:ascii="宋体" w:hAnsi="宋体" w:eastAsia="宋体" w:cs="宋体"/>
                <w:sz w:val="24"/>
                <w:szCs w:val="24"/>
              </w:rPr>
            </w:pPr>
            <w:r>
              <w:rPr>
                <w:rFonts w:ascii="宋体" w:hAnsi="宋体" w:eastAsia="宋体" w:cs="宋体"/>
                <w:b/>
                <w:bCs/>
                <w:spacing w:val="-11"/>
                <w:sz w:val="24"/>
                <w:szCs w:val="24"/>
              </w:rPr>
              <w:t>医疗机构地址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4" w:hRule="atLeast"/>
        </w:trPr>
        <w:tc>
          <w:tcPr>
            <w:tcW w:w="2912" w:type="dxa"/>
            <w:gridSpan w:val="2"/>
            <w:vAlign w:val="top"/>
          </w:tcPr>
          <w:p>
            <w:pPr>
              <w:spacing w:before="182" w:line="221" w:lineRule="auto"/>
              <w:ind w:left="144"/>
              <w:rPr>
                <w:rFonts w:ascii="宋体" w:hAnsi="宋体" w:eastAsia="宋体" w:cs="宋体"/>
                <w:sz w:val="24"/>
                <w:szCs w:val="24"/>
              </w:rPr>
            </w:pPr>
            <w:r>
              <w:rPr>
                <w:rFonts w:ascii="宋体" w:hAnsi="宋体" w:eastAsia="宋体" w:cs="宋体"/>
                <w:b/>
                <w:bCs/>
                <w:spacing w:val="-22"/>
                <w:sz w:val="24"/>
                <w:szCs w:val="24"/>
              </w:rPr>
              <w:t>电话</w:t>
            </w:r>
          </w:p>
        </w:tc>
        <w:tc>
          <w:tcPr>
            <w:tcW w:w="2796" w:type="dxa"/>
            <w:gridSpan w:val="4"/>
            <w:vAlign w:val="top"/>
          </w:tcPr>
          <w:p>
            <w:pPr>
              <w:spacing w:before="181" w:line="219" w:lineRule="auto"/>
              <w:ind w:left="111"/>
              <w:rPr>
                <w:rFonts w:ascii="宋体" w:hAnsi="宋体" w:eastAsia="宋体" w:cs="宋体"/>
                <w:sz w:val="24"/>
                <w:szCs w:val="24"/>
              </w:rPr>
            </w:pPr>
            <w:r>
              <w:rPr>
                <w:rFonts w:ascii="宋体" w:hAnsi="宋体" w:eastAsia="宋体" w:cs="宋体"/>
                <w:b/>
                <w:bCs/>
                <w:spacing w:val="-7"/>
                <w:sz w:val="24"/>
                <w:szCs w:val="24"/>
              </w:rPr>
              <w:t>传真</w:t>
            </w:r>
          </w:p>
        </w:tc>
        <w:tc>
          <w:tcPr>
            <w:tcW w:w="3680" w:type="dxa"/>
            <w:vAlign w:val="top"/>
          </w:tcPr>
          <w:p>
            <w:pPr>
              <w:spacing w:before="182" w:line="219" w:lineRule="auto"/>
              <w:ind w:left="149"/>
              <w:rPr>
                <w:rFonts w:ascii="宋体" w:hAnsi="宋体" w:eastAsia="宋体" w:cs="宋体"/>
                <w:sz w:val="24"/>
                <w:szCs w:val="24"/>
              </w:rPr>
            </w:pPr>
            <w:r>
              <w:rPr>
                <w:rFonts w:ascii="宋体" w:hAnsi="宋体" w:eastAsia="宋体" w:cs="宋体"/>
                <w:b/>
                <w:bCs/>
                <w:spacing w:val="-11"/>
                <w:sz w:val="24"/>
                <w:szCs w:val="24"/>
              </w:rPr>
              <w:t>邮政编码□□□□□□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22" w:hRule="atLeast"/>
        </w:trPr>
        <w:tc>
          <w:tcPr>
            <w:tcW w:w="665" w:type="dxa"/>
            <w:vMerge w:val="restart"/>
            <w:tcBorders>
              <w:bottom w:val="nil"/>
            </w:tcBorders>
            <w:textDirection w:val="tbRlV"/>
            <w:vAlign w:val="top"/>
          </w:tcPr>
          <w:p>
            <w:pPr>
              <w:spacing w:before="312" w:line="209" w:lineRule="auto"/>
              <w:ind w:left="245"/>
              <w:rPr>
                <w:rFonts w:ascii="宋体" w:hAnsi="宋体" w:eastAsia="宋体" w:cs="宋体"/>
                <w:sz w:val="24"/>
                <w:szCs w:val="24"/>
              </w:rPr>
            </w:pPr>
            <w:r>
              <w:rPr>
                <w:rFonts w:ascii="宋体" w:hAnsi="宋体" w:eastAsia="宋体" w:cs="宋体"/>
                <w:b/>
                <w:bCs/>
                <w:spacing w:val="-3"/>
                <w:sz w:val="24"/>
                <w:szCs w:val="24"/>
              </w:rPr>
              <w:t>法</w:t>
            </w:r>
            <w:r>
              <w:rPr>
                <w:rFonts w:ascii="宋体" w:hAnsi="宋体" w:eastAsia="宋体" w:cs="宋体"/>
                <w:spacing w:val="41"/>
                <w:sz w:val="24"/>
                <w:szCs w:val="24"/>
              </w:rPr>
              <w:t xml:space="preserve"> </w:t>
            </w:r>
            <w:r>
              <w:rPr>
                <w:rFonts w:ascii="宋体" w:hAnsi="宋体" w:eastAsia="宋体" w:cs="宋体"/>
                <w:b/>
                <w:bCs/>
                <w:spacing w:val="-3"/>
                <w:sz w:val="24"/>
                <w:szCs w:val="24"/>
              </w:rPr>
              <w:t>定</w:t>
            </w:r>
            <w:r>
              <w:rPr>
                <w:rFonts w:ascii="宋体" w:hAnsi="宋体" w:eastAsia="宋体" w:cs="宋体"/>
                <w:spacing w:val="39"/>
                <w:sz w:val="24"/>
                <w:szCs w:val="24"/>
              </w:rPr>
              <w:t xml:space="preserve"> </w:t>
            </w:r>
            <w:r>
              <w:rPr>
                <w:rFonts w:ascii="宋体" w:hAnsi="宋体" w:eastAsia="宋体" w:cs="宋体"/>
                <w:b/>
                <w:bCs/>
                <w:spacing w:val="-3"/>
                <w:sz w:val="24"/>
                <w:szCs w:val="24"/>
              </w:rPr>
              <w:t>代</w:t>
            </w:r>
            <w:r>
              <w:rPr>
                <w:rFonts w:ascii="宋体" w:hAnsi="宋体" w:eastAsia="宋体" w:cs="宋体"/>
                <w:spacing w:val="41"/>
                <w:sz w:val="24"/>
                <w:szCs w:val="24"/>
              </w:rPr>
              <w:t xml:space="preserve"> </w:t>
            </w:r>
            <w:r>
              <w:rPr>
                <w:rFonts w:ascii="宋体" w:hAnsi="宋体" w:eastAsia="宋体" w:cs="宋体"/>
                <w:b/>
                <w:bCs/>
                <w:spacing w:val="-3"/>
                <w:sz w:val="24"/>
                <w:szCs w:val="24"/>
              </w:rPr>
              <w:t>表</w:t>
            </w:r>
            <w:r>
              <w:rPr>
                <w:rFonts w:ascii="宋体" w:hAnsi="宋体" w:eastAsia="宋体" w:cs="宋体"/>
                <w:spacing w:val="41"/>
                <w:sz w:val="24"/>
                <w:szCs w:val="24"/>
              </w:rPr>
              <w:t xml:space="preserve"> </w:t>
            </w:r>
            <w:r>
              <w:rPr>
                <w:rFonts w:ascii="宋体" w:hAnsi="宋体" w:eastAsia="宋体" w:cs="宋体"/>
                <w:b/>
                <w:bCs/>
                <w:spacing w:val="-3"/>
                <w:sz w:val="24"/>
                <w:szCs w:val="24"/>
              </w:rPr>
              <w:t>人</w:t>
            </w:r>
          </w:p>
        </w:tc>
        <w:tc>
          <w:tcPr>
            <w:tcW w:w="4074" w:type="dxa"/>
            <w:gridSpan w:val="3"/>
            <w:vAlign w:val="top"/>
          </w:tcPr>
          <w:p>
            <w:pPr>
              <w:spacing w:before="175" w:line="219" w:lineRule="auto"/>
              <w:ind w:left="113"/>
              <w:rPr>
                <w:rFonts w:ascii="宋体" w:hAnsi="宋体" w:eastAsia="宋体" w:cs="宋体"/>
                <w:sz w:val="24"/>
                <w:szCs w:val="24"/>
              </w:rPr>
            </w:pPr>
            <w:r>
              <w:rPr>
                <w:rFonts w:ascii="宋体" w:hAnsi="宋体" w:eastAsia="宋体" w:cs="宋体"/>
                <w:b/>
                <w:bCs/>
                <w:spacing w:val="-7"/>
                <w:sz w:val="24"/>
                <w:szCs w:val="24"/>
              </w:rPr>
              <w:t>姓名</w:t>
            </w:r>
            <w:r>
              <w:rPr>
                <w:rFonts w:ascii="宋体" w:hAnsi="宋体" w:eastAsia="宋体" w:cs="宋体"/>
                <w:spacing w:val="-7"/>
                <w:sz w:val="24"/>
                <w:szCs w:val="24"/>
              </w:rPr>
              <w:t xml:space="preserve">       </w:t>
            </w:r>
            <w:r>
              <w:rPr>
                <w:rFonts w:ascii="宋体" w:hAnsi="宋体" w:eastAsia="宋体" w:cs="宋体"/>
                <w:b/>
                <w:bCs/>
                <w:spacing w:val="-7"/>
                <w:sz w:val="24"/>
                <w:szCs w:val="24"/>
              </w:rPr>
              <w:t>性别□男□女</w:t>
            </w:r>
          </w:p>
        </w:tc>
        <w:tc>
          <w:tcPr>
            <w:tcW w:w="545" w:type="dxa"/>
            <w:vMerge w:val="restart"/>
            <w:tcBorders>
              <w:bottom w:val="nil"/>
            </w:tcBorders>
            <w:textDirection w:val="tbRlV"/>
            <w:vAlign w:val="top"/>
          </w:tcPr>
          <w:p>
            <w:pPr>
              <w:spacing w:before="194" w:line="207" w:lineRule="auto"/>
              <w:ind w:left="245"/>
              <w:rPr>
                <w:rFonts w:ascii="宋体" w:hAnsi="宋体" w:eastAsia="宋体" w:cs="宋体"/>
                <w:sz w:val="24"/>
                <w:szCs w:val="24"/>
              </w:rPr>
            </w:pPr>
            <w:r>
              <w:rPr>
                <w:rFonts w:ascii="宋体" w:hAnsi="宋体" w:eastAsia="宋体" w:cs="宋体"/>
                <w:b/>
                <w:bCs/>
                <w:spacing w:val="-3"/>
                <w:sz w:val="24"/>
                <w:szCs w:val="24"/>
              </w:rPr>
              <w:t>主</w:t>
            </w:r>
            <w:r>
              <w:rPr>
                <w:rFonts w:ascii="宋体" w:hAnsi="宋体" w:eastAsia="宋体" w:cs="宋体"/>
                <w:spacing w:val="41"/>
                <w:sz w:val="24"/>
                <w:szCs w:val="24"/>
              </w:rPr>
              <w:t xml:space="preserve"> </w:t>
            </w:r>
            <w:r>
              <w:rPr>
                <w:rFonts w:ascii="宋体" w:hAnsi="宋体" w:eastAsia="宋体" w:cs="宋体"/>
                <w:b/>
                <w:bCs/>
                <w:spacing w:val="-3"/>
                <w:sz w:val="24"/>
                <w:szCs w:val="24"/>
              </w:rPr>
              <w:t>要</w:t>
            </w:r>
            <w:r>
              <w:rPr>
                <w:rFonts w:ascii="宋体" w:hAnsi="宋体" w:eastAsia="宋体" w:cs="宋体"/>
                <w:spacing w:val="39"/>
                <w:sz w:val="24"/>
                <w:szCs w:val="24"/>
              </w:rPr>
              <w:t xml:space="preserve"> </w:t>
            </w:r>
            <w:r>
              <w:rPr>
                <w:rFonts w:ascii="宋体" w:hAnsi="宋体" w:eastAsia="宋体" w:cs="宋体"/>
                <w:b/>
                <w:bCs/>
                <w:spacing w:val="-3"/>
                <w:sz w:val="24"/>
                <w:szCs w:val="24"/>
              </w:rPr>
              <w:t>负</w:t>
            </w:r>
            <w:r>
              <w:rPr>
                <w:rFonts w:ascii="宋体" w:hAnsi="宋体" w:eastAsia="宋体" w:cs="宋体"/>
                <w:spacing w:val="41"/>
                <w:sz w:val="24"/>
                <w:szCs w:val="24"/>
              </w:rPr>
              <w:t xml:space="preserve"> </w:t>
            </w:r>
            <w:r>
              <w:rPr>
                <w:rFonts w:ascii="宋体" w:hAnsi="宋体" w:eastAsia="宋体" w:cs="宋体"/>
                <w:b/>
                <w:bCs/>
                <w:spacing w:val="-3"/>
                <w:sz w:val="24"/>
                <w:szCs w:val="24"/>
              </w:rPr>
              <w:t>责</w:t>
            </w:r>
            <w:r>
              <w:rPr>
                <w:rFonts w:ascii="宋体" w:hAnsi="宋体" w:eastAsia="宋体" w:cs="宋体"/>
                <w:spacing w:val="41"/>
                <w:sz w:val="24"/>
                <w:szCs w:val="24"/>
              </w:rPr>
              <w:t xml:space="preserve"> </w:t>
            </w:r>
            <w:r>
              <w:rPr>
                <w:rFonts w:ascii="宋体" w:hAnsi="宋体" w:eastAsia="宋体" w:cs="宋体"/>
                <w:b/>
                <w:bCs/>
                <w:spacing w:val="-3"/>
                <w:sz w:val="24"/>
                <w:szCs w:val="24"/>
              </w:rPr>
              <w:t>人</w:t>
            </w:r>
          </w:p>
        </w:tc>
        <w:tc>
          <w:tcPr>
            <w:tcW w:w="4104" w:type="dxa"/>
            <w:gridSpan w:val="2"/>
            <w:vAlign w:val="top"/>
          </w:tcPr>
          <w:p>
            <w:pPr>
              <w:spacing w:before="175" w:line="219" w:lineRule="auto"/>
              <w:ind w:left="114"/>
              <w:rPr>
                <w:rFonts w:ascii="宋体" w:hAnsi="宋体" w:eastAsia="宋体" w:cs="宋体"/>
                <w:sz w:val="24"/>
                <w:szCs w:val="24"/>
              </w:rPr>
            </w:pPr>
            <w:r>
              <w:rPr>
                <w:rFonts w:ascii="宋体" w:hAnsi="宋体" w:eastAsia="宋体" w:cs="宋体"/>
                <w:b/>
                <w:bCs/>
                <w:spacing w:val="-7"/>
                <w:sz w:val="24"/>
                <w:szCs w:val="24"/>
              </w:rPr>
              <w:t>姓名</w:t>
            </w:r>
            <w:r>
              <w:rPr>
                <w:rFonts w:ascii="宋体" w:hAnsi="宋体" w:eastAsia="宋体" w:cs="宋体"/>
                <w:spacing w:val="-7"/>
                <w:sz w:val="24"/>
                <w:szCs w:val="24"/>
              </w:rPr>
              <w:t xml:space="preserve">        </w:t>
            </w:r>
            <w:r>
              <w:rPr>
                <w:rFonts w:ascii="宋体" w:hAnsi="宋体" w:eastAsia="宋体" w:cs="宋体"/>
                <w:b/>
                <w:bCs/>
                <w:spacing w:val="-7"/>
                <w:sz w:val="24"/>
                <w:szCs w:val="24"/>
              </w:rPr>
              <w:t>性别□男□女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2" w:hRule="atLeast"/>
        </w:trPr>
        <w:tc>
          <w:tcPr>
            <w:tcW w:w="665" w:type="dxa"/>
            <w:vMerge w:val="continue"/>
            <w:tcBorders>
              <w:top w:val="nil"/>
              <w:bottom w:val="nil"/>
            </w:tcBorders>
            <w:textDirection w:val="tbRlV"/>
            <w:vAlign w:val="top"/>
          </w:tcPr>
          <w:p>
            <w:pPr>
              <w:rPr>
                <w:rFonts w:ascii="Arial"/>
                <w:sz w:val="21"/>
              </w:rPr>
            </w:pPr>
          </w:p>
        </w:tc>
        <w:tc>
          <w:tcPr>
            <w:tcW w:w="4074" w:type="dxa"/>
            <w:gridSpan w:val="3"/>
            <w:vAlign w:val="top"/>
          </w:tcPr>
          <w:p>
            <w:pPr>
              <w:spacing w:before="150" w:line="219" w:lineRule="auto"/>
              <w:ind w:left="134"/>
              <w:rPr>
                <w:rFonts w:ascii="宋体" w:hAnsi="宋体" w:eastAsia="宋体" w:cs="宋体"/>
                <w:sz w:val="24"/>
                <w:szCs w:val="24"/>
              </w:rPr>
            </w:pPr>
            <w:r>
              <w:rPr>
                <w:rFonts w:ascii="宋体" w:hAnsi="宋体" w:eastAsia="宋体" w:cs="宋体"/>
                <w:b/>
                <w:bCs/>
                <w:spacing w:val="-9"/>
                <w:sz w:val="24"/>
                <w:szCs w:val="24"/>
              </w:rPr>
              <w:t>出生年月</w:t>
            </w:r>
            <w:r>
              <w:rPr>
                <w:rFonts w:ascii="宋体" w:hAnsi="宋体" w:eastAsia="宋体" w:cs="宋体"/>
                <w:spacing w:val="-9"/>
                <w:sz w:val="24"/>
                <w:szCs w:val="24"/>
              </w:rPr>
              <w:t xml:space="preserve">     </w:t>
            </w:r>
            <w:r>
              <w:rPr>
                <w:rFonts w:ascii="宋体" w:hAnsi="宋体" w:eastAsia="宋体" w:cs="宋体"/>
                <w:b/>
                <w:bCs/>
                <w:spacing w:val="-9"/>
                <w:sz w:val="24"/>
                <w:szCs w:val="24"/>
              </w:rPr>
              <w:t>专业</w:t>
            </w:r>
          </w:p>
        </w:tc>
        <w:tc>
          <w:tcPr>
            <w:tcW w:w="545" w:type="dxa"/>
            <w:vMerge w:val="continue"/>
            <w:tcBorders>
              <w:top w:val="nil"/>
              <w:bottom w:val="nil"/>
            </w:tcBorders>
            <w:textDirection w:val="tbRlV"/>
            <w:vAlign w:val="top"/>
          </w:tcPr>
          <w:p>
            <w:pPr>
              <w:rPr>
                <w:rFonts w:ascii="Arial"/>
                <w:sz w:val="21"/>
              </w:rPr>
            </w:pPr>
          </w:p>
        </w:tc>
        <w:tc>
          <w:tcPr>
            <w:tcW w:w="4104" w:type="dxa"/>
            <w:gridSpan w:val="2"/>
            <w:vAlign w:val="top"/>
          </w:tcPr>
          <w:p>
            <w:pPr>
              <w:spacing w:before="150" w:line="219" w:lineRule="auto"/>
              <w:ind w:left="135"/>
              <w:rPr>
                <w:rFonts w:ascii="宋体" w:hAnsi="宋体" w:eastAsia="宋体" w:cs="宋体"/>
                <w:sz w:val="24"/>
                <w:szCs w:val="24"/>
              </w:rPr>
            </w:pPr>
            <w:r>
              <w:rPr>
                <w:rFonts w:ascii="宋体" w:hAnsi="宋体" w:eastAsia="宋体" w:cs="宋体"/>
                <w:b/>
                <w:bCs/>
                <w:spacing w:val="-9"/>
                <w:sz w:val="24"/>
                <w:szCs w:val="24"/>
              </w:rPr>
              <w:t>出生年月</w:t>
            </w:r>
            <w:r>
              <w:rPr>
                <w:rFonts w:ascii="宋体" w:hAnsi="宋体" w:eastAsia="宋体" w:cs="宋体"/>
                <w:spacing w:val="-9"/>
                <w:sz w:val="24"/>
                <w:szCs w:val="24"/>
              </w:rPr>
              <w:t xml:space="preserve">      </w:t>
            </w:r>
            <w:r>
              <w:rPr>
                <w:rFonts w:ascii="宋体" w:hAnsi="宋体" w:eastAsia="宋体" w:cs="宋体"/>
                <w:b/>
                <w:bCs/>
                <w:spacing w:val="-9"/>
                <w:sz w:val="24"/>
                <w:szCs w:val="24"/>
              </w:rPr>
              <w:t>专业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3" w:hRule="atLeast"/>
        </w:trPr>
        <w:tc>
          <w:tcPr>
            <w:tcW w:w="665" w:type="dxa"/>
            <w:vMerge w:val="continue"/>
            <w:tcBorders>
              <w:top w:val="nil"/>
              <w:bottom w:val="nil"/>
            </w:tcBorders>
            <w:textDirection w:val="tbRlV"/>
            <w:vAlign w:val="top"/>
          </w:tcPr>
          <w:p>
            <w:pPr>
              <w:rPr>
                <w:rFonts w:ascii="Arial"/>
                <w:sz w:val="21"/>
              </w:rPr>
            </w:pPr>
          </w:p>
        </w:tc>
        <w:tc>
          <w:tcPr>
            <w:tcW w:w="4074" w:type="dxa"/>
            <w:gridSpan w:val="3"/>
            <w:vAlign w:val="top"/>
          </w:tcPr>
          <w:p>
            <w:pPr>
              <w:spacing w:before="172" w:line="219" w:lineRule="auto"/>
              <w:ind w:left="114"/>
              <w:rPr>
                <w:rFonts w:ascii="宋体" w:hAnsi="宋体" w:eastAsia="宋体" w:cs="宋体"/>
                <w:sz w:val="24"/>
                <w:szCs w:val="24"/>
              </w:rPr>
            </w:pPr>
            <w:r>
              <w:rPr>
                <w:rFonts w:ascii="宋体" w:hAnsi="宋体" w:eastAsia="宋体" w:cs="宋体"/>
                <w:b/>
                <w:bCs/>
                <w:spacing w:val="-10"/>
                <w:sz w:val="24"/>
                <w:szCs w:val="24"/>
              </w:rPr>
              <w:t>职务</w:t>
            </w:r>
            <w:r>
              <w:rPr>
                <w:rFonts w:ascii="宋体" w:hAnsi="宋体" w:eastAsia="宋体" w:cs="宋体"/>
                <w:spacing w:val="11"/>
                <w:sz w:val="24"/>
                <w:szCs w:val="24"/>
              </w:rPr>
              <w:t xml:space="preserve">        </w:t>
            </w:r>
            <w:r>
              <w:rPr>
                <w:rFonts w:ascii="宋体" w:hAnsi="宋体" w:eastAsia="宋体" w:cs="宋体"/>
                <w:b/>
                <w:bCs/>
                <w:spacing w:val="-10"/>
                <w:sz w:val="24"/>
                <w:szCs w:val="24"/>
              </w:rPr>
              <w:t>职称</w:t>
            </w:r>
          </w:p>
        </w:tc>
        <w:tc>
          <w:tcPr>
            <w:tcW w:w="545" w:type="dxa"/>
            <w:vMerge w:val="continue"/>
            <w:tcBorders>
              <w:top w:val="nil"/>
              <w:bottom w:val="nil"/>
            </w:tcBorders>
            <w:textDirection w:val="tbRlV"/>
            <w:vAlign w:val="top"/>
          </w:tcPr>
          <w:p>
            <w:pPr>
              <w:rPr>
                <w:rFonts w:ascii="Arial"/>
                <w:sz w:val="21"/>
              </w:rPr>
            </w:pPr>
          </w:p>
        </w:tc>
        <w:tc>
          <w:tcPr>
            <w:tcW w:w="4104" w:type="dxa"/>
            <w:gridSpan w:val="2"/>
            <w:vAlign w:val="top"/>
          </w:tcPr>
          <w:p>
            <w:pPr>
              <w:spacing w:before="172" w:line="219" w:lineRule="auto"/>
              <w:ind w:left="115"/>
              <w:rPr>
                <w:rFonts w:ascii="宋体" w:hAnsi="宋体" w:eastAsia="宋体" w:cs="宋体"/>
                <w:sz w:val="24"/>
                <w:szCs w:val="24"/>
              </w:rPr>
            </w:pPr>
            <w:r>
              <w:rPr>
                <w:rFonts w:ascii="宋体" w:hAnsi="宋体" w:eastAsia="宋体" w:cs="宋体"/>
                <w:b/>
                <w:bCs/>
                <w:spacing w:val="-10"/>
                <w:sz w:val="24"/>
                <w:szCs w:val="24"/>
              </w:rPr>
              <w:t>职务</w:t>
            </w:r>
            <w:r>
              <w:rPr>
                <w:rFonts w:ascii="宋体" w:hAnsi="宋体" w:eastAsia="宋体" w:cs="宋体"/>
                <w:spacing w:val="9"/>
                <w:sz w:val="24"/>
                <w:szCs w:val="24"/>
              </w:rPr>
              <w:t xml:space="preserve">         </w:t>
            </w:r>
            <w:r>
              <w:rPr>
                <w:rFonts w:ascii="宋体" w:hAnsi="宋体" w:eastAsia="宋体" w:cs="宋体"/>
                <w:b/>
                <w:bCs/>
                <w:spacing w:val="-10"/>
                <w:sz w:val="24"/>
                <w:szCs w:val="24"/>
              </w:rPr>
              <w:t>职称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36" w:hRule="atLeast"/>
        </w:trPr>
        <w:tc>
          <w:tcPr>
            <w:tcW w:w="665" w:type="dxa"/>
            <w:vMerge w:val="continue"/>
            <w:tcBorders>
              <w:top w:val="nil"/>
            </w:tcBorders>
            <w:textDirection w:val="tbRlV"/>
            <w:vAlign w:val="top"/>
          </w:tcPr>
          <w:p>
            <w:pPr>
              <w:rPr>
                <w:rFonts w:ascii="Arial"/>
                <w:sz w:val="21"/>
              </w:rPr>
            </w:pPr>
          </w:p>
        </w:tc>
        <w:tc>
          <w:tcPr>
            <w:tcW w:w="4074" w:type="dxa"/>
            <w:gridSpan w:val="3"/>
            <w:vAlign w:val="top"/>
          </w:tcPr>
          <w:p>
            <w:pPr>
              <w:spacing w:before="283" w:line="219" w:lineRule="auto"/>
              <w:ind w:left="116"/>
              <w:rPr>
                <w:rFonts w:ascii="宋体" w:hAnsi="宋体" w:eastAsia="宋体" w:cs="宋体"/>
                <w:sz w:val="24"/>
                <w:szCs w:val="24"/>
              </w:rPr>
            </w:pPr>
            <w:r>
              <w:rPr>
                <w:rFonts w:ascii="宋体" w:hAnsi="宋体" w:eastAsia="宋体" w:cs="宋体"/>
                <w:b/>
                <w:bCs/>
                <w:spacing w:val="-10"/>
                <w:sz w:val="24"/>
                <w:szCs w:val="24"/>
              </w:rPr>
              <w:t>最高学历</w:t>
            </w:r>
          </w:p>
        </w:tc>
        <w:tc>
          <w:tcPr>
            <w:tcW w:w="545" w:type="dxa"/>
            <w:vMerge w:val="continue"/>
            <w:tcBorders>
              <w:top w:val="nil"/>
            </w:tcBorders>
            <w:textDirection w:val="tbRlV"/>
            <w:vAlign w:val="top"/>
          </w:tcPr>
          <w:p>
            <w:pPr>
              <w:rPr>
                <w:rFonts w:ascii="Arial"/>
                <w:sz w:val="21"/>
              </w:rPr>
            </w:pPr>
          </w:p>
        </w:tc>
        <w:tc>
          <w:tcPr>
            <w:tcW w:w="4104" w:type="dxa"/>
            <w:gridSpan w:val="2"/>
            <w:vAlign w:val="top"/>
          </w:tcPr>
          <w:p>
            <w:pPr>
              <w:spacing w:before="283" w:line="219" w:lineRule="auto"/>
              <w:ind w:left="117"/>
              <w:rPr>
                <w:rFonts w:ascii="宋体" w:hAnsi="宋体" w:eastAsia="宋体" w:cs="宋体"/>
                <w:sz w:val="24"/>
                <w:szCs w:val="24"/>
              </w:rPr>
            </w:pPr>
            <w:r>
              <w:rPr>
                <w:rFonts w:ascii="宋体" w:hAnsi="宋体" w:eastAsia="宋体" w:cs="宋体"/>
                <w:b/>
                <w:bCs/>
                <w:spacing w:val="-10"/>
                <w:sz w:val="24"/>
                <w:szCs w:val="24"/>
              </w:rPr>
              <w:t>最高学历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04" w:hRule="atLeast"/>
        </w:trPr>
        <w:tc>
          <w:tcPr>
            <w:tcW w:w="3180" w:type="dxa"/>
            <w:gridSpan w:val="3"/>
            <w:vAlign w:val="top"/>
          </w:tcPr>
          <w:p>
            <w:pPr>
              <w:spacing w:before="117" w:line="221" w:lineRule="auto"/>
              <w:ind w:left="155"/>
              <w:rPr>
                <w:rFonts w:ascii="宋体" w:hAnsi="宋体" w:eastAsia="宋体" w:cs="宋体"/>
                <w:sz w:val="24"/>
                <w:szCs w:val="24"/>
              </w:rPr>
            </w:pPr>
            <w:r>
              <w:rPr>
                <w:rFonts w:ascii="宋体" w:hAnsi="宋体" w:eastAsia="宋体" w:cs="宋体"/>
                <w:b/>
                <w:bCs/>
                <w:spacing w:val="-27"/>
                <w:sz w:val="24"/>
                <w:szCs w:val="24"/>
              </w:rPr>
              <w:t>占地</w:t>
            </w:r>
          </w:p>
          <w:p>
            <w:pPr>
              <w:spacing w:before="113" w:line="212" w:lineRule="auto"/>
              <w:ind w:left="117"/>
              <w:rPr>
                <w:rFonts w:ascii="宋体" w:hAnsi="宋体" w:eastAsia="宋体" w:cs="宋体"/>
                <w:sz w:val="24"/>
                <w:szCs w:val="24"/>
              </w:rPr>
            </w:pPr>
            <w:r>
              <w:rPr>
                <w:rFonts w:ascii="宋体" w:hAnsi="宋体" w:eastAsia="宋体" w:cs="宋体"/>
                <w:b/>
                <w:bCs/>
                <w:spacing w:val="-4"/>
                <w:sz w:val="24"/>
                <w:szCs w:val="24"/>
              </w:rPr>
              <w:t>面积</w:t>
            </w:r>
            <w:r>
              <w:rPr>
                <w:rFonts w:ascii="宋体" w:hAnsi="宋体" w:eastAsia="宋体" w:cs="宋体"/>
                <w:spacing w:val="-4"/>
                <w:sz w:val="24"/>
                <w:szCs w:val="24"/>
              </w:rPr>
              <w:t xml:space="preserve">            </w:t>
            </w:r>
            <w:r>
              <w:rPr>
                <w:rFonts w:ascii="宋体" w:hAnsi="宋体" w:eastAsia="宋体" w:cs="宋体"/>
                <w:b/>
                <w:bCs/>
                <w:spacing w:val="-4"/>
                <w:sz w:val="24"/>
                <w:szCs w:val="24"/>
              </w:rPr>
              <w:t>㎡</w:t>
            </w:r>
          </w:p>
        </w:tc>
        <w:tc>
          <w:tcPr>
            <w:tcW w:w="2528" w:type="dxa"/>
            <w:gridSpan w:val="3"/>
            <w:vAlign w:val="top"/>
          </w:tcPr>
          <w:p>
            <w:pPr>
              <w:spacing w:before="118" w:line="220" w:lineRule="auto"/>
              <w:ind w:left="111"/>
              <w:rPr>
                <w:rFonts w:ascii="宋体" w:hAnsi="宋体" w:eastAsia="宋体" w:cs="宋体"/>
                <w:sz w:val="24"/>
                <w:szCs w:val="24"/>
              </w:rPr>
            </w:pPr>
            <w:r>
              <w:rPr>
                <w:rFonts w:ascii="宋体" w:hAnsi="宋体" w:eastAsia="宋体" w:cs="宋体"/>
                <w:b/>
                <w:bCs/>
                <w:spacing w:val="-9"/>
                <w:sz w:val="24"/>
                <w:szCs w:val="24"/>
              </w:rPr>
              <w:t>建筑</w:t>
            </w:r>
          </w:p>
          <w:p>
            <w:pPr>
              <w:spacing w:before="114" w:line="212" w:lineRule="auto"/>
              <w:ind w:left="109"/>
              <w:rPr>
                <w:rFonts w:ascii="宋体" w:hAnsi="宋体" w:eastAsia="宋体" w:cs="宋体"/>
                <w:sz w:val="24"/>
                <w:szCs w:val="24"/>
              </w:rPr>
            </w:pPr>
            <w:r>
              <w:rPr>
                <w:rFonts w:ascii="宋体" w:hAnsi="宋体" w:eastAsia="宋体" w:cs="宋体"/>
                <w:b/>
                <w:bCs/>
                <w:spacing w:val="-4"/>
                <w:sz w:val="24"/>
                <w:szCs w:val="24"/>
              </w:rPr>
              <w:t>面积</w:t>
            </w:r>
            <w:r>
              <w:rPr>
                <w:rFonts w:ascii="宋体" w:hAnsi="宋体" w:eastAsia="宋体" w:cs="宋体"/>
                <w:spacing w:val="-4"/>
                <w:sz w:val="24"/>
                <w:szCs w:val="24"/>
              </w:rPr>
              <w:t xml:space="preserve">         </w:t>
            </w:r>
            <w:r>
              <w:rPr>
                <w:rFonts w:ascii="宋体" w:hAnsi="宋体" w:eastAsia="宋体" w:cs="宋体"/>
                <w:b/>
                <w:bCs/>
                <w:spacing w:val="-4"/>
                <w:sz w:val="24"/>
                <w:szCs w:val="24"/>
              </w:rPr>
              <w:t>㎡</w:t>
            </w:r>
          </w:p>
        </w:tc>
        <w:tc>
          <w:tcPr>
            <w:tcW w:w="3680" w:type="dxa"/>
            <w:vAlign w:val="top"/>
          </w:tcPr>
          <w:p>
            <w:pPr>
              <w:spacing w:before="118" w:line="220" w:lineRule="auto"/>
              <w:ind w:left="120"/>
              <w:rPr>
                <w:rFonts w:ascii="宋体" w:hAnsi="宋体" w:eastAsia="宋体" w:cs="宋体"/>
                <w:sz w:val="24"/>
                <w:szCs w:val="24"/>
              </w:rPr>
            </w:pPr>
            <w:r>
              <w:rPr>
                <w:rFonts w:ascii="宋体" w:hAnsi="宋体" w:eastAsia="宋体" w:cs="宋体"/>
                <w:b/>
                <w:bCs/>
                <w:spacing w:val="-10"/>
                <w:sz w:val="24"/>
                <w:szCs w:val="24"/>
              </w:rPr>
              <w:t>建筑面积中</w:t>
            </w:r>
          </w:p>
          <w:p>
            <w:pPr>
              <w:spacing w:before="114" w:line="212" w:lineRule="auto"/>
              <w:ind w:left="116"/>
              <w:rPr>
                <w:rFonts w:ascii="宋体" w:hAnsi="宋体" w:eastAsia="宋体" w:cs="宋体"/>
                <w:sz w:val="24"/>
                <w:szCs w:val="24"/>
              </w:rPr>
            </w:pPr>
            <w:r>
              <w:rPr>
                <w:rFonts w:ascii="宋体" w:hAnsi="宋体" w:eastAsia="宋体" w:cs="宋体"/>
                <w:b/>
                <w:bCs/>
                <w:spacing w:val="-6"/>
                <w:sz w:val="24"/>
                <w:szCs w:val="24"/>
              </w:rPr>
              <w:t>业务用房面积</w:t>
            </w:r>
            <w:r>
              <w:rPr>
                <w:rFonts w:ascii="宋体" w:hAnsi="宋体" w:eastAsia="宋体" w:cs="宋体"/>
                <w:spacing w:val="-6"/>
                <w:sz w:val="24"/>
                <w:szCs w:val="24"/>
              </w:rPr>
              <w:t xml:space="preserve">     </w:t>
            </w:r>
            <w:r>
              <w:rPr>
                <w:rFonts w:ascii="宋体" w:hAnsi="宋体" w:eastAsia="宋体" w:cs="宋体"/>
                <w:b/>
                <w:bCs/>
                <w:spacing w:val="-6"/>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6" w:hRule="atLeast"/>
        </w:trPr>
        <w:tc>
          <w:tcPr>
            <w:tcW w:w="3180" w:type="dxa"/>
            <w:gridSpan w:val="3"/>
            <w:vAlign w:val="top"/>
          </w:tcPr>
          <w:p>
            <w:pPr>
              <w:spacing w:before="245" w:line="220" w:lineRule="auto"/>
              <w:ind w:left="126"/>
              <w:rPr>
                <w:rFonts w:ascii="宋体" w:hAnsi="宋体" w:eastAsia="宋体" w:cs="宋体"/>
                <w:sz w:val="24"/>
                <w:szCs w:val="24"/>
              </w:rPr>
            </w:pPr>
            <w:r>
              <w:rPr>
                <w:rFonts w:ascii="宋体" w:hAnsi="宋体" w:eastAsia="宋体" w:cs="宋体"/>
                <w:b/>
                <w:bCs/>
                <w:spacing w:val="-8"/>
                <w:sz w:val="24"/>
                <w:szCs w:val="24"/>
              </w:rPr>
              <w:t>资金总计</w:t>
            </w:r>
            <w:r>
              <w:rPr>
                <w:rFonts w:ascii="宋体" w:hAnsi="宋体" w:eastAsia="宋体" w:cs="宋体"/>
                <w:spacing w:val="-8"/>
                <w:sz w:val="24"/>
                <w:szCs w:val="24"/>
              </w:rPr>
              <w:t xml:space="preserve">      </w:t>
            </w:r>
            <w:r>
              <w:rPr>
                <w:rFonts w:ascii="宋体" w:hAnsi="宋体" w:eastAsia="宋体" w:cs="宋体"/>
                <w:b/>
                <w:bCs/>
                <w:spacing w:val="-8"/>
                <w:sz w:val="24"/>
                <w:szCs w:val="24"/>
              </w:rPr>
              <w:t>万元</w:t>
            </w:r>
          </w:p>
        </w:tc>
        <w:tc>
          <w:tcPr>
            <w:tcW w:w="2528" w:type="dxa"/>
            <w:gridSpan w:val="3"/>
            <w:vAlign w:val="top"/>
          </w:tcPr>
          <w:p>
            <w:pPr>
              <w:spacing w:before="245" w:line="220" w:lineRule="auto"/>
              <w:ind w:left="143"/>
              <w:rPr>
                <w:rFonts w:ascii="宋体" w:hAnsi="宋体" w:eastAsia="宋体" w:cs="宋体"/>
                <w:sz w:val="24"/>
                <w:szCs w:val="24"/>
              </w:rPr>
            </w:pPr>
            <w:r>
              <w:rPr>
                <w:rFonts w:ascii="宋体" w:hAnsi="宋体" w:eastAsia="宋体" w:cs="宋体"/>
                <w:b/>
                <w:bCs/>
                <w:spacing w:val="-11"/>
                <w:sz w:val="24"/>
                <w:szCs w:val="24"/>
              </w:rPr>
              <w:t>固定资金</w:t>
            </w:r>
            <w:r>
              <w:rPr>
                <w:rFonts w:ascii="宋体" w:hAnsi="宋体" w:eastAsia="宋体" w:cs="宋体"/>
                <w:spacing w:val="-11"/>
                <w:sz w:val="24"/>
                <w:szCs w:val="24"/>
              </w:rPr>
              <w:t xml:space="preserve">  </w:t>
            </w:r>
            <w:r>
              <w:rPr>
                <w:rFonts w:ascii="宋体" w:hAnsi="宋体" w:eastAsia="宋体" w:cs="宋体"/>
                <w:b/>
                <w:bCs/>
                <w:spacing w:val="-11"/>
                <w:sz w:val="24"/>
                <w:szCs w:val="24"/>
              </w:rPr>
              <w:t>万元</w:t>
            </w:r>
          </w:p>
        </w:tc>
        <w:tc>
          <w:tcPr>
            <w:tcW w:w="3680" w:type="dxa"/>
            <w:vAlign w:val="top"/>
          </w:tcPr>
          <w:p>
            <w:pPr>
              <w:spacing w:before="245" w:line="220" w:lineRule="auto"/>
              <w:ind w:left="118"/>
              <w:rPr>
                <w:rFonts w:ascii="宋体" w:hAnsi="宋体" w:eastAsia="宋体" w:cs="宋体"/>
                <w:sz w:val="24"/>
                <w:szCs w:val="24"/>
              </w:rPr>
            </w:pPr>
            <w:r>
              <w:rPr>
                <w:rFonts w:ascii="宋体" w:hAnsi="宋体" w:eastAsia="宋体" w:cs="宋体"/>
                <w:b/>
                <w:bCs/>
                <w:spacing w:val="-7"/>
                <w:sz w:val="24"/>
                <w:szCs w:val="24"/>
              </w:rPr>
              <w:t>流动资金</w:t>
            </w:r>
            <w:r>
              <w:rPr>
                <w:rFonts w:ascii="宋体" w:hAnsi="宋体" w:eastAsia="宋体" w:cs="宋体"/>
                <w:spacing w:val="-7"/>
                <w:sz w:val="24"/>
                <w:szCs w:val="24"/>
              </w:rPr>
              <w:t xml:space="preserve">       </w:t>
            </w:r>
            <w:r>
              <w:rPr>
                <w:rFonts w:ascii="宋体" w:hAnsi="宋体" w:eastAsia="宋体" w:cs="宋体"/>
                <w:b/>
                <w:bCs/>
                <w:spacing w:val="-7"/>
                <w:sz w:val="24"/>
                <w:szCs w:val="24"/>
              </w:rPr>
              <w:t>万元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6" w:hRule="atLeast"/>
        </w:trPr>
        <w:tc>
          <w:tcPr>
            <w:tcW w:w="9388" w:type="dxa"/>
            <w:gridSpan w:val="7"/>
            <w:vAlign w:val="top"/>
          </w:tcPr>
          <w:p>
            <w:pPr>
              <w:spacing w:before="239" w:line="219" w:lineRule="auto"/>
              <w:ind w:left="116"/>
              <w:rPr>
                <w:rFonts w:ascii="宋体" w:hAnsi="宋体" w:eastAsia="宋体" w:cs="宋体"/>
                <w:sz w:val="24"/>
                <w:szCs w:val="24"/>
              </w:rPr>
            </w:pPr>
            <w:r>
              <w:rPr>
                <w:rFonts w:ascii="宋体" w:hAnsi="宋体" w:eastAsia="宋体" w:cs="宋体"/>
                <w:b/>
                <w:bCs/>
                <w:spacing w:val="-14"/>
                <w:sz w:val="24"/>
                <w:szCs w:val="24"/>
              </w:rPr>
              <w:t>服务方式</w:t>
            </w:r>
            <w:r>
              <w:rPr>
                <w:rFonts w:ascii="宋体" w:hAnsi="宋体" w:eastAsia="宋体" w:cs="宋体"/>
                <w:spacing w:val="-14"/>
                <w:sz w:val="24"/>
                <w:szCs w:val="24"/>
              </w:rPr>
              <w:t xml:space="preserve">  </w:t>
            </w:r>
            <w:r>
              <w:rPr>
                <w:rFonts w:ascii="宋体" w:hAnsi="宋体" w:eastAsia="宋体" w:cs="宋体"/>
                <w:b/>
                <w:bCs/>
                <w:spacing w:val="-14"/>
                <w:sz w:val="24"/>
                <w:szCs w:val="24"/>
              </w:rPr>
              <w:t>□门诊</w:t>
            </w:r>
            <w:r>
              <w:rPr>
                <w:rFonts w:ascii="宋体" w:hAnsi="宋体" w:eastAsia="宋体" w:cs="宋体"/>
                <w:spacing w:val="22"/>
                <w:sz w:val="24"/>
                <w:szCs w:val="24"/>
              </w:rPr>
              <w:t xml:space="preserve"> </w:t>
            </w:r>
            <w:r>
              <w:rPr>
                <w:rFonts w:ascii="宋体" w:hAnsi="宋体" w:eastAsia="宋体" w:cs="宋体"/>
                <w:b/>
                <w:bCs/>
                <w:spacing w:val="-14"/>
                <w:sz w:val="24"/>
                <w:szCs w:val="24"/>
              </w:rPr>
              <w:t>□急诊</w:t>
            </w:r>
            <w:r>
              <w:rPr>
                <w:rFonts w:ascii="宋体" w:hAnsi="宋体" w:eastAsia="宋体" w:cs="宋体"/>
                <w:spacing w:val="22"/>
                <w:sz w:val="24"/>
                <w:szCs w:val="24"/>
              </w:rPr>
              <w:t xml:space="preserve"> </w:t>
            </w:r>
            <w:r>
              <w:rPr>
                <w:rFonts w:ascii="宋体" w:hAnsi="宋体" w:eastAsia="宋体" w:cs="宋体"/>
                <w:b/>
                <w:bCs/>
                <w:spacing w:val="-14"/>
                <w:sz w:val="24"/>
                <w:szCs w:val="24"/>
              </w:rPr>
              <w:t>□住院</w:t>
            </w:r>
            <w:r>
              <w:rPr>
                <w:rFonts w:ascii="宋体" w:hAnsi="宋体" w:eastAsia="宋体" w:cs="宋体"/>
                <w:spacing w:val="21"/>
                <w:sz w:val="24"/>
                <w:szCs w:val="24"/>
              </w:rPr>
              <w:t xml:space="preserve"> </w:t>
            </w:r>
            <w:r>
              <w:rPr>
                <w:rFonts w:ascii="宋体" w:hAnsi="宋体" w:eastAsia="宋体" w:cs="宋体"/>
                <w:b/>
                <w:bCs/>
                <w:spacing w:val="-14"/>
                <w:sz w:val="24"/>
                <w:szCs w:val="24"/>
              </w:rPr>
              <w:t>□家庭病床</w:t>
            </w:r>
            <w:r>
              <w:rPr>
                <w:rFonts w:ascii="宋体" w:hAnsi="宋体" w:eastAsia="宋体" w:cs="宋体"/>
                <w:spacing w:val="22"/>
                <w:sz w:val="24"/>
                <w:szCs w:val="24"/>
              </w:rPr>
              <w:t xml:space="preserve"> </w:t>
            </w:r>
            <w:r>
              <w:rPr>
                <w:rFonts w:ascii="宋体" w:hAnsi="宋体" w:eastAsia="宋体" w:cs="宋体"/>
                <w:b/>
                <w:bCs/>
                <w:spacing w:val="-15"/>
                <w:sz w:val="24"/>
                <w:szCs w:val="24"/>
              </w:rPr>
              <w:t>□出诊</w:t>
            </w:r>
            <w:r>
              <w:rPr>
                <w:rFonts w:ascii="宋体" w:hAnsi="宋体" w:eastAsia="宋体" w:cs="宋体"/>
                <w:spacing w:val="22"/>
                <w:sz w:val="24"/>
                <w:szCs w:val="24"/>
              </w:rPr>
              <w:t xml:space="preserve"> </w:t>
            </w:r>
            <w:r>
              <w:rPr>
                <w:rFonts w:ascii="宋体" w:hAnsi="宋体" w:eastAsia="宋体" w:cs="宋体"/>
                <w:b/>
                <w:bCs/>
                <w:spacing w:val="-15"/>
                <w:sz w:val="24"/>
                <w:szCs w:val="24"/>
              </w:rPr>
              <w:t>□其他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5" w:hRule="atLeast"/>
        </w:trPr>
        <w:tc>
          <w:tcPr>
            <w:tcW w:w="3180" w:type="dxa"/>
            <w:gridSpan w:val="3"/>
            <w:vAlign w:val="top"/>
          </w:tcPr>
          <w:p>
            <w:pPr>
              <w:spacing w:before="234" w:line="219" w:lineRule="auto"/>
              <w:ind w:left="119"/>
              <w:rPr>
                <w:rFonts w:ascii="宋体" w:hAnsi="宋体" w:eastAsia="宋体" w:cs="宋体"/>
                <w:sz w:val="24"/>
                <w:szCs w:val="24"/>
              </w:rPr>
            </w:pPr>
            <w:r>
              <w:rPr>
                <w:rFonts w:ascii="宋体" w:hAnsi="宋体" w:eastAsia="宋体" w:cs="宋体"/>
                <w:b/>
                <w:bCs/>
                <w:spacing w:val="-10"/>
                <w:sz w:val="24"/>
                <w:szCs w:val="24"/>
              </w:rPr>
              <w:t>核定床位数</w:t>
            </w:r>
          </w:p>
        </w:tc>
        <w:tc>
          <w:tcPr>
            <w:tcW w:w="2528" w:type="dxa"/>
            <w:gridSpan w:val="3"/>
            <w:vAlign w:val="top"/>
          </w:tcPr>
          <w:p>
            <w:pPr>
              <w:spacing w:before="234" w:line="219" w:lineRule="auto"/>
              <w:ind w:left="123"/>
              <w:rPr>
                <w:rFonts w:ascii="宋体" w:hAnsi="宋体" w:eastAsia="宋体" w:cs="宋体"/>
                <w:sz w:val="24"/>
                <w:szCs w:val="24"/>
              </w:rPr>
            </w:pPr>
            <w:r>
              <w:rPr>
                <w:rFonts w:ascii="宋体" w:hAnsi="宋体" w:eastAsia="宋体" w:cs="宋体"/>
                <w:b/>
                <w:bCs/>
                <w:spacing w:val="-9"/>
                <w:sz w:val="24"/>
                <w:szCs w:val="24"/>
              </w:rPr>
              <w:t>观察床位数</w:t>
            </w:r>
          </w:p>
        </w:tc>
        <w:tc>
          <w:tcPr>
            <w:tcW w:w="3680" w:type="dxa"/>
            <w:vAlign w:val="top"/>
          </w:tcPr>
          <w:p>
            <w:pPr>
              <w:spacing w:before="233" w:line="219" w:lineRule="auto"/>
              <w:ind w:left="118"/>
              <w:rPr>
                <w:rFonts w:ascii="宋体" w:hAnsi="宋体" w:eastAsia="宋体" w:cs="宋体"/>
                <w:sz w:val="24"/>
                <w:szCs w:val="24"/>
              </w:rPr>
            </w:pPr>
            <w:r>
              <w:rPr>
                <w:rFonts w:ascii="宋体" w:hAnsi="宋体" w:eastAsia="宋体" w:cs="宋体"/>
                <w:b/>
                <w:bCs/>
                <w:spacing w:val="-9"/>
                <w:sz w:val="24"/>
                <w:szCs w:val="24"/>
              </w:rPr>
              <w:t>牙科诊椅数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687" w:hRule="atLeast"/>
        </w:trPr>
        <w:tc>
          <w:tcPr>
            <w:tcW w:w="9388" w:type="dxa"/>
            <w:gridSpan w:val="7"/>
            <w:vAlign w:val="top"/>
          </w:tcPr>
          <w:p>
            <w:pPr>
              <w:spacing w:line="337" w:lineRule="auto"/>
              <w:rPr>
                <w:rFonts w:ascii="Arial"/>
                <w:sz w:val="21"/>
              </w:rPr>
            </w:pPr>
          </w:p>
          <w:p>
            <w:pPr>
              <w:spacing w:line="338" w:lineRule="auto"/>
              <w:rPr>
                <w:rFonts w:ascii="Arial"/>
                <w:sz w:val="21"/>
              </w:rPr>
            </w:pPr>
          </w:p>
          <w:p>
            <w:pPr>
              <w:spacing w:before="78" w:line="221" w:lineRule="auto"/>
              <w:ind w:left="119"/>
              <w:rPr>
                <w:rFonts w:ascii="宋体" w:hAnsi="宋体" w:eastAsia="宋体" w:cs="宋体"/>
                <w:sz w:val="24"/>
                <w:szCs w:val="24"/>
              </w:rPr>
            </w:pPr>
            <w:r>
              <w:rPr>
                <w:rFonts w:ascii="宋体" w:hAnsi="宋体" w:eastAsia="宋体" w:cs="宋体"/>
                <w:b/>
                <w:bCs/>
                <w:spacing w:val="-9"/>
                <w:sz w:val="24"/>
                <w:szCs w:val="24"/>
              </w:rPr>
              <w:t>备注</w:t>
            </w:r>
          </w:p>
        </w:tc>
      </w:tr>
    </w:tbl>
    <w:p>
      <w:pPr>
        <w:pStyle w:val="2"/>
      </w:pPr>
    </w:p>
    <w:p>
      <w:pPr>
        <w:sectPr>
          <w:footerReference r:id="rId59" w:type="default"/>
          <w:pgSz w:w="11906" w:h="16838"/>
          <w:pgMar w:top="400" w:right="1255" w:bottom="693" w:left="1256" w:header="0" w:footer="381" w:gutter="0"/>
          <w:pgNumType w:fmt="decimal"/>
          <w:cols w:space="720" w:num="1"/>
        </w:sectPr>
      </w:pPr>
    </w:p>
    <w:p>
      <w:pPr>
        <w:pStyle w:val="2"/>
        <w:spacing w:line="256" w:lineRule="auto"/>
      </w:pPr>
    </w:p>
    <w:p>
      <w:pPr>
        <w:pStyle w:val="2"/>
        <w:spacing w:line="256" w:lineRule="auto"/>
      </w:pPr>
    </w:p>
    <w:p>
      <w:pPr>
        <w:pStyle w:val="2"/>
        <w:spacing w:line="257" w:lineRule="auto"/>
      </w:pPr>
    </w:p>
    <w:p>
      <w:pPr>
        <w:pStyle w:val="2"/>
        <w:spacing w:line="257" w:lineRule="auto"/>
      </w:pPr>
    </w:p>
    <w:p>
      <w:pPr>
        <w:spacing w:before="114" w:line="226" w:lineRule="auto"/>
        <w:ind w:left="647"/>
        <w:rPr>
          <w:rFonts w:ascii="黑体" w:hAnsi="黑体" w:eastAsia="黑体" w:cs="黑体"/>
          <w:sz w:val="24"/>
          <w:szCs w:val="24"/>
        </w:rPr>
      </w:pPr>
      <w:r>
        <w:rPr>
          <w:rFonts w:ascii="黑体" w:hAnsi="黑体" w:eastAsia="黑体" w:cs="黑体"/>
          <w:sz w:val="31"/>
          <w:szCs w:val="31"/>
        </w:rPr>
        <w:t>二、</w:t>
      </w:r>
      <w:r>
        <w:rPr>
          <w:rFonts w:ascii="黑体" w:hAnsi="黑体" w:eastAsia="黑体" w:cs="黑体"/>
          <w:sz w:val="35"/>
          <w:szCs w:val="35"/>
        </w:rPr>
        <w:t>医疗机构诊疗科目申报表（一）</w:t>
      </w:r>
      <w:r>
        <w:rPr>
          <w:rFonts w:ascii="黑体" w:hAnsi="黑体" w:eastAsia="黑体" w:cs="黑体"/>
          <w:spacing w:val="63"/>
          <w:sz w:val="35"/>
          <w:szCs w:val="35"/>
        </w:rPr>
        <w:t xml:space="preserve">  </w:t>
      </w:r>
      <w:r>
        <w:rPr>
          <w:rFonts w:ascii="黑体" w:hAnsi="黑体" w:eastAsia="黑体" w:cs="黑体"/>
          <w:sz w:val="24"/>
          <w:szCs w:val="24"/>
        </w:rPr>
        <w:t>请在□前划“</w:t>
      </w:r>
      <w:r>
        <w:rPr>
          <w:rFonts w:ascii="黑体" w:hAnsi="黑体" w:eastAsia="黑体" w:cs="黑体"/>
          <w:spacing w:val="-63"/>
          <w:sz w:val="24"/>
          <w:szCs w:val="24"/>
        </w:rPr>
        <w:t xml:space="preserve"> </w:t>
      </w:r>
      <w:r>
        <w:rPr>
          <w:rFonts w:ascii="黑体" w:hAnsi="黑体" w:eastAsia="黑体" w:cs="黑体"/>
          <w:sz w:val="24"/>
          <w:szCs w:val="24"/>
        </w:rPr>
        <w:t>√”</w:t>
      </w:r>
    </w:p>
    <w:p>
      <w:pPr>
        <w:spacing w:before="215" w:line="225" w:lineRule="auto"/>
        <w:ind w:left="3495"/>
        <w:rPr>
          <w:rFonts w:ascii="宋体" w:hAnsi="宋体" w:eastAsia="宋体" w:cs="宋体"/>
          <w:sz w:val="31"/>
          <w:szCs w:val="31"/>
        </w:rPr>
      </w:pPr>
      <w:r>
        <w:rPr>
          <w:rFonts w:ascii="宋体" w:hAnsi="宋体" w:eastAsia="宋体" w:cs="宋体"/>
          <w:b/>
          <w:bCs/>
          <w:color w:val="0000FF"/>
          <w:spacing w:val="-4"/>
          <w:sz w:val="31"/>
          <w:szCs w:val="31"/>
        </w:rPr>
        <w:t>（按实际填写）</w:t>
      </w:r>
    </w:p>
    <w:p>
      <w:pPr>
        <w:spacing w:before="24"/>
      </w:pPr>
    </w:p>
    <w:tbl>
      <w:tblPr>
        <w:tblStyle w:val="7"/>
        <w:tblW w:w="8597"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959"/>
        <w:gridCol w:w="3025"/>
        <w:gridCol w:w="1384"/>
        <w:gridCol w:w="322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23" w:hRule="atLeast"/>
        </w:trPr>
        <w:tc>
          <w:tcPr>
            <w:tcW w:w="959" w:type="dxa"/>
            <w:tcBorders>
              <w:top w:val="single" w:color="000000" w:sz="6" w:space="0"/>
              <w:bottom w:val="single" w:color="000000" w:sz="8" w:space="0"/>
            </w:tcBorders>
            <w:vAlign w:val="top"/>
          </w:tcPr>
          <w:p>
            <w:pPr>
              <w:spacing w:before="182" w:line="219" w:lineRule="auto"/>
              <w:ind w:left="36"/>
              <w:rPr>
                <w:rFonts w:ascii="宋体" w:hAnsi="宋体" w:eastAsia="宋体" w:cs="宋体"/>
                <w:sz w:val="24"/>
                <w:szCs w:val="24"/>
              </w:rPr>
            </w:pPr>
            <w:r>
              <w:rPr>
                <w:rFonts w:ascii="宋体" w:hAnsi="宋体" w:eastAsia="宋体" w:cs="宋体"/>
                <w:b/>
                <w:bCs/>
                <w:spacing w:val="-7"/>
                <w:sz w:val="24"/>
                <w:szCs w:val="24"/>
              </w:rPr>
              <w:t>代码</w:t>
            </w:r>
          </w:p>
        </w:tc>
        <w:tc>
          <w:tcPr>
            <w:tcW w:w="3025" w:type="dxa"/>
            <w:tcBorders>
              <w:top w:val="single" w:color="000000" w:sz="6" w:space="0"/>
              <w:bottom w:val="single" w:color="000000" w:sz="8" w:space="0"/>
            </w:tcBorders>
            <w:vAlign w:val="top"/>
          </w:tcPr>
          <w:p>
            <w:pPr>
              <w:spacing w:before="181" w:line="219" w:lineRule="auto"/>
              <w:ind w:left="243"/>
              <w:rPr>
                <w:rFonts w:ascii="宋体" w:hAnsi="宋体" w:eastAsia="宋体" w:cs="宋体"/>
                <w:sz w:val="24"/>
                <w:szCs w:val="24"/>
              </w:rPr>
            </w:pPr>
            <w:r>
              <w:rPr>
                <w:rFonts w:ascii="宋体" w:hAnsi="宋体" w:eastAsia="宋体" w:cs="宋体"/>
                <w:b/>
                <w:bCs/>
                <w:spacing w:val="-10"/>
                <w:sz w:val="24"/>
                <w:szCs w:val="24"/>
              </w:rPr>
              <w:t>诊疗科目</w:t>
            </w:r>
            <w:r>
              <w:rPr>
                <w:rFonts w:ascii="宋体" w:hAnsi="宋体" w:eastAsia="宋体" w:cs="宋体"/>
                <w:spacing w:val="20"/>
                <w:sz w:val="24"/>
                <w:szCs w:val="24"/>
              </w:rPr>
              <w:t xml:space="preserve">     </w:t>
            </w:r>
            <w:r>
              <w:rPr>
                <w:rFonts w:ascii="宋体" w:hAnsi="宋体" w:eastAsia="宋体" w:cs="宋体"/>
                <w:b/>
                <w:bCs/>
                <w:spacing w:val="-10"/>
                <w:sz w:val="24"/>
                <w:szCs w:val="24"/>
              </w:rPr>
              <w:t>床位数</w:t>
            </w:r>
          </w:p>
        </w:tc>
        <w:tc>
          <w:tcPr>
            <w:tcW w:w="1384" w:type="dxa"/>
            <w:tcBorders>
              <w:top w:val="single" w:color="000000" w:sz="6" w:space="0"/>
              <w:bottom w:val="single" w:color="000000" w:sz="8" w:space="0"/>
            </w:tcBorders>
            <w:vAlign w:val="top"/>
          </w:tcPr>
          <w:p>
            <w:pPr>
              <w:spacing w:before="182" w:line="219" w:lineRule="auto"/>
              <w:ind w:left="470"/>
              <w:rPr>
                <w:rFonts w:ascii="宋体" w:hAnsi="宋体" w:eastAsia="宋体" w:cs="宋体"/>
                <w:sz w:val="24"/>
                <w:szCs w:val="24"/>
              </w:rPr>
            </w:pPr>
            <w:r>
              <w:rPr>
                <w:rFonts w:ascii="宋体" w:hAnsi="宋体" w:eastAsia="宋体" w:cs="宋体"/>
                <w:b/>
                <w:bCs/>
                <w:spacing w:val="-7"/>
                <w:sz w:val="24"/>
                <w:szCs w:val="24"/>
              </w:rPr>
              <w:t>代码</w:t>
            </w:r>
          </w:p>
        </w:tc>
        <w:tc>
          <w:tcPr>
            <w:tcW w:w="3229" w:type="dxa"/>
            <w:tcBorders>
              <w:top w:val="single" w:color="000000" w:sz="6" w:space="0"/>
              <w:bottom w:val="single" w:color="000000" w:sz="8" w:space="0"/>
            </w:tcBorders>
            <w:vAlign w:val="top"/>
          </w:tcPr>
          <w:p>
            <w:pPr>
              <w:spacing w:before="181" w:line="219" w:lineRule="auto"/>
              <w:ind w:left="250"/>
              <w:rPr>
                <w:rFonts w:ascii="宋体" w:hAnsi="宋体" w:eastAsia="宋体" w:cs="宋体"/>
                <w:sz w:val="24"/>
                <w:szCs w:val="24"/>
              </w:rPr>
            </w:pPr>
            <w:r>
              <w:rPr>
                <w:rFonts w:ascii="宋体" w:hAnsi="宋体" w:eastAsia="宋体" w:cs="宋体"/>
                <w:b/>
                <w:bCs/>
                <w:spacing w:val="-10"/>
                <w:sz w:val="24"/>
                <w:szCs w:val="24"/>
              </w:rPr>
              <w:t>诊疗科目</w:t>
            </w:r>
            <w:r>
              <w:rPr>
                <w:rFonts w:ascii="宋体" w:hAnsi="宋体" w:eastAsia="宋体" w:cs="宋体"/>
                <w:spacing w:val="20"/>
                <w:sz w:val="24"/>
                <w:szCs w:val="24"/>
              </w:rPr>
              <w:t xml:space="preserve">     </w:t>
            </w:r>
            <w:r>
              <w:rPr>
                <w:rFonts w:ascii="宋体" w:hAnsi="宋体" w:eastAsia="宋体" w:cs="宋体"/>
                <w:b/>
                <w:bCs/>
                <w:spacing w:val="-10"/>
                <w:sz w:val="24"/>
                <w:szCs w:val="24"/>
              </w:rPr>
              <w:t>床位数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75" w:hRule="atLeast"/>
        </w:trPr>
        <w:tc>
          <w:tcPr>
            <w:tcW w:w="959" w:type="dxa"/>
            <w:tcBorders>
              <w:top w:val="single" w:color="000000" w:sz="8" w:space="0"/>
            </w:tcBorders>
            <w:vAlign w:val="top"/>
          </w:tcPr>
          <w:p>
            <w:pPr>
              <w:spacing w:before="277" w:line="239" w:lineRule="auto"/>
              <w:ind w:left="61"/>
              <w:rPr>
                <w:rFonts w:ascii="宋体" w:hAnsi="宋体" w:eastAsia="宋体" w:cs="宋体"/>
                <w:sz w:val="24"/>
                <w:szCs w:val="24"/>
              </w:rPr>
            </w:pPr>
            <w:r>
              <w:rPr>
                <w:rFonts w:ascii="宋体" w:hAnsi="宋体" w:eastAsia="宋体" w:cs="宋体"/>
                <w:spacing w:val="-11"/>
                <w:sz w:val="24"/>
                <w:szCs w:val="24"/>
              </w:rPr>
              <w:t>□01.</w:t>
            </w:r>
          </w:p>
        </w:tc>
        <w:tc>
          <w:tcPr>
            <w:tcW w:w="3025" w:type="dxa"/>
            <w:tcBorders>
              <w:top w:val="single" w:color="000000" w:sz="8" w:space="0"/>
            </w:tcBorders>
            <w:vAlign w:val="top"/>
          </w:tcPr>
          <w:p>
            <w:pPr>
              <w:spacing w:before="276" w:line="219" w:lineRule="auto"/>
              <w:ind w:left="124"/>
              <w:rPr>
                <w:rFonts w:ascii="宋体" w:hAnsi="宋体" w:eastAsia="宋体" w:cs="宋体"/>
                <w:sz w:val="24"/>
                <w:szCs w:val="24"/>
              </w:rPr>
            </w:pPr>
            <w:r>
              <w:rPr>
                <w:rFonts w:ascii="宋体" w:hAnsi="宋体" w:eastAsia="宋体" w:cs="宋体"/>
                <w:b/>
                <w:bCs/>
                <w:spacing w:val="-10"/>
                <w:sz w:val="24"/>
                <w:szCs w:val="24"/>
              </w:rPr>
              <w:t>预防保健科</w:t>
            </w:r>
          </w:p>
        </w:tc>
        <w:tc>
          <w:tcPr>
            <w:tcW w:w="1384" w:type="dxa"/>
            <w:tcBorders>
              <w:top w:val="single" w:color="000000" w:sz="8" w:space="0"/>
            </w:tcBorders>
            <w:vAlign w:val="top"/>
          </w:tcPr>
          <w:p>
            <w:pPr>
              <w:spacing w:before="277" w:line="239" w:lineRule="auto"/>
              <w:ind w:left="484"/>
              <w:rPr>
                <w:rFonts w:ascii="宋体" w:hAnsi="宋体" w:eastAsia="宋体" w:cs="宋体"/>
                <w:sz w:val="24"/>
                <w:szCs w:val="24"/>
              </w:rPr>
            </w:pPr>
            <w:r>
              <w:rPr>
                <w:rFonts w:ascii="宋体" w:hAnsi="宋体" w:eastAsia="宋体" w:cs="宋体"/>
                <w:spacing w:val="-12"/>
                <w:sz w:val="24"/>
                <w:szCs w:val="24"/>
              </w:rPr>
              <w:t>□06.</w:t>
            </w:r>
          </w:p>
          <w:p>
            <w:pPr>
              <w:spacing w:before="10" w:line="205" w:lineRule="auto"/>
              <w:ind w:left="479"/>
              <w:rPr>
                <w:rFonts w:ascii="宋体" w:hAnsi="宋体" w:eastAsia="宋体" w:cs="宋体"/>
                <w:sz w:val="24"/>
                <w:szCs w:val="24"/>
              </w:rPr>
            </w:pPr>
            <w:r>
              <w:rPr>
                <w:rFonts w:ascii="宋体" w:hAnsi="宋体" w:eastAsia="宋体" w:cs="宋体"/>
                <w:spacing w:val="-9"/>
                <w:sz w:val="24"/>
                <w:szCs w:val="24"/>
              </w:rPr>
              <w:t>□06.01</w:t>
            </w:r>
          </w:p>
        </w:tc>
        <w:tc>
          <w:tcPr>
            <w:tcW w:w="3229" w:type="dxa"/>
            <w:tcBorders>
              <w:top w:val="single" w:color="000000" w:sz="8" w:space="0"/>
            </w:tcBorders>
            <w:vAlign w:val="top"/>
          </w:tcPr>
          <w:p>
            <w:pPr>
              <w:spacing w:before="276" w:line="219" w:lineRule="auto"/>
              <w:ind w:left="118"/>
              <w:rPr>
                <w:rFonts w:ascii="宋体" w:hAnsi="宋体" w:eastAsia="宋体" w:cs="宋体"/>
                <w:sz w:val="24"/>
                <w:szCs w:val="24"/>
              </w:rPr>
            </w:pPr>
            <w:r>
              <w:rPr>
                <w:rFonts w:ascii="宋体" w:hAnsi="宋体" w:eastAsia="宋体" w:cs="宋体"/>
                <w:b/>
                <w:bCs/>
                <w:spacing w:val="-9"/>
                <w:sz w:val="24"/>
                <w:szCs w:val="24"/>
              </w:rPr>
              <w:t>妇女保健科</w:t>
            </w:r>
          </w:p>
          <w:p>
            <w:pPr>
              <w:spacing w:before="36" w:line="205" w:lineRule="auto"/>
              <w:ind w:left="227"/>
              <w:rPr>
                <w:rFonts w:ascii="宋体" w:hAnsi="宋体" w:eastAsia="宋体" w:cs="宋体"/>
                <w:sz w:val="24"/>
                <w:szCs w:val="24"/>
              </w:rPr>
            </w:pPr>
            <w:r>
              <w:rPr>
                <w:rFonts w:ascii="宋体" w:hAnsi="宋体" w:eastAsia="宋体" w:cs="宋体"/>
                <w:spacing w:val="-8"/>
                <w:sz w:val="24"/>
                <w:szCs w:val="24"/>
              </w:rPr>
              <w:t>青春期保健专业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9" w:hRule="atLeast"/>
        </w:trPr>
        <w:tc>
          <w:tcPr>
            <w:tcW w:w="959" w:type="dxa"/>
            <w:vAlign w:val="top"/>
          </w:tcPr>
          <w:p>
            <w:pPr>
              <w:spacing w:before="42" w:line="239" w:lineRule="auto"/>
              <w:ind w:left="61"/>
              <w:rPr>
                <w:rFonts w:ascii="宋体" w:hAnsi="宋体" w:eastAsia="宋体" w:cs="宋体"/>
                <w:sz w:val="24"/>
                <w:szCs w:val="24"/>
              </w:rPr>
            </w:pPr>
            <w:r>
              <w:rPr>
                <w:rFonts w:ascii="宋体" w:hAnsi="宋体" w:eastAsia="宋体" w:cs="宋体"/>
                <w:spacing w:val="-11"/>
                <w:sz w:val="24"/>
                <w:szCs w:val="24"/>
              </w:rPr>
              <w:t>□02.</w:t>
            </w:r>
          </w:p>
        </w:tc>
        <w:tc>
          <w:tcPr>
            <w:tcW w:w="3025" w:type="dxa"/>
            <w:vAlign w:val="top"/>
          </w:tcPr>
          <w:p>
            <w:pPr>
              <w:spacing w:before="42" w:line="219" w:lineRule="auto"/>
              <w:ind w:left="122"/>
              <w:rPr>
                <w:rFonts w:ascii="宋体" w:hAnsi="宋体" w:eastAsia="宋体" w:cs="宋体"/>
                <w:sz w:val="24"/>
                <w:szCs w:val="24"/>
              </w:rPr>
            </w:pPr>
            <w:r>
              <w:rPr>
                <w:rFonts w:ascii="宋体" w:hAnsi="宋体" w:eastAsia="宋体" w:cs="宋体"/>
                <w:b/>
                <w:bCs/>
                <w:spacing w:val="-9"/>
                <w:sz w:val="24"/>
                <w:szCs w:val="24"/>
              </w:rPr>
              <w:t>全科医疗科</w:t>
            </w:r>
          </w:p>
        </w:tc>
        <w:tc>
          <w:tcPr>
            <w:tcW w:w="1384" w:type="dxa"/>
            <w:vAlign w:val="top"/>
          </w:tcPr>
          <w:p>
            <w:pPr>
              <w:spacing w:before="42" w:line="239" w:lineRule="auto"/>
              <w:ind w:left="484"/>
              <w:rPr>
                <w:rFonts w:ascii="宋体" w:hAnsi="宋体" w:eastAsia="宋体" w:cs="宋体"/>
                <w:sz w:val="24"/>
                <w:szCs w:val="24"/>
              </w:rPr>
            </w:pPr>
            <w:r>
              <w:rPr>
                <w:rFonts w:ascii="宋体" w:hAnsi="宋体" w:eastAsia="宋体" w:cs="宋体"/>
                <w:spacing w:val="-9"/>
                <w:sz w:val="24"/>
                <w:szCs w:val="24"/>
              </w:rPr>
              <w:t>□06.02</w:t>
            </w:r>
          </w:p>
          <w:p>
            <w:pPr>
              <w:spacing w:before="8" w:line="205" w:lineRule="auto"/>
              <w:ind w:left="479"/>
              <w:rPr>
                <w:rFonts w:ascii="宋体" w:hAnsi="宋体" w:eastAsia="宋体" w:cs="宋体"/>
                <w:sz w:val="24"/>
                <w:szCs w:val="24"/>
              </w:rPr>
            </w:pPr>
            <w:r>
              <w:rPr>
                <w:rFonts w:ascii="宋体" w:hAnsi="宋体" w:eastAsia="宋体" w:cs="宋体"/>
                <w:spacing w:val="-9"/>
                <w:sz w:val="24"/>
                <w:szCs w:val="24"/>
              </w:rPr>
              <w:t>□06.03</w:t>
            </w:r>
          </w:p>
        </w:tc>
        <w:tc>
          <w:tcPr>
            <w:tcW w:w="3229" w:type="dxa"/>
            <w:vAlign w:val="top"/>
          </w:tcPr>
          <w:p>
            <w:pPr>
              <w:spacing w:before="44" w:line="225" w:lineRule="auto"/>
              <w:ind w:left="230" w:right="1376" w:firstLine="23"/>
              <w:rPr>
                <w:rFonts w:ascii="宋体" w:hAnsi="宋体" w:eastAsia="宋体" w:cs="宋体"/>
                <w:sz w:val="24"/>
                <w:szCs w:val="24"/>
              </w:rPr>
            </w:pPr>
            <w:r>
              <w:rPr>
                <w:rFonts w:ascii="宋体" w:hAnsi="宋体" w:eastAsia="宋体" w:cs="宋体"/>
                <w:spacing w:val="-12"/>
                <w:sz w:val="24"/>
                <w:szCs w:val="24"/>
              </w:rPr>
              <w:t>围产期保健专业</w:t>
            </w:r>
            <w:r>
              <w:rPr>
                <w:rFonts w:ascii="宋体" w:hAnsi="宋体" w:eastAsia="宋体" w:cs="宋体"/>
                <w:spacing w:val="1"/>
                <w:sz w:val="24"/>
                <w:szCs w:val="24"/>
              </w:rPr>
              <w:t xml:space="preserve"> </w:t>
            </w:r>
            <w:r>
              <w:rPr>
                <w:rFonts w:ascii="宋体" w:hAnsi="宋体" w:eastAsia="宋体" w:cs="宋体"/>
                <w:spacing w:val="-9"/>
                <w:sz w:val="24"/>
                <w:szCs w:val="24"/>
              </w:rPr>
              <w:t>更年期保健专业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320" w:hRule="atLeast"/>
        </w:trPr>
        <w:tc>
          <w:tcPr>
            <w:tcW w:w="959" w:type="dxa"/>
            <w:vAlign w:val="top"/>
          </w:tcPr>
          <w:p>
            <w:pPr>
              <w:spacing w:before="44" w:line="204" w:lineRule="auto"/>
              <w:ind w:left="61"/>
              <w:rPr>
                <w:rFonts w:ascii="宋体" w:hAnsi="宋体" w:eastAsia="宋体" w:cs="宋体"/>
                <w:sz w:val="24"/>
                <w:szCs w:val="24"/>
              </w:rPr>
            </w:pPr>
            <w:r>
              <w:rPr>
                <w:rFonts w:ascii="宋体" w:hAnsi="宋体" w:eastAsia="宋体" w:cs="宋体"/>
                <w:spacing w:val="-11"/>
                <w:sz w:val="24"/>
                <w:szCs w:val="24"/>
              </w:rPr>
              <w:t>□03.</w:t>
            </w:r>
          </w:p>
        </w:tc>
        <w:tc>
          <w:tcPr>
            <w:tcW w:w="3025" w:type="dxa"/>
            <w:vAlign w:val="top"/>
          </w:tcPr>
          <w:p>
            <w:pPr>
              <w:spacing w:before="44" w:line="204" w:lineRule="auto"/>
              <w:ind w:left="151"/>
              <w:rPr>
                <w:rFonts w:ascii="宋体" w:hAnsi="宋体" w:eastAsia="宋体" w:cs="宋体"/>
                <w:sz w:val="24"/>
                <w:szCs w:val="24"/>
              </w:rPr>
            </w:pPr>
            <w:r>
              <w:rPr>
                <w:rFonts w:ascii="宋体" w:hAnsi="宋体" w:eastAsia="宋体" w:cs="宋体"/>
                <w:b/>
                <w:bCs/>
                <w:spacing w:val="-22"/>
                <w:sz w:val="24"/>
                <w:szCs w:val="24"/>
              </w:rPr>
              <w:t>内科</w:t>
            </w:r>
          </w:p>
        </w:tc>
        <w:tc>
          <w:tcPr>
            <w:tcW w:w="1384" w:type="dxa"/>
            <w:vAlign w:val="top"/>
          </w:tcPr>
          <w:p>
            <w:pPr>
              <w:spacing w:before="44" w:line="204" w:lineRule="auto"/>
              <w:ind w:left="493"/>
              <w:rPr>
                <w:rFonts w:ascii="宋体" w:hAnsi="宋体" w:eastAsia="宋体" w:cs="宋体"/>
                <w:sz w:val="24"/>
                <w:szCs w:val="24"/>
              </w:rPr>
            </w:pPr>
            <w:r>
              <w:rPr>
                <w:rFonts w:ascii="宋体" w:hAnsi="宋体" w:eastAsia="宋体" w:cs="宋体"/>
                <w:spacing w:val="-9"/>
                <w:sz w:val="24"/>
                <w:szCs w:val="24"/>
              </w:rPr>
              <w:t>□06.04</w:t>
            </w:r>
          </w:p>
        </w:tc>
        <w:tc>
          <w:tcPr>
            <w:tcW w:w="3229" w:type="dxa"/>
            <w:vAlign w:val="top"/>
          </w:tcPr>
          <w:p>
            <w:pPr>
              <w:spacing w:before="44" w:line="204" w:lineRule="auto"/>
              <w:ind w:left="243"/>
              <w:rPr>
                <w:rFonts w:ascii="宋体" w:hAnsi="宋体" w:eastAsia="宋体" w:cs="宋体"/>
                <w:sz w:val="24"/>
                <w:szCs w:val="24"/>
              </w:rPr>
            </w:pPr>
            <w:r>
              <w:rPr>
                <w:rFonts w:ascii="宋体" w:hAnsi="宋体" w:eastAsia="宋体" w:cs="宋体"/>
                <w:spacing w:val="-8"/>
                <w:sz w:val="24"/>
                <w:szCs w:val="24"/>
              </w:rPr>
              <w:t>妇女心理卫生专业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959" w:type="dxa"/>
            <w:vAlign w:val="top"/>
          </w:tcPr>
          <w:p>
            <w:pPr>
              <w:spacing w:before="43" w:line="204" w:lineRule="auto"/>
              <w:ind w:left="61"/>
              <w:rPr>
                <w:rFonts w:ascii="宋体" w:hAnsi="宋体" w:eastAsia="宋体" w:cs="宋体"/>
                <w:sz w:val="24"/>
                <w:szCs w:val="24"/>
              </w:rPr>
            </w:pPr>
            <w:r>
              <w:rPr>
                <w:rFonts w:ascii="宋体" w:hAnsi="宋体" w:eastAsia="宋体" w:cs="宋体"/>
                <w:spacing w:val="-9"/>
                <w:sz w:val="24"/>
                <w:szCs w:val="24"/>
              </w:rPr>
              <w:t>□03.01</w:t>
            </w:r>
          </w:p>
        </w:tc>
        <w:tc>
          <w:tcPr>
            <w:tcW w:w="3025" w:type="dxa"/>
            <w:vAlign w:val="top"/>
          </w:tcPr>
          <w:p>
            <w:pPr>
              <w:spacing w:before="43" w:line="204" w:lineRule="auto"/>
              <w:ind w:left="248"/>
              <w:rPr>
                <w:rFonts w:ascii="宋体" w:hAnsi="宋体" w:eastAsia="宋体" w:cs="宋体"/>
                <w:sz w:val="24"/>
                <w:szCs w:val="24"/>
              </w:rPr>
            </w:pPr>
            <w:r>
              <w:rPr>
                <w:rFonts w:ascii="宋体" w:hAnsi="宋体" w:eastAsia="宋体" w:cs="宋体"/>
                <w:spacing w:val="-10"/>
                <w:sz w:val="24"/>
                <w:szCs w:val="24"/>
              </w:rPr>
              <w:t>呼吸内科专业</w:t>
            </w:r>
          </w:p>
        </w:tc>
        <w:tc>
          <w:tcPr>
            <w:tcW w:w="1384" w:type="dxa"/>
            <w:vAlign w:val="top"/>
          </w:tcPr>
          <w:p>
            <w:pPr>
              <w:spacing w:before="43" w:line="204" w:lineRule="auto"/>
              <w:ind w:left="479"/>
              <w:rPr>
                <w:rFonts w:ascii="宋体" w:hAnsi="宋体" w:eastAsia="宋体" w:cs="宋体"/>
                <w:sz w:val="24"/>
                <w:szCs w:val="24"/>
              </w:rPr>
            </w:pPr>
            <w:r>
              <w:rPr>
                <w:rFonts w:ascii="宋体" w:hAnsi="宋体" w:eastAsia="宋体" w:cs="宋体"/>
                <w:spacing w:val="-9"/>
                <w:sz w:val="24"/>
                <w:szCs w:val="24"/>
              </w:rPr>
              <w:t>□06.05</w:t>
            </w:r>
          </w:p>
        </w:tc>
        <w:tc>
          <w:tcPr>
            <w:tcW w:w="3229" w:type="dxa"/>
            <w:vAlign w:val="top"/>
          </w:tcPr>
          <w:p>
            <w:pPr>
              <w:spacing w:before="43" w:line="204" w:lineRule="auto"/>
              <w:ind w:left="228"/>
              <w:rPr>
                <w:rFonts w:ascii="宋体" w:hAnsi="宋体" w:eastAsia="宋体" w:cs="宋体"/>
                <w:sz w:val="24"/>
                <w:szCs w:val="24"/>
              </w:rPr>
            </w:pPr>
            <w:r>
              <w:rPr>
                <w:rFonts w:ascii="宋体" w:hAnsi="宋体" w:eastAsia="宋体" w:cs="宋体"/>
                <w:spacing w:val="-8"/>
                <w:sz w:val="24"/>
                <w:szCs w:val="24"/>
              </w:rPr>
              <w:t>妇女营养专业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59" w:type="dxa"/>
            <w:vAlign w:val="top"/>
          </w:tcPr>
          <w:p>
            <w:pPr>
              <w:spacing w:before="44" w:line="204" w:lineRule="auto"/>
              <w:ind w:left="61"/>
              <w:rPr>
                <w:rFonts w:ascii="宋体" w:hAnsi="宋体" w:eastAsia="宋体" w:cs="宋体"/>
                <w:sz w:val="24"/>
                <w:szCs w:val="24"/>
              </w:rPr>
            </w:pPr>
            <w:r>
              <w:rPr>
                <w:rFonts w:ascii="宋体" w:hAnsi="宋体" w:eastAsia="宋体" w:cs="宋体"/>
                <w:spacing w:val="-9"/>
                <w:sz w:val="24"/>
                <w:szCs w:val="24"/>
              </w:rPr>
              <w:t>□03.02</w:t>
            </w:r>
          </w:p>
        </w:tc>
        <w:tc>
          <w:tcPr>
            <w:tcW w:w="3025" w:type="dxa"/>
            <w:vAlign w:val="top"/>
          </w:tcPr>
          <w:p>
            <w:pPr>
              <w:spacing w:before="44" w:line="204" w:lineRule="auto"/>
              <w:ind w:left="239"/>
              <w:rPr>
                <w:rFonts w:ascii="宋体" w:hAnsi="宋体" w:eastAsia="宋体" w:cs="宋体"/>
                <w:sz w:val="24"/>
                <w:szCs w:val="24"/>
              </w:rPr>
            </w:pPr>
            <w:r>
              <w:rPr>
                <w:rFonts w:ascii="宋体" w:hAnsi="宋体" w:eastAsia="宋体" w:cs="宋体"/>
                <w:spacing w:val="-8"/>
                <w:sz w:val="24"/>
                <w:szCs w:val="24"/>
              </w:rPr>
              <w:t>消化内科专业</w:t>
            </w:r>
          </w:p>
        </w:tc>
        <w:tc>
          <w:tcPr>
            <w:tcW w:w="1384" w:type="dxa"/>
            <w:vAlign w:val="top"/>
          </w:tcPr>
          <w:p>
            <w:pPr>
              <w:rPr>
                <w:rFonts w:ascii="Arial"/>
                <w:sz w:val="21"/>
              </w:rPr>
            </w:pPr>
          </w:p>
        </w:tc>
        <w:tc>
          <w:tcPr>
            <w:tcW w:w="3229"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59" w:type="dxa"/>
            <w:vAlign w:val="top"/>
          </w:tcPr>
          <w:p>
            <w:pPr>
              <w:spacing w:before="46" w:line="203" w:lineRule="auto"/>
              <w:ind w:left="61"/>
              <w:rPr>
                <w:rFonts w:ascii="宋体" w:hAnsi="宋体" w:eastAsia="宋体" w:cs="宋体"/>
                <w:sz w:val="24"/>
                <w:szCs w:val="24"/>
              </w:rPr>
            </w:pPr>
            <w:r>
              <w:rPr>
                <w:rFonts w:ascii="宋体" w:hAnsi="宋体" w:eastAsia="宋体" w:cs="宋体"/>
                <w:spacing w:val="-9"/>
                <w:sz w:val="24"/>
                <w:szCs w:val="24"/>
              </w:rPr>
              <w:t>□03.03</w:t>
            </w:r>
          </w:p>
        </w:tc>
        <w:tc>
          <w:tcPr>
            <w:tcW w:w="3025" w:type="dxa"/>
            <w:vAlign w:val="top"/>
          </w:tcPr>
          <w:p>
            <w:pPr>
              <w:spacing w:before="46" w:line="203" w:lineRule="auto"/>
              <w:ind w:left="235"/>
              <w:rPr>
                <w:rFonts w:ascii="宋体" w:hAnsi="宋体" w:eastAsia="宋体" w:cs="宋体"/>
                <w:sz w:val="24"/>
                <w:szCs w:val="24"/>
              </w:rPr>
            </w:pPr>
            <w:r>
              <w:rPr>
                <w:rFonts w:ascii="宋体" w:hAnsi="宋体" w:eastAsia="宋体" w:cs="宋体"/>
                <w:spacing w:val="-8"/>
                <w:sz w:val="24"/>
                <w:szCs w:val="24"/>
              </w:rPr>
              <w:t>神经内科专业</w:t>
            </w:r>
          </w:p>
        </w:tc>
        <w:tc>
          <w:tcPr>
            <w:tcW w:w="1384" w:type="dxa"/>
            <w:vAlign w:val="top"/>
          </w:tcPr>
          <w:p>
            <w:pPr>
              <w:spacing w:before="46" w:line="203" w:lineRule="auto"/>
              <w:ind w:left="479"/>
              <w:rPr>
                <w:rFonts w:ascii="宋体" w:hAnsi="宋体" w:eastAsia="宋体" w:cs="宋体"/>
                <w:sz w:val="24"/>
                <w:szCs w:val="24"/>
              </w:rPr>
            </w:pPr>
            <w:r>
              <w:rPr>
                <w:rFonts w:ascii="宋体" w:hAnsi="宋体" w:eastAsia="宋体" w:cs="宋体"/>
                <w:spacing w:val="-12"/>
                <w:sz w:val="24"/>
                <w:szCs w:val="24"/>
              </w:rPr>
              <w:t>□07.</w:t>
            </w:r>
          </w:p>
        </w:tc>
        <w:tc>
          <w:tcPr>
            <w:tcW w:w="3229" w:type="dxa"/>
            <w:vAlign w:val="top"/>
          </w:tcPr>
          <w:p>
            <w:pPr>
              <w:spacing w:before="46" w:line="203" w:lineRule="auto"/>
              <w:ind w:left="117"/>
              <w:rPr>
                <w:rFonts w:ascii="宋体" w:hAnsi="宋体" w:eastAsia="宋体" w:cs="宋体"/>
                <w:sz w:val="24"/>
                <w:szCs w:val="24"/>
              </w:rPr>
            </w:pPr>
            <w:r>
              <w:rPr>
                <w:rFonts w:ascii="宋体" w:hAnsi="宋体" w:eastAsia="宋体" w:cs="宋体"/>
                <w:b/>
                <w:bCs/>
                <w:spacing w:val="-10"/>
                <w:sz w:val="24"/>
                <w:szCs w:val="24"/>
              </w:rPr>
              <w:t>儿科</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319" w:hRule="atLeast"/>
        </w:trPr>
        <w:tc>
          <w:tcPr>
            <w:tcW w:w="959" w:type="dxa"/>
            <w:vAlign w:val="top"/>
          </w:tcPr>
          <w:p>
            <w:pPr>
              <w:spacing w:before="45" w:line="203" w:lineRule="auto"/>
              <w:ind w:left="61"/>
              <w:rPr>
                <w:rFonts w:ascii="宋体" w:hAnsi="宋体" w:eastAsia="宋体" w:cs="宋体"/>
                <w:sz w:val="24"/>
                <w:szCs w:val="24"/>
              </w:rPr>
            </w:pPr>
            <w:r>
              <w:rPr>
                <w:rFonts w:ascii="宋体" w:hAnsi="宋体" w:eastAsia="宋体" w:cs="宋体"/>
                <w:spacing w:val="-9"/>
                <w:sz w:val="24"/>
                <w:szCs w:val="24"/>
              </w:rPr>
              <w:t>□03.04</w:t>
            </w:r>
          </w:p>
        </w:tc>
        <w:tc>
          <w:tcPr>
            <w:tcW w:w="3025" w:type="dxa"/>
            <w:vAlign w:val="top"/>
          </w:tcPr>
          <w:p>
            <w:pPr>
              <w:spacing w:before="45" w:line="203" w:lineRule="auto"/>
              <w:ind w:left="243"/>
              <w:rPr>
                <w:rFonts w:ascii="宋体" w:hAnsi="宋体" w:eastAsia="宋体" w:cs="宋体"/>
                <w:sz w:val="24"/>
                <w:szCs w:val="24"/>
              </w:rPr>
            </w:pPr>
            <w:r>
              <w:rPr>
                <w:rFonts w:ascii="宋体" w:hAnsi="宋体" w:eastAsia="宋体" w:cs="宋体"/>
                <w:spacing w:val="-9"/>
                <w:sz w:val="24"/>
                <w:szCs w:val="24"/>
              </w:rPr>
              <w:t>心血管内科专业</w:t>
            </w:r>
          </w:p>
        </w:tc>
        <w:tc>
          <w:tcPr>
            <w:tcW w:w="1384" w:type="dxa"/>
            <w:vAlign w:val="top"/>
          </w:tcPr>
          <w:p>
            <w:pPr>
              <w:spacing w:before="45" w:line="203" w:lineRule="auto"/>
              <w:ind w:left="479"/>
              <w:rPr>
                <w:rFonts w:ascii="宋体" w:hAnsi="宋体" w:eastAsia="宋体" w:cs="宋体"/>
                <w:sz w:val="24"/>
                <w:szCs w:val="24"/>
              </w:rPr>
            </w:pPr>
            <w:r>
              <w:rPr>
                <w:rFonts w:ascii="宋体" w:hAnsi="宋体" w:eastAsia="宋体" w:cs="宋体"/>
                <w:spacing w:val="-9"/>
                <w:sz w:val="24"/>
                <w:szCs w:val="24"/>
              </w:rPr>
              <w:t>□07.01</w:t>
            </w:r>
          </w:p>
        </w:tc>
        <w:tc>
          <w:tcPr>
            <w:tcW w:w="3229" w:type="dxa"/>
            <w:vAlign w:val="top"/>
          </w:tcPr>
          <w:p>
            <w:pPr>
              <w:spacing w:before="45" w:line="203" w:lineRule="auto"/>
              <w:ind w:left="228"/>
              <w:rPr>
                <w:rFonts w:ascii="宋体" w:hAnsi="宋体" w:eastAsia="宋体" w:cs="宋体"/>
                <w:sz w:val="24"/>
                <w:szCs w:val="24"/>
              </w:rPr>
            </w:pPr>
            <w:r>
              <w:rPr>
                <w:rFonts w:ascii="宋体" w:hAnsi="宋体" w:eastAsia="宋体" w:cs="宋体"/>
                <w:spacing w:val="-8"/>
                <w:sz w:val="24"/>
                <w:szCs w:val="24"/>
              </w:rPr>
              <w:t>新生儿专业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59" w:type="dxa"/>
            <w:vAlign w:val="top"/>
          </w:tcPr>
          <w:p>
            <w:pPr>
              <w:spacing w:before="44" w:line="204" w:lineRule="auto"/>
              <w:ind w:left="61"/>
              <w:rPr>
                <w:rFonts w:ascii="宋体" w:hAnsi="宋体" w:eastAsia="宋体" w:cs="宋体"/>
                <w:sz w:val="24"/>
                <w:szCs w:val="24"/>
              </w:rPr>
            </w:pPr>
            <w:r>
              <w:rPr>
                <w:rFonts w:ascii="宋体" w:hAnsi="宋体" w:eastAsia="宋体" w:cs="宋体"/>
                <w:spacing w:val="-9"/>
                <w:sz w:val="24"/>
                <w:szCs w:val="24"/>
              </w:rPr>
              <w:t>□03.05</w:t>
            </w:r>
          </w:p>
        </w:tc>
        <w:tc>
          <w:tcPr>
            <w:tcW w:w="3025" w:type="dxa"/>
            <w:vAlign w:val="top"/>
          </w:tcPr>
          <w:p>
            <w:pPr>
              <w:spacing w:before="44" w:line="204" w:lineRule="auto"/>
              <w:ind w:left="237"/>
              <w:rPr>
                <w:rFonts w:ascii="宋体" w:hAnsi="宋体" w:eastAsia="宋体" w:cs="宋体"/>
                <w:sz w:val="24"/>
                <w:szCs w:val="24"/>
              </w:rPr>
            </w:pPr>
            <w:r>
              <w:rPr>
                <w:rFonts w:ascii="宋体" w:hAnsi="宋体" w:eastAsia="宋体" w:cs="宋体"/>
                <w:spacing w:val="-8"/>
                <w:sz w:val="24"/>
                <w:szCs w:val="24"/>
              </w:rPr>
              <w:t>血液内科专业</w:t>
            </w:r>
          </w:p>
        </w:tc>
        <w:tc>
          <w:tcPr>
            <w:tcW w:w="1384" w:type="dxa"/>
            <w:vAlign w:val="top"/>
          </w:tcPr>
          <w:p>
            <w:pPr>
              <w:spacing w:before="44" w:line="204" w:lineRule="auto"/>
              <w:ind w:left="479"/>
              <w:rPr>
                <w:rFonts w:ascii="宋体" w:hAnsi="宋体" w:eastAsia="宋体" w:cs="宋体"/>
                <w:sz w:val="24"/>
                <w:szCs w:val="24"/>
              </w:rPr>
            </w:pPr>
            <w:r>
              <w:rPr>
                <w:rFonts w:ascii="宋体" w:hAnsi="宋体" w:eastAsia="宋体" w:cs="宋体"/>
                <w:spacing w:val="-9"/>
                <w:sz w:val="24"/>
                <w:szCs w:val="24"/>
              </w:rPr>
              <w:t>□07.02</w:t>
            </w:r>
          </w:p>
        </w:tc>
        <w:tc>
          <w:tcPr>
            <w:tcW w:w="3229" w:type="dxa"/>
            <w:vAlign w:val="top"/>
          </w:tcPr>
          <w:p>
            <w:pPr>
              <w:spacing w:before="44" w:line="204" w:lineRule="auto"/>
              <w:ind w:left="234"/>
              <w:rPr>
                <w:rFonts w:ascii="宋体" w:hAnsi="宋体" w:eastAsia="宋体" w:cs="宋体"/>
                <w:sz w:val="24"/>
                <w:szCs w:val="24"/>
              </w:rPr>
            </w:pPr>
            <w:r>
              <w:rPr>
                <w:rFonts w:ascii="宋体" w:hAnsi="宋体" w:eastAsia="宋体" w:cs="宋体"/>
                <w:spacing w:val="-9"/>
                <w:sz w:val="24"/>
                <w:szCs w:val="24"/>
              </w:rPr>
              <w:t>小儿传染病专业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59" w:type="dxa"/>
            <w:vAlign w:val="top"/>
          </w:tcPr>
          <w:p>
            <w:pPr>
              <w:spacing w:before="47" w:line="202" w:lineRule="auto"/>
              <w:ind w:left="61"/>
              <w:rPr>
                <w:rFonts w:ascii="宋体" w:hAnsi="宋体" w:eastAsia="宋体" w:cs="宋体"/>
                <w:sz w:val="24"/>
                <w:szCs w:val="24"/>
              </w:rPr>
            </w:pPr>
            <w:r>
              <w:rPr>
                <w:rFonts w:ascii="宋体" w:hAnsi="宋体" w:eastAsia="宋体" w:cs="宋体"/>
                <w:spacing w:val="-9"/>
                <w:sz w:val="24"/>
                <w:szCs w:val="24"/>
              </w:rPr>
              <w:t>□03.06</w:t>
            </w:r>
          </w:p>
        </w:tc>
        <w:tc>
          <w:tcPr>
            <w:tcW w:w="3025" w:type="dxa"/>
            <w:vAlign w:val="top"/>
          </w:tcPr>
          <w:p>
            <w:pPr>
              <w:spacing w:before="47" w:line="202" w:lineRule="auto"/>
              <w:ind w:left="255"/>
              <w:rPr>
                <w:rFonts w:ascii="宋体" w:hAnsi="宋体" w:eastAsia="宋体" w:cs="宋体"/>
                <w:sz w:val="24"/>
                <w:szCs w:val="24"/>
              </w:rPr>
            </w:pPr>
            <w:r>
              <w:rPr>
                <w:rFonts w:ascii="宋体" w:hAnsi="宋体" w:eastAsia="宋体" w:cs="宋体"/>
                <w:spacing w:val="-12"/>
                <w:sz w:val="24"/>
                <w:szCs w:val="24"/>
              </w:rPr>
              <w:t>肾病学专业</w:t>
            </w:r>
          </w:p>
        </w:tc>
        <w:tc>
          <w:tcPr>
            <w:tcW w:w="1384" w:type="dxa"/>
            <w:vAlign w:val="top"/>
          </w:tcPr>
          <w:p>
            <w:pPr>
              <w:spacing w:before="47" w:line="202" w:lineRule="auto"/>
              <w:ind w:left="479"/>
              <w:rPr>
                <w:rFonts w:ascii="宋体" w:hAnsi="宋体" w:eastAsia="宋体" w:cs="宋体"/>
                <w:sz w:val="24"/>
                <w:szCs w:val="24"/>
              </w:rPr>
            </w:pPr>
            <w:r>
              <w:rPr>
                <w:rFonts w:ascii="宋体" w:hAnsi="宋体" w:eastAsia="宋体" w:cs="宋体"/>
                <w:spacing w:val="-9"/>
                <w:sz w:val="24"/>
                <w:szCs w:val="24"/>
              </w:rPr>
              <w:t>□07.03</w:t>
            </w:r>
          </w:p>
        </w:tc>
        <w:tc>
          <w:tcPr>
            <w:tcW w:w="3229" w:type="dxa"/>
            <w:vAlign w:val="top"/>
          </w:tcPr>
          <w:p>
            <w:pPr>
              <w:spacing w:before="47" w:line="202" w:lineRule="auto"/>
              <w:ind w:left="234"/>
              <w:rPr>
                <w:rFonts w:ascii="宋体" w:hAnsi="宋体" w:eastAsia="宋体" w:cs="宋体"/>
                <w:sz w:val="24"/>
                <w:szCs w:val="24"/>
              </w:rPr>
            </w:pPr>
            <w:r>
              <w:rPr>
                <w:rFonts w:ascii="宋体" w:hAnsi="宋体" w:eastAsia="宋体" w:cs="宋体"/>
                <w:spacing w:val="-9"/>
                <w:sz w:val="24"/>
                <w:szCs w:val="24"/>
              </w:rPr>
              <w:t>小儿消化专业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8" w:hRule="atLeast"/>
        </w:trPr>
        <w:tc>
          <w:tcPr>
            <w:tcW w:w="959" w:type="dxa"/>
            <w:vAlign w:val="top"/>
          </w:tcPr>
          <w:p>
            <w:pPr>
              <w:spacing w:before="46" w:line="201" w:lineRule="auto"/>
              <w:ind w:left="61"/>
              <w:rPr>
                <w:rFonts w:ascii="宋体" w:hAnsi="宋体" w:eastAsia="宋体" w:cs="宋体"/>
                <w:sz w:val="24"/>
                <w:szCs w:val="24"/>
              </w:rPr>
            </w:pPr>
            <w:r>
              <w:rPr>
                <w:rFonts w:ascii="宋体" w:hAnsi="宋体" w:eastAsia="宋体" w:cs="宋体"/>
                <w:spacing w:val="-9"/>
                <w:sz w:val="24"/>
                <w:szCs w:val="24"/>
              </w:rPr>
              <w:t>□03.07</w:t>
            </w:r>
          </w:p>
        </w:tc>
        <w:tc>
          <w:tcPr>
            <w:tcW w:w="3025" w:type="dxa"/>
            <w:vAlign w:val="top"/>
          </w:tcPr>
          <w:p>
            <w:pPr>
              <w:spacing w:before="46" w:line="201" w:lineRule="auto"/>
              <w:ind w:left="264"/>
              <w:rPr>
                <w:rFonts w:ascii="宋体" w:hAnsi="宋体" w:eastAsia="宋体" w:cs="宋体"/>
                <w:sz w:val="24"/>
                <w:szCs w:val="24"/>
              </w:rPr>
            </w:pPr>
            <w:r>
              <w:rPr>
                <w:rFonts w:ascii="宋体" w:hAnsi="宋体" w:eastAsia="宋体" w:cs="宋体"/>
                <w:spacing w:val="-13"/>
                <w:sz w:val="24"/>
                <w:szCs w:val="24"/>
              </w:rPr>
              <w:t>内分泌专业</w:t>
            </w:r>
          </w:p>
        </w:tc>
        <w:tc>
          <w:tcPr>
            <w:tcW w:w="1384" w:type="dxa"/>
            <w:vAlign w:val="top"/>
          </w:tcPr>
          <w:p>
            <w:pPr>
              <w:spacing w:before="46" w:line="201" w:lineRule="auto"/>
              <w:ind w:left="479"/>
              <w:rPr>
                <w:rFonts w:ascii="宋体" w:hAnsi="宋体" w:eastAsia="宋体" w:cs="宋体"/>
                <w:sz w:val="24"/>
                <w:szCs w:val="24"/>
              </w:rPr>
            </w:pPr>
            <w:r>
              <w:rPr>
                <w:rFonts w:ascii="宋体" w:hAnsi="宋体" w:eastAsia="宋体" w:cs="宋体"/>
                <w:spacing w:val="-9"/>
                <w:sz w:val="24"/>
                <w:szCs w:val="24"/>
              </w:rPr>
              <w:t>□07.04</w:t>
            </w:r>
          </w:p>
        </w:tc>
        <w:tc>
          <w:tcPr>
            <w:tcW w:w="3229" w:type="dxa"/>
            <w:vAlign w:val="top"/>
          </w:tcPr>
          <w:p>
            <w:pPr>
              <w:spacing w:before="46" w:line="201" w:lineRule="auto"/>
              <w:ind w:left="234"/>
              <w:rPr>
                <w:rFonts w:ascii="宋体" w:hAnsi="宋体" w:eastAsia="宋体" w:cs="宋体"/>
                <w:sz w:val="24"/>
                <w:szCs w:val="24"/>
              </w:rPr>
            </w:pPr>
            <w:r>
              <w:rPr>
                <w:rFonts w:ascii="宋体" w:hAnsi="宋体" w:eastAsia="宋体" w:cs="宋体"/>
                <w:spacing w:val="-9"/>
                <w:sz w:val="24"/>
                <w:szCs w:val="24"/>
              </w:rPr>
              <w:t>小儿呼吸专业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320" w:hRule="atLeast"/>
        </w:trPr>
        <w:tc>
          <w:tcPr>
            <w:tcW w:w="959" w:type="dxa"/>
            <w:vAlign w:val="top"/>
          </w:tcPr>
          <w:p>
            <w:pPr>
              <w:spacing w:before="47" w:line="202" w:lineRule="auto"/>
              <w:ind w:left="61"/>
              <w:rPr>
                <w:rFonts w:ascii="宋体" w:hAnsi="宋体" w:eastAsia="宋体" w:cs="宋体"/>
                <w:sz w:val="24"/>
                <w:szCs w:val="24"/>
              </w:rPr>
            </w:pPr>
            <w:r>
              <w:rPr>
                <w:rFonts w:ascii="宋体" w:hAnsi="宋体" w:eastAsia="宋体" w:cs="宋体"/>
                <w:spacing w:val="-9"/>
                <w:sz w:val="24"/>
                <w:szCs w:val="24"/>
              </w:rPr>
              <w:t>□03.08</w:t>
            </w:r>
          </w:p>
        </w:tc>
        <w:tc>
          <w:tcPr>
            <w:tcW w:w="3025" w:type="dxa"/>
            <w:vAlign w:val="top"/>
          </w:tcPr>
          <w:p>
            <w:pPr>
              <w:spacing w:before="47" w:line="202" w:lineRule="auto"/>
              <w:ind w:left="240"/>
              <w:rPr>
                <w:rFonts w:ascii="宋体" w:hAnsi="宋体" w:eastAsia="宋体" w:cs="宋体"/>
                <w:sz w:val="24"/>
                <w:szCs w:val="24"/>
              </w:rPr>
            </w:pPr>
            <w:r>
              <w:rPr>
                <w:rFonts w:ascii="宋体" w:hAnsi="宋体" w:eastAsia="宋体" w:cs="宋体"/>
                <w:spacing w:val="-9"/>
                <w:sz w:val="24"/>
                <w:szCs w:val="24"/>
              </w:rPr>
              <w:t>免疫学专业</w:t>
            </w:r>
          </w:p>
        </w:tc>
        <w:tc>
          <w:tcPr>
            <w:tcW w:w="1384" w:type="dxa"/>
            <w:vAlign w:val="top"/>
          </w:tcPr>
          <w:p>
            <w:pPr>
              <w:spacing w:before="47" w:line="202" w:lineRule="auto"/>
              <w:ind w:left="479"/>
              <w:rPr>
                <w:rFonts w:ascii="宋体" w:hAnsi="宋体" w:eastAsia="宋体" w:cs="宋体"/>
                <w:sz w:val="24"/>
                <w:szCs w:val="24"/>
              </w:rPr>
            </w:pPr>
            <w:r>
              <w:rPr>
                <w:rFonts w:ascii="宋体" w:hAnsi="宋体" w:eastAsia="宋体" w:cs="宋体"/>
                <w:spacing w:val="-9"/>
                <w:sz w:val="24"/>
                <w:szCs w:val="24"/>
              </w:rPr>
              <w:t>□07.05</w:t>
            </w:r>
          </w:p>
        </w:tc>
        <w:tc>
          <w:tcPr>
            <w:tcW w:w="3229" w:type="dxa"/>
            <w:vAlign w:val="top"/>
          </w:tcPr>
          <w:p>
            <w:pPr>
              <w:spacing w:before="47" w:line="202" w:lineRule="auto"/>
              <w:ind w:left="234"/>
              <w:rPr>
                <w:rFonts w:ascii="宋体" w:hAnsi="宋体" w:eastAsia="宋体" w:cs="宋体"/>
                <w:sz w:val="24"/>
                <w:szCs w:val="24"/>
              </w:rPr>
            </w:pPr>
            <w:r>
              <w:rPr>
                <w:rFonts w:ascii="宋体" w:hAnsi="宋体" w:eastAsia="宋体" w:cs="宋体"/>
                <w:spacing w:val="-9"/>
                <w:sz w:val="24"/>
                <w:szCs w:val="24"/>
              </w:rPr>
              <w:t>小儿心脏病专业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59" w:type="dxa"/>
            <w:vAlign w:val="top"/>
          </w:tcPr>
          <w:p>
            <w:pPr>
              <w:spacing w:before="48" w:line="201" w:lineRule="auto"/>
              <w:ind w:left="61"/>
              <w:rPr>
                <w:rFonts w:ascii="宋体" w:hAnsi="宋体" w:eastAsia="宋体" w:cs="宋体"/>
                <w:sz w:val="24"/>
                <w:szCs w:val="24"/>
              </w:rPr>
            </w:pPr>
            <w:r>
              <w:rPr>
                <w:rFonts w:ascii="宋体" w:hAnsi="宋体" w:eastAsia="宋体" w:cs="宋体"/>
                <w:spacing w:val="-9"/>
                <w:sz w:val="24"/>
                <w:szCs w:val="24"/>
              </w:rPr>
              <w:t>□03.09</w:t>
            </w:r>
          </w:p>
        </w:tc>
        <w:tc>
          <w:tcPr>
            <w:tcW w:w="3025" w:type="dxa"/>
            <w:vAlign w:val="top"/>
          </w:tcPr>
          <w:p>
            <w:pPr>
              <w:spacing w:before="48" w:line="201" w:lineRule="auto"/>
              <w:ind w:left="235"/>
              <w:rPr>
                <w:rFonts w:ascii="宋体" w:hAnsi="宋体" w:eastAsia="宋体" w:cs="宋体"/>
                <w:sz w:val="24"/>
                <w:szCs w:val="24"/>
              </w:rPr>
            </w:pPr>
            <w:r>
              <w:rPr>
                <w:rFonts w:ascii="宋体" w:hAnsi="宋体" w:eastAsia="宋体" w:cs="宋体"/>
                <w:spacing w:val="-8"/>
                <w:sz w:val="24"/>
                <w:szCs w:val="24"/>
              </w:rPr>
              <w:t>变态反应专业</w:t>
            </w:r>
          </w:p>
        </w:tc>
        <w:tc>
          <w:tcPr>
            <w:tcW w:w="1384" w:type="dxa"/>
            <w:vAlign w:val="top"/>
          </w:tcPr>
          <w:p>
            <w:pPr>
              <w:spacing w:before="48" w:line="201" w:lineRule="auto"/>
              <w:ind w:left="479"/>
              <w:rPr>
                <w:rFonts w:ascii="宋体" w:hAnsi="宋体" w:eastAsia="宋体" w:cs="宋体"/>
                <w:sz w:val="24"/>
                <w:szCs w:val="24"/>
              </w:rPr>
            </w:pPr>
            <w:r>
              <w:rPr>
                <w:rFonts w:ascii="宋体" w:hAnsi="宋体" w:eastAsia="宋体" w:cs="宋体"/>
                <w:spacing w:val="-9"/>
                <w:sz w:val="24"/>
                <w:szCs w:val="24"/>
              </w:rPr>
              <w:t>□07.06</w:t>
            </w:r>
          </w:p>
        </w:tc>
        <w:tc>
          <w:tcPr>
            <w:tcW w:w="3229" w:type="dxa"/>
            <w:vAlign w:val="top"/>
          </w:tcPr>
          <w:p>
            <w:pPr>
              <w:spacing w:before="48" w:line="201" w:lineRule="auto"/>
              <w:ind w:left="234"/>
              <w:rPr>
                <w:rFonts w:ascii="宋体" w:hAnsi="宋体" w:eastAsia="宋体" w:cs="宋体"/>
                <w:sz w:val="24"/>
                <w:szCs w:val="24"/>
              </w:rPr>
            </w:pPr>
            <w:r>
              <w:rPr>
                <w:rFonts w:ascii="宋体" w:hAnsi="宋体" w:eastAsia="宋体" w:cs="宋体"/>
                <w:spacing w:val="-9"/>
                <w:sz w:val="24"/>
                <w:szCs w:val="24"/>
              </w:rPr>
              <w:t>小儿肾病专业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9" w:hRule="atLeast"/>
        </w:trPr>
        <w:tc>
          <w:tcPr>
            <w:tcW w:w="959" w:type="dxa"/>
            <w:vAlign w:val="top"/>
          </w:tcPr>
          <w:p>
            <w:pPr>
              <w:spacing w:before="47" w:line="239" w:lineRule="auto"/>
              <w:ind w:left="61"/>
              <w:rPr>
                <w:rFonts w:ascii="宋体" w:hAnsi="宋体" w:eastAsia="宋体" w:cs="宋体"/>
                <w:sz w:val="24"/>
                <w:szCs w:val="24"/>
              </w:rPr>
            </w:pPr>
            <w:r>
              <w:rPr>
                <w:rFonts w:ascii="宋体" w:hAnsi="宋体" w:eastAsia="宋体" w:cs="宋体"/>
                <w:spacing w:val="-9"/>
                <w:sz w:val="24"/>
                <w:szCs w:val="24"/>
              </w:rPr>
              <w:t>□03.10</w:t>
            </w:r>
          </w:p>
        </w:tc>
        <w:tc>
          <w:tcPr>
            <w:tcW w:w="3025" w:type="dxa"/>
            <w:vAlign w:val="top"/>
          </w:tcPr>
          <w:p>
            <w:pPr>
              <w:spacing w:before="48" w:line="219" w:lineRule="auto"/>
              <w:ind w:left="238"/>
              <w:rPr>
                <w:rFonts w:ascii="宋体" w:hAnsi="宋体" w:eastAsia="宋体" w:cs="宋体"/>
                <w:sz w:val="24"/>
                <w:szCs w:val="24"/>
              </w:rPr>
            </w:pPr>
            <w:r>
              <w:rPr>
                <w:rFonts w:ascii="宋体" w:hAnsi="宋体" w:eastAsia="宋体" w:cs="宋体"/>
                <w:spacing w:val="-8"/>
                <w:sz w:val="24"/>
                <w:szCs w:val="24"/>
              </w:rPr>
              <w:t>老年病专业</w:t>
            </w:r>
          </w:p>
        </w:tc>
        <w:tc>
          <w:tcPr>
            <w:tcW w:w="1384" w:type="dxa"/>
            <w:vAlign w:val="top"/>
          </w:tcPr>
          <w:p>
            <w:pPr>
              <w:spacing w:before="47" w:line="239" w:lineRule="auto"/>
              <w:ind w:left="479"/>
              <w:rPr>
                <w:rFonts w:ascii="宋体" w:hAnsi="宋体" w:eastAsia="宋体" w:cs="宋体"/>
                <w:sz w:val="24"/>
                <w:szCs w:val="24"/>
              </w:rPr>
            </w:pPr>
            <w:r>
              <w:rPr>
                <w:rFonts w:ascii="宋体" w:hAnsi="宋体" w:eastAsia="宋体" w:cs="宋体"/>
                <w:spacing w:val="-9"/>
                <w:sz w:val="24"/>
                <w:szCs w:val="24"/>
              </w:rPr>
              <w:t>□07.07</w:t>
            </w:r>
          </w:p>
          <w:p>
            <w:pPr>
              <w:spacing w:before="9" w:line="201" w:lineRule="auto"/>
              <w:ind w:left="479"/>
              <w:rPr>
                <w:rFonts w:ascii="宋体" w:hAnsi="宋体" w:eastAsia="宋体" w:cs="宋体"/>
                <w:sz w:val="24"/>
                <w:szCs w:val="24"/>
              </w:rPr>
            </w:pPr>
            <w:r>
              <w:rPr>
                <w:rFonts w:ascii="宋体" w:hAnsi="宋体" w:eastAsia="宋体" w:cs="宋体"/>
                <w:spacing w:val="-9"/>
                <w:sz w:val="24"/>
                <w:szCs w:val="24"/>
              </w:rPr>
              <w:t>□07.08</w:t>
            </w:r>
          </w:p>
        </w:tc>
        <w:tc>
          <w:tcPr>
            <w:tcW w:w="3229" w:type="dxa"/>
            <w:vAlign w:val="top"/>
          </w:tcPr>
          <w:p>
            <w:pPr>
              <w:spacing w:before="48" w:line="219" w:lineRule="auto"/>
              <w:ind w:left="234"/>
              <w:rPr>
                <w:rFonts w:ascii="宋体" w:hAnsi="宋体" w:eastAsia="宋体" w:cs="宋体"/>
                <w:sz w:val="24"/>
                <w:szCs w:val="24"/>
              </w:rPr>
            </w:pPr>
            <w:r>
              <w:rPr>
                <w:rFonts w:ascii="宋体" w:hAnsi="宋体" w:eastAsia="宋体" w:cs="宋体"/>
                <w:spacing w:val="-9"/>
                <w:sz w:val="24"/>
                <w:szCs w:val="24"/>
              </w:rPr>
              <w:t>小儿血液病专业</w:t>
            </w:r>
          </w:p>
          <w:p>
            <w:pPr>
              <w:spacing w:before="34" w:line="201" w:lineRule="auto"/>
              <w:ind w:left="234"/>
              <w:rPr>
                <w:rFonts w:ascii="宋体" w:hAnsi="宋体" w:eastAsia="宋体" w:cs="宋体"/>
                <w:sz w:val="24"/>
                <w:szCs w:val="24"/>
              </w:rPr>
            </w:pPr>
            <w:r>
              <w:rPr>
                <w:rFonts w:ascii="宋体" w:hAnsi="宋体" w:eastAsia="宋体" w:cs="宋体"/>
                <w:spacing w:val="-9"/>
                <w:sz w:val="24"/>
                <w:szCs w:val="24"/>
              </w:rPr>
              <w:t>小儿神经病学专业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59" w:type="dxa"/>
            <w:vAlign w:val="top"/>
          </w:tcPr>
          <w:p>
            <w:pPr>
              <w:spacing w:before="50" w:line="200" w:lineRule="auto"/>
              <w:ind w:left="61"/>
              <w:rPr>
                <w:rFonts w:ascii="宋体" w:hAnsi="宋体" w:eastAsia="宋体" w:cs="宋体"/>
                <w:sz w:val="24"/>
                <w:szCs w:val="24"/>
              </w:rPr>
            </w:pPr>
            <w:r>
              <w:rPr>
                <w:rFonts w:ascii="宋体" w:hAnsi="宋体" w:eastAsia="宋体" w:cs="宋体"/>
                <w:spacing w:val="-11"/>
                <w:sz w:val="24"/>
                <w:szCs w:val="24"/>
              </w:rPr>
              <w:t>□04.</w:t>
            </w:r>
          </w:p>
        </w:tc>
        <w:tc>
          <w:tcPr>
            <w:tcW w:w="3025" w:type="dxa"/>
            <w:vAlign w:val="top"/>
          </w:tcPr>
          <w:p>
            <w:pPr>
              <w:spacing w:before="50" w:line="200" w:lineRule="auto"/>
              <w:ind w:left="127"/>
              <w:rPr>
                <w:rFonts w:ascii="宋体" w:hAnsi="宋体" w:eastAsia="宋体" w:cs="宋体"/>
                <w:sz w:val="24"/>
                <w:szCs w:val="24"/>
              </w:rPr>
            </w:pPr>
            <w:r>
              <w:rPr>
                <w:rFonts w:ascii="宋体" w:hAnsi="宋体" w:eastAsia="宋体" w:cs="宋体"/>
                <w:b/>
                <w:bCs/>
                <w:spacing w:val="-10"/>
                <w:sz w:val="24"/>
                <w:szCs w:val="24"/>
              </w:rPr>
              <w:t>外科</w:t>
            </w:r>
          </w:p>
        </w:tc>
        <w:tc>
          <w:tcPr>
            <w:tcW w:w="1384" w:type="dxa"/>
            <w:vAlign w:val="top"/>
          </w:tcPr>
          <w:p>
            <w:pPr>
              <w:spacing w:before="50" w:line="200" w:lineRule="auto"/>
              <w:ind w:left="481"/>
              <w:rPr>
                <w:rFonts w:ascii="宋体" w:hAnsi="宋体" w:eastAsia="宋体" w:cs="宋体"/>
                <w:sz w:val="24"/>
                <w:szCs w:val="24"/>
              </w:rPr>
            </w:pPr>
            <w:r>
              <w:rPr>
                <w:rFonts w:ascii="宋体" w:hAnsi="宋体" w:eastAsia="宋体" w:cs="宋体"/>
                <w:spacing w:val="-9"/>
                <w:sz w:val="24"/>
                <w:szCs w:val="24"/>
              </w:rPr>
              <w:t>□07.09</w:t>
            </w:r>
          </w:p>
        </w:tc>
        <w:tc>
          <w:tcPr>
            <w:tcW w:w="3229" w:type="dxa"/>
            <w:vAlign w:val="top"/>
          </w:tcPr>
          <w:p>
            <w:pPr>
              <w:spacing w:before="50" w:line="200" w:lineRule="auto"/>
              <w:ind w:left="236"/>
              <w:rPr>
                <w:rFonts w:ascii="宋体" w:hAnsi="宋体" w:eastAsia="宋体" w:cs="宋体"/>
                <w:sz w:val="24"/>
                <w:szCs w:val="24"/>
              </w:rPr>
            </w:pPr>
            <w:r>
              <w:rPr>
                <w:rFonts w:ascii="宋体" w:hAnsi="宋体" w:eastAsia="宋体" w:cs="宋体"/>
                <w:spacing w:val="-9"/>
                <w:sz w:val="24"/>
                <w:szCs w:val="24"/>
              </w:rPr>
              <w:t>小儿内分泌专业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318" w:hRule="atLeast"/>
        </w:trPr>
        <w:tc>
          <w:tcPr>
            <w:tcW w:w="959" w:type="dxa"/>
            <w:vAlign w:val="top"/>
          </w:tcPr>
          <w:p>
            <w:pPr>
              <w:spacing w:before="49" w:line="199" w:lineRule="auto"/>
              <w:ind w:left="61"/>
              <w:rPr>
                <w:rFonts w:ascii="宋体" w:hAnsi="宋体" w:eastAsia="宋体" w:cs="宋体"/>
                <w:sz w:val="24"/>
                <w:szCs w:val="24"/>
              </w:rPr>
            </w:pPr>
            <w:r>
              <w:rPr>
                <w:rFonts w:ascii="宋体" w:hAnsi="宋体" w:eastAsia="宋体" w:cs="宋体"/>
                <w:spacing w:val="-9"/>
                <w:sz w:val="24"/>
                <w:szCs w:val="24"/>
              </w:rPr>
              <w:t>□04.01</w:t>
            </w:r>
          </w:p>
        </w:tc>
        <w:tc>
          <w:tcPr>
            <w:tcW w:w="3025" w:type="dxa"/>
            <w:vAlign w:val="top"/>
          </w:tcPr>
          <w:p>
            <w:pPr>
              <w:spacing w:before="49" w:line="199" w:lineRule="auto"/>
              <w:ind w:left="234"/>
              <w:rPr>
                <w:rFonts w:ascii="宋体" w:hAnsi="宋体" w:eastAsia="宋体" w:cs="宋体"/>
                <w:sz w:val="24"/>
                <w:szCs w:val="24"/>
              </w:rPr>
            </w:pPr>
            <w:r>
              <w:rPr>
                <w:rFonts w:ascii="宋体" w:hAnsi="宋体" w:eastAsia="宋体" w:cs="宋体"/>
                <w:spacing w:val="-8"/>
                <w:sz w:val="24"/>
                <w:szCs w:val="24"/>
              </w:rPr>
              <w:t>普通外科专业</w:t>
            </w:r>
          </w:p>
        </w:tc>
        <w:tc>
          <w:tcPr>
            <w:tcW w:w="1384" w:type="dxa"/>
            <w:vAlign w:val="top"/>
          </w:tcPr>
          <w:p>
            <w:pPr>
              <w:spacing w:before="49" w:line="199" w:lineRule="auto"/>
              <w:ind w:left="479"/>
              <w:rPr>
                <w:rFonts w:ascii="宋体" w:hAnsi="宋体" w:eastAsia="宋体" w:cs="宋体"/>
                <w:sz w:val="24"/>
                <w:szCs w:val="24"/>
              </w:rPr>
            </w:pPr>
            <w:r>
              <w:rPr>
                <w:rFonts w:ascii="宋体" w:hAnsi="宋体" w:eastAsia="宋体" w:cs="宋体"/>
                <w:spacing w:val="-9"/>
                <w:sz w:val="24"/>
                <w:szCs w:val="24"/>
              </w:rPr>
              <w:t>□07.10</w:t>
            </w:r>
          </w:p>
        </w:tc>
        <w:tc>
          <w:tcPr>
            <w:tcW w:w="3229" w:type="dxa"/>
            <w:vAlign w:val="top"/>
          </w:tcPr>
          <w:p>
            <w:pPr>
              <w:spacing w:before="49" w:line="199" w:lineRule="auto"/>
              <w:ind w:left="234"/>
              <w:rPr>
                <w:rFonts w:ascii="宋体" w:hAnsi="宋体" w:eastAsia="宋体" w:cs="宋体"/>
                <w:sz w:val="24"/>
                <w:szCs w:val="24"/>
              </w:rPr>
            </w:pPr>
            <w:r>
              <w:rPr>
                <w:rFonts w:ascii="宋体" w:hAnsi="宋体" w:eastAsia="宋体" w:cs="宋体"/>
                <w:spacing w:val="-9"/>
                <w:sz w:val="24"/>
                <w:szCs w:val="24"/>
              </w:rPr>
              <w:t>小儿遗传病专业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59" w:type="dxa"/>
            <w:vAlign w:val="top"/>
          </w:tcPr>
          <w:p>
            <w:pPr>
              <w:spacing w:before="50" w:line="200" w:lineRule="auto"/>
              <w:ind w:left="61"/>
              <w:rPr>
                <w:rFonts w:ascii="宋体" w:hAnsi="宋体" w:eastAsia="宋体" w:cs="宋体"/>
                <w:sz w:val="24"/>
                <w:szCs w:val="24"/>
              </w:rPr>
            </w:pPr>
            <w:r>
              <w:rPr>
                <w:rFonts w:ascii="宋体" w:hAnsi="宋体" w:eastAsia="宋体" w:cs="宋体"/>
                <w:spacing w:val="-9"/>
                <w:sz w:val="24"/>
                <w:szCs w:val="24"/>
              </w:rPr>
              <w:t>□04.02</w:t>
            </w:r>
          </w:p>
        </w:tc>
        <w:tc>
          <w:tcPr>
            <w:tcW w:w="3025" w:type="dxa"/>
            <w:vAlign w:val="top"/>
          </w:tcPr>
          <w:p>
            <w:pPr>
              <w:spacing w:before="50" w:line="200" w:lineRule="auto"/>
              <w:ind w:left="235"/>
              <w:rPr>
                <w:rFonts w:ascii="宋体" w:hAnsi="宋体" w:eastAsia="宋体" w:cs="宋体"/>
                <w:sz w:val="24"/>
                <w:szCs w:val="24"/>
              </w:rPr>
            </w:pPr>
            <w:r>
              <w:rPr>
                <w:rFonts w:ascii="宋体" w:hAnsi="宋体" w:eastAsia="宋体" w:cs="宋体"/>
                <w:spacing w:val="-8"/>
                <w:sz w:val="24"/>
                <w:szCs w:val="24"/>
              </w:rPr>
              <w:t>神经外科专业</w:t>
            </w:r>
          </w:p>
        </w:tc>
        <w:tc>
          <w:tcPr>
            <w:tcW w:w="1384" w:type="dxa"/>
            <w:vAlign w:val="top"/>
          </w:tcPr>
          <w:p>
            <w:pPr>
              <w:spacing w:before="50" w:line="200" w:lineRule="auto"/>
              <w:ind w:left="479"/>
              <w:rPr>
                <w:rFonts w:ascii="宋体" w:hAnsi="宋体" w:eastAsia="宋体" w:cs="宋体"/>
                <w:sz w:val="24"/>
                <w:szCs w:val="24"/>
              </w:rPr>
            </w:pPr>
            <w:r>
              <w:rPr>
                <w:rFonts w:ascii="宋体" w:hAnsi="宋体" w:eastAsia="宋体" w:cs="宋体"/>
                <w:spacing w:val="-9"/>
                <w:sz w:val="24"/>
                <w:szCs w:val="24"/>
              </w:rPr>
              <w:t>□07.11</w:t>
            </w:r>
          </w:p>
        </w:tc>
        <w:tc>
          <w:tcPr>
            <w:tcW w:w="3229" w:type="dxa"/>
            <w:vAlign w:val="top"/>
          </w:tcPr>
          <w:p>
            <w:pPr>
              <w:spacing w:before="50" w:line="200" w:lineRule="auto"/>
              <w:ind w:left="234"/>
              <w:rPr>
                <w:rFonts w:ascii="宋体" w:hAnsi="宋体" w:eastAsia="宋体" w:cs="宋体"/>
                <w:sz w:val="24"/>
                <w:szCs w:val="24"/>
              </w:rPr>
            </w:pPr>
            <w:r>
              <w:rPr>
                <w:rFonts w:ascii="宋体" w:hAnsi="宋体" w:eastAsia="宋体" w:cs="宋体"/>
                <w:spacing w:val="-9"/>
                <w:sz w:val="24"/>
                <w:szCs w:val="24"/>
              </w:rPr>
              <w:t>小儿免疫专业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59" w:type="dxa"/>
            <w:vAlign w:val="top"/>
          </w:tcPr>
          <w:p>
            <w:pPr>
              <w:spacing w:before="51" w:line="199" w:lineRule="auto"/>
              <w:ind w:left="61"/>
              <w:rPr>
                <w:rFonts w:ascii="宋体" w:hAnsi="宋体" w:eastAsia="宋体" w:cs="宋体"/>
                <w:sz w:val="24"/>
                <w:szCs w:val="24"/>
              </w:rPr>
            </w:pPr>
            <w:r>
              <w:rPr>
                <w:rFonts w:ascii="宋体" w:hAnsi="宋体" w:eastAsia="宋体" w:cs="宋体"/>
                <w:spacing w:val="-9"/>
                <w:sz w:val="24"/>
                <w:szCs w:val="24"/>
              </w:rPr>
              <w:t>□04.03</w:t>
            </w:r>
          </w:p>
        </w:tc>
        <w:tc>
          <w:tcPr>
            <w:tcW w:w="3025" w:type="dxa"/>
            <w:vAlign w:val="top"/>
          </w:tcPr>
          <w:p>
            <w:pPr>
              <w:spacing w:before="51" w:line="199" w:lineRule="auto"/>
              <w:ind w:left="236"/>
              <w:rPr>
                <w:rFonts w:ascii="宋体" w:hAnsi="宋体" w:eastAsia="宋体" w:cs="宋体"/>
                <w:sz w:val="24"/>
                <w:szCs w:val="24"/>
              </w:rPr>
            </w:pPr>
            <w:r>
              <w:rPr>
                <w:rFonts w:ascii="宋体" w:hAnsi="宋体" w:eastAsia="宋体" w:cs="宋体"/>
                <w:spacing w:val="-7"/>
                <w:sz w:val="24"/>
                <w:szCs w:val="24"/>
              </w:rPr>
              <w:t>骨科专业</w:t>
            </w:r>
          </w:p>
        </w:tc>
        <w:tc>
          <w:tcPr>
            <w:tcW w:w="1384" w:type="dxa"/>
            <w:vAlign w:val="top"/>
          </w:tcPr>
          <w:p>
            <w:pPr>
              <w:rPr>
                <w:rFonts w:ascii="Arial"/>
                <w:sz w:val="21"/>
              </w:rPr>
            </w:pPr>
          </w:p>
        </w:tc>
        <w:tc>
          <w:tcPr>
            <w:tcW w:w="3229"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959" w:type="dxa"/>
            <w:vAlign w:val="top"/>
          </w:tcPr>
          <w:p>
            <w:pPr>
              <w:spacing w:before="51" w:line="198" w:lineRule="auto"/>
              <w:ind w:left="61"/>
              <w:rPr>
                <w:rFonts w:ascii="宋体" w:hAnsi="宋体" w:eastAsia="宋体" w:cs="宋体"/>
                <w:sz w:val="24"/>
                <w:szCs w:val="24"/>
              </w:rPr>
            </w:pPr>
            <w:r>
              <w:rPr>
                <w:rFonts w:ascii="宋体" w:hAnsi="宋体" w:eastAsia="宋体" w:cs="宋体"/>
                <w:spacing w:val="-9"/>
                <w:sz w:val="24"/>
                <w:szCs w:val="24"/>
              </w:rPr>
              <w:t>□04.04</w:t>
            </w:r>
          </w:p>
        </w:tc>
        <w:tc>
          <w:tcPr>
            <w:tcW w:w="3025" w:type="dxa"/>
            <w:vAlign w:val="top"/>
          </w:tcPr>
          <w:p>
            <w:pPr>
              <w:spacing w:before="51" w:line="198" w:lineRule="auto"/>
              <w:ind w:left="238"/>
              <w:rPr>
                <w:rFonts w:ascii="宋体" w:hAnsi="宋体" w:eastAsia="宋体" w:cs="宋体"/>
                <w:sz w:val="24"/>
                <w:szCs w:val="24"/>
              </w:rPr>
            </w:pPr>
            <w:r>
              <w:rPr>
                <w:rFonts w:ascii="宋体" w:hAnsi="宋体" w:eastAsia="宋体" w:cs="宋体"/>
                <w:spacing w:val="-8"/>
                <w:sz w:val="24"/>
                <w:szCs w:val="24"/>
              </w:rPr>
              <w:t>泌尿外科专业</w:t>
            </w:r>
          </w:p>
        </w:tc>
        <w:tc>
          <w:tcPr>
            <w:tcW w:w="1384" w:type="dxa"/>
            <w:vAlign w:val="top"/>
          </w:tcPr>
          <w:p>
            <w:pPr>
              <w:spacing w:before="51" w:line="198" w:lineRule="auto"/>
              <w:ind w:left="479"/>
              <w:rPr>
                <w:rFonts w:ascii="宋体" w:hAnsi="宋体" w:eastAsia="宋体" w:cs="宋体"/>
                <w:sz w:val="24"/>
                <w:szCs w:val="24"/>
              </w:rPr>
            </w:pPr>
            <w:r>
              <w:rPr>
                <w:rFonts w:ascii="宋体" w:hAnsi="宋体" w:eastAsia="宋体" w:cs="宋体"/>
                <w:spacing w:val="-12"/>
                <w:sz w:val="24"/>
                <w:szCs w:val="24"/>
              </w:rPr>
              <w:t>□08.</w:t>
            </w:r>
          </w:p>
        </w:tc>
        <w:tc>
          <w:tcPr>
            <w:tcW w:w="3229" w:type="dxa"/>
            <w:vAlign w:val="top"/>
          </w:tcPr>
          <w:p>
            <w:pPr>
              <w:spacing w:before="51" w:line="198" w:lineRule="auto"/>
              <w:ind w:left="119"/>
              <w:rPr>
                <w:rFonts w:ascii="宋体" w:hAnsi="宋体" w:eastAsia="宋体" w:cs="宋体"/>
                <w:sz w:val="24"/>
                <w:szCs w:val="24"/>
              </w:rPr>
            </w:pPr>
            <w:r>
              <w:rPr>
                <w:rFonts w:ascii="宋体" w:hAnsi="宋体" w:eastAsia="宋体" w:cs="宋体"/>
                <w:b/>
                <w:bCs/>
                <w:spacing w:val="-11"/>
                <w:sz w:val="24"/>
                <w:szCs w:val="24"/>
              </w:rPr>
              <w:t>小儿外科</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320" w:hRule="atLeast"/>
        </w:trPr>
        <w:tc>
          <w:tcPr>
            <w:tcW w:w="959" w:type="dxa"/>
            <w:vAlign w:val="top"/>
          </w:tcPr>
          <w:p>
            <w:pPr>
              <w:spacing w:before="51" w:line="199" w:lineRule="auto"/>
              <w:ind w:left="61"/>
              <w:rPr>
                <w:rFonts w:ascii="宋体" w:hAnsi="宋体" w:eastAsia="宋体" w:cs="宋体"/>
                <w:sz w:val="24"/>
                <w:szCs w:val="24"/>
              </w:rPr>
            </w:pPr>
            <w:r>
              <w:rPr>
                <w:rFonts w:ascii="宋体" w:hAnsi="宋体" w:eastAsia="宋体" w:cs="宋体"/>
                <w:spacing w:val="-9"/>
                <w:sz w:val="24"/>
                <w:szCs w:val="24"/>
              </w:rPr>
              <w:t>□04.05</w:t>
            </w:r>
          </w:p>
        </w:tc>
        <w:tc>
          <w:tcPr>
            <w:tcW w:w="3025" w:type="dxa"/>
            <w:vAlign w:val="top"/>
          </w:tcPr>
          <w:p>
            <w:pPr>
              <w:spacing w:before="51" w:line="199" w:lineRule="auto"/>
              <w:ind w:left="234"/>
              <w:rPr>
                <w:rFonts w:ascii="宋体" w:hAnsi="宋体" w:eastAsia="宋体" w:cs="宋体"/>
                <w:sz w:val="24"/>
                <w:szCs w:val="24"/>
              </w:rPr>
            </w:pPr>
            <w:r>
              <w:rPr>
                <w:rFonts w:ascii="宋体" w:hAnsi="宋体" w:eastAsia="宋体" w:cs="宋体"/>
                <w:spacing w:val="-7"/>
                <w:sz w:val="24"/>
                <w:szCs w:val="24"/>
              </w:rPr>
              <w:t>胸外科专业</w:t>
            </w:r>
          </w:p>
        </w:tc>
        <w:tc>
          <w:tcPr>
            <w:tcW w:w="1384" w:type="dxa"/>
            <w:vAlign w:val="top"/>
          </w:tcPr>
          <w:p>
            <w:pPr>
              <w:spacing w:before="51" w:line="199" w:lineRule="auto"/>
              <w:ind w:left="479"/>
              <w:rPr>
                <w:rFonts w:ascii="宋体" w:hAnsi="宋体" w:eastAsia="宋体" w:cs="宋体"/>
                <w:sz w:val="24"/>
                <w:szCs w:val="24"/>
              </w:rPr>
            </w:pPr>
            <w:r>
              <w:rPr>
                <w:rFonts w:ascii="宋体" w:hAnsi="宋体" w:eastAsia="宋体" w:cs="宋体"/>
                <w:spacing w:val="-9"/>
                <w:sz w:val="24"/>
                <w:szCs w:val="24"/>
              </w:rPr>
              <w:t>□08.01</w:t>
            </w:r>
          </w:p>
        </w:tc>
        <w:tc>
          <w:tcPr>
            <w:tcW w:w="3229" w:type="dxa"/>
            <w:vAlign w:val="top"/>
          </w:tcPr>
          <w:p>
            <w:pPr>
              <w:spacing w:before="51" w:line="199" w:lineRule="auto"/>
              <w:ind w:left="234"/>
              <w:rPr>
                <w:rFonts w:ascii="宋体" w:hAnsi="宋体" w:eastAsia="宋体" w:cs="宋体"/>
                <w:sz w:val="24"/>
                <w:szCs w:val="24"/>
              </w:rPr>
            </w:pPr>
            <w:r>
              <w:rPr>
                <w:rFonts w:ascii="宋体" w:hAnsi="宋体" w:eastAsia="宋体" w:cs="宋体"/>
                <w:spacing w:val="-9"/>
                <w:sz w:val="24"/>
                <w:szCs w:val="24"/>
              </w:rPr>
              <w:t>小儿普通外科专业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59" w:type="dxa"/>
            <w:vAlign w:val="top"/>
          </w:tcPr>
          <w:p>
            <w:pPr>
              <w:spacing w:before="52" w:line="198" w:lineRule="auto"/>
              <w:ind w:left="61"/>
              <w:rPr>
                <w:rFonts w:ascii="宋体" w:hAnsi="宋体" w:eastAsia="宋体" w:cs="宋体"/>
                <w:sz w:val="24"/>
                <w:szCs w:val="24"/>
              </w:rPr>
            </w:pPr>
            <w:r>
              <w:rPr>
                <w:rFonts w:ascii="宋体" w:hAnsi="宋体" w:eastAsia="宋体" w:cs="宋体"/>
                <w:spacing w:val="-9"/>
                <w:sz w:val="24"/>
                <w:szCs w:val="24"/>
              </w:rPr>
              <w:t>□04.06</w:t>
            </w:r>
          </w:p>
        </w:tc>
        <w:tc>
          <w:tcPr>
            <w:tcW w:w="3025" w:type="dxa"/>
            <w:vAlign w:val="top"/>
          </w:tcPr>
          <w:p>
            <w:pPr>
              <w:spacing w:before="52" w:line="198" w:lineRule="auto"/>
              <w:ind w:left="243"/>
              <w:rPr>
                <w:rFonts w:ascii="宋体" w:hAnsi="宋体" w:eastAsia="宋体" w:cs="宋体"/>
                <w:sz w:val="24"/>
                <w:szCs w:val="24"/>
              </w:rPr>
            </w:pPr>
            <w:r>
              <w:rPr>
                <w:rFonts w:ascii="宋体" w:hAnsi="宋体" w:eastAsia="宋体" w:cs="宋体"/>
                <w:spacing w:val="-9"/>
                <w:sz w:val="24"/>
                <w:szCs w:val="24"/>
              </w:rPr>
              <w:t>心脏大血管外科专业</w:t>
            </w:r>
          </w:p>
        </w:tc>
        <w:tc>
          <w:tcPr>
            <w:tcW w:w="1384" w:type="dxa"/>
            <w:vAlign w:val="top"/>
          </w:tcPr>
          <w:p>
            <w:pPr>
              <w:spacing w:before="52" w:line="198" w:lineRule="auto"/>
              <w:ind w:left="479"/>
              <w:rPr>
                <w:rFonts w:ascii="宋体" w:hAnsi="宋体" w:eastAsia="宋体" w:cs="宋体"/>
                <w:sz w:val="24"/>
                <w:szCs w:val="24"/>
              </w:rPr>
            </w:pPr>
            <w:r>
              <w:rPr>
                <w:rFonts w:ascii="宋体" w:hAnsi="宋体" w:eastAsia="宋体" w:cs="宋体"/>
                <w:spacing w:val="-9"/>
                <w:sz w:val="24"/>
                <w:szCs w:val="24"/>
              </w:rPr>
              <w:t>□08.02</w:t>
            </w:r>
          </w:p>
        </w:tc>
        <w:tc>
          <w:tcPr>
            <w:tcW w:w="3229" w:type="dxa"/>
            <w:vAlign w:val="top"/>
          </w:tcPr>
          <w:p>
            <w:pPr>
              <w:spacing w:before="52" w:line="198" w:lineRule="auto"/>
              <w:ind w:left="234"/>
              <w:rPr>
                <w:rFonts w:ascii="宋体" w:hAnsi="宋体" w:eastAsia="宋体" w:cs="宋体"/>
                <w:sz w:val="24"/>
                <w:szCs w:val="24"/>
              </w:rPr>
            </w:pPr>
            <w:r>
              <w:rPr>
                <w:rFonts w:ascii="宋体" w:hAnsi="宋体" w:eastAsia="宋体" w:cs="宋体"/>
                <w:spacing w:val="-9"/>
                <w:sz w:val="24"/>
                <w:szCs w:val="24"/>
              </w:rPr>
              <w:t>小儿骨科专业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959" w:type="dxa"/>
            <w:vAlign w:val="top"/>
          </w:tcPr>
          <w:p>
            <w:pPr>
              <w:spacing w:before="51" w:line="198" w:lineRule="auto"/>
              <w:ind w:left="61"/>
              <w:rPr>
                <w:rFonts w:ascii="宋体" w:hAnsi="宋体" w:eastAsia="宋体" w:cs="宋体"/>
                <w:sz w:val="24"/>
                <w:szCs w:val="24"/>
              </w:rPr>
            </w:pPr>
            <w:r>
              <w:rPr>
                <w:rFonts w:ascii="宋体" w:hAnsi="宋体" w:eastAsia="宋体" w:cs="宋体"/>
                <w:spacing w:val="-9"/>
                <w:sz w:val="24"/>
                <w:szCs w:val="24"/>
              </w:rPr>
              <w:t>□04.07</w:t>
            </w:r>
          </w:p>
        </w:tc>
        <w:tc>
          <w:tcPr>
            <w:tcW w:w="3025" w:type="dxa"/>
            <w:vAlign w:val="top"/>
          </w:tcPr>
          <w:p>
            <w:pPr>
              <w:spacing w:before="51" w:line="198" w:lineRule="auto"/>
              <w:ind w:left="234"/>
              <w:rPr>
                <w:rFonts w:ascii="宋体" w:hAnsi="宋体" w:eastAsia="宋体" w:cs="宋体"/>
                <w:sz w:val="24"/>
                <w:szCs w:val="24"/>
              </w:rPr>
            </w:pPr>
            <w:r>
              <w:rPr>
                <w:rFonts w:ascii="宋体" w:hAnsi="宋体" w:eastAsia="宋体" w:cs="宋体"/>
                <w:spacing w:val="-7"/>
                <w:sz w:val="24"/>
                <w:szCs w:val="24"/>
              </w:rPr>
              <w:t>烧伤科专业</w:t>
            </w:r>
          </w:p>
        </w:tc>
        <w:tc>
          <w:tcPr>
            <w:tcW w:w="1384" w:type="dxa"/>
            <w:vAlign w:val="top"/>
          </w:tcPr>
          <w:p>
            <w:pPr>
              <w:spacing w:before="51" w:line="198" w:lineRule="auto"/>
              <w:ind w:left="479"/>
              <w:rPr>
                <w:rFonts w:ascii="宋体" w:hAnsi="宋体" w:eastAsia="宋体" w:cs="宋体"/>
                <w:sz w:val="24"/>
                <w:szCs w:val="24"/>
              </w:rPr>
            </w:pPr>
            <w:r>
              <w:rPr>
                <w:rFonts w:ascii="宋体" w:hAnsi="宋体" w:eastAsia="宋体" w:cs="宋体"/>
                <w:spacing w:val="-9"/>
                <w:sz w:val="24"/>
                <w:szCs w:val="24"/>
              </w:rPr>
              <w:t>□08.03</w:t>
            </w:r>
          </w:p>
        </w:tc>
        <w:tc>
          <w:tcPr>
            <w:tcW w:w="3229" w:type="dxa"/>
            <w:vAlign w:val="top"/>
          </w:tcPr>
          <w:p>
            <w:pPr>
              <w:spacing w:before="51" w:line="198" w:lineRule="auto"/>
              <w:ind w:left="234"/>
              <w:rPr>
                <w:rFonts w:ascii="宋体" w:hAnsi="宋体" w:eastAsia="宋体" w:cs="宋体"/>
                <w:sz w:val="24"/>
                <w:szCs w:val="24"/>
              </w:rPr>
            </w:pPr>
            <w:r>
              <w:rPr>
                <w:rFonts w:ascii="宋体" w:hAnsi="宋体" w:eastAsia="宋体" w:cs="宋体"/>
                <w:spacing w:val="-9"/>
                <w:sz w:val="24"/>
                <w:szCs w:val="24"/>
              </w:rPr>
              <w:t>小儿泌尿外科专业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41" w:hRule="atLeast"/>
        </w:trPr>
        <w:tc>
          <w:tcPr>
            <w:tcW w:w="959" w:type="dxa"/>
            <w:vAlign w:val="top"/>
          </w:tcPr>
          <w:p>
            <w:pPr>
              <w:spacing w:before="52" w:line="239" w:lineRule="auto"/>
              <w:ind w:left="61"/>
              <w:rPr>
                <w:rFonts w:ascii="宋体" w:hAnsi="宋体" w:eastAsia="宋体" w:cs="宋体"/>
                <w:sz w:val="24"/>
                <w:szCs w:val="24"/>
              </w:rPr>
            </w:pPr>
            <w:r>
              <w:rPr>
                <w:rFonts w:ascii="宋体" w:hAnsi="宋体" w:eastAsia="宋体" w:cs="宋体"/>
                <w:spacing w:val="-9"/>
                <w:sz w:val="24"/>
                <w:szCs w:val="24"/>
              </w:rPr>
              <w:t>□04.08</w:t>
            </w:r>
          </w:p>
        </w:tc>
        <w:tc>
          <w:tcPr>
            <w:tcW w:w="3025" w:type="dxa"/>
            <w:vAlign w:val="top"/>
          </w:tcPr>
          <w:p>
            <w:pPr>
              <w:spacing w:before="51" w:line="219" w:lineRule="auto"/>
              <w:ind w:left="236"/>
              <w:rPr>
                <w:rFonts w:ascii="宋体" w:hAnsi="宋体" w:eastAsia="宋体" w:cs="宋体"/>
                <w:sz w:val="24"/>
                <w:szCs w:val="24"/>
              </w:rPr>
            </w:pPr>
            <w:r>
              <w:rPr>
                <w:rFonts w:ascii="宋体" w:hAnsi="宋体" w:eastAsia="宋体" w:cs="宋体"/>
                <w:spacing w:val="-8"/>
                <w:sz w:val="24"/>
                <w:szCs w:val="24"/>
              </w:rPr>
              <w:t>整形外科专业</w:t>
            </w:r>
          </w:p>
        </w:tc>
        <w:tc>
          <w:tcPr>
            <w:tcW w:w="1384" w:type="dxa"/>
            <w:vAlign w:val="top"/>
          </w:tcPr>
          <w:p>
            <w:pPr>
              <w:spacing w:before="52" w:line="239" w:lineRule="auto"/>
              <w:ind w:left="479"/>
              <w:rPr>
                <w:rFonts w:ascii="宋体" w:hAnsi="宋体" w:eastAsia="宋体" w:cs="宋体"/>
                <w:sz w:val="24"/>
                <w:szCs w:val="24"/>
              </w:rPr>
            </w:pPr>
            <w:r>
              <w:rPr>
                <w:rFonts w:ascii="宋体" w:hAnsi="宋体" w:eastAsia="宋体" w:cs="宋体"/>
                <w:spacing w:val="-9"/>
                <w:sz w:val="24"/>
                <w:szCs w:val="24"/>
              </w:rPr>
              <w:t>□08.04</w:t>
            </w:r>
          </w:p>
          <w:p>
            <w:pPr>
              <w:spacing w:before="10" w:line="198" w:lineRule="auto"/>
              <w:ind w:left="479"/>
              <w:rPr>
                <w:rFonts w:ascii="宋体" w:hAnsi="宋体" w:eastAsia="宋体" w:cs="宋体"/>
                <w:sz w:val="24"/>
                <w:szCs w:val="24"/>
              </w:rPr>
            </w:pPr>
            <w:r>
              <w:rPr>
                <w:rFonts w:ascii="宋体" w:hAnsi="宋体" w:eastAsia="宋体" w:cs="宋体"/>
                <w:spacing w:val="-9"/>
                <w:sz w:val="24"/>
                <w:szCs w:val="24"/>
              </w:rPr>
              <w:t>□08.05</w:t>
            </w:r>
          </w:p>
        </w:tc>
        <w:tc>
          <w:tcPr>
            <w:tcW w:w="3229" w:type="dxa"/>
            <w:vAlign w:val="top"/>
          </w:tcPr>
          <w:p>
            <w:pPr>
              <w:spacing w:before="51" w:line="223" w:lineRule="auto"/>
              <w:ind w:left="234" w:right="1150"/>
              <w:rPr>
                <w:rFonts w:ascii="宋体" w:hAnsi="宋体" w:eastAsia="宋体" w:cs="宋体"/>
                <w:sz w:val="24"/>
                <w:szCs w:val="24"/>
              </w:rPr>
            </w:pPr>
            <w:r>
              <w:rPr>
                <w:rFonts w:ascii="宋体" w:hAnsi="宋体" w:eastAsia="宋体" w:cs="宋体"/>
                <w:spacing w:val="-10"/>
                <w:sz w:val="24"/>
                <w:szCs w:val="24"/>
              </w:rPr>
              <w:t>小儿胸心外科专业</w:t>
            </w:r>
            <w:r>
              <w:rPr>
                <w:rFonts w:ascii="宋体" w:hAnsi="宋体" w:eastAsia="宋体" w:cs="宋体"/>
                <w:spacing w:val="3"/>
                <w:sz w:val="24"/>
                <w:szCs w:val="24"/>
              </w:rPr>
              <w:t xml:space="preserve"> </w:t>
            </w:r>
            <w:r>
              <w:rPr>
                <w:rFonts w:ascii="宋体" w:hAnsi="宋体" w:eastAsia="宋体" w:cs="宋体"/>
                <w:spacing w:val="-10"/>
                <w:sz w:val="24"/>
                <w:szCs w:val="24"/>
              </w:rPr>
              <w:t>小儿神经外科专业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318" w:hRule="atLeast"/>
        </w:trPr>
        <w:tc>
          <w:tcPr>
            <w:tcW w:w="959" w:type="dxa"/>
            <w:vAlign w:val="top"/>
          </w:tcPr>
          <w:p>
            <w:pPr>
              <w:spacing w:before="51" w:line="197" w:lineRule="auto"/>
              <w:ind w:left="61"/>
              <w:rPr>
                <w:rFonts w:ascii="宋体" w:hAnsi="宋体" w:eastAsia="宋体" w:cs="宋体"/>
                <w:sz w:val="24"/>
                <w:szCs w:val="24"/>
              </w:rPr>
            </w:pPr>
            <w:r>
              <w:rPr>
                <w:rFonts w:ascii="宋体" w:hAnsi="宋体" w:eastAsia="宋体" w:cs="宋体"/>
                <w:spacing w:val="-11"/>
                <w:sz w:val="24"/>
                <w:szCs w:val="24"/>
              </w:rPr>
              <w:t>□05.</w:t>
            </w:r>
          </w:p>
        </w:tc>
        <w:tc>
          <w:tcPr>
            <w:tcW w:w="3025" w:type="dxa"/>
            <w:vAlign w:val="top"/>
          </w:tcPr>
          <w:p>
            <w:pPr>
              <w:spacing w:before="51" w:line="197" w:lineRule="auto"/>
              <w:ind w:left="123"/>
              <w:rPr>
                <w:rFonts w:ascii="宋体" w:hAnsi="宋体" w:eastAsia="宋体" w:cs="宋体"/>
                <w:sz w:val="24"/>
                <w:szCs w:val="24"/>
              </w:rPr>
            </w:pPr>
            <w:r>
              <w:rPr>
                <w:rFonts w:ascii="宋体" w:hAnsi="宋体" w:eastAsia="宋体" w:cs="宋体"/>
                <w:b/>
                <w:bCs/>
                <w:spacing w:val="-9"/>
                <w:sz w:val="24"/>
                <w:szCs w:val="24"/>
              </w:rPr>
              <w:t>妇产科</w:t>
            </w:r>
          </w:p>
        </w:tc>
        <w:tc>
          <w:tcPr>
            <w:tcW w:w="1384" w:type="dxa"/>
            <w:vAlign w:val="top"/>
          </w:tcPr>
          <w:p>
            <w:pPr>
              <w:rPr>
                <w:rFonts w:ascii="Arial"/>
                <w:sz w:val="21"/>
              </w:rPr>
            </w:pPr>
          </w:p>
        </w:tc>
        <w:tc>
          <w:tcPr>
            <w:tcW w:w="3229"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59" w:type="dxa"/>
            <w:vAlign w:val="top"/>
          </w:tcPr>
          <w:p>
            <w:pPr>
              <w:spacing w:before="53" w:line="197" w:lineRule="auto"/>
              <w:ind w:left="61"/>
              <w:rPr>
                <w:rFonts w:ascii="宋体" w:hAnsi="宋体" w:eastAsia="宋体" w:cs="宋体"/>
                <w:sz w:val="24"/>
                <w:szCs w:val="24"/>
              </w:rPr>
            </w:pPr>
            <w:r>
              <w:rPr>
                <w:rFonts w:ascii="宋体" w:hAnsi="宋体" w:eastAsia="宋体" w:cs="宋体"/>
                <w:spacing w:val="-9"/>
                <w:sz w:val="24"/>
                <w:szCs w:val="24"/>
              </w:rPr>
              <w:t>□05.01</w:t>
            </w:r>
          </w:p>
        </w:tc>
        <w:tc>
          <w:tcPr>
            <w:tcW w:w="3025" w:type="dxa"/>
            <w:vAlign w:val="top"/>
          </w:tcPr>
          <w:p>
            <w:pPr>
              <w:spacing w:before="53" w:line="197" w:lineRule="auto"/>
              <w:ind w:left="236"/>
              <w:rPr>
                <w:rFonts w:ascii="宋体" w:hAnsi="宋体" w:eastAsia="宋体" w:cs="宋体"/>
                <w:sz w:val="24"/>
                <w:szCs w:val="24"/>
              </w:rPr>
            </w:pPr>
            <w:r>
              <w:rPr>
                <w:rFonts w:ascii="宋体" w:hAnsi="宋体" w:eastAsia="宋体" w:cs="宋体"/>
                <w:spacing w:val="-7"/>
                <w:sz w:val="24"/>
                <w:szCs w:val="24"/>
              </w:rPr>
              <w:t>妇科专业</w:t>
            </w:r>
          </w:p>
        </w:tc>
        <w:tc>
          <w:tcPr>
            <w:tcW w:w="1384" w:type="dxa"/>
            <w:vAlign w:val="top"/>
          </w:tcPr>
          <w:p>
            <w:pPr>
              <w:spacing w:before="53" w:line="197" w:lineRule="auto"/>
              <w:ind w:left="479"/>
              <w:rPr>
                <w:rFonts w:ascii="宋体" w:hAnsi="宋体" w:eastAsia="宋体" w:cs="宋体"/>
                <w:sz w:val="24"/>
                <w:szCs w:val="24"/>
              </w:rPr>
            </w:pPr>
            <w:r>
              <w:rPr>
                <w:rFonts w:ascii="宋体" w:hAnsi="宋体" w:eastAsia="宋体" w:cs="宋体"/>
                <w:spacing w:val="-12"/>
                <w:sz w:val="24"/>
                <w:szCs w:val="24"/>
              </w:rPr>
              <w:t>□09.</w:t>
            </w:r>
          </w:p>
        </w:tc>
        <w:tc>
          <w:tcPr>
            <w:tcW w:w="3229" w:type="dxa"/>
            <w:vAlign w:val="top"/>
          </w:tcPr>
          <w:p>
            <w:pPr>
              <w:spacing w:before="53" w:line="197" w:lineRule="auto"/>
              <w:ind w:left="117"/>
              <w:rPr>
                <w:rFonts w:ascii="宋体" w:hAnsi="宋体" w:eastAsia="宋体" w:cs="宋体"/>
                <w:sz w:val="24"/>
                <w:szCs w:val="24"/>
              </w:rPr>
            </w:pPr>
            <w:r>
              <w:rPr>
                <w:rFonts w:ascii="宋体" w:hAnsi="宋体" w:eastAsia="宋体" w:cs="宋体"/>
                <w:b/>
                <w:bCs/>
                <w:spacing w:val="-10"/>
                <w:sz w:val="24"/>
                <w:szCs w:val="24"/>
              </w:rPr>
              <w:t>儿童保健科</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59" w:type="dxa"/>
            <w:vAlign w:val="top"/>
          </w:tcPr>
          <w:p>
            <w:pPr>
              <w:spacing w:before="55" w:line="196" w:lineRule="auto"/>
              <w:ind w:left="61"/>
              <w:rPr>
                <w:rFonts w:ascii="宋体" w:hAnsi="宋体" w:eastAsia="宋体" w:cs="宋体"/>
                <w:sz w:val="24"/>
                <w:szCs w:val="24"/>
              </w:rPr>
            </w:pPr>
            <w:r>
              <w:rPr>
                <w:rFonts w:ascii="宋体" w:hAnsi="宋体" w:eastAsia="宋体" w:cs="宋体"/>
                <w:spacing w:val="-9"/>
                <w:sz w:val="24"/>
                <w:szCs w:val="24"/>
              </w:rPr>
              <w:t>□05.02</w:t>
            </w:r>
          </w:p>
        </w:tc>
        <w:tc>
          <w:tcPr>
            <w:tcW w:w="3025" w:type="dxa"/>
            <w:vAlign w:val="top"/>
          </w:tcPr>
          <w:p>
            <w:pPr>
              <w:spacing w:before="55" w:line="196" w:lineRule="auto"/>
              <w:ind w:left="235"/>
              <w:rPr>
                <w:rFonts w:ascii="宋体" w:hAnsi="宋体" w:eastAsia="宋体" w:cs="宋体"/>
                <w:sz w:val="24"/>
                <w:szCs w:val="24"/>
              </w:rPr>
            </w:pPr>
            <w:r>
              <w:rPr>
                <w:rFonts w:ascii="宋体" w:hAnsi="宋体" w:eastAsia="宋体" w:cs="宋体"/>
                <w:spacing w:val="-7"/>
                <w:sz w:val="24"/>
                <w:szCs w:val="24"/>
              </w:rPr>
              <w:t>产科专业</w:t>
            </w:r>
          </w:p>
        </w:tc>
        <w:tc>
          <w:tcPr>
            <w:tcW w:w="1384" w:type="dxa"/>
            <w:vAlign w:val="top"/>
          </w:tcPr>
          <w:p>
            <w:pPr>
              <w:spacing w:before="55" w:line="196" w:lineRule="auto"/>
              <w:ind w:left="479"/>
              <w:rPr>
                <w:rFonts w:ascii="宋体" w:hAnsi="宋体" w:eastAsia="宋体" w:cs="宋体"/>
                <w:sz w:val="24"/>
                <w:szCs w:val="24"/>
              </w:rPr>
            </w:pPr>
            <w:r>
              <w:rPr>
                <w:rFonts w:ascii="宋体" w:hAnsi="宋体" w:eastAsia="宋体" w:cs="宋体"/>
                <w:spacing w:val="-9"/>
                <w:sz w:val="24"/>
                <w:szCs w:val="24"/>
              </w:rPr>
              <w:t>□09.01</w:t>
            </w:r>
          </w:p>
        </w:tc>
        <w:tc>
          <w:tcPr>
            <w:tcW w:w="3229" w:type="dxa"/>
            <w:vAlign w:val="top"/>
          </w:tcPr>
          <w:p>
            <w:pPr>
              <w:spacing w:before="55" w:line="196" w:lineRule="auto"/>
              <w:ind w:left="232"/>
              <w:rPr>
                <w:rFonts w:ascii="宋体" w:hAnsi="宋体" w:eastAsia="宋体" w:cs="宋体"/>
                <w:sz w:val="24"/>
                <w:szCs w:val="24"/>
              </w:rPr>
            </w:pPr>
            <w:r>
              <w:rPr>
                <w:rFonts w:ascii="宋体" w:hAnsi="宋体" w:eastAsia="宋体" w:cs="宋体"/>
                <w:spacing w:val="-9"/>
                <w:sz w:val="24"/>
                <w:szCs w:val="24"/>
              </w:rPr>
              <w:t>儿童生长发育专业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959" w:type="dxa"/>
            <w:vAlign w:val="top"/>
          </w:tcPr>
          <w:p>
            <w:pPr>
              <w:spacing w:before="54" w:line="196" w:lineRule="auto"/>
              <w:ind w:left="61"/>
              <w:rPr>
                <w:rFonts w:ascii="宋体" w:hAnsi="宋体" w:eastAsia="宋体" w:cs="宋体"/>
                <w:sz w:val="24"/>
                <w:szCs w:val="24"/>
              </w:rPr>
            </w:pPr>
            <w:r>
              <w:rPr>
                <w:rFonts w:ascii="宋体" w:hAnsi="宋体" w:eastAsia="宋体" w:cs="宋体"/>
                <w:spacing w:val="-9"/>
                <w:sz w:val="24"/>
                <w:szCs w:val="24"/>
              </w:rPr>
              <w:t>□05.03</w:t>
            </w:r>
          </w:p>
        </w:tc>
        <w:tc>
          <w:tcPr>
            <w:tcW w:w="3025" w:type="dxa"/>
            <w:vAlign w:val="top"/>
          </w:tcPr>
          <w:p>
            <w:pPr>
              <w:spacing w:before="54" w:line="196" w:lineRule="auto"/>
              <w:ind w:left="235"/>
              <w:rPr>
                <w:rFonts w:ascii="宋体" w:hAnsi="宋体" w:eastAsia="宋体" w:cs="宋体"/>
                <w:sz w:val="24"/>
                <w:szCs w:val="24"/>
              </w:rPr>
            </w:pPr>
            <w:r>
              <w:rPr>
                <w:rFonts w:ascii="宋体" w:hAnsi="宋体" w:eastAsia="宋体" w:cs="宋体"/>
                <w:spacing w:val="-8"/>
                <w:sz w:val="24"/>
                <w:szCs w:val="24"/>
              </w:rPr>
              <w:t>计划生育专业</w:t>
            </w:r>
          </w:p>
        </w:tc>
        <w:tc>
          <w:tcPr>
            <w:tcW w:w="1384" w:type="dxa"/>
            <w:vAlign w:val="top"/>
          </w:tcPr>
          <w:p>
            <w:pPr>
              <w:spacing w:before="54" w:line="196" w:lineRule="auto"/>
              <w:ind w:left="479"/>
              <w:rPr>
                <w:rFonts w:ascii="宋体" w:hAnsi="宋体" w:eastAsia="宋体" w:cs="宋体"/>
                <w:sz w:val="24"/>
                <w:szCs w:val="24"/>
              </w:rPr>
            </w:pPr>
            <w:r>
              <w:rPr>
                <w:rFonts w:ascii="宋体" w:hAnsi="宋体" w:eastAsia="宋体" w:cs="宋体"/>
                <w:spacing w:val="-9"/>
                <w:sz w:val="24"/>
                <w:szCs w:val="24"/>
              </w:rPr>
              <w:t>□09.02</w:t>
            </w:r>
          </w:p>
        </w:tc>
        <w:tc>
          <w:tcPr>
            <w:tcW w:w="3229" w:type="dxa"/>
            <w:vAlign w:val="top"/>
          </w:tcPr>
          <w:p>
            <w:pPr>
              <w:spacing w:before="54" w:line="196" w:lineRule="auto"/>
              <w:ind w:left="232"/>
              <w:rPr>
                <w:rFonts w:ascii="宋体" w:hAnsi="宋体" w:eastAsia="宋体" w:cs="宋体"/>
                <w:sz w:val="24"/>
                <w:szCs w:val="24"/>
              </w:rPr>
            </w:pPr>
            <w:r>
              <w:rPr>
                <w:rFonts w:ascii="宋体" w:hAnsi="宋体" w:eastAsia="宋体" w:cs="宋体"/>
                <w:spacing w:val="-8"/>
                <w:sz w:val="24"/>
                <w:szCs w:val="24"/>
              </w:rPr>
              <w:t>儿童营养专业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320" w:hRule="atLeast"/>
        </w:trPr>
        <w:tc>
          <w:tcPr>
            <w:tcW w:w="959" w:type="dxa"/>
            <w:vAlign w:val="top"/>
          </w:tcPr>
          <w:p>
            <w:pPr>
              <w:spacing w:before="53" w:line="197" w:lineRule="auto"/>
              <w:ind w:left="61"/>
              <w:rPr>
                <w:rFonts w:ascii="宋体" w:hAnsi="宋体" w:eastAsia="宋体" w:cs="宋体"/>
                <w:sz w:val="24"/>
                <w:szCs w:val="24"/>
              </w:rPr>
            </w:pPr>
            <w:r>
              <w:rPr>
                <w:rFonts w:ascii="宋体" w:hAnsi="宋体" w:eastAsia="宋体" w:cs="宋体"/>
                <w:spacing w:val="-9"/>
                <w:sz w:val="24"/>
                <w:szCs w:val="24"/>
              </w:rPr>
              <w:t>□05.04</w:t>
            </w:r>
          </w:p>
        </w:tc>
        <w:tc>
          <w:tcPr>
            <w:tcW w:w="3025" w:type="dxa"/>
            <w:vAlign w:val="top"/>
          </w:tcPr>
          <w:p>
            <w:pPr>
              <w:spacing w:before="53" w:line="197" w:lineRule="auto"/>
              <w:ind w:left="234"/>
              <w:rPr>
                <w:rFonts w:ascii="宋体" w:hAnsi="宋体" w:eastAsia="宋体" w:cs="宋体"/>
                <w:sz w:val="24"/>
                <w:szCs w:val="24"/>
              </w:rPr>
            </w:pPr>
            <w:r>
              <w:rPr>
                <w:rFonts w:ascii="宋体" w:hAnsi="宋体" w:eastAsia="宋体" w:cs="宋体"/>
                <w:spacing w:val="-7"/>
                <w:sz w:val="24"/>
                <w:szCs w:val="24"/>
              </w:rPr>
              <w:t>优生学专业</w:t>
            </w:r>
          </w:p>
        </w:tc>
        <w:tc>
          <w:tcPr>
            <w:tcW w:w="1384" w:type="dxa"/>
            <w:vAlign w:val="top"/>
          </w:tcPr>
          <w:p>
            <w:pPr>
              <w:spacing w:before="53" w:line="197" w:lineRule="auto"/>
              <w:ind w:left="479"/>
              <w:rPr>
                <w:rFonts w:ascii="宋体" w:hAnsi="宋体" w:eastAsia="宋体" w:cs="宋体"/>
                <w:sz w:val="24"/>
                <w:szCs w:val="24"/>
              </w:rPr>
            </w:pPr>
            <w:r>
              <w:rPr>
                <w:rFonts w:ascii="宋体" w:hAnsi="宋体" w:eastAsia="宋体" w:cs="宋体"/>
                <w:spacing w:val="-9"/>
                <w:sz w:val="24"/>
                <w:szCs w:val="24"/>
              </w:rPr>
              <w:t>□09.03</w:t>
            </w:r>
          </w:p>
        </w:tc>
        <w:tc>
          <w:tcPr>
            <w:tcW w:w="3229" w:type="dxa"/>
            <w:vAlign w:val="top"/>
          </w:tcPr>
          <w:p>
            <w:pPr>
              <w:spacing w:before="53" w:line="197" w:lineRule="auto"/>
              <w:ind w:left="232"/>
              <w:rPr>
                <w:rFonts w:ascii="宋体" w:hAnsi="宋体" w:eastAsia="宋体" w:cs="宋体"/>
                <w:sz w:val="24"/>
                <w:szCs w:val="24"/>
              </w:rPr>
            </w:pPr>
            <w:r>
              <w:rPr>
                <w:rFonts w:ascii="宋体" w:hAnsi="宋体" w:eastAsia="宋体" w:cs="宋体"/>
                <w:spacing w:val="-9"/>
                <w:sz w:val="24"/>
                <w:szCs w:val="24"/>
              </w:rPr>
              <w:t>儿童心理卫生专业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486" w:hRule="atLeast"/>
        </w:trPr>
        <w:tc>
          <w:tcPr>
            <w:tcW w:w="959" w:type="dxa"/>
            <w:tcBorders>
              <w:bottom w:val="single" w:color="000000" w:sz="6" w:space="0"/>
            </w:tcBorders>
            <w:vAlign w:val="top"/>
          </w:tcPr>
          <w:p>
            <w:pPr>
              <w:spacing w:before="55" w:line="239" w:lineRule="auto"/>
              <w:ind w:left="61"/>
              <w:rPr>
                <w:rFonts w:ascii="宋体" w:hAnsi="宋体" w:eastAsia="宋体" w:cs="宋体"/>
                <w:sz w:val="24"/>
                <w:szCs w:val="24"/>
              </w:rPr>
            </w:pPr>
            <w:r>
              <w:rPr>
                <w:rFonts w:ascii="宋体" w:hAnsi="宋体" w:eastAsia="宋体" w:cs="宋体"/>
                <w:spacing w:val="-9"/>
                <w:sz w:val="24"/>
                <w:szCs w:val="24"/>
              </w:rPr>
              <w:t>□05.05</w:t>
            </w:r>
          </w:p>
        </w:tc>
        <w:tc>
          <w:tcPr>
            <w:tcW w:w="3025" w:type="dxa"/>
            <w:tcBorders>
              <w:bottom w:val="single" w:color="000000" w:sz="6" w:space="0"/>
            </w:tcBorders>
            <w:vAlign w:val="top"/>
          </w:tcPr>
          <w:p>
            <w:pPr>
              <w:spacing w:before="56" w:line="219" w:lineRule="auto"/>
              <w:ind w:left="237"/>
              <w:rPr>
                <w:rFonts w:ascii="宋体" w:hAnsi="宋体" w:eastAsia="宋体" w:cs="宋体"/>
                <w:sz w:val="24"/>
                <w:szCs w:val="24"/>
              </w:rPr>
            </w:pPr>
            <w:r>
              <w:rPr>
                <w:rFonts w:ascii="宋体" w:hAnsi="宋体" w:eastAsia="宋体" w:cs="宋体"/>
                <w:spacing w:val="-8"/>
                <w:sz w:val="24"/>
                <w:szCs w:val="24"/>
              </w:rPr>
              <w:t>生殖健康与不孕症专业</w:t>
            </w:r>
          </w:p>
        </w:tc>
        <w:tc>
          <w:tcPr>
            <w:tcW w:w="1384" w:type="dxa"/>
            <w:tcBorders>
              <w:bottom w:val="single" w:color="000000" w:sz="6" w:space="0"/>
            </w:tcBorders>
            <w:vAlign w:val="top"/>
          </w:tcPr>
          <w:p>
            <w:pPr>
              <w:spacing w:before="55" w:line="239" w:lineRule="auto"/>
              <w:ind w:left="479"/>
              <w:rPr>
                <w:rFonts w:ascii="宋体" w:hAnsi="宋体" w:eastAsia="宋体" w:cs="宋体"/>
                <w:sz w:val="24"/>
                <w:szCs w:val="24"/>
              </w:rPr>
            </w:pPr>
            <w:r>
              <w:rPr>
                <w:rFonts w:ascii="宋体" w:hAnsi="宋体" w:eastAsia="宋体" w:cs="宋体"/>
                <w:spacing w:val="-9"/>
                <w:sz w:val="24"/>
                <w:szCs w:val="24"/>
              </w:rPr>
              <w:t>□09.04</w:t>
            </w:r>
          </w:p>
          <w:p>
            <w:pPr>
              <w:spacing w:before="8" w:line="239" w:lineRule="auto"/>
              <w:ind w:left="479"/>
              <w:rPr>
                <w:rFonts w:ascii="宋体" w:hAnsi="宋体" w:eastAsia="宋体" w:cs="宋体"/>
                <w:sz w:val="24"/>
                <w:szCs w:val="24"/>
              </w:rPr>
            </w:pPr>
            <w:r>
              <w:rPr>
                <w:rFonts w:ascii="宋体" w:hAnsi="宋体" w:eastAsia="宋体" w:cs="宋体"/>
                <w:spacing w:val="-9"/>
                <w:sz w:val="24"/>
                <w:szCs w:val="24"/>
              </w:rPr>
              <w:t>□09.05</w:t>
            </w:r>
          </w:p>
          <w:p>
            <w:pPr>
              <w:spacing w:line="250" w:lineRule="auto"/>
              <w:rPr>
                <w:rFonts w:ascii="Arial"/>
                <w:sz w:val="21"/>
              </w:rPr>
            </w:pPr>
          </w:p>
          <w:p>
            <w:pPr>
              <w:spacing w:before="78" w:line="239" w:lineRule="auto"/>
              <w:ind w:left="479"/>
              <w:rPr>
                <w:rFonts w:ascii="宋体" w:hAnsi="宋体" w:eastAsia="宋体" w:cs="宋体"/>
                <w:sz w:val="24"/>
                <w:szCs w:val="24"/>
              </w:rPr>
            </w:pPr>
            <w:r>
              <w:rPr>
                <w:rFonts w:ascii="宋体" w:hAnsi="宋体" w:eastAsia="宋体" w:cs="宋体"/>
                <w:spacing w:val="-12"/>
                <w:sz w:val="24"/>
                <w:szCs w:val="24"/>
              </w:rPr>
              <w:t>□10.</w:t>
            </w:r>
          </w:p>
        </w:tc>
        <w:tc>
          <w:tcPr>
            <w:tcW w:w="3229" w:type="dxa"/>
            <w:tcBorders>
              <w:bottom w:val="single" w:color="000000" w:sz="6" w:space="0"/>
            </w:tcBorders>
            <w:vAlign w:val="top"/>
          </w:tcPr>
          <w:p>
            <w:pPr>
              <w:spacing w:before="54" w:line="248" w:lineRule="auto"/>
              <w:ind w:left="232" w:right="1150"/>
              <w:rPr>
                <w:rFonts w:ascii="宋体" w:hAnsi="宋体" w:eastAsia="宋体" w:cs="宋体"/>
                <w:sz w:val="24"/>
                <w:szCs w:val="24"/>
              </w:rPr>
            </w:pPr>
            <w:r>
              <w:rPr>
                <w:rFonts w:ascii="宋体" w:hAnsi="宋体" w:eastAsia="宋体" w:cs="宋体"/>
                <w:spacing w:val="-10"/>
                <w:sz w:val="24"/>
                <w:szCs w:val="24"/>
              </w:rPr>
              <w:t>儿童五官保健专业</w:t>
            </w:r>
            <w:r>
              <w:rPr>
                <w:rFonts w:ascii="宋体" w:hAnsi="宋体" w:eastAsia="宋体" w:cs="宋体"/>
                <w:spacing w:val="4"/>
                <w:sz w:val="24"/>
                <w:szCs w:val="24"/>
              </w:rPr>
              <w:t xml:space="preserve"> </w:t>
            </w:r>
            <w:r>
              <w:rPr>
                <w:rFonts w:ascii="宋体" w:hAnsi="宋体" w:eastAsia="宋体" w:cs="宋体"/>
                <w:spacing w:val="-8"/>
                <w:sz w:val="24"/>
                <w:szCs w:val="24"/>
              </w:rPr>
              <w:t>儿童康复专业</w:t>
            </w:r>
          </w:p>
          <w:p>
            <w:pPr>
              <w:spacing w:before="315" w:line="219" w:lineRule="auto"/>
              <w:ind w:left="127"/>
              <w:rPr>
                <w:rFonts w:ascii="宋体" w:hAnsi="宋体" w:eastAsia="宋体" w:cs="宋体"/>
                <w:sz w:val="24"/>
                <w:szCs w:val="24"/>
              </w:rPr>
            </w:pPr>
            <w:r>
              <w:rPr>
                <w:rFonts w:ascii="宋体" w:hAnsi="宋体" w:eastAsia="宋体" w:cs="宋体"/>
                <w:b/>
                <w:bCs/>
                <w:spacing w:val="-15"/>
                <w:sz w:val="24"/>
                <w:szCs w:val="24"/>
              </w:rPr>
              <w:t>眼科</w:t>
            </w:r>
          </w:p>
        </w:tc>
      </w:tr>
    </w:tbl>
    <w:p>
      <w:pPr>
        <w:pStyle w:val="2"/>
      </w:pPr>
    </w:p>
    <w:p>
      <w:pPr>
        <w:sectPr>
          <w:footerReference r:id="rId60" w:type="default"/>
          <w:pgSz w:w="11906" w:h="16838"/>
          <w:pgMar w:top="400" w:right="1785" w:bottom="693" w:left="1388" w:header="0" w:footer="379" w:gutter="0"/>
          <w:pgNumType w:fmt="decimal"/>
          <w:cols w:space="720" w:num="1"/>
        </w:sectPr>
      </w:pPr>
    </w:p>
    <w:p>
      <w:pPr>
        <w:pStyle w:val="2"/>
        <w:spacing w:line="277" w:lineRule="auto"/>
      </w:pPr>
    </w:p>
    <w:p>
      <w:pPr>
        <w:pStyle w:val="2"/>
        <w:spacing w:line="277" w:lineRule="auto"/>
      </w:pPr>
    </w:p>
    <w:p>
      <w:pPr>
        <w:pStyle w:val="2"/>
        <w:spacing w:line="277" w:lineRule="auto"/>
      </w:pPr>
    </w:p>
    <w:p>
      <w:pPr>
        <w:pStyle w:val="2"/>
        <w:spacing w:line="277" w:lineRule="auto"/>
      </w:pPr>
    </w:p>
    <w:p>
      <w:pPr>
        <w:pStyle w:val="2"/>
        <w:spacing w:line="277" w:lineRule="auto"/>
      </w:pPr>
    </w:p>
    <w:p>
      <w:pPr>
        <w:pStyle w:val="2"/>
        <w:spacing w:line="278" w:lineRule="auto"/>
      </w:pPr>
    </w:p>
    <w:p>
      <w:pPr>
        <w:spacing w:before="114" w:line="226" w:lineRule="auto"/>
        <w:jc w:val="right"/>
        <w:rPr>
          <w:rFonts w:ascii="宋体" w:hAnsi="宋体" w:eastAsia="宋体" w:cs="宋体"/>
          <w:sz w:val="31"/>
          <w:szCs w:val="31"/>
        </w:rPr>
      </w:pPr>
      <w:r>
        <w:rPr>
          <w:rFonts w:ascii="黑体" w:hAnsi="黑体" w:eastAsia="黑体" w:cs="黑体"/>
          <w:spacing w:val="-12"/>
          <w:sz w:val="35"/>
          <w:szCs w:val="35"/>
        </w:rPr>
        <w:t>医疗机构诊疗科目申报表（二）</w:t>
      </w:r>
      <w:r>
        <w:rPr>
          <w:rFonts w:ascii="黑体" w:hAnsi="黑体" w:eastAsia="黑体" w:cs="黑体"/>
          <w:spacing w:val="53"/>
          <w:sz w:val="35"/>
          <w:szCs w:val="35"/>
        </w:rPr>
        <w:t xml:space="preserve">  </w:t>
      </w:r>
      <w:r>
        <w:rPr>
          <w:rFonts w:ascii="黑体" w:hAnsi="黑体" w:eastAsia="黑体" w:cs="黑体"/>
          <w:spacing w:val="-12"/>
          <w:sz w:val="24"/>
          <w:szCs w:val="24"/>
        </w:rPr>
        <w:t>请在□前划“</w:t>
      </w:r>
      <w:r>
        <w:rPr>
          <w:rFonts w:ascii="黑体" w:hAnsi="黑体" w:eastAsia="黑体" w:cs="黑体"/>
          <w:spacing w:val="-62"/>
          <w:sz w:val="24"/>
          <w:szCs w:val="24"/>
        </w:rPr>
        <w:t xml:space="preserve"> </w:t>
      </w:r>
      <w:r>
        <w:rPr>
          <w:rFonts w:ascii="黑体" w:hAnsi="黑体" w:eastAsia="黑体" w:cs="黑体"/>
          <w:spacing w:val="-12"/>
          <w:sz w:val="24"/>
          <w:szCs w:val="24"/>
        </w:rPr>
        <w:t>√”</w:t>
      </w:r>
      <w:r>
        <w:rPr>
          <w:rFonts w:ascii="宋体" w:hAnsi="宋体" w:eastAsia="宋体" w:cs="宋体"/>
          <w:b/>
          <w:bCs/>
          <w:color w:val="0000FF"/>
          <w:spacing w:val="-12"/>
          <w:sz w:val="31"/>
          <w:szCs w:val="31"/>
        </w:rPr>
        <w:t>（按实际填写）</w:t>
      </w:r>
    </w:p>
    <w:p>
      <w:pPr>
        <w:spacing w:line="236" w:lineRule="exact"/>
      </w:pPr>
    </w:p>
    <w:tbl>
      <w:tblPr>
        <w:tblStyle w:val="7"/>
        <w:tblW w:w="8639"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975"/>
        <w:gridCol w:w="3025"/>
        <w:gridCol w:w="1325"/>
        <w:gridCol w:w="3314"/>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0" w:hRule="atLeast"/>
        </w:trPr>
        <w:tc>
          <w:tcPr>
            <w:tcW w:w="975" w:type="dxa"/>
            <w:tcBorders>
              <w:top w:val="single" w:color="000000" w:sz="6" w:space="0"/>
              <w:bottom w:val="single" w:color="000000" w:sz="6" w:space="0"/>
            </w:tcBorders>
            <w:vAlign w:val="top"/>
          </w:tcPr>
          <w:p>
            <w:pPr>
              <w:spacing w:before="181" w:line="219" w:lineRule="auto"/>
              <w:ind w:left="52"/>
              <w:rPr>
                <w:rFonts w:ascii="宋体" w:hAnsi="宋体" w:eastAsia="宋体" w:cs="宋体"/>
                <w:sz w:val="24"/>
                <w:szCs w:val="24"/>
              </w:rPr>
            </w:pPr>
            <w:r>
              <w:rPr>
                <w:rFonts w:ascii="宋体" w:hAnsi="宋体" w:eastAsia="宋体" w:cs="宋体"/>
                <w:b/>
                <w:bCs/>
                <w:spacing w:val="-7"/>
                <w:sz w:val="24"/>
                <w:szCs w:val="24"/>
              </w:rPr>
              <w:t>代码</w:t>
            </w:r>
          </w:p>
        </w:tc>
        <w:tc>
          <w:tcPr>
            <w:tcW w:w="3025" w:type="dxa"/>
            <w:tcBorders>
              <w:top w:val="single" w:color="000000" w:sz="6" w:space="0"/>
              <w:bottom w:val="single" w:color="000000" w:sz="6" w:space="0"/>
            </w:tcBorders>
            <w:vAlign w:val="top"/>
          </w:tcPr>
          <w:p>
            <w:pPr>
              <w:spacing w:before="180" w:line="219" w:lineRule="auto"/>
              <w:ind w:left="243"/>
              <w:rPr>
                <w:rFonts w:ascii="宋体" w:hAnsi="宋体" w:eastAsia="宋体" w:cs="宋体"/>
                <w:sz w:val="24"/>
                <w:szCs w:val="24"/>
              </w:rPr>
            </w:pPr>
            <w:r>
              <w:rPr>
                <w:rFonts w:ascii="宋体" w:hAnsi="宋体" w:eastAsia="宋体" w:cs="宋体"/>
                <w:b/>
                <w:bCs/>
                <w:spacing w:val="-10"/>
                <w:sz w:val="24"/>
                <w:szCs w:val="24"/>
              </w:rPr>
              <w:t>诊疗科目</w:t>
            </w:r>
            <w:r>
              <w:rPr>
                <w:rFonts w:ascii="宋体" w:hAnsi="宋体" w:eastAsia="宋体" w:cs="宋体"/>
                <w:spacing w:val="20"/>
                <w:sz w:val="24"/>
                <w:szCs w:val="24"/>
              </w:rPr>
              <w:t xml:space="preserve">     </w:t>
            </w:r>
            <w:r>
              <w:rPr>
                <w:rFonts w:ascii="宋体" w:hAnsi="宋体" w:eastAsia="宋体" w:cs="宋体"/>
                <w:b/>
                <w:bCs/>
                <w:spacing w:val="-10"/>
                <w:sz w:val="24"/>
                <w:szCs w:val="24"/>
              </w:rPr>
              <w:t>床位数</w:t>
            </w:r>
          </w:p>
        </w:tc>
        <w:tc>
          <w:tcPr>
            <w:tcW w:w="1325" w:type="dxa"/>
            <w:tcBorders>
              <w:top w:val="single" w:color="000000" w:sz="6" w:space="0"/>
              <w:bottom w:val="single" w:color="000000" w:sz="6" w:space="0"/>
            </w:tcBorders>
            <w:vAlign w:val="top"/>
          </w:tcPr>
          <w:p>
            <w:pPr>
              <w:spacing w:before="181" w:line="219" w:lineRule="auto"/>
              <w:ind w:left="470"/>
              <w:rPr>
                <w:rFonts w:ascii="宋体" w:hAnsi="宋体" w:eastAsia="宋体" w:cs="宋体"/>
                <w:sz w:val="24"/>
                <w:szCs w:val="24"/>
              </w:rPr>
            </w:pPr>
            <w:r>
              <w:rPr>
                <w:rFonts w:ascii="宋体" w:hAnsi="宋体" w:eastAsia="宋体" w:cs="宋体"/>
                <w:b/>
                <w:bCs/>
                <w:spacing w:val="-7"/>
                <w:sz w:val="24"/>
                <w:szCs w:val="24"/>
              </w:rPr>
              <w:t>代码</w:t>
            </w:r>
          </w:p>
        </w:tc>
        <w:tc>
          <w:tcPr>
            <w:tcW w:w="3314" w:type="dxa"/>
            <w:tcBorders>
              <w:top w:val="single" w:color="000000" w:sz="6" w:space="0"/>
              <w:bottom w:val="single" w:color="000000" w:sz="6" w:space="0"/>
            </w:tcBorders>
            <w:vAlign w:val="top"/>
          </w:tcPr>
          <w:p>
            <w:pPr>
              <w:spacing w:before="180" w:line="219" w:lineRule="auto"/>
              <w:ind w:left="309"/>
              <w:rPr>
                <w:rFonts w:ascii="宋体" w:hAnsi="宋体" w:eastAsia="宋体" w:cs="宋体"/>
                <w:sz w:val="24"/>
                <w:szCs w:val="24"/>
              </w:rPr>
            </w:pPr>
            <w:r>
              <w:rPr>
                <w:rFonts w:ascii="宋体" w:hAnsi="宋体" w:eastAsia="宋体" w:cs="宋体"/>
                <w:b/>
                <w:bCs/>
                <w:spacing w:val="-10"/>
                <w:sz w:val="24"/>
                <w:szCs w:val="24"/>
              </w:rPr>
              <w:t>诊疗科目</w:t>
            </w:r>
            <w:r>
              <w:rPr>
                <w:rFonts w:ascii="宋体" w:hAnsi="宋体" w:eastAsia="宋体" w:cs="宋体"/>
                <w:spacing w:val="20"/>
                <w:sz w:val="24"/>
                <w:szCs w:val="24"/>
              </w:rPr>
              <w:t xml:space="preserve">     </w:t>
            </w:r>
            <w:r>
              <w:rPr>
                <w:rFonts w:ascii="宋体" w:hAnsi="宋体" w:eastAsia="宋体" w:cs="宋体"/>
                <w:b/>
                <w:bCs/>
                <w:spacing w:val="-10"/>
                <w:sz w:val="24"/>
                <w:szCs w:val="24"/>
              </w:rPr>
              <w:t>床位数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543" w:hRule="atLeast"/>
        </w:trPr>
        <w:tc>
          <w:tcPr>
            <w:tcW w:w="975" w:type="dxa"/>
            <w:tcBorders>
              <w:top w:val="single" w:color="000000" w:sz="6" w:space="0"/>
            </w:tcBorders>
            <w:vAlign w:val="top"/>
          </w:tcPr>
          <w:p>
            <w:pPr>
              <w:spacing w:before="266" w:line="205" w:lineRule="auto"/>
              <w:ind w:left="77"/>
              <w:rPr>
                <w:rFonts w:ascii="宋体" w:hAnsi="宋体" w:eastAsia="宋体" w:cs="宋体"/>
                <w:sz w:val="24"/>
                <w:szCs w:val="24"/>
              </w:rPr>
            </w:pPr>
            <w:r>
              <w:rPr>
                <w:rFonts w:ascii="宋体" w:hAnsi="宋体" w:eastAsia="宋体" w:cs="宋体"/>
                <w:spacing w:val="-11"/>
                <w:sz w:val="24"/>
                <w:szCs w:val="24"/>
              </w:rPr>
              <w:t>□11.</w:t>
            </w:r>
          </w:p>
        </w:tc>
        <w:tc>
          <w:tcPr>
            <w:tcW w:w="3025" w:type="dxa"/>
            <w:tcBorders>
              <w:top w:val="single" w:color="000000" w:sz="6" w:space="0"/>
            </w:tcBorders>
            <w:vAlign w:val="top"/>
          </w:tcPr>
          <w:p>
            <w:pPr>
              <w:spacing w:before="266" w:line="205" w:lineRule="auto"/>
              <w:ind w:left="124"/>
              <w:rPr>
                <w:rFonts w:ascii="宋体" w:hAnsi="宋体" w:eastAsia="宋体" w:cs="宋体"/>
                <w:sz w:val="24"/>
                <w:szCs w:val="24"/>
              </w:rPr>
            </w:pPr>
            <w:r>
              <w:rPr>
                <w:rFonts w:ascii="宋体" w:hAnsi="宋体" w:eastAsia="宋体" w:cs="宋体"/>
                <w:b/>
                <w:bCs/>
                <w:spacing w:val="-10"/>
                <w:sz w:val="24"/>
                <w:szCs w:val="24"/>
              </w:rPr>
              <w:t>耳鼻咽喉科</w:t>
            </w:r>
          </w:p>
        </w:tc>
        <w:tc>
          <w:tcPr>
            <w:tcW w:w="1325" w:type="dxa"/>
            <w:tcBorders>
              <w:top w:val="single" w:color="000000" w:sz="6" w:space="0"/>
            </w:tcBorders>
            <w:vAlign w:val="top"/>
          </w:tcPr>
          <w:p>
            <w:pPr>
              <w:spacing w:before="266" w:line="205" w:lineRule="auto"/>
              <w:ind w:left="484"/>
              <w:rPr>
                <w:rFonts w:ascii="宋体" w:hAnsi="宋体" w:eastAsia="宋体" w:cs="宋体"/>
                <w:sz w:val="24"/>
                <w:szCs w:val="24"/>
              </w:rPr>
            </w:pPr>
            <w:r>
              <w:rPr>
                <w:rFonts w:ascii="宋体" w:hAnsi="宋体" w:eastAsia="宋体" w:cs="宋体"/>
                <w:spacing w:val="-9"/>
                <w:sz w:val="24"/>
                <w:szCs w:val="24"/>
              </w:rPr>
              <w:t>□15.05</w:t>
            </w:r>
          </w:p>
        </w:tc>
        <w:tc>
          <w:tcPr>
            <w:tcW w:w="3314" w:type="dxa"/>
            <w:tcBorders>
              <w:top w:val="single" w:color="000000" w:sz="6" w:space="0"/>
            </w:tcBorders>
            <w:vAlign w:val="top"/>
          </w:tcPr>
          <w:p>
            <w:pPr>
              <w:spacing w:before="266" w:line="205" w:lineRule="auto"/>
              <w:ind w:left="408"/>
              <w:rPr>
                <w:rFonts w:ascii="宋体" w:hAnsi="宋体" w:eastAsia="宋体" w:cs="宋体"/>
                <w:sz w:val="24"/>
                <w:szCs w:val="24"/>
              </w:rPr>
            </w:pPr>
            <w:r>
              <w:rPr>
                <w:rFonts w:ascii="宋体" w:hAnsi="宋体" w:eastAsia="宋体" w:cs="宋体"/>
                <w:spacing w:val="-8"/>
                <w:sz w:val="24"/>
                <w:szCs w:val="24"/>
              </w:rPr>
              <w:t>社区防治专业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75" w:type="dxa"/>
            <w:vAlign w:val="top"/>
          </w:tcPr>
          <w:p>
            <w:pPr>
              <w:spacing w:before="42" w:line="206" w:lineRule="auto"/>
              <w:ind w:left="77"/>
              <w:rPr>
                <w:rFonts w:ascii="宋体" w:hAnsi="宋体" w:eastAsia="宋体" w:cs="宋体"/>
                <w:sz w:val="24"/>
                <w:szCs w:val="24"/>
              </w:rPr>
            </w:pPr>
            <w:r>
              <w:rPr>
                <w:rFonts w:ascii="宋体" w:hAnsi="宋体" w:eastAsia="宋体" w:cs="宋体"/>
                <w:spacing w:val="-9"/>
                <w:sz w:val="24"/>
                <w:szCs w:val="24"/>
              </w:rPr>
              <w:t>□11.01</w:t>
            </w:r>
          </w:p>
        </w:tc>
        <w:tc>
          <w:tcPr>
            <w:tcW w:w="3025" w:type="dxa"/>
            <w:vAlign w:val="top"/>
          </w:tcPr>
          <w:p>
            <w:pPr>
              <w:spacing w:before="42" w:line="206" w:lineRule="auto"/>
              <w:ind w:left="237"/>
              <w:rPr>
                <w:rFonts w:ascii="宋体" w:hAnsi="宋体" w:eastAsia="宋体" w:cs="宋体"/>
                <w:sz w:val="24"/>
                <w:szCs w:val="24"/>
              </w:rPr>
            </w:pPr>
            <w:r>
              <w:rPr>
                <w:rFonts w:ascii="宋体" w:hAnsi="宋体" w:eastAsia="宋体" w:cs="宋体"/>
                <w:spacing w:val="-8"/>
                <w:sz w:val="24"/>
                <w:szCs w:val="24"/>
              </w:rPr>
              <w:t>耳科专业</w:t>
            </w:r>
          </w:p>
        </w:tc>
        <w:tc>
          <w:tcPr>
            <w:tcW w:w="1325" w:type="dxa"/>
            <w:vAlign w:val="top"/>
          </w:tcPr>
          <w:p>
            <w:pPr>
              <w:spacing w:before="42" w:line="206" w:lineRule="auto"/>
              <w:ind w:left="479"/>
              <w:rPr>
                <w:rFonts w:ascii="宋体" w:hAnsi="宋体" w:eastAsia="宋体" w:cs="宋体"/>
                <w:sz w:val="24"/>
                <w:szCs w:val="24"/>
              </w:rPr>
            </w:pPr>
            <w:r>
              <w:rPr>
                <w:rFonts w:ascii="宋体" w:hAnsi="宋体" w:eastAsia="宋体" w:cs="宋体"/>
                <w:spacing w:val="-9"/>
                <w:sz w:val="24"/>
                <w:szCs w:val="24"/>
              </w:rPr>
              <w:t>□15.06</w:t>
            </w:r>
          </w:p>
        </w:tc>
        <w:tc>
          <w:tcPr>
            <w:tcW w:w="3314" w:type="dxa"/>
            <w:vAlign w:val="top"/>
          </w:tcPr>
          <w:p>
            <w:pPr>
              <w:spacing w:before="42" w:line="206" w:lineRule="auto"/>
              <w:ind w:left="417"/>
              <w:rPr>
                <w:rFonts w:ascii="宋体" w:hAnsi="宋体" w:eastAsia="宋体" w:cs="宋体"/>
                <w:sz w:val="24"/>
                <w:szCs w:val="24"/>
              </w:rPr>
            </w:pPr>
            <w:r>
              <w:rPr>
                <w:rFonts w:ascii="宋体" w:hAnsi="宋体" w:eastAsia="宋体" w:cs="宋体"/>
                <w:spacing w:val="-10"/>
                <w:sz w:val="24"/>
                <w:szCs w:val="24"/>
              </w:rPr>
              <w:t>临床心理专业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320" w:hRule="atLeast"/>
        </w:trPr>
        <w:tc>
          <w:tcPr>
            <w:tcW w:w="975" w:type="dxa"/>
            <w:vAlign w:val="top"/>
          </w:tcPr>
          <w:p>
            <w:pPr>
              <w:spacing w:before="44" w:line="204" w:lineRule="auto"/>
              <w:ind w:left="77"/>
              <w:rPr>
                <w:rFonts w:ascii="宋体" w:hAnsi="宋体" w:eastAsia="宋体" w:cs="宋体"/>
                <w:sz w:val="24"/>
                <w:szCs w:val="24"/>
              </w:rPr>
            </w:pPr>
            <w:r>
              <w:rPr>
                <w:rFonts w:ascii="宋体" w:hAnsi="宋体" w:eastAsia="宋体" w:cs="宋体"/>
                <w:spacing w:val="-9"/>
                <w:sz w:val="24"/>
                <w:szCs w:val="24"/>
              </w:rPr>
              <w:t>□11.02</w:t>
            </w:r>
          </w:p>
        </w:tc>
        <w:tc>
          <w:tcPr>
            <w:tcW w:w="3025" w:type="dxa"/>
            <w:vAlign w:val="top"/>
          </w:tcPr>
          <w:p>
            <w:pPr>
              <w:spacing w:before="44" w:line="204" w:lineRule="auto"/>
              <w:ind w:left="238"/>
              <w:rPr>
                <w:rFonts w:ascii="宋体" w:hAnsi="宋体" w:eastAsia="宋体" w:cs="宋体"/>
                <w:sz w:val="24"/>
                <w:szCs w:val="24"/>
              </w:rPr>
            </w:pPr>
            <w:r>
              <w:rPr>
                <w:rFonts w:ascii="宋体" w:hAnsi="宋体" w:eastAsia="宋体" w:cs="宋体"/>
                <w:spacing w:val="-8"/>
                <w:sz w:val="24"/>
                <w:szCs w:val="24"/>
              </w:rPr>
              <w:t>鼻科专业</w:t>
            </w:r>
          </w:p>
        </w:tc>
        <w:tc>
          <w:tcPr>
            <w:tcW w:w="1325" w:type="dxa"/>
            <w:vAlign w:val="top"/>
          </w:tcPr>
          <w:p>
            <w:pPr>
              <w:spacing w:before="44" w:line="204" w:lineRule="auto"/>
              <w:ind w:left="479"/>
              <w:rPr>
                <w:rFonts w:ascii="宋体" w:hAnsi="宋体" w:eastAsia="宋体" w:cs="宋体"/>
                <w:sz w:val="24"/>
                <w:szCs w:val="24"/>
              </w:rPr>
            </w:pPr>
            <w:r>
              <w:rPr>
                <w:rFonts w:ascii="宋体" w:hAnsi="宋体" w:eastAsia="宋体" w:cs="宋体"/>
                <w:spacing w:val="-9"/>
                <w:sz w:val="24"/>
                <w:szCs w:val="24"/>
              </w:rPr>
              <w:t>□15.07</w:t>
            </w:r>
          </w:p>
        </w:tc>
        <w:tc>
          <w:tcPr>
            <w:tcW w:w="3314" w:type="dxa"/>
            <w:vAlign w:val="top"/>
          </w:tcPr>
          <w:p>
            <w:pPr>
              <w:spacing w:before="44" w:line="204" w:lineRule="auto"/>
              <w:ind w:left="413"/>
              <w:rPr>
                <w:rFonts w:ascii="宋体" w:hAnsi="宋体" w:eastAsia="宋体" w:cs="宋体"/>
                <w:sz w:val="24"/>
                <w:szCs w:val="24"/>
              </w:rPr>
            </w:pPr>
            <w:r>
              <w:rPr>
                <w:rFonts w:ascii="宋体" w:hAnsi="宋体" w:eastAsia="宋体" w:cs="宋体"/>
                <w:spacing w:val="-9"/>
                <w:sz w:val="24"/>
                <w:szCs w:val="24"/>
              </w:rPr>
              <w:t>司法精神专业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975" w:type="dxa"/>
            <w:vAlign w:val="top"/>
          </w:tcPr>
          <w:p>
            <w:pPr>
              <w:spacing w:before="43" w:line="204" w:lineRule="auto"/>
              <w:ind w:left="77"/>
              <w:rPr>
                <w:rFonts w:ascii="宋体" w:hAnsi="宋体" w:eastAsia="宋体" w:cs="宋体"/>
                <w:sz w:val="24"/>
                <w:szCs w:val="24"/>
              </w:rPr>
            </w:pPr>
            <w:r>
              <w:rPr>
                <w:rFonts w:ascii="宋体" w:hAnsi="宋体" w:eastAsia="宋体" w:cs="宋体"/>
                <w:spacing w:val="-9"/>
                <w:sz w:val="24"/>
                <w:szCs w:val="24"/>
              </w:rPr>
              <w:t>□11.03</w:t>
            </w:r>
          </w:p>
        </w:tc>
        <w:tc>
          <w:tcPr>
            <w:tcW w:w="3025" w:type="dxa"/>
            <w:vAlign w:val="top"/>
          </w:tcPr>
          <w:p>
            <w:pPr>
              <w:spacing w:before="43" w:line="204" w:lineRule="auto"/>
              <w:ind w:left="246"/>
              <w:rPr>
                <w:rFonts w:ascii="宋体" w:hAnsi="宋体" w:eastAsia="宋体" w:cs="宋体"/>
                <w:sz w:val="24"/>
                <w:szCs w:val="24"/>
              </w:rPr>
            </w:pPr>
            <w:r>
              <w:rPr>
                <w:rFonts w:ascii="宋体" w:hAnsi="宋体" w:eastAsia="宋体" w:cs="宋体"/>
                <w:spacing w:val="-10"/>
                <w:sz w:val="24"/>
                <w:szCs w:val="24"/>
              </w:rPr>
              <w:t>咽喉科专业</w:t>
            </w:r>
          </w:p>
        </w:tc>
        <w:tc>
          <w:tcPr>
            <w:tcW w:w="1325" w:type="dxa"/>
            <w:vAlign w:val="top"/>
          </w:tcPr>
          <w:p>
            <w:pPr>
              <w:rPr>
                <w:rFonts w:ascii="Arial"/>
                <w:sz w:val="21"/>
              </w:rPr>
            </w:pPr>
          </w:p>
        </w:tc>
        <w:tc>
          <w:tcPr>
            <w:tcW w:w="3314"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640" w:hRule="atLeast"/>
        </w:trPr>
        <w:tc>
          <w:tcPr>
            <w:tcW w:w="975" w:type="dxa"/>
            <w:vAlign w:val="top"/>
          </w:tcPr>
          <w:p>
            <w:pPr>
              <w:spacing w:line="285" w:lineRule="auto"/>
              <w:rPr>
                <w:rFonts w:ascii="Arial"/>
                <w:sz w:val="21"/>
              </w:rPr>
            </w:pPr>
          </w:p>
          <w:p>
            <w:pPr>
              <w:spacing w:before="78" w:line="204" w:lineRule="auto"/>
              <w:ind w:left="77"/>
              <w:rPr>
                <w:rFonts w:ascii="宋体" w:hAnsi="宋体" w:eastAsia="宋体" w:cs="宋体"/>
                <w:sz w:val="24"/>
                <w:szCs w:val="24"/>
              </w:rPr>
            </w:pPr>
            <w:r>
              <w:rPr>
                <w:rFonts w:ascii="宋体" w:hAnsi="宋体" w:eastAsia="宋体" w:cs="宋体"/>
                <w:spacing w:val="-11"/>
                <w:sz w:val="24"/>
                <w:szCs w:val="24"/>
              </w:rPr>
              <w:t>□12.</w:t>
            </w:r>
          </w:p>
        </w:tc>
        <w:tc>
          <w:tcPr>
            <w:tcW w:w="3025" w:type="dxa"/>
            <w:vAlign w:val="top"/>
          </w:tcPr>
          <w:p>
            <w:pPr>
              <w:spacing w:line="285" w:lineRule="auto"/>
              <w:rPr>
                <w:rFonts w:ascii="Arial"/>
                <w:sz w:val="21"/>
              </w:rPr>
            </w:pPr>
          </w:p>
          <w:p>
            <w:pPr>
              <w:spacing w:before="78" w:line="204" w:lineRule="auto"/>
              <w:ind w:left="158"/>
              <w:rPr>
                <w:rFonts w:ascii="宋体" w:hAnsi="宋体" w:eastAsia="宋体" w:cs="宋体"/>
                <w:sz w:val="24"/>
                <w:szCs w:val="24"/>
              </w:rPr>
            </w:pPr>
            <w:r>
              <w:rPr>
                <w:rFonts w:ascii="宋体" w:hAnsi="宋体" w:eastAsia="宋体" w:cs="宋体"/>
                <w:b/>
                <w:bCs/>
                <w:spacing w:val="-21"/>
                <w:sz w:val="24"/>
                <w:szCs w:val="24"/>
              </w:rPr>
              <w:t>口腔科</w:t>
            </w:r>
          </w:p>
        </w:tc>
        <w:tc>
          <w:tcPr>
            <w:tcW w:w="1325" w:type="dxa"/>
            <w:vAlign w:val="top"/>
          </w:tcPr>
          <w:p>
            <w:pPr>
              <w:spacing w:before="43" w:line="239" w:lineRule="auto"/>
              <w:ind w:left="479"/>
              <w:rPr>
                <w:rFonts w:ascii="宋体" w:hAnsi="宋体" w:eastAsia="宋体" w:cs="宋体"/>
                <w:sz w:val="24"/>
                <w:szCs w:val="24"/>
              </w:rPr>
            </w:pPr>
            <w:r>
              <w:rPr>
                <w:rFonts w:ascii="宋体" w:hAnsi="宋体" w:eastAsia="宋体" w:cs="宋体"/>
                <w:spacing w:val="-12"/>
                <w:sz w:val="24"/>
                <w:szCs w:val="24"/>
              </w:rPr>
              <w:t>□16.</w:t>
            </w:r>
          </w:p>
          <w:p>
            <w:pPr>
              <w:spacing w:before="10" w:line="204" w:lineRule="auto"/>
              <w:ind w:left="493"/>
              <w:rPr>
                <w:rFonts w:ascii="宋体" w:hAnsi="宋体" w:eastAsia="宋体" w:cs="宋体"/>
                <w:sz w:val="24"/>
                <w:szCs w:val="24"/>
              </w:rPr>
            </w:pPr>
            <w:r>
              <w:rPr>
                <w:rFonts w:ascii="宋体" w:hAnsi="宋体" w:eastAsia="宋体" w:cs="宋体"/>
                <w:spacing w:val="-9"/>
                <w:sz w:val="24"/>
                <w:szCs w:val="24"/>
              </w:rPr>
              <w:t>□16.01</w:t>
            </w:r>
          </w:p>
        </w:tc>
        <w:tc>
          <w:tcPr>
            <w:tcW w:w="3314" w:type="dxa"/>
            <w:vAlign w:val="top"/>
          </w:tcPr>
          <w:p>
            <w:pPr>
              <w:spacing w:before="43" w:line="219" w:lineRule="auto"/>
              <w:ind w:left="169"/>
              <w:rPr>
                <w:rFonts w:ascii="宋体" w:hAnsi="宋体" w:eastAsia="宋体" w:cs="宋体"/>
                <w:sz w:val="24"/>
                <w:szCs w:val="24"/>
              </w:rPr>
            </w:pPr>
            <w:r>
              <w:rPr>
                <w:rFonts w:ascii="宋体" w:hAnsi="宋体" w:eastAsia="宋体" w:cs="宋体"/>
                <w:b/>
                <w:bCs/>
                <w:spacing w:val="-8"/>
                <w:sz w:val="24"/>
                <w:szCs w:val="24"/>
              </w:rPr>
              <w:t>传染科</w:t>
            </w:r>
          </w:p>
          <w:p>
            <w:pPr>
              <w:spacing w:before="36" w:line="204" w:lineRule="auto"/>
              <w:ind w:left="300"/>
              <w:rPr>
                <w:rFonts w:ascii="宋体" w:hAnsi="宋体" w:eastAsia="宋体" w:cs="宋体"/>
                <w:sz w:val="24"/>
                <w:szCs w:val="24"/>
              </w:rPr>
            </w:pPr>
            <w:r>
              <w:rPr>
                <w:rFonts w:ascii="宋体" w:hAnsi="宋体" w:eastAsia="宋体" w:cs="宋体"/>
                <w:spacing w:val="-8"/>
                <w:sz w:val="24"/>
                <w:szCs w:val="24"/>
              </w:rPr>
              <w:t>肠道传染病专业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975" w:type="dxa"/>
            <w:vAlign w:val="top"/>
          </w:tcPr>
          <w:p>
            <w:pPr>
              <w:spacing w:before="45" w:line="203" w:lineRule="auto"/>
              <w:ind w:left="77"/>
              <w:rPr>
                <w:rFonts w:ascii="宋体" w:hAnsi="宋体" w:eastAsia="宋体" w:cs="宋体"/>
                <w:sz w:val="24"/>
                <w:szCs w:val="24"/>
              </w:rPr>
            </w:pPr>
            <w:r>
              <w:rPr>
                <w:rFonts w:ascii="宋体" w:hAnsi="宋体" w:eastAsia="宋体" w:cs="宋体"/>
                <w:spacing w:val="-9"/>
                <w:sz w:val="24"/>
                <w:szCs w:val="24"/>
              </w:rPr>
              <w:t>□12.01</w:t>
            </w:r>
          </w:p>
        </w:tc>
        <w:tc>
          <w:tcPr>
            <w:tcW w:w="3025" w:type="dxa"/>
            <w:vAlign w:val="top"/>
          </w:tcPr>
          <w:p>
            <w:pPr>
              <w:spacing w:before="45" w:line="203" w:lineRule="auto"/>
              <w:ind w:left="236"/>
              <w:rPr>
                <w:rFonts w:ascii="宋体" w:hAnsi="宋体" w:eastAsia="宋体" w:cs="宋体"/>
                <w:sz w:val="24"/>
                <w:szCs w:val="24"/>
              </w:rPr>
            </w:pPr>
            <w:r>
              <w:rPr>
                <w:rFonts w:ascii="宋体" w:hAnsi="宋体" w:eastAsia="宋体" w:cs="宋体"/>
                <w:spacing w:val="-8"/>
                <w:sz w:val="24"/>
                <w:szCs w:val="24"/>
              </w:rPr>
              <w:t>牙体牙髓病专业</w:t>
            </w:r>
          </w:p>
        </w:tc>
        <w:tc>
          <w:tcPr>
            <w:tcW w:w="1325" w:type="dxa"/>
            <w:vAlign w:val="top"/>
          </w:tcPr>
          <w:p>
            <w:pPr>
              <w:spacing w:before="45" w:line="203" w:lineRule="auto"/>
              <w:ind w:left="479"/>
              <w:rPr>
                <w:rFonts w:ascii="宋体" w:hAnsi="宋体" w:eastAsia="宋体" w:cs="宋体"/>
                <w:sz w:val="24"/>
                <w:szCs w:val="24"/>
              </w:rPr>
            </w:pPr>
            <w:r>
              <w:rPr>
                <w:rFonts w:ascii="宋体" w:hAnsi="宋体" w:eastAsia="宋体" w:cs="宋体"/>
                <w:spacing w:val="-9"/>
                <w:sz w:val="24"/>
                <w:szCs w:val="24"/>
              </w:rPr>
              <w:t>□16.02</w:t>
            </w:r>
          </w:p>
        </w:tc>
        <w:tc>
          <w:tcPr>
            <w:tcW w:w="3314" w:type="dxa"/>
            <w:vAlign w:val="top"/>
          </w:tcPr>
          <w:p>
            <w:pPr>
              <w:spacing w:before="45" w:line="203" w:lineRule="auto"/>
              <w:ind w:left="299"/>
              <w:rPr>
                <w:rFonts w:ascii="宋体" w:hAnsi="宋体" w:eastAsia="宋体" w:cs="宋体"/>
                <w:sz w:val="24"/>
                <w:szCs w:val="24"/>
              </w:rPr>
            </w:pPr>
            <w:r>
              <w:rPr>
                <w:rFonts w:ascii="宋体" w:hAnsi="宋体" w:eastAsia="宋体" w:cs="宋体"/>
                <w:spacing w:val="-10"/>
                <w:sz w:val="24"/>
                <w:szCs w:val="24"/>
              </w:rPr>
              <w:t>呼吸道传染病专业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319" w:hRule="atLeast"/>
        </w:trPr>
        <w:tc>
          <w:tcPr>
            <w:tcW w:w="975" w:type="dxa"/>
            <w:vAlign w:val="top"/>
          </w:tcPr>
          <w:p>
            <w:pPr>
              <w:spacing w:before="45" w:line="203" w:lineRule="auto"/>
              <w:ind w:left="77"/>
              <w:rPr>
                <w:rFonts w:ascii="宋体" w:hAnsi="宋体" w:eastAsia="宋体" w:cs="宋体"/>
                <w:sz w:val="24"/>
                <w:szCs w:val="24"/>
              </w:rPr>
            </w:pPr>
            <w:r>
              <w:rPr>
                <w:rFonts w:ascii="宋体" w:hAnsi="宋体" w:eastAsia="宋体" w:cs="宋体"/>
                <w:spacing w:val="-9"/>
                <w:sz w:val="24"/>
                <w:szCs w:val="24"/>
              </w:rPr>
              <w:t>□12.02</w:t>
            </w:r>
          </w:p>
        </w:tc>
        <w:tc>
          <w:tcPr>
            <w:tcW w:w="3025" w:type="dxa"/>
            <w:vAlign w:val="top"/>
          </w:tcPr>
          <w:p>
            <w:pPr>
              <w:spacing w:before="45" w:line="203" w:lineRule="auto"/>
              <w:ind w:left="236"/>
              <w:rPr>
                <w:rFonts w:ascii="宋体" w:hAnsi="宋体" w:eastAsia="宋体" w:cs="宋体"/>
                <w:sz w:val="24"/>
                <w:szCs w:val="24"/>
              </w:rPr>
            </w:pPr>
            <w:r>
              <w:rPr>
                <w:rFonts w:ascii="宋体" w:hAnsi="宋体" w:eastAsia="宋体" w:cs="宋体"/>
                <w:spacing w:val="-7"/>
                <w:sz w:val="24"/>
                <w:szCs w:val="24"/>
              </w:rPr>
              <w:t>牙周病专业</w:t>
            </w:r>
          </w:p>
        </w:tc>
        <w:tc>
          <w:tcPr>
            <w:tcW w:w="1325" w:type="dxa"/>
            <w:vAlign w:val="top"/>
          </w:tcPr>
          <w:p>
            <w:pPr>
              <w:spacing w:before="45" w:line="203" w:lineRule="auto"/>
              <w:ind w:left="479"/>
              <w:rPr>
                <w:rFonts w:ascii="宋体" w:hAnsi="宋体" w:eastAsia="宋体" w:cs="宋体"/>
                <w:sz w:val="24"/>
                <w:szCs w:val="24"/>
              </w:rPr>
            </w:pPr>
            <w:r>
              <w:rPr>
                <w:rFonts w:ascii="宋体" w:hAnsi="宋体" w:eastAsia="宋体" w:cs="宋体"/>
                <w:spacing w:val="-9"/>
                <w:sz w:val="24"/>
                <w:szCs w:val="24"/>
              </w:rPr>
              <w:t>□16.03</w:t>
            </w:r>
          </w:p>
        </w:tc>
        <w:tc>
          <w:tcPr>
            <w:tcW w:w="3314" w:type="dxa"/>
            <w:vAlign w:val="top"/>
          </w:tcPr>
          <w:p>
            <w:pPr>
              <w:spacing w:before="45" w:line="203" w:lineRule="auto"/>
              <w:ind w:left="287"/>
              <w:rPr>
                <w:rFonts w:ascii="宋体" w:hAnsi="宋体" w:eastAsia="宋体" w:cs="宋体"/>
                <w:sz w:val="24"/>
                <w:szCs w:val="24"/>
              </w:rPr>
            </w:pPr>
            <w:r>
              <w:rPr>
                <w:rFonts w:ascii="宋体" w:hAnsi="宋体" w:eastAsia="宋体" w:cs="宋体"/>
                <w:spacing w:val="-7"/>
                <w:sz w:val="24"/>
                <w:szCs w:val="24"/>
              </w:rPr>
              <w:t>肝炎专业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1" w:hRule="atLeast"/>
        </w:trPr>
        <w:tc>
          <w:tcPr>
            <w:tcW w:w="975" w:type="dxa"/>
            <w:vAlign w:val="top"/>
          </w:tcPr>
          <w:p>
            <w:pPr>
              <w:spacing w:before="47" w:line="203" w:lineRule="auto"/>
              <w:ind w:left="77"/>
              <w:rPr>
                <w:rFonts w:ascii="宋体" w:hAnsi="宋体" w:eastAsia="宋体" w:cs="宋体"/>
                <w:sz w:val="24"/>
                <w:szCs w:val="24"/>
              </w:rPr>
            </w:pPr>
            <w:r>
              <w:rPr>
                <w:rFonts w:ascii="宋体" w:hAnsi="宋体" w:eastAsia="宋体" w:cs="宋体"/>
                <w:spacing w:val="-9"/>
                <w:sz w:val="24"/>
                <w:szCs w:val="24"/>
              </w:rPr>
              <w:t>□12.03</w:t>
            </w:r>
          </w:p>
        </w:tc>
        <w:tc>
          <w:tcPr>
            <w:tcW w:w="3025" w:type="dxa"/>
            <w:vAlign w:val="top"/>
          </w:tcPr>
          <w:p>
            <w:pPr>
              <w:spacing w:before="47" w:line="203" w:lineRule="auto"/>
              <w:ind w:left="271"/>
              <w:rPr>
                <w:rFonts w:ascii="宋体" w:hAnsi="宋体" w:eastAsia="宋体" w:cs="宋体"/>
                <w:sz w:val="24"/>
                <w:szCs w:val="24"/>
              </w:rPr>
            </w:pPr>
            <w:r>
              <w:rPr>
                <w:rFonts w:ascii="宋体" w:hAnsi="宋体" w:eastAsia="宋体" w:cs="宋体"/>
                <w:spacing w:val="-13"/>
                <w:sz w:val="24"/>
                <w:szCs w:val="24"/>
              </w:rPr>
              <w:t>口腔粘膜病专业</w:t>
            </w:r>
          </w:p>
        </w:tc>
        <w:tc>
          <w:tcPr>
            <w:tcW w:w="1325" w:type="dxa"/>
            <w:vAlign w:val="top"/>
          </w:tcPr>
          <w:p>
            <w:pPr>
              <w:spacing w:before="47" w:line="203" w:lineRule="auto"/>
              <w:ind w:left="479"/>
              <w:rPr>
                <w:rFonts w:ascii="宋体" w:hAnsi="宋体" w:eastAsia="宋体" w:cs="宋体"/>
                <w:sz w:val="24"/>
                <w:szCs w:val="24"/>
              </w:rPr>
            </w:pPr>
            <w:r>
              <w:rPr>
                <w:rFonts w:ascii="宋体" w:hAnsi="宋体" w:eastAsia="宋体" w:cs="宋体"/>
                <w:spacing w:val="-9"/>
                <w:sz w:val="24"/>
                <w:szCs w:val="24"/>
              </w:rPr>
              <w:t>□16.04</w:t>
            </w:r>
          </w:p>
        </w:tc>
        <w:tc>
          <w:tcPr>
            <w:tcW w:w="3314" w:type="dxa"/>
            <w:vAlign w:val="top"/>
          </w:tcPr>
          <w:p>
            <w:pPr>
              <w:spacing w:before="47" w:line="203" w:lineRule="auto"/>
              <w:ind w:left="293"/>
              <w:rPr>
                <w:rFonts w:ascii="宋体" w:hAnsi="宋体" w:eastAsia="宋体" w:cs="宋体"/>
                <w:sz w:val="24"/>
                <w:szCs w:val="24"/>
              </w:rPr>
            </w:pPr>
            <w:r>
              <w:rPr>
                <w:rFonts w:ascii="宋体" w:hAnsi="宋体" w:eastAsia="宋体" w:cs="宋体"/>
                <w:spacing w:val="-9"/>
                <w:sz w:val="24"/>
                <w:szCs w:val="24"/>
              </w:rPr>
              <w:t>虫媒传染病专业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319" w:hRule="atLeast"/>
        </w:trPr>
        <w:tc>
          <w:tcPr>
            <w:tcW w:w="975" w:type="dxa"/>
            <w:vAlign w:val="top"/>
          </w:tcPr>
          <w:p>
            <w:pPr>
              <w:spacing w:before="45" w:line="203" w:lineRule="auto"/>
              <w:ind w:left="77"/>
              <w:rPr>
                <w:rFonts w:ascii="宋体" w:hAnsi="宋体" w:eastAsia="宋体" w:cs="宋体"/>
                <w:sz w:val="24"/>
                <w:szCs w:val="24"/>
              </w:rPr>
            </w:pPr>
            <w:r>
              <w:rPr>
                <w:rFonts w:ascii="宋体" w:hAnsi="宋体" w:eastAsia="宋体" w:cs="宋体"/>
                <w:spacing w:val="-9"/>
                <w:sz w:val="24"/>
                <w:szCs w:val="24"/>
              </w:rPr>
              <w:t>□12.04</w:t>
            </w:r>
          </w:p>
        </w:tc>
        <w:tc>
          <w:tcPr>
            <w:tcW w:w="3025" w:type="dxa"/>
            <w:vAlign w:val="top"/>
          </w:tcPr>
          <w:p>
            <w:pPr>
              <w:spacing w:before="45" w:line="203" w:lineRule="auto"/>
              <w:ind w:left="239"/>
              <w:rPr>
                <w:rFonts w:ascii="宋体" w:hAnsi="宋体" w:eastAsia="宋体" w:cs="宋体"/>
                <w:sz w:val="24"/>
                <w:szCs w:val="24"/>
              </w:rPr>
            </w:pPr>
            <w:r>
              <w:rPr>
                <w:rFonts w:ascii="宋体" w:hAnsi="宋体" w:eastAsia="宋体" w:cs="宋体"/>
                <w:spacing w:val="-8"/>
                <w:sz w:val="24"/>
                <w:szCs w:val="24"/>
              </w:rPr>
              <w:t>儿童口腔专业</w:t>
            </w:r>
          </w:p>
        </w:tc>
        <w:tc>
          <w:tcPr>
            <w:tcW w:w="1325" w:type="dxa"/>
            <w:vAlign w:val="top"/>
          </w:tcPr>
          <w:p>
            <w:pPr>
              <w:spacing w:before="45" w:line="203" w:lineRule="auto"/>
              <w:ind w:left="479"/>
              <w:rPr>
                <w:rFonts w:ascii="宋体" w:hAnsi="宋体" w:eastAsia="宋体" w:cs="宋体"/>
                <w:sz w:val="24"/>
                <w:szCs w:val="24"/>
              </w:rPr>
            </w:pPr>
            <w:r>
              <w:rPr>
                <w:rFonts w:ascii="宋体" w:hAnsi="宋体" w:eastAsia="宋体" w:cs="宋体"/>
                <w:spacing w:val="-9"/>
                <w:sz w:val="24"/>
                <w:szCs w:val="24"/>
              </w:rPr>
              <w:t>□16.05</w:t>
            </w:r>
          </w:p>
        </w:tc>
        <w:tc>
          <w:tcPr>
            <w:tcW w:w="3314" w:type="dxa"/>
            <w:vAlign w:val="top"/>
          </w:tcPr>
          <w:p>
            <w:pPr>
              <w:spacing w:before="45" w:line="203" w:lineRule="auto"/>
              <w:ind w:left="287"/>
              <w:rPr>
                <w:rFonts w:ascii="宋体" w:hAnsi="宋体" w:eastAsia="宋体" w:cs="宋体"/>
                <w:sz w:val="24"/>
                <w:szCs w:val="24"/>
              </w:rPr>
            </w:pPr>
            <w:r>
              <w:rPr>
                <w:rFonts w:ascii="宋体" w:hAnsi="宋体" w:eastAsia="宋体" w:cs="宋体"/>
                <w:spacing w:val="-8"/>
                <w:sz w:val="24"/>
                <w:szCs w:val="24"/>
              </w:rPr>
              <w:t>动物源性传染病专业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975" w:type="dxa"/>
            <w:vAlign w:val="top"/>
          </w:tcPr>
          <w:p>
            <w:pPr>
              <w:spacing w:before="45" w:line="203" w:lineRule="auto"/>
              <w:ind w:left="77"/>
              <w:rPr>
                <w:rFonts w:ascii="宋体" w:hAnsi="宋体" w:eastAsia="宋体" w:cs="宋体"/>
                <w:sz w:val="24"/>
                <w:szCs w:val="24"/>
              </w:rPr>
            </w:pPr>
            <w:r>
              <w:rPr>
                <w:rFonts w:ascii="宋体" w:hAnsi="宋体" w:eastAsia="宋体" w:cs="宋体"/>
                <w:spacing w:val="-9"/>
                <w:sz w:val="24"/>
                <w:szCs w:val="24"/>
              </w:rPr>
              <w:t>□12.05</w:t>
            </w:r>
          </w:p>
        </w:tc>
        <w:tc>
          <w:tcPr>
            <w:tcW w:w="3025" w:type="dxa"/>
            <w:vAlign w:val="top"/>
          </w:tcPr>
          <w:p>
            <w:pPr>
              <w:spacing w:before="45" w:line="203" w:lineRule="auto"/>
              <w:ind w:left="271"/>
              <w:rPr>
                <w:rFonts w:ascii="宋体" w:hAnsi="宋体" w:eastAsia="宋体" w:cs="宋体"/>
                <w:sz w:val="24"/>
                <w:szCs w:val="24"/>
              </w:rPr>
            </w:pPr>
            <w:r>
              <w:rPr>
                <w:rFonts w:ascii="宋体" w:hAnsi="宋体" w:eastAsia="宋体" w:cs="宋体"/>
                <w:spacing w:val="-13"/>
                <w:sz w:val="24"/>
                <w:szCs w:val="24"/>
              </w:rPr>
              <w:t>口腔颌面外科专业</w:t>
            </w:r>
          </w:p>
        </w:tc>
        <w:tc>
          <w:tcPr>
            <w:tcW w:w="1325" w:type="dxa"/>
            <w:vAlign w:val="top"/>
          </w:tcPr>
          <w:p>
            <w:pPr>
              <w:spacing w:before="45" w:line="203" w:lineRule="auto"/>
              <w:ind w:left="479"/>
              <w:rPr>
                <w:rFonts w:ascii="宋体" w:hAnsi="宋体" w:eastAsia="宋体" w:cs="宋体"/>
                <w:sz w:val="24"/>
                <w:szCs w:val="24"/>
              </w:rPr>
            </w:pPr>
            <w:r>
              <w:rPr>
                <w:rFonts w:ascii="宋体" w:hAnsi="宋体" w:eastAsia="宋体" w:cs="宋体"/>
                <w:spacing w:val="-9"/>
                <w:sz w:val="24"/>
                <w:szCs w:val="24"/>
              </w:rPr>
              <w:t>□16.06</w:t>
            </w:r>
          </w:p>
        </w:tc>
        <w:tc>
          <w:tcPr>
            <w:tcW w:w="3314" w:type="dxa"/>
            <w:vAlign w:val="top"/>
          </w:tcPr>
          <w:p>
            <w:pPr>
              <w:spacing w:before="45" w:line="203" w:lineRule="auto"/>
              <w:ind w:left="291"/>
              <w:rPr>
                <w:rFonts w:ascii="宋体" w:hAnsi="宋体" w:eastAsia="宋体" w:cs="宋体"/>
                <w:sz w:val="24"/>
                <w:szCs w:val="24"/>
              </w:rPr>
            </w:pPr>
            <w:r>
              <w:rPr>
                <w:rFonts w:ascii="宋体" w:hAnsi="宋体" w:eastAsia="宋体" w:cs="宋体"/>
                <w:spacing w:val="-9"/>
                <w:sz w:val="24"/>
                <w:szCs w:val="24"/>
              </w:rPr>
              <w:t>蠕虫病专业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320" w:hRule="atLeast"/>
        </w:trPr>
        <w:tc>
          <w:tcPr>
            <w:tcW w:w="975" w:type="dxa"/>
            <w:vAlign w:val="top"/>
          </w:tcPr>
          <w:p>
            <w:pPr>
              <w:spacing w:before="48" w:line="201" w:lineRule="auto"/>
              <w:ind w:left="77"/>
              <w:rPr>
                <w:rFonts w:ascii="宋体" w:hAnsi="宋体" w:eastAsia="宋体" w:cs="宋体"/>
                <w:sz w:val="24"/>
                <w:szCs w:val="24"/>
              </w:rPr>
            </w:pPr>
            <w:r>
              <w:rPr>
                <w:rFonts w:ascii="宋体" w:hAnsi="宋体" w:eastAsia="宋体" w:cs="宋体"/>
                <w:spacing w:val="-9"/>
                <w:sz w:val="24"/>
                <w:szCs w:val="24"/>
              </w:rPr>
              <w:t>□12.06</w:t>
            </w:r>
          </w:p>
        </w:tc>
        <w:tc>
          <w:tcPr>
            <w:tcW w:w="3025" w:type="dxa"/>
            <w:vAlign w:val="top"/>
          </w:tcPr>
          <w:p>
            <w:pPr>
              <w:spacing w:before="48" w:line="201" w:lineRule="auto"/>
              <w:ind w:left="271"/>
              <w:rPr>
                <w:rFonts w:ascii="宋体" w:hAnsi="宋体" w:eastAsia="宋体" w:cs="宋体"/>
                <w:sz w:val="24"/>
                <w:szCs w:val="24"/>
              </w:rPr>
            </w:pPr>
            <w:r>
              <w:rPr>
                <w:rFonts w:ascii="宋体" w:hAnsi="宋体" w:eastAsia="宋体" w:cs="宋体"/>
                <w:spacing w:val="-14"/>
                <w:sz w:val="24"/>
                <w:szCs w:val="24"/>
              </w:rPr>
              <w:t>口腔修复专业</w:t>
            </w:r>
          </w:p>
        </w:tc>
        <w:tc>
          <w:tcPr>
            <w:tcW w:w="1325" w:type="dxa"/>
            <w:vAlign w:val="top"/>
          </w:tcPr>
          <w:p>
            <w:pPr>
              <w:rPr>
                <w:rFonts w:ascii="Arial"/>
                <w:sz w:val="21"/>
              </w:rPr>
            </w:pPr>
          </w:p>
        </w:tc>
        <w:tc>
          <w:tcPr>
            <w:tcW w:w="3314"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75" w:type="dxa"/>
            <w:vAlign w:val="top"/>
          </w:tcPr>
          <w:p>
            <w:pPr>
              <w:spacing w:before="47" w:line="202" w:lineRule="auto"/>
              <w:ind w:left="77"/>
              <w:rPr>
                <w:rFonts w:ascii="宋体" w:hAnsi="宋体" w:eastAsia="宋体" w:cs="宋体"/>
                <w:sz w:val="24"/>
                <w:szCs w:val="24"/>
              </w:rPr>
            </w:pPr>
            <w:r>
              <w:rPr>
                <w:rFonts w:ascii="宋体" w:hAnsi="宋体" w:eastAsia="宋体" w:cs="宋体"/>
                <w:spacing w:val="-9"/>
                <w:sz w:val="24"/>
                <w:szCs w:val="24"/>
              </w:rPr>
              <w:t>□12.07</w:t>
            </w:r>
          </w:p>
        </w:tc>
        <w:tc>
          <w:tcPr>
            <w:tcW w:w="3025" w:type="dxa"/>
            <w:vAlign w:val="top"/>
          </w:tcPr>
          <w:p>
            <w:pPr>
              <w:spacing w:before="47" w:line="202" w:lineRule="auto"/>
              <w:ind w:left="271"/>
              <w:rPr>
                <w:rFonts w:ascii="宋体" w:hAnsi="宋体" w:eastAsia="宋体" w:cs="宋体"/>
                <w:sz w:val="24"/>
                <w:szCs w:val="24"/>
              </w:rPr>
            </w:pPr>
            <w:r>
              <w:rPr>
                <w:rFonts w:ascii="宋体" w:hAnsi="宋体" w:eastAsia="宋体" w:cs="宋体"/>
                <w:spacing w:val="-13"/>
                <w:sz w:val="24"/>
                <w:szCs w:val="24"/>
              </w:rPr>
              <w:t>口腔正畸专业</w:t>
            </w:r>
          </w:p>
        </w:tc>
        <w:tc>
          <w:tcPr>
            <w:tcW w:w="1325" w:type="dxa"/>
            <w:vAlign w:val="top"/>
          </w:tcPr>
          <w:p>
            <w:pPr>
              <w:spacing w:before="47" w:line="202" w:lineRule="auto"/>
              <w:ind w:left="479"/>
              <w:rPr>
                <w:rFonts w:ascii="宋体" w:hAnsi="宋体" w:eastAsia="宋体" w:cs="宋体"/>
                <w:sz w:val="24"/>
                <w:szCs w:val="24"/>
              </w:rPr>
            </w:pPr>
            <w:r>
              <w:rPr>
                <w:rFonts w:ascii="宋体" w:hAnsi="宋体" w:eastAsia="宋体" w:cs="宋体"/>
                <w:spacing w:val="-12"/>
                <w:sz w:val="24"/>
                <w:szCs w:val="24"/>
              </w:rPr>
              <w:t>□17.</w:t>
            </w:r>
          </w:p>
        </w:tc>
        <w:tc>
          <w:tcPr>
            <w:tcW w:w="3314" w:type="dxa"/>
            <w:vAlign w:val="top"/>
          </w:tcPr>
          <w:p>
            <w:pPr>
              <w:spacing w:before="47" w:line="202" w:lineRule="auto"/>
              <w:ind w:left="177"/>
              <w:rPr>
                <w:rFonts w:ascii="宋体" w:hAnsi="宋体" w:eastAsia="宋体" w:cs="宋体"/>
                <w:sz w:val="24"/>
                <w:szCs w:val="24"/>
              </w:rPr>
            </w:pPr>
            <w:r>
              <w:rPr>
                <w:rFonts w:ascii="宋体" w:hAnsi="宋体" w:eastAsia="宋体" w:cs="宋体"/>
                <w:b/>
                <w:bCs/>
                <w:spacing w:val="-10"/>
                <w:sz w:val="24"/>
                <w:szCs w:val="24"/>
              </w:rPr>
              <w:t>结核病科</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320" w:hRule="atLeast"/>
        </w:trPr>
        <w:tc>
          <w:tcPr>
            <w:tcW w:w="975" w:type="dxa"/>
            <w:vAlign w:val="top"/>
          </w:tcPr>
          <w:p>
            <w:pPr>
              <w:spacing w:before="46" w:line="203" w:lineRule="auto"/>
              <w:ind w:left="77"/>
              <w:rPr>
                <w:rFonts w:ascii="宋体" w:hAnsi="宋体" w:eastAsia="宋体" w:cs="宋体"/>
                <w:sz w:val="24"/>
                <w:szCs w:val="24"/>
              </w:rPr>
            </w:pPr>
            <w:r>
              <w:rPr>
                <w:rFonts w:ascii="宋体" w:hAnsi="宋体" w:eastAsia="宋体" w:cs="宋体"/>
                <w:spacing w:val="-9"/>
                <w:sz w:val="24"/>
                <w:szCs w:val="24"/>
              </w:rPr>
              <w:t>□12.08</w:t>
            </w:r>
          </w:p>
        </w:tc>
        <w:tc>
          <w:tcPr>
            <w:tcW w:w="3025" w:type="dxa"/>
            <w:vAlign w:val="top"/>
          </w:tcPr>
          <w:p>
            <w:pPr>
              <w:spacing w:before="46" w:line="203" w:lineRule="auto"/>
              <w:ind w:left="271"/>
              <w:rPr>
                <w:rFonts w:ascii="宋体" w:hAnsi="宋体" w:eastAsia="宋体" w:cs="宋体"/>
                <w:sz w:val="24"/>
                <w:szCs w:val="24"/>
              </w:rPr>
            </w:pPr>
            <w:r>
              <w:rPr>
                <w:rFonts w:ascii="宋体" w:hAnsi="宋体" w:eastAsia="宋体" w:cs="宋体"/>
                <w:spacing w:val="-14"/>
                <w:sz w:val="24"/>
                <w:szCs w:val="24"/>
              </w:rPr>
              <w:t>口腔种植专业</w:t>
            </w:r>
          </w:p>
        </w:tc>
        <w:tc>
          <w:tcPr>
            <w:tcW w:w="1325" w:type="dxa"/>
            <w:vAlign w:val="top"/>
          </w:tcPr>
          <w:p>
            <w:pPr>
              <w:rPr>
                <w:rFonts w:ascii="Arial"/>
                <w:sz w:val="21"/>
              </w:rPr>
            </w:pPr>
          </w:p>
        </w:tc>
        <w:tc>
          <w:tcPr>
            <w:tcW w:w="3314"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75" w:type="dxa"/>
            <w:vAlign w:val="top"/>
          </w:tcPr>
          <w:p>
            <w:pPr>
              <w:spacing w:before="48" w:line="201" w:lineRule="auto"/>
              <w:ind w:left="77"/>
              <w:rPr>
                <w:rFonts w:ascii="宋体" w:hAnsi="宋体" w:eastAsia="宋体" w:cs="宋体"/>
                <w:sz w:val="24"/>
                <w:szCs w:val="24"/>
              </w:rPr>
            </w:pPr>
            <w:r>
              <w:rPr>
                <w:rFonts w:ascii="宋体" w:hAnsi="宋体" w:eastAsia="宋体" w:cs="宋体"/>
                <w:spacing w:val="-9"/>
                <w:sz w:val="24"/>
                <w:szCs w:val="24"/>
              </w:rPr>
              <w:t>□12.09</w:t>
            </w:r>
          </w:p>
        </w:tc>
        <w:tc>
          <w:tcPr>
            <w:tcW w:w="3025" w:type="dxa"/>
            <w:vAlign w:val="top"/>
          </w:tcPr>
          <w:p>
            <w:pPr>
              <w:spacing w:before="48" w:line="201" w:lineRule="auto"/>
              <w:ind w:left="271"/>
              <w:rPr>
                <w:rFonts w:ascii="宋体" w:hAnsi="宋体" w:eastAsia="宋体" w:cs="宋体"/>
                <w:sz w:val="24"/>
                <w:szCs w:val="24"/>
              </w:rPr>
            </w:pPr>
            <w:r>
              <w:rPr>
                <w:rFonts w:ascii="宋体" w:hAnsi="宋体" w:eastAsia="宋体" w:cs="宋体"/>
                <w:spacing w:val="-14"/>
                <w:sz w:val="24"/>
                <w:szCs w:val="24"/>
              </w:rPr>
              <w:t>口腔麻醉专业</w:t>
            </w:r>
          </w:p>
        </w:tc>
        <w:tc>
          <w:tcPr>
            <w:tcW w:w="1325" w:type="dxa"/>
            <w:vAlign w:val="top"/>
          </w:tcPr>
          <w:p>
            <w:pPr>
              <w:spacing w:before="48" w:line="201" w:lineRule="auto"/>
              <w:ind w:left="479"/>
              <w:rPr>
                <w:rFonts w:ascii="宋体" w:hAnsi="宋体" w:eastAsia="宋体" w:cs="宋体"/>
                <w:sz w:val="24"/>
                <w:szCs w:val="24"/>
              </w:rPr>
            </w:pPr>
            <w:r>
              <w:rPr>
                <w:rFonts w:ascii="宋体" w:hAnsi="宋体" w:eastAsia="宋体" w:cs="宋体"/>
                <w:spacing w:val="-12"/>
                <w:sz w:val="24"/>
                <w:szCs w:val="24"/>
              </w:rPr>
              <w:t>□18.</w:t>
            </w:r>
          </w:p>
        </w:tc>
        <w:tc>
          <w:tcPr>
            <w:tcW w:w="3314" w:type="dxa"/>
            <w:vAlign w:val="top"/>
          </w:tcPr>
          <w:p>
            <w:pPr>
              <w:spacing w:before="48" w:line="201" w:lineRule="auto"/>
              <w:ind w:left="171"/>
              <w:rPr>
                <w:rFonts w:ascii="宋体" w:hAnsi="宋体" w:eastAsia="宋体" w:cs="宋体"/>
                <w:sz w:val="24"/>
                <w:szCs w:val="24"/>
              </w:rPr>
            </w:pPr>
            <w:r>
              <w:rPr>
                <w:rFonts w:ascii="宋体" w:hAnsi="宋体" w:eastAsia="宋体" w:cs="宋体"/>
                <w:b/>
                <w:bCs/>
                <w:spacing w:val="-9"/>
                <w:sz w:val="24"/>
                <w:szCs w:val="24"/>
              </w:rPr>
              <w:t>地方病科</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319" w:hRule="atLeast"/>
        </w:trPr>
        <w:tc>
          <w:tcPr>
            <w:tcW w:w="975" w:type="dxa"/>
            <w:vAlign w:val="top"/>
          </w:tcPr>
          <w:p>
            <w:pPr>
              <w:spacing w:before="47" w:line="201" w:lineRule="auto"/>
              <w:ind w:left="77"/>
              <w:rPr>
                <w:rFonts w:ascii="宋体" w:hAnsi="宋体" w:eastAsia="宋体" w:cs="宋体"/>
                <w:sz w:val="24"/>
                <w:szCs w:val="24"/>
              </w:rPr>
            </w:pPr>
            <w:r>
              <w:rPr>
                <w:rFonts w:ascii="宋体" w:hAnsi="宋体" w:eastAsia="宋体" w:cs="宋体"/>
                <w:spacing w:val="-10"/>
                <w:sz w:val="24"/>
                <w:szCs w:val="24"/>
              </w:rPr>
              <w:t>□12.10</w:t>
            </w:r>
          </w:p>
        </w:tc>
        <w:tc>
          <w:tcPr>
            <w:tcW w:w="3025" w:type="dxa"/>
            <w:vAlign w:val="top"/>
          </w:tcPr>
          <w:p>
            <w:pPr>
              <w:spacing w:before="47" w:line="201" w:lineRule="auto"/>
              <w:ind w:left="271"/>
              <w:rPr>
                <w:rFonts w:ascii="宋体" w:hAnsi="宋体" w:eastAsia="宋体" w:cs="宋体"/>
                <w:sz w:val="24"/>
                <w:szCs w:val="24"/>
              </w:rPr>
            </w:pPr>
            <w:r>
              <w:rPr>
                <w:rFonts w:ascii="宋体" w:hAnsi="宋体" w:eastAsia="宋体" w:cs="宋体"/>
                <w:spacing w:val="-12"/>
                <w:sz w:val="24"/>
                <w:szCs w:val="24"/>
              </w:rPr>
              <w:t>口腔颌面医学影像专业</w:t>
            </w:r>
          </w:p>
        </w:tc>
        <w:tc>
          <w:tcPr>
            <w:tcW w:w="1325" w:type="dxa"/>
            <w:vAlign w:val="top"/>
          </w:tcPr>
          <w:p>
            <w:pPr>
              <w:rPr>
                <w:rFonts w:ascii="Arial"/>
                <w:sz w:val="21"/>
              </w:rPr>
            </w:pPr>
          </w:p>
        </w:tc>
        <w:tc>
          <w:tcPr>
            <w:tcW w:w="3314"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75" w:type="dxa"/>
            <w:vAlign w:val="top"/>
          </w:tcPr>
          <w:p>
            <w:pPr>
              <w:spacing w:before="47" w:line="202" w:lineRule="auto"/>
              <w:ind w:left="77"/>
              <w:rPr>
                <w:rFonts w:ascii="宋体" w:hAnsi="宋体" w:eastAsia="宋体" w:cs="宋体"/>
                <w:sz w:val="24"/>
                <w:szCs w:val="24"/>
              </w:rPr>
            </w:pPr>
            <w:r>
              <w:rPr>
                <w:rFonts w:ascii="宋体" w:hAnsi="宋体" w:eastAsia="宋体" w:cs="宋体"/>
                <w:spacing w:val="-10"/>
                <w:sz w:val="24"/>
                <w:szCs w:val="24"/>
              </w:rPr>
              <w:t>□12.11</w:t>
            </w:r>
          </w:p>
        </w:tc>
        <w:tc>
          <w:tcPr>
            <w:tcW w:w="3025" w:type="dxa"/>
            <w:vAlign w:val="top"/>
          </w:tcPr>
          <w:p>
            <w:pPr>
              <w:spacing w:before="47" w:line="202" w:lineRule="auto"/>
              <w:ind w:left="271"/>
              <w:rPr>
                <w:rFonts w:ascii="宋体" w:hAnsi="宋体" w:eastAsia="宋体" w:cs="宋体"/>
                <w:sz w:val="24"/>
                <w:szCs w:val="24"/>
              </w:rPr>
            </w:pPr>
            <w:r>
              <w:rPr>
                <w:rFonts w:ascii="宋体" w:hAnsi="宋体" w:eastAsia="宋体" w:cs="宋体"/>
                <w:spacing w:val="-14"/>
                <w:sz w:val="24"/>
                <w:szCs w:val="24"/>
              </w:rPr>
              <w:t>口腔病理专业</w:t>
            </w:r>
          </w:p>
        </w:tc>
        <w:tc>
          <w:tcPr>
            <w:tcW w:w="1325" w:type="dxa"/>
            <w:vAlign w:val="top"/>
          </w:tcPr>
          <w:p>
            <w:pPr>
              <w:spacing w:before="47" w:line="202" w:lineRule="auto"/>
              <w:ind w:left="479"/>
              <w:rPr>
                <w:rFonts w:ascii="宋体" w:hAnsi="宋体" w:eastAsia="宋体" w:cs="宋体"/>
                <w:sz w:val="24"/>
                <w:szCs w:val="24"/>
              </w:rPr>
            </w:pPr>
            <w:r>
              <w:rPr>
                <w:rFonts w:ascii="宋体" w:hAnsi="宋体" w:eastAsia="宋体" w:cs="宋体"/>
                <w:spacing w:val="-12"/>
                <w:sz w:val="24"/>
                <w:szCs w:val="24"/>
              </w:rPr>
              <w:t>□19.</w:t>
            </w:r>
          </w:p>
        </w:tc>
        <w:tc>
          <w:tcPr>
            <w:tcW w:w="3314" w:type="dxa"/>
            <w:vAlign w:val="top"/>
          </w:tcPr>
          <w:p>
            <w:pPr>
              <w:spacing w:before="47" w:line="202" w:lineRule="auto"/>
              <w:ind w:left="170"/>
              <w:rPr>
                <w:rFonts w:ascii="宋体" w:hAnsi="宋体" w:eastAsia="宋体" w:cs="宋体"/>
                <w:sz w:val="24"/>
                <w:szCs w:val="24"/>
              </w:rPr>
            </w:pPr>
            <w:r>
              <w:rPr>
                <w:rFonts w:ascii="宋体" w:hAnsi="宋体" w:eastAsia="宋体" w:cs="宋体"/>
                <w:b/>
                <w:bCs/>
                <w:spacing w:val="-8"/>
                <w:sz w:val="24"/>
                <w:szCs w:val="24"/>
              </w:rPr>
              <w:t>肿瘤科</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639" w:hRule="atLeast"/>
        </w:trPr>
        <w:tc>
          <w:tcPr>
            <w:tcW w:w="975" w:type="dxa"/>
            <w:vAlign w:val="top"/>
          </w:tcPr>
          <w:p>
            <w:pPr>
              <w:spacing w:before="49" w:line="239" w:lineRule="auto"/>
              <w:ind w:left="77"/>
              <w:rPr>
                <w:rFonts w:ascii="宋体" w:hAnsi="宋体" w:eastAsia="宋体" w:cs="宋体"/>
                <w:sz w:val="24"/>
                <w:szCs w:val="24"/>
              </w:rPr>
            </w:pPr>
            <w:r>
              <w:rPr>
                <w:rFonts w:ascii="宋体" w:hAnsi="宋体" w:eastAsia="宋体" w:cs="宋体"/>
                <w:spacing w:val="-10"/>
                <w:sz w:val="24"/>
                <w:szCs w:val="24"/>
              </w:rPr>
              <w:t>□12.12</w:t>
            </w:r>
          </w:p>
        </w:tc>
        <w:tc>
          <w:tcPr>
            <w:tcW w:w="3025" w:type="dxa"/>
            <w:vAlign w:val="top"/>
          </w:tcPr>
          <w:p>
            <w:pPr>
              <w:spacing w:before="49" w:line="219" w:lineRule="auto"/>
              <w:ind w:left="271"/>
              <w:rPr>
                <w:rFonts w:ascii="宋体" w:hAnsi="宋体" w:eastAsia="宋体" w:cs="宋体"/>
                <w:sz w:val="24"/>
                <w:szCs w:val="24"/>
              </w:rPr>
            </w:pPr>
            <w:r>
              <w:rPr>
                <w:rFonts w:ascii="宋体" w:hAnsi="宋体" w:eastAsia="宋体" w:cs="宋体"/>
                <w:spacing w:val="-13"/>
                <w:sz w:val="24"/>
                <w:szCs w:val="24"/>
              </w:rPr>
              <w:t>口腔预防保健专业</w:t>
            </w:r>
          </w:p>
        </w:tc>
        <w:tc>
          <w:tcPr>
            <w:tcW w:w="1325" w:type="dxa"/>
            <w:vAlign w:val="top"/>
          </w:tcPr>
          <w:p>
            <w:pPr>
              <w:spacing w:line="289" w:lineRule="auto"/>
              <w:rPr>
                <w:rFonts w:ascii="Arial"/>
                <w:sz w:val="21"/>
              </w:rPr>
            </w:pPr>
          </w:p>
          <w:p>
            <w:pPr>
              <w:spacing w:before="78" w:line="200" w:lineRule="auto"/>
              <w:ind w:left="479"/>
              <w:rPr>
                <w:rFonts w:ascii="宋体" w:hAnsi="宋体" w:eastAsia="宋体" w:cs="宋体"/>
                <w:sz w:val="24"/>
                <w:szCs w:val="24"/>
              </w:rPr>
            </w:pPr>
            <w:r>
              <w:rPr>
                <w:rFonts w:ascii="宋体" w:hAnsi="宋体" w:eastAsia="宋体" w:cs="宋体"/>
                <w:spacing w:val="-12"/>
                <w:sz w:val="24"/>
                <w:szCs w:val="24"/>
              </w:rPr>
              <w:t>□20.</w:t>
            </w:r>
          </w:p>
        </w:tc>
        <w:tc>
          <w:tcPr>
            <w:tcW w:w="3314" w:type="dxa"/>
            <w:vAlign w:val="top"/>
          </w:tcPr>
          <w:p>
            <w:pPr>
              <w:spacing w:line="289" w:lineRule="auto"/>
              <w:rPr>
                <w:rFonts w:ascii="Arial"/>
                <w:sz w:val="21"/>
              </w:rPr>
            </w:pPr>
          </w:p>
          <w:p>
            <w:pPr>
              <w:spacing w:before="78" w:line="200" w:lineRule="auto"/>
              <w:ind w:left="178"/>
              <w:rPr>
                <w:rFonts w:ascii="宋体" w:hAnsi="宋体" w:eastAsia="宋体" w:cs="宋体"/>
                <w:sz w:val="24"/>
                <w:szCs w:val="24"/>
              </w:rPr>
            </w:pPr>
            <w:r>
              <w:rPr>
                <w:rFonts w:ascii="宋体" w:hAnsi="宋体" w:eastAsia="宋体" w:cs="宋体"/>
                <w:b/>
                <w:bCs/>
                <w:spacing w:val="-11"/>
                <w:sz w:val="24"/>
                <w:szCs w:val="24"/>
              </w:rPr>
              <w:t>急诊医学科</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75" w:type="dxa"/>
            <w:vAlign w:val="top"/>
          </w:tcPr>
          <w:p>
            <w:pPr>
              <w:spacing w:before="48" w:line="201" w:lineRule="auto"/>
              <w:ind w:left="77"/>
              <w:rPr>
                <w:rFonts w:ascii="宋体" w:hAnsi="宋体" w:eastAsia="宋体" w:cs="宋体"/>
                <w:sz w:val="24"/>
                <w:szCs w:val="24"/>
              </w:rPr>
            </w:pPr>
            <w:r>
              <w:rPr>
                <w:rFonts w:ascii="宋体" w:hAnsi="宋体" w:eastAsia="宋体" w:cs="宋体"/>
                <w:spacing w:val="-11"/>
                <w:sz w:val="24"/>
                <w:szCs w:val="24"/>
              </w:rPr>
              <w:t>□13.</w:t>
            </w:r>
          </w:p>
        </w:tc>
        <w:tc>
          <w:tcPr>
            <w:tcW w:w="3025" w:type="dxa"/>
            <w:vAlign w:val="top"/>
          </w:tcPr>
          <w:p>
            <w:pPr>
              <w:spacing w:before="48" w:line="201" w:lineRule="auto"/>
              <w:ind w:left="126"/>
              <w:rPr>
                <w:rFonts w:ascii="宋体" w:hAnsi="宋体" w:eastAsia="宋体" w:cs="宋体"/>
                <w:sz w:val="24"/>
                <w:szCs w:val="24"/>
              </w:rPr>
            </w:pPr>
            <w:r>
              <w:rPr>
                <w:rFonts w:ascii="宋体" w:hAnsi="宋体" w:eastAsia="宋体" w:cs="宋体"/>
                <w:b/>
                <w:bCs/>
                <w:spacing w:val="-10"/>
                <w:sz w:val="24"/>
                <w:szCs w:val="24"/>
              </w:rPr>
              <w:t>皮肤科</w:t>
            </w:r>
          </w:p>
        </w:tc>
        <w:tc>
          <w:tcPr>
            <w:tcW w:w="1325" w:type="dxa"/>
            <w:vAlign w:val="top"/>
          </w:tcPr>
          <w:p>
            <w:pPr>
              <w:rPr>
                <w:rFonts w:ascii="Arial"/>
                <w:sz w:val="21"/>
              </w:rPr>
            </w:pPr>
          </w:p>
        </w:tc>
        <w:tc>
          <w:tcPr>
            <w:tcW w:w="3314"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320" w:hRule="atLeast"/>
        </w:trPr>
        <w:tc>
          <w:tcPr>
            <w:tcW w:w="975" w:type="dxa"/>
            <w:vAlign w:val="top"/>
          </w:tcPr>
          <w:p>
            <w:pPr>
              <w:spacing w:before="50" w:line="200" w:lineRule="auto"/>
              <w:ind w:left="77"/>
              <w:rPr>
                <w:rFonts w:ascii="宋体" w:hAnsi="宋体" w:eastAsia="宋体" w:cs="宋体"/>
                <w:sz w:val="24"/>
                <w:szCs w:val="24"/>
              </w:rPr>
            </w:pPr>
            <w:r>
              <w:rPr>
                <w:rFonts w:ascii="宋体" w:hAnsi="宋体" w:eastAsia="宋体" w:cs="宋体"/>
                <w:spacing w:val="-9"/>
                <w:sz w:val="24"/>
                <w:szCs w:val="24"/>
              </w:rPr>
              <w:t>□13.01</w:t>
            </w:r>
          </w:p>
        </w:tc>
        <w:tc>
          <w:tcPr>
            <w:tcW w:w="3025" w:type="dxa"/>
            <w:vAlign w:val="top"/>
          </w:tcPr>
          <w:p>
            <w:pPr>
              <w:spacing w:before="50" w:line="200" w:lineRule="auto"/>
              <w:ind w:left="238"/>
              <w:rPr>
                <w:rFonts w:ascii="宋体" w:hAnsi="宋体" w:eastAsia="宋体" w:cs="宋体"/>
                <w:sz w:val="24"/>
                <w:szCs w:val="24"/>
              </w:rPr>
            </w:pPr>
            <w:r>
              <w:rPr>
                <w:rFonts w:ascii="宋体" w:hAnsi="宋体" w:eastAsia="宋体" w:cs="宋体"/>
                <w:spacing w:val="-8"/>
                <w:sz w:val="24"/>
                <w:szCs w:val="24"/>
              </w:rPr>
              <w:t>皮肤病专业</w:t>
            </w:r>
          </w:p>
        </w:tc>
        <w:tc>
          <w:tcPr>
            <w:tcW w:w="1325" w:type="dxa"/>
            <w:vAlign w:val="top"/>
          </w:tcPr>
          <w:p>
            <w:pPr>
              <w:spacing w:before="50" w:line="200" w:lineRule="auto"/>
              <w:ind w:left="479"/>
              <w:rPr>
                <w:rFonts w:ascii="宋体" w:hAnsi="宋体" w:eastAsia="宋体" w:cs="宋体"/>
                <w:sz w:val="24"/>
                <w:szCs w:val="24"/>
              </w:rPr>
            </w:pPr>
            <w:r>
              <w:rPr>
                <w:rFonts w:ascii="宋体" w:hAnsi="宋体" w:eastAsia="宋体" w:cs="宋体"/>
                <w:spacing w:val="-12"/>
                <w:sz w:val="24"/>
                <w:szCs w:val="24"/>
              </w:rPr>
              <w:t>□21.</w:t>
            </w:r>
          </w:p>
        </w:tc>
        <w:tc>
          <w:tcPr>
            <w:tcW w:w="3314" w:type="dxa"/>
            <w:vAlign w:val="top"/>
          </w:tcPr>
          <w:p>
            <w:pPr>
              <w:spacing w:before="50" w:line="200" w:lineRule="auto"/>
              <w:ind w:left="170"/>
              <w:rPr>
                <w:rFonts w:ascii="宋体" w:hAnsi="宋体" w:eastAsia="宋体" w:cs="宋体"/>
                <w:sz w:val="24"/>
                <w:szCs w:val="24"/>
              </w:rPr>
            </w:pPr>
            <w:r>
              <w:rPr>
                <w:rFonts w:ascii="宋体" w:hAnsi="宋体" w:eastAsia="宋体" w:cs="宋体"/>
                <w:b/>
                <w:bCs/>
                <w:spacing w:val="-9"/>
                <w:sz w:val="24"/>
                <w:szCs w:val="24"/>
              </w:rPr>
              <w:t>康复医学科</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9" w:hRule="atLeast"/>
        </w:trPr>
        <w:tc>
          <w:tcPr>
            <w:tcW w:w="975" w:type="dxa"/>
            <w:vAlign w:val="top"/>
          </w:tcPr>
          <w:p>
            <w:pPr>
              <w:spacing w:before="49" w:line="239" w:lineRule="auto"/>
              <w:ind w:left="77"/>
              <w:rPr>
                <w:rFonts w:ascii="宋体" w:hAnsi="宋体" w:eastAsia="宋体" w:cs="宋体"/>
                <w:sz w:val="24"/>
                <w:szCs w:val="24"/>
              </w:rPr>
            </w:pPr>
            <w:r>
              <w:rPr>
                <w:rFonts w:ascii="宋体" w:hAnsi="宋体" w:eastAsia="宋体" w:cs="宋体"/>
                <w:spacing w:val="-9"/>
                <w:sz w:val="24"/>
                <w:szCs w:val="24"/>
              </w:rPr>
              <w:t>□13.02</w:t>
            </w:r>
          </w:p>
        </w:tc>
        <w:tc>
          <w:tcPr>
            <w:tcW w:w="3025" w:type="dxa"/>
            <w:vAlign w:val="top"/>
          </w:tcPr>
          <w:p>
            <w:pPr>
              <w:spacing w:before="49" w:line="219" w:lineRule="auto"/>
              <w:ind w:left="238"/>
              <w:rPr>
                <w:rFonts w:ascii="宋体" w:hAnsi="宋体" w:eastAsia="宋体" w:cs="宋体"/>
                <w:sz w:val="24"/>
                <w:szCs w:val="24"/>
              </w:rPr>
            </w:pPr>
            <w:r>
              <w:rPr>
                <w:rFonts w:ascii="宋体" w:hAnsi="宋体" w:eastAsia="宋体" w:cs="宋体"/>
                <w:spacing w:val="-8"/>
                <w:sz w:val="24"/>
                <w:szCs w:val="24"/>
              </w:rPr>
              <w:t>性传播疾病专业</w:t>
            </w:r>
          </w:p>
        </w:tc>
        <w:tc>
          <w:tcPr>
            <w:tcW w:w="1325" w:type="dxa"/>
            <w:vAlign w:val="top"/>
          </w:tcPr>
          <w:p>
            <w:pPr>
              <w:spacing w:line="289" w:lineRule="auto"/>
              <w:rPr>
                <w:rFonts w:ascii="Arial"/>
                <w:sz w:val="21"/>
              </w:rPr>
            </w:pPr>
          </w:p>
          <w:p>
            <w:pPr>
              <w:spacing w:before="78" w:line="200" w:lineRule="auto"/>
              <w:ind w:left="479"/>
              <w:rPr>
                <w:rFonts w:ascii="宋体" w:hAnsi="宋体" w:eastAsia="宋体" w:cs="宋体"/>
                <w:sz w:val="24"/>
                <w:szCs w:val="24"/>
              </w:rPr>
            </w:pPr>
            <w:r>
              <w:rPr>
                <w:rFonts w:ascii="宋体" w:hAnsi="宋体" w:eastAsia="宋体" w:cs="宋体"/>
                <w:spacing w:val="-12"/>
                <w:sz w:val="24"/>
                <w:szCs w:val="24"/>
              </w:rPr>
              <w:t>□22.</w:t>
            </w:r>
          </w:p>
        </w:tc>
        <w:tc>
          <w:tcPr>
            <w:tcW w:w="3314" w:type="dxa"/>
            <w:vAlign w:val="top"/>
          </w:tcPr>
          <w:p>
            <w:pPr>
              <w:spacing w:line="289" w:lineRule="auto"/>
              <w:rPr>
                <w:rFonts w:ascii="Arial"/>
                <w:sz w:val="21"/>
              </w:rPr>
            </w:pPr>
          </w:p>
          <w:p>
            <w:pPr>
              <w:spacing w:before="78" w:line="200" w:lineRule="auto"/>
              <w:ind w:left="171"/>
              <w:rPr>
                <w:rFonts w:ascii="宋体" w:hAnsi="宋体" w:eastAsia="宋体" w:cs="宋体"/>
                <w:sz w:val="24"/>
                <w:szCs w:val="24"/>
              </w:rPr>
            </w:pPr>
            <w:r>
              <w:rPr>
                <w:rFonts w:ascii="宋体" w:hAnsi="宋体" w:eastAsia="宋体" w:cs="宋体"/>
                <w:b/>
                <w:bCs/>
                <w:spacing w:val="-9"/>
                <w:sz w:val="24"/>
                <w:szCs w:val="24"/>
              </w:rPr>
              <w:t>运动医学科</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320" w:hRule="atLeast"/>
        </w:trPr>
        <w:tc>
          <w:tcPr>
            <w:tcW w:w="975" w:type="dxa"/>
            <w:vAlign w:val="top"/>
          </w:tcPr>
          <w:p>
            <w:pPr>
              <w:spacing w:before="51" w:line="199" w:lineRule="auto"/>
              <w:ind w:left="77"/>
              <w:rPr>
                <w:rFonts w:ascii="宋体" w:hAnsi="宋体" w:eastAsia="宋体" w:cs="宋体"/>
                <w:sz w:val="24"/>
                <w:szCs w:val="24"/>
              </w:rPr>
            </w:pPr>
            <w:r>
              <w:rPr>
                <w:rFonts w:ascii="宋体" w:hAnsi="宋体" w:eastAsia="宋体" w:cs="宋体"/>
                <w:spacing w:val="-11"/>
                <w:sz w:val="24"/>
                <w:szCs w:val="24"/>
              </w:rPr>
              <w:t>□14.</w:t>
            </w:r>
          </w:p>
        </w:tc>
        <w:tc>
          <w:tcPr>
            <w:tcW w:w="3025" w:type="dxa"/>
            <w:vAlign w:val="top"/>
          </w:tcPr>
          <w:p>
            <w:pPr>
              <w:spacing w:before="51" w:line="199" w:lineRule="auto"/>
              <w:ind w:left="133"/>
              <w:rPr>
                <w:rFonts w:ascii="宋体" w:hAnsi="宋体" w:eastAsia="宋体" w:cs="宋体"/>
                <w:sz w:val="24"/>
                <w:szCs w:val="24"/>
              </w:rPr>
            </w:pPr>
            <w:r>
              <w:rPr>
                <w:rFonts w:ascii="宋体" w:hAnsi="宋体" w:eastAsia="宋体" w:cs="宋体"/>
                <w:b/>
                <w:bCs/>
                <w:spacing w:val="-11"/>
                <w:sz w:val="24"/>
                <w:szCs w:val="24"/>
              </w:rPr>
              <w:t>医疗美容科</w:t>
            </w:r>
          </w:p>
        </w:tc>
        <w:tc>
          <w:tcPr>
            <w:tcW w:w="1325" w:type="dxa"/>
            <w:vAlign w:val="top"/>
          </w:tcPr>
          <w:p>
            <w:pPr>
              <w:rPr>
                <w:rFonts w:ascii="Arial"/>
                <w:sz w:val="21"/>
              </w:rPr>
            </w:pPr>
          </w:p>
        </w:tc>
        <w:tc>
          <w:tcPr>
            <w:tcW w:w="3314"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975" w:type="dxa"/>
            <w:vAlign w:val="top"/>
          </w:tcPr>
          <w:p>
            <w:pPr>
              <w:spacing w:before="50" w:line="199" w:lineRule="auto"/>
              <w:ind w:left="77"/>
              <w:rPr>
                <w:rFonts w:ascii="宋体" w:hAnsi="宋体" w:eastAsia="宋体" w:cs="宋体"/>
                <w:sz w:val="24"/>
                <w:szCs w:val="24"/>
              </w:rPr>
            </w:pPr>
            <w:r>
              <w:rPr>
                <w:rFonts w:ascii="宋体" w:hAnsi="宋体" w:eastAsia="宋体" w:cs="宋体"/>
                <w:spacing w:val="-9"/>
                <w:sz w:val="24"/>
                <w:szCs w:val="24"/>
              </w:rPr>
              <w:t>□14.01</w:t>
            </w:r>
          </w:p>
        </w:tc>
        <w:tc>
          <w:tcPr>
            <w:tcW w:w="3025" w:type="dxa"/>
            <w:vAlign w:val="top"/>
          </w:tcPr>
          <w:p>
            <w:pPr>
              <w:spacing w:before="50" w:line="199" w:lineRule="auto"/>
              <w:ind w:left="237"/>
              <w:rPr>
                <w:rFonts w:ascii="宋体" w:hAnsi="宋体" w:eastAsia="宋体" w:cs="宋体"/>
                <w:sz w:val="24"/>
                <w:szCs w:val="24"/>
              </w:rPr>
            </w:pPr>
            <w:r>
              <w:rPr>
                <w:rFonts w:ascii="宋体" w:hAnsi="宋体" w:eastAsia="宋体" w:cs="宋体"/>
                <w:spacing w:val="-8"/>
                <w:sz w:val="24"/>
                <w:szCs w:val="24"/>
              </w:rPr>
              <w:t>美容外科</w:t>
            </w:r>
          </w:p>
        </w:tc>
        <w:tc>
          <w:tcPr>
            <w:tcW w:w="1325" w:type="dxa"/>
            <w:vAlign w:val="top"/>
          </w:tcPr>
          <w:p>
            <w:pPr>
              <w:spacing w:before="50" w:line="199" w:lineRule="auto"/>
              <w:ind w:left="479"/>
              <w:rPr>
                <w:rFonts w:ascii="宋体" w:hAnsi="宋体" w:eastAsia="宋体" w:cs="宋体"/>
                <w:sz w:val="24"/>
                <w:szCs w:val="24"/>
              </w:rPr>
            </w:pPr>
            <w:r>
              <w:rPr>
                <w:rFonts w:ascii="宋体" w:hAnsi="宋体" w:eastAsia="宋体" w:cs="宋体"/>
                <w:spacing w:val="-12"/>
                <w:sz w:val="24"/>
                <w:szCs w:val="24"/>
              </w:rPr>
              <w:t>□23.</w:t>
            </w:r>
          </w:p>
        </w:tc>
        <w:tc>
          <w:tcPr>
            <w:tcW w:w="3314" w:type="dxa"/>
            <w:vAlign w:val="top"/>
          </w:tcPr>
          <w:p>
            <w:pPr>
              <w:spacing w:before="50" w:line="199" w:lineRule="auto"/>
              <w:ind w:left="172"/>
              <w:rPr>
                <w:rFonts w:ascii="宋体" w:hAnsi="宋体" w:eastAsia="宋体" w:cs="宋体"/>
                <w:sz w:val="24"/>
                <w:szCs w:val="24"/>
              </w:rPr>
            </w:pPr>
            <w:r>
              <w:rPr>
                <w:rFonts w:ascii="宋体" w:hAnsi="宋体" w:eastAsia="宋体" w:cs="宋体"/>
                <w:b/>
                <w:bCs/>
                <w:spacing w:val="-9"/>
                <w:sz w:val="24"/>
                <w:szCs w:val="24"/>
              </w:rPr>
              <w:t>职业病科</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320" w:hRule="atLeast"/>
        </w:trPr>
        <w:tc>
          <w:tcPr>
            <w:tcW w:w="975" w:type="dxa"/>
            <w:vAlign w:val="top"/>
          </w:tcPr>
          <w:p>
            <w:pPr>
              <w:spacing w:before="51" w:line="199" w:lineRule="auto"/>
              <w:ind w:left="77"/>
              <w:rPr>
                <w:rFonts w:ascii="宋体" w:hAnsi="宋体" w:eastAsia="宋体" w:cs="宋体"/>
                <w:sz w:val="24"/>
                <w:szCs w:val="24"/>
              </w:rPr>
            </w:pPr>
            <w:r>
              <w:rPr>
                <w:rFonts w:ascii="宋体" w:hAnsi="宋体" w:eastAsia="宋体" w:cs="宋体"/>
                <w:spacing w:val="-9"/>
                <w:sz w:val="24"/>
                <w:szCs w:val="24"/>
              </w:rPr>
              <w:t>□14.02</w:t>
            </w:r>
          </w:p>
        </w:tc>
        <w:tc>
          <w:tcPr>
            <w:tcW w:w="3025" w:type="dxa"/>
            <w:vAlign w:val="top"/>
          </w:tcPr>
          <w:p>
            <w:pPr>
              <w:spacing w:before="51" w:line="199" w:lineRule="auto"/>
              <w:ind w:left="237"/>
              <w:rPr>
                <w:rFonts w:ascii="宋体" w:hAnsi="宋体" w:eastAsia="宋体" w:cs="宋体"/>
                <w:sz w:val="24"/>
                <w:szCs w:val="24"/>
              </w:rPr>
            </w:pPr>
            <w:r>
              <w:rPr>
                <w:rFonts w:ascii="宋体" w:hAnsi="宋体" w:eastAsia="宋体" w:cs="宋体"/>
                <w:spacing w:val="-8"/>
                <w:sz w:val="24"/>
                <w:szCs w:val="24"/>
              </w:rPr>
              <w:t>美容牙科</w:t>
            </w:r>
          </w:p>
        </w:tc>
        <w:tc>
          <w:tcPr>
            <w:tcW w:w="1325" w:type="dxa"/>
            <w:vAlign w:val="top"/>
          </w:tcPr>
          <w:p>
            <w:pPr>
              <w:spacing w:before="51" w:line="199" w:lineRule="auto"/>
              <w:ind w:left="479"/>
              <w:rPr>
                <w:rFonts w:ascii="宋体" w:hAnsi="宋体" w:eastAsia="宋体" w:cs="宋体"/>
                <w:sz w:val="24"/>
                <w:szCs w:val="24"/>
              </w:rPr>
            </w:pPr>
            <w:r>
              <w:rPr>
                <w:rFonts w:ascii="宋体" w:hAnsi="宋体" w:eastAsia="宋体" w:cs="宋体"/>
                <w:spacing w:val="-9"/>
                <w:sz w:val="24"/>
                <w:szCs w:val="24"/>
              </w:rPr>
              <w:t>□23.01</w:t>
            </w:r>
          </w:p>
        </w:tc>
        <w:tc>
          <w:tcPr>
            <w:tcW w:w="3314" w:type="dxa"/>
            <w:vAlign w:val="top"/>
          </w:tcPr>
          <w:p>
            <w:pPr>
              <w:spacing w:before="51" w:line="199" w:lineRule="auto"/>
              <w:ind w:left="287"/>
              <w:rPr>
                <w:rFonts w:ascii="宋体" w:hAnsi="宋体" w:eastAsia="宋体" w:cs="宋体"/>
                <w:sz w:val="24"/>
                <w:szCs w:val="24"/>
              </w:rPr>
            </w:pPr>
            <w:r>
              <w:rPr>
                <w:rFonts w:ascii="宋体" w:hAnsi="宋体" w:eastAsia="宋体" w:cs="宋体"/>
                <w:spacing w:val="-8"/>
                <w:sz w:val="24"/>
                <w:szCs w:val="24"/>
              </w:rPr>
              <w:t>职业中毒专业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75" w:type="dxa"/>
            <w:vAlign w:val="top"/>
          </w:tcPr>
          <w:p>
            <w:pPr>
              <w:spacing w:before="52" w:line="198" w:lineRule="auto"/>
              <w:ind w:left="77"/>
              <w:rPr>
                <w:rFonts w:ascii="宋体" w:hAnsi="宋体" w:eastAsia="宋体" w:cs="宋体"/>
                <w:sz w:val="24"/>
                <w:szCs w:val="24"/>
              </w:rPr>
            </w:pPr>
            <w:r>
              <w:rPr>
                <w:rFonts w:ascii="宋体" w:hAnsi="宋体" w:eastAsia="宋体" w:cs="宋体"/>
                <w:spacing w:val="-9"/>
                <w:sz w:val="24"/>
                <w:szCs w:val="24"/>
              </w:rPr>
              <w:t>□14.03</w:t>
            </w:r>
          </w:p>
        </w:tc>
        <w:tc>
          <w:tcPr>
            <w:tcW w:w="3025" w:type="dxa"/>
            <w:vAlign w:val="top"/>
          </w:tcPr>
          <w:p>
            <w:pPr>
              <w:spacing w:before="52" w:line="198" w:lineRule="auto"/>
              <w:ind w:left="237"/>
              <w:rPr>
                <w:rFonts w:ascii="宋体" w:hAnsi="宋体" w:eastAsia="宋体" w:cs="宋体"/>
                <w:sz w:val="24"/>
                <w:szCs w:val="24"/>
              </w:rPr>
            </w:pPr>
            <w:r>
              <w:rPr>
                <w:rFonts w:ascii="宋体" w:hAnsi="宋体" w:eastAsia="宋体" w:cs="宋体"/>
                <w:spacing w:val="-8"/>
                <w:sz w:val="24"/>
                <w:szCs w:val="24"/>
              </w:rPr>
              <w:t>美容皮肤科</w:t>
            </w:r>
          </w:p>
        </w:tc>
        <w:tc>
          <w:tcPr>
            <w:tcW w:w="1325" w:type="dxa"/>
            <w:vAlign w:val="top"/>
          </w:tcPr>
          <w:p>
            <w:pPr>
              <w:spacing w:before="52" w:line="198" w:lineRule="auto"/>
              <w:ind w:left="479"/>
              <w:rPr>
                <w:rFonts w:ascii="宋体" w:hAnsi="宋体" w:eastAsia="宋体" w:cs="宋体"/>
                <w:sz w:val="24"/>
                <w:szCs w:val="24"/>
              </w:rPr>
            </w:pPr>
            <w:r>
              <w:rPr>
                <w:rFonts w:ascii="宋体" w:hAnsi="宋体" w:eastAsia="宋体" w:cs="宋体"/>
                <w:spacing w:val="-9"/>
                <w:sz w:val="24"/>
                <w:szCs w:val="24"/>
              </w:rPr>
              <w:t>□23.02</w:t>
            </w:r>
          </w:p>
        </w:tc>
        <w:tc>
          <w:tcPr>
            <w:tcW w:w="3314" w:type="dxa"/>
            <w:vAlign w:val="top"/>
          </w:tcPr>
          <w:p>
            <w:pPr>
              <w:spacing w:before="52" w:line="198" w:lineRule="auto"/>
              <w:ind w:left="288"/>
              <w:rPr>
                <w:rFonts w:ascii="宋体" w:hAnsi="宋体" w:eastAsia="宋体" w:cs="宋体"/>
                <w:sz w:val="24"/>
                <w:szCs w:val="24"/>
              </w:rPr>
            </w:pPr>
            <w:r>
              <w:rPr>
                <w:rFonts w:ascii="宋体" w:hAnsi="宋体" w:eastAsia="宋体" w:cs="宋体"/>
                <w:spacing w:val="-8"/>
                <w:sz w:val="24"/>
                <w:szCs w:val="24"/>
              </w:rPr>
              <w:t>尘肺专业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638" w:hRule="atLeast"/>
        </w:trPr>
        <w:tc>
          <w:tcPr>
            <w:tcW w:w="975" w:type="dxa"/>
            <w:vAlign w:val="top"/>
          </w:tcPr>
          <w:p>
            <w:pPr>
              <w:spacing w:before="51" w:line="239" w:lineRule="auto"/>
              <w:ind w:left="77"/>
              <w:rPr>
                <w:rFonts w:ascii="宋体" w:hAnsi="宋体" w:eastAsia="宋体" w:cs="宋体"/>
                <w:sz w:val="24"/>
                <w:szCs w:val="24"/>
              </w:rPr>
            </w:pPr>
            <w:r>
              <w:rPr>
                <w:rFonts w:ascii="宋体" w:hAnsi="宋体" w:eastAsia="宋体" w:cs="宋体"/>
                <w:spacing w:val="-9"/>
                <w:sz w:val="24"/>
                <w:szCs w:val="24"/>
              </w:rPr>
              <w:t>□14.04</w:t>
            </w:r>
          </w:p>
        </w:tc>
        <w:tc>
          <w:tcPr>
            <w:tcW w:w="3025" w:type="dxa"/>
            <w:vAlign w:val="top"/>
          </w:tcPr>
          <w:p>
            <w:pPr>
              <w:spacing w:before="51" w:line="219" w:lineRule="auto"/>
              <w:ind w:left="237"/>
              <w:rPr>
                <w:rFonts w:ascii="宋体" w:hAnsi="宋体" w:eastAsia="宋体" w:cs="宋体"/>
                <w:sz w:val="24"/>
                <w:szCs w:val="24"/>
              </w:rPr>
            </w:pPr>
            <w:r>
              <w:rPr>
                <w:rFonts w:ascii="宋体" w:hAnsi="宋体" w:eastAsia="宋体" w:cs="宋体"/>
                <w:spacing w:val="-8"/>
                <w:sz w:val="24"/>
                <w:szCs w:val="24"/>
              </w:rPr>
              <w:t>美容中医科</w:t>
            </w:r>
          </w:p>
        </w:tc>
        <w:tc>
          <w:tcPr>
            <w:tcW w:w="1325" w:type="dxa"/>
            <w:vAlign w:val="top"/>
          </w:tcPr>
          <w:p>
            <w:pPr>
              <w:spacing w:before="51" w:line="239" w:lineRule="auto"/>
              <w:ind w:left="479"/>
              <w:rPr>
                <w:rFonts w:ascii="宋体" w:hAnsi="宋体" w:eastAsia="宋体" w:cs="宋体"/>
                <w:sz w:val="24"/>
                <w:szCs w:val="24"/>
              </w:rPr>
            </w:pPr>
            <w:r>
              <w:rPr>
                <w:rFonts w:ascii="宋体" w:hAnsi="宋体" w:eastAsia="宋体" w:cs="宋体"/>
                <w:spacing w:val="-9"/>
                <w:sz w:val="24"/>
                <w:szCs w:val="24"/>
              </w:rPr>
              <w:t>□23.03</w:t>
            </w:r>
          </w:p>
          <w:p>
            <w:pPr>
              <w:spacing w:before="8" w:line="198" w:lineRule="auto"/>
              <w:ind w:left="496"/>
              <w:rPr>
                <w:rFonts w:ascii="宋体" w:hAnsi="宋体" w:eastAsia="宋体" w:cs="宋体"/>
                <w:sz w:val="24"/>
                <w:szCs w:val="24"/>
              </w:rPr>
            </w:pPr>
            <w:r>
              <w:rPr>
                <w:rFonts w:ascii="宋体" w:hAnsi="宋体" w:eastAsia="宋体" w:cs="宋体"/>
                <w:spacing w:val="-9"/>
                <w:sz w:val="24"/>
                <w:szCs w:val="24"/>
              </w:rPr>
              <w:t>□23.04</w:t>
            </w:r>
          </w:p>
        </w:tc>
        <w:tc>
          <w:tcPr>
            <w:tcW w:w="3314" w:type="dxa"/>
            <w:vAlign w:val="top"/>
          </w:tcPr>
          <w:p>
            <w:pPr>
              <w:spacing w:before="51" w:line="220" w:lineRule="auto"/>
              <w:ind w:left="286"/>
              <w:rPr>
                <w:rFonts w:ascii="宋体" w:hAnsi="宋体" w:eastAsia="宋体" w:cs="宋体"/>
                <w:sz w:val="24"/>
                <w:szCs w:val="24"/>
              </w:rPr>
            </w:pPr>
            <w:r>
              <w:rPr>
                <w:rFonts w:ascii="宋体" w:hAnsi="宋体" w:eastAsia="宋体" w:cs="宋体"/>
                <w:spacing w:val="-8"/>
                <w:sz w:val="24"/>
                <w:szCs w:val="24"/>
              </w:rPr>
              <w:t>放射病专业</w:t>
            </w:r>
          </w:p>
          <w:p>
            <w:pPr>
              <w:spacing w:before="33" w:line="198" w:lineRule="auto"/>
              <w:ind w:left="305"/>
              <w:rPr>
                <w:rFonts w:ascii="宋体" w:hAnsi="宋体" w:eastAsia="宋体" w:cs="宋体"/>
                <w:sz w:val="24"/>
                <w:szCs w:val="24"/>
              </w:rPr>
            </w:pPr>
            <w:r>
              <w:rPr>
                <w:rFonts w:ascii="宋体" w:hAnsi="宋体" w:eastAsia="宋体" w:cs="宋体"/>
                <w:spacing w:val="-8"/>
                <w:sz w:val="24"/>
                <w:szCs w:val="24"/>
              </w:rPr>
              <w:t>物理因素损伤专业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75" w:type="dxa"/>
            <w:vAlign w:val="top"/>
          </w:tcPr>
          <w:p>
            <w:pPr>
              <w:spacing w:before="53" w:line="197" w:lineRule="auto"/>
              <w:ind w:left="77"/>
              <w:rPr>
                <w:rFonts w:ascii="宋体" w:hAnsi="宋体" w:eastAsia="宋体" w:cs="宋体"/>
                <w:sz w:val="24"/>
                <w:szCs w:val="24"/>
              </w:rPr>
            </w:pPr>
            <w:r>
              <w:rPr>
                <w:rFonts w:ascii="宋体" w:hAnsi="宋体" w:eastAsia="宋体" w:cs="宋体"/>
                <w:spacing w:val="-11"/>
                <w:sz w:val="24"/>
                <w:szCs w:val="24"/>
              </w:rPr>
              <w:t>□15.</w:t>
            </w:r>
          </w:p>
        </w:tc>
        <w:tc>
          <w:tcPr>
            <w:tcW w:w="3025" w:type="dxa"/>
            <w:vAlign w:val="top"/>
          </w:tcPr>
          <w:p>
            <w:pPr>
              <w:spacing w:before="53" w:line="197" w:lineRule="auto"/>
              <w:ind w:left="122"/>
              <w:rPr>
                <w:rFonts w:ascii="宋体" w:hAnsi="宋体" w:eastAsia="宋体" w:cs="宋体"/>
                <w:sz w:val="24"/>
                <w:szCs w:val="24"/>
              </w:rPr>
            </w:pPr>
            <w:r>
              <w:rPr>
                <w:rFonts w:ascii="宋体" w:hAnsi="宋体" w:eastAsia="宋体" w:cs="宋体"/>
                <w:b/>
                <w:bCs/>
                <w:spacing w:val="-9"/>
                <w:sz w:val="24"/>
                <w:szCs w:val="24"/>
              </w:rPr>
              <w:t>精神科</w:t>
            </w:r>
          </w:p>
        </w:tc>
        <w:tc>
          <w:tcPr>
            <w:tcW w:w="1325" w:type="dxa"/>
            <w:vAlign w:val="top"/>
          </w:tcPr>
          <w:p>
            <w:pPr>
              <w:spacing w:before="53" w:line="197" w:lineRule="auto"/>
              <w:ind w:left="481"/>
              <w:rPr>
                <w:rFonts w:ascii="宋体" w:hAnsi="宋体" w:eastAsia="宋体" w:cs="宋体"/>
                <w:sz w:val="24"/>
                <w:szCs w:val="24"/>
              </w:rPr>
            </w:pPr>
            <w:r>
              <w:rPr>
                <w:rFonts w:ascii="宋体" w:hAnsi="宋体" w:eastAsia="宋体" w:cs="宋体"/>
                <w:spacing w:val="-9"/>
                <w:sz w:val="24"/>
                <w:szCs w:val="24"/>
              </w:rPr>
              <w:t>□23.05</w:t>
            </w:r>
          </w:p>
        </w:tc>
        <w:tc>
          <w:tcPr>
            <w:tcW w:w="3314" w:type="dxa"/>
            <w:vAlign w:val="top"/>
          </w:tcPr>
          <w:p>
            <w:pPr>
              <w:spacing w:before="53" w:line="197" w:lineRule="auto"/>
              <w:ind w:left="290"/>
              <w:rPr>
                <w:rFonts w:ascii="宋体" w:hAnsi="宋体" w:eastAsia="宋体" w:cs="宋体"/>
                <w:sz w:val="24"/>
                <w:szCs w:val="24"/>
              </w:rPr>
            </w:pPr>
            <w:r>
              <w:rPr>
                <w:rFonts w:ascii="宋体" w:hAnsi="宋体" w:eastAsia="宋体" w:cs="宋体"/>
                <w:spacing w:val="-8"/>
                <w:sz w:val="24"/>
                <w:szCs w:val="24"/>
              </w:rPr>
              <w:t>职业健康监护专业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319" w:hRule="atLeast"/>
        </w:trPr>
        <w:tc>
          <w:tcPr>
            <w:tcW w:w="975" w:type="dxa"/>
            <w:vAlign w:val="top"/>
          </w:tcPr>
          <w:p>
            <w:pPr>
              <w:spacing w:before="52" w:line="197" w:lineRule="auto"/>
              <w:ind w:left="77"/>
              <w:rPr>
                <w:rFonts w:ascii="宋体" w:hAnsi="宋体" w:eastAsia="宋体" w:cs="宋体"/>
                <w:sz w:val="24"/>
                <w:szCs w:val="24"/>
              </w:rPr>
            </w:pPr>
            <w:r>
              <w:rPr>
                <w:rFonts w:ascii="宋体" w:hAnsi="宋体" w:eastAsia="宋体" w:cs="宋体"/>
                <w:spacing w:val="-9"/>
                <w:sz w:val="24"/>
                <w:szCs w:val="24"/>
              </w:rPr>
              <w:t>□15.01</w:t>
            </w:r>
          </w:p>
        </w:tc>
        <w:tc>
          <w:tcPr>
            <w:tcW w:w="3025" w:type="dxa"/>
            <w:vAlign w:val="top"/>
          </w:tcPr>
          <w:p>
            <w:pPr>
              <w:spacing w:before="52" w:line="197" w:lineRule="auto"/>
              <w:ind w:left="235"/>
              <w:rPr>
                <w:rFonts w:ascii="宋体" w:hAnsi="宋体" w:eastAsia="宋体" w:cs="宋体"/>
                <w:sz w:val="24"/>
                <w:szCs w:val="24"/>
              </w:rPr>
            </w:pPr>
            <w:r>
              <w:rPr>
                <w:rFonts w:ascii="宋体" w:hAnsi="宋体" w:eastAsia="宋体" w:cs="宋体"/>
                <w:spacing w:val="-8"/>
                <w:sz w:val="24"/>
                <w:szCs w:val="24"/>
              </w:rPr>
              <w:t>精神病专业</w:t>
            </w:r>
          </w:p>
        </w:tc>
        <w:tc>
          <w:tcPr>
            <w:tcW w:w="1325" w:type="dxa"/>
            <w:vAlign w:val="top"/>
          </w:tcPr>
          <w:p>
            <w:pPr>
              <w:rPr>
                <w:rFonts w:ascii="Arial"/>
                <w:sz w:val="21"/>
              </w:rPr>
            </w:pPr>
          </w:p>
        </w:tc>
        <w:tc>
          <w:tcPr>
            <w:tcW w:w="3314"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75" w:type="dxa"/>
            <w:vAlign w:val="top"/>
          </w:tcPr>
          <w:p>
            <w:pPr>
              <w:spacing w:before="53" w:line="197" w:lineRule="auto"/>
              <w:ind w:left="77"/>
              <w:rPr>
                <w:rFonts w:ascii="宋体" w:hAnsi="宋体" w:eastAsia="宋体" w:cs="宋体"/>
                <w:sz w:val="24"/>
                <w:szCs w:val="24"/>
              </w:rPr>
            </w:pPr>
            <w:r>
              <w:rPr>
                <w:rFonts w:ascii="宋体" w:hAnsi="宋体" w:eastAsia="宋体" w:cs="宋体"/>
                <w:spacing w:val="-9"/>
                <w:sz w:val="24"/>
                <w:szCs w:val="24"/>
              </w:rPr>
              <w:t>□15.02</w:t>
            </w:r>
          </w:p>
        </w:tc>
        <w:tc>
          <w:tcPr>
            <w:tcW w:w="3025" w:type="dxa"/>
            <w:vAlign w:val="top"/>
          </w:tcPr>
          <w:p>
            <w:pPr>
              <w:spacing w:before="53" w:line="197" w:lineRule="auto"/>
              <w:ind w:left="235"/>
              <w:rPr>
                <w:rFonts w:ascii="宋体" w:hAnsi="宋体" w:eastAsia="宋体" w:cs="宋体"/>
                <w:sz w:val="24"/>
                <w:szCs w:val="24"/>
              </w:rPr>
            </w:pPr>
            <w:r>
              <w:rPr>
                <w:rFonts w:ascii="宋体" w:hAnsi="宋体" w:eastAsia="宋体" w:cs="宋体"/>
                <w:spacing w:val="-8"/>
                <w:sz w:val="24"/>
                <w:szCs w:val="24"/>
              </w:rPr>
              <w:t>精神卫生专业</w:t>
            </w:r>
          </w:p>
        </w:tc>
        <w:tc>
          <w:tcPr>
            <w:tcW w:w="1325" w:type="dxa"/>
            <w:vAlign w:val="top"/>
          </w:tcPr>
          <w:p>
            <w:pPr>
              <w:spacing w:before="53" w:line="197" w:lineRule="auto"/>
              <w:ind w:left="479"/>
              <w:rPr>
                <w:rFonts w:ascii="宋体" w:hAnsi="宋体" w:eastAsia="宋体" w:cs="宋体"/>
                <w:sz w:val="24"/>
                <w:szCs w:val="24"/>
              </w:rPr>
            </w:pPr>
            <w:r>
              <w:rPr>
                <w:rFonts w:ascii="宋体" w:hAnsi="宋体" w:eastAsia="宋体" w:cs="宋体"/>
                <w:spacing w:val="-15"/>
                <w:sz w:val="24"/>
                <w:szCs w:val="24"/>
              </w:rPr>
              <w:t>□24</w:t>
            </w:r>
          </w:p>
        </w:tc>
        <w:tc>
          <w:tcPr>
            <w:tcW w:w="3314" w:type="dxa"/>
            <w:vAlign w:val="top"/>
          </w:tcPr>
          <w:p>
            <w:pPr>
              <w:spacing w:before="53" w:line="197" w:lineRule="auto"/>
              <w:ind w:left="69"/>
              <w:rPr>
                <w:rFonts w:ascii="宋体" w:hAnsi="宋体" w:eastAsia="宋体" w:cs="宋体"/>
                <w:sz w:val="24"/>
                <w:szCs w:val="24"/>
              </w:rPr>
            </w:pPr>
            <w:r>
              <w:rPr>
                <w:rFonts w:ascii="宋体" w:hAnsi="宋体" w:eastAsia="宋体" w:cs="宋体"/>
                <w:b/>
                <w:bCs/>
                <w:spacing w:val="-12"/>
                <w:sz w:val="24"/>
                <w:szCs w:val="24"/>
              </w:rPr>
              <w:t>临终关怀科</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319" w:hRule="atLeast"/>
        </w:trPr>
        <w:tc>
          <w:tcPr>
            <w:tcW w:w="975" w:type="dxa"/>
            <w:vAlign w:val="top"/>
          </w:tcPr>
          <w:p>
            <w:pPr>
              <w:spacing w:before="55" w:line="195" w:lineRule="auto"/>
              <w:ind w:left="77"/>
              <w:rPr>
                <w:rFonts w:ascii="宋体" w:hAnsi="宋体" w:eastAsia="宋体" w:cs="宋体"/>
                <w:sz w:val="24"/>
                <w:szCs w:val="24"/>
              </w:rPr>
            </w:pPr>
            <w:r>
              <w:rPr>
                <w:rFonts w:ascii="宋体" w:hAnsi="宋体" w:eastAsia="宋体" w:cs="宋体"/>
                <w:spacing w:val="-9"/>
                <w:sz w:val="24"/>
                <w:szCs w:val="24"/>
              </w:rPr>
              <w:t>□15.03</w:t>
            </w:r>
          </w:p>
        </w:tc>
        <w:tc>
          <w:tcPr>
            <w:tcW w:w="3025" w:type="dxa"/>
            <w:vAlign w:val="top"/>
          </w:tcPr>
          <w:p>
            <w:pPr>
              <w:spacing w:before="55" w:line="195" w:lineRule="auto"/>
              <w:ind w:left="238"/>
              <w:rPr>
                <w:rFonts w:ascii="宋体" w:hAnsi="宋体" w:eastAsia="宋体" w:cs="宋体"/>
                <w:sz w:val="24"/>
                <w:szCs w:val="24"/>
              </w:rPr>
            </w:pPr>
            <w:r>
              <w:rPr>
                <w:rFonts w:ascii="宋体" w:hAnsi="宋体" w:eastAsia="宋体" w:cs="宋体"/>
                <w:spacing w:val="-8"/>
                <w:sz w:val="24"/>
                <w:szCs w:val="24"/>
              </w:rPr>
              <w:t>药物依赖专业</w:t>
            </w:r>
          </w:p>
        </w:tc>
        <w:tc>
          <w:tcPr>
            <w:tcW w:w="1325" w:type="dxa"/>
            <w:vAlign w:val="top"/>
          </w:tcPr>
          <w:p>
            <w:pPr>
              <w:rPr>
                <w:rFonts w:ascii="Arial"/>
                <w:sz w:val="21"/>
              </w:rPr>
            </w:pPr>
          </w:p>
        </w:tc>
        <w:tc>
          <w:tcPr>
            <w:tcW w:w="3314"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26" w:hRule="atLeast"/>
        </w:trPr>
        <w:tc>
          <w:tcPr>
            <w:tcW w:w="975" w:type="dxa"/>
            <w:tcBorders>
              <w:bottom w:val="single" w:color="000000" w:sz="6" w:space="0"/>
            </w:tcBorders>
            <w:vAlign w:val="top"/>
          </w:tcPr>
          <w:p>
            <w:pPr>
              <w:spacing w:before="55" w:line="239" w:lineRule="auto"/>
              <w:ind w:left="77"/>
              <w:rPr>
                <w:rFonts w:ascii="宋体" w:hAnsi="宋体" w:eastAsia="宋体" w:cs="宋体"/>
                <w:sz w:val="24"/>
                <w:szCs w:val="24"/>
              </w:rPr>
            </w:pPr>
            <w:r>
              <w:rPr>
                <w:rFonts w:ascii="宋体" w:hAnsi="宋体" w:eastAsia="宋体" w:cs="宋体"/>
                <w:spacing w:val="-9"/>
                <w:sz w:val="24"/>
                <w:szCs w:val="24"/>
              </w:rPr>
              <w:t>□15.04</w:t>
            </w:r>
          </w:p>
        </w:tc>
        <w:tc>
          <w:tcPr>
            <w:tcW w:w="3025" w:type="dxa"/>
            <w:tcBorders>
              <w:bottom w:val="single" w:color="000000" w:sz="6" w:space="0"/>
            </w:tcBorders>
            <w:vAlign w:val="top"/>
          </w:tcPr>
          <w:p>
            <w:pPr>
              <w:spacing w:before="55" w:line="219" w:lineRule="auto"/>
              <w:ind w:left="235"/>
              <w:rPr>
                <w:rFonts w:ascii="宋体" w:hAnsi="宋体" w:eastAsia="宋体" w:cs="宋体"/>
                <w:sz w:val="24"/>
                <w:szCs w:val="24"/>
              </w:rPr>
            </w:pPr>
            <w:r>
              <w:rPr>
                <w:rFonts w:ascii="宋体" w:hAnsi="宋体" w:eastAsia="宋体" w:cs="宋体"/>
                <w:spacing w:val="-8"/>
                <w:sz w:val="24"/>
                <w:szCs w:val="24"/>
              </w:rPr>
              <w:t>精神康复专业</w:t>
            </w:r>
          </w:p>
        </w:tc>
        <w:tc>
          <w:tcPr>
            <w:tcW w:w="1325" w:type="dxa"/>
            <w:tcBorders>
              <w:bottom w:val="single" w:color="000000" w:sz="6" w:space="0"/>
            </w:tcBorders>
            <w:vAlign w:val="top"/>
          </w:tcPr>
          <w:p>
            <w:pPr>
              <w:spacing w:before="55" w:line="239" w:lineRule="auto"/>
              <w:ind w:left="479"/>
              <w:rPr>
                <w:rFonts w:ascii="宋体" w:hAnsi="宋体" w:eastAsia="宋体" w:cs="宋体"/>
                <w:sz w:val="24"/>
                <w:szCs w:val="24"/>
              </w:rPr>
            </w:pPr>
            <w:r>
              <w:rPr>
                <w:rFonts w:ascii="宋体" w:hAnsi="宋体" w:eastAsia="宋体" w:cs="宋体"/>
                <w:spacing w:val="-12"/>
                <w:sz w:val="24"/>
                <w:szCs w:val="24"/>
              </w:rPr>
              <w:t>□25.</w:t>
            </w:r>
          </w:p>
        </w:tc>
        <w:tc>
          <w:tcPr>
            <w:tcW w:w="3314" w:type="dxa"/>
            <w:tcBorders>
              <w:bottom w:val="single" w:color="000000" w:sz="6" w:space="0"/>
            </w:tcBorders>
            <w:vAlign w:val="top"/>
          </w:tcPr>
          <w:p>
            <w:pPr>
              <w:spacing w:before="55" w:line="219" w:lineRule="auto"/>
              <w:ind w:left="56"/>
              <w:rPr>
                <w:rFonts w:ascii="宋体" w:hAnsi="宋体" w:eastAsia="宋体" w:cs="宋体"/>
                <w:sz w:val="24"/>
                <w:szCs w:val="24"/>
              </w:rPr>
            </w:pPr>
            <w:r>
              <w:rPr>
                <w:rFonts w:ascii="宋体" w:hAnsi="宋体" w:eastAsia="宋体" w:cs="宋体"/>
                <w:b/>
                <w:bCs/>
                <w:spacing w:val="-10"/>
                <w:sz w:val="24"/>
                <w:szCs w:val="24"/>
              </w:rPr>
              <w:t>特种医学与军事医学科</w:t>
            </w:r>
          </w:p>
        </w:tc>
      </w:tr>
    </w:tbl>
    <w:p>
      <w:pPr>
        <w:pStyle w:val="2"/>
      </w:pPr>
    </w:p>
    <w:p>
      <w:pPr>
        <w:sectPr>
          <w:footerReference r:id="rId61" w:type="default"/>
          <w:pgSz w:w="11906" w:h="16838"/>
          <w:pgMar w:top="400" w:right="1280" w:bottom="693" w:left="1371" w:header="0" w:footer="381" w:gutter="0"/>
          <w:pgNumType w:fmt="decimal"/>
          <w:cols w:space="720" w:num="1"/>
        </w:sectPr>
      </w:pPr>
    </w:p>
    <w:p>
      <w:pPr>
        <w:spacing w:before="84" w:line="219" w:lineRule="auto"/>
        <w:ind w:left="20"/>
        <w:rPr>
          <w:rFonts w:ascii="宋体" w:hAnsi="宋体" w:eastAsia="宋体" w:cs="宋体"/>
          <w:sz w:val="24"/>
          <w:szCs w:val="24"/>
        </w:rPr>
      </w:pPr>
      <w:r>
        <w:rPr>
          <w:rFonts w:ascii="宋体" w:hAnsi="宋体" w:eastAsia="宋体" w:cs="宋体"/>
          <w:b/>
          <w:bCs/>
          <w:spacing w:val="-6"/>
          <w:sz w:val="24"/>
          <w:szCs w:val="24"/>
        </w:rPr>
        <w:t>代码</w:t>
      </w:r>
      <w:r>
        <w:rPr>
          <w:rFonts w:ascii="宋体" w:hAnsi="宋体" w:eastAsia="宋体" w:cs="宋体"/>
          <w:spacing w:val="-6"/>
          <w:sz w:val="24"/>
          <w:szCs w:val="24"/>
        </w:rPr>
        <w:t xml:space="preserve">      </w:t>
      </w:r>
      <w:r>
        <w:rPr>
          <w:rFonts w:ascii="宋体" w:hAnsi="宋体" w:eastAsia="宋体" w:cs="宋体"/>
          <w:b/>
          <w:bCs/>
          <w:spacing w:val="-6"/>
          <w:sz w:val="24"/>
          <w:szCs w:val="24"/>
        </w:rPr>
        <w:t>诊疗科目</w:t>
      </w:r>
      <w:r>
        <w:rPr>
          <w:rFonts w:ascii="宋体" w:hAnsi="宋体" w:eastAsia="宋体" w:cs="宋体"/>
          <w:spacing w:val="-6"/>
          <w:sz w:val="24"/>
          <w:szCs w:val="24"/>
        </w:rPr>
        <w:t xml:space="preserve">      </w:t>
      </w:r>
      <w:r>
        <w:rPr>
          <w:rFonts w:ascii="宋体" w:hAnsi="宋体" w:eastAsia="宋体" w:cs="宋体"/>
          <w:b/>
          <w:bCs/>
          <w:spacing w:val="-6"/>
          <w:sz w:val="24"/>
          <w:szCs w:val="24"/>
        </w:rPr>
        <w:t>床位数</w:t>
      </w:r>
      <w:r>
        <w:rPr>
          <w:rFonts w:ascii="宋体" w:hAnsi="宋体" w:eastAsia="宋体" w:cs="宋体"/>
          <w:spacing w:val="-6"/>
          <w:sz w:val="24"/>
          <w:szCs w:val="24"/>
        </w:rPr>
        <w:t xml:space="preserve">        </w:t>
      </w:r>
      <w:r>
        <w:rPr>
          <w:rFonts w:ascii="宋体" w:hAnsi="宋体" w:eastAsia="宋体" w:cs="宋体"/>
          <w:b/>
          <w:bCs/>
          <w:spacing w:val="-6"/>
          <w:sz w:val="24"/>
          <w:szCs w:val="24"/>
        </w:rPr>
        <w:t>代码</w:t>
      </w:r>
      <w:r>
        <w:rPr>
          <w:rFonts w:ascii="宋体" w:hAnsi="宋体" w:eastAsia="宋体" w:cs="宋体"/>
          <w:spacing w:val="-6"/>
          <w:sz w:val="24"/>
          <w:szCs w:val="24"/>
        </w:rPr>
        <w:t xml:space="preserve">      </w:t>
      </w:r>
      <w:r>
        <w:rPr>
          <w:rFonts w:ascii="宋体" w:hAnsi="宋体" w:eastAsia="宋体" w:cs="宋体"/>
          <w:b/>
          <w:bCs/>
          <w:spacing w:val="-6"/>
          <w:sz w:val="24"/>
          <w:szCs w:val="24"/>
        </w:rPr>
        <w:t>诊疗科目</w:t>
      </w:r>
      <w:r>
        <w:rPr>
          <w:rFonts w:ascii="宋体" w:hAnsi="宋体" w:eastAsia="宋体" w:cs="宋体"/>
          <w:spacing w:val="-6"/>
          <w:sz w:val="24"/>
          <w:szCs w:val="24"/>
        </w:rPr>
        <w:t xml:space="preserve">      </w:t>
      </w:r>
      <w:r>
        <w:rPr>
          <w:rFonts w:ascii="宋体" w:hAnsi="宋体" w:eastAsia="宋体" w:cs="宋体"/>
          <w:b/>
          <w:bCs/>
          <w:spacing w:val="-6"/>
          <w:sz w:val="24"/>
          <w:szCs w:val="24"/>
        </w:rPr>
        <w:t>床位数</w:t>
      </w:r>
    </w:p>
    <w:p>
      <w:pPr>
        <w:spacing w:line="21" w:lineRule="exact"/>
      </w:pPr>
    </w:p>
    <w:tbl>
      <w:tblPr>
        <w:tblStyle w:val="7"/>
        <w:tblW w:w="8552"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912"/>
        <w:gridCol w:w="3148"/>
        <w:gridCol w:w="1300"/>
        <w:gridCol w:w="3192"/>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16" w:hRule="atLeast"/>
        </w:trPr>
        <w:tc>
          <w:tcPr>
            <w:tcW w:w="912" w:type="dxa"/>
            <w:tcBorders>
              <w:top w:val="single" w:color="000000" w:sz="6" w:space="0"/>
            </w:tcBorders>
            <w:vAlign w:val="top"/>
          </w:tcPr>
          <w:p>
            <w:pPr>
              <w:spacing w:before="317" w:line="239" w:lineRule="auto"/>
              <w:ind w:left="45"/>
              <w:rPr>
                <w:rFonts w:ascii="宋体" w:hAnsi="宋体" w:eastAsia="宋体" w:cs="宋体"/>
                <w:sz w:val="24"/>
                <w:szCs w:val="24"/>
              </w:rPr>
            </w:pPr>
            <w:r>
              <w:rPr>
                <w:rFonts w:ascii="宋体" w:hAnsi="宋体" w:eastAsia="宋体" w:cs="宋体"/>
                <w:spacing w:val="-11"/>
                <w:sz w:val="24"/>
                <w:szCs w:val="24"/>
              </w:rPr>
              <w:t>□26.</w:t>
            </w:r>
          </w:p>
        </w:tc>
        <w:tc>
          <w:tcPr>
            <w:tcW w:w="3148" w:type="dxa"/>
            <w:tcBorders>
              <w:top w:val="single" w:color="000000" w:sz="6" w:space="0"/>
            </w:tcBorders>
            <w:vAlign w:val="top"/>
          </w:tcPr>
          <w:p>
            <w:pPr>
              <w:spacing w:before="316" w:line="219" w:lineRule="auto"/>
              <w:ind w:left="154"/>
              <w:rPr>
                <w:rFonts w:ascii="宋体" w:hAnsi="宋体" w:eastAsia="宋体" w:cs="宋体"/>
                <w:sz w:val="24"/>
                <w:szCs w:val="24"/>
              </w:rPr>
            </w:pPr>
            <w:r>
              <w:rPr>
                <w:rFonts w:ascii="宋体" w:hAnsi="宋体" w:eastAsia="宋体" w:cs="宋体"/>
                <w:b/>
                <w:bCs/>
                <w:spacing w:val="-9"/>
                <w:sz w:val="24"/>
                <w:szCs w:val="24"/>
              </w:rPr>
              <w:t>麻醉科</w:t>
            </w:r>
          </w:p>
        </w:tc>
        <w:tc>
          <w:tcPr>
            <w:tcW w:w="1300" w:type="dxa"/>
            <w:tcBorders>
              <w:top w:val="single" w:color="000000" w:sz="6" w:space="0"/>
            </w:tcBorders>
            <w:vAlign w:val="top"/>
          </w:tcPr>
          <w:p>
            <w:pPr>
              <w:spacing w:before="317" w:line="239" w:lineRule="auto"/>
              <w:ind w:left="392"/>
              <w:rPr>
                <w:rFonts w:ascii="宋体" w:hAnsi="宋体" w:eastAsia="宋体" w:cs="宋体"/>
                <w:sz w:val="24"/>
                <w:szCs w:val="24"/>
              </w:rPr>
            </w:pPr>
            <w:r>
              <w:rPr>
                <w:rFonts w:ascii="宋体" w:hAnsi="宋体" w:eastAsia="宋体" w:cs="宋体"/>
                <w:spacing w:val="-12"/>
                <w:sz w:val="24"/>
                <w:szCs w:val="24"/>
              </w:rPr>
              <w:t>□50.</w:t>
            </w:r>
          </w:p>
          <w:p>
            <w:pPr>
              <w:spacing w:before="11" w:line="205" w:lineRule="auto"/>
              <w:ind w:left="387"/>
              <w:rPr>
                <w:rFonts w:ascii="宋体" w:hAnsi="宋体" w:eastAsia="宋体" w:cs="宋体"/>
                <w:sz w:val="24"/>
                <w:szCs w:val="24"/>
              </w:rPr>
            </w:pPr>
            <w:r>
              <w:rPr>
                <w:rFonts w:ascii="宋体" w:hAnsi="宋体" w:eastAsia="宋体" w:cs="宋体"/>
                <w:spacing w:val="-9"/>
                <w:sz w:val="24"/>
                <w:szCs w:val="24"/>
              </w:rPr>
              <w:t>□50.01</w:t>
            </w:r>
          </w:p>
        </w:tc>
        <w:tc>
          <w:tcPr>
            <w:tcW w:w="3192" w:type="dxa"/>
            <w:tcBorders>
              <w:top w:val="single" w:color="000000" w:sz="6" w:space="0"/>
            </w:tcBorders>
            <w:vAlign w:val="top"/>
          </w:tcPr>
          <w:p>
            <w:pPr>
              <w:spacing w:before="316" w:line="219" w:lineRule="auto"/>
              <w:ind w:left="131"/>
              <w:rPr>
                <w:rFonts w:ascii="宋体" w:hAnsi="宋体" w:eastAsia="宋体" w:cs="宋体"/>
                <w:sz w:val="24"/>
                <w:szCs w:val="24"/>
              </w:rPr>
            </w:pPr>
            <w:r>
              <w:rPr>
                <w:rFonts w:ascii="宋体" w:hAnsi="宋体" w:eastAsia="宋体" w:cs="宋体"/>
                <w:b/>
                <w:bCs/>
                <w:spacing w:val="-16"/>
                <w:sz w:val="24"/>
                <w:szCs w:val="24"/>
              </w:rPr>
              <w:t>中医科</w:t>
            </w:r>
          </w:p>
          <w:p>
            <w:pPr>
              <w:spacing w:before="37" w:line="205" w:lineRule="auto"/>
              <w:ind w:left="248"/>
              <w:rPr>
                <w:rFonts w:ascii="宋体" w:hAnsi="宋体" w:eastAsia="宋体" w:cs="宋体"/>
                <w:sz w:val="24"/>
                <w:szCs w:val="24"/>
              </w:rPr>
            </w:pPr>
            <w:r>
              <w:rPr>
                <w:rFonts w:ascii="宋体" w:hAnsi="宋体" w:eastAsia="宋体" w:cs="宋体"/>
                <w:spacing w:val="-17"/>
                <w:sz w:val="24"/>
                <w:szCs w:val="24"/>
              </w:rPr>
              <w:t>内科专</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9" w:hRule="atLeast"/>
        </w:trPr>
        <w:tc>
          <w:tcPr>
            <w:tcW w:w="912" w:type="dxa"/>
            <w:vAlign w:val="top"/>
          </w:tcPr>
          <w:p>
            <w:pPr>
              <w:spacing w:before="41" w:line="239" w:lineRule="auto"/>
              <w:ind w:left="45"/>
              <w:rPr>
                <w:rFonts w:ascii="宋体" w:hAnsi="宋体" w:eastAsia="宋体" w:cs="宋体"/>
                <w:sz w:val="24"/>
                <w:szCs w:val="24"/>
              </w:rPr>
            </w:pPr>
            <w:r>
              <w:rPr>
                <w:rFonts w:ascii="宋体" w:hAnsi="宋体" w:eastAsia="宋体" w:cs="宋体"/>
                <w:spacing w:val="-11"/>
                <w:sz w:val="24"/>
                <w:szCs w:val="24"/>
              </w:rPr>
              <w:t>□27.</w:t>
            </w:r>
          </w:p>
        </w:tc>
        <w:tc>
          <w:tcPr>
            <w:tcW w:w="3148" w:type="dxa"/>
            <w:vAlign w:val="top"/>
          </w:tcPr>
          <w:p>
            <w:pPr>
              <w:spacing w:before="41" w:line="219" w:lineRule="auto"/>
              <w:ind w:left="156"/>
              <w:rPr>
                <w:rFonts w:ascii="宋体" w:hAnsi="宋体" w:eastAsia="宋体" w:cs="宋体"/>
                <w:sz w:val="24"/>
                <w:szCs w:val="24"/>
              </w:rPr>
            </w:pPr>
            <w:r>
              <w:rPr>
                <w:rFonts w:ascii="宋体" w:hAnsi="宋体" w:eastAsia="宋体" w:cs="宋体"/>
                <w:b/>
                <w:bCs/>
                <w:spacing w:val="-9"/>
                <w:sz w:val="24"/>
                <w:szCs w:val="24"/>
              </w:rPr>
              <w:t>疼痛科</w:t>
            </w:r>
          </w:p>
        </w:tc>
        <w:tc>
          <w:tcPr>
            <w:tcW w:w="1300" w:type="dxa"/>
            <w:vAlign w:val="top"/>
          </w:tcPr>
          <w:p>
            <w:pPr>
              <w:spacing w:before="41" w:line="239" w:lineRule="auto"/>
              <w:ind w:left="401"/>
              <w:rPr>
                <w:rFonts w:ascii="宋体" w:hAnsi="宋体" w:eastAsia="宋体" w:cs="宋体"/>
                <w:sz w:val="24"/>
                <w:szCs w:val="24"/>
              </w:rPr>
            </w:pPr>
            <w:r>
              <w:rPr>
                <w:rFonts w:ascii="宋体" w:hAnsi="宋体" w:eastAsia="宋体" w:cs="宋体"/>
                <w:spacing w:val="-9"/>
                <w:sz w:val="24"/>
                <w:szCs w:val="24"/>
              </w:rPr>
              <w:t>□50.02</w:t>
            </w:r>
          </w:p>
          <w:p>
            <w:pPr>
              <w:spacing w:before="8" w:line="206" w:lineRule="auto"/>
              <w:ind w:left="399"/>
              <w:rPr>
                <w:rFonts w:ascii="宋体" w:hAnsi="宋体" w:eastAsia="宋体" w:cs="宋体"/>
                <w:sz w:val="24"/>
                <w:szCs w:val="24"/>
              </w:rPr>
            </w:pPr>
            <w:r>
              <w:rPr>
                <w:rFonts w:ascii="宋体" w:hAnsi="宋体" w:eastAsia="宋体" w:cs="宋体"/>
                <w:spacing w:val="-9"/>
                <w:sz w:val="24"/>
                <w:szCs w:val="24"/>
              </w:rPr>
              <w:t>□50.03</w:t>
            </w:r>
          </w:p>
        </w:tc>
        <w:tc>
          <w:tcPr>
            <w:tcW w:w="3192" w:type="dxa"/>
            <w:vAlign w:val="top"/>
          </w:tcPr>
          <w:p>
            <w:pPr>
              <w:spacing w:before="41" w:line="219" w:lineRule="auto"/>
              <w:ind w:left="238"/>
              <w:rPr>
                <w:rFonts w:ascii="宋体" w:hAnsi="宋体" w:eastAsia="宋体" w:cs="宋体"/>
                <w:sz w:val="24"/>
                <w:szCs w:val="24"/>
              </w:rPr>
            </w:pPr>
            <w:r>
              <w:rPr>
                <w:rFonts w:ascii="宋体" w:hAnsi="宋体" w:eastAsia="宋体" w:cs="宋体"/>
                <w:spacing w:val="-8"/>
                <w:sz w:val="24"/>
                <w:szCs w:val="24"/>
              </w:rPr>
              <w:t>外科专业</w:t>
            </w:r>
          </w:p>
          <w:p>
            <w:pPr>
              <w:spacing w:before="34" w:line="206" w:lineRule="auto"/>
              <w:ind w:left="235"/>
              <w:rPr>
                <w:rFonts w:ascii="宋体" w:hAnsi="宋体" w:eastAsia="宋体" w:cs="宋体"/>
                <w:sz w:val="24"/>
                <w:szCs w:val="24"/>
              </w:rPr>
            </w:pPr>
            <w:r>
              <w:rPr>
                <w:rFonts w:ascii="宋体" w:hAnsi="宋体" w:eastAsia="宋体" w:cs="宋体"/>
                <w:spacing w:val="-8"/>
                <w:sz w:val="24"/>
                <w:szCs w:val="24"/>
              </w:rPr>
              <w:t>妇产科专业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8" w:hRule="atLeast"/>
        </w:trPr>
        <w:tc>
          <w:tcPr>
            <w:tcW w:w="912" w:type="dxa"/>
            <w:vAlign w:val="top"/>
          </w:tcPr>
          <w:p>
            <w:pPr>
              <w:spacing w:before="43" w:line="239" w:lineRule="auto"/>
              <w:ind w:left="45"/>
              <w:rPr>
                <w:rFonts w:ascii="宋体" w:hAnsi="宋体" w:eastAsia="宋体" w:cs="宋体"/>
                <w:sz w:val="24"/>
                <w:szCs w:val="24"/>
              </w:rPr>
            </w:pPr>
            <w:r>
              <w:rPr>
                <w:rFonts w:ascii="宋体" w:hAnsi="宋体" w:eastAsia="宋体" w:cs="宋体"/>
                <w:spacing w:val="-11"/>
                <w:sz w:val="24"/>
                <w:szCs w:val="24"/>
              </w:rPr>
              <w:t>□28.</w:t>
            </w:r>
          </w:p>
        </w:tc>
        <w:tc>
          <w:tcPr>
            <w:tcW w:w="3148" w:type="dxa"/>
            <w:vAlign w:val="top"/>
          </w:tcPr>
          <w:p>
            <w:pPr>
              <w:spacing w:before="43" w:line="219" w:lineRule="auto"/>
              <w:ind w:left="154"/>
              <w:rPr>
                <w:rFonts w:ascii="宋体" w:hAnsi="宋体" w:eastAsia="宋体" w:cs="宋体"/>
                <w:sz w:val="24"/>
                <w:szCs w:val="24"/>
              </w:rPr>
            </w:pPr>
            <w:r>
              <w:rPr>
                <w:rFonts w:ascii="宋体" w:hAnsi="宋体" w:eastAsia="宋体" w:cs="宋体"/>
                <w:b/>
                <w:bCs/>
                <w:spacing w:val="-9"/>
                <w:sz w:val="24"/>
                <w:szCs w:val="24"/>
              </w:rPr>
              <w:t>重症医学科</w:t>
            </w:r>
          </w:p>
        </w:tc>
        <w:tc>
          <w:tcPr>
            <w:tcW w:w="1300" w:type="dxa"/>
            <w:vAlign w:val="top"/>
          </w:tcPr>
          <w:p>
            <w:pPr>
              <w:spacing w:before="43" w:line="239" w:lineRule="auto"/>
              <w:ind w:left="392"/>
              <w:rPr>
                <w:rFonts w:ascii="宋体" w:hAnsi="宋体" w:eastAsia="宋体" w:cs="宋体"/>
                <w:sz w:val="24"/>
                <w:szCs w:val="24"/>
              </w:rPr>
            </w:pPr>
            <w:r>
              <w:rPr>
                <w:rFonts w:ascii="宋体" w:hAnsi="宋体" w:eastAsia="宋体" w:cs="宋体"/>
                <w:spacing w:val="-9"/>
                <w:sz w:val="24"/>
                <w:szCs w:val="24"/>
              </w:rPr>
              <w:t>□50.04</w:t>
            </w:r>
          </w:p>
          <w:p>
            <w:pPr>
              <w:spacing w:before="8" w:line="204" w:lineRule="auto"/>
              <w:ind w:left="387"/>
              <w:rPr>
                <w:rFonts w:ascii="宋体" w:hAnsi="宋体" w:eastAsia="宋体" w:cs="宋体"/>
                <w:sz w:val="24"/>
                <w:szCs w:val="24"/>
              </w:rPr>
            </w:pPr>
            <w:r>
              <w:rPr>
                <w:rFonts w:ascii="宋体" w:hAnsi="宋体" w:eastAsia="宋体" w:cs="宋体"/>
                <w:spacing w:val="-9"/>
                <w:sz w:val="24"/>
                <w:szCs w:val="24"/>
              </w:rPr>
              <w:t>□50.05</w:t>
            </w:r>
          </w:p>
        </w:tc>
        <w:tc>
          <w:tcPr>
            <w:tcW w:w="3192" w:type="dxa"/>
            <w:vAlign w:val="top"/>
          </w:tcPr>
          <w:p>
            <w:pPr>
              <w:spacing w:before="43" w:line="219" w:lineRule="auto"/>
              <w:ind w:left="229"/>
              <w:rPr>
                <w:rFonts w:ascii="宋体" w:hAnsi="宋体" w:eastAsia="宋体" w:cs="宋体"/>
                <w:sz w:val="24"/>
                <w:szCs w:val="24"/>
              </w:rPr>
            </w:pPr>
            <w:r>
              <w:rPr>
                <w:rFonts w:ascii="宋体" w:hAnsi="宋体" w:eastAsia="宋体" w:cs="宋体"/>
                <w:spacing w:val="-8"/>
                <w:sz w:val="24"/>
                <w:szCs w:val="24"/>
              </w:rPr>
              <w:t>儿科专业</w:t>
            </w:r>
          </w:p>
          <w:p>
            <w:pPr>
              <w:spacing w:before="34" w:line="204" w:lineRule="auto"/>
              <w:ind w:left="223"/>
              <w:rPr>
                <w:rFonts w:ascii="宋体" w:hAnsi="宋体" w:eastAsia="宋体" w:cs="宋体"/>
                <w:sz w:val="24"/>
                <w:szCs w:val="24"/>
              </w:rPr>
            </w:pPr>
            <w:r>
              <w:rPr>
                <w:rFonts w:ascii="宋体" w:hAnsi="宋体" w:eastAsia="宋体" w:cs="宋体"/>
                <w:spacing w:val="-8"/>
                <w:sz w:val="24"/>
                <w:szCs w:val="24"/>
              </w:rPr>
              <w:t>皮肤科专业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12" w:type="dxa"/>
            <w:vAlign w:val="top"/>
          </w:tcPr>
          <w:p>
            <w:pPr>
              <w:spacing w:before="44" w:line="204" w:lineRule="auto"/>
              <w:ind w:left="45"/>
              <w:rPr>
                <w:rFonts w:ascii="宋体" w:hAnsi="宋体" w:eastAsia="宋体" w:cs="宋体"/>
                <w:sz w:val="24"/>
                <w:szCs w:val="24"/>
              </w:rPr>
            </w:pPr>
            <w:r>
              <w:rPr>
                <w:rFonts w:ascii="宋体" w:hAnsi="宋体" w:eastAsia="宋体" w:cs="宋体"/>
                <w:spacing w:val="-11"/>
                <w:sz w:val="24"/>
                <w:szCs w:val="24"/>
              </w:rPr>
              <w:t>□30.</w:t>
            </w:r>
          </w:p>
        </w:tc>
        <w:tc>
          <w:tcPr>
            <w:tcW w:w="3148" w:type="dxa"/>
            <w:vAlign w:val="top"/>
          </w:tcPr>
          <w:p>
            <w:pPr>
              <w:spacing w:before="44" w:line="204" w:lineRule="auto"/>
              <w:ind w:left="164"/>
              <w:rPr>
                <w:rFonts w:ascii="宋体" w:hAnsi="宋体" w:eastAsia="宋体" w:cs="宋体"/>
                <w:sz w:val="24"/>
                <w:szCs w:val="24"/>
              </w:rPr>
            </w:pPr>
            <w:r>
              <w:rPr>
                <w:rFonts w:ascii="宋体" w:hAnsi="宋体" w:eastAsia="宋体" w:cs="宋体"/>
                <w:b/>
                <w:bCs/>
                <w:spacing w:val="-11"/>
                <w:sz w:val="24"/>
                <w:szCs w:val="24"/>
              </w:rPr>
              <w:t>医学检验科</w:t>
            </w:r>
          </w:p>
        </w:tc>
        <w:tc>
          <w:tcPr>
            <w:tcW w:w="1300" w:type="dxa"/>
            <w:vAlign w:val="top"/>
          </w:tcPr>
          <w:p>
            <w:pPr>
              <w:spacing w:before="44" w:line="204" w:lineRule="auto"/>
              <w:ind w:left="392"/>
              <w:rPr>
                <w:rFonts w:ascii="宋体" w:hAnsi="宋体" w:eastAsia="宋体" w:cs="宋体"/>
                <w:sz w:val="24"/>
                <w:szCs w:val="24"/>
              </w:rPr>
            </w:pPr>
            <w:r>
              <w:rPr>
                <w:rFonts w:ascii="宋体" w:hAnsi="宋体" w:eastAsia="宋体" w:cs="宋体"/>
                <w:spacing w:val="-9"/>
                <w:sz w:val="24"/>
                <w:szCs w:val="24"/>
              </w:rPr>
              <w:t>□50.06</w:t>
            </w:r>
          </w:p>
        </w:tc>
        <w:tc>
          <w:tcPr>
            <w:tcW w:w="3192" w:type="dxa"/>
            <w:vAlign w:val="top"/>
          </w:tcPr>
          <w:p>
            <w:pPr>
              <w:spacing w:before="44" w:line="204" w:lineRule="auto"/>
              <w:ind w:left="239"/>
              <w:rPr>
                <w:rFonts w:ascii="宋体" w:hAnsi="宋体" w:eastAsia="宋体" w:cs="宋体"/>
                <w:sz w:val="24"/>
                <w:szCs w:val="24"/>
              </w:rPr>
            </w:pPr>
            <w:r>
              <w:rPr>
                <w:rFonts w:ascii="宋体" w:hAnsi="宋体" w:eastAsia="宋体" w:cs="宋体"/>
                <w:spacing w:val="-11"/>
                <w:sz w:val="24"/>
                <w:szCs w:val="24"/>
              </w:rPr>
              <w:t>眼科专业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12" w:type="dxa"/>
            <w:vAlign w:val="top"/>
          </w:tcPr>
          <w:p>
            <w:pPr>
              <w:spacing w:before="46" w:line="203" w:lineRule="auto"/>
              <w:ind w:left="45"/>
              <w:rPr>
                <w:rFonts w:ascii="宋体" w:hAnsi="宋体" w:eastAsia="宋体" w:cs="宋体"/>
                <w:sz w:val="24"/>
                <w:szCs w:val="24"/>
              </w:rPr>
            </w:pPr>
            <w:r>
              <w:rPr>
                <w:rFonts w:ascii="宋体" w:hAnsi="宋体" w:eastAsia="宋体" w:cs="宋体"/>
                <w:spacing w:val="-9"/>
                <w:sz w:val="24"/>
                <w:szCs w:val="24"/>
              </w:rPr>
              <w:t>□30.01</w:t>
            </w:r>
          </w:p>
        </w:tc>
        <w:tc>
          <w:tcPr>
            <w:tcW w:w="3148" w:type="dxa"/>
            <w:vAlign w:val="top"/>
          </w:tcPr>
          <w:p>
            <w:pPr>
              <w:spacing w:before="46" w:line="203" w:lineRule="auto"/>
              <w:ind w:left="279"/>
              <w:rPr>
                <w:rFonts w:ascii="宋体" w:hAnsi="宋体" w:eastAsia="宋体" w:cs="宋体"/>
                <w:sz w:val="24"/>
                <w:szCs w:val="24"/>
              </w:rPr>
            </w:pPr>
            <w:r>
              <w:rPr>
                <w:rFonts w:ascii="宋体" w:hAnsi="宋体" w:eastAsia="宋体" w:cs="宋体"/>
                <w:spacing w:val="-10"/>
                <w:sz w:val="24"/>
                <w:szCs w:val="24"/>
              </w:rPr>
              <w:t>临床体液，血液专业</w:t>
            </w:r>
          </w:p>
        </w:tc>
        <w:tc>
          <w:tcPr>
            <w:tcW w:w="1300" w:type="dxa"/>
            <w:vAlign w:val="top"/>
          </w:tcPr>
          <w:p>
            <w:pPr>
              <w:spacing w:before="46" w:line="203" w:lineRule="auto"/>
              <w:ind w:left="387"/>
              <w:rPr>
                <w:rFonts w:ascii="宋体" w:hAnsi="宋体" w:eastAsia="宋体" w:cs="宋体"/>
                <w:sz w:val="24"/>
                <w:szCs w:val="24"/>
              </w:rPr>
            </w:pPr>
            <w:r>
              <w:rPr>
                <w:rFonts w:ascii="宋体" w:hAnsi="宋体" w:eastAsia="宋体" w:cs="宋体"/>
                <w:spacing w:val="-9"/>
                <w:sz w:val="24"/>
                <w:szCs w:val="24"/>
              </w:rPr>
              <w:t>□50.07</w:t>
            </w:r>
          </w:p>
        </w:tc>
        <w:tc>
          <w:tcPr>
            <w:tcW w:w="3192" w:type="dxa"/>
            <w:vAlign w:val="top"/>
          </w:tcPr>
          <w:p>
            <w:pPr>
              <w:spacing w:before="46" w:line="203" w:lineRule="auto"/>
              <w:ind w:left="221"/>
              <w:rPr>
                <w:rFonts w:ascii="宋体" w:hAnsi="宋体" w:eastAsia="宋体" w:cs="宋体"/>
                <w:sz w:val="24"/>
                <w:szCs w:val="24"/>
              </w:rPr>
            </w:pPr>
            <w:r>
              <w:rPr>
                <w:rFonts w:ascii="宋体" w:hAnsi="宋体" w:eastAsia="宋体" w:cs="宋体"/>
                <w:spacing w:val="-8"/>
                <w:sz w:val="24"/>
                <w:szCs w:val="24"/>
              </w:rPr>
              <w:t>耳鼻咽喉科专业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8" w:hRule="atLeast"/>
        </w:trPr>
        <w:tc>
          <w:tcPr>
            <w:tcW w:w="912" w:type="dxa"/>
            <w:vAlign w:val="top"/>
          </w:tcPr>
          <w:p>
            <w:pPr>
              <w:spacing w:before="45" w:line="202" w:lineRule="auto"/>
              <w:ind w:left="45"/>
              <w:rPr>
                <w:rFonts w:ascii="宋体" w:hAnsi="宋体" w:eastAsia="宋体" w:cs="宋体"/>
                <w:sz w:val="24"/>
                <w:szCs w:val="24"/>
              </w:rPr>
            </w:pPr>
            <w:r>
              <w:rPr>
                <w:rFonts w:ascii="宋体" w:hAnsi="宋体" w:eastAsia="宋体" w:cs="宋体"/>
                <w:spacing w:val="-9"/>
                <w:sz w:val="24"/>
                <w:szCs w:val="24"/>
              </w:rPr>
              <w:t>□30.02</w:t>
            </w:r>
          </w:p>
        </w:tc>
        <w:tc>
          <w:tcPr>
            <w:tcW w:w="3148" w:type="dxa"/>
            <w:vAlign w:val="top"/>
          </w:tcPr>
          <w:p>
            <w:pPr>
              <w:spacing w:before="45" w:line="202" w:lineRule="auto"/>
              <w:ind w:left="279"/>
              <w:rPr>
                <w:rFonts w:ascii="宋体" w:hAnsi="宋体" w:eastAsia="宋体" w:cs="宋体"/>
                <w:sz w:val="24"/>
                <w:szCs w:val="24"/>
              </w:rPr>
            </w:pPr>
            <w:r>
              <w:rPr>
                <w:rFonts w:ascii="宋体" w:hAnsi="宋体" w:eastAsia="宋体" w:cs="宋体"/>
                <w:spacing w:val="-10"/>
                <w:sz w:val="24"/>
                <w:szCs w:val="24"/>
              </w:rPr>
              <w:t>临床微生物学专业</w:t>
            </w:r>
          </w:p>
        </w:tc>
        <w:tc>
          <w:tcPr>
            <w:tcW w:w="1300" w:type="dxa"/>
            <w:vAlign w:val="top"/>
          </w:tcPr>
          <w:p>
            <w:pPr>
              <w:spacing w:before="45" w:line="202" w:lineRule="auto"/>
              <w:ind w:left="387"/>
              <w:rPr>
                <w:rFonts w:ascii="宋体" w:hAnsi="宋体" w:eastAsia="宋体" w:cs="宋体"/>
                <w:sz w:val="24"/>
                <w:szCs w:val="24"/>
              </w:rPr>
            </w:pPr>
            <w:r>
              <w:rPr>
                <w:rFonts w:ascii="宋体" w:hAnsi="宋体" w:eastAsia="宋体" w:cs="宋体"/>
                <w:spacing w:val="-9"/>
                <w:sz w:val="24"/>
                <w:szCs w:val="24"/>
              </w:rPr>
              <w:t>□50.08</w:t>
            </w:r>
          </w:p>
        </w:tc>
        <w:tc>
          <w:tcPr>
            <w:tcW w:w="3192" w:type="dxa"/>
            <w:vAlign w:val="top"/>
          </w:tcPr>
          <w:p>
            <w:pPr>
              <w:spacing w:before="45" w:line="202" w:lineRule="auto"/>
              <w:ind w:left="256"/>
              <w:rPr>
                <w:rFonts w:ascii="宋体" w:hAnsi="宋体" w:eastAsia="宋体" w:cs="宋体"/>
                <w:sz w:val="24"/>
                <w:szCs w:val="24"/>
              </w:rPr>
            </w:pPr>
            <w:r>
              <w:rPr>
                <w:rFonts w:ascii="宋体" w:hAnsi="宋体" w:eastAsia="宋体" w:cs="宋体"/>
                <w:spacing w:val="-15"/>
                <w:sz w:val="24"/>
                <w:szCs w:val="24"/>
              </w:rPr>
              <w:t>口腔科专业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12" w:type="dxa"/>
            <w:vAlign w:val="top"/>
          </w:tcPr>
          <w:p>
            <w:pPr>
              <w:spacing w:before="46" w:line="203" w:lineRule="auto"/>
              <w:ind w:left="45"/>
              <w:rPr>
                <w:rFonts w:ascii="宋体" w:hAnsi="宋体" w:eastAsia="宋体" w:cs="宋体"/>
                <w:sz w:val="24"/>
                <w:szCs w:val="24"/>
              </w:rPr>
            </w:pPr>
            <w:r>
              <w:rPr>
                <w:rFonts w:ascii="宋体" w:hAnsi="宋体" w:eastAsia="宋体" w:cs="宋体"/>
                <w:spacing w:val="-9"/>
                <w:sz w:val="24"/>
                <w:szCs w:val="24"/>
              </w:rPr>
              <w:t>□30.03</w:t>
            </w:r>
          </w:p>
        </w:tc>
        <w:tc>
          <w:tcPr>
            <w:tcW w:w="3148" w:type="dxa"/>
            <w:vAlign w:val="top"/>
          </w:tcPr>
          <w:p>
            <w:pPr>
              <w:spacing w:before="46" w:line="203" w:lineRule="auto"/>
              <w:ind w:left="279"/>
              <w:rPr>
                <w:rFonts w:ascii="宋体" w:hAnsi="宋体" w:eastAsia="宋体" w:cs="宋体"/>
                <w:sz w:val="24"/>
                <w:szCs w:val="24"/>
              </w:rPr>
            </w:pPr>
            <w:r>
              <w:rPr>
                <w:rFonts w:ascii="宋体" w:hAnsi="宋体" w:eastAsia="宋体" w:cs="宋体"/>
                <w:spacing w:val="-10"/>
                <w:sz w:val="24"/>
                <w:szCs w:val="24"/>
              </w:rPr>
              <w:t>临床生化检验专业</w:t>
            </w:r>
          </w:p>
        </w:tc>
        <w:tc>
          <w:tcPr>
            <w:tcW w:w="1300" w:type="dxa"/>
            <w:vAlign w:val="top"/>
          </w:tcPr>
          <w:p>
            <w:pPr>
              <w:spacing w:before="46" w:line="203" w:lineRule="auto"/>
              <w:ind w:left="387"/>
              <w:rPr>
                <w:rFonts w:ascii="宋体" w:hAnsi="宋体" w:eastAsia="宋体" w:cs="宋体"/>
                <w:sz w:val="24"/>
                <w:szCs w:val="24"/>
              </w:rPr>
            </w:pPr>
            <w:r>
              <w:rPr>
                <w:rFonts w:ascii="宋体" w:hAnsi="宋体" w:eastAsia="宋体" w:cs="宋体"/>
                <w:spacing w:val="-9"/>
                <w:sz w:val="24"/>
                <w:szCs w:val="24"/>
              </w:rPr>
              <w:t>□50.09</w:t>
            </w:r>
          </w:p>
        </w:tc>
        <w:tc>
          <w:tcPr>
            <w:tcW w:w="3192" w:type="dxa"/>
            <w:vAlign w:val="top"/>
          </w:tcPr>
          <w:p>
            <w:pPr>
              <w:spacing w:before="46" w:line="203" w:lineRule="auto"/>
              <w:ind w:left="218"/>
              <w:rPr>
                <w:rFonts w:ascii="宋体" w:hAnsi="宋体" w:eastAsia="宋体" w:cs="宋体"/>
                <w:sz w:val="24"/>
                <w:szCs w:val="24"/>
              </w:rPr>
            </w:pPr>
            <w:r>
              <w:rPr>
                <w:rFonts w:ascii="宋体" w:hAnsi="宋体" w:eastAsia="宋体" w:cs="宋体"/>
                <w:spacing w:val="-7"/>
                <w:sz w:val="24"/>
                <w:szCs w:val="24"/>
              </w:rPr>
              <w:t>肿瘤科专业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12" w:type="dxa"/>
            <w:vAlign w:val="top"/>
          </w:tcPr>
          <w:p>
            <w:pPr>
              <w:spacing w:before="47" w:line="202" w:lineRule="auto"/>
              <w:ind w:left="45"/>
              <w:rPr>
                <w:rFonts w:ascii="宋体" w:hAnsi="宋体" w:eastAsia="宋体" w:cs="宋体"/>
                <w:sz w:val="24"/>
                <w:szCs w:val="24"/>
              </w:rPr>
            </w:pPr>
            <w:r>
              <w:rPr>
                <w:rFonts w:ascii="宋体" w:hAnsi="宋体" w:eastAsia="宋体" w:cs="宋体"/>
                <w:spacing w:val="-9"/>
                <w:sz w:val="24"/>
                <w:szCs w:val="24"/>
              </w:rPr>
              <w:t>□30.04</w:t>
            </w:r>
          </w:p>
        </w:tc>
        <w:tc>
          <w:tcPr>
            <w:tcW w:w="3148" w:type="dxa"/>
            <w:vAlign w:val="top"/>
          </w:tcPr>
          <w:p>
            <w:pPr>
              <w:spacing w:before="47" w:line="202" w:lineRule="auto"/>
              <w:ind w:left="279"/>
              <w:rPr>
                <w:rFonts w:ascii="宋体" w:hAnsi="宋体" w:eastAsia="宋体" w:cs="宋体"/>
                <w:sz w:val="24"/>
                <w:szCs w:val="24"/>
              </w:rPr>
            </w:pPr>
            <w:r>
              <w:rPr>
                <w:rFonts w:ascii="宋体" w:hAnsi="宋体" w:eastAsia="宋体" w:cs="宋体"/>
                <w:spacing w:val="-9"/>
                <w:sz w:val="24"/>
                <w:szCs w:val="24"/>
              </w:rPr>
              <w:t>临床免疫、血清学专业</w:t>
            </w:r>
          </w:p>
        </w:tc>
        <w:tc>
          <w:tcPr>
            <w:tcW w:w="1300" w:type="dxa"/>
            <w:vAlign w:val="top"/>
          </w:tcPr>
          <w:p>
            <w:pPr>
              <w:spacing w:before="47" w:line="202" w:lineRule="auto"/>
              <w:ind w:left="387"/>
              <w:rPr>
                <w:rFonts w:ascii="宋体" w:hAnsi="宋体" w:eastAsia="宋体" w:cs="宋体"/>
                <w:sz w:val="24"/>
                <w:szCs w:val="24"/>
              </w:rPr>
            </w:pPr>
            <w:r>
              <w:rPr>
                <w:rFonts w:ascii="宋体" w:hAnsi="宋体" w:eastAsia="宋体" w:cs="宋体"/>
                <w:spacing w:val="-9"/>
                <w:sz w:val="24"/>
                <w:szCs w:val="24"/>
              </w:rPr>
              <w:t>□50.10</w:t>
            </w:r>
          </w:p>
        </w:tc>
        <w:tc>
          <w:tcPr>
            <w:tcW w:w="3192" w:type="dxa"/>
            <w:vAlign w:val="top"/>
          </w:tcPr>
          <w:p>
            <w:pPr>
              <w:spacing w:before="47" w:line="202" w:lineRule="auto"/>
              <w:ind w:left="220"/>
              <w:rPr>
                <w:rFonts w:ascii="宋体" w:hAnsi="宋体" w:eastAsia="宋体" w:cs="宋体"/>
                <w:sz w:val="24"/>
                <w:szCs w:val="24"/>
              </w:rPr>
            </w:pPr>
            <w:r>
              <w:rPr>
                <w:rFonts w:ascii="宋体" w:hAnsi="宋体" w:eastAsia="宋体" w:cs="宋体"/>
                <w:spacing w:val="-8"/>
                <w:sz w:val="24"/>
                <w:szCs w:val="24"/>
              </w:rPr>
              <w:t>骨伤科专业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9" w:hRule="atLeast"/>
        </w:trPr>
        <w:tc>
          <w:tcPr>
            <w:tcW w:w="912" w:type="dxa"/>
            <w:vAlign w:val="top"/>
          </w:tcPr>
          <w:p>
            <w:pPr>
              <w:spacing w:before="46" w:line="239" w:lineRule="auto"/>
              <w:ind w:left="45"/>
              <w:rPr>
                <w:rFonts w:ascii="宋体" w:hAnsi="宋体" w:eastAsia="宋体" w:cs="宋体"/>
                <w:sz w:val="24"/>
                <w:szCs w:val="24"/>
              </w:rPr>
            </w:pPr>
            <w:r>
              <w:rPr>
                <w:rFonts w:ascii="宋体" w:hAnsi="宋体" w:eastAsia="宋体" w:cs="宋体"/>
                <w:spacing w:val="-9"/>
                <w:sz w:val="24"/>
                <w:szCs w:val="24"/>
              </w:rPr>
              <w:t>□30.05</w:t>
            </w:r>
          </w:p>
        </w:tc>
        <w:tc>
          <w:tcPr>
            <w:tcW w:w="3148" w:type="dxa"/>
            <w:vAlign w:val="top"/>
          </w:tcPr>
          <w:p>
            <w:pPr>
              <w:spacing w:before="46" w:line="219" w:lineRule="auto"/>
              <w:ind w:left="279"/>
              <w:rPr>
                <w:rFonts w:ascii="宋体" w:hAnsi="宋体" w:eastAsia="宋体" w:cs="宋体"/>
                <w:sz w:val="24"/>
                <w:szCs w:val="24"/>
              </w:rPr>
            </w:pPr>
            <w:r>
              <w:rPr>
                <w:rFonts w:ascii="宋体" w:hAnsi="宋体" w:eastAsia="宋体" w:cs="宋体"/>
                <w:spacing w:val="-10"/>
                <w:sz w:val="24"/>
                <w:szCs w:val="24"/>
              </w:rPr>
              <w:t>临床细胞分子遗传学专业</w:t>
            </w:r>
          </w:p>
        </w:tc>
        <w:tc>
          <w:tcPr>
            <w:tcW w:w="1300" w:type="dxa"/>
            <w:vAlign w:val="top"/>
          </w:tcPr>
          <w:p>
            <w:pPr>
              <w:spacing w:before="46" w:line="239" w:lineRule="auto"/>
              <w:ind w:left="387"/>
              <w:rPr>
                <w:rFonts w:ascii="宋体" w:hAnsi="宋体" w:eastAsia="宋体" w:cs="宋体"/>
                <w:sz w:val="24"/>
                <w:szCs w:val="24"/>
              </w:rPr>
            </w:pPr>
            <w:r>
              <w:rPr>
                <w:rFonts w:ascii="宋体" w:hAnsi="宋体" w:eastAsia="宋体" w:cs="宋体"/>
                <w:spacing w:val="-9"/>
                <w:sz w:val="24"/>
                <w:szCs w:val="24"/>
              </w:rPr>
              <w:t>□50.11</w:t>
            </w:r>
          </w:p>
          <w:p>
            <w:pPr>
              <w:spacing w:before="8" w:line="202" w:lineRule="auto"/>
              <w:ind w:left="387"/>
              <w:rPr>
                <w:rFonts w:ascii="宋体" w:hAnsi="宋体" w:eastAsia="宋体" w:cs="宋体"/>
                <w:sz w:val="24"/>
                <w:szCs w:val="24"/>
              </w:rPr>
            </w:pPr>
            <w:r>
              <w:rPr>
                <w:rFonts w:ascii="宋体" w:hAnsi="宋体" w:eastAsia="宋体" w:cs="宋体"/>
                <w:spacing w:val="-9"/>
                <w:sz w:val="24"/>
                <w:szCs w:val="24"/>
              </w:rPr>
              <w:t>□50.12</w:t>
            </w:r>
          </w:p>
        </w:tc>
        <w:tc>
          <w:tcPr>
            <w:tcW w:w="3192" w:type="dxa"/>
            <w:vAlign w:val="top"/>
          </w:tcPr>
          <w:p>
            <w:pPr>
              <w:spacing w:before="46" w:line="219" w:lineRule="auto"/>
              <w:ind w:left="221"/>
              <w:rPr>
                <w:rFonts w:ascii="宋体" w:hAnsi="宋体" w:eastAsia="宋体" w:cs="宋体"/>
                <w:sz w:val="24"/>
                <w:szCs w:val="24"/>
              </w:rPr>
            </w:pPr>
            <w:r>
              <w:rPr>
                <w:rFonts w:ascii="宋体" w:hAnsi="宋体" w:eastAsia="宋体" w:cs="宋体"/>
                <w:spacing w:val="-8"/>
                <w:sz w:val="24"/>
                <w:szCs w:val="24"/>
              </w:rPr>
              <w:t>肛肠科专业</w:t>
            </w:r>
          </w:p>
          <w:p>
            <w:pPr>
              <w:spacing w:before="35" w:line="202" w:lineRule="auto"/>
              <w:ind w:left="223"/>
              <w:rPr>
                <w:rFonts w:ascii="宋体" w:hAnsi="宋体" w:eastAsia="宋体" w:cs="宋体"/>
                <w:sz w:val="24"/>
                <w:szCs w:val="24"/>
              </w:rPr>
            </w:pPr>
            <w:r>
              <w:rPr>
                <w:rFonts w:ascii="宋体" w:hAnsi="宋体" w:eastAsia="宋体" w:cs="宋体"/>
                <w:spacing w:val="-8"/>
                <w:sz w:val="24"/>
                <w:szCs w:val="24"/>
              </w:rPr>
              <w:t>老年病科专业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8" w:hRule="atLeast"/>
        </w:trPr>
        <w:tc>
          <w:tcPr>
            <w:tcW w:w="912" w:type="dxa"/>
            <w:vAlign w:val="top"/>
          </w:tcPr>
          <w:p>
            <w:pPr>
              <w:spacing w:before="48" w:line="239" w:lineRule="auto"/>
              <w:ind w:left="45"/>
              <w:rPr>
                <w:rFonts w:ascii="宋体" w:hAnsi="宋体" w:eastAsia="宋体" w:cs="宋体"/>
                <w:sz w:val="24"/>
                <w:szCs w:val="24"/>
              </w:rPr>
            </w:pPr>
            <w:r>
              <w:rPr>
                <w:rFonts w:ascii="宋体" w:hAnsi="宋体" w:eastAsia="宋体" w:cs="宋体"/>
                <w:spacing w:val="-11"/>
                <w:sz w:val="24"/>
                <w:szCs w:val="24"/>
              </w:rPr>
              <w:t>□31.</w:t>
            </w:r>
          </w:p>
        </w:tc>
        <w:tc>
          <w:tcPr>
            <w:tcW w:w="3148" w:type="dxa"/>
            <w:vAlign w:val="top"/>
          </w:tcPr>
          <w:p>
            <w:pPr>
              <w:spacing w:before="48" w:line="219" w:lineRule="auto"/>
              <w:ind w:left="152"/>
              <w:rPr>
                <w:rFonts w:ascii="宋体" w:hAnsi="宋体" w:eastAsia="宋体" w:cs="宋体"/>
                <w:sz w:val="24"/>
                <w:szCs w:val="24"/>
              </w:rPr>
            </w:pPr>
            <w:r>
              <w:rPr>
                <w:rFonts w:ascii="宋体" w:hAnsi="宋体" w:eastAsia="宋体" w:cs="宋体"/>
                <w:b/>
                <w:bCs/>
                <w:spacing w:val="-8"/>
                <w:sz w:val="24"/>
                <w:szCs w:val="24"/>
              </w:rPr>
              <w:t>病理科</w:t>
            </w:r>
          </w:p>
        </w:tc>
        <w:tc>
          <w:tcPr>
            <w:tcW w:w="1300" w:type="dxa"/>
            <w:vAlign w:val="top"/>
          </w:tcPr>
          <w:p>
            <w:pPr>
              <w:spacing w:before="48" w:line="239" w:lineRule="auto"/>
              <w:ind w:left="389"/>
              <w:rPr>
                <w:rFonts w:ascii="宋体" w:hAnsi="宋体" w:eastAsia="宋体" w:cs="宋体"/>
                <w:sz w:val="24"/>
                <w:szCs w:val="24"/>
              </w:rPr>
            </w:pPr>
            <w:r>
              <w:rPr>
                <w:rFonts w:ascii="宋体" w:hAnsi="宋体" w:eastAsia="宋体" w:cs="宋体"/>
                <w:spacing w:val="-9"/>
                <w:sz w:val="24"/>
                <w:szCs w:val="24"/>
              </w:rPr>
              <w:t>□50.13</w:t>
            </w:r>
          </w:p>
          <w:p>
            <w:pPr>
              <w:spacing w:before="8" w:line="200" w:lineRule="auto"/>
              <w:ind w:left="387"/>
              <w:rPr>
                <w:rFonts w:ascii="宋体" w:hAnsi="宋体" w:eastAsia="宋体" w:cs="宋体"/>
                <w:sz w:val="24"/>
                <w:szCs w:val="24"/>
              </w:rPr>
            </w:pPr>
            <w:r>
              <w:rPr>
                <w:rFonts w:ascii="宋体" w:hAnsi="宋体" w:eastAsia="宋体" w:cs="宋体"/>
                <w:spacing w:val="-9"/>
                <w:sz w:val="24"/>
                <w:szCs w:val="24"/>
              </w:rPr>
              <w:t>□50.14</w:t>
            </w:r>
          </w:p>
        </w:tc>
        <w:tc>
          <w:tcPr>
            <w:tcW w:w="3192" w:type="dxa"/>
            <w:vAlign w:val="top"/>
          </w:tcPr>
          <w:p>
            <w:pPr>
              <w:spacing w:before="48" w:line="219" w:lineRule="auto"/>
              <w:ind w:left="222"/>
              <w:rPr>
                <w:rFonts w:ascii="宋体" w:hAnsi="宋体" w:eastAsia="宋体" w:cs="宋体"/>
                <w:sz w:val="24"/>
                <w:szCs w:val="24"/>
              </w:rPr>
            </w:pPr>
            <w:r>
              <w:rPr>
                <w:rFonts w:ascii="宋体" w:hAnsi="宋体" w:eastAsia="宋体" w:cs="宋体"/>
                <w:spacing w:val="-8"/>
                <w:sz w:val="24"/>
                <w:szCs w:val="24"/>
              </w:rPr>
              <w:t>针灸科专业</w:t>
            </w:r>
          </w:p>
          <w:p>
            <w:pPr>
              <w:spacing w:before="34" w:line="200" w:lineRule="auto"/>
              <w:ind w:left="219"/>
              <w:rPr>
                <w:rFonts w:ascii="宋体" w:hAnsi="宋体" w:eastAsia="宋体" w:cs="宋体"/>
                <w:sz w:val="24"/>
                <w:szCs w:val="24"/>
              </w:rPr>
            </w:pPr>
            <w:r>
              <w:rPr>
                <w:rFonts w:ascii="宋体" w:hAnsi="宋体" w:eastAsia="宋体" w:cs="宋体"/>
                <w:spacing w:val="-8"/>
                <w:sz w:val="24"/>
                <w:szCs w:val="24"/>
              </w:rPr>
              <w:t>推拿科专业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912" w:type="dxa"/>
            <w:vAlign w:val="top"/>
          </w:tcPr>
          <w:p>
            <w:pPr>
              <w:spacing w:before="49" w:line="200" w:lineRule="auto"/>
              <w:ind w:left="45"/>
              <w:rPr>
                <w:rFonts w:ascii="宋体" w:hAnsi="宋体" w:eastAsia="宋体" w:cs="宋体"/>
                <w:sz w:val="24"/>
                <w:szCs w:val="24"/>
              </w:rPr>
            </w:pPr>
            <w:r>
              <w:rPr>
                <w:rFonts w:ascii="宋体" w:hAnsi="宋体" w:eastAsia="宋体" w:cs="宋体"/>
                <w:spacing w:val="-11"/>
                <w:sz w:val="24"/>
                <w:szCs w:val="24"/>
              </w:rPr>
              <w:t>□32.</w:t>
            </w:r>
          </w:p>
        </w:tc>
        <w:tc>
          <w:tcPr>
            <w:tcW w:w="3148" w:type="dxa"/>
            <w:vAlign w:val="top"/>
          </w:tcPr>
          <w:p>
            <w:pPr>
              <w:spacing w:before="49" w:line="200" w:lineRule="auto"/>
              <w:ind w:left="164"/>
              <w:rPr>
                <w:rFonts w:ascii="宋体" w:hAnsi="宋体" w:eastAsia="宋体" w:cs="宋体"/>
                <w:sz w:val="24"/>
                <w:szCs w:val="24"/>
              </w:rPr>
            </w:pPr>
            <w:r>
              <w:rPr>
                <w:rFonts w:ascii="宋体" w:hAnsi="宋体" w:eastAsia="宋体" w:cs="宋体"/>
                <w:b/>
                <w:bCs/>
                <w:spacing w:val="-11"/>
                <w:sz w:val="24"/>
                <w:szCs w:val="24"/>
              </w:rPr>
              <w:t>医学影像科</w:t>
            </w:r>
          </w:p>
        </w:tc>
        <w:tc>
          <w:tcPr>
            <w:tcW w:w="1300" w:type="dxa"/>
            <w:vAlign w:val="top"/>
          </w:tcPr>
          <w:p>
            <w:pPr>
              <w:spacing w:before="49" w:line="200" w:lineRule="auto"/>
              <w:ind w:left="392"/>
              <w:rPr>
                <w:rFonts w:ascii="宋体" w:hAnsi="宋体" w:eastAsia="宋体" w:cs="宋体"/>
                <w:sz w:val="24"/>
                <w:szCs w:val="24"/>
              </w:rPr>
            </w:pPr>
            <w:r>
              <w:rPr>
                <w:rFonts w:ascii="宋体" w:hAnsi="宋体" w:eastAsia="宋体" w:cs="宋体"/>
                <w:spacing w:val="-9"/>
                <w:sz w:val="24"/>
                <w:szCs w:val="24"/>
              </w:rPr>
              <w:t>□50.15</w:t>
            </w:r>
          </w:p>
        </w:tc>
        <w:tc>
          <w:tcPr>
            <w:tcW w:w="3192" w:type="dxa"/>
            <w:vAlign w:val="top"/>
          </w:tcPr>
          <w:p>
            <w:pPr>
              <w:spacing w:before="49" w:line="200" w:lineRule="auto"/>
              <w:ind w:left="223"/>
              <w:rPr>
                <w:rFonts w:ascii="宋体" w:hAnsi="宋体" w:eastAsia="宋体" w:cs="宋体"/>
                <w:sz w:val="24"/>
                <w:szCs w:val="24"/>
              </w:rPr>
            </w:pPr>
            <w:r>
              <w:rPr>
                <w:rFonts w:ascii="宋体" w:hAnsi="宋体" w:eastAsia="宋体" w:cs="宋体"/>
                <w:spacing w:val="-8"/>
                <w:sz w:val="24"/>
                <w:szCs w:val="24"/>
              </w:rPr>
              <w:t>康复医学专业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12" w:type="dxa"/>
            <w:vAlign w:val="top"/>
          </w:tcPr>
          <w:p>
            <w:pPr>
              <w:spacing w:before="51" w:line="199" w:lineRule="auto"/>
              <w:ind w:left="45"/>
              <w:rPr>
                <w:rFonts w:ascii="宋体" w:hAnsi="宋体" w:eastAsia="宋体" w:cs="宋体"/>
                <w:sz w:val="24"/>
                <w:szCs w:val="24"/>
              </w:rPr>
            </w:pPr>
            <w:r>
              <w:rPr>
                <w:rFonts w:ascii="宋体" w:hAnsi="宋体" w:eastAsia="宋体" w:cs="宋体"/>
                <w:spacing w:val="-9"/>
                <w:sz w:val="24"/>
                <w:szCs w:val="24"/>
              </w:rPr>
              <w:t>□32.01</w:t>
            </w:r>
          </w:p>
        </w:tc>
        <w:tc>
          <w:tcPr>
            <w:tcW w:w="3148" w:type="dxa"/>
            <w:vAlign w:val="top"/>
          </w:tcPr>
          <w:p>
            <w:pPr>
              <w:spacing w:before="51" w:line="199" w:lineRule="auto"/>
              <w:ind w:left="263"/>
              <w:rPr>
                <w:rFonts w:ascii="宋体" w:hAnsi="宋体" w:eastAsia="宋体" w:cs="宋体"/>
                <w:sz w:val="24"/>
                <w:szCs w:val="24"/>
              </w:rPr>
            </w:pPr>
            <w:r>
              <w:rPr>
                <w:rFonts w:ascii="宋体" w:hAnsi="宋体" w:eastAsia="宋体" w:cs="宋体"/>
                <w:spacing w:val="-8"/>
                <w:sz w:val="24"/>
                <w:szCs w:val="24"/>
              </w:rPr>
              <w:t>X</w:t>
            </w:r>
            <w:r>
              <w:rPr>
                <w:rFonts w:ascii="宋体" w:hAnsi="宋体" w:eastAsia="宋体" w:cs="宋体"/>
                <w:spacing w:val="-50"/>
                <w:sz w:val="24"/>
                <w:szCs w:val="24"/>
              </w:rPr>
              <w:t xml:space="preserve"> </w:t>
            </w:r>
            <w:r>
              <w:rPr>
                <w:rFonts w:ascii="宋体" w:hAnsi="宋体" w:eastAsia="宋体" w:cs="宋体"/>
                <w:spacing w:val="-8"/>
                <w:sz w:val="24"/>
                <w:szCs w:val="24"/>
              </w:rPr>
              <w:t>线诊断科专业</w:t>
            </w:r>
          </w:p>
        </w:tc>
        <w:tc>
          <w:tcPr>
            <w:tcW w:w="1300" w:type="dxa"/>
            <w:vAlign w:val="top"/>
          </w:tcPr>
          <w:p>
            <w:pPr>
              <w:spacing w:before="51" w:line="199" w:lineRule="auto"/>
              <w:ind w:left="445"/>
              <w:rPr>
                <w:rFonts w:ascii="宋体" w:hAnsi="宋体" w:eastAsia="宋体" w:cs="宋体"/>
                <w:sz w:val="24"/>
                <w:szCs w:val="24"/>
              </w:rPr>
            </w:pPr>
            <w:r>
              <w:rPr>
                <w:rFonts w:ascii="宋体" w:hAnsi="宋体" w:eastAsia="宋体" w:cs="宋体"/>
                <w:spacing w:val="-9"/>
                <w:sz w:val="24"/>
                <w:szCs w:val="24"/>
              </w:rPr>
              <w:t>□50.16</w:t>
            </w:r>
          </w:p>
        </w:tc>
        <w:tc>
          <w:tcPr>
            <w:tcW w:w="3192" w:type="dxa"/>
            <w:vAlign w:val="top"/>
          </w:tcPr>
          <w:p>
            <w:pPr>
              <w:spacing w:before="51" w:line="199" w:lineRule="auto"/>
              <w:ind w:left="287"/>
              <w:rPr>
                <w:rFonts w:ascii="宋体" w:hAnsi="宋体" w:eastAsia="宋体" w:cs="宋体"/>
                <w:sz w:val="24"/>
                <w:szCs w:val="24"/>
              </w:rPr>
            </w:pPr>
            <w:r>
              <w:rPr>
                <w:rFonts w:ascii="宋体" w:hAnsi="宋体" w:eastAsia="宋体" w:cs="宋体"/>
                <w:spacing w:val="-9"/>
                <w:sz w:val="24"/>
                <w:szCs w:val="24"/>
              </w:rPr>
              <w:t>急诊科专业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912" w:type="dxa"/>
            <w:vAlign w:val="top"/>
          </w:tcPr>
          <w:p>
            <w:pPr>
              <w:spacing w:before="51" w:line="198" w:lineRule="auto"/>
              <w:ind w:left="45"/>
              <w:rPr>
                <w:rFonts w:ascii="宋体" w:hAnsi="宋体" w:eastAsia="宋体" w:cs="宋体"/>
                <w:sz w:val="24"/>
                <w:szCs w:val="24"/>
              </w:rPr>
            </w:pPr>
            <w:r>
              <w:rPr>
                <w:rFonts w:ascii="宋体" w:hAnsi="宋体" w:eastAsia="宋体" w:cs="宋体"/>
                <w:spacing w:val="-9"/>
                <w:sz w:val="24"/>
                <w:szCs w:val="24"/>
              </w:rPr>
              <w:t>□32.02</w:t>
            </w:r>
          </w:p>
        </w:tc>
        <w:tc>
          <w:tcPr>
            <w:tcW w:w="3148" w:type="dxa"/>
            <w:vAlign w:val="top"/>
          </w:tcPr>
          <w:p>
            <w:pPr>
              <w:spacing w:before="51" w:line="198" w:lineRule="auto"/>
              <w:ind w:left="264"/>
              <w:rPr>
                <w:rFonts w:ascii="宋体" w:hAnsi="宋体" w:eastAsia="宋体" w:cs="宋体"/>
                <w:sz w:val="24"/>
                <w:szCs w:val="24"/>
              </w:rPr>
            </w:pPr>
            <w:r>
              <w:rPr>
                <w:rFonts w:ascii="宋体" w:hAnsi="宋体" w:eastAsia="宋体" w:cs="宋体"/>
                <w:spacing w:val="-7"/>
                <w:sz w:val="24"/>
                <w:szCs w:val="24"/>
              </w:rPr>
              <w:t>CT</w:t>
            </w:r>
            <w:r>
              <w:rPr>
                <w:rFonts w:ascii="宋体" w:hAnsi="宋体" w:eastAsia="宋体" w:cs="宋体"/>
                <w:spacing w:val="-51"/>
                <w:sz w:val="24"/>
                <w:szCs w:val="24"/>
              </w:rPr>
              <w:t xml:space="preserve"> </w:t>
            </w:r>
            <w:r>
              <w:rPr>
                <w:rFonts w:ascii="宋体" w:hAnsi="宋体" w:eastAsia="宋体" w:cs="宋体"/>
                <w:spacing w:val="-7"/>
                <w:sz w:val="24"/>
                <w:szCs w:val="24"/>
              </w:rPr>
              <w:t>诊断专业</w:t>
            </w:r>
          </w:p>
        </w:tc>
        <w:tc>
          <w:tcPr>
            <w:tcW w:w="1300" w:type="dxa"/>
            <w:vAlign w:val="top"/>
          </w:tcPr>
          <w:p>
            <w:pPr>
              <w:spacing w:before="51" w:line="198" w:lineRule="auto"/>
              <w:ind w:left="445"/>
              <w:rPr>
                <w:rFonts w:ascii="宋体" w:hAnsi="宋体" w:eastAsia="宋体" w:cs="宋体"/>
                <w:sz w:val="24"/>
                <w:szCs w:val="24"/>
              </w:rPr>
            </w:pPr>
            <w:r>
              <w:rPr>
                <w:rFonts w:ascii="宋体" w:hAnsi="宋体" w:eastAsia="宋体" w:cs="宋体"/>
                <w:spacing w:val="-9"/>
                <w:sz w:val="24"/>
                <w:szCs w:val="24"/>
              </w:rPr>
              <w:t>□50.17</w:t>
            </w:r>
          </w:p>
        </w:tc>
        <w:tc>
          <w:tcPr>
            <w:tcW w:w="3192" w:type="dxa"/>
            <w:vAlign w:val="top"/>
          </w:tcPr>
          <w:p>
            <w:pPr>
              <w:spacing w:before="51" w:line="198" w:lineRule="auto"/>
              <w:ind w:left="281"/>
              <w:rPr>
                <w:rFonts w:ascii="宋体" w:hAnsi="宋体" w:eastAsia="宋体" w:cs="宋体"/>
                <w:sz w:val="24"/>
                <w:szCs w:val="24"/>
              </w:rPr>
            </w:pPr>
            <w:r>
              <w:rPr>
                <w:rFonts w:ascii="宋体" w:hAnsi="宋体" w:eastAsia="宋体" w:cs="宋体"/>
                <w:spacing w:val="-8"/>
                <w:sz w:val="24"/>
                <w:szCs w:val="24"/>
              </w:rPr>
              <w:t>预防保健科专业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12" w:type="dxa"/>
            <w:vAlign w:val="top"/>
          </w:tcPr>
          <w:p>
            <w:pPr>
              <w:spacing w:before="51" w:line="199" w:lineRule="auto"/>
              <w:ind w:left="45"/>
              <w:rPr>
                <w:rFonts w:ascii="宋体" w:hAnsi="宋体" w:eastAsia="宋体" w:cs="宋体"/>
                <w:sz w:val="24"/>
                <w:szCs w:val="24"/>
              </w:rPr>
            </w:pPr>
            <w:r>
              <w:rPr>
                <w:rFonts w:ascii="宋体" w:hAnsi="宋体" w:eastAsia="宋体" w:cs="宋体"/>
                <w:spacing w:val="-9"/>
                <w:sz w:val="24"/>
                <w:szCs w:val="24"/>
              </w:rPr>
              <w:t>□32.03</w:t>
            </w:r>
          </w:p>
        </w:tc>
        <w:tc>
          <w:tcPr>
            <w:tcW w:w="3148" w:type="dxa"/>
            <w:vAlign w:val="top"/>
          </w:tcPr>
          <w:p>
            <w:pPr>
              <w:spacing w:before="51" w:line="199" w:lineRule="auto"/>
              <w:ind w:left="266"/>
              <w:rPr>
                <w:rFonts w:ascii="宋体" w:hAnsi="宋体" w:eastAsia="宋体" w:cs="宋体"/>
                <w:sz w:val="24"/>
                <w:szCs w:val="24"/>
              </w:rPr>
            </w:pPr>
            <w:r>
              <w:rPr>
                <w:rFonts w:ascii="宋体" w:hAnsi="宋体" w:eastAsia="宋体" w:cs="宋体"/>
                <w:spacing w:val="-8"/>
                <w:sz w:val="24"/>
                <w:szCs w:val="24"/>
              </w:rPr>
              <w:t>磁共振成像诊断专业</w:t>
            </w:r>
          </w:p>
        </w:tc>
        <w:tc>
          <w:tcPr>
            <w:tcW w:w="1300" w:type="dxa"/>
            <w:vAlign w:val="top"/>
          </w:tcPr>
          <w:p>
            <w:pPr>
              <w:rPr>
                <w:rFonts w:ascii="Arial"/>
                <w:sz w:val="21"/>
              </w:rPr>
            </w:pPr>
          </w:p>
        </w:tc>
        <w:tc>
          <w:tcPr>
            <w:tcW w:w="3192"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1" w:hRule="atLeast"/>
        </w:trPr>
        <w:tc>
          <w:tcPr>
            <w:tcW w:w="912" w:type="dxa"/>
            <w:vAlign w:val="top"/>
          </w:tcPr>
          <w:p>
            <w:pPr>
              <w:spacing w:before="52" w:line="199" w:lineRule="auto"/>
              <w:ind w:left="45"/>
              <w:rPr>
                <w:rFonts w:ascii="宋体" w:hAnsi="宋体" w:eastAsia="宋体" w:cs="宋体"/>
                <w:sz w:val="24"/>
                <w:szCs w:val="24"/>
              </w:rPr>
            </w:pPr>
            <w:r>
              <w:rPr>
                <w:rFonts w:ascii="宋体" w:hAnsi="宋体" w:eastAsia="宋体" w:cs="宋体"/>
                <w:spacing w:val="-9"/>
                <w:sz w:val="24"/>
                <w:szCs w:val="24"/>
              </w:rPr>
              <w:t>□32.04</w:t>
            </w:r>
          </w:p>
        </w:tc>
        <w:tc>
          <w:tcPr>
            <w:tcW w:w="3148" w:type="dxa"/>
            <w:vAlign w:val="top"/>
          </w:tcPr>
          <w:p>
            <w:pPr>
              <w:spacing w:before="52" w:line="199" w:lineRule="auto"/>
              <w:ind w:left="269"/>
              <w:rPr>
                <w:rFonts w:ascii="宋体" w:hAnsi="宋体" w:eastAsia="宋体" w:cs="宋体"/>
                <w:sz w:val="24"/>
                <w:szCs w:val="24"/>
              </w:rPr>
            </w:pPr>
            <w:r>
              <w:rPr>
                <w:rFonts w:ascii="宋体" w:hAnsi="宋体" w:eastAsia="宋体" w:cs="宋体"/>
                <w:spacing w:val="-8"/>
                <w:sz w:val="24"/>
                <w:szCs w:val="24"/>
              </w:rPr>
              <w:t>核医学专业</w:t>
            </w:r>
          </w:p>
        </w:tc>
        <w:tc>
          <w:tcPr>
            <w:tcW w:w="1300" w:type="dxa"/>
            <w:vAlign w:val="top"/>
          </w:tcPr>
          <w:p>
            <w:pPr>
              <w:spacing w:before="52" w:line="199" w:lineRule="auto"/>
              <w:ind w:left="387"/>
              <w:rPr>
                <w:rFonts w:ascii="宋体" w:hAnsi="宋体" w:eastAsia="宋体" w:cs="宋体"/>
                <w:sz w:val="24"/>
                <w:szCs w:val="24"/>
              </w:rPr>
            </w:pPr>
            <w:r>
              <w:rPr>
                <w:rFonts w:ascii="宋体" w:hAnsi="宋体" w:eastAsia="宋体" w:cs="宋体"/>
                <w:spacing w:val="-12"/>
                <w:sz w:val="24"/>
                <w:szCs w:val="24"/>
              </w:rPr>
              <w:t>□51.</w:t>
            </w:r>
          </w:p>
        </w:tc>
        <w:tc>
          <w:tcPr>
            <w:tcW w:w="3192" w:type="dxa"/>
            <w:vAlign w:val="top"/>
          </w:tcPr>
          <w:p>
            <w:pPr>
              <w:spacing w:before="52" w:line="199" w:lineRule="auto"/>
              <w:ind w:left="128"/>
              <w:rPr>
                <w:rFonts w:ascii="宋体" w:hAnsi="宋体" w:eastAsia="宋体" w:cs="宋体"/>
                <w:sz w:val="24"/>
                <w:szCs w:val="24"/>
              </w:rPr>
            </w:pPr>
            <w:r>
              <w:rPr>
                <w:rFonts w:ascii="宋体" w:hAnsi="宋体" w:eastAsia="宋体" w:cs="宋体"/>
                <w:b/>
                <w:bCs/>
                <w:spacing w:val="-14"/>
                <w:sz w:val="24"/>
                <w:szCs w:val="24"/>
              </w:rPr>
              <w:t>民族医学科</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8" w:hRule="atLeast"/>
        </w:trPr>
        <w:tc>
          <w:tcPr>
            <w:tcW w:w="912" w:type="dxa"/>
            <w:vAlign w:val="top"/>
          </w:tcPr>
          <w:p>
            <w:pPr>
              <w:spacing w:before="50" w:line="198" w:lineRule="auto"/>
              <w:ind w:left="45"/>
              <w:rPr>
                <w:rFonts w:ascii="宋体" w:hAnsi="宋体" w:eastAsia="宋体" w:cs="宋体"/>
                <w:sz w:val="24"/>
                <w:szCs w:val="24"/>
              </w:rPr>
            </w:pPr>
            <w:r>
              <w:rPr>
                <w:rFonts w:ascii="宋体" w:hAnsi="宋体" w:eastAsia="宋体" w:cs="宋体"/>
                <w:spacing w:val="-9"/>
                <w:sz w:val="24"/>
                <w:szCs w:val="24"/>
              </w:rPr>
              <w:t>□32.05</w:t>
            </w:r>
          </w:p>
        </w:tc>
        <w:tc>
          <w:tcPr>
            <w:tcW w:w="3148" w:type="dxa"/>
            <w:vAlign w:val="top"/>
          </w:tcPr>
          <w:p>
            <w:pPr>
              <w:spacing w:before="50" w:line="198" w:lineRule="auto"/>
              <w:ind w:left="265"/>
              <w:rPr>
                <w:rFonts w:ascii="宋体" w:hAnsi="宋体" w:eastAsia="宋体" w:cs="宋体"/>
                <w:sz w:val="24"/>
                <w:szCs w:val="24"/>
              </w:rPr>
            </w:pPr>
            <w:r>
              <w:rPr>
                <w:rFonts w:ascii="宋体" w:hAnsi="宋体" w:eastAsia="宋体" w:cs="宋体"/>
                <w:spacing w:val="-8"/>
                <w:sz w:val="24"/>
                <w:szCs w:val="24"/>
              </w:rPr>
              <w:t>超声诊断专业</w:t>
            </w:r>
          </w:p>
        </w:tc>
        <w:tc>
          <w:tcPr>
            <w:tcW w:w="1300" w:type="dxa"/>
            <w:vAlign w:val="top"/>
          </w:tcPr>
          <w:p>
            <w:pPr>
              <w:spacing w:before="50" w:line="198" w:lineRule="auto"/>
              <w:ind w:left="387"/>
              <w:rPr>
                <w:rFonts w:ascii="宋体" w:hAnsi="宋体" w:eastAsia="宋体" w:cs="宋体"/>
                <w:sz w:val="24"/>
                <w:szCs w:val="24"/>
              </w:rPr>
            </w:pPr>
            <w:r>
              <w:rPr>
                <w:rFonts w:ascii="宋体" w:hAnsi="宋体" w:eastAsia="宋体" w:cs="宋体"/>
                <w:spacing w:val="-9"/>
                <w:sz w:val="24"/>
                <w:szCs w:val="24"/>
              </w:rPr>
              <w:t>□51.01</w:t>
            </w:r>
          </w:p>
        </w:tc>
        <w:tc>
          <w:tcPr>
            <w:tcW w:w="3192" w:type="dxa"/>
            <w:vAlign w:val="top"/>
          </w:tcPr>
          <w:p>
            <w:pPr>
              <w:spacing w:before="50" w:line="198" w:lineRule="auto"/>
              <w:ind w:left="223"/>
              <w:rPr>
                <w:rFonts w:ascii="宋体" w:hAnsi="宋体" w:eastAsia="宋体" w:cs="宋体"/>
                <w:sz w:val="24"/>
                <w:szCs w:val="24"/>
              </w:rPr>
            </w:pPr>
            <w:r>
              <w:rPr>
                <w:rFonts w:ascii="宋体" w:hAnsi="宋体" w:eastAsia="宋体" w:cs="宋体"/>
                <w:spacing w:val="-8"/>
                <w:sz w:val="24"/>
                <w:szCs w:val="24"/>
              </w:rPr>
              <w:t>维吾尔医学</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912" w:type="dxa"/>
            <w:vAlign w:val="top"/>
          </w:tcPr>
          <w:p>
            <w:pPr>
              <w:spacing w:before="52" w:line="197" w:lineRule="auto"/>
              <w:ind w:left="45"/>
              <w:rPr>
                <w:rFonts w:ascii="宋体" w:hAnsi="宋体" w:eastAsia="宋体" w:cs="宋体"/>
                <w:sz w:val="24"/>
                <w:szCs w:val="24"/>
              </w:rPr>
            </w:pPr>
            <w:r>
              <w:rPr>
                <w:rFonts w:ascii="宋体" w:hAnsi="宋体" w:eastAsia="宋体" w:cs="宋体"/>
                <w:spacing w:val="-9"/>
                <w:sz w:val="24"/>
                <w:szCs w:val="24"/>
              </w:rPr>
              <w:t>□32.06</w:t>
            </w:r>
          </w:p>
        </w:tc>
        <w:tc>
          <w:tcPr>
            <w:tcW w:w="3148" w:type="dxa"/>
            <w:vAlign w:val="top"/>
          </w:tcPr>
          <w:p>
            <w:pPr>
              <w:spacing w:before="52" w:line="197" w:lineRule="auto"/>
              <w:ind w:left="274"/>
              <w:rPr>
                <w:rFonts w:ascii="宋体" w:hAnsi="宋体" w:eastAsia="宋体" w:cs="宋体"/>
                <w:sz w:val="24"/>
                <w:szCs w:val="24"/>
              </w:rPr>
            </w:pPr>
            <w:r>
              <w:rPr>
                <w:rFonts w:ascii="宋体" w:hAnsi="宋体" w:eastAsia="宋体" w:cs="宋体"/>
                <w:spacing w:val="-9"/>
                <w:sz w:val="24"/>
                <w:szCs w:val="24"/>
              </w:rPr>
              <w:t>心电诊断专业</w:t>
            </w:r>
          </w:p>
        </w:tc>
        <w:tc>
          <w:tcPr>
            <w:tcW w:w="1300" w:type="dxa"/>
            <w:vAlign w:val="top"/>
          </w:tcPr>
          <w:p>
            <w:pPr>
              <w:spacing w:before="52" w:line="197" w:lineRule="auto"/>
              <w:ind w:left="387"/>
              <w:rPr>
                <w:rFonts w:ascii="宋体" w:hAnsi="宋体" w:eastAsia="宋体" w:cs="宋体"/>
                <w:sz w:val="24"/>
                <w:szCs w:val="24"/>
              </w:rPr>
            </w:pPr>
            <w:r>
              <w:rPr>
                <w:rFonts w:ascii="宋体" w:hAnsi="宋体" w:eastAsia="宋体" w:cs="宋体"/>
                <w:spacing w:val="-9"/>
                <w:sz w:val="24"/>
                <w:szCs w:val="24"/>
              </w:rPr>
              <w:t>□51.02</w:t>
            </w:r>
          </w:p>
        </w:tc>
        <w:tc>
          <w:tcPr>
            <w:tcW w:w="3192" w:type="dxa"/>
            <w:vAlign w:val="top"/>
          </w:tcPr>
          <w:p>
            <w:pPr>
              <w:spacing w:before="52" w:line="197" w:lineRule="auto"/>
              <w:ind w:left="219"/>
              <w:rPr>
                <w:rFonts w:ascii="宋体" w:hAnsi="宋体" w:eastAsia="宋体" w:cs="宋体"/>
                <w:sz w:val="24"/>
                <w:szCs w:val="24"/>
              </w:rPr>
            </w:pPr>
            <w:r>
              <w:rPr>
                <w:rFonts w:ascii="宋体" w:hAnsi="宋体" w:eastAsia="宋体" w:cs="宋体"/>
                <w:spacing w:val="-7"/>
                <w:sz w:val="24"/>
                <w:szCs w:val="24"/>
              </w:rPr>
              <w:t>藏医学</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912" w:type="dxa"/>
            <w:vAlign w:val="top"/>
          </w:tcPr>
          <w:p>
            <w:pPr>
              <w:spacing w:before="55" w:line="196" w:lineRule="auto"/>
              <w:ind w:left="45"/>
              <w:rPr>
                <w:rFonts w:ascii="宋体" w:hAnsi="宋体" w:eastAsia="宋体" w:cs="宋体"/>
                <w:sz w:val="24"/>
                <w:szCs w:val="24"/>
              </w:rPr>
            </w:pPr>
            <w:r>
              <w:rPr>
                <w:rFonts w:ascii="宋体" w:hAnsi="宋体" w:eastAsia="宋体" w:cs="宋体"/>
                <w:spacing w:val="-9"/>
                <w:sz w:val="24"/>
                <w:szCs w:val="24"/>
              </w:rPr>
              <w:t>□32.07</w:t>
            </w:r>
          </w:p>
        </w:tc>
        <w:tc>
          <w:tcPr>
            <w:tcW w:w="3148" w:type="dxa"/>
            <w:vAlign w:val="top"/>
          </w:tcPr>
          <w:p>
            <w:pPr>
              <w:spacing w:before="55" w:line="196" w:lineRule="auto"/>
              <w:ind w:left="265"/>
              <w:rPr>
                <w:rFonts w:ascii="宋体" w:hAnsi="宋体" w:eastAsia="宋体" w:cs="宋体"/>
                <w:sz w:val="24"/>
                <w:szCs w:val="24"/>
              </w:rPr>
            </w:pPr>
            <w:r>
              <w:rPr>
                <w:rFonts w:ascii="宋体" w:hAnsi="宋体" w:eastAsia="宋体" w:cs="宋体"/>
                <w:spacing w:val="-8"/>
                <w:sz w:val="24"/>
                <w:szCs w:val="24"/>
              </w:rPr>
              <w:t>脑电及脑血流图诊断专业</w:t>
            </w:r>
          </w:p>
        </w:tc>
        <w:tc>
          <w:tcPr>
            <w:tcW w:w="1300" w:type="dxa"/>
            <w:vAlign w:val="top"/>
          </w:tcPr>
          <w:p>
            <w:pPr>
              <w:spacing w:before="55" w:line="196" w:lineRule="auto"/>
              <w:ind w:left="387"/>
              <w:rPr>
                <w:rFonts w:ascii="宋体" w:hAnsi="宋体" w:eastAsia="宋体" w:cs="宋体"/>
                <w:sz w:val="24"/>
                <w:szCs w:val="24"/>
              </w:rPr>
            </w:pPr>
            <w:r>
              <w:rPr>
                <w:rFonts w:ascii="宋体" w:hAnsi="宋体" w:eastAsia="宋体" w:cs="宋体"/>
                <w:spacing w:val="-9"/>
                <w:sz w:val="24"/>
                <w:szCs w:val="24"/>
              </w:rPr>
              <w:t>□51.03</w:t>
            </w:r>
          </w:p>
        </w:tc>
        <w:tc>
          <w:tcPr>
            <w:tcW w:w="3192" w:type="dxa"/>
            <w:vAlign w:val="top"/>
          </w:tcPr>
          <w:p>
            <w:pPr>
              <w:spacing w:before="55" w:line="196" w:lineRule="auto"/>
              <w:ind w:left="226"/>
              <w:rPr>
                <w:rFonts w:ascii="宋体" w:hAnsi="宋体" w:eastAsia="宋体" w:cs="宋体"/>
                <w:sz w:val="24"/>
                <w:szCs w:val="24"/>
              </w:rPr>
            </w:pPr>
            <w:r>
              <w:rPr>
                <w:rFonts w:ascii="宋体" w:hAnsi="宋体" w:eastAsia="宋体" w:cs="宋体"/>
                <w:spacing w:val="-9"/>
                <w:sz w:val="24"/>
                <w:szCs w:val="24"/>
              </w:rPr>
              <w:t>蒙医学</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8" w:hRule="atLeast"/>
        </w:trPr>
        <w:tc>
          <w:tcPr>
            <w:tcW w:w="912" w:type="dxa"/>
            <w:vAlign w:val="top"/>
          </w:tcPr>
          <w:p>
            <w:pPr>
              <w:spacing w:before="54" w:line="195" w:lineRule="auto"/>
              <w:ind w:left="45"/>
              <w:rPr>
                <w:rFonts w:ascii="宋体" w:hAnsi="宋体" w:eastAsia="宋体" w:cs="宋体"/>
                <w:sz w:val="24"/>
                <w:szCs w:val="24"/>
              </w:rPr>
            </w:pPr>
            <w:r>
              <w:rPr>
                <w:rFonts w:ascii="宋体" w:hAnsi="宋体" w:eastAsia="宋体" w:cs="宋体"/>
                <w:spacing w:val="-9"/>
                <w:sz w:val="24"/>
                <w:szCs w:val="24"/>
              </w:rPr>
              <w:t>□32.08</w:t>
            </w:r>
          </w:p>
        </w:tc>
        <w:tc>
          <w:tcPr>
            <w:tcW w:w="3148" w:type="dxa"/>
            <w:vAlign w:val="top"/>
          </w:tcPr>
          <w:p>
            <w:pPr>
              <w:spacing w:before="54" w:line="195" w:lineRule="auto"/>
              <w:ind w:left="266"/>
              <w:rPr>
                <w:rFonts w:ascii="宋体" w:hAnsi="宋体" w:eastAsia="宋体" w:cs="宋体"/>
                <w:sz w:val="24"/>
                <w:szCs w:val="24"/>
              </w:rPr>
            </w:pPr>
            <w:r>
              <w:rPr>
                <w:rFonts w:ascii="宋体" w:hAnsi="宋体" w:eastAsia="宋体" w:cs="宋体"/>
                <w:spacing w:val="-8"/>
                <w:sz w:val="24"/>
                <w:szCs w:val="24"/>
              </w:rPr>
              <w:t>神经肌肉电图专业</w:t>
            </w:r>
          </w:p>
        </w:tc>
        <w:tc>
          <w:tcPr>
            <w:tcW w:w="1300" w:type="dxa"/>
            <w:vAlign w:val="top"/>
          </w:tcPr>
          <w:p>
            <w:pPr>
              <w:spacing w:before="54" w:line="195" w:lineRule="auto"/>
              <w:ind w:left="387"/>
              <w:rPr>
                <w:rFonts w:ascii="宋体" w:hAnsi="宋体" w:eastAsia="宋体" w:cs="宋体"/>
                <w:sz w:val="24"/>
                <w:szCs w:val="24"/>
              </w:rPr>
            </w:pPr>
            <w:r>
              <w:rPr>
                <w:rFonts w:ascii="宋体" w:hAnsi="宋体" w:eastAsia="宋体" w:cs="宋体"/>
                <w:spacing w:val="-9"/>
                <w:sz w:val="24"/>
                <w:szCs w:val="24"/>
              </w:rPr>
              <w:t>□51.04</w:t>
            </w:r>
          </w:p>
        </w:tc>
        <w:tc>
          <w:tcPr>
            <w:tcW w:w="3192" w:type="dxa"/>
            <w:vAlign w:val="top"/>
          </w:tcPr>
          <w:p>
            <w:pPr>
              <w:spacing w:before="54" w:line="195" w:lineRule="auto"/>
              <w:ind w:left="227"/>
              <w:rPr>
                <w:rFonts w:ascii="宋体" w:hAnsi="宋体" w:eastAsia="宋体" w:cs="宋体"/>
                <w:sz w:val="24"/>
                <w:szCs w:val="24"/>
              </w:rPr>
            </w:pPr>
            <w:r>
              <w:rPr>
                <w:rFonts w:ascii="宋体" w:hAnsi="宋体" w:eastAsia="宋体" w:cs="宋体"/>
                <w:spacing w:val="-9"/>
                <w:sz w:val="24"/>
                <w:szCs w:val="24"/>
              </w:rPr>
              <w:t>彝医学</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1" w:hRule="atLeast"/>
        </w:trPr>
        <w:tc>
          <w:tcPr>
            <w:tcW w:w="912" w:type="dxa"/>
            <w:vAlign w:val="top"/>
          </w:tcPr>
          <w:p>
            <w:pPr>
              <w:spacing w:before="54" w:line="197" w:lineRule="auto"/>
              <w:ind w:left="45"/>
              <w:rPr>
                <w:rFonts w:ascii="宋体" w:hAnsi="宋体" w:eastAsia="宋体" w:cs="宋体"/>
                <w:sz w:val="24"/>
                <w:szCs w:val="24"/>
              </w:rPr>
            </w:pPr>
            <w:r>
              <w:rPr>
                <w:rFonts w:ascii="宋体" w:hAnsi="宋体" w:eastAsia="宋体" w:cs="宋体"/>
                <w:spacing w:val="-9"/>
                <w:sz w:val="24"/>
                <w:szCs w:val="24"/>
              </w:rPr>
              <w:t>□32.09</w:t>
            </w:r>
          </w:p>
        </w:tc>
        <w:tc>
          <w:tcPr>
            <w:tcW w:w="3148" w:type="dxa"/>
            <w:vAlign w:val="top"/>
          </w:tcPr>
          <w:p>
            <w:pPr>
              <w:spacing w:before="54" w:line="197" w:lineRule="auto"/>
              <w:ind w:left="266"/>
              <w:rPr>
                <w:rFonts w:ascii="宋体" w:hAnsi="宋体" w:eastAsia="宋体" w:cs="宋体"/>
                <w:sz w:val="24"/>
                <w:szCs w:val="24"/>
              </w:rPr>
            </w:pPr>
            <w:r>
              <w:rPr>
                <w:rFonts w:ascii="宋体" w:hAnsi="宋体" w:eastAsia="宋体" w:cs="宋体"/>
                <w:spacing w:val="-8"/>
                <w:sz w:val="24"/>
                <w:szCs w:val="24"/>
              </w:rPr>
              <w:t>介入放射学专业</w:t>
            </w:r>
          </w:p>
        </w:tc>
        <w:tc>
          <w:tcPr>
            <w:tcW w:w="1300" w:type="dxa"/>
            <w:vAlign w:val="top"/>
          </w:tcPr>
          <w:p>
            <w:pPr>
              <w:spacing w:before="54" w:line="197" w:lineRule="auto"/>
              <w:ind w:left="387"/>
              <w:rPr>
                <w:rFonts w:ascii="宋体" w:hAnsi="宋体" w:eastAsia="宋体" w:cs="宋体"/>
                <w:sz w:val="24"/>
                <w:szCs w:val="24"/>
              </w:rPr>
            </w:pPr>
            <w:r>
              <w:rPr>
                <w:rFonts w:ascii="宋体" w:hAnsi="宋体" w:eastAsia="宋体" w:cs="宋体"/>
                <w:spacing w:val="-9"/>
                <w:sz w:val="24"/>
                <w:szCs w:val="24"/>
              </w:rPr>
              <w:t>□51.05</w:t>
            </w:r>
          </w:p>
        </w:tc>
        <w:tc>
          <w:tcPr>
            <w:tcW w:w="3192" w:type="dxa"/>
            <w:vAlign w:val="top"/>
          </w:tcPr>
          <w:p>
            <w:pPr>
              <w:spacing w:before="54" w:line="197" w:lineRule="auto"/>
              <w:ind w:left="219"/>
              <w:rPr>
                <w:rFonts w:ascii="宋体" w:hAnsi="宋体" w:eastAsia="宋体" w:cs="宋体"/>
                <w:sz w:val="24"/>
                <w:szCs w:val="24"/>
              </w:rPr>
            </w:pPr>
            <w:r>
              <w:rPr>
                <w:rFonts w:ascii="宋体" w:hAnsi="宋体" w:eastAsia="宋体" w:cs="宋体"/>
                <w:spacing w:val="-7"/>
                <w:sz w:val="24"/>
                <w:szCs w:val="24"/>
              </w:rPr>
              <w:t>傣医学</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68" w:hRule="atLeast"/>
        </w:trPr>
        <w:tc>
          <w:tcPr>
            <w:tcW w:w="912" w:type="dxa"/>
            <w:tcBorders>
              <w:bottom w:val="single" w:color="000000" w:sz="6" w:space="0"/>
            </w:tcBorders>
            <w:vAlign w:val="top"/>
          </w:tcPr>
          <w:p>
            <w:pPr>
              <w:spacing w:before="55" w:line="239" w:lineRule="auto"/>
              <w:ind w:left="45"/>
              <w:rPr>
                <w:rFonts w:ascii="宋体" w:hAnsi="宋体" w:eastAsia="宋体" w:cs="宋体"/>
                <w:sz w:val="24"/>
                <w:szCs w:val="24"/>
              </w:rPr>
            </w:pPr>
            <w:r>
              <w:rPr>
                <w:rFonts w:ascii="宋体" w:hAnsi="宋体" w:eastAsia="宋体" w:cs="宋体"/>
                <w:spacing w:val="-9"/>
                <w:sz w:val="24"/>
                <w:szCs w:val="24"/>
              </w:rPr>
              <w:t>□32.10</w:t>
            </w:r>
          </w:p>
        </w:tc>
        <w:tc>
          <w:tcPr>
            <w:tcW w:w="3148" w:type="dxa"/>
            <w:tcBorders>
              <w:bottom w:val="single" w:color="000000" w:sz="6" w:space="0"/>
            </w:tcBorders>
            <w:vAlign w:val="top"/>
          </w:tcPr>
          <w:p>
            <w:pPr>
              <w:spacing w:before="56" w:line="220" w:lineRule="auto"/>
              <w:ind w:left="266"/>
              <w:rPr>
                <w:rFonts w:ascii="宋体" w:hAnsi="宋体" w:eastAsia="宋体" w:cs="宋体"/>
                <w:sz w:val="24"/>
                <w:szCs w:val="24"/>
              </w:rPr>
            </w:pPr>
            <w:r>
              <w:rPr>
                <w:rFonts w:ascii="宋体" w:hAnsi="宋体" w:eastAsia="宋体" w:cs="宋体"/>
                <w:spacing w:val="-8"/>
                <w:sz w:val="24"/>
                <w:szCs w:val="24"/>
              </w:rPr>
              <w:t>放射治疗专业</w:t>
            </w:r>
          </w:p>
        </w:tc>
        <w:tc>
          <w:tcPr>
            <w:tcW w:w="1300" w:type="dxa"/>
            <w:tcBorders>
              <w:bottom w:val="single" w:color="000000" w:sz="6" w:space="0"/>
            </w:tcBorders>
            <w:vAlign w:val="top"/>
          </w:tcPr>
          <w:p>
            <w:pPr>
              <w:spacing w:line="295" w:lineRule="auto"/>
              <w:rPr>
                <w:rFonts w:ascii="Arial"/>
                <w:sz w:val="21"/>
              </w:rPr>
            </w:pPr>
          </w:p>
          <w:p>
            <w:pPr>
              <w:spacing w:before="78" w:line="239" w:lineRule="auto"/>
              <w:ind w:left="344"/>
              <w:rPr>
                <w:rFonts w:ascii="宋体" w:hAnsi="宋体" w:eastAsia="宋体" w:cs="宋体"/>
                <w:sz w:val="24"/>
                <w:szCs w:val="24"/>
              </w:rPr>
            </w:pPr>
            <w:r>
              <w:rPr>
                <w:rFonts w:ascii="宋体" w:hAnsi="宋体" w:eastAsia="宋体" w:cs="宋体"/>
                <w:spacing w:val="-12"/>
                <w:sz w:val="24"/>
                <w:szCs w:val="24"/>
              </w:rPr>
              <w:t>□52.</w:t>
            </w:r>
          </w:p>
        </w:tc>
        <w:tc>
          <w:tcPr>
            <w:tcW w:w="3192" w:type="dxa"/>
            <w:tcBorders>
              <w:bottom w:val="single" w:color="000000" w:sz="6" w:space="0"/>
            </w:tcBorders>
            <w:vAlign w:val="top"/>
          </w:tcPr>
          <w:p>
            <w:pPr>
              <w:spacing w:line="294" w:lineRule="auto"/>
              <w:rPr>
                <w:rFonts w:ascii="Arial"/>
                <w:sz w:val="21"/>
              </w:rPr>
            </w:pPr>
          </w:p>
          <w:p>
            <w:pPr>
              <w:spacing w:before="78" w:line="219" w:lineRule="auto"/>
              <w:ind w:left="83"/>
              <w:rPr>
                <w:rFonts w:ascii="宋体" w:hAnsi="宋体" w:eastAsia="宋体" w:cs="宋体"/>
                <w:sz w:val="24"/>
                <w:szCs w:val="24"/>
              </w:rPr>
            </w:pPr>
            <w:r>
              <w:rPr>
                <w:rFonts w:ascii="宋体" w:hAnsi="宋体" w:eastAsia="宋体" w:cs="宋体"/>
                <w:b/>
                <w:bCs/>
                <w:spacing w:val="-13"/>
                <w:sz w:val="24"/>
                <w:szCs w:val="24"/>
              </w:rPr>
              <w:t>中西医结合科</w:t>
            </w:r>
          </w:p>
        </w:tc>
      </w:tr>
    </w:tbl>
    <w:p>
      <w:pPr>
        <w:pStyle w:val="2"/>
      </w:pPr>
    </w:p>
    <w:p>
      <w:pPr>
        <w:sectPr>
          <w:headerReference r:id="rId62" w:type="default"/>
          <w:footerReference r:id="rId63" w:type="default"/>
          <w:pgSz w:w="11906" w:h="16838"/>
          <w:pgMar w:top="2947" w:right="1280" w:bottom="693" w:left="1403" w:header="2073" w:footer="381" w:gutter="0"/>
          <w:pgNumType w:fmt="decimal"/>
          <w:cols w:space="720" w:num="1"/>
        </w:sectPr>
      </w:pPr>
    </w:p>
    <w:p>
      <w:pPr>
        <w:pStyle w:val="2"/>
        <w:spacing w:line="256" w:lineRule="auto"/>
      </w:pPr>
    </w:p>
    <w:p>
      <w:pPr>
        <w:pStyle w:val="2"/>
        <w:spacing w:line="256" w:lineRule="auto"/>
      </w:pPr>
    </w:p>
    <w:p>
      <w:pPr>
        <w:pStyle w:val="2"/>
        <w:spacing w:line="257" w:lineRule="auto"/>
      </w:pPr>
    </w:p>
    <w:p>
      <w:pPr>
        <w:pStyle w:val="2"/>
        <w:spacing w:line="257" w:lineRule="auto"/>
      </w:pPr>
    </w:p>
    <w:p>
      <w:pPr>
        <w:spacing w:before="114" w:line="226" w:lineRule="auto"/>
        <w:ind w:left="2013"/>
        <w:rPr>
          <w:rFonts w:ascii="宋体" w:hAnsi="宋体" w:eastAsia="宋体" w:cs="宋体"/>
          <w:sz w:val="31"/>
          <w:szCs w:val="31"/>
        </w:rPr>
      </w:pPr>
      <w:r>
        <w:rPr>
          <w:rFonts w:ascii="黑体" w:hAnsi="黑体" w:eastAsia="黑体" w:cs="黑体"/>
          <w:spacing w:val="2"/>
          <w:sz w:val="35"/>
          <w:szCs w:val="35"/>
        </w:rPr>
        <w:t>三、人  员  情  况（一</w:t>
      </w:r>
      <w:r>
        <w:rPr>
          <w:rFonts w:ascii="黑体" w:hAnsi="黑体" w:eastAsia="黑体" w:cs="黑体"/>
          <w:spacing w:val="-75"/>
          <w:w w:val="89"/>
          <w:sz w:val="35"/>
          <w:szCs w:val="35"/>
        </w:rPr>
        <w:t>）</w:t>
      </w:r>
      <w:r>
        <w:rPr>
          <w:rFonts w:ascii="宋体" w:hAnsi="宋体" w:eastAsia="宋体" w:cs="宋体"/>
          <w:b/>
          <w:bCs/>
          <w:color w:val="0000FF"/>
          <w:spacing w:val="-75"/>
          <w:w w:val="89"/>
          <w:sz w:val="31"/>
          <w:szCs w:val="31"/>
        </w:rPr>
        <w:t>（</w:t>
      </w:r>
      <w:r>
        <w:rPr>
          <w:rFonts w:ascii="宋体" w:hAnsi="宋体" w:eastAsia="宋体" w:cs="宋体"/>
          <w:b/>
          <w:bCs/>
          <w:color w:val="0000FF"/>
          <w:spacing w:val="2"/>
          <w:sz w:val="31"/>
          <w:szCs w:val="31"/>
        </w:rPr>
        <w:t>按实际填写）</w:t>
      </w:r>
    </w:p>
    <w:p>
      <w:pPr>
        <w:spacing w:line="125" w:lineRule="exact"/>
      </w:pPr>
    </w:p>
    <w:tbl>
      <w:tblPr>
        <w:tblStyle w:val="7"/>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1388"/>
        <w:gridCol w:w="635"/>
        <w:gridCol w:w="979"/>
        <w:gridCol w:w="1589"/>
        <w:gridCol w:w="886"/>
        <w:gridCol w:w="702"/>
        <w:gridCol w:w="1361"/>
        <w:gridCol w:w="10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2763" w:type="dxa"/>
            <w:gridSpan w:val="3"/>
            <w:vAlign w:val="top"/>
          </w:tcPr>
          <w:p>
            <w:pPr>
              <w:spacing w:before="56" w:line="257" w:lineRule="auto"/>
              <w:ind w:left="120" w:right="2142" w:hanging="4"/>
              <w:rPr>
                <w:rFonts w:ascii="宋体" w:hAnsi="宋体" w:eastAsia="宋体" w:cs="宋体"/>
                <w:sz w:val="20"/>
                <w:szCs w:val="20"/>
              </w:rPr>
            </w:pPr>
            <w:r>
              <w:rPr>
                <w:rFonts w:ascii="宋体" w:hAnsi="宋体" w:eastAsia="宋体" w:cs="宋体"/>
                <w:b/>
                <w:bCs/>
                <w:spacing w:val="-2"/>
                <w:sz w:val="20"/>
                <w:szCs w:val="20"/>
              </w:rPr>
              <w:t>职工</w:t>
            </w:r>
            <w:r>
              <w:rPr>
                <w:rFonts w:ascii="宋体" w:hAnsi="宋体" w:eastAsia="宋体" w:cs="宋体"/>
                <w:sz w:val="20"/>
                <w:szCs w:val="20"/>
              </w:rPr>
              <w:t xml:space="preserve">  </w:t>
            </w:r>
            <w:r>
              <w:rPr>
                <w:rFonts w:ascii="宋体" w:hAnsi="宋体" w:eastAsia="宋体" w:cs="宋体"/>
                <w:b/>
                <w:bCs/>
                <w:spacing w:val="-5"/>
                <w:sz w:val="20"/>
                <w:szCs w:val="20"/>
              </w:rPr>
              <w:t>总数:</w:t>
            </w:r>
          </w:p>
        </w:tc>
        <w:tc>
          <w:tcPr>
            <w:tcW w:w="3454" w:type="dxa"/>
            <w:gridSpan w:val="3"/>
            <w:vAlign w:val="top"/>
          </w:tcPr>
          <w:p>
            <w:pPr>
              <w:spacing w:before="56" w:line="257" w:lineRule="auto"/>
              <w:ind w:left="113" w:right="2225"/>
              <w:rPr>
                <w:rFonts w:ascii="宋体" w:hAnsi="宋体" w:eastAsia="宋体" w:cs="宋体"/>
                <w:sz w:val="20"/>
                <w:szCs w:val="20"/>
              </w:rPr>
            </w:pPr>
            <w:r>
              <w:rPr>
                <w:rFonts w:ascii="宋体" w:hAnsi="宋体" w:eastAsia="宋体" w:cs="宋体"/>
                <w:b/>
                <w:bCs/>
                <w:spacing w:val="-6"/>
                <w:sz w:val="20"/>
                <w:szCs w:val="20"/>
              </w:rPr>
              <w:t>其</w:t>
            </w:r>
            <w:r>
              <w:rPr>
                <w:rFonts w:ascii="宋体" w:hAnsi="宋体" w:eastAsia="宋体" w:cs="宋体"/>
                <w:spacing w:val="24"/>
                <w:sz w:val="20"/>
                <w:szCs w:val="20"/>
              </w:rPr>
              <w:t xml:space="preserve"> </w:t>
            </w:r>
            <w:r>
              <w:rPr>
                <w:rFonts w:ascii="宋体" w:hAnsi="宋体" w:eastAsia="宋体" w:cs="宋体"/>
                <w:b/>
                <w:bCs/>
                <w:spacing w:val="-6"/>
                <w:sz w:val="20"/>
                <w:szCs w:val="20"/>
              </w:rPr>
              <w:t>中</w:t>
            </w:r>
            <w:r>
              <w:rPr>
                <w:rFonts w:ascii="宋体" w:hAnsi="宋体" w:eastAsia="宋体" w:cs="宋体"/>
                <w:spacing w:val="6"/>
                <w:sz w:val="20"/>
                <w:szCs w:val="20"/>
              </w:rPr>
              <w:t xml:space="preserve"> </w:t>
            </w:r>
            <w:r>
              <w:rPr>
                <w:rFonts w:ascii="宋体" w:hAnsi="宋体" w:eastAsia="宋体" w:cs="宋体"/>
                <w:b/>
                <w:bCs/>
                <w:spacing w:val="-6"/>
                <w:sz w:val="20"/>
                <w:szCs w:val="20"/>
              </w:rPr>
              <w:t>卫</w:t>
            </w:r>
            <w:r>
              <w:rPr>
                <w:rFonts w:ascii="宋体" w:hAnsi="宋体" w:eastAsia="宋体" w:cs="宋体"/>
                <w:spacing w:val="-6"/>
                <w:sz w:val="20"/>
                <w:szCs w:val="20"/>
              </w:rPr>
              <w:t xml:space="preserve"> </w:t>
            </w:r>
            <w:r>
              <w:rPr>
                <w:rFonts w:ascii="宋体" w:hAnsi="宋体" w:eastAsia="宋体" w:cs="宋体"/>
                <w:b/>
                <w:bCs/>
                <w:spacing w:val="-6"/>
                <w:sz w:val="20"/>
                <w:szCs w:val="20"/>
              </w:rPr>
              <w:t>生</w:t>
            </w:r>
            <w:r>
              <w:rPr>
                <w:rFonts w:ascii="宋体" w:hAnsi="宋体" w:eastAsia="宋体" w:cs="宋体"/>
                <w:sz w:val="20"/>
                <w:szCs w:val="20"/>
              </w:rPr>
              <w:t xml:space="preserve"> </w:t>
            </w:r>
            <w:r>
              <w:rPr>
                <w:rFonts w:ascii="宋体" w:hAnsi="宋体" w:eastAsia="宋体" w:cs="宋体"/>
                <w:b/>
                <w:bCs/>
                <w:spacing w:val="-1"/>
                <w:sz w:val="20"/>
                <w:szCs w:val="20"/>
              </w:rPr>
              <w:t>技术人员数:</w:t>
            </w:r>
          </w:p>
        </w:tc>
        <w:tc>
          <w:tcPr>
            <w:tcW w:w="3075" w:type="dxa"/>
            <w:gridSpan w:val="3"/>
            <w:vAlign w:val="top"/>
          </w:tcPr>
          <w:p>
            <w:pPr>
              <w:spacing w:before="55" w:line="227" w:lineRule="auto"/>
              <w:ind w:left="118"/>
              <w:rPr>
                <w:rFonts w:ascii="宋体" w:hAnsi="宋体" w:eastAsia="宋体" w:cs="宋体"/>
                <w:sz w:val="20"/>
                <w:szCs w:val="20"/>
              </w:rPr>
            </w:pPr>
            <w:r>
              <w:rPr>
                <w:rFonts w:ascii="宋体" w:hAnsi="宋体" w:eastAsia="宋体" w:cs="宋体"/>
                <w:b/>
                <w:bCs/>
                <w:spacing w:val="-1"/>
                <w:sz w:val="20"/>
                <w:szCs w:val="20"/>
              </w:rPr>
              <w:t>行政后勤</w:t>
            </w:r>
          </w:p>
          <w:p>
            <w:pPr>
              <w:spacing w:before="65" w:line="227" w:lineRule="auto"/>
              <w:ind w:left="116"/>
              <w:rPr>
                <w:rFonts w:ascii="宋体" w:hAnsi="宋体" w:eastAsia="宋体" w:cs="宋体"/>
                <w:sz w:val="20"/>
                <w:szCs w:val="20"/>
              </w:rPr>
            </w:pPr>
            <w:r>
              <w:rPr>
                <w:rFonts w:ascii="宋体" w:hAnsi="宋体" w:eastAsia="宋体" w:cs="宋体"/>
                <w:b/>
                <w:bCs/>
                <w:spacing w:val="4"/>
                <w:sz w:val="20"/>
                <w:szCs w:val="20"/>
              </w:rPr>
              <w:t>人</w:t>
            </w:r>
            <w:r>
              <w:rPr>
                <w:rFonts w:ascii="宋体" w:hAnsi="宋体" w:eastAsia="宋体" w:cs="宋体"/>
                <w:spacing w:val="4"/>
                <w:sz w:val="20"/>
                <w:szCs w:val="20"/>
              </w:rPr>
              <w:t xml:space="preserve"> </w:t>
            </w:r>
            <w:r>
              <w:rPr>
                <w:rFonts w:ascii="宋体" w:hAnsi="宋体" w:eastAsia="宋体" w:cs="宋体"/>
                <w:b/>
                <w:bCs/>
                <w:spacing w:val="4"/>
                <w:sz w:val="20"/>
                <w:szCs w:val="20"/>
              </w:rPr>
              <w:t>员</w:t>
            </w:r>
            <w:r>
              <w:rPr>
                <w:rFonts w:ascii="宋体" w:hAnsi="宋体" w:eastAsia="宋体" w:cs="宋体"/>
                <w:spacing w:val="8"/>
                <w:sz w:val="20"/>
                <w:szCs w:val="20"/>
              </w:rPr>
              <w:t xml:space="preserve"> </w:t>
            </w:r>
            <w:r>
              <w:rPr>
                <w:rFonts w:ascii="宋体" w:hAnsi="宋体" w:eastAsia="宋体" w:cs="宋体"/>
                <w:b/>
                <w:bCs/>
                <w:spacing w:val="4"/>
                <w:sz w:val="20"/>
                <w:szCs w:val="20"/>
              </w:rPr>
              <w:t>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740" w:type="dxa"/>
            <w:vMerge w:val="restart"/>
            <w:tcBorders>
              <w:bottom w:val="nil"/>
            </w:tcBorders>
            <w:vAlign w:val="top"/>
          </w:tcPr>
          <w:p>
            <w:pPr>
              <w:spacing w:before="251" w:line="228" w:lineRule="auto"/>
              <w:ind w:left="135"/>
              <w:rPr>
                <w:rFonts w:ascii="宋体" w:hAnsi="宋体" w:eastAsia="宋体" w:cs="宋体"/>
                <w:sz w:val="20"/>
                <w:szCs w:val="20"/>
              </w:rPr>
            </w:pPr>
            <w:r>
              <w:rPr>
                <w:rFonts w:ascii="宋体" w:hAnsi="宋体" w:eastAsia="宋体" w:cs="宋体"/>
                <w:b/>
                <w:bCs/>
                <w:spacing w:val="-12"/>
                <w:sz w:val="20"/>
                <w:szCs w:val="20"/>
              </w:rPr>
              <w:t>中</w:t>
            </w:r>
            <w:r>
              <w:rPr>
                <w:rFonts w:ascii="宋体" w:hAnsi="宋体" w:eastAsia="宋体" w:cs="宋体"/>
                <w:spacing w:val="25"/>
                <w:sz w:val="20"/>
                <w:szCs w:val="20"/>
              </w:rPr>
              <w:t xml:space="preserve"> </w:t>
            </w:r>
            <w:r>
              <w:rPr>
                <w:rFonts w:ascii="宋体" w:hAnsi="宋体" w:eastAsia="宋体" w:cs="宋体"/>
                <w:b/>
                <w:bCs/>
                <w:spacing w:val="-12"/>
                <w:sz w:val="20"/>
                <w:szCs w:val="20"/>
              </w:rPr>
              <w:t>医</w:t>
            </w:r>
          </w:p>
          <w:p>
            <w:pPr>
              <w:spacing w:before="62" w:line="232" w:lineRule="auto"/>
              <w:ind w:left="125"/>
              <w:rPr>
                <w:rFonts w:ascii="宋体" w:hAnsi="宋体" w:eastAsia="宋体" w:cs="宋体"/>
                <w:sz w:val="20"/>
                <w:szCs w:val="20"/>
              </w:rPr>
            </w:pPr>
            <w:r>
              <w:rPr>
                <w:rFonts w:ascii="宋体" w:hAnsi="宋体" w:eastAsia="宋体" w:cs="宋体"/>
                <w:b/>
                <w:bCs/>
                <w:spacing w:val="-6"/>
                <w:sz w:val="20"/>
                <w:szCs w:val="20"/>
              </w:rPr>
              <w:t>医生</w:t>
            </w:r>
          </w:p>
        </w:tc>
        <w:tc>
          <w:tcPr>
            <w:tcW w:w="1388" w:type="dxa"/>
            <w:vAlign w:val="top"/>
          </w:tcPr>
          <w:p>
            <w:pPr>
              <w:spacing w:before="185" w:line="228" w:lineRule="auto"/>
              <w:ind w:left="114"/>
              <w:rPr>
                <w:rFonts w:ascii="宋体" w:hAnsi="宋体" w:eastAsia="宋体" w:cs="宋体"/>
                <w:sz w:val="20"/>
                <w:szCs w:val="20"/>
              </w:rPr>
            </w:pPr>
            <w:r>
              <w:rPr>
                <w:rFonts w:ascii="宋体" w:hAnsi="宋体" w:eastAsia="宋体" w:cs="宋体"/>
                <w:b/>
                <w:bCs/>
                <w:spacing w:val="-1"/>
                <w:sz w:val="20"/>
                <w:szCs w:val="20"/>
              </w:rPr>
              <w:t>主任中医师</w:t>
            </w:r>
          </w:p>
        </w:tc>
        <w:tc>
          <w:tcPr>
            <w:tcW w:w="1614" w:type="dxa"/>
            <w:gridSpan w:val="2"/>
            <w:vAlign w:val="top"/>
          </w:tcPr>
          <w:p>
            <w:pPr>
              <w:spacing w:before="185" w:line="228" w:lineRule="auto"/>
              <w:ind w:left="116"/>
              <w:rPr>
                <w:rFonts w:ascii="宋体" w:hAnsi="宋体" w:eastAsia="宋体" w:cs="宋体"/>
                <w:sz w:val="20"/>
                <w:szCs w:val="20"/>
              </w:rPr>
            </w:pPr>
            <w:r>
              <w:rPr>
                <w:rFonts w:ascii="宋体" w:hAnsi="宋体" w:eastAsia="宋体" w:cs="宋体"/>
                <w:b/>
                <w:bCs/>
                <w:spacing w:val="-1"/>
                <w:sz w:val="20"/>
                <w:szCs w:val="20"/>
              </w:rPr>
              <w:t>副主任中医师</w:t>
            </w:r>
          </w:p>
        </w:tc>
        <w:tc>
          <w:tcPr>
            <w:tcW w:w="1589" w:type="dxa"/>
            <w:vAlign w:val="top"/>
          </w:tcPr>
          <w:p>
            <w:pPr>
              <w:spacing w:before="185" w:line="228" w:lineRule="auto"/>
              <w:ind w:left="115"/>
              <w:rPr>
                <w:rFonts w:ascii="宋体" w:hAnsi="宋体" w:eastAsia="宋体" w:cs="宋体"/>
                <w:sz w:val="20"/>
                <w:szCs w:val="20"/>
              </w:rPr>
            </w:pPr>
            <w:r>
              <w:rPr>
                <w:rFonts w:ascii="宋体" w:hAnsi="宋体" w:eastAsia="宋体" w:cs="宋体"/>
                <w:b/>
                <w:bCs/>
                <w:spacing w:val="-1"/>
                <w:sz w:val="20"/>
                <w:szCs w:val="20"/>
              </w:rPr>
              <w:t>主治中医师</w:t>
            </w:r>
          </w:p>
        </w:tc>
        <w:tc>
          <w:tcPr>
            <w:tcW w:w="1588" w:type="dxa"/>
            <w:gridSpan w:val="2"/>
            <w:vAlign w:val="top"/>
          </w:tcPr>
          <w:p>
            <w:pPr>
              <w:spacing w:before="185" w:line="228" w:lineRule="auto"/>
              <w:ind w:left="114"/>
              <w:rPr>
                <w:rFonts w:ascii="宋体" w:hAnsi="宋体" w:eastAsia="宋体" w:cs="宋体"/>
                <w:sz w:val="20"/>
                <w:szCs w:val="20"/>
              </w:rPr>
            </w:pPr>
            <w:r>
              <w:rPr>
                <w:rFonts w:ascii="宋体" w:hAnsi="宋体" w:eastAsia="宋体" w:cs="宋体"/>
                <w:b/>
                <w:bCs/>
                <w:sz w:val="20"/>
                <w:szCs w:val="20"/>
              </w:rPr>
              <w:t>住院中医师</w:t>
            </w:r>
          </w:p>
        </w:tc>
        <w:tc>
          <w:tcPr>
            <w:tcW w:w="1361" w:type="dxa"/>
            <w:vAlign w:val="top"/>
          </w:tcPr>
          <w:p>
            <w:pPr>
              <w:spacing w:before="186" w:line="228" w:lineRule="auto"/>
              <w:ind w:left="133"/>
              <w:rPr>
                <w:rFonts w:ascii="宋体" w:hAnsi="宋体" w:eastAsia="宋体" w:cs="宋体"/>
                <w:sz w:val="20"/>
                <w:szCs w:val="20"/>
              </w:rPr>
            </w:pPr>
            <w:r>
              <w:rPr>
                <w:rFonts w:ascii="宋体" w:hAnsi="宋体" w:eastAsia="宋体" w:cs="宋体"/>
                <w:b/>
                <w:bCs/>
                <w:spacing w:val="-7"/>
                <w:sz w:val="20"/>
                <w:szCs w:val="20"/>
              </w:rPr>
              <w:t>中医士</w:t>
            </w:r>
          </w:p>
        </w:tc>
        <w:tc>
          <w:tcPr>
            <w:tcW w:w="101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740" w:type="dxa"/>
            <w:vMerge w:val="continue"/>
            <w:tcBorders>
              <w:top w:val="nil"/>
            </w:tcBorders>
            <w:vAlign w:val="top"/>
          </w:tcPr>
          <w:p>
            <w:pPr>
              <w:rPr>
                <w:rFonts w:ascii="Arial"/>
                <w:sz w:val="21"/>
              </w:rPr>
            </w:pPr>
          </w:p>
        </w:tc>
        <w:tc>
          <w:tcPr>
            <w:tcW w:w="1388" w:type="dxa"/>
            <w:vAlign w:val="top"/>
          </w:tcPr>
          <w:p>
            <w:pPr>
              <w:rPr>
                <w:rFonts w:ascii="Arial"/>
                <w:sz w:val="21"/>
              </w:rPr>
            </w:pPr>
          </w:p>
        </w:tc>
        <w:tc>
          <w:tcPr>
            <w:tcW w:w="1614" w:type="dxa"/>
            <w:gridSpan w:val="2"/>
            <w:vAlign w:val="top"/>
          </w:tcPr>
          <w:p>
            <w:pPr>
              <w:rPr>
                <w:rFonts w:ascii="Arial"/>
                <w:sz w:val="21"/>
              </w:rPr>
            </w:pPr>
          </w:p>
        </w:tc>
        <w:tc>
          <w:tcPr>
            <w:tcW w:w="1589" w:type="dxa"/>
            <w:vAlign w:val="top"/>
          </w:tcPr>
          <w:p>
            <w:pPr>
              <w:rPr>
                <w:rFonts w:ascii="Arial"/>
                <w:sz w:val="21"/>
              </w:rPr>
            </w:pPr>
          </w:p>
        </w:tc>
        <w:tc>
          <w:tcPr>
            <w:tcW w:w="1588" w:type="dxa"/>
            <w:gridSpan w:val="2"/>
            <w:vAlign w:val="top"/>
          </w:tcPr>
          <w:p>
            <w:pPr>
              <w:rPr>
                <w:rFonts w:ascii="Arial"/>
                <w:sz w:val="21"/>
              </w:rPr>
            </w:pPr>
          </w:p>
        </w:tc>
        <w:tc>
          <w:tcPr>
            <w:tcW w:w="1361" w:type="dxa"/>
            <w:vAlign w:val="top"/>
          </w:tcPr>
          <w:p>
            <w:pPr>
              <w:rPr>
                <w:rFonts w:ascii="Arial"/>
                <w:sz w:val="21"/>
              </w:rPr>
            </w:pPr>
          </w:p>
        </w:tc>
        <w:tc>
          <w:tcPr>
            <w:tcW w:w="101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40" w:type="dxa"/>
            <w:vMerge w:val="restart"/>
            <w:tcBorders>
              <w:bottom w:val="nil"/>
            </w:tcBorders>
            <w:vAlign w:val="top"/>
          </w:tcPr>
          <w:p>
            <w:pPr>
              <w:spacing w:before="225" w:line="231" w:lineRule="auto"/>
              <w:ind w:left="121"/>
              <w:rPr>
                <w:rFonts w:ascii="宋体" w:hAnsi="宋体" w:eastAsia="宋体" w:cs="宋体"/>
                <w:sz w:val="20"/>
                <w:szCs w:val="20"/>
              </w:rPr>
            </w:pPr>
            <w:r>
              <w:rPr>
                <w:rFonts w:ascii="宋体" w:hAnsi="宋体" w:eastAsia="宋体" w:cs="宋体"/>
                <w:b/>
                <w:bCs/>
                <w:spacing w:val="-5"/>
                <w:sz w:val="20"/>
                <w:szCs w:val="20"/>
              </w:rPr>
              <w:t>西</w:t>
            </w:r>
            <w:r>
              <w:rPr>
                <w:rFonts w:ascii="宋体" w:hAnsi="宋体" w:eastAsia="宋体" w:cs="宋体"/>
                <w:spacing w:val="26"/>
                <w:sz w:val="20"/>
                <w:szCs w:val="20"/>
              </w:rPr>
              <w:t xml:space="preserve"> </w:t>
            </w:r>
            <w:r>
              <w:rPr>
                <w:rFonts w:ascii="宋体" w:hAnsi="宋体" w:eastAsia="宋体" w:cs="宋体"/>
                <w:b/>
                <w:bCs/>
                <w:spacing w:val="-5"/>
                <w:sz w:val="20"/>
                <w:szCs w:val="20"/>
              </w:rPr>
              <w:t>医</w:t>
            </w:r>
          </w:p>
          <w:p>
            <w:pPr>
              <w:spacing w:before="59" w:line="232" w:lineRule="auto"/>
              <w:ind w:left="125"/>
              <w:rPr>
                <w:rFonts w:ascii="宋体" w:hAnsi="宋体" w:eastAsia="宋体" w:cs="宋体"/>
                <w:sz w:val="20"/>
                <w:szCs w:val="20"/>
              </w:rPr>
            </w:pPr>
            <w:r>
              <w:rPr>
                <w:rFonts w:ascii="宋体" w:hAnsi="宋体" w:eastAsia="宋体" w:cs="宋体"/>
                <w:b/>
                <w:bCs/>
                <w:spacing w:val="-6"/>
                <w:sz w:val="20"/>
                <w:szCs w:val="20"/>
              </w:rPr>
              <w:t>医生</w:t>
            </w:r>
          </w:p>
        </w:tc>
        <w:tc>
          <w:tcPr>
            <w:tcW w:w="1388" w:type="dxa"/>
            <w:vAlign w:val="top"/>
          </w:tcPr>
          <w:p>
            <w:pPr>
              <w:spacing w:before="135" w:line="228" w:lineRule="auto"/>
              <w:ind w:left="114"/>
              <w:rPr>
                <w:rFonts w:ascii="宋体" w:hAnsi="宋体" w:eastAsia="宋体" w:cs="宋体"/>
                <w:sz w:val="20"/>
                <w:szCs w:val="20"/>
              </w:rPr>
            </w:pPr>
            <w:r>
              <w:rPr>
                <w:rFonts w:ascii="宋体" w:hAnsi="宋体" w:eastAsia="宋体" w:cs="宋体"/>
                <w:b/>
                <w:bCs/>
                <w:spacing w:val="-1"/>
                <w:sz w:val="20"/>
                <w:szCs w:val="20"/>
              </w:rPr>
              <w:t>主任西医师</w:t>
            </w:r>
          </w:p>
        </w:tc>
        <w:tc>
          <w:tcPr>
            <w:tcW w:w="1614" w:type="dxa"/>
            <w:gridSpan w:val="2"/>
            <w:vAlign w:val="top"/>
          </w:tcPr>
          <w:p>
            <w:pPr>
              <w:spacing w:before="135" w:line="228" w:lineRule="auto"/>
              <w:ind w:left="116"/>
              <w:rPr>
                <w:rFonts w:ascii="宋体" w:hAnsi="宋体" w:eastAsia="宋体" w:cs="宋体"/>
                <w:sz w:val="20"/>
                <w:szCs w:val="20"/>
              </w:rPr>
            </w:pPr>
            <w:r>
              <w:rPr>
                <w:rFonts w:ascii="宋体" w:hAnsi="宋体" w:eastAsia="宋体" w:cs="宋体"/>
                <w:b/>
                <w:bCs/>
                <w:spacing w:val="-1"/>
                <w:sz w:val="20"/>
                <w:szCs w:val="20"/>
              </w:rPr>
              <w:t>副主任西医师</w:t>
            </w:r>
          </w:p>
        </w:tc>
        <w:tc>
          <w:tcPr>
            <w:tcW w:w="1589" w:type="dxa"/>
            <w:vAlign w:val="top"/>
          </w:tcPr>
          <w:p>
            <w:pPr>
              <w:spacing w:before="135" w:line="228" w:lineRule="auto"/>
              <w:ind w:left="115"/>
              <w:rPr>
                <w:rFonts w:ascii="宋体" w:hAnsi="宋体" w:eastAsia="宋体" w:cs="宋体"/>
                <w:sz w:val="20"/>
                <w:szCs w:val="20"/>
              </w:rPr>
            </w:pPr>
            <w:r>
              <w:rPr>
                <w:rFonts w:ascii="宋体" w:hAnsi="宋体" w:eastAsia="宋体" w:cs="宋体"/>
                <w:b/>
                <w:bCs/>
                <w:spacing w:val="-1"/>
                <w:sz w:val="20"/>
                <w:szCs w:val="20"/>
              </w:rPr>
              <w:t>主治西医师</w:t>
            </w:r>
          </w:p>
        </w:tc>
        <w:tc>
          <w:tcPr>
            <w:tcW w:w="1588" w:type="dxa"/>
            <w:gridSpan w:val="2"/>
            <w:vAlign w:val="top"/>
          </w:tcPr>
          <w:p>
            <w:pPr>
              <w:spacing w:before="135" w:line="228" w:lineRule="auto"/>
              <w:ind w:left="114"/>
              <w:rPr>
                <w:rFonts w:ascii="宋体" w:hAnsi="宋体" w:eastAsia="宋体" w:cs="宋体"/>
                <w:sz w:val="20"/>
                <w:szCs w:val="20"/>
              </w:rPr>
            </w:pPr>
            <w:r>
              <w:rPr>
                <w:rFonts w:ascii="宋体" w:hAnsi="宋体" w:eastAsia="宋体" w:cs="宋体"/>
                <w:b/>
                <w:bCs/>
                <w:sz w:val="20"/>
                <w:szCs w:val="20"/>
              </w:rPr>
              <w:t>住院西医师</w:t>
            </w:r>
          </w:p>
        </w:tc>
        <w:tc>
          <w:tcPr>
            <w:tcW w:w="1361" w:type="dxa"/>
            <w:vAlign w:val="top"/>
          </w:tcPr>
          <w:p>
            <w:pPr>
              <w:spacing w:before="136" w:line="231" w:lineRule="auto"/>
              <w:ind w:left="118"/>
              <w:rPr>
                <w:rFonts w:ascii="宋体" w:hAnsi="宋体" w:eastAsia="宋体" w:cs="宋体"/>
                <w:sz w:val="20"/>
                <w:szCs w:val="20"/>
              </w:rPr>
            </w:pPr>
            <w:r>
              <w:rPr>
                <w:rFonts w:ascii="宋体" w:hAnsi="宋体" w:eastAsia="宋体" w:cs="宋体"/>
                <w:b/>
                <w:bCs/>
                <w:spacing w:val="-2"/>
                <w:sz w:val="20"/>
                <w:szCs w:val="20"/>
              </w:rPr>
              <w:t>西医士</w:t>
            </w:r>
          </w:p>
        </w:tc>
        <w:tc>
          <w:tcPr>
            <w:tcW w:w="101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740" w:type="dxa"/>
            <w:vMerge w:val="continue"/>
            <w:tcBorders>
              <w:top w:val="nil"/>
            </w:tcBorders>
            <w:vAlign w:val="top"/>
          </w:tcPr>
          <w:p>
            <w:pPr>
              <w:rPr>
                <w:rFonts w:ascii="Arial"/>
                <w:sz w:val="21"/>
              </w:rPr>
            </w:pPr>
          </w:p>
        </w:tc>
        <w:tc>
          <w:tcPr>
            <w:tcW w:w="1388" w:type="dxa"/>
            <w:vAlign w:val="top"/>
          </w:tcPr>
          <w:p>
            <w:pPr>
              <w:rPr>
                <w:rFonts w:ascii="Arial"/>
                <w:sz w:val="21"/>
              </w:rPr>
            </w:pPr>
          </w:p>
        </w:tc>
        <w:tc>
          <w:tcPr>
            <w:tcW w:w="1614" w:type="dxa"/>
            <w:gridSpan w:val="2"/>
            <w:vAlign w:val="top"/>
          </w:tcPr>
          <w:p>
            <w:pPr>
              <w:rPr>
                <w:rFonts w:ascii="Arial"/>
                <w:sz w:val="21"/>
              </w:rPr>
            </w:pPr>
          </w:p>
        </w:tc>
        <w:tc>
          <w:tcPr>
            <w:tcW w:w="1589" w:type="dxa"/>
            <w:vAlign w:val="top"/>
          </w:tcPr>
          <w:p>
            <w:pPr>
              <w:rPr>
                <w:rFonts w:ascii="Arial"/>
                <w:sz w:val="21"/>
              </w:rPr>
            </w:pPr>
          </w:p>
        </w:tc>
        <w:tc>
          <w:tcPr>
            <w:tcW w:w="1588" w:type="dxa"/>
            <w:gridSpan w:val="2"/>
            <w:vAlign w:val="top"/>
          </w:tcPr>
          <w:p>
            <w:pPr>
              <w:rPr>
                <w:rFonts w:ascii="Arial"/>
                <w:sz w:val="21"/>
              </w:rPr>
            </w:pPr>
          </w:p>
        </w:tc>
        <w:tc>
          <w:tcPr>
            <w:tcW w:w="1361" w:type="dxa"/>
            <w:vAlign w:val="top"/>
          </w:tcPr>
          <w:p>
            <w:pPr>
              <w:rPr>
                <w:rFonts w:ascii="Arial"/>
                <w:sz w:val="21"/>
              </w:rPr>
            </w:pPr>
          </w:p>
        </w:tc>
        <w:tc>
          <w:tcPr>
            <w:tcW w:w="101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40" w:type="dxa"/>
            <w:vMerge w:val="restart"/>
            <w:tcBorders>
              <w:bottom w:val="nil"/>
            </w:tcBorders>
            <w:vAlign w:val="top"/>
          </w:tcPr>
          <w:p>
            <w:pPr>
              <w:spacing w:before="224" w:line="228" w:lineRule="auto"/>
              <w:ind w:left="135"/>
              <w:rPr>
                <w:rFonts w:ascii="宋体" w:hAnsi="宋体" w:eastAsia="宋体" w:cs="宋体"/>
                <w:sz w:val="20"/>
                <w:szCs w:val="20"/>
              </w:rPr>
            </w:pPr>
            <w:r>
              <w:rPr>
                <w:rFonts w:ascii="宋体" w:hAnsi="宋体" w:eastAsia="宋体" w:cs="宋体"/>
                <w:b/>
                <w:bCs/>
                <w:spacing w:val="-12"/>
                <w:sz w:val="20"/>
                <w:szCs w:val="20"/>
              </w:rPr>
              <w:t>中</w:t>
            </w:r>
            <w:r>
              <w:rPr>
                <w:rFonts w:ascii="宋体" w:hAnsi="宋体" w:eastAsia="宋体" w:cs="宋体"/>
                <w:spacing w:val="18"/>
                <w:sz w:val="20"/>
                <w:szCs w:val="20"/>
              </w:rPr>
              <w:t xml:space="preserve"> </w:t>
            </w:r>
            <w:r>
              <w:rPr>
                <w:rFonts w:ascii="宋体" w:hAnsi="宋体" w:eastAsia="宋体" w:cs="宋体"/>
                <w:b/>
                <w:bCs/>
                <w:spacing w:val="-12"/>
                <w:sz w:val="20"/>
                <w:szCs w:val="20"/>
              </w:rPr>
              <w:t>药</w:t>
            </w:r>
          </w:p>
          <w:p>
            <w:pPr>
              <w:spacing w:before="64" w:line="229" w:lineRule="auto"/>
              <w:ind w:left="117"/>
              <w:rPr>
                <w:rFonts w:ascii="宋体" w:hAnsi="宋体" w:eastAsia="宋体" w:cs="宋体"/>
                <w:sz w:val="20"/>
                <w:szCs w:val="20"/>
              </w:rPr>
            </w:pPr>
            <w:r>
              <w:rPr>
                <w:rFonts w:ascii="宋体" w:hAnsi="宋体" w:eastAsia="宋体" w:cs="宋体"/>
                <w:b/>
                <w:bCs/>
                <w:spacing w:val="-2"/>
                <w:sz w:val="20"/>
                <w:szCs w:val="20"/>
              </w:rPr>
              <w:t>人员</w:t>
            </w:r>
          </w:p>
        </w:tc>
        <w:tc>
          <w:tcPr>
            <w:tcW w:w="1388" w:type="dxa"/>
            <w:vAlign w:val="top"/>
          </w:tcPr>
          <w:p>
            <w:pPr>
              <w:spacing w:before="135" w:line="228" w:lineRule="auto"/>
              <w:ind w:left="114"/>
              <w:rPr>
                <w:rFonts w:ascii="宋体" w:hAnsi="宋体" w:eastAsia="宋体" w:cs="宋体"/>
                <w:sz w:val="20"/>
                <w:szCs w:val="20"/>
              </w:rPr>
            </w:pPr>
            <w:r>
              <w:rPr>
                <w:rFonts w:ascii="宋体" w:hAnsi="宋体" w:eastAsia="宋体" w:cs="宋体"/>
                <w:b/>
                <w:bCs/>
                <w:spacing w:val="-1"/>
                <w:sz w:val="20"/>
                <w:szCs w:val="20"/>
              </w:rPr>
              <w:t>主任中药师</w:t>
            </w:r>
          </w:p>
        </w:tc>
        <w:tc>
          <w:tcPr>
            <w:tcW w:w="1614" w:type="dxa"/>
            <w:gridSpan w:val="2"/>
            <w:vAlign w:val="top"/>
          </w:tcPr>
          <w:p>
            <w:pPr>
              <w:spacing w:before="135" w:line="228" w:lineRule="auto"/>
              <w:ind w:left="116"/>
              <w:rPr>
                <w:rFonts w:ascii="宋体" w:hAnsi="宋体" w:eastAsia="宋体" w:cs="宋体"/>
                <w:sz w:val="20"/>
                <w:szCs w:val="20"/>
              </w:rPr>
            </w:pPr>
            <w:r>
              <w:rPr>
                <w:rFonts w:ascii="宋体" w:hAnsi="宋体" w:eastAsia="宋体" w:cs="宋体"/>
                <w:b/>
                <w:bCs/>
                <w:spacing w:val="-1"/>
                <w:sz w:val="20"/>
                <w:szCs w:val="20"/>
              </w:rPr>
              <w:t>副主任中药师</w:t>
            </w:r>
          </w:p>
        </w:tc>
        <w:tc>
          <w:tcPr>
            <w:tcW w:w="1589" w:type="dxa"/>
            <w:vAlign w:val="top"/>
          </w:tcPr>
          <w:p>
            <w:pPr>
              <w:spacing w:before="135" w:line="228" w:lineRule="auto"/>
              <w:ind w:left="115"/>
              <w:rPr>
                <w:rFonts w:ascii="宋体" w:hAnsi="宋体" w:eastAsia="宋体" w:cs="宋体"/>
                <w:sz w:val="20"/>
                <w:szCs w:val="20"/>
              </w:rPr>
            </w:pPr>
            <w:r>
              <w:rPr>
                <w:rFonts w:ascii="宋体" w:hAnsi="宋体" w:eastAsia="宋体" w:cs="宋体"/>
                <w:b/>
                <w:bCs/>
                <w:spacing w:val="-1"/>
                <w:sz w:val="20"/>
                <w:szCs w:val="20"/>
              </w:rPr>
              <w:t>主管中药师</w:t>
            </w:r>
          </w:p>
        </w:tc>
        <w:tc>
          <w:tcPr>
            <w:tcW w:w="1588" w:type="dxa"/>
            <w:gridSpan w:val="2"/>
            <w:vAlign w:val="top"/>
          </w:tcPr>
          <w:p>
            <w:pPr>
              <w:spacing w:before="135" w:line="227" w:lineRule="auto"/>
              <w:ind w:left="135"/>
              <w:rPr>
                <w:rFonts w:ascii="宋体" w:hAnsi="宋体" w:eastAsia="宋体" w:cs="宋体"/>
                <w:sz w:val="20"/>
                <w:szCs w:val="20"/>
              </w:rPr>
            </w:pPr>
            <w:r>
              <w:rPr>
                <w:rFonts w:ascii="宋体" w:hAnsi="宋体" w:eastAsia="宋体" w:cs="宋体"/>
                <w:b/>
                <w:bCs/>
                <w:spacing w:val="-5"/>
                <w:sz w:val="20"/>
                <w:szCs w:val="20"/>
              </w:rPr>
              <w:t>中药剂师</w:t>
            </w:r>
          </w:p>
        </w:tc>
        <w:tc>
          <w:tcPr>
            <w:tcW w:w="1361" w:type="dxa"/>
            <w:vAlign w:val="top"/>
          </w:tcPr>
          <w:p>
            <w:pPr>
              <w:spacing w:before="135" w:line="227" w:lineRule="auto"/>
              <w:ind w:left="133"/>
              <w:rPr>
                <w:rFonts w:ascii="宋体" w:hAnsi="宋体" w:eastAsia="宋体" w:cs="宋体"/>
                <w:sz w:val="20"/>
                <w:szCs w:val="20"/>
              </w:rPr>
            </w:pPr>
            <w:r>
              <w:rPr>
                <w:rFonts w:ascii="宋体" w:hAnsi="宋体" w:eastAsia="宋体" w:cs="宋体"/>
                <w:b/>
                <w:bCs/>
                <w:spacing w:val="-5"/>
                <w:sz w:val="20"/>
                <w:szCs w:val="20"/>
              </w:rPr>
              <w:t>中药剂士</w:t>
            </w:r>
          </w:p>
        </w:tc>
        <w:tc>
          <w:tcPr>
            <w:tcW w:w="101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40" w:type="dxa"/>
            <w:vMerge w:val="continue"/>
            <w:tcBorders>
              <w:top w:val="nil"/>
            </w:tcBorders>
            <w:vAlign w:val="top"/>
          </w:tcPr>
          <w:p>
            <w:pPr>
              <w:rPr>
                <w:rFonts w:ascii="Arial"/>
                <w:sz w:val="21"/>
              </w:rPr>
            </w:pPr>
          </w:p>
        </w:tc>
        <w:tc>
          <w:tcPr>
            <w:tcW w:w="1388" w:type="dxa"/>
            <w:vAlign w:val="top"/>
          </w:tcPr>
          <w:p>
            <w:pPr>
              <w:rPr>
                <w:rFonts w:ascii="Arial"/>
                <w:sz w:val="21"/>
              </w:rPr>
            </w:pPr>
          </w:p>
        </w:tc>
        <w:tc>
          <w:tcPr>
            <w:tcW w:w="1614" w:type="dxa"/>
            <w:gridSpan w:val="2"/>
            <w:vAlign w:val="top"/>
          </w:tcPr>
          <w:p>
            <w:pPr>
              <w:rPr>
                <w:rFonts w:ascii="Arial"/>
                <w:sz w:val="21"/>
              </w:rPr>
            </w:pPr>
          </w:p>
        </w:tc>
        <w:tc>
          <w:tcPr>
            <w:tcW w:w="1589" w:type="dxa"/>
            <w:vAlign w:val="top"/>
          </w:tcPr>
          <w:p>
            <w:pPr>
              <w:rPr>
                <w:rFonts w:ascii="Arial"/>
                <w:sz w:val="21"/>
              </w:rPr>
            </w:pPr>
          </w:p>
        </w:tc>
        <w:tc>
          <w:tcPr>
            <w:tcW w:w="1588" w:type="dxa"/>
            <w:gridSpan w:val="2"/>
            <w:vAlign w:val="top"/>
          </w:tcPr>
          <w:p>
            <w:pPr>
              <w:rPr>
                <w:rFonts w:ascii="Arial"/>
                <w:sz w:val="21"/>
              </w:rPr>
            </w:pPr>
          </w:p>
        </w:tc>
        <w:tc>
          <w:tcPr>
            <w:tcW w:w="1361" w:type="dxa"/>
            <w:vAlign w:val="top"/>
          </w:tcPr>
          <w:p>
            <w:pPr>
              <w:rPr>
                <w:rFonts w:ascii="Arial"/>
                <w:sz w:val="21"/>
              </w:rPr>
            </w:pPr>
          </w:p>
        </w:tc>
        <w:tc>
          <w:tcPr>
            <w:tcW w:w="101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40" w:type="dxa"/>
            <w:vMerge w:val="restart"/>
            <w:tcBorders>
              <w:bottom w:val="nil"/>
            </w:tcBorders>
            <w:vAlign w:val="top"/>
          </w:tcPr>
          <w:p>
            <w:pPr>
              <w:spacing w:before="225" w:line="228" w:lineRule="auto"/>
              <w:ind w:left="121"/>
              <w:rPr>
                <w:rFonts w:ascii="宋体" w:hAnsi="宋体" w:eastAsia="宋体" w:cs="宋体"/>
                <w:sz w:val="20"/>
                <w:szCs w:val="20"/>
              </w:rPr>
            </w:pPr>
            <w:r>
              <w:rPr>
                <w:rFonts w:ascii="宋体" w:hAnsi="宋体" w:eastAsia="宋体" w:cs="宋体"/>
                <w:b/>
                <w:bCs/>
                <w:spacing w:val="-5"/>
                <w:sz w:val="20"/>
                <w:szCs w:val="20"/>
              </w:rPr>
              <w:t>西</w:t>
            </w:r>
            <w:r>
              <w:rPr>
                <w:rFonts w:ascii="宋体" w:hAnsi="宋体" w:eastAsia="宋体" w:cs="宋体"/>
                <w:spacing w:val="19"/>
                <w:sz w:val="20"/>
                <w:szCs w:val="20"/>
              </w:rPr>
              <w:t xml:space="preserve"> </w:t>
            </w:r>
            <w:r>
              <w:rPr>
                <w:rFonts w:ascii="宋体" w:hAnsi="宋体" w:eastAsia="宋体" w:cs="宋体"/>
                <w:b/>
                <w:bCs/>
                <w:spacing w:val="-5"/>
                <w:sz w:val="20"/>
                <w:szCs w:val="20"/>
              </w:rPr>
              <w:t>药</w:t>
            </w:r>
          </w:p>
          <w:p>
            <w:pPr>
              <w:spacing w:before="64" w:line="229" w:lineRule="auto"/>
              <w:ind w:left="117"/>
              <w:rPr>
                <w:rFonts w:ascii="宋体" w:hAnsi="宋体" w:eastAsia="宋体" w:cs="宋体"/>
                <w:sz w:val="20"/>
                <w:szCs w:val="20"/>
              </w:rPr>
            </w:pPr>
            <w:r>
              <w:rPr>
                <w:rFonts w:ascii="宋体" w:hAnsi="宋体" w:eastAsia="宋体" w:cs="宋体"/>
                <w:b/>
                <w:bCs/>
                <w:spacing w:val="-2"/>
                <w:sz w:val="20"/>
                <w:szCs w:val="20"/>
              </w:rPr>
              <w:t>人员</w:t>
            </w:r>
          </w:p>
        </w:tc>
        <w:tc>
          <w:tcPr>
            <w:tcW w:w="1388" w:type="dxa"/>
            <w:vAlign w:val="top"/>
          </w:tcPr>
          <w:p>
            <w:pPr>
              <w:spacing w:before="135" w:line="228" w:lineRule="auto"/>
              <w:ind w:left="114"/>
              <w:rPr>
                <w:rFonts w:ascii="宋体" w:hAnsi="宋体" w:eastAsia="宋体" w:cs="宋体"/>
                <w:sz w:val="20"/>
                <w:szCs w:val="20"/>
              </w:rPr>
            </w:pPr>
            <w:r>
              <w:rPr>
                <w:rFonts w:ascii="宋体" w:hAnsi="宋体" w:eastAsia="宋体" w:cs="宋体"/>
                <w:b/>
                <w:bCs/>
                <w:spacing w:val="-1"/>
                <w:sz w:val="20"/>
                <w:szCs w:val="20"/>
              </w:rPr>
              <w:t>主任西药师</w:t>
            </w:r>
          </w:p>
        </w:tc>
        <w:tc>
          <w:tcPr>
            <w:tcW w:w="1614" w:type="dxa"/>
            <w:gridSpan w:val="2"/>
            <w:vAlign w:val="top"/>
          </w:tcPr>
          <w:p>
            <w:pPr>
              <w:spacing w:before="135" w:line="228" w:lineRule="auto"/>
              <w:ind w:left="116"/>
              <w:rPr>
                <w:rFonts w:ascii="宋体" w:hAnsi="宋体" w:eastAsia="宋体" w:cs="宋体"/>
                <w:sz w:val="20"/>
                <w:szCs w:val="20"/>
              </w:rPr>
            </w:pPr>
            <w:r>
              <w:rPr>
                <w:rFonts w:ascii="宋体" w:hAnsi="宋体" w:eastAsia="宋体" w:cs="宋体"/>
                <w:b/>
                <w:bCs/>
                <w:spacing w:val="-1"/>
                <w:sz w:val="20"/>
                <w:szCs w:val="20"/>
              </w:rPr>
              <w:t>副主任西药师</w:t>
            </w:r>
          </w:p>
        </w:tc>
        <w:tc>
          <w:tcPr>
            <w:tcW w:w="1589" w:type="dxa"/>
            <w:vAlign w:val="top"/>
          </w:tcPr>
          <w:p>
            <w:pPr>
              <w:spacing w:before="135" w:line="228" w:lineRule="auto"/>
              <w:ind w:left="115"/>
              <w:rPr>
                <w:rFonts w:ascii="宋体" w:hAnsi="宋体" w:eastAsia="宋体" w:cs="宋体"/>
                <w:sz w:val="20"/>
                <w:szCs w:val="20"/>
              </w:rPr>
            </w:pPr>
            <w:r>
              <w:rPr>
                <w:rFonts w:ascii="宋体" w:hAnsi="宋体" w:eastAsia="宋体" w:cs="宋体"/>
                <w:b/>
                <w:bCs/>
                <w:spacing w:val="-1"/>
                <w:sz w:val="20"/>
                <w:szCs w:val="20"/>
              </w:rPr>
              <w:t>主管西药师</w:t>
            </w:r>
          </w:p>
        </w:tc>
        <w:tc>
          <w:tcPr>
            <w:tcW w:w="1588" w:type="dxa"/>
            <w:gridSpan w:val="2"/>
            <w:vAlign w:val="top"/>
          </w:tcPr>
          <w:p>
            <w:pPr>
              <w:spacing w:before="136" w:line="227" w:lineRule="auto"/>
              <w:ind w:left="120"/>
              <w:rPr>
                <w:rFonts w:ascii="宋体" w:hAnsi="宋体" w:eastAsia="宋体" w:cs="宋体"/>
                <w:sz w:val="20"/>
                <w:szCs w:val="20"/>
              </w:rPr>
            </w:pPr>
            <w:r>
              <w:rPr>
                <w:rFonts w:ascii="宋体" w:hAnsi="宋体" w:eastAsia="宋体" w:cs="宋体"/>
                <w:b/>
                <w:bCs/>
                <w:spacing w:val="-2"/>
                <w:sz w:val="20"/>
                <w:szCs w:val="20"/>
              </w:rPr>
              <w:t>西药剂师</w:t>
            </w:r>
          </w:p>
        </w:tc>
        <w:tc>
          <w:tcPr>
            <w:tcW w:w="1361" w:type="dxa"/>
            <w:vAlign w:val="top"/>
          </w:tcPr>
          <w:p>
            <w:pPr>
              <w:spacing w:before="136" w:line="227" w:lineRule="auto"/>
              <w:ind w:left="118"/>
              <w:rPr>
                <w:rFonts w:ascii="宋体" w:hAnsi="宋体" w:eastAsia="宋体" w:cs="宋体"/>
                <w:sz w:val="20"/>
                <w:szCs w:val="20"/>
              </w:rPr>
            </w:pPr>
            <w:r>
              <w:rPr>
                <w:rFonts w:ascii="宋体" w:hAnsi="宋体" w:eastAsia="宋体" w:cs="宋体"/>
                <w:b/>
                <w:bCs/>
                <w:spacing w:val="-2"/>
                <w:sz w:val="20"/>
                <w:szCs w:val="20"/>
              </w:rPr>
              <w:t>西药剂士</w:t>
            </w:r>
          </w:p>
        </w:tc>
        <w:tc>
          <w:tcPr>
            <w:tcW w:w="101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40" w:type="dxa"/>
            <w:vMerge w:val="continue"/>
            <w:tcBorders>
              <w:top w:val="nil"/>
            </w:tcBorders>
            <w:vAlign w:val="top"/>
          </w:tcPr>
          <w:p>
            <w:pPr>
              <w:rPr>
                <w:rFonts w:ascii="Arial"/>
                <w:sz w:val="21"/>
              </w:rPr>
            </w:pPr>
          </w:p>
        </w:tc>
        <w:tc>
          <w:tcPr>
            <w:tcW w:w="1388" w:type="dxa"/>
            <w:vAlign w:val="top"/>
          </w:tcPr>
          <w:p>
            <w:pPr>
              <w:rPr>
                <w:rFonts w:ascii="Arial"/>
                <w:sz w:val="21"/>
              </w:rPr>
            </w:pPr>
          </w:p>
        </w:tc>
        <w:tc>
          <w:tcPr>
            <w:tcW w:w="1614" w:type="dxa"/>
            <w:gridSpan w:val="2"/>
            <w:vAlign w:val="top"/>
          </w:tcPr>
          <w:p>
            <w:pPr>
              <w:rPr>
                <w:rFonts w:ascii="Arial"/>
                <w:sz w:val="21"/>
              </w:rPr>
            </w:pPr>
          </w:p>
        </w:tc>
        <w:tc>
          <w:tcPr>
            <w:tcW w:w="1589" w:type="dxa"/>
            <w:vAlign w:val="top"/>
          </w:tcPr>
          <w:p>
            <w:pPr>
              <w:rPr>
                <w:rFonts w:ascii="Arial"/>
                <w:sz w:val="21"/>
              </w:rPr>
            </w:pPr>
          </w:p>
        </w:tc>
        <w:tc>
          <w:tcPr>
            <w:tcW w:w="1588" w:type="dxa"/>
            <w:gridSpan w:val="2"/>
            <w:vAlign w:val="top"/>
          </w:tcPr>
          <w:p>
            <w:pPr>
              <w:rPr>
                <w:rFonts w:ascii="Arial"/>
                <w:sz w:val="21"/>
              </w:rPr>
            </w:pPr>
          </w:p>
        </w:tc>
        <w:tc>
          <w:tcPr>
            <w:tcW w:w="1361" w:type="dxa"/>
            <w:vAlign w:val="top"/>
          </w:tcPr>
          <w:p>
            <w:pPr>
              <w:rPr>
                <w:rFonts w:ascii="Arial"/>
                <w:sz w:val="21"/>
              </w:rPr>
            </w:pPr>
          </w:p>
        </w:tc>
        <w:tc>
          <w:tcPr>
            <w:tcW w:w="101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40" w:type="dxa"/>
            <w:vMerge w:val="restart"/>
            <w:tcBorders>
              <w:bottom w:val="nil"/>
            </w:tcBorders>
            <w:vAlign w:val="top"/>
          </w:tcPr>
          <w:p>
            <w:pPr>
              <w:spacing w:before="225" w:line="228" w:lineRule="auto"/>
              <w:ind w:left="116"/>
              <w:rPr>
                <w:rFonts w:ascii="宋体" w:hAnsi="宋体" w:eastAsia="宋体" w:cs="宋体"/>
                <w:sz w:val="20"/>
                <w:szCs w:val="20"/>
              </w:rPr>
            </w:pPr>
            <w:r>
              <w:rPr>
                <w:rFonts w:ascii="宋体" w:hAnsi="宋体" w:eastAsia="宋体" w:cs="宋体"/>
                <w:b/>
                <w:bCs/>
                <w:spacing w:val="-1"/>
                <w:sz w:val="20"/>
                <w:szCs w:val="20"/>
              </w:rPr>
              <w:t>检</w:t>
            </w:r>
            <w:r>
              <w:rPr>
                <w:rFonts w:ascii="宋体" w:hAnsi="宋体" w:eastAsia="宋体" w:cs="宋体"/>
                <w:spacing w:val="15"/>
                <w:sz w:val="20"/>
                <w:szCs w:val="20"/>
              </w:rPr>
              <w:t xml:space="preserve"> </w:t>
            </w:r>
            <w:r>
              <w:rPr>
                <w:rFonts w:ascii="宋体" w:hAnsi="宋体" w:eastAsia="宋体" w:cs="宋体"/>
                <w:b/>
                <w:bCs/>
                <w:spacing w:val="-1"/>
                <w:sz w:val="20"/>
                <w:szCs w:val="20"/>
              </w:rPr>
              <w:t>验</w:t>
            </w:r>
          </w:p>
          <w:p>
            <w:pPr>
              <w:spacing w:before="63" w:line="229" w:lineRule="auto"/>
              <w:ind w:left="117"/>
              <w:rPr>
                <w:rFonts w:ascii="宋体" w:hAnsi="宋体" w:eastAsia="宋体" w:cs="宋体"/>
                <w:sz w:val="20"/>
                <w:szCs w:val="20"/>
              </w:rPr>
            </w:pPr>
            <w:r>
              <w:rPr>
                <w:rFonts w:ascii="宋体" w:hAnsi="宋体" w:eastAsia="宋体" w:cs="宋体"/>
                <w:b/>
                <w:bCs/>
                <w:spacing w:val="-2"/>
                <w:sz w:val="20"/>
                <w:szCs w:val="20"/>
              </w:rPr>
              <w:t>人员</w:t>
            </w:r>
          </w:p>
        </w:tc>
        <w:tc>
          <w:tcPr>
            <w:tcW w:w="1388" w:type="dxa"/>
            <w:vAlign w:val="top"/>
          </w:tcPr>
          <w:p>
            <w:pPr>
              <w:spacing w:before="136" w:line="228" w:lineRule="auto"/>
              <w:ind w:left="114"/>
              <w:rPr>
                <w:rFonts w:ascii="宋体" w:hAnsi="宋体" w:eastAsia="宋体" w:cs="宋体"/>
                <w:sz w:val="20"/>
                <w:szCs w:val="20"/>
              </w:rPr>
            </w:pPr>
            <w:r>
              <w:rPr>
                <w:rFonts w:ascii="宋体" w:hAnsi="宋体" w:eastAsia="宋体" w:cs="宋体"/>
                <w:b/>
                <w:bCs/>
                <w:spacing w:val="-1"/>
                <w:sz w:val="20"/>
                <w:szCs w:val="20"/>
              </w:rPr>
              <w:t>主任检验师</w:t>
            </w:r>
          </w:p>
        </w:tc>
        <w:tc>
          <w:tcPr>
            <w:tcW w:w="1614" w:type="dxa"/>
            <w:gridSpan w:val="2"/>
            <w:vAlign w:val="top"/>
          </w:tcPr>
          <w:p>
            <w:pPr>
              <w:spacing w:before="136" w:line="228" w:lineRule="auto"/>
              <w:ind w:left="116"/>
              <w:rPr>
                <w:rFonts w:ascii="宋体" w:hAnsi="宋体" w:eastAsia="宋体" w:cs="宋体"/>
                <w:sz w:val="20"/>
                <w:szCs w:val="20"/>
              </w:rPr>
            </w:pPr>
            <w:r>
              <w:rPr>
                <w:rFonts w:ascii="宋体" w:hAnsi="宋体" w:eastAsia="宋体" w:cs="宋体"/>
                <w:b/>
                <w:bCs/>
                <w:spacing w:val="-1"/>
                <w:sz w:val="20"/>
                <w:szCs w:val="20"/>
              </w:rPr>
              <w:t>副主任检验师</w:t>
            </w:r>
          </w:p>
        </w:tc>
        <w:tc>
          <w:tcPr>
            <w:tcW w:w="1589" w:type="dxa"/>
            <w:vAlign w:val="top"/>
          </w:tcPr>
          <w:p>
            <w:pPr>
              <w:spacing w:before="136" w:line="228" w:lineRule="auto"/>
              <w:ind w:left="115"/>
              <w:rPr>
                <w:rFonts w:ascii="宋体" w:hAnsi="宋体" w:eastAsia="宋体" w:cs="宋体"/>
                <w:sz w:val="20"/>
                <w:szCs w:val="20"/>
              </w:rPr>
            </w:pPr>
            <w:r>
              <w:rPr>
                <w:rFonts w:ascii="宋体" w:hAnsi="宋体" w:eastAsia="宋体" w:cs="宋体"/>
                <w:b/>
                <w:bCs/>
                <w:spacing w:val="-1"/>
                <w:sz w:val="20"/>
                <w:szCs w:val="20"/>
              </w:rPr>
              <w:t>主管检验师</w:t>
            </w:r>
          </w:p>
        </w:tc>
        <w:tc>
          <w:tcPr>
            <w:tcW w:w="1588" w:type="dxa"/>
            <w:gridSpan w:val="2"/>
            <w:vAlign w:val="top"/>
          </w:tcPr>
          <w:p>
            <w:pPr>
              <w:spacing w:before="136" w:line="228" w:lineRule="auto"/>
              <w:ind w:left="115"/>
              <w:rPr>
                <w:rFonts w:ascii="宋体" w:hAnsi="宋体" w:eastAsia="宋体" w:cs="宋体"/>
                <w:sz w:val="20"/>
                <w:szCs w:val="20"/>
              </w:rPr>
            </w:pPr>
            <w:r>
              <w:rPr>
                <w:rFonts w:ascii="宋体" w:hAnsi="宋体" w:eastAsia="宋体" w:cs="宋体"/>
                <w:b/>
                <w:bCs/>
                <w:sz w:val="20"/>
                <w:szCs w:val="20"/>
              </w:rPr>
              <w:t>检验师</w:t>
            </w:r>
          </w:p>
        </w:tc>
        <w:tc>
          <w:tcPr>
            <w:tcW w:w="1361" w:type="dxa"/>
            <w:vAlign w:val="top"/>
          </w:tcPr>
          <w:p>
            <w:pPr>
              <w:spacing w:before="136" w:line="228" w:lineRule="auto"/>
              <w:ind w:left="113"/>
              <w:rPr>
                <w:rFonts w:ascii="宋体" w:hAnsi="宋体" w:eastAsia="宋体" w:cs="宋体"/>
                <w:sz w:val="20"/>
                <w:szCs w:val="20"/>
              </w:rPr>
            </w:pPr>
            <w:r>
              <w:rPr>
                <w:rFonts w:ascii="宋体" w:hAnsi="宋体" w:eastAsia="宋体" w:cs="宋体"/>
                <w:b/>
                <w:bCs/>
                <w:sz w:val="20"/>
                <w:szCs w:val="20"/>
              </w:rPr>
              <w:t>检验士</w:t>
            </w:r>
          </w:p>
        </w:tc>
        <w:tc>
          <w:tcPr>
            <w:tcW w:w="101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40" w:type="dxa"/>
            <w:vMerge w:val="continue"/>
            <w:tcBorders>
              <w:top w:val="nil"/>
            </w:tcBorders>
            <w:vAlign w:val="top"/>
          </w:tcPr>
          <w:p>
            <w:pPr>
              <w:rPr>
                <w:rFonts w:ascii="Arial"/>
                <w:sz w:val="21"/>
              </w:rPr>
            </w:pPr>
          </w:p>
        </w:tc>
        <w:tc>
          <w:tcPr>
            <w:tcW w:w="1388" w:type="dxa"/>
            <w:vAlign w:val="top"/>
          </w:tcPr>
          <w:p>
            <w:pPr>
              <w:rPr>
                <w:rFonts w:ascii="Arial"/>
                <w:sz w:val="21"/>
              </w:rPr>
            </w:pPr>
          </w:p>
        </w:tc>
        <w:tc>
          <w:tcPr>
            <w:tcW w:w="1614" w:type="dxa"/>
            <w:gridSpan w:val="2"/>
            <w:vAlign w:val="top"/>
          </w:tcPr>
          <w:p>
            <w:pPr>
              <w:rPr>
                <w:rFonts w:ascii="Arial"/>
                <w:sz w:val="21"/>
              </w:rPr>
            </w:pPr>
          </w:p>
        </w:tc>
        <w:tc>
          <w:tcPr>
            <w:tcW w:w="1589" w:type="dxa"/>
            <w:vAlign w:val="top"/>
          </w:tcPr>
          <w:p>
            <w:pPr>
              <w:rPr>
                <w:rFonts w:ascii="Arial"/>
                <w:sz w:val="21"/>
              </w:rPr>
            </w:pPr>
          </w:p>
        </w:tc>
        <w:tc>
          <w:tcPr>
            <w:tcW w:w="1588" w:type="dxa"/>
            <w:gridSpan w:val="2"/>
            <w:vAlign w:val="top"/>
          </w:tcPr>
          <w:p>
            <w:pPr>
              <w:rPr>
                <w:rFonts w:ascii="Arial"/>
                <w:sz w:val="21"/>
              </w:rPr>
            </w:pPr>
          </w:p>
        </w:tc>
        <w:tc>
          <w:tcPr>
            <w:tcW w:w="1361" w:type="dxa"/>
            <w:vAlign w:val="top"/>
          </w:tcPr>
          <w:p>
            <w:pPr>
              <w:rPr>
                <w:rFonts w:ascii="Arial"/>
                <w:sz w:val="21"/>
              </w:rPr>
            </w:pPr>
          </w:p>
        </w:tc>
        <w:tc>
          <w:tcPr>
            <w:tcW w:w="101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40" w:type="dxa"/>
            <w:vMerge w:val="restart"/>
            <w:tcBorders>
              <w:bottom w:val="nil"/>
            </w:tcBorders>
            <w:vAlign w:val="top"/>
          </w:tcPr>
          <w:p>
            <w:pPr>
              <w:spacing w:before="224" w:line="228" w:lineRule="auto"/>
              <w:ind w:left="116"/>
              <w:rPr>
                <w:rFonts w:ascii="宋体" w:hAnsi="宋体" w:eastAsia="宋体" w:cs="宋体"/>
                <w:sz w:val="20"/>
                <w:szCs w:val="20"/>
              </w:rPr>
            </w:pPr>
            <w:r>
              <w:rPr>
                <w:rFonts w:ascii="宋体" w:hAnsi="宋体" w:eastAsia="宋体" w:cs="宋体"/>
                <w:b/>
                <w:bCs/>
                <w:spacing w:val="-3"/>
                <w:sz w:val="20"/>
                <w:szCs w:val="20"/>
              </w:rPr>
              <w:t>护</w:t>
            </w:r>
            <w:r>
              <w:rPr>
                <w:rFonts w:ascii="宋体" w:hAnsi="宋体" w:eastAsia="宋体" w:cs="宋体"/>
                <w:spacing w:val="19"/>
                <w:sz w:val="20"/>
                <w:szCs w:val="20"/>
              </w:rPr>
              <w:t xml:space="preserve"> </w:t>
            </w:r>
            <w:r>
              <w:rPr>
                <w:rFonts w:ascii="宋体" w:hAnsi="宋体" w:eastAsia="宋体" w:cs="宋体"/>
                <w:b/>
                <w:bCs/>
                <w:spacing w:val="-3"/>
                <w:sz w:val="20"/>
                <w:szCs w:val="20"/>
              </w:rPr>
              <w:t>理</w:t>
            </w:r>
          </w:p>
          <w:p>
            <w:pPr>
              <w:spacing w:before="64" w:line="229" w:lineRule="auto"/>
              <w:ind w:left="117"/>
              <w:rPr>
                <w:rFonts w:ascii="宋体" w:hAnsi="宋体" w:eastAsia="宋体" w:cs="宋体"/>
                <w:sz w:val="20"/>
                <w:szCs w:val="20"/>
              </w:rPr>
            </w:pPr>
            <w:r>
              <w:rPr>
                <w:rFonts w:ascii="宋体" w:hAnsi="宋体" w:eastAsia="宋体" w:cs="宋体"/>
                <w:b/>
                <w:bCs/>
                <w:spacing w:val="-2"/>
                <w:sz w:val="20"/>
                <w:szCs w:val="20"/>
              </w:rPr>
              <w:t>人员</w:t>
            </w:r>
          </w:p>
        </w:tc>
        <w:tc>
          <w:tcPr>
            <w:tcW w:w="1388" w:type="dxa"/>
            <w:vAlign w:val="top"/>
          </w:tcPr>
          <w:p>
            <w:pPr>
              <w:spacing w:before="135" w:line="228" w:lineRule="auto"/>
              <w:ind w:left="114"/>
              <w:rPr>
                <w:rFonts w:ascii="宋体" w:hAnsi="宋体" w:eastAsia="宋体" w:cs="宋体"/>
                <w:sz w:val="20"/>
                <w:szCs w:val="20"/>
              </w:rPr>
            </w:pPr>
            <w:r>
              <w:rPr>
                <w:rFonts w:ascii="宋体" w:hAnsi="宋体" w:eastAsia="宋体" w:cs="宋体"/>
                <w:b/>
                <w:bCs/>
                <w:spacing w:val="-1"/>
                <w:sz w:val="20"/>
                <w:szCs w:val="20"/>
              </w:rPr>
              <w:t>主任护师</w:t>
            </w:r>
          </w:p>
        </w:tc>
        <w:tc>
          <w:tcPr>
            <w:tcW w:w="1614" w:type="dxa"/>
            <w:gridSpan w:val="2"/>
            <w:vAlign w:val="top"/>
          </w:tcPr>
          <w:p>
            <w:pPr>
              <w:spacing w:before="135" w:line="228" w:lineRule="auto"/>
              <w:ind w:left="116"/>
              <w:rPr>
                <w:rFonts w:ascii="宋体" w:hAnsi="宋体" w:eastAsia="宋体" w:cs="宋体"/>
                <w:sz w:val="20"/>
                <w:szCs w:val="20"/>
              </w:rPr>
            </w:pPr>
            <w:r>
              <w:rPr>
                <w:rFonts w:ascii="宋体" w:hAnsi="宋体" w:eastAsia="宋体" w:cs="宋体"/>
                <w:b/>
                <w:bCs/>
                <w:spacing w:val="-1"/>
                <w:sz w:val="20"/>
                <w:szCs w:val="20"/>
              </w:rPr>
              <w:t>副主任护师</w:t>
            </w:r>
          </w:p>
        </w:tc>
        <w:tc>
          <w:tcPr>
            <w:tcW w:w="1589" w:type="dxa"/>
            <w:vAlign w:val="top"/>
          </w:tcPr>
          <w:p>
            <w:pPr>
              <w:spacing w:before="135" w:line="228" w:lineRule="auto"/>
              <w:ind w:left="115"/>
              <w:rPr>
                <w:rFonts w:ascii="宋体" w:hAnsi="宋体" w:eastAsia="宋体" w:cs="宋体"/>
                <w:sz w:val="20"/>
                <w:szCs w:val="20"/>
              </w:rPr>
            </w:pPr>
            <w:r>
              <w:rPr>
                <w:rFonts w:ascii="宋体" w:hAnsi="宋体" w:eastAsia="宋体" w:cs="宋体"/>
                <w:b/>
                <w:bCs/>
                <w:spacing w:val="-1"/>
                <w:sz w:val="20"/>
                <w:szCs w:val="20"/>
              </w:rPr>
              <w:t>主管护师</w:t>
            </w:r>
          </w:p>
        </w:tc>
        <w:tc>
          <w:tcPr>
            <w:tcW w:w="1588" w:type="dxa"/>
            <w:gridSpan w:val="2"/>
            <w:vAlign w:val="top"/>
          </w:tcPr>
          <w:p>
            <w:pPr>
              <w:spacing w:before="135" w:line="228" w:lineRule="auto"/>
              <w:ind w:left="116"/>
              <w:rPr>
                <w:rFonts w:ascii="宋体" w:hAnsi="宋体" w:eastAsia="宋体" w:cs="宋体"/>
                <w:sz w:val="20"/>
                <w:szCs w:val="20"/>
              </w:rPr>
            </w:pPr>
            <w:r>
              <w:rPr>
                <w:rFonts w:ascii="宋体" w:hAnsi="宋体" w:eastAsia="宋体" w:cs="宋体"/>
                <w:b/>
                <w:bCs/>
                <w:spacing w:val="-3"/>
                <w:sz w:val="20"/>
                <w:szCs w:val="20"/>
              </w:rPr>
              <w:t>护</w:t>
            </w:r>
            <w:r>
              <w:rPr>
                <w:rFonts w:ascii="宋体" w:hAnsi="宋体" w:eastAsia="宋体" w:cs="宋体"/>
                <w:spacing w:val="3"/>
                <w:sz w:val="20"/>
                <w:szCs w:val="20"/>
              </w:rPr>
              <w:t xml:space="preserve">  </w:t>
            </w:r>
            <w:r>
              <w:rPr>
                <w:rFonts w:ascii="宋体" w:hAnsi="宋体" w:eastAsia="宋体" w:cs="宋体"/>
                <w:b/>
                <w:bCs/>
                <w:spacing w:val="-3"/>
                <w:sz w:val="20"/>
                <w:szCs w:val="20"/>
              </w:rPr>
              <w:t>师</w:t>
            </w:r>
          </w:p>
        </w:tc>
        <w:tc>
          <w:tcPr>
            <w:tcW w:w="1361" w:type="dxa"/>
            <w:vAlign w:val="top"/>
          </w:tcPr>
          <w:p>
            <w:pPr>
              <w:spacing w:before="135" w:line="228" w:lineRule="auto"/>
              <w:ind w:left="114"/>
              <w:rPr>
                <w:rFonts w:ascii="宋体" w:hAnsi="宋体" w:eastAsia="宋体" w:cs="宋体"/>
                <w:sz w:val="20"/>
                <w:szCs w:val="20"/>
              </w:rPr>
            </w:pPr>
            <w:r>
              <w:rPr>
                <w:rFonts w:ascii="宋体" w:hAnsi="宋体" w:eastAsia="宋体" w:cs="宋体"/>
                <w:b/>
                <w:bCs/>
                <w:spacing w:val="-3"/>
                <w:sz w:val="20"/>
                <w:szCs w:val="20"/>
              </w:rPr>
              <w:t>护</w:t>
            </w:r>
            <w:r>
              <w:rPr>
                <w:rFonts w:ascii="宋体" w:hAnsi="宋体" w:eastAsia="宋体" w:cs="宋体"/>
                <w:spacing w:val="4"/>
                <w:sz w:val="20"/>
                <w:szCs w:val="20"/>
              </w:rPr>
              <w:t xml:space="preserve">  </w:t>
            </w:r>
            <w:r>
              <w:rPr>
                <w:rFonts w:ascii="宋体" w:hAnsi="宋体" w:eastAsia="宋体" w:cs="宋体"/>
                <w:b/>
                <w:bCs/>
                <w:spacing w:val="-3"/>
                <w:sz w:val="20"/>
                <w:szCs w:val="20"/>
              </w:rPr>
              <w:t>士</w:t>
            </w:r>
          </w:p>
        </w:tc>
        <w:tc>
          <w:tcPr>
            <w:tcW w:w="1012" w:type="dxa"/>
            <w:vAlign w:val="top"/>
          </w:tcPr>
          <w:p>
            <w:pPr>
              <w:spacing w:before="135" w:line="228" w:lineRule="auto"/>
              <w:ind w:left="116"/>
              <w:rPr>
                <w:rFonts w:ascii="宋体" w:hAnsi="宋体" w:eastAsia="宋体" w:cs="宋体"/>
                <w:sz w:val="20"/>
                <w:szCs w:val="20"/>
              </w:rPr>
            </w:pPr>
            <w:r>
              <w:rPr>
                <w:rFonts w:ascii="宋体" w:hAnsi="宋体" w:eastAsia="宋体" w:cs="宋体"/>
                <w:b/>
                <w:bCs/>
                <w:spacing w:val="-1"/>
                <w:sz w:val="20"/>
                <w:szCs w:val="20"/>
              </w:rPr>
              <w:t>护理员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40" w:type="dxa"/>
            <w:vMerge w:val="continue"/>
            <w:tcBorders>
              <w:top w:val="nil"/>
            </w:tcBorders>
            <w:vAlign w:val="top"/>
          </w:tcPr>
          <w:p>
            <w:pPr>
              <w:rPr>
                <w:rFonts w:ascii="Arial"/>
                <w:sz w:val="21"/>
              </w:rPr>
            </w:pPr>
          </w:p>
        </w:tc>
        <w:tc>
          <w:tcPr>
            <w:tcW w:w="1388" w:type="dxa"/>
            <w:vAlign w:val="top"/>
          </w:tcPr>
          <w:p>
            <w:pPr>
              <w:rPr>
                <w:rFonts w:ascii="Arial"/>
                <w:sz w:val="21"/>
              </w:rPr>
            </w:pPr>
          </w:p>
        </w:tc>
        <w:tc>
          <w:tcPr>
            <w:tcW w:w="1614" w:type="dxa"/>
            <w:gridSpan w:val="2"/>
            <w:vAlign w:val="top"/>
          </w:tcPr>
          <w:p>
            <w:pPr>
              <w:rPr>
                <w:rFonts w:ascii="Arial"/>
                <w:sz w:val="21"/>
              </w:rPr>
            </w:pPr>
          </w:p>
        </w:tc>
        <w:tc>
          <w:tcPr>
            <w:tcW w:w="1589" w:type="dxa"/>
            <w:vAlign w:val="top"/>
          </w:tcPr>
          <w:p>
            <w:pPr>
              <w:rPr>
                <w:rFonts w:ascii="Arial"/>
                <w:sz w:val="21"/>
              </w:rPr>
            </w:pPr>
          </w:p>
        </w:tc>
        <w:tc>
          <w:tcPr>
            <w:tcW w:w="1588" w:type="dxa"/>
            <w:gridSpan w:val="2"/>
            <w:vAlign w:val="top"/>
          </w:tcPr>
          <w:p>
            <w:pPr>
              <w:rPr>
                <w:rFonts w:ascii="Arial"/>
                <w:sz w:val="21"/>
              </w:rPr>
            </w:pPr>
          </w:p>
        </w:tc>
        <w:tc>
          <w:tcPr>
            <w:tcW w:w="1361" w:type="dxa"/>
            <w:vAlign w:val="top"/>
          </w:tcPr>
          <w:p>
            <w:pPr>
              <w:rPr>
                <w:rFonts w:ascii="Arial"/>
                <w:sz w:val="21"/>
              </w:rPr>
            </w:pPr>
          </w:p>
        </w:tc>
        <w:tc>
          <w:tcPr>
            <w:tcW w:w="101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40" w:type="dxa"/>
            <w:vMerge w:val="restart"/>
            <w:tcBorders>
              <w:bottom w:val="nil"/>
            </w:tcBorders>
            <w:vAlign w:val="top"/>
          </w:tcPr>
          <w:p>
            <w:pPr>
              <w:spacing w:before="69" w:line="228" w:lineRule="auto"/>
              <w:ind w:left="116"/>
              <w:rPr>
                <w:rFonts w:ascii="宋体" w:hAnsi="宋体" w:eastAsia="宋体" w:cs="宋体"/>
                <w:sz w:val="20"/>
                <w:szCs w:val="20"/>
              </w:rPr>
            </w:pPr>
            <w:r>
              <w:rPr>
                <w:rFonts w:ascii="宋体" w:hAnsi="宋体" w:eastAsia="宋体" w:cs="宋体"/>
                <w:b/>
                <w:bCs/>
                <w:spacing w:val="-2"/>
                <w:sz w:val="20"/>
                <w:szCs w:val="20"/>
              </w:rPr>
              <w:t>放</w:t>
            </w:r>
            <w:r>
              <w:rPr>
                <w:rFonts w:ascii="宋体" w:hAnsi="宋体" w:eastAsia="宋体" w:cs="宋体"/>
                <w:spacing w:val="16"/>
                <w:sz w:val="20"/>
                <w:szCs w:val="20"/>
              </w:rPr>
              <w:t xml:space="preserve"> </w:t>
            </w:r>
            <w:r>
              <w:rPr>
                <w:rFonts w:ascii="宋体" w:hAnsi="宋体" w:eastAsia="宋体" w:cs="宋体"/>
                <w:b/>
                <w:bCs/>
                <w:spacing w:val="-2"/>
                <w:sz w:val="20"/>
                <w:szCs w:val="20"/>
              </w:rPr>
              <w:t>射</w:t>
            </w:r>
          </w:p>
          <w:p>
            <w:pPr>
              <w:spacing w:before="64" w:line="228" w:lineRule="auto"/>
              <w:ind w:left="116"/>
              <w:rPr>
                <w:rFonts w:ascii="宋体" w:hAnsi="宋体" w:eastAsia="宋体" w:cs="宋体"/>
                <w:sz w:val="20"/>
                <w:szCs w:val="20"/>
              </w:rPr>
            </w:pPr>
            <w:r>
              <w:rPr>
                <w:rFonts w:ascii="宋体" w:hAnsi="宋体" w:eastAsia="宋体" w:cs="宋体"/>
                <w:b/>
                <w:bCs/>
                <w:spacing w:val="-3"/>
                <w:sz w:val="20"/>
                <w:szCs w:val="20"/>
              </w:rPr>
              <w:t>技</w:t>
            </w:r>
            <w:r>
              <w:rPr>
                <w:rFonts w:ascii="宋体" w:hAnsi="宋体" w:eastAsia="宋体" w:cs="宋体"/>
                <w:spacing w:val="18"/>
                <w:sz w:val="20"/>
                <w:szCs w:val="20"/>
              </w:rPr>
              <w:t xml:space="preserve"> </w:t>
            </w:r>
            <w:r>
              <w:rPr>
                <w:rFonts w:ascii="宋体" w:hAnsi="宋体" w:eastAsia="宋体" w:cs="宋体"/>
                <w:b/>
                <w:bCs/>
                <w:spacing w:val="-3"/>
                <w:sz w:val="20"/>
                <w:szCs w:val="20"/>
              </w:rPr>
              <w:t>术</w:t>
            </w:r>
          </w:p>
          <w:p>
            <w:pPr>
              <w:spacing w:before="63" w:line="229" w:lineRule="auto"/>
              <w:ind w:left="117"/>
              <w:rPr>
                <w:rFonts w:ascii="宋体" w:hAnsi="宋体" w:eastAsia="宋体" w:cs="宋体"/>
                <w:sz w:val="20"/>
                <w:szCs w:val="20"/>
              </w:rPr>
            </w:pPr>
            <w:r>
              <w:rPr>
                <w:rFonts w:ascii="宋体" w:hAnsi="宋体" w:eastAsia="宋体" w:cs="宋体"/>
                <w:b/>
                <w:bCs/>
                <w:spacing w:val="-2"/>
                <w:sz w:val="20"/>
                <w:szCs w:val="20"/>
              </w:rPr>
              <w:t>人员</w:t>
            </w:r>
          </w:p>
        </w:tc>
        <w:tc>
          <w:tcPr>
            <w:tcW w:w="1388" w:type="dxa"/>
            <w:vAlign w:val="top"/>
          </w:tcPr>
          <w:p>
            <w:pPr>
              <w:spacing w:before="135" w:line="228" w:lineRule="auto"/>
              <w:ind w:left="114"/>
              <w:rPr>
                <w:rFonts w:ascii="宋体" w:hAnsi="宋体" w:eastAsia="宋体" w:cs="宋体"/>
                <w:sz w:val="20"/>
                <w:szCs w:val="20"/>
              </w:rPr>
            </w:pPr>
            <w:r>
              <w:rPr>
                <w:rFonts w:ascii="宋体" w:hAnsi="宋体" w:eastAsia="宋体" w:cs="宋体"/>
                <w:b/>
                <w:bCs/>
                <w:spacing w:val="-1"/>
                <w:sz w:val="20"/>
                <w:szCs w:val="20"/>
              </w:rPr>
              <w:t>主任技师</w:t>
            </w:r>
          </w:p>
        </w:tc>
        <w:tc>
          <w:tcPr>
            <w:tcW w:w="1614" w:type="dxa"/>
            <w:gridSpan w:val="2"/>
            <w:vAlign w:val="top"/>
          </w:tcPr>
          <w:p>
            <w:pPr>
              <w:spacing w:before="135" w:line="228" w:lineRule="auto"/>
              <w:ind w:left="116"/>
              <w:rPr>
                <w:rFonts w:ascii="宋体" w:hAnsi="宋体" w:eastAsia="宋体" w:cs="宋体"/>
                <w:sz w:val="20"/>
                <w:szCs w:val="20"/>
              </w:rPr>
            </w:pPr>
            <w:r>
              <w:rPr>
                <w:rFonts w:ascii="宋体" w:hAnsi="宋体" w:eastAsia="宋体" w:cs="宋体"/>
                <w:b/>
                <w:bCs/>
                <w:spacing w:val="-1"/>
                <w:sz w:val="20"/>
                <w:szCs w:val="20"/>
              </w:rPr>
              <w:t>副主任技师</w:t>
            </w:r>
          </w:p>
        </w:tc>
        <w:tc>
          <w:tcPr>
            <w:tcW w:w="1589" w:type="dxa"/>
            <w:vAlign w:val="top"/>
          </w:tcPr>
          <w:p>
            <w:pPr>
              <w:spacing w:before="135" w:line="228" w:lineRule="auto"/>
              <w:ind w:left="115"/>
              <w:rPr>
                <w:rFonts w:ascii="宋体" w:hAnsi="宋体" w:eastAsia="宋体" w:cs="宋体"/>
                <w:sz w:val="20"/>
                <w:szCs w:val="20"/>
              </w:rPr>
            </w:pPr>
            <w:r>
              <w:rPr>
                <w:rFonts w:ascii="宋体" w:hAnsi="宋体" w:eastAsia="宋体" w:cs="宋体"/>
                <w:b/>
                <w:bCs/>
                <w:spacing w:val="-1"/>
                <w:sz w:val="20"/>
                <w:szCs w:val="20"/>
              </w:rPr>
              <w:t>主管技师</w:t>
            </w:r>
          </w:p>
        </w:tc>
        <w:tc>
          <w:tcPr>
            <w:tcW w:w="1588" w:type="dxa"/>
            <w:gridSpan w:val="2"/>
            <w:vAlign w:val="top"/>
          </w:tcPr>
          <w:p>
            <w:pPr>
              <w:spacing w:before="135" w:line="228" w:lineRule="auto"/>
              <w:ind w:left="116"/>
              <w:rPr>
                <w:rFonts w:ascii="宋体" w:hAnsi="宋体" w:eastAsia="宋体" w:cs="宋体"/>
                <w:sz w:val="20"/>
                <w:szCs w:val="20"/>
              </w:rPr>
            </w:pPr>
            <w:r>
              <w:rPr>
                <w:rFonts w:ascii="宋体" w:hAnsi="宋体" w:eastAsia="宋体" w:cs="宋体"/>
                <w:b/>
                <w:bCs/>
                <w:spacing w:val="-3"/>
                <w:sz w:val="20"/>
                <w:szCs w:val="20"/>
              </w:rPr>
              <w:t>技</w:t>
            </w:r>
            <w:r>
              <w:rPr>
                <w:rFonts w:ascii="宋体" w:hAnsi="宋体" w:eastAsia="宋体" w:cs="宋体"/>
                <w:spacing w:val="3"/>
                <w:sz w:val="20"/>
                <w:szCs w:val="20"/>
              </w:rPr>
              <w:t xml:space="preserve">  </w:t>
            </w:r>
            <w:r>
              <w:rPr>
                <w:rFonts w:ascii="宋体" w:hAnsi="宋体" w:eastAsia="宋体" w:cs="宋体"/>
                <w:b/>
                <w:bCs/>
                <w:spacing w:val="-3"/>
                <w:sz w:val="20"/>
                <w:szCs w:val="20"/>
              </w:rPr>
              <w:t>师</w:t>
            </w:r>
          </w:p>
        </w:tc>
        <w:tc>
          <w:tcPr>
            <w:tcW w:w="1361" w:type="dxa"/>
            <w:vAlign w:val="top"/>
          </w:tcPr>
          <w:p>
            <w:pPr>
              <w:spacing w:before="136" w:line="229" w:lineRule="auto"/>
              <w:ind w:left="114"/>
              <w:rPr>
                <w:rFonts w:ascii="宋体" w:hAnsi="宋体" w:eastAsia="宋体" w:cs="宋体"/>
                <w:sz w:val="20"/>
                <w:szCs w:val="20"/>
              </w:rPr>
            </w:pPr>
            <w:r>
              <w:rPr>
                <w:rFonts w:ascii="宋体" w:hAnsi="宋体" w:eastAsia="宋体" w:cs="宋体"/>
                <w:b/>
                <w:bCs/>
                <w:spacing w:val="-3"/>
                <w:sz w:val="20"/>
                <w:szCs w:val="20"/>
              </w:rPr>
              <w:t>技</w:t>
            </w:r>
            <w:r>
              <w:rPr>
                <w:rFonts w:ascii="宋体" w:hAnsi="宋体" w:eastAsia="宋体" w:cs="宋体"/>
                <w:spacing w:val="4"/>
                <w:sz w:val="20"/>
                <w:szCs w:val="20"/>
              </w:rPr>
              <w:t xml:space="preserve">  </w:t>
            </w:r>
            <w:r>
              <w:rPr>
                <w:rFonts w:ascii="宋体" w:hAnsi="宋体" w:eastAsia="宋体" w:cs="宋体"/>
                <w:b/>
                <w:bCs/>
                <w:spacing w:val="-3"/>
                <w:sz w:val="20"/>
                <w:szCs w:val="20"/>
              </w:rPr>
              <w:t>士</w:t>
            </w:r>
          </w:p>
        </w:tc>
        <w:tc>
          <w:tcPr>
            <w:tcW w:w="101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40" w:type="dxa"/>
            <w:vMerge w:val="continue"/>
            <w:tcBorders>
              <w:top w:val="nil"/>
            </w:tcBorders>
            <w:vAlign w:val="top"/>
          </w:tcPr>
          <w:p>
            <w:pPr>
              <w:rPr>
                <w:rFonts w:ascii="Arial"/>
                <w:sz w:val="21"/>
              </w:rPr>
            </w:pPr>
          </w:p>
        </w:tc>
        <w:tc>
          <w:tcPr>
            <w:tcW w:w="1388" w:type="dxa"/>
            <w:vAlign w:val="top"/>
          </w:tcPr>
          <w:p>
            <w:pPr>
              <w:rPr>
                <w:rFonts w:ascii="Arial"/>
                <w:sz w:val="21"/>
              </w:rPr>
            </w:pPr>
          </w:p>
        </w:tc>
        <w:tc>
          <w:tcPr>
            <w:tcW w:w="1614" w:type="dxa"/>
            <w:gridSpan w:val="2"/>
            <w:vAlign w:val="top"/>
          </w:tcPr>
          <w:p>
            <w:pPr>
              <w:rPr>
                <w:rFonts w:ascii="Arial"/>
                <w:sz w:val="21"/>
              </w:rPr>
            </w:pPr>
          </w:p>
        </w:tc>
        <w:tc>
          <w:tcPr>
            <w:tcW w:w="1589" w:type="dxa"/>
            <w:vAlign w:val="top"/>
          </w:tcPr>
          <w:p>
            <w:pPr>
              <w:rPr>
                <w:rFonts w:ascii="Arial"/>
                <w:sz w:val="21"/>
              </w:rPr>
            </w:pPr>
          </w:p>
        </w:tc>
        <w:tc>
          <w:tcPr>
            <w:tcW w:w="1588" w:type="dxa"/>
            <w:gridSpan w:val="2"/>
            <w:vAlign w:val="top"/>
          </w:tcPr>
          <w:p>
            <w:pPr>
              <w:rPr>
                <w:rFonts w:ascii="Arial"/>
                <w:sz w:val="21"/>
              </w:rPr>
            </w:pPr>
          </w:p>
        </w:tc>
        <w:tc>
          <w:tcPr>
            <w:tcW w:w="1361" w:type="dxa"/>
            <w:vAlign w:val="top"/>
          </w:tcPr>
          <w:p>
            <w:pPr>
              <w:rPr>
                <w:rFonts w:ascii="Arial"/>
                <w:sz w:val="21"/>
              </w:rPr>
            </w:pPr>
          </w:p>
        </w:tc>
        <w:tc>
          <w:tcPr>
            <w:tcW w:w="101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40" w:type="dxa"/>
            <w:vMerge w:val="restart"/>
            <w:tcBorders>
              <w:bottom w:val="nil"/>
            </w:tcBorders>
            <w:vAlign w:val="top"/>
          </w:tcPr>
          <w:p>
            <w:pPr>
              <w:spacing w:before="69" w:line="228" w:lineRule="auto"/>
              <w:ind w:left="147"/>
              <w:rPr>
                <w:rFonts w:ascii="宋体" w:hAnsi="宋体" w:eastAsia="宋体" w:cs="宋体"/>
                <w:sz w:val="20"/>
                <w:szCs w:val="20"/>
              </w:rPr>
            </w:pPr>
            <w:r>
              <w:rPr>
                <w:rFonts w:ascii="宋体" w:hAnsi="宋体" w:eastAsia="宋体" w:cs="宋体"/>
                <w:b/>
                <w:bCs/>
                <w:spacing w:val="-18"/>
                <w:sz w:val="20"/>
                <w:szCs w:val="20"/>
              </w:rPr>
              <w:t>口</w:t>
            </w:r>
            <w:r>
              <w:rPr>
                <w:rFonts w:ascii="宋体" w:hAnsi="宋体" w:eastAsia="宋体" w:cs="宋体"/>
                <w:spacing w:val="16"/>
                <w:sz w:val="20"/>
                <w:szCs w:val="20"/>
              </w:rPr>
              <w:t xml:space="preserve"> </w:t>
            </w:r>
            <w:r>
              <w:rPr>
                <w:rFonts w:ascii="宋体" w:hAnsi="宋体" w:eastAsia="宋体" w:cs="宋体"/>
                <w:b/>
                <w:bCs/>
                <w:spacing w:val="-18"/>
                <w:sz w:val="20"/>
                <w:szCs w:val="20"/>
              </w:rPr>
              <w:t>腔</w:t>
            </w:r>
          </w:p>
          <w:p>
            <w:pPr>
              <w:spacing w:before="62" w:line="228" w:lineRule="auto"/>
              <w:ind w:left="116"/>
              <w:rPr>
                <w:rFonts w:ascii="宋体" w:hAnsi="宋体" w:eastAsia="宋体" w:cs="宋体"/>
                <w:sz w:val="20"/>
                <w:szCs w:val="20"/>
              </w:rPr>
            </w:pPr>
            <w:r>
              <w:rPr>
                <w:rFonts w:ascii="宋体" w:hAnsi="宋体" w:eastAsia="宋体" w:cs="宋体"/>
                <w:b/>
                <w:bCs/>
                <w:spacing w:val="-3"/>
                <w:sz w:val="20"/>
                <w:szCs w:val="20"/>
              </w:rPr>
              <w:t>技</w:t>
            </w:r>
            <w:r>
              <w:rPr>
                <w:rFonts w:ascii="宋体" w:hAnsi="宋体" w:eastAsia="宋体" w:cs="宋体"/>
                <w:spacing w:val="18"/>
                <w:sz w:val="20"/>
                <w:szCs w:val="20"/>
              </w:rPr>
              <w:t xml:space="preserve"> </w:t>
            </w:r>
            <w:r>
              <w:rPr>
                <w:rFonts w:ascii="宋体" w:hAnsi="宋体" w:eastAsia="宋体" w:cs="宋体"/>
                <w:b/>
                <w:bCs/>
                <w:spacing w:val="-3"/>
                <w:sz w:val="20"/>
                <w:szCs w:val="20"/>
              </w:rPr>
              <w:t>术</w:t>
            </w:r>
          </w:p>
          <w:p>
            <w:pPr>
              <w:spacing w:before="65" w:line="229" w:lineRule="auto"/>
              <w:ind w:left="117"/>
              <w:rPr>
                <w:rFonts w:ascii="宋体" w:hAnsi="宋体" w:eastAsia="宋体" w:cs="宋体"/>
                <w:sz w:val="20"/>
                <w:szCs w:val="20"/>
              </w:rPr>
            </w:pPr>
            <w:r>
              <w:rPr>
                <w:rFonts w:ascii="宋体" w:hAnsi="宋体" w:eastAsia="宋体" w:cs="宋体"/>
                <w:b/>
                <w:bCs/>
                <w:spacing w:val="-2"/>
                <w:sz w:val="20"/>
                <w:szCs w:val="20"/>
              </w:rPr>
              <w:t>人员</w:t>
            </w:r>
          </w:p>
        </w:tc>
        <w:tc>
          <w:tcPr>
            <w:tcW w:w="1388" w:type="dxa"/>
            <w:vAlign w:val="top"/>
          </w:tcPr>
          <w:p>
            <w:pPr>
              <w:spacing w:before="136" w:line="228" w:lineRule="auto"/>
              <w:ind w:left="114"/>
              <w:rPr>
                <w:rFonts w:ascii="宋体" w:hAnsi="宋体" w:eastAsia="宋体" w:cs="宋体"/>
                <w:sz w:val="20"/>
                <w:szCs w:val="20"/>
              </w:rPr>
            </w:pPr>
            <w:r>
              <w:rPr>
                <w:rFonts w:ascii="宋体" w:hAnsi="宋体" w:eastAsia="宋体" w:cs="宋体"/>
                <w:b/>
                <w:bCs/>
                <w:spacing w:val="-1"/>
                <w:sz w:val="20"/>
                <w:szCs w:val="20"/>
              </w:rPr>
              <w:t>主任技师</w:t>
            </w:r>
          </w:p>
        </w:tc>
        <w:tc>
          <w:tcPr>
            <w:tcW w:w="1614" w:type="dxa"/>
            <w:gridSpan w:val="2"/>
            <w:vAlign w:val="top"/>
          </w:tcPr>
          <w:p>
            <w:pPr>
              <w:spacing w:before="136" w:line="228" w:lineRule="auto"/>
              <w:ind w:left="116"/>
              <w:rPr>
                <w:rFonts w:ascii="宋体" w:hAnsi="宋体" w:eastAsia="宋体" w:cs="宋体"/>
                <w:sz w:val="20"/>
                <w:szCs w:val="20"/>
              </w:rPr>
            </w:pPr>
            <w:r>
              <w:rPr>
                <w:rFonts w:ascii="宋体" w:hAnsi="宋体" w:eastAsia="宋体" w:cs="宋体"/>
                <w:b/>
                <w:bCs/>
                <w:spacing w:val="-1"/>
                <w:sz w:val="20"/>
                <w:szCs w:val="20"/>
              </w:rPr>
              <w:t>副主任技师</w:t>
            </w:r>
          </w:p>
        </w:tc>
        <w:tc>
          <w:tcPr>
            <w:tcW w:w="1589" w:type="dxa"/>
            <w:vAlign w:val="top"/>
          </w:tcPr>
          <w:p>
            <w:pPr>
              <w:spacing w:before="136" w:line="228" w:lineRule="auto"/>
              <w:ind w:left="115"/>
              <w:rPr>
                <w:rFonts w:ascii="宋体" w:hAnsi="宋体" w:eastAsia="宋体" w:cs="宋体"/>
                <w:sz w:val="20"/>
                <w:szCs w:val="20"/>
              </w:rPr>
            </w:pPr>
            <w:r>
              <w:rPr>
                <w:rFonts w:ascii="宋体" w:hAnsi="宋体" w:eastAsia="宋体" w:cs="宋体"/>
                <w:b/>
                <w:bCs/>
                <w:spacing w:val="-1"/>
                <w:sz w:val="20"/>
                <w:szCs w:val="20"/>
              </w:rPr>
              <w:t>主管技师</w:t>
            </w:r>
          </w:p>
        </w:tc>
        <w:tc>
          <w:tcPr>
            <w:tcW w:w="1588" w:type="dxa"/>
            <w:gridSpan w:val="2"/>
            <w:vAlign w:val="top"/>
          </w:tcPr>
          <w:p>
            <w:pPr>
              <w:spacing w:before="136" w:line="228" w:lineRule="auto"/>
              <w:ind w:left="116"/>
              <w:rPr>
                <w:rFonts w:ascii="宋体" w:hAnsi="宋体" w:eastAsia="宋体" w:cs="宋体"/>
                <w:sz w:val="20"/>
                <w:szCs w:val="20"/>
              </w:rPr>
            </w:pPr>
            <w:r>
              <w:rPr>
                <w:rFonts w:ascii="宋体" w:hAnsi="宋体" w:eastAsia="宋体" w:cs="宋体"/>
                <w:b/>
                <w:bCs/>
                <w:spacing w:val="-3"/>
                <w:sz w:val="20"/>
                <w:szCs w:val="20"/>
              </w:rPr>
              <w:t>技</w:t>
            </w:r>
            <w:r>
              <w:rPr>
                <w:rFonts w:ascii="宋体" w:hAnsi="宋体" w:eastAsia="宋体" w:cs="宋体"/>
                <w:spacing w:val="3"/>
                <w:sz w:val="20"/>
                <w:szCs w:val="20"/>
              </w:rPr>
              <w:t xml:space="preserve">  </w:t>
            </w:r>
            <w:r>
              <w:rPr>
                <w:rFonts w:ascii="宋体" w:hAnsi="宋体" w:eastAsia="宋体" w:cs="宋体"/>
                <w:b/>
                <w:bCs/>
                <w:spacing w:val="-3"/>
                <w:sz w:val="20"/>
                <w:szCs w:val="20"/>
              </w:rPr>
              <w:t>师</w:t>
            </w:r>
          </w:p>
        </w:tc>
        <w:tc>
          <w:tcPr>
            <w:tcW w:w="1361" w:type="dxa"/>
            <w:vAlign w:val="top"/>
          </w:tcPr>
          <w:p>
            <w:pPr>
              <w:spacing w:before="137" w:line="229" w:lineRule="auto"/>
              <w:ind w:left="114"/>
              <w:rPr>
                <w:rFonts w:ascii="宋体" w:hAnsi="宋体" w:eastAsia="宋体" w:cs="宋体"/>
                <w:sz w:val="20"/>
                <w:szCs w:val="20"/>
              </w:rPr>
            </w:pPr>
            <w:r>
              <w:rPr>
                <w:rFonts w:ascii="宋体" w:hAnsi="宋体" w:eastAsia="宋体" w:cs="宋体"/>
                <w:b/>
                <w:bCs/>
                <w:spacing w:val="-3"/>
                <w:sz w:val="20"/>
                <w:szCs w:val="20"/>
              </w:rPr>
              <w:t>技</w:t>
            </w:r>
            <w:r>
              <w:rPr>
                <w:rFonts w:ascii="宋体" w:hAnsi="宋体" w:eastAsia="宋体" w:cs="宋体"/>
                <w:spacing w:val="4"/>
                <w:sz w:val="20"/>
                <w:szCs w:val="20"/>
              </w:rPr>
              <w:t xml:space="preserve">  </w:t>
            </w:r>
            <w:r>
              <w:rPr>
                <w:rFonts w:ascii="宋体" w:hAnsi="宋体" w:eastAsia="宋体" w:cs="宋体"/>
                <w:b/>
                <w:bCs/>
                <w:spacing w:val="-3"/>
                <w:sz w:val="20"/>
                <w:szCs w:val="20"/>
              </w:rPr>
              <w:t>士</w:t>
            </w:r>
          </w:p>
        </w:tc>
        <w:tc>
          <w:tcPr>
            <w:tcW w:w="101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40" w:type="dxa"/>
            <w:vMerge w:val="continue"/>
            <w:tcBorders>
              <w:top w:val="nil"/>
            </w:tcBorders>
            <w:vAlign w:val="top"/>
          </w:tcPr>
          <w:p>
            <w:pPr>
              <w:rPr>
                <w:rFonts w:ascii="Arial"/>
                <w:sz w:val="21"/>
              </w:rPr>
            </w:pPr>
          </w:p>
        </w:tc>
        <w:tc>
          <w:tcPr>
            <w:tcW w:w="1388" w:type="dxa"/>
            <w:vAlign w:val="top"/>
          </w:tcPr>
          <w:p>
            <w:pPr>
              <w:rPr>
                <w:rFonts w:ascii="Arial"/>
                <w:sz w:val="21"/>
              </w:rPr>
            </w:pPr>
          </w:p>
        </w:tc>
        <w:tc>
          <w:tcPr>
            <w:tcW w:w="1614" w:type="dxa"/>
            <w:gridSpan w:val="2"/>
            <w:vAlign w:val="top"/>
          </w:tcPr>
          <w:p>
            <w:pPr>
              <w:rPr>
                <w:rFonts w:ascii="Arial"/>
                <w:sz w:val="21"/>
              </w:rPr>
            </w:pPr>
          </w:p>
        </w:tc>
        <w:tc>
          <w:tcPr>
            <w:tcW w:w="1589" w:type="dxa"/>
            <w:vAlign w:val="top"/>
          </w:tcPr>
          <w:p>
            <w:pPr>
              <w:rPr>
                <w:rFonts w:ascii="Arial"/>
                <w:sz w:val="21"/>
              </w:rPr>
            </w:pPr>
          </w:p>
        </w:tc>
        <w:tc>
          <w:tcPr>
            <w:tcW w:w="1588" w:type="dxa"/>
            <w:gridSpan w:val="2"/>
            <w:vAlign w:val="top"/>
          </w:tcPr>
          <w:p>
            <w:pPr>
              <w:rPr>
                <w:rFonts w:ascii="Arial"/>
                <w:sz w:val="21"/>
              </w:rPr>
            </w:pPr>
          </w:p>
        </w:tc>
        <w:tc>
          <w:tcPr>
            <w:tcW w:w="1361" w:type="dxa"/>
            <w:vAlign w:val="top"/>
          </w:tcPr>
          <w:p>
            <w:pPr>
              <w:rPr>
                <w:rFonts w:ascii="Arial"/>
                <w:sz w:val="21"/>
              </w:rPr>
            </w:pPr>
          </w:p>
        </w:tc>
        <w:tc>
          <w:tcPr>
            <w:tcW w:w="101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740" w:type="dxa"/>
            <w:vMerge w:val="restart"/>
            <w:tcBorders>
              <w:bottom w:val="nil"/>
            </w:tcBorders>
            <w:vAlign w:val="top"/>
          </w:tcPr>
          <w:p>
            <w:pPr>
              <w:spacing w:line="346" w:lineRule="auto"/>
              <w:rPr>
                <w:rFonts w:ascii="Arial"/>
                <w:sz w:val="21"/>
              </w:rPr>
            </w:pPr>
          </w:p>
          <w:p>
            <w:pPr>
              <w:spacing w:line="346" w:lineRule="auto"/>
              <w:rPr>
                <w:rFonts w:ascii="Arial"/>
                <w:sz w:val="21"/>
              </w:rPr>
            </w:pPr>
          </w:p>
          <w:p>
            <w:pPr>
              <w:spacing w:before="65" w:line="228" w:lineRule="auto"/>
              <w:ind w:left="116"/>
              <w:rPr>
                <w:rFonts w:ascii="宋体" w:hAnsi="宋体" w:eastAsia="宋体" w:cs="宋体"/>
                <w:sz w:val="20"/>
                <w:szCs w:val="20"/>
              </w:rPr>
            </w:pPr>
            <w:r>
              <w:rPr>
                <w:rFonts w:ascii="宋体" w:hAnsi="宋体" w:eastAsia="宋体" w:cs="宋体"/>
                <w:b/>
                <w:bCs/>
                <w:spacing w:val="-2"/>
                <w:sz w:val="20"/>
                <w:szCs w:val="20"/>
              </w:rPr>
              <w:t>其</w:t>
            </w:r>
            <w:r>
              <w:rPr>
                <w:rFonts w:ascii="宋体" w:hAnsi="宋体" w:eastAsia="宋体" w:cs="宋体"/>
                <w:spacing w:val="15"/>
                <w:sz w:val="20"/>
                <w:szCs w:val="20"/>
              </w:rPr>
              <w:t xml:space="preserve"> </w:t>
            </w:r>
            <w:r>
              <w:rPr>
                <w:rFonts w:ascii="宋体" w:hAnsi="宋体" w:eastAsia="宋体" w:cs="宋体"/>
                <w:b/>
                <w:bCs/>
                <w:spacing w:val="-2"/>
                <w:sz w:val="20"/>
                <w:szCs w:val="20"/>
              </w:rPr>
              <w:t>他</w:t>
            </w:r>
          </w:p>
          <w:p>
            <w:pPr>
              <w:spacing w:before="62" w:line="229" w:lineRule="auto"/>
              <w:ind w:left="117"/>
              <w:rPr>
                <w:rFonts w:ascii="宋体" w:hAnsi="宋体" w:eastAsia="宋体" w:cs="宋体"/>
                <w:sz w:val="20"/>
                <w:szCs w:val="20"/>
              </w:rPr>
            </w:pPr>
            <w:r>
              <w:rPr>
                <w:rFonts w:ascii="宋体" w:hAnsi="宋体" w:eastAsia="宋体" w:cs="宋体"/>
                <w:b/>
                <w:bCs/>
                <w:spacing w:val="-3"/>
                <w:sz w:val="20"/>
                <w:szCs w:val="20"/>
              </w:rPr>
              <w:t>卫</w:t>
            </w:r>
            <w:r>
              <w:rPr>
                <w:rFonts w:ascii="宋体" w:hAnsi="宋体" w:eastAsia="宋体" w:cs="宋体"/>
                <w:spacing w:val="16"/>
                <w:sz w:val="20"/>
                <w:szCs w:val="20"/>
              </w:rPr>
              <w:t xml:space="preserve"> </w:t>
            </w:r>
            <w:r>
              <w:rPr>
                <w:rFonts w:ascii="宋体" w:hAnsi="宋体" w:eastAsia="宋体" w:cs="宋体"/>
                <w:b/>
                <w:bCs/>
                <w:spacing w:val="-3"/>
                <w:sz w:val="20"/>
                <w:szCs w:val="20"/>
              </w:rPr>
              <w:t>技</w:t>
            </w:r>
          </w:p>
          <w:p>
            <w:pPr>
              <w:spacing w:before="63" w:line="229" w:lineRule="auto"/>
              <w:ind w:left="117"/>
              <w:rPr>
                <w:rFonts w:ascii="宋体" w:hAnsi="宋体" w:eastAsia="宋体" w:cs="宋体"/>
                <w:sz w:val="20"/>
                <w:szCs w:val="20"/>
              </w:rPr>
            </w:pPr>
            <w:r>
              <w:rPr>
                <w:rFonts w:ascii="宋体" w:hAnsi="宋体" w:eastAsia="宋体" w:cs="宋体"/>
                <w:b/>
                <w:bCs/>
                <w:spacing w:val="-2"/>
                <w:sz w:val="20"/>
                <w:szCs w:val="20"/>
              </w:rPr>
              <w:t>人员</w:t>
            </w:r>
          </w:p>
        </w:tc>
        <w:tc>
          <w:tcPr>
            <w:tcW w:w="1388" w:type="dxa"/>
            <w:vAlign w:val="top"/>
          </w:tcPr>
          <w:p>
            <w:pPr>
              <w:spacing w:before="60" w:line="264" w:lineRule="auto"/>
              <w:ind w:left="122" w:right="99" w:firstLine="9"/>
              <w:rPr>
                <w:rFonts w:ascii="宋体" w:hAnsi="宋体" w:eastAsia="宋体" w:cs="宋体"/>
                <w:sz w:val="20"/>
                <w:szCs w:val="20"/>
              </w:rPr>
            </w:pPr>
            <w:r>
              <w:rPr>
                <w:rFonts w:ascii="宋体" w:hAnsi="宋体" w:eastAsia="宋体" w:cs="宋体"/>
                <w:b/>
                <w:bCs/>
                <w:spacing w:val="28"/>
                <w:sz w:val="20"/>
                <w:szCs w:val="20"/>
              </w:rPr>
              <w:t>中西医结合</w:t>
            </w:r>
            <w:r>
              <w:rPr>
                <w:rFonts w:ascii="宋体" w:hAnsi="宋体" w:eastAsia="宋体" w:cs="宋体"/>
                <w:sz w:val="20"/>
                <w:szCs w:val="20"/>
              </w:rPr>
              <w:t xml:space="preserve"> </w:t>
            </w:r>
            <w:r>
              <w:rPr>
                <w:rFonts w:ascii="宋体" w:hAnsi="宋体" w:eastAsia="宋体" w:cs="宋体"/>
                <w:b/>
                <w:bCs/>
                <w:spacing w:val="-6"/>
                <w:sz w:val="20"/>
                <w:szCs w:val="20"/>
              </w:rPr>
              <w:t>医师</w:t>
            </w:r>
          </w:p>
        </w:tc>
        <w:tc>
          <w:tcPr>
            <w:tcW w:w="1614" w:type="dxa"/>
            <w:gridSpan w:val="2"/>
            <w:vAlign w:val="top"/>
          </w:tcPr>
          <w:p>
            <w:pPr>
              <w:spacing w:before="216" w:line="228" w:lineRule="auto"/>
              <w:ind w:left="112"/>
              <w:rPr>
                <w:rFonts w:ascii="宋体" w:hAnsi="宋体" w:eastAsia="宋体" w:cs="宋体"/>
                <w:sz w:val="20"/>
                <w:szCs w:val="20"/>
              </w:rPr>
            </w:pPr>
            <w:r>
              <w:rPr>
                <w:rFonts w:ascii="宋体" w:hAnsi="宋体" w:eastAsia="宋体" w:cs="宋体"/>
                <w:b/>
                <w:bCs/>
                <w:spacing w:val="-1"/>
                <w:sz w:val="20"/>
                <w:szCs w:val="20"/>
              </w:rPr>
              <w:t>其他技师</w:t>
            </w:r>
          </w:p>
        </w:tc>
        <w:tc>
          <w:tcPr>
            <w:tcW w:w="1589" w:type="dxa"/>
            <w:vAlign w:val="top"/>
          </w:tcPr>
          <w:p>
            <w:pPr>
              <w:spacing w:before="216" w:line="228" w:lineRule="auto"/>
              <w:ind w:left="114"/>
              <w:rPr>
                <w:rFonts w:ascii="宋体" w:hAnsi="宋体" w:eastAsia="宋体" w:cs="宋体"/>
                <w:sz w:val="20"/>
                <w:szCs w:val="20"/>
              </w:rPr>
            </w:pPr>
            <w:r>
              <w:rPr>
                <w:rFonts w:ascii="宋体" w:hAnsi="宋体" w:eastAsia="宋体" w:cs="宋体"/>
                <w:b/>
                <w:bCs/>
                <w:sz w:val="20"/>
                <w:szCs w:val="20"/>
              </w:rPr>
              <w:t>其中：营养师</w:t>
            </w:r>
          </w:p>
        </w:tc>
        <w:tc>
          <w:tcPr>
            <w:tcW w:w="1588" w:type="dxa"/>
            <w:gridSpan w:val="2"/>
            <w:vAlign w:val="top"/>
          </w:tcPr>
          <w:p>
            <w:pPr>
              <w:spacing w:before="216" w:line="228" w:lineRule="auto"/>
              <w:ind w:left="115"/>
              <w:rPr>
                <w:rFonts w:ascii="宋体" w:hAnsi="宋体" w:eastAsia="宋体" w:cs="宋体"/>
                <w:sz w:val="20"/>
                <w:szCs w:val="20"/>
              </w:rPr>
            </w:pPr>
            <w:r>
              <w:rPr>
                <w:rFonts w:ascii="宋体" w:hAnsi="宋体" w:eastAsia="宋体" w:cs="宋体"/>
                <w:b/>
                <w:bCs/>
                <w:sz w:val="20"/>
                <w:szCs w:val="20"/>
              </w:rPr>
              <w:t>助产士</w:t>
            </w:r>
          </w:p>
        </w:tc>
        <w:tc>
          <w:tcPr>
            <w:tcW w:w="1361" w:type="dxa"/>
            <w:vAlign w:val="top"/>
          </w:tcPr>
          <w:p>
            <w:pPr>
              <w:spacing w:before="217" w:line="228" w:lineRule="auto"/>
              <w:ind w:left="114"/>
              <w:rPr>
                <w:rFonts w:ascii="宋体" w:hAnsi="宋体" w:eastAsia="宋体" w:cs="宋体"/>
                <w:sz w:val="20"/>
                <w:szCs w:val="20"/>
              </w:rPr>
            </w:pPr>
            <w:r>
              <w:rPr>
                <w:rFonts w:ascii="宋体" w:hAnsi="宋体" w:eastAsia="宋体" w:cs="宋体"/>
                <w:b/>
                <w:bCs/>
                <w:spacing w:val="-1"/>
                <w:sz w:val="20"/>
                <w:szCs w:val="20"/>
              </w:rPr>
              <w:t>其他技士</w:t>
            </w:r>
          </w:p>
        </w:tc>
        <w:tc>
          <w:tcPr>
            <w:tcW w:w="1012" w:type="dxa"/>
            <w:vAlign w:val="top"/>
          </w:tcPr>
          <w:p>
            <w:pPr>
              <w:spacing w:before="60" w:line="264" w:lineRule="auto"/>
              <w:ind w:left="121" w:right="284" w:hanging="5"/>
              <w:rPr>
                <w:rFonts w:ascii="宋体" w:hAnsi="宋体" w:eastAsia="宋体" w:cs="宋体"/>
                <w:sz w:val="20"/>
                <w:szCs w:val="20"/>
              </w:rPr>
            </w:pPr>
            <w:r>
              <w:rPr>
                <w:rFonts w:ascii="宋体" w:hAnsi="宋体" w:eastAsia="宋体" w:cs="宋体"/>
                <w:b/>
                <w:bCs/>
                <w:spacing w:val="-2"/>
                <w:sz w:val="20"/>
                <w:szCs w:val="20"/>
              </w:rPr>
              <w:t>其中：</w:t>
            </w:r>
            <w:r>
              <w:rPr>
                <w:rFonts w:ascii="宋体" w:hAnsi="宋体" w:eastAsia="宋体" w:cs="宋体"/>
                <w:sz w:val="20"/>
                <w:szCs w:val="20"/>
              </w:rPr>
              <w:t xml:space="preserve"> </w:t>
            </w:r>
            <w:r>
              <w:rPr>
                <w:rFonts w:ascii="宋体" w:hAnsi="宋体" w:eastAsia="宋体" w:cs="宋体"/>
                <w:b/>
                <w:bCs/>
                <w:spacing w:val="-3"/>
                <w:sz w:val="20"/>
                <w:szCs w:val="20"/>
              </w:rPr>
              <w:t>营养士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40" w:type="dxa"/>
            <w:vMerge w:val="continue"/>
            <w:tcBorders>
              <w:top w:val="nil"/>
              <w:bottom w:val="nil"/>
            </w:tcBorders>
            <w:vAlign w:val="top"/>
          </w:tcPr>
          <w:p>
            <w:pPr>
              <w:rPr>
                <w:rFonts w:ascii="Arial"/>
                <w:sz w:val="21"/>
              </w:rPr>
            </w:pPr>
          </w:p>
        </w:tc>
        <w:tc>
          <w:tcPr>
            <w:tcW w:w="1388" w:type="dxa"/>
            <w:vAlign w:val="top"/>
          </w:tcPr>
          <w:p>
            <w:pPr>
              <w:rPr>
                <w:rFonts w:ascii="Arial"/>
                <w:sz w:val="21"/>
              </w:rPr>
            </w:pPr>
          </w:p>
        </w:tc>
        <w:tc>
          <w:tcPr>
            <w:tcW w:w="1614" w:type="dxa"/>
            <w:gridSpan w:val="2"/>
            <w:vAlign w:val="top"/>
          </w:tcPr>
          <w:p>
            <w:pPr>
              <w:rPr>
                <w:rFonts w:ascii="Arial"/>
                <w:sz w:val="21"/>
              </w:rPr>
            </w:pPr>
          </w:p>
        </w:tc>
        <w:tc>
          <w:tcPr>
            <w:tcW w:w="1589" w:type="dxa"/>
            <w:vAlign w:val="top"/>
          </w:tcPr>
          <w:p>
            <w:pPr>
              <w:rPr>
                <w:rFonts w:ascii="Arial"/>
                <w:sz w:val="21"/>
              </w:rPr>
            </w:pPr>
          </w:p>
        </w:tc>
        <w:tc>
          <w:tcPr>
            <w:tcW w:w="1588" w:type="dxa"/>
            <w:gridSpan w:val="2"/>
            <w:vAlign w:val="top"/>
          </w:tcPr>
          <w:p>
            <w:pPr>
              <w:rPr>
                <w:rFonts w:ascii="Arial"/>
                <w:sz w:val="21"/>
              </w:rPr>
            </w:pPr>
          </w:p>
        </w:tc>
        <w:tc>
          <w:tcPr>
            <w:tcW w:w="1361" w:type="dxa"/>
            <w:vAlign w:val="top"/>
          </w:tcPr>
          <w:p>
            <w:pPr>
              <w:rPr>
                <w:rFonts w:ascii="Arial"/>
                <w:sz w:val="21"/>
              </w:rPr>
            </w:pPr>
          </w:p>
        </w:tc>
        <w:tc>
          <w:tcPr>
            <w:tcW w:w="101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740" w:type="dxa"/>
            <w:vMerge w:val="continue"/>
            <w:tcBorders>
              <w:top w:val="nil"/>
              <w:bottom w:val="nil"/>
            </w:tcBorders>
            <w:vAlign w:val="top"/>
          </w:tcPr>
          <w:p>
            <w:pPr>
              <w:rPr>
                <w:rFonts w:ascii="Arial"/>
                <w:sz w:val="21"/>
              </w:rPr>
            </w:pPr>
          </w:p>
        </w:tc>
        <w:tc>
          <w:tcPr>
            <w:tcW w:w="1388" w:type="dxa"/>
            <w:vAlign w:val="top"/>
          </w:tcPr>
          <w:p>
            <w:pPr>
              <w:spacing w:before="262" w:line="228" w:lineRule="auto"/>
              <w:ind w:left="113"/>
              <w:rPr>
                <w:rFonts w:ascii="宋体" w:hAnsi="宋体" w:eastAsia="宋体" w:cs="宋体"/>
                <w:sz w:val="20"/>
                <w:szCs w:val="20"/>
              </w:rPr>
            </w:pPr>
            <w:r>
              <w:rPr>
                <w:rFonts w:ascii="宋体" w:hAnsi="宋体" w:eastAsia="宋体" w:cs="宋体"/>
                <w:b/>
                <w:bCs/>
                <w:spacing w:val="-1"/>
                <w:sz w:val="20"/>
                <w:szCs w:val="20"/>
              </w:rPr>
              <w:t>其他中医</w:t>
            </w:r>
          </w:p>
        </w:tc>
        <w:tc>
          <w:tcPr>
            <w:tcW w:w="1614" w:type="dxa"/>
            <w:gridSpan w:val="2"/>
            <w:vAlign w:val="top"/>
          </w:tcPr>
          <w:p>
            <w:pPr>
              <w:spacing w:before="105" w:line="283" w:lineRule="auto"/>
              <w:ind w:left="112" w:right="100"/>
              <w:rPr>
                <w:rFonts w:ascii="宋体" w:hAnsi="宋体" w:eastAsia="宋体" w:cs="宋体"/>
                <w:sz w:val="20"/>
                <w:szCs w:val="20"/>
              </w:rPr>
            </w:pPr>
            <w:r>
              <w:rPr>
                <w:rFonts w:ascii="宋体" w:hAnsi="宋体" w:eastAsia="宋体" w:cs="宋体"/>
                <w:b/>
                <w:bCs/>
                <w:spacing w:val="30"/>
                <w:sz w:val="20"/>
                <w:szCs w:val="20"/>
              </w:rPr>
              <w:t>其他初级卫技</w:t>
            </w:r>
            <w:r>
              <w:rPr>
                <w:rFonts w:ascii="宋体" w:hAnsi="宋体" w:eastAsia="宋体" w:cs="宋体"/>
                <w:spacing w:val="1"/>
                <w:sz w:val="20"/>
                <w:szCs w:val="20"/>
              </w:rPr>
              <w:t xml:space="preserve"> </w:t>
            </w:r>
            <w:r>
              <w:rPr>
                <w:rFonts w:ascii="宋体" w:hAnsi="宋体" w:eastAsia="宋体" w:cs="宋体"/>
                <w:b/>
                <w:bCs/>
                <w:spacing w:val="-2"/>
                <w:sz w:val="20"/>
                <w:szCs w:val="20"/>
              </w:rPr>
              <w:t>人员</w:t>
            </w:r>
          </w:p>
        </w:tc>
        <w:tc>
          <w:tcPr>
            <w:tcW w:w="1589" w:type="dxa"/>
            <w:vAlign w:val="top"/>
          </w:tcPr>
          <w:p>
            <w:pPr>
              <w:spacing w:before="106" w:line="228" w:lineRule="auto"/>
              <w:ind w:left="114"/>
              <w:rPr>
                <w:rFonts w:ascii="宋体" w:hAnsi="宋体" w:eastAsia="宋体" w:cs="宋体"/>
                <w:sz w:val="20"/>
                <w:szCs w:val="20"/>
              </w:rPr>
            </w:pPr>
            <w:r>
              <w:rPr>
                <w:rFonts w:ascii="宋体" w:hAnsi="宋体" w:eastAsia="宋体" w:cs="宋体"/>
                <w:b/>
                <w:bCs/>
                <w:spacing w:val="-2"/>
                <w:sz w:val="20"/>
                <w:szCs w:val="20"/>
              </w:rPr>
              <w:t>其中：</w:t>
            </w:r>
          </w:p>
          <w:p>
            <w:pPr>
              <w:spacing w:before="61" w:line="228" w:lineRule="auto"/>
              <w:ind w:left="132"/>
              <w:rPr>
                <w:rFonts w:ascii="宋体" w:hAnsi="宋体" w:eastAsia="宋体" w:cs="宋体"/>
                <w:sz w:val="20"/>
                <w:szCs w:val="20"/>
              </w:rPr>
            </w:pPr>
            <w:r>
              <w:rPr>
                <w:rFonts w:ascii="宋体" w:hAnsi="宋体" w:eastAsia="宋体" w:cs="宋体"/>
                <w:b/>
                <w:bCs/>
                <w:spacing w:val="-5"/>
                <w:sz w:val="20"/>
                <w:szCs w:val="20"/>
              </w:rPr>
              <w:t>中医学徒</w:t>
            </w:r>
          </w:p>
        </w:tc>
        <w:tc>
          <w:tcPr>
            <w:tcW w:w="1588" w:type="dxa"/>
            <w:gridSpan w:val="2"/>
            <w:vAlign w:val="top"/>
          </w:tcPr>
          <w:p>
            <w:pPr>
              <w:spacing w:before="261" w:line="229" w:lineRule="auto"/>
              <w:ind w:left="118"/>
              <w:rPr>
                <w:rFonts w:ascii="宋体" w:hAnsi="宋体" w:eastAsia="宋体" w:cs="宋体"/>
                <w:sz w:val="20"/>
                <w:szCs w:val="20"/>
              </w:rPr>
            </w:pPr>
            <w:r>
              <w:rPr>
                <w:rFonts w:ascii="宋体" w:hAnsi="宋体" w:eastAsia="宋体" w:cs="宋体"/>
                <w:b/>
                <w:bCs/>
                <w:spacing w:val="-1"/>
                <w:sz w:val="20"/>
                <w:szCs w:val="20"/>
              </w:rPr>
              <w:t>一技之长</w:t>
            </w:r>
          </w:p>
        </w:tc>
        <w:tc>
          <w:tcPr>
            <w:tcW w:w="1361" w:type="dxa"/>
            <w:vAlign w:val="top"/>
          </w:tcPr>
          <w:p>
            <w:pPr>
              <w:rPr>
                <w:rFonts w:ascii="Arial"/>
                <w:sz w:val="21"/>
              </w:rPr>
            </w:pPr>
          </w:p>
        </w:tc>
        <w:tc>
          <w:tcPr>
            <w:tcW w:w="101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40" w:type="dxa"/>
            <w:vMerge w:val="continue"/>
            <w:tcBorders>
              <w:top w:val="nil"/>
            </w:tcBorders>
            <w:vAlign w:val="top"/>
          </w:tcPr>
          <w:p>
            <w:pPr>
              <w:rPr>
                <w:rFonts w:ascii="Arial"/>
                <w:sz w:val="21"/>
              </w:rPr>
            </w:pPr>
          </w:p>
        </w:tc>
        <w:tc>
          <w:tcPr>
            <w:tcW w:w="1388" w:type="dxa"/>
            <w:vAlign w:val="top"/>
          </w:tcPr>
          <w:p>
            <w:pPr>
              <w:rPr>
                <w:rFonts w:ascii="Arial"/>
                <w:sz w:val="21"/>
              </w:rPr>
            </w:pPr>
          </w:p>
        </w:tc>
        <w:tc>
          <w:tcPr>
            <w:tcW w:w="1614" w:type="dxa"/>
            <w:gridSpan w:val="2"/>
            <w:vAlign w:val="top"/>
          </w:tcPr>
          <w:p>
            <w:pPr>
              <w:rPr>
                <w:rFonts w:ascii="Arial"/>
                <w:sz w:val="21"/>
              </w:rPr>
            </w:pPr>
          </w:p>
        </w:tc>
        <w:tc>
          <w:tcPr>
            <w:tcW w:w="1589" w:type="dxa"/>
            <w:vAlign w:val="top"/>
          </w:tcPr>
          <w:p>
            <w:pPr>
              <w:rPr>
                <w:rFonts w:ascii="Arial"/>
                <w:sz w:val="21"/>
              </w:rPr>
            </w:pPr>
          </w:p>
        </w:tc>
        <w:tc>
          <w:tcPr>
            <w:tcW w:w="1588" w:type="dxa"/>
            <w:gridSpan w:val="2"/>
            <w:vAlign w:val="top"/>
          </w:tcPr>
          <w:p>
            <w:pPr>
              <w:rPr>
                <w:rFonts w:ascii="Arial"/>
                <w:sz w:val="21"/>
              </w:rPr>
            </w:pPr>
          </w:p>
        </w:tc>
        <w:tc>
          <w:tcPr>
            <w:tcW w:w="1361" w:type="dxa"/>
            <w:vAlign w:val="top"/>
          </w:tcPr>
          <w:p>
            <w:pPr>
              <w:rPr>
                <w:rFonts w:ascii="Arial"/>
                <w:sz w:val="21"/>
              </w:rPr>
            </w:pPr>
          </w:p>
        </w:tc>
        <w:tc>
          <w:tcPr>
            <w:tcW w:w="101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40" w:type="dxa"/>
            <w:vMerge w:val="restart"/>
            <w:tcBorders>
              <w:bottom w:val="nil"/>
            </w:tcBorders>
            <w:vAlign w:val="top"/>
          </w:tcPr>
          <w:p>
            <w:pPr>
              <w:spacing w:before="227" w:line="227" w:lineRule="auto"/>
              <w:ind w:left="116"/>
              <w:rPr>
                <w:rFonts w:ascii="宋体" w:hAnsi="宋体" w:eastAsia="宋体" w:cs="宋体"/>
                <w:sz w:val="20"/>
                <w:szCs w:val="20"/>
              </w:rPr>
            </w:pPr>
            <w:r>
              <w:rPr>
                <w:rFonts w:ascii="宋体" w:hAnsi="宋体" w:eastAsia="宋体" w:cs="宋体"/>
                <w:b/>
                <w:bCs/>
                <w:spacing w:val="-2"/>
                <w:sz w:val="20"/>
                <w:szCs w:val="20"/>
              </w:rPr>
              <w:t>研</w:t>
            </w:r>
            <w:r>
              <w:rPr>
                <w:rFonts w:ascii="宋体" w:hAnsi="宋体" w:eastAsia="宋体" w:cs="宋体"/>
                <w:spacing w:val="25"/>
                <w:sz w:val="20"/>
                <w:szCs w:val="20"/>
              </w:rPr>
              <w:t xml:space="preserve"> </w:t>
            </w:r>
            <w:r>
              <w:rPr>
                <w:rFonts w:ascii="宋体" w:hAnsi="宋体" w:eastAsia="宋体" w:cs="宋体"/>
                <w:b/>
                <w:bCs/>
                <w:spacing w:val="-2"/>
                <w:sz w:val="20"/>
                <w:szCs w:val="20"/>
              </w:rPr>
              <w:t>究</w:t>
            </w:r>
          </w:p>
          <w:p>
            <w:pPr>
              <w:spacing w:before="63" w:line="229" w:lineRule="auto"/>
              <w:ind w:left="117"/>
              <w:rPr>
                <w:rFonts w:ascii="宋体" w:hAnsi="宋体" w:eastAsia="宋体" w:cs="宋体"/>
                <w:sz w:val="20"/>
                <w:szCs w:val="20"/>
              </w:rPr>
            </w:pPr>
            <w:r>
              <w:rPr>
                <w:rFonts w:ascii="宋体" w:hAnsi="宋体" w:eastAsia="宋体" w:cs="宋体"/>
                <w:b/>
                <w:bCs/>
                <w:spacing w:val="-2"/>
                <w:sz w:val="20"/>
                <w:szCs w:val="20"/>
              </w:rPr>
              <w:t>人员</w:t>
            </w:r>
          </w:p>
        </w:tc>
        <w:tc>
          <w:tcPr>
            <w:tcW w:w="1388" w:type="dxa"/>
            <w:vAlign w:val="top"/>
          </w:tcPr>
          <w:p>
            <w:pPr>
              <w:spacing w:before="138" w:line="227" w:lineRule="auto"/>
              <w:ind w:left="112"/>
              <w:rPr>
                <w:rFonts w:ascii="宋体" w:hAnsi="宋体" w:eastAsia="宋体" w:cs="宋体"/>
                <w:sz w:val="20"/>
                <w:szCs w:val="20"/>
              </w:rPr>
            </w:pPr>
            <w:r>
              <w:rPr>
                <w:rFonts w:ascii="宋体" w:hAnsi="宋体" w:eastAsia="宋体" w:cs="宋体"/>
                <w:b/>
                <w:bCs/>
                <w:sz w:val="20"/>
                <w:szCs w:val="20"/>
              </w:rPr>
              <w:t>研究员</w:t>
            </w:r>
          </w:p>
        </w:tc>
        <w:tc>
          <w:tcPr>
            <w:tcW w:w="1614" w:type="dxa"/>
            <w:gridSpan w:val="2"/>
            <w:vAlign w:val="top"/>
          </w:tcPr>
          <w:p>
            <w:pPr>
              <w:spacing w:before="138" w:line="227" w:lineRule="auto"/>
              <w:ind w:left="116"/>
              <w:rPr>
                <w:rFonts w:ascii="宋体" w:hAnsi="宋体" w:eastAsia="宋体" w:cs="宋体"/>
                <w:sz w:val="20"/>
                <w:szCs w:val="20"/>
              </w:rPr>
            </w:pPr>
            <w:r>
              <w:rPr>
                <w:rFonts w:ascii="宋体" w:hAnsi="宋体" w:eastAsia="宋体" w:cs="宋体"/>
                <w:b/>
                <w:bCs/>
                <w:spacing w:val="-2"/>
                <w:sz w:val="20"/>
                <w:szCs w:val="20"/>
              </w:rPr>
              <w:t>副研究员</w:t>
            </w:r>
          </w:p>
        </w:tc>
        <w:tc>
          <w:tcPr>
            <w:tcW w:w="1589" w:type="dxa"/>
            <w:vAlign w:val="top"/>
          </w:tcPr>
          <w:p>
            <w:pPr>
              <w:spacing w:before="138" w:line="227" w:lineRule="auto"/>
              <w:ind w:left="113"/>
              <w:rPr>
                <w:rFonts w:ascii="宋体" w:hAnsi="宋体" w:eastAsia="宋体" w:cs="宋体"/>
                <w:sz w:val="20"/>
                <w:szCs w:val="20"/>
              </w:rPr>
            </w:pPr>
            <w:r>
              <w:rPr>
                <w:rFonts w:ascii="宋体" w:hAnsi="宋体" w:eastAsia="宋体" w:cs="宋体"/>
                <w:b/>
                <w:bCs/>
                <w:spacing w:val="-1"/>
                <w:sz w:val="20"/>
                <w:szCs w:val="20"/>
              </w:rPr>
              <w:t>助理研究员</w:t>
            </w:r>
          </w:p>
        </w:tc>
        <w:tc>
          <w:tcPr>
            <w:tcW w:w="1588" w:type="dxa"/>
            <w:gridSpan w:val="2"/>
            <w:vAlign w:val="top"/>
          </w:tcPr>
          <w:p>
            <w:pPr>
              <w:spacing w:before="138" w:line="227" w:lineRule="auto"/>
              <w:ind w:left="120"/>
              <w:rPr>
                <w:rFonts w:ascii="宋体" w:hAnsi="宋体" w:eastAsia="宋体" w:cs="宋体"/>
                <w:sz w:val="20"/>
                <w:szCs w:val="20"/>
              </w:rPr>
            </w:pPr>
            <w:r>
              <w:rPr>
                <w:rFonts w:ascii="宋体" w:hAnsi="宋体" w:eastAsia="宋体" w:cs="宋体"/>
                <w:b/>
                <w:bCs/>
                <w:spacing w:val="-2"/>
                <w:sz w:val="20"/>
                <w:szCs w:val="20"/>
              </w:rPr>
              <w:t>实习研究员</w:t>
            </w:r>
          </w:p>
        </w:tc>
        <w:tc>
          <w:tcPr>
            <w:tcW w:w="1361" w:type="dxa"/>
            <w:vAlign w:val="top"/>
          </w:tcPr>
          <w:p>
            <w:pPr>
              <w:rPr>
                <w:rFonts w:ascii="Arial"/>
                <w:sz w:val="21"/>
              </w:rPr>
            </w:pPr>
          </w:p>
        </w:tc>
        <w:tc>
          <w:tcPr>
            <w:tcW w:w="101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40" w:type="dxa"/>
            <w:vMerge w:val="continue"/>
            <w:tcBorders>
              <w:top w:val="nil"/>
            </w:tcBorders>
            <w:vAlign w:val="top"/>
          </w:tcPr>
          <w:p>
            <w:pPr>
              <w:rPr>
                <w:rFonts w:ascii="Arial"/>
                <w:sz w:val="21"/>
              </w:rPr>
            </w:pPr>
          </w:p>
        </w:tc>
        <w:tc>
          <w:tcPr>
            <w:tcW w:w="1388" w:type="dxa"/>
            <w:vAlign w:val="top"/>
          </w:tcPr>
          <w:p>
            <w:pPr>
              <w:rPr>
                <w:rFonts w:ascii="Arial"/>
                <w:sz w:val="21"/>
              </w:rPr>
            </w:pPr>
          </w:p>
        </w:tc>
        <w:tc>
          <w:tcPr>
            <w:tcW w:w="1614" w:type="dxa"/>
            <w:gridSpan w:val="2"/>
            <w:vAlign w:val="top"/>
          </w:tcPr>
          <w:p>
            <w:pPr>
              <w:rPr>
                <w:rFonts w:ascii="Arial"/>
                <w:sz w:val="21"/>
              </w:rPr>
            </w:pPr>
          </w:p>
        </w:tc>
        <w:tc>
          <w:tcPr>
            <w:tcW w:w="1589" w:type="dxa"/>
            <w:vAlign w:val="top"/>
          </w:tcPr>
          <w:p>
            <w:pPr>
              <w:rPr>
                <w:rFonts w:ascii="Arial"/>
                <w:sz w:val="21"/>
              </w:rPr>
            </w:pPr>
          </w:p>
        </w:tc>
        <w:tc>
          <w:tcPr>
            <w:tcW w:w="1588" w:type="dxa"/>
            <w:gridSpan w:val="2"/>
            <w:vAlign w:val="top"/>
          </w:tcPr>
          <w:p>
            <w:pPr>
              <w:rPr>
                <w:rFonts w:ascii="Arial"/>
                <w:sz w:val="21"/>
              </w:rPr>
            </w:pPr>
          </w:p>
        </w:tc>
        <w:tc>
          <w:tcPr>
            <w:tcW w:w="1361" w:type="dxa"/>
            <w:vAlign w:val="top"/>
          </w:tcPr>
          <w:p>
            <w:pPr>
              <w:rPr>
                <w:rFonts w:ascii="Arial"/>
                <w:sz w:val="21"/>
              </w:rPr>
            </w:pPr>
          </w:p>
        </w:tc>
        <w:tc>
          <w:tcPr>
            <w:tcW w:w="101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40" w:type="dxa"/>
            <w:vMerge w:val="restart"/>
            <w:tcBorders>
              <w:bottom w:val="nil"/>
            </w:tcBorders>
            <w:vAlign w:val="top"/>
          </w:tcPr>
          <w:p>
            <w:pPr>
              <w:spacing w:before="225" w:line="228" w:lineRule="auto"/>
              <w:ind w:left="118"/>
              <w:rPr>
                <w:rFonts w:ascii="宋体" w:hAnsi="宋体" w:eastAsia="宋体" w:cs="宋体"/>
                <w:sz w:val="20"/>
                <w:szCs w:val="20"/>
              </w:rPr>
            </w:pPr>
            <w:r>
              <w:rPr>
                <w:rFonts w:ascii="宋体" w:hAnsi="宋体" w:eastAsia="宋体" w:cs="宋体"/>
                <w:b/>
                <w:bCs/>
                <w:spacing w:val="-3"/>
                <w:sz w:val="20"/>
                <w:szCs w:val="20"/>
              </w:rPr>
              <w:t>教</w:t>
            </w:r>
            <w:r>
              <w:rPr>
                <w:rFonts w:ascii="宋体" w:hAnsi="宋体" w:eastAsia="宋体" w:cs="宋体"/>
                <w:spacing w:val="20"/>
                <w:sz w:val="20"/>
                <w:szCs w:val="20"/>
              </w:rPr>
              <w:t xml:space="preserve"> </w:t>
            </w:r>
            <w:r>
              <w:rPr>
                <w:rFonts w:ascii="宋体" w:hAnsi="宋体" w:eastAsia="宋体" w:cs="宋体"/>
                <w:b/>
                <w:bCs/>
                <w:spacing w:val="-3"/>
                <w:sz w:val="20"/>
                <w:szCs w:val="20"/>
              </w:rPr>
              <w:t>学</w:t>
            </w:r>
          </w:p>
          <w:p>
            <w:pPr>
              <w:spacing w:before="65" w:line="229" w:lineRule="auto"/>
              <w:ind w:left="117"/>
              <w:rPr>
                <w:rFonts w:ascii="宋体" w:hAnsi="宋体" w:eastAsia="宋体" w:cs="宋体"/>
                <w:sz w:val="20"/>
                <w:szCs w:val="20"/>
              </w:rPr>
            </w:pPr>
            <w:r>
              <w:rPr>
                <w:rFonts w:ascii="宋体" w:hAnsi="宋体" w:eastAsia="宋体" w:cs="宋体"/>
                <w:b/>
                <w:bCs/>
                <w:spacing w:val="-2"/>
                <w:sz w:val="20"/>
                <w:szCs w:val="20"/>
              </w:rPr>
              <w:t>人员</w:t>
            </w:r>
          </w:p>
        </w:tc>
        <w:tc>
          <w:tcPr>
            <w:tcW w:w="1388" w:type="dxa"/>
            <w:vAlign w:val="top"/>
          </w:tcPr>
          <w:p>
            <w:pPr>
              <w:spacing w:before="137" w:line="228" w:lineRule="auto"/>
              <w:ind w:left="115"/>
              <w:rPr>
                <w:rFonts w:ascii="宋体" w:hAnsi="宋体" w:eastAsia="宋体" w:cs="宋体"/>
                <w:sz w:val="20"/>
                <w:szCs w:val="20"/>
              </w:rPr>
            </w:pPr>
            <w:r>
              <w:rPr>
                <w:rFonts w:ascii="宋体" w:hAnsi="宋体" w:eastAsia="宋体" w:cs="宋体"/>
                <w:b/>
                <w:bCs/>
                <w:spacing w:val="-3"/>
                <w:sz w:val="20"/>
                <w:szCs w:val="20"/>
              </w:rPr>
              <w:t>教授</w:t>
            </w:r>
          </w:p>
        </w:tc>
        <w:tc>
          <w:tcPr>
            <w:tcW w:w="1614" w:type="dxa"/>
            <w:gridSpan w:val="2"/>
            <w:vAlign w:val="top"/>
          </w:tcPr>
          <w:p>
            <w:pPr>
              <w:spacing w:before="137" w:line="228" w:lineRule="auto"/>
              <w:ind w:left="116"/>
              <w:rPr>
                <w:rFonts w:ascii="宋体" w:hAnsi="宋体" w:eastAsia="宋体" w:cs="宋体"/>
                <w:sz w:val="20"/>
                <w:szCs w:val="20"/>
              </w:rPr>
            </w:pPr>
            <w:r>
              <w:rPr>
                <w:rFonts w:ascii="宋体" w:hAnsi="宋体" w:eastAsia="宋体" w:cs="宋体"/>
                <w:b/>
                <w:bCs/>
                <w:spacing w:val="-2"/>
                <w:sz w:val="20"/>
                <w:szCs w:val="20"/>
              </w:rPr>
              <w:t>副教授</w:t>
            </w:r>
          </w:p>
        </w:tc>
        <w:tc>
          <w:tcPr>
            <w:tcW w:w="1589" w:type="dxa"/>
            <w:vAlign w:val="top"/>
          </w:tcPr>
          <w:p>
            <w:pPr>
              <w:spacing w:before="137" w:line="228" w:lineRule="auto"/>
              <w:ind w:left="113"/>
              <w:rPr>
                <w:rFonts w:ascii="宋体" w:hAnsi="宋体" w:eastAsia="宋体" w:cs="宋体"/>
                <w:sz w:val="20"/>
                <w:szCs w:val="20"/>
              </w:rPr>
            </w:pPr>
            <w:r>
              <w:rPr>
                <w:rFonts w:ascii="宋体" w:hAnsi="宋体" w:eastAsia="宋体" w:cs="宋体"/>
                <w:b/>
                <w:bCs/>
                <w:spacing w:val="-1"/>
                <w:sz w:val="20"/>
                <w:szCs w:val="20"/>
              </w:rPr>
              <w:t>讲师</w:t>
            </w:r>
          </w:p>
        </w:tc>
        <w:tc>
          <w:tcPr>
            <w:tcW w:w="1588" w:type="dxa"/>
            <w:gridSpan w:val="2"/>
            <w:vAlign w:val="top"/>
          </w:tcPr>
          <w:p>
            <w:pPr>
              <w:spacing w:before="137" w:line="228" w:lineRule="auto"/>
              <w:ind w:left="115"/>
              <w:rPr>
                <w:rFonts w:ascii="宋体" w:hAnsi="宋体" w:eastAsia="宋体" w:cs="宋体"/>
                <w:sz w:val="20"/>
                <w:szCs w:val="20"/>
              </w:rPr>
            </w:pPr>
            <w:r>
              <w:rPr>
                <w:rFonts w:ascii="宋体" w:hAnsi="宋体" w:eastAsia="宋体" w:cs="宋体"/>
                <w:b/>
                <w:bCs/>
                <w:spacing w:val="-1"/>
                <w:sz w:val="20"/>
                <w:szCs w:val="20"/>
              </w:rPr>
              <w:t>助教</w:t>
            </w:r>
          </w:p>
        </w:tc>
        <w:tc>
          <w:tcPr>
            <w:tcW w:w="1361" w:type="dxa"/>
            <w:vAlign w:val="top"/>
          </w:tcPr>
          <w:p>
            <w:pPr>
              <w:rPr>
                <w:rFonts w:ascii="Arial"/>
                <w:sz w:val="21"/>
              </w:rPr>
            </w:pPr>
          </w:p>
        </w:tc>
        <w:tc>
          <w:tcPr>
            <w:tcW w:w="101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740" w:type="dxa"/>
            <w:vMerge w:val="continue"/>
            <w:tcBorders>
              <w:top w:val="nil"/>
            </w:tcBorders>
            <w:vAlign w:val="top"/>
          </w:tcPr>
          <w:p>
            <w:pPr>
              <w:rPr>
                <w:rFonts w:ascii="Arial"/>
                <w:sz w:val="21"/>
              </w:rPr>
            </w:pPr>
          </w:p>
        </w:tc>
        <w:tc>
          <w:tcPr>
            <w:tcW w:w="1388" w:type="dxa"/>
            <w:vAlign w:val="top"/>
          </w:tcPr>
          <w:p>
            <w:pPr>
              <w:rPr>
                <w:rFonts w:ascii="Arial"/>
                <w:sz w:val="21"/>
              </w:rPr>
            </w:pPr>
          </w:p>
        </w:tc>
        <w:tc>
          <w:tcPr>
            <w:tcW w:w="1614" w:type="dxa"/>
            <w:gridSpan w:val="2"/>
            <w:vAlign w:val="top"/>
          </w:tcPr>
          <w:p>
            <w:pPr>
              <w:rPr>
                <w:rFonts w:ascii="Arial"/>
                <w:sz w:val="21"/>
              </w:rPr>
            </w:pPr>
          </w:p>
        </w:tc>
        <w:tc>
          <w:tcPr>
            <w:tcW w:w="1589" w:type="dxa"/>
            <w:vAlign w:val="top"/>
          </w:tcPr>
          <w:p>
            <w:pPr>
              <w:rPr>
                <w:rFonts w:ascii="Arial"/>
                <w:sz w:val="21"/>
              </w:rPr>
            </w:pPr>
          </w:p>
        </w:tc>
        <w:tc>
          <w:tcPr>
            <w:tcW w:w="1588" w:type="dxa"/>
            <w:gridSpan w:val="2"/>
            <w:vAlign w:val="top"/>
          </w:tcPr>
          <w:p>
            <w:pPr>
              <w:rPr>
                <w:rFonts w:ascii="Arial"/>
                <w:sz w:val="21"/>
              </w:rPr>
            </w:pPr>
          </w:p>
        </w:tc>
        <w:tc>
          <w:tcPr>
            <w:tcW w:w="1361" w:type="dxa"/>
            <w:vAlign w:val="top"/>
          </w:tcPr>
          <w:p>
            <w:pPr>
              <w:rPr>
                <w:rFonts w:ascii="Arial"/>
                <w:sz w:val="21"/>
              </w:rPr>
            </w:pPr>
          </w:p>
        </w:tc>
        <w:tc>
          <w:tcPr>
            <w:tcW w:w="1012" w:type="dxa"/>
            <w:vAlign w:val="top"/>
          </w:tcPr>
          <w:p>
            <w:pPr>
              <w:rPr>
                <w:rFonts w:ascii="Arial"/>
                <w:sz w:val="21"/>
              </w:rPr>
            </w:pPr>
          </w:p>
        </w:tc>
      </w:tr>
    </w:tbl>
    <w:p>
      <w:pPr>
        <w:pStyle w:val="2"/>
      </w:pPr>
    </w:p>
    <w:p>
      <w:pPr>
        <w:sectPr>
          <w:headerReference r:id="rId64" w:type="default"/>
          <w:footerReference r:id="rId65" w:type="default"/>
          <w:pgSz w:w="11906" w:h="16838"/>
          <w:pgMar w:top="400" w:right="1249" w:bottom="693" w:left="1358" w:header="0" w:footer="381" w:gutter="0"/>
          <w:pgNumType w:fmt="decimal"/>
          <w:cols w:space="720" w:num="1"/>
        </w:sectPr>
      </w:pPr>
    </w:p>
    <w:p>
      <w:pPr>
        <w:pStyle w:val="2"/>
        <w:spacing w:line="256" w:lineRule="auto"/>
      </w:pPr>
    </w:p>
    <w:p>
      <w:pPr>
        <w:pStyle w:val="2"/>
        <w:spacing w:line="256" w:lineRule="auto"/>
      </w:pPr>
    </w:p>
    <w:p>
      <w:pPr>
        <w:pStyle w:val="2"/>
        <w:spacing w:line="257" w:lineRule="auto"/>
      </w:pPr>
    </w:p>
    <w:p>
      <w:pPr>
        <w:pStyle w:val="2"/>
        <w:spacing w:line="257" w:lineRule="auto"/>
      </w:pPr>
    </w:p>
    <w:p>
      <w:pPr>
        <w:spacing w:before="114" w:line="226" w:lineRule="auto"/>
        <w:ind w:left="2910"/>
        <w:rPr>
          <w:rFonts w:ascii="黑体" w:hAnsi="黑体" w:eastAsia="黑体" w:cs="黑体"/>
          <w:sz w:val="35"/>
          <w:szCs w:val="35"/>
        </w:rPr>
      </w:pPr>
      <w:r>
        <w:rPr>
          <w:rFonts w:ascii="黑体" w:hAnsi="黑体" w:eastAsia="黑体" w:cs="黑体"/>
          <w:spacing w:val="-2"/>
          <w:sz w:val="35"/>
          <w:szCs w:val="35"/>
        </w:rPr>
        <w:t>人  员</w:t>
      </w:r>
      <w:r>
        <w:rPr>
          <w:rFonts w:ascii="黑体" w:hAnsi="黑体" w:eastAsia="黑体" w:cs="黑体"/>
          <w:spacing w:val="4"/>
          <w:sz w:val="35"/>
          <w:szCs w:val="35"/>
        </w:rPr>
        <w:t xml:space="preserve">  </w:t>
      </w:r>
      <w:r>
        <w:rPr>
          <w:rFonts w:ascii="黑体" w:hAnsi="黑体" w:eastAsia="黑体" w:cs="黑体"/>
          <w:spacing w:val="-2"/>
          <w:sz w:val="35"/>
          <w:szCs w:val="35"/>
        </w:rPr>
        <w:t>情</w:t>
      </w:r>
      <w:r>
        <w:rPr>
          <w:rFonts w:ascii="黑体" w:hAnsi="黑体" w:eastAsia="黑体" w:cs="黑体"/>
          <w:spacing w:val="6"/>
          <w:sz w:val="35"/>
          <w:szCs w:val="35"/>
        </w:rPr>
        <w:t xml:space="preserve">  </w:t>
      </w:r>
      <w:r>
        <w:rPr>
          <w:rFonts w:ascii="黑体" w:hAnsi="黑体" w:eastAsia="黑体" w:cs="黑体"/>
          <w:spacing w:val="-2"/>
          <w:sz w:val="35"/>
          <w:szCs w:val="35"/>
        </w:rPr>
        <w:t>况（二）</w:t>
      </w:r>
    </w:p>
    <w:p>
      <w:pPr>
        <w:spacing w:line="63" w:lineRule="exact"/>
      </w:pPr>
    </w:p>
    <w:tbl>
      <w:tblPr>
        <w:tblStyle w:val="7"/>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7"/>
        <w:gridCol w:w="968"/>
        <w:gridCol w:w="405"/>
        <w:gridCol w:w="1660"/>
        <w:gridCol w:w="1451"/>
        <w:gridCol w:w="1272"/>
        <w:gridCol w:w="1151"/>
        <w:gridCol w:w="10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597" w:type="dxa"/>
            <w:vMerge w:val="restart"/>
            <w:tcBorders>
              <w:bottom w:val="nil"/>
            </w:tcBorders>
            <w:textDirection w:val="tbRlV"/>
            <w:vAlign w:val="top"/>
          </w:tcPr>
          <w:p>
            <w:pPr>
              <w:spacing w:before="168" w:line="214" w:lineRule="auto"/>
              <w:ind w:left="1811"/>
              <w:rPr>
                <w:rFonts w:ascii="宋体" w:hAnsi="宋体" w:eastAsia="宋体" w:cs="宋体"/>
                <w:sz w:val="20"/>
                <w:szCs w:val="20"/>
              </w:rPr>
            </w:pPr>
            <w:r>
              <w:rPr>
                <w:rFonts w:ascii="宋体" w:hAnsi="宋体" w:eastAsia="宋体" w:cs="宋体"/>
                <w:b/>
                <w:bCs/>
                <w:spacing w:val="6"/>
                <w:sz w:val="20"/>
                <w:szCs w:val="20"/>
              </w:rPr>
              <w:t>管</w:t>
            </w:r>
            <w:r>
              <w:rPr>
                <w:rFonts w:ascii="宋体" w:hAnsi="宋体" w:eastAsia="宋体" w:cs="宋体"/>
                <w:spacing w:val="3"/>
                <w:sz w:val="20"/>
                <w:szCs w:val="20"/>
              </w:rPr>
              <w:t xml:space="preserve">          </w:t>
            </w:r>
            <w:r>
              <w:rPr>
                <w:rFonts w:ascii="宋体" w:hAnsi="宋体" w:eastAsia="宋体" w:cs="宋体"/>
                <w:b/>
                <w:bCs/>
                <w:spacing w:val="6"/>
                <w:sz w:val="20"/>
                <w:szCs w:val="20"/>
              </w:rPr>
              <w:t>理</w:t>
            </w:r>
            <w:r>
              <w:rPr>
                <w:rFonts w:ascii="宋体" w:hAnsi="宋体" w:eastAsia="宋体" w:cs="宋体"/>
                <w:spacing w:val="4"/>
                <w:sz w:val="20"/>
                <w:szCs w:val="20"/>
              </w:rPr>
              <w:t xml:space="preserve">          </w:t>
            </w:r>
            <w:r>
              <w:rPr>
                <w:rFonts w:ascii="宋体" w:hAnsi="宋体" w:eastAsia="宋体" w:cs="宋体"/>
                <w:b/>
                <w:bCs/>
                <w:spacing w:val="6"/>
                <w:sz w:val="20"/>
                <w:szCs w:val="20"/>
              </w:rPr>
              <w:t>人</w:t>
            </w:r>
            <w:r>
              <w:rPr>
                <w:rFonts w:ascii="宋体" w:hAnsi="宋体" w:eastAsia="宋体" w:cs="宋体"/>
                <w:spacing w:val="3"/>
                <w:sz w:val="20"/>
                <w:szCs w:val="20"/>
              </w:rPr>
              <w:t xml:space="preserve">       </w:t>
            </w:r>
            <w:r>
              <w:rPr>
                <w:rFonts w:ascii="宋体" w:hAnsi="宋体" w:eastAsia="宋体" w:cs="宋体"/>
                <w:b/>
                <w:bCs/>
                <w:spacing w:val="6"/>
                <w:sz w:val="20"/>
                <w:szCs w:val="20"/>
              </w:rPr>
              <w:t>员</w:t>
            </w:r>
          </w:p>
        </w:tc>
        <w:tc>
          <w:tcPr>
            <w:tcW w:w="1373" w:type="dxa"/>
            <w:gridSpan w:val="2"/>
            <w:vAlign w:val="top"/>
          </w:tcPr>
          <w:p>
            <w:pPr>
              <w:spacing w:before="138" w:line="228" w:lineRule="auto"/>
              <w:ind w:left="184"/>
              <w:rPr>
                <w:rFonts w:ascii="宋体" w:hAnsi="宋体" w:eastAsia="宋体" w:cs="宋体"/>
                <w:sz w:val="20"/>
                <w:szCs w:val="20"/>
              </w:rPr>
            </w:pPr>
            <w:r>
              <w:rPr>
                <w:rFonts w:ascii="宋体" w:hAnsi="宋体" w:eastAsia="宋体" w:cs="宋体"/>
                <w:b/>
                <w:bCs/>
                <w:spacing w:val="-1"/>
                <w:sz w:val="20"/>
                <w:szCs w:val="20"/>
              </w:rPr>
              <w:t>主任中医师</w:t>
            </w:r>
          </w:p>
        </w:tc>
        <w:tc>
          <w:tcPr>
            <w:tcW w:w="1660" w:type="dxa"/>
            <w:vAlign w:val="top"/>
          </w:tcPr>
          <w:p>
            <w:pPr>
              <w:spacing w:before="138" w:line="228" w:lineRule="auto"/>
              <w:ind w:left="229"/>
              <w:rPr>
                <w:rFonts w:ascii="宋体" w:hAnsi="宋体" w:eastAsia="宋体" w:cs="宋体"/>
                <w:sz w:val="20"/>
                <w:szCs w:val="20"/>
              </w:rPr>
            </w:pPr>
            <w:r>
              <w:rPr>
                <w:rFonts w:ascii="宋体" w:hAnsi="宋体" w:eastAsia="宋体" w:cs="宋体"/>
                <w:b/>
                <w:bCs/>
                <w:spacing w:val="-1"/>
                <w:sz w:val="20"/>
                <w:szCs w:val="20"/>
              </w:rPr>
              <w:t>副主任中医师</w:t>
            </w:r>
          </w:p>
        </w:tc>
        <w:tc>
          <w:tcPr>
            <w:tcW w:w="1451" w:type="dxa"/>
            <w:vAlign w:val="top"/>
          </w:tcPr>
          <w:p>
            <w:pPr>
              <w:spacing w:before="138" w:line="228" w:lineRule="auto"/>
              <w:ind w:left="225"/>
              <w:rPr>
                <w:rFonts w:ascii="宋体" w:hAnsi="宋体" w:eastAsia="宋体" w:cs="宋体"/>
                <w:sz w:val="20"/>
                <w:szCs w:val="20"/>
              </w:rPr>
            </w:pPr>
            <w:r>
              <w:rPr>
                <w:rFonts w:ascii="宋体" w:hAnsi="宋体" w:eastAsia="宋体" w:cs="宋体"/>
                <w:b/>
                <w:bCs/>
                <w:spacing w:val="-1"/>
                <w:sz w:val="20"/>
                <w:szCs w:val="20"/>
              </w:rPr>
              <w:t>主治中医师</w:t>
            </w:r>
          </w:p>
        </w:tc>
        <w:tc>
          <w:tcPr>
            <w:tcW w:w="1272" w:type="dxa"/>
            <w:vAlign w:val="top"/>
          </w:tcPr>
          <w:p>
            <w:pPr>
              <w:spacing w:before="138" w:line="228" w:lineRule="auto"/>
              <w:ind w:left="357"/>
              <w:rPr>
                <w:rFonts w:ascii="宋体" w:hAnsi="宋体" w:eastAsia="宋体" w:cs="宋体"/>
                <w:sz w:val="20"/>
                <w:szCs w:val="20"/>
              </w:rPr>
            </w:pPr>
            <w:r>
              <w:rPr>
                <w:rFonts w:ascii="宋体" w:hAnsi="宋体" w:eastAsia="宋体" w:cs="宋体"/>
                <w:b/>
                <w:bCs/>
                <w:spacing w:val="-7"/>
                <w:sz w:val="20"/>
                <w:szCs w:val="20"/>
              </w:rPr>
              <w:t>中医师</w:t>
            </w:r>
          </w:p>
        </w:tc>
        <w:tc>
          <w:tcPr>
            <w:tcW w:w="1151" w:type="dxa"/>
            <w:vAlign w:val="top"/>
          </w:tcPr>
          <w:p>
            <w:pPr>
              <w:spacing w:before="139" w:line="228" w:lineRule="auto"/>
              <w:ind w:left="297"/>
              <w:rPr>
                <w:rFonts w:ascii="宋体" w:hAnsi="宋体" w:eastAsia="宋体" w:cs="宋体"/>
                <w:sz w:val="20"/>
                <w:szCs w:val="20"/>
              </w:rPr>
            </w:pPr>
            <w:r>
              <w:rPr>
                <w:rFonts w:ascii="宋体" w:hAnsi="宋体" w:eastAsia="宋体" w:cs="宋体"/>
                <w:b/>
                <w:bCs/>
                <w:spacing w:val="-7"/>
                <w:sz w:val="20"/>
                <w:szCs w:val="20"/>
              </w:rPr>
              <w:t>中医士</w:t>
            </w:r>
          </w:p>
        </w:tc>
        <w:tc>
          <w:tcPr>
            <w:tcW w:w="10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pPr>
              <w:rPr>
                <w:rFonts w:ascii="Arial"/>
                <w:sz w:val="21"/>
              </w:rPr>
            </w:pPr>
          </w:p>
        </w:tc>
        <w:tc>
          <w:tcPr>
            <w:tcW w:w="1373" w:type="dxa"/>
            <w:gridSpan w:val="2"/>
            <w:vAlign w:val="top"/>
          </w:tcPr>
          <w:p>
            <w:pPr>
              <w:rPr>
                <w:rFonts w:ascii="Arial"/>
                <w:sz w:val="21"/>
              </w:rPr>
            </w:pPr>
          </w:p>
        </w:tc>
        <w:tc>
          <w:tcPr>
            <w:tcW w:w="1660" w:type="dxa"/>
            <w:vAlign w:val="top"/>
          </w:tcPr>
          <w:p>
            <w:pPr>
              <w:rPr>
                <w:rFonts w:ascii="Arial"/>
                <w:sz w:val="21"/>
              </w:rPr>
            </w:pPr>
          </w:p>
        </w:tc>
        <w:tc>
          <w:tcPr>
            <w:tcW w:w="1451" w:type="dxa"/>
            <w:vAlign w:val="top"/>
          </w:tcPr>
          <w:p>
            <w:pPr>
              <w:rPr>
                <w:rFonts w:ascii="Arial"/>
                <w:sz w:val="21"/>
              </w:rPr>
            </w:pPr>
          </w:p>
        </w:tc>
        <w:tc>
          <w:tcPr>
            <w:tcW w:w="1272" w:type="dxa"/>
            <w:vAlign w:val="top"/>
          </w:tcPr>
          <w:p>
            <w:pPr>
              <w:rPr>
                <w:rFonts w:ascii="Arial"/>
                <w:sz w:val="21"/>
              </w:rPr>
            </w:pPr>
          </w:p>
        </w:tc>
        <w:tc>
          <w:tcPr>
            <w:tcW w:w="1151" w:type="dxa"/>
            <w:vAlign w:val="top"/>
          </w:tcPr>
          <w:p>
            <w:pPr>
              <w:rPr>
                <w:rFonts w:ascii="Arial"/>
                <w:sz w:val="21"/>
              </w:rPr>
            </w:pPr>
          </w:p>
        </w:tc>
        <w:tc>
          <w:tcPr>
            <w:tcW w:w="10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pPr>
              <w:rPr>
                <w:rFonts w:ascii="Arial"/>
                <w:sz w:val="21"/>
              </w:rPr>
            </w:pPr>
          </w:p>
        </w:tc>
        <w:tc>
          <w:tcPr>
            <w:tcW w:w="1373" w:type="dxa"/>
            <w:gridSpan w:val="2"/>
            <w:vAlign w:val="top"/>
          </w:tcPr>
          <w:p>
            <w:pPr>
              <w:spacing w:before="133" w:line="228" w:lineRule="auto"/>
              <w:ind w:left="206"/>
              <w:rPr>
                <w:rFonts w:ascii="宋体" w:hAnsi="宋体" w:eastAsia="宋体" w:cs="宋体"/>
                <w:sz w:val="20"/>
                <w:szCs w:val="20"/>
              </w:rPr>
            </w:pPr>
            <w:r>
              <w:rPr>
                <w:rFonts w:ascii="宋体" w:hAnsi="宋体" w:eastAsia="宋体" w:cs="宋体"/>
                <w:b/>
                <w:bCs/>
                <w:spacing w:val="-9"/>
                <w:sz w:val="20"/>
                <w:szCs w:val="20"/>
              </w:rPr>
              <w:t>主任西医师</w:t>
            </w:r>
          </w:p>
        </w:tc>
        <w:tc>
          <w:tcPr>
            <w:tcW w:w="1660" w:type="dxa"/>
            <w:vAlign w:val="top"/>
          </w:tcPr>
          <w:p>
            <w:pPr>
              <w:spacing w:before="133" w:line="228" w:lineRule="auto"/>
              <w:ind w:left="251"/>
              <w:rPr>
                <w:rFonts w:ascii="宋体" w:hAnsi="宋体" w:eastAsia="宋体" w:cs="宋体"/>
                <w:sz w:val="20"/>
                <w:szCs w:val="20"/>
              </w:rPr>
            </w:pPr>
            <w:r>
              <w:rPr>
                <w:rFonts w:ascii="宋体" w:hAnsi="宋体" w:eastAsia="宋体" w:cs="宋体"/>
                <w:b/>
                <w:bCs/>
                <w:spacing w:val="-8"/>
                <w:sz w:val="20"/>
                <w:szCs w:val="20"/>
              </w:rPr>
              <w:t>副主任西医师</w:t>
            </w:r>
          </w:p>
        </w:tc>
        <w:tc>
          <w:tcPr>
            <w:tcW w:w="1451" w:type="dxa"/>
            <w:vAlign w:val="top"/>
          </w:tcPr>
          <w:p>
            <w:pPr>
              <w:spacing w:before="133" w:line="228" w:lineRule="auto"/>
              <w:ind w:left="247"/>
              <w:rPr>
                <w:rFonts w:ascii="宋体" w:hAnsi="宋体" w:eastAsia="宋体" w:cs="宋体"/>
                <w:sz w:val="20"/>
                <w:szCs w:val="20"/>
              </w:rPr>
            </w:pPr>
            <w:r>
              <w:rPr>
                <w:rFonts w:ascii="宋体" w:hAnsi="宋体" w:eastAsia="宋体" w:cs="宋体"/>
                <w:b/>
                <w:bCs/>
                <w:spacing w:val="-9"/>
                <w:sz w:val="20"/>
                <w:szCs w:val="20"/>
              </w:rPr>
              <w:t>主治西医师</w:t>
            </w:r>
          </w:p>
        </w:tc>
        <w:tc>
          <w:tcPr>
            <w:tcW w:w="1272" w:type="dxa"/>
            <w:vAlign w:val="top"/>
          </w:tcPr>
          <w:p>
            <w:pPr>
              <w:spacing w:before="133" w:line="228" w:lineRule="auto"/>
              <w:ind w:left="364"/>
              <w:rPr>
                <w:rFonts w:ascii="宋体" w:hAnsi="宋体" w:eastAsia="宋体" w:cs="宋体"/>
                <w:sz w:val="20"/>
                <w:szCs w:val="20"/>
              </w:rPr>
            </w:pPr>
            <w:r>
              <w:rPr>
                <w:rFonts w:ascii="宋体" w:hAnsi="宋体" w:eastAsia="宋体" w:cs="宋体"/>
                <w:b/>
                <w:bCs/>
                <w:spacing w:val="-16"/>
                <w:sz w:val="20"/>
                <w:szCs w:val="20"/>
              </w:rPr>
              <w:t>西医师</w:t>
            </w:r>
          </w:p>
        </w:tc>
        <w:tc>
          <w:tcPr>
            <w:tcW w:w="1151" w:type="dxa"/>
            <w:vAlign w:val="top"/>
          </w:tcPr>
          <w:p>
            <w:pPr>
              <w:spacing w:before="133" w:line="231" w:lineRule="auto"/>
              <w:ind w:left="304"/>
              <w:rPr>
                <w:rFonts w:ascii="宋体" w:hAnsi="宋体" w:eastAsia="宋体" w:cs="宋体"/>
                <w:sz w:val="20"/>
                <w:szCs w:val="20"/>
              </w:rPr>
            </w:pPr>
            <w:r>
              <w:rPr>
                <w:rFonts w:ascii="宋体" w:hAnsi="宋体" w:eastAsia="宋体" w:cs="宋体"/>
                <w:b/>
                <w:bCs/>
                <w:spacing w:val="-16"/>
                <w:sz w:val="20"/>
                <w:szCs w:val="20"/>
              </w:rPr>
              <w:t>西医士</w:t>
            </w:r>
          </w:p>
        </w:tc>
        <w:tc>
          <w:tcPr>
            <w:tcW w:w="10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pPr>
              <w:rPr>
                <w:rFonts w:ascii="Arial"/>
                <w:sz w:val="21"/>
              </w:rPr>
            </w:pPr>
          </w:p>
        </w:tc>
        <w:tc>
          <w:tcPr>
            <w:tcW w:w="1373" w:type="dxa"/>
            <w:gridSpan w:val="2"/>
            <w:vAlign w:val="top"/>
          </w:tcPr>
          <w:p>
            <w:pPr>
              <w:rPr>
                <w:rFonts w:ascii="Arial"/>
                <w:sz w:val="21"/>
              </w:rPr>
            </w:pPr>
          </w:p>
        </w:tc>
        <w:tc>
          <w:tcPr>
            <w:tcW w:w="1660" w:type="dxa"/>
            <w:vAlign w:val="top"/>
          </w:tcPr>
          <w:p>
            <w:pPr>
              <w:rPr>
                <w:rFonts w:ascii="Arial"/>
                <w:sz w:val="21"/>
              </w:rPr>
            </w:pPr>
          </w:p>
        </w:tc>
        <w:tc>
          <w:tcPr>
            <w:tcW w:w="1451" w:type="dxa"/>
            <w:vAlign w:val="top"/>
          </w:tcPr>
          <w:p>
            <w:pPr>
              <w:rPr>
                <w:rFonts w:ascii="Arial"/>
                <w:sz w:val="21"/>
              </w:rPr>
            </w:pPr>
          </w:p>
        </w:tc>
        <w:tc>
          <w:tcPr>
            <w:tcW w:w="1272" w:type="dxa"/>
            <w:vAlign w:val="top"/>
          </w:tcPr>
          <w:p>
            <w:pPr>
              <w:rPr>
                <w:rFonts w:ascii="Arial"/>
                <w:sz w:val="21"/>
              </w:rPr>
            </w:pPr>
          </w:p>
        </w:tc>
        <w:tc>
          <w:tcPr>
            <w:tcW w:w="1151" w:type="dxa"/>
            <w:vAlign w:val="top"/>
          </w:tcPr>
          <w:p>
            <w:pPr>
              <w:rPr>
                <w:rFonts w:ascii="Arial"/>
                <w:sz w:val="21"/>
              </w:rPr>
            </w:pPr>
          </w:p>
        </w:tc>
        <w:tc>
          <w:tcPr>
            <w:tcW w:w="10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pPr>
              <w:rPr>
                <w:rFonts w:ascii="Arial"/>
                <w:sz w:val="21"/>
              </w:rPr>
            </w:pPr>
          </w:p>
        </w:tc>
        <w:tc>
          <w:tcPr>
            <w:tcW w:w="1373" w:type="dxa"/>
            <w:gridSpan w:val="2"/>
            <w:vAlign w:val="top"/>
          </w:tcPr>
          <w:p>
            <w:pPr>
              <w:spacing w:before="133" w:line="228" w:lineRule="auto"/>
              <w:ind w:left="225"/>
              <w:rPr>
                <w:rFonts w:ascii="宋体" w:hAnsi="宋体" w:eastAsia="宋体" w:cs="宋体"/>
                <w:sz w:val="20"/>
                <w:szCs w:val="20"/>
              </w:rPr>
            </w:pPr>
            <w:r>
              <w:rPr>
                <w:rFonts w:ascii="宋体" w:hAnsi="宋体" w:eastAsia="宋体" w:cs="宋体"/>
                <w:b/>
                <w:bCs/>
                <w:spacing w:val="-9"/>
                <w:sz w:val="20"/>
                <w:szCs w:val="20"/>
              </w:rPr>
              <w:t>主任中药师</w:t>
            </w:r>
          </w:p>
        </w:tc>
        <w:tc>
          <w:tcPr>
            <w:tcW w:w="1660" w:type="dxa"/>
            <w:vAlign w:val="top"/>
          </w:tcPr>
          <w:p>
            <w:pPr>
              <w:spacing w:before="133" w:line="228" w:lineRule="auto"/>
              <w:ind w:left="349"/>
              <w:rPr>
                <w:rFonts w:ascii="宋体" w:hAnsi="宋体" w:eastAsia="宋体" w:cs="宋体"/>
                <w:sz w:val="20"/>
                <w:szCs w:val="20"/>
              </w:rPr>
            </w:pPr>
            <w:r>
              <w:rPr>
                <w:rFonts w:ascii="宋体" w:hAnsi="宋体" w:eastAsia="宋体" w:cs="宋体"/>
                <w:b/>
                <w:bCs/>
                <w:spacing w:val="-22"/>
                <w:w w:val="97"/>
                <w:sz w:val="20"/>
                <w:szCs w:val="20"/>
              </w:rPr>
              <w:t>副主任中药师</w:t>
            </w:r>
          </w:p>
        </w:tc>
        <w:tc>
          <w:tcPr>
            <w:tcW w:w="1451" w:type="dxa"/>
            <w:vAlign w:val="top"/>
          </w:tcPr>
          <w:p>
            <w:pPr>
              <w:spacing w:before="133" w:line="228" w:lineRule="auto"/>
              <w:ind w:left="266"/>
              <w:rPr>
                <w:rFonts w:ascii="宋体" w:hAnsi="宋体" w:eastAsia="宋体" w:cs="宋体"/>
                <w:sz w:val="20"/>
                <w:szCs w:val="20"/>
              </w:rPr>
            </w:pPr>
            <w:r>
              <w:rPr>
                <w:rFonts w:ascii="宋体" w:hAnsi="宋体" w:eastAsia="宋体" w:cs="宋体"/>
                <w:b/>
                <w:bCs/>
                <w:spacing w:val="-9"/>
                <w:sz w:val="20"/>
                <w:szCs w:val="20"/>
              </w:rPr>
              <w:t>主管中药师</w:t>
            </w:r>
          </w:p>
        </w:tc>
        <w:tc>
          <w:tcPr>
            <w:tcW w:w="1272" w:type="dxa"/>
            <w:vAlign w:val="top"/>
          </w:tcPr>
          <w:p>
            <w:pPr>
              <w:spacing w:before="133" w:line="228" w:lineRule="auto"/>
              <w:ind w:left="398"/>
              <w:rPr>
                <w:rFonts w:ascii="宋体" w:hAnsi="宋体" w:eastAsia="宋体" w:cs="宋体"/>
                <w:sz w:val="20"/>
                <w:szCs w:val="20"/>
              </w:rPr>
            </w:pPr>
            <w:r>
              <w:rPr>
                <w:rFonts w:ascii="宋体" w:hAnsi="宋体" w:eastAsia="宋体" w:cs="宋体"/>
                <w:b/>
                <w:bCs/>
                <w:spacing w:val="-21"/>
                <w:sz w:val="20"/>
                <w:szCs w:val="20"/>
              </w:rPr>
              <w:t>中药师</w:t>
            </w:r>
          </w:p>
        </w:tc>
        <w:tc>
          <w:tcPr>
            <w:tcW w:w="1151" w:type="dxa"/>
            <w:vAlign w:val="top"/>
          </w:tcPr>
          <w:p>
            <w:pPr>
              <w:spacing w:before="134" w:line="228" w:lineRule="auto"/>
              <w:ind w:left="338"/>
              <w:rPr>
                <w:rFonts w:ascii="宋体" w:hAnsi="宋体" w:eastAsia="宋体" w:cs="宋体"/>
                <w:sz w:val="20"/>
                <w:szCs w:val="20"/>
              </w:rPr>
            </w:pPr>
            <w:r>
              <w:rPr>
                <w:rFonts w:ascii="宋体" w:hAnsi="宋体" w:eastAsia="宋体" w:cs="宋体"/>
                <w:b/>
                <w:bCs/>
                <w:spacing w:val="-21"/>
                <w:sz w:val="20"/>
                <w:szCs w:val="20"/>
              </w:rPr>
              <w:t>中药士</w:t>
            </w:r>
          </w:p>
        </w:tc>
        <w:tc>
          <w:tcPr>
            <w:tcW w:w="10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pPr>
              <w:rPr>
                <w:rFonts w:ascii="Arial"/>
                <w:sz w:val="21"/>
              </w:rPr>
            </w:pPr>
          </w:p>
        </w:tc>
        <w:tc>
          <w:tcPr>
            <w:tcW w:w="1373" w:type="dxa"/>
            <w:gridSpan w:val="2"/>
            <w:vAlign w:val="top"/>
          </w:tcPr>
          <w:p>
            <w:pPr>
              <w:rPr>
                <w:rFonts w:ascii="Arial"/>
                <w:sz w:val="21"/>
              </w:rPr>
            </w:pPr>
          </w:p>
        </w:tc>
        <w:tc>
          <w:tcPr>
            <w:tcW w:w="1660" w:type="dxa"/>
            <w:vAlign w:val="top"/>
          </w:tcPr>
          <w:p>
            <w:pPr>
              <w:rPr>
                <w:rFonts w:ascii="Arial"/>
                <w:sz w:val="21"/>
              </w:rPr>
            </w:pPr>
          </w:p>
        </w:tc>
        <w:tc>
          <w:tcPr>
            <w:tcW w:w="1451" w:type="dxa"/>
            <w:vAlign w:val="top"/>
          </w:tcPr>
          <w:p>
            <w:pPr>
              <w:rPr>
                <w:rFonts w:ascii="Arial"/>
                <w:sz w:val="21"/>
              </w:rPr>
            </w:pPr>
          </w:p>
        </w:tc>
        <w:tc>
          <w:tcPr>
            <w:tcW w:w="1272" w:type="dxa"/>
            <w:vAlign w:val="top"/>
          </w:tcPr>
          <w:p>
            <w:pPr>
              <w:rPr>
                <w:rFonts w:ascii="Arial"/>
                <w:sz w:val="21"/>
              </w:rPr>
            </w:pPr>
          </w:p>
        </w:tc>
        <w:tc>
          <w:tcPr>
            <w:tcW w:w="1151" w:type="dxa"/>
            <w:vAlign w:val="top"/>
          </w:tcPr>
          <w:p>
            <w:pPr>
              <w:rPr>
                <w:rFonts w:ascii="Arial"/>
                <w:sz w:val="21"/>
              </w:rPr>
            </w:pPr>
          </w:p>
        </w:tc>
        <w:tc>
          <w:tcPr>
            <w:tcW w:w="10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pPr>
              <w:rPr>
                <w:rFonts w:ascii="Arial"/>
                <w:sz w:val="21"/>
              </w:rPr>
            </w:pPr>
          </w:p>
        </w:tc>
        <w:tc>
          <w:tcPr>
            <w:tcW w:w="1373" w:type="dxa"/>
            <w:gridSpan w:val="2"/>
            <w:vAlign w:val="top"/>
          </w:tcPr>
          <w:p>
            <w:pPr>
              <w:spacing w:before="134" w:line="228" w:lineRule="auto"/>
              <w:ind w:left="225"/>
              <w:rPr>
                <w:rFonts w:ascii="宋体" w:hAnsi="宋体" w:eastAsia="宋体" w:cs="宋体"/>
                <w:sz w:val="20"/>
                <w:szCs w:val="20"/>
              </w:rPr>
            </w:pPr>
            <w:r>
              <w:rPr>
                <w:rFonts w:ascii="宋体" w:hAnsi="宋体" w:eastAsia="宋体" w:cs="宋体"/>
                <w:b/>
                <w:bCs/>
                <w:spacing w:val="-9"/>
                <w:sz w:val="20"/>
                <w:szCs w:val="20"/>
              </w:rPr>
              <w:t>主任西药师</w:t>
            </w:r>
          </w:p>
        </w:tc>
        <w:tc>
          <w:tcPr>
            <w:tcW w:w="1660" w:type="dxa"/>
            <w:vAlign w:val="top"/>
          </w:tcPr>
          <w:p>
            <w:pPr>
              <w:spacing w:before="134" w:line="228" w:lineRule="auto"/>
              <w:ind w:left="349"/>
              <w:rPr>
                <w:rFonts w:ascii="宋体" w:hAnsi="宋体" w:eastAsia="宋体" w:cs="宋体"/>
                <w:sz w:val="20"/>
                <w:szCs w:val="20"/>
              </w:rPr>
            </w:pPr>
            <w:r>
              <w:rPr>
                <w:rFonts w:ascii="宋体" w:hAnsi="宋体" w:eastAsia="宋体" w:cs="宋体"/>
                <w:b/>
                <w:bCs/>
                <w:spacing w:val="-19"/>
                <w:w w:val="95"/>
                <w:sz w:val="20"/>
                <w:szCs w:val="20"/>
              </w:rPr>
              <w:t>副主任西药师</w:t>
            </w:r>
          </w:p>
        </w:tc>
        <w:tc>
          <w:tcPr>
            <w:tcW w:w="1451" w:type="dxa"/>
            <w:vAlign w:val="top"/>
          </w:tcPr>
          <w:p>
            <w:pPr>
              <w:spacing w:before="134" w:line="228" w:lineRule="auto"/>
              <w:ind w:left="266"/>
              <w:rPr>
                <w:rFonts w:ascii="宋体" w:hAnsi="宋体" w:eastAsia="宋体" w:cs="宋体"/>
                <w:sz w:val="20"/>
                <w:szCs w:val="20"/>
              </w:rPr>
            </w:pPr>
            <w:r>
              <w:rPr>
                <w:rFonts w:ascii="宋体" w:hAnsi="宋体" w:eastAsia="宋体" w:cs="宋体"/>
                <w:b/>
                <w:bCs/>
                <w:spacing w:val="-9"/>
                <w:sz w:val="20"/>
                <w:szCs w:val="20"/>
              </w:rPr>
              <w:t>主管西药师</w:t>
            </w:r>
          </w:p>
        </w:tc>
        <w:tc>
          <w:tcPr>
            <w:tcW w:w="1272" w:type="dxa"/>
            <w:vAlign w:val="top"/>
          </w:tcPr>
          <w:p>
            <w:pPr>
              <w:spacing w:before="134" w:line="228" w:lineRule="auto"/>
              <w:ind w:left="383"/>
              <w:rPr>
                <w:rFonts w:ascii="宋体" w:hAnsi="宋体" w:eastAsia="宋体" w:cs="宋体"/>
                <w:sz w:val="20"/>
                <w:szCs w:val="20"/>
              </w:rPr>
            </w:pPr>
            <w:r>
              <w:rPr>
                <w:rFonts w:ascii="宋体" w:hAnsi="宋体" w:eastAsia="宋体" w:cs="宋体"/>
                <w:b/>
                <w:bCs/>
                <w:spacing w:val="-16"/>
                <w:sz w:val="20"/>
                <w:szCs w:val="20"/>
              </w:rPr>
              <w:t>西药师</w:t>
            </w:r>
          </w:p>
        </w:tc>
        <w:tc>
          <w:tcPr>
            <w:tcW w:w="1151" w:type="dxa"/>
            <w:vAlign w:val="top"/>
          </w:tcPr>
          <w:p>
            <w:pPr>
              <w:spacing w:before="135" w:line="228" w:lineRule="auto"/>
              <w:ind w:left="323"/>
              <w:rPr>
                <w:rFonts w:ascii="宋体" w:hAnsi="宋体" w:eastAsia="宋体" w:cs="宋体"/>
                <w:sz w:val="20"/>
                <w:szCs w:val="20"/>
              </w:rPr>
            </w:pPr>
            <w:r>
              <w:rPr>
                <w:rFonts w:ascii="宋体" w:hAnsi="宋体" w:eastAsia="宋体" w:cs="宋体"/>
                <w:b/>
                <w:bCs/>
                <w:spacing w:val="-16"/>
                <w:sz w:val="20"/>
                <w:szCs w:val="20"/>
              </w:rPr>
              <w:t>西药士</w:t>
            </w:r>
          </w:p>
        </w:tc>
        <w:tc>
          <w:tcPr>
            <w:tcW w:w="10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pPr>
              <w:rPr>
                <w:rFonts w:ascii="Arial"/>
                <w:sz w:val="21"/>
              </w:rPr>
            </w:pPr>
          </w:p>
        </w:tc>
        <w:tc>
          <w:tcPr>
            <w:tcW w:w="1373" w:type="dxa"/>
            <w:gridSpan w:val="2"/>
            <w:vAlign w:val="top"/>
          </w:tcPr>
          <w:p>
            <w:pPr>
              <w:rPr>
                <w:rFonts w:ascii="Arial"/>
                <w:sz w:val="21"/>
              </w:rPr>
            </w:pPr>
          </w:p>
        </w:tc>
        <w:tc>
          <w:tcPr>
            <w:tcW w:w="1660" w:type="dxa"/>
            <w:vAlign w:val="top"/>
          </w:tcPr>
          <w:p>
            <w:pPr>
              <w:rPr>
                <w:rFonts w:ascii="Arial"/>
                <w:sz w:val="21"/>
              </w:rPr>
            </w:pPr>
          </w:p>
        </w:tc>
        <w:tc>
          <w:tcPr>
            <w:tcW w:w="1451" w:type="dxa"/>
            <w:vAlign w:val="top"/>
          </w:tcPr>
          <w:p>
            <w:pPr>
              <w:rPr>
                <w:rFonts w:ascii="Arial"/>
                <w:sz w:val="21"/>
              </w:rPr>
            </w:pPr>
          </w:p>
        </w:tc>
        <w:tc>
          <w:tcPr>
            <w:tcW w:w="1272" w:type="dxa"/>
            <w:vAlign w:val="top"/>
          </w:tcPr>
          <w:p>
            <w:pPr>
              <w:rPr>
                <w:rFonts w:ascii="Arial"/>
                <w:sz w:val="21"/>
              </w:rPr>
            </w:pPr>
          </w:p>
        </w:tc>
        <w:tc>
          <w:tcPr>
            <w:tcW w:w="1151" w:type="dxa"/>
            <w:vAlign w:val="top"/>
          </w:tcPr>
          <w:p>
            <w:pPr>
              <w:rPr>
                <w:rFonts w:ascii="Arial"/>
                <w:sz w:val="21"/>
              </w:rPr>
            </w:pPr>
          </w:p>
        </w:tc>
        <w:tc>
          <w:tcPr>
            <w:tcW w:w="10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pPr>
              <w:rPr>
                <w:rFonts w:ascii="Arial"/>
                <w:sz w:val="21"/>
              </w:rPr>
            </w:pPr>
          </w:p>
        </w:tc>
        <w:tc>
          <w:tcPr>
            <w:tcW w:w="1373" w:type="dxa"/>
            <w:gridSpan w:val="2"/>
            <w:vAlign w:val="top"/>
          </w:tcPr>
          <w:p>
            <w:pPr>
              <w:spacing w:before="133" w:line="228" w:lineRule="auto"/>
              <w:ind w:left="287"/>
              <w:rPr>
                <w:rFonts w:ascii="宋体" w:hAnsi="宋体" w:eastAsia="宋体" w:cs="宋体"/>
                <w:sz w:val="20"/>
                <w:szCs w:val="20"/>
              </w:rPr>
            </w:pPr>
            <w:r>
              <w:rPr>
                <w:rFonts w:ascii="宋体" w:hAnsi="宋体" w:eastAsia="宋体" w:cs="宋体"/>
                <w:b/>
                <w:bCs/>
                <w:spacing w:val="-1"/>
                <w:sz w:val="20"/>
                <w:szCs w:val="20"/>
              </w:rPr>
              <w:t>主任护师</w:t>
            </w:r>
          </w:p>
        </w:tc>
        <w:tc>
          <w:tcPr>
            <w:tcW w:w="1660" w:type="dxa"/>
            <w:vAlign w:val="top"/>
          </w:tcPr>
          <w:p>
            <w:pPr>
              <w:spacing w:before="133" w:line="228" w:lineRule="auto"/>
              <w:ind w:left="333"/>
              <w:rPr>
                <w:rFonts w:ascii="宋体" w:hAnsi="宋体" w:eastAsia="宋体" w:cs="宋体"/>
                <w:sz w:val="20"/>
                <w:szCs w:val="20"/>
              </w:rPr>
            </w:pPr>
            <w:r>
              <w:rPr>
                <w:rFonts w:ascii="宋体" w:hAnsi="宋体" w:eastAsia="宋体" w:cs="宋体"/>
                <w:b/>
                <w:bCs/>
                <w:spacing w:val="-1"/>
                <w:sz w:val="20"/>
                <w:szCs w:val="20"/>
              </w:rPr>
              <w:t>副主任护师</w:t>
            </w:r>
          </w:p>
        </w:tc>
        <w:tc>
          <w:tcPr>
            <w:tcW w:w="1451" w:type="dxa"/>
            <w:vAlign w:val="top"/>
          </w:tcPr>
          <w:p>
            <w:pPr>
              <w:spacing w:before="133" w:line="228" w:lineRule="auto"/>
              <w:ind w:left="326"/>
              <w:rPr>
                <w:rFonts w:ascii="宋体" w:hAnsi="宋体" w:eastAsia="宋体" w:cs="宋体"/>
                <w:sz w:val="20"/>
                <w:szCs w:val="20"/>
              </w:rPr>
            </w:pPr>
            <w:r>
              <w:rPr>
                <w:rFonts w:ascii="宋体" w:hAnsi="宋体" w:eastAsia="宋体" w:cs="宋体"/>
                <w:b/>
                <w:bCs/>
                <w:spacing w:val="-1"/>
                <w:sz w:val="20"/>
                <w:szCs w:val="20"/>
              </w:rPr>
              <w:t>主管护师</w:t>
            </w:r>
          </w:p>
        </w:tc>
        <w:tc>
          <w:tcPr>
            <w:tcW w:w="1272" w:type="dxa"/>
            <w:vAlign w:val="top"/>
          </w:tcPr>
          <w:p>
            <w:pPr>
              <w:spacing w:before="133" w:line="228" w:lineRule="auto"/>
              <w:ind w:left="338"/>
              <w:rPr>
                <w:rFonts w:ascii="宋体" w:hAnsi="宋体" w:eastAsia="宋体" w:cs="宋体"/>
                <w:sz w:val="20"/>
                <w:szCs w:val="20"/>
              </w:rPr>
            </w:pPr>
            <w:r>
              <w:rPr>
                <w:rFonts w:ascii="宋体" w:hAnsi="宋体" w:eastAsia="宋体" w:cs="宋体"/>
                <w:b/>
                <w:bCs/>
                <w:spacing w:val="-3"/>
                <w:sz w:val="20"/>
                <w:szCs w:val="20"/>
              </w:rPr>
              <w:t>护</w:t>
            </w:r>
            <w:r>
              <w:rPr>
                <w:rFonts w:ascii="宋体" w:hAnsi="宋体" w:eastAsia="宋体" w:cs="宋体"/>
                <w:spacing w:val="4"/>
                <w:sz w:val="20"/>
                <w:szCs w:val="20"/>
              </w:rPr>
              <w:t xml:space="preserve">  </w:t>
            </w:r>
            <w:r>
              <w:rPr>
                <w:rFonts w:ascii="宋体" w:hAnsi="宋体" w:eastAsia="宋体" w:cs="宋体"/>
                <w:b/>
                <w:bCs/>
                <w:spacing w:val="-3"/>
                <w:sz w:val="20"/>
                <w:szCs w:val="20"/>
              </w:rPr>
              <w:t>师</w:t>
            </w:r>
          </w:p>
        </w:tc>
        <w:tc>
          <w:tcPr>
            <w:tcW w:w="1151" w:type="dxa"/>
            <w:vAlign w:val="top"/>
          </w:tcPr>
          <w:p>
            <w:pPr>
              <w:spacing w:before="133" w:line="228" w:lineRule="auto"/>
              <w:ind w:left="278"/>
              <w:rPr>
                <w:rFonts w:ascii="宋体" w:hAnsi="宋体" w:eastAsia="宋体" w:cs="宋体"/>
                <w:sz w:val="20"/>
                <w:szCs w:val="20"/>
              </w:rPr>
            </w:pPr>
            <w:r>
              <w:rPr>
                <w:rFonts w:ascii="宋体" w:hAnsi="宋体" w:eastAsia="宋体" w:cs="宋体"/>
                <w:b/>
                <w:bCs/>
                <w:spacing w:val="-3"/>
                <w:sz w:val="20"/>
                <w:szCs w:val="20"/>
              </w:rPr>
              <w:t>护</w:t>
            </w:r>
            <w:r>
              <w:rPr>
                <w:rFonts w:ascii="宋体" w:hAnsi="宋体" w:eastAsia="宋体" w:cs="宋体"/>
                <w:spacing w:val="4"/>
                <w:sz w:val="20"/>
                <w:szCs w:val="20"/>
              </w:rPr>
              <w:t xml:space="preserve">  </w:t>
            </w:r>
            <w:r>
              <w:rPr>
                <w:rFonts w:ascii="宋体" w:hAnsi="宋体" w:eastAsia="宋体" w:cs="宋体"/>
                <w:b/>
                <w:bCs/>
                <w:spacing w:val="-3"/>
                <w:sz w:val="20"/>
                <w:szCs w:val="20"/>
              </w:rPr>
              <w:t>士</w:t>
            </w:r>
          </w:p>
        </w:tc>
        <w:tc>
          <w:tcPr>
            <w:tcW w:w="10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pPr>
              <w:rPr>
                <w:rFonts w:ascii="Arial"/>
                <w:sz w:val="21"/>
              </w:rPr>
            </w:pPr>
          </w:p>
        </w:tc>
        <w:tc>
          <w:tcPr>
            <w:tcW w:w="1373" w:type="dxa"/>
            <w:gridSpan w:val="2"/>
            <w:vAlign w:val="top"/>
          </w:tcPr>
          <w:p>
            <w:pPr>
              <w:rPr>
                <w:rFonts w:ascii="Arial"/>
                <w:sz w:val="21"/>
              </w:rPr>
            </w:pPr>
          </w:p>
        </w:tc>
        <w:tc>
          <w:tcPr>
            <w:tcW w:w="1660" w:type="dxa"/>
            <w:vAlign w:val="top"/>
          </w:tcPr>
          <w:p>
            <w:pPr>
              <w:rPr>
                <w:rFonts w:ascii="Arial"/>
                <w:sz w:val="21"/>
              </w:rPr>
            </w:pPr>
          </w:p>
        </w:tc>
        <w:tc>
          <w:tcPr>
            <w:tcW w:w="1451" w:type="dxa"/>
            <w:vAlign w:val="top"/>
          </w:tcPr>
          <w:p>
            <w:pPr>
              <w:rPr>
                <w:rFonts w:ascii="Arial"/>
                <w:sz w:val="21"/>
              </w:rPr>
            </w:pPr>
          </w:p>
        </w:tc>
        <w:tc>
          <w:tcPr>
            <w:tcW w:w="1272" w:type="dxa"/>
            <w:vAlign w:val="top"/>
          </w:tcPr>
          <w:p>
            <w:pPr>
              <w:rPr>
                <w:rFonts w:ascii="Arial"/>
                <w:sz w:val="21"/>
              </w:rPr>
            </w:pPr>
          </w:p>
        </w:tc>
        <w:tc>
          <w:tcPr>
            <w:tcW w:w="1151" w:type="dxa"/>
            <w:vAlign w:val="top"/>
          </w:tcPr>
          <w:p>
            <w:pPr>
              <w:rPr>
                <w:rFonts w:ascii="Arial"/>
                <w:sz w:val="21"/>
              </w:rPr>
            </w:pPr>
          </w:p>
        </w:tc>
        <w:tc>
          <w:tcPr>
            <w:tcW w:w="10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pPr>
              <w:rPr>
                <w:rFonts w:ascii="Arial"/>
                <w:sz w:val="21"/>
              </w:rPr>
            </w:pPr>
          </w:p>
        </w:tc>
        <w:tc>
          <w:tcPr>
            <w:tcW w:w="1373" w:type="dxa"/>
            <w:gridSpan w:val="2"/>
            <w:vAlign w:val="top"/>
          </w:tcPr>
          <w:p>
            <w:pPr>
              <w:spacing w:before="133" w:line="228" w:lineRule="auto"/>
              <w:ind w:left="287"/>
              <w:rPr>
                <w:rFonts w:ascii="宋体" w:hAnsi="宋体" w:eastAsia="宋体" w:cs="宋体"/>
                <w:sz w:val="20"/>
                <w:szCs w:val="20"/>
              </w:rPr>
            </w:pPr>
            <w:r>
              <w:rPr>
                <w:rFonts w:ascii="宋体" w:hAnsi="宋体" w:eastAsia="宋体" w:cs="宋体"/>
                <w:b/>
                <w:bCs/>
                <w:spacing w:val="-1"/>
                <w:sz w:val="20"/>
                <w:szCs w:val="20"/>
              </w:rPr>
              <w:t>主任技师</w:t>
            </w:r>
          </w:p>
        </w:tc>
        <w:tc>
          <w:tcPr>
            <w:tcW w:w="1660" w:type="dxa"/>
            <w:vAlign w:val="top"/>
          </w:tcPr>
          <w:p>
            <w:pPr>
              <w:spacing w:before="133" w:line="228" w:lineRule="auto"/>
              <w:ind w:left="333"/>
              <w:rPr>
                <w:rFonts w:ascii="宋体" w:hAnsi="宋体" w:eastAsia="宋体" w:cs="宋体"/>
                <w:sz w:val="20"/>
                <w:szCs w:val="20"/>
              </w:rPr>
            </w:pPr>
            <w:r>
              <w:rPr>
                <w:rFonts w:ascii="宋体" w:hAnsi="宋体" w:eastAsia="宋体" w:cs="宋体"/>
                <w:b/>
                <w:bCs/>
                <w:spacing w:val="-1"/>
                <w:sz w:val="20"/>
                <w:szCs w:val="20"/>
              </w:rPr>
              <w:t>副主任技师</w:t>
            </w:r>
          </w:p>
        </w:tc>
        <w:tc>
          <w:tcPr>
            <w:tcW w:w="1451" w:type="dxa"/>
            <w:vAlign w:val="top"/>
          </w:tcPr>
          <w:p>
            <w:pPr>
              <w:spacing w:before="133" w:line="228" w:lineRule="auto"/>
              <w:ind w:left="326"/>
              <w:rPr>
                <w:rFonts w:ascii="宋体" w:hAnsi="宋体" w:eastAsia="宋体" w:cs="宋体"/>
                <w:sz w:val="20"/>
                <w:szCs w:val="20"/>
              </w:rPr>
            </w:pPr>
            <w:r>
              <w:rPr>
                <w:rFonts w:ascii="宋体" w:hAnsi="宋体" w:eastAsia="宋体" w:cs="宋体"/>
                <w:b/>
                <w:bCs/>
                <w:spacing w:val="-1"/>
                <w:sz w:val="20"/>
                <w:szCs w:val="20"/>
              </w:rPr>
              <w:t>主管技师</w:t>
            </w:r>
          </w:p>
        </w:tc>
        <w:tc>
          <w:tcPr>
            <w:tcW w:w="1272" w:type="dxa"/>
            <w:vAlign w:val="top"/>
          </w:tcPr>
          <w:p>
            <w:pPr>
              <w:spacing w:before="133" w:line="228" w:lineRule="auto"/>
              <w:ind w:left="338"/>
              <w:rPr>
                <w:rFonts w:ascii="宋体" w:hAnsi="宋体" w:eastAsia="宋体" w:cs="宋体"/>
                <w:sz w:val="20"/>
                <w:szCs w:val="20"/>
              </w:rPr>
            </w:pPr>
            <w:r>
              <w:rPr>
                <w:rFonts w:ascii="宋体" w:hAnsi="宋体" w:eastAsia="宋体" w:cs="宋体"/>
                <w:b/>
                <w:bCs/>
                <w:spacing w:val="-3"/>
                <w:sz w:val="20"/>
                <w:szCs w:val="20"/>
              </w:rPr>
              <w:t>技</w:t>
            </w:r>
            <w:r>
              <w:rPr>
                <w:rFonts w:ascii="宋体" w:hAnsi="宋体" w:eastAsia="宋体" w:cs="宋体"/>
                <w:spacing w:val="4"/>
                <w:sz w:val="20"/>
                <w:szCs w:val="20"/>
              </w:rPr>
              <w:t xml:space="preserve">  </w:t>
            </w:r>
            <w:r>
              <w:rPr>
                <w:rFonts w:ascii="宋体" w:hAnsi="宋体" w:eastAsia="宋体" w:cs="宋体"/>
                <w:b/>
                <w:bCs/>
                <w:spacing w:val="-3"/>
                <w:sz w:val="20"/>
                <w:szCs w:val="20"/>
              </w:rPr>
              <w:t>师</w:t>
            </w:r>
          </w:p>
        </w:tc>
        <w:tc>
          <w:tcPr>
            <w:tcW w:w="1151" w:type="dxa"/>
            <w:vAlign w:val="top"/>
          </w:tcPr>
          <w:p>
            <w:pPr>
              <w:spacing w:before="134" w:line="229" w:lineRule="auto"/>
              <w:ind w:left="278"/>
              <w:rPr>
                <w:rFonts w:ascii="宋体" w:hAnsi="宋体" w:eastAsia="宋体" w:cs="宋体"/>
                <w:sz w:val="20"/>
                <w:szCs w:val="20"/>
              </w:rPr>
            </w:pPr>
            <w:r>
              <w:rPr>
                <w:rFonts w:ascii="宋体" w:hAnsi="宋体" w:eastAsia="宋体" w:cs="宋体"/>
                <w:b/>
                <w:bCs/>
                <w:spacing w:val="-3"/>
                <w:sz w:val="20"/>
                <w:szCs w:val="20"/>
              </w:rPr>
              <w:t>技</w:t>
            </w:r>
            <w:r>
              <w:rPr>
                <w:rFonts w:ascii="宋体" w:hAnsi="宋体" w:eastAsia="宋体" w:cs="宋体"/>
                <w:spacing w:val="4"/>
                <w:sz w:val="20"/>
                <w:szCs w:val="20"/>
              </w:rPr>
              <w:t xml:space="preserve">  </w:t>
            </w:r>
            <w:r>
              <w:rPr>
                <w:rFonts w:ascii="宋体" w:hAnsi="宋体" w:eastAsia="宋体" w:cs="宋体"/>
                <w:b/>
                <w:bCs/>
                <w:spacing w:val="-3"/>
                <w:sz w:val="20"/>
                <w:szCs w:val="20"/>
              </w:rPr>
              <w:t>士</w:t>
            </w:r>
          </w:p>
        </w:tc>
        <w:tc>
          <w:tcPr>
            <w:tcW w:w="10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pPr>
              <w:rPr>
                <w:rFonts w:ascii="Arial"/>
                <w:sz w:val="21"/>
              </w:rPr>
            </w:pPr>
          </w:p>
        </w:tc>
        <w:tc>
          <w:tcPr>
            <w:tcW w:w="1373" w:type="dxa"/>
            <w:gridSpan w:val="2"/>
            <w:vAlign w:val="top"/>
          </w:tcPr>
          <w:p>
            <w:pPr>
              <w:rPr>
                <w:rFonts w:ascii="Arial"/>
                <w:sz w:val="21"/>
              </w:rPr>
            </w:pPr>
          </w:p>
        </w:tc>
        <w:tc>
          <w:tcPr>
            <w:tcW w:w="1660" w:type="dxa"/>
            <w:vAlign w:val="top"/>
          </w:tcPr>
          <w:p>
            <w:pPr>
              <w:rPr>
                <w:rFonts w:ascii="Arial"/>
                <w:sz w:val="21"/>
              </w:rPr>
            </w:pPr>
          </w:p>
        </w:tc>
        <w:tc>
          <w:tcPr>
            <w:tcW w:w="1451" w:type="dxa"/>
            <w:vAlign w:val="top"/>
          </w:tcPr>
          <w:p>
            <w:pPr>
              <w:rPr>
                <w:rFonts w:ascii="Arial"/>
                <w:sz w:val="21"/>
              </w:rPr>
            </w:pPr>
          </w:p>
        </w:tc>
        <w:tc>
          <w:tcPr>
            <w:tcW w:w="1272" w:type="dxa"/>
            <w:vAlign w:val="top"/>
          </w:tcPr>
          <w:p>
            <w:pPr>
              <w:rPr>
                <w:rFonts w:ascii="Arial"/>
                <w:sz w:val="21"/>
              </w:rPr>
            </w:pPr>
          </w:p>
        </w:tc>
        <w:tc>
          <w:tcPr>
            <w:tcW w:w="1151" w:type="dxa"/>
            <w:vAlign w:val="top"/>
          </w:tcPr>
          <w:p>
            <w:pPr>
              <w:rPr>
                <w:rFonts w:ascii="Arial"/>
                <w:sz w:val="21"/>
              </w:rPr>
            </w:pPr>
          </w:p>
        </w:tc>
        <w:tc>
          <w:tcPr>
            <w:tcW w:w="10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597" w:type="dxa"/>
            <w:vMerge w:val="continue"/>
            <w:tcBorders>
              <w:top w:val="nil"/>
              <w:bottom w:val="nil"/>
            </w:tcBorders>
            <w:textDirection w:val="tbRlV"/>
            <w:vAlign w:val="top"/>
          </w:tcPr>
          <w:p>
            <w:pPr>
              <w:rPr>
                <w:rFonts w:ascii="Arial"/>
                <w:sz w:val="21"/>
              </w:rPr>
            </w:pPr>
          </w:p>
        </w:tc>
        <w:tc>
          <w:tcPr>
            <w:tcW w:w="3033" w:type="dxa"/>
            <w:gridSpan w:val="3"/>
            <w:vAlign w:val="top"/>
          </w:tcPr>
          <w:p>
            <w:pPr>
              <w:spacing w:before="197" w:line="228" w:lineRule="auto"/>
              <w:ind w:left="913"/>
              <w:rPr>
                <w:rFonts w:ascii="宋体" w:hAnsi="宋体" w:eastAsia="宋体" w:cs="宋体"/>
                <w:sz w:val="20"/>
                <w:szCs w:val="20"/>
              </w:rPr>
            </w:pPr>
            <w:r>
              <w:rPr>
                <w:rFonts w:ascii="宋体" w:hAnsi="宋体" w:eastAsia="宋体" w:cs="宋体"/>
                <w:b/>
                <w:bCs/>
                <w:sz w:val="20"/>
                <w:szCs w:val="20"/>
              </w:rPr>
              <w:t>其他技术人员</w:t>
            </w:r>
          </w:p>
        </w:tc>
        <w:tc>
          <w:tcPr>
            <w:tcW w:w="1451" w:type="dxa"/>
            <w:vAlign w:val="top"/>
          </w:tcPr>
          <w:p>
            <w:pPr>
              <w:spacing w:before="197" w:line="228" w:lineRule="auto"/>
              <w:ind w:left="224"/>
              <w:rPr>
                <w:rFonts w:ascii="宋体" w:hAnsi="宋体" w:eastAsia="宋体" w:cs="宋体"/>
                <w:sz w:val="20"/>
                <w:szCs w:val="20"/>
              </w:rPr>
            </w:pPr>
            <w:r>
              <w:rPr>
                <w:rFonts w:ascii="宋体" w:hAnsi="宋体" w:eastAsia="宋体" w:cs="宋体"/>
                <w:b/>
                <w:bCs/>
                <w:spacing w:val="-1"/>
                <w:sz w:val="20"/>
                <w:szCs w:val="20"/>
              </w:rPr>
              <w:t>其中：高级</w:t>
            </w:r>
          </w:p>
        </w:tc>
        <w:tc>
          <w:tcPr>
            <w:tcW w:w="1272" w:type="dxa"/>
            <w:vAlign w:val="top"/>
          </w:tcPr>
          <w:p>
            <w:pPr>
              <w:spacing w:before="197" w:line="228" w:lineRule="auto"/>
              <w:ind w:left="458"/>
              <w:rPr>
                <w:rFonts w:ascii="宋体" w:hAnsi="宋体" w:eastAsia="宋体" w:cs="宋体"/>
                <w:sz w:val="20"/>
                <w:szCs w:val="20"/>
              </w:rPr>
            </w:pPr>
            <w:r>
              <w:rPr>
                <w:rFonts w:ascii="宋体" w:hAnsi="宋体" w:eastAsia="宋体" w:cs="宋体"/>
                <w:b/>
                <w:bCs/>
                <w:spacing w:val="-11"/>
                <w:sz w:val="20"/>
                <w:szCs w:val="20"/>
              </w:rPr>
              <w:t>中级</w:t>
            </w:r>
          </w:p>
        </w:tc>
        <w:tc>
          <w:tcPr>
            <w:tcW w:w="1151" w:type="dxa"/>
            <w:vAlign w:val="top"/>
          </w:tcPr>
          <w:p>
            <w:pPr>
              <w:spacing w:before="197" w:line="230" w:lineRule="auto"/>
              <w:ind w:left="113"/>
              <w:rPr>
                <w:rFonts w:ascii="宋体" w:hAnsi="宋体" w:eastAsia="宋体" w:cs="宋体"/>
                <w:sz w:val="20"/>
                <w:szCs w:val="20"/>
              </w:rPr>
            </w:pPr>
            <w:r>
              <w:rPr>
                <w:rFonts w:ascii="宋体" w:hAnsi="宋体" w:eastAsia="宋体" w:cs="宋体"/>
                <w:b/>
                <w:bCs/>
                <w:spacing w:val="-1"/>
                <w:sz w:val="20"/>
                <w:szCs w:val="20"/>
              </w:rPr>
              <w:t>初级</w:t>
            </w:r>
          </w:p>
        </w:tc>
        <w:tc>
          <w:tcPr>
            <w:tcW w:w="10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bottom w:val="nil"/>
            </w:tcBorders>
            <w:textDirection w:val="tbRlV"/>
            <w:vAlign w:val="top"/>
          </w:tcPr>
          <w:p>
            <w:pPr>
              <w:rPr>
                <w:rFonts w:ascii="Arial"/>
                <w:sz w:val="21"/>
              </w:rPr>
            </w:pPr>
          </w:p>
        </w:tc>
        <w:tc>
          <w:tcPr>
            <w:tcW w:w="3033" w:type="dxa"/>
            <w:gridSpan w:val="3"/>
            <w:vAlign w:val="top"/>
          </w:tcPr>
          <w:p>
            <w:pPr>
              <w:rPr>
                <w:rFonts w:ascii="Arial"/>
                <w:sz w:val="21"/>
              </w:rPr>
            </w:pPr>
          </w:p>
        </w:tc>
        <w:tc>
          <w:tcPr>
            <w:tcW w:w="1451" w:type="dxa"/>
            <w:vAlign w:val="top"/>
          </w:tcPr>
          <w:p>
            <w:pPr>
              <w:rPr>
                <w:rFonts w:ascii="Arial"/>
                <w:sz w:val="21"/>
              </w:rPr>
            </w:pPr>
          </w:p>
        </w:tc>
        <w:tc>
          <w:tcPr>
            <w:tcW w:w="1272" w:type="dxa"/>
            <w:vAlign w:val="top"/>
          </w:tcPr>
          <w:p>
            <w:pPr>
              <w:rPr>
                <w:rFonts w:ascii="Arial"/>
                <w:sz w:val="21"/>
              </w:rPr>
            </w:pPr>
          </w:p>
        </w:tc>
        <w:tc>
          <w:tcPr>
            <w:tcW w:w="1151" w:type="dxa"/>
            <w:vAlign w:val="top"/>
          </w:tcPr>
          <w:p>
            <w:pPr>
              <w:rPr>
                <w:rFonts w:ascii="Arial"/>
                <w:sz w:val="21"/>
              </w:rPr>
            </w:pPr>
          </w:p>
        </w:tc>
        <w:tc>
          <w:tcPr>
            <w:tcW w:w="10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597" w:type="dxa"/>
            <w:vMerge w:val="continue"/>
            <w:tcBorders>
              <w:top w:val="nil"/>
            </w:tcBorders>
            <w:textDirection w:val="tbRlV"/>
            <w:vAlign w:val="top"/>
          </w:tcPr>
          <w:p>
            <w:pPr>
              <w:rPr>
                <w:rFonts w:ascii="Arial"/>
                <w:sz w:val="21"/>
              </w:rPr>
            </w:pPr>
          </w:p>
        </w:tc>
        <w:tc>
          <w:tcPr>
            <w:tcW w:w="1373" w:type="dxa"/>
            <w:gridSpan w:val="2"/>
            <w:vAlign w:val="top"/>
          </w:tcPr>
          <w:p>
            <w:pPr>
              <w:spacing w:before="198" w:line="228" w:lineRule="auto"/>
              <w:ind w:left="184"/>
              <w:rPr>
                <w:rFonts w:ascii="宋体" w:hAnsi="宋体" w:eastAsia="宋体" w:cs="宋体"/>
                <w:sz w:val="20"/>
                <w:szCs w:val="20"/>
              </w:rPr>
            </w:pPr>
            <w:r>
              <w:rPr>
                <w:rFonts w:ascii="宋体" w:hAnsi="宋体" w:eastAsia="宋体" w:cs="宋体"/>
                <w:b/>
                <w:bCs/>
                <w:spacing w:val="-1"/>
                <w:sz w:val="20"/>
                <w:szCs w:val="20"/>
              </w:rPr>
              <w:t>无职称人员</w:t>
            </w:r>
          </w:p>
        </w:tc>
        <w:tc>
          <w:tcPr>
            <w:tcW w:w="5534" w:type="dxa"/>
            <w:gridSpan w:val="4"/>
            <w:vAlign w:val="top"/>
          </w:tcPr>
          <w:p>
            <w:pPr>
              <w:rPr>
                <w:rFonts w:ascii="Arial"/>
                <w:sz w:val="21"/>
              </w:rPr>
            </w:pPr>
          </w:p>
        </w:tc>
        <w:tc>
          <w:tcPr>
            <w:tcW w:w="10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597" w:type="dxa"/>
            <w:vMerge w:val="restart"/>
            <w:tcBorders>
              <w:bottom w:val="nil"/>
            </w:tcBorders>
            <w:vAlign w:val="top"/>
          </w:tcPr>
          <w:p>
            <w:pPr>
              <w:spacing w:before="172" w:line="228" w:lineRule="auto"/>
              <w:ind w:left="143"/>
              <w:rPr>
                <w:rFonts w:ascii="宋体" w:hAnsi="宋体" w:eastAsia="宋体" w:cs="宋体"/>
                <w:sz w:val="20"/>
                <w:szCs w:val="20"/>
              </w:rPr>
            </w:pPr>
            <w:r>
              <w:rPr>
                <w:rFonts w:ascii="宋体" w:hAnsi="宋体" w:eastAsia="宋体" w:cs="宋体"/>
                <w:b/>
                <w:bCs/>
                <w:spacing w:val="-3"/>
                <w:sz w:val="20"/>
                <w:szCs w:val="20"/>
              </w:rPr>
              <w:t>工程</w:t>
            </w:r>
          </w:p>
          <w:p>
            <w:pPr>
              <w:spacing w:before="61" w:line="228" w:lineRule="auto"/>
              <w:ind w:left="142"/>
              <w:rPr>
                <w:rFonts w:ascii="宋体" w:hAnsi="宋体" w:eastAsia="宋体" w:cs="宋体"/>
                <w:sz w:val="20"/>
                <w:szCs w:val="20"/>
              </w:rPr>
            </w:pPr>
            <w:r>
              <w:rPr>
                <w:rFonts w:ascii="宋体" w:hAnsi="宋体" w:eastAsia="宋体" w:cs="宋体"/>
                <w:b/>
                <w:bCs/>
                <w:spacing w:val="-3"/>
                <w:sz w:val="20"/>
                <w:szCs w:val="20"/>
              </w:rPr>
              <w:t>技术</w:t>
            </w:r>
          </w:p>
          <w:p>
            <w:pPr>
              <w:spacing w:before="65" w:line="229" w:lineRule="auto"/>
              <w:ind w:left="143"/>
              <w:rPr>
                <w:rFonts w:ascii="宋体" w:hAnsi="宋体" w:eastAsia="宋体" w:cs="宋体"/>
                <w:sz w:val="20"/>
                <w:szCs w:val="20"/>
              </w:rPr>
            </w:pPr>
            <w:r>
              <w:rPr>
                <w:rFonts w:ascii="宋体" w:hAnsi="宋体" w:eastAsia="宋体" w:cs="宋体"/>
                <w:b/>
                <w:bCs/>
                <w:spacing w:val="-3"/>
                <w:sz w:val="20"/>
                <w:szCs w:val="20"/>
              </w:rPr>
              <w:t>人员</w:t>
            </w:r>
          </w:p>
        </w:tc>
        <w:tc>
          <w:tcPr>
            <w:tcW w:w="1373" w:type="dxa"/>
            <w:gridSpan w:val="2"/>
            <w:vAlign w:val="top"/>
          </w:tcPr>
          <w:p>
            <w:pPr>
              <w:spacing w:before="239" w:line="228" w:lineRule="auto"/>
              <w:ind w:left="188"/>
              <w:rPr>
                <w:rFonts w:ascii="宋体" w:hAnsi="宋体" w:eastAsia="宋体" w:cs="宋体"/>
                <w:sz w:val="20"/>
                <w:szCs w:val="20"/>
              </w:rPr>
            </w:pPr>
            <w:r>
              <w:rPr>
                <w:rFonts w:ascii="宋体" w:hAnsi="宋体" w:eastAsia="宋体" w:cs="宋体"/>
                <w:b/>
                <w:bCs/>
                <w:spacing w:val="-2"/>
                <w:sz w:val="20"/>
                <w:szCs w:val="20"/>
              </w:rPr>
              <w:t>高级工程师</w:t>
            </w:r>
          </w:p>
        </w:tc>
        <w:tc>
          <w:tcPr>
            <w:tcW w:w="1660" w:type="dxa"/>
            <w:vAlign w:val="top"/>
          </w:tcPr>
          <w:p>
            <w:pPr>
              <w:spacing w:before="239" w:line="228" w:lineRule="auto"/>
              <w:ind w:left="533"/>
              <w:rPr>
                <w:rFonts w:ascii="宋体" w:hAnsi="宋体" w:eastAsia="宋体" w:cs="宋体"/>
                <w:sz w:val="20"/>
                <w:szCs w:val="20"/>
              </w:rPr>
            </w:pPr>
            <w:r>
              <w:rPr>
                <w:rFonts w:ascii="宋体" w:hAnsi="宋体" w:eastAsia="宋体" w:cs="宋体"/>
                <w:b/>
                <w:bCs/>
                <w:spacing w:val="-1"/>
                <w:sz w:val="20"/>
                <w:szCs w:val="20"/>
              </w:rPr>
              <w:t>工程师</w:t>
            </w:r>
          </w:p>
        </w:tc>
        <w:tc>
          <w:tcPr>
            <w:tcW w:w="1451" w:type="dxa"/>
            <w:vAlign w:val="top"/>
          </w:tcPr>
          <w:p>
            <w:pPr>
              <w:spacing w:before="239" w:line="228" w:lineRule="auto"/>
              <w:ind w:left="224"/>
              <w:rPr>
                <w:rFonts w:ascii="宋体" w:hAnsi="宋体" w:eastAsia="宋体" w:cs="宋体"/>
                <w:sz w:val="20"/>
                <w:szCs w:val="20"/>
              </w:rPr>
            </w:pPr>
            <w:r>
              <w:rPr>
                <w:rFonts w:ascii="宋体" w:hAnsi="宋体" w:eastAsia="宋体" w:cs="宋体"/>
                <w:b/>
                <w:bCs/>
                <w:spacing w:val="-1"/>
                <w:sz w:val="20"/>
                <w:szCs w:val="20"/>
              </w:rPr>
              <w:t>助理工程师</w:t>
            </w:r>
          </w:p>
        </w:tc>
        <w:tc>
          <w:tcPr>
            <w:tcW w:w="1272" w:type="dxa"/>
            <w:vAlign w:val="top"/>
          </w:tcPr>
          <w:p>
            <w:pPr>
              <w:spacing w:before="239" w:line="228" w:lineRule="auto"/>
              <w:ind w:left="338"/>
              <w:rPr>
                <w:rFonts w:ascii="宋体" w:hAnsi="宋体" w:eastAsia="宋体" w:cs="宋体"/>
                <w:sz w:val="20"/>
                <w:szCs w:val="20"/>
              </w:rPr>
            </w:pPr>
            <w:r>
              <w:rPr>
                <w:rFonts w:ascii="宋体" w:hAnsi="宋体" w:eastAsia="宋体" w:cs="宋体"/>
                <w:b/>
                <w:bCs/>
                <w:spacing w:val="-1"/>
                <w:sz w:val="20"/>
                <w:szCs w:val="20"/>
              </w:rPr>
              <w:t>技术员</w:t>
            </w:r>
          </w:p>
        </w:tc>
        <w:tc>
          <w:tcPr>
            <w:tcW w:w="1151" w:type="dxa"/>
            <w:vAlign w:val="top"/>
          </w:tcPr>
          <w:p>
            <w:pPr>
              <w:rPr>
                <w:rFonts w:ascii="Arial"/>
                <w:sz w:val="21"/>
              </w:rPr>
            </w:pPr>
          </w:p>
        </w:tc>
        <w:tc>
          <w:tcPr>
            <w:tcW w:w="10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tcBorders>
            <w:vAlign w:val="top"/>
          </w:tcPr>
          <w:p>
            <w:pPr>
              <w:rPr>
                <w:rFonts w:ascii="Arial"/>
                <w:sz w:val="21"/>
              </w:rPr>
            </w:pPr>
          </w:p>
        </w:tc>
        <w:tc>
          <w:tcPr>
            <w:tcW w:w="1373" w:type="dxa"/>
            <w:gridSpan w:val="2"/>
            <w:vAlign w:val="top"/>
          </w:tcPr>
          <w:p>
            <w:pPr>
              <w:rPr>
                <w:rFonts w:ascii="Arial"/>
                <w:sz w:val="21"/>
              </w:rPr>
            </w:pPr>
          </w:p>
        </w:tc>
        <w:tc>
          <w:tcPr>
            <w:tcW w:w="1660" w:type="dxa"/>
            <w:vAlign w:val="top"/>
          </w:tcPr>
          <w:p>
            <w:pPr>
              <w:rPr>
                <w:rFonts w:ascii="Arial"/>
                <w:sz w:val="21"/>
              </w:rPr>
            </w:pPr>
          </w:p>
        </w:tc>
        <w:tc>
          <w:tcPr>
            <w:tcW w:w="1451" w:type="dxa"/>
            <w:vAlign w:val="top"/>
          </w:tcPr>
          <w:p>
            <w:pPr>
              <w:rPr>
                <w:rFonts w:ascii="Arial"/>
                <w:sz w:val="21"/>
              </w:rPr>
            </w:pPr>
          </w:p>
        </w:tc>
        <w:tc>
          <w:tcPr>
            <w:tcW w:w="1272" w:type="dxa"/>
            <w:vAlign w:val="top"/>
          </w:tcPr>
          <w:p>
            <w:pPr>
              <w:rPr>
                <w:rFonts w:ascii="Arial"/>
                <w:sz w:val="21"/>
              </w:rPr>
            </w:pPr>
          </w:p>
        </w:tc>
        <w:tc>
          <w:tcPr>
            <w:tcW w:w="1151" w:type="dxa"/>
            <w:vAlign w:val="top"/>
          </w:tcPr>
          <w:p>
            <w:pPr>
              <w:rPr>
                <w:rFonts w:ascii="Arial"/>
                <w:sz w:val="21"/>
              </w:rPr>
            </w:pPr>
          </w:p>
        </w:tc>
        <w:tc>
          <w:tcPr>
            <w:tcW w:w="10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597" w:type="dxa"/>
            <w:vMerge w:val="restart"/>
            <w:tcBorders>
              <w:bottom w:val="nil"/>
            </w:tcBorders>
            <w:vAlign w:val="top"/>
          </w:tcPr>
          <w:p>
            <w:pPr>
              <w:spacing w:before="299" w:line="227" w:lineRule="auto"/>
              <w:ind w:left="142"/>
              <w:rPr>
                <w:rFonts w:ascii="宋体" w:hAnsi="宋体" w:eastAsia="宋体" w:cs="宋体"/>
                <w:sz w:val="20"/>
                <w:szCs w:val="20"/>
              </w:rPr>
            </w:pPr>
            <w:r>
              <w:rPr>
                <w:rFonts w:ascii="宋体" w:hAnsi="宋体" w:eastAsia="宋体" w:cs="宋体"/>
                <w:b/>
                <w:bCs/>
                <w:spacing w:val="-3"/>
                <w:sz w:val="20"/>
                <w:szCs w:val="20"/>
              </w:rPr>
              <w:t>财会</w:t>
            </w:r>
          </w:p>
          <w:p>
            <w:pPr>
              <w:spacing w:before="66" w:line="229" w:lineRule="auto"/>
              <w:ind w:left="143"/>
              <w:rPr>
                <w:rFonts w:ascii="宋体" w:hAnsi="宋体" w:eastAsia="宋体" w:cs="宋体"/>
                <w:sz w:val="20"/>
                <w:szCs w:val="20"/>
              </w:rPr>
            </w:pPr>
            <w:r>
              <w:rPr>
                <w:rFonts w:ascii="宋体" w:hAnsi="宋体" w:eastAsia="宋体" w:cs="宋体"/>
                <w:b/>
                <w:bCs/>
                <w:spacing w:val="-3"/>
                <w:sz w:val="20"/>
                <w:szCs w:val="20"/>
              </w:rPr>
              <w:t>人员</w:t>
            </w:r>
          </w:p>
        </w:tc>
        <w:tc>
          <w:tcPr>
            <w:tcW w:w="1373" w:type="dxa"/>
            <w:gridSpan w:val="2"/>
            <w:vAlign w:val="top"/>
          </w:tcPr>
          <w:p>
            <w:pPr>
              <w:spacing w:before="210" w:line="227" w:lineRule="auto"/>
              <w:ind w:left="188"/>
              <w:rPr>
                <w:rFonts w:ascii="宋体" w:hAnsi="宋体" w:eastAsia="宋体" w:cs="宋体"/>
                <w:sz w:val="20"/>
                <w:szCs w:val="20"/>
              </w:rPr>
            </w:pPr>
            <w:r>
              <w:rPr>
                <w:rFonts w:ascii="宋体" w:hAnsi="宋体" w:eastAsia="宋体" w:cs="宋体"/>
                <w:b/>
                <w:bCs/>
                <w:spacing w:val="-2"/>
                <w:sz w:val="20"/>
                <w:szCs w:val="20"/>
              </w:rPr>
              <w:t>高级会计师</w:t>
            </w:r>
          </w:p>
        </w:tc>
        <w:tc>
          <w:tcPr>
            <w:tcW w:w="1660" w:type="dxa"/>
            <w:vAlign w:val="top"/>
          </w:tcPr>
          <w:p>
            <w:pPr>
              <w:spacing w:before="210" w:line="227" w:lineRule="auto"/>
              <w:ind w:left="529"/>
              <w:rPr>
                <w:rFonts w:ascii="宋体" w:hAnsi="宋体" w:eastAsia="宋体" w:cs="宋体"/>
                <w:sz w:val="20"/>
                <w:szCs w:val="20"/>
              </w:rPr>
            </w:pPr>
            <w:r>
              <w:rPr>
                <w:rFonts w:ascii="宋体" w:hAnsi="宋体" w:eastAsia="宋体" w:cs="宋体"/>
                <w:b/>
                <w:bCs/>
                <w:sz w:val="20"/>
                <w:szCs w:val="20"/>
              </w:rPr>
              <w:t>会计师</w:t>
            </w:r>
          </w:p>
        </w:tc>
        <w:tc>
          <w:tcPr>
            <w:tcW w:w="1451" w:type="dxa"/>
            <w:vAlign w:val="top"/>
          </w:tcPr>
          <w:p>
            <w:pPr>
              <w:spacing w:before="210" w:line="227" w:lineRule="auto"/>
              <w:ind w:left="224"/>
              <w:rPr>
                <w:rFonts w:ascii="宋体" w:hAnsi="宋体" w:eastAsia="宋体" w:cs="宋体"/>
                <w:sz w:val="20"/>
                <w:szCs w:val="20"/>
              </w:rPr>
            </w:pPr>
            <w:r>
              <w:rPr>
                <w:rFonts w:ascii="宋体" w:hAnsi="宋体" w:eastAsia="宋体" w:cs="宋体"/>
                <w:b/>
                <w:bCs/>
                <w:spacing w:val="-1"/>
                <w:sz w:val="20"/>
                <w:szCs w:val="20"/>
              </w:rPr>
              <w:t>助理会计师</w:t>
            </w:r>
          </w:p>
        </w:tc>
        <w:tc>
          <w:tcPr>
            <w:tcW w:w="1272" w:type="dxa"/>
            <w:vAlign w:val="top"/>
          </w:tcPr>
          <w:p>
            <w:pPr>
              <w:spacing w:before="210" w:line="227" w:lineRule="auto"/>
              <w:ind w:left="337"/>
              <w:rPr>
                <w:rFonts w:ascii="宋体" w:hAnsi="宋体" w:eastAsia="宋体" w:cs="宋体"/>
                <w:sz w:val="20"/>
                <w:szCs w:val="20"/>
              </w:rPr>
            </w:pPr>
            <w:r>
              <w:rPr>
                <w:rFonts w:ascii="宋体" w:hAnsi="宋体" w:eastAsia="宋体" w:cs="宋体"/>
                <w:b/>
                <w:bCs/>
                <w:sz w:val="20"/>
                <w:szCs w:val="20"/>
              </w:rPr>
              <w:t>会计员</w:t>
            </w:r>
          </w:p>
        </w:tc>
        <w:tc>
          <w:tcPr>
            <w:tcW w:w="1151" w:type="dxa"/>
            <w:vAlign w:val="top"/>
          </w:tcPr>
          <w:p>
            <w:pPr>
              <w:rPr>
                <w:rFonts w:ascii="Arial"/>
                <w:sz w:val="21"/>
              </w:rPr>
            </w:pPr>
          </w:p>
        </w:tc>
        <w:tc>
          <w:tcPr>
            <w:tcW w:w="10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97" w:type="dxa"/>
            <w:vMerge w:val="continue"/>
            <w:tcBorders>
              <w:top w:val="nil"/>
            </w:tcBorders>
            <w:vAlign w:val="top"/>
          </w:tcPr>
          <w:p>
            <w:pPr>
              <w:rPr>
                <w:rFonts w:ascii="Arial"/>
                <w:sz w:val="21"/>
              </w:rPr>
            </w:pPr>
          </w:p>
        </w:tc>
        <w:tc>
          <w:tcPr>
            <w:tcW w:w="1373" w:type="dxa"/>
            <w:gridSpan w:val="2"/>
            <w:vAlign w:val="top"/>
          </w:tcPr>
          <w:p>
            <w:pPr>
              <w:rPr>
                <w:rFonts w:ascii="Arial"/>
                <w:sz w:val="21"/>
              </w:rPr>
            </w:pPr>
          </w:p>
        </w:tc>
        <w:tc>
          <w:tcPr>
            <w:tcW w:w="1660" w:type="dxa"/>
            <w:vAlign w:val="top"/>
          </w:tcPr>
          <w:p>
            <w:pPr>
              <w:rPr>
                <w:rFonts w:ascii="Arial"/>
                <w:sz w:val="21"/>
              </w:rPr>
            </w:pPr>
          </w:p>
        </w:tc>
        <w:tc>
          <w:tcPr>
            <w:tcW w:w="1451" w:type="dxa"/>
            <w:vAlign w:val="top"/>
          </w:tcPr>
          <w:p>
            <w:pPr>
              <w:rPr>
                <w:rFonts w:ascii="Arial"/>
                <w:sz w:val="21"/>
              </w:rPr>
            </w:pPr>
          </w:p>
        </w:tc>
        <w:tc>
          <w:tcPr>
            <w:tcW w:w="1272" w:type="dxa"/>
            <w:vAlign w:val="top"/>
          </w:tcPr>
          <w:p>
            <w:pPr>
              <w:rPr>
                <w:rFonts w:ascii="Arial"/>
                <w:sz w:val="21"/>
              </w:rPr>
            </w:pPr>
          </w:p>
        </w:tc>
        <w:tc>
          <w:tcPr>
            <w:tcW w:w="1151" w:type="dxa"/>
            <w:vAlign w:val="top"/>
          </w:tcPr>
          <w:p>
            <w:pPr>
              <w:rPr>
                <w:rFonts w:ascii="Arial"/>
                <w:sz w:val="21"/>
              </w:rPr>
            </w:pPr>
          </w:p>
        </w:tc>
        <w:tc>
          <w:tcPr>
            <w:tcW w:w="10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565" w:type="dxa"/>
            <w:gridSpan w:val="2"/>
            <w:vMerge w:val="restart"/>
            <w:tcBorders>
              <w:bottom w:val="nil"/>
            </w:tcBorders>
            <w:vAlign w:val="top"/>
          </w:tcPr>
          <w:p>
            <w:pPr>
              <w:spacing w:line="315" w:lineRule="auto"/>
              <w:rPr>
                <w:rFonts w:ascii="Arial"/>
                <w:sz w:val="21"/>
              </w:rPr>
            </w:pPr>
          </w:p>
          <w:p>
            <w:pPr>
              <w:spacing w:before="65" w:line="228" w:lineRule="auto"/>
              <w:ind w:left="463"/>
              <w:rPr>
                <w:rFonts w:ascii="宋体" w:hAnsi="宋体" w:eastAsia="宋体" w:cs="宋体"/>
                <w:sz w:val="20"/>
                <w:szCs w:val="20"/>
              </w:rPr>
            </w:pPr>
            <w:r>
              <w:rPr>
                <w:rFonts w:ascii="宋体" w:hAnsi="宋体" w:eastAsia="宋体" w:cs="宋体"/>
                <w:b/>
                <w:bCs/>
                <w:spacing w:val="-22"/>
                <w:sz w:val="20"/>
                <w:szCs w:val="20"/>
              </w:rPr>
              <w:t>其他人员</w:t>
            </w:r>
          </w:p>
        </w:tc>
        <w:tc>
          <w:tcPr>
            <w:tcW w:w="3516" w:type="dxa"/>
            <w:gridSpan w:val="3"/>
            <w:vAlign w:val="top"/>
          </w:tcPr>
          <w:p>
            <w:pPr>
              <w:spacing w:before="138" w:line="228" w:lineRule="auto"/>
              <w:ind w:left="117"/>
              <w:rPr>
                <w:rFonts w:ascii="宋体" w:hAnsi="宋体" w:eastAsia="宋体" w:cs="宋体"/>
                <w:sz w:val="20"/>
                <w:szCs w:val="20"/>
              </w:rPr>
            </w:pPr>
            <w:r>
              <w:rPr>
                <w:rFonts w:ascii="宋体" w:hAnsi="宋体" w:eastAsia="宋体" w:cs="宋体"/>
                <w:b/>
                <w:bCs/>
                <w:spacing w:val="-2"/>
                <w:sz w:val="20"/>
                <w:szCs w:val="20"/>
              </w:rPr>
              <w:t>高级职称：</w:t>
            </w:r>
          </w:p>
        </w:tc>
        <w:tc>
          <w:tcPr>
            <w:tcW w:w="3445" w:type="dxa"/>
            <w:gridSpan w:val="3"/>
            <w:vAlign w:val="top"/>
          </w:tcPr>
          <w:p>
            <w:pPr>
              <w:spacing w:before="139" w:line="228" w:lineRule="auto"/>
              <w:ind w:left="134"/>
              <w:rPr>
                <w:rFonts w:ascii="宋体" w:hAnsi="宋体" w:eastAsia="宋体" w:cs="宋体"/>
                <w:sz w:val="20"/>
                <w:szCs w:val="20"/>
              </w:rPr>
            </w:pPr>
            <w:r>
              <w:rPr>
                <w:rFonts w:ascii="宋体" w:hAnsi="宋体" w:eastAsia="宋体" w:cs="宋体"/>
                <w:b/>
                <w:bCs/>
                <w:spacing w:val="-5"/>
                <w:sz w:val="20"/>
                <w:szCs w:val="20"/>
              </w:rPr>
              <w:t>中级职称：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565" w:type="dxa"/>
            <w:gridSpan w:val="2"/>
            <w:vMerge w:val="continue"/>
            <w:tcBorders>
              <w:top w:val="nil"/>
            </w:tcBorders>
            <w:vAlign w:val="top"/>
          </w:tcPr>
          <w:p>
            <w:pPr>
              <w:rPr>
                <w:rFonts w:ascii="Arial"/>
                <w:sz w:val="21"/>
              </w:rPr>
            </w:pPr>
          </w:p>
        </w:tc>
        <w:tc>
          <w:tcPr>
            <w:tcW w:w="3516" w:type="dxa"/>
            <w:gridSpan w:val="3"/>
            <w:vAlign w:val="top"/>
          </w:tcPr>
          <w:p>
            <w:pPr>
              <w:spacing w:before="137" w:line="231" w:lineRule="auto"/>
              <w:ind w:left="114"/>
              <w:rPr>
                <w:rFonts w:ascii="宋体" w:hAnsi="宋体" w:eastAsia="宋体" w:cs="宋体"/>
                <w:sz w:val="20"/>
                <w:szCs w:val="20"/>
              </w:rPr>
            </w:pPr>
            <w:r>
              <w:rPr>
                <w:rFonts w:ascii="宋体" w:hAnsi="宋体" w:eastAsia="宋体" w:cs="宋体"/>
                <w:b/>
                <w:bCs/>
                <w:spacing w:val="-3"/>
                <w:sz w:val="20"/>
                <w:szCs w:val="20"/>
              </w:rPr>
              <w:t>工</w:t>
            </w:r>
            <w:r>
              <w:rPr>
                <w:rFonts w:ascii="宋体" w:hAnsi="宋体" w:eastAsia="宋体" w:cs="宋体"/>
                <w:spacing w:val="2"/>
                <w:sz w:val="20"/>
                <w:szCs w:val="20"/>
              </w:rPr>
              <w:t xml:space="preserve">    </w:t>
            </w:r>
            <w:r>
              <w:rPr>
                <w:rFonts w:ascii="宋体" w:hAnsi="宋体" w:eastAsia="宋体" w:cs="宋体"/>
                <w:b/>
                <w:bCs/>
                <w:spacing w:val="-3"/>
                <w:sz w:val="20"/>
                <w:szCs w:val="20"/>
              </w:rPr>
              <w:t>人：</w:t>
            </w:r>
          </w:p>
        </w:tc>
        <w:tc>
          <w:tcPr>
            <w:tcW w:w="3445" w:type="dxa"/>
            <w:gridSpan w:val="3"/>
            <w:vAlign w:val="top"/>
          </w:tcPr>
          <w:p>
            <w:pPr>
              <w:spacing w:before="138" w:line="228" w:lineRule="auto"/>
              <w:ind w:left="113"/>
              <w:rPr>
                <w:rFonts w:ascii="宋体" w:hAnsi="宋体" w:eastAsia="宋体" w:cs="宋体"/>
                <w:sz w:val="20"/>
                <w:szCs w:val="20"/>
              </w:rPr>
            </w:pPr>
            <w:r>
              <w:rPr>
                <w:rFonts w:ascii="宋体" w:hAnsi="宋体" w:eastAsia="宋体" w:cs="宋体"/>
                <w:b/>
                <w:bCs/>
                <w:sz w:val="20"/>
                <w:szCs w:val="20"/>
              </w:rPr>
              <w:t>康复治疗人员：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565" w:type="dxa"/>
            <w:gridSpan w:val="2"/>
            <w:vAlign w:val="top"/>
          </w:tcPr>
          <w:p>
            <w:pPr>
              <w:spacing w:before="137" w:line="227" w:lineRule="auto"/>
              <w:ind w:left="431"/>
              <w:rPr>
                <w:rFonts w:ascii="宋体" w:hAnsi="宋体" w:eastAsia="宋体" w:cs="宋体"/>
                <w:sz w:val="20"/>
                <w:szCs w:val="20"/>
              </w:rPr>
            </w:pPr>
            <w:r>
              <w:rPr>
                <w:rFonts w:ascii="宋体" w:hAnsi="宋体" w:eastAsia="宋体" w:cs="宋体"/>
                <w:b/>
                <w:bCs/>
                <w:spacing w:val="-27"/>
                <w:sz w:val="20"/>
                <w:szCs w:val="20"/>
              </w:rPr>
              <w:t>乡村医生:</w:t>
            </w:r>
          </w:p>
        </w:tc>
        <w:tc>
          <w:tcPr>
            <w:tcW w:w="2065" w:type="dxa"/>
            <w:gridSpan w:val="2"/>
            <w:vAlign w:val="top"/>
          </w:tcPr>
          <w:p>
            <w:pPr>
              <w:rPr>
                <w:rFonts w:ascii="Arial"/>
                <w:sz w:val="21"/>
              </w:rPr>
            </w:pPr>
          </w:p>
        </w:tc>
        <w:tc>
          <w:tcPr>
            <w:tcW w:w="1451" w:type="dxa"/>
            <w:vAlign w:val="top"/>
          </w:tcPr>
          <w:p>
            <w:pPr>
              <w:spacing w:before="137" w:line="227" w:lineRule="auto"/>
              <w:ind w:left="275"/>
              <w:rPr>
                <w:rFonts w:ascii="宋体" w:hAnsi="宋体" w:eastAsia="宋体" w:cs="宋体"/>
                <w:sz w:val="20"/>
                <w:szCs w:val="20"/>
              </w:rPr>
            </w:pPr>
            <w:r>
              <w:rPr>
                <w:rFonts w:ascii="宋体" w:hAnsi="宋体" w:eastAsia="宋体" w:cs="宋体"/>
                <w:b/>
                <w:bCs/>
                <w:spacing w:val="5"/>
                <w:sz w:val="20"/>
                <w:szCs w:val="20"/>
              </w:rPr>
              <w:t>村卫生员:</w:t>
            </w:r>
          </w:p>
        </w:tc>
        <w:tc>
          <w:tcPr>
            <w:tcW w:w="3445"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7" w:hRule="atLeast"/>
        </w:trPr>
        <w:tc>
          <w:tcPr>
            <w:tcW w:w="1565" w:type="dxa"/>
            <w:gridSpan w:val="2"/>
            <w:vAlign w:val="top"/>
          </w:tcPr>
          <w:p>
            <w:pPr>
              <w:spacing w:line="405" w:lineRule="auto"/>
              <w:rPr>
                <w:rFonts w:ascii="Arial"/>
                <w:sz w:val="21"/>
              </w:rPr>
            </w:pPr>
          </w:p>
          <w:p>
            <w:pPr>
              <w:spacing w:before="65" w:line="228" w:lineRule="auto"/>
              <w:ind w:left="463"/>
              <w:rPr>
                <w:rFonts w:ascii="宋体" w:hAnsi="宋体" w:eastAsia="宋体" w:cs="宋体"/>
                <w:sz w:val="20"/>
                <w:szCs w:val="20"/>
              </w:rPr>
            </w:pPr>
            <w:r>
              <w:rPr>
                <w:rFonts w:ascii="宋体" w:hAnsi="宋体" w:eastAsia="宋体" w:cs="宋体"/>
                <w:b/>
                <w:bCs/>
                <w:spacing w:val="-22"/>
                <w:sz w:val="20"/>
                <w:szCs w:val="20"/>
              </w:rPr>
              <w:t>其他人员</w:t>
            </w:r>
          </w:p>
        </w:tc>
        <w:tc>
          <w:tcPr>
            <w:tcW w:w="6961" w:type="dxa"/>
            <w:gridSpan w:val="6"/>
            <w:vAlign w:val="top"/>
          </w:tcPr>
          <w:p>
            <w:pPr>
              <w:rPr>
                <w:rFonts w:ascii="Arial"/>
                <w:sz w:val="21"/>
              </w:rPr>
            </w:pPr>
          </w:p>
        </w:tc>
      </w:tr>
    </w:tbl>
    <w:p>
      <w:pPr>
        <w:pStyle w:val="2"/>
      </w:pPr>
    </w:p>
    <w:p>
      <w:pPr>
        <w:sectPr>
          <w:footerReference r:id="rId66" w:type="default"/>
          <w:pgSz w:w="11906" w:h="16838"/>
          <w:pgMar w:top="400" w:right="1785" w:bottom="693" w:left="1304" w:header="0" w:footer="381" w:gutter="0"/>
          <w:pgNumType w:fmt="decimal"/>
          <w:cols w:space="720" w:num="1"/>
        </w:sectPr>
      </w:pPr>
    </w:p>
    <w:p>
      <w:pPr>
        <w:pStyle w:val="2"/>
        <w:spacing w:line="256" w:lineRule="auto"/>
      </w:pPr>
    </w:p>
    <w:p>
      <w:pPr>
        <w:pStyle w:val="2"/>
        <w:spacing w:line="256" w:lineRule="auto"/>
      </w:pPr>
    </w:p>
    <w:p>
      <w:pPr>
        <w:pStyle w:val="2"/>
        <w:spacing w:line="257" w:lineRule="auto"/>
      </w:pPr>
    </w:p>
    <w:p>
      <w:pPr>
        <w:pStyle w:val="2"/>
        <w:spacing w:line="257" w:lineRule="auto"/>
      </w:pPr>
    </w:p>
    <w:p>
      <w:pPr>
        <w:spacing w:before="114" w:line="227" w:lineRule="auto"/>
        <w:ind w:left="2256"/>
        <w:rPr>
          <w:rFonts w:ascii="宋体" w:hAnsi="宋体" w:eastAsia="宋体" w:cs="宋体"/>
          <w:sz w:val="31"/>
          <w:szCs w:val="31"/>
        </w:rPr>
      </w:pPr>
      <w:r>
        <w:rPr>
          <w:rFonts w:ascii="黑体" w:hAnsi="黑体" w:eastAsia="黑体" w:cs="黑体"/>
          <w:spacing w:val="-1"/>
          <w:sz w:val="35"/>
          <w:szCs w:val="35"/>
        </w:rPr>
        <w:t>四、仪 器 设 备 情 况</w:t>
      </w:r>
      <w:r>
        <w:rPr>
          <w:rFonts w:ascii="宋体" w:hAnsi="宋体" w:eastAsia="宋体" w:cs="宋体"/>
          <w:b/>
          <w:bCs/>
          <w:color w:val="0000FF"/>
          <w:spacing w:val="-1"/>
          <w:sz w:val="31"/>
          <w:szCs w:val="31"/>
        </w:rPr>
        <w:t>（按实际填写）</w:t>
      </w:r>
    </w:p>
    <w:p>
      <w:pPr>
        <w:spacing w:line="61" w:lineRule="exact"/>
      </w:pPr>
    </w:p>
    <w:tbl>
      <w:tblPr>
        <w:tblStyle w:val="7"/>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7"/>
        <w:gridCol w:w="3277"/>
        <w:gridCol w:w="752"/>
        <w:gridCol w:w="4061"/>
        <w:gridCol w:w="6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507" w:type="dxa"/>
            <w:vAlign w:val="top"/>
          </w:tcPr>
          <w:p>
            <w:pPr>
              <w:rPr>
                <w:rFonts w:ascii="Arial"/>
                <w:sz w:val="21"/>
              </w:rPr>
            </w:pPr>
          </w:p>
        </w:tc>
        <w:tc>
          <w:tcPr>
            <w:tcW w:w="3277" w:type="dxa"/>
            <w:vAlign w:val="top"/>
          </w:tcPr>
          <w:p>
            <w:pPr>
              <w:spacing w:before="148" w:line="230" w:lineRule="auto"/>
              <w:ind w:left="114"/>
              <w:rPr>
                <w:rFonts w:ascii="宋体" w:hAnsi="宋体" w:eastAsia="宋体" w:cs="宋体"/>
                <w:sz w:val="20"/>
                <w:szCs w:val="20"/>
              </w:rPr>
            </w:pPr>
            <w:r>
              <w:rPr>
                <w:rFonts w:ascii="宋体" w:hAnsi="宋体" w:eastAsia="宋体" w:cs="宋体"/>
                <w:b/>
                <w:bCs/>
                <w:spacing w:val="-3"/>
                <w:sz w:val="20"/>
                <w:szCs w:val="20"/>
              </w:rPr>
              <w:t>名</w:t>
            </w:r>
            <w:r>
              <w:rPr>
                <w:rFonts w:ascii="宋体" w:hAnsi="宋体" w:eastAsia="宋体" w:cs="宋体"/>
                <w:spacing w:val="-18"/>
                <w:sz w:val="20"/>
                <w:szCs w:val="20"/>
              </w:rPr>
              <w:t xml:space="preserve"> </w:t>
            </w:r>
            <w:r>
              <w:rPr>
                <w:rFonts w:ascii="宋体" w:hAnsi="宋体" w:eastAsia="宋体" w:cs="宋体"/>
                <w:b/>
                <w:bCs/>
                <w:spacing w:val="-3"/>
                <w:sz w:val="20"/>
                <w:szCs w:val="20"/>
              </w:rPr>
              <w:t>称</w:t>
            </w:r>
          </w:p>
        </w:tc>
        <w:tc>
          <w:tcPr>
            <w:tcW w:w="752" w:type="dxa"/>
            <w:vAlign w:val="top"/>
          </w:tcPr>
          <w:p>
            <w:pPr>
              <w:spacing w:before="148" w:line="228" w:lineRule="auto"/>
              <w:ind w:left="115"/>
              <w:rPr>
                <w:rFonts w:ascii="宋体" w:hAnsi="宋体" w:eastAsia="宋体" w:cs="宋体"/>
                <w:sz w:val="20"/>
                <w:szCs w:val="20"/>
              </w:rPr>
            </w:pPr>
            <w:r>
              <w:rPr>
                <w:rFonts w:ascii="宋体" w:hAnsi="宋体" w:eastAsia="宋体" w:cs="宋体"/>
                <w:b/>
                <w:bCs/>
                <w:spacing w:val="-3"/>
                <w:sz w:val="20"/>
                <w:szCs w:val="20"/>
              </w:rPr>
              <w:t>数量</w:t>
            </w:r>
          </w:p>
        </w:tc>
        <w:tc>
          <w:tcPr>
            <w:tcW w:w="4061" w:type="dxa"/>
            <w:vAlign w:val="top"/>
          </w:tcPr>
          <w:p>
            <w:pPr>
              <w:spacing w:before="148" w:line="230" w:lineRule="auto"/>
              <w:ind w:left="117"/>
              <w:rPr>
                <w:rFonts w:ascii="宋体" w:hAnsi="宋体" w:eastAsia="宋体" w:cs="宋体"/>
                <w:sz w:val="20"/>
                <w:szCs w:val="20"/>
              </w:rPr>
            </w:pPr>
            <w:r>
              <w:rPr>
                <w:rFonts w:ascii="宋体" w:hAnsi="宋体" w:eastAsia="宋体" w:cs="宋体"/>
                <w:b/>
                <w:bCs/>
                <w:spacing w:val="-3"/>
                <w:sz w:val="20"/>
                <w:szCs w:val="20"/>
              </w:rPr>
              <w:t>名</w:t>
            </w:r>
            <w:r>
              <w:rPr>
                <w:rFonts w:ascii="宋体" w:hAnsi="宋体" w:eastAsia="宋体" w:cs="宋体"/>
                <w:spacing w:val="-18"/>
                <w:sz w:val="20"/>
                <w:szCs w:val="20"/>
              </w:rPr>
              <w:t xml:space="preserve"> </w:t>
            </w:r>
            <w:r>
              <w:rPr>
                <w:rFonts w:ascii="宋体" w:hAnsi="宋体" w:eastAsia="宋体" w:cs="宋体"/>
                <w:b/>
                <w:bCs/>
                <w:spacing w:val="-3"/>
                <w:sz w:val="20"/>
                <w:szCs w:val="20"/>
              </w:rPr>
              <w:t>称</w:t>
            </w:r>
          </w:p>
        </w:tc>
        <w:tc>
          <w:tcPr>
            <w:tcW w:w="695" w:type="dxa"/>
            <w:vAlign w:val="top"/>
          </w:tcPr>
          <w:p>
            <w:pPr>
              <w:spacing w:before="148" w:line="228" w:lineRule="auto"/>
              <w:ind w:left="116"/>
              <w:rPr>
                <w:rFonts w:ascii="宋体" w:hAnsi="宋体" w:eastAsia="宋体" w:cs="宋体"/>
                <w:sz w:val="20"/>
                <w:szCs w:val="20"/>
              </w:rPr>
            </w:pPr>
            <w:r>
              <w:rPr>
                <w:rFonts w:ascii="宋体" w:hAnsi="宋体" w:eastAsia="宋体" w:cs="宋体"/>
                <w:b/>
                <w:bCs/>
                <w:spacing w:val="-3"/>
                <w:sz w:val="20"/>
                <w:szCs w:val="20"/>
              </w:rPr>
              <w:t>数量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07" w:type="dxa"/>
            <w:vMerge w:val="restart"/>
            <w:tcBorders>
              <w:bottom w:val="nil"/>
            </w:tcBorders>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65" w:line="288" w:lineRule="exact"/>
              <w:ind w:left="114"/>
              <w:rPr>
                <w:rFonts w:ascii="宋体" w:hAnsi="宋体" w:eastAsia="宋体" w:cs="宋体"/>
                <w:sz w:val="20"/>
                <w:szCs w:val="20"/>
              </w:rPr>
            </w:pPr>
            <w:r>
              <w:rPr>
                <w:rFonts w:ascii="宋体" w:hAnsi="宋体" w:eastAsia="宋体" w:cs="宋体"/>
                <w:b/>
                <w:bCs/>
                <w:spacing w:val="-3"/>
                <w:position w:val="1"/>
                <w:sz w:val="20"/>
                <w:szCs w:val="20"/>
              </w:rPr>
              <w:t>*</w:t>
            </w:r>
          </w:p>
          <w:p>
            <w:pPr>
              <w:spacing w:before="24" w:line="228" w:lineRule="auto"/>
              <w:ind w:left="117"/>
              <w:rPr>
                <w:rFonts w:ascii="宋体" w:hAnsi="宋体" w:eastAsia="宋体" w:cs="宋体"/>
                <w:sz w:val="20"/>
                <w:szCs w:val="20"/>
              </w:rPr>
            </w:pPr>
            <w:r>
              <w:rPr>
                <w:rFonts w:ascii="宋体" w:hAnsi="宋体" w:eastAsia="宋体" w:cs="宋体"/>
                <w:b/>
                <w:bCs/>
                <w:spacing w:val="-3"/>
                <w:sz w:val="20"/>
                <w:szCs w:val="20"/>
              </w:rPr>
              <w:t>大</w:t>
            </w:r>
          </w:p>
          <w:p>
            <w:pPr>
              <w:spacing w:before="61" w:line="236" w:lineRule="auto"/>
              <w:ind w:left="121"/>
              <w:rPr>
                <w:rFonts w:ascii="宋体" w:hAnsi="宋体" w:eastAsia="宋体" w:cs="宋体"/>
                <w:sz w:val="20"/>
                <w:szCs w:val="20"/>
              </w:rPr>
            </w:pPr>
            <w:r>
              <w:rPr>
                <w:rFonts w:ascii="宋体" w:hAnsi="宋体" w:eastAsia="宋体" w:cs="宋体"/>
                <w:b/>
                <w:bCs/>
                <w:spacing w:val="-3"/>
                <w:sz w:val="20"/>
                <w:szCs w:val="20"/>
              </w:rPr>
              <w:t>型</w:t>
            </w:r>
          </w:p>
          <w:p>
            <w:pPr>
              <w:spacing w:before="56" w:line="228" w:lineRule="auto"/>
              <w:ind w:left="115"/>
              <w:rPr>
                <w:rFonts w:ascii="宋体" w:hAnsi="宋体" w:eastAsia="宋体" w:cs="宋体"/>
                <w:sz w:val="20"/>
                <w:szCs w:val="20"/>
              </w:rPr>
            </w:pPr>
            <w:r>
              <w:rPr>
                <w:rFonts w:ascii="宋体" w:hAnsi="宋体" w:eastAsia="宋体" w:cs="宋体"/>
                <w:b/>
                <w:bCs/>
                <w:spacing w:val="-3"/>
                <w:sz w:val="20"/>
                <w:szCs w:val="20"/>
              </w:rPr>
              <w:t>仪</w:t>
            </w:r>
          </w:p>
          <w:p>
            <w:pPr>
              <w:spacing w:before="63" w:line="233" w:lineRule="auto"/>
              <w:ind w:left="114"/>
              <w:rPr>
                <w:rFonts w:ascii="宋体" w:hAnsi="宋体" w:eastAsia="宋体" w:cs="宋体"/>
                <w:sz w:val="20"/>
                <w:szCs w:val="20"/>
              </w:rPr>
            </w:pPr>
            <w:r>
              <w:rPr>
                <w:rFonts w:ascii="宋体" w:hAnsi="宋体" w:eastAsia="宋体" w:cs="宋体"/>
                <w:b/>
                <w:bCs/>
                <w:spacing w:val="-2"/>
                <w:sz w:val="20"/>
                <w:szCs w:val="20"/>
              </w:rPr>
              <w:t>器</w:t>
            </w:r>
          </w:p>
          <w:p>
            <w:pPr>
              <w:spacing w:before="60" w:line="229" w:lineRule="auto"/>
              <w:ind w:left="118"/>
              <w:rPr>
                <w:rFonts w:ascii="宋体" w:hAnsi="宋体" w:eastAsia="宋体" w:cs="宋体"/>
                <w:sz w:val="20"/>
                <w:szCs w:val="20"/>
              </w:rPr>
            </w:pPr>
            <w:r>
              <w:rPr>
                <w:rFonts w:ascii="宋体" w:hAnsi="宋体" w:eastAsia="宋体" w:cs="宋体"/>
                <w:b/>
                <w:bCs/>
                <w:spacing w:val="-3"/>
                <w:sz w:val="20"/>
                <w:szCs w:val="20"/>
              </w:rPr>
              <w:t>设</w:t>
            </w:r>
          </w:p>
          <w:p>
            <w:pPr>
              <w:spacing w:before="64" w:line="229" w:lineRule="auto"/>
              <w:ind w:left="117"/>
              <w:rPr>
                <w:rFonts w:ascii="宋体" w:hAnsi="宋体" w:eastAsia="宋体" w:cs="宋体"/>
                <w:sz w:val="20"/>
                <w:szCs w:val="20"/>
              </w:rPr>
            </w:pPr>
            <w:r>
              <w:rPr>
                <w:rFonts w:ascii="宋体" w:hAnsi="宋体" w:eastAsia="宋体" w:cs="宋体"/>
                <w:b/>
                <w:bCs/>
                <w:spacing w:val="-3"/>
                <w:sz w:val="20"/>
                <w:szCs w:val="20"/>
              </w:rPr>
              <w:t>备</w:t>
            </w:r>
          </w:p>
        </w:tc>
        <w:tc>
          <w:tcPr>
            <w:tcW w:w="3277" w:type="dxa"/>
            <w:vAlign w:val="top"/>
          </w:tcPr>
          <w:p>
            <w:pPr>
              <w:spacing w:before="119" w:line="220" w:lineRule="auto"/>
              <w:ind w:left="127"/>
              <w:rPr>
                <w:rFonts w:ascii="宋体" w:hAnsi="宋体" w:eastAsia="宋体" w:cs="宋体"/>
                <w:sz w:val="20"/>
                <w:szCs w:val="20"/>
              </w:rPr>
            </w:pPr>
            <w:r>
              <w:rPr>
                <w:rFonts w:ascii="宋体" w:hAnsi="宋体" w:eastAsia="宋体" w:cs="宋体"/>
                <w:b/>
                <w:bCs/>
                <w:spacing w:val="-12"/>
                <w:sz w:val="20"/>
                <w:szCs w:val="20"/>
              </w:rPr>
              <w:t>1、</w:t>
            </w:r>
            <w:r>
              <w:rPr>
                <w:rFonts w:ascii="宋体" w:hAnsi="宋体" w:eastAsia="宋体" w:cs="宋体"/>
                <w:spacing w:val="-47"/>
                <w:sz w:val="20"/>
                <w:szCs w:val="20"/>
              </w:rPr>
              <w:t xml:space="preserve"> </w:t>
            </w:r>
            <w:r>
              <w:rPr>
                <w:rFonts w:ascii="宋体" w:hAnsi="宋体" w:eastAsia="宋体" w:cs="宋体"/>
                <w:b/>
                <w:bCs/>
                <w:spacing w:val="-12"/>
                <w:sz w:val="20"/>
                <w:szCs w:val="20"/>
              </w:rPr>
              <w:t>γ</w:t>
            </w:r>
            <w:r>
              <w:rPr>
                <w:rFonts w:ascii="宋体" w:hAnsi="宋体" w:eastAsia="宋体" w:cs="宋体"/>
                <w:spacing w:val="-12"/>
                <w:sz w:val="20"/>
                <w:szCs w:val="20"/>
              </w:rPr>
              <w:t xml:space="preserve"> </w:t>
            </w:r>
            <w:r>
              <w:rPr>
                <w:rFonts w:ascii="宋体" w:hAnsi="宋体" w:eastAsia="宋体" w:cs="宋体"/>
                <w:b/>
                <w:bCs/>
                <w:spacing w:val="-12"/>
                <w:sz w:val="20"/>
                <w:szCs w:val="20"/>
              </w:rPr>
              <w:t>-刀</w:t>
            </w:r>
          </w:p>
        </w:tc>
        <w:tc>
          <w:tcPr>
            <w:tcW w:w="752" w:type="dxa"/>
            <w:vAlign w:val="top"/>
          </w:tcPr>
          <w:p>
            <w:pPr>
              <w:rPr>
                <w:rFonts w:ascii="Arial"/>
                <w:sz w:val="21"/>
              </w:rPr>
            </w:pPr>
          </w:p>
        </w:tc>
        <w:tc>
          <w:tcPr>
            <w:tcW w:w="4061" w:type="dxa"/>
            <w:vAlign w:val="top"/>
          </w:tcPr>
          <w:p>
            <w:pPr>
              <w:spacing w:before="119" w:line="227" w:lineRule="auto"/>
              <w:ind w:left="130"/>
              <w:rPr>
                <w:rFonts w:ascii="宋体" w:hAnsi="宋体" w:eastAsia="宋体" w:cs="宋体"/>
                <w:sz w:val="20"/>
                <w:szCs w:val="20"/>
              </w:rPr>
            </w:pPr>
            <w:r>
              <w:rPr>
                <w:rFonts w:ascii="宋体" w:hAnsi="宋体" w:eastAsia="宋体" w:cs="宋体"/>
                <w:b/>
                <w:bCs/>
                <w:spacing w:val="-2"/>
                <w:sz w:val="20"/>
                <w:szCs w:val="20"/>
              </w:rPr>
              <w:t>13、彩色多普勒成像仪</w:t>
            </w:r>
          </w:p>
        </w:tc>
        <w:tc>
          <w:tcPr>
            <w:tcW w:w="69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507" w:type="dxa"/>
            <w:vMerge w:val="continue"/>
            <w:tcBorders>
              <w:top w:val="nil"/>
              <w:bottom w:val="nil"/>
            </w:tcBorders>
            <w:vAlign w:val="top"/>
          </w:tcPr>
          <w:p>
            <w:pPr>
              <w:rPr>
                <w:rFonts w:ascii="Arial"/>
                <w:sz w:val="21"/>
              </w:rPr>
            </w:pPr>
          </w:p>
        </w:tc>
        <w:tc>
          <w:tcPr>
            <w:tcW w:w="3277" w:type="dxa"/>
            <w:vAlign w:val="top"/>
          </w:tcPr>
          <w:p>
            <w:pPr>
              <w:spacing w:before="137" w:line="228" w:lineRule="auto"/>
              <w:ind w:left="114"/>
              <w:rPr>
                <w:rFonts w:ascii="宋体" w:hAnsi="宋体" w:eastAsia="宋体" w:cs="宋体"/>
                <w:sz w:val="20"/>
                <w:szCs w:val="20"/>
              </w:rPr>
            </w:pPr>
            <w:r>
              <w:rPr>
                <w:rFonts w:ascii="宋体" w:hAnsi="宋体" w:eastAsia="宋体" w:cs="宋体"/>
                <w:b/>
                <w:bCs/>
                <w:spacing w:val="-1"/>
                <w:sz w:val="20"/>
                <w:szCs w:val="20"/>
              </w:rPr>
              <w:t>2、核磁共振成像仪</w:t>
            </w:r>
          </w:p>
        </w:tc>
        <w:tc>
          <w:tcPr>
            <w:tcW w:w="752" w:type="dxa"/>
            <w:vAlign w:val="top"/>
          </w:tcPr>
          <w:p>
            <w:pPr>
              <w:rPr>
                <w:rFonts w:ascii="Arial"/>
                <w:sz w:val="21"/>
              </w:rPr>
            </w:pPr>
          </w:p>
        </w:tc>
        <w:tc>
          <w:tcPr>
            <w:tcW w:w="4061" w:type="dxa"/>
            <w:vAlign w:val="top"/>
          </w:tcPr>
          <w:p>
            <w:pPr>
              <w:spacing w:before="137" w:line="228" w:lineRule="auto"/>
              <w:ind w:left="130"/>
              <w:rPr>
                <w:rFonts w:ascii="宋体" w:hAnsi="宋体" w:eastAsia="宋体" w:cs="宋体"/>
                <w:sz w:val="20"/>
                <w:szCs w:val="20"/>
              </w:rPr>
            </w:pPr>
            <w:r>
              <w:rPr>
                <w:rFonts w:ascii="宋体" w:hAnsi="宋体" w:eastAsia="宋体" w:cs="宋体"/>
                <w:b/>
                <w:bCs/>
                <w:spacing w:val="-2"/>
                <w:sz w:val="20"/>
                <w:szCs w:val="20"/>
              </w:rPr>
              <w:t>14、自动生化分析仪（10</w:t>
            </w:r>
            <w:r>
              <w:rPr>
                <w:rFonts w:ascii="宋体" w:hAnsi="宋体" w:eastAsia="宋体" w:cs="宋体"/>
                <w:spacing w:val="-33"/>
                <w:sz w:val="20"/>
                <w:szCs w:val="20"/>
              </w:rPr>
              <w:t xml:space="preserve"> </w:t>
            </w:r>
            <w:r>
              <w:rPr>
                <w:rFonts w:ascii="宋体" w:hAnsi="宋体" w:eastAsia="宋体" w:cs="宋体"/>
                <w:b/>
                <w:bCs/>
                <w:spacing w:val="-2"/>
                <w:sz w:val="20"/>
                <w:szCs w:val="20"/>
              </w:rPr>
              <w:t>万元以上）</w:t>
            </w:r>
          </w:p>
        </w:tc>
        <w:tc>
          <w:tcPr>
            <w:tcW w:w="69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507" w:type="dxa"/>
            <w:vMerge w:val="continue"/>
            <w:tcBorders>
              <w:top w:val="nil"/>
              <w:bottom w:val="nil"/>
            </w:tcBorders>
            <w:vAlign w:val="top"/>
          </w:tcPr>
          <w:p>
            <w:pPr>
              <w:rPr>
                <w:rFonts w:ascii="Arial"/>
                <w:sz w:val="21"/>
              </w:rPr>
            </w:pPr>
          </w:p>
        </w:tc>
        <w:tc>
          <w:tcPr>
            <w:tcW w:w="3277" w:type="dxa"/>
            <w:vAlign w:val="top"/>
          </w:tcPr>
          <w:p>
            <w:pPr>
              <w:spacing w:before="109" w:line="228" w:lineRule="auto"/>
              <w:ind w:left="116"/>
              <w:rPr>
                <w:rFonts w:ascii="宋体" w:hAnsi="宋体" w:eastAsia="宋体" w:cs="宋体"/>
                <w:sz w:val="20"/>
                <w:szCs w:val="20"/>
              </w:rPr>
            </w:pPr>
            <w:r>
              <w:rPr>
                <w:rFonts w:ascii="宋体" w:hAnsi="宋体" w:eastAsia="宋体" w:cs="宋体"/>
                <w:b/>
                <w:bCs/>
                <w:spacing w:val="-1"/>
                <w:sz w:val="20"/>
                <w:szCs w:val="20"/>
              </w:rPr>
              <w:t>3、全身</w:t>
            </w:r>
            <w:r>
              <w:rPr>
                <w:rFonts w:ascii="宋体" w:hAnsi="宋体" w:eastAsia="宋体" w:cs="宋体"/>
                <w:spacing w:val="-51"/>
                <w:sz w:val="20"/>
                <w:szCs w:val="20"/>
              </w:rPr>
              <w:t xml:space="preserve"> </w:t>
            </w:r>
            <w:r>
              <w:rPr>
                <w:rFonts w:ascii="宋体" w:hAnsi="宋体" w:eastAsia="宋体" w:cs="宋体"/>
                <w:b/>
                <w:bCs/>
                <w:spacing w:val="-1"/>
                <w:sz w:val="20"/>
                <w:szCs w:val="20"/>
              </w:rPr>
              <w:t>CT</w:t>
            </w:r>
          </w:p>
        </w:tc>
        <w:tc>
          <w:tcPr>
            <w:tcW w:w="752" w:type="dxa"/>
            <w:vAlign w:val="top"/>
          </w:tcPr>
          <w:p>
            <w:pPr>
              <w:rPr>
                <w:rFonts w:ascii="Arial"/>
                <w:sz w:val="21"/>
              </w:rPr>
            </w:pPr>
          </w:p>
        </w:tc>
        <w:tc>
          <w:tcPr>
            <w:tcW w:w="4061" w:type="dxa"/>
            <w:vAlign w:val="top"/>
          </w:tcPr>
          <w:p>
            <w:pPr>
              <w:spacing w:before="109" w:line="227" w:lineRule="auto"/>
              <w:ind w:left="130"/>
              <w:rPr>
                <w:rFonts w:ascii="宋体" w:hAnsi="宋体" w:eastAsia="宋体" w:cs="宋体"/>
                <w:sz w:val="20"/>
                <w:szCs w:val="20"/>
              </w:rPr>
            </w:pPr>
            <w:r>
              <w:rPr>
                <w:rFonts w:ascii="宋体" w:hAnsi="宋体" w:eastAsia="宋体" w:cs="宋体"/>
                <w:b/>
                <w:bCs/>
                <w:spacing w:val="-3"/>
                <w:sz w:val="20"/>
                <w:szCs w:val="20"/>
              </w:rPr>
              <w:t>15、血液透析机</w:t>
            </w:r>
          </w:p>
        </w:tc>
        <w:tc>
          <w:tcPr>
            <w:tcW w:w="69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507" w:type="dxa"/>
            <w:vMerge w:val="continue"/>
            <w:tcBorders>
              <w:top w:val="nil"/>
              <w:bottom w:val="nil"/>
            </w:tcBorders>
            <w:vAlign w:val="top"/>
          </w:tcPr>
          <w:p>
            <w:pPr>
              <w:rPr>
                <w:rFonts w:ascii="Arial"/>
                <w:sz w:val="21"/>
              </w:rPr>
            </w:pPr>
          </w:p>
        </w:tc>
        <w:tc>
          <w:tcPr>
            <w:tcW w:w="3277" w:type="dxa"/>
            <w:vAlign w:val="top"/>
          </w:tcPr>
          <w:p>
            <w:pPr>
              <w:spacing w:before="138" w:line="228" w:lineRule="auto"/>
              <w:ind w:left="111"/>
              <w:rPr>
                <w:rFonts w:ascii="宋体" w:hAnsi="宋体" w:eastAsia="宋体" w:cs="宋体"/>
                <w:sz w:val="20"/>
                <w:szCs w:val="20"/>
              </w:rPr>
            </w:pPr>
            <w:r>
              <w:rPr>
                <w:rFonts w:ascii="宋体" w:hAnsi="宋体" w:eastAsia="宋体" w:cs="宋体"/>
                <w:b/>
                <w:bCs/>
                <w:spacing w:val="-1"/>
                <w:sz w:val="20"/>
                <w:szCs w:val="20"/>
              </w:rPr>
              <w:t>4、头部</w:t>
            </w:r>
            <w:r>
              <w:rPr>
                <w:rFonts w:ascii="宋体" w:hAnsi="宋体" w:eastAsia="宋体" w:cs="宋体"/>
                <w:spacing w:val="-47"/>
                <w:sz w:val="20"/>
                <w:szCs w:val="20"/>
              </w:rPr>
              <w:t xml:space="preserve"> </w:t>
            </w:r>
            <w:r>
              <w:rPr>
                <w:rFonts w:ascii="宋体" w:hAnsi="宋体" w:eastAsia="宋体" w:cs="宋体"/>
                <w:b/>
                <w:bCs/>
                <w:spacing w:val="-1"/>
                <w:sz w:val="20"/>
                <w:szCs w:val="20"/>
              </w:rPr>
              <w:t>CT</w:t>
            </w:r>
          </w:p>
        </w:tc>
        <w:tc>
          <w:tcPr>
            <w:tcW w:w="752" w:type="dxa"/>
            <w:vAlign w:val="top"/>
          </w:tcPr>
          <w:p>
            <w:pPr>
              <w:rPr>
                <w:rFonts w:ascii="Arial"/>
                <w:sz w:val="21"/>
              </w:rPr>
            </w:pPr>
          </w:p>
        </w:tc>
        <w:tc>
          <w:tcPr>
            <w:tcW w:w="4061" w:type="dxa"/>
            <w:vAlign w:val="top"/>
          </w:tcPr>
          <w:p>
            <w:pPr>
              <w:spacing w:before="138" w:line="228" w:lineRule="auto"/>
              <w:ind w:left="130"/>
              <w:rPr>
                <w:rFonts w:ascii="宋体" w:hAnsi="宋体" w:eastAsia="宋体" w:cs="宋体"/>
                <w:sz w:val="20"/>
                <w:szCs w:val="20"/>
              </w:rPr>
            </w:pPr>
            <w:r>
              <w:rPr>
                <w:rFonts w:ascii="宋体" w:hAnsi="宋体" w:eastAsia="宋体" w:cs="宋体"/>
                <w:b/>
                <w:bCs/>
                <w:spacing w:val="-2"/>
                <w:sz w:val="20"/>
                <w:szCs w:val="20"/>
              </w:rPr>
              <w:t>16、电子束扫描诊断仪（OFCT</w:t>
            </w:r>
            <w:r>
              <w:rPr>
                <w:rFonts w:ascii="宋体" w:hAnsi="宋体" w:eastAsia="宋体" w:cs="宋体"/>
                <w:spacing w:val="-29"/>
                <w:sz w:val="20"/>
                <w:szCs w:val="20"/>
              </w:rPr>
              <w:t xml:space="preserve"> </w:t>
            </w:r>
            <w:r>
              <w:rPr>
                <w:rFonts w:ascii="宋体" w:hAnsi="宋体" w:eastAsia="宋体" w:cs="宋体"/>
                <w:b/>
                <w:bCs/>
                <w:spacing w:val="-2"/>
                <w:sz w:val="20"/>
                <w:szCs w:val="20"/>
              </w:rPr>
              <w:t>或</w:t>
            </w:r>
            <w:r>
              <w:rPr>
                <w:rFonts w:ascii="宋体" w:hAnsi="宋体" w:eastAsia="宋体" w:cs="宋体"/>
                <w:spacing w:val="-49"/>
                <w:sz w:val="20"/>
                <w:szCs w:val="20"/>
              </w:rPr>
              <w:t xml:space="preserve"> </w:t>
            </w:r>
            <w:r>
              <w:rPr>
                <w:rFonts w:ascii="宋体" w:hAnsi="宋体" w:eastAsia="宋体" w:cs="宋体"/>
                <w:b/>
                <w:bCs/>
                <w:spacing w:val="-2"/>
                <w:sz w:val="20"/>
                <w:szCs w:val="20"/>
              </w:rPr>
              <w:t>EBIS）</w:t>
            </w:r>
          </w:p>
        </w:tc>
        <w:tc>
          <w:tcPr>
            <w:tcW w:w="69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507" w:type="dxa"/>
            <w:vMerge w:val="continue"/>
            <w:tcBorders>
              <w:top w:val="nil"/>
              <w:bottom w:val="nil"/>
            </w:tcBorders>
            <w:vAlign w:val="top"/>
          </w:tcPr>
          <w:p>
            <w:pPr>
              <w:rPr>
                <w:rFonts w:ascii="Arial"/>
                <w:sz w:val="21"/>
              </w:rPr>
            </w:pPr>
          </w:p>
        </w:tc>
        <w:tc>
          <w:tcPr>
            <w:tcW w:w="3277" w:type="dxa"/>
            <w:vAlign w:val="top"/>
          </w:tcPr>
          <w:p>
            <w:pPr>
              <w:spacing w:before="142" w:line="228" w:lineRule="auto"/>
              <w:ind w:left="116"/>
              <w:rPr>
                <w:rFonts w:ascii="宋体" w:hAnsi="宋体" w:eastAsia="宋体" w:cs="宋体"/>
                <w:sz w:val="20"/>
                <w:szCs w:val="20"/>
              </w:rPr>
            </w:pPr>
            <w:r>
              <w:rPr>
                <w:rFonts w:ascii="宋体" w:hAnsi="宋体" w:eastAsia="宋体" w:cs="宋体"/>
                <w:b/>
                <w:bCs/>
                <w:spacing w:val="-2"/>
                <w:sz w:val="20"/>
                <w:szCs w:val="20"/>
              </w:rPr>
              <w:t>5、钴-60</w:t>
            </w:r>
            <w:r>
              <w:rPr>
                <w:rFonts w:ascii="宋体" w:hAnsi="宋体" w:eastAsia="宋体" w:cs="宋体"/>
                <w:spacing w:val="-38"/>
                <w:sz w:val="20"/>
                <w:szCs w:val="20"/>
              </w:rPr>
              <w:t xml:space="preserve"> </w:t>
            </w:r>
            <w:r>
              <w:rPr>
                <w:rFonts w:ascii="宋体" w:hAnsi="宋体" w:eastAsia="宋体" w:cs="宋体"/>
                <w:b/>
                <w:bCs/>
                <w:spacing w:val="-2"/>
                <w:sz w:val="20"/>
                <w:szCs w:val="20"/>
              </w:rPr>
              <w:t>治疗仪</w:t>
            </w:r>
          </w:p>
        </w:tc>
        <w:tc>
          <w:tcPr>
            <w:tcW w:w="752" w:type="dxa"/>
            <w:vAlign w:val="top"/>
          </w:tcPr>
          <w:p>
            <w:pPr>
              <w:rPr>
                <w:rFonts w:ascii="Arial"/>
                <w:sz w:val="21"/>
              </w:rPr>
            </w:pPr>
          </w:p>
        </w:tc>
        <w:tc>
          <w:tcPr>
            <w:tcW w:w="4061" w:type="dxa"/>
            <w:vAlign w:val="top"/>
          </w:tcPr>
          <w:p>
            <w:pPr>
              <w:spacing w:before="142" w:line="227" w:lineRule="auto"/>
              <w:ind w:left="130"/>
              <w:rPr>
                <w:rFonts w:ascii="宋体" w:hAnsi="宋体" w:eastAsia="宋体" w:cs="宋体"/>
                <w:sz w:val="20"/>
                <w:szCs w:val="20"/>
              </w:rPr>
            </w:pPr>
            <w:r>
              <w:rPr>
                <w:rFonts w:ascii="宋体" w:hAnsi="宋体" w:eastAsia="宋体" w:cs="宋体"/>
                <w:b/>
                <w:bCs/>
                <w:spacing w:val="-19"/>
                <w:w w:val="93"/>
                <w:sz w:val="20"/>
                <w:szCs w:val="20"/>
              </w:rPr>
              <w:t>17、核素计算机断层显像仪（SPECT.PET）</w:t>
            </w:r>
          </w:p>
        </w:tc>
        <w:tc>
          <w:tcPr>
            <w:tcW w:w="69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507" w:type="dxa"/>
            <w:vMerge w:val="continue"/>
            <w:tcBorders>
              <w:top w:val="nil"/>
              <w:bottom w:val="nil"/>
            </w:tcBorders>
            <w:vAlign w:val="top"/>
          </w:tcPr>
          <w:p>
            <w:pPr>
              <w:rPr>
                <w:rFonts w:ascii="Arial"/>
                <w:sz w:val="21"/>
              </w:rPr>
            </w:pPr>
          </w:p>
        </w:tc>
        <w:tc>
          <w:tcPr>
            <w:tcW w:w="3277" w:type="dxa"/>
            <w:vAlign w:val="top"/>
          </w:tcPr>
          <w:p>
            <w:pPr>
              <w:spacing w:before="125" w:line="231" w:lineRule="auto"/>
              <w:ind w:left="113"/>
              <w:rPr>
                <w:rFonts w:ascii="宋体" w:hAnsi="宋体" w:eastAsia="宋体" w:cs="宋体"/>
                <w:sz w:val="20"/>
                <w:szCs w:val="20"/>
              </w:rPr>
            </w:pPr>
            <w:r>
              <w:rPr>
                <w:rFonts w:ascii="宋体" w:hAnsi="宋体" w:eastAsia="宋体" w:cs="宋体"/>
                <w:b/>
                <w:bCs/>
                <w:spacing w:val="-1"/>
                <w:sz w:val="20"/>
                <w:szCs w:val="20"/>
              </w:rPr>
              <w:t>6、加速器</w:t>
            </w:r>
          </w:p>
        </w:tc>
        <w:tc>
          <w:tcPr>
            <w:tcW w:w="752" w:type="dxa"/>
            <w:vAlign w:val="top"/>
          </w:tcPr>
          <w:p>
            <w:pPr>
              <w:rPr>
                <w:rFonts w:ascii="Arial"/>
                <w:sz w:val="21"/>
              </w:rPr>
            </w:pPr>
          </w:p>
        </w:tc>
        <w:tc>
          <w:tcPr>
            <w:tcW w:w="4061" w:type="dxa"/>
            <w:vAlign w:val="top"/>
          </w:tcPr>
          <w:p>
            <w:pPr>
              <w:spacing w:before="125" w:line="231" w:lineRule="auto"/>
              <w:ind w:left="130"/>
              <w:rPr>
                <w:rFonts w:ascii="宋体" w:hAnsi="宋体" w:eastAsia="宋体" w:cs="宋体"/>
                <w:sz w:val="20"/>
                <w:szCs w:val="20"/>
              </w:rPr>
            </w:pPr>
            <w:r>
              <w:rPr>
                <w:rFonts w:ascii="宋体" w:hAnsi="宋体" w:eastAsia="宋体" w:cs="宋体"/>
                <w:b/>
                <w:bCs/>
                <w:spacing w:val="-4"/>
                <w:sz w:val="20"/>
                <w:szCs w:val="20"/>
              </w:rPr>
              <w:t>18、X-刀</w:t>
            </w:r>
          </w:p>
        </w:tc>
        <w:tc>
          <w:tcPr>
            <w:tcW w:w="69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507" w:type="dxa"/>
            <w:vMerge w:val="continue"/>
            <w:tcBorders>
              <w:top w:val="nil"/>
              <w:bottom w:val="nil"/>
            </w:tcBorders>
            <w:vAlign w:val="top"/>
          </w:tcPr>
          <w:p>
            <w:pPr>
              <w:rPr>
                <w:rFonts w:ascii="Arial"/>
                <w:sz w:val="21"/>
              </w:rPr>
            </w:pPr>
          </w:p>
        </w:tc>
        <w:tc>
          <w:tcPr>
            <w:tcW w:w="3277" w:type="dxa"/>
            <w:vAlign w:val="top"/>
          </w:tcPr>
          <w:p>
            <w:pPr>
              <w:spacing w:before="104" w:line="227" w:lineRule="auto"/>
              <w:ind w:left="116"/>
              <w:rPr>
                <w:rFonts w:ascii="宋体" w:hAnsi="宋体" w:eastAsia="宋体" w:cs="宋体"/>
                <w:sz w:val="20"/>
                <w:szCs w:val="20"/>
              </w:rPr>
            </w:pPr>
            <w:r>
              <w:rPr>
                <w:rFonts w:ascii="宋体" w:hAnsi="宋体" w:eastAsia="宋体" w:cs="宋体"/>
                <w:b/>
                <w:bCs/>
                <w:spacing w:val="-2"/>
                <w:sz w:val="20"/>
                <w:szCs w:val="20"/>
              </w:rPr>
              <w:t>7、800</w:t>
            </w:r>
            <w:r>
              <w:rPr>
                <w:rFonts w:ascii="宋体" w:hAnsi="宋体" w:eastAsia="宋体" w:cs="宋体"/>
                <w:spacing w:val="-2"/>
                <w:sz w:val="20"/>
                <w:szCs w:val="20"/>
              </w:rPr>
              <w:t xml:space="preserve"> </w:t>
            </w:r>
            <w:r>
              <w:rPr>
                <w:rFonts w:ascii="宋体" w:hAnsi="宋体" w:eastAsia="宋体" w:cs="宋体"/>
                <w:b/>
                <w:bCs/>
                <w:spacing w:val="-2"/>
                <w:sz w:val="20"/>
                <w:szCs w:val="20"/>
              </w:rPr>
              <w:t>mA</w:t>
            </w:r>
            <w:r>
              <w:rPr>
                <w:rFonts w:ascii="宋体" w:hAnsi="宋体" w:eastAsia="宋体" w:cs="宋体"/>
                <w:spacing w:val="-2"/>
                <w:sz w:val="20"/>
                <w:szCs w:val="20"/>
              </w:rPr>
              <w:t xml:space="preserve"> </w:t>
            </w:r>
            <w:r>
              <w:rPr>
                <w:rFonts w:ascii="宋体" w:hAnsi="宋体" w:eastAsia="宋体" w:cs="宋体"/>
                <w:b/>
                <w:bCs/>
                <w:spacing w:val="-2"/>
                <w:sz w:val="20"/>
                <w:szCs w:val="20"/>
              </w:rPr>
              <w:t>X</w:t>
            </w:r>
            <w:r>
              <w:rPr>
                <w:rFonts w:ascii="宋体" w:hAnsi="宋体" w:eastAsia="宋体" w:cs="宋体"/>
                <w:spacing w:val="-35"/>
                <w:sz w:val="20"/>
                <w:szCs w:val="20"/>
              </w:rPr>
              <w:t xml:space="preserve"> </w:t>
            </w:r>
            <w:r>
              <w:rPr>
                <w:rFonts w:ascii="宋体" w:hAnsi="宋体" w:eastAsia="宋体" w:cs="宋体"/>
                <w:b/>
                <w:bCs/>
                <w:spacing w:val="-2"/>
                <w:sz w:val="20"/>
                <w:szCs w:val="20"/>
              </w:rPr>
              <w:t>光机</w:t>
            </w:r>
          </w:p>
        </w:tc>
        <w:tc>
          <w:tcPr>
            <w:tcW w:w="752" w:type="dxa"/>
            <w:vAlign w:val="top"/>
          </w:tcPr>
          <w:p>
            <w:pPr>
              <w:rPr>
                <w:rFonts w:ascii="Arial"/>
                <w:sz w:val="21"/>
              </w:rPr>
            </w:pPr>
          </w:p>
        </w:tc>
        <w:tc>
          <w:tcPr>
            <w:tcW w:w="4061" w:type="dxa"/>
            <w:vAlign w:val="top"/>
          </w:tcPr>
          <w:p>
            <w:pPr>
              <w:spacing w:before="104" w:line="228" w:lineRule="auto"/>
              <w:ind w:left="130"/>
              <w:rPr>
                <w:rFonts w:ascii="宋体" w:hAnsi="宋体" w:eastAsia="宋体" w:cs="宋体"/>
                <w:sz w:val="20"/>
                <w:szCs w:val="20"/>
              </w:rPr>
            </w:pPr>
            <w:r>
              <w:rPr>
                <w:rFonts w:ascii="宋体" w:hAnsi="宋体" w:eastAsia="宋体" w:cs="宋体"/>
                <w:b/>
                <w:bCs/>
                <w:spacing w:val="-3"/>
                <w:sz w:val="20"/>
                <w:szCs w:val="20"/>
              </w:rPr>
              <w:t>19、后装治疗仪</w:t>
            </w:r>
          </w:p>
        </w:tc>
        <w:tc>
          <w:tcPr>
            <w:tcW w:w="69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507" w:type="dxa"/>
            <w:vMerge w:val="continue"/>
            <w:tcBorders>
              <w:top w:val="nil"/>
              <w:bottom w:val="nil"/>
            </w:tcBorders>
            <w:vAlign w:val="top"/>
          </w:tcPr>
          <w:p>
            <w:pPr>
              <w:rPr>
                <w:rFonts w:ascii="Arial"/>
                <w:sz w:val="21"/>
              </w:rPr>
            </w:pPr>
          </w:p>
        </w:tc>
        <w:tc>
          <w:tcPr>
            <w:tcW w:w="3277" w:type="dxa"/>
            <w:vAlign w:val="top"/>
          </w:tcPr>
          <w:p>
            <w:pPr>
              <w:spacing w:before="122" w:line="227" w:lineRule="auto"/>
              <w:ind w:left="112"/>
              <w:rPr>
                <w:rFonts w:ascii="宋体" w:hAnsi="宋体" w:eastAsia="宋体" w:cs="宋体"/>
                <w:sz w:val="20"/>
                <w:szCs w:val="20"/>
              </w:rPr>
            </w:pPr>
            <w:r>
              <w:rPr>
                <w:rFonts w:ascii="宋体" w:hAnsi="宋体" w:eastAsia="宋体" w:cs="宋体"/>
                <w:b/>
                <w:bCs/>
                <w:spacing w:val="-3"/>
                <w:sz w:val="20"/>
                <w:szCs w:val="20"/>
              </w:rPr>
              <w:t>8、1000</w:t>
            </w:r>
            <w:r>
              <w:rPr>
                <w:rFonts w:ascii="宋体" w:hAnsi="宋体" w:eastAsia="宋体" w:cs="宋体"/>
                <w:spacing w:val="-3"/>
                <w:sz w:val="20"/>
                <w:szCs w:val="20"/>
              </w:rPr>
              <w:t xml:space="preserve"> </w:t>
            </w:r>
            <w:r>
              <w:rPr>
                <w:rFonts w:ascii="宋体" w:hAnsi="宋体" w:eastAsia="宋体" w:cs="宋体"/>
                <w:b/>
                <w:bCs/>
                <w:spacing w:val="-3"/>
                <w:sz w:val="20"/>
                <w:szCs w:val="20"/>
              </w:rPr>
              <w:t>mA</w:t>
            </w:r>
            <w:r>
              <w:rPr>
                <w:rFonts w:ascii="宋体" w:hAnsi="宋体" w:eastAsia="宋体" w:cs="宋体"/>
                <w:spacing w:val="31"/>
                <w:sz w:val="20"/>
                <w:szCs w:val="20"/>
              </w:rPr>
              <w:t xml:space="preserve"> </w:t>
            </w:r>
            <w:r>
              <w:rPr>
                <w:rFonts w:ascii="宋体" w:hAnsi="宋体" w:eastAsia="宋体" w:cs="宋体"/>
                <w:b/>
                <w:bCs/>
                <w:spacing w:val="-3"/>
                <w:sz w:val="20"/>
                <w:szCs w:val="20"/>
              </w:rPr>
              <w:t>以上</w:t>
            </w:r>
            <w:r>
              <w:rPr>
                <w:rFonts w:ascii="宋体" w:hAnsi="宋体" w:eastAsia="宋体" w:cs="宋体"/>
                <w:spacing w:val="-49"/>
                <w:sz w:val="20"/>
                <w:szCs w:val="20"/>
              </w:rPr>
              <w:t xml:space="preserve"> </w:t>
            </w:r>
            <w:r>
              <w:rPr>
                <w:rFonts w:ascii="宋体" w:hAnsi="宋体" w:eastAsia="宋体" w:cs="宋体"/>
                <w:b/>
                <w:bCs/>
                <w:spacing w:val="-3"/>
                <w:sz w:val="20"/>
                <w:szCs w:val="20"/>
              </w:rPr>
              <w:t>X</w:t>
            </w:r>
            <w:r>
              <w:rPr>
                <w:rFonts w:ascii="宋体" w:hAnsi="宋体" w:eastAsia="宋体" w:cs="宋体"/>
                <w:spacing w:val="-44"/>
                <w:sz w:val="20"/>
                <w:szCs w:val="20"/>
              </w:rPr>
              <w:t xml:space="preserve"> </w:t>
            </w:r>
            <w:r>
              <w:rPr>
                <w:rFonts w:ascii="宋体" w:hAnsi="宋体" w:eastAsia="宋体" w:cs="宋体"/>
                <w:b/>
                <w:bCs/>
                <w:spacing w:val="-3"/>
                <w:sz w:val="20"/>
                <w:szCs w:val="20"/>
              </w:rPr>
              <w:t>光机</w:t>
            </w:r>
          </w:p>
        </w:tc>
        <w:tc>
          <w:tcPr>
            <w:tcW w:w="752" w:type="dxa"/>
            <w:vAlign w:val="top"/>
          </w:tcPr>
          <w:p>
            <w:pPr>
              <w:rPr>
                <w:rFonts w:ascii="Arial"/>
                <w:sz w:val="21"/>
              </w:rPr>
            </w:pPr>
          </w:p>
        </w:tc>
        <w:tc>
          <w:tcPr>
            <w:tcW w:w="4061" w:type="dxa"/>
            <w:vAlign w:val="top"/>
          </w:tcPr>
          <w:p>
            <w:pPr>
              <w:spacing w:before="122" w:line="227" w:lineRule="auto"/>
              <w:ind w:left="117"/>
              <w:rPr>
                <w:rFonts w:ascii="宋体" w:hAnsi="宋体" w:eastAsia="宋体" w:cs="宋体"/>
                <w:sz w:val="20"/>
                <w:szCs w:val="20"/>
              </w:rPr>
            </w:pPr>
            <w:r>
              <w:rPr>
                <w:rFonts w:ascii="宋体" w:hAnsi="宋体" w:eastAsia="宋体" w:cs="宋体"/>
                <w:b/>
                <w:bCs/>
                <w:spacing w:val="-2"/>
                <w:sz w:val="20"/>
                <w:szCs w:val="20"/>
              </w:rPr>
              <w:t>20、深部</w:t>
            </w:r>
            <w:r>
              <w:rPr>
                <w:rFonts w:ascii="宋体" w:hAnsi="宋体" w:eastAsia="宋体" w:cs="宋体"/>
                <w:spacing w:val="-43"/>
                <w:sz w:val="20"/>
                <w:szCs w:val="20"/>
              </w:rPr>
              <w:t xml:space="preserve"> </w:t>
            </w:r>
            <w:r>
              <w:rPr>
                <w:rFonts w:ascii="宋体" w:hAnsi="宋体" w:eastAsia="宋体" w:cs="宋体"/>
                <w:b/>
                <w:bCs/>
                <w:spacing w:val="-2"/>
                <w:sz w:val="20"/>
                <w:szCs w:val="20"/>
              </w:rPr>
              <w:t>X</w:t>
            </w:r>
            <w:r>
              <w:rPr>
                <w:rFonts w:ascii="宋体" w:hAnsi="宋体" w:eastAsia="宋体" w:cs="宋体"/>
                <w:spacing w:val="-41"/>
                <w:sz w:val="20"/>
                <w:szCs w:val="20"/>
              </w:rPr>
              <w:t xml:space="preserve"> </w:t>
            </w:r>
            <w:r>
              <w:rPr>
                <w:rFonts w:ascii="宋体" w:hAnsi="宋体" w:eastAsia="宋体" w:cs="宋体"/>
                <w:b/>
                <w:bCs/>
                <w:spacing w:val="-2"/>
                <w:sz w:val="20"/>
                <w:szCs w:val="20"/>
              </w:rPr>
              <w:t>光治疗机</w:t>
            </w:r>
          </w:p>
        </w:tc>
        <w:tc>
          <w:tcPr>
            <w:tcW w:w="69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507" w:type="dxa"/>
            <w:vMerge w:val="continue"/>
            <w:tcBorders>
              <w:top w:val="nil"/>
              <w:bottom w:val="nil"/>
            </w:tcBorders>
            <w:vAlign w:val="top"/>
          </w:tcPr>
          <w:p>
            <w:pPr>
              <w:rPr>
                <w:rFonts w:ascii="Arial"/>
                <w:sz w:val="21"/>
              </w:rPr>
            </w:pPr>
          </w:p>
        </w:tc>
        <w:tc>
          <w:tcPr>
            <w:tcW w:w="3277" w:type="dxa"/>
            <w:vAlign w:val="top"/>
          </w:tcPr>
          <w:p>
            <w:pPr>
              <w:spacing w:before="148" w:line="220" w:lineRule="auto"/>
              <w:ind w:left="112"/>
              <w:rPr>
                <w:rFonts w:ascii="宋体" w:hAnsi="宋体" w:eastAsia="宋体" w:cs="宋体"/>
                <w:sz w:val="20"/>
                <w:szCs w:val="20"/>
              </w:rPr>
            </w:pPr>
            <w:r>
              <w:rPr>
                <w:rFonts w:ascii="宋体" w:hAnsi="宋体" w:eastAsia="宋体" w:cs="宋体"/>
                <w:b/>
                <w:bCs/>
                <w:spacing w:val="-9"/>
                <w:sz w:val="20"/>
                <w:szCs w:val="20"/>
              </w:rPr>
              <w:t>9、</w:t>
            </w:r>
            <w:r>
              <w:rPr>
                <w:rFonts w:ascii="宋体" w:hAnsi="宋体" w:eastAsia="宋体" w:cs="宋体"/>
                <w:spacing w:val="-41"/>
                <w:sz w:val="20"/>
                <w:szCs w:val="20"/>
              </w:rPr>
              <w:t xml:space="preserve"> </w:t>
            </w:r>
            <w:r>
              <w:rPr>
                <w:rFonts w:ascii="宋体" w:hAnsi="宋体" w:eastAsia="宋体" w:cs="宋体"/>
                <w:b/>
                <w:bCs/>
                <w:spacing w:val="-9"/>
                <w:sz w:val="20"/>
                <w:szCs w:val="20"/>
              </w:rPr>
              <w:t>γ</w:t>
            </w:r>
            <w:r>
              <w:rPr>
                <w:rFonts w:ascii="宋体" w:hAnsi="宋体" w:eastAsia="宋体" w:cs="宋体"/>
                <w:spacing w:val="-9"/>
                <w:sz w:val="20"/>
                <w:szCs w:val="20"/>
              </w:rPr>
              <w:t xml:space="preserve"> </w:t>
            </w:r>
            <w:r>
              <w:rPr>
                <w:rFonts w:ascii="宋体" w:hAnsi="宋体" w:eastAsia="宋体" w:cs="宋体"/>
                <w:b/>
                <w:bCs/>
                <w:spacing w:val="-9"/>
                <w:sz w:val="20"/>
                <w:szCs w:val="20"/>
              </w:rPr>
              <w:t>-</w:t>
            </w:r>
            <w:r>
              <w:rPr>
                <w:rFonts w:ascii="宋体" w:hAnsi="宋体" w:eastAsia="宋体" w:cs="宋体"/>
                <w:spacing w:val="11"/>
                <w:sz w:val="20"/>
                <w:szCs w:val="20"/>
              </w:rPr>
              <w:t xml:space="preserve"> </w:t>
            </w:r>
            <w:r>
              <w:rPr>
                <w:rFonts w:ascii="宋体" w:hAnsi="宋体" w:eastAsia="宋体" w:cs="宋体"/>
                <w:b/>
                <w:bCs/>
                <w:spacing w:val="-9"/>
                <w:sz w:val="20"/>
                <w:szCs w:val="20"/>
              </w:rPr>
              <w:t>照相机</w:t>
            </w:r>
          </w:p>
        </w:tc>
        <w:tc>
          <w:tcPr>
            <w:tcW w:w="752" w:type="dxa"/>
            <w:vAlign w:val="top"/>
          </w:tcPr>
          <w:p>
            <w:pPr>
              <w:rPr>
                <w:rFonts w:ascii="Arial"/>
                <w:sz w:val="21"/>
              </w:rPr>
            </w:pPr>
          </w:p>
        </w:tc>
        <w:tc>
          <w:tcPr>
            <w:tcW w:w="4061" w:type="dxa"/>
            <w:vAlign w:val="top"/>
          </w:tcPr>
          <w:p>
            <w:pPr>
              <w:spacing w:before="148" w:line="227" w:lineRule="auto"/>
              <w:ind w:left="117"/>
              <w:rPr>
                <w:rFonts w:ascii="宋体" w:hAnsi="宋体" w:eastAsia="宋体" w:cs="宋体"/>
                <w:sz w:val="20"/>
                <w:szCs w:val="20"/>
              </w:rPr>
            </w:pPr>
            <w:r>
              <w:rPr>
                <w:rFonts w:ascii="宋体" w:hAnsi="宋体" w:eastAsia="宋体" w:cs="宋体"/>
                <w:b/>
                <w:bCs/>
                <w:spacing w:val="-23"/>
                <w:w w:val="94"/>
                <w:sz w:val="20"/>
                <w:szCs w:val="20"/>
              </w:rPr>
              <w:t>21、数字成像血管造影机（心、脑、脊髓）</w:t>
            </w:r>
          </w:p>
        </w:tc>
        <w:tc>
          <w:tcPr>
            <w:tcW w:w="69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507" w:type="dxa"/>
            <w:vMerge w:val="continue"/>
            <w:tcBorders>
              <w:top w:val="nil"/>
              <w:bottom w:val="nil"/>
            </w:tcBorders>
            <w:vAlign w:val="top"/>
          </w:tcPr>
          <w:p>
            <w:pPr>
              <w:rPr>
                <w:rFonts w:ascii="Arial"/>
                <w:sz w:val="21"/>
              </w:rPr>
            </w:pPr>
          </w:p>
        </w:tc>
        <w:tc>
          <w:tcPr>
            <w:tcW w:w="3277" w:type="dxa"/>
            <w:vAlign w:val="top"/>
          </w:tcPr>
          <w:p>
            <w:pPr>
              <w:spacing w:before="98" w:line="227" w:lineRule="auto"/>
              <w:ind w:left="127"/>
              <w:rPr>
                <w:rFonts w:ascii="宋体" w:hAnsi="宋体" w:eastAsia="宋体" w:cs="宋体"/>
                <w:sz w:val="20"/>
                <w:szCs w:val="20"/>
              </w:rPr>
            </w:pPr>
            <w:r>
              <w:rPr>
                <w:rFonts w:ascii="宋体" w:hAnsi="宋体" w:eastAsia="宋体" w:cs="宋体"/>
                <w:b/>
                <w:bCs/>
                <w:spacing w:val="-3"/>
                <w:sz w:val="20"/>
                <w:szCs w:val="20"/>
              </w:rPr>
              <w:t>10、体外循环机</w:t>
            </w:r>
          </w:p>
        </w:tc>
        <w:tc>
          <w:tcPr>
            <w:tcW w:w="752" w:type="dxa"/>
            <w:vAlign w:val="top"/>
          </w:tcPr>
          <w:p>
            <w:pPr>
              <w:rPr>
                <w:rFonts w:ascii="Arial"/>
                <w:sz w:val="21"/>
              </w:rPr>
            </w:pPr>
          </w:p>
        </w:tc>
        <w:tc>
          <w:tcPr>
            <w:tcW w:w="4061" w:type="dxa"/>
            <w:vAlign w:val="top"/>
          </w:tcPr>
          <w:p>
            <w:pPr>
              <w:spacing w:before="98" w:line="228" w:lineRule="auto"/>
              <w:ind w:left="117"/>
              <w:rPr>
                <w:rFonts w:ascii="宋体" w:hAnsi="宋体" w:eastAsia="宋体" w:cs="宋体"/>
                <w:sz w:val="20"/>
                <w:szCs w:val="20"/>
              </w:rPr>
            </w:pPr>
            <w:r>
              <w:rPr>
                <w:rFonts w:ascii="宋体" w:hAnsi="宋体" w:eastAsia="宋体" w:cs="宋体"/>
                <w:b/>
                <w:bCs/>
                <w:spacing w:val="-1"/>
                <w:sz w:val="20"/>
                <w:szCs w:val="20"/>
              </w:rPr>
              <w:t>22、激光治疗仪（100</w:t>
            </w:r>
            <w:r>
              <w:rPr>
                <w:rFonts w:ascii="宋体" w:hAnsi="宋体" w:eastAsia="宋体" w:cs="宋体"/>
                <w:spacing w:val="-39"/>
                <w:sz w:val="20"/>
                <w:szCs w:val="20"/>
              </w:rPr>
              <w:t xml:space="preserve"> </w:t>
            </w:r>
            <w:r>
              <w:rPr>
                <w:rFonts w:ascii="宋体" w:hAnsi="宋体" w:eastAsia="宋体" w:cs="宋体"/>
                <w:b/>
                <w:bCs/>
                <w:spacing w:val="-1"/>
                <w:sz w:val="20"/>
                <w:szCs w:val="20"/>
              </w:rPr>
              <w:t>万元以上）</w:t>
            </w:r>
          </w:p>
        </w:tc>
        <w:tc>
          <w:tcPr>
            <w:tcW w:w="69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507" w:type="dxa"/>
            <w:vMerge w:val="continue"/>
            <w:tcBorders>
              <w:top w:val="nil"/>
              <w:bottom w:val="nil"/>
            </w:tcBorders>
            <w:vAlign w:val="top"/>
          </w:tcPr>
          <w:p>
            <w:pPr>
              <w:rPr>
                <w:rFonts w:ascii="Arial"/>
                <w:sz w:val="21"/>
              </w:rPr>
            </w:pPr>
          </w:p>
        </w:tc>
        <w:tc>
          <w:tcPr>
            <w:tcW w:w="3277" w:type="dxa"/>
            <w:vAlign w:val="top"/>
          </w:tcPr>
          <w:p>
            <w:pPr>
              <w:spacing w:before="108" w:line="228" w:lineRule="auto"/>
              <w:ind w:left="127"/>
              <w:rPr>
                <w:rFonts w:ascii="宋体" w:hAnsi="宋体" w:eastAsia="宋体" w:cs="宋体"/>
                <w:sz w:val="20"/>
                <w:szCs w:val="20"/>
              </w:rPr>
            </w:pPr>
            <w:r>
              <w:rPr>
                <w:rFonts w:ascii="宋体" w:hAnsi="宋体" w:eastAsia="宋体" w:cs="宋体"/>
                <w:b/>
                <w:bCs/>
                <w:spacing w:val="-2"/>
                <w:sz w:val="20"/>
                <w:szCs w:val="20"/>
              </w:rPr>
              <w:t>11、腹腔镜（手术用）</w:t>
            </w:r>
          </w:p>
        </w:tc>
        <w:tc>
          <w:tcPr>
            <w:tcW w:w="752" w:type="dxa"/>
            <w:vAlign w:val="top"/>
          </w:tcPr>
          <w:p>
            <w:pPr>
              <w:rPr>
                <w:rFonts w:ascii="Arial"/>
                <w:sz w:val="21"/>
              </w:rPr>
            </w:pPr>
          </w:p>
        </w:tc>
        <w:tc>
          <w:tcPr>
            <w:tcW w:w="4061" w:type="dxa"/>
            <w:vAlign w:val="top"/>
          </w:tcPr>
          <w:p>
            <w:pPr>
              <w:spacing w:before="108" w:line="228" w:lineRule="auto"/>
              <w:ind w:left="117"/>
              <w:rPr>
                <w:rFonts w:ascii="宋体" w:hAnsi="宋体" w:eastAsia="宋体" w:cs="宋体"/>
                <w:sz w:val="20"/>
                <w:szCs w:val="20"/>
              </w:rPr>
            </w:pPr>
            <w:r>
              <w:rPr>
                <w:rFonts w:ascii="宋体" w:hAnsi="宋体" w:eastAsia="宋体" w:cs="宋体"/>
                <w:b/>
                <w:bCs/>
                <w:spacing w:val="-1"/>
                <w:sz w:val="20"/>
                <w:szCs w:val="20"/>
              </w:rPr>
              <w:t>23、中央监护（套数、床数）</w:t>
            </w:r>
          </w:p>
        </w:tc>
        <w:tc>
          <w:tcPr>
            <w:tcW w:w="69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507" w:type="dxa"/>
            <w:vMerge w:val="continue"/>
            <w:tcBorders>
              <w:top w:val="nil"/>
            </w:tcBorders>
            <w:vAlign w:val="top"/>
          </w:tcPr>
          <w:p>
            <w:pPr>
              <w:rPr>
                <w:rFonts w:ascii="Arial"/>
                <w:sz w:val="21"/>
              </w:rPr>
            </w:pPr>
          </w:p>
        </w:tc>
        <w:tc>
          <w:tcPr>
            <w:tcW w:w="3277" w:type="dxa"/>
            <w:vAlign w:val="top"/>
          </w:tcPr>
          <w:p>
            <w:pPr>
              <w:spacing w:before="99" w:line="227" w:lineRule="auto"/>
              <w:ind w:left="127"/>
              <w:rPr>
                <w:rFonts w:ascii="宋体" w:hAnsi="宋体" w:eastAsia="宋体" w:cs="宋体"/>
                <w:sz w:val="20"/>
                <w:szCs w:val="20"/>
              </w:rPr>
            </w:pPr>
            <w:r>
              <w:rPr>
                <w:rFonts w:ascii="宋体" w:hAnsi="宋体" w:eastAsia="宋体" w:cs="宋体"/>
                <w:b/>
                <w:bCs/>
                <w:spacing w:val="-3"/>
                <w:sz w:val="20"/>
                <w:szCs w:val="20"/>
              </w:rPr>
              <w:t>12、碎石机</w:t>
            </w:r>
          </w:p>
        </w:tc>
        <w:tc>
          <w:tcPr>
            <w:tcW w:w="752" w:type="dxa"/>
            <w:vAlign w:val="top"/>
          </w:tcPr>
          <w:p>
            <w:pPr>
              <w:rPr>
                <w:rFonts w:ascii="Arial"/>
                <w:sz w:val="21"/>
              </w:rPr>
            </w:pPr>
          </w:p>
        </w:tc>
        <w:tc>
          <w:tcPr>
            <w:tcW w:w="4061" w:type="dxa"/>
            <w:vAlign w:val="top"/>
          </w:tcPr>
          <w:p>
            <w:pPr>
              <w:rPr>
                <w:rFonts w:ascii="Arial"/>
                <w:sz w:val="21"/>
              </w:rPr>
            </w:pPr>
          </w:p>
        </w:tc>
        <w:tc>
          <w:tcPr>
            <w:tcW w:w="69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507" w:type="dxa"/>
            <w:vMerge w:val="restart"/>
            <w:tcBorders>
              <w:bottom w:val="nil"/>
            </w:tcBorders>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65" w:line="288" w:lineRule="exact"/>
              <w:ind w:left="214"/>
              <w:rPr>
                <w:rFonts w:ascii="宋体" w:hAnsi="宋体" w:eastAsia="宋体" w:cs="宋体"/>
                <w:sz w:val="20"/>
                <w:szCs w:val="20"/>
              </w:rPr>
            </w:pPr>
            <w:r>
              <w:rPr>
                <w:rFonts w:ascii="宋体" w:hAnsi="宋体" w:eastAsia="宋体" w:cs="宋体"/>
                <w:b/>
                <w:bCs/>
                <w:spacing w:val="-3"/>
                <w:position w:val="1"/>
                <w:sz w:val="20"/>
                <w:szCs w:val="20"/>
              </w:rPr>
              <w:t>*</w:t>
            </w:r>
          </w:p>
          <w:p>
            <w:pPr>
              <w:spacing w:before="23" w:line="228" w:lineRule="auto"/>
              <w:ind w:left="114"/>
              <w:rPr>
                <w:rFonts w:ascii="宋体" w:hAnsi="宋体" w:eastAsia="宋体" w:cs="宋体"/>
                <w:sz w:val="20"/>
                <w:szCs w:val="20"/>
              </w:rPr>
            </w:pPr>
            <w:r>
              <w:rPr>
                <w:rFonts w:ascii="宋体" w:hAnsi="宋体" w:eastAsia="宋体" w:cs="宋体"/>
                <w:b/>
                <w:bCs/>
                <w:spacing w:val="-1"/>
                <w:sz w:val="20"/>
                <w:szCs w:val="20"/>
              </w:rPr>
              <w:t>普</w:t>
            </w:r>
          </w:p>
          <w:p>
            <w:pPr>
              <w:spacing w:before="62" w:line="235" w:lineRule="auto"/>
              <w:ind w:left="114"/>
              <w:rPr>
                <w:rFonts w:ascii="宋体" w:hAnsi="宋体" w:eastAsia="宋体" w:cs="宋体"/>
                <w:sz w:val="20"/>
                <w:szCs w:val="20"/>
              </w:rPr>
            </w:pPr>
            <w:r>
              <w:rPr>
                <w:rFonts w:ascii="宋体" w:hAnsi="宋体" w:eastAsia="宋体" w:cs="宋体"/>
                <w:b/>
                <w:bCs/>
                <w:spacing w:val="-2"/>
                <w:sz w:val="20"/>
                <w:szCs w:val="20"/>
              </w:rPr>
              <w:t>通</w:t>
            </w:r>
          </w:p>
          <w:p>
            <w:pPr>
              <w:spacing w:before="57" w:line="229" w:lineRule="auto"/>
              <w:ind w:left="118"/>
              <w:rPr>
                <w:rFonts w:ascii="宋体" w:hAnsi="宋体" w:eastAsia="宋体" w:cs="宋体"/>
                <w:sz w:val="20"/>
                <w:szCs w:val="20"/>
              </w:rPr>
            </w:pPr>
            <w:r>
              <w:rPr>
                <w:rFonts w:ascii="宋体" w:hAnsi="宋体" w:eastAsia="宋体" w:cs="宋体"/>
                <w:b/>
                <w:bCs/>
                <w:spacing w:val="-3"/>
                <w:sz w:val="20"/>
                <w:szCs w:val="20"/>
              </w:rPr>
              <w:t>设</w:t>
            </w:r>
          </w:p>
          <w:p>
            <w:pPr>
              <w:spacing w:before="64" w:line="229" w:lineRule="auto"/>
              <w:ind w:left="117"/>
              <w:rPr>
                <w:rFonts w:ascii="宋体" w:hAnsi="宋体" w:eastAsia="宋体" w:cs="宋体"/>
                <w:sz w:val="20"/>
                <w:szCs w:val="20"/>
              </w:rPr>
            </w:pPr>
            <w:r>
              <w:rPr>
                <w:rFonts w:ascii="宋体" w:hAnsi="宋体" w:eastAsia="宋体" w:cs="宋体"/>
                <w:b/>
                <w:bCs/>
                <w:spacing w:val="-3"/>
                <w:sz w:val="20"/>
                <w:szCs w:val="20"/>
              </w:rPr>
              <w:t>备</w:t>
            </w:r>
          </w:p>
        </w:tc>
        <w:tc>
          <w:tcPr>
            <w:tcW w:w="3277" w:type="dxa"/>
            <w:vAlign w:val="top"/>
          </w:tcPr>
          <w:p>
            <w:pPr>
              <w:rPr>
                <w:rFonts w:ascii="Arial"/>
                <w:sz w:val="21"/>
              </w:rPr>
            </w:pPr>
          </w:p>
        </w:tc>
        <w:tc>
          <w:tcPr>
            <w:tcW w:w="752" w:type="dxa"/>
            <w:vAlign w:val="top"/>
          </w:tcPr>
          <w:p>
            <w:pPr>
              <w:rPr>
                <w:rFonts w:ascii="Arial"/>
                <w:sz w:val="21"/>
              </w:rPr>
            </w:pPr>
          </w:p>
        </w:tc>
        <w:tc>
          <w:tcPr>
            <w:tcW w:w="4061" w:type="dxa"/>
            <w:vAlign w:val="top"/>
          </w:tcPr>
          <w:p>
            <w:pPr>
              <w:rPr>
                <w:rFonts w:ascii="Arial"/>
                <w:sz w:val="21"/>
              </w:rPr>
            </w:pPr>
          </w:p>
        </w:tc>
        <w:tc>
          <w:tcPr>
            <w:tcW w:w="69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507" w:type="dxa"/>
            <w:vMerge w:val="continue"/>
            <w:tcBorders>
              <w:top w:val="nil"/>
              <w:bottom w:val="nil"/>
            </w:tcBorders>
            <w:vAlign w:val="top"/>
          </w:tcPr>
          <w:p>
            <w:pPr>
              <w:rPr>
                <w:rFonts w:ascii="Arial"/>
                <w:sz w:val="21"/>
              </w:rPr>
            </w:pPr>
          </w:p>
        </w:tc>
        <w:tc>
          <w:tcPr>
            <w:tcW w:w="3277" w:type="dxa"/>
            <w:vAlign w:val="top"/>
          </w:tcPr>
          <w:p>
            <w:pPr>
              <w:rPr>
                <w:rFonts w:ascii="Arial"/>
                <w:sz w:val="21"/>
              </w:rPr>
            </w:pPr>
          </w:p>
        </w:tc>
        <w:tc>
          <w:tcPr>
            <w:tcW w:w="752" w:type="dxa"/>
            <w:vAlign w:val="top"/>
          </w:tcPr>
          <w:p>
            <w:pPr>
              <w:rPr>
                <w:rFonts w:ascii="Arial"/>
                <w:sz w:val="21"/>
              </w:rPr>
            </w:pPr>
          </w:p>
        </w:tc>
        <w:tc>
          <w:tcPr>
            <w:tcW w:w="4061" w:type="dxa"/>
            <w:vAlign w:val="top"/>
          </w:tcPr>
          <w:p>
            <w:pPr>
              <w:rPr>
                <w:rFonts w:ascii="Arial"/>
                <w:sz w:val="21"/>
              </w:rPr>
            </w:pPr>
          </w:p>
        </w:tc>
        <w:tc>
          <w:tcPr>
            <w:tcW w:w="69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507" w:type="dxa"/>
            <w:vMerge w:val="continue"/>
            <w:tcBorders>
              <w:top w:val="nil"/>
              <w:bottom w:val="nil"/>
            </w:tcBorders>
            <w:vAlign w:val="top"/>
          </w:tcPr>
          <w:p>
            <w:pPr>
              <w:rPr>
                <w:rFonts w:ascii="Arial"/>
                <w:sz w:val="21"/>
              </w:rPr>
            </w:pPr>
          </w:p>
        </w:tc>
        <w:tc>
          <w:tcPr>
            <w:tcW w:w="3277" w:type="dxa"/>
            <w:vAlign w:val="top"/>
          </w:tcPr>
          <w:p>
            <w:pPr>
              <w:rPr>
                <w:rFonts w:ascii="Arial"/>
                <w:sz w:val="21"/>
              </w:rPr>
            </w:pPr>
          </w:p>
        </w:tc>
        <w:tc>
          <w:tcPr>
            <w:tcW w:w="752" w:type="dxa"/>
            <w:vAlign w:val="top"/>
          </w:tcPr>
          <w:p>
            <w:pPr>
              <w:rPr>
                <w:rFonts w:ascii="Arial"/>
                <w:sz w:val="21"/>
              </w:rPr>
            </w:pPr>
          </w:p>
        </w:tc>
        <w:tc>
          <w:tcPr>
            <w:tcW w:w="4061" w:type="dxa"/>
            <w:vAlign w:val="top"/>
          </w:tcPr>
          <w:p>
            <w:pPr>
              <w:rPr>
                <w:rFonts w:ascii="Arial"/>
                <w:sz w:val="21"/>
              </w:rPr>
            </w:pPr>
          </w:p>
        </w:tc>
        <w:tc>
          <w:tcPr>
            <w:tcW w:w="69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507" w:type="dxa"/>
            <w:vMerge w:val="continue"/>
            <w:tcBorders>
              <w:top w:val="nil"/>
              <w:bottom w:val="nil"/>
            </w:tcBorders>
            <w:vAlign w:val="top"/>
          </w:tcPr>
          <w:p>
            <w:pPr>
              <w:rPr>
                <w:rFonts w:ascii="Arial"/>
                <w:sz w:val="21"/>
              </w:rPr>
            </w:pPr>
          </w:p>
        </w:tc>
        <w:tc>
          <w:tcPr>
            <w:tcW w:w="3277" w:type="dxa"/>
            <w:vAlign w:val="top"/>
          </w:tcPr>
          <w:p>
            <w:pPr>
              <w:rPr>
                <w:rFonts w:ascii="Arial"/>
                <w:sz w:val="21"/>
              </w:rPr>
            </w:pPr>
          </w:p>
        </w:tc>
        <w:tc>
          <w:tcPr>
            <w:tcW w:w="752" w:type="dxa"/>
            <w:vAlign w:val="top"/>
          </w:tcPr>
          <w:p>
            <w:pPr>
              <w:rPr>
                <w:rFonts w:ascii="Arial"/>
                <w:sz w:val="21"/>
              </w:rPr>
            </w:pPr>
          </w:p>
        </w:tc>
        <w:tc>
          <w:tcPr>
            <w:tcW w:w="4061" w:type="dxa"/>
            <w:vAlign w:val="top"/>
          </w:tcPr>
          <w:p>
            <w:pPr>
              <w:rPr>
                <w:rFonts w:ascii="Arial"/>
                <w:sz w:val="21"/>
              </w:rPr>
            </w:pPr>
          </w:p>
        </w:tc>
        <w:tc>
          <w:tcPr>
            <w:tcW w:w="69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507" w:type="dxa"/>
            <w:vMerge w:val="continue"/>
            <w:tcBorders>
              <w:top w:val="nil"/>
              <w:bottom w:val="nil"/>
            </w:tcBorders>
            <w:vAlign w:val="top"/>
          </w:tcPr>
          <w:p>
            <w:pPr>
              <w:rPr>
                <w:rFonts w:ascii="Arial"/>
                <w:sz w:val="21"/>
              </w:rPr>
            </w:pPr>
          </w:p>
        </w:tc>
        <w:tc>
          <w:tcPr>
            <w:tcW w:w="3277" w:type="dxa"/>
            <w:vAlign w:val="top"/>
          </w:tcPr>
          <w:p>
            <w:pPr>
              <w:rPr>
                <w:rFonts w:ascii="Arial"/>
                <w:sz w:val="21"/>
              </w:rPr>
            </w:pPr>
          </w:p>
        </w:tc>
        <w:tc>
          <w:tcPr>
            <w:tcW w:w="752" w:type="dxa"/>
            <w:vAlign w:val="top"/>
          </w:tcPr>
          <w:p>
            <w:pPr>
              <w:rPr>
                <w:rFonts w:ascii="Arial"/>
                <w:sz w:val="21"/>
              </w:rPr>
            </w:pPr>
          </w:p>
        </w:tc>
        <w:tc>
          <w:tcPr>
            <w:tcW w:w="4061" w:type="dxa"/>
            <w:vAlign w:val="top"/>
          </w:tcPr>
          <w:p>
            <w:pPr>
              <w:rPr>
                <w:rFonts w:ascii="Arial"/>
                <w:sz w:val="21"/>
              </w:rPr>
            </w:pPr>
          </w:p>
        </w:tc>
        <w:tc>
          <w:tcPr>
            <w:tcW w:w="69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507" w:type="dxa"/>
            <w:vMerge w:val="continue"/>
            <w:tcBorders>
              <w:top w:val="nil"/>
            </w:tcBorders>
            <w:vAlign w:val="top"/>
          </w:tcPr>
          <w:p>
            <w:pPr>
              <w:rPr>
                <w:rFonts w:ascii="Arial"/>
                <w:sz w:val="21"/>
              </w:rPr>
            </w:pPr>
          </w:p>
        </w:tc>
        <w:tc>
          <w:tcPr>
            <w:tcW w:w="3277" w:type="dxa"/>
            <w:vAlign w:val="top"/>
          </w:tcPr>
          <w:p>
            <w:pPr>
              <w:rPr>
                <w:rFonts w:ascii="Arial"/>
                <w:sz w:val="21"/>
              </w:rPr>
            </w:pPr>
          </w:p>
        </w:tc>
        <w:tc>
          <w:tcPr>
            <w:tcW w:w="752" w:type="dxa"/>
            <w:vAlign w:val="top"/>
          </w:tcPr>
          <w:p>
            <w:pPr>
              <w:rPr>
                <w:rFonts w:ascii="Arial"/>
                <w:sz w:val="21"/>
              </w:rPr>
            </w:pPr>
          </w:p>
        </w:tc>
        <w:tc>
          <w:tcPr>
            <w:tcW w:w="4061" w:type="dxa"/>
            <w:vAlign w:val="top"/>
          </w:tcPr>
          <w:p>
            <w:pPr>
              <w:rPr>
                <w:rFonts w:ascii="Arial"/>
                <w:sz w:val="21"/>
              </w:rPr>
            </w:pPr>
          </w:p>
        </w:tc>
        <w:tc>
          <w:tcPr>
            <w:tcW w:w="695" w:type="dxa"/>
            <w:vAlign w:val="top"/>
          </w:tcPr>
          <w:p>
            <w:pPr>
              <w:rPr>
                <w:rFonts w:ascii="Arial"/>
                <w:sz w:val="21"/>
              </w:rPr>
            </w:pPr>
          </w:p>
        </w:tc>
      </w:tr>
    </w:tbl>
    <w:p>
      <w:pPr>
        <w:spacing w:before="31" w:line="223" w:lineRule="auto"/>
        <w:ind w:left="421"/>
        <w:rPr>
          <w:rFonts w:ascii="宋体" w:hAnsi="宋体" w:eastAsia="宋体" w:cs="宋体"/>
          <w:sz w:val="20"/>
          <w:szCs w:val="20"/>
        </w:rPr>
      </w:pPr>
      <w:r>
        <w:rPr>
          <w:rFonts w:ascii="宋体" w:hAnsi="宋体" w:eastAsia="宋体" w:cs="宋体"/>
          <w:spacing w:val="1"/>
          <w:sz w:val="20"/>
          <w:szCs w:val="20"/>
        </w:rPr>
        <w:t xml:space="preserve">* </w:t>
      </w:r>
      <w:r>
        <w:rPr>
          <w:rFonts w:ascii="FangSong_GB2312" w:hAnsi="FangSong_GB2312" w:eastAsia="FangSong_GB2312" w:cs="FangSong_GB2312"/>
          <w:spacing w:val="1"/>
          <w:sz w:val="20"/>
          <w:szCs w:val="20"/>
        </w:rPr>
        <w:t>1、区县级及以上医疗机构填写万元以上设备件数</w:t>
      </w:r>
      <w:r>
        <w:rPr>
          <w:rFonts w:ascii="宋体" w:hAnsi="宋体" w:eastAsia="宋体" w:cs="宋体"/>
          <w:spacing w:val="1"/>
          <w:sz w:val="20"/>
          <w:szCs w:val="20"/>
        </w:rPr>
        <w:t>。</w:t>
      </w:r>
    </w:p>
    <w:p>
      <w:pPr>
        <w:spacing w:before="30" w:line="222" w:lineRule="auto"/>
        <w:ind w:left="632"/>
        <w:rPr>
          <w:rFonts w:ascii="宋体" w:hAnsi="宋体" w:eastAsia="宋体" w:cs="宋体"/>
          <w:sz w:val="20"/>
          <w:szCs w:val="20"/>
        </w:rPr>
      </w:pPr>
      <w:r>
        <w:rPr>
          <w:rFonts w:ascii="FangSong_GB2312" w:hAnsi="FangSong_GB2312" w:eastAsia="FangSong_GB2312" w:cs="FangSong_GB2312"/>
          <w:sz w:val="20"/>
          <w:szCs w:val="20"/>
        </w:rPr>
        <w:t>2、地段医院、乡镇卫生院填写</w:t>
      </w:r>
      <w:r>
        <w:rPr>
          <w:rFonts w:ascii="FangSong_GB2312" w:hAnsi="FangSong_GB2312" w:eastAsia="FangSong_GB2312" w:cs="FangSong_GB2312"/>
          <w:spacing w:val="-33"/>
          <w:sz w:val="20"/>
          <w:szCs w:val="20"/>
        </w:rPr>
        <w:t xml:space="preserve"> </w:t>
      </w:r>
      <w:r>
        <w:rPr>
          <w:rFonts w:ascii="FangSong_GB2312" w:hAnsi="FangSong_GB2312" w:eastAsia="FangSong_GB2312" w:cs="FangSong_GB2312"/>
          <w:sz w:val="20"/>
          <w:szCs w:val="20"/>
        </w:rPr>
        <w:t>2000</w:t>
      </w:r>
      <w:r>
        <w:rPr>
          <w:rFonts w:ascii="FangSong_GB2312" w:hAnsi="FangSong_GB2312" w:eastAsia="FangSong_GB2312" w:cs="FangSong_GB2312"/>
          <w:spacing w:val="-38"/>
          <w:sz w:val="20"/>
          <w:szCs w:val="20"/>
        </w:rPr>
        <w:t xml:space="preserve"> </w:t>
      </w:r>
      <w:r>
        <w:rPr>
          <w:rFonts w:ascii="FangSong_GB2312" w:hAnsi="FangSong_GB2312" w:eastAsia="FangSong_GB2312" w:cs="FangSong_GB2312"/>
          <w:sz w:val="20"/>
          <w:szCs w:val="20"/>
        </w:rPr>
        <w:t>元以上设备件数</w:t>
      </w:r>
      <w:r>
        <w:rPr>
          <w:rFonts w:ascii="宋体" w:hAnsi="宋体" w:eastAsia="宋体" w:cs="宋体"/>
          <w:sz w:val="20"/>
          <w:szCs w:val="20"/>
        </w:rPr>
        <w:t>。</w:t>
      </w:r>
    </w:p>
    <w:p>
      <w:pPr>
        <w:spacing w:before="33" w:line="222" w:lineRule="auto"/>
        <w:ind w:left="640"/>
        <w:rPr>
          <w:rFonts w:ascii="宋体" w:hAnsi="宋体" w:eastAsia="宋体" w:cs="宋体"/>
          <w:sz w:val="20"/>
          <w:szCs w:val="20"/>
        </w:rPr>
      </w:pPr>
      <w:r>
        <w:rPr>
          <w:rFonts w:ascii="FangSong_GB2312" w:hAnsi="FangSong_GB2312" w:eastAsia="FangSong_GB2312" w:cs="FangSong_GB2312"/>
          <w:spacing w:val="-1"/>
          <w:sz w:val="20"/>
          <w:szCs w:val="20"/>
        </w:rPr>
        <w:t>3、其他医疗机构填写</w:t>
      </w:r>
      <w:r>
        <w:rPr>
          <w:rFonts w:ascii="FangSong_GB2312" w:hAnsi="FangSong_GB2312" w:eastAsia="FangSong_GB2312" w:cs="FangSong_GB2312"/>
          <w:spacing w:val="-27"/>
          <w:sz w:val="20"/>
          <w:szCs w:val="20"/>
        </w:rPr>
        <w:t xml:space="preserve"> </w:t>
      </w:r>
      <w:r>
        <w:rPr>
          <w:rFonts w:ascii="FangSong_GB2312" w:hAnsi="FangSong_GB2312" w:eastAsia="FangSong_GB2312" w:cs="FangSong_GB2312"/>
          <w:spacing w:val="-1"/>
          <w:sz w:val="20"/>
          <w:szCs w:val="20"/>
        </w:rPr>
        <w:t>500</w:t>
      </w:r>
      <w:r>
        <w:rPr>
          <w:rFonts w:ascii="FangSong_GB2312" w:hAnsi="FangSong_GB2312" w:eastAsia="FangSong_GB2312" w:cs="FangSong_GB2312"/>
          <w:spacing w:val="-38"/>
          <w:sz w:val="20"/>
          <w:szCs w:val="20"/>
        </w:rPr>
        <w:t xml:space="preserve"> </w:t>
      </w:r>
      <w:r>
        <w:rPr>
          <w:rFonts w:ascii="FangSong_GB2312" w:hAnsi="FangSong_GB2312" w:eastAsia="FangSong_GB2312" w:cs="FangSong_GB2312"/>
          <w:spacing w:val="-1"/>
          <w:sz w:val="20"/>
          <w:szCs w:val="20"/>
        </w:rPr>
        <w:t>元以上设备件数</w:t>
      </w:r>
      <w:r>
        <w:rPr>
          <w:rFonts w:ascii="宋体" w:hAnsi="宋体" w:eastAsia="宋体" w:cs="宋体"/>
          <w:spacing w:val="-1"/>
          <w:sz w:val="20"/>
          <w:szCs w:val="20"/>
        </w:rPr>
        <w:t>。</w:t>
      </w:r>
    </w:p>
    <w:p>
      <w:pPr>
        <w:spacing w:line="222" w:lineRule="auto"/>
        <w:rPr>
          <w:rFonts w:ascii="宋体" w:hAnsi="宋体" w:eastAsia="宋体" w:cs="宋体"/>
          <w:sz w:val="20"/>
          <w:szCs w:val="20"/>
        </w:rPr>
        <w:sectPr>
          <w:footerReference r:id="rId67" w:type="default"/>
          <w:pgSz w:w="11906" w:h="16838"/>
          <w:pgMar w:top="400" w:right="1303" w:bottom="693" w:left="1304" w:header="0" w:footer="381" w:gutter="0"/>
          <w:pgNumType w:fmt="decimal"/>
          <w:cols w:space="720" w:num="1"/>
        </w:sectPr>
      </w:pPr>
    </w:p>
    <w:p>
      <w:pPr>
        <w:pStyle w:val="2"/>
        <w:spacing w:line="256" w:lineRule="auto"/>
      </w:pPr>
    </w:p>
    <w:p>
      <w:pPr>
        <w:pStyle w:val="2"/>
        <w:spacing w:line="256" w:lineRule="auto"/>
      </w:pPr>
    </w:p>
    <w:p>
      <w:pPr>
        <w:pStyle w:val="2"/>
        <w:spacing w:line="257" w:lineRule="auto"/>
      </w:pPr>
    </w:p>
    <w:p>
      <w:pPr>
        <w:pStyle w:val="2"/>
        <w:spacing w:line="257" w:lineRule="auto"/>
      </w:pPr>
    </w:p>
    <w:p>
      <w:pPr>
        <w:spacing w:before="114" w:line="226" w:lineRule="auto"/>
        <w:ind w:left="1467"/>
        <w:rPr>
          <w:rFonts w:ascii="宋体" w:hAnsi="宋体" w:eastAsia="宋体" w:cs="宋体"/>
          <w:sz w:val="31"/>
          <w:szCs w:val="31"/>
        </w:rPr>
      </w:pPr>
      <w:r>
        <w:rPr>
          <w:rFonts w:ascii="黑体" w:hAnsi="黑体" w:eastAsia="黑体" w:cs="黑体"/>
          <w:spacing w:val="-1"/>
          <w:sz w:val="35"/>
          <w:szCs w:val="35"/>
        </w:rPr>
        <w:t>五、上一年度业务工作概况</w:t>
      </w:r>
      <w:r>
        <w:rPr>
          <w:rFonts w:ascii="宋体" w:hAnsi="宋体" w:eastAsia="宋体" w:cs="宋体"/>
          <w:b/>
          <w:bCs/>
          <w:color w:val="0000FF"/>
          <w:spacing w:val="-1"/>
          <w:sz w:val="31"/>
          <w:szCs w:val="31"/>
        </w:rPr>
        <w:t>（按实际填写）</w:t>
      </w:r>
    </w:p>
    <w:p>
      <w:pPr>
        <w:spacing w:line="63" w:lineRule="exact"/>
      </w:pPr>
    </w:p>
    <w:tbl>
      <w:tblPr>
        <w:tblStyle w:val="7"/>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4"/>
        <w:gridCol w:w="516"/>
        <w:gridCol w:w="178"/>
        <w:gridCol w:w="677"/>
        <w:gridCol w:w="502"/>
        <w:gridCol w:w="352"/>
        <w:gridCol w:w="343"/>
        <w:gridCol w:w="523"/>
        <w:gridCol w:w="656"/>
        <w:gridCol w:w="239"/>
        <w:gridCol w:w="303"/>
        <w:gridCol w:w="331"/>
        <w:gridCol w:w="180"/>
        <w:gridCol w:w="161"/>
        <w:gridCol w:w="514"/>
        <w:gridCol w:w="175"/>
        <w:gridCol w:w="176"/>
        <w:gridCol w:w="332"/>
        <w:gridCol w:w="176"/>
        <w:gridCol w:w="336"/>
        <w:gridCol w:w="185"/>
        <w:gridCol w:w="163"/>
        <w:gridCol w:w="336"/>
        <w:gridCol w:w="175"/>
        <w:gridCol w:w="508"/>
        <w:gridCol w:w="176"/>
        <w:gridCol w:w="56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514" w:type="dxa"/>
            <w:vMerge w:val="restart"/>
            <w:tcBorders>
              <w:bottom w:val="nil"/>
            </w:tcBorders>
            <w:textDirection w:val="tbRlV"/>
            <w:vAlign w:val="top"/>
          </w:tcPr>
          <w:p>
            <w:pPr>
              <w:spacing w:before="144" w:line="216" w:lineRule="auto"/>
              <w:ind w:left="712"/>
              <w:rPr>
                <w:rFonts w:ascii="宋体" w:hAnsi="宋体" w:eastAsia="宋体" w:cs="宋体"/>
                <w:sz w:val="20"/>
                <w:szCs w:val="20"/>
              </w:rPr>
            </w:pPr>
            <w:r>
              <w:rPr>
                <w:rFonts w:ascii="宋体" w:hAnsi="宋体" w:eastAsia="宋体" w:cs="宋体"/>
                <w:b/>
                <w:bCs/>
                <w:spacing w:val="4"/>
                <w:sz w:val="20"/>
                <w:szCs w:val="20"/>
              </w:rPr>
              <w:t>服</w:t>
            </w:r>
            <w:r>
              <w:rPr>
                <w:rFonts w:ascii="宋体" w:hAnsi="宋体" w:eastAsia="宋体" w:cs="宋体"/>
                <w:spacing w:val="4"/>
                <w:sz w:val="20"/>
                <w:szCs w:val="20"/>
              </w:rPr>
              <w:t xml:space="preserve"> </w:t>
            </w:r>
            <w:r>
              <w:rPr>
                <w:rFonts w:ascii="宋体" w:hAnsi="宋体" w:eastAsia="宋体" w:cs="宋体"/>
                <w:b/>
                <w:bCs/>
                <w:spacing w:val="4"/>
                <w:sz w:val="20"/>
                <w:szCs w:val="20"/>
              </w:rPr>
              <w:t>务</w:t>
            </w:r>
            <w:r>
              <w:rPr>
                <w:rFonts w:ascii="宋体" w:hAnsi="宋体" w:eastAsia="宋体" w:cs="宋体"/>
                <w:spacing w:val="4"/>
                <w:sz w:val="20"/>
                <w:szCs w:val="20"/>
              </w:rPr>
              <w:t xml:space="preserve"> </w:t>
            </w:r>
            <w:r>
              <w:rPr>
                <w:rFonts w:ascii="宋体" w:hAnsi="宋体" w:eastAsia="宋体" w:cs="宋体"/>
                <w:b/>
                <w:bCs/>
                <w:spacing w:val="4"/>
                <w:sz w:val="20"/>
                <w:szCs w:val="20"/>
              </w:rPr>
              <w:t>量</w:t>
            </w:r>
          </w:p>
        </w:tc>
        <w:tc>
          <w:tcPr>
            <w:tcW w:w="1371" w:type="dxa"/>
            <w:gridSpan w:val="3"/>
            <w:tcBorders>
              <w:bottom w:val="single" w:color="000000" w:sz="4" w:space="0"/>
            </w:tcBorders>
            <w:vAlign w:val="top"/>
          </w:tcPr>
          <w:p>
            <w:pPr>
              <w:spacing w:before="85" w:line="252" w:lineRule="auto"/>
              <w:ind w:left="286" w:right="272" w:firstLine="21"/>
              <w:rPr>
                <w:rFonts w:ascii="宋体" w:hAnsi="宋体" w:eastAsia="宋体" w:cs="宋体"/>
                <w:sz w:val="20"/>
                <w:szCs w:val="20"/>
              </w:rPr>
            </w:pPr>
            <w:r>
              <w:rPr>
                <w:rFonts w:ascii="宋体" w:hAnsi="宋体" w:eastAsia="宋体" w:cs="宋体"/>
                <w:b/>
                <w:bCs/>
                <w:spacing w:val="-6"/>
                <w:sz w:val="20"/>
                <w:szCs w:val="20"/>
              </w:rPr>
              <w:t>门诊诊疗</w:t>
            </w:r>
            <w:r>
              <w:rPr>
                <w:rFonts w:ascii="宋体" w:hAnsi="宋体" w:eastAsia="宋体" w:cs="宋体"/>
                <w:sz w:val="20"/>
                <w:szCs w:val="20"/>
              </w:rPr>
              <w:t xml:space="preserve"> </w:t>
            </w:r>
            <w:r>
              <w:rPr>
                <w:rFonts w:ascii="宋体" w:hAnsi="宋体" w:eastAsia="宋体" w:cs="宋体"/>
                <w:b/>
                <w:bCs/>
                <w:spacing w:val="-5"/>
                <w:sz w:val="20"/>
                <w:szCs w:val="20"/>
              </w:rPr>
              <w:t>人</w:t>
            </w:r>
            <w:r>
              <w:rPr>
                <w:rFonts w:ascii="宋体" w:hAnsi="宋体" w:eastAsia="宋体" w:cs="宋体"/>
                <w:spacing w:val="2"/>
                <w:sz w:val="20"/>
                <w:szCs w:val="20"/>
              </w:rPr>
              <w:t xml:space="preserve">    </w:t>
            </w:r>
            <w:r>
              <w:rPr>
                <w:rFonts w:ascii="宋体" w:hAnsi="宋体" w:eastAsia="宋体" w:cs="宋体"/>
                <w:b/>
                <w:bCs/>
                <w:spacing w:val="-5"/>
                <w:sz w:val="20"/>
                <w:szCs w:val="20"/>
              </w:rPr>
              <w:t>次</w:t>
            </w:r>
          </w:p>
        </w:tc>
        <w:tc>
          <w:tcPr>
            <w:tcW w:w="1197" w:type="dxa"/>
            <w:gridSpan w:val="3"/>
            <w:tcBorders>
              <w:bottom w:val="single" w:color="000000" w:sz="4" w:space="0"/>
            </w:tcBorders>
            <w:vAlign w:val="top"/>
          </w:tcPr>
          <w:p>
            <w:pPr>
              <w:spacing w:before="85" w:line="252" w:lineRule="auto"/>
              <w:ind w:left="199" w:right="185" w:firstLine="4"/>
              <w:rPr>
                <w:rFonts w:ascii="宋体" w:hAnsi="宋体" w:eastAsia="宋体" w:cs="宋体"/>
                <w:sz w:val="20"/>
                <w:szCs w:val="20"/>
              </w:rPr>
            </w:pPr>
            <w:r>
              <w:rPr>
                <w:rFonts w:ascii="宋体" w:hAnsi="宋体" w:eastAsia="宋体" w:cs="宋体"/>
                <w:b/>
                <w:bCs/>
                <w:spacing w:val="-2"/>
                <w:sz w:val="20"/>
                <w:szCs w:val="20"/>
              </w:rPr>
              <w:t>急诊诊疗</w:t>
            </w:r>
            <w:r>
              <w:rPr>
                <w:rFonts w:ascii="宋体" w:hAnsi="宋体" w:eastAsia="宋体" w:cs="宋体"/>
                <w:sz w:val="20"/>
                <w:szCs w:val="20"/>
              </w:rPr>
              <w:t xml:space="preserve"> </w:t>
            </w:r>
            <w:r>
              <w:rPr>
                <w:rFonts w:ascii="宋体" w:hAnsi="宋体" w:eastAsia="宋体" w:cs="宋体"/>
                <w:b/>
                <w:bCs/>
                <w:spacing w:val="-5"/>
                <w:sz w:val="20"/>
                <w:szCs w:val="20"/>
              </w:rPr>
              <w:t>人</w:t>
            </w:r>
            <w:r>
              <w:rPr>
                <w:rFonts w:ascii="宋体" w:hAnsi="宋体" w:eastAsia="宋体" w:cs="宋体"/>
                <w:spacing w:val="2"/>
                <w:sz w:val="20"/>
                <w:szCs w:val="20"/>
              </w:rPr>
              <w:t xml:space="preserve">    </w:t>
            </w:r>
            <w:r>
              <w:rPr>
                <w:rFonts w:ascii="宋体" w:hAnsi="宋体" w:eastAsia="宋体" w:cs="宋体"/>
                <w:b/>
                <w:bCs/>
                <w:spacing w:val="-5"/>
                <w:sz w:val="20"/>
                <w:szCs w:val="20"/>
              </w:rPr>
              <w:t>次</w:t>
            </w:r>
          </w:p>
        </w:tc>
        <w:tc>
          <w:tcPr>
            <w:tcW w:w="1179" w:type="dxa"/>
            <w:gridSpan w:val="2"/>
            <w:tcBorders>
              <w:bottom w:val="single" w:color="000000" w:sz="4" w:space="0"/>
            </w:tcBorders>
            <w:textDirection w:val="tbRlV"/>
            <w:vAlign w:val="top"/>
          </w:tcPr>
          <w:p>
            <w:pPr>
              <w:spacing w:before="279" w:line="211" w:lineRule="auto"/>
              <w:ind w:left="86"/>
              <w:rPr>
                <w:rFonts w:ascii="宋体" w:hAnsi="宋体" w:eastAsia="宋体" w:cs="宋体"/>
                <w:sz w:val="20"/>
                <w:szCs w:val="20"/>
              </w:rPr>
            </w:pPr>
            <w:r>
              <w:rPr>
                <w:rFonts w:ascii="宋体" w:hAnsi="宋体" w:eastAsia="宋体" w:cs="宋体"/>
                <w:b/>
                <w:bCs/>
                <w:spacing w:val="6"/>
                <w:sz w:val="20"/>
                <w:szCs w:val="20"/>
              </w:rPr>
              <w:t>院</w:t>
            </w:r>
            <w:r>
              <w:rPr>
                <w:rFonts w:ascii="宋体" w:hAnsi="宋体" w:eastAsia="宋体" w:cs="宋体"/>
                <w:spacing w:val="-38"/>
                <w:sz w:val="20"/>
                <w:szCs w:val="20"/>
              </w:rPr>
              <w:t xml:space="preserve"> </w:t>
            </w:r>
            <w:r>
              <w:rPr>
                <w:rFonts w:ascii="宋体" w:hAnsi="宋体" w:eastAsia="宋体" w:cs="宋体"/>
                <w:b/>
                <w:bCs/>
                <w:spacing w:val="6"/>
                <w:sz w:val="20"/>
                <w:szCs w:val="20"/>
              </w:rPr>
              <w:t>次</w:t>
            </w:r>
          </w:p>
          <w:p>
            <w:pPr>
              <w:spacing w:before="168" w:line="219" w:lineRule="auto"/>
              <w:ind w:left="86"/>
              <w:rPr>
                <w:rFonts w:ascii="宋体" w:hAnsi="宋体" w:eastAsia="宋体" w:cs="宋体"/>
                <w:sz w:val="20"/>
                <w:szCs w:val="20"/>
              </w:rPr>
            </w:pPr>
            <w:r>
              <w:rPr>
                <w:rFonts w:ascii="宋体" w:hAnsi="宋体" w:eastAsia="宋体" w:cs="宋体"/>
                <w:b/>
                <w:bCs/>
                <w:spacing w:val="6"/>
                <w:sz w:val="20"/>
                <w:szCs w:val="20"/>
              </w:rPr>
              <w:t>入</w:t>
            </w:r>
            <w:r>
              <w:rPr>
                <w:rFonts w:ascii="宋体" w:hAnsi="宋体" w:eastAsia="宋体" w:cs="宋体"/>
                <w:spacing w:val="-38"/>
                <w:sz w:val="20"/>
                <w:szCs w:val="20"/>
              </w:rPr>
              <w:t xml:space="preserve"> </w:t>
            </w:r>
            <w:r>
              <w:rPr>
                <w:rFonts w:ascii="宋体" w:hAnsi="宋体" w:eastAsia="宋体" w:cs="宋体"/>
                <w:b/>
                <w:bCs/>
                <w:spacing w:val="6"/>
                <w:sz w:val="20"/>
                <w:szCs w:val="20"/>
              </w:rPr>
              <w:t>人</w:t>
            </w:r>
          </w:p>
        </w:tc>
        <w:tc>
          <w:tcPr>
            <w:tcW w:w="1214" w:type="dxa"/>
            <w:gridSpan w:val="5"/>
            <w:tcBorders>
              <w:bottom w:val="single" w:color="000000" w:sz="4" w:space="0"/>
            </w:tcBorders>
            <w:textDirection w:val="tbRlV"/>
            <w:vAlign w:val="top"/>
          </w:tcPr>
          <w:p>
            <w:pPr>
              <w:spacing w:before="296" w:line="214" w:lineRule="auto"/>
              <w:ind w:left="86"/>
              <w:rPr>
                <w:rFonts w:ascii="宋体" w:hAnsi="宋体" w:eastAsia="宋体" w:cs="宋体"/>
                <w:sz w:val="20"/>
                <w:szCs w:val="20"/>
              </w:rPr>
            </w:pPr>
            <w:r>
              <w:rPr>
                <w:rFonts w:ascii="宋体" w:hAnsi="宋体" w:eastAsia="宋体" w:cs="宋体"/>
                <w:b/>
                <w:bCs/>
                <w:spacing w:val="6"/>
                <w:sz w:val="20"/>
                <w:szCs w:val="20"/>
              </w:rPr>
              <w:t>院</w:t>
            </w:r>
            <w:r>
              <w:rPr>
                <w:rFonts w:ascii="宋体" w:hAnsi="宋体" w:eastAsia="宋体" w:cs="宋体"/>
                <w:spacing w:val="-38"/>
                <w:sz w:val="20"/>
                <w:szCs w:val="20"/>
              </w:rPr>
              <w:t xml:space="preserve"> </w:t>
            </w:r>
            <w:r>
              <w:rPr>
                <w:rFonts w:ascii="宋体" w:hAnsi="宋体" w:eastAsia="宋体" w:cs="宋体"/>
                <w:b/>
                <w:bCs/>
                <w:spacing w:val="6"/>
                <w:sz w:val="20"/>
                <w:szCs w:val="20"/>
              </w:rPr>
              <w:t>数</w:t>
            </w:r>
          </w:p>
          <w:p>
            <w:pPr>
              <w:spacing w:before="164" w:line="217" w:lineRule="auto"/>
              <w:ind w:left="86"/>
              <w:rPr>
                <w:rFonts w:ascii="宋体" w:hAnsi="宋体" w:eastAsia="宋体" w:cs="宋体"/>
                <w:sz w:val="20"/>
                <w:szCs w:val="20"/>
              </w:rPr>
            </w:pPr>
            <w:r>
              <w:rPr>
                <w:rFonts w:ascii="宋体" w:hAnsi="宋体" w:eastAsia="宋体" w:cs="宋体"/>
                <w:b/>
                <w:bCs/>
                <w:spacing w:val="6"/>
                <w:sz w:val="20"/>
                <w:szCs w:val="20"/>
              </w:rPr>
              <w:t>出</w:t>
            </w:r>
            <w:r>
              <w:rPr>
                <w:rFonts w:ascii="宋体" w:hAnsi="宋体" w:eastAsia="宋体" w:cs="宋体"/>
                <w:spacing w:val="-38"/>
                <w:sz w:val="20"/>
                <w:szCs w:val="20"/>
              </w:rPr>
              <w:t xml:space="preserve"> </w:t>
            </w:r>
            <w:r>
              <w:rPr>
                <w:rFonts w:ascii="宋体" w:hAnsi="宋体" w:eastAsia="宋体" w:cs="宋体"/>
                <w:b/>
                <w:bCs/>
                <w:spacing w:val="6"/>
                <w:sz w:val="20"/>
                <w:szCs w:val="20"/>
              </w:rPr>
              <w:t>人</w:t>
            </w:r>
          </w:p>
        </w:tc>
        <w:tc>
          <w:tcPr>
            <w:tcW w:w="1197" w:type="dxa"/>
            <w:gridSpan w:val="4"/>
            <w:tcBorders>
              <w:bottom w:val="single" w:color="000000" w:sz="4" w:space="0"/>
            </w:tcBorders>
            <w:vAlign w:val="top"/>
          </w:tcPr>
          <w:p>
            <w:pPr>
              <w:spacing w:before="86" w:line="228" w:lineRule="auto"/>
              <w:ind w:left="197"/>
              <w:rPr>
                <w:rFonts w:ascii="宋体" w:hAnsi="宋体" w:eastAsia="宋体" w:cs="宋体"/>
                <w:sz w:val="20"/>
                <w:szCs w:val="20"/>
              </w:rPr>
            </w:pPr>
            <w:r>
              <w:rPr>
                <w:rFonts w:ascii="宋体" w:hAnsi="宋体" w:eastAsia="宋体" w:cs="宋体"/>
                <w:b/>
                <w:bCs/>
                <w:sz w:val="20"/>
                <w:szCs w:val="20"/>
              </w:rPr>
              <w:t>平均开放</w:t>
            </w:r>
          </w:p>
          <w:p>
            <w:pPr>
              <w:spacing w:before="23" w:line="228" w:lineRule="auto"/>
              <w:ind w:left="197"/>
              <w:rPr>
                <w:rFonts w:ascii="宋体" w:hAnsi="宋体" w:eastAsia="宋体" w:cs="宋体"/>
                <w:sz w:val="20"/>
                <w:szCs w:val="20"/>
              </w:rPr>
            </w:pPr>
            <w:r>
              <w:rPr>
                <w:rFonts w:ascii="宋体" w:hAnsi="宋体" w:eastAsia="宋体" w:cs="宋体"/>
                <w:b/>
                <w:bCs/>
                <w:sz w:val="20"/>
                <w:szCs w:val="20"/>
              </w:rPr>
              <w:t>病</w:t>
            </w:r>
            <w:r>
              <w:rPr>
                <w:rFonts w:ascii="宋体" w:hAnsi="宋体" w:eastAsia="宋体" w:cs="宋体"/>
                <w:sz w:val="20"/>
                <w:szCs w:val="20"/>
              </w:rPr>
              <w:t xml:space="preserve"> </w:t>
            </w:r>
            <w:r>
              <w:rPr>
                <w:rFonts w:ascii="宋体" w:hAnsi="宋体" w:eastAsia="宋体" w:cs="宋体"/>
                <w:b/>
                <w:bCs/>
                <w:sz w:val="20"/>
                <w:szCs w:val="20"/>
              </w:rPr>
              <w:t>床</w:t>
            </w:r>
            <w:r>
              <w:rPr>
                <w:rFonts w:ascii="宋体" w:hAnsi="宋体" w:eastAsia="宋体" w:cs="宋体"/>
                <w:sz w:val="20"/>
                <w:szCs w:val="20"/>
              </w:rPr>
              <w:t xml:space="preserve"> </w:t>
            </w:r>
            <w:r>
              <w:rPr>
                <w:rFonts w:ascii="宋体" w:hAnsi="宋体" w:eastAsia="宋体" w:cs="宋体"/>
                <w:b/>
                <w:bCs/>
                <w:sz w:val="20"/>
                <w:szCs w:val="20"/>
              </w:rPr>
              <w:t>数</w:t>
            </w:r>
          </w:p>
        </w:tc>
        <w:tc>
          <w:tcPr>
            <w:tcW w:w="1196" w:type="dxa"/>
            <w:gridSpan w:val="5"/>
            <w:tcBorders>
              <w:bottom w:val="single" w:color="000000" w:sz="4" w:space="0"/>
            </w:tcBorders>
            <w:vAlign w:val="top"/>
          </w:tcPr>
          <w:p>
            <w:pPr>
              <w:spacing w:before="86" w:line="228" w:lineRule="auto"/>
              <w:ind w:left="203"/>
              <w:rPr>
                <w:rFonts w:ascii="宋体" w:hAnsi="宋体" w:eastAsia="宋体" w:cs="宋体"/>
                <w:sz w:val="20"/>
                <w:szCs w:val="20"/>
              </w:rPr>
            </w:pPr>
            <w:r>
              <w:rPr>
                <w:rFonts w:ascii="宋体" w:hAnsi="宋体" w:eastAsia="宋体" w:cs="宋体"/>
                <w:b/>
                <w:bCs/>
                <w:spacing w:val="-2"/>
                <w:sz w:val="20"/>
                <w:szCs w:val="20"/>
              </w:rPr>
              <w:t>实际占用</w:t>
            </w:r>
          </w:p>
          <w:p>
            <w:pPr>
              <w:spacing w:before="23" w:line="228" w:lineRule="auto"/>
              <w:ind w:left="204"/>
              <w:rPr>
                <w:rFonts w:ascii="宋体" w:hAnsi="宋体" w:eastAsia="宋体" w:cs="宋体"/>
                <w:sz w:val="20"/>
                <w:szCs w:val="20"/>
              </w:rPr>
            </w:pPr>
            <w:r>
              <w:rPr>
                <w:rFonts w:ascii="宋体" w:hAnsi="宋体" w:eastAsia="宋体" w:cs="宋体"/>
                <w:b/>
                <w:bCs/>
                <w:spacing w:val="-2"/>
                <w:sz w:val="20"/>
                <w:szCs w:val="20"/>
              </w:rPr>
              <w:t>总床日数</w:t>
            </w:r>
          </w:p>
        </w:tc>
        <w:tc>
          <w:tcPr>
            <w:tcW w:w="1424" w:type="dxa"/>
            <w:gridSpan w:val="4"/>
            <w:tcBorders>
              <w:bottom w:val="single" w:color="000000" w:sz="4" w:space="0"/>
            </w:tcBorders>
            <w:vAlign w:val="top"/>
          </w:tcPr>
          <w:p>
            <w:pPr>
              <w:spacing w:before="86" w:line="228" w:lineRule="auto"/>
              <w:ind w:left="315"/>
              <w:rPr>
                <w:rFonts w:ascii="宋体" w:hAnsi="宋体" w:eastAsia="宋体" w:cs="宋体"/>
                <w:sz w:val="20"/>
                <w:szCs w:val="20"/>
              </w:rPr>
            </w:pPr>
            <w:r>
              <w:rPr>
                <w:rFonts w:ascii="宋体" w:hAnsi="宋体" w:eastAsia="宋体" w:cs="宋体"/>
                <w:b/>
                <w:bCs/>
                <w:spacing w:val="-2"/>
                <w:sz w:val="20"/>
                <w:szCs w:val="20"/>
              </w:rPr>
              <w:t>实际开放</w:t>
            </w:r>
          </w:p>
          <w:p>
            <w:pPr>
              <w:spacing w:before="23" w:line="228" w:lineRule="auto"/>
              <w:ind w:left="316"/>
              <w:rPr>
                <w:rFonts w:ascii="宋体" w:hAnsi="宋体" w:eastAsia="宋体" w:cs="宋体"/>
                <w:sz w:val="20"/>
                <w:szCs w:val="20"/>
              </w:rPr>
            </w:pPr>
            <w:r>
              <w:rPr>
                <w:rFonts w:ascii="宋体" w:hAnsi="宋体" w:eastAsia="宋体" w:cs="宋体"/>
                <w:b/>
                <w:bCs/>
                <w:spacing w:val="-2"/>
                <w:sz w:val="20"/>
                <w:szCs w:val="20"/>
              </w:rPr>
              <w:t>总床日数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514" w:type="dxa"/>
            <w:vMerge w:val="continue"/>
            <w:tcBorders>
              <w:top w:val="nil"/>
              <w:bottom w:val="nil"/>
            </w:tcBorders>
            <w:textDirection w:val="tbRlV"/>
            <w:vAlign w:val="top"/>
          </w:tcPr>
          <w:p>
            <w:pPr>
              <w:rPr>
                <w:rFonts w:ascii="Arial"/>
                <w:sz w:val="21"/>
              </w:rPr>
            </w:pPr>
          </w:p>
        </w:tc>
        <w:tc>
          <w:tcPr>
            <w:tcW w:w="1371" w:type="dxa"/>
            <w:gridSpan w:val="3"/>
            <w:tcBorders>
              <w:top w:val="single" w:color="000000" w:sz="4" w:space="0"/>
              <w:bottom w:val="single" w:color="000000" w:sz="4" w:space="0"/>
            </w:tcBorders>
            <w:vAlign w:val="top"/>
          </w:tcPr>
          <w:p>
            <w:pPr>
              <w:rPr>
                <w:rFonts w:ascii="Arial"/>
                <w:sz w:val="21"/>
              </w:rPr>
            </w:pPr>
          </w:p>
        </w:tc>
        <w:tc>
          <w:tcPr>
            <w:tcW w:w="1197" w:type="dxa"/>
            <w:gridSpan w:val="3"/>
            <w:tcBorders>
              <w:top w:val="single" w:color="000000" w:sz="4" w:space="0"/>
              <w:bottom w:val="single" w:color="000000" w:sz="4" w:space="0"/>
            </w:tcBorders>
            <w:vAlign w:val="top"/>
          </w:tcPr>
          <w:p>
            <w:pPr>
              <w:rPr>
                <w:rFonts w:ascii="Arial"/>
                <w:sz w:val="21"/>
              </w:rPr>
            </w:pPr>
          </w:p>
        </w:tc>
        <w:tc>
          <w:tcPr>
            <w:tcW w:w="1179" w:type="dxa"/>
            <w:gridSpan w:val="2"/>
            <w:tcBorders>
              <w:top w:val="single" w:color="000000" w:sz="4" w:space="0"/>
              <w:bottom w:val="single" w:color="000000" w:sz="4" w:space="0"/>
            </w:tcBorders>
            <w:vAlign w:val="top"/>
          </w:tcPr>
          <w:p>
            <w:pPr>
              <w:rPr>
                <w:rFonts w:ascii="Arial"/>
                <w:sz w:val="21"/>
              </w:rPr>
            </w:pPr>
          </w:p>
        </w:tc>
        <w:tc>
          <w:tcPr>
            <w:tcW w:w="1214" w:type="dxa"/>
            <w:gridSpan w:val="5"/>
            <w:tcBorders>
              <w:top w:val="single" w:color="000000" w:sz="4" w:space="0"/>
              <w:bottom w:val="single" w:color="000000" w:sz="4" w:space="0"/>
            </w:tcBorders>
            <w:vAlign w:val="top"/>
          </w:tcPr>
          <w:p>
            <w:pPr>
              <w:rPr>
                <w:rFonts w:ascii="Arial"/>
                <w:sz w:val="21"/>
              </w:rPr>
            </w:pPr>
          </w:p>
        </w:tc>
        <w:tc>
          <w:tcPr>
            <w:tcW w:w="1197" w:type="dxa"/>
            <w:gridSpan w:val="4"/>
            <w:tcBorders>
              <w:top w:val="single" w:color="000000" w:sz="4" w:space="0"/>
              <w:bottom w:val="single" w:color="000000" w:sz="4" w:space="0"/>
            </w:tcBorders>
            <w:vAlign w:val="top"/>
          </w:tcPr>
          <w:p>
            <w:pPr>
              <w:rPr>
                <w:rFonts w:ascii="Arial"/>
                <w:sz w:val="21"/>
              </w:rPr>
            </w:pPr>
          </w:p>
        </w:tc>
        <w:tc>
          <w:tcPr>
            <w:tcW w:w="1196" w:type="dxa"/>
            <w:gridSpan w:val="5"/>
            <w:tcBorders>
              <w:top w:val="single" w:color="000000" w:sz="4" w:space="0"/>
              <w:bottom w:val="single" w:color="000000" w:sz="4" w:space="0"/>
            </w:tcBorders>
            <w:vAlign w:val="top"/>
          </w:tcPr>
          <w:p>
            <w:pPr>
              <w:rPr>
                <w:rFonts w:ascii="Arial"/>
                <w:sz w:val="21"/>
              </w:rPr>
            </w:pPr>
          </w:p>
        </w:tc>
        <w:tc>
          <w:tcPr>
            <w:tcW w:w="1424" w:type="dxa"/>
            <w:gridSpan w:val="4"/>
            <w:tcBorders>
              <w:top w:val="single" w:color="000000" w:sz="4" w:space="0"/>
              <w:bottom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514" w:type="dxa"/>
            <w:vMerge w:val="continue"/>
            <w:tcBorders>
              <w:top w:val="nil"/>
              <w:bottom w:val="nil"/>
            </w:tcBorders>
            <w:textDirection w:val="tbRlV"/>
            <w:vAlign w:val="top"/>
          </w:tcPr>
          <w:p>
            <w:pPr>
              <w:rPr>
                <w:rFonts w:ascii="Arial"/>
                <w:sz w:val="21"/>
              </w:rPr>
            </w:pPr>
          </w:p>
        </w:tc>
        <w:tc>
          <w:tcPr>
            <w:tcW w:w="1371" w:type="dxa"/>
            <w:gridSpan w:val="3"/>
            <w:tcBorders>
              <w:top w:val="single" w:color="000000" w:sz="4" w:space="0"/>
            </w:tcBorders>
            <w:vAlign w:val="top"/>
          </w:tcPr>
          <w:p>
            <w:pPr>
              <w:spacing w:before="29" w:line="234" w:lineRule="auto"/>
              <w:ind w:left="289" w:right="174" w:hanging="90"/>
              <w:rPr>
                <w:rFonts w:ascii="宋体" w:hAnsi="宋体" w:eastAsia="宋体" w:cs="宋体"/>
                <w:sz w:val="20"/>
                <w:szCs w:val="20"/>
              </w:rPr>
            </w:pPr>
            <w:r>
              <w:rPr>
                <w:rFonts w:ascii="宋体" w:hAnsi="宋体" w:eastAsia="宋体" w:cs="宋体"/>
                <w:b/>
                <w:bCs/>
                <w:spacing w:val="-4"/>
                <w:sz w:val="20"/>
                <w:szCs w:val="20"/>
              </w:rPr>
              <w:t>出院者占用</w:t>
            </w:r>
            <w:r>
              <w:rPr>
                <w:rFonts w:ascii="宋体" w:hAnsi="宋体" w:eastAsia="宋体" w:cs="宋体"/>
                <w:sz w:val="20"/>
                <w:szCs w:val="20"/>
              </w:rPr>
              <w:t xml:space="preserve"> </w:t>
            </w:r>
            <w:r>
              <w:rPr>
                <w:rFonts w:ascii="宋体" w:hAnsi="宋体" w:eastAsia="宋体" w:cs="宋体"/>
                <w:b/>
                <w:bCs/>
                <w:spacing w:val="-2"/>
                <w:sz w:val="20"/>
                <w:szCs w:val="20"/>
              </w:rPr>
              <w:t>总床日数</w:t>
            </w:r>
          </w:p>
        </w:tc>
        <w:tc>
          <w:tcPr>
            <w:tcW w:w="1197" w:type="dxa"/>
            <w:gridSpan w:val="3"/>
            <w:tcBorders>
              <w:top w:val="single" w:color="000000" w:sz="4" w:space="0"/>
            </w:tcBorders>
            <w:vAlign w:val="top"/>
          </w:tcPr>
          <w:p>
            <w:pPr>
              <w:spacing w:before="29" w:line="234" w:lineRule="auto"/>
              <w:ind w:left="203" w:right="185" w:hanging="7"/>
              <w:rPr>
                <w:rFonts w:ascii="宋体" w:hAnsi="宋体" w:eastAsia="宋体" w:cs="宋体"/>
                <w:sz w:val="20"/>
                <w:szCs w:val="20"/>
              </w:rPr>
            </w:pPr>
            <w:r>
              <w:rPr>
                <w:rFonts w:ascii="宋体" w:hAnsi="宋体" w:eastAsia="宋体" w:cs="宋体"/>
                <w:b/>
                <w:bCs/>
                <w:sz w:val="20"/>
                <w:szCs w:val="20"/>
              </w:rPr>
              <w:t>床位周转</w:t>
            </w:r>
            <w:r>
              <w:rPr>
                <w:rFonts w:ascii="宋体" w:hAnsi="宋体" w:eastAsia="宋体" w:cs="宋体"/>
                <w:sz w:val="20"/>
                <w:szCs w:val="20"/>
              </w:rPr>
              <w:t xml:space="preserve"> </w:t>
            </w:r>
            <w:r>
              <w:rPr>
                <w:rFonts w:ascii="宋体" w:hAnsi="宋体" w:eastAsia="宋体" w:cs="宋体"/>
                <w:b/>
                <w:bCs/>
                <w:spacing w:val="-5"/>
                <w:sz w:val="20"/>
                <w:szCs w:val="20"/>
              </w:rPr>
              <w:t>次</w:t>
            </w:r>
            <w:r>
              <w:rPr>
                <w:rFonts w:ascii="宋体" w:hAnsi="宋体" w:eastAsia="宋体" w:cs="宋体"/>
                <w:spacing w:val="1"/>
                <w:sz w:val="20"/>
                <w:szCs w:val="20"/>
              </w:rPr>
              <w:t xml:space="preserve">    </w:t>
            </w:r>
            <w:r>
              <w:rPr>
                <w:rFonts w:ascii="宋体" w:hAnsi="宋体" w:eastAsia="宋体" w:cs="宋体"/>
                <w:b/>
                <w:bCs/>
                <w:spacing w:val="-5"/>
                <w:sz w:val="20"/>
                <w:szCs w:val="20"/>
              </w:rPr>
              <w:t>数</w:t>
            </w:r>
          </w:p>
        </w:tc>
        <w:tc>
          <w:tcPr>
            <w:tcW w:w="1179" w:type="dxa"/>
            <w:gridSpan w:val="2"/>
            <w:tcBorders>
              <w:top w:val="single" w:color="000000" w:sz="4" w:space="0"/>
            </w:tcBorders>
            <w:vAlign w:val="top"/>
          </w:tcPr>
          <w:p>
            <w:pPr>
              <w:spacing w:before="30" w:line="228" w:lineRule="auto"/>
              <w:ind w:left="206"/>
              <w:rPr>
                <w:rFonts w:ascii="宋体" w:hAnsi="宋体" w:eastAsia="宋体" w:cs="宋体"/>
                <w:sz w:val="20"/>
                <w:szCs w:val="20"/>
              </w:rPr>
            </w:pPr>
            <w:r>
              <w:rPr>
                <w:rFonts w:ascii="宋体" w:hAnsi="宋体" w:eastAsia="宋体" w:cs="宋体"/>
                <w:b/>
                <w:bCs/>
                <w:spacing w:val="-5"/>
                <w:sz w:val="20"/>
                <w:szCs w:val="20"/>
              </w:rPr>
              <w:t>出院者平</w:t>
            </w:r>
          </w:p>
          <w:p>
            <w:pPr>
              <w:spacing w:before="23" w:line="218" w:lineRule="auto"/>
              <w:ind w:left="189"/>
              <w:rPr>
                <w:rFonts w:ascii="宋体" w:hAnsi="宋体" w:eastAsia="宋体" w:cs="宋体"/>
                <w:sz w:val="20"/>
                <w:szCs w:val="20"/>
              </w:rPr>
            </w:pPr>
            <w:r>
              <w:rPr>
                <w:rFonts w:ascii="宋体" w:hAnsi="宋体" w:eastAsia="宋体" w:cs="宋体"/>
                <w:b/>
                <w:bCs/>
                <w:spacing w:val="-1"/>
                <w:sz w:val="20"/>
                <w:szCs w:val="20"/>
              </w:rPr>
              <w:t>均住院日</w:t>
            </w:r>
          </w:p>
        </w:tc>
        <w:tc>
          <w:tcPr>
            <w:tcW w:w="1214" w:type="dxa"/>
            <w:gridSpan w:val="5"/>
            <w:tcBorders>
              <w:top w:val="single" w:color="000000" w:sz="4" w:space="0"/>
            </w:tcBorders>
            <w:vAlign w:val="top"/>
          </w:tcPr>
          <w:p>
            <w:pPr>
              <w:spacing w:before="29" w:line="228" w:lineRule="auto"/>
              <w:ind w:left="203"/>
              <w:rPr>
                <w:rFonts w:ascii="宋体" w:hAnsi="宋体" w:eastAsia="宋体" w:cs="宋体"/>
                <w:sz w:val="20"/>
                <w:szCs w:val="20"/>
              </w:rPr>
            </w:pPr>
            <w:r>
              <w:rPr>
                <w:rFonts w:ascii="宋体" w:hAnsi="宋体" w:eastAsia="宋体" w:cs="宋体"/>
                <w:b/>
                <w:bCs/>
                <w:sz w:val="20"/>
                <w:szCs w:val="20"/>
              </w:rPr>
              <w:t>床位使用</w:t>
            </w:r>
          </w:p>
          <w:p>
            <w:pPr>
              <w:spacing w:before="24" w:line="218" w:lineRule="auto"/>
              <w:ind w:left="360"/>
              <w:rPr>
                <w:rFonts w:ascii="宋体" w:hAnsi="宋体" w:eastAsia="宋体" w:cs="宋体"/>
                <w:sz w:val="20"/>
                <w:szCs w:val="20"/>
              </w:rPr>
            </w:pPr>
            <w:r>
              <w:rPr>
                <w:rFonts w:ascii="宋体" w:hAnsi="宋体" w:eastAsia="宋体" w:cs="宋体"/>
                <w:b/>
                <w:bCs/>
                <w:spacing w:val="-2"/>
                <w:sz w:val="20"/>
                <w:szCs w:val="20"/>
              </w:rPr>
              <w:t>率(%)</w:t>
            </w:r>
          </w:p>
        </w:tc>
        <w:tc>
          <w:tcPr>
            <w:tcW w:w="1197" w:type="dxa"/>
            <w:gridSpan w:val="4"/>
            <w:tcBorders>
              <w:top w:val="single" w:color="000000" w:sz="4" w:space="0"/>
            </w:tcBorders>
            <w:vAlign w:val="top"/>
          </w:tcPr>
          <w:p>
            <w:pPr>
              <w:spacing w:before="29" w:line="228" w:lineRule="auto"/>
              <w:ind w:left="200"/>
              <w:rPr>
                <w:rFonts w:ascii="宋体" w:hAnsi="宋体" w:eastAsia="宋体" w:cs="宋体"/>
                <w:sz w:val="20"/>
                <w:szCs w:val="20"/>
              </w:rPr>
            </w:pPr>
            <w:r>
              <w:rPr>
                <w:rFonts w:ascii="宋体" w:hAnsi="宋体" w:eastAsia="宋体" w:cs="宋体"/>
                <w:b/>
                <w:bCs/>
                <w:spacing w:val="-1"/>
                <w:sz w:val="20"/>
                <w:szCs w:val="20"/>
              </w:rPr>
              <w:t>家庭病床</w:t>
            </w:r>
          </w:p>
          <w:p>
            <w:pPr>
              <w:spacing w:before="24" w:line="218" w:lineRule="auto"/>
              <w:ind w:left="309"/>
              <w:rPr>
                <w:rFonts w:ascii="宋体" w:hAnsi="宋体" w:eastAsia="宋体" w:cs="宋体"/>
                <w:sz w:val="20"/>
                <w:szCs w:val="20"/>
              </w:rPr>
            </w:pPr>
            <w:r>
              <w:rPr>
                <w:rFonts w:ascii="宋体" w:hAnsi="宋体" w:eastAsia="宋体" w:cs="宋体"/>
                <w:b/>
                <w:bCs/>
                <w:spacing w:val="-5"/>
                <w:sz w:val="20"/>
                <w:szCs w:val="20"/>
              </w:rPr>
              <w:t>（张）</w:t>
            </w:r>
          </w:p>
        </w:tc>
        <w:tc>
          <w:tcPr>
            <w:tcW w:w="1196" w:type="dxa"/>
            <w:gridSpan w:val="5"/>
            <w:tcBorders>
              <w:top w:val="single" w:color="000000" w:sz="4" w:space="0"/>
            </w:tcBorders>
            <w:vAlign w:val="top"/>
          </w:tcPr>
          <w:p>
            <w:pPr>
              <w:spacing w:before="164" w:line="228" w:lineRule="auto"/>
              <w:ind w:left="216"/>
              <w:rPr>
                <w:rFonts w:ascii="宋体" w:hAnsi="宋体" w:eastAsia="宋体" w:cs="宋体"/>
                <w:sz w:val="20"/>
                <w:szCs w:val="20"/>
              </w:rPr>
            </w:pPr>
            <w:r>
              <w:rPr>
                <w:rFonts w:ascii="宋体" w:hAnsi="宋体" w:eastAsia="宋体" w:cs="宋体"/>
                <w:b/>
                <w:bCs/>
                <w:spacing w:val="-5"/>
                <w:sz w:val="20"/>
                <w:szCs w:val="20"/>
              </w:rPr>
              <w:t>出诊人次</w:t>
            </w:r>
          </w:p>
        </w:tc>
        <w:tc>
          <w:tcPr>
            <w:tcW w:w="1424" w:type="dxa"/>
            <w:gridSpan w:val="4"/>
            <w:tcBorders>
              <w:top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0" w:hRule="atLeast"/>
        </w:trPr>
        <w:tc>
          <w:tcPr>
            <w:tcW w:w="514" w:type="dxa"/>
            <w:vMerge w:val="continue"/>
            <w:tcBorders>
              <w:top w:val="nil"/>
              <w:bottom w:val="single" w:color="000000" w:sz="4" w:space="0"/>
            </w:tcBorders>
            <w:textDirection w:val="tbRlV"/>
            <w:vAlign w:val="top"/>
          </w:tcPr>
          <w:p>
            <w:pPr>
              <w:rPr>
                <w:rFonts w:ascii="Arial"/>
                <w:sz w:val="21"/>
              </w:rPr>
            </w:pPr>
          </w:p>
        </w:tc>
        <w:tc>
          <w:tcPr>
            <w:tcW w:w="1371" w:type="dxa"/>
            <w:gridSpan w:val="3"/>
            <w:tcBorders>
              <w:bottom w:val="single" w:color="000000" w:sz="4" w:space="0"/>
            </w:tcBorders>
            <w:vAlign w:val="top"/>
          </w:tcPr>
          <w:p>
            <w:pPr>
              <w:rPr>
                <w:rFonts w:ascii="Arial"/>
                <w:sz w:val="21"/>
              </w:rPr>
            </w:pPr>
          </w:p>
        </w:tc>
        <w:tc>
          <w:tcPr>
            <w:tcW w:w="1197" w:type="dxa"/>
            <w:gridSpan w:val="3"/>
            <w:tcBorders>
              <w:bottom w:val="single" w:color="000000" w:sz="4" w:space="0"/>
            </w:tcBorders>
            <w:vAlign w:val="top"/>
          </w:tcPr>
          <w:p>
            <w:pPr>
              <w:rPr>
                <w:rFonts w:ascii="Arial"/>
                <w:sz w:val="21"/>
              </w:rPr>
            </w:pPr>
          </w:p>
        </w:tc>
        <w:tc>
          <w:tcPr>
            <w:tcW w:w="1179" w:type="dxa"/>
            <w:gridSpan w:val="2"/>
            <w:tcBorders>
              <w:bottom w:val="single" w:color="000000" w:sz="4" w:space="0"/>
            </w:tcBorders>
            <w:vAlign w:val="top"/>
          </w:tcPr>
          <w:p>
            <w:pPr>
              <w:rPr>
                <w:rFonts w:ascii="Arial"/>
                <w:sz w:val="21"/>
              </w:rPr>
            </w:pPr>
          </w:p>
        </w:tc>
        <w:tc>
          <w:tcPr>
            <w:tcW w:w="1214" w:type="dxa"/>
            <w:gridSpan w:val="5"/>
            <w:tcBorders>
              <w:bottom w:val="single" w:color="000000" w:sz="4" w:space="0"/>
            </w:tcBorders>
            <w:vAlign w:val="top"/>
          </w:tcPr>
          <w:p>
            <w:pPr>
              <w:rPr>
                <w:rFonts w:ascii="Arial"/>
                <w:sz w:val="21"/>
              </w:rPr>
            </w:pPr>
          </w:p>
        </w:tc>
        <w:tc>
          <w:tcPr>
            <w:tcW w:w="1197" w:type="dxa"/>
            <w:gridSpan w:val="4"/>
            <w:tcBorders>
              <w:bottom w:val="single" w:color="000000" w:sz="4" w:space="0"/>
            </w:tcBorders>
            <w:vAlign w:val="top"/>
          </w:tcPr>
          <w:p>
            <w:pPr>
              <w:rPr>
                <w:rFonts w:ascii="Arial"/>
                <w:sz w:val="21"/>
              </w:rPr>
            </w:pPr>
          </w:p>
        </w:tc>
        <w:tc>
          <w:tcPr>
            <w:tcW w:w="1196" w:type="dxa"/>
            <w:gridSpan w:val="5"/>
            <w:tcBorders>
              <w:bottom w:val="single" w:color="000000" w:sz="4" w:space="0"/>
            </w:tcBorders>
            <w:vAlign w:val="top"/>
          </w:tcPr>
          <w:p>
            <w:pPr>
              <w:rPr>
                <w:rFonts w:ascii="Arial"/>
                <w:sz w:val="21"/>
              </w:rPr>
            </w:pPr>
          </w:p>
        </w:tc>
        <w:tc>
          <w:tcPr>
            <w:tcW w:w="1424" w:type="dxa"/>
            <w:gridSpan w:val="4"/>
            <w:tcBorders>
              <w:bottom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1208" w:type="dxa"/>
            <w:gridSpan w:val="3"/>
            <w:vMerge w:val="restart"/>
            <w:tcBorders>
              <w:top w:val="single" w:color="000000" w:sz="4" w:space="0"/>
              <w:bottom w:val="nil"/>
            </w:tcBorders>
            <w:vAlign w:val="top"/>
          </w:tcPr>
          <w:p>
            <w:pPr>
              <w:spacing w:before="288" w:line="228" w:lineRule="auto"/>
              <w:ind w:left="415"/>
              <w:rPr>
                <w:rFonts w:ascii="宋体" w:hAnsi="宋体" w:eastAsia="宋体" w:cs="宋体"/>
                <w:sz w:val="20"/>
                <w:szCs w:val="20"/>
              </w:rPr>
            </w:pPr>
            <w:r>
              <w:rPr>
                <w:rFonts w:ascii="宋体" w:hAnsi="宋体" w:eastAsia="宋体" w:cs="宋体"/>
                <w:b/>
                <w:bCs/>
                <w:spacing w:val="-5"/>
                <w:sz w:val="20"/>
                <w:szCs w:val="20"/>
              </w:rPr>
              <w:t>收入</w:t>
            </w:r>
          </w:p>
          <w:p>
            <w:pPr>
              <w:spacing w:before="62" w:line="228" w:lineRule="auto"/>
              <w:ind w:left="408"/>
              <w:rPr>
                <w:rFonts w:ascii="宋体" w:hAnsi="宋体" w:eastAsia="宋体" w:cs="宋体"/>
                <w:sz w:val="20"/>
                <w:szCs w:val="20"/>
              </w:rPr>
            </w:pPr>
            <w:r>
              <w:rPr>
                <w:rFonts w:ascii="宋体" w:hAnsi="宋体" w:eastAsia="宋体" w:cs="宋体"/>
                <w:b/>
                <w:bCs/>
                <w:spacing w:val="-2"/>
                <w:sz w:val="20"/>
                <w:szCs w:val="20"/>
              </w:rPr>
              <w:t>来源</w:t>
            </w:r>
          </w:p>
          <w:p>
            <w:pPr>
              <w:spacing w:before="65" w:line="228" w:lineRule="auto"/>
              <w:ind w:left="213"/>
              <w:rPr>
                <w:rFonts w:ascii="宋体" w:hAnsi="宋体" w:eastAsia="宋体" w:cs="宋体"/>
                <w:sz w:val="20"/>
                <w:szCs w:val="20"/>
              </w:rPr>
            </w:pPr>
            <w:r>
              <w:rPr>
                <w:rFonts w:ascii="宋体" w:hAnsi="宋体" w:eastAsia="宋体" w:cs="宋体"/>
                <w:b/>
                <w:bCs/>
                <w:spacing w:val="-4"/>
                <w:sz w:val="20"/>
                <w:szCs w:val="20"/>
              </w:rPr>
              <w:t>（万元）</w:t>
            </w:r>
          </w:p>
        </w:tc>
        <w:tc>
          <w:tcPr>
            <w:tcW w:w="3053" w:type="dxa"/>
            <w:gridSpan w:val="6"/>
            <w:tcBorders>
              <w:top w:val="single" w:color="000000" w:sz="4" w:space="0"/>
            </w:tcBorders>
            <w:vAlign w:val="top"/>
          </w:tcPr>
          <w:p>
            <w:pPr>
              <w:spacing w:before="140" w:line="228" w:lineRule="auto"/>
              <w:ind w:left="1145"/>
              <w:rPr>
                <w:rFonts w:ascii="宋体" w:hAnsi="宋体" w:eastAsia="宋体" w:cs="宋体"/>
                <w:sz w:val="20"/>
                <w:szCs w:val="20"/>
              </w:rPr>
            </w:pPr>
            <w:r>
              <w:rPr>
                <w:rFonts w:ascii="宋体" w:hAnsi="宋体" w:eastAsia="宋体" w:cs="宋体"/>
                <w:b/>
                <w:bCs/>
                <w:spacing w:val="-6"/>
                <w:sz w:val="20"/>
                <w:szCs w:val="20"/>
              </w:rPr>
              <w:t>国家拨款</w:t>
            </w:r>
          </w:p>
        </w:tc>
        <w:tc>
          <w:tcPr>
            <w:tcW w:w="873" w:type="dxa"/>
            <w:gridSpan w:val="3"/>
            <w:vMerge w:val="restart"/>
            <w:tcBorders>
              <w:top w:val="single" w:color="000000" w:sz="4" w:space="0"/>
              <w:bottom w:val="nil"/>
            </w:tcBorders>
            <w:vAlign w:val="top"/>
          </w:tcPr>
          <w:p>
            <w:pPr>
              <w:spacing w:before="161" w:line="228" w:lineRule="auto"/>
              <w:ind w:left="185"/>
              <w:rPr>
                <w:rFonts w:ascii="宋体" w:hAnsi="宋体" w:eastAsia="宋体" w:cs="宋体"/>
                <w:sz w:val="20"/>
                <w:szCs w:val="20"/>
              </w:rPr>
            </w:pPr>
            <w:r>
              <w:rPr>
                <w:rFonts w:ascii="宋体" w:hAnsi="宋体" w:eastAsia="宋体" w:cs="宋体"/>
                <w:b/>
                <w:bCs/>
                <w:spacing w:val="-2"/>
                <w:sz w:val="20"/>
                <w:szCs w:val="20"/>
              </w:rPr>
              <w:t>业</w:t>
            </w:r>
            <w:r>
              <w:rPr>
                <w:rFonts w:ascii="宋体" w:hAnsi="宋体" w:eastAsia="宋体" w:cs="宋体"/>
                <w:spacing w:val="6"/>
                <w:sz w:val="20"/>
                <w:szCs w:val="20"/>
              </w:rPr>
              <w:t xml:space="preserve"> </w:t>
            </w:r>
            <w:r>
              <w:rPr>
                <w:rFonts w:ascii="宋体" w:hAnsi="宋体" w:eastAsia="宋体" w:cs="宋体"/>
                <w:b/>
                <w:bCs/>
                <w:spacing w:val="-2"/>
                <w:sz w:val="20"/>
                <w:szCs w:val="20"/>
              </w:rPr>
              <w:t>务</w:t>
            </w:r>
          </w:p>
          <w:p>
            <w:pPr>
              <w:spacing w:before="62" w:line="228" w:lineRule="auto"/>
              <w:ind w:left="193"/>
              <w:rPr>
                <w:rFonts w:ascii="宋体" w:hAnsi="宋体" w:eastAsia="宋体" w:cs="宋体"/>
                <w:sz w:val="20"/>
                <w:szCs w:val="20"/>
              </w:rPr>
            </w:pPr>
            <w:r>
              <w:rPr>
                <w:rFonts w:ascii="宋体" w:hAnsi="宋体" w:eastAsia="宋体" w:cs="宋体"/>
                <w:b/>
                <w:bCs/>
                <w:spacing w:val="-2"/>
                <w:sz w:val="20"/>
                <w:szCs w:val="20"/>
              </w:rPr>
              <w:t>收</w:t>
            </w:r>
            <w:r>
              <w:rPr>
                <w:rFonts w:ascii="宋体" w:hAnsi="宋体" w:eastAsia="宋体" w:cs="宋体"/>
                <w:spacing w:val="-2"/>
                <w:sz w:val="20"/>
                <w:szCs w:val="20"/>
              </w:rPr>
              <w:t xml:space="preserve"> </w:t>
            </w:r>
            <w:r>
              <w:rPr>
                <w:rFonts w:ascii="宋体" w:hAnsi="宋体" w:eastAsia="宋体" w:cs="宋体"/>
                <w:b/>
                <w:bCs/>
                <w:spacing w:val="-2"/>
                <w:sz w:val="20"/>
                <w:szCs w:val="20"/>
              </w:rPr>
              <w:t>入</w:t>
            </w:r>
          </w:p>
        </w:tc>
        <w:tc>
          <w:tcPr>
            <w:tcW w:w="855" w:type="dxa"/>
            <w:gridSpan w:val="3"/>
            <w:vMerge w:val="restart"/>
            <w:tcBorders>
              <w:top w:val="single" w:color="000000" w:sz="4" w:space="0"/>
              <w:bottom w:val="nil"/>
            </w:tcBorders>
            <w:vAlign w:val="top"/>
          </w:tcPr>
          <w:p>
            <w:pPr>
              <w:spacing w:before="161" w:line="288" w:lineRule="auto"/>
              <w:ind w:left="330" w:right="114" w:hanging="202"/>
              <w:rPr>
                <w:rFonts w:ascii="宋体" w:hAnsi="宋体" w:eastAsia="宋体" w:cs="宋体"/>
                <w:sz w:val="20"/>
                <w:szCs w:val="20"/>
              </w:rPr>
            </w:pPr>
            <w:r>
              <w:rPr>
                <w:rFonts w:ascii="宋体" w:hAnsi="宋体" w:eastAsia="宋体" w:cs="宋体"/>
                <w:b/>
                <w:bCs/>
                <w:sz w:val="20"/>
                <w:szCs w:val="20"/>
              </w:rPr>
              <w:t>业务补</w:t>
            </w:r>
            <w:r>
              <w:rPr>
                <w:rFonts w:ascii="宋体" w:hAnsi="宋体" w:eastAsia="宋体" w:cs="宋体"/>
                <w:sz w:val="20"/>
                <w:szCs w:val="20"/>
              </w:rPr>
              <w:t xml:space="preserve"> </w:t>
            </w:r>
            <w:r>
              <w:rPr>
                <w:rFonts w:ascii="宋体" w:hAnsi="宋体" w:eastAsia="宋体" w:cs="宋体"/>
                <w:b/>
                <w:bCs/>
                <w:spacing w:val="-2"/>
                <w:sz w:val="20"/>
                <w:szCs w:val="20"/>
              </w:rPr>
              <w:t>助</w:t>
            </w:r>
          </w:p>
        </w:tc>
        <w:tc>
          <w:tcPr>
            <w:tcW w:w="683" w:type="dxa"/>
            <w:gridSpan w:val="3"/>
            <w:vMerge w:val="restart"/>
            <w:tcBorders>
              <w:top w:val="single" w:color="000000" w:sz="4" w:space="0"/>
              <w:bottom w:val="nil"/>
            </w:tcBorders>
            <w:vAlign w:val="top"/>
          </w:tcPr>
          <w:p>
            <w:pPr>
              <w:spacing w:before="162" w:line="228" w:lineRule="auto"/>
              <w:ind w:left="143"/>
              <w:rPr>
                <w:rFonts w:ascii="宋体" w:hAnsi="宋体" w:eastAsia="宋体" w:cs="宋体"/>
                <w:sz w:val="20"/>
                <w:szCs w:val="20"/>
              </w:rPr>
            </w:pPr>
            <w:r>
              <w:rPr>
                <w:rFonts w:ascii="宋体" w:hAnsi="宋体" w:eastAsia="宋体" w:cs="宋体"/>
                <w:b/>
                <w:bCs/>
                <w:spacing w:val="-2"/>
                <w:sz w:val="20"/>
                <w:szCs w:val="20"/>
              </w:rPr>
              <w:t>专项</w:t>
            </w:r>
          </w:p>
          <w:p>
            <w:pPr>
              <w:spacing w:before="62" w:line="228" w:lineRule="auto"/>
              <w:ind w:left="142"/>
              <w:rPr>
                <w:rFonts w:ascii="宋体" w:hAnsi="宋体" w:eastAsia="宋体" w:cs="宋体"/>
                <w:sz w:val="20"/>
                <w:szCs w:val="20"/>
              </w:rPr>
            </w:pPr>
            <w:r>
              <w:rPr>
                <w:rFonts w:ascii="宋体" w:hAnsi="宋体" w:eastAsia="宋体" w:cs="宋体"/>
                <w:b/>
                <w:bCs/>
                <w:spacing w:val="-1"/>
                <w:sz w:val="20"/>
                <w:szCs w:val="20"/>
              </w:rPr>
              <w:t>补助</w:t>
            </w:r>
          </w:p>
        </w:tc>
        <w:tc>
          <w:tcPr>
            <w:tcW w:w="512" w:type="dxa"/>
            <w:gridSpan w:val="2"/>
            <w:vMerge w:val="restart"/>
            <w:tcBorders>
              <w:top w:val="single" w:color="000000" w:sz="4" w:space="0"/>
              <w:bottom w:val="nil"/>
            </w:tcBorders>
            <w:textDirection w:val="tbRlV"/>
            <w:vAlign w:val="top"/>
          </w:tcPr>
          <w:p>
            <w:pPr>
              <w:spacing w:before="145" w:line="216" w:lineRule="auto"/>
              <w:ind w:left="162"/>
              <w:rPr>
                <w:rFonts w:ascii="宋体" w:hAnsi="宋体" w:eastAsia="宋体" w:cs="宋体"/>
                <w:sz w:val="20"/>
                <w:szCs w:val="20"/>
              </w:rPr>
            </w:pPr>
            <w:r>
              <w:rPr>
                <w:rFonts w:ascii="宋体" w:hAnsi="宋体" w:eastAsia="宋体" w:cs="宋体"/>
                <w:b/>
                <w:bCs/>
                <w:spacing w:val="4"/>
                <w:sz w:val="20"/>
                <w:szCs w:val="20"/>
              </w:rPr>
              <w:t>集</w:t>
            </w:r>
            <w:r>
              <w:rPr>
                <w:rFonts w:ascii="宋体" w:hAnsi="宋体" w:eastAsia="宋体" w:cs="宋体"/>
                <w:spacing w:val="4"/>
                <w:sz w:val="20"/>
                <w:szCs w:val="20"/>
              </w:rPr>
              <w:t xml:space="preserve"> </w:t>
            </w:r>
            <w:r>
              <w:rPr>
                <w:rFonts w:ascii="宋体" w:hAnsi="宋体" w:eastAsia="宋体" w:cs="宋体"/>
                <w:b/>
                <w:bCs/>
                <w:spacing w:val="4"/>
                <w:sz w:val="20"/>
                <w:szCs w:val="20"/>
              </w:rPr>
              <w:t>资</w:t>
            </w:r>
          </w:p>
        </w:tc>
        <w:tc>
          <w:tcPr>
            <w:tcW w:w="684" w:type="dxa"/>
            <w:gridSpan w:val="3"/>
            <w:vMerge w:val="restart"/>
            <w:tcBorders>
              <w:top w:val="single" w:color="000000" w:sz="4" w:space="0"/>
              <w:bottom w:val="nil"/>
            </w:tcBorders>
            <w:textDirection w:val="tbRlV"/>
            <w:vAlign w:val="top"/>
          </w:tcPr>
          <w:p>
            <w:pPr>
              <w:spacing w:before="229" w:line="216" w:lineRule="auto"/>
              <w:ind w:left="162"/>
              <w:rPr>
                <w:rFonts w:ascii="宋体" w:hAnsi="宋体" w:eastAsia="宋体" w:cs="宋体"/>
                <w:sz w:val="20"/>
                <w:szCs w:val="20"/>
              </w:rPr>
            </w:pPr>
            <w:r>
              <w:rPr>
                <w:rFonts w:ascii="宋体" w:hAnsi="宋体" w:eastAsia="宋体" w:cs="宋体"/>
                <w:b/>
                <w:bCs/>
                <w:spacing w:val="4"/>
                <w:sz w:val="20"/>
                <w:szCs w:val="20"/>
              </w:rPr>
              <w:t>捐</w:t>
            </w:r>
            <w:r>
              <w:rPr>
                <w:rFonts w:ascii="宋体" w:hAnsi="宋体" w:eastAsia="宋体" w:cs="宋体"/>
                <w:spacing w:val="4"/>
                <w:sz w:val="20"/>
                <w:szCs w:val="20"/>
              </w:rPr>
              <w:t xml:space="preserve"> </w:t>
            </w:r>
            <w:r>
              <w:rPr>
                <w:rFonts w:ascii="宋体" w:hAnsi="宋体" w:eastAsia="宋体" w:cs="宋体"/>
                <w:b/>
                <w:bCs/>
                <w:spacing w:val="4"/>
                <w:sz w:val="20"/>
                <w:szCs w:val="20"/>
              </w:rPr>
              <w:t>款</w:t>
            </w:r>
          </w:p>
        </w:tc>
        <w:tc>
          <w:tcPr>
            <w:tcW w:w="683" w:type="dxa"/>
            <w:gridSpan w:val="2"/>
            <w:vMerge w:val="restart"/>
            <w:tcBorders>
              <w:top w:val="single" w:color="000000" w:sz="4" w:space="0"/>
              <w:bottom w:val="nil"/>
            </w:tcBorders>
            <w:vAlign w:val="top"/>
          </w:tcPr>
          <w:p>
            <w:pPr>
              <w:spacing w:line="248" w:lineRule="auto"/>
              <w:rPr>
                <w:rFonts w:ascii="Arial"/>
                <w:sz w:val="21"/>
              </w:rPr>
            </w:pPr>
          </w:p>
          <w:p>
            <w:pPr>
              <w:spacing w:before="65" w:line="228" w:lineRule="auto"/>
              <w:ind w:left="142"/>
              <w:rPr>
                <w:rFonts w:ascii="宋体" w:hAnsi="宋体" w:eastAsia="宋体" w:cs="宋体"/>
                <w:sz w:val="20"/>
                <w:szCs w:val="20"/>
              </w:rPr>
            </w:pPr>
            <w:r>
              <w:rPr>
                <w:rFonts w:ascii="宋体" w:hAnsi="宋体" w:eastAsia="宋体" w:cs="宋体"/>
                <w:b/>
                <w:bCs/>
                <w:sz w:val="20"/>
                <w:szCs w:val="20"/>
              </w:rPr>
              <w:t>贷款</w:t>
            </w:r>
          </w:p>
        </w:tc>
        <w:tc>
          <w:tcPr>
            <w:tcW w:w="741" w:type="dxa"/>
            <w:gridSpan w:val="2"/>
            <w:vMerge w:val="restart"/>
            <w:tcBorders>
              <w:top w:val="single" w:color="000000" w:sz="4" w:space="0"/>
              <w:bottom w:val="nil"/>
            </w:tcBorders>
            <w:vAlign w:val="top"/>
          </w:tcPr>
          <w:p>
            <w:pPr>
              <w:spacing w:line="249" w:lineRule="auto"/>
              <w:rPr>
                <w:rFonts w:ascii="Arial"/>
                <w:sz w:val="21"/>
              </w:rPr>
            </w:pPr>
          </w:p>
          <w:p>
            <w:pPr>
              <w:spacing w:before="65" w:line="229" w:lineRule="auto"/>
              <w:ind w:left="173"/>
              <w:rPr>
                <w:rFonts w:ascii="宋体" w:hAnsi="宋体" w:eastAsia="宋体" w:cs="宋体"/>
                <w:sz w:val="20"/>
                <w:szCs w:val="20"/>
              </w:rPr>
            </w:pPr>
            <w:r>
              <w:rPr>
                <w:rFonts w:ascii="宋体" w:hAnsi="宋体" w:eastAsia="宋体" w:cs="宋体"/>
                <w:b/>
                <w:bCs/>
                <w:spacing w:val="-2"/>
                <w:sz w:val="20"/>
                <w:szCs w:val="20"/>
              </w:rPr>
              <w:t>其它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1208" w:type="dxa"/>
            <w:gridSpan w:val="3"/>
            <w:vMerge w:val="continue"/>
            <w:tcBorders>
              <w:top w:val="nil"/>
              <w:bottom w:val="nil"/>
            </w:tcBorders>
            <w:vAlign w:val="top"/>
          </w:tcPr>
          <w:p>
            <w:pPr>
              <w:rPr>
                <w:rFonts w:ascii="Arial"/>
                <w:sz w:val="21"/>
              </w:rPr>
            </w:pPr>
          </w:p>
        </w:tc>
        <w:tc>
          <w:tcPr>
            <w:tcW w:w="1531" w:type="dxa"/>
            <w:gridSpan w:val="3"/>
            <w:tcBorders>
              <w:bottom w:val="single" w:color="000000" w:sz="4" w:space="0"/>
            </w:tcBorders>
            <w:vAlign w:val="top"/>
          </w:tcPr>
          <w:p>
            <w:pPr>
              <w:spacing w:before="71" w:line="228" w:lineRule="auto"/>
              <w:ind w:left="264"/>
              <w:rPr>
                <w:rFonts w:ascii="宋体" w:hAnsi="宋体" w:eastAsia="宋体" w:cs="宋体"/>
                <w:sz w:val="20"/>
                <w:szCs w:val="20"/>
              </w:rPr>
            </w:pPr>
            <w:r>
              <w:rPr>
                <w:rFonts w:ascii="宋体" w:hAnsi="宋体" w:eastAsia="宋体" w:cs="宋体"/>
                <w:b/>
                <w:bCs/>
                <w:spacing w:val="-1"/>
                <w:sz w:val="20"/>
                <w:szCs w:val="20"/>
              </w:rPr>
              <w:t>经常性拨款</w:t>
            </w:r>
          </w:p>
        </w:tc>
        <w:tc>
          <w:tcPr>
            <w:tcW w:w="1522" w:type="dxa"/>
            <w:gridSpan w:val="3"/>
            <w:tcBorders>
              <w:bottom w:val="single" w:color="000000" w:sz="4" w:space="0"/>
            </w:tcBorders>
            <w:vAlign w:val="top"/>
          </w:tcPr>
          <w:p>
            <w:pPr>
              <w:spacing w:before="71" w:line="228" w:lineRule="auto"/>
              <w:ind w:left="561"/>
              <w:rPr>
                <w:rFonts w:ascii="宋体" w:hAnsi="宋体" w:eastAsia="宋体" w:cs="宋体"/>
                <w:sz w:val="20"/>
                <w:szCs w:val="20"/>
              </w:rPr>
            </w:pPr>
            <w:r>
              <w:rPr>
                <w:rFonts w:ascii="宋体" w:hAnsi="宋体" w:eastAsia="宋体" w:cs="宋体"/>
                <w:b/>
                <w:bCs/>
                <w:spacing w:val="-2"/>
                <w:sz w:val="20"/>
                <w:szCs w:val="20"/>
              </w:rPr>
              <w:t>专款</w:t>
            </w:r>
          </w:p>
        </w:tc>
        <w:tc>
          <w:tcPr>
            <w:tcW w:w="873" w:type="dxa"/>
            <w:gridSpan w:val="3"/>
            <w:vMerge w:val="continue"/>
            <w:tcBorders>
              <w:top w:val="nil"/>
              <w:bottom w:val="single" w:color="000000" w:sz="4" w:space="0"/>
            </w:tcBorders>
            <w:vAlign w:val="top"/>
          </w:tcPr>
          <w:p>
            <w:pPr>
              <w:rPr>
                <w:rFonts w:ascii="Arial"/>
                <w:sz w:val="21"/>
              </w:rPr>
            </w:pPr>
          </w:p>
        </w:tc>
        <w:tc>
          <w:tcPr>
            <w:tcW w:w="855" w:type="dxa"/>
            <w:gridSpan w:val="3"/>
            <w:vMerge w:val="continue"/>
            <w:tcBorders>
              <w:top w:val="nil"/>
              <w:bottom w:val="single" w:color="000000" w:sz="4" w:space="0"/>
            </w:tcBorders>
            <w:vAlign w:val="top"/>
          </w:tcPr>
          <w:p>
            <w:pPr>
              <w:rPr>
                <w:rFonts w:ascii="Arial"/>
                <w:sz w:val="21"/>
              </w:rPr>
            </w:pPr>
          </w:p>
        </w:tc>
        <w:tc>
          <w:tcPr>
            <w:tcW w:w="683" w:type="dxa"/>
            <w:gridSpan w:val="3"/>
            <w:vMerge w:val="continue"/>
            <w:tcBorders>
              <w:top w:val="nil"/>
              <w:bottom w:val="single" w:color="000000" w:sz="4" w:space="0"/>
            </w:tcBorders>
            <w:vAlign w:val="top"/>
          </w:tcPr>
          <w:p>
            <w:pPr>
              <w:rPr>
                <w:rFonts w:ascii="Arial"/>
                <w:sz w:val="21"/>
              </w:rPr>
            </w:pPr>
          </w:p>
        </w:tc>
        <w:tc>
          <w:tcPr>
            <w:tcW w:w="512" w:type="dxa"/>
            <w:gridSpan w:val="2"/>
            <w:vMerge w:val="continue"/>
            <w:tcBorders>
              <w:top w:val="nil"/>
              <w:bottom w:val="single" w:color="000000" w:sz="4" w:space="0"/>
            </w:tcBorders>
            <w:textDirection w:val="tbRlV"/>
            <w:vAlign w:val="top"/>
          </w:tcPr>
          <w:p>
            <w:pPr>
              <w:rPr>
                <w:rFonts w:ascii="Arial"/>
                <w:sz w:val="21"/>
              </w:rPr>
            </w:pPr>
          </w:p>
        </w:tc>
        <w:tc>
          <w:tcPr>
            <w:tcW w:w="684" w:type="dxa"/>
            <w:gridSpan w:val="3"/>
            <w:vMerge w:val="continue"/>
            <w:tcBorders>
              <w:top w:val="nil"/>
              <w:bottom w:val="single" w:color="000000" w:sz="4" w:space="0"/>
            </w:tcBorders>
            <w:textDirection w:val="tbRlV"/>
            <w:vAlign w:val="top"/>
          </w:tcPr>
          <w:p>
            <w:pPr>
              <w:rPr>
                <w:rFonts w:ascii="Arial"/>
                <w:sz w:val="21"/>
              </w:rPr>
            </w:pPr>
          </w:p>
        </w:tc>
        <w:tc>
          <w:tcPr>
            <w:tcW w:w="683" w:type="dxa"/>
            <w:gridSpan w:val="2"/>
            <w:vMerge w:val="continue"/>
            <w:tcBorders>
              <w:top w:val="nil"/>
              <w:bottom w:val="single" w:color="000000" w:sz="4" w:space="0"/>
            </w:tcBorders>
            <w:vAlign w:val="top"/>
          </w:tcPr>
          <w:p>
            <w:pPr>
              <w:rPr>
                <w:rFonts w:ascii="Arial"/>
                <w:sz w:val="21"/>
              </w:rPr>
            </w:pPr>
          </w:p>
        </w:tc>
        <w:tc>
          <w:tcPr>
            <w:tcW w:w="741" w:type="dxa"/>
            <w:gridSpan w:val="2"/>
            <w:vMerge w:val="continue"/>
            <w:tcBorders>
              <w:top w:val="nil"/>
              <w:bottom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1208" w:type="dxa"/>
            <w:gridSpan w:val="3"/>
            <w:vMerge w:val="continue"/>
            <w:tcBorders>
              <w:top w:val="nil"/>
              <w:bottom w:val="single" w:color="000000" w:sz="4" w:space="0"/>
            </w:tcBorders>
            <w:vAlign w:val="top"/>
          </w:tcPr>
          <w:p>
            <w:pPr>
              <w:rPr>
                <w:rFonts w:ascii="Arial"/>
                <w:sz w:val="21"/>
              </w:rPr>
            </w:pPr>
          </w:p>
        </w:tc>
        <w:tc>
          <w:tcPr>
            <w:tcW w:w="1531" w:type="dxa"/>
            <w:gridSpan w:val="3"/>
            <w:tcBorders>
              <w:top w:val="single" w:color="000000" w:sz="4" w:space="0"/>
              <w:bottom w:val="single" w:color="000000" w:sz="4" w:space="0"/>
            </w:tcBorders>
            <w:vAlign w:val="top"/>
          </w:tcPr>
          <w:p>
            <w:pPr>
              <w:rPr>
                <w:rFonts w:ascii="Arial"/>
                <w:sz w:val="21"/>
              </w:rPr>
            </w:pPr>
          </w:p>
        </w:tc>
        <w:tc>
          <w:tcPr>
            <w:tcW w:w="1522" w:type="dxa"/>
            <w:gridSpan w:val="3"/>
            <w:tcBorders>
              <w:top w:val="single" w:color="000000" w:sz="4" w:space="0"/>
              <w:bottom w:val="single" w:color="000000" w:sz="4" w:space="0"/>
            </w:tcBorders>
            <w:vAlign w:val="top"/>
          </w:tcPr>
          <w:p>
            <w:pPr>
              <w:rPr>
                <w:rFonts w:ascii="Arial"/>
                <w:sz w:val="21"/>
              </w:rPr>
            </w:pPr>
          </w:p>
        </w:tc>
        <w:tc>
          <w:tcPr>
            <w:tcW w:w="873" w:type="dxa"/>
            <w:gridSpan w:val="3"/>
            <w:tcBorders>
              <w:top w:val="single" w:color="000000" w:sz="4" w:space="0"/>
              <w:bottom w:val="single" w:color="000000" w:sz="4" w:space="0"/>
            </w:tcBorders>
            <w:vAlign w:val="top"/>
          </w:tcPr>
          <w:p>
            <w:pPr>
              <w:rPr>
                <w:rFonts w:ascii="Arial"/>
                <w:sz w:val="21"/>
              </w:rPr>
            </w:pPr>
          </w:p>
        </w:tc>
        <w:tc>
          <w:tcPr>
            <w:tcW w:w="855" w:type="dxa"/>
            <w:gridSpan w:val="3"/>
            <w:tcBorders>
              <w:top w:val="single" w:color="000000" w:sz="4" w:space="0"/>
              <w:bottom w:val="single" w:color="000000" w:sz="4" w:space="0"/>
            </w:tcBorders>
            <w:vAlign w:val="top"/>
          </w:tcPr>
          <w:p>
            <w:pPr>
              <w:rPr>
                <w:rFonts w:ascii="Arial"/>
                <w:sz w:val="21"/>
              </w:rPr>
            </w:pPr>
          </w:p>
        </w:tc>
        <w:tc>
          <w:tcPr>
            <w:tcW w:w="683" w:type="dxa"/>
            <w:gridSpan w:val="3"/>
            <w:tcBorders>
              <w:top w:val="single" w:color="000000" w:sz="4" w:space="0"/>
              <w:bottom w:val="single" w:color="000000" w:sz="4" w:space="0"/>
            </w:tcBorders>
            <w:vAlign w:val="top"/>
          </w:tcPr>
          <w:p>
            <w:pPr>
              <w:rPr>
                <w:rFonts w:ascii="Arial"/>
                <w:sz w:val="21"/>
              </w:rPr>
            </w:pPr>
          </w:p>
        </w:tc>
        <w:tc>
          <w:tcPr>
            <w:tcW w:w="512" w:type="dxa"/>
            <w:gridSpan w:val="2"/>
            <w:tcBorders>
              <w:top w:val="single" w:color="000000" w:sz="4" w:space="0"/>
              <w:bottom w:val="single" w:color="000000" w:sz="4" w:space="0"/>
            </w:tcBorders>
            <w:vAlign w:val="top"/>
          </w:tcPr>
          <w:p>
            <w:pPr>
              <w:rPr>
                <w:rFonts w:ascii="Arial"/>
                <w:sz w:val="21"/>
              </w:rPr>
            </w:pPr>
          </w:p>
        </w:tc>
        <w:tc>
          <w:tcPr>
            <w:tcW w:w="684" w:type="dxa"/>
            <w:gridSpan w:val="3"/>
            <w:tcBorders>
              <w:top w:val="single" w:color="000000" w:sz="4" w:space="0"/>
              <w:bottom w:val="single" w:color="000000" w:sz="4" w:space="0"/>
            </w:tcBorders>
            <w:vAlign w:val="top"/>
          </w:tcPr>
          <w:p>
            <w:pPr>
              <w:rPr>
                <w:rFonts w:ascii="Arial"/>
                <w:sz w:val="21"/>
              </w:rPr>
            </w:pPr>
          </w:p>
        </w:tc>
        <w:tc>
          <w:tcPr>
            <w:tcW w:w="683" w:type="dxa"/>
            <w:gridSpan w:val="2"/>
            <w:tcBorders>
              <w:top w:val="single" w:color="000000" w:sz="4" w:space="0"/>
              <w:bottom w:val="single" w:color="000000" w:sz="4" w:space="0"/>
            </w:tcBorders>
            <w:vAlign w:val="top"/>
          </w:tcPr>
          <w:p>
            <w:pPr>
              <w:rPr>
                <w:rFonts w:ascii="Arial"/>
                <w:sz w:val="21"/>
              </w:rPr>
            </w:pPr>
          </w:p>
        </w:tc>
        <w:tc>
          <w:tcPr>
            <w:tcW w:w="741" w:type="dxa"/>
            <w:gridSpan w:val="2"/>
            <w:tcBorders>
              <w:top w:val="single" w:color="000000" w:sz="4" w:space="0"/>
              <w:bottom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3" w:hRule="atLeast"/>
        </w:trPr>
        <w:tc>
          <w:tcPr>
            <w:tcW w:w="1208" w:type="dxa"/>
            <w:gridSpan w:val="3"/>
            <w:vMerge w:val="restart"/>
            <w:tcBorders>
              <w:top w:val="single" w:color="000000" w:sz="4" w:space="0"/>
              <w:bottom w:val="nil"/>
            </w:tcBorders>
            <w:vAlign w:val="top"/>
          </w:tcPr>
          <w:p>
            <w:pPr>
              <w:spacing w:before="220" w:line="287" w:lineRule="auto"/>
              <w:ind w:left="122" w:right="279" w:firstLine="16"/>
              <w:rPr>
                <w:rFonts w:ascii="宋体" w:hAnsi="宋体" w:eastAsia="宋体" w:cs="宋体"/>
                <w:sz w:val="20"/>
                <w:szCs w:val="20"/>
              </w:rPr>
            </w:pPr>
            <w:r>
              <w:rPr>
                <w:rFonts w:ascii="宋体" w:hAnsi="宋体" w:eastAsia="宋体" w:cs="宋体"/>
                <w:b/>
                <w:bCs/>
                <w:spacing w:val="-14"/>
                <w:sz w:val="20"/>
                <w:szCs w:val="20"/>
              </w:rPr>
              <w:t>门</w:t>
            </w:r>
            <w:r>
              <w:rPr>
                <w:rFonts w:ascii="宋体" w:hAnsi="宋体" w:eastAsia="宋体" w:cs="宋体"/>
                <w:spacing w:val="1"/>
                <w:sz w:val="20"/>
                <w:szCs w:val="20"/>
              </w:rPr>
              <w:t xml:space="preserve">    </w:t>
            </w:r>
            <w:r>
              <w:rPr>
                <w:rFonts w:ascii="宋体" w:hAnsi="宋体" w:eastAsia="宋体" w:cs="宋体"/>
                <w:b/>
                <w:bCs/>
                <w:spacing w:val="-14"/>
                <w:sz w:val="20"/>
                <w:szCs w:val="20"/>
              </w:rPr>
              <w:t>诊</w:t>
            </w:r>
            <w:r>
              <w:rPr>
                <w:rFonts w:ascii="宋体" w:hAnsi="宋体" w:eastAsia="宋体" w:cs="宋体"/>
                <w:spacing w:val="3"/>
                <w:sz w:val="20"/>
                <w:szCs w:val="20"/>
              </w:rPr>
              <w:t xml:space="preserve"> </w:t>
            </w:r>
            <w:r>
              <w:rPr>
                <w:rFonts w:ascii="宋体" w:hAnsi="宋体" w:eastAsia="宋体" w:cs="宋体"/>
                <w:b/>
                <w:bCs/>
                <w:spacing w:val="-2"/>
                <w:sz w:val="20"/>
                <w:szCs w:val="20"/>
              </w:rPr>
              <w:t>收入分类</w:t>
            </w:r>
          </w:p>
          <w:p>
            <w:pPr>
              <w:spacing w:line="228" w:lineRule="auto"/>
              <w:ind w:left="125"/>
              <w:rPr>
                <w:rFonts w:ascii="宋体" w:hAnsi="宋体" w:eastAsia="宋体" w:cs="宋体"/>
                <w:sz w:val="20"/>
                <w:szCs w:val="20"/>
              </w:rPr>
            </w:pPr>
            <w:r>
              <w:rPr>
                <w:rFonts w:ascii="宋体" w:hAnsi="宋体" w:eastAsia="宋体" w:cs="宋体"/>
                <w:b/>
                <w:bCs/>
                <w:spacing w:val="-4"/>
                <w:sz w:val="20"/>
                <w:szCs w:val="20"/>
              </w:rPr>
              <w:t>（万元）</w:t>
            </w:r>
          </w:p>
        </w:tc>
        <w:tc>
          <w:tcPr>
            <w:tcW w:w="1179" w:type="dxa"/>
            <w:gridSpan w:val="2"/>
            <w:tcBorders>
              <w:top w:val="single" w:color="000000" w:sz="4" w:space="0"/>
              <w:bottom w:val="single" w:color="000000" w:sz="4" w:space="0"/>
            </w:tcBorders>
            <w:vAlign w:val="top"/>
          </w:tcPr>
          <w:p>
            <w:pPr>
              <w:spacing w:before="213" w:line="228" w:lineRule="auto"/>
              <w:ind w:left="289"/>
              <w:rPr>
                <w:rFonts w:ascii="宋体" w:hAnsi="宋体" w:eastAsia="宋体" w:cs="宋体"/>
                <w:sz w:val="20"/>
                <w:szCs w:val="20"/>
              </w:rPr>
            </w:pPr>
            <w:r>
              <w:rPr>
                <w:rFonts w:ascii="宋体" w:hAnsi="宋体" w:eastAsia="宋体" w:cs="宋体"/>
                <w:b/>
                <w:bCs/>
                <w:spacing w:val="-1"/>
                <w:sz w:val="20"/>
                <w:szCs w:val="20"/>
              </w:rPr>
              <w:t>药品费</w:t>
            </w:r>
          </w:p>
        </w:tc>
        <w:tc>
          <w:tcPr>
            <w:tcW w:w="1218" w:type="dxa"/>
            <w:gridSpan w:val="3"/>
            <w:tcBorders>
              <w:top w:val="single" w:color="000000" w:sz="4" w:space="0"/>
              <w:bottom w:val="single" w:color="000000" w:sz="4" w:space="0"/>
            </w:tcBorders>
            <w:vAlign w:val="top"/>
          </w:tcPr>
          <w:p>
            <w:pPr>
              <w:spacing w:before="213" w:line="228" w:lineRule="auto"/>
              <w:ind w:left="307"/>
              <w:rPr>
                <w:rFonts w:ascii="宋体" w:hAnsi="宋体" w:eastAsia="宋体" w:cs="宋体"/>
                <w:sz w:val="20"/>
                <w:szCs w:val="20"/>
              </w:rPr>
            </w:pPr>
            <w:r>
              <w:rPr>
                <w:rFonts w:ascii="宋体" w:hAnsi="宋体" w:eastAsia="宋体" w:cs="宋体"/>
                <w:b/>
                <w:bCs/>
                <w:sz w:val="20"/>
                <w:szCs w:val="20"/>
              </w:rPr>
              <w:t>检查费</w:t>
            </w:r>
          </w:p>
        </w:tc>
        <w:tc>
          <w:tcPr>
            <w:tcW w:w="1198" w:type="dxa"/>
            <w:gridSpan w:val="3"/>
            <w:tcBorders>
              <w:top w:val="single" w:color="000000" w:sz="4" w:space="0"/>
              <w:bottom w:val="single" w:color="000000" w:sz="4" w:space="0"/>
            </w:tcBorders>
            <w:vAlign w:val="top"/>
          </w:tcPr>
          <w:p>
            <w:pPr>
              <w:spacing w:before="213" w:line="228" w:lineRule="auto"/>
              <w:ind w:left="304"/>
              <w:rPr>
                <w:rFonts w:ascii="宋体" w:hAnsi="宋体" w:eastAsia="宋体" w:cs="宋体"/>
                <w:sz w:val="20"/>
                <w:szCs w:val="20"/>
              </w:rPr>
            </w:pPr>
            <w:r>
              <w:rPr>
                <w:rFonts w:ascii="宋体" w:hAnsi="宋体" w:eastAsia="宋体" w:cs="宋体"/>
                <w:b/>
                <w:bCs/>
                <w:sz w:val="20"/>
                <w:szCs w:val="20"/>
              </w:rPr>
              <w:t>手术费</w:t>
            </w:r>
          </w:p>
        </w:tc>
        <w:tc>
          <w:tcPr>
            <w:tcW w:w="1537" w:type="dxa"/>
            <w:gridSpan w:val="6"/>
            <w:tcBorders>
              <w:top w:val="single" w:color="000000" w:sz="4" w:space="0"/>
              <w:bottom w:val="single" w:color="000000" w:sz="4" w:space="0"/>
            </w:tcBorders>
            <w:vAlign w:val="top"/>
          </w:tcPr>
          <w:p>
            <w:pPr>
              <w:spacing w:before="213" w:line="228" w:lineRule="auto"/>
              <w:ind w:left="475"/>
              <w:rPr>
                <w:rFonts w:ascii="宋体" w:hAnsi="宋体" w:eastAsia="宋体" w:cs="宋体"/>
                <w:sz w:val="20"/>
                <w:szCs w:val="20"/>
              </w:rPr>
            </w:pPr>
            <w:r>
              <w:rPr>
                <w:rFonts w:ascii="宋体" w:hAnsi="宋体" w:eastAsia="宋体" w:cs="宋体"/>
                <w:b/>
                <w:bCs/>
                <w:spacing w:val="-1"/>
                <w:sz w:val="20"/>
                <w:szCs w:val="20"/>
              </w:rPr>
              <w:t>挂号费</w:t>
            </w:r>
          </w:p>
        </w:tc>
        <w:tc>
          <w:tcPr>
            <w:tcW w:w="1029" w:type="dxa"/>
            <w:gridSpan w:val="4"/>
            <w:tcBorders>
              <w:top w:val="single" w:color="000000" w:sz="4" w:space="0"/>
              <w:bottom w:val="single" w:color="000000" w:sz="4" w:space="0"/>
            </w:tcBorders>
            <w:vAlign w:val="top"/>
          </w:tcPr>
          <w:p>
            <w:pPr>
              <w:spacing w:before="213" w:line="228" w:lineRule="auto"/>
              <w:ind w:left="222"/>
              <w:rPr>
                <w:rFonts w:ascii="宋体" w:hAnsi="宋体" w:eastAsia="宋体" w:cs="宋体"/>
                <w:sz w:val="20"/>
                <w:szCs w:val="20"/>
              </w:rPr>
            </w:pPr>
            <w:r>
              <w:rPr>
                <w:rFonts w:ascii="宋体" w:hAnsi="宋体" w:eastAsia="宋体" w:cs="宋体"/>
                <w:b/>
                <w:bCs/>
                <w:spacing w:val="-1"/>
                <w:sz w:val="20"/>
                <w:szCs w:val="20"/>
              </w:rPr>
              <w:t>诊查费</w:t>
            </w:r>
          </w:p>
        </w:tc>
        <w:tc>
          <w:tcPr>
            <w:tcW w:w="1923" w:type="dxa"/>
            <w:gridSpan w:val="6"/>
            <w:tcBorders>
              <w:top w:val="single" w:color="000000" w:sz="4" w:space="0"/>
              <w:bottom w:val="single" w:color="000000" w:sz="4" w:space="0"/>
            </w:tcBorders>
            <w:vAlign w:val="top"/>
          </w:tcPr>
          <w:p>
            <w:pPr>
              <w:spacing w:before="213" w:line="228" w:lineRule="auto"/>
              <w:ind w:left="767"/>
              <w:rPr>
                <w:rFonts w:ascii="宋体" w:hAnsi="宋体" w:eastAsia="宋体" w:cs="宋体"/>
                <w:sz w:val="20"/>
                <w:szCs w:val="20"/>
              </w:rPr>
            </w:pPr>
            <w:r>
              <w:rPr>
                <w:rFonts w:ascii="宋体" w:hAnsi="宋体" w:eastAsia="宋体" w:cs="宋体"/>
                <w:b/>
                <w:bCs/>
                <w:spacing w:val="-2"/>
                <w:sz w:val="20"/>
                <w:szCs w:val="20"/>
              </w:rPr>
              <w:t>其他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208" w:type="dxa"/>
            <w:gridSpan w:val="3"/>
            <w:vMerge w:val="continue"/>
            <w:tcBorders>
              <w:top w:val="nil"/>
              <w:bottom w:val="single" w:color="000000" w:sz="4" w:space="0"/>
            </w:tcBorders>
            <w:vAlign w:val="top"/>
          </w:tcPr>
          <w:p>
            <w:pPr>
              <w:rPr>
                <w:rFonts w:ascii="Arial"/>
                <w:sz w:val="21"/>
              </w:rPr>
            </w:pPr>
          </w:p>
        </w:tc>
        <w:tc>
          <w:tcPr>
            <w:tcW w:w="1179" w:type="dxa"/>
            <w:gridSpan w:val="2"/>
            <w:tcBorders>
              <w:top w:val="single" w:color="000000" w:sz="4" w:space="0"/>
              <w:bottom w:val="single" w:color="000000" w:sz="4" w:space="0"/>
            </w:tcBorders>
            <w:vAlign w:val="top"/>
          </w:tcPr>
          <w:p>
            <w:pPr>
              <w:rPr>
                <w:rFonts w:ascii="Arial"/>
                <w:sz w:val="21"/>
              </w:rPr>
            </w:pPr>
          </w:p>
        </w:tc>
        <w:tc>
          <w:tcPr>
            <w:tcW w:w="1218" w:type="dxa"/>
            <w:gridSpan w:val="3"/>
            <w:tcBorders>
              <w:top w:val="single" w:color="000000" w:sz="4" w:space="0"/>
              <w:bottom w:val="single" w:color="000000" w:sz="4" w:space="0"/>
            </w:tcBorders>
            <w:vAlign w:val="top"/>
          </w:tcPr>
          <w:p>
            <w:pPr>
              <w:rPr>
                <w:rFonts w:ascii="Arial"/>
                <w:sz w:val="21"/>
              </w:rPr>
            </w:pPr>
          </w:p>
        </w:tc>
        <w:tc>
          <w:tcPr>
            <w:tcW w:w="1198" w:type="dxa"/>
            <w:gridSpan w:val="3"/>
            <w:tcBorders>
              <w:top w:val="single" w:color="000000" w:sz="4" w:space="0"/>
              <w:bottom w:val="single" w:color="000000" w:sz="4" w:space="0"/>
            </w:tcBorders>
            <w:vAlign w:val="top"/>
          </w:tcPr>
          <w:p>
            <w:pPr>
              <w:rPr>
                <w:rFonts w:ascii="Arial"/>
                <w:sz w:val="21"/>
              </w:rPr>
            </w:pPr>
          </w:p>
        </w:tc>
        <w:tc>
          <w:tcPr>
            <w:tcW w:w="1537" w:type="dxa"/>
            <w:gridSpan w:val="6"/>
            <w:tcBorders>
              <w:top w:val="single" w:color="000000" w:sz="4" w:space="0"/>
              <w:bottom w:val="single" w:color="000000" w:sz="4" w:space="0"/>
            </w:tcBorders>
            <w:vAlign w:val="top"/>
          </w:tcPr>
          <w:p>
            <w:pPr>
              <w:rPr>
                <w:rFonts w:ascii="Arial"/>
                <w:sz w:val="21"/>
              </w:rPr>
            </w:pPr>
          </w:p>
        </w:tc>
        <w:tc>
          <w:tcPr>
            <w:tcW w:w="1029" w:type="dxa"/>
            <w:gridSpan w:val="4"/>
            <w:tcBorders>
              <w:top w:val="single" w:color="000000" w:sz="4" w:space="0"/>
              <w:bottom w:val="single" w:color="000000" w:sz="4" w:space="0"/>
            </w:tcBorders>
            <w:vAlign w:val="top"/>
          </w:tcPr>
          <w:p>
            <w:pPr>
              <w:rPr>
                <w:rFonts w:ascii="Arial"/>
                <w:sz w:val="21"/>
              </w:rPr>
            </w:pPr>
          </w:p>
        </w:tc>
        <w:tc>
          <w:tcPr>
            <w:tcW w:w="1923" w:type="dxa"/>
            <w:gridSpan w:val="6"/>
            <w:tcBorders>
              <w:top w:val="single" w:color="000000" w:sz="4" w:space="0"/>
              <w:bottom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1208" w:type="dxa"/>
            <w:gridSpan w:val="3"/>
            <w:vMerge w:val="restart"/>
            <w:tcBorders>
              <w:top w:val="single" w:color="000000" w:sz="4" w:space="0"/>
              <w:bottom w:val="nil"/>
            </w:tcBorders>
            <w:vAlign w:val="top"/>
          </w:tcPr>
          <w:p>
            <w:pPr>
              <w:spacing w:before="194" w:line="278" w:lineRule="auto"/>
              <w:ind w:left="122" w:right="279" w:hanging="8"/>
              <w:rPr>
                <w:rFonts w:ascii="宋体" w:hAnsi="宋体" w:eastAsia="宋体" w:cs="宋体"/>
                <w:sz w:val="20"/>
                <w:szCs w:val="20"/>
              </w:rPr>
            </w:pPr>
            <w:r>
              <w:rPr>
                <w:rFonts w:ascii="宋体" w:hAnsi="宋体" w:eastAsia="宋体" w:cs="宋体"/>
                <w:b/>
                <w:bCs/>
                <w:spacing w:val="-8"/>
                <w:sz w:val="20"/>
                <w:szCs w:val="20"/>
              </w:rPr>
              <w:t>住</w:t>
            </w:r>
            <w:r>
              <w:rPr>
                <w:rFonts w:ascii="宋体" w:hAnsi="宋体" w:eastAsia="宋体" w:cs="宋体"/>
                <w:spacing w:val="5"/>
                <w:sz w:val="20"/>
                <w:szCs w:val="20"/>
              </w:rPr>
              <w:t xml:space="preserve">    </w:t>
            </w:r>
            <w:r>
              <w:rPr>
                <w:rFonts w:ascii="宋体" w:hAnsi="宋体" w:eastAsia="宋体" w:cs="宋体"/>
                <w:b/>
                <w:bCs/>
                <w:spacing w:val="-8"/>
                <w:sz w:val="20"/>
                <w:szCs w:val="20"/>
              </w:rPr>
              <w:t>院</w:t>
            </w:r>
            <w:r>
              <w:rPr>
                <w:rFonts w:ascii="宋体" w:hAnsi="宋体" w:eastAsia="宋体" w:cs="宋体"/>
                <w:sz w:val="20"/>
                <w:szCs w:val="20"/>
              </w:rPr>
              <w:t xml:space="preserve"> </w:t>
            </w:r>
            <w:r>
              <w:rPr>
                <w:rFonts w:ascii="宋体" w:hAnsi="宋体" w:eastAsia="宋体" w:cs="宋体"/>
                <w:b/>
                <w:bCs/>
                <w:spacing w:val="-2"/>
                <w:sz w:val="20"/>
                <w:szCs w:val="20"/>
              </w:rPr>
              <w:t>收入分类</w:t>
            </w:r>
          </w:p>
          <w:p>
            <w:pPr>
              <w:spacing w:line="228" w:lineRule="auto"/>
              <w:ind w:left="213"/>
              <w:rPr>
                <w:rFonts w:ascii="宋体" w:hAnsi="宋体" w:eastAsia="宋体" w:cs="宋体"/>
                <w:sz w:val="20"/>
                <w:szCs w:val="20"/>
              </w:rPr>
            </w:pPr>
            <w:r>
              <w:rPr>
                <w:rFonts w:ascii="宋体" w:hAnsi="宋体" w:eastAsia="宋体" w:cs="宋体"/>
                <w:b/>
                <w:bCs/>
                <w:spacing w:val="-4"/>
                <w:sz w:val="20"/>
                <w:szCs w:val="20"/>
              </w:rPr>
              <w:t>（万元）</w:t>
            </w:r>
          </w:p>
        </w:tc>
        <w:tc>
          <w:tcPr>
            <w:tcW w:w="1179" w:type="dxa"/>
            <w:gridSpan w:val="2"/>
            <w:tcBorders>
              <w:top w:val="single" w:color="000000" w:sz="4" w:space="0"/>
              <w:bottom w:val="single" w:color="000000" w:sz="4" w:space="0"/>
            </w:tcBorders>
            <w:vAlign w:val="top"/>
          </w:tcPr>
          <w:p>
            <w:pPr>
              <w:spacing w:before="201" w:line="228" w:lineRule="auto"/>
              <w:ind w:left="289"/>
              <w:rPr>
                <w:rFonts w:ascii="宋体" w:hAnsi="宋体" w:eastAsia="宋体" w:cs="宋体"/>
                <w:sz w:val="20"/>
                <w:szCs w:val="20"/>
              </w:rPr>
            </w:pPr>
            <w:r>
              <w:rPr>
                <w:rFonts w:ascii="宋体" w:hAnsi="宋体" w:eastAsia="宋体" w:cs="宋体"/>
                <w:b/>
                <w:bCs/>
                <w:spacing w:val="-1"/>
                <w:sz w:val="20"/>
                <w:szCs w:val="20"/>
              </w:rPr>
              <w:t>药品费</w:t>
            </w:r>
          </w:p>
        </w:tc>
        <w:tc>
          <w:tcPr>
            <w:tcW w:w="1218" w:type="dxa"/>
            <w:gridSpan w:val="3"/>
            <w:tcBorders>
              <w:top w:val="single" w:color="000000" w:sz="4" w:space="0"/>
              <w:bottom w:val="single" w:color="000000" w:sz="4" w:space="0"/>
            </w:tcBorders>
            <w:vAlign w:val="top"/>
          </w:tcPr>
          <w:p>
            <w:pPr>
              <w:spacing w:before="200" w:line="228" w:lineRule="auto"/>
              <w:ind w:left="307"/>
              <w:rPr>
                <w:rFonts w:ascii="宋体" w:hAnsi="宋体" w:eastAsia="宋体" w:cs="宋体"/>
                <w:sz w:val="20"/>
                <w:szCs w:val="20"/>
              </w:rPr>
            </w:pPr>
            <w:r>
              <w:rPr>
                <w:rFonts w:ascii="宋体" w:hAnsi="宋体" w:eastAsia="宋体" w:cs="宋体"/>
                <w:b/>
                <w:bCs/>
                <w:sz w:val="20"/>
                <w:szCs w:val="20"/>
              </w:rPr>
              <w:t>检查费</w:t>
            </w:r>
          </w:p>
        </w:tc>
        <w:tc>
          <w:tcPr>
            <w:tcW w:w="1198" w:type="dxa"/>
            <w:gridSpan w:val="3"/>
            <w:tcBorders>
              <w:top w:val="single" w:color="000000" w:sz="4" w:space="0"/>
              <w:bottom w:val="single" w:color="000000" w:sz="4" w:space="0"/>
            </w:tcBorders>
            <w:vAlign w:val="top"/>
          </w:tcPr>
          <w:p>
            <w:pPr>
              <w:spacing w:before="200" w:line="228" w:lineRule="auto"/>
              <w:ind w:left="304"/>
              <w:rPr>
                <w:rFonts w:ascii="宋体" w:hAnsi="宋体" w:eastAsia="宋体" w:cs="宋体"/>
                <w:sz w:val="20"/>
                <w:szCs w:val="20"/>
              </w:rPr>
            </w:pPr>
            <w:r>
              <w:rPr>
                <w:rFonts w:ascii="宋体" w:hAnsi="宋体" w:eastAsia="宋体" w:cs="宋体"/>
                <w:b/>
                <w:bCs/>
                <w:sz w:val="20"/>
                <w:szCs w:val="20"/>
              </w:rPr>
              <w:t>手术费</w:t>
            </w:r>
          </w:p>
        </w:tc>
        <w:tc>
          <w:tcPr>
            <w:tcW w:w="1537" w:type="dxa"/>
            <w:gridSpan w:val="6"/>
            <w:tcBorders>
              <w:top w:val="single" w:color="000000" w:sz="4" w:space="0"/>
              <w:bottom w:val="single" w:color="000000" w:sz="4" w:space="0"/>
            </w:tcBorders>
            <w:vAlign w:val="top"/>
          </w:tcPr>
          <w:p>
            <w:pPr>
              <w:spacing w:before="200" w:line="228" w:lineRule="auto"/>
              <w:ind w:left="472"/>
              <w:rPr>
                <w:rFonts w:ascii="宋体" w:hAnsi="宋体" w:eastAsia="宋体" w:cs="宋体"/>
                <w:sz w:val="20"/>
                <w:szCs w:val="20"/>
              </w:rPr>
            </w:pPr>
            <w:r>
              <w:rPr>
                <w:rFonts w:ascii="宋体" w:hAnsi="宋体" w:eastAsia="宋体" w:cs="宋体"/>
                <w:b/>
                <w:bCs/>
                <w:sz w:val="20"/>
                <w:szCs w:val="20"/>
              </w:rPr>
              <w:t>床位费</w:t>
            </w:r>
          </w:p>
        </w:tc>
        <w:tc>
          <w:tcPr>
            <w:tcW w:w="1029" w:type="dxa"/>
            <w:gridSpan w:val="4"/>
            <w:tcBorders>
              <w:top w:val="single" w:color="000000" w:sz="4" w:space="0"/>
              <w:bottom w:val="single" w:color="000000" w:sz="4" w:space="0"/>
            </w:tcBorders>
            <w:vAlign w:val="top"/>
          </w:tcPr>
          <w:p>
            <w:pPr>
              <w:spacing w:before="201" w:line="228" w:lineRule="auto"/>
              <w:ind w:left="222"/>
              <w:rPr>
                <w:rFonts w:ascii="宋体" w:hAnsi="宋体" w:eastAsia="宋体" w:cs="宋体"/>
                <w:sz w:val="20"/>
                <w:szCs w:val="20"/>
              </w:rPr>
            </w:pPr>
            <w:r>
              <w:rPr>
                <w:rFonts w:ascii="宋体" w:hAnsi="宋体" w:eastAsia="宋体" w:cs="宋体"/>
                <w:b/>
                <w:bCs/>
                <w:spacing w:val="-1"/>
                <w:sz w:val="20"/>
                <w:szCs w:val="20"/>
              </w:rPr>
              <w:t>诊查费</w:t>
            </w:r>
          </w:p>
        </w:tc>
        <w:tc>
          <w:tcPr>
            <w:tcW w:w="1923" w:type="dxa"/>
            <w:gridSpan w:val="6"/>
            <w:tcBorders>
              <w:top w:val="single" w:color="000000" w:sz="4" w:space="0"/>
              <w:bottom w:val="single" w:color="000000" w:sz="4" w:space="0"/>
            </w:tcBorders>
            <w:vAlign w:val="top"/>
          </w:tcPr>
          <w:p>
            <w:pPr>
              <w:spacing w:before="201" w:line="228" w:lineRule="auto"/>
              <w:ind w:left="767"/>
              <w:rPr>
                <w:rFonts w:ascii="宋体" w:hAnsi="宋体" w:eastAsia="宋体" w:cs="宋体"/>
                <w:sz w:val="20"/>
                <w:szCs w:val="20"/>
              </w:rPr>
            </w:pPr>
            <w:r>
              <w:rPr>
                <w:rFonts w:ascii="宋体" w:hAnsi="宋体" w:eastAsia="宋体" w:cs="宋体"/>
                <w:b/>
                <w:bCs/>
                <w:spacing w:val="-2"/>
                <w:sz w:val="20"/>
                <w:szCs w:val="20"/>
              </w:rPr>
              <w:t>其他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208" w:type="dxa"/>
            <w:gridSpan w:val="3"/>
            <w:vMerge w:val="continue"/>
            <w:tcBorders>
              <w:top w:val="nil"/>
              <w:bottom w:val="single" w:color="000000" w:sz="4" w:space="0"/>
            </w:tcBorders>
            <w:vAlign w:val="top"/>
          </w:tcPr>
          <w:p>
            <w:pPr>
              <w:rPr>
                <w:rFonts w:ascii="Arial"/>
                <w:sz w:val="21"/>
              </w:rPr>
            </w:pPr>
          </w:p>
        </w:tc>
        <w:tc>
          <w:tcPr>
            <w:tcW w:w="1179" w:type="dxa"/>
            <w:gridSpan w:val="2"/>
            <w:tcBorders>
              <w:top w:val="single" w:color="000000" w:sz="4" w:space="0"/>
              <w:bottom w:val="single" w:color="000000" w:sz="4" w:space="0"/>
            </w:tcBorders>
            <w:vAlign w:val="top"/>
          </w:tcPr>
          <w:p>
            <w:pPr>
              <w:rPr>
                <w:rFonts w:ascii="Arial"/>
                <w:sz w:val="21"/>
              </w:rPr>
            </w:pPr>
          </w:p>
        </w:tc>
        <w:tc>
          <w:tcPr>
            <w:tcW w:w="1218" w:type="dxa"/>
            <w:gridSpan w:val="3"/>
            <w:tcBorders>
              <w:top w:val="single" w:color="000000" w:sz="4" w:space="0"/>
              <w:bottom w:val="single" w:color="000000" w:sz="4" w:space="0"/>
            </w:tcBorders>
            <w:vAlign w:val="top"/>
          </w:tcPr>
          <w:p>
            <w:pPr>
              <w:rPr>
                <w:rFonts w:ascii="Arial"/>
                <w:sz w:val="21"/>
              </w:rPr>
            </w:pPr>
          </w:p>
        </w:tc>
        <w:tc>
          <w:tcPr>
            <w:tcW w:w="1198" w:type="dxa"/>
            <w:gridSpan w:val="3"/>
            <w:tcBorders>
              <w:top w:val="single" w:color="000000" w:sz="4" w:space="0"/>
              <w:bottom w:val="single" w:color="000000" w:sz="4" w:space="0"/>
            </w:tcBorders>
            <w:vAlign w:val="top"/>
          </w:tcPr>
          <w:p>
            <w:pPr>
              <w:rPr>
                <w:rFonts w:ascii="Arial"/>
                <w:sz w:val="21"/>
              </w:rPr>
            </w:pPr>
          </w:p>
        </w:tc>
        <w:tc>
          <w:tcPr>
            <w:tcW w:w="1537" w:type="dxa"/>
            <w:gridSpan w:val="6"/>
            <w:tcBorders>
              <w:top w:val="single" w:color="000000" w:sz="4" w:space="0"/>
              <w:bottom w:val="single" w:color="000000" w:sz="4" w:space="0"/>
            </w:tcBorders>
            <w:vAlign w:val="top"/>
          </w:tcPr>
          <w:p>
            <w:pPr>
              <w:rPr>
                <w:rFonts w:ascii="Arial"/>
                <w:sz w:val="21"/>
              </w:rPr>
            </w:pPr>
          </w:p>
        </w:tc>
        <w:tc>
          <w:tcPr>
            <w:tcW w:w="1029" w:type="dxa"/>
            <w:gridSpan w:val="4"/>
            <w:tcBorders>
              <w:top w:val="single" w:color="000000" w:sz="4" w:space="0"/>
              <w:bottom w:val="single" w:color="000000" w:sz="4" w:space="0"/>
            </w:tcBorders>
            <w:vAlign w:val="top"/>
          </w:tcPr>
          <w:p>
            <w:pPr>
              <w:rPr>
                <w:rFonts w:ascii="Arial"/>
                <w:sz w:val="21"/>
              </w:rPr>
            </w:pPr>
          </w:p>
        </w:tc>
        <w:tc>
          <w:tcPr>
            <w:tcW w:w="1923" w:type="dxa"/>
            <w:gridSpan w:val="6"/>
            <w:tcBorders>
              <w:top w:val="single" w:color="000000" w:sz="4" w:space="0"/>
              <w:bottom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9" w:hRule="atLeast"/>
        </w:trPr>
        <w:tc>
          <w:tcPr>
            <w:tcW w:w="1208" w:type="dxa"/>
            <w:gridSpan w:val="3"/>
            <w:vMerge w:val="restart"/>
            <w:tcBorders>
              <w:top w:val="single" w:color="000000" w:sz="4" w:space="0"/>
              <w:bottom w:val="nil"/>
            </w:tcBorders>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before="65" w:line="228" w:lineRule="auto"/>
              <w:ind w:left="408"/>
              <w:rPr>
                <w:rFonts w:ascii="宋体" w:hAnsi="宋体" w:eastAsia="宋体" w:cs="宋体"/>
                <w:sz w:val="20"/>
                <w:szCs w:val="20"/>
              </w:rPr>
            </w:pPr>
            <w:r>
              <w:rPr>
                <w:rFonts w:ascii="宋体" w:hAnsi="宋体" w:eastAsia="宋体" w:cs="宋体"/>
                <w:b/>
                <w:bCs/>
                <w:spacing w:val="-2"/>
                <w:sz w:val="20"/>
                <w:szCs w:val="20"/>
              </w:rPr>
              <w:t>支出</w:t>
            </w:r>
          </w:p>
        </w:tc>
        <w:tc>
          <w:tcPr>
            <w:tcW w:w="4106" w:type="dxa"/>
            <w:gridSpan w:val="10"/>
            <w:tcBorders>
              <w:top w:val="single" w:color="000000" w:sz="4" w:space="0"/>
            </w:tcBorders>
            <w:vAlign w:val="top"/>
          </w:tcPr>
          <w:p>
            <w:pPr>
              <w:spacing w:before="167" w:line="228" w:lineRule="auto"/>
              <w:ind w:left="1347"/>
              <w:rPr>
                <w:rFonts w:ascii="宋体" w:hAnsi="宋体" w:eastAsia="宋体" w:cs="宋体"/>
                <w:sz w:val="20"/>
                <w:szCs w:val="20"/>
              </w:rPr>
            </w:pPr>
            <w:r>
              <w:rPr>
                <w:rFonts w:ascii="宋体" w:hAnsi="宋体" w:eastAsia="宋体" w:cs="宋体"/>
                <w:b/>
                <w:bCs/>
                <w:spacing w:val="-2"/>
                <w:sz w:val="20"/>
                <w:szCs w:val="20"/>
              </w:rPr>
              <w:t>人</w:t>
            </w:r>
            <w:r>
              <w:rPr>
                <w:rFonts w:ascii="宋体" w:hAnsi="宋体" w:eastAsia="宋体" w:cs="宋体"/>
                <w:spacing w:val="5"/>
                <w:sz w:val="20"/>
                <w:szCs w:val="20"/>
              </w:rPr>
              <w:t xml:space="preserve">  </w:t>
            </w:r>
            <w:r>
              <w:rPr>
                <w:rFonts w:ascii="宋体" w:hAnsi="宋体" w:eastAsia="宋体" w:cs="宋体"/>
                <w:b/>
                <w:bCs/>
                <w:spacing w:val="-2"/>
                <w:sz w:val="20"/>
                <w:szCs w:val="20"/>
              </w:rPr>
              <w:t>员</w:t>
            </w:r>
            <w:r>
              <w:rPr>
                <w:rFonts w:ascii="宋体" w:hAnsi="宋体" w:eastAsia="宋体" w:cs="宋体"/>
                <w:spacing w:val="-2"/>
                <w:sz w:val="20"/>
                <w:szCs w:val="20"/>
              </w:rPr>
              <w:t xml:space="preserve">  </w:t>
            </w:r>
            <w:r>
              <w:rPr>
                <w:rFonts w:ascii="宋体" w:hAnsi="宋体" w:eastAsia="宋体" w:cs="宋体"/>
                <w:b/>
                <w:bCs/>
                <w:spacing w:val="-2"/>
                <w:sz w:val="20"/>
                <w:szCs w:val="20"/>
              </w:rPr>
              <w:t>开</w:t>
            </w:r>
            <w:r>
              <w:rPr>
                <w:rFonts w:ascii="宋体" w:hAnsi="宋体" w:eastAsia="宋体" w:cs="宋体"/>
                <w:spacing w:val="3"/>
                <w:sz w:val="20"/>
                <w:szCs w:val="20"/>
              </w:rPr>
              <w:t xml:space="preserve">  </w:t>
            </w:r>
            <w:r>
              <w:rPr>
                <w:rFonts w:ascii="宋体" w:hAnsi="宋体" w:eastAsia="宋体" w:cs="宋体"/>
                <w:b/>
                <w:bCs/>
                <w:spacing w:val="-2"/>
                <w:sz w:val="20"/>
                <w:szCs w:val="20"/>
              </w:rPr>
              <w:t>支</w:t>
            </w:r>
          </w:p>
        </w:tc>
        <w:tc>
          <w:tcPr>
            <w:tcW w:w="850" w:type="dxa"/>
            <w:gridSpan w:val="3"/>
            <w:vMerge w:val="restart"/>
            <w:tcBorders>
              <w:top w:val="single" w:color="000000" w:sz="4" w:space="0"/>
              <w:bottom w:val="nil"/>
            </w:tcBorders>
            <w:vAlign w:val="top"/>
          </w:tcPr>
          <w:p>
            <w:pPr>
              <w:spacing w:line="338" w:lineRule="auto"/>
              <w:rPr>
                <w:rFonts w:ascii="Arial"/>
                <w:sz w:val="21"/>
              </w:rPr>
            </w:pPr>
          </w:p>
          <w:p>
            <w:pPr>
              <w:spacing w:line="338" w:lineRule="auto"/>
              <w:rPr>
                <w:rFonts w:ascii="Arial"/>
                <w:sz w:val="21"/>
              </w:rPr>
            </w:pPr>
          </w:p>
          <w:p>
            <w:pPr>
              <w:spacing w:before="65" w:line="228" w:lineRule="auto"/>
              <w:ind w:left="222"/>
              <w:rPr>
                <w:rFonts w:ascii="宋体" w:hAnsi="宋体" w:eastAsia="宋体" w:cs="宋体"/>
                <w:sz w:val="20"/>
                <w:szCs w:val="20"/>
              </w:rPr>
            </w:pPr>
            <w:r>
              <w:rPr>
                <w:rFonts w:ascii="宋体" w:hAnsi="宋体" w:eastAsia="宋体" w:cs="宋体"/>
                <w:b/>
                <w:bCs/>
                <w:spacing w:val="-3"/>
                <w:sz w:val="20"/>
                <w:szCs w:val="20"/>
              </w:rPr>
              <w:t>药品</w:t>
            </w:r>
          </w:p>
          <w:p>
            <w:pPr>
              <w:spacing w:before="62" w:line="228" w:lineRule="auto"/>
              <w:ind w:left="218"/>
              <w:rPr>
                <w:rFonts w:ascii="宋体" w:hAnsi="宋体" w:eastAsia="宋体" w:cs="宋体"/>
                <w:sz w:val="20"/>
                <w:szCs w:val="20"/>
              </w:rPr>
            </w:pPr>
            <w:r>
              <w:rPr>
                <w:rFonts w:ascii="宋体" w:hAnsi="宋体" w:eastAsia="宋体" w:cs="宋体"/>
                <w:b/>
                <w:bCs/>
                <w:sz w:val="20"/>
                <w:szCs w:val="20"/>
              </w:rPr>
              <w:t>购置</w:t>
            </w:r>
          </w:p>
        </w:tc>
        <w:tc>
          <w:tcPr>
            <w:tcW w:w="684" w:type="dxa"/>
            <w:gridSpan w:val="3"/>
            <w:vMerge w:val="restart"/>
            <w:tcBorders>
              <w:top w:val="single" w:color="000000" w:sz="4" w:space="0"/>
              <w:bottom w:val="nil"/>
            </w:tcBorders>
            <w:vAlign w:val="top"/>
          </w:tcPr>
          <w:p>
            <w:pPr>
              <w:spacing w:line="338" w:lineRule="auto"/>
              <w:rPr>
                <w:rFonts w:ascii="Arial"/>
                <w:sz w:val="21"/>
              </w:rPr>
            </w:pPr>
          </w:p>
          <w:p>
            <w:pPr>
              <w:spacing w:line="338" w:lineRule="auto"/>
              <w:rPr>
                <w:rFonts w:ascii="Arial"/>
                <w:sz w:val="21"/>
              </w:rPr>
            </w:pPr>
          </w:p>
          <w:p>
            <w:pPr>
              <w:spacing w:before="65" w:line="229" w:lineRule="auto"/>
              <w:ind w:left="141"/>
              <w:rPr>
                <w:rFonts w:ascii="宋体" w:hAnsi="宋体" w:eastAsia="宋体" w:cs="宋体"/>
                <w:sz w:val="20"/>
                <w:szCs w:val="20"/>
              </w:rPr>
            </w:pPr>
            <w:r>
              <w:rPr>
                <w:rFonts w:ascii="宋体" w:hAnsi="宋体" w:eastAsia="宋体" w:cs="宋体"/>
                <w:b/>
                <w:bCs/>
                <w:spacing w:val="-3"/>
                <w:sz w:val="20"/>
                <w:szCs w:val="20"/>
              </w:rPr>
              <w:t>设备</w:t>
            </w:r>
          </w:p>
          <w:p>
            <w:pPr>
              <w:spacing w:before="61" w:line="228" w:lineRule="auto"/>
              <w:ind w:left="136"/>
              <w:rPr>
                <w:rFonts w:ascii="宋体" w:hAnsi="宋体" w:eastAsia="宋体" w:cs="宋体"/>
                <w:sz w:val="20"/>
                <w:szCs w:val="20"/>
              </w:rPr>
            </w:pPr>
            <w:r>
              <w:rPr>
                <w:rFonts w:ascii="宋体" w:hAnsi="宋体" w:eastAsia="宋体" w:cs="宋体"/>
                <w:b/>
                <w:bCs/>
                <w:sz w:val="20"/>
                <w:szCs w:val="20"/>
              </w:rPr>
              <w:t>购置</w:t>
            </w:r>
          </w:p>
        </w:tc>
        <w:tc>
          <w:tcPr>
            <w:tcW w:w="684" w:type="dxa"/>
            <w:gridSpan w:val="3"/>
            <w:vMerge w:val="restart"/>
            <w:tcBorders>
              <w:top w:val="single" w:color="000000" w:sz="4" w:space="0"/>
              <w:bottom w:val="nil"/>
            </w:tcBorders>
            <w:vAlign w:val="top"/>
          </w:tcPr>
          <w:p>
            <w:pPr>
              <w:spacing w:line="260" w:lineRule="auto"/>
              <w:rPr>
                <w:rFonts w:ascii="Arial"/>
                <w:sz w:val="21"/>
              </w:rPr>
            </w:pPr>
          </w:p>
          <w:p>
            <w:pPr>
              <w:spacing w:line="261" w:lineRule="auto"/>
              <w:rPr>
                <w:rFonts w:ascii="Arial"/>
                <w:sz w:val="21"/>
              </w:rPr>
            </w:pPr>
          </w:p>
          <w:p>
            <w:pPr>
              <w:spacing w:before="65" w:line="288" w:lineRule="auto"/>
              <w:ind w:left="136" w:right="138" w:firstLine="5"/>
              <w:jc w:val="right"/>
              <w:rPr>
                <w:rFonts w:ascii="宋体" w:hAnsi="宋体" w:eastAsia="宋体" w:cs="宋体"/>
                <w:sz w:val="20"/>
                <w:szCs w:val="20"/>
              </w:rPr>
            </w:pPr>
            <w:r>
              <w:rPr>
                <w:rFonts w:ascii="宋体" w:hAnsi="宋体" w:eastAsia="宋体" w:cs="宋体"/>
                <w:b/>
                <w:bCs/>
                <w:spacing w:val="-3"/>
                <w:sz w:val="20"/>
                <w:szCs w:val="20"/>
              </w:rPr>
              <w:t>消耗</w:t>
            </w:r>
            <w:r>
              <w:rPr>
                <w:rFonts w:ascii="宋体" w:hAnsi="宋体" w:eastAsia="宋体" w:cs="宋体"/>
                <w:sz w:val="20"/>
                <w:szCs w:val="20"/>
              </w:rPr>
              <w:t xml:space="preserve"> </w:t>
            </w:r>
            <w:r>
              <w:rPr>
                <w:rFonts w:ascii="宋体" w:hAnsi="宋体" w:eastAsia="宋体" w:cs="宋体"/>
                <w:b/>
                <w:bCs/>
                <w:spacing w:val="53"/>
                <w:w w:val="125"/>
                <w:sz w:val="20"/>
                <w:szCs w:val="20"/>
              </w:rPr>
              <w:t>品</w:t>
            </w:r>
            <w:r>
              <w:rPr>
                <w:rFonts w:ascii="宋体" w:hAnsi="宋体" w:eastAsia="宋体" w:cs="宋体"/>
                <w:sz w:val="20"/>
                <w:szCs w:val="20"/>
              </w:rPr>
              <w:t xml:space="preserve">  </w:t>
            </w:r>
            <w:r>
              <w:rPr>
                <w:rFonts w:ascii="宋体" w:hAnsi="宋体" w:eastAsia="宋体" w:cs="宋体"/>
                <w:b/>
                <w:bCs/>
                <w:sz w:val="20"/>
                <w:szCs w:val="20"/>
              </w:rPr>
              <w:t>购置</w:t>
            </w:r>
          </w:p>
        </w:tc>
        <w:tc>
          <w:tcPr>
            <w:tcW w:w="511" w:type="dxa"/>
            <w:gridSpan w:val="2"/>
            <w:vMerge w:val="restart"/>
            <w:tcBorders>
              <w:top w:val="single" w:color="000000" w:sz="4" w:space="0"/>
              <w:bottom w:val="nil"/>
            </w:tcBorders>
            <w:textDirection w:val="tbRlV"/>
            <w:vAlign w:val="top"/>
          </w:tcPr>
          <w:p>
            <w:pPr>
              <w:spacing w:before="149" w:line="216" w:lineRule="auto"/>
              <w:ind w:left="745"/>
              <w:rPr>
                <w:rFonts w:ascii="宋体" w:hAnsi="宋体" w:eastAsia="宋体" w:cs="宋体"/>
                <w:sz w:val="20"/>
                <w:szCs w:val="20"/>
              </w:rPr>
            </w:pPr>
            <w:r>
              <w:rPr>
                <w:rFonts w:ascii="宋体" w:hAnsi="宋体" w:eastAsia="宋体" w:cs="宋体"/>
                <w:b/>
                <w:bCs/>
                <w:spacing w:val="4"/>
                <w:sz w:val="20"/>
                <w:szCs w:val="20"/>
              </w:rPr>
              <w:t>维</w:t>
            </w:r>
            <w:r>
              <w:rPr>
                <w:rFonts w:ascii="宋体" w:hAnsi="宋体" w:eastAsia="宋体" w:cs="宋体"/>
                <w:spacing w:val="4"/>
                <w:sz w:val="20"/>
                <w:szCs w:val="20"/>
              </w:rPr>
              <w:t xml:space="preserve"> </w:t>
            </w:r>
            <w:r>
              <w:rPr>
                <w:rFonts w:ascii="宋体" w:hAnsi="宋体" w:eastAsia="宋体" w:cs="宋体"/>
                <w:b/>
                <w:bCs/>
                <w:spacing w:val="4"/>
                <w:sz w:val="20"/>
                <w:szCs w:val="20"/>
              </w:rPr>
              <w:t>修</w:t>
            </w:r>
          </w:p>
        </w:tc>
        <w:tc>
          <w:tcPr>
            <w:tcW w:w="684" w:type="dxa"/>
            <w:gridSpan w:val="2"/>
            <w:vMerge w:val="restart"/>
            <w:tcBorders>
              <w:top w:val="single" w:color="000000" w:sz="4" w:space="0"/>
              <w:bottom w:val="nil"/>
            </w:tcBorders>
            <w:vAlign w:val="top"/>
          </w:tcPr>
          <w:p>
            <w:pPr>
              <w:spacing w:line="260" w:lineRule="auto"/>
              <w:rPr>
                <w:rFonts w:ascii="Arial"/>
                <w:sz w:val="21"/>
              </w:rPr>
            </w:pPr>
          </w:p>
          <w:p>
            <w:pPr>
              <w:spacing w:line="261" w:lineRule="auto"/>
              <w:rPr>
                <w:rFonts w:ascii="Arial"/>
                <w:sz w:val="21"/>
              </w:rPr>
            </w:pPr>
          </w:p>
          <w:p>
            <w:pPr>
              <w:spacing w:before="65" w:line="228" w:lineRule="auto"/>
              <w:ind w:left="143"/>
              <w:rPr>
                <w:rFonts w:ascii="宋体" w:hAnsi="宋体" w:eastAsia="宋体" w:cs="宋体"/>
                <w:sz w:val="20"/>
                <w:szCs w:val="20"/>
              </w:rPr>
            </w:pPr>
            <w:r>
              <w:rPr>
                <w:rFonts w:ascii="宋体" w:hAnsi="宋体" w:eastAsia="宋体" w:cs="宋体"/>
                <w:b/>
                <w:bCs/>
                <w:spacing w:val="-3"/>
                <w:sz w:val="20"/>
                <w:szCs w:val="20"/>
              </w:rPr>
              <w:t>大型</w:t>
            </w:r>
          </w:p>
          <w:p>
            <w:pPr>
              <w:spacing w:before="61" w:line="228" w:lineRule="auto"/>
              <w:ind w:left="141"/>
              <w:rPr>
                <w:rFonts w:ascii="宋体" w:hAnsi="宋体" w:eastAsia="宋体" w:cs="宋体"/>
                <w:sz w:val="20"/>
                <w:szCs w:val="20"/>
              </w:rPr>
            </w:pPr>
            <w:r>
              <w:rPr>
                <w:rFonts w:ascii="宋体" w:hAnsi="宋体" w:eastAsia="宋体" w:cs="宋体"/>
                <w:b/>
                <w:bCs/>
                <w:spacing w:val="-2"/>
                <w:sz w:val="20"/>
                <w:szCs w:val="20"/>
              </w:rPr>
              <w:t>仪器</w:t>
            </w:r>
          </w:p>
          <w:p>
            <w:pPr>
              <w:spacing w:before="65" w:line="228" w:lineRule="auto"/>
              <w:ind w:left="142"/>
              <w:rPr>
                <w:rFonts w:ascii="宋体" w:hAnsi="宋体" w:eastAsia="宋体" w:cs="宋体"/>
                <w:sz w:val="20"/>
                <w:szCs w:val="20"/>
              </w:rPr>
            </w:pPr>
            <w:r>
              <w:rPr>
                <w:rFonts w:ascii="宋体" w:hAnsi="宋体" w:eastAsia="宋体" w:cs="宋体"/>
                <w:b/>
                <w:bCs/>
                <w:spacing w:val="-2"/>
                <w:sz w:val="20"/>
                <w:szCs w:val="20"/>
              </w:rPr>
              <w:t>折旧</w:t>
            </w:r>
          </w:p>
        </w:tc>
        <w:tc>
          <w:tcPr>
            <w:tcW w:w="565" w:type="dxa"/>
            <w:vMerge w:val="restart"/>
            <w:tcBorders>
              <w:top w:val="single" w:color="000000" w:sz="4" w:space="0"/>
              <w:bottom w:val="nil"/>
            </w:tcBorders>
            <w:textDirection w:val="tbRlV"/>
            <w:vAlign w:val="top"/>
          </w:tcPr>
          <w:p>
            <w:pPr>
              <w:spacing w:before="175" w:line="216" w:lineRule="auto"/>
              <w:ind w:left="745"/>
              <w:rPr>
                <w:rFonts w:ascii="宋体" w:hAnsi="宋体" w:eastAsia="宋体" w:cs="宋体"/>
                <w:sz w:val="20"/>
                <w:szCs w:val="20"/>
              </w:rPr>
            </w:pPr>
            <w:r>
              <w:rPr>
                <w:rFonts w:ascii="宋体" w:hAnsi="宋体" w:eastAsia="宋体" w:cs="宋体"/>
                <w:b/>
                <w:bCs/>
                <w:spacing w:val="4"/>
                <w:sz w:val="20"/>
                <w:szCs w:val="20"/>
              </w:rPr>
              <w:t>其</w:t>
            </w:r>
            <w:r>
              <w:rPr>
                <w:rFonts w:ascii="宋体" w:hAnsi="宋体" w:eastAsia="宋体" w:cs="宋体"/>
                <w:spacing w:val="4"/>
                <w:sz w:val="20"/>
                <w:szCs w:val="20"/>
              </w:rPr>
              <w:t xml:space="preserve"> </w:t>
            </w:r>
            <w:r>
              <w:rPr>
                <w:rFonts w:ascii="宋体" w:hAnsi="宋体" w:eastAsia="宋体" w:cs="宋体"/>
                <w:b/>
                <w:bCs/>
                <w:spacing w:val="4"/>
                <w:sz w:val="20"/>
                <w:szCs w:val="20"/>
              </w:rPr>
              <w:t>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2" w:hRule="atLeast"/>
        </w:trPr>
        <w:tc>
          <w:tcPr>
            <w:tcW w:w="1208" w:type="dxa"/>
            <w:gridSpan w:val="3"/>
            <w:vMerge w:val="continue"/>
            <w:tcBorders>
              <w:top w:val="nil"/>
              <w:bottom w:val="single" w:color="000000" w:sz="4" w:space="0"/>
            </w:tcBorders>
            <w:vAlign w:val="top"/>
          </w:tcPr>
          <w:p>
            <w:pPr>
              <w:rPr>
                <w:rFonts w:ascii="Arial"/>
                <w:sz w:val="21"/>
              </w:rPr>
            </w:pPr>
          </w:p>
        </w:tc>
        <w:tc>
          <w:tcPr>
            <w:tcW w:w="1179" w:type="dxa"/>
            <w:gridSpan w:val="2"/>
            <w:tcBorders>
              <w:bottom w:val="single" w:color="000000" w:sz="4" w:space="0"/>
            </w:tcBorders>
            <w:vAlign w:val="top"/>
          </w:tcPr>
          <w:p>
            <w:pPr>
              <w:spacing w:line="279" w:lineRule="auto"/>
              <w:rPr>
                <w:rFonts w:ascii="Arial"/>
                <w:sz w:val="21"/>
              </w:rPr>
            </w:pPr>
          </w:p>
          <w:p>
            <w:pPr>
              <w:spacing w:line="280" w:lineRule="auto"/>
              <w:rPr>
                <w:rFonts w:ascii="Arial"/>
                <w:sz w:val="21"/>
              </w:rPr>
            </w:pPr>
          </w:p>
          <w:p>
            <w:pPr>
              <w:spacing w:before="65" w:line="227" w:lineRule="auto"/>
              <w:ind w:left="193"/>
              <w:rPr>
                <w:rFonts w:ascii="宋体" w:hAnsi="宋体" w:eastAsia="宋体" w:cs="宋体"/>
                <w:sz w:val="20"/>
                <w:szCs w:val="20"/>
              </w:rPr>
            </w:pPr>
            <w:r>
              <w:rPr>
                <w:rFonts w:ascii="宋体" w:hAnsi="宋体" w:eastAsia="宋体" w:cs="宋体"/>
                <w:b/>
                <w:bCs/>
                <w:spacing w:val="-1"/>
                <w:sz w:val="20"/>
                <w:szCs w:val="20"/>
              </w:rPr>
              <w:t>基本工资</w:t>
            </w:r>
          </w:p>
        </w:tc>
        <w:tc>
          <w:tcPr>
            <w:tcW w:w="1218" w:type="dxa"/>
            <w:gridSpan w:val="3"/>
            <w:tcBorders>
              <w:bottom w:val="single" w:color="000000" w:sz="4" w:space="0"/>
            </w:tcBorders>
            <w:vAlign w:val="top"/>
          </w:tcPr>
          <w:p>
            <w:pPr>
              <w:spacing w:line="279" w:lineRule="auto"/>
              <w:rPr>
                <w:rFonts w:ascii="Arial"/>
                <w:sz w:val="21"/>
              </w:rPr>
            </w:pPr>
          </w:p>
          <w:p>
            <w:pPr>
              <w:spacing w:line="280" w:lineRule="auto"/>
              <w:rPr>
                <w:rFonts w:ascii="Arial"/>
                <w:sz w:val="21"/>
              </w:rPr>
            </w:pPr>
          </w:p>
          <w:p>
            <w:pPr>
              <w:spacing w:before="65" w:line="228" w:lineRule="auto"/>
              <w:ind w:left="208"/>
              <w:rPr>
                <w:rFonts w:ascii="宋体" w:hAnsi="宋体" w:eastAsia="宋体" w:cs="宋体"/>
                <w:sz w:val="20"/>
                <w:szCs w:val="20"/>
              </w:rPr>
            </w:pPr>
            <w:r>
              <w:rPr>
                <w:rFonts w:ascii="宋体" w:hAnsi="宋体" w:eastAsia="宋体" w:cs="宋体"/>
                <w:b/>
                <w:bCs/>
                <w:spacing w:val="-1"/>
                <w:sz w:val="20"/>
                <w:szCs w:val="20"/>
              </w:rPr>
              <w:t>奖金补贴</w:t>
            </w:r>
          </w:p>
        </w:tc>
        <w:tc>
          <w:tcPr>
            <w:tcW w:w="1709" w:type="dxa"/>
            <w:gridSpan w:val="5"/>
            <w:tcBorders>
              <w:bottom w:val="single" w:color="000000" w:sz="4" w:space="0"/>
            </w:tcBorders>
            <w:vAlign w:val="top"/>
          </w:tcPr>
          <w:p>
            <w:pPr>
              <w:spacing w:line="279" w:lineRule="auto"/>
              <w:rPr>
                <w:rFonts w:ascii="Arial"/>
                <w:sz w:val="21"/>
              </w:rPr>
            </w:pPr>
          </w:p>
          <w:p>
            <w:pPr>
              <w:spacing w:line="280" w:lineRule="auto"/>
              <w:rPr>
                <w:rFonts w:ascii="Arial"/>
                <w:sz w:val="21"/>
              </w:rPr>
            </w:pPr>
          </w:p>
          <w:p>
            <w:pPr>
              <w:spacing w:before="65" w:line="228" w:lineRule="auto"/>
              <w:ind w:left="144"/>
              <w:rPr>
                <w:rFonts w:ascii="宋体" w:hAnsi="宋体" w:eastAsia="宋体" w:cs="宋体"/>
                <w:sz w:val="20"/>
                <w:szCs w:val="20"/>
              </w:rPr>
            </w:pPr>
            <w:r>
              <w:rPr>
                <w:rFonts w:ascii="宋体" w:hAnsi="宋体" w:eastAsia="宋体" w:cs="宋体"/>
                <w:b/>
                <w:bCs/>
                <w:spacing w:val="-1"/>
                <w:sz w:val="20"/>
                <w:szCs w:val="20"/>
              </w:rPr>
              <w:t>离退休人员经费</w:t>
            </w:r>
          </w:p>
        </w:tc>
        <w:tc>
          <w:tcPr>
            <w:tcW w:w="850" w:type="dxa"/>
            <w:gridSpan w:val="3"/>
            <w:vMerge w:val="continue"/>
            <w:tcBorders>
              <w:top w:val="nil"/>
              <w:bottom w:val="single" w:color="000000" w:sz="4" w:space="0"/>
            </w:tcBorders>
            <w:vAlign w:val="top"/>
          </w:tcPr>
          <w:p>
            <w:pPr>
              <w:rPr>
                <w:rFonts w:ascii="Arial"/>
                <w:sz w:val="21"/>
              </w:rPr>
            </w:pPr>
          </w:p>
        </w:tc>
        <w:tc>
          <w:tcPr>
            <w:tcW w:w="684" w:type="dxa"/>
            <w:gridSpan w:val="3"/>
            <w:vMerge w:val="continue"/>
            <w:tcBorders>
              <w:top w:val="nil"/>
              <w:bottom w:val="single" w:color="000000" w:sz="4" w:space="0"/>
            </w:tcBorders>
            <w:vAlign w:val="top"/>
          </w:tcPr>
          <w:p>
            <w:pPr>
              <w:rPr>
                <w:rFonts w:ascii="Arial"/>
                <w:sz w:val="21"/>
              </w:rPr>
            </w:pPr>
          </w:p>
        </w:tc>
        <w:tc>
          <w:tcPr>
            <w:tcW w:w="684" w:type="dxa"/>
            <w:gridSpan w:val="3"/>
            <w:vMerge w:val="continue"/>
            <w:tcBorders>
              <w:top w:val="nil"/>
              <w:bottom w:val="single" w:color="000000" w:sz="4" w:space="0"/>
            </w:tcBorders>
            <w:vAlign w:val="top"/>
          </w:tcPr>
          <w:p>
            <w:pPr>
              <w:rPr>
                <w:rFonts w:ascii="Arial"/>
                <w:sz w:val="21"/>
              </w:rPr>
            </w:pPr>
          </w:p>
        </w:tc>
        <w:tc>
          <w:tcPr>
            <w:tcW w:w="511" w:type="dxa"/>
            <w:gridSpan w:val="2"/>
            <w:vMerge w:val="continue"/>
            <w:tcBorders>
              <w:top w:val="nil"/>
              <w:bottom w:val="single" w:color="000000" w:sz="4" w:space="0"/>
            </w:tcBorders>
            <w:textDirection w:val="tbRlV"/>
            <w:vAlign w:val="top"/>
          </w:tcPr>
          <w:p>
            <w:pPr>
              <w:rPr>
                <w:rFonts w:ascii="Arial"/>
                <w:sz w:val="21"/>
              </w:rPr>
            </w:pPr>
          </w:p>
        </w:tc>
        <w:tc>
          <w:tcPr>
            <w:tcW w:w="684" w:type="dxa"/>
            <w:gridSpan w:val="2"/>
            <w:vMerge w:val="continue"/>
            <w:tcBorders>
              <w:top w:val="nil"/>
              <w:bottom w:val="single" w:color="000000" w:sz="4" w:space="0"/>
            </w:tcBorders>
            <w:vAlign w:val="top"/>
          </w:tcPr>
          <w:p>
            <w:pPr>
              <w:rPr>
                <w:rFonts w:ascii="Arial"/>
                <w:sz w:val="21"/>
              </w:rPr>
            </w:pPr>
          </w:p>
        </w:tc>
        <w:tc>
          <w:tcPr>
            <w:tcW w:w="565" w:type="dxa"/>
            <w:vMerge w:val="continue"/>
            <w:tcBorders>
              <w:top w:val="nil"/>
              <w:bottom w:val="single" w:color="000000" w:sz="4" w:space="0"/>
            </w:tcBorders>
            <w:textDirection w:val="tbRlV"/>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208" w:type="dxa"/>
            <w:gridSpan w:val="3"/>
            <w:tcBorders>
              <w:top w:val="single" w:color="000000" w:sz="4" w:space="0"/>
              <w:bottom w:val="single" w:color="000000" w:sz="4" w:space="0"/>
            </w:tcBorders>
            <w:vAlign w:val="top"/>
          </w:tcPr>
          <w:p>
            <w:pPr>
              <w:spacing w:before="205" w:line="228" w:lineRule="auto"/>
              <w:ind w:left="213"/>
              <w:rPr>
                <w:rFonts w:ascii="宋体" w:hAnsi="宋体" w:eastAsia="宋体" w:cs="宋体"/>
                <w:sz w:val="20"/>
                <w:szCs w:val="20"/>
              </w:rPr>
            </w:pPr>
            <w:r>
              <w:rPr>
                <w:rFonts w:ascii="宋体" w:hAnsi="宋体" w:eastAsia="宋体" w:cs="宋体"/>
                <w:b/>
                <w:bCs/>
                <w:spacing w:val="-4"/>
                <w:sz w:val="20"/>
                <w:szCs w:val="20"/>
              </w:rPr>
              <w:t>（万元）</w:t>
            </w:r>
          </w:p>
        </w:tc>
        <w:tc>
          <w:tcPr>
            <w:tcW w:w="1179" w:type="dxa"/>
            <w:gridSpan w:val="2"/>
            <w:tcBorders>
              <w:top w:val="single" w:color="000000" w:sz="4" w:space="0"/>
              <w:bottom w:val="single" w:color="000000" w:sz="4" w:space="0"/>
            </w:tcBorders>
            <w:vAlign w:val="top"/>
          </w:tcPr>
          <w:p>
            <w:pPr>
              <w:rPr>
                <w:rFonts w:ascii="Arial"/>
                <w:sz w:val="21"/>
              </w:rPr>
            </w:pPr>
          </w:p>
        </w:tc>
        <w:tc>
          <w:tcPr>
            <w:tcW w:w="1218" w:type="dxa"/>
            <w:gridSpan w:val="3"/>
            <w:tcBorders>
              <w:top w:val="single" w:color="000000" w:sz="4" w:space="0"/>
              <w:bottom w:val="single" w:color="000000" w:sz="4" w:space="0"/>
            </w:tcBorders>
            <w:vAlign w:val="top"/>
          </w:tcPr>
          <w:p>
            <w:pPr>
              <w:rPr>
                <w:rFonts w:ascii="Arial"/>
                <w:sz w:val="21"/>
              </w:rPr>
            </w:pPr>
          </w:p>
        </w:tc>
        <w:tc>
          <w:tcPr>
            <w:tcW w:w="1709" w:type="dxa"/>
            <w:gridSpan w:val="5"/>
            <w:tcBorders>
              <w:top w:val="single" w:color="000000" w:sz="4" w:space="0"/>
              <w:bottom w:val="single" w:color="000000" w:sz="4" w:space="0"/>
            </w:tcBorders>
            <w:vAlign w:val="top"/>
          </w:tcPr>
          <w:p>
            <w:pPr>
              <w:rPr>
                <w:rFonts w:ascii="Arial"/>
                <w:sz w:val="21"/>
              </w:rPr>
            </w:pPr>
          </w:p>
        </w:tc>
        <w:tc>
          <w:tcPr>
            <w:tcW w:w="850" w:type="dxa"/>
            <w:gridSpan w:val="3"/>
            <w:tcBorders>
              <w:top w:val="single" w:color="000000" w:sz="4" w:space="0"/>
              <w:bottom w:val="single" w:color="000000" w:sz="4" w:space="0"/>
            </w:tcBorders>
            <w:vAlign w:val="top"/>
          </w:tcPr>
          <w:p>
            <w:pPr>
              <w:rPr>
                <w:rFonts w:ascii="Arial"/>
                <w:sz w:val="21"/>
              </w:rPr>
            </w:pPr>
          </w:p>
        </w:tc>
        <w:tc>
          <w:tcPr>
            <w:tcW w:w="684" w:type="dxa"/>
            <w:gridSpan w:val="3"/>
            <w:tcBorders>
              <w:top w:val="single" w:color="000000" w:sz="4" w:space="0"/>
              <w:bottom w:val="single" w:color="000000" w:sz="4" w:space="0"/>
            </w:tcBorders>
            <w:vAlign w:val="top"/>
          </w:tcPr>
          <w:p>
            <w:pPr>
              <w:rPr>
                <w:rFonts w:ascii="Arial"/>
                <w:sz w:val="21"/>
              </w:rPr>
            </w:pPr>
          </w:p>
        </w:tc>
        <w:tc>
          <w:tcPr>
            <w:tcW w:w="684" w:type="dxa"/>
            <w:gridSpan w:val="3"/>
            <w:tcBorders>
              <w:top w:val="single" w:color="000000" w:sz="4" w:space="0"/>
              <w:bottom w:val="single" w:color="000000" w:sz="4" w:space="0"/>
            </w:tcBorders>
            <w:vAlign w:val="top"/>
          </w:tcPr>
          <w:p>
            <w:pPr>
              <w:rPr>
                <w:rFonts w:ascii="Arial"/>
                <w:sz w:val="21"/>
              </w:rPr>
            </w:pPr>
          </w:p>
        </w:tc>
        <w:tc>
          <w:tcPr>
            <w:tcW w:w="511" w:type="dxa"/>
            <w:gridSpan w:val="2"/>
            <w:tcBorders>
              <w:top w:val="single" w:color="000000" w:sz="4" w:space="0"/>
              <w:bottom w:val="single" w:color="000000" w:sz="4" w:space="0"/>
            </w:tcBorders>
            <w:vAlign w:val="top"/>
          </w:tcPr>
          <w:p>
            <w:pPr>
              <w:rPr>
                <w:rFonts w:ascii="Arial"/>
                <w:sz w:val="21"/>
              </w:rPr>
            </w:pPr>
          </w:p>
        </w:tc>
        <w:tc>
          <w:tcPr>
            <w:tcW w:w="684" w:type="dxa"/>
            <w:gridSpan w:val="2"/>
            <w:tcBorders>
              <w:top w:val="single" w:color="000000" w:sz="4" w:space="0"/>
              <w:bottom w:val="single" w:color="000000" w:sz="4" w:space="0"/>
            </w:tcBorders>
            <w:vAlign w:val="top"/>
          </w:tcPr>
          <w:p>
            <w:pPr>
              <w:rPr>
                <w:rFonts w:ascii="Arial"/>
                <w:sz w:val="21"/>
              </w:rPr>
            </w:pPr>
          </w:p>
        </w:tc>
        <w:tc>
          <w:tcPr>
            <w:tcW w:w="565" w:type="dxa"/>
            <w:tcBorders>
              <w:top w:val="single" w:color="000000" w:sz="4" w:space="0"/>
              <w:bottom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4500" w:type="dxa"/>
            <w:gridSpan w:val="10"/>
            <w:tcBorders>
              <w:top w:val="single" w:color="000000" w:sz="4" w:space="0"/>
              <w:bottom w:val="single" w:color="000000" w:sz="4" w:space="0"/>
            </w:tcBorders>
            <w:vAlign w:val="top"/>
          </w:tcPr>
          <w:p>
            <w:pPr>
              <w:spacing w:before="167" w:line="228" w:lineRule="auto"/>
              <w:ind w:left="114"/>
              <w:rPr>
                <w:rFonts w:ascii="宋体" w:hAnsi="宋体" w:eastAsia="宋体" w:cs="宋体"/>
                <w:sz w:val="20"/>
                <w:szCs w:val="20"/>
              </w:rPr>
            </w:pPr>
            <w:r>
              <w:rPr>
                <w:rFonts w:ascii="宋体" w:hAnsi="宋体" w:eastAsia="宋体" w:cs="宋体"/>
                <w:b/>
                <w:bCs/>
                <w:sz w:val="20"/>
                <w:szCs w:val="20"/>
              </w:rPr>
              <w:t>平均每一门诊诊疗人次医疗费（元）</w:t>
            </w:r>
          </w:p>
        </w:tc>
        <w:tc>
          <w:tcPr>
            <w:tcW w:w="4792" w:type="dxa"/>
            <w:gridSpan w:val="17"/>
            <w:tcBorders>
              <w:top w:val="single" w:color="000000" w:sz="4" w:space="0"/>
              <w:bottom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4500" w:type="dxa"/>
            <w:gridSpan w:val="10"/>
            <w:tcBorders>
              <w:top w:val="single" w:color="000000" w:sz="4" w:space="0"/>
              <w:bottom w:val="single" w:color="000000" w:sz="4" w:space="0"/>
            </w:tcBorders>
            <w:vAlign w:val="top"/>
          </w:tcPr>
          <w:p>
            <w:pPr>
              <w:spacing w:before="171" w:line="228" w:lineRule="auto"/>
              <w:ind w:left="114"/>
              <w:rPr>
                <w:rFonts w:ascii="宋体" w:hAnsi="宋体" w:eastAsia="宋体" w:cs="宋体"/>
                <w:sz w:val="20"/>
                <w:szCs w:val="20"/>
              </w:rPr>
            </w:pPr>
            <w:r>
              <w:rPr>
                <w:rFonts w:ascii="宋体" w:hAnsi="宋体" w:eastAsia="宋体" w:cs="宋体"/>
                <w:b/>
                <w:bCs/>
                <w:sz w:val="20"/>
                <w:szCs w:val="20"/>
              </w:rPr>
              <w:t>平均每一出院者住院医疗费（元）</w:t>
            </w:r>
          </w:p>
        </w:tc>
        <w:tc>
          <w:tcPr>
            <w:tcW w:w="4792" w:type="dxa"/>
            <w:gridSpan w:val="17"/>
            <w:tcBorders>
              <w:top w:val="single" w:color="000000" w:sz="4" w:space="0"/>
              <w:bottom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500" w:type="dxa"/>
            <w:gridSpan w:val="10"/>
            <w:tcBorders>
              <w:top w:val="single" w:color="000000" w:sz="4" w:space="0"/>
              <w:bottom w:val="single" w:color="000000" w:sz="4" w:space="0"/>
            </w:tcBorders>
            <w:vAlign w:val="top"/>
          </w:tcPr>
          <w:p>
            <w:pPr>
              <w:spacing w:before="174" w:line="228" w:lineRule="auto"/>
              <w:ind w:left="132"/>
              <w:rPr>
                <w:rFonts w:ascii="宋体" w:hAnsi="宋体" w:eastAsia="宋体" w:cs="宋体"/>
                <w:sz w:val="20"/>
                <w:szCs w:val="20"/>
              </w:rPr>
            </w:pPr>
            <w:r>
              <w:rPr>
                <w:rFonts w:ascii="宋体" w:hAnsi="宋体" w:eastAsia="宋体" w:cs="宋体"/>
                <w:b/>
                <w:bCs/>
                <w:spacing w:val="-2"/>
                <w:sz w:val="20"/>
                <w:szCs w:val="20"/>
              </w:rPr>
              <w:t>出院者平均每天住院医疗费（元）</w:t>
            </w:r>
          </w:p>
        </w:tc>
        <w:tc>
          <w:tcPr>
            <w:tcW w:w="4792" w:type="dxa"/>
            <w:gridSpan w:val="17"/>
            <w:tcBorders>
              <w:top w:val="single" w:color="000000" w:sz="4" w:space="0"/>
              <w:bottom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7" w:hRule="atLeast"/>
        </w:trPr>
        <w:tc>
          <w:tcPr>
            <w:tcW w:w="1030" w:type="dxa"/>
            <w:gridSpan w:val="2"/>
            <w:tcBorders>
              <w:top w:val="single" w:color="000000" w:sz="4" w:space="0"/>
            </w:tcBorders>
            <w:vAlign w:val="top"/>
          </w:tcPr>
          <w:p>
            <w:pPr>
              <w:spacing w:line="328" w:lineRule="auto"/>
              <w:rPr>
                <w:rFonts w:ascii="Arial"/>
                <w:sz w:val="21"/>
              </w:rPr>
            </w:pPr>
          </w:p>
          <w:p>
            <w:pPr>
              <w:spacing w:line="329" w:lineRule="auto"/>
              <w:rPr>
                <w:rFonts w:ascii="Arial"/>
                <w:sz w:val="21"/>
              </w:rPr>
            </w:pPr>
          </w:p>
          <w:p>
            <w:pPr>
              <w:spacing w:before="65" w:line="227" w:lineRule="auto"/>
              <w:ind w:left="114"/>
              <w:rPr>
                <w:rFonts w:ascii="宋体" w:hAnsi="宋体" w:eastAsia="宋体" w:cs="宋体"/>
                <w:sz w:val="20"/>
                <w:szCs w:val="20"/>
              </w:rPr>
            </w:pPr>
            <w:r>
              <w:rPr>
                <w:rFonts w:ascii="宋体" w:hAnsi="宋体" w:eastAsia="宋体" w:cs="宋体"/>
                <w:b/>
                <w:bCs/>
                <w:spacing w:val="-1"/>
                <w:sz w:val="20"/>
                <w:szCs w:val="20"/>
              </w:rPr>
              <w:t>计算机应</w:t>
            </w:r>
          </w:p>
          <w:p>
            <w:pPr>
              <w:spacing w:before="63" w:line="229" w:lineRule="auto"/>
              <w:ind w:left="421"/>
              <w:rPr>
                <w:rFonts w:ascii="宋体" w:hAnsi="宋体" w:eastAsia="宋体" w:cs="宋体"/>
                <w:sz w:val="20"/>
                <w:szCs w:val="20"/>
              </w:rPr>
            </w:pPr>
            <w:r>
              <w:rPr>
                <w:rFonts w:ascii="宋体" w:hAnsi="宋体" w:eastAsia="宋体" w:cs="宋体"/>
                <w:b/>
                <w:bCs/>
                <w:spacing w:val="-3"/>
                <w:sz w:val="20"/>
                <w:szCs w:val="20"/>
              </w:rPr>
              <w:t>用</w:t>
            </w:r>
          </w:p>
        </w:tc>
        <w:tc>
          <w:tcPr>
            <w:tcW w:w="8262" w:type="dxa"/>
            <w:gridSpan w:val="25"/>
            <w:tcBorders>
              <w:top w:val="single" w:color="000000" w:sz="4" w:space="0"/>
            </w:tcBorders>
            <w:vAlign w:val="top"/>
          </w:tcPr>
          <w:p>
            <w:pPr>
              <w:spacing w:line="250" w:lineRule="auto"/>
              <w:rPr>
                <w:rFonts w:ascii="Arial"/>
                <w:sz w:val="21"/>
              </w:rPr>
            </w:pPr>
          </w:p>
          <w:p>
            <w:pPr>
              <w:spacing w:line="251" w:lineRule="auto"/>
              <w:rPr>
                <w:rFonts w:ascii="Arial"/>
                <w:sz w:val="21"/>
              </w:rPr>
            </w:pPr>
          </w:p>
          <w:p>
            <w:pPr>
              <w:spacing w:before="65" w:line="228" w:lineRule="auto"/>
              <w:ind w:left="133"/>
              <w:rPr>
                <w:rFonts w:ascii="宋体" w:hAnsi="宋体" w:eastAsia="宋体" w:cs="宋体"/>
                <w:sz w:val="20"/>
                <w:szCs w:val="20"/>
              </w:rPr>
            </w:pPr>
            <w:r>
              <w:rPr>
                <w:rFonts w:ascii="宋体" w:hAnsi="宋体" w:eastAsia="宋体" w:cs="宋体"/>
                <w:b/>
                <w:bCs/>
                <w:spacing w:val="-1"/>
                <w:sz w:val="20"/>
                <w:szCs w:val="20"/>
              </w:rPr>
              <w:t>□门诊病人管理</w:t>
            </w:r>
            <w:r>
              <w:rPr>
                <w:rFonts w:ascii="宋体" w:hAnsi="宋体" w:eastAsia="宋体" w:cs="宋体"/>
                <w:spacing w:val="-1"/>
                <w:sz w:val="20"/>
                <w:szCs w:val="20"/>
              </w:rPr>
              <w:t xml:space="preserve"> </w:t>
            </w:r>
            <w:r>
              <w:rPr>
                <w:rFonts w:ascii="宋体" w:hAnsi="宋体" w:eastAsia="宋体" w:cs="宋体"/>
                <w:b/>
                <w:bCs/>
                <w:spacing w:val="-1"/>
                <w:sz w:val="20"/>
                <w:szCs w:val="20"/>
              </w:rPr>
              <w:t>□住院病人管理</w:t>
            </w:r>
            <w:r>
              <w:rPr>
                <w:rFonts w:ascii="宋体" w:hAnsi="宋体" w:eastAsia="宋体" w:cs="宋体"/>
                <w:spacing w:val="-1"/>
                <w:sz w:val="20"/>
                <w:szCs w:val="20"/>
              </w:rPr>
              <w:t xml:space="preserve"> </w:t>
            </w:r>
            <w:r>
              <w:rPr>
                <w:rFonts w:ascii="宋体" w:hAnsi="宋体" w:eastAsia="宋体" w:cs="宋体"/>
                <w:b/>
                <w:bCs/>
                <w:spacing w:val="-1"/>
                <w:sz w:val="20"/>
                <w:szCs w:val="20"/>
              </w:rPr>
              <w:t>□病案首页</w:t>
            </w:r>
            <w:r>
              <w:rPr>
                <w:rFonts w:ascii="宋体" w:hAnsi="宋体" w:eastAsia="宋体" w:cs="宋体"/>
                <w:b/>
                <w:bCs/>
                <w:spacing w:val="-2"/>
                <w:sz w:val="20"/>
                <w:szCs w:val="20"/>
              </w:rPr>
              <w:t>管理</w:t>
            </w:r>
            <w:r>
              <w:rPr>
                <w:rFonts w:ascii="宋体" w:hAnsi="宋体" w:eastAsia="宋体" w:cs="宋体"/>
                <w:spacing w:val="23"/>
                <w:sz w:val="20"/>
                <w:szCs w:val="20"/>
              </w:rPr>
              <w:t xml:space="preserve"> </w:t>
            </w:r>
            <w:r>
              <w:rPr>
                <w:rFonts w:ascii="宋体" w:hAnsi="宋体" w:eastAsia="宋体" w:cs="宋体"/>
                <w:b/>
                <w:bCs/>
                <w:spacing w:val="-2"/>
                <w:sz w:val="20"/>
                <w:szCs w:val="20"/>
              </w:rPr>
              <w:t>□医疗统计</w:t>
            </w:r>
          </w:p>
          <w:p>
            <w:pPr>
              <w:spacing w:before="65" w:line="227" w:lineRule="auto"/>
              <w:ind w:left="133"/>
              <w:rPr>
                <w:rFonts w:ascii="宋体" w:hAnsi="宋体" w:eastAsia="宋体" w:cs="宋体"/>
                <w:sz w:val="20"/>
                <w:szCs w:val="20"/>
              </w:rPr>
            </w:pPr>
            <w:r>
              <w:rPr>
                <w:rFonts w:ascii="宋体" w:hAnsi="宋体" w:eastAsia="宋体" w:cs="宋体"/>
                <w:b/>
                <w:bCs/>
                <w:spacing w:val="-1"/>
                <w:sz w:val="20"/>
                <w:szCs w:val="20"/>
              </w:rPr>
              <w:t>□病房医嘱管理</w:t>
            </w:r>
            <w:r>
              <w:rPr>
                <w:rFonts w:ascii="宋体" w:hAnsi="宋体" w:eastAsia="宋体" w:cs="宋体"/>
                <w:spacing w:val="-1"/>
                <w:sz w:val="20"/>
                <w:szCs w:val="20"/>
              </w:rPr>
              <w:t xml:space="preserve"> </w:t>
            </w:r>
            <w:r>
              <w:rPr>
                <w:rFonts w:ascii="宋体" w:hAnsi="宋体" w:eastAsia="宋体" w:cs="宋体"/>
                <w:b/>
                <w:bCs/>
                <w:spacing w:val="-1"/>
                <w:sz w:val="20"/>
                <w:szCs w:val="20"/>
              </w:rPr>
              <w:t>□药品管理</w:t>
            </w:r>
            <w:r>
              <w:rPr>
                <w:rFonts w:ascii="宋体" w:hAnsi="宋体" w:eastAsia="宋体" w:cs="宋体"/>
                <w:spacing w:val="5"/>
                <w:sz w:val="20"/>
                <w:szCs w:val="20"/>
              </w:rPr>
              <w:t xml:space="preserve">     </w:t>
            </w:r>
            <w:r>
              <w:rPr>
                <w:rFonts w:ascii="宋体" w:hAnsi="宋体" w:eastAsia="宋体" w:cs="宋体"/>
                <w:b/>
                <w:bCs/>
                <w:spacing w:val="-1"/>
                <w:sz w:val="20"/>
                <w:szCs w:val="20"/>
              </w:rPr>
              <w:t>□营养膳食管理</w:t>
            </w:r>
            <w:r>
              <w:rPr>
                <w:rFonts w:ascii="宋体" w:hAnsi="宋体" w:eastAsia="宋体" w:cs="宋体"/>
                <w:spacing w:val="-1"/>
                <w:sz w:val="20"/>
                <w:szCs w:val="20"/>
              </w:rPr>
              <w:t xml:space="preserve"> </w:t>
            </w:r>
            <w:r>
              <w:rPr>
                <w:rFonts w:ascii="宋体" w:hAnsi="宋体" w:eastAsia="宋体" w:cs="宋体"/>
                <w:b/>
                <w:bCs/>
                <w:spacing w:val="-2"/>
                <w:sz w:val="20"/>
                <w:szCs w:val="20"/>
              </w:rPr>
              <w:t>□科研项目管理</w:t>
            </w:r>
          </w:p>
          <w:p>
            <w:pPr>
              <w:spacing w:before="63" w:line="227" w:lineRule="auto"/>
              <w:ind w:left="133"/>
              <w:rPr>
                <w:rFonts w:ascii="宋体" w:hAnsi="宋体" w:eastAsia="宋体" w:cs="宋体"/>
                <w:sz w:val="20"/>
                <w:szCs w:val="20"/>
              </w:rPr>
            </w:pPr>
            <w:r>
              <w:rPr>
                <w:rFonts w:ascii="宋体" w:hAnsi="宋体" w:eastAsia="宋体" w:cs="宋体"/>
                <w:b/>
                <w:bCs/>
                <w:spacing w:val="-3"/>
                <w:sz w:val="20"/>
                <w:szCs w:val="20"/>
              </w:rPr>
              <w:t>□后勤管理</w:t>
            </w:r>
            <w:r>
              <w:rPr>
                <w:rFonts w:ascii="宋体" w:hAnsi="宋体" w:eastAsia="宋体" w:cs="宋体"/>
                <w:spacing w:val="-3"/>
                <w:sz w:val="20"/>
                <w:szCs w:val="20"/>
              </w:rPr>
              <w:t xml:space="preserve">     </w:t>
            </w:r>
            <w:r>
              <w:rPr>
                <w:rFonts w:ascii="宋体" w:hAnsi="宋体" w:eastAsia="宋体" w:cs="宋体"/>
                <w:b/>
                <w:bCs/>
                <w:spacing w:val="-3"/>
                <w:sz w:val="20"/>
                <w:szCs w:val="20"/>
              </w:rPr>
              <w:t>□财务管理</w:t>
            </w:r>
            <w:r>
              <w:rPr>
                <w:rFonts w:ascii="宋体" w:hAnsi="宋体" w:eastAsia="宋体" w:cs="宋体"/>
                <w:spacing w:val="7"/>
                <w:sz w:val="20"/>
                <w:szCs w:val="20"/>
              </w:rPr>
              <w:t xml:space="preserve">     </w:t>
            </w:r>
            <w:r>
              <w:rPr>
                <w:rFonts w:ascii="宋体" w:hAnsi="宋体" w:eastAsia="宋体" w:cs="宋体"/>
                <w:b/>
                <w:bCs/>
                <w:spacing w:val="-3"/>
                <w:sz w:val="20"/>
                <w:szCs w:val="20"/>
              </w:rPr>
              <w:t>□人事管理</w:t>
            </w:r>
            <w:r>
              <w:rPr>
                <w:rFonts w:ascii="宋体" w:hAnsi="宋体" w:eastAsia="宋体" w:cs="宋体"/>
                <w:spacing w:val="6"/>
                <w:sz w:val="20"/>
                <w:szCs w:val="20"/>
              </w:rPr>
              <w:t xml:space="preserve">     </w:t>
            </w:r>
            <w:r>
              <w:rPr>
                <w:rFonts w:ascii="宋体" w:hAnsi="宋体" w:eastAsia="宋体" w:cs="宋体"/>
                <w:b/>
                <w:bCs/>
                <w:spacing w:val="-3"/>
                <w:sz w:val="20"/>
                <w:szCs w:val="20"/>
              </w:rPr>
              <w:t>□其他</w:t>
            </w:r>
          </w:p>
        </w:tc>
      </w:tr>
    </w:tbl>
    <w:p>
      <w:pPr>
        <w:pStyle w:val="2"/>
      </w:pPr>
    </w:p>
    <w:p>
      <w:pPr>
        <w:sectPr>
          <w:footerReference r:id="rId68" w:type="default"/>
          <w:pgSz w:w="11906" w:h="16838"/>
          <w:pgMar w:top="400" w:right="1303" w:bottom="693" w:left="1304" w:header="0" w:footer="381" w:gutter="0"/>
          <w:pgNumType w:fmt="decimal"/>
          <w:cols w:space="720" w:num="1"/>
        </w:sectPr>
      </w:pPr>
    </w:p>
    <w:p>
      <w:pPr>
        <w:pStyle w:val="2"/>
        <w:spacing w:line="290" w:lineRule="auto"/>
      </w:pPr>
    </w:p>
    <w:p>
      <w:pPr>
        <w:pStyle w:val="2"/>
        <w:spacing w:line="290" w:lineRule="auto"/>
      </w:pPr>
    </w:p>
    <w:p>
      <w:pPr>
        <w:pStyle w:val="2"/>
        <w:spacing w:line="291" w:lineRule="auto"/>
      </w:pPr>
    </w:p>
    <w:p>
      <w:pPr>
        <w:spacing w:before="167" w:line="184" w:lineRule="auto"/>
        <w:ind w:left="73"/>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color w:val="676A6C"/>
          <w:sz w:val="43"/>
          <w:szCs w:val="43"/>
        </w:rPr>
        <w:t>XX</w:t>
      </w:r>
      <w:r>
        <w:rPr>
          <w:rFonts w:ascii="方正小标宋简体" w:hAnsi="方正小标宋简体" w:eastAsia="方正小标宋简体" w:cs="方正小标宋简体"/>
          <w:color w:val="676A6C"/>
          <w:spacing w:val="10"/>
          <w:sz w:val="43"/>
          <w:szCs w:val="43"/>
        </w:rPr>
        <w:t xml:space="preserve"> 医疗机构 </w:t>
      </w:r>
      <w:r>
        <w:rPr>
          <w:rFonts w:ascii="方正小标宋简体" w:hAnsi="方正小标宋简体" w:eastAsia="方正小标宋简体" w:cs="方正小标宋简体"/>
          <w:color w:val="676A6C"/>
          <w:sz w:val="43"/>
          <w:szCs w:val="43"/>
        </w:rPr>
        <w:t>XX</w:t>
      </w:r>
      <w:r>
        <w:rPr>
          <w:rFonts w:ascii="方正小标宋简体" w:hAnsi="方正小标宋简体" w:eastAsia="方正小标宋简体" w:cs="方正小标宋简体"/>
          <w:color w:val="676A6C"/>
          <w:spacing w:val="10"/>
          <w:sz w:val="43"/>
          <w:szCs w:val="43"/>
        </w:rPr>
        <w:t>-</w:t>
      </w:r>
      <w:r>
        <w:rPr>
          <w:rFonts w:ascii="方正小标宋简体" w:hAnsi="方正小标宋简体" w:eastAsia="方正小标宋简体" w:cs="方正小标宋简体"/>
          <w:color w:val="676A6C"/>
          <w:sz w:val="43"/>
          <w:szCs w:val="43"/>
        </w:rPr>
        <w:t>XX</w:t>
      </w:r>
      <w:r>
        <w:rPr>
          <w:rFonts w:ascii="方正小标宋简体" w:hAnsi="方正小标宋简体" w:eastAsia="方正小标宋简体" w:cs="方正小标宋简体"/>
          <w:color w:val="676A6C"/>
          <w:spacing w:val="10"/>
          <w:sz w:val="43"/>
          <w:szCs w:val="43"/>
        </w:rPr>
        <w:t xml:space="preserve"> 年本校验期内接受卫</w:t>
      </w:r>
    </w:p>
    <w:p>
      <w:pPr>
        <w:spacing w:line="233" w:lineRule="auto"/>
        <w:ind w:left="437"/>
        <w:outlineLvl w:val="2"/>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color w:val="676A6C"/>
          <w:spacing w:val="9"/>
          <w:sz w:val="43"/>
          <w:szCs w:val="43"/>
        </w:rPr>
        <w:t>生行政部门检查、指导结果及整改情况</w:t>
      </w:r>
    </w:p>
    <w:p>
      <w:pPr>
        <w:pStyle w:val="2"/>
        <w:spacing w:line="365" w:lineRule="auto"/>
      </w:pPr>
    </w:p>
    <w:p>
      <w:pPr>
        <w:spacing w:before="101" w:line="222" w:lineRule="auto"/>
        <w:ind w:left="46"/>
        <w:rPr>
          <w:rFonts w:ascii="FangSong_GB2312" w:hAnsi="FangSong_GB2312" w:eastAsia="FangSong_GB2312" w:cs="FangSong_GB2312"/>
          <w:sz w:val="31"/>
          <w:szCs w:val="31"/>
        </w:rPr>
      </w:pPr>
      <w:r>
        <w:rPr>
          <w:rFonts w:ascii="FangSong_GB2312" w:hAnsi="FangSong_GB2312" w:eastAsia="FangSong_GB2312" w:cs="FangSong_GB2312"/>
          <w:color w:val="676A6C"/>
          <w:spacing w:val="2"/>
          <w:sz w:val="31"/>
          <w:szCs w:val="31"/>
        </w:rPr>
        <w:t>一、基本信息</w:t>
      </w:r>
    </w:p>
    <w:p>
      <w:pPr>
        <w:spacing w:before="124" w:line="220" w:lineRule="auto"/>
        <w:ind w:left="63"/>
        <w:rPr>
          <w:rFonts w:ascii="FangSong_GB2312" w:hAnsi="FangSong_GB2312" w:eastAsia="FangSong_GB2312" w:cs="FangSong_GB2312"/>
          <w:sz w:val="31"/>
          <w:szCs w:val="31"/>
        </w:rPr>
      </w:pPr>
      <w:r>
        <w:rPr>
          <w:rFonts w:ascii="FangSong_GB2312" w:hAnsi="FangSong_GB2312" w:eastAsia="FangSong_GB2312" w:cs="FangSong_GB2312"/>
          <w:color w:val="676A6C"/>
          <w:spacing w:val="-1"/>
          <w:sz w:val="31"/>
          <w:szCs w:val="31"/>
        </w:rPr>
        <w:t>医疗机构名称：_______________________</w:t>
      </w:r>
    </w:p>
    <w:p>
      <w:pPr>
        <w:spacing w:before="130" w:line="220" w:lineRule="auto"/>
        <w:ind w:left="29"/>
        <w:rPr>
          <w:rFonts w:ascii="FangSong_GB2312" w:hAnsi="FangSong_GB2312" w:eastAsia="FangSong_GB2312" w:cs="FangSong_GB2312"/>
          <w:sz w:val="31"/>
          <w:szCs w:val="31"/>
        </w:rPr>
      </w:pPr>
      <w:r>
        <w:rPr>
          <w:rFonts w:ascii="FangSong_GB2312" w:hAnsi="FangSong_GB2312" w:eastAsia="FangSong_GB2312" w:cs="FangSong_GB2312"/>
          <w:color w:val="676A6C"/>
          <w:sz w:val="31"/>
          <w:szCs w:val="31"/>
        </w:rPr>
        <w:t>校验起止时间：_______________________</w:t>
      </w:r>
    </w:p>
    <w:p>
      <w:pPr>
        <w:spacing w:before="132" w:line="219" w:lineRule="auto"/>
        <w:ind w:left="26"/>
        <w:rPr>
          <w:rFonts w:ascii="FangSong_GB2312" w:hAnsi="FangSong_GB2312" w:eastAsia="FangSong_GB2312" w:cs="FangSong_GB2312"/>
          <w:sz w:val="31"/>
          <w:szCs w:val="31"/>
        </w:rPr>
      </w:pPr>
      <w:r>
        <w:rPr>
          <w:rFonts w:ascii="FangSong_GB2312" w:hAnsi="FangSong_GB2312" w:eastAsia="FangSong_GB2312" w:cs="FangSong_GB2312"/>
          <w:color w:val="676A6C"/>
          <w:spacing w:val="-1"/>
          <w:sz w:val="31"/>
          <w:szCs w:val="31"/>
        </w:rPr>
        <w:t>联系人：_______________________</w:t>
      </w:r>
    </w:p>
    <w:p>
      <w:pPr>
        <w:spacing w:before="131" w:line="219" w:lineRule="auto"/>
        <w:ind w:left="26"/>
        <w:rPr>
          <w:rFonts w:ascii="FangSong_GB2312" w:hAnsi="FangSong_GB2312" w:eastAsia="FangSong_GB2312" w:cs="FangSong_GB2312"/>
          <w:sz w:val="31"/>
          <w:szCs w:val="31"/>
        </w:rPr>
      </w:pPr>
      <w:r>
        <w:rPr>
          <w:rFonts w:ascii="FangSong_GB2312" w:hAnsi="FangSong_GB2312" w:eastAsia="FangSong_GB2312" w:cs="FangSong_GB2312"/>
          <w:color w:val="676A6C"/>
          <w:sz w:val="31"/>
          <w:szCs w:val="31"/>
        </w:rPr>
        <w:t>联系电话：_______________</w:t>
      </w:r>
      <w:r>
        <w:rPr>
          <w:rFonts w:ascii="FangSong_GB2312" w:hAnsi="FangSong_GB2312" w:eastAsia="FangSong_GB2312" w:cs="FangSong_GB2312"/>
          <w:color w:val="676A6C"/>
          <w:spacing w:val="-1"/>
          <w:sz w:val="31"/>
          <w:szCs w:val="31"/>
        </w:rPr>
        <w:t>________</w:t>
      </w:r>
    </w:p>
    <w:p>
      <w:pPr>
        <w:spacing w:before="132" w:line="221" w:lineRule="auto"/>
        <w:ind w:left="44"/>
        <w:rPr>
          <w:rFonts w:ascii="FangSong_GB2312" w:hAnsi="FangSong_GB2312" w:eastAsia="FangSong_GB2312" w:cs="FangSong_GB2312"/>
          <w:sz w:val="31"/>
          <w:szCs w:val="31"/>
        </w:rPr>
      </w:pPr>
      <w:r>
        <w:rPr>
          <w:rFonts w:ascii="FangSong_GB2312" w:hAnsi="FangSong_GB2312" w:eastAsia="FangSong_GB2312" w:cs="FangSong_GB2312"/>
          <w:color w:val="676A6C"/>
          <w:spacing w:val="6"/>
          <w:sz w:val="31"/>
          <w:szCs w:val="31"/>
        </w:rPr>
        <w:t>二、检查、指导情况</w:t>
      </w:r>
    </w:p>
    <w:p>
      <w:pPr>
        <w:spacing w:before="130" w:line="221" w:lineRule="auto"/>
        <w:ind w:left="22"/>
        <w:rPr>
          <w:rFonts w:ascii="FangSong_GB2312" w:hAnsi="FangSong_GB2312" w:eastAsia="FangSong_GB2312" w:cs="FangSong_GB2312"/>
          <w:sz w:val="31"/>
          <w:szCs w:val="31"/>
        </w:rPr>
      </w:pPr>
      <w:r>
        <w:rPr>
          <w:rFonts w:ascii="FangSong_GB2312" w:hAnsi="FangSong_GB2312" w:eastAsia="FangSong_GB2312" w:cs="FangSong_GB2312"/>
          <w:color w:val="676A6C"/>
          <w:spacing w:val="8"/>
          <w:sz w:val="31"/>
          <w:szCs w:val="31"/>
        </w:rPr>
        <w:t>检查、指导次数</w:t>
      </w:r>
    </w:p>
    <w:p>
      <w:pPr>
        <w:spacing w:before="127" w:line="298" w:lineRule="auto"/>
        <w:ind w:left="22" w:right="550" w:firstLine="3"/>
        <w:rPr>
          <w:rFonts w:ascii="FangSong_GB2312" w:hAnsi="FangSong_GB2312" w:eastAsia="FangSong_GB2312" w:cs="FangSong_GB2312"/>
          <w:sz w:val="31"/>
          <w:szCs w:val="31"/>
        </w:rPr>
      </w:pPr>
      <w:r>
        <w:rPr>
          <w:rFonts w:ascii="FangSong_GB2312" w:hAnsi="FangSong_GB2312" w:eastAsia="FangSong_GB2312" w:cs="FangSong_GB2312"/>
          <w:color w:val="676A6C"/>
          <w:spacing w:val="3"/>
          <w:sz w:val="31"/>
          <w:szCs w:val="31"/>
        </w:rPr>
        <w:t>本校验期内，共接受卫生行政部门检查、指导</w:t>
      </w:r>
      <w:r>
        <w:rPr>
          <w:rFonts w:ascii="FangSong_GB2312" w:hAnsi="FangSong_GB2312" w:eastAsia="FangSong_GB2312" w:cs="FangSong_GB2312"/>
          <w:color w:val="676A6C"/>
          <w:spacing w:val="84"/>
          <w:sz w:val="31"/>
          <w:szCs w:val="31"/>
        </w:rPr>
        <w:t xml:space="preserve"> </w:t>
      </w:r>
      <w:r>
        <w:rPr>
          <w:rFonts w:ascii="FangSong_GB2312" w:hAnsi="FangSong_GB2312" w:eastAsia="FangSong_GB2312" w:cs="FangSong_GB2312"/>
          <w:color w:val="676A6C"/>
          <w:spacing w:val="3"/>
          <w:sz w:val="31"/>
          <w:szCs w:val="31"/>
        </w:rPr>
        <w:t xml:space="preserve">[X] </w:t>
      </w:r>
      <w:r>
        <w:rPr>
          <w:rFonts w:ascii="FangSong_GB2312" w:hAnsi="FangSong_GB2312" w:eastAsia="FangSong_GB2312" w:cs="FangSong_GB2312"/>
          <w:color w:val="676A6C"/>
          <w:spacing w:val="2"/>
          <w:sz w:val="31"/>
          <w:szCs w:val="31"/>
        </w:rPr>
        <w:t>次。</w:t>
      </w:r>
      <w:r>
        <w:rPr>
          <w:rFonts w:ascii="FangSong_GB2312" w:hAnsi="FangSong_GB2312" w:eastAsia="FangSong_GB2312" w:cs="FangSong_GB2312"/>
          <w:color w:val="676A6C"/>
          <w:sz w:val="31"/>
          <w:szCs w:val="31"/>
        </w:rPr>
        <w:t xml:space="preserve"> </w:t>
      </w:r>
      <w:r>
        <w:rPr>
          <w:rFonts w:ascii="FangSong_GB2312" w:hAnsi="FangSong_GB2312" w:eastAsia="FangSong_GB2312" w:cs="FangSong_GB2312"/>
          <w:color w:val="676A6C"/>
          <w:spacing w:val="9"/>
          <w:sz w:val="31"/>
          <w:szCs w:val="31"/>
        </w:rPr>
        <w:t>检查、指导日期及内容</w:t>
      </w:r>
    </w:p>
    <w:p>
      <w:pPr>
        <w:spacing w:before="1" w:line="221" w:lineRule="auto"/>
        <w:ind w:left="42"/>
        <w:rPr>
          <w:rFonts w:ascii="FangSong_GB2312" w:hAnsi="FangSong_GB2312" w:eastAsia="FangSong_GB2312" w:cs="FangSong_GB2312"/>
          <w:sz w:val="31"/>
          <w:szCs w:val="31"/>
        </w:rPr>
      </w:pPr>
      <w:r>
        <w:rPr>
          <w:rFonts w:ascii="FangSong_GB2312" w:hAnsi="FangSong_GB2312" w:eastAsia="FangSong_GB2312" w:cs="FangSong_GB2312"/>
          <w:color w:val="676A6C"/>
          <w:spacing w:val="1"/>
          <w:sz w:val="31"/>
          <w:szCs w:val="31"/>
        </w:rPr>
        <w:t>第一次检查、指导日期：_______________________</w:t>
      </w:r>
    </w:p>
    <w:p>
      <w:pPr>
        <w:spacing w:before="127" w:line="298" w:lineRule="auto"/>
        <w:ind w:left="35" w:right="15" w:hanging="13"/>
        <w:rPr>
          <w:rFonts w:ascii="FangSong_GB2312" w:hAnsi="FangSong_GB2312" w:eastAsia="FangSong_GB2312" w:cs="FangSong_GB2312"/>
          <w:sz w:val="31"/>
          <w:szCs w:val="31"/>
        </w:rPr>
      </w:pPr>
      <w:r>
        <w:rPr>
          <w:rFonts w:ascii="FangSong_GB2312" w:hAnsi="FangSong_GB2312" w:eastAsia="FangSong_GB2312" w:cs="FangSong_GB2312"/>
          <w:color w:val="676A6C"/>
          <w:spacing w:val="13"/>
          <w:sz w:val="31"/>
          <w:szCs w:val="31"/>
        </w:rPr>
        <w:t>检查、指导内容</w:t>
      </w:r>
      <w:r>
        <w:rPr>
          <w:rFonts w:ascii="FangSong_GB2312" w:hAnsi="FangSong_GB2312" w:eastAsia="FangSong_GB2312" w:cs="FangSong_GB2312"/>
          <w:color w:val="676A6C"/>
          <w:spacing w:val="-38"/>
          <w:sz w:val="31"/>
          <w:szCs w:val="31"/>
        </w:rPr>
        <w:t>：（</w:t>
      </w:r>
      <w:r>
        <w:rPr>
          <w:rFonts w:ascii="FangSong_GB2312" w:hAnsi="FangSong_GB2312" w:eastAsia="FangSong_GB2312" w:cs="FangSong_GB2312"/>
          <w:color w:val="676A6C"/>
          <w:spacing w:val="13"/>
          <w:sz w:val="31"/>
          <w:szCs w:val="31"/>
        </w:rPr>
        <w:t>请在以下选项中勾选，并在空白</w:t>
      </w:r>
      <w:r>
        <w:rPr>
          <w:rFonts w:ascii="FangSong_GB2312" w:hAnsi="FangSong_GB2312" w:eastAsia="FangSong_GB2312" w:cs="FangSong_GB2312"/>
          <w:color w:val="676A6C"/>
          <w:spacing w:val="12"/>
          <w:sz w:val="31"/>
          <w:szCs w:val="31"/>
        </w:rPr>
        <w:t>处补充</w:t>
      </w:r>
      <w:r>
        <w:rPr>
          <w:rFonts w:ascii="FangSong_GB2312" w:hAnsi="FangSong_GB2312" w:eastAsia="FangSong_GB2312" w:cs="FangSong_GB2312"/>
          <w:color w:val="676A6C"/>
          <w:spacing w:val="1"/>
          <w:sz w:val="31"/>
          <w:szCs w:val="31"/>
        </w:rPr>
        <w:t xml:space="preserve"> </w:t>
      </w:r>
      <w:r>
        <w:rPr>
          <w:rFonts w:ascii="FangSong_GB2312" w:hAnsi="FangSong_GB2312" w:eastAsia="FangSong_GB2312" w:cs="FangSong_GB2312"/>
          <w:color w:val="676A6C"/>
          <w:spacing w:val="4"/>
          <w:sz w:val="31"/>
          <w:szCs w:val="31"/>
        </w:rPr>
        <w:t>详细内容）</w:t>
      </w:r>
    </w:p>
    <w:p>
      <w:pPr>
        <w:spacing w:before="1" w:line="220" w:lineRule="auto"/>
        <w:ind w:left="63"/>
        <w:rPr>
          <w:rFonts w:ascii="FangSong_GB2312" w:hAnsi="FangSong_GB2312" w:eastAsia="FangSong_GB2312" w:cs="FangSong_GB2312"/>
          <w:sz w:val="31"/>
          <w:szCs w:val="31"/>
        </w:rPr>
      </w:pPr>
      <w:r>
        <w:rPr>
          <w:rFonts w:ascii="FangSong_GB2312" w:hAnsi="FangSong_GB2312" w:eastAsia="FangSong_GB2312" w:cs="FangSong_GB2312"/>
          <w:color w:val="676A6C"/>
          <w:spacing w:val="2"/>
          <w:sz w:val="31"/>
          <w:szCs w:val="31"/>
        </w:rPr>
        <w:t>□</w:t>
      </w:r>
      <w:r>
        <w:rPr>
          <w:rFonts w:ascii="FangSong_GB2312" w:hAnsi="FangSong_GB2312" w:eastAsia="FangSong_GB2312" w:cs="FangSong_GB2312"/>
          <w:color w:val="676A6C"/>
          <w:spacing w:val="65"/>
          <w:sz w:val="31"/>
          <w:szCs w:val="31"/>
        </w:rPr>
        <w:t xml:space="preserve"> </w:t>
      </w:r>
      <w:r>
        <w:rPr>
          <w:rFonts w:ascii="FangSong_GB2312" w:hAnsi="FangSong_GB2312" w:eastAsia="FangSong_GB2312" w:cs="FangSong_GB2312"/>
          <w:color w:val="676A6C"/>
          <w:spacing w:val="2"/>
          <w:sz w:val="31"/>
          <w:szCs w:val="31"/>
        </w:rPr>
        <w:t>医疗机构资质与人员资质审核</w:t>
      </w:r>
    </w:p>
    <w:p>
      <w:pPr>
        <w:spacing w:before="130" w:line="219" w:lineRule="auto"/>
        <w:ind w:left="63"/>
        <w:rPr>
          <w:rFonts w:ascii="FangSong_GB2312" w:hAnsi="FangSong_GB2312" w:eastAsia="FangSong_GB2312" w:cs="FangSong_GB2312"/>
          <w:sz w:val="31"/>
          <w:szCs w:val="31"/>
        </w:rPr>
      </w:pPr>
      <w:r>
        <w:rPr>
          <w:rFonts w:ascii="FangSong_GB2312" w:hAnsi="FangSong_GB2312" w:eastAsia="FangSong_GB2312" w:cs="FangSong_GB2312"/>
          <w:color w:val="676A6C"/>
          <w:spacing w:val="2"/>
          <w:sz w:val="31"/>
          <w:szCs w:val="31"/>
        </w:rPr>
        <w:t>□</w:t>
      </w:r>
      <w:r>
        <w:rPr>
          <w:rFonts w:ascii="FangSong_GB2312" w:hAnsi="FangSong_GB2312" w:eastAsia="FangSong_GB2312" w:cs="FangSong_GB2312"/>
          <w:color w:val="676A6C"/>
          <w:spacing w:val="65"/>
          <w:sz w:val="31"/>
          <w:szCs w:val="31"/>
        </w:rPr>
        <w:t xml:space="preserve"> </w:t>
      </w:r>
      <w:r>
        <w:rPr>
          <w:rFonts w:ascii="FangSong_GB2312" w:hAnsi="FangSong_GB2312" w:eastAsia="FangSong_GB2312" w:cs="FangSong_GB2312"/>
          <w:color w:val="676A6C"/>
          <w:spacing w:val="2"/>
          <w:sz w:val="31"/>
          <w:szCs w:val="31"/>
        </w:rPr>
        <w:t>医疗质量管理与医疗安全检查</w:t>
      </w:r>
    </w:p>
    <w:p>
      <w:pPr>
        <w:spacing w:before="131" w:line="219" w:lineRule="auto"/>
        <w:ind w:left="63"/>
        <w:rPr>
          <w:rFonts w:ascii="FangSong_GB2312" w:hAnsi="FangSong_GB2312" w:eastAsia="FangSong_GB2312" w:cs="FangSong_GB2312"/>
          <w:sz w:val="31"/>
          <w:szCs w:val="31"/>
        </w:rPr>
      </w:pPr>
      <w:r>
        <w:rPr>
          <w:rFonts w:ascii="FangSong_GB2312" w:hAnsi="FangSong_GB2312" w:eastAsia="FangSong_GB2312" w:cs="FangSong_GB2312"/>
          <w:color w:val="676A6C"/>
          <w:spacing w:val="1"/>
          <w:sz w:val="31"/>
          <w:szCs w:val="31"/>
        </w:rPr>
        <w:t>□</w:t>
      </w:r>
      <w:r>
        <w:rPr>
          <w:rFonts w:ascii="FangSong_GB2312" w:hAnsi="FangSong_GB2312" w:eastAsia="FangSong_GB2312" w:cs="FangSong_GB2312"/>
          <w:color w:val="676A6C"/>
          <w:spacing w:val="33"/>
          <w:sz w:val="31"/>
          <w:szCs w:val="31"/>
        </w:rPr>
        <w:t xml:space="preserve"> </w:t>
      </w:r>
      <w:r>
        <w:rPr>
          <w:rFonts w:ascii="FangSong_GB2312" w:hAnsi="FangSong_GB2312" w:eastAsia="FangSong_GB2312" w:cs="FangSong_GB2312"/>
          <w:color w:val="676A6C"/>
          <w:spacing w:val="1"/>
          <w:sz w:val="31"/>
          <w:szCs w:val="31"/>
        </w:rPr>
        <w:t>感染防控工作检查</w:t>
      </w:r>
    </w:p>
    <w:p>
      <w:pPr>
        <w:spacing w:before="135" w:line="221" w:lineRule="auto"/>
        <w:ind w:left="63"/>
        <w:rPr>
          <w:rFonts w:ascii="FangSong_GB2312" w:hAnsi="FangSong_GB2312" w:eastAsia="FangSong_GB2312" w:cs="FangSong_GB2312"/>
          <w:sz w:val="31"/>
          <w:szCs w:val="31"/>
        </w:rPr>
      </w:pPr>
      <w:r>
        <w:rPr>
          <w:rFonts w:ascii="FangSong_GB2312" w:hAnsi="FangSong_GB2312" w:eastAsia="FangSong_GB2312" w:cs="FangSong_GB2312"/>
          <w:color w:val="676A6C"/>
          <w:spacing w:val="-1"/>
          <w:sz w:val="31"/>
          <w:szCs w:val="31"/>
        </w:rPr>
        <w:t>□</w:t>
      </w:r>
      <w:r>
        <w:rPr>
          <w:rFonts w:ascii="FangSong_GB2312" w:hAnsi="FangSong_GB2312" w:eastAsia="FangSong_GB2312" w:cs="FangSong_GB2312"/>
          <w:color w:val="676A6C"/>
          <w:spacing w:val="64"/>
          <w:sz w:val="31"/>
          <w:szCs w:val="31"/>
        </w:rPr>
        <w:t xml:space="preserve"> </w:t>
      </w:r>
      <w:r>
        <w:rPr>
          <w:rFonts w:ascii="FangSong_GB2312" w:hAnsi="FangSong_GB2312" w:eastAsia="FangSong_GB2312" w:cs="FangSong_GB2312"/>
          <w:color w:val="676A6C"/>
          <w:spacing w:val="-1"/>
          <w:sz w:val="31"/>
          <w:szCs w:val="31"/>
        </w:rPr>
        <w:t>医疗设备与设施检查</w:t>
      </w:r>
    </w:p>
    <w:p>
      <w:pPr>
        <w:spacing w:before="127" w:line="219" w:lineRule="auto"/>
        <w:ind w:left="63"/>
        <w:rPr>
          <w:rFonts w:ascii="FangSong_GB2312" w:hAnsi="FangSong_GB2312" w:eastAsia="FangSong_GB2312" w:cs="FangSong_GB2312"/>
          <w:sz w:val="31"/>
          <w:szCs w:val="31"/>
        </w:rPr>
      </w:pPr>
      <w:r>
        <w:rPr>
          <w:rFonts w:ascii="FangSong_GB2312" w:hAnsi="FangSong_GB2312" w:eastAsia="FangSong_GB2312" w:cs="FangSong_GB2312"/>
          <w:color w:val="676A6C"/>
          <w:spacing w:val="-1"/>
          <w:sz w:val="31"/>
          <w:szCs w:val="31"/>
        </w:rPr>
        <w:t>□</w:t>
      </w:r>
      <w:r>
        <w:rPr>
          <w:rFonts w:ascii="FangSong_GB2312" w:hAnsi="FangSong_GB2312" w:eastAsia="FangSong_GB2312" w:cs="FangSong_GB2312"/>
          <w:color w:val="676A6C"/>
          <w:spacing w:val="64"/>
          <w:sz w:val="31"/>
          <w:szCs w:val="31"/>
        </w:rPr>
        <w:t xml:space="preserve"> </w:t>
      </w:r>
      <w:r>
        <w:rPr>
          <w:rFonts w:ascii="FangSong_GB2312" w:hAnsi="FangSong_GB2312" w:eastAsia="FangSong_GB2312" w:cs="FangSong_GB2312"/>
          <w:color w:val="676A6C"/>
          <w:spacing w:val="-1"/>
          <w:sz w:val="31"/>
          <w:szCs w:val="31"/>
        </w:rPr>
        <w:t>医疗文书规范性检查</w:t>
      </w:r>
    </w:p>
    <w:p>
      <w:pPr>
        <w:spacing w:before="132" w:line="219" w:lineRule="auto"/>
        <w:ind w:left="63"/>
        <w:rPr>
          <w:rFonts w:ascii="FangSong_GB2312" w:hAnsi="FangSong_GB2312" w:eastAsia="FangSong_GB2312" w:cs="FangSong_GB2312"/>
          <w:sz w:val="31"/>
          <w:szCs w:val="31"/>
        </w:rPr>
      </w:pPr>
      <w:r>
        <w:rPr>
          <w:rFonts w:ascii="FangSong_GB2312" w:hAnsi="FangSong_GB2312" w:eastAsia="FangSong_GB2312" w:cs="FangSong_GB2312"/>
          <w:color w:val="676A6C"/>
          <w:spacing w:val="-2"/>
          <w:sz w:val="31"/>
          <w:szCs w:val="31"/>
        </w:rPr>
        <w:t>□ 其他（请注明</w:t>
      </w:r>
      <w:r>
        <w:rPr>
          <w:rFonts w:ascii="FangSong_GB2312" w:hAnsi="FangSong_GB2312" w:eastAsia="FangSong_GB2312" w:cs="FangSong_GB2312"/>
          <w:color w:val="676A6C"/>
          <w:spacing w:val="31"/>
          <w:sz w:val="31"/>
          <w:szCs w:val="31"/>
        </w:rPr>
        <w:t>）：</w:t>
      </w:r>
      <w:r>
        <w:rPr>
          <w:rFonts w:ascii="FangSong_GB2312" w:hAnsi="FangSong_GB2312" w:eastAsia="FangSong_GB2312" w:cs="FangSong_GB2312"/>
          <w:color w:val="676A6C"/>
          <w:spacing w:val="-2"/>
          <w:sz w:val="31"/>
          <w:szCs w:val="31"/>
        </w:rPr>
        <w:t>_______________________</w:t>
      </w:r>
    </w:p>
    <w:p>
      <w:pPr>
        <w:spacing w:before="134" w:line="259" w:lineRule="auto"/>
        <w:ind w:left="22" w:right="1278" w:firstLine="20"/>
        <w:rPr>
          <w:rFonts w:ascii="FangSong_GB2312" w:hAnsi="FangSong_GB2312" w:eastAsia="FangSong_GB2312" w:cs="FangSong_GB2312"/>
          <w:sz w:val="31"/>
          <w:szCs w:val="31"/>
        </w:rPr>
      </w:pPr>
      <w:r>
        <w:rPr>
          <w:rFonts w:ascii="FangSong_GB2312" w:hAnsi="FangSong_GB2312" w:eastAsia="FangSong_GB2312" w:cs="FangSong_GB2312"/>
          <w:color w:val="676A6C"/>
          <w:spacing w:val="1"/>
          <w:sz w:val="31"/>
          <w:szCs w:val="31"/>
        </w:rPr>
        <w:t>第二次检查、指导日期：_______________________</w:t>
      </w:r>
      <w:r>
        <w:rPr>
          <w:rFonts w:ascii="FangSong_GB2312" w:hAnsi="FangSong_GB2312" w:eastAsia="FangSong_GB2312" w:cs="FangSong_GB2312"/>
          <w:color w:val="676A6C"/>
          <w:spacing w:val="2"/>
          <w:sz w:val="31"/>
          <w:szCs w:val="31"/>
        </w:rPr>
        <w:t xml:space="preserve"> </w:t>
      </w:r>
      <w:r>
        <w:rPr>
          <w:rFonts w:ascii="FangSong_GB2312" w:hAnsi="FangSong_GB2312" w:eastAsia="FangSong_GB2312" w:cs="FangSong_GB2312"/>
          <w:color w:val="676A6C"/>
          <w:spacing w:val="17"/>
          <w:sz w:val="31"/>
          <w:szCs w:val="31"/>
        </w:rPr>
        <w:t>检查、指导内容</w:t>
      </w:r>
      <w:r>
        <w:rPr>
          <w:rFonts w:ascii="FangSong_GB2312" w:hAnsi="FangSong_GB2312" w:eastAsia="FangSong_GB2312" w:cs="FangSong_GB2312"/>
          <w:color w:val="676A6C"/>
          <w:spacing w:val="-32"/>
          <w:sz w:val="31"/>
          <w:szCs w:val="31"/>
        </w:rPr>
        <w:t>：（</w:t>
      </w:r>
      <w:r>
        <w:rPr>
          <w:rFonts w:ascii="FangSong_GB2312" w:hAnsi="FangSong_GB2312" w:eastAsia="FangSong_GB2312" w:cs="FangSong_GB2312"/>
          <w:color w:val="676A6C"/>
          <w:spacing w:val="17"/>
          <w:sz w:val="31"/>
          <w:szCs w:val="31"/>
        </w:rPr>
        <w:t>同上）</w:t>
      </w:r>
    </w:p>
    <w:p>
      <w:pPr>
        <w:spacing w:before="128" w:line="259" w:lineRule="auto"/>
        <w:ind w:left="22" w:right="5439" w:firstLine="27"/>
        <w:rPr>
          <w:rFonts w:ascii="FangSong_GB2312" w:hAnsi="FangSong_GB2312" w:eastAsia="FangSong_GB2312" w:cs="FangSong_GB2312"/>
          <w:sz w:val="31"/>
          <w:szCs w:val="31"/>
        </w:rPr>
      </w:pPr>
      <w:r>
        <w:rPr>
          <w:rFonts w:ascii="FangSong_GB2312" w:hAnsi="FangSong_GB2312" w:eastAsia="FangSong_GB2312" w:cs="FangSong_GB2312"/>
          <w:color w:val="676A6C"/>
          <w:spacing w:val="6"/>
          <w:sz w:val="31"/>
          <w:szCs w:val="31"/>
        </w:rPr>
        <w:t>三、检查、指导结果</w:t>
      </w:r>
      <w:r>
        <w:rPr>
          <w:rFonts w:ascii="FangSong_GB2312" w:hAnsi="FangSong_GB2312" w:eastAsia="FangSong_GB2312" w:cs="FangSong_GB2312"/>
          <w:color w:val="676A6C"/>
          <w:sz w:val="31"/>
          <w:szCs w:val="31"/>
        </w:rPr>
        <w:t xml:space="preserve"> </w:t>
      </w:r>
      <w:r>
        <w:rPr>
          <w:rFonts w:ascii="FangSong_GB2312" w:hAnsi="FangSong_GB2312" w:eastAsia="FangSong_GB2312" w:cs="FangSong_GB2312"/>
          <w:color w:val="676A6C"/>
          <w:spacing w:val="9"/>
          <w:sz w:val="31"/>
          <w:szCs w:val="31"/>
        </w:rPr>
        <w:t>检查、指导结果概述</w:t>
      </w:r>
    </w:p>
    <w:p>
      <w:pPr>
        <w:spacing w:before="133" w:line="296" w:lineRule="auto"/>
        <w:ind w:left="29" w:right="15" w:hanging="3"/>
        <w:rPr>
          <w:rFonts w:ascii="FangSong_GB2312" w:hAnsi="FangSong_GB2312" w:eastAsia="FangSong_GB2312" w:cs="FangSong_GB2312"/>
          <w:sz w:val="31"/>
          <w:szCs w:val="31"/>
        </w:rPr>
      </w:pPr>
      <w:r>
        <w:rPr>
          <w:rFonts w:ascii="FangSong_GB2312" w:hAnsi="FangSong_GB2312" w:eastAsia="FangSong_GB2312" w:cs="FangSong_GB2312"/>
          <w:color w:val="676A6C"/>
          <w:spacing w:val="7"/>
          <w:sz w:val="31"/>
          <w:szCs w:val="31"/>
        </w:rPr>
        <w:t>本校验期内，卫生行政部门检查、指导结果总体评价为</w:t>
      </w:r>
      <w:r>
        <w:rPr>
          <w:rFonts w:ascii="FangSong_GB2312" w:hAnsi="FangSong_GB2312" w:eastAsia="FangSong_GB2312" w:cs="FangSong_GB2312"/>
          <w:color w:val="676A6C"/>
          <w:spacing w:val="-109"/>
          <w:w w:val="94"/>
          <w:sz w:val="31"/>
          <w:szCs w:val="31"/>
        </w:rPr>
        <w:t>：（</w:t>
      </w:r>
      <w:r>
        <w:rPr>
          <w:rFonts w:ascii="FangSong_GB2312" w:hAnsi="FangSong_GB2312" w:eastAsia="FangSong_GB2312" w:cs="FangSong_GB2312"/>
          <w:color w:val="676A6C"/>
          <w:spacing w:val="7"/>
          <w:sz w:val="31"/>
          <w:szCs w:val="31"/>
        </w:rPr>
        <w:t>请</w:t>
      </w:r>
      <w:r>
        <w:rPr>
          <w:rFonts w:ascii="FangSong_GB2312" w:hAnsi="FangSong_GB2312" w:eastAsia="FangSong_GB2312" w:cs="FangSong_GB2312"/>
          <w:color w:val="676A6C"/>
          <w:sz w:val="31"/>
          <w:szCs w:val="31"/>
        </w:rPr>
        <w:t xml:space="preserve"> </w:t>
      </w:r>
      <w:r>
        <w:rPr>
          <w:rFonts w:ascii="FangSong_GB2312" w:hAnsi="FangSong_GB2312" w:eastAsia="FangSong_GB2312" w:cs="FangSong_GB2312"/>
          <w:color w:val="676A6C"/>
          <w:spacing w:val="7"/>
          <w:sz w:val="31"/>
          <w:szCs w:val="31"/>
        </w:rPr>
        <w:t>在以下选项中勾选）</w:t>
      </w:r>
    </w:p>
    <w:p>
      <w:pPr>
        <w:spacing w:line="296" w:lineRule="auto"/>
        <w:rPr>
          <w:rFonts w:ascii="FangSong_GB2312" w:hAnsi="FangSong_GB2312" w:eastAsia="FangSong_GB2312" w:cs="FangSong_GB2312"/>
          <w:sz w:val="31"/>
          <w:szCs w:val="31"/>
        </w:rPr>
        <w:sectPr>
          <w:footerReference r:id="rId69" w:type="default"/>
          <w:pgSz w:w="11906" w:h="16838"/>
          <w:pgMar w:top="400" w:right="1785" w:bottom="693" w:left="1785" w:header="0" w:footer="381" w:gutter="0"/>
          <w:pgNumType w:fmt="decimal"/>
          <w:cols w:space="720" w:num="1"/>
        </w:sectPr>
      </w:pPr>
    </w:p>
    <w:p>
      <w:pPr>
        <w:pStyle w:val="2"/>
        <w:spacing w:line="265" w:lineRule="auto"/>
      </w:pPr>
    </w:p>
    <w:p>
      <w:pPr>
        <w:pStyle w:val="2"/>
        <w:spacing w:line="265" w:lineRule="auto"/>
      </w:pPr>
    </w:p>
    <w:p>
      <w:pPr>
        <w:pStyle w:val="2"/>
        <w:spacing w:line="265" w:lineRule="auto"/>
      </w:pPr>
    </w:p>
    <w:p>
      <w:pPr>
        <w:pStyle w:val="2"/>
        <w:spacing w:line="266" w:lineRule="auto"/>
      </w:pPr>
    </w:p>
    <w:p>
      <w:pPr>
        <w:spacing w:before="100" w:line="219" w:lineRule="auto"/>
        <w:ind w:left="63"/>
        <w:rPr>
          <w:rFonts w:ascii="FangSong_GB2312" w:hAnsi="FangSong_GB2312" w:eastAsia="FangSong_GB2312" w:cs="FangSong_GB2312"/>
          <w:sz w:val="31"/>
          <w:szCs w:val="31"/>
        </w:rPr>
      </w:pPr>
      <w:r>
        <w:rPr>
          <w:rFonts w:ascii="FangSong_GB2312" w:hAnsi="FangSong_GB2312" w:eastAsia="FangSong_GB2312" w:cs="FangSong_GB2312"/>
          <w:color w:val="676A6C"/>
          <w:spacing w:val="-13"/>
          <w:sz w:val="31"/>
          <w:szCs w:val="31"/>
        </w:rPr>
        <w:t>□</w:t>
      </w:r>
      <w:r>
        <w:rPr>
          <w:rFonts w:ascii="FangSong_GB2312" w:hAnsi="FangSong_GB2312" w:eastAsia="FangSong_GB2312" w:cs="FangSong_GB2312"/>
          <w:color w:val="676A6C"/>
          <w:spacing w:val="22"/>
          <w:sz w:val="31"/>
          <w:szCs w:val="31"/>
        </w:rPr>
        <w:t xml:space="preserve"> </w:t>
      </w:r>
      <w:r>
        <w:rPr>
          <w:rFonts w:ascii="FangSong_GB2312" w:hAnsi="FangSong_GB2312" w:eastAsia="FangSong_GB2312" w:cs="FangSong_GB2312"/>
          <w:color w:val="676A6C"/>
          <w:spacing w:val="-13"/>
          <w:sz w:val="31"/>
          <w:szCs w:val="31"/>
        </w:rPr>
        <w:t>合格</w:t>
      </w:r>
    </w:p>
    <w:p>
      <w:pPr>
        <w:spacing w:before="131" w:line="219" w:lineRule="auto"/>
        <w:ind w:left="63"/>
        <w:rPr>
          <w:rFonts w:ascii="FangSong_GB2312" w:hAnsi="FangSong_GB2312" w:eastAsia="FangSong_GB2312" w:cs="FangSong_GB2312"/>
          <w:sz w:val="31"/>
          <w:szCs w:val="31"/>
        </w:rPr>
      </w:pPr>
      <w:r>
        <w:rPr>
          <w:rFonts w:ascii="FangSong_GB2312" w:hAnsi="FangSong_GB2312" w:eastAsia="FangSong_GB2312" w:cs="FangSong_GB2312"/>
          <w:color w:val="676A6C"/>
          <w:sz w:val="31"/>
          <w:szCs w:val="31"/>
        </w:rPr>
        <w:t>□ 基本合格</w:t>
      </w:r>
    </w:p>
    <w:p>
      <w:pPr>
        <w:spacing w:before="131" w:line="219" w:lineRule="auto"/>
        <w:ind w:left="63"/>
        <w:rPr>
          <w:rFonts w:ascii="FangSong_GB2312" w:hAnsi="FangSong_GB2312" w:eastAsia="FangSong_GB2312" w:cs="FangSong_GB2312"/>
          <w:sz w:val="31"/>
          <w:szCs w:val="31"/>
        </w:rPr>
      </w:pPr>
      <w:r>
        <w:rPr>
          <w:rFonts w:ascii="FangSong_GB2312" w:hAnsi="FangSong_GB2312" w:eastAsia="FangSong_GB2312" w:cs="FangSong_GB2312"/>
          <w:color w:val="676A6C"/>
          <w:spacing w:val="-8"/>
          <w:sz w:val="31"/>
          <w:szCs w:val="31"/>
        </w:rPr>
        <w:t>□</w:t>
      </w:r>
      <w:r>
        <w:rPr>
          <w:rFonts w:ascii="FangSong_GB2312" w:hAnsi="FangSong_GB2312" w:eastAsia="FangSong_GB2312" w:cs="FangSong_GB2312"/>
          <w:color w:val="676A6C"/>
          <w:spacing w:val="26"/>
          <w:sz w:val="31"/>
          <w:szCs w:val="31"/>
        </w:rPr>
        <w:t xml:space="preserve"> </w:t>
      </w:r>
      <w:r>
        <w:rPr>
          <w:rFonts w:ascii="FangSong_GB2312" w:hAnsi="FangSong_GB2312" w:eastAsia="FangSong_GB2312" w:cs="FangSong_GB2312"/>
          <w:color w:val="676A6C"/>
          <w:spacing w:val="-8"/>
          <w:sz w:val="31"/>
          <w:szCs w:val="31"/>
        </w:rPr>
        <w:t>不合格</w:t>
      </w:r>
    </w:p>
    <w:p>
      <w:pPr>
        <w:spacing w:before="133" w:line="219" w:lineRule="auto"/>
        <w:ind w:left="36"/>
        <w:rPr>
          <w:rFonts w:ascii="FangSong_GB2312" w:hAnsi="FangSong_GB2312" w:eastAsia="FangSong_GB2312" w:cs="FangSong_GB2312"/>
          <w:sz w:val="31"/>
          <w:szCs w:val="31"/>
        </w:rPr>
      </w:pPr>
      <w:r>
        <w:rPr>
          <w:rFonts w:ascii="FangSong_GB2312" w:hAnsi="FangSong_GB2312" w:eastAsia="FangSong_GB2312" w:cs="FangSong_GB2312"/>
          <w:color w:val="676A6C"/>
          <w:spacing w:val="6"/>
          <w:sz w:val="31"/>
          <w:szCs w:val="31"/>
        </w:rPr>
        <w:t>具体问题及建议</w:t>
      </w:r>
    </w:p>
    <w:p>
      <w:pPr>
        <w:spacing w:before="132" w:line="219" w:lineRule="auto"/>
        <w:ind w:left="42"/>
        <w:rPr>
          <w:rFonts w:ascii="FangSong_GB2312" w:hAnsi="FangSong_GB2312" w:eastAsia="FangSong_GB2312" w:cs="FangSong_GB2312"/>
          <w:sz w:val="31"/>
          <w:szCs w:val="31"/>
        </w:rPr>
      </w:pPr>
      <w:r>
        <w:rPr>
          <w:rFonts w:ascii="FangSong_GB2312" w:hAnsi="FangSong_GB2312" w:eastAsia="FangSong_GB2312" w:cs="FangSong_GB2312"/>
          <w:color w:val="676A6C"/>
          <w:spacing w:val="7"/>
          <w:sz w:val="31"/>
          <w:szCs w:val="31"/>
        </w:rPr>
        <w:t>第一次检查、指导发现问题及建议：</w:t>
      </w:r>
    </w:p>
    <w:p>
      <w:pPr>
        <w:spacing w:before="131" w:line="221" w:lineRule="auto"/>
        <w:ind w:left="63"/>
        <w:rPr>
          <w:rFonts w:ascii="FangSong_GB2312" w:hAnsi="FangSong_GB2312" w:eastAsia="FangSong_GB2312" w:cs="FangSong_GB2312"/>
          <w:sz w:val="31"/>
          <w:szCs w:val="31"/>
        </w:rPr>
      </w:pPr>
      <w:r>
        <w:rPr>
          <w:rFonts w:ascii="FangSong_GB2312" w:hAnsi="FangSong_GB2312" w:eastAsia="FangSong_GB2312" w:cs="FangSong_GB2312"/>
          <w:color w:val="676A6C"/>
          <w:spacing w:val="-4"/>
          <w:sz w:val="31"/>
          <w:szCs w:val="31"/>
        </w:rPr>
        <w:t>问题</w:t>
      </w:r>
      <w:r>
        <w:rPr>
          <w:rFonts w:ascii="FangSong_GB2312" w:hAnsi="FangSong_GB2312" w:eastAsia="FangSong_GB2312" w:cs="FangSong_GB2312"/>
          <w:color w:val="676A6C"/>
          <w:spacing w:val="51"/>
          <w:sz w:val="31"/>
          <w:szCs w:val="31"/>
        </w:rPr>
        <w:t xml:space="preserve"> </w:t>
      </w:r>
      <w:r>
        <w:rPr>
          <w:rFonts w:ascii="FangSong_GB2312" w:hAnsi="FangSong_GB2312" w:eastAsia="FangSong_GB2312" w:cs="FangSong_GB2312"/>
          <w:color w:val="676A6C"/>
          <w:spacing w:val="-4"/>
          <w:sz w:val="31"/>
          <w:szCs w:val="31"/>
        </w:rPr>
        <w:t>1：_______________________</w:t>
      </w:r>
    </w:p>
    <w:p>
      <w:pPr>
        <w:spacing w:before="131" w:line="219" w:lineRule="auto"/>
        <w:ind w:left="24"/>
        <w:rPr>
          <w:rFonts w:ascii="FangSong_GB2312" w:hAnsi="FangSong_GB2312" w:eastAsia="FangSong_GB2312" w:cs="FangSong_GB2312"/>
          <w:sz w:val="31"/>
          <w:szCs w:val="31"/>
        </w:rPr>
      </w:pPr>
      <w:r>
        <w:rPr>
          <w:rFonts w:ascii="FangSong_GB2312" w:hAnsi="FangSong_GB2312" w:eastAsia="FangSong_GB2312" w:cs="FangSong_GB2312"/>
          <w:color w:val="676A6C"/>
          <w:spacing w:val="-1"/>
          <w:sz w:val="31"/>
          <w:szCs w:val="31"/>
        </w:rPr>
        <w:t>建议：_______________________</w:t>
      </w:r>
    </w:p>
    <w:p>
      <w:pPr>
        <w:spacing w:before="131" w:line="221" w:lineRule="auto"/>
        <w:ind w:left="63"/>
        <w:rPr>
          <w:rFonts w:ascii="FangSong_GB2312" w:hAnsi="FangSong_GB2312" w:eastAsia="FangSong_GB2312" w:cs="FangSong_GB2312"/>
          <w:sz w:val="31"/>
          <w:szCs w:val="31"/>
        </w:rPr>
      </w:pPr>
      <w:r>
        <w:rPr>
          <w:rFonts w:ascii="FangSong_GB2312" w:hAnsi="FangSong_GB2312" w:eastAsia="FangSong_GB2312" w:cs="FangSong_GB2312"/>
          <w:color w:val="676A6C"/>
          <w:spacing w:val="-2"/>
          <w:sz w:val="31"/>
          <w:szCs w:val="31"/>
        </w:rPr>
        <w:t>问题 2：_______________________</w:t>
      </w:r>
    </w:p>
    <w:p>
      <w:pPr>
        <w:spacing w:before="128" w:line="219" w:lineRule="auto"/>
        <w:ind w:left="24"/>
        <w:rPr>
          <w:rFonts w:ascii="FangSong_GB2312" w:hAnsi="FangSong_GB2312" w:eastAsia="FangSong_GB2312" w:cs="FangSong_GB2312"/>
          <w:sz w:val="31"/>
          <w:szCs w:val="31"/>
        </w:rPr>
      </w:pPr>
      <w:r>
        <w:rPr>
          <w:rFonts w:ascii="FangSong_GB2312" w:hAnsi="FangSong_GB2312" w:eastAsia="FangSong_GB2312" w:cs="FangSong_GB2312"/>
          <w:color w:val="676A6C"/>
          <w:spacing w:val="-1"/>
          <w:sz w:val="31"/>
          <w:szCs w:val="31"/>
        </w:rPr>
        <w:t>建议：_______________________</w:t>
      </w:r>
    </w:p>
    <w:p>
      <w:pPr>
        <w:spacing w:before="134" w:line="219" w:lineRule="auto"/>
        <w:ind w:left="18"/>
        <w:rPr>
          <w:rFonts w:ascii="FangSong_GB2312" w:hAnsi="FangSong_GB2312" w:eastAsia="FangSong_GB2312" w:cs="FangSong_GB2312"/>
          <w:sz w:val="31"/>
          <w:szCs w:val="31"/>
        </w:rPr>
      </w:pPr>
      <w:r>
        <w:rPr>
          <w:rFonts w:ascii="FangSong_GB2312" w:hAnsi="FangSong_GB2312" w:eastAsia="FangSong_GB2312" w:cs="FangSong_GB2312"/>
          <w:color w:val="676A6C"/>
          <w:spacing w:val="9"/>
          <w:sz w:val="31"/>
          <w:szCs w:val="31"/>
        </w:rPr>
        <w:t>（如有更多问题，请继续填写）</w:t>
      </w:r>
    </w:p>
    <w:p>
      <w:pPr>
        <w:spacing w:before="131" w:line="219" w:lineRule="auto"/>
        <w:ind w:left="42"/>
        <w:rPr>
          <w:rFonts w:ascii="FangSong_GB2312" w:hAnsi="FangSong_GB2312" w:eastAsia="FangSong_GB2312" w:cs="FangSong_GB2312"/>
          <w:sz w:val="31"/>
          <w:szCs w:val="31"/>
        </w:rPr>
      </w:pPr>
      <w:r>
        <w:rPr>
          <w:rFonts w:ascii="FangSong_GB2312" w:hAnsi="FangSong_GB2312" w:eastAsia="FangSong_GB2312" w:cs="FangSong_GB2312"/>
          <w:color w:val="676A6C"/>
          <w:spacing w:val="7"/>
          <w:sz w:val="31"/>
          <w:szCs w:val="31"/>
        </w:rPr>
        <w:t>第二次检查、指导发现问题及建议：</w:t>
      </w:r>
    </w:p>
    <w:p>
      <w:pPr>
        <w:spacing w:before="132" w:line="221" w:lineRule="auto"/>
        <w:ind w:left="63"/>
        <w:rPr>
          <w:rFonts w:ascii="FangSong_GB2312" w:hAnsi="FangSong_GB2312" w:eastAsia="FangSong_GB2312" w:cs="FangSong_GB2312"/>
          <w:sz w:val="31"/>
          <w:szCs w:val="31"/>
        </w:rPr>
      </w:pPr>
      <w:r>
        <w:rPr>
          <w:rFonts w:ascii="FangSong_GB2312" w:hAnsi="FangSong_GB2312" w:eastAsia="FangSong_GB2312" w:cs="FangSong_GB2312"/>
          <w:color w:val="676A6C"/>
          <w:spacing w:val="-4"/>
          <w:sz w:val="31"/>
          <w:szCs w:val="31"/>
        </w:rPr>
        <w:t>问题</w:t>
      </w:r>
      <w:r>
        <w:rPr>
          <w:rFonts w:ascii="FangSong_GB2312" w:hAnsi="FangSong_GB2312" w:eastAsia="FangSong_GB2312" w:cs="FangSong_GB2312"/>
          <w:color w:val="676A6C"/>
          <w:spacing w:val="51"/>
          <w:sz w:val="31"/>
          <w:szCs w:val="31"/>
        </w:rPr>
        <w:t xml:space="preserve"> </w:t>
      </w:r>
      <w:r>
        <w:rPr>
          <w:rFonts w:ascii="FangSong_GB2312" w:hAnsi="FangSong_GB2312" w:eastAsia="FangSong_GB2312" w:cs="FangSong_GB2312"/>
          <w:color w:val="676A6C"/>
          <w:spacing w:val="-4"/>
          <w:sz w:val="31"/>
          <w:szCs w:val="31"/>
        </w:rPr>
        <w:t>1：_______________________</w:t>
      </w:r>
    </w:p>
    <w:p>
      <w:pPr>
        <w:spacing w:before="130" w:line="219" w:lineRule="auto"/>
        <w:ind w:left="24"/>
        <w:rPr>
          <w:rFonts w:ascii="FangSong_GB2312" w:hAnsi="FangSong_GB2312" w:eastAsia="FangSong_GB2312" w:cs="FangSong_GB2312"/>
          <w:sz w:val="31"/>
          <w:szCs w:val="31"/>
        </w:rPr>
      </w:pPr>
      <w:r>
        <w:rPr>
          <w:rFonts w:ascii="FangSong_GB2312" w:hAnsi="FangSong_GB2312" w:eastAsia="FangSong_GB2312" w:cs="FangSong_GB2312"/>
          <w:color w:val="676A6C"/>
          <w:spacing w:val="-1"/>
          <w:sz w:val="31"/>
          <w:szCs w:val="31"/>
        </w:rPr>
        <w:t>建议：_______________________</w:t>
      </w:r>
    </w:p>
    <w:p>
      <w:pPr>
        <w:spacing w:before="132" w:line="221" w:lineRule="auto"/>
        <w:ind w:left="63"/>
        <w:rPr>
          <w:rFonts w:ascii="FangSong_GB2312" w:hAnsi="FangSong_GB2312" w:eastAsia="FangSong_GB2312" w:cs="FangSong_GB2312"/>
          <w:sz w:val="31"/>
          <w:szCs w:val="31"/>
        </w:rPr>
      </w:pPr>
      <w:r>
        <w:rPr>
          <w:rFonts w:ascii="FangSong_GB2312" w:hAnsi="FangSong_GB2312" w:eastAsia="FangSong_GB2312" w:cs="FangSong_GB2312"/>
          <w:color w:val="676A6C"/>
          <w:spacing w:val="-2"/>
          <w:sz w:val="31"/>
          <w:szCs w:val="31"/>
        </w:rPr>
        <w:t>问题 2：_______________________</w:t>
      </w:r>
    </w:p>
    <w:p>
      <w:pPr>
        <w:spacing w:before="128" w:line="298" w:lineRule="auto"/>
        <w:ind w:left="18" w:right="3839" w:firstLine="5"/>
        <w:rPr>
          <w:rFonts w:ascii="FangSong_GB2312" w:hAnsi="FangSong_GB2312" w:eastAsia="FangSong_GB2312" w:cs="FangSong_GB2312"/>
          <w:sz w:val="31"/>
          <w:szCs w:val="31"/>
        </w:rPr>
      </w:pPr>
      <w:r>
        <w:rPr>
          <w:rFonts w:ascii="FangSong_GB2312" w:hAnsi="FangSong_GB2312" w:eastAsia="FangSong_GB2312" w:cs="FangSong_GB2312"/>
          <w:color w:val="676A6C"/>
          <w:spacing w:val="-1"/>
          <w:sz w:val="31"/>
          <w:szCs w:val="31"/>
        </w:rPr>
        <w:t>建议：_______________________</w:t>
      </w:r>
      <w:r>
        <w:rPr>
          <w:rFonts w:ascii="FangSong_GB2312" w:hAnsi="FangSong_GB2312" w:eastAsia="FangSong_GB2312" w:cs="FangSong_GB2312"/>
          <w:color w:val="676A6C"/>
          <w:sz w:val="31"/>
          <w:szCs w:val="31"/>
        </w:rPr>
        <w:t xml:space="preserve"> </w:t>
      </w:r>
      <w:r>
        <w:rPr>
          <w:rFonts w:ascii="FangSong_GB2312" w:hAnsi="FangSong_GB2312" w:eastAsia="FangSong_GB2312" w:cs="FangSong_GB2312"/>
          <w:color w:val="676A6C"/>
          <w:spacing w:val="9"/>
          <w:sz w:val="31"/>
          <w:szCs w:val="31"/>
        </w:rPr>
        <w:t>（如有更多问题，请继续填写）</w:t>
      </w:r>
    </w:p>
    <w:p>
      <w:pPr>
        <w:spacing w:line="221" w:lineRule="auto"/>
        <w:ind w:left="63"/>
        <w:rPr>
          <w:rFonts w:ascii="FangSong_GB2312" w:hAnsi="FangSong_GB2312" w:eastAsia="FangSong_GB2312" w:cs="FangSong_GB2312"/>
          <w:sz w:val="31"/>
          <w:szCs w:val="31"/>
        </w:rPr>
      </w:pPr>
      <w:r>
        <w:rPr>
          <w:rFonts w:ascii="FangSong_GB2312" w:hAnsi="FangSong_GB2312" w:eastAsia="FangSong_GB2312" w:cs="FangSong_GB2312"/>
          <w:color w:val="676A6C"/>
          <w:spacing w:val="1"/>
          <w:sz w:val="31"/>
          <w:szCs w:val="31"/>
        </w:rPr>
        <w:t>四、整改情况</w:t>
      </w:r>
    </w:p>
    <w:p>
      <w:pPr>
        <w:spacing w:before="128" w:line="219" w:lineRule="auto"/>
        <w:ind w:left="31"/>
        <w:rPr>
          <w:rFonts w:ascii="FangSong_GB2312" w:hAnsi="FangSong_GB2312" w:eastAsia="FangSong_GB2312" w:cs="FangSong_GB2312"/>
          <w:sz w:val="31"/>
          <w:szCs w:val="31"/>
        </w:rPr>
      </w:pPr>
      <w:r>
        <w:rPr>
          <w:rFonts w:ascii="FangSong_GB2312" w:hAnsi="FangSong_GB2312" w:eastAsia="FangSong_GB2312" w:cs="FangSong_GB2312"/>
          <w:color w:val="676A6C"/>
          <w:spacing w:val="8"/>
          <w:sz w:val="31"/>
          <w:szCs w:val="31"/>
        </w:rPr>
        <w:t>整改措施及完成情况</w:t>
      </w:r>
    </w:p>
    <w:p>
      <w:pPr>
        <w:spacing w:before="134" w:line="221" w:lineRule="auto"/>
        <w:ind w:left="42"/>
        <w:rPr>
          <w:rFonts w:ascii="FangSong_GB2312" w:hAnsi="FangSong_GB2312" w:eastAsia="FangSong_GB2312" w:cs="FangSong_GB2312"/>
          <w:sz w:val="31"/>
          <w:szCs w:val="31"/>
        </w:rPr>
      </w:pPr>
      <w:r>
        <w:rPr>
          <w:rFonts w:ascii="FangSong_GB2312" w:hAnsi="FangSong_GB2312" w:eastAsia="FangSong_GB2312" w:cs="FangSong_GB2312"/>
          <w:color w:val="676A6C"/>
          <w:spacing w:val="7"/>
          <w:sz w:val="31"/>
          <w:szCs w:val="31"/>
        </w:rPr>
        <w:t>第一次检查、指导整改情况：</w:t>
      </w:r>
    </w:p>
    <w:p>
      <w:pPr>
        <w:spacing w:before="129" w:line="218" w:lineRule="auto"/>
        <w:ind w:left="20"/>
        <w:rPr>
          <w:rFonts w:ascii="FangSong_GB2312" w:hAnsi="FangSong_GB2312" w:eastAsia="FangSong_GB2312" w:cs="FangSong_GB2312"/>
          <w:sz w:val="31"/>
          <w:szCs w:val="31"/>
        </w:rPr>
      </w:pPr>
      <w:r>
        <w:rPr>
          <w:rFonts w:ascii="FangSong_GB2312" w:hAnsi="FangSong_GB2312" w:eastAsia="FangSong_GB2312" w:cs="FangSong_GB2312"/>
          <w:color w:val="676A6C"/>
          <w:sz w:val="31"/>
          <w:szCs w:val="31"/>
        </w:rPr>
        <w:t>针对问题 1</w:t>
      </w:r>
      <w:r>
        <w:rPr>
          <w:rFonts w:ascii="FangSong_GB2312" w:hAnsi="FangSong_GB2312" w:eastAsia="FangSong_GB2312" w:cs="FangSong_GB2312"/>
          <w:color w:val="676A6C"/>
          <w:spacing w:val="61"/>
          <w:sz w:val="31"/>
          <w:szCs w:val="31"/>
        </w:rPr>
        <w:t xml:space="preserve"> </w:t>
      </w:r>
      <w:r>
        <w:rPr>
          <w:rFonts w:ascii="FangSong_GB2312" w:hAnsi="FangSong_GB2312" w:eastAsia="FangSong_GB2312" w:cs="FangSong_GB2312"/>
          <w:color w:val="676A6C"/>
          <w:sz w:val="31"/>
          <w:szCs w:val="31"/>
        </w:rPr>
        <w:t>的整改措施：_______________________</w:t>
      </w:r>
    </w:p>
    <w:p>
      <w:pPr>
        <w:spacing w:before="132" w:line="219" w:lineRule="auto"/>
        <w:ind w:left="44"/>
        <w:rPr>
          <w:rFonts w:ascii="FangSong_GB2312" w:hAnsi="FangSong_GB2312" w:eastAsia="FangSong_GB2312" w:cs="FangSong_GB2312"/>
          <w:sz w:val="31"/>
          <w:szCs w:val="31"/>
        </w:rPr>
      </w:pPr>
      <w:r>
        <w:rPr>
          <w:rFonts w:ascii="FangSong_GB2312" w:hAnsi="FangSong_GB2312" w:eastAsia="FangSong_GB2312" w:cs="FangSong_GB2312"/>
          <w:color w:val="676A6C"/>
          <w:spacing w:val="13"/>
          <w:sz w:val="31"/>
          <w:szCs w:val="31"/>
        </w:rPr>
        <w:t>完成情况</w:t>
      </w:r>
      <w:r>
        <w:rPr>
          <w:rFonts w:ascii="FangSong_GB2312" w:hAnsi="FangSong_GB2312" w:eastAsia="FangSong_GB2312" w:cs="FangSong_GB2312"/>
          <w:color w:val="676A6C"/>
          <w:spacing w:val="-29"/>
          <w:sz w:val="31"/>
          <w:szCs w:val="31"/>
        </w:rPr>
        <w:t>：（</w:t>
      </w:r>
      <w:r>
        <w:rPr>
          <w:rFonts w:ascii="FangSong_GB2312" w:hAnsi="FangSong_GB2312" w:eastAsia="FangSong_GB2312" w:cs="FangSong_GB2312"/>
          <w:color w:val="676A6C"/>
          <w:spacing w:val="13"/>
          <w:sz w:val="31"/>
          <w:szCs w:val="31"/>
        </w:rPr>
        <w:t>请在以下选项中勾选）</w:t>
      </w:r>
    </w:p>
    <w:p>
      <w:pPr>
        <w:spacing w:before="134" w:line="225" w:lineRule="auto"/>
        <w:ind w:left="63"/>
        <w:rPr>
          <w:rFonts w:ascii="FangSong_GB2312" w:hAnsi="FangSong_GB2312" w:eastAsia="FangSong_GB2312" w:cs="FangSong_GB2312"/>
          <w:sz w:val="31"/>
          <w:szCs w:val="31"/>
        </w:rPr>
      </w:pPr>
      <w:r>
        <w:rPr>
          <w:rFonts w:ascii="FangSong_GB2312" w:hAnsi="FangSong_GB2312" w:eastAsia="FangSong_GB2312" w:cs="FangSong_GB2312"/>
          <w:color w:val="676A6C"/>
          <w:spacing w:val="-20"/>
          <w:sz w:val="31"/>
          <w:szCs w:val="31"/>
        </w:rPr>
        <w:t>□</w:t>
      </w:r>
      <w:r>
        <w:rPr>
          <w:rFonts w:ascii="FangSong_GB2312" w:hAnsi="FangSong_GB2312" w:eastAsia="FangSong_GB2312" w:cs="FangSong_GB2312"/>
          <w:color w:val="676A6C"/>
          <w:spacing w:val="74"/>
          <w:sz w:val="31"/>
          <w:szCs w:val="31"/>
        </w:rPr>
        <w:t xml:space="preserve"> </w:t>
      </w:r>
      <w:r>
        <w:rPr>
          <w:rFonts w:ascii="FangSong_GB2312" w:hAnsi="FangSong_GB2312" w:eastAsia="FangSong_GB2312" w:cs="FangSong_GB2312"/>
          <w:color w:val="676A6C"/>
          <w:spacing w:val="-20"/>
          <w:sz w:val="31"/>
          <w:szCs w:val="31"/>
        </w:rPr>
        <w:t>已完成</w:t>
      </w:r>
    </w:p>
    <w:p>
      <w:pPr>
        <w:spacing w:before="121" w:line="258" w:lineRule="auto"/>
        <w:ind w:left="20" w:right="160" w:firstLine="43"/>
        <w:rPr>
          <w:rFonts w:ascii="FangSong_GB2312" w:hAnsi="FangSong_GB2312" w:eastAsia="FangSong_GB2312" w:cs="FangSong_GB2312"/>
          <w:sz w:val="31"/>
          <w:szCs w:val="31"/>
        </w:rPr>
      </w:pPr>
      <w:r>
        <w:rPr>
          <w:rFonts w:ascii="FangSong_GB2312" w:hAnsi="FangSong_GB2312" w:eastAsia="FangSong_GB2312" w:cs="FangSong_GB2312"/>
          <w:color w:val="676A6C"/>
          <w:spacing w:val="1"/>
          <w:sz w:val="31"/>
          <w:szCs w:val="31"/>
        </w:rPr>
        <w:t>□ 正在整改中，预计完成时间：_______________________</w:t>
      </w:r>
      <w:r>
        <w:rPr>
          <w:rFonts w:ascii="FangSong_GB2312" w:hAnsi="FangSong_GB2312" w:eastAsia="FangSong_GB2312" w:cs="FangSong_GB2312"/>
          <w:color w:val="676A6C"/>
          <w:spacing w:val="10"/>
          <w:sz w:val="31"/>
          <w:szCs w:val="31"/>
        </w:rPr>
        <w:t xml:space="preserve"> </w:t>
      </w:r>
      <w:r>
        <w:rPr>
          <w:rFonts w:ascii="FangSong_GB2312" w:hAnsi="FangSong_GB2312" w:eastAsia="FangSong_GB2312" w:cs="FangSong_GB2312"/>
          <w:color w:val="676A6C"/>
          <w:sz w:val="31"/>
          <w:szCs w:val="31"/>
        </w:rPr>
        <w:t>针对问题 2</w:t>
      </w:r>
      <w:r>
        <w:rPr>
          <w:rFonts w:ascii="FangSong_GB2312" w:hAnsi="FangSong_GB2312" w:eastAsia="FangSong_GB2312" w:cs="FangSong_GB2312"/>
          <w:color w:val="676A6C"/>
          <w:spacing w:val="61"/>
          <w:sz w:val="31"/>
          <w:szCs w:val="31"/>
        </w:rPr>
        <w:t xml:space="preserve"> </w:t>
      </w:r>
      <w:r>
        <w:rPr>
          <w:rFonts w:ascii="FangSong_GB2312" w:hAnsi="FangSong_GB2312" w:eastAsia="FangSong_GB2312" w:cs="FangSong_GB2312"/>
          <w:color w:val="676A6C"/>
          <w:sz w:val="31"/>
          <w:szCs w:val="31"/>
        </w:rPr>
        <w:t>的整改措施：_______________________</w:t>
      </w:r>
    </w:p>
    <w:p>
      <w:pPr>
        <w:spacing w:before="135" w:line="221" w:lineRule="auto"/>
        <w:ind w:left="44"/>
        <w:rPr>
          <w:rFonts w:ascii="FangSong_GB2312" w:hAnsi="FangSong_GB2312" w:eastAsia="FangSong_GB2312" w:cs="FangSong_GB2312"/>
          <w:sz w:val="31"/>
          <w:szCs w:val="31"/>
        </w:rPr>
      </w:pPr>
      <w:r>
        <w:rPr>
          <w:rFonts w:ascii="FangSong_GB2312" w:hAnsi="FangSong_GB2312" w:eastAsia="FangSong_GB2312" w:cs="FangSong_GB2312"/>
          <w:color w:val="676A6C"/>
          <w:spacing w:val="17"/>
          <w:sz w:val="31"/>
          <w:szCs w:val="31"/>
        </w:rPr>
        <w:t>完成情况</w:t>
      </w:r>
      <w:r>
        <w:rPr>
          <w:rFonts w:ascii="FangSong_GB2312" w:hAnsi="FangSong_GB2312" w:eastAsia="FangSong_GB2312" w:cs="FangSong_GB2312"/>
          <w:color w:val="676A6C"/>
          <w:spacing w:val="-33"/>
          <w:sz w:val="31"/>
          <w:szCs w:val="31"/>
        </w:rPr>
        <w:t>：（</w:t>
      </w:r>
      <w:r>
        <w:rPr>
          <w:rFonts w:ascii="FangSong_GB2312" w:hAnsi="FangSong_GB2312" w:eastAsia="FangSong_GB2312" w:cs="FangSong_GB2312"/>
          <w:color w:val="676A6C"/>
          <w:spacing w:val="17"/>
          <w:sz w:val="31"/>
          <w:szCs w:val="31"/>
        </w:rPr>
        <w:t>同上）</w:t>
      </w:r>
    </w:p>
    <w:p>
      <w:pPr>
        <w:spacing w:before="127" w:line="298" w:lineRule="auto"/>
        <w:ind w:left="42" w:right="3204" w:hanging="24"/>
        <w:rPr>
          <w:rFonts w:ascii="FangSong_GB2312" w:hAnsi="FangSong_GB2312" w:eastAsia="FangSong_GB2312" w:cs="FangSong_GB2312"/>
          <w:sz w:val="31"/>
          <w:szCs w:val="31"/>
        </w:rPr>
      </w:pPr>
      <w:r>
        <w:rPr>
          <w:rFonts w:ascii="FangSong_GB2312" w:hAnsi="FangSong_GB2312" w:eastAsia="FangSong_GB2312" w:cs="FangSong_GB2312"/>
          <w:color w:val="676A6C"/>
          <w:spacing w:val="9"/>
          <w:sz w:val="31"/>
          <w:szCs w:val="31"/>
        </w:rPr>
        <w:t>（如有更多问题整改，请继续填写）</w:t>
      </w:r>
      <w:r>
        <w:rPr>
          <w:rFonts w:ascii="FangSong_GB2312" w:hAnsi="FangSong_GB2312" w:eastAsia="FangSong_GB2312" w:cs="FangSong_GB2312"/>
          <w:color w:val="676A6C"/>
          <w:spacing w:val="5"/>
          <w:sz w:val="31"/>
          <w:szCs w:val="31"/>
        </w:rPr>
        <w:t xml:space="preserve"> </w:t>
      </w:r>
      <w:r>
        <w:rPr>
          <w:rFonts w:ascii="FangSong_GB2312" w:hAnsi="FangSong_GB2312" w:eastAsia="FangSong_GB2312" w:cs="FangSong_GB2312"/>
          <w:color w:val="676A6C"/>
          <w:spacing w:val="7"/>
          <w:sz w:val="31"/>
          <w:szCs w:val="31"/>
        </w:rPr>
        <w:t>第二次检查、指导整改情况：</w:t>
      </w:r>
    </w:p>
    <w:p>
      <w:pPr>
        <w:spacing w:line="298" w:lineRule="auto"/>
        <w:rPr>
          <w:rFonts w:ascii="FangSong_GB2312" w:hAnsi="FangSong_GB2312" w:eastAsia="FangSong_GB2312" w:cs="FangSong_GB2312"/>
          <w:sz w:val="31"/>
          <w:szCs w:val="31"/>
        </w:rPr>
        <w:sectPr>
          <w:footerReference r:id="rId70" w:type="default"/>
          <w:pgSz w:w="11906" w:h="16838"/>
          <w:pgMar w:top="400" w:right="1785" w:bottom="693" w:left="1785" w:header="0" w:footer="381" w:gutter="0"/>
          <w:pgNumType w:fmt="decimal"/>
          <w:cols w:space="720" w:num="1"/>
        </w:sectPr>
      </w:pPr>
    </w:p>
    <w:p>
      <w:pPr>
        <w:pStyle w:val="2"/>
        <w:spacing w:line="265" w:lineRule="auto"/>
      </w:pPr>
    </w:p>
    <w:p>
      <w:pPr>
        <w:pStyle w:val="2"/>
        <w:spacing w:line="265" w:lineRule="auto"/>
      </w:pPr>
    </w:p>
    <w:p>
      <w:pPr>
        <w:pStyle w:val="2"/>
        <w:spacing w:line="265" w:lineRule="auto"/>
      </w:pPr>
    </w:p>
    <w:p>
      <w:pPr>
        <w:pStyle w:val="2"/>
        <w:spacing w:line="266" w:lineRule="auto"/>
      </w:pPr>
    </w:p>
    <w:p>
      <w:pPr>
        <w:spacing w:before="101" w:line="218" w:lineRule="auto"/>
        <w:ind w:left="20"/>
        <w:rPr>
          <w:rFonts w:ascii="FangSong_GB2312" w:hAnsi="FangSong_GB2312" w:eastAsia="FangSong_GB2312" w:cs="FangSong_GB2312"/>
          <w:sz w:val="31"/>
          <w:szCs w:val="31"/>
        </w:rPr>
      </w:pPr>
      <w:r>
        <w:rPr>
          <w:rFonts w:ascii="FangSong_GB2312" w:hAnsi="FangSong_GB2312" w:eastAsia="FangSong_GB2312" w:cs="FangSong_GB2312"/>
          <w:color w:val="676A6C"/>
          <w:sz w:val="31"/>
          <w:szCs w:val="31"/>
        </w:rPr>
        <w:t>针对问题 1</w:t>
      </w:r>
      <w:r>
        <w:rPr>
          <w:rFonts w:ascii="FangSong_GB2312" w:hAnsi="FangSong_GB2312" w:eastAsia="FangSong_GB2312" w:cs="FangSong_GB2312"/>
          <w:color w:val="676A6C"/>
          <w:spacing w:val="61"/>
          <w:sz w:val="31"/>
          <w:szCs w:val="31"/>
        </w:rPr>
        <w:t xml:space="preserve"> </w:t>
      </w:r>
      <w:r>
        <w:rPr>
          <w:rFonts w:ascii="FangSong_GB2312" w:hAnsi="FangSong_GB2312" w:eastAsia="FangSong_GB2312" w:cs="FangSong_GB2312"/>
          <w:color w:val="676A6C"/>
          <w:sz w:val="31"/>
          <w:szCs w:val="31"/>
        </w:rPr>
        <w:t>的整改措施：_______________________</w:t>
      </w:r>
    </w:p>
    <w:p>
      <w:pPr>
        <w:spacing w:before="132" w:line="221" w:lineRule="auto"/>
        <w:ind w:left="44"/>
        <w:rPr>
          <w:rFonts w:ascii="FangSong_GB2312" w:hAnsi="FangSong_GB2312" w:eastAsia="FangSong_GB2312" w:cs="FangSong_GB2312"/>
          <w:sz w:val="31"/>
          <w:szCs w:val="31"/>
        </w:rPr>
      </w:pPr>
      <w:r>
        <w:rPr>
          <w:rFonts w:ascii="FangSong_GB2312" w:hAnsi="FangSong_GB2312" w:eastAsia="FangSong_GB2312" w:cs="FangSong_GB2312"/>
          <w:color w:val="676A6C"/>
          <w:spacing w:val="17"/>
          <w:sz w:val="31"/>
          <w:szCs w:val="31"/>
        </w:rPr>
        <w:t>完成情况</w:t>
      </w:r>
      <w:r>
        <w:rPr>
          <w:rFonts w:ascii="FangSong_GB2312" w:hAnsi="FangSong_GB2312" w:eastAsia="FangSong_GB2312" w:cs="FangSong_GB2312"/>
          <w:color w:val="676A6C"/>
          <w:spacing w:val="-33"/>
          <w:sz w:val="31"/>
          <w:szCs w:val="31"/>
        </w:rPr>
        <w:t>：（</w:t>
      </w:r>
      <w:r>
        <w:rPr>
          <w:rFonts w:ascii="FangSong_GB2312" w:hAnsi="FangSong_GB2312" w:eastAsia="FangSong_GB2312" w:cs="FangSong_GB2312"/>
          <w:color w:val="676A6C"/>
          <w:spacing w:val="17"/>
          <w:sz w:val="31"/>
          <w:szCs w:val="31"/>
        </w:rPr>
        <w:t>同上）</w:t>
      </w:r>
    </w:p>
    <w:p>
      <w:pPr>
        <w:spacing w:before="128" w:line="218" w:lineRule="auto"/>
        <w:ind w:left="20"/>
        <w:rPr>
          <w:rFonts w:ascii="FangSong_GB2312" w:hAnsi="FangSong_GB2312" w:eastAsia="FangSong_GB2312" w:cs="FangSong_GB2312"/>
          <w:sz w:val="31"/>
          <w:szCs w:val="31"/>
        </w:rPr>
      </w:pPr>
      <w:r>
        <w:rPr>
          <w:rFonts w:ascii="FangSong_GB2312" w:hAnsi="FangSong_GB2312" w:eastAsia="FangSong_GB2312" w:cs="FangSong_GB2312"/>
          <w:color w:val="676A6C"/>
          <w:sz w:val="31"/>
          <w:szCs w:val="31"/>
        </w:rPr>
        <w:t>针对问题 2</w:t>
      </w:r>
      <w:r>
        <w:rPr>
          <w:rFonts w:ascii="FangSong_GB2312" w:hAnsi="FangSong_GB2312" w:eastAsia="FangSong_GB2312" w:cs="FangSong_GB2312"/>
          <w:color w:val="676A6C"/>
          <w:spacing w:val="61"/>
          <w:sz w:val="31"/>
          <w:szCs w:val="31"/>
        </w:rPr>
        <w:t xml:space="preserve"> </w:t>
      </w:r>
      <w:r>
        <w:rPr>
          <w:rFonts w:ascii="FangSong_GB2312" w:hAnsi="FangSong_GB2312" w:eastAsia="FangSong_GB2312" w:cs="FangSong_GB2312"/>
          <w:color w:val="676A6C"/>
          <w:sz w:val="31"/>
          <w:szCs w:val="31"/>
        </w:rPr>
        <w:t>的整改措施：_______________________</w:t>
      </w:r>
    </w:p>
    <w:p>
      <w:pPr>
        <w:spacing w:before="135" w:line="221" w:lineRule="auto"/>
        <w:ind w:left="44"/>
        <w:rPr>
          <w:rFonts w:ascii="FangSong_GB2312" w:hAnsi="FangSong_GB2312" w:eastAsia="FangSong_GB2312" w:cs="FangSong_GB2312"/>
          <w:sz w:val="31"/>
          <w:szCs w:val="31"/>
        </w:rPr>
      </w:pPr>
      <w:r>
        <w:rPr>
          <w:rFonts w:ascii="FangSong_GB2312" w:hAnsi="FangSong_GB2312" w:eastAsia="FangSong_GB2312" w:cs="FangSong_GB2312"/>
          <w:color w:val="676A6C"/>
          <w:spacing w:val="17"/>
          <w:sz w:val="31"/>
          <w:szCs w:val="31"/>
        </w:rPr>
        <w:t>完成情况</w:t>
      </w:r>
      <w:r>
        <w:rPr>
          <w:rFonts w:ascii="FangSong_GB2312" w:hAnsi="FangSong_GB2312" w:eastAsia="FangSong_GB2312" w:cs="FangSong_GB2312"/>
          <w:color w:val="676A6C"/>
          <w:spacing w:val="-33"/>
          <w:sz w:val="31"/>
          <w:szCs w:val="31"/>
        </w:rPr>
        <w:t>：（</w:t>
      </w:r>
      <w:r>
        <w:rPr>
          <w:rFonts w:ascii="FangSong_GB2312" w:hAnsi="FangSong_GB2312" w:eastAsia="FangSong_GB2312" w:cs="FangSong_GB2312"/>
          <w:color w:val="676A6C"/>
          <w:spacing w:val="17"/>
          <w:sz w:val="31"/>
          <w:szCs w:val="31"/>
        </w:rPr>
        <w:t>同上）</w:t>
      </w:r>
    </w:p>
    <w:p>
      <w:pPr>
        <w:spacing w:before="126" w:line="298" w:lineRule="auto"/>
        <w:ind w:left="31" w:right="3344" w:hanging="13"/>
        <w:rPr>
          <w:rFonts w:ascii="FangSong_GB2312" w:hAnsi="FangSong_GB2312" w:eastAsia="FangSong_GB2312" w:cs="FangSong_GB2312"/>
          <w:sz w:val="31"/>
          <w:szCs w:val="31"/>
        </w:rPr>
      </w:pPr>
      <w:r>
        <w:rPr>
          <w:rFonts w:ascii="FangSong_GB2312" w:hAnsi="FangSong_GB2312" w:eastAsia="FangSong_GB2312" w:cs="FangSong_GB2312"/>
          <w:color w:val="676A6C"/>
          <w:spacing w:val="9"/>
          <w:sz w:val="31"/>
          <w:szCs w:val="31"/>
        </w:rPr>
        <w:t>（如有更多问题整改，请继续填写）</w:t>
      </w:r>
      <w:r>
        <w:rPr>
          <w:rFonts w:ascii="FangSong_GB2312" w:hAnsi="FangSong_GB2312" w:eastAsia="FangSong_GB2312" w:cs="FangSong_GB2312"/>
          <w:color w:val="676A6C"/>
          <w:spacing w:val="5"/>
          <w:sz w:val="31"/>
          <w:szCs w:val="31"/>
        </w:rPr>
        <w:t xml:space="preserve"> </w:t>
      </w:r>
      <w:r>
        <w:rPr>
          <w:rFonts w:ascii="FangSong_GB2312" w:hAnsi="FangSong_GB2312" w:eastAsia="FangSong_GB2312" w:cs="FangSong_GB2312"/>
          <w:color w:val="676A6C"/>
          <w:spacing w:val="7"/>
          <w:sz w:val="31"/>
          <w:szCs w:val="31"/>
        </w:rPr>
        <w:t>整改效果评估</w:t>
      </w:r>
    </w:p>
    <w:p>
      <w:pPr>
        <w:spacing w:before="1" w:line="219" w:lineRule="auto"/>
        <w:jc w:val="right"/>
        <w:rPr>
          <w:rFonts w:ascii="FangSong_GB2312" w:hAnsi="FangSong_GB2312" w:eastAsia="FangSong_GB2312" w:cs="FangSong_GB2312"/>
          <w:sz w:val="31"/>
          <w:szCs w:val="31"/>
        </w:rPr>
      </w:pPr>
      <w:r>
        <w:rPr>
          <w:rFonts w:ascii="FangSong_GB2312" w:hAnsi="FangSong_GB2312" w:eastAsia="FangSong_GB2312" w:cs="FangSong_GB2312"/>
          <w:color w:val="676A6C"/>
          <w:spacing w:val="11"/>
          <w:sz w:val="31"/>
          <w:szCs w:val="31"/>
        </w:rPr>
        <w:t>本校验期内，整改效果总体评估为</w:t>
      </w:r>
      <w:r>
        <w:rPr>
          <w:rFonts w:ascii="FangSong_GB2312" w:hAnsi="FangSong_GB2312" w:eastAsia="FangSong_GB2312" w:cs="FangSong_GB2312"/>
          <w:color w:val="676A6C"/>
          <w:spacing w:val="-100"/>
          <w:sz w:val="31"/>
          <w:szCs w:val="31"/>
        </w:rPr>
        <w:t>：（</w:t>
      </w:r>
      <w:r>
        <w:rPr>
          <w:rFonts w:ascii="FangSong_GB2312" w:hAnsi="FangSong_GB2312" w:eastAsia="FangSong_GB2312" w:cs="FangSong_GB2312"/>
          <w:color w:val="676A6C"/>
          <w:spacing w:val="11"/>
          <w:sz w:val="31"/>
          <w:szCs w:val="31"/>
        </w:rPr>
        <w:t>请在以下选项中勾选）</w:t>
      </w:r>
    </w:p>
    <w:p>
      <w:pPr>
        <w:spacing w:before="132" w:line="219" w:lineRule="auto"/>
        <w:ind w:left="63"/>
        <w:rPr>
          <w:rFonts w:ascii="FangSong_GB2312" w:hAnsi="FangSong_GB2312" w:eastAsia="FangSong_GB2312" w:cs="FangSong_GB2312"/>
          <w:sz w:val="31"/>
          <w:szCs w:val="31"/>
        </w:rPr>
      </w:pPr>
      <w:r>
        <w:rPr>
          <w:rFonts w:ascii="FangSong_GB2312" w:hAnsi="FangSong_GB2312" w:eastAsia="FangSong_GB2312" w:cs="FangSong_GB2312"/>
          <w:color w:val="676A6C"/>
          <w:spacing w:val="6"/>
          <w:sz w:val="31"/>
          <w:szCs w:val="31"/>
        </w:rPr>
        <w:t>□ 整改效果良好，问题已得到解决</w:t>
      </w:r>
    </w:p>
    <w:p>
      <w:pPr>
        <w:spacing w:before="132" w:line="220" w:lineRule="auto"/>
        <w:ind w:left="63"/>
        <w:rPr>
          <w:rFonts w:ascii="FangSong_GB2312" w:hAnsi="FangSong_GB2312" w:eastAsia="FangSong_GB2312" w:cs="FangSong_GB2312"/>
          <w:sz w:val="31"/>
          <w:szCs w:val="31"/>
        </w:rPr>
      </w:pPr>
      <w:r>
        <w:rPr>
          <w:rFonts w:ascii="FangSong_GB2312" w:hAnsi="FangSong_GB2312" w:eastAsia="FangSong_GB2312" w:cs="FangSong_GB2312"/>
          <w:color w:val="676A6C"/>
          <w:spacing w:val="6"/>
          <w:sz w:val="31"/>
          <w:szCs w:val="31"/>
        </w:rPr>
        <w:t>□ 整改效果一般，部分问题仍有待完善</w:t>
      </w:r>
    </w:p>
    <w:p>
      <w:pPr>
        <w:spacing w:before="131" w:line="219" w:lineRule="auto"/>
        <w:ind w:left="63"/>
        <w:rPr>
          <w:rFonts w:ascii="FangSong_GB2312" w:hAnsi="FangSong_GB2312" w:eastAsia="FangSong_GB2312" w:cs="FangSong_GB2312"/>
          <w:sz w:val="31"/>
          <w:szCs w:val="31"/>
        </w:rPr>
      </w:pPr>
      <w:r>
        <w:rPr>
          <w:rFonts w:ascii="FangSong_GB2312" w:hAnsi="FangSong_GB2312" w:eastAsia="FangSong_GB2312" w:cs="FangSong_GB2312"/>
          <w:color w:val="676A6C"/>
          <w:spacing w:val="6"/>
          <w:sz w:val="31"/>
          <w:szCs w:val="31"/>
        </w:rPr>
        <w:t>□ 整改效果不佳，问题未得到有效解决</w:t>
      </w:r>
    </w:p>
    <w:p>
      <w:pPr>
        <w:pStyle w:val="2"/>
        <w:spacing w:line="256" w:lineRule="auto"/>
      </w:pPr>
    </w:p>
    <w:p>
      <w:pPr>
        <w:pStyle w:val="2"/>
        <w:spacing w:line="256" w:lineRule="auto"/>
      </w:pPr>
    </w:p>
    <w:p>
      <w:pPr>
        <w:pStyle w:val="2"/>
        <w:spacing w:line="256" w:lineRule="auto"/>
      </w:pPr>
    </w:p>
    <w:p>
      <w:pPr>
        <w:pStyle w:val="2"/>
        <w:spacing w:line="256" w:lineRule="auto"/>
      </w:pPr>
    </w:p>
    <w:p>
      <w:pPr>
        <w:spacing w:before="102" w:line="259" w:lineRule="auto"/>
        <w:ind w:left="6252" w:right="156" w:firstLine="400"/>
        <w:rPr>
          <w:rFonts w:ascii="FangSong_GB2312" w:hAnsi="FangSong_GB2312" w:eastAsia="FangSong_GB2312" w:cs="FangSong_GB2312"/>
          <w:sz w:val="31"/>
          <w:szCs w:val="31"/>
        </w:rPr>
      </w:pPr>
      <w:r>
        <w:rPr>
          <w:rFonts w:ascii="FangSong_GB2312" w:hAnsi="FangSong_GB2312" w:eastAsia="FangSong_GB2312" w:cs="FangSong_GB2312"/>
          <w:color w:val="676A6C"/>
          <w:spacing w:val="-3"/>
          <w:sz w:val="31"/>
          <w:szCs w:val="31"/>
        </w:rPr>
        <w:t>XX</w:t>
      </w:r>
      <w:r>
        <w:rPr>
          <w:rFonts w:ascii="FangSong_GB2312" w:hAnsi="FangSong_GB2312" w:eastAsia="FangSong_GB2312" w:cs="FangSong_GB2312"/>
          <w:color w:val="676A6C"/>
          <w:spacing w:val="-23"/>
          <w:sz w:val="31"/>
          <w:szCs w:val="31"/>
        </w:rPr>
        <w:t xml:space="preserve"> </w:t>
      </w:r>
      <w:r>
        <w:rPr>
          <w:rFonts w:ascii="FangSong_GB2312" w:hAnsi="FangSong_GB2312" w:eastAsia="FangSong_GB2312" w:cs="FangSong_GB2312"/>
          <w:color w:val="676A6C"/>
          <w:spacing w:val="-3"/>
          <w:sz w:val="31"/>
          <w:szCs w:val="31"/>
        </w:rPr>
        <w:t>医疗机构</w:t>
      </w:r>
      <w:r>
        <w:rPr>
          <w:rFonts w:ascii="FangSong_GB2312" w:hAnsi="FangSong_GB2312" w:eastAsia="FangSong_GB2312" w:cs="FangSong_GB2312"/>
          <w:color w:val="676A6C"/>
          <w:sz w:val="31"/>
          <w:szCs w:val="31"/>
        </w:rPr>
        <w:t xml:space="preserve"> </w:t>
      </w:r>
      <w:r>
        <w:rPr>
          <w:rFonts w:ascii="FangSong_GB2312" w:hAnsi="FangSong_GB2312" w:eastAsia="FangSong_GB2312" w:cs="FangSong_GB2312"/>
          <w:color w:val="676A6C"/>
          <w:spacing w:val="-14"/>
          <w:sz w:val="31"/>
          <w:szCs w:val="31"/>
        </w:rPr>
        <w:t>XX</w:t>
      </w:r>
      <w:r>
        <w:rPr>
          <w:rFonts w:ascii="FangSong_GB2312" w:hAnsi="FangSong_GB2312" w:eastAsia="FangSong_GB2312" w:cs="FangSong_GB2312"/>
          <w:color w:val="676A6C"/>
          <w:spacing w:val="-58"/>
          <w:sz w:val="31"/>
          <w:szCs w:val="31"/>
        </w:rPr>
        <w:t xml:space="preserve"> </w:t>
      </w:r>
      <w:r>
        <w:rPr>
          <w:rFonts w:ascii="FangSong_GB2312" w:hAnsi="FangSong_GB2312" w:eastAsia="FangSong_GB2312" w:cs="FangSong_GB2312"/>
          <w:color w:val="676A6C"/>
          <w:spacing w:val="-14"/>
          <w:sz w:val="31"/>
          <w:szCs w:val="31"/>
        </w:rPr>
        <w:t>年</w:t>
      </w:r>
      <w:r>
        <w:rPr>
          <w:rFonts w:ascii="FangSong_GB2312" w:hAnsi="FangSong_GB2312" w:eastAsia="FangSong_GB2312" w:cs="FangSong_GB2312"/>
          <w:color w:val="676A6C"/>
          <w:spacing w:val="18"/>
          <w:sz w:val="31"/>
          <w:szCs w:val="31"/>
        </w:rPr>
        <w:t xml:space="preserve"> </w:t>
      </w:r>
      <w:r>
        <w:rPr>
          <w:rFonts w:ascii="FangSong_GB2312" w:hAnsi="FangSong_GB2312" w:eastAsia="FangSong_GB2312" w:cs="FangSong_GB2312"/>
          <w:color w:val="676A6C"/>
          <w:spacing w:val="-14"/>
          <w:sz w:val="31"/>
          <w:szCs w:val="31"/>
        </w:rPr>
        <w:t>X</w:t>
      </w:r>
      <w:r>
        <w:rPr>
          <w:rFonts w:ascii="FangSong_GB2312" w:hAnsi="FangSong_GB2312" w:eastAsia="FangSong_GB2312" w:cs="FangSong_GB2312"/>
          <w:color w:val="676A6C"/>
          <w:spacing w:val="-46"/>
          <w:sz w:val="31"/>
          <w:szCs w:val="31"/>
        </w:rPr>
        <w:t xml:space="preserve"> </w:t>
      </w:r>
      <w:r>
        <w:rPr>
          <w:rFonts w:ascii="FangSong_GB2312" w:hAnsi="FangSong_GB2312" w:eastAsia="FangSong_GB2312" w:cs="FangSong_GB2312"/>
          <w:color w:val="676A6C"/>
          <w:spacing w:val="-14"/>
          <w:sz w:val="31"/>
          <w:szCs w:val="31"/>
        </w:rPr>
        <w:t>月</w:t>
      </w:r>
      <w:r>
        <w:rPr>
          <w:rFonts w:ascii="FangSong_GB2312" w:hAnsi="FangSong_GB2312" w:eastAsia="FangSong_GB2312" w:cs="FangSong_GB2312"/>
          <w:color w:val="676A6C"/>
          <w:spacing w:val="-63"/>
          <w:sz w:val="31"/>
          <w:szCs w:val="31"/>
        </w:rPr>
        <w:t xml:space="preserve"> </w:t>
      </w:r>
      <w:r>
        <w:rPr>
          <w:rFonts w:ascii="FangSong_GB2312" w:hAnsi="FangSong_GB2312" w:eastAsia="FangSong_GB2312" w:cs="FangSong_GB2312"/>
          <w:color w:val="676A6C"/>
          <w:spacing w:val="-14"/>
          <w:sz w:val="31"/>
          <w:szCs w:val="31"/>
        </w:rPr>
        <w:t>X 日</w:t>
      </w:r>
    </w:p>
    <w:p>
      <w:pPr>
        <w:spacing w:line="259" w:lineRule="auto"/>
        <w:rPr>
          <w:rFonts w:ascii="FangSong_GB2312" w:hAnsi="FangSong_GB2312" w:eastAsia="FangSong_GB2312" w:cs="FangSong_GB2312"/>
          <w:sz w:val="31"/>
          <w:szCs w:val="31"/>
        </w:rPr>
        <w:sectPr>
          <w:footerReference r:id="rId71" w:type="default"/>
          <w:pgSz w:w="11906" w:h="16838"/>
          <w:pgMar w:top="400" w:right="1645" w:bottom="693" w:left="1785" w:header="0" w:footer="381" w:gutter="0"/>
          <w:pgNumType w:fmt="decimal"/>
          <w:cols w:space="720" w:num="1"/>
        </w:sectPr>
      </w:pPr>
    </w:p>
    <w:p>
      <w:pPr>
        <w:pStyle w:val="2"/>
        <w:spacing w:line="305" w:lineRule="auto"/>
      </w:pPr>
    </w:p>
    <w:p>
      <w:pPr>
        <w:pStyle w:val="2"/>
        <w:spacing w:line="306" w:lineRule="auto"/>
      </w:pPr>
    </w:p>
    <w:p>
      <w:pPr>
        <w:pStyle w:val="2"/>
        <w:spacing w:line="306" w:lineRule="auto"/>
      </w:pPr>
    </w:p>
    <w:p>
      <w:pPr>
        <w:spacing w:before="166" w:line="202" w:lineRule="auto"/>
        <w:ind w:left="21"/>
        <w:rPr>
          <w:rFonts w:ascii="方正小标宋简体" w:hAnsi="方正小标宋简体" w:eastAsia="方正小标宋简体" w:cs="方正小标宋简体"/>
          <w:sz w:val="43"/>
          <w:szCs w:val="43"/>
        </w:rPr>
      </w:pPr>
      <w:bookmarkStart w:id="5" w:name="bookmark30"/>
      <w:bookmarkEnd w:id="5"/>
      <w:r>
        <w:rPr>
          <w:rFonts w:ascii="方正小标宋简体" w:hAnsi="方正小标宋简体" w:eastAsia="方正小标宋简体" w:cs="方正小标宋简体"/>
          <w:sz w:val="43"/>
          <w:szCs w:val="43"/>
        </w:rPr>
        <w:t>XXX</w:t>
      </w:r>
      <w:r>
        <w:rPr>
          <w:rFonts w:ascii="方正小标宋简体" w:hAnsi="方正小标宋简体" w:eastAsia="方正小标宋简体" w:cs="方正小标宋简体"/>
          <w:spacing w:val="7"/>
          <w:sz w:val="43"/>
          <w:szCs w:val="43"/>
        </w:rPr>
        <w:t xml:space="preserve"> 医疗机构</w:t>
      </w:r>
      <w:r>
        <w:rPr>
          <w:rFonts w:ascii="方正小标宋简体" w:hAnsi="方正小标宋简体" w:eastAsia="方正小标宋简体" w:cs="方正小标宋简体"/>
          <w:spacing w:val="-15"/>
          <w:sz w:val="43"/>
          <w:szCs w:val="43"/>
        </w:rPr>
        <w:t xml:space="preserve"> </w:t>
      </w:r>
      <w:r>
        <w:rPr>
          <w:rFonts w:ascii="方正小标宋简体" w:hAnsi="方正小标宋简体" w:eastAsia="方正小标宋简体" w:cs="方正小标宋简体"/>
          <w:sz w:val="43"/>
          <w:szCs w:val="43"/>
        </w:rPr>
        <w:t>XXX</w:t>
      </w:r>
      <w:r>
        <w:rPr>
          <w:rFonts w:ascii="方正小标宋简体" w:hAnsi="方正小标宋简体" w:eastAsia="方正小标宋简体" w:cs="方正小标宋简体"/>
          <w:spacing w:val="7"/>
          <w:sz w:val="43"/>
          <w:szCs w:val="43"/>
        </w:rPr>
        <w:t xml:space="preserve"> 年校验期内发生的医疗</w:t>
      </w:r>
    </w:p>
    <w:p>
      <w:pPr>
        <w:spacing w:before="2" w:line="209" w:lineRule="auto"/>
        <w:jc w:val="right"/>
        <w:outlineLvl w:val="2"/>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5"/>
          <w:sz w:val="43"/>
          <w:szCs w:val="43"/>
        </w:rPr>
        <w:t>民事赔偿（补偿）情况（包括医疗事故）以</w:t>
      </w:r>
    </w:p>
    <w:p>
      <w:pPr>
        <w:spacing w:line="207" w:lineRule="auto"/>
        <w:ind w:left="871"/>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9"/>
          <w:sz w:val="43"/>
          <w:szCs w:val="43"/>
        </w:rPr>
        <w:t>及卫生技术人员违法违规执业情况</w:t>
      </w:r>
    </w:p>
    <w:p>
      <w:pPr>
        <w:pStyle w:val="2"/>
        <w:spacing w:line="270" w:lineRule="auto"/>
      </w:pPr>
    </w:p>
    <w:p>
      <w:pPr>
        <w:pStyle w:val="2"/>
        <w:spacing w:line="271" w:lineRule="auto"/>
      </w:pPr>
    </w:p>
    <w:p>
      <w:pPr>
        <w:spacing w:before="101" w:line="334" w:lineRule="auto"/>
        <w:ind w:left="16" w:right="13" w:firstLine="650"/>
        <w:jc w:val="both"/>
        <w:rPr>
          <w:rFonts w:ascii="FangSong_GB2312" w:hAnsi="FangSong_GB2312" w:eastAsia="FangSong_GB2312" w:cs="FangSong_GB2312"/>
          <w:sz w:val="31"/>
          <w:szCs w:val="31"/>
        </w:rPr>
      </w:pPr>
      <w:r>
        <w:rPr>
          <w:rFonts w:ascii="FangSong_GB2312" w:hAnsi="FangSong_GB2312" w:eastAsia="FangSong_GB2312" w:cs="FangSong_GB2312"/>
          <w:sz w:val="31"/>
          <w:szCs w:val="31"/>
        </w:rPr>
        <w:t>XXX</w:t>
      </w:r>
      <w:r>
        <w:rPr>
          <w:rFonts w:ascii="FangSong_GB2312" w:hAnsi="FangSong_GB2312" w:eastAsia="FangSong_GB2312" w:cs="FangSong_GB2312"/>
          <w:spacing w:val="-10"/>
          <w:sz w:val="31"/>
          <w:szCs w:val="31"/>
        </w:rPr>
        <w:t xml:space="preserve"> </w:t>
      </w:r>
      <w:r>
        <w:rPr>
          <w:rFonts w:ascii="FangSong_GB2312" w:hAnsi="FangSong_GB2312" w:eastAsia="FangSong_GB2312" w:cs="FangSong_GB2312"/>
          <w:spacing w:val="10"/>
          <w:sz w:val="31"/>
          <w:szCs w:val="31"/>
        </w:rPr>
        <w:t>医疗机构自开业以来，并未发生过有关医疗民事赔</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9"/>
          <w:sz w:val="31"/>
          <w:szCs w:val="31"/>
        </w:rPr>
        <w:t>偿（补偿）包括医疗事故赔偿的情况，也未发生过有关卫生 技术人员违法违规执业及处理情况。</w:t>
      </w:r>
    </w:p>
    <w:p>
      <w:pPr>
        <w:spacing w:line="221" w:lineRule="auto"/>
        <w:ind w:left="671"/>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特此说明</w:t>
      </w:r>
    </w:p>
    <w:p>
      <w:pPr>
        <w:pStyle w:val="2"/>
        <w:spacing w:line="249" w:lineRule="auto"/>
      </w:pPr>
    </w:p>
    <w:p>
      <w:pPr>
        <w:pStyle w:val="2"/>
        <w:spacing w:line="249" w:lineRule="auto"/>
      </w:pPr>
    </w:p>
    <w:p>
      <w:pPr>
        <w:pStyle w:val="2"/>
        <w:spacing w:line="249" w:lineRule="auto"/>
      </w:pPr>
    </w:p>
    <w:p>
      <w:pPr>
        <w:pStyle w:val="2"/>
        <w:spacing w:line="250" w:lineRule="auto"/>
      </w:pPr>
    </w:p>
    <w:p>
      <w:pPr>
        <w:pStyle w:val="2"/>
        <w:spacing w:line="250" w:lineRule="auto"/>
      </w:pPr>
    </w:p>
    <w:p>
      <w:pPr>
        <w:spacing w:before="101" w:line="188" w:lineRule="auto"/>
        <w:ind w:left="7065"/>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rPr>
        <w:t>XXX</w:t>
      </w:r>
    </w:p>
    <w:p>
      <w:pPr>
        <w:spacing w:before="178" w:line="220" w:lineRule="auto"/>
        <w:ind w:right="17"/>
        <w:jc w:val="right"/>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X</w:t>
      </w:r>
      <w:r>
        <w:rPr>
          <w:rFonts w:ascii="FangSong_GB2312" w:hAnsi="FangSong_GB2312" w:eastAsia="FangSong_GB2312" w:cs="FangSong_GB2312"/>
          <w:spacing w:val="-57"/>
          <w:sz w:val="31"/>
          <w:szCs w:val="31"/>
        </w:rPr>
        <w:t xml:space="preserve"> </w:t>
      </w:r>
      <w:r>
        <w:rPr>
          <w:rFonts w:ascii="FangSong_GB2312" w:hAnsi="FangSong_GB2312" w:eastAsia="FangSong_GB2312" w:cs="FangSong_GB2312"/>
          <w:spacing w:val="-8"/>
          <w:sz w:val="31"/>
          <w:szCs w:val="31"/>
        </w:rPr>
        <w:t>年</w:t>
      </w:r>
      <w:r>
        <w:rPr>
          <w:rFonts w:ascii="FangSong_GB2312" w:hAnsi="FangSong_GB2312" w:eastAsia="FangSong_GB2312" w:cs="FangSong_GB2312"/>
          <w:spacing w:val="-63"/>
          <w:sz w:val="31"/>
          <w:szCs w:val="31"/>
        </w:rPr>
        <w:t xml:space="preserve"> </w:t>
      </w:r>
      <w:r>
        <w:rPr>
          <w:rFonts w:ascii="FangSong_GB2312" w:hAnsi="FangSong_GB2312" w:eastAsia="FangSong_GB2312" w:cs="FangSong_GB2312"/>
          <w:spacing w:val="-8"/>
          <w:sz w:val="31"/>
          <w:szCs w:val="31"/>
        </w:rPr>
        <w:t>X</w:t>
      </w:r>
      <w:r>
        <w:rPr>
          <w:rFonts w:ascii="FangSong_GB2312" w:hAnsi="FangSong_GB2312" w:eastAsia="FangSong_GB2312" w:cs="FangSong_GB2312"/>
          <w:spacing w:val="-46"/>
          <w:sz w:val="31"/>
          <w:szCs w:val="31"/>
        </w:rPr>
        <w:t xml:space="preserve"> </w:t>
      </w:r>
      <w:r>
        <w:rPr>
          <w:rFonts w:ascii="FangSong_GB2312" w:hAnsi="FangSong_GB2312" w:eastAsia="FangSong_GB2312" w:cs="FangSong_GB2312"/>
          <w:spacing w:val="-8"/>
          <w:sz w:val="31"/>
          <w:szCs w:val="31"/>
        </w:rPr>
        <w:t>月</w:t>
      </w:r>
      <w:r>
        <w:rPr>
          <w:rFonts w:ascii="FangSong_GB2312" w:hAnsi="FangSong_GB2312" w:eastAsia="FangSong_GB2312" w:cs="FangSong_GB2312"/>
          <w:spacing w:val="-60"/>
          <w:sz w:val="31"/>
          <w:szCs w:val="31"/>
        </w:rPr>
        <w:t xml:space="preserve"> </w:t>
      </w:r>
      <w:r>
        <w:rPr>
          <w:rFonts w:ascii="FangSong_GB2312" w:hAnsi="FangSong_GB2312" w:eastAsia="FangSong_GB2312" w:cs="FangSong_GB2312"/>
          <w:spacing w:val="-8"/>
          <w:sz w:val="31"/>
          <w:szCs w:val="31"/>
        </w:rPr>
        <w:t>X 日</w:t>
      </w:r>
    </w:p>
    <w:p>
      <w:pPr>
        <w:spacing w:line="220" w:lineRule="auto"/>
        <w:rPr>
          <w:rFonts w:ascii="FangSong_GB2312" w:hAnsi="FangSong_GB2312" w:eastAsia="FangSong_GB2312" w:cs="FangSong_GB2312"/>
          <w:sz w:val="31"/>
          <w:szCs w:val="31"/>
        </w:rPr>
        <w:sectPr>
          <w:footerReference r:id="rId72" w:type="default"/>
          <w:pgSz w:w="11906" w:h="16838"/>
          <w:pgMar w:top="400" w:right="1785" w:bottom="693" w:left="1785" w:header="0" w:footer="381" w:gutter="0"/>
          <w:pgNumType w:fmt="decimal"/>
          <w:cols w:space="720" w:num="1"/>
        </w:sectPr>
      </w:pPr>
    </w:p>
    <w:p>
      <w:pPr>
        <w:pStyle w:val="2"/>
        <w:spacing w:line="268" w:lineRule="auto"/>
      </w:pPr>
    </w:p>
    <w:p>
      <w:pPr>
        <w:pStyle w:val="2"/>
        <w:spacing w:line="268" w:lineRule="auto"/>
      </w:pPr>
    </w:p>
    <w:p>
      <w:pPr>
        <w:pStyle w:val="2"/>
        <w:spacing w:line="268" w:lineRule="auto"/>
      </w:pPr>
    </w:p>
    <w:p>
      <w:pPr>
        <w:pStyle w:val="2"/>
        <w:spacing w:line="268" w:lineRule="auto"/>
      </w:pPr>
    </w:p>
    <w:p>
      <w:pPr>
        <w:spacing w:before="166" w:line="237" w:lineRule="auto"/>
        <w:ind w:left="681"/>
        <w:outlineLvl w:val="2"/>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z w:val="43"/>
          <w:szCs w:val="43"/>
        </w:rPr>
        <w:t>XX</w:t>
      </w:r>
      <w:r>
        <w:rPr>
          <w:rFonts w:ascii="方正小标宋简体" w:hAnsi="方正小标宋简体" w:eastAsia="方正小标宋简体" w:cs="方正小标宋简体"/>
          <w:spacing w:val="18"/>
          <w:sz w:val="43"/>
          <w:szCs w:val="43"/>
        </w:rPr>
        <w:t xml:space="preserve"> 医疗机构</w:t>
      </w:r>
      <w:r>
        <w:rPr>
          <w:rFonts w:ascii="方正小标宋简体" w:hAnsi="方正小标宋简体" w:eastAsia="方正小标宋简体" w:cs="方正小标宋简体"/>
          <w:sz w:val="43"/>
          <w:szCs w:val="43"/>
        </w:rPr>
        <w:t>XX</w:t>
      </w:r>
      <w:r>
        <w:rPr>
          <w:rFonts w:ascii="方正小标宋简体" w:hAnsi="方正小标宋简体" w:eastAsia="方正小标宋简体" w:cs="方正小标宋简体"/>
          <w:spacing w:val="18"/>
          <w:sz w:val="43"/>
          <w:szCs w:val="43"/>
        </w:rPr>
        <w:t xml:space="preserve"> 年-</w:t>
      </w:r>
      <w:r>
        <w:rPr>
          <w:rFonts w:ascii="方正小标宋简体" w:hAnsi="方正小标宋简体" w:eastAsia="方正小标宋简体" w:cs="方正小标宋简体"/>
          <w:sz w:val="43"/>
          <w:szCs w:val="43"/>
        </w:rPr>
        <w:t>XX</w:t>
      </w:r>
      <w:r>
        <w:rPr>
          <w:rFonts w:ascii="方正小标宋简体" w:hAnsi="方正小标宋简体" w:eastAsia="方正小标宋简体" w:cs="方正小标宋简体"/>
          <w:spacing w:val="18"/>
          <w:sz w:val="43"/>
          <w:szCs w:val="43"/>
        </w:rPr>
        <w:t xml:space="preserve"> 年工作总结</w:t>
      </w:r>
    </w:p>
    <w:p>
      <w:pPr>
        <w:spacing w:before="109" w:line="219" w:lineRule="auto"/>
        <w:ind w:left="27"/>
        <w:rPr>
          <w:rFonts w:ascii="宋体" w:hAnsi="宋体" w:eastAsia="宋体" w:cs="宋体"/>
          <w:sz w:val="24"/>
          <w:szCs w:val="24"/>
        </w:rPr>
      </w:pPr>
      <w:r>
        <w:rPr>
          <w:rFonts w:ascii="宋体" w:hAnsi="宋体" w:eastAsia="宋体" w:cs="宋体"/>
          <w:spacing w:val="-5"/>
          <w:sz w:val="24"/>
          <w:szCs w:val="24"/>
        </w:rPr>
        <w:t>一、基本信息</w:t>
      </w:r>
    </w:p>
    <w:p>
      <w:pPr>
        <w:spacing w:before="27" w:line="213" w:lineRule="auto"/>
        <w:ind w:left="34"/>
        <w:rPr>
          <w:rFonts w:ascii="宋体" w:hAnsi="宋体" w:eastAsia="宋体" w:cs="宋体"/>
          <w:sz w:val="24"/>
          <w:szCs w:val="24"/>
        </w:rPr>
      </w:pPr>
      <w:r>
        <w:rPr>
          <w:rFonts w:ascii="宋体" w:hAnsi="宋体" w:eastAsia="宋体" w:cs="宋体"/>
          <w:spacing w:val="-1"/>
          <w:sz w:val="24"/>
          <w:szCs w:val="24"/>
        </w:rPr>
        <w:t>医疗机构名称：______________________</w:t>
      </w:r>
    </w:p>
    <w:p>
      <w:pPr>
        <w:spacing w:before="35" w:line="219" w:lineRule="auto"/>
        <w:ind w:left="30"/>
        <w:rPr>
          <w:rFonts w:ascii="宋体" w:hAnsi="宋体" w:eastAsia="宋体" w:cs="宋体"/>
          <w:sz w:val="24"/>
          <w:szCs w:val="24"/>
        </w:rPr>
      </w:pPr>
      <w:r>
        <w:rPr>
          <w:rFonts w:ascii="宋体" w:hAnsi="宋体" w:eastAsia="宋体" w:cs="宋体"/>
          <w:spacing w:val="-2"/>
          <w:sz w:val="24"/>
          <w:szCs w:val="24"/>
        </w:rPr>
        <w:t>总结时间范围：XX</w:t>
      </w:r>
      <w:r>
        <w:rPr>
          <w:rFonts w:ascii="宋体" w:hAnsi="宋体" w:eastAsia="宋体" w:cs="宋体"/>
          <w:spacing w:val="-45"/>
          <w:sz w:val="24"/>
          <w:szCs w:val="24"/>
        </w:rPr>
        <w:t xml:space="preserve"> </w:t>
      </w:r>
      <w:r>
        <w:rPr>
          <w:rFonts w:ascii="宋体" w:hAnsi="宋体" w:eastAsia="宋体" w:cs="宋体"/>
          <w:spacing w:val="-2"/>
          <w:sz w:val="24"/>
          <w:szCs w:val="24"/>
        </w:rPr>
        <w:t>年 - XX</w:t>
      </w:r>
      <w:r>
        <w:rPr>
          <w:rFonts w:ascii="宋体" w:hAnsi="宋体" w:eastAsia="宋体" w:cs="宋体"/>
          <w:spacing w:val="-50"/>
          <w:sz w:val="24"/>
          <w:szCs w:val="24"/>
        </w:rPr>
        <w:t xml:space="preserve"> </w:t>
      </w:r>
      <w:r>
        <w:rPr>
          <w:rFonts w:ascii="宋体" w:hAnsi="宋体" w:eastAsia="宋体" w:cs="宋体"/>
          <w:spacing w:val="-2"/>
          <w:sz w:val="24"/>
          <w:szCs w:val="24"/>
        </w:rPr>
        <w:t>年</w:t>
      </w:r>
    </w:p>
    <w:p>
      <w:pPr>
        <w:spacing w:before="27" w:line="213" w:lineRule="auto"/>
        <w:ind w:left="24"/>
        <w:rPr>
          <w:rFonts w:ascii="宋体" w:hAnsi="宋体" w:eastAsia="宋体" w:cs="宋体"/>
          <w:sz w:val="24"/>
          <w:szCs w:val="24"/>
        </w:rPr>
      </w:pPr>
      <w:r>
        <w:rPr>
          <w:rFonts w:ascii="宋体" w:hAnsi="宋体" w:eastAsia="宋体" w:cs="宋体"/>
          <w:spacing w:val="-1"/>
          <w:sz w:val="24"/>
          <w:szCs w:val="24"/>
        </w:rPr>
        <w:t>联系人：______________________</w:t>
      </w:r>
    </w:p>
    <w:p>
      <w:pPr>
        <w:spacing w:before="35" w:line="213" w:lineRule="auto"/>
        <w:ind w:left="24"/>
        <w:rPr>
          <w:rFonts w:ascii="宋体" w:hAnsi="宋体" w:eastAsia="宋体" w:cs="宋体"/>
          <w:sz w:val="24"/>
          <w:szCs w:val="24"/>
        </w:rPr>
      </w:pPr>
      <w:r>
        <w:rPr>
          <w:rFonts w:ascii="宋体" w:hAnsi="宋体" w:eastAsia="宋体" w:cs="宋体"/>
          <w:spacing w:val="-1"/>
          <w:sz w:val="24"/>
          <w:szCs w:val="24"/>
        </w:rPr>
        <w:t>联系电话：______________________</w:t>
      </w:r>
    </w:p>
    <w:p>
      <w:pPr>
        <w:spacing w:before="35" w:line="220" w:lineRule="auto"/>
        <w:ind w:left="27"/>
        <w:rPr>
          <w:rFonts w:ascii="宋体" w:hAnsi="宋体" w:eastAsia="宋体" w:cs="宋体"/>
          <w:sz w:val="24"/>
          <w:szCs w:val="24"/>
        </w:rPr>
      </w:pPr>
      <w:r>
        <w:rPr>
          <w:rFonts w:ascii="宋体" w:hAnsi="宋体" w:eastAsia="宋体" w:cs="宋体"/>
          <w:spacing w:val="-2"/>
          <w:sz w:val="24"/>
          <w:szCs w:val="24"/>
        </w:rPr>
        <w:t>二、总体工作情况</w:t>
      </w:r>
    </w:p>
    <w:p>
      <w:pPr>
        <w:spacing w:before="26" w:line="220" w:lineRule="auto"/>
        <w:ind w:left="26"/>
        <w:rPr>
          <w:rFonts w:ascii="宋体" w:hAnsi="宋体" w:eastAsia="宋体" w:cs="宋体"/>
          <w:sz w:val="24"/>
          <w:szCs w:val="24"/>
        </w:rPr>
      </w:pPr>
      <w:r>
        <w:rPr>
          <w:rFonts w:ascii="宋体" w:hAnsi="宋体" w:eastAsia="宋体" w:cs="宋体"/>
          <w:spacing w:val="-3"/>
          <w:sz w:val="24"/>
          <w:szCs w:val="24"/>
        </w:rPr>
        <w:t>工作目标</w:t>
      </w:r>
    </w:p>
    <w:p>
      <w:pPr>
        <w:spacing w:before="25" w:line="219" w:lineRule="auto"/>
        <w:ind w:left="24"/>
        <w:rPr>
          <w:rFonts w:ascii="宋体" w:hAnsi="宋体" w:eastAsia="宋体" w:cs="宋体"/>
          <w:sz w:val="24"/>
          <w:szCs w:val="24"/>
        </w:rPr>
      </w:pPr>
      <w:r>
        <w:rPr>
          <w:rFonts w:ascii="宋体" w:hAnsi="宋体" w:eastAsia="宋体" w:cs="宋体"/>
          <w:spacing w:val="-4"/>
          <w:sz w:val="24"/>
          <w:szCs w:val="24"/>
        </w:rPr>
        <w:t>本时间段内，医疗机构的主要工作目标包括：</w:t>
      </w:r>
    </w:p>
    <w:p>
      <w:pPr>
        <w:spacing w:before="29" w:line="219" w:lineRule="auto"/>
        <w:ind w:left="48"/>
        <w:rPr>
          <w:rFonts w:ascii="宋体" w:hAnsi="宋体" w:eastAsia="宋体" w:cs="宋体"/>
          <w:sz w:val="24"/>
          <w:szCs w:val="24"/>
        </w:rPr>
      </w:pPr>
      <w:r>
        <w:rPr>
          <w:rFonts w:ascii="宋体" w:hAnsi="宋体" w:eastAsia="宋体" w:cs="宋体"/>
          <w:spacing w:val="-4"/>
          <w:sz w:val="24"/>
          <w:szCs w:val="24"/>
        </w:rPr>
        <w:t>□ 提升医疗服务质量</w:t>
      </w:r>
    </w:p>
    <w:p>
      <w:pPr>
        <w:spacing w:before="27" w:line="219" w:lineRule="auto"/>
        <w:ind w:left="48"/>
        <w:rPr>
          <w:rFonts w:ascii="宋体" w:hAnsi="宋体" w:eastAsia="宋体" w:cs="宋体"/>
          <w:sz w:val="24"/>
          <w:szCs w:val="24"/>
        </w:rPr>
      </w:pPr>
      <w:r>
        <w:rPr>
          <w:rFonts w:ascii="宋体" w:hAnsi="宋体" w:eastAsia="宋体" w:cs="宋体"/>
          <w:spacing w:val="-4"/>
          <w:sz w:val="24"/>
          <w:szCs w:val="24"/>
        </w:rPr>
        <w:t>□ 加强医疗安全管理</w:t>
      </w:r>
    </w:p>
    <w:p>
      <w:pPr>
        <w:spacing w:before="27" w:line="219" w:lineRule="auto"/>
        <w:ind w:left="48"/>
        <w:rPr>
          <w:rFonts w:ascii="宋体" w:hAnsi="宋体" w:eastAsia="宋体" w:cs="宋体"/>
          <w:sz w:val="24"/>
          <w:szCs w:val="24"/>
        </w:rPr>
      </w:pPr>
      <w:r>
        <w:rPr>
          <w:rFonts w:ascii="宋体" w:hAnsi="宋体" w:eastAsia="宋体" w:cs="宋体"/>
          <w:spacing w:val="-4"/>
          <w:sz w:val="24"/>
          <w:szCs w:val="24"/>
        </w:rPr>
        <w:t>□ 优化医疗服务流程</w:t>
      </w:r>
    </w:p>
    <w:p>
      <w:pPr>
        <w:spacing w:before="28" w:line="219" w:lineRule="auto"/>
        <w:ind w:left="48"/>
        <w:rPr>
          <w:rFonts w:ascii="宋体" w:hAnsi="宋体" w:eastAsia="宋体" w:cs="宋体"/>
          <w:sz w:val="24"/>
          <w:szCs w:val="24"/>
        </w:rPr>
      </w:pPr>
      <w:r>
        <w:rPr>
          <w:rFonts w:ascii="宋体" w:hAnsi="宋体" w:eastAsia="宋体" w:cs="宋体"/>
          <w:spacing w:val="-4"/>
          <w:sz w:val="24"/>
          <w:szCs w:val="24"/>
        </w:rPr>
        <w:t>□ 提高患者满意度</w:t>
      </w:r>
    </w:p>
    <w:p>
      <w:pPr>
        <w:spacing w:before="26" w:line="230" w:lineRule="auto"/>
        <w:ind w:left="26" w:right="3519" w:firstLine="21"/>
        <w:rPr>
          <w:rFonts w:ascii="宋体" w:hAnsi="宋体" w:eastAsia="宋体" w:cs="宋体"/>
          <w:sz w:val="24"/>
          <w:szCs w:val="24"/>
        </w:rPr>
      </w:pPr>
      <w:r>
        <w:rPr>
          <w:rFonts w:ascii="宋体" w:hAnsi="宋体" w:eastAsia="宋体" w:cs="宋体"/>
          <w:spacing w:val="-1"/>
          <w:sz w:val="24"/>
          <w:szCs w:val="24"/>
        </w:rPr>
        <w:t>□ 其他（请注明</w:t>
      </w:r>
      <w:r>
        <w:rPr>
          <w:rFonts w:ascii="宋体" w:hAnsi="宋体" w:eastAsia="宋体" w:cs="宋体"/>
          <w:spacing w:val="-60"/>
          <w:sz w:val="24"/>
          <w:szCs w:val="24"/>
        </w:rPr>
        <w:t>）：</w:t>
      </w:r>
      <w:r>
        <w:rPr>
          <w:rFonts w:ascii="宋体" w:hAnsi="宋体" w:eastAsia="宋体" w:cs="宋体"/>
          <w:spacing w:val="-1"/>
          <w:sz w:val="24"/>
          <w:szCs w:val="24"/>
        </w:rPr>
        <w:t>_________________</w:t>
      </w:r>
      <w:r>
        <w:rPr>
          <w:rFonts w:ascii="宋体" w:hAnsi="宋体" w:eastAsia="宋体" w:cs="宋体"/>
          <w:spacing w:val="-2"/>
          <w:sz w:val="24"/>
          <w:szCs w:val="24"/>
        </w:rPr>
        <w:t>_____</w:t>
      </w:r>
      <w:r>
        <w:rPr>
          <w:rFonts w:ascii="宋体" w:hAnsi="宋体" w:eastAsia="宋体" w:cs="宋体"/>
          <w:sz w:val="24"/>
          <w:szCs w:val="24"/>
        </w:rPr>
        <w:t xml:space="preserve"> </w:t>
      </w:r>
      <w:r>
        <w:rPr>
          <w:rFonts w:ascii="宋体" w:hAnsi="宋体" w:eastAsia="宋体" w:cs="宋体"/>
          <w:spacing w:val="-3"/>
          <w:sz w:val="24"/>
          <w:szCs w:val="24"/>
        </w:rPr>
        <w:t>工作重点</w:t>
      </w:r>
    </w:p>
    <w:p>
      <w:pPr>
        <w:spacing w:before="26" w:line="219" w:lineRule="auto"/>
        <w:ind w:left="24"/>
        <w:rPr>
          <w:rFonts w:ascii="宋体" w:hAnsi="宋体" w:eastAsia="宋体" w:cs="宋体"/>
          <w:sz w:val="24"/>
          <w:szCs w:val="24"/>
        </w:rPr>
      </w:pPr>
      <w:r>
        <w:rPr>
          <w:rFonts w:ascii="宋体" w:hAnsi="宋体" w:eastAsia="宋体" w:cs="宋体"/>
          <w:spacing w:val="-1"/>
          <w:sz w:val="24"/>
          <w:szCs w:val="24"/>
        </w:rPr>
        <w:t>本时间段内，医疗机构的工作重点包括以下方面（可多选</w:t>
      </w:r>
      <w:r>
        <w:rPr>
          <w:rFonts w:ascii="宋体" w:hAnsi="宋体" w:eastAsia="宋体" w:cs="宋体"/>
          <w:spacing w:val="-62"/>
          <w:sz w:val="24"/>
          <w:szCs w:val="24"/>
        </w:rPr>
        <w:t>）：</w:t>
      </w:r>
    </w:p>
    <w:p>
      <w:pPr>
        <w:spacing w:before="28" w:line="219" w:lineRule="auto"/>
        <w:ind w:left="48"/>
        <w:rPr>
          <w:rFonts w:ascii="宋体" w:hAnsi="宋体" w:eastAsia="宋体" w:cs="宋体"/>
          <w:sz w:val="24"/>
          <w:szCs w:val="24"/>
        </w:rPr>
      </w:pPr>
      <w:r>
        <w:rPr>
          <w:rFonts w:ascii="宋体" w:hAnsi="宋体" w:eastAsia="宋体" w:cs="宋体"/>
          <w:spacing w:val="-8"/>
          <w:sz w:val="24"/>
          <w:szCs w:val="24"/>
        </w:rPr>
        <w:t>□</w:t>
      </w:r>
      <w:r>
        <w:rPr>
          <w:rFonts w:ascii="宋体" w:hAnsi="宋体" w:eastAsia="宋体" w:cs="宋体"/>
          <w:spacing w:val="24"/>
          <w:sz w:val="24"/>
          <w:szCs w:val="24"/>
        </w:rPr>
        <w:t xml:space="preserve"> </w:t>
      </w:r>
      <w:r>
        <w:rPr>
          <w:rFonts w:ascii="宋体" w:hAnsi="宋体" w:eastAsia="宋体" w:cs="宋体"/>
          <w:spacing w:val="-8"/>
          <w:sz w:val="24"/>
          <w:szCs w:val="24"/>
        </w:rPr>
        <w:t>医疗技术提升</w:t>
      </w:r>
    </w:p>
    <w:p>
      <w:pPr>
        <w:spacing w:before="27" w:line="220" w:lineRule="auto"/>
        <w:ind w:left="48"/>
        <w:rPr>
          <w:rFonts w:ascii="宋体" w:hAnsi="宋体" w:eastAsia="宋体" w:cs="宋体"/>
          <w:sz w:val="24"/>
          <w:szCs w:val="24"/>
        </w:rPr>
      </w:pPr>
      <w:r>
        <w:rPr>
          <w:rFonts w:ascii="宋体" w:hAnsi="宋体" w:eastAsia="宋体" w:cs="宋体"/>
          <w:spacing w:val="-8"/>
          <w:sz w:val="24"/>
          <w:szCs w:val="24"/>
        </w:rPr>
        <w:t>□</w:t>
      </w:r>
      <w:r>
        <w:rPr>
          <w:rFonts w:ascii="宋体" w:hAnsi="宋体" w:eastAsia="宋体" w:cs="宋体"/>
          <w:spacing w:val="24"/>
          <w:sz w:val="24"/>
          <w:szCs w:val="24"/>
        </w:rPr>
        <w:t xml:space="preserve"> </w:t>
      </w:r>
      <w:r>
        <w:rPr>
          <w:rFonts w:ascii="宋体" w:hAnsi="宋体" w:eastAsia="宋体" w:cs="宋体"/>
          <w:spacing w:val="-8"/>
          <w:sz w:val="24"/>
          <w:szCs w:val="24"/>
        </w:rPr>
        <w:t>医疗设备更新</w:t>
      </w:r>
    </w:p>
    <w:p>
      <w:pPr>
        <w:spacing w:before="26" w:line="220" w:lineRule="auto"/>
        <w:ind w:left="48"/>
        <w:rPr>
          <w:rFonts w:ascii="宋体" w:hAnsi="宋体" w:eastAsia="宋体" w:cs="宋体"/>
          <w:sz w:val="24"/>
          <w:szCs w:val="24"/>
        </w:rPr>
      </w:pPr>
      <w:r>
        <w:rPr>
          <w:rFonts w:ascii="宋体" w:hAnsi="宋体" w:eastAsia="宋体" w:cs="宋体"/>
          <w:spacing w:val="-8"/>
          <w:sz w:val="24"/>
          <w:szCs w:val="24"/>
        </w:rPr>
        <w:t>□</w:t>
      </w:r>
      <w:r>
        <w:rPr>
          <w:rFonts w:ascii="宋体" w:hAnsi="宋体" w:eastAsia="宋体" w:cs="宋体"/>
          <w:spacing w:val="24"/>
          <w:sz w:val="24"/>
          <w:szCs w:val="24"/>
        </w:rPr>
        <w:t xml:space="preserve"> </w:t>
      </w:r>
      <w:r>
        <w:rPr>
          <w:rFonts w:ascii="宋体" w:hAnsi="宋体" w:eastAsia="宋体" w:cs="宋体"/>
          <w:spacing w:val="-8"/>
          <w:sz w:val="24"/>
          <w:szCs w:val="24"/>
        </w:rPr>
        <w:t>医护人员培训</w:t>
      </w:r>
    </w:p>
    <w:p>
      <w:pPr>
        <w:spacing w:before="26" w:line="220" w:lineRule="auto"/>
        <w:ind w:left="48"/>
        <w:rPr>
          <w:rFonts w:ascii="宋体" w:hAnsi="宋体" w:eastAsia="宋体" w:cs="宋体"/>
          <w:sz w:val="24"/>
          <w:szCs w:val="24"/>
        </w:rPr>
      </w:pPr>
      <w:r>
        <w:rPr>
          <w:rFonts w:ascii="宋体" w:hAnsi="宋体" w:eastAsia="宋体" w:cs="宋体"/>
          <w:spacing w:val="-5"/>
          <w:sz w:val="24"/>
          <w:szCs w:val="24"/>
        </w:rPr>
        <w:t>□ 感染防控工作</w:t>
      </w:r>
    </w:p>
    <w:p>
      <w:pPr>
        <w:spacing w:before="26" w:line="220" w:lineRule="auto"/>
        <w:ind w:left="48"/>
        <w:rPr>
          <w:rFonts w:ascii="宋体" w:hAnsi="宋体" w:eastAsia="宋体" w:cs="宋体"/>
          <w:sz w:val="24"/>
          <w:szCs w:val="24"/>
        </w:rPr>
      </w:pPr>
      <w:r>
        <w:rPr>
          <w:rFonts w:ascii="宋体" w:hAnsi="宋体" w:eastAsia="宋体" w:cs="宋体"/>
          <w:spacing w:val="-8"/>
          <w:sz w:val="24"/>
          <w:szCs w:val="24"/>
        </w:rPr>
        <w:t>□</w:t>
      </w:r>
      <w:r>
        <w:rPr>
          <w:rFonts w:ascii="宋体" w:hAnsi="宋体" w:eastAsia="宋体" w:cs="宋体"/>
          <w:spacing w:val="24"/>
          <w:sz w:val="24"/>
          <w:szCs w:val="24"/>
        </w:rPr>
        <w:t xml:space="preserve"> </w:t>
      </w:r>
      <w:r>
        <w:rPr>
          <w:rFonts w:ascii="宋体" w:hAnsi="宋体" w:eastAsia="宋体" w:cs="宋体"/>
          <w:spacing w:val="-8"/>
          <w:sz w:val="24"/>
          <w:szCs w:val="24"/>
        </w:rPr>
        <w:t>医疗纠纷处理</w:t>
      </w:r>
    </w:p>
    <w:p>
      <w:pPr>
        <w:spacing w:before="26" w:line="213" w:lineRule="auto"/>
        <w:ind w:left="48"/>
        <w:rPr>
          <w:rFonts w:ascii="宋体" w:hAnsi="宋体" w:eastAsia="宋体" w:cs="宋体"/>
          <w:sz w:val="24"/>
          <w:szCs w:val="24"/>
        </w:rPr>
      </w:pPr>
      <w:r>
        <w:rPr>
          <w:rFonts w:ascii="宋体" w:hAnsi="宋体" w:eastAsia="宋体" w:cs="宋体"/>
          <w:spacing w:val="-1"/>
          <w:sz w:val="24"/>
          <w:szCs w:val="24"/>
        </w:rPr>
        <w:t>□ 其他（请注明</w:t>
      </w:r>
      <w:r>
        <w:rPr>
          <w:rFonts w:ascii="宋体" w:hAnsi="宋体" w:eastAsia="宋体" w:cs="宋体"/>
          <w:spacing w:val="-60"/>
          <w:sz w:val="24"/>
          <w:szCs w:val="24"/>
        </w:rPr>
        <w:t>）：</w:t>
      </w:r>
      <w:r>
        <w:rPr>
          <w:rFonts w:ascii="宋体" w:hAnsi="宋体" w:eastAsia="宋体" w:cs="宋体"/>
          <w:spacing w:val="-1"/>
          <w:sz w:val="24"/>
          <w:szCs w:val="24"/>
        </w:rPr>
        <w:t>_________________</w:t>
      </w:r>
      <w:r>
        <w:rPr>
          <w:rFonts w:ascii="宋体" w:hAnsi="宋体" w:eastAsia="宋体" w:cs="宋体"/>
          <w:spacing w:val="-2"/>
          <w:sz w:val="24"/>
          <w:szCs w:val="24"/>
        </w:rPr>
        <w:t>_____</w:t>
      </w:r>
    </w:p>
    <w:p>
      <w:pPr>
        <w:spacing w:before="34" w:line="230" w:lineRule="auto"/>
        <w:ind w:left="50" w:right="6399" w:hanging="27"/>
        <w:rPr>
          <w:rFonts w:ascii="宋体" w:hAnsi="宋体" w:eastAsia="宋体" w:cs="宋体"/>
          <w:sz w:val="24"/>
          <w:szCs w:val="24"/>
        </w:rPr>
      </w:pPr>
      <w:r>
        <w:rPr>
          <w:rFonts w:ascii="宋体" w:hAnsi="宋体" w:eastAsia="宋体" w:cs="宋体"/>
          <w:spacing w:val="-2"/>
          <w:sz w:val="24"/>
          <w:szCs w:val="24"/>
        </w:rPr>
        <w:t>三、医疗业务工作</w:t>
      </w:r>
      <w:r>
        <w:rPr>
          <w:rFonts w:ascii="宋体" w:hAnsi="宋体" w:eastAsia="宋体" w:cs="宋体"/>
          <w:spacing w:val="5"/>
          <w:sz w:val="24"/>
          <w:szCs w:val="24"/>
        </w:rPr>
        <w:t xml:space="preserve"> </w:t>
      </w:r>
      <w:r>
        <w:rPr>
          <w:rFonts w:ascii="宋体" w:hAnsi="宋体" w:eastAsia="宋体" w:cs="宋体"/>
          <w:spacing w:val="-7"/>
          <w:sz w:val="24"/>
          <w:szCs w:val="24"/>
        </w:rPr>
        <w:t>门诊服务</w:t>
      </w:r>
    </w:p>
    <w:p>
      <w:pPr>
        <w:spacing w:before="28" w:line="219" w:lineRule="auto"/>
        <w:ind w:left="50"/>
        <w:rPr>
          <w:rFonts w:ascii="宋体" w:hAnsi="宋体" w:eastAsia="宋体" w:cs="宋体"/>
          <w:sz w:val="24"/>
          <w:szCs w:val="24"/>
        </w:rPr>
      </w:pPr>
      <w:r>
        <w:rPr>
          <w:rFonts w:ascii="宋体" w:hAnsi="宋体" w:eastAsia="宋体" w:cs="宋体"/>
          <w:spacing w:val="-7"/>
          <w:sz w:val="24"/>
          <w:szCs w:val="24"/>
        </w:rPr>
        <w:t>门诊量：XX</w:t>
      </w:r>
      <w:r>
        <w:rPr>
          <w:rFonts w:ascii="宋体" w:hAnsi="宋体" w:eastAsia="宋体" w:cs="宋体"/>
          <w:spacing w:val="-49"/>
          <w:sz w:val="24"/>
          <w:szCs w:val="24"/>
        </w:rPr>
        <w:t xml:space="preserve"> </w:t>
      </w:r>
      <w:r>
        <w:rPr>
          <w:rFonts w:ascii="宋体" w:hAnsi="宋体" w:eastAsia="宋体" w:cs="宋体"/>
          <w:spacing w:val="-7"/>
          <w:sz w:val="24"/>
          <w:szCs w:val="24"/>
        </w:rPr>
        <w:t>年</w:t>
      </w:r>
      <w:r>
        <w:rPr>
          <w:rFonts w:ascii="宋体" w:hAnsi="宋体" w:eastAsia="宋体" w:cs="宋体"/>
          <w:spacing w:val="47"/>
          <w:sz w:val="24"/>
          <w:szCs w:val="24"/>
        </w:rPr>
        <w:t xml:space="preserve"> </w:t>
      </w:r>
      <w:r>
        <w:rPr>
          <w:rFonts w:ascii="宋体" w:hAnsi="宋体" w:eastAsia="宋体" w:cs="宋体"/>
          <w:spacing w:val="-7"/>
          <w:sz w:val="24"/>
          <w:szCs w:val="24"/>
        </w:rPr>
        <w:t>[] 人次，XX</w:t>
      </w:r>
      <w:r>
        <w:rPr>
          <w:rFonts w:ascii="宋体" w:hAnsi="宋体" w:eastAsia="宋体" w:cs="宋体"/>
          <w:spacing w:val="-50"/>
          <w:sz w:val="24"/>
          <w:szCs w:val="24"/>
        </w:rPr>
        <w:t xml:space="preserve"> </w:t>
      </w:r>
      <w:r>
        <w:rPr>
          <w:rFonts w:ascii="宋体" w:hAnsi="宋体" w:eastAsia="宋体" w:cs="宋体"/>
          <w:spacing w:val="-7"/>
          <w:sz w:val="24"/>
          <w:szCs w:val="24"/>
        </w:rPr>
        <w:t>年</w:t>
      </w:r>
      <w:r>
        <w:rPr>
          <w:rFonts w:ascii="宋体" w:hAnsi="宋体" w:eastAsia="宋体" w:cs="宋体"/>
          <w:spacing w:val="47"/>
          <w:sz w:val="24"/>
          <w:szCs w:val="24"/>
        </w:rPr>
        <w:t xml:space="preserve"> </w:t>
      </w:r>
      <w:r>
        <w:rPr>
          <w:rFonts w:ascii="宋体" w:hAnsi="宋体" w:eastAsia="宋体" w:cs="宋体"/>
          <w:spacing w:val="-7"/>
          <w:sz w:val="24"/>
          <w:szCs w:val="24"/>
        </w:rPr>
        <w:t>[] 人次</w:t>
      </w:r>
    </w:p>
    <w:p>
      <w:pPr>
        <w:spacing w:before="27" w:line="219" w:lineRule="auto"/>
        <w:ind w:left="50"/>
        <w:rPr>
          <w:rFonts w:ascii="宋体" w:hAnsi="宋体" w:eastAsia="宋体" w:cs="宋体"/>
          <w:sz w:val="24"/>
          <w:szCs w:val="24"/>
        </w:rPr>
      </w:pPr>
      <w:r>
        <w:rPr>
          <w:rFonts w:ascii="宋体" w:hAnsi="宋体" w:eastAsia="宋体" w:cs="宋体"/>
          <w:spacing w:val="-7"/>
          <w:sz w:val="24"/>
          <w:szCs w:val="24"/>
        </w:rPr>
        <w:t>门诊患者满意度：XX</w:t>
      </w:r>
      <w:r>
        <w:rPr>
          <w:rFonts w:ascii="宋体" w:hAnsi="宋体" w:eastAsia="宋体" w:cs="宋体"/>
          <w:spacing w:val="-39"/>
          <w:sz w:val="24"/>
          <w:szCs w:val="24"/>
        </w:rPr>
        <w:t xml:space="preserve"> </w:t>
      </w:r>
      <w:r>
        <w:rPr>
          <w:rFonts w:ascii="宋体" w:hAnsi="宋体" w:eastAsia="宋体" w:cs="宋体"/>
          <w:spacing w:val="-7"/>
          <w:sz w:val="24"/>
          <w:szCs w:val="24"/>
        </w:rPr>
        <w:t>年</w:t>
      </w:r>
      <w:r>
        <w:rPr>
          <w:rFonts w:ascii="宋体" w:hAnsi="宋体" w:eastAsia="宋体" w:cs="宋体"/>
          <w:spacing w:val="47"/>
          <w:sz w:val="24"/>
          <w:szCs w:val="24"/>
        </w:rPr>
        <w:t xml:space="preserve"> </w:t>
      </w:r>
      <w:r>
        <w:rPr>
          <w:rFonts w:ascii="宋体" w:hAnsi="宋体" w:eastAsia="宋体" w:cs="宋体"/>
          <w:spacing w:val="-7"/>
          <w:sz w:val="24"/>
          <w:szCs w:val="24"/>
        </w:rPr>
        <w:t>[]%，XX</w:t>
      </w:r>
      <w:r>
        <w:rPr>
          <w:rFonts w:ascii="宋体" w:hAnsi="宋体" w:eastAsia="宋体" w:cs="宋体"/>
          <w:spacing w:val="-50"/>
          <w:sz w:val="24"/>
          <w:szCs w:val="24"/>
        </w:rPr>
        <w:t xml:space="preserve"> </w:t>
      </w:r>
      <w:r>
        <w:rPr>
          <w:rFonts w:ascii="宋体" w:hAnsi="宋体" w:eastAsia="宋体" w:cs="宋体"/>
          <w:spacing w:val="-7"/>
          <w:sz w:val="24"/>
          <w:szCs w:val="24"/>
        </w:rPr>
        <w:t>年</w:t>
      </w:r>
      <w:r>
        <w:rPr>
          <w:rFonts w:ascii="宋体" w:hAnsi="宋体" w:eastAsia="宋体" w:cs="宋体"/>
          <w:spacing w:val="47"/>
          <w:sz w:val="24"/>
          <w:szCs w:val="24"/>
        </w:rPr>
        <w:t xml:space="preserve"> </w:t>
      </w:r>
      <w:r>
        <w:rPr>
          <w:rFonts w:ascii="宋体" w:hAnsi="宋体" w:eastAsia="宋体" w:cs="宋体"/>
          <w:spacing w:val="-7"/>
          <w:sz w:val="24"/>
          <w:szCs w:val="24"/>
        </w:rPr>
        <w:t>[]%</w:t>
      </w:r>
    </w:p>
    <w:p>
      <w:pPr>
        <w:spacing w:before="27"/>
        <w:ind w:left="22" w:right="2679" w:firstLine="28"/>
        <w:rPr>
          <w:rFonts w:ascii="宋体" w:hAnsi="宋体" w:eastAsia="宋体" w:cs="宋体"/>
          <w:sz w:val="24"/>
          <w:szCs w:val="24"/>
        </w:rPr>
      </w:pPr>
      <w:r>
        <w:rPr>
          <w:rFonts w:ascii="宋体" w:hAnsi="宋体" w:eastAsia="宋体" w:cs="宋体"/>
          <w:spacing w:val="-1"/>
          <w:sz w:val="24"/>
          <w:szCs w:val="24"/>
        </w:rPr>
        <w:t>门诊工作改进措施（如有</w:t>
      </w:r>
      <w:r>
        <w:rPr>
          <w:rFonts w:ascii="宋体" w:hAnsi="宋体" w:eastAsia="宋体" w:cs="宋体"/>
          <w:spacing w:val="-60"/>
          <w:sz w:val="24"/>
          <w:szCs w:val="24"/>
        </w:rPr>
        <w:t>）：</w:t>
      </w:r>
      <w:r>
        <w:rPr>
          <w:rFonts w:ascii="宋体" w:hAnsi="宋体" w:eastAsia="宋体" w:cs="宋体"/>
          <w:spacing w:val="-1"/>
          <w:sz w:val="24"/>
          <w:szCs w:val="24"/>
        </w:rPr>
        <w:t>_________________</w:t>
      </w:r>
      <w:r>
        <w:rPr>
          <w:rFonts w:ascii="宋体" w:hAnsi="宋体" w:eastAsia="宋体" w:cs="宋体"/>
          <w:spacing w:val="-2"/>
          <w:sz w:val="24"/>
          <w:szCs w:val="24"/>
        </w:rPr>
        <w:t>_____</w:t>
      </w:r>
      <w:r>
        <w:rPr>
          <w:rFonts w:ascii="宋体" w:hAnsi="宋体" w:eastAsia="宋体" w:cs="宋体"/>
          <w:sz w:val="24"/>
          <w:szCs w:val="24"/>
        </w:rPr>
        <w:t xml:space="preserve"> </w:t>
      </w:r>
      <w:r>
        <w:rPr>
          <w:rFonts w:ascii="宋体" w:hAnsi="宋体" w:eastAsia="宋体" w:cs="宋体"/>
          <w:spacing w:val="-2"/>
          <w:sz w:val="24"/>
          <w:szCs w:val="24"/>
        </w:rPr>
        <w:t>住院服务</w:t>
      </w:r>
    </w:p>
    <w:p>
      <w:pPr>
        <w:spacing w:line="219" w:lineRule="auto"/>
        <w:ind w:left="22"/>
        <w:rPr>
          <w:rFonts w:ascii="宋体" w:hAnsi="宋体" w:eastAsia="宋体" w:cs="宋体"/>
          <w:sz w:val="24"/>
          <w:szCs w:val="24"/>
        </w:rPr>
      </w:pPr>
      <w:r>
        <w:rPr>
          <w:rFonts w:ascii="宋体" w:hAnsi="宋体" w:eastAsia="宋体" w:cs="宋体"/>
          <w:spacing w:val="-6"/>
          <w:sz w:val="24"/>
          <w:szCs w:val="24"/>
        </w:rPr>
        <w:t>住院人数：XX</w:t>
      </w:r>
      <w:r>
        <w:rPr>
          <w:rFonts w:ascii="宋体" w:hAnsi="宋体" w:eastAsia="宋体" w:cs="宋体"/>
          <w:spacing w:val="-36"/>
          <w:sz w:val="24"/>
          <w:szCs w:val="24"/>
        </w:rPr>
        <w:t xml:space="preserve"> </w:t>
      </w:r>
      <w:r>
        <w:rPr>
          <w:rFonts w:ascii="宋体" w:hAnsi="宋体" w:eastAsia="宋体" w:cs="宋体"/>
          <w:spacing w:val="-6"/>
          <w:sz w:val="24"/>
          <w:szCs w:val="24"/>
        </w:rPr>
        <w:t>年</w:t>
      </w:r>
      <w:r>
        <w:rPr>
          <w:rFonts w:ascii="宋体" w:hAnsi="宋体" w:eastAsia="宋体" w:cs="宋体"/>
          <w:spacing w:val="47"/>
          <w:sz w:val="24"/>
          <w:szCs w:val="24"/>
        </w:rPr>
        <w:t xml:space="preserve"> </w:t>
      </w:r>
      <w:r>
        <w:rPr>
          <w:rFonts w:ascii="宋体" w:hAnsi="宋体" w:eastAsia="宋体" w:cs="宋体"/>
          <w:spacing w:val="-6"/>
          <w:sz w:val="24"/>
          <w:szCs w:val="24"/>
        </w:rPr>
        <w:t>[] 人次，XX</w:t>
      </w:r>
      <w:r>
        <w:rPr>
          <w:rFonts w:ascii="宋体" w:hAnsi="宋体" w:eastAsia="宋体" w:cs="宋体"/>
          <w:spacing w:val="-50"/>
          <w:sz w:val="24"/>
          <w:szCs w:val="24"/>
        </w:rPr>
        <w:t xml:space="preserve"> </w:t>
      </w:r>
      <w:r>
        <w:rPr>
          <w:rFonts w:ascii="宋体" w:hAnsi="宋体" w:eastAsia="宋体" w:cs="宋体"/>
          <w:spacing w:val="-6"/>
          <w:sz w:val="24"/>
          <w:szCs w:val="24"/>
        </w:rPr>
        <w:t>年</w:t>
      </w:r>
      <w:r>
        <w:rPr>
          <w:rFonts w:ascii="宋体" w:hAnsi="宋体" w:eastAsia="宋体" w:cs="宋体"/>
          <w:spacing w:val="47"/>
          <w:sz w:val="24"/>
          <w:szCs w:val="24"/>
        </w:rPr>
        <w:t xml:space="preserve"> </w:t>
      </w:r>
      <w:r>
        <w:rPr>
          <w:rFonts w:ascii="宋体" w:hAnsi="宋体" w:eastAsia="宋体" w:cs="宋体"/>
          <w:spacing w:val="-6"/>
          <w:sz w:val="24"/>
          <w:szCs w:val="24"/>
        </w:rPr>
        <w:t>[] 人次</w:t>
      </w:r>
    </w:p>
    <w:p>
      <w:pPr>
        <w:spacing w:before="27" w:line="219" w:lineRule="auto"/>
        <w:ind w:left="22"/>
        <w:rPr>
          <w:rFonts w:ascii="宋体" w:hAnsi="宋体" w:eastAsia="宋体" w:cs="宋体"/>
          <w:sz w:val="24"/>
          <w:szCs w:val="24"/>
        </w:rPr>
      </w:pPr>
      <w:r>
        <w:rPr>
          <w:rFonts w:ascii="宋体" w:hAnsi="宋体" w:eastAsia="宋体" w:cs="宋体"/>
          <w:spacing w:val="-7"/>
          <w:sz w:val="24"/>
          <w:szCs w:val="24"/>
        </w:rPr>
        <w:t>平均住院日：XX</w:t>
      </w:r>
      <w:r>
        <w:rPr>
          <w:rFonts w:ascii="宋体" w:hAnsi="宋体" w:eastAsia="宋体" w:cs="宋体"/>
          <w:spacing w:val="-34"/>
          <w:sz w:val="24"/>
          <w:szCs w:val="24"/>
        </w:rPr>
        <w:t xml:space="preserve"> </w:t>
      </w:r>
      <w:r>
        <w:rPr>
          <w:rFonts w:ascii="宋体" w:hAnsi="宋体" w:eastAsia="宋体" w:cs="宋体"/>
          <w:spacing w:val="-7"/>
          <w:sz w:val="24"/>
          <w:szCs w:val="24"/>
        </w:rPr>
        <w:t>年</w:t>
      </w:r>
      <w:r>
        <w:rPr>
          <w:rFonts w:ascii="宋体" w:hAnsi="宋体" w:eastAsia="宋体" w:cs="宋体"/>
          <w:spacing w:val="47"/>
          <w:sz w:val="24"/>
          <w:szCs w:val="24"/>
        </w:rPr>
        <w:t xml:space="preserve"> </w:t>
      </w:r>
      <w:r>
        <w:rPr>
          <w:rFonts w:ascii="宋体" w:hAnsi="宋体" w:eastAsia="宋体" w:cs="宋体"/>
          <w:spacing w:val="-7"/>
          <w:sz w:val="24"/>
          <w:szCs w:val="24"/>
        </w:rPr>
        <w:t>[] 天，XX</w:t>
      </w:r>
      <w:r>
        <w:rPr>
          <w:rFonts w:ascii="宋体" w:hAnsi="宋体" w:eastAsia="宋体" w:cs="宋体"/>
          <w:spacing w:val="-50"/>
          <w:sz w:val="24"/>
          <w:szCs w:val="24"/>
        </w:rPr>
        <w:t xml:space="preserve"> </w:t>
      </w:r>
      <w:r>
        <w:rPr>
          <w:rFonts w:ascii="宋体" w:hAnsi="宋体" w:eastAsia="宋体" w:cs="宋体"/>
          <w:spacing w:val="-7"/>
          <w:sz w:val="24"/>
          <w:szCs w:val="24"/>
        </w:rPr>
        <w:t>年</w:t>
      </w:r>
      <w:r>
        <w:rPr>
          <w:rFonts w:ascii="宋体" w:hAnsi="宋体" w:eastAsia="宋体" w:cs="宋体"/>
          <w:spacing w:val="47"/>
          <w:sz w:val="24"/>
          <w:szCs w:val="24"/>
        </w:rPr>
        <w:t xml:space="preserve"> </w:t>
      </w:r>
      <w:r>
        <w:rPr>
          <w:rFonts w:ascii="宋体" w:hAnsi="宋体" w:eastAsia="宋体" w:cs="宋体"/>
          <w:spacing w:val="-7"/>
          <w:sz w:val="24"/>
          <w:szCs w:val="24"/>
        </w:rPr>
        <w:t>[]</w:t>
      </w:r>
      <w:r>
        <w:rPr>
          <w:rFonts w:ascii="宋体" w:hAnsi="宋体" w:eastAsia="宋体" w:cs="宋体"/>
          <w:spacing w:val="14"/>
          <w:sz w:val="24"/>
          <w:szCs w:val="24"/>
        </w:rPr>
        <w:t xml:space="preserve"> </w:t>
      </w:r>
      <w:r>
        <w:rPr>
          <w:rFonts w:ascii="宋体" w:hAnsi="宋体" w:eastAsia="宋体" w:cs="宋体"/>
          <w:spacing w:val="-7"/>
          <w:sz w:val="24"/>
          <w:szCs w:val="24"/>
        </w:rPr>
        <w:t>天</w:t>
      </w:r>
    </w:p>
    <w:p>
      <w:pPr>
        <w:spacing w:before="28" w:line="219" w:lineRule="auto"/>
        <w:ind w:left="22"/>
        <w:rPr>
          <w:rFonts w:ascii="宋体" w:hAnsi="宋体" w:eastAsia="宋体" w:cs="宋体"/>
          <w:sz w:val="24"/>
          <w:szCs w:val="24"/>
        </w:rPr>
      </w:pPr>
      <w:r>
        <w:rPr>
          <w:rFonts w:ascii="宋体" w:hAnsi="宋体" w:eastAsia="宋体" w:cs="宋体"/>
          <w:spacing w:val="-6"/>
          <w:sz w:val="24"/>
          <w:szCs w:val="24"/>
        </w:rPr>
        <w:t>住院患者满意度：XX</w:t>
      </w:r>
      <w:r>
        <w:rPr>
          <w:rFonts w:ascii="宋体" w:hAnsi="宋体" w:eastAsia="宋体" w:cs="宋体"/>
          <w:spacing w:val="-32"/>
          <w:sz w:val="24"/>
          <w:szCs w:val="24"/>
        </w:rPr>
        <w:t xml:space="preserve"> </w:t>
      </w:r>
      <w:r>
        <w:rPr>
          <w:rFonts w:ascii="宋体" w:hAnsi="宋体" w:eastAsia="宋体" w:cs="宋体"/>
          <w:spacing w:val="-6"/>
          <w:sz w:val="24"/>
          <w:szCs w:val="24"/>
        </w:rPr>
        <w:t>年</w:t>
      </w:r>
      <w:r>
        <w:rPr>
          <w:rFonts w:ascii="宋体" w:hAnsi="宋体" w:eastAsia="宋体" w:cs="宋体"/>
          <w:spacing w:val="47"/>
          <w:sz w:val="24"/>
          <w:szCs w:val="24"/>
        </w:rPr>
        <w:t xml:space="preserve"> </w:t>
      </w:r>
      <w:r>
        <w:rPr>
          <w:rFonts w:ascii="宋体" w:hAnsi="宋体" w:eastAsia="宋体" w:cs="宋体"/>
          <w:spacing w:val="-6"/>
          <w:sz w:val="24"/>
          <w:szCs w:val="24"/>
        </w:rPr>
        <w:t>[]%，XX</w:t>
      </w:r>
      <w:r>
        <w:rPr>
          <w:rFonts w:ascii="宋体" w:hAnsi="宋体" w:eastAsia="宋体" w:cs="宋体"/>
          <w:spacing w:val="-50"/>
          <w:sz w:val="24"/>
          <w:szCs w:val="24"/>
        </w:rPr>
        <w:t xml:space="preserve"> </w:t>
      </w:r>
      <w:r>
        <w:rPr>
          <w:rFonts w:ascii="宋体" w:hAnsi="宋体" w:eastAsia="宋体" w:cs="宋体"/>
          <w:spacing w:val="-6"/>
          <w:sz w:val="24"/>
          <w:szCs w:val="24"/>
        </w:rPr>
        <w:t>年</w:t>
      </w:r>
      <w:r>
        <w:rPr>
          <w:rFonts w:ascii="宋体" w:hAnsi="宋体" w:eastAsia="宋体" w:cs="宋体"/>
          <w:spacing w:val="47"/>
          <w:sz w:val="24"/>
          <w:szCs w:val="24"/>
        </w:rPr>
        <w:t xml:space="preserve"> </w:t>
      </w:r>
      <w:r>
        <w:rPr>
          <w:rFonts w:ascii="宋体" w:hAnsi="宋体" w:eastAsia="宋体" w:cs="宋体"/>
          <w:spacing w:val="-6"/>
          <w:sz w:val="24"/>
          <w:szCs w:val="24"/>
        </w:rPr>
        <w:t>[]%</w:t>
      </w:r>
    </w:p>
    <w:p>
      <w:pPr>
        <w:spacing w:before="27"/>
        <w:ind w:left="22" w:right="2679"/>
        <w:rPr>
          <w:rFonts w:ascii="宋体" w:hAnsi="宋体" w:eastAsia="宋体" w:cs="宋体"/>
          <w:sz w:val="24"/>
          <w:szCs w:val="24"/>
        </w:rPr>
      </w:pPr>
      <w:r>
        <w:rPr>
          <w:rFonts w:ascii="宋体" w:hAnsi="宋体" w:eastAsia="宋体" w:cs="宋体"/>
          <w:sz w:val="24"/>
          <w:szCs w:val="24"/>
        </w:rPr>
        <w:t>住院工作改进措施（如有</w:t>
      </w:r>
      <w:r>
        <w:rPr>
          <w:rFonts w:ascii="宋体" w:hAnsi="宋体" w:eastAsia="宋体" w:cs="宋体"/>
          <w:spacing w:val="-60"/>
          <w:sz w:val="24"/>
          <w:szCs w:val="24"/>
        </w:rPr>
        <w:t>）：</w:t>
      </w:r>
      <w:r>
        <w:rPr>
          <w:rFonts w:ascii="宋体" w:hAnsi="宋体" w:eastAsia="宋体" w:cs="宋体"/>
          <w:sz w:val="24"/>
          <w:szCs w:val="24"/>
        </w:rPr>
        <w:t>____________</w:t>
      </w:r>
      <w:r>
        <w:rPr>
          <w:rFonts w:ascii="宋体" w:hAnsi="宋体" w:eastAsia="宋体" w:cs="宋体"/>
          <w:spacing w:val="-1"/>
          <w:sz w:val="24"/>
          <w:szCs w:val="24"/>
        </w:rPr>
        <w:t>__________</w:t>
      </w:r>
      <w:r>
        <w:rPr>
          <w:rFonts w:ascii="宋体" w:hAnsi="宋体" w:eastAsia="宋体" w:cs="宋体"/>
          <w:sz w:val="24"/>
          <w:szCs w:val="24"/>
        </w:rPr>
        <w:t xml:space="preserve"> </w:t>
      </w:r>
      <w:r>
        <w:rPr>
          <w:rFonts w:ascii="宋体" w:hAnsi="宋体" w:eastAsia="宋体" w:cs="宋体"/>
          <w:spacing w:val="-2"/>
          <w:sz w:val="24"/>
          <w:szCs w:val="24"/>
        </w:rPr>
        <w:t>手术情况</w:t>
      </w:r>
    </w:p>
    <w:p>
      <w:pPr>
        <w:spacing w:line="219" w:lineRule="auto"/>
        <w:ind w:left="23"/>
        <w:rPr>
          <w:rFonts w:ascii="宋体" w:hAnsi="宋体" w:eastAsia="宋体" w:cs="宋体"/>
          <w:sz w:val="24"/>
          <w:szCs w:val="24"/>
        </w:rPr>
      </w:pPr>
      <w:r>
        <w:rPr>
          <w:rFonts w:ascii="宋体" w:hAnsi="宋体" w:eastAsia="宋体" w:cs="宋体"/>
          <w:spacing w:val="-9"/>
          <w:sz w:val="24"/>
          <w:szCs w:val="24"/>
        </w:rPr>
        <w:t>手术量：XX</w:t>
      </w:r>
      <w:r>
        <w:rPr>
          <w:rFonts w:ascii="宋体" w:hAnsi="宋体" w:eastAsia="宋体" w:cs="宋体"/>
          <w:spacing w:val="-46"/>
          <w:sz w:val="24"/>
          <w:szCs w:val="24"/>
        </w:rPr>
        <w:t xml:space="preserve"> </w:t>
      </w:r>
      <w:r>
        <w:rPr>
          <w:rFonts w:ascii="宋体" w:hAnsi="宋体" w:eastAsia="宋体" w:cs="宋体"/>
          <w:spacing w:val="-9"/>
          <w:sz w:val="24"/>
          <w:szCs w:val="24"/>
        </w:rPr>
        <w:t>年</w:t>
      </w:r>
      <w:r>
        <w:rPr>
          <w:rFonts w:ascii="宋体" w:hAnsi="宋体" w:eastAsia="宋体" w:cs="宋体"/>
          <w:spacing w:val="47"/>
          <w:sz w:val="24"/>
          <w:szCs w:val="24"/>
        </w:rPr>
        <w:t xml:space="preserve"> </w:t>
      </w:r>
      <w:r>
        <w:rPr>
          <w:rFonts w:ascii="宋体" w:hAnsi="宋体" w:eastAsia="宋体" w:cs="宋体"/>
          <w:spacing w:val="-9"/>
          <w:sz w:val="24"/>
          <w:szCs w:val="24"/>
        </w:rPr>
        <w:t>[]</w:t>
      </w:r>
      <w:r>
        <w:rPr>
          <w:rFonts w:ascii="宋体" w:hAnsi="宋体" w:eastAsia="宋体" w:cs="宋体"/>
          <w:spacing w:val="28"/>
          <w:sz w:val="24"/>
          <w:szCs w:val="24"/>
        </w:rPr>
        <w:t xml:space="preserve"> </w:t>
      </w:r>
      <w:r>
        <w:rPr>
          <w:rFonts w:ascii="宋体" w:hAnsi="宋体" w:eastAsia="宋体" w:cs="宋体"/>
          <w:spacing w:val="-9"/>
          <w:sz w:val="24"/>
          <w:szCs w:val="24"/>
        </w:rPr>
        <w:t>台次，XX</w:t>
      </w:r>
      <w:r>
        <w:rPr>
          <w:rFonts w:ascii="宋体" w:hAnsi="宋体" w:eastAsia="宋体" w:cs="宋体"/>
          <w:spacing w:val="-50"/>
          <w:sz w:val="24"/>
          <w:szCs w:val="24"/>
        </w:rPr>
        <w:t xml:space="preserve"> </w:t>
      </w:r>
      <w:r>
        <w:rPr>
          <w:rFonts w:ascii="宋体" w:hAnsi="宋体" w:eastAsia="宋体" w:cs="宋体"/>
          <w:spacing w:val="-9"/>
          <w:sz w:val="24"/>
          <w:szCs w:val="24"/>
        </w:rPr>
        <w:t>年</w:t>
      </w:r>
      <w:r>
        <w:rPr>
          <w:rFonts w:ascii="宋体" w:hAnsi="宋体" w:eastAsia="宋体" w:cs="宋体"/>
          <w:spacing w:val="47"/>
          <w:sz w:val="24"/>
          <w:szCs w:val="24"/>
        </w:rPr>
        <w:t xml:space="preserve"> </w:t>
      </w:r>
      <w:r>
        <w:rPr>
          <w:rFonts w:ascii="宋体" w:hAnsi="宋体" w:eastAsia="宋体" w:cs="宋体"/>
          <w:spacing w:val="-9"/>
          <w:sz w:val="24"/>
          <w:szCs w:val="24"/>
        </w:rPr>
        <w:t>[]</w:t>
      </w:r>
      <w:r>
        <w:rPr>
          <w:rFonts w:ascii="宋体" w:hAnsi="宋体" w:eastAsia="宋体" w:cs="宋体"/>
          <w:spacing w:val="28"/>
          <w:sz w:val="24"/>
          <w:szCs w:val="24"/>
        </w:rPr>
        <w:t xml:space="preserve"> </w:t>
      </w:r>
      <w:r>
        <w:rPr>
          <w:rFonts w:ascii="宋体" w:hAnsi="宋体" w:eastAsia="宋体" w:cs="宋体"/>
          <w:spacing w:val="-9"/>
          <w:sz w:val="24"/>
          <w:szCs w:val="24"/>
        </w:rPr>
        <w:t>台次</w:t>
      </w:r>
    </w:p>
    <w:p>
      <w:pPr>
        <w:spacing w:before="27" w:line="219" w:lineRule="auto"/>
        <w:ind w:left="23"/>
        <w:rPr>
          <w:rFonts w:ascii="宋体" w:hAnsi="宋体" w:eastAsia="宋体" w:cs="宋体"/>
          <w:sz w:val="24"/>
          <w:szCs w:val="24"/>
        </w:rPr>
      </w:pPr>
      <w:r>
        <w:rPr>
          <w:rFonts w:ascii="宋体" w:hAnsi="宋体" w:eastAsia="宋体" w:cs="宋体"/>
          <w:spacing w:val="-5"/>
          <w:sz w:val="24"/>
          <w:szCs w:val="24"/>
        </w:rPr>
        <w:t>手术并发症发生率：XX</w:t>
      </w:r>
      <w:r>
        <w:rPr>
          <w:rFonts w:ascii="宋体" w:hAnsi="宋体" w:eastAsia="宋体" w:cs="宋体"/>
          <w:spacing w:val="-49"/>
          <w:sz w:val="24"/>
          <w:szCs w:val="24"/>
        </w:rPr>
        <w:t xml:space="preserve"> </w:t>
      </w:r>
      <w:r>
        <w:rPr>
          <w:rFonts w:ascii="宋体" w:hAnsi="宋体" w:eastAsia="宋体" w:cs="宋体"/>
          <w:spacing w:val="-5"/>
          <w:sz w:val="24"/>
          <w:szCs w:val="24"/>
        </w:rPr>
        <w:t>年</w:t>
      </w:r>
      <w:r>
        <w:rPr>
          <w:rFonts w:ascii="宋体" w:hAnsi="宋体" w:eastAsia="宋体" w:cs="宋体"/>
          <w:spacing w:val="47"/>
          <w:sz w:val="24"/>
          <w:szCs w:val="24"/>
        </w:rPr>
        <w:t xml:space="preserve"> </w:t>
      </w:r>
      <w:r>
        <w:rPr>
          <w:rFonts w:ascii="宋体" w:hAnsi="宋体" w:eastAsia="宋体" w:cs="宋体"/>
          <w:spacing w:val="-5"/>
          <w:sz w:val="24"/>
          <w:szCs w:val="24"/>
        </w:rPr>
        <w:t>[]%，XX</w:t>
      </w:r>
      <w:r>
        <w:rPr>
          <w:rFonts w:ascii="宋体" w:hAnsi="宋体" w:eastAsia="宋体" w:cs="宋体"/>
          <w:spacing w:val="-50"/>
          <w:sz w:val="24"/>
          <w:szCs w:val="24"/>
        </w:rPr>
        <w:t xml:space="preserve"> </w:t>
      </w:r>
      <w:r>
        <w:rPr>
          <w:rFonts w:ascii="宋体" w:hAnsi="宋体" w:eastAsia="宋体" w:cs="宋体"/>
          <w:spacing w:val="-5"/>
          <w:sz w:val="24"/>
          <w:szCs w:val="24"/>
        </w:rPr>
        <w:t>年</w:t>
      </w:r>
      <w:r>
        <w:rPr>
          <w:rFonts w:ascii="宋体" w:hAnsi="宋体" w:eastAsia="宋体" w:cs="宋体"/>
          <w:spacing w:val="47"/>
          <w:sz w:val="24"/>
          <w:szCs w:val="24"/>
        </w:rPr>
        <w:t xml:space="preserve"> </w:t>
      </w:r>
      <w:r>
        <w:rPr>
          <w:rFonts w:ascii="宋体" w:hAnsi="宋体" w:eastAsia="宋体" w:cs="宋体"/>
          <w:spacing w:val="-5"/>
          <w:sz w:val="24"/>
          <w:szCs w:val="24"/>
        </w:rPr>
        <w:t>[]%</w:t>
      </w:r>
    </w:p>
    <w:p>
      <w:pPr>
        <w:spacing w:before="27"/>
        <w:ind w:left="45" w:right="2679" w:hanging="22"/>
        <w:rPr>
          <w:rFonts w:ascii="宋体" w:hAnsi="宋体" w:eastAsia="宋体" w:cs="宋体"/>
          <w:sz w:val="24"/>
          <w:szCs w:val="24"/>
        </w:rPr>
      </w:pPr>
      <w:r>
        <w:rPr>
          <w:rFonts w:ascii="宋体" w:hAnsi="宋体" w:eastAsia="宋体" w:cs="宋体"/>
          <w:sz w:val="24"/>
          <w:szCs w:val="24"/>
        </w:rPr>
        <w:t>手术质量改进措施（如有</w:t>
      </w:r>
      <w:r>
        <w:rPr>
          <w:rFonts w:ascii="宋体" w:hAnsi="宋体" w:eastAsia="宋体" w:cs="宋体"/>
          <w:spacing w:val="-60"/>
          <w:sz w:val="24"/>
          <w:szCs w:val="24"/>
        </w:rPr>
        <w:t>）：</w:t>
      </w:r>
      <w:r>
        <w:rPr>
          <w:rFonts w:ascii="宋体" w:hAnsi="宋体" w:eastAsia="宋体" w:cs="宋体"/>
          <w:sz w:val="24"/>
          <w:szCs w:val="24"/>
        </w:rPr>
        <w:t>___________</w:t>
      </w:r>
      <w:r>
        <w:rPr>
          <w:rFonts w:ascii="宋体" w:hAnsi="宋体" w:eastAsia="宋体" w:cs="宋体"/>
          <w:spacing w:val="-1"/>
          <w:sz w:val="24"/>
          <w:szCs w:val="24"/>
        </w:rPr>
        <w:t>___________</w:t>
      </w:r>
      <w:r>
        <w:rPr>
          <w:rFonts w:ascii="宋体" w:hAnsi="宋体" w:eastAsia="宋体" w:cs="宋体"/>
          <w:sz w:val="24"/>
          <w:szCs w:val="24"/>
        </w:rPr>
        <w:t xml:space="preserve"> </w:t>
      </w:r>
      <w:r>
        <w:rPr>
          <w:rFonts w:ascii="宋体" w:hAnsi="宋体" w:eastAsia="宋体" w:cs="宋体"/>
          <w:spacing w:val="-4"/>
          <w:sz w:val="24"/>
          <w:szCs w:val="24"/>
        </w:rPr>
        <w:t>四、医疗质量管理</w:t>
      </w:r>
    </w:p>
    <w:p>
      <w:pPr>
        <w:spacing w:line="220" w:lineRule="auto"/>
        <w:ind w:left="34"/>
        <w:rPr>
          <w:rFonts w:ascii="宋体" w:hAnsi="宋体" w:eastAsia="宋体" w:cs="宋体"/>
          <w:sz w:val="24"/>
          <w:szCs w:val="24"/>
        </w:rPr>
      </w:pPr>
      <w:r>
        <w:rPr>
          <w:rFonts w:ascii="宋体" w:hAnsi="宋体" w:eastAsia="宋体" w:cs="宋体"/>
          <w:spacing w:val="-3"/>
          <w:sz w:val="24"/>
          <w:szCs w:val="24"/>
        </w:rPr>
        <w:t>医疗质量控制体系</w:t>
      </w:r>
    </w:p>
    <w:p>
      <w:pPr>
        <w:spacing w:before="27" w:line="219" w:lineRule="auto"/>
        <w:ind w:left="27"/>
        <w:rPr>
          <w:rFonts w:ascii="宋体" w:hAnsi="宋体" w:eastAsia="宋体" w:cs="宋体"/>
          <w:sz w:val="24"/>
          <w:szCs w:val="24"/>
        </w:rPr>
      </w:pPr>
      <w:r>
        <w:rPr>
          <w:rFonts w:ascii="宋体" w:hAnsi="宋体" w:eastAsia="宋体" w:cs="宋体"/>
          <w:spacing w:val="-3"/>
          <w:sz w:val="24"/>
          <w:szCs w:val="24"/>
        </w:rPr>
        <w:t>是否建立完善的医疗质量控制体系：</w:t>
      </w:r>
      <w:r>
        <w:rPr>
          <w:rFonts w:ascii="宋体" w:hAnsi="宋体" w:eastAsia="宋体" w:cs="宋体"/>
          <w:spacing w:val="-86"/>
          <w:sz w:val="24"/>
          <w:szCs w:val="24"/>
        </w:rPr>
        <w:t xml:space="preserve"> </w:t>
      </w:r>
      <w:r>
        <w:rPr>
          <w:rFonts w:ascii="宋体" w:hAnsi="宋体" w:eastAsia="宋体" w:cs="宋体"/>
          <w:spacing w:val="-3"/>
          <w:sz w:val="24"/>
          <w:szCs w:val="24"/>
        </w:rPr>
        <w:t>□ 是</w:t>
      </w:r>
      <w:r>
        <w:rPr>
          <w:rFonts w:ascii="宋体" w:hAnsi="宋体" w:eastAsia="宋体" w:cs="宋体"/>
          <w:spacing w:val="34"/>
          <w:sz w:val="24"/>
          <w:szCs w:val="24"/>
        </w:rPr>
        <w:t xml:space="preserve"> </w:t>
      </w:r>
      <w:r>
        <w:rPr>
          <w:rFonts w:ascii="宋体" w:hAnsi="宋体" w:eastAsia="宋体" w:cs="宋体"/>
          <w:spacing w:val="-3"/>
          <w:sz w:val="24"/>
          <w:szCs w:val="24"/>
        </w:rPr>
        <w:t>□ 否</w:t>
      </w:r>
    </w:p>
    <w:p>
      <w:pPr>
        <w:spacing w:before="27"/>
        <w:ind w:left="34" w:right="3039" w:hanging="10"/>
        <w:rPr>
          <w:rFonts w:ascii="宋体" w:hAnsi="宋体" w:eastAsia="宋体" w:cs="宋体"/>
          <w:sz w:val="24"/>
          <w:szCs w:val="24"/>
        </w:rPr>
      </w:pPr>
      <w:r>
        <w:rPr>
          <w:rFonts w:ascii="宋体" w:hAnsi="宋体" w:eastAsia="宋体" w:cs="宋体"/>
          <w:sz w:val="24"/>
          <w:szCs w:val="24"/>
        </w:rPr>
        <w:t>质量控制体系运行情况：__________</w:t>
      </w:r>
      <w:r>
        <w:rPr>
          <w:rFonts w:ascii="宋体" w:hAnsi="宋体" w:eastAsia="宋体" w:cs="宋体"/>
          <w:spacing w:val="-1"/>
          <w:sz w:val="24"/>
          <w:szCs w:val="24"/>
        </w:rPr>
        <w:t>____________</w:t>
      </w:r>
      <w:r>
        <w:rPr>
          <w:rFonts w:ascii="宋体" w:hAnsi="宋体" w:eastAsia="宋体" w:cs="宋体"/>
          <w:sz w:val="24"/>
          <w:szCs w:val="24"/>
        </w:rPr>
        <w:t xml:space="preserve"> </w:t>
      </w:r>
      <w:r>
        <w:rPr>
          <w:rFonts w:ascii="宋体" w:hAnsi="宋体" w:eastAsia="宋体" w:cs="宋体"/>
          <w:spacing w:val="-2"/>
          <w:sz w:val="24"/>
          <w:szCs w:val="24"/>
        </w:rPr>
        <w:t>医疗质量指标完成情况</w:t>
      </w:r>
    </w:p>
    <w:p>
      <w:pPr>
        <w:spacing w:line="219" w:lineRule="auto"/>
        <w:ind w:left="34"/>
        <w:rPr>
          <w:rFonts w:ascii="宋体" w:hAnsi="宋体" w:eastAsia="宋体" w:cs="宋体"/>
          <w:sz w:val="24"/>
          <w:szCs w:val="24"/>
        </w:rPr>
      </w:pPr>
      <w:r>
        <w:rPr>
          <w:rFonts w:ascii="宋体" w:hAnsi="宋体" w:eastAsia="宋体" w:cs="宋体"/>
          <w:spacing w:val="-1"/>
          <w:sz w:val="24"/>
          <w:szCs w:val="24"/>
        </w:rPr>
        <w:t>医疗质量管理指标（如诊断符合率、治愈好转率等</w:t>
      </w:r>
      <w:r>
        <w:rPr>
          <w:rFonts w:ascii="宋体" w:hAnsi="宋体" w:eastAsia="宋体" w:cs="宋体"/>
          <w:spacing w:val="-62"/>
          <w:w w:val="97"/>
          <w:sz w:val="24"/>
          <w:szCs w:val="24"/>
        </w:rPr>
        <w:t>）：</w:t>
      </w:r>
    </w:p>
    <w:p>
      <w:pPr>
        <w:spacing w:line="219" w:lineRule="auto"/>
        <w:rPr>
          <w:rFonts w:ascii="宋体" w:hAnsi="宋体" w:eastAsia="宋体" w:cs="宋体"/>
          <w:sz w:val="24"/>
          <w:szCs w:val="24"/>
        </w:rPr>
        <w:sectPr>
          <w:footerReference r:id="rId73" w:type="default"/>
          <w:pgSz w:w="11906" w:h="16838"/>
          <w:pgMar w:top="400" w:right="1785" w:bottom="693" w:left="1785" w:header="0" w:footer="381" w:gutter="0"/>
          <w:pgNumType w:fmt="decimal"/>
          <w:cols w:space="720" w:num="1"/>
        </w:sectPr>
      </w:pPr>
    </w:p>
    <w:p>
      <w:pPr>
        <w:pStyle w:val="2"/>
        <w:spacing w:line="248" w:lineRule="auto"/>
      </w:pPr>
    </w:p>
    <w:p>
      <w:pPr>
        <w:pStyle w:val="2"/>
        <w:spacing w:line="248" w:lineRule="auto"/>
      </w:pPr>
    </w:p>
    <w:p>
      <w:pPr>
        <w:pStyle w:val="2"/>
        <w:spacing w:line="248" w:lineRule="auto"/>
      </w:pPr>
    </w:p>
    <w:p>
      <w:pPr>
        <w:pStyle w:val="2"/>
        <w:spacing w:line="248" w:lineRule="auto"/>
      </w:pPr>
    </w:p>
    <w:p>
      <w:pPr>
        <w:spacing w:before="78" w:line="213" w:lineRule="auto"/>
        <w:ind w:left="20"/>
        <w:rPr>
          <w:rFonts w:ascii="宋体" w:hAnsi="宋体" w:eastAsia="宋体" w:cs="宋体"/>
          <w:sz w:val="24"/>
          <w:szCs w:val="24"/>
        </w:rPr>
      </w:pPr>
      <w:r>
        <w:rPr>
          <w:rFonts w:ascii="宋体" w:hAnsi="宋体" w:eastAsia="宋体" w:cs="宋体"/>
          <w:spacing w:val="-1"/>
          <w:sz w:val="24"/>
          <w:szCs w:val="24"/>
        </w:rPr>
        <w:t>XX</w:t>
      </w:r>
      <w:r>
        <w:rPr>
          <w:rFonts w:ascii="宋体" w:hAnsi="宋体" w:eastAsia="宋体" w:cs="宋体"/>
          <w:spacing w:val="-42"/>
          <w:sz w:val="24"/>
          <w:szCs w:val="24"/>
        </w:rPr>
        <w:t xml:space="preserve"> </w:t>
      </w:r>
      <w:r>
        <w:rPr>
          <w:rFonts w:ascii="宋体" w:hAnsi="宋体" w:eastAsia="宋体" w:cs="宋体"/>
          <w:spacing w:val="-1"/>
          <w:sz w:val="24"/>
          <w:szCs w:val="24"/>
        </w:rPr>
        <w:t>年诊断符合率：[______]%</w:t>
      </w:r>
    </w:p>
    <w:p>
      <w:pPr>
        <w:spacing w:before="35" w:line="213" w:lineRule="auto"/>
        <w:ind w:left="20"/>
        <w:rPr>
          <w:rFonts w:ascii="宋体" w:hAnsi="宋体" w:eastAsia="宋体" w:cs="宋体"/>
          <w:sz w:val="24"/>
          <w:szCs w:val="24"/>
        </w:rPr>
      </w:pPr>
      <w:r>
        <w:rPr>
          <w:rFonts w:ascii="宋体" w:hAnsi="宋体" w:eastAsia="宋体" w:cs="宋体"/>
          <w:spacing w:val="-1"/>
          <w:sz w:val="24"/>
          <w:szCs w:val="24"/>
        </w:rPr>
        <w:t>XX</w:t>
      </w:r>
      <w:r>
        <w:rPr>
          <w:rFonts w:ascii="宋体" w:hAnsi="宋体" w:eastAsia="宋体" w:cs="宋体"/>
          <w:spacing w:val="-42"/>
          <w:sz w:val="24"/>
          <w:szCs w:val="24"/>
        </w:rPr>
        <w:t xml:space="preserve"> </w:t>
      </w:r>
      <w:r>
        <w:rPr>
          <w:rFonts w:ascii="宋体" w:hAnsi="宋体" w:eastAsia="宋体" w:cs="宋体"/>
          <w:spacing w:val="-1"/>
          <w:sz w:val="24"/>
          <w:szCs w:val="24"/>
        </w:rPr>
        <w:t>年治愈好转率：[______]%</w:t>
      </w:r>
    </w:p>
    <w:p>
      <w:pPr>
        <w:spacing w:before="35" w:line="213" w:lineRule="auto"/>
        <w:ind w:left="20"/>
        <w:rPr>
          <w:rFonts w:ascii="宋体" w:hAnsi="宋体" w:eastAsia="宋体" w:cs="宋体"/>
          <w:sz w:val="24"/>
          <w:szCs w:val="24"/>
        </w:rPr>
      </w:pPr>
      <w:r>
        <w:rPr>
          <w:rFonts w:ascii="宋体" w:hAnsi="宋体" w:eastAsia="宋体" w:cs="宋体"/>
          <w:spacing w:val="-1"/>
          <w:sz w:val="24"/>
          <w:szCs w:val="24"/>
        </w:rPr>
        <w:t>XX</w:t>
      </w:r>
      <w:r>
        <w:rPr>
          <w:rFonts w:ascii="宋体" w:hAnsi="宋体" w:eastAsia="宋体" w:cs="宋体"/>
          <w:spacing w:val="-40"/>
          <w:sz w:val="24"/>
          <w:szCs w:val="24"/>
        </w:rPr>
        <w:t xml:space="preserve"> </w:t>
      </w:r>
      <w:r>
        <w:rPr>
          <w:rFonts w:ascii="宋体" w:hAnsi="宋体" w:eastAsia="宋体" w:cs="宋体"/>
          <w:spacing w:val="-1"/>
          <w:sz w:val="24"/>
          <w:szCs w:val="24"/>
        </w:rPr>
        <w:t>年病历书写合格率：[______]%</w:t>
      </w:r>
    </w:p>
    <w:p>
      <w:pPr>
        <w:spacing w:before="35" w:line="213" w:lineRule="auto"/>
        <w:ind w:left="20"/>
        <w:rPr>
          <w:rFonts w:ascii="宋体" w:hAnsi="宋体" w:eastAsia="宋体" w:cs="宋体"/>
          <w:sz w:val="24"/>
          <w:szCs w:val="24"/>
        </w:rPr>
      </w:pPr>
      <w:r>
        <w:rPr>
          <w:rFonts w:ascii="宋体" w:hAnsi="宋体" w:eastAsia="宋体" w:cs="宋体"/>
          <w:spacing w:val="-1"/>
          <w:sz w:val="24"/>
          <w:szCs w:val="24"/>
        </w:rPr>
        <w:t>XX</w:t>
      </w:r>
      <w:r>
        <w:rPr>
          <w:rFonts w:ascii="宋体" w:hAnsi="宋体" w:eastAsia="宋体" w:cs="宋体"/>
          <w:spacing w:val="-40"/>
          <w:sz w:val="24"/>
          <w:szCs w:val="24"/>
        </w:rPr>
        <w:t xml:space="preserve"> </w:t>
      </w:r>
      <w:r>
        <w:rPr>
          <w:rFonts w:ascii="宋体" w:hAnsi="宋体" w:eastAsia="宋体" w:cs="宋体"/>
          <w:spacing w:val="-1"/>
          <w:sz w:val="24"/>
          <w:szCs w:val="24"/>
        </w:rPr>
        <w:t>年抗菌药物使用率：[______]%</w:t>
      </w:r>
    </w:p>
    <w:p>
      <w:pPr>
        <w:spacing w:before="35"/>
        <w:ind w:left="34" w:right="3399"/>
        <w:rPr>
          <w:rFonts w:ascii="宋体" w:hAnsi="宋体" w:eastAsia="宋体" w:cs="宋体"/>
          <w:sz w:val="24"/>
          <w:szCs w:val="24"/>
        </w:rPr>
      </w:pPr>
      <w:r>
        <w:rPr>
          <w:rFonts w:ascii="宋体" w:hAnsi="宋体" w:eastAsia="宋体" w:cs="宋体"/>
          <w:spacing w:val="-1"/>
          <w:sz w:val="24"/>
          <w:szCs w:val="24"/>
        </w:rPr>
        <w:t>（其他指标请补充</w:t>
      </w:r>
      <w:r>
        <w:rPr>
          <w:rFonts w:ascii="宋体" w:hAnsi="宋体" w:eastAsia="宋体" w:cs="宋体"/>
          <w:spacing w:val="-53"/>
          <w:sz w:val="24"/>
          <w:szCs w:val="24"/>
        </w:rPr>
        <w:t>）：</w:t>
      </w:r>
      <w:r>
        <w:rPr>
          <w:rFonts w:ascii="宋体" w:hAnsi="宋体" w:eastAsia="宋体" w:cs="宋体"/>
          <w:spacing w:val="-1"/>
          <w:sz w:val="24"/>
          <w:szCs w:val="24"/>
        </w:rPr>
        <w:t>________________</w:t>
      </w:r>
      <w:r>
        <w:rPr>
          <w:rFonts w:ascii="宋体" w:hAnsi="宋体" w:eastAsia="宋体" w:cs="宋体"/>
          <w:spacing w:val="-2"/>
          <w:sz w:val="24"/>
          <w:szCs w:val="24"/>
        </w:rPr>
        <w:t>______</w:t>
      </w:r>
      <w:r>
        <w:rPr>
          <w:rFonts w:ascii="宋体" w:hAnsi="宋体" w:eastAsia="宋体" w:cs="宋体"/>
          <w:sz w:val="24"/>
          <w:szCs w:val="24"/>
        </w:rPr>
        <w:t xml:space="preserve"> </w:t>
      </w:r>
      <w:r>
        <w:rPr>
          <w:rFonts w:ascii="宋体" w:hAnsi="宋体" w:eastAsia="宋体" w:cs="宋体"/>
          <w:spacing w:val="-3"/>
          <w:sz w:val="24"/>
          <w:szCs w:val="24"/>
        </w:rPr>
        <w:t>医疗质量改进措施</w:t>
      </w:r>
    </w:p>
    <w:p>
      <w:pPr>
        <w:spacing w:line="218" w:lineRule="auto"/>
        <w:ind w:left="24"/>
        <w:rPr>
          <w:rFonts w:ascii="宋体" w:hAnsi="宋体" w:eastAsia="宋体" w:cs="宋体"/>
          <w:sz w:val="24"/>
          <w:szCs w:val="24"/>
        </w:rPr>
      </w:pPr>
      <w:r>
        <w:rPr>
          <w:rFonts w:ascii="宋体" w:hAnsi="宋体" w:eastAsia="宋体" w:cs="宋体"/>
          <w:spacing w:val="-1"/>
          <w:sz w:val="24"/>
          <w:szCs w:val="24"/>
        </w:rPr>
        <w:t>本时间段内，采取的医疗质量改进措施包括（可多选</w:t>
      </w:r>
      <w:r>
        <w:rPr>
          <w:rFonts w:ascii="宋体" w:hAnsi="宋体" w:eastAsia="宋体" w:cs="宋体"/>
          <w:spacing w:val="-63"/>
          <w:sz w:val="24"/>
          <w:szCs w:val="24"/>
        </w:rPr>
        <w:t>）：</w:t>
      </w:r>
    </w:p>
    <w:p>
      <w:pPr>
        <w:spacing w:before="27" w:line="220" w:lineRule="auto"/>
        <w:ind w:left="48"/>
        <w:rPr>
          <w:rFonts w:ascii="宋体" w:hAnsi="宋体" w:eastAsia="宋体" w:cs="宋体"/>
          <w:sz w:val="24"/>
          <w:szCs w:val="24"/>
        </w:rPr>
      </w:pPr>
      <w:r>
        <w:rPr>
          <w:rFonts w:ascii="宋体" w:hAnsi="宋体" w:eastAsia="宋体" w:cs="宋体"/>
          <w:spacing w:val="-4"/>
          <w:sz w:val="24"/>
          <w:szCs w:val="24"/>
        </w:rPr>
        <w:t>□ 加强医护人员培训</w:t>
      </w:r>
    </w:p>
    <w:p>
      <w:pPr>
        <w:spacing w:before="27" w:line="219" w:lineRule="auto"/>
        <w:ind w:left="48"/>
        <w:rPr>
          <w:rFonts w:ascii="宋体" w:hAnsi="宋体" w:eastAsia="宋体" w:cs="宋体"/>
          <w:sz w:val="24"/>
          <w:szCs w:val="24"/>
        </w:rPr>
      </w:pPr>
      <w:r>
        <w:rPr>
          <w:rFonts w:ascii="宋体" w:hAnsi="宋体" w:eastAsia="宋体" w:cs="宋体"/>
          <w:spacing w:val="-4"/>
          <w:sz w:val="24"/>
          <w:szCs w:val="24"/>
        </w:rPr>
        <w:t>□ 完善病历管理制度</w:t>
      </w:r>
    </w:p>
    <w:p>
      <w:pPr>
        <w:spacing w:before="27" w:line="219" w:lineRule="auto"/>
        <w:ind w:left="48"/>
        <w:rPr>
          <w:rFonts w:ascii="宋体" w:hAnsi="宋体" w:eastAsia="宋体" w:cs="宋体"/>
          <w:sz w:val="24"/>
          <w:szCs w:val="24"/>
        </w:rPr>
      </w:pPr>
      <w:r>
        <w:rPr>
          <w:rFonts w:ascii="宋体" w:hAnsi="宋体" w:eastAsia="宋体" w:cs="宋体"/>
          <w:spacing w:val="-5"/>
          <w:sz w:val="24"/>
          <w:szCs w:val="24"/>
        </w:rPr>
        <w:t>□ 优化诊疗流程</w:t>
      </w:r>
    </w:p>
    <w:p>
      <w:pPr>
        <w:spacing w:before="27" w:line="219" w:lineRule="auto"/>
        <w:ind w:left="48"/>
        <w:rPr>
          <w:rFonts w:ascii="宋体" w:hAnsi="宋体" w:eastAsia="宋体" w:cs="宋体"/>
          <w:sz w:val="24"/>
          <w:szCs w:val="24"/>
        </w:rPr>
      </w:pPr>
      <w:r>
        <w:rPr>
          <w:rFonts w:ascii="宋体" w:hAnsi="宋体" w:eastAsia="宋体" w:cs="宋体"/>
          <w:spacing w:val="-4"/>
          <w:sz w:val="24"/>
          <w:szCs w:val="24"/>
        </w:rPr>
        <w:t>□ 引入质量控制工具（如</w:t>
      </w:r>
      <w:r>
        <w:rPr>
          <w:rFonts w:ascii="宋体" w:hAnsi="宋体" w:eastAsia="宋体" w:cs="宋体"/>
          <w:spacing w:val="-38"/>
          <w:sz w:val="24"/>
          <w:szCs w:val="24"/>
        </w:rPr>
        <w:t xml:space="preserve"> </w:t>
      </w:r>
      <w:r>
        <w:rPr>
          <w:rFonts w:ascii="宋体" w:hAnsi="宋体" w:eastAsia="宋体" w:cs="宋体"/>
          <w:spacing w:val="-4"/>
          <w:sz w:val="24"/>
          <w:szCs w:val="24"/>
        </w:rPr>
        <w:t>PDCA</w:t>
      </w:r>
      <w:r>
        <w:rPr>
          <w:rFonts w:ascii="宋体" w:hAnsi="宋体" w:eastAsia="宋体" w:cs="宋体"/>
          <w:spacing w:val="-51"/>
          <w:sz w:val="24"/>
          <w:szCs w:val="24"/>
        </w:rPr>
        <w:t xml:space="preserve"> </w:t>
      </w:r>
      <w:r>
        <w:rPr>
          <w:rFonts w:ascii="宋体" w:hAnsi="宋体" w:eastAsia="宋体" w:cs="宋体"/>
          <w:spacing w:val="-4"/>
          <w:sz w:val="24"/>
          <w:szCs w:val="24"/>
        </w:rPr>
        <w:t>循环等）</w:t>
      </w:r>
    </w:p>
    <w:p>
      <w:pPr>
        <w:spacing w:before="27" w:line="213" w:lineRule="auto"/>
        <w:ind w:left="48"/>
        <w:rPr>
          <w:rFonts w:ascii="宋体" w:hAnsi="宋体" w:eastAsia="宋体" w:cs="宋体"/>
          <w:sz w:val="24"/>
          <w:szCs w:val="24"/>
        </w:rPr>
      </w:pPr>
      <w:r>
        <w:rPr>
          <w:rFonts w:ascii="宋体" w:hAnsi="宋体" w:eastAsia="宋体" w:cs="宋体"/>
          <w:spacing w:val="-1"/>
          <w:sz w:val="24"/>
          <w:szCs w:val="24"/>
        </w:rPr>
        <w:t>□ 其他（请注明</w:t>
      </w:r>
      <w:r>
        <w:rPr>
          <w:rFonts w:ascii="宋体" w:hAnsi="宋体" w:eastAsia="宋体" w:cs="宋体"/>
          <w:spacing w:val="-60"/>
          <w:sz w:val="24"/>
          <w:szCs w:val="24"/>
        </w:rPr>
        <w:t>）：</w:t>
      </w:r>
      <w:r>
        <w:rPr>
          <w:rFonts w:ascii="宋体" w:hAnsi="宋体" w:eastAsia="宋体" w:cs="宋体"/>
          <w:spacing w:val="-1"/>
          <w:sz w:val="24"/>
          <w:szCs w:val="24"/>
        </w:rPr>
        <w:t>_________________</w:t>
      </w:r>
      <w:r>
        <w:rPr>
          <w:rFonts w:ascii="宋体" w:hAnsi="宋体" w:eastAsia="宋体" w:cs="宋体"/>
          <w:spacing w:val="-2"/>
          <w:sz w:val="24"/>
          <w:szCs w:val="24"/>
        </w:rPr>
        <w:t>_____</w:t>
      </w:r>
    </w:p>
    <w:p>
      <w:pPr>
        <w:spacing w:before="35" w:line="213" w:lineRule="auto"/>
        <w:ind w:left="31"/>
        <w:rPr>
          <w:rFonts w:ascii="宋体" w:hAnsi="宋体" w:eastAsia="宋体" w:cs="宋体"/>
          <w:sz w:val="24"/>
          <w:szCs w:val="24"/>
        </w:rPr>
      </w:pPr>
      <w:r>
        <w:rPr>
          <w:rFonts w:ascii="宋体" w:hAnsi="宋体" w:eastAsia="宋体" w:cs="宋体"/>
          <w:spacing w:val="-1"/>
          <w:sz w:val="24"/>
          <w:szCs w:val="24"/>
        </w:rPr>
        <w:t>改进措施的实施效果：______________________</w:t>
      </w:r>
    </w:p>
    <w:p>
      <w:pPr>
        <w:spacing w:before="34" w:line="230" w:lineRule="auto"/>
        <w:ind w:left="34" w:right="6399" w:hanging="7"/>
        <w:rPr>
          <w:rFonts w:ascii="宋体" w:hAnsi="宋体" w:eastAsia="宋体" w:cs="宋体"/>
          <w:sz w:val="24"/>
          <w:szCs w:val="24"/>
        </w:rPr>
      </w:pPr>
      <w:r>
        <w:rPr>
          <w:rFonts w:ascii="宋体" w:hAnsi="宋体" w:eastAsia="宋体" w:cs="宋体"/>
          <w:spacing w:val="-2"/>
          <w:sz w:val="24"/>
          <w:szCs w:val="24"/>
        </w:rPr>
        <w:t>五、医疗安全管理</w:t>
      </w:r>
      <w:r>
        <w:rPr>
          <w:rFonts w:ascii="宋体" w:hAnsi="宋体" w:eastAsia="宋体" w:cs="宋体"/>
          <w:spacing w:val="1"/>
          <w:sz w:val="24"/>
          <w:szCs w:val="24"/>
        </w:rPr>
        <w:t xml:space="preserve"> </w:t>
      </w:r>
      <w:r>
        <w:rPr>
          <w:rFonts w:ascii="宋体" w:hAnsi="宋体" w:eastAsia="宋体" w:cs="宋体"/>
          <w:spacing w:val="-3"/>
          <w:sz w:val="24"/>
          <w:szCs w:val="24"/>
        </w:rPr>
        <w:t>医疗安全事件</w:t>
      </w:r>
    </w:p>
    <w:p>
      <w:pPr>
        <w:spacing w:before="27"/>
        <w:ind w:left="23" w:right="3519"/>
        <w:rPr>
          <w:rFonts w:ascii="宋体" w:hAnsi="宋体" w:eastAsia="宋体" w:cs="宋体"/>
          <w:sz w:val="24"/>
          <w:szCs w:val="24"/>
        </w:rPr>
      </w:pPr>
      <w:r>
        <w:rPr>
          <w:rFonts w:ascii="宋体" w:hAnsi="宋体" w:eastAsia="宋体" w:cs="宋体"/>
          <w:spacing w:val="-3"/>
          <w:sz w:val="24"/>
          <w:szCs w:val="24"/>
        </w:rPr>
        <w:t>本时间段内，发生医疗安全事件</w:t>
      </w:r>
      <w:r>
        <w:rPr>
          <w:rFonts w:ascii="宋体" w:hAnsi="宋体" w:eastAsia="宋体" w:cs="宋体"/>
          <w:spacing w:val="60"/>
          <w:sz w:val="24"/>
          <w:szCs w:val="24"/>
        </w:rPr>
        <w:t xml:space="preserve"> </w:t>
      </w:r>
      <w:r>
        <w:rPr>
          <w:rFonts w:ascii="宋体" w:hAnsi="宋体" w:eastAsia="宋体" w:cs="宋体"/>
          <w:spacing w:val="-3"/>
          <w:sz w:val="24"/>
          <w:szCs w:val="24"/>
        </w:rPr>
        <w:t>[______] 起</w:t>
      </w:r>
      <w:r>
        <w:rPr>
          <w:rFonts w:ascii="宋体" w:hAnsi="宋体" w:eastAsia="宋体" w:cs="宋体"/>
          <w:sz w:val="24"/>
          <w:szCs w:val="24"/>
        </w:rPr>
        <w:t xml:space="preserve"> </w:t>
      </w:r>
      <w:r>
        <w:rPr>
          <w:rFonts w:ascii="宋体" w:hAnsi="宋体" w:eastAsia="宋体" w:cs="宋体"/>
          <w:spacing w:val="-2"/>
          <w:sz w:val="24"/>
          <w:szCs w:val="24"/>
        </w:rPr>
        <w:t>事件类型（可多选</w:t>
      </w:r>
      <w:r>
        <w:rPr>
          <w:rFonts w:ascii="宋体" w:hAnsi="宋体" w:eastAsia="宋体" w:cs="宋体"/>
          <w:spacing w:val="-63"/>
          <w:w w:val="99"/>
          <w:sz w:val="24"/>
          <w:szCs w:val="24"/>
        </w:rPr>
        <w:t>）：</w:t>
      </w:r>
    </w:p>
    <w:p>
      <w:pPr>
        <w:spacing w:line="220" w:lineRule="auto"/>
        <w:ind w:left="48"/>
        <w:rPr>
          <w:rFonts w:ascii="宋体" w:hAnsi="宋体" w:eastAsia="宋体" w:cs="宋体"/>
          <w:sz w:val="24"/>
          <w:szCs w:val="24"/>
        </w:rPr>
      </w:pPr>
      <w:r>
        <w:rPr>
          <w:rFonts w:ascii="宋体" w:hAnsi="宋体" w:eastAsia="宋体" w:cs="宋体"/>
          <w:spacing w:val="-10"/>
          <w:sz w:val="24"/>
          <w:szCs w:val="24"/>
        </w:rPr>
        <w:t>□</w:t>
      </w:r>
      <w:r>
        <w:rPr>
          <w:rFonts w:ascii="宋体" w:hAnsi="宋体" w:eastAsia="宋体" w:cs="宋体"/>
          <w:spacing w:val="20"/>
          <w:sz w:val="24"/>
          <w:szCs w:val="24"/>
        </w:rPr>
        <w:t xml:space="preserve"> </w:t>
      </w:r>
      <w:r>
        <w:rPr>
          <w:rFonts w:ascii="宋体" w:hAnsi="宋体" w:eastAsia="宋体" w:cs="宋体"/>
          <w:spacing w:val="-10"/>
          <w:sz w:val="24"/>
          <w:szCs w:val="24"/>
        </w:rPr>
        <w:t>医疗事故</w:t>
      </w:r>
    </w:p>
    <w:p>
      <w:pPr>
        <w:spacing w:before="26" w:line="220" w:lineRule="auto"/>
        <w:ind w:left="48"/>
        <w:rPr>
          <w:rFonts w:ascii="宋体" w:hAnsi="宋体" w:eastAsia="宋体" w:cs="宋体"/>
          <w:sz w:val="24"/>
          <w:szCs w:val="24"/>
        </w:rPr>
      </w:pPr>
      <w:r>
        <w:rPr>
          <w:rFonts w:ascii="宋体" w:hAnsi="宋体" w:eastAsia="宋体" w:cs="宋体"/>
          <w:spacing w:val="-4"/>
          <w:sz w:val="24"/>
          <w:szCs w:val="24"/>
        </w:rPr>
        <w:t>□ 药物不良反应</w:t>
      </w:r>
    </w:p>
    <w:p>
      <w:pPr>
        <w:spacing w:before="26" w:line="219" w:lineRule="auto"/>
        <w:ind w:left="48"/>
        <w:rPr>
          <w:rFonts w:ascii="宋体" w:hAnsi="宋体" w:eastAsia="宋体" w:cs="宋体"/>
          <w:sz w:val="24"/>
          <w:szCs w:val="24"/>
        </w:rPr>
      </w:pPr>
      <w:r>
        <w:rPr>
          <w:rFonts w:ascii="宋体" w:hAnsi="宋体" w:eastAsia="宋体" w:cs="宋体"/>
          <w:spacing w:val="-9"/>
          <w:sz w:val="24"/>
          <w:szCs w:val="24"/>
        </w:rPr>
        <w:t>□</w:t>
      </w:r>
      <w:r>
        <w:rPr>
          <w:rFonts w:ascii="宋体" w:hAnsi="宋体" w:eastAsia="宋体" w:cs="宋体"/>
          <w:spacing w:val="12"/>
          <w:sz w:val="24"/>
          <w:szCs w:val="24"/>
        </w:rPr>
        <w:t xml:space="preserve"> </w:t>
      </w:r>
      <w:r>
        <w:rPr>
          <w:rFonts w:ascii="宋体" w:hAnsi="宋体" w:eastAsia="宋体" w:cs="宋体"/>
          <w:spacing w:val="-9"/>
          <w:sz w:val="24"/>
          <w:szCs w:val="24"/>
        </w:rPr>
        <w:t>感染暴发</w:t>
      </w:r>
    </w:p>
    <w:p>
      <w:pPr>
        <w:spacing w:before="29" w:line="226" w:lineRule="auto"/>
        <w:ind w:left="23" w:right="3519" w:firstLine="24"/>
        <w:rPr>
          <w:rFonts w:ascii="宋体" w:hAnsi="宋体" w:eastAsia="宋体" w:cs="宋体"/>
          <w:sz w:val="24"/>
          <w:szCs w:val="24"/>
        </w:rPr>
      </w:pPr>
      <w:r>
        <w:rPr>
          <w:rFonts w:ascii="宋体" w:hAnsi="宋体" w:eastAsia="宋体" w:cs="宋体"/>
          <w:spacing w:val="-1"/>
          <w:sz w:val="24"/>
          <w:szCs w:val="24"/>
        </w:rPr>
        <w:t>□ 其他（请注明</w:t>
      </w:r>
      <w:r>
        <w:rPr>
          <w:rFonts w:ascii="宋体" w:hAnsi="宋体" w:eastAsia="宋体" w:cs="宋体"/>
          <w:spacing w:val="-60"/>
          <w:sz w:val="24"/>
          <w:szCs w:val="24"/>
        </w:rPr>
        <w:t>）：</w:t>
      </w:r>
      <w:r>
        <w:rPr>
          <w:rFonts w:ascii="宋体" w:hAnsi="宋体" w:eastAsia="宋体" w:cs="宋体"/>
          <w:spacing w:val="-1"/>
          <w:sz w:val="24"/>
          <w:szCs w:val="24"/>
        </w:rPr>
        <w:t>_________________</w:t>
      </w:r>
      <w:r>
        <w:rPr>
          <w:rFonts w:ascii="宋体" w:hAnsi="宋体" w:eastAsia="宋体" w:cs="宋体"/>
          <w:spacing w:val="-2"/>
          <w:sz w:val="24"/>
          <w:szCs w:val="24"/>
        </w:rPr>
        <w:t>_____</w:t>
      </w:r>
      <w:r>
        <w:rPr>
          <w:rFonts w:ascii="宋体" w:hAnsi="宋体" w:eastAsia="宋体" w:cs="宋体"/>
          <w:sz w:val="24"/>
          <w:szCs w:val="24"/>
        </w:rPr>
        <w:t xml:space="preserve"> </w:t>
      </w:r>
      <w:r>
        <w:rPr>
          <w:rFonts w:ascii="宋体" w:hAnsi="宋体" w:eastAsia="宋体" w:cs="宋体"/>
          <w:spacing w:val="-1"/>
          <w:sz w:val="24"/>
          <w:szCs w:val="24"/>
        </w:rPr>
        <w:t>事件处理情况：______________________</w:t>
      </w:r>
    </w:p>
    <w:p>
      <w:pPr>
        <w:spacing w:before="35" w:line="220" w:lineRule="auto"/>
        <w:ind w:left="34"/>
        <w:rPr>
          <w:rFonts w:ascii="宋体" w:hAnsi="宋体" w:eastAsia="宋体" w:cs="宋体"/>
          <w:sz w:val="24"/>
          <w:szCs w:val="24"/>
        </w:rPr>
      </w:pPr>
      <w:r>
        <w:rPr>
          <w:rFonts w:ascii="宋体" w:hAnsi="宋体" w:eastAsia="宋体" w:cs="宋体"/>
          <w:spacing w:val="-3"/>
          <w:sz w:val="24"/>
          <w:szCs w:val="24"/>
        </w:rPr>
        <w:t>医疗安全制度建设</w:t>
      </w:r>
    </w:p>
    <w:p>
      <w:pPr>
        <w:spacing w:before="26"/>
        <w:ind w:left="25" w:right="3639" w:firstLine="1"/>
        <w:rPr>
          <w:rFonts w:ascii="宋体" w:hAnsi="宋体" w:eastAsia="宋体" w:cs="宋体"/>
          <w:sz w:val="24"/>
          <w:szCs w:val="24"/>
        </w:rPr>
      </w:pPr>
      <w:r>
        <w:rPr>
          <w:rFonts w:ascii="宋体" w:hAnsi="宋体" w:eastAsia="宋体" w:cs="宋体"/>
          <w:spacing w:val="-5"/>
          <w:sz w:val="24"/>
          <w:szCs w:val="24"/>
        </w:rPr>
        <w:t>是否建立完善的医疗安全制度：</w:t>
      </w:r>
      <w:r>
        <w:rPr>
          <w:rFonts w:ascii="宋体" w:hAnsi="宋体" w:eastAsia="宋体" w:cs="宋体"/>
          <w:spacing w:val="-69"/>
          <w:sz w:val="24"/>
          <w:szCs w:val="24"/>
        </w:rPr>
        <w:t xml:space="preserve"> </w:t>
      </w:r>
      <w:r>
        <w:rPr>
          <w:rFonts w:ascii="宋体" w:hAnsi="宋体" w:eastAsia="宋体" w:cs="宋体"/>
          <w:spacing w:val="-5"/>
          <w:sz w:val="24"/>
          <w:szCs w:val="24"/>
        </w:rPr>
        <w:t>□ 是</w:t>
      </w:r>
      <w:r>
        <w:rPr>
          <w:rFonts w:ascii="宋体" w:hAnsi="宋体" w:eastAsia="宋体" w:cs="宋体"/>
          <w:spacing w:val="34"/>
          <w:sz w:val="24"/>
          <w:szCs w:val="24"/>
        </w:rPr>
        <w:t xml:space="preserve"> </w:t>
      </w:r>
      <w:r>
        <w:rPr>
          <w:rFonts w:ascii="宋体" w:hAnsi="宋体" w:eastAsia="宋体" w:cs="宋体"/>
          <w:spacing w:val="-5"/>
          <w:sz w:val="24"/>
          <w:szCs w:val="24"/>
        </w:rPr>
        <w:t>□ 否</w:t>
      </w:r>
      <w:r>
        <w:rPr>
          <w:rFonts w:ascii="宋体" w:hAnsi="宋体" w:eastAsia="宋体" w:cs="宋体"/>
          <w:sz w:val="24"/>
          <w:szCs w:val="24"/>
        </w:rPr>
        <w:t xml:space="preserve"> </w:t>
      </w:r>
      <w:r>
        <w:rPr>
          <w:rFonts w:ascii="宋体" w:hAnsi="宋体" w:eastAsia="宋体" w:cs="宋体"/>
          <w:spacing w:val="-1"/>
          <w:sz w:val="24"/>
          <w:szCs w:val="24"/>
        </w:rPr>
        <w:t>主要医疗安全制度包括（可多选</w:t>
      </w:r>
      <w:r>
        <w:rPr>
          <w:rFonts w:ascii="宋体" w:hAnsi="宋体" w:eastAsia="宋体" w:cs="宋体"/>
          <w:spacing w:val="-62"/>
          <w:w w:val="97"/>
          <w:sz w:val="24"/>
          <w:szCs w:val="24"/>
        </w:rPr>
        <w:t>）：</w:t>
      </w:r>
    </w:p>
    <w:p>
      <w:pPr>
        <w:spacing w:before="1" w:line="217" w:lineRule="auto"/>
        <w:ind w:left="48"/>
        <w:rPr>
          <w:rFonts w:ascii="宋体" w:hAnsi="宋体" w:eastAsia="宋体" w:cs="宋体"/>
          <w:sz w:val="24"/>
          <w:szCs w:val="24"/>
        </w:rPr>
      </w:pPr>
      <w:r>
        <w:rPr>
          <w:rFonts w:ascii="宋体" w:hAnsi="宋体" w:eastAsia="宋体" w:cs="宋体"/>
          <w:spacing w:val="-3"/>
          <w:sz w:val="24"/>
          <w:szCs w:val="24"/>
        </w:rPr>
        <w:t>□ 医疗安全不良事件报告制度</w:t>
      </w:r>
    </w:p>
    <w:p>
      <w:pPr>
        <w:spacing w:before="29" w:line="220" w:lineRule="auto"/>
        <w:ind w:left="48"/>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21"/>
          <w:sz w:val="24"/>
          <w:szCs w:val="24"/>
        </w:rPr>
        <w:t xml:space="preserve"> </w:t>
      </w:r>
      <w:r>
        <w:rPr>
          <w:rFonts w:ascii="宋体" w:hAnsi="宋体" w:eastAsia="宋体" w:cs="宋体"/>
          <w:spacing w:val="-6"/>
          <w:sz w:val="24"/>
          <w:szCs w:val="24"/>
        </w:rPr>
        <w:t>医疗纠纷处理制度</w:t>
      </w:r>
    </w:p>
    <w:p>
      <w:pPr>
        <w:spacing w:before="26" w:line="218" w:lineRule="auto"/>
        <w:ind w:left="48"/>
        <w:rPr>
          <w:rFonts w:ascii="宋体" w:hAnsi="宋体" w:eastAsia="宋体" w:cs="宋体"/>
          <w:sz w:val="24"/>
          <w:szCs w:val="24"/>
        </w:rPr>
      </w:pPr>
      <w:r>
        <w:rPr>
          <w:rFonts w:ascii="宋体" w:hAnsi="宋体" w:eastAsia="宋体" w:cs="宋体"/>
          <w:spacing w:val="-3"/>
          <w:sz w:val="24"/>
          <w:szCs w:val="24"/>
        </w:rPr>
        <w:t>□ 医疗安全风险评估制度</w:t>
      </w:r>
    </w:p>
    <w:p>
      <w:pPr>
        <w:spacing w:before="28" w:line="230" w:lineRule="auto"/>
        <w:ind w:left="34" w:right="3519" w:firstLine="13"/>
        <w:rPr>
          <w:rFonts w:ascii="宋体" w:hAnsi="宋体" w:eastAsia="宋体" w:cs="宋体"/>
          <w:sz w:val="24"/>
          <w:szCs w:val="24"/>
        </w:rPr>
      </w:pPr>
      <w:r>
        <w:rPr>
          <w:rFonts w:ascii="宋体" w:hAnsi="宋体" w:eastAsia="宋体" w:cs="宋体"/>
          <w:spacing w:val="-1"/>
          <w:sz w:val="24"/>
          <w:szCs w:val="24"/>
        </w:rPr>
        <w:t>□ 其他（请注明</w:t>
      </w:r>
      <w:r>
        <w:rPr>
          <w:rFonts w:ascii="宋体" w:hAnsi="宋体" w:eastAsia="宋体" w:cs="宋体"/>
          <w:spacing w:val="-60"/>
          <w:sz w:val="24"/>
          <w:szCs w:val="24"/>
        </w:rPr>
        <w:t>）：</w:t>
      </w:r>
      <w:r>
        <w:rPr>
          <w:rFonts w:ascii="宋体" w:hAnsi="宋体" w:eastAsia="宋体" w:cs="宋体"/>
          <w:spacing w:val="-1"/>
          <w:sz w:val="24"/>
          <w:szCs w:val="24"/>
        </w:rPr>
        <w:t>_________________</w:t>
      </w:r>
      <w:r>
        <w:rPr>
          <w:rFonts w:ascii="宋体" w:hAnsi="宋体" w:eastAsia="宋体" w:cs="宋体"/>
          <w:spacing w:val="-2"/>
          <w:sz w:val="24"/>
          <w:szCs w:val="24"/>
        </w:rPr>
        <w:t>_____</w:t>
      </w:r>
      <w:r>
        <w:rPr>
          <w:rFonts w:ascii="宋体" w:hAnsi="宋体" w:eastAsia="宋体" w:cs="宋体"/>
          <w:sz w:val="24"/>
          <w:szCs w:val="24"/>
        </w:rPr>
        <w:t xml:space="preserve"> </w:t>
      </w:r>
      <w:r>
        <w:rPr>
          <w:rFonts w:ascii="宋体" w:hAnsi="宋体" w:eastAsia="宋体" w:cs="宋体"/>
          <w:spacing w:val="-3"/>
          <w:sz w:val="24"/>
          <w:szCs w:val="24"/>
        </w:rPr>
        <w:t>医疗安全改进措施</w:t>
      </w:r>
    </w:p>
    <w:p>
      <w:pPr>
        <w:spacing w:before="26" w:line="219" w:lineRule="auto"/>
        <w:ind w:left="24"/>
        <w:rPr>
          <w:rFonts w:ascii="宋体" w:hAnsi="宋体" w:eastAsia="宋体" w:cs="宋体"/>
          <w:sz w:val="24"/>
          <w:szCs w:val="24"/>
        </w:rPr>
      </w:pPr>
      <w:r>
        <w:rPr>
          <w:rFonts w:ascii="宋体" w:hAnsi="宋体" w:eastAsia="宋体" w:cs="宋体"/>
          <w:spacing w:val="-1"/>
          <w:sz w:val="24"/>
          <w:szCs w:val="24"/>
        </w:rPr>
        <w:t>本时间段内，采取的医疗安全改进措施包括（可多选</w:t>
      </w:r>
      <w:r>
        <w:rPr>
          <w:rFonts w:ascii="宋体" w:hAnsi="宋体" w:eastAsia="宋体" w:cs="宋体"/>
          <w:spacing w:val="-63"/>
          <w:sz w:val="24"/>
          <w:szCs w:val="24"/>
        </w:rPr>
        <w:t>）：</w:t>
      </w:r>
    </w:p>
    <w:p>
      <w:pPr>
        <w:spacing w:before="28" w:line="220" w:lineRule="auto"/>
        <w:ind w:left="48"/>
        <w:rPr>
          <w:rFonts w:ascii="宋体" w:hAnsi="宋体" w:eastAsia="宋体" w:cs="宋体"/>
          <w:sz w:val="24"/>
          <w:szCs w:val="24"/>
        </w:rPr>
      </w:pPr>
      <w:r>
        <w:rPr>
          <w:rFonts w:ascii="宋体" w:hAnsi="宋体" w:eastAsia="宋体" w:cs="宋体"/>
          <w:spacing w:val="-3"/>
          <w:sz w:val="24"/>
          <w:szCs w:val="24"/>
        </w:rPr>
        <w:t>□ 加强医护人员安全意识培训</w:t>
      </w:r>
    </w:p>
    <w:p>
      <w:pPr>
        <w:spacing w:before="26" w:line="219" w:lineRule="auto"/>
        <w:ind w:left="48"/>
        <w:rPr>
          <w:rFonts w:ascii="宋体" w:hAnsi="宋体" w:eastAsia="宋体" w:cs="宋体"/>
          <w:sz w:val="24"/>
          <w:szCs w:val="24"/>
        </w:rPr>
      </w:pPr>
      <w:r>
        <w:rPr>
          <w:rFonts w:ascii="宋体" w:hAnsi="宋体" w:eastAsia="宋体" w:cs="宋体"/>
          <w:spacing w:val="-3"/>
          <w:sz w:val="24"/>
          <w:szCs w:val="24"/>
        </w:rPr>
        <w:t>□ 完善医疗安全监测体系</w:t>
      </w:r>
    </w:p>
    <w:p>
      <w:pPr>
        <w:spacing w:before="28" w:line="219" w:lineRule="auto"/>
        <w:ind w:left="48"/>
        <w:rPr>
          <w:rFonts w:ascii="宋体" w:hAnsi="宋体" w:eastAsia="宋体" w:cs="宋体"/>
          <w:sz w:val="24"/>
          <w:szCs w:val="24"/>
        </w:rPr>
      </w:pPr>
      <w:r>
        <w:rPr>
          <w:rFonts w:ascii="宋体" w:hAnsi="宋体" w:eastAsia="宋体" w:cs="宋体"/>
          <w:spacing w:val="-5"/>
          <w:sz w:val="24"/>
          <w:szCs w:val="24"/>
        </w:rPr>
        <w:t>□</w:t>
      </w:r>
      <w:r>
        <w:rPr>
          <w:rFonts w:ascii="宋体" w:hAnsi="宋体" w:eastAsia="宋体" w:cs="宋体"/>
          <w:spacing w:val="32"/>
          <w:sz w:val="24"/>
          <w:szCs w:val="24"/>
        </w:rPr>
        <w:t xml:space="preserve"> </w:t>
      </w:r>
      <w:r>
        <w:rPr>
          <w:rFonts w:ascii="宋体" w:hAnsi="宋体" w:eastAsia="宋体" w:cs="宋体"/>
          <w:spacing w:val="-5"/>
          <w:sz w:val="24"/>
          <w:szCs w:val="24"/>
        </w:rPr>
        <w:t>引入医疗安全风险管理工具</w:t>
      </w:r>
    </w:p>
    <w:p>
      <w:pPr>
        <w:spacing w:before="26" w:line="213" w:lineRule="auto"/>
        <w:ind w:left="48"/>
        <w:rPr>
          <w:rFonts w:ascii="宋体" w:hAnsi="宋体" w:eastAsia="宋体" w:cs="宋体"/>
          <w:sz w:val="24"/>
          <w:szCs w:val="24"/>
        </w:rPr>
      </w:pPr>
      <w:r>
        <w:rPr>
          <w:rFonts w:ascii="宋体" w:hAnsi="宋体" w:eastAsia="宋体" w:cs="宋体"/>
          <w:spacing w:val="-1"/>
          <w:sz w:val="24"/>
          <w:szCs w:val="24"/>
        </w:rPr>
        <w:t>□ 其他（请注明</w:t>
      </w:r>
      <w:r>
        <w:rPr>
          <w:rFonts w:ascii="宋体" w:hAnsi="宋体" w:eastAsia="宋体" w:cs="宋体"/>
          <w:spacing w:val="-60"/>
          <w:sz w:val="24"/>
          <w:szCs w:val="24"/>
        </w:rPr>
        <w:t>）：</w:t>
      </w:r>
      <w:r>
        <w:rPr>
          <w:rFonts w:ascii="宋体" w:hAnsi="宋体" w:eastAsia="宋体" w:cs="宋体"/>
          <w:spacing w:val="-1"/>
          <w:sz w:val="24"/>
          <w:szCs w:val="24"/>
        </w:rPr>
        <w:t>_________________</w:t>
      </w:r>
      <w:r>
        <w:rPr>
          <w:rFonts w:ascii="宋体" w:hAnsi="宋体" w:eastAsia="宋体" w:cs="宋体"/>
          <w:spacing w:val="-2"/>
          <w:sz w:val="24"/>
          <w:szCs w:val="24"/>
        </w:rPr>
        <w:t>_____</w:t>
      </w:r>
    </w:p>
    <w:p>
      <w:pPr>
        <w:spacing w:before="35" w:line="213" w:lineRule="auto"/>
        <w:ind w:left="31"/>
        <w:rPr>
          <w:rFonts w:ascii="宋体" w:hAnsi="宋体" w:eastAsia="宋体" w:cs="宋体"/>
          <w:sz w:val="24"/>
          <w:szCs w:val="24"/>
        </w:rPr>
      </w:pPr>
      <w:r>
        <w:rPr>
          <w:rFonts w:ascii="宋体" w:hAnsi="宋体" w:eastAsia="宋体" w:cs="宋体"/>
          <w:spacing w:val="-1"/>
          <w:sz w:val="24"/>
          <w:szCs w:val="24"/>
        </w:rPr>
        <w:t>改进措施的实施效果：______________________</w:t>
      </w:r>
    </w:p>
    <w:p>
      <w:pPr>
        <w:spacing w:before="35" w:line="230" w:lineRule="auto"/>
        <w:ind w:left="23" w:right="5439" w:firstLine="1"/>
        <w:rPr>
          <w:rFonts w:ascii="宋体" w:hAnsi="宋体" w:eastAsia="宋体" w:cs="宋体"/>
          <w:sz w:val="24"/>
          <w:szCs w:val="24"/>
        </w:rPr>
      </w:pPr>
      <w:r>
        <w:rPr>
          <w:rFonts w:ascii="宋体" w:hAnsi="宋体" w:eastAsia="宋体" w:cs="宋体"/>
          <w:spacing w:val="-1"/>
          <w:sz w:val="24"/>
          <w:szCs w:val="24"/>
        </w:rPr>
        <w:t>六、医疗服务与患者满意度</w:t>
      </w:r>
      <w:r>
        <w:rPr>
          <w:rFonts w:ascii="宋体" w:hAnsi="宋体" w:eastAsia="宋体" w:cs="宋体"/>
          <w:sz w:val="24"/>
          <w:szCs w:val="24"/>
        </w:rPr>
        <w:t xml:space="preserve"> </w:t>
      </w:r>
      <w:r>
        <w:rPr>
          <w:rFonts w:ascii="宋体" w:hAnsi="宋体" w:eastAsia="宋体" w:cs="宋体"/>
          <w:spacing w:val="-2"/>
          <w:sz w:val="24"/>
          <w:szCs w:val="24"/>
        </w:rPr>
        <w:t>服务措施</w:t>
      </w:r>
    </w:p>
    <w:p>
      <w:pPr>
        <w:spacing w:before="26" w:line="219" w:lineRule="auto"/>
        <w:ind w:left="24"/>
        <w:rPr>
          <w:rFonts w:ascii="宋体" w:hAnsi="宋体" w:eastAsia="宋体" w:cs="宋体"/>
          <w:sz w:val="24"/>
          <w:szCs w:val="24"/>
        </w:rPr>
      </w:pPr>
      <w:r>
        <w:rPr>
          <w:rFonts w:ascii="宋体" w:hAnsi="宋体" w:eastAsia="宋体" w:cs="宋体"/>
          <w:spacing w:val="-1"/>
          <w:sz w:val="24"/>
          <w:szCs w:val="24"/>
        </w:rPr>
        <w:t>本时间段内，采取的医疗服务优化措施包括（可多选</w:t>
      </w:r>
      <w:r>
        <w:rPr>
          <w:rFonts w:ascii="宋体" w:hAnsi="宋体" w:eastAsia="宋体" w:cs="宋体"/>
          <w:spacing w:val="-63"/>
          <w:sz w:val="24"/>
          <w:szCs w:val="24"/>
        </w:rPr>
        <w:t>）：</w:t>
      </w:r>
    </w:p>
    <w:p>
      <w:pPr>
        <w:spacing w:before="28" w:line="221" w:lineRule="auto"/>
        <w:ind w:left="48"/>
        <w:rPr>
          <w:rFonts w:ascii="宋体" w:hAnsi="宋体" w:eastAsia="宋体" w:cs="宋体"/>
          <w:sz w:val="24"/>
          <w:szCs w:val="24"/>
        </w:rPr>
      </w:pPr>
      <w:r>
        <w:rPr>
          <w:rFonts w:ascii="宋体" w:hAnsi="宋体" w:eastAsia="宋体" w:cs="宋体"/>
          <w:spacing w:val="-5"/>
          <w:sz w:val="24"/>
          <w:szCs w:val="24"/>
        </w:rPr>
        <w:t>□ 增加门诊号源</w:t>
      </w:r>
    </w:p>
    <w:p>
      <w:pPr>
        <w:spacing w:before="25" w:line="219" w:lineRule="auto"/>
        <w:ind w:left="48"/>
        <w:rPr>
          <w:rFonts w:ascii="宋体" w:hAnsi="宋体" w:eastAsia="宋体" w:cs="宋体"/>
          <w:sz w:val="24"/>
          <w:szCs w:val="24"/>
        </w:rPr>
      </w:pPr>
      <w:r>
        <w:rPr>
          <w:rFonts w:ascii="宋体" w:hAnsi="宋体" w:eastAsia="宋体" w:cs="宋体"/>
          <w:spacing w:val="-5"/>
          <w:sz w:val="24"/>
          <w:szCs w:val="24"/>
        </w:rPr>
        <w:t>□ 优化就诊流程</w:t>
      </w:r>
    </w:p>
    <w:p>
      <w:pPr>
        <w:spacing w:before="26" w:line="219" w:lineRule="auto"/>
        <w:ind w:left="48"/>
        <w:rPr>
          <w:rFonts w:ascii="宋体" w:hAnsi="宋体" w:eastAsia="宋体" w:cs="宋体"/>
          <w:sz w:val="24"/>
          <w:szCs w:val="24"/>
        </w:rPr>
      </w:pPr>
      <w:r>
        <w:rPr>
          <w:rFonts w:ascii="宋体" w:hAnsi="宋体" w:eastAsia="宋体" w:cs="宋体"/>
          <w:spacing w:val="-4"/>
          <w:sz w:val="24"/>
          <w:szCs w:val="24"/>
        </w:rPr>
        <w:t>□ 提供线上医疗服务</w:t>
      </w:r>
    </w:p>
    <w:p>
      <w:pPr>
        <w:spacing w:before="29" w:line="219" w:lineRule="auto"/>
        <w:ind w:left="48"/>
        <w:rPr>
          <w:rFonts w:ascii="宋体" w:hAnsi="宋体" w:eastAsia="宋体" w:cs="宋体"/>
          <w:sz w:val="24"/>
          <w:szCs w:val="24"/>
        </w:rPr>
      </w:pPr>
      <w:r>
        <w:rPr>
          <w:rFonts w:ascii="宋体" w:hAnsi="宋体" w:eastAsia="宋体" w:cs="宋体"/>
          <w:spacing w:val="-4"/>
          <w:sz w:val="24"/>
          <w:szCs w:val="24"/>
        </w:rPr>
        <w:t>□ 开展患者健康教育</w:t>
      </w:r>
    </w:p>
    <w:p>
      <w:pPr>
        <w:spacing w:before="26" w:line="213" w:lineRule="auto"/>
        <w:ind w:left="48"/>
        <w:rPr>
          <w:rFonts w:ascii="宋体" w:hAnsi="宋体" w:eastAsia="宋体" w:cs="宋体"/>
          <w:sz w:val="24"/>
          <w:szCs w:val="24"/>
        </w:rPr>
      </w:pPr>
      <w:r>
        <w:rPr>
          <w:rFonts w:ascii="宋体" w:hAnsi="宋体" w:eastAsia="宋体" w:cs="宋体"/>
          <w:spacing w:val="-1"/>
          <w:sz w:val="24"/>
          <w:szCs w:val="24"/>
        </w:rPr>
        <w:t>□ 其他（请注明</w:t>
      </w:r>
      <w:r>
        <w:rPr>
          <w:rFonts w:ascii="宋体" w:hAnsi="宋体" w:eastAsia="宋体" w:cs="宋体"/>
          <w:spacing w:val="-60"/>
          <w:sz w:val="24"/>
          <w:szCs w:val="24"/>
        </w:rPr>
        <w:t>）：</w:t>
      </w:r>
      <w:r>
        <w:rPr>
          <w:rFonts w:ascii="宋体" w:hAnsi="宋体" w:eastAsia="宋体" w:cs="宋体"/>
          <w:spacing w:val="-1"/>
          <w:sz w:val="24"/>
          <w:szCs w:val="24"/>
        </w:rPr>
        <w:t>_________________</w:t>
      </w:r>
      <w:r>
        <w:rPr>
          <w:rFonts w:ascii="宋体" w:hAnsi="宋体" w:eastAsia="宋体" w:cs="宋体"/>
          <w:spacing w:val="-2"/>
          <w:sz w:val="24"/>
          <w:szCs w:val="24"/>
        </w:rPr>
        <w:t>_____</w:t>
      </w:r>
    </w:p>
    <w:p>
      <w:pPr>
        <w:spacing w:line="213" w:lineRule="auto"/>
        <w:rPr>
          <w:rFonts w:ascii="宋体" w:hAnsi="宋体" w:eastAsia="宋体" w:cs="宋体"/>
          <w:sz w:val="24"/>
          <w:szCs w:val="24"/>
        </w:rPr>
        <w:sectPr>
          <w:footerReference r:id="rId74" w:type="default"/>
          <w:pgSz w:w="11906" w:h="16838"/>
          <w:pgMar w:top="400" w:right="1785" w:bottom="693" w:left="1785" w:header="0" w:footer="381" w:gutter="0"/>
          <w:pgNumType w:fmt="decimal"/>
          <w:cols w:space="720" w:num="1"/>
        </w:sectPr>
      </w:pPr>
    </w:p>
    <w:p>
      <w:pPr>
        <w:pStyle w:val="2"/>
        <w:spacing w:line="248" w:lineRule="auto"/>
      </w:pPr>
    </w:p>
    <w:p>
      <w:pPr>
        <w:pStyle w:val="2"/>
        <w:spacing w:line="248" w:lineRule="auto"/>
      </w:pPr>
    </w:p>
    <w:p>
      <w:pPr>
        <w:pStyle w:val="2"/>
        <w:spacing w:line="248" w:lineRule="auto"/>
      </w:pPr>
    </w:p>
    <w:p>
      <w:pPr>
        <w:pStyle w:val="2"/>
        <w:spacing w:line="249" w:lineRule="auto"/>
      </w:pPr>
    </w:p>
    <w:p>
      <w:pPr>
        <w:spacing w:before="78" w:line="219" w:lineRule="auto"/>
        <w:ind w:left="34"/>
        <w:rPr>
          <w:rFonts w:ascii="宋体" w:hAnsi="宋体" w:eastAsia="宋体" w:cs="宋体"/>
          <w:sz w:val="24"/>
          <w:szCs w:val="24"/>
        </w:rPr>
      </w:pPr>
      <w:r>
        <w:rPr>
          <w:rFonts w:ascii="宋体" w:hAnsi="宋体" w:eastAsia="宋体" w:cs="宋体"/>
          <w:spacing w:val="-3"/>
          <w:sz w:val="24"/>
          <w:szCs w:val="24"/>
        </w:rPr>
        <w:t>患者满意度调查</w:t>
      </w:r>
    </w:p>
    <w:p>
      <w:pPr>
        <w:spacing w:before="27" w:line="219" w:lineRule="auto"/>
        <w:ind w:left="34"/>
        <w:rPr>
          <w:rFonts w:ascii="宋体" w:hAnsi="宋体" w:eastAsia="宋体" w:cs="宋体"/>
          <w:sz w:val="24"/>
          <w:szCs w:val="24"/>
        </w:rPr>
      </w:pPr>
      <w:r>
        <w:rPr>
          <w:rFonts w:ascii="宋体" w:hAnsi="宋体" w:eastAsia="宋体" w:cs="宋体"/>
          <w:spacing w:val="-2"/>
          <w:sz w:val="24"/>
          <w:szCs w:val="24"/>
        </w:rPr>
        <w:t>患者满意度调查方式（可多选</w:t>
      </w:r>
      <w:r>
        <w:rPr>
          <w:rFonts w:ascii="宋体" w:hAnsi="宋体" w:eastAsia="宋体" w:cs="宋体"/>
          <w:spacing w:val="-63"/>
          <w:w w:val="98"/>
          <w:sz w:val="24"/>
          <w:szCs w:val="24"/>
        </w:rPr>
        <w:t>）：</w:t>
      </w:r>
    </w:p>
    <w:p>
      <w:pPr>
        <w:spacing w:before="27" w:line="221" w:lineRule="auto"/>
        <w:ind w:left="48"/>
        <w:rPr>
          <w:rFonts w:ascii="宋体" w:hAnsi="宋体" w:eastAsia="宋体" w:cs="宋体"/>
          <w:sz w:val="24"/>
          <w:szCs w:val="24"/>
        </w:rPr>
      </w:pPr>
      <w:r>
        <w:rPr>
          <w:rFonts w:ascii="宋体" w:hAnsi="宋体" w:eastAsia="宋体" w:cs="宋体"/>
          <w:spacing w:val="-13"/>
          <w:sz w:val="24"/>
          <w:szCs w:val="24"/>
        </w:rPr>
        <w:t>□</w:t>
      </w:r>
      <w:r>
        <w:rPr>
          <w:rFonts w:ascii="宋体" w:hAnsi="宋体" w:eastAsia="宋体" w:cs="宋体"/>
          <w:spacing w:val="39"/>
          <w:sz w:val="24"/>
          <w:szCs w:val="24"/>
        </w:rPr>
        <w:t xml:space="preserve"> </w:t>
      </w:r>
      <w:r>
        <w:rPr>
          <w:rFonts w:ascii="宋体" w:hAnsi="宋体" w:eastAsia="宋体" w:cs="宋体"/>
          <w:spacing w:val="-13"/>
          <w:sz w:val="24"/>
          <w:szCs w:val="24"/>
        </w:rPr>
        <w:t>问卷调查</w:t>
      </w:r>
    </w:p>
    <w:p>
      <w:pPr>
        <w:spacing w:before="24" w:line="220" w:lineRule="auto"/>
        <w:ind w:left="48"/>
        <w:rPr>
          <w:rFonts w:ascii="宋体" w:hAnsi="宋体" w:eastAsia="宋体" w:cs="宋体"/>
          <w:sz w:val="24"/>
          <w:szCs w:val="24"/>
        </w:rPr>
      </w:pPr>
      <w:r>
        <w:rPr>
          <w:rFonts w:ascii="宋体" w:hAnsi="宋体" w:eastAsia="宋体" w:cs="宋体"/>
          <w:spacing w:val="-13"/>
          <w:sz w:val="24"/>
          <w:szCs w:val="24"/>
        </w:rPr>
        <w:t>□</w:t>
      </w:r>
      <w:r>
        <w:rPr>
          <w:rFonts w:ascii="宋体" w:hAnsi="宋体" w:eastAsia="宋体" w:cs="宋体"/>
          <w:spacing w:val="39"/>
          <w:sz w:val="24"/>
          <w:szCs w:val="24"/>
        </w:rPr>
        <w:t xml:space="preserve"> </w:t>
      </w:r>
      <w:r>
        <w:rPr>
          <w:rFonts w:ascii="宋体" w:hAnsi="宋体" w:eastAsia="宋体" w:cs="宋体"/>
          <w:spacing w:val="-13"/>
          <w:sz w:val="24"/>
          <w:szCs w:val="24"/>
        </w:rPr>
        <w:t>电话回访</w:t>
      </w:r>
    </w:p>
    <w:p>
      <w:pPr>
        <w:spacing w:before="26" w:line="220" w:lineRule="auto"/>
        <w:ind w:left="48"/>
        <w:rPr>
          <w:rFonts w:ascii="宋体" w:hAnsi="宋体" w:eastAsia="宋体" w:cs="宋体"/>
          <w:sz w:val="24"/>
          <w:szCs w:val="24"/>
        </w:rPr>
      </w:pPr>
      <w:r>
        <w:rPr>
          <w:rFonts w:ascii="宋体" w:hAnsi="宋体" w:eastAsia="宋体" w:cs="宋体"/>
          <w:spacing w:val="-9"/>
          <w:sz w:val="24"/>
          <w:szCs w:val="24"/>
        </w:rPr>
        <w:t>□</w:t>
      </w:r>
      <w:r>
        <w:rPr>
          <w:rFonts w:ascii="宋体" w:hAnsi="宋体" w:eastAsia="宋体" w:cs="宋体"/>
          <w:spacing w:val="12"/>
          <w:sz w:val="24"/>
          <w:szCs w:val="24"/>
        </w:rPr>
        <w:t xml:space="preserve"> </w:t>
      </w:r>
      <w:r>
        <w:rPr>
          <w:rFonts w:ascii="宋体" w:hAnsi="宋体" w:eastAsia="宋体" w:cs="宋体"/>
          <w:spacing w:val="-9"/>
          <w:sz w:val="24"/>
          <w:szCs w:val="24"/>
        </w:rPr>
        <w:t>现场访谈</w:t>
      </w:r>
    </w:p>
    <w:p>
      <w:pPr>
        <w:spacing w:before="25" w:line="230" w:lineRule="auto"/>
        <w:ind w:left="34" w:right="3519" w:firstLine="13"/>
        <w:rPr>
          <w:rFonts w:ascii="宋体" w:hAnsi="宋体" w:eastAsia="宋体" w:cs="宋体"/>
          <w:sz w:val="24"/>
          <w:szCs w:val="24"/>
        </w:rPr>
      </w:pPr>
      <w:r>
        <w:rPr>
          <w:rFonts w:ascii="宋体" w:hAnsi="宋体" w:eastAsia="宋体" w:cs="宋体"/>
          <w:spacing w:val="-1"/>
          <w:sz w:val="24"/>
          <w:szCs w:val="24"/>
        </w:rPr>
        <w:t>□ 其他（请注明</w:t>
      </w:r>
      <w:r>
        <w:rPr>
          <w:rFonts w:ascii="宋体" w:hAnsi="宋体" w:eastAsia="宋体" w:cs="宋体"/>
          <w:spacing w:val="-60"/>
          <w:sz w:val="24"/>
          <w:szCs w:val="24"/>
        </w:rPr>
        <w:t>）：</w:t>
      </w:r>
      <w:r>
        <w:rPr>
          <w:rFonts w:ascii="宋体" w:hAnsi="宋体" w:eastAsia="宋体" w:cs="宋体"/>
          <w:spacing w:val="-1"/>
          <w:sz w:val="24"/>
          <w:szCs w:val="24"/>
        </w:rPr>
        <w:t>_________________</w:t>
      </w:r>
      <w:r>
        <w:rPr>
          <w:rFonts w:ascii="宋体" w:hAnsi="宋体" w:eastAsia="宋体" w:cs="宋体"/>
          <w:spacing w:val="-2"/>
          <w:sz w:val="24"/>
          <w:szCs w:val="24"/>
        </w:rPr>
        <w:t>_____</w:t>
      </w:r>
      <w:r>
        <w:rPr>
          <w:rFonts w:ascii="宋体" w:hAnsi="宋体" w:eastAsia="宋体" w:cs="宋体"/>
          <w:sz w:val="24"/>
          <w:szCs w:val="24"/>
        </w:rPr>
        <w:t xml:space="preserve"> </w:t>
      </w:r>
      <w:r>
        <w:rPr>
          <w:rFonts w:ascii="宋体" w:hAnsi="宋体" w:eastAsia="宋体" w:cs="宋体"/>
          <w:spacing w:val="-6"/>
          <w:sz w:val="24"/>
          <w:szCs w:val="24"/>
        </w:rPr>
        <w:t>患者满意度总体情况：XX</w:t>
      </w:r>
      <w:r>
        <w:rPr>
          <w:rFonts w:ascii="宋体" w:hAnsi="宋体" w:eastAsia="宋体" w:cs="宋体"/>
          <w:spacing w:val="-32"/>
          <w:sz w:val="24"/>
          <w:szCs w:val="24"/>
        </w:rPr>
        <w:t xml:space="preserve"> </w:t>
      </w:r>
      <w:r>
        <w:rPr>
          <w:rFonts w:ascii="宋体" w:hAnsi="宋体" w:eastAsia="宋体" w:cs="宋体"/>
          <w:spacing w:val="-6"/>
          <w:sz w:val="24"/>
          <w:szCs w:val="24"/>
        </w:rPr>
        <w:t>年</w:t>
      </w:r>
      <w:r>
        <w:rPr>
          <w:rFonts w:ascii="宋体" w:hAnsi="宋体" w:eastAsia="宋体" w:cs="宋体"/>
          <w:spacing w:val="46"/>
          <w:sz w:val="24"/>
          <w:szCs w:val="24"/>
        </w:rPr>
        <w:t xml:space="preserve"> </w:t>
      </w:r>
      <w:r>
        <w:rPr>
          <w:rFonts w:ascii="宋体" w:hAnsi="宋体" w:eastAsia="宋体" w:cs="宋体"/>
          <w:spacing w:val="-6"/>
          <w:sz w:val="24"/>
          <w:szCs w:val="24"/>
        </w:rPr>
        <w:t>[]%，XX</w:t>
      </w:r>
      <w:r>
        <w:rPr>
          <w:rFonts w:ascii="宋体" w:hAnsi="宋体" w:eastAsia="宋体" w:cs="宋体"/>
          <w:spacing w:val="-49"/>
          <w:sz w:val="24"/>
          <w:szCs w:val="24"/>
        </w:rPr>
        <w:t xml:space="preserve"> </w:t>
      </w:r>
      <w:r>
        <w:rPr>
          <w:rFonts w:ascii="宋体" w:hAnsi="宋体" w:eastAsia="宋体" w:cs="宋体"/>
          <w:spacing w:val="-6"/>
          <w:sz w:val="24"/>
          <w:szCs w:val="24"/>
        </w:rPr>
        <w:t>年</w:t>
      </w:r>
      <w:r>
        <w:rPr>
          <w:rFonts w:ascii="宋体" w:hAnsi="宋体" w:eastAsia="宋体" w:cs="宋体"/>
          <w:spacing w:val="46"/>
          <w:sz w:val="24"/>
          <w:szCs w:val="24"/>
        </w:rPr>
        <w:t xml:space="preserve"> </w:t>
      </w:r>
      <w:r>
        <w:rPr>
          <w:rFonts w:ascii="宋体" w:hAnsi="宋体" w:eastAsia="宋体" w:cs="宋体"/>
          <w:spacing w:val="-6"/>
          <w:sz w:val="24"/>
          <w:szCs w:val="24"/>
        </w:rPr>
        <w:t>[]%</w:t>
      </w:r>
    </w:p>
    <w:p>
      <w:pPr>
        <w:spacing w:before="26"/>
        <w:ind w:left="22" w:right="2079" w:firstLine="12"/>
        <w:rPr>
          <w:rFonts w:ascii="宋体" w:hAnsi="宋体" w:eastAsia="宋体" w:cs="宋体"/>
          <w:sz w:val="24"/>
          <w:szCs w:val="24"/>
        </w:rPr>
      </w:pPr>
      <w:r>
        <w:rPr>
          <w:rFonts w:ascii="宋体" w:hAnsi="宋体" w:eastAsia="宋体" w:cs="宋体"/>
          <w:spacing w:val="-1"/>
          <w:sz w:val="24"/>
          <w:szCs w:val="24"/>
        </w:rPr>
        <w:t>患者反馈的主要问题及改进措施：______________________</w:t>
      </w:r>
      <w:r>
        <w:rPr>
          <w:rFonts w:ascii="宋体" w:hAnsi="宋体" w:eastAsia="宋体" w:cs="宋体"/>
          <w:spacing w:val="15"/>
          <w:sz w:val="24"/>
          <w:szCs w:val="24"/>
        </w:rPr>
        <w:t xml:space="preserve"> </w:t>
      </w:r>
      <w:r>
        <w:rPr>
          <w:rFonts w:ascii="宋体" w:hAnsi="宋体" w:eastAsia="宋体" w:cs="宋体"/>
          <w:spacing w:val="-1"/>
          <w:sz w:val="24"/>
          <w:szCs w:val="24"/>
        </w:rPr>
        <w:t>七、人员培训与发展</w:t>
      </w:r>
    </w:p>
    <w:p>
      <w:pPr>
        <w:spacing w:line="220" w:lineRule="auto"/>
        <w:ind w:left="34"/>
        <w:rPr>
          <w:rFonts w:ascii="宋体" w:hAnsi="宋体" w:eastAsia="宋体" w:cs="宋体"/>
          <w:sz w:val="24"/>
          <w:szCs w:val="24"/>
        </w:rPr>
      </w:pPr>
      <w:r>
        <w:rPr>
          <w:rFonts w:ascii="宋体" w:hAnsi="宋体" w:eastAsia="宋体" w:cs="宋体"/>
          <w:spacing w:val="-3"/>
          <w:sz w:val="24"/>
          <w:szCs w:val="24"/>
        </w:rPr>
        <w:t>医护人员培训</w:t>
      </w:r>
    </w:p>
    <w:p>
      <w:pPr>
        <w:spacing w:before="25" w:line="219" w:lineRule="auto"/>
        <w:ind w:left="24"/>
        <w:rPr>
          <w:rFonts w:ascii="宋体" w:hAnsi="宋体" w:eastAsia="宋体" w:cs="宋体"/>
          <w:sz w:val="24"/>
          <w:szCs w:val="24"/>
        </w:rPr>
      </w:pPr>
      <w:r>
        <w:rPr>
          <w:rFonts w:ascii="宋体" w:hAnsi="宋体" w:eastAsia="宋体" w:cs="宋体"/>
          <w:spacing w:val="-4"/>
          <w:sz w:val="24"/>
          <w:szCs w:val="24"/>
        </w:rPr>
        <w:t>本时间段内，医护人员参加培训情况：</w:t>
      </w:r>
    </w:p>
    <w:p>
      <w:pPr>
        <w:spacing w:before="28" w:line="213" w:lineRule="auto"/>
        <w:ind w:left="25"/>
        <w:rPr>
          <w:rFonts w:ascii="宋体" w:hAnsi="宋体" w:eastAsia="宋体" w:cs="宋体"/>
          <w:sz w:val="24"/>
          <w:szCs w:val="24"/>
        </w:rPr>
      </w:pPr>
      <w:r>
        <w:rPr>
          <w:rFonts w:ascii="宋体" w:hAnsi="宋体" w:eastAsia="宋体" w:cs="宋体"/>
          <w:spacing w:val="-4"/>
          <w:sz w:val="24"/>
          <w:szCs w:val="24"/>
        </w:rPr>
        <w:t>参加外部培训</w:t>
      </w:r>
      <w:r>
        <w:rPr>
          <w:rFonts w:ascii="宋体" w:hAnsi="宋体" w:eastAsia="宋体" w:cs="宋体"/>
          <w:spacing w:val="61"/>
          <w:sz w:val="24"/>
          <w:szCs w:val="24"/>
        </w:rPr>
        <w:t xml:space="preserve"> </w:t>
      </w:r>
      <w:r>
        <w:rPr>
          <w:rFonts w:ascii="宋体" w:hAnsi="宋体" w:eastAsia="宋体" w:cs="宋体"/>
          <w:spacing w:val="-4"/>
          <w:sz w:val="24"/>
          <w:szCs w:val="24"/>
        </w:rPr>
        <w:t>[______] 人次</w:t>
      </w:r>
    </w:p>
    <w:p>
      <w:pPr>
        <w:spacing w:before="35"/>
        <w:ind w:left="24" w:right="4719" w:firstLine="28"/>
        <w:rPr>
          <w:rFonts w:ascii="宋体" w:hAnsi="宋体" w:eastAsia="宋体" w:cs="宋体"/>
          <w:sz w:val="24"/>
          <w:szCs w:val="24"/>
        </w:rPr>
      </w:pPr>
      <w:r>
        <w:rPr>
          <w:rFonts w:ascii="宋体" w:hAnsi="宋体" w:eastAsia="宋体" w:cs="宋体"/>
          <w:spacing w:val="-9"/>
          <w:sz w:val="24"/>
          <w:szCs w:val="24"/>
        </w:rPr>
        <w:t>内部培训</w:t>
      </w:r>
      <w:r>
        <w:rPr>
          <w:rFonts w:ascii="宋体" w:hAnsi="宋体" w:eastAsia="宋体" w:cs="宋体"/>
          <w:spacing w:val="46"/>
          <w:sz w:val="24"/>
          <w:szCs w:val="24"/>
        </w:rPr>
        <w:t xml:space="preserve"> </w:t>
      </w:r>
      <w:r>
        <w:rPr>
          <w:rFonts w:ascii="宋体" w:hAnsi="宋体" w:eastAsia="宋体" w:cs="宋体"/>
          <w:spacing w:val="-9"/>
          <w:sz w:val="24"/>
          <w:szCs w:val="24"/>
        </w:rPr>
        <w:t>[] 场次，培训</w:t>
      </w:r>
      <w:r>
        <w:rPr>
          <w:rFonts w:ascii="宋体" w:hAnsi="宋体" w:eastAsia="宋体" w:cs="宋体"/>
          <w:spacing w:val="47"/>
          <w:sz w:val="24"/>
          <w:szCs w:val="24"/>
        </w:rPr>
        <w:t xml:space="preserve"> </w:t>
      </w:r>
      <w:r>
        <w:rPr>
          <w:rFonts w:ascii="宋体" w:hAnsi="宋体" w:eastAsia="宋体" w:cs="宋体"/>
          <w:spacing w:val="-9"/>
          <w:sz w:val="24"/>
          <w:szCs w:val="24"/>
        </w:rPr>
        <w:t>[]</w:t>
      </w:r>
      <w:r>
        <w:rPr>
          <w:rFonts w:ascii="宋体" w:hAnsi="宋体" w:eastAsia="宋体" w:cs="宋体"/>
          <w:spacing w:val="11"/>
          <w:sz w:val="24"/>
          <w:szCs w:val="24"/>
        </w:rPr>
        <w:t xml:space="preserve"> </w:t>
      </w:r>
      <w:r>
        <w:rPr>
          <w:rFonts w:ascii="宋体" w:hAnsi="宋体" w:eastAsia="宋体" w:cs="宋体"/>
          <w:spacing w:val="-9"/>
          <w:sz w:val="24"/>
          <w:szCs w:val="24"/>
        </w:rPr>
        <w:t>人次</w:t>
      </w:r>
      <w:r>
        <w:rPr>
          <w:rFonts w:ascii="宋体" w:hAnsi="宋体" w:eastAsia="宋体" w:cs="宋体"/>
          <w:sz w:val="24"/>
          <w:szCs w:val="24"/>
        </w:rPr>
        <w:t xml:space="preserve"> </w:t>
      </w:r>
      <w:r>
        <w:rPr>
          <w:rFonts w:ascii="宋体" w:hAnsi="宋体" w:eastAsia="宋体" w:cs="宋体"/>
          <w:spacing w:val="-2"/>
          <w:sz w:val="24"/>
          <w:szCs w:val="24"/>
        </w:rPr>
        <w:t>培训内容（可多选</w:t>
      </w:r>
      <w:r>
        <w:rPr>
          <w:rFonts w:ascii="宋体" w:hAnsi="宋体" w:eastAsia="宋体" w:cs="宋体"/>
          <w:spacing w:val="-63"/>
          <w:w w:val="98"/>
          <w:sz w:val="24"/>
          <w:szCs w:val="24"/>
        </w:rPr>
        <w:t>）：</w:t>
      </w:r>
    </w:p>
    <w:p>
      <w:pPr>
        <w:spacing w:line="219" w:lineRule="auto"/>
        <w:ind w:left="48"/>
        <w:rPr>
          <w:rFonts w:ascii="宋体" w:hAnsi="宋体" w:eastAsia="宋体" w:cs="宋体"/>
          <w:sz w:val="24"/>
          <w:szCs w:val="24"/>
        </w:rPr>
      </w:pPr>
      <w:r>
        <w:rPr>
          <w:rFonts w:ascii="宋体" w:hAnsi="宋体" w:eastAsia="宋体" w:cs="宋体"/>
          <w:spacing w:val="-8"/>
          <w:sz w:val="24"/>
          <w:szCs w:val="24"/>
        </w:rPr>
        <w:t>□</w:t>
      </w:r>
      <w:r>
        <w:rPr>
          <w:rFonts w:ascii="宋体" w:hAnsi="宋体" w:eastAsia="宋体" w:cs="宋体"/>
          <w:spacing w:val="24"/>
          <w:sz w:val="24"/>
          <w:szCs w:val="24"/>
        </w:rPr>
        <w:t xml:space="preserve"> </w:t>
      </w:r>
      <w:r>
        <w:rPr>
          <w:rFonts w:ascii="宋体" w:hAnsi="宋体" w:eastAsia="宋体" w:cs="宋体"/>
          <w:spacing w:val="-8"/>
          <w:sz w:val="24"/>
          <w:szCs w:val="24"/>
        </w:rPr>
        <w:t>医疗技术培训</w:t>
      </w:r>
    </w:p>
    <w:p>
      <w:pPr>
        <w:spacing w:before="28" w:line="219" w:lineRule="auto"/>
        <w:ind w:left="48"/>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21"/>
          <w:sz w:val="24"/>
          <w:szCs w:val="24"/>
        </w:rPr>
        <w:t xml:space="preserve"> </w:t>
      </w:r>
      <w:r>
        <w:rPr>
          <w:rFonts w:ascii="宋体" w:hAnsi="宋体" w:eastAsia="宋体" w:cs="宋体"/>
          <w:spacing w:val="-6"/>
          <w:sz w:val="24"/>
          <w:szCs w:val="24"/>
        </w:rPr>
        <w:t>医疗质量管理培训</w:t>
      </w:r>
    </w:p>
    <w:p>
      <w:pPr>
        <w:spacing w:before="27" w:line="220" w:lineRule="auto"/>
        <w:ind w:left="48"/>
        <w:rPr>
          <w:rFonts w:ascii="宋体" w:hAnsi="宋体" w:eastAsia="宋体" w:cs="宋体"/>
          <w:sz w:val="24"/>
          <w:szCs w:val="24"/>
        </w:rPr>
      </w:pPr>
      <w:r>
        <w:rPr>
          <w:rFonts w:ascii="宋体" w:hAnsi="宋体" w:eastAsia="宋体" w:cs="宋体"/>
          <w:spacing w:val="-8"/>
          <w:sz w:val="24"/>
          <w:szCs w:val="24"/>
        </w:rPr>
        <w:t>□</w:t>
      </w:r>
      <w:r>
        <w:rPr>
          <w:rFonts w:ascii="宋体" w:hAnsi="宋体" w:eastAsia="宋体" w:cs="宋体"/>
          <w:spacing w:val="24"/>
          <w:sz w:val="24"/>
          <w:szCs w:val="24"/>
        </w:rPr>
        <w:t xml:space="preserve"> </w:t>
      </w:r>
      <w:r>
        <w:rPr>
          <w:rFonts w:ascii="宋体" w:hAnsi="宋体" w:eastAsia="宋体" w:cs="宋体"/>
          <w:spacing w:val="-8"/>
          <w:sz w:val="24"/>
          <w:szCs w:val="24"/>
        </w:rPr>
        <w:t>医疗安全培训</w:t>
      </w:r>
    </w:p>
    <w:p>
      <w:pPr>
        <w:spacing w:before="26" w:line="219" w:lineRule="auto"/>
        <w:ind w:left="48"/>
        <w:rPr>
          <w:rFonts w:ascii="宋体" w:hAnsi="宋体" w:eastAsia="宋体" w:cs="宋体"/>
          <w:sz w:val="24"/>
          <w:szCs w:val="24"/>
        </w:rPr>
      </w:pPr>
      <w:r>
        <w:rPr>
          <w:rFonts w:ascii="宋体" w:hAnsi="宋体" w:eastAsia="宋体" w:cs="宋体"/>
          <w:spacing w:val="-5"/>
          <w:sz w:val="24"/>
          <w:szCs w:val="24"/>
        </w:rPr>
        <w:t>□ 服务技能培训</w:t>
      </w:r>
    </w:p>
    <w:p>
      <w:pPr>
        <w:spacing w:before="27" w:line="230" w:lineRule="auto"/>
        <w:ind w:left="25" w:right="3519" w:firstLine="22"/>
        <w:rPr>
          <w:rFonts w:ascii="宋体" w:hAnsi="宋体" w:eastAsia="宋体" w:cs="宋体"/>
          <w:sz w:val="24"/>
          <w:szCs w:val="24"/>
        </w:rPr>
      </w:pPr>
      <w:r>
        <w:rPr>
          <w:rFonts w:ascii="宋体" w:hAnsi="宋体" w:eastAsia="宋体" w:cs="宋体"/>
          <w:spacing w:val="-1"/>
          <w:sz w:val="24"/>
          <w:szCs w:val="24"/>
        </w:rPr>
        <w:t>□ 其他（请注明</w:t>
      </w:r>
      <w:r>
        <w:rPr>
          <w:rFonts w:ascii="宋体" w:hAnsi="宋体" w:eastAsia="宋体" w:cs="宋体"/>
          <w:spacing w:val="-60"/>
          <w:sz w:val="24"/>
          <w:szCs w:val="24"/>
        </w:rPr>
        <w:t>）：</w:t>
      </w:r>
      <w:r>
        <w:rPr>
          <w:rFonts w:ascii="宋体" w:hAnsi="宋体" w:eastAsia="宋体" w:cs="宋体"/>
          <w:spacing w:val="-1"/>
          <w:sz w:val="24"/>
          <w:szCs w:val="24"/>
        </w:rPr>
        <w:t>_________________</w:t>
      </w:r>
      <w:r>
        <w:rPr>
          <w:rFonts w:ascii="宋体" w:hAnsi="宋体" w:eastAsia="宋体" w:cs="宋体"/>
          <w:spacing w:val="-2"/>
          <w:sz w:val="24"/>
          <w:szCs w:val="24"/>
        </w:rPr>
        <w:t>_____</w:t>
      </w:r>
      <w:r>
        <w:rPr>
          <w:rFonts w:ascii="宋体" w:hAnsi="宋体" w:eastAsia="宋体" w:cs="宋体"/>
          <w:sz w:val="24"/>
          <w:szCs w:val="24"/>
        </w:rPr>
        <w:t xml:space="preserve"> </w:t>
      </w:r>
      <w:r>
        <w:rPr>
          <w:rFonts w:ascii="宋体" w:hAnsi="宋体" w:eastAsia="宋体" w:cs="宋体"/>
          <w:spacing w:val="-3"/>
          <w:sz w:val="24"/>
          <w:szCs w:val="24"/>
        </w:rPr>
        <w:t>人员发展</w:t>
      </w:r>
    </w:p>
    <w:p>
      <w:pPr>
        <w:spacing w:before="25" w:line="219" w:lineRule="auto"/>
        <w:ind w:left="24"/>
        <w:rPr>
          <w:rFonts w:ascii="宋体" w:hAnsi="宋体" w:eastAsia="宋体" w:cs="宋体"/>
          <w:sz w:val="24"/>
          <w:szCs w:val="24"/>
        </w:rPr>
      </w:pPr>
      <w:r>
        <w:rPr>
          <w:rFonts w:ascii="宋体" w:hAnsi="宋体" w:eastAsia="宋体" w:cs="宋体"/>
          <w:spacing w:val="-4"/>
          <w:sz w:val="24"/>
          <w:szCs w:val="24"/>
        </w:rPr>
        <w:t>本时间段内，医护人员职称晋升情况：</w:t>
      </w:r>
    </w:p>
    <w:p>
      <w:pPr>
        <w:spacing w:before="28" w:line="239" w:lineRule="auto"/>
        <w:ind w:left="24" w:right="2799"/>
        <w:rPr>
          <w:rFonts w:ascii="宋体" w:hAnsi="宋体" w:eastAsia="宋体" w:cs="宋体"/>
          <w:sz w:val="24"/>
          <w:szCs w:val="24"/>
        </w:rPr>
      </w:pPr>
      <w:r>
        <w:rPr>
          <w:rFonts w:ascii="宋体" w:hAnsi="宋体" w:eastAsia="宋体" w:cs="宋体"/>
          <w:spacing w:val="-2"/>
          <w:sz w:val="24"/>
          <w:szCs w:val="24"/>
        </w:rPr>
        <w:t>晋升</w:t>
      </w:r>
      <w:r>
        <w:rPr>
          <w:rFonts w:ascii="宋体" w:hAnsi="宋体" w:eastAsia="宋体" w:cs="宋体"/>
          <w:spacing w:val="60"/>
          <w:sz w:val="24"/>
          <w:szCs w:val="24"/>
        </w:rPr>
        <w:t xml:space="preserve"> </w:t>
      </w:r>
      <w:r>
        <w:rPr>
          <w:rFonts w:ascii="宋体" w:hAnsi="宋体" w:eastAsia="宋体" w:cs="宋体"/>
          <w:spacing w:val="-2"/>
          <w:sz w:val="24"/>
          <w:szCs w:val="24"/>
        </w:rPr>
        <w:t>[____] 人，晋升情况：____________________</w:t>
      </w:r>
      <w:r>
        <w:rPr>
          <w:rFonts w:ascii="宋体" w:hAnsi="宋体" w:eastAsia="宋体" w:cs="宋体"/>
          <w:sz w:val="24"/>
          <w:szCs w:val="24"/>
        </w:rPr>
        <w:t xml:space="preserve"> 人才培养计划实施情况：_________</w:t>
      </w:r>
      <w:r>
        <w:rPr>
          <w:rFonts w:ascii="宋体" w:hAnsi="宋体" w:eastAsia="宋体" w:cs="宋体"/>
          <w:spacing w:val="-1"/>
          <w:sz w:val="24"/>
          <w:szCs w:val="24"/>
        </w:rPr>
        <w:t>_____________</w:t>
      </w:r>
    </w:p>
    <w:p>
      <w:pPr>
        <w:spacing w:before="3" w:line="219" w:lineRule="auto"/>
        <w:ind w:left="27"/>
        <w:rPr>
          <w:rFonts w:ascii="宋体" w:hAnsi="宋体" w:eastAsia="宋体" w:cs="宋体"/>
          <w:sz w:val="24"/>
          <w:szCs w:val="24"/>
        </w:rPr>
      </w:pPr>
      <w:r>
        <w:rPr>
          <w:rFonts w:ascii="宋体" w:hAnsi="宋体" w:eastAsia="宋体" w:cs="宋体"/>
          <w:spacing w:val="-2"/>
          <w:sz w:val="24"/>
          <w:szCs w:val="24"/>
        </w:rPr>
        <w:t>八、设备与设施管理</w:t>
      </w:r>
    </w:p>
    <w:p>
      <w:pPr>
        <w:spacing w:before="27" w:line="220" w:lineRule="auto"/>
        <w:ind w:left="27"/>
        <w:rPr>
          <w:rFonts w:ascii="宋体" w:hAnsi="宋体" w:eastAsia="宋体" w:cs="宋体"/>
          <w:sz w:val="24"/>
          <w:szCs w:val="24"/>
        </w:rPr>
      </w:pPr>
      <w:r>
        <w:rPr>
          <w:rFonts w:ascii="宋体" w:hAnsi="宋体" w:eastAsia="宋体" w:cs="宋体"/>
          <w:spacing w:val="-2"/>
          <w:sz w:val="24"/>
          <w:szCs w:val="24"/>
        </w:rPr>
        <w:t>设备更新与维护</w:t>
      </w:r>
    </w:p>
    <w:p>
      <w:pPr>
        <w:spacing w:before="26" w:line="213" w:lineRule="auto"/>
        <w:ind w:left="24"/>
        <w:rPr>
          <w:rFonts w:ascii="宋体" w:hAnsi="宋体" w:eastAsia="宋体" w:cs="宋体"/>
          <w:sz w:val="24"/>
          <w:szCs w:val="24"/>
        </w:rPr>
      </w:pPr>
      <w:r>
        <w:rPr>
          <w:rFonts w:ascii="宋体" w:hAnsi="宋体" w:eastAsia="宋体" w:cs="宋体"/>
          <w:spacing w:val="-4"/>
          <w:sz w:val="24"/>
          <w:szCs w:val="24"/>
        </w:rPr>
        <w:t>本时间段内，新增医疗设备</w:t>
      </w:r>
      <w:r>
        <w:rPr>
          <w:rFonts w:ascii="宋体" w:hAnsi="宋体" w:eastAsia="宋体" w:cs="宋体"/>
          <w:spacing w:val="50"/>
          <w:sz w:val="24"/>
          <w:szCs w:val="24"/>
        </w:rPr>
        <w:t xml:space="preserve"> </w:t>
      </w:r>
      <w:r>
        <w:rPr>
          <w:rFonts w:ascii="宋体" w:hAnsi="宋体" w:eastAsia="宋体" w:cs="宋体"/>
          <w:spacing w:val="-4"/>
          <w:sz w:val="24"/>
          <w:szCs w:val="24"/>
        </w:rPr>
        <w:t>[____]</w:t>
      </w:r>
      <w:r>
        <w:rPr>
          <w:rFonts w:ascii="宋体" w:hAnsi="宋体" w:eastAsia="宋体" w:cs="宋体"/>
          <w:spacing w:val="28"/>
          <w:sz w:val="24"/>
          <w:szCs w:val="24"/>
        </w:rPr>
        <w:t xml:space="preserve"> </w:t>
      </w:r>
      <w:r>
        <w:rPr>
          <w:rFonts w:ascii="宋体" w:hAnsi="宋体" w:eastAsia="宋体" w:cs="宋体"/>
          <w:spacing w:val="-4"/>
          <w:sz w:val="24"/>
          <w:szCs w:val="24"/>
        </w:rPr>
        <w:t>台（套</w:t>
      </w:r>
      <w:r>
        <w:rPr>
          <w:rFonts w:ascii="宋体" w:hAnsi="宋体" w:eastAsia="宋体" w:cs="宋体"/>
          <w:spacing w:val="-60"/>
          <w:w w:val="95"/>
          <w:sz w:val="24"/>
          <w:szCs w:val="24"/>
        </w:rPr>
        <w:t>），</w:t>
      </w:r>
      <w:r>
        <w:rPr>
          <w:rFonts w:ascii="宋体" w:hAnsi="宋体" w:eastAsia="宋体" w:cs="宋体"/>
          <w:spacing w:val="-4"/>
          <w:sz w:val="24"/>
          <w:szCs w:val="24"/>
        </w:rPr>
        <w:t>设备名</w:t>
      </w:r>
      <w:r>
        <w:rPr>
          <w:rFonts w:ascii="宋体" w:hAnsi="宋体" w:eastAsia="宋体" w:cs="宋体"/>
          <w:spacing w:val="-5"/>
          <w:sz w:val="24"/>
          <w:szCs w:val="24"/>
        </w:rPr>
        <w:t>称及用途：</w:t>
      </w:r>
    </w:p>
    <w:p>
      <w:pPr>
        <w:pStyle w:val="2"/>
        <w:tabs>
          <w:tab w:val="left" w:pos="2413"/>
        </w:tabs>
        <w:spacing w:before="74"/>
        <w:ind w:left="14"/>
      </w:pPr>
      <w:r>
        <w:rPr>
          <w:u w:val="single" w:color="auto"/>
        </w:rPr>
        <w:tab/>
      </w:r>
    </w:p>
    <w:p>
      <w:pPr>
        <w:spacing w:before="32"/>
        <w:ind w:left="27" w:right="3039"/>
        <w:rPr>
          <w:rFonts w:ascii="宋体" w:hAnsi="宋体" w:eastAsia="宋体" w:cs="宋体"/>
          <w:sz w:val="24"/>
          <w:szCs w:val="24"/>
        </w:rPr>
      </w:pPr>
      <w:r>
        <w:rPr>
          <w:rFonts w:ascii="宋体" w:hAnsi="宋体" w:eastAsia="宋体" w:cs="宋体"/>
          <w:spacing w:val="-5"/>
          <w:sz w:val="24"/>
          <w:szCs w:val="24"/>
        </w:rPr>
        <w:t>设备维护情况：定期维护</w:t>
      </w:r>
      <w:r>
        <w:rPr>
          <w:rFonts w:ascii="宋体" w:hAnsi="宋体" w:eastAsia="宋体" w:cs="宋体"/>
          <w:spacing w:val="59"/>
          <w:sz w:val="24"/>
          <w:szCs w:val="24"/>
        </w:rPr>
        <w:t xml:space="preserve"> </w:t>
      </w:r>
      <w:r>
        <w:rPr>
          <w:rFonts w:ascii="宋体" w:hAnsi="宋体" w:eastAsia="宋体" w:cs="宋体"/>
          <w:spacing w:val="-5"/>
          <w:sz w:val="24"/>
          <w:szCs w:val="24"/>
        </w:rPr>
        <w:t>[] 次，设备完好率</w:t>
      </w:r>
      <w:r>
        <w:rPr>
          <w:rFonts w:ascii="宋体" w:hAnsi="宋体" w:eastAsia="宋体" w:cs="宋体"/>
          <w:spacing w:val="46"/>
          <w:sz w:val="24"/>
          <w:szCs w:val="24"/>
        </w:rPr>
        <w:t xml:space="preserve"> </w:t>
      </w:r>
      <w:r>
        <w:rPr>
          <w:rFonts w:ascii="宋体" w:hAnsi="宋体" w:eastAsia="宋体" w:cs="宋体"/>
          <w:spacing w:val="-5"/>
          <w:sz w:val="24"/>
          <w:szCs w:val="24"/>
        </w:rPr>
        <w:t>[]%</w:t>
      </w:r>
      <w:r>
        <w:rPr>
          <w:rFonts w:ascii="宋体" w:hAnsi="宋体" w:eastAsia="宋体" w:cs="宋体"/>
          <w:sz w:val="24"/>
          <w:szCs w:val="24"/>
        </w:rPr>
        <w:t xml:space="preserve"> </w:t>
      </w:r>
      <w:r>
        <w:rPr>
          <w:rFonts w:ascii="宋体" w:hAnsi="宋体" w:eastAsia="宋体" w:cs="宋体"/>
          <w:spacing w:val="-3"/>
          <w:sz w:val="24"/>
          <w:szCs w:val="24"/>
        </w:rPr>
        <w:t>设施改善</w:t>
      </w:r>
    </w:p>
    <w:p>
      <w:pPr>
        <w:spacing w:line="218" w:lineRule="auto"/>
        <w:ind w:left="24"/>
        <w:rPr>
          <w:rFonts w:ascii="宋体" w:hAnsi="宋体" w:eastAsia="宋体" w:cs="宋体"/>
          <w:sz w:val="24"/>
          <w:szCs w:val="24"/>
        </w:rPr>
      </w:pPr>
      <w:r>
        <w:rPr>
          <w:rFonts w:ascii="宋体" w:hAnsi="宋体" w:eastAsia="宋体" w:cs="宋体"/>
          <w:spacing w:val="-1"/>
          <w:sz w:val="24"/>
          <w:szCs w:val="24"/>
        </w:rPr>
        <w:t>本时间段内，改善医疗设施情况（如病房改造、诊室优化等</w:t>
      </w:r>
      <w:r>
        <w:rPr>
          <w:rFonts w:ascii="宋体" w:hAnsi="宋体" w:eastAsia="宋体" w:cs="宋体"/>
          <w:spacing w:val="-61"/>
          <w:sz w:val="24"/>
          <w:szCs w:val="24"/>
        </w:rPr>
        <w:t>）：</w:t>
      </w:r>
    </w:p>
    <w:p>
      <w:pPr>
        <w:pStyle w:val="2"/>
        <w:tabs>
          <w:tab w:val="left" w:pos="2653"/>
        </w:tabs>
        <w:spacing w:before="67"/>
        <w:ind w:left="14"/>
      </w:pPr>
      <w:r>
        <w:rPr>
          <w:u w:val="single" w:color="auto"/>
        </w:rPr>
        <w:tab/>
      </w:r>
    </w:p>
    <w:p>
      <w:pPr>
        <w:spacing w:before="32" w:line="219" w:lineRule="auto"/>
        <w:ind w:left="29"/>
        <w:rPr>
          <w:rFonts w:ascii="宋体" w:hAnsi="宋体" w:eastAsia="宋体" w:cs="宋体"/>
          <w:sz w:val="24"/>
          <w:szCs w:val="24"/>
        </w:rPr>
      </w:pPr>
      <w:r>
        <w:rPr>
          <w:rFonts w:ascii="宋体" w:hAnsi="宋体" w:eastAsia="宋体" w:cs="宋体"/>
          <w:spacing w:val="-2"/>
          <w:sz w:val="24"/>
          <w:szCs w:val="24"/>
        </w:rPr>
        <w:t>九、公共卫生与疫情防控</w:t>
      </w:r>
    </w:p>
    <w:p>
      <w:pPr>
        <w:spacing w:before="27" w:line="219" w:lineRule="auto"/>
        <w:ind w:left="30"/>
        <w:rPr>
          <w:rFonts w:ascii="宋体" w:hAnsi="宋体" w:eastAsia="宋体" w:cs="宋体"/>
          <w:sz w:val="24"/>
          <w:szCs w:val="24"/>
        </w:rPr>
      </w:pPr>
      <w:r>
        <w:rPr>
          <w:rFonts w:ascii="宋体" w:hAnsi="宋体" w:eastAsia="宋体" w:cs="宋体"/>
          <w:spacing w:val="-3"/>
          <w:sz w:val="24"/>
          <w:szCs w:val="24"/>
        </w:rPr>
        <w:t>公共卫生任务</w:t>
      </w:r>
    </w:p>
    <w:p>
      <w:pPr>
        <w:spacing w:before="27" w:line="219" w:lineRule="auto"/>
        <w:ind w:left="24"/>
        <w:rPr>
          <w:rFonts w:ascii="宋体" w:hAnsi="宋体" w:eastAsia="宋体" w:cs="宋体"/>
          <w:sz w:val="24"/>
          <w:szCs w:val="24"/>
        </w:rPr>
      </w:pPr>
      <w:r>
        <w:rPr>
          <w:rFonts w:ascii="宋体" w:hAnsi="宋体" w:eastAsia="宋体" w:cs="宋体"/>
          <w:spacing w:val="-1"/>
          <w:sz w:val="24"/>
          <w:szCs w:val="24"/>
        </w:rPr>
        <w:t>本时间段内，承担的公共卫生任务包括（可多选</w:t>
      </w:r>
      <w:r>
        <w:rPr>
          <w:rFonts w:ascii="宋体" w:hAnsi="宋体" w:eastAsia="宋体" w:cs="宋体"/>
          <w:spacing w:val="-64"/>
          <w:sz w:val="24"/>
          <w:szCs w:val="24"/>
        </w:rPr>
        <w:t>）：</w:t>
      </w:r>
    </w:p>
    <w:p>
      <w:pPr>
        <w:spacing w:before="27" w:line="219" w:lineRule="auto"/>
        <w:ind w:left="48"/>
        <w:rPr>
          <w:rFonts w:ascii="宋体" w:hAnsi="宋体" w:eastAsia="宋体" w:cs="宋体"/>
          <w:sz w:val="24"/>
          <w:szCs w:val="24"/>
        </w:rPr>
      </w:pPr>
      <w:r>
        <w:rPr>
          <w:rFonts w:ascii="宋体" w:hAnsi="宋体" w:eastAsia="宋体" w:cs="宋体"/>
          <w:spacing w:val="-4"/>
          <w:sz w:val="24"/>
          <w:szCs w:val="24"/>
        </w:rPr>
        <w:t>□ 基本公共卫生服务</w:t>
      </w:r>
    </w:p>
    <w:p>
      <w:pPr>
        <w:spacing w:before="28" w:line="219" w:lineRule="auto"/>
        <w:ind w:left="48"/>
        <w:rPr>
          <w:rFonts w:ascii="宋体" w:hAnsi="宋体" w:eastAsia="宋体" w:cs="宋体"/>
          <w:sz w:val="24"/>
          <w:szCs w:val="24"/>
        </w:rPr>
      </w:pPr>
      <w:r>
        <w:rPr>
          <w:rFonts w:ascii="宋体" w:hAnsi="宋体" w:eastAsia="宋体" w:cs="宋体"/>
          <w:spacing w:val="-5"/>
          <w:sz w:val="24"/>
          <w:szCs w:val="24"/>
        </w:rPr>
        <w:t>□ 慢性病管理</w:t>
      </w:r>
    </w:p>
    <w:p>
      <w:pPr>
        <w:spacing w:before="27" w:line="219" w:lineRule="auto"/>
        <w:ind w:left="48"/>
        <w:rPr>
          <w:rFonts w:ascii="宋体" w:hAnsi="宋体" w:eastAsia="宋体" w:cs="宋体"/>
          <w:sz w:val="24"/>
          <w:szCs w:val="24"/>
        </w:rPr>
      </w:pPr>
      <w:r>
        <w:rPr>
          <w:rFonts w:ascii="宋体" w:hAnsi="宋体" w:eastAsia="宋体" w:cs="宋体"/>
          <w:spacing w:val="-3"/>
          <w:sz w:val="24"/>
          <w:szCs w:val="24"/>
        </w:rPr>
        <w:t>□ 健康教育与健康促进</w:t>
      </w:r>
    </w:p>
    <w:p>
      <w:pPr>
        <w:spacing w:before="27" w:line="213" w:lineRule="auto"/>
        <w:ind w:left="48"/>
        <w:rPr>
          <w:rFonts w:ascii="宋体" w:hAnsi="宋体" w:eastAsia="宋体" w:cs="宋体"/>
          <w:sz w:val="24"/>
          <w:szCs w:val="24"/>
        </w:rPr>
      </w:pPr>
      <w:r>
        <w:rPr>
          <w:rFonts w:ascii="宋体" w:hAnsi="宋体" w:eastAsia="宋体" w:cs="宋体"/>
          <w:spacing w:val="-1"/>
          <w:sz w:val="24"/>
          <w:szCs w:val="24"/>
        </w:rPr>
        <w:t>□ 其他（请注明</w:t>
      </w:r>
      <w:r>
        <w:rPr>
          <w:rFonts w:ascii="宋体" w:hAnsi="宋体" w:eastAsia="宋体" w:cs="宋体"/>
          <w:spacing w:val="-60"/>
          <w:sz w:val="24"/>
          <w:szCs w:val="24"/>
        </w:rPr>
        <w:t>）：</w:t>
      </w:r>
      <w:r>
        <w:rPr>
          <w:rFonts w:ascii="宋体" w:hAnsi="宋体" w:eastAsia="宋体" w:cs="宋体"/>
          <w:spacing w:val="-1"/>
          <w:sz w:val="24"/>
          <w:szCs w:val="24"/>
        </w:rPr>
        <w:t>_________________</w:t>
      </w:r>
      <w:r>
        <w:rPr>
          <w:rFonts w:ascii="宋体" w:hAnsi="宋体" w:eastAsia="宋体" w:cs="宋体"/>
          <w:spacing w:val="-2"/>
          <w:sz w:val="24"/>
          <w:szCs w:val="24"/>
        </w:rPr>
        <w:t>_____</w:t>
      </w:r>
    </w:p>
    <w:p>
      <w:pPr>
        <w:spacing w:before="36"/>
        <w:ind w:left="24" w:right="3039" w:firstLine="6"/>
        <w:rPr>
          <w:rFonts w:ascii="宋体" w:hAnsi="宋体" w:eastAsia="宋体" w:cs="宋体"/>
          <w:sz w:val="24"/>
          <w:szCs w:val="24"/>
        </w:rPr>
      </w:pPr>
      <w:r>
        <w:rPr>
          <w:rFonts w:ascii="宋体" w:hAnsi="宋体" w:eastAsia="宋体" w:cs="宋体"/>
          <w:spacing w:val="-1"/>
          <w:sz w:val="24"/>
          <w:szCs w:val="24"/>
        </w:rPr>
        <w:t>公共卫生任务完成情况：______________________</w:t>
      </w:r>
      <w:r>
        <w:rPr>
          <w:rFonts w:ascii="宋体" w:hAnsi="宋体" w:eastAsia="宋体" w:cs="宋体"/>
          <w:spacing w:val="15"/>
          <w:sz w:val="24"/>
          <w:szCs w:val="24"/>
        </w:rPr>
        <w:t xml:space="preserve"> </w:t>
      </w:r>
      <w:r>
        <w:rPr>
          <w:rFonts w:ascii="宋体" w:hAnsi="宋体" w:eastAsia="宋体" w:cs="宋体"/>
          <w:spacing w:val="-2"/>
          <w:sz w:val="24"/>
          <w:szCs w:val="24"/>
        </w:rPr>
        <w:t>疫情防控工作</w:t>
      </w:r>
    </w:p>
    <w:p>
      <w:pPr>
        <w:spacing w:line="218" w:lineRule="auto"/>
        <w:ind w:left="24"/>
        <w:rPr>
          <w:rFonts w:ascii="宋体" w:hAnsi="宋体" w:eastAsia="宋体" w:cs="宋体"/>
          <w:sz w:val="24"/>
          <w:szCs w:val="24"/>
        </w:rPr>
      </w:pPr>
      <w:r>
        <w:rPr>
          <w:rFonts w:ascii="宋体" w:hAnsi="宋体" w:eastAsia="宋体" w:cs="宋体"/>
          <w:spacing w:val="-4"/>
          <w:sz w:val="24"/>
          <w:szCs w:val="24"/>
        </w:rPr>
        <w:t>本时间段内，参与疫情防控工作情况：</w:t>
      </w:r>
    </w:p>
    <w:p>
      <w:pPr>
        <w:spacing w:before="28" w:line="213" w:lineRule="auto"/>
        <w:ind w:left="25"/>
        <w:rPr>
          <w:rFonts w:ascii="宋体" w:hAnsi="宋体" w:eastAsia="宋体" w:cs="宋体"/>
          <w:sz w:val="24"/>
          <w:szCs w:val="24"/>
        </w:rPr>
      </w:pPr>
      <w:r>
        <w:rPr>
          <w:rFonts w:ascii="宋体" w:hAnsi="宋体" w:eastAsia="宋体" w:cs="宋体"/>
          <w:spacing w:val="-4"/>
          <w:sz w:val="24"/>
          <w:szCs w:val="24"/>
        </w:rPr>
        <w:t>参与核酸检测</w:t>
      </w:r>
      <w:r>
        <w:rPr>
          <w:rFonts w:ascii="宋体" w:hAnsi="宋体" w:eastAsia="宋体" w:cs="宋体"/>
          <w:spacing w:val="61"/>
          <w:sz w:val="24"/>
          <w:szCs w:val="24"/>
        </w:rPr>
        <w:t xml:space="preserve"> </w:t>
      </w:r>
      <w:r>
        <w:rPr>
          <w:rFonts w:ascii="宋体" w:hAnsi="宋体" w:eastAsia="宋体" w:cs="宋体"/>
          <w:spacing w:val="-4"/>
          <w:sz w:val="24"/>
          <w:szCs w:val="24"/>
        </w:rPr>
        <w:t>[______] 人次</w:t>
      </w:r>
    </w:p>
    <w:p>
      <w:pPr>
        <w:spacing w:before="35" w:line="213" w:lineRule="auto"/>
        <w:ind w:left="25"/>
        <w:rPr>
          <w:rFonts w:ascii="宋体" w:hAnsi="宋体" w:eastAsia="宋体" w:cs="宋体"/>
          <w:sz w:val="24"/>
          <w:szCs w:val="24"/>
        </w:rPr>
      </w:pPr>
      <w:r>
        <w:rPr>
          <w:rFonts w:ascii="宋体" w:hAnsi="宋体" w:eastAsia="宋体" w:cs="宋体"/>
          <w:spacing w:val="-3"/>
          <w:sz w:val="24"/>
          <w:szCs w:val="24"/>
        </w:rPr>
        <w:t>参与疫苗接种工作</w:t>
      </w:r>
      <w:r>
        <w:rPr>
          <w:rFonts w:ascii="宋体" w:hAnsi="宋体" w:eastAsia="宋体" w:cs="宋体"/>
          <w:spacing w:val="50"/>
          <w:sz w:val="24"/>
          <w:szCs w:val="24"/>
        </w:rPr>
        <w:t xml:space="preserve"> </w:t>
      </w:r>
      <w:r>
        <w:rPr>
          <w:rFonts w:ascii="宋体" w:hAnsi="宋体" w:eastAsia="宋体" w:cs="宋体"/>
          <w:spacing w:val="-3"/>
          <w:sz w:val="24"/>
          <w:szCs w:val="24"/>
        </w:rPr>
        <w:t>[______] 人次</w:t>
      </w:r>
    </w:p>
    <w:p>
      <w:pPr>
        <w:spacing w:before="35" w:line="213" w:lineRule="auto"/>
        <w:ind w:left="24"/>
        <w:rPr>
          <w:rFonts w:ascii="宋体" w:hAnsi="宋体" w:eastAsia="宋体" w:cs="宋体"/>
          <w:sz w:val="24"/>
          <w:szCs w:val="24"/>
        </w:rPr>
      </w:pPr>
      <w:r>
        <w:rPr>
          <w:rFonts w:ascii="宋体" w:hAnsi="宋体" w:eastAsia="宋体" w:cs="宋体"/>
          <w:sz w:val="24"/>
          <w:szCs w:val="24"/>
        </w:rPr>
        <w:t>其他疫情防控工作：__________</w:t>
      </w:r>
      <w:r>
        <w:rPr>
          <w:rFonts w:ascii="宋体" w:hAnsi="宋体" w:eastAsia="宋体" w:cs="宋体"/>
          <w:spacing w:val="-1"/>
          <w:sz w:val="24"/>
          <w:szCs w:val="24"/>
        </w:rPr>
        <w:t>____________</w:t>
      </w:r>
    </w:p>
    <w:p>
      <w:pPr>
        <w:spacing w:line="213" w:lineRule="auto"/>
        <w:rPr>
          <w:rFonts w:ascii="宋体" w:hAnsi="宋体" w:eastAsia="宋体" w:cs="宋体"/>
          <w:sz w:val="24"/>
          <w:szCs w:val="24"/>
        </w:rPr>
        <w:sectPr>
          <w:footerReference r:id="rId75" w:type="default"/>
          <w:pgSz w:w="11906" w:h="16838"/>
          <w:pgMar w:top="400" w:right="1785" w:bottom="693" w:left="1785" w:header="0" w:footer="381" w:gutter="0"/>
          <w:pgNumType w:fmt="decimal"/>
          <w:cols w:space="720" w:num="1"/>
        </w:sectPr>
      </w:pPr>
    </w:p>
    <w:p>
      <w:pPr>
        <w:pStyle w:val="2"/>
        <w:spacing w:line="248" w:lineRule="auto"/>
      </w:pPr>
    </w:p>
    <w:p>
      <w:pPr>
        <w:pStyle w:val="2"/>
        <w:spacing w:line="248" w:lineRule="auto"/>
      </w:pPr>
    </w:p>
    <w:p>
      <w:pPr>
        <w:pStyle w:val="2"/>
        <w:spacing w:line="248" w:lineRule="auto"/>
      </w:pPr>
    </w:p>
    <w:p>
      <w:pPr>
        <w:pStyle w:val="2"/>
        <w:spacing w:line="248" w:lineRule="auto"/>
      </w:pPr>
    </w:p>
    <w:p>
      <w:pPr>
        <w:spacing w:before="78"/>
        <w:ind w:left="24" w:right="3519"/>
        <w:rPr>
          <w:rFonts w:ascii="宋体" w:hAnsi="宋体" w:eastAsia="宋体" w:cs="宋体"/>
          <w:sz w:val="24"/>
          <w:szCs w:val="24"/>
        </w:rPr>
      </w:pPr>
      <w:r>
        <w:rPr>
          <w:rFonts w:ascii="宋体" w:hAnsi="宋体" w:eastAsia="宋体" w:cs="宋体"/>
          <w:sz w:val="24"/>
          <w:szCs w:val="24"/>
        </w:rPr>
        <w:t>疫情防控工作成效：__________</w:t>
      </w:r>
      <w:r>
        <w:rPr>
          <w:rFonts w:ascii="宋体" w:hAnsi="宋体" w:eastAsia="宋体" w:cs="宋体"/>
          <w:spacing w:val="-1"/>
          <w:sz w:val="24"/>
          <w:szCs w:val="24"/>
        </w:rPr>
        <w:t>____________</w:t>
      </w:r>
      <w:r>
        <w:rPr>
          <w:rFonts w:ascii="宋体" w:hAnsi="宋体" w:eastAsia="宋体" w:cs="宋体"/>
          <w:sz w:val="24"/>
          <w:szCs w:val="24"/>
        </w:rPr>
        <w:t xml:space="preserve"> </w:t>
      </w:r>
      <w:r>
        <w:rPr>
          <w:rFonts w:ascii="宋体" w:hAnsi="宋体" w:eastAsia="宋体" w:cs="宋体"/>
          <w:spacing w:val="-2"/>
          <w:sz w:val="24"/>
          <w:szCs w:val="24"/>
        </w:rPr>
        <w:t>十、问题与挑战</w:t>
      </w:r>
    </w:p>
    <w:p>
      <w:pPr>
        <w:spacing w:line="221" w:lineRule="auto"/>
        <w:ind w:left="25"/>
        <w:rPr>
          <w:rFonts w:ascii="宋体" w:hAnsi="宋体" w:eastAsia="宋体" w:cs="宋体"/>
          <w:sz w:val="24"/>
          <w:szCs w:val="24"/>
        </w:rPr>
      </w:pPr>
      <w:r>
        <w:rPr>
          <w:rFonts w:ascii="宋体" w:hAnsi="宋体" w:eastAsia="宋体" w:cs="宋体"/>
          <w:spacing w:val="-3"/>
          <w:sz w:val="24"/>
          <w:szCs w:val="24"/>
        </w:rPr>
        <w:t>主要问题</w:t>
      </w:r>
    </w:p>
    <w:p>
      <w:pPr>
        <w:spacing w:before="23" w:line="219" w:lineRule="auto"/>
        <w:ind w:left="24"/>
        <w:rPr>
          <w:rFonts w:ascii="宋体" w:hAnsi="宋体" w:eastAsia="宋体" w:cs="宋体"/>
          <w:sz w:val="24"/>
          <w:szCs w:val="24"/>
        </w:rPr>
      </w:pPr>
      <w:r>
        <w:rPr>
          <w:rFonts w:ascii="宋体" w:hAnsi="宋体" w:eastAsia="宋体" w:cs="宋体"/>
          <w:spacing w:val="-1"/>
          <w:sz w:val="24"/>
          <w:szCs w:val="24"/>
        </w:rPr>
        <w:t>本时间段内，医疗机构面临的主要问题包括（可多选</w:t>
      </w:r>
      <w:r>
        <w:rPr>
          <w:rFonts w:ascii="宋体" w:hAnsi="宋体" w:eastAsia="宋体" w:cs="宋体"/>
          <w:spacing w:val="-63"/>
          <w:sz w:val="24"/>
          <w:szCs w:val="24"/>
        </w:rPr>
        <w:t>）：</w:t>
      </w:r>
    </w:p>
    <w:p>
      <w:pPr>
        <w:spacing w:before="27" w:line="220" w:lineRule="auto"/>
        <w:ind w:left="48"/>
        <w:rPr>
          <w:rFonts w:ascii="宋体" w:hAnsi="宋体" w:eastAsia="宋体" w:cs="宋体"/>
          <w:sz w:val="24"/>
          <w:szCs w:val="24"/>
        </w:rPr>
      </w:pPr>
      <w:r>
        <w:rPr>
          <w:rFonts w:ascii="宋体" w:hAnsi="宋体" w:eastAsia="宋体" w:cs="宋体"/>
          <w:spacing w:val="-8"/>
          <w:sz w:val="24"/>
          <w:szCs w:val="24"/>
        </w:rPr>
        <w:t>□</w:t>
      </w:r>
      <w:r>
        <w:rPr>
          <w:rFonts w:ascii="宋体" w:hAnsi="宋体" w:eastAsia="宋体" w:cs="宋体"/>
          <w:spacing w:val="24"/>
          <w:sz w:val="24"/>
          <w:szCs w:val="24"/>
        </w:rPr>
        <w:t xml:space="preserve"> </w:t>
      </w:r>
      <w:r>
        <w:rPr>
          <w:rFonts w:ascii="宋体" w:hAnsi="宋体" w:eastAsia="宋体" w:cs="宋体"/>
          <w:spacing w:val="-8"/>
          <w:sz w:val="24"/>
          <w:szCs w:val="24"/>
        </w:rPr>
        <w:t>医疗资源不足</w:t>
      </w:r>
    </w:p>
    <w:p>
      <w:pPr>
        <w:spacing w:before="27" w:line="219" w:lineRule="auto"/>
        <w:ind w:left="48"/>
        <w:rPr>
          <w:rFonts w:ascii="宋体" w:hAnsi="宋体" w:eastAsia="宋体" w:cs="宋体"/>
          <w:sz w:val="24"/>
          <w:szCs w:val="24"/>
        </w:rPr>
      </w:pPr>
      <w:r>
        <w:rPr>
          <w:rFonts w:ascii="宋体" w:hAnsi="宋体" w:eastAsia="宋体" w:cs="宋体"/>
          <w:spacing w:val="-8"/>
          <w:sz w:val="24"/>
          <w:szCs w:val="24"/>
        </w:rPr>
        <w:t>□</w:t>
      </w:r>
      <w:r>
        <w:rPr>
          <w:rFonts w:ascii="宋体" w:hAnsi="宋体" w:eastAsia="宋体" w:cs="宋体"/>
          <w:spacing w:val="24"/>
          <w:sz w:val="24"/>
          <w:szCs w:val="24"/>
        </w:rPr>
        <w:t xml:space="preserve"> </w:t>
      </w:r>
      <w:r>
        <w:rPr>
          <w:rFonts w:ascii="宋体" w:hAnsi="宋体" w:eastAsia="宋体" w:cs="宋体"/>
          <w:spacing w:val="-8"/>
          <w:sz w:val="24"/>
          <w:szCs w:val="24"/>
        </w:rPr>
        <w:t>医疗技术瓶颈</w:t>
      </w:r>
    </w:p>
    <w:p>
      <w:pPr>
        <w:spacing w:before="27" w:line="220" w:lineRule="auto"/>
        <w:ind w:left="48"/>
        <w:rPr>
          <w:rFonts w:ascii="宋体" w:hAnsi="宋体" w:eastAsia="宋体" w:cs="宋体"/>
          <w:sz w:val="24"/>
          <w:szCs w:val="24"/>
        </w:rPr>
      </w:pPr>
      <w:r>
        <w:rPr>
          <w:rFonts w:ascii="宋体" w:hAnsi="宋体" w:eastAsia="宋体" w:cs="宋体"/>
          <w:spacing w:val="-9"/>
          <w:sz w:val="24"/>
          <w:szCs w:val="24"/>
        </w:rPr>
        <w:t>□</w:t>
      </w:r>
      <w:r>
        <w:rPr>
          <w:rFonts w:ascii="宋体" w:hAnsi="宋体" w:eastAsia="宋体" w:cs="宋体"/>
          <w:spacing w:val="12"/>
          <w:sz w:val="24"/>
          <w:szCs w:val="24"/>
        </w:rPr>
        <w:t xml:space="preserve"> </w:t>
      </w:r>
      <w:r>
        <w:rPr>
          <w:rFonts w:ascii="宋体" w:hAnsi="宋体" w:eastAsia="宋体" w:cs="宋体"/>
          <w:spacing w:val="-9"/>
          <w:sz w:val="24"/>
          <w:szCs w:val="24"/>
        </w:rPr>
        <w:t>人员短缺</w:t>
      </w:r>
    </w:p>
    <w:p>
      <w:pPr>
        <w:spacing w:before="26" w:line="220" w:lineRule="auto"/>
        <w:ind w:left="48"/>
        <w:rPr>
          <w:rFonts w:ascii="宋体" w:hAnsi="宋体" w:eastAsia="宋体" w:cs="宋体"/>
          <w:sz w:val="24"/>
          <w:szCs w:val="24"/>
        </w:rPr>
      </w:pPr>
      <w:r>
        <w:rPr>
          <w:rFonts w:ascii="宋体" w:hAnsi="宋体" w:eastAsia="宋体" w:cs="宋体"/>
          <w:spacing w:val="-8"/>
          <w:sz w:val="24"/>
          <w:szCs w:val="24"/>
        </w:rPr>
        <w:t>□</w:t>
      </w:r>
      <w:r>
        <w:rPr>
          <w:rFonts w:ascii="宋体" w:hAnsi="宋体" w:eastAsia="宋体" w:cs="宋体"/>
          <w:spacing w:val="24"/>
          <w:sz w:val="24"/>
          <w:szCs w:val="24"/>
        </w:rPr>
        <w:t xml:space="preserve"> </w:t>
      </w:r>
      <w:r>
        <w:rPr>
          <w:rFonts w:ascii="宋体" w:hAnsi="宋体" w:eastAsia="宋体" w:cs="宋体"/>
          <w:spacing w:val="-8"/>
          <w:sz w:val="24"/>
          <w:szCs w:val="24"/>
        </w:rPr>
        <w:t>医疗安全风险</w:t>
      </w:r>
    </w:p>
    <w:p>
      <w:pPr>
        <w:spacing w:before="26" w:line="230" w:lineRule="auto"/>
        <w:ind w:left="23" w:right="3519" w:firstLine="24"/>
        <w:rPr>
          <w:rFonts w:ascii="宋体" w:hAnsi="宋体" w:eastAsia="宋体" w:cs="宋体"/>
          <w:sz w:val="24"/>
          <w:szCs w:val="24"/>
        </w:rPr>
      </w:pPr>
      <w:r>
        <w:rPr>
          <w:rFonts w:ascii="宋体" w:hAnsi="宋体" w:eastAsia="宋体" w:cs="宋体"/>
          <w:spacing w:val="-1"/>
          <w:sz w:val="24"/>
          <w:szCs w:val="24"/>
        </w:rPr>
        <w:t>□ 其他（请注明</w:t>
      </w:r>
      <w:r>
        <w:rPr>
          <w:rFonts w:ascii="宋体" w:hAnsi="宋体" w:eastAsia="宋体" w:cs="宋体"/>
          <w:spacing w:val="-60"/>
          <w:sz w:val="24"/>
          <w:szCs w:val="24"/>
        </w:rPr>
        <w:t>）：</w:t>
      </w:r>
      <w:r>
        <w:rPr>
          <w:rFonts w:ascii="宋体" w:hAnsi="宋体" w:eastAsia="宋体" w:cs="宋体"/>
          <w:spacing w:val="-1"/>
          <w:sz w:val="24"/>
          <w:szCs w:val="24"/>
        </w:rPr>
        <w:t>_________________</w:t>
      </w:r>
      <w:r>
        <w:rPr>
          <w:rFonts w:ascii="宋体" w:hAnsi="宋体" w:eastAsia="宋体" w:cs="宋体"/>
          <w:spacing w:val="-2"/>
          <w:sz w:val="24"/>
          <w:szCs w:val="24"/>
        </w:rPr>
        <w:t>_____</w:t>
      </w:r>
      <w:r>
        <w:rPr>
          <w:rFonts w:ascii="宋体" w:hAnsi="宋体" w:eastAsia="宋体" w:cs="宋体"/>
          <w:sz w:val="24"/>
          <w:szCs w:val="24"/>
        </w:rPr>
        <w:t xml:space="preserve"> </w:t>
      </w:r>
      <w:r>
        <w:rPr>
          <w:rFonts w:ascii="宋体" w:hAnsi="宋体" w:eastAsia="宋体" w:cs="宋体"/>
          <w:spacing w:val="-2"/>
          <w:sz w:val="24"/>
          <w:szCs w:val="24"/>
        </w:rPr>
        <w:t>应对措施</w:t>
      </w:r>
    </w:p>
    <w:p>
      <w:pPr>
        <w:spacing w:before="25"/>
        <w:ind w:left="23" w:right="1599"/>
        <w:rPr>
          <w:rFonts w:ascii="宋体" w:hAnsi="宋体" w:eastAsia="宋体" w:cs="宋体"/>
          <w:sz w:val="24"/>
          <w:szCs w:val="24"/>
        </w:rPr>
      </w:pPr>
      <w:r>
        <w:rPr>
          <w:rFonts w:ascii="宋体" w:hAnsi="宋体" w:eastAsia="宋体" w:cs="宋体"/>
          <w:sz w:val="24"/>
          <w:szCs w:val="24"/>
        </w:rPr>
        <w:t>针对上述问题，采取的应对措施包括：___________</w:t>
      </w:r>
      <w:r>
        <w:rPr>
          <w:rFonts w:ascii="宋体" w:hAnsi="宋体" w:eastAsia="宋体" w:cs="宋体"/>
          <w:spacing w:val="-1"/>
          <w:sz w:val="24"/>
          <w:szCs w:val="24"/>
        </w:rPr>
        <w:t>___________</w:t>
      </w:r>
      <w:r>
        <w:rPr>
          <w:rFonts w:ascii="宋体" w:hAnsi="宋体" w:eastAsia="宋体" w:cs="宋体"/>
          <w:sz w:val="24"/>
          <w:szCs w:val="24"/>
        </w:rPr>
        <w:t xml:space="preserve"> </w:t>
      </w:r>
      <w:r>
        <w:rPr>
          <w:rFonts w:ascii="宋体" w:hAnsi="宋体" w:eastAsia="宋体" w:cs="宋体"/>
          <w:spacing w:val="-3"/>
          <w:sz w:val="24"/>
          <w:szCs w:val="24"/>
        </w:rPr>
        <w:t>十一、未来展望</w:t>
      </w:r>
    </w:p>
    <w:p>
      <w:pPr>
        <w:spacing w:before="1" w:line="220" w:lineRule="auto"/>
        <w:ind w:left="26"/>
        <w:rPr>
          <w:rFonts w:ascii="宋体" w:hAnsi="宋体" w:eastAsia="宋体" w:cs="宋体"/>
          <w:sz w:val="24"/>
          <w:szCs w:val="24"/>
        </w:rPr>
      </w:pPr>
      <w:r>
        <w:rPr>
          <w:rFonts w:ascii="宋体" w:hAnsi="宋体" w:eastAsia="宋体" w:cs="宋体"/>
          <w:spacing w:val="-3"/>
          <w:sz w:val="24"/>
          <w:szCs w:val="24"/>
        </w:rPr>
        <w:t>工作目标</w:t>
      </w:r>
    </w:p>
    <w:p>
      <w:pPr>
        <w:spacing w:before="25" w:line="219" w:lineRule="auto"/>
        <w:ind w:left="30"/>
        <w:rPr>
          <w:rFonts w:ascii="宋体" w:hAnsi="宋体" w:eastAsia="宋体" w:cs="宋体"/>
          <w:sz w:val="24"/>
          <w:szCs w:val="24"/>
        </w:rPr>
      </w:pPr>
      <w:r>
        <w:rPr>
          <w:rFonts w:ascii="宋体" w:hAnsi="宋体" w:eastAsia="宋体" w:cs="宋体"/>
          <w:spacing w:val="-1"/>
          <w:sz w:val="24"/>
          <w:szCs w:val="24"/>
        </w:rPr>
        <w:t>下一时间段内，医疗机构的主要工作目标包括（可多选</w:t>
      </w:r>
      <w:r>
        <w:rPr>
          <w:rFonts w:ascii="宋体" w:hAnsi="宋体" w:eastAsia="宋体" w:cs="宋体"/>
          <w:spacing w:val="-64"/>
          <w:w w:val="99"/>
          <w:sz w:val="24"/>
          <w:szCs w:val="24"/>
        </w:rPr>
        <w:t>）：</w:t>
      </w:r>
    </w:p>
    <w:p>
      <w:pPr>
        <w:spacing w:before="28" w:line="219" w:lineRule="auto"/>
        <w:ind w:left="48"/>
        <w:rPr>
          <w:rFonts w:ascii="宋体" w:hAnsi="宋体" w:eastAsia="宋体" w:cs="宋体"/>
          <w:sz w:val="24"/>
          <w:szCs w:val="24"/>
        </w:rPr>
      </w:pPr>
      <w:r>
        <w:rPr>
          <w:rFonts w:ascii="宋体" w:hAnsi="宋体" w:eastAsia="宋体" w:cs="宋体"/>
          <w:spacing w:val="-4"/>
          <w:sz w:val="24"/>
          <w:szCs w:val="24"/>
        </w:rPr>
        <w:t>□ 提升医疗服务水平</w:t>
      </w:r>
    </w:p>
    <w:p>
      <w:pPr>
        <w:spacing w:before="27" w:line="219" w:lineRule="auto"/>
        <w:ind w:left="48"/>
        <w:rPr>
          <w:rFonts w:ascii="宋体" w:hAnsi="宋体" w:eastAsia="宋体" w:cs="宋体"/>
          <w:sz w:val="24"/>
          <w:szCs w:val="24"/>
        </w:rPr>
      </w:pPr>
      <w:r>
        <w:rPr>
          <w:rFonts w:ascii="宋体" w:hAnsi="宋体" w:eastAsia="宋体" w:cs="宋体"/>
          <w:spacing w:val="-5"/>
          <w:sz w:val="24"/>
          <w:szCs w:val="24"/>
        </w:rPr>
        <w:t>□ 加强学科建设</w:t>
      </w:r>
    </w:p>
    <w:p>
      <w:pPr>
        <w:spacing w:before="28" w:line="219" w:lineRule="auto"/>
        <w:ind w:left="48"/>
        <w:rPr>
          <w:rFonts w:ascii="宋体" w:hAnsi="宋体" w:eastAsia="宋体" w:cs="宋体"/>
          <w:sz w:val="24"/>
          <w:szCs w:val="24"/>
        </w:rPr>
      </w:pPr>
      <w:r>
        <w:rPr>
          <w:rFonts w:ascii="宋体" w:hAnsi="宋体" w:eastAsia="宋体" w:cs="宋体"/>
          <w:spacing w:val="-4"/>
          <w:sz w:val="24"/>
          <w:szCs w:val="24"/>
        </w:rPr>
        <w:t>□ 优化医疗资源配置</w:t>
      </w:r>
    </w:p>
    <w:p>
      <w:pPr>
        <w:spacing w:before="27" w:line="219" w:lineRule="auto"/>
        <w:ind w:left="48"/>
        <w:rPr>
          <w:rFonts w:ascii="宋体" w:hAnsi="宋体" w:eastAsia="宋体" w:cs="宋体"/>
          <w:sz w:val="24"/>
          <w:szCs w:val="24"/>
        </w:rPr>
      </w:pPr>
      <w:r>
        <w:rPr>
          <w:rFonts w:ascii="宋体" w:hAnsi="宋体" w:eastAsia="宋体" w:cs="宋体"/>
          <w:spacing w:val="-4"/>
          <w:sz w:val="24"/>
          <w:szCs w:val="24"/>
        </w:rPr>
        <w:t>□ 提高患者满意度</w:t>
      </w:r>
    </w:p>
    <w:p>
      <w:pPr>
        <w:spacing w:before="27" w:line="230" w:lineRule="auto"/>
        <w:ind w:left="24" w:right="3519" w:firstLine="23"/>
        <w:rPr>
          <w:rFonts w:ascii="宋体" w:hAnsi="宋体" w:eastAsia="宋体" w:cs="宋体"/>
          <w:sz w:val="24"/>
          <w:szCs w:val="24"/>
        </w:rPr>
      </w:pPr>
      <w:r>
        <w:rPr>
          <w:rFonts w:ascii="宋体" w:hAnsi="宋体" w:eastAsia="宋体" w:cs="宋体"/>
          <w:spacing w:val="-1"/>
          <w:sz w:val="24"/>
          <w:szCs w:val="24"/>
        </w:rPr>
        <w:t>□ 其他（请注明</w:t>
      </w:r>
      <w:r>
        <w:rPr>
          <w:rFonts w:ascii="宋体" w:hAnsi="宋体" w:eastAsia="宋体" w:cs="宋体"/>
          <w:spacing w:val="-60"/>
          <w:sz w:val="24"/>
          <w:szCs w:val="24"/>
        </w:rPr>
        <w:t>）：</w:t>
      </w:r>
      <w:r>
        <w:rPr>
          <w:rFonts w:ascii="宋体" w:hAnsi="宋体" w:eastAsia="宋体" w:cs="宋体"/>
          <w:spacing w:val="-1"/>
          <w:sz w:val="24"/>
          <w:szCs w:val="24"/>
        </w:rPr>
        <w:t>_________________</w:t>
      </w:r>
      <w:r>
        <w:rPr>
          <w:rFonts w:ascii="宋体" w:hAnsi="宋体" w:eastAsia="宋体" w:cs="宋体"/>
          <w:spacing w:val="-2"/>
          <w:sz w:val="24"/>
          <w:szCs w:val="24"/>
        </w:rPr>
        <w:t>_____</w:t>
      </w:r>
      <w:r>
        <w:rPr>
          <w:rFonts w:ascii="宋体" w:hAnsi="宋体" w:eastAsia="宋体" w:cs="宋体"/>
          <w:sz w:val="24"/>
          <w:szCs w:val="24"/>
        </w:rPr>
        <w:t xml:space="preserve"> </w:t>
      </w:r>
      <w:r>
        <w:rPr>
          <w:rFonts w:ascii="宋体" w:hAnsi="宋体" w:eastAsia="宋体" w:cs="宋体"/>
          <w:spacing w:val="-2"/>
          <w:sz w:val="24"/>
          <w:szCs w:val="24"/>
        </w:rPr>
        <w:t>重点工作计划</w:t>
      </w:r>
    </w:p>
    <w:p>
      <w:pPr>
        <w:spacing w:before="26" w:line="219" w:lineRule="auto"/>
        <w:ind w:left="30"/>
        <w:rPr>
          <w:rFonts w:ascii="宋体" w:hAnsi="宋体" w:eastAsia="宋体" w:cs="宋体"/>
          <w:sz w:val="24"/>
          <w:szCs w:val="24"/>
        </w:rPr>
      </w:pPr>
      <w:r>
        <w:rPr>
          <w:rFonts w:ascii="宋体" w:hAnsi="宋体" w:eastAsia="宋体" w:cs="宋体"/>
          <w:spacing w:val="-1"/>
          <w:sz w:val="24"/>
          <w:szCs w:val="24"/>
        </w:rPr>
        <w:t>下一时间段内，计划开展的重点工作包括（可多选</w:t>
      </w:r>
      <w:r>
        <w:rPr>
          <w:rFonts w:ascii="宋体" w:hAnsi="宋体" w:eastAsia="宋体" w:cs="宋体"/>
          <w:spacing w:val="-63"/>
          <w:w w:val="98"/>
          <w:sz w:val="24"/>
          <w:szCs w:val="24"/>
        </w:rPr>
        <w:t>）：</w:t>
      </w:r>
    </w:p>
    <w:p>
      <w:pPr>
        <w:spacing w:before="28" w:line="219" w:lineRule="auto"/>
        <w:ind w:left="48"/>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21"/>
          <w:sz w:val="24"/>
          <w:szCs w:val="24"/>
        </w:rPr>
        <w:t xml:space="preserve"> </w:t>
      </w:r>
      <w:r>
        <w:rPr>
          <w:rFonts w:ascii="宋体" w:hAnsi="宋体" w:eastAsia="宋体" w:cs="宋体"/>
          <w:spacing w:val="-6"/>
          <w:sz w:val="24"/>
          <w:szCs w:val="24"/>
        </w:rPr>
        <w:t>医疗技术提升项目</w:t>
      </w:r>
    </w:p>
    <w:p>
      <w:pPr>
        <w:spacing w:before="27" w:line="220" w:lineRule="auto"/>
        <w:ind w:left="48"/>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21"/>
          <w:sz w:val="24"/>
          <w:szCs w:val="24"/>
        </w:rPr>
        <w:t xml:space="preserve"> </w:t>
      </w:r>
      <w:r>
        <w:rPr>
          <w:rFonts w:ascii="宋体" w:hAnsi="宋体" w:eastAsia="宋体" w:cs="宋体"/>
          <w:spacing w:val="-6"/>
          <w:sz w:val="24"/>
          <w:szCs w:val="24"/>
        </w:rPr>
        <w:t>医疗设备更新计划</w:t>
      </w:r>
    </w:p>
    <w:p>
      <w:pPr>
        <w:spacing w:before="26" w:line="220" w:lineRule="auto"/>
        <w:ind w:left="48"/>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21"/>
          <w:sz w:val="24"/>
          <w:szCs w:val="24"/>
        </w:rPr>
        <w:t xml:space="preserve"> </w:t>
      </w:r>
      <w:r>
        <w:rPr>
          <w:rFonts w:ascii="宋体" w:hAnsi="宋体" w:eastAsia="宋体" w:cs="宋体"/>
          <w:spacing w:val="-6"/>
          <w:sz w:val="24"/>
          <w:szCs w:val="24"/>
        </w:rPr>
        <w:t>医护人员培训计划</w:t>
      </w:r>
    </w:p>
    <w:p>
      <w:pPr>
        <w:spacing w:before="26" w:line="219" w:lineRule="auto"/>
        <w:ind w:left="48"/>
        <w:rPr>
          <w:rFonts w:ascii="宋体" w:hAnsi="宋体" w:eastAsia="宋体" w:cs="宋体"/>
          <w:sz w:val="24"/>
          <w:szCs w:val="24"/>
        </w:rPr>
      </w:pPr>
      <w:r>
        <w:rPr>
          <w:rFonts w:ascii="宋体" w:hAnsi="宋体" w:eastAsia="宋体" w:cs="宋体"/>
          <w:spacing w:val="-6"/>
          <w:sz w:val="24"/>
          <w:szCs w:val="24"/>
        </w:rPr>
        <w:t>□</w:t>
      </w:r>
      <w:r>
        <w:rPr>
          <w:rFonts w:ascii="宋体" w:hAnsi="宋体" w:eastAsia="宋体" w:cs="宋体"/>
          <w:spacing w:val="21"/>
          <w:sz w:val="24"/>
          <w:szCs w:val="24"/>
        </w:rPr>
        <w:t xml:space="preserve"> </w:t>
      </w:r>
      <w:r>
        <w:rPr>
          <w:rFonts w:ascii="宋体" w:hAnsi="宋体" w:eastAsia="宋体" w:cs="宋体"/>
          <w:spacing w:val="-6"/>
          <w:sz w:val="24"/>
          <w:szCs w:val="24"/>
        </w:rPr>
        <w:t>医疗安全改进措施</w:t>
      </w:r>
    </w:p>
    <w:p>
      <w:pPr>
        <w:spacing w:before="27" w:line="213" w:lineRule="auto"/>
        <w:ind w:left="48"/>
        <w:rPr>
          <w:rFonts w:ascii="宋体" w:hAnsi="宋体" w:eastAsia="宋体" w:cs="宋体"/>
          <w:sz w:val="24"/>
          <w:szCs w:val="24"/>
        </w:rPr>
      </w:pPr>
      <w:r>
        <w:rPr>
          <w:rFonts w:ascii="宋体" w:hAnsi="宋体" w:eastAsia="宋体" w:cs="宋体"/>
          <w:spacing w:val="-1"/>
          <w:sz w:val="24"/>
          <w:szCs w:val="24"/>
        </w:rPr>
        <w:t>□ 其他（请注明</w:t>
      </w:r>
      <w:r>
        <w:rPr>
          <w:rFonts w:ascii="宋体" w:hAnsi="宋体" w:eastAsia="宋体" w:cs="宋体"/>
          <w:spacing w:val="-60"/>
          <w:sz w:val="24"/>
          <w:szCs w:val="24"/>
        </w:rPr>
        <w:t>）：</w:t>
      </w:r>
      <w:r>
        <w:rPr>
          <w:rFonts w:ascii="宋体" w:hAnsi="宋体" w:eastAsia="宋体" w:cs="宋体"/>
          <w:spacing w:val="-1"/>
          <w:sz w:val="24"/>
          <w:szCs w:val="24"/>
        </w:rPr>
        <w:t>_________________</w:t>
      </w:r>
      <w:r>
        <w:rPr>
          <w:rFonts w:ascii="宋体" w:hAnsi="宋体" w:eastAsia="宋体" w:cs="宋体"/>
          <w:spacing w:val="-2"/>
          <w:sz w:val="24"/>
          <w:szCs w:val="24"/>
        </w:rPr>
        <w:t>_____</w:t>
      </w:r>
    </w:p>
    <w:p>
      <w:pPr>
        <w:spacing w:before="36" w:line="226" w:lineRule="auto"/>
        <w:ind w:left="64" w:right="3279" w:hanging="30"/>
        <w:rPr>
          <w:rFonts w:ascii="宋体" w:hAnsi="宋体" w:eastAsia="宋体" w:cs="宋体"/>
          <w:sz w:val="24"/>
          <w:szCs w:val="24"/>
        </w:rPr>
      </w:pPr>
      <w:r>
        <w:rPr>
          <w:rFonts w:ascii="宋体" w:hAnsi="宋体" w:eastAsia="宋体" w:cs="宋体"/>
          <w:spacing w:val="-1"/>
          <w:sz w:val="24"/>
          <w:szCs w:val="24"/>
        </w:rPr>
        <w:t>医疗机构负责人签字：______________________</w:t>
      </w:r>
      <w:r>
        <w:rPr>
          <w:rFonts w:ascii="宋体" w:hAnsi="宋体" w:eastAsia="宋体" w:cs="宋体"/>
          <w:spacing w:val="10"/>
          <w:sz w:val="24"/>
          <w:szCs w:val="24"/>
        </w:rPr>
        <w:t xml:space="preserve"> </w:t>
      </w:r>
      <w:r>
        <w:rPr>
          <w:rFonts w:ascii="宋体" w:hAnsi="宋体" w:eastAsia="宋体" w:cs="宋体"/>
          <w:spacing w:val="-2"/>
          <w:sz w:val="24"/>
          <w:szCs w:val="24"/>
        </w:rPr>
        <w:t>日期：____________________</w:t>
      </w:r>
      <w:r>
        <w:rPr>
          <w:rFonts w:ascii="宋体" w:hAnsi="宋体" w:eastAsia="宋体" w:cs="宋体"/>
          <w:spacing w:val="-3"/>
          <w:sz w:val="24"/>
          <w:szCs w:val="24"/>
        </w:rPr>
        <w:t>__</w:t>
      </w:r>
    </w:p>
    <w:p>
      <w:pPr>
        <w:spacing w:line="226" w:lineRule="auto"/>
        <w:rPr>
          <w:rFonts w:ascii="宋体" w:hAnsi="宋体" w:eastAsia="宋体" w:cs="宋体"/>
          <w:sz w:val="24"/>
          <w:szCs w:val="24"/>
        </w:rPr>
        <w:sectPr>
          <w:footerReference r:id="rId76" w:type="default"/>
          <w:pgSz w:w="11906" w:h="16838"/>
          <w:pgMar w:top="400" w:right="1785" w:bottom="693" w:left="1785" w:header="0" w:footer="381" w:gutter="0"/>
          <w:pgNumType w:fmt="decimal"/>
          <w:cols w:space="720" w:num="1"/>
        </w:sectPr>
      </w:pPr>
    </w:p>
    <w:p>
      <w:pPr>
        <w:pStyle w:val="2"/>
        <w:spacing w:line="241" w:lineRule="auto"/>
      </w:pPr>
    </w:p>
    <w:p>
      <w:pPr>
        <w:pStyle w:val="2"/>
        <w:spacing w:line="241"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spacing w:before="120" w:line="239" w:lineRule="auto"/>
        <w:ind w:left="746"/>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医疗机构执业（证件遗失补办和注销）办事</w:t>
      </w:r>
      <w:r>
        <w:rPr>
          <w:rFonts w:ascii="方正小标宋简体" w:hAnsi="方正小标宋简体" w:eastAsia="方正小标宋简体" w:cs="方正小标宋简体"/>
          <w:spacing w:val="8"/>
          <w:sz w:val="31"/>
          <w:szCs w:val="31"/>
        </w:rPr>
        <w:t>流程图</w:t>
      </w:r>
    </w:p>
    <w:p>
      <w:pPr>
        <w:spacing w:before="81" w:line="241" w:lineRule="auto"/>
        <w:ind w:left="3318"/>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11"/>
          <w:sz w:val="31"/>
          <w:szCs w:val="31"/>
        </w:rPr>
        <w:t>（流程图 3）</w:t>
      </w:r>
    </w:p>
    <w:p>
      <w:pPr>
        <w:pStyle w:val="2"/>
        <w:spacing w:line="263" w:lineRule="auto"/>
      </w:pPr>
    </w:p>
    <w:p>
      <w:pPr>
        <w:pStyle w:val="2"/>
        <w:spacing w:line="263" w:lineRule="auto"/>
      </w:pPr>
    </w:p>
    <w:p>
      <w:pPr>
        <w:pStyle w:val="2"/>
        <w:spacing w:line="264" w:lineRule="auto"/>
      </w:pPr>
    </w:p>
    <w:p>
      <w:pPr>
        <w:pStyle w:val="2"/>
        <w:spacing w:line="264" w:lineRule="auto"/>
      </w:pPr>
    </w:p>
    <w:p>
      <w:pPr>
        <w:spacing w:before="78" w:line="231" w:lineRule="auto"/>
        <w:ind w:left="2437" w:right="3067" w:firstLine="13"/>
        <w:jc w:val="both"/>
        <w:rPr>
          <w:rFonts w:ascii="仿宋" w:hAnsi="仿宋" w:eastAsia="仿宋" w:cs="仿宋"/>
          <w:sz w:val="24"/>
          <w:szCs w:val="24"/>
        </w:rPr>
      </w:pPr>
      <w:r>
        <w:pict>
          <v:shape id="_x0000_s2069" o:spid="_x0000_s2069" o:spt="202" type="#_x0000_t202" style="position:absolute;left:0pt;margin-left:349pt;margin-top:1.7pt;height:194.3pt;width:94.6pt;z-index:252030976;mso-width-relative:page;mso-height-relative:page;" filled="f" stroked="f" coordsize="21600,21600">
            <v:path/>
            <v:fill on="f" focussize="0,0"/>
            <v:stroke on="f"/>
            <v:imagedata o:title=""/>
            <o:lock v:ext="edit" aspectratio="f"/>
            <v:textbox inset="0mm,0mm,0mm,0mm">
              <w:txbxContent>
                <w:p>
                  <w:pPr>
                    <w:spacing w:before="18" w:line="222" w:lineRule="auto"/>
                    <w:ind w:left="65" w:right="22" w:hanging="24"/>
                    <w:rPr>
                      <w:rFonts w:ascii="仿宋" w:hAnsi="仿宋" w:eastAsia="仿宋" w:cs="仿宋"/>
                      <w:sz w:val="20"/>
                      <w:szCs w:val="20"/>
                    </w:rPr>
                  </w:pPr>
                  <w:r>
                    <w:rPr>
                      <w:rFonts w:ascii="仿宋" w:hAnsi="仿宋" w:eastAsia="仿宋" w:cs="仿宋"/>
                      <w:b/>
                      <w:bCs/>
                      <w:sz w:val="20"/>
                      <w:szCs w:val="20"/>
                    </w:rPr>
                    <w:t>（一）证件遗失补办</w:t>
                  </w:r>
                  <w:r>
                    <w:rPr>
                      <w:rFonts w:ascii="仿宋" w:hAnsi="仿宋" w:eastAsia="仿宋" w:cs="仿宋"/>
                      <w:spacing w:val="7"/>
                      <w:sz w:val="20"/>
                      <w:szCs w:val="20"/>
                    </w:rPr>
                    <w:t xml:space="preserve"> </w:t>
                  </w:r>
                  <w:r>
                    <w:rPr>
                      <w:rFonts w:ascii="仿宋" w:hAnsi="仿宋" w:eastAsia="仿宋" w:cs="仿宋"/>
                      <w:b/>
                      <w:bCs/>
                      <w:spacing w:val="-3"/>
                      <w:sz w:val="20"/>
                      <w:szCs w:val="20"/>
                    </w:rPr>
                    <w:t>申请材料：</w:t>
                  </w:r>
                </w:p>
                <w:p>
                  <w:pPr>
                    <w:spacing w:before="1" w:line="221" w:lineRule="auto"/>
                    <w:ind w:left="36" w:right="22" w:firstLine="3"/>
                    <w:jc w:val="both"/>
                    <w:rPr>
                      <w:rFonts w:ascii="仿宋" w:hAnsi="仿宋" w:eastAsia="仿宋" w:cs="仿宋"/>
                      <w:sz w:val="20"/>
                      <w:szCs w:val="20"/>
                    </w:rPr>
                  </w:pPr>
                  <w:r>
                    <w:rPr>
                      <w:rFonts w:ascii="仿宋" w:hAnsi="仿宋" w:eastAsia="仿宋" w:cs="仿宋"/>
                      <w:spacing w:val="18"/>
                      <w:sz w:val="20"/>
                      <w:szCs w:val="20"/>
                    </w:rPr>
                    <w:t>卫生健康</w:t>
                  </w:r>
                  <w:r>
                    <w:rPr>
                      <w:rFonts w:ascii="仿宋" w:hAnsi="仿宋" w:eastAsia="仿宋" w:cs="仿宋"/>
                      <w:spacing w:val="-59"/>
                      <w:sz w:val="20"/>
                      <w:szCs w:val="20"/>
                    </w:rPr>
                    <w:t xml:space="preserve"> </w:t>
                  </w:r>
                  <w:r>
                    <w:rPr>
                      <w:rFonts w:ascii="仿宋" w:hAnsi="仿宋" w:eastAsia="仿宋" w:cs="仿宋"/>
                      <w:spacing w:val="18"/>
                      <w:sz w:val="20"/>
                      <w:szCs w:val="20"/>
                    </w:rPr>
                    <w:t>行政</w:t>
                  </w:r>
                  <w:r>
                    <w:rPr>
                      <w:rFonts w:ascii="仿宋" w:hAnsi="仿宋" w:eastAsia="仿宋" w:cs="仿宋"/>
                      <w:spacing w:val="-58"/>
                      <w:sz w:val="20"/>
                      <w:szCs w:val="20"/>
                    </w:rPr>
                    <w:t xml:space="preserve"> </w:t>
                  </w:r>
                  <w:r>
                    <w:rPr>
                      <w:rFonts w:ascii="仿宋" w:hAnsi="仿宋" w:eastAsia="仿宋" w:cs="仿宋"/>
                      <w:spacing w:val="18"/>
                      <w:sz w:val="20"/>
                      <w:szCs w:val="20"/>
                    </w:rPr>
                    <w:t>许可</w:t>
                  </w:r>
                  <w:r>
                    <w:rPr>
                      <w:rFonts w:ascii="仿宋" w:hAnsi="仿宋" w:eastAsia="仿宋" w:cs="仿宋"/>
                      <w:sz w:val="20"/>
                      <w:szCs w:val="20"/>
                    </w:rPr>
                    <w:t xml:space="preserve"> </w:t>
                  </w:r>
                  <w:r>
                    <w:rPr>
                      <w:rFonts w:ascii="仿宋" w:hAnsi="仿宋" w:eastAsia="仿宋" w:cs="仿宋"/>
                      <w:spacing w:val="9"/>
                      <w:sz w:val="20"/>
                      <w:szCs w:val="20"/>
                    </w:rPr>
                    <w:t>证件</w:t>
                  </w:r>
                  <w:r>
                    <w:rPr>
                      <w:rFonts w:ascii="仿宋" w:hAnsi="仿宋" w:eastAsia="仿宋" w:cs="仿宋"/>
                      <w:spacing w:val="-54"/>
                      <w:sz w:val="20"/>
                      <w:szCs w:val="20"/>
                    </w:rPr>
                    <w:t xml:space="preserve"> </w:t>
                  </w:r>
                  <w:r>
                    <w:rPr>
                      <w:rFonts w:ascii="仿宋" w:hAnsi="仿宋" w:eastAsia="仿宋" w:cs="仿宋"/>
                      <w:spacing w:val="9"/>
                      <w:sz w:val="20"/>
                      <w:szCs w:val="20"/>
                    </w:rPr>
                    <w:t>遗失</w:t>
                  </w:r>
                  <w:r>
                    <w:rPr>
                      <w:rFonts w:ascii="仿宋" w:hAnsi="仿宋" w:eastAsia="仿宋" w:cs="仿宋"/>
                      <w:spacing w:val="-56"/>
                      <w:sz w:val="20"/>
                      <w:szCs w:val="20"/>
                    </w:rPr>
                    <w:t xml:space="preserve"> </w:t>
                  </w:r>
                  <w:r>
                    <w:rPr>
                      <w:rFonts w:ascii="仿宋" w:hAnsi="仿宋" w:eastAsia="仿宋" w:cs="仿宋"/>
                      <w:spacing w:val="9"/>
                      <w:sz w:val="20"/>
                      <w:szCs w:val="20"/>
                    </w:rPr>
                    <w:t>补办</w:t>
                  </w:r>
                  <w:r>
                    <w:rPr>
                      <w:rFonts w:ascii="仿宋" w:hAnsi="仿宋" w:eastAsia="仿宋" w:cs="仿宋"/>
                      <w:spacing w:val="-31"/>
                      <w:sz w:val="20"/>
                      <w:szCs w:val="20"/>
                    </w:rPr>
                    <w:t xml:space="preserve"> </w:t>
                  </w:r>
                  <w:r>
                    <w:rPr>
                      <w:rFonts w:ascii="仿宋" w:hAnsi="仿宋" w:eastAsia="仿宋" w:cs="仿宋"/>
                      <w:spacing w:val="9"/>
                      <w:sz w:val="20"/>
                      <w:szCs w:val="20"/>
                    </w:rPr>
                    <w:t>申请</w:t>
                  </w:r>
                  <w:r>
                    <w:rPr>
                      <w:rFonts w:ascii="仿宋" w:hAnsi="仿宋" w:eastAsia="仿宋" w:cs="仿宋"/>
                      <w:sz w:val="20"/>
                      <w:szCs w:val="20"/>
                    </w:rPr>
                    <w:t xml:space="preserve"> 表</w:t>
                  </w:r>
                </w:p>
                <w:p>
                  <w:pPr>
                    <w:spacing w:before="1" w:line="221" w:lineRule="auto"/>
                    <w:ind w:left="36" w:right="36" w:firstLine="5"/>
                    <w:rPr>
                      <w:rFonts w:ascii="仿宋" w:hAnsi="仿宋" w:eastAsia="仿宋" w:cs="仿宋"/>
                      <w:sz w:val="20"/>
                      <w:szCs w:val="20"/>
                    </w:rPr>
                  </w:pPr>
                  <w:r>
                    <w:rPr>
                      <w:rFonts w:ascii="仿宋" w:hAnsi="仿宋" w:eastAsia="仿宋" w:cs="仿宋"/>
                      <w:b/>
                      <w:bCs/>
                      <w:spacing w:val="6"/>
                      <w:sz w:val="20"/>
                      <w:szCs w:val="20"/>
                    </w:rPr>
                    <w:t>（二</w:t>
                  </w:r>
                  <w:r>
                    <w:rPr>
                      <w:rFonts w:ascii="仿宋" w:hAnsi="仿宋" w:eastAsia="仿宋" w:cs="仿宋"/>
                      <w:spacing w:val="-44"/>
                      <w:sz w:val="20"/>
                      <w:szCs w:val="20"/>
                    </w:rPr>
                    <w:t xml:space="preserve"> </w:t>
                  </w:r>
                  <w:r>
                    <w:rPr>
                      <w:rFonts w:ascii="仿宋" w:hAnsi="仿宋" w:eastAsia="仿宋" w:cs="仿宋"/>
                      <w:b/>
                      <w:bCs/>
                      <w:spacing w:val="6"/>
                      <w:sz w:val="20"/>
                      <w:szCs w:val="20"/>
                    </w:rPr>
                    <w:t>）</w:t>
                  </w:r>
                  <w:r>
                    <w:rPr>
                      <w:rFonts w:ascii="仿宋" w:hAnsi="仿宋" w:eastAsia="仿宋" w:cs="仿宋"/>
                      <w:spacing w:val="-51"/>
                      <w:sz w:val="20"/>
                      <w:szCs w:val="20"/>
                    </w:rPr>
                    <w:t xml:space="preserve"> </w:t>
                  </w:r>
                  <w:r>
                    <w:rPr>
                      <w:rFonts w:ascii="仿宋" w:hAnsi="仿宋" w:eastAsia="仿宋" w:cs="仿宋"/>
                      <w:b/>
                      <w:bCs/>
                      <w:spacing w:val="6"/>
                      <w:sz w:val="20"/>
                      <w:szCs w:val="20"/>
                    </w:rPr>
                    <w:t>注</w:t>
                  </w:r>
                  <w:r>
                    <w:rPr>
                      <w:rFonts w:ascii="仿宋" w:hAnsi="仿宋" w:eastAsia="仿宋" w:cs="仿宋"/>
                      <w:spacing w:val="-58"/>
                      <w:sz w:val="20"/>
                      <w:szCs w:val="20"/>
                    </w:rPr>
                    <w:t xml:space="preserve"> </w:t>
                  </w:r>
                  <w:r>
                    <w:rPr>
                      <w:rFonts w:ascii="仿宋" w:hAnsi="仿宋" w:eastAsia="仿宋" w:cs="仿宋"/>
                      <w:b/>
                      <w:bCs/>
                      <w:spacing w:val="6"/>
                      <w:sz w:val="20"/>
                      <w:szCs w:val="20"/>
                    </w:rPr>
                    <w:t>销申请材</w:t>
                  </w:r>
                  <w:r>
                    <w:rPr>
                      <w:rFonts w:ascii="仿宋" w:hAnsi="仿宋" w:eastAsia="仿宋" w:cs="仿宋"/>
                      <w:sz w:val="20"/>
                      <w:szCs w:val="20"/>
                    </w:rPr>
                    <w:t xml:space="preserve"> </w:t>
                  </w:r>
                  <w:r>
                    <w:rPr>
                      <w:rFonts w:ascii="仿宋" w:hAnsi="仿宋" w:eastAsia="仿宋" w:cs="仿宋"/>
                      <w:b/>
                      <w:bCs/>
                      <w:spacing w:val="-5"/>
                      <w:sz w:val="20"/>
                      <w:szCs w:val="20"/>
                    </w:rPr>
                    <w:t>料：</w:t>
                  </w:r>
                </w:p>
                <w:p>
                  <w:pPr>
                    <w:spacing w:before="1" w:line="221" w:lineRule="auto"/>
                    <w:ind w:left="41" w:right="22" w:firstLine="13"/>
                    <w:rPr>
                      <w:rFonts w:ascii="仿宋" w:hAnsi="仿宋" w:eastAsia="仿宋" w:cs="仿宋"/>
                      <w:sz w:val="20"/>
                      <w:szCs w:val="20"/>
                    </w:rPr>
                  </w:pPr>
                  <w:r>
                    <w:rPr>
                      <w:rFonts w:ascii="仿宋" w:hAnsi="仿宋" w:eastAsia="仿宋" w:cs="仿宋"/>
                      <w:spacing w:val="12"/>
                      <w:sz w:val="20"/>
                      <w:szCs w:val="20"/>
                    </w:rPr>
                    <w:t>医疗机构</w:t>
                  </w:r>
                  <w:r>
                    <w:rPr>
                      <w:rFonts w:ascii="仿宋" w:hAnsi="仿宋" w:eastAsia="仿宋" w:cs="仿宋"/>
                      <w:spacing w:val="-29"/>
                      <w:sz w:val="20"/>
                      <w:szCs w:val="20"/>
                    </w:rPr>
                    <w:t xml:space="preserve"> </w:t>
                  </w:r>
                  <w:r>
                    <w:rPr>
                      <w:rFonts w:ascii="仿宋" w:hAnsi="仿宋" w:eastAsia="仿宋" w:cs="仿宋"/>
                      <w:spacing w:val="12"/>
                      <w:sz w:val="20"/>
                      <w:szCs w:val="20"/>
                    </w:rPr>
                    <w:t>申请</w:t>
                  </w:r>
                  <w:r>
                    <w:rPr>
                      <w:rFonts w:ascii="仿宋" w:hAnsi="仿宋" w:eastAsia="仿宋" w:cs="仿宋"/>
                      <w:spacing w:val="-55"/>
                      <w:sz w:val="20"/>
                      <w:szCs w:val="20"/>
                    </w:rPr>
                    <w:t xml:space="preserve"> </w:t>
                  </w:r>
                  <w:r>
                    <w:rPr>
                      <w:rFonts w:ascii="仿宋" w:hAnsi="仿宋" w:eastAsia="仿宋" w:cs="仿宋"/>
                      <w:spacing w:val="12"/>
                      <w:sz w:val="20"/>
                      <w:szCs w:val="20"/>
                    </w:rPr>
                    <w:t>注销</w:t>
                  </w:r>
                  <w:r>
                    <w:rPr>
                      <w:rFonts w:ascii="仿宋" w:hAnsi="仿宋" w:eastAsia="仿宋" w:cs="仿宋"/>
                      <w:sz w:val="20"/>
                      <w:szCs w:val="20"/>
                    </w:rPr>
                    <w:t xml:space="preserve"> </w:t>
                  </w:r>
                  <w:r>
                    <w:rPr>
                      <w:rFonts w:ascii="仿宋" w:hAnsi="仿宋" w:eastAsia="仿宋" w:cs="仿宋"/>
                      <w:spacing w:val="6"/>
                      <w:sz w:val="20"/>
                      <w:szCs w:val="20"/>
                    </w:rPr>
                    <w:t>登记注册书</w:t>
                  </w:r>
                </w:p>
                <w:p>
                  <w:pPr>
                    <w:spacing w:before="1" w:line="222" w:lineRule="auto"/>
                    <w:ind w:left="20" w:right="20" w:firstLine="458"/>
                    <w:jc w:val="both"/>
                    <w:rPr>
                      <w:rFonts w:ascii="仿宋" w:hAnsi="仿宋" w:eastAsia="仿宋" w:cs="仿宋"/>
                      <w:sz w:val="20"/>
                      <w:szCs w:val="20"/>
                    </w:rPr>
                  </w:pPr>
                  <w:r>
                    <w:rPr>
                      <w:rFonts w:ascii="仿宋" w:hAnsi="仿宋" w:eastAsia="仿宋" w:cs="仿宋"/>
                      <w:spacing w:val="31"/>
                      <w:sz w:val="20"/>
                      <w:szCs w:val="20"/>
                    </w:rPr>
                    <w:t>以上材料的电</w:t>
                  </w:r>
                  <w:r>
                    <w:rPr>
                      <w:rFonts w:ascii="仿宋" w:hAnsi="仿宋" w:eastAsia="仿宋" w:cs="仿宋"/>
                      <w:spacing w:val="3"/>
                      <w:sz w:val="20"/>
                      <w:szCs w:val="20"/>
                    </w:rPr>
                    <w:t xml:space="preserve"> </w:t>
                  </w:r>
                  <w:r>
                    <w:rPr>
                      <w:rFonts w:ascii="仿宋" w:hAnsi="仿宋" w:eastAsia="仿宋" w:cs="仿宋"/>
                      <w:spacing w:val="25"/>
                      <w:sz w:val="20"/>
                      <w:szCs w:val="20"/>
                    </w:rPr>
                    <w:t>子表格和模板</w:t>
                  </w:r>
                  <w:r>
                    <w:rPr>
                      <w:rFonts w:ascii="仿宋" w:hAnsi="仿宋" w:eastAsia="仿宋" w:cs="仿宋"/>
                      <w:spacing w:val="-52"/>
                      <w:sz w:val="20"/>
                      <w:szCs w:val="20"/>
                    </w:rPr>
                    <w:t xml:space="preserve"> </w:t>
                  </w:r>
                  <w:r>
                    <w:rPr>
                      <w:rFonts w:ascii="仿宋" w:hAnsi="仿宋" w:eastAsia="仿宋" w:cs="仿宋"/>
                      <w:spacing w:val="25"/>
                      <w:sz w:val="20"/>
                      <w:szCs w:val="20"/>
                    </w:rPr>
                    <w:t>可在</w:t>
                  </w:r>
                  <w:r>
                    <w:rPr>
                      <w:rFonts w:ascii="仿宋" w:hAnsi="仿宋" w:eastAsia="仿宋" w:cs="仿宋"/>
                      <w:sz w:val="20"/>
                      <w:szCs w:val="20"/>
                    </w:rPr>
                    <w:t xml:space="preserve"> </w:t>
                  </w:r>
                  <w:r>
                    <w:rPr>
                      <w:rFonts w:ascii="仿宋" w:hAnsi="仿宋" w:eastAsia="仿宋" w:cs="仿宋"/>
                      <w:spacing w:val="14"/>
                      <w:sz w:val="20"/>
                      <w:szCs w:val="20"/>
                    </w:rPr>
                    <w:t>“</w:t>
                  </w:r>
                  <w:r>
                    <w:rPr>
                      <w:rFonts w:ascii="仿宋" w:hAnsi="仿宋" w:eastAsia="仿宋" w:cs="仿宋"/>
                      <w:spacing w:val="-60"/>
                      <w:sz w:val="20"/>
                      <w:szCs w:val="20"/>
                    </w:rPr>
                    <w:t xml:space="preserve"> </w:t>
                  </w:r>
                  <w:r>
                    <w:rPr>
                      <w:rFonts w:ascii="仿宋" w:hAnsi="仿宋" w:eastAsia="仿宋" w:cs="仿宋"/>
                      <w:spacing w:val="14"/>
                      <w:sz w:val="20"/>
                      <w:szCs w:val="20"/>
                    </w:rPr>
                    <w:t>遂宁</w:t>
                  </w:r>
                  <w:r>
                    <w:rPr>
                      <w:rFonts w:ascii="仿宋" w:hAnsi="仿宋" w:eastAsia="仿宋" w:cs="仿宋"/>
                      <w:spacing w:val="-54"/>
                      <w:sz w:val="20"/>
                      <w:szCs w:val="20"/>
                    </w:rPr>
                    <w:t xml:space="preserve"> </w:t>
                  </w:r>
                  <w:r>
                    <w:rPr>
                      <w:rFonts w:ascii="仿宋" w:hAnsi="仿宋" w:eastAsia="仿宋" w:cs="仿宋"/>
                      <w:spacing w:val="14"/>
                      <w:sz w:val="20"/>
                      <w:szCs w:val="20"/>
                    </w:rPr>
                    <w:t>市卫</w:t>
                  </w:r>
                  <w:r>
                    <w:rPr>
                      <w:rFonts w:ascii="仿宋" w:hAnsi="仿宋" w:eastAsia="仿宋" w:cs="仿宋"/>
                      <w:spacing w:val="-48"/>
                      <w:sz w:val="20"/>
                      <w:szCs w:val="20"/>
                    </w:rPr>
                    <w:t xml:space="preserve"> </w:t>
                  </w:r>
                  <w:r>
                    <w:rPr>
                      <w:rFonts w:ascii="仿宋" w:hAnsi="仿宋" w:eastAsia="仿宋" w:cs="仿宋"/>
                      <w:spacing w:val="14"/>
                      <w:sz w:val="20"/>
                      <w:szCs w:val="20"/>
                    </w:rPr>
                    <w:t>生健康</w:t>
                  </w:r>
                  <w:r>
                    <w:rPr>
                      <w:rFonts w:ascii="仿宋" w:hAnsi="仿宋" w:eastAsia="仿宋" w:cs="仿宋"/>
                      <w:sz w:val="20"/>
                      <w:szCs w:val="20"/>
                    </w:rPr>
                    <w:t xml:space="preserve"> </w:t>
                  </w:r>
                  <w:r>
                    <w:rPr>
                      <w:rFonts w:ascii="仿宋" w:hAnsi="仿宋" w:eastAsia="仿宋" w:cs="仿宋"/>
                      <w:spacing w:val="2"/>
                      <w:sz w:val="20"/>
                      <w:szCs w:val="20"/>
                    </w:rPr>
                    <w:t>委官网</w:t>
                  </w:r>
                  <w:r>
                    <w:rPr>
                      <w:rFonts w:ascii="仿宋" w:hAnsi="仿宋" w:eastAsia="仿宋" w:cs="仿宋"/>
                      <w:spacing w:val="-70"/>
                      <w:sz w:val="20"/>
                      <w:szCs w:val="20"/>
                    </w:rPr>
                    <w:t xml:space="preserve"> </w:t>
                  </w:r>
                  <w:r>
                    <w:rPr>
                      <w:rFonts w:ascii="仿宋" w:hAnsi="仿宋" w:eastAsia="仿宋" w:cs="仿宋"/>
                      <w:spacing w:val="2"/>
                      <w:sz w:val="20"/>
                      <w:szCs w:val="20"/>
                    </w:rPr>
                    <w:t>”下载，或到</w:t>
                  </w:r>
                  <w:r>
                    <w:rPr>
                      <w:rFonts w:ascii="仿宋" w:hAnsi="仿宋" w:eastAsia="仿宋" w:cs="仿宋"/>
                      <w:sz w:val="20"/>
                      <w:szCs w:val="20"/>
                    </w:rPr>
                    <w:t xml:space="preserve"> </w:t>
                  </w:r>
                  <w:r>
                    <w:rPr>
                      <w:rFonts w:ascii="仿宋" w:hAnsi="仿宋" w:eastAsia="仿宋" w:cs="仿宋"/>
                      <w:spacing w:val="7"/>
                      <w:sz w:val="20"/>
                      <w:szCs w:val="20"/>
                    </w:rPr>
                    <w:t>市民中心三号花瓣</w:t>
                  </w:r>
                  <w:r>
                    <w:rPr>
                      <w:rFonts w:ascii="仿宋" w:hAnsi="仿宋" w:eastAsia="仿宋" w:cs="仿宋"/>
                      <w:spacing w:val="-24"/>
                      <w:sz w:val="20"/>
                      <w:szCs w:val="20"/>
                    </w:rPr>
                    <w:t xml:space="preserve"> </w:t>
                  </w:r>
                  <w:r>
                    <w:rPr>
                      <w:rFonts w:ascii="仿宋" w:hAnsi="仿宋" w:eastAsia="仿宋" w:cs="仿宋"/>
                      <w:spacing w:val="7"/>
                      <w:sz w:val="20"/>
                      <w:szCs w:val="20"/>
                    </w:rPr>
                    <w:t>1</w:t>
                  </w:r>
                  <w:r>
                    <w:rPr>
                      <w:rFonts w:ascii="仿宋" w:hAnsi="仿宋" w:eastAsia="仿宋" w:cs="仿宋"/>
                      <w:sz w:val="20"/>
                      <w:szCs w:val="20"/>
                    </w:rPr>
                    <w:t xml:space="preserve"> </w:t>
                  </w:r>
                  <w:r>
                    <w:rPr>
                      <w:rFonts w:ascii="仿宋" w:hAnsi="仿宋" w:eastAsia="仿宋" w:cs="仿宋"/>
                      <w:spacing w:val="8"/>
                      <w:sz w:val="20"/>
                      <w:szCs w:val="20"/>
                    </w:rPr>
                    <w:t>楼D04-D10</w:t>
                  </w:r>
                  <w:r>
                    <w:rPr>
                      <w:rFonts w:ascii="仿宋" w:hAnsi="仿宋" w:eastAsia="仿宋" w:cs="仿宋"/>
                      <w:spacing w:val="-48"/>
                      <w:sz w:val="20"/>
                      <w:szCs w:val="20"/>
                    </w:rPr>
                    <w:t xml:space="preserve"> </w:t>
                  </w:r>
                  <w:r>
                    <w:rPr>
                      <w:rFonts w:ascii="仿宋" w:hAnsi="仿宋" w:eastAsia="仿宋" w:cs="仿宋"/>
                      <w:spacing w:val="8"/>
                      <w:sz w:val="20"/>
                      <w:szCs w:val="20"/>
                    </w:rPr>
                    <w:t>号窗口领</w:t>
                  </w:r>
                  <w:r>
                    <w:rPr>
                      <w:rFonts w:ascii="仿宋" w:hAnsi="仿宋" w:eastAsia="仿宋" w:cs="仿宋"/>
                      <w:sz w:val="20"/>
                      <w:szCs w:val="20"/>
                    </w:rPr>
                    <w:t xml:space="preserve"> </w:t>
                  </w:r>
                  <w:r>
                    <w:rPr>
                      <w:rFonts w:ascii="仿宋" w:hAnsi="仿宋" w:eastAsia="仿宋" w:cs="仿宋"/>
                      <w:spacing w:val="12"/>
                      <w:sz w:val="20"/>
                      <w:szCs w:val="20"/>
                    </w:rPr>
                    <w:t>取</w:t>
                  </w:r>
                </w:p>
              </w:txbxContent>
            </v:textbox>
          </v:shape>
        </w:pict>
      </w:r>
      <w:r>
        <w:drawing>
          <wp:anchor distT="0" distB="0" distL="0" distR="0" simplePos="0" relativeHeight="252029952" behindDoc="1" locked="0" layoutInCell="1" allowOverlap="1">
            <wp:simplePos x="0" y="0"/>
            <wp:positionH relativeFrom="column">
              <wp:posOffset>0</wp:posOffset>
            </wp:positionH>
            <wp:positionV relativeFrom="paragraph">
              <wp:posOffset>-27940</wp:posOffset>
            </wp:positionV>
            <wp:extent cx="5721350" cy="3492500"/>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275"/>
                    <a:stretch>
                      <a:fillRect/>
                    </a:stretch>
                  </pic:blipFill>
                  <pic:spPr>
                    <a:xfrm>
                      <a:off x="0" y="0"/>
                      <a:ext cx="5721667" cy="3492500"/>
                    </a:xfrm>
                    <a:prstGeom prst="rect">
                      <a:avLst/>
                    </a:prstGeom>
                  </pic:spPr>
                </pic:pic>
              </a:graphicData>
            </a:graphic>
          </wp:anchor>
        </w:drawing>
      </w:r>
      <w:r>
        <w:rPr>
          <w:rFonts w:ascii="仿宋" w:hAnsi="仿宋" w:eastAsia="仿宋" w:cs="仿宋"/>
          <w:spacing w:val="-8"/>
          <w:sz w:val="24"/>
          <w:szCs w:val="24"/>
        </w:rPr>
        <w:t>医疗机构提出申请（到市政务服务</w:t>
      </w:r>
      <w:r>
        <w:rPr>
          <w:rFonts w:ascii="仿宋" w:hAnsi="仿宋" w:eastAsia="仿宋" w:cs="仿宋"/>
          <w:spacing w:val="10"/>
          <w:sz w:val="24"/>
          <w:szCs w:val="24"/>
        </w:rPr>
        <w:t xml:space="preserve"> </w:t>
      </w:r>
      <w:r>
        <w:rPr>
          <w:rFonts w:ascii="仿宋" w:hAnsi="仿宋" w:eastAsia="仿宋" w:cs="仿宋"/>
          <w:spacing w:val="4"/>
          <w:sz w:val="24"/>
          <w:szCs w:val="24"/>
        </w:rPr>
        <w:t xml:space="preserve">中心综合窗口申请或四川政务服 </w:t>
      </w:r>
      <w:r>
        <w:rPr>
          <w:rFonts w:ascii="仿宋" w:hAnsi="仿宋" w:eastAsia="仿宋" w:cs="仿宋"/>
          <w:spacing w:val="-9"/>
          <w:sz w:val="24"/>
          <w:szCs w:val="24"/>
        </w:rPr>
        <w:t>务网的“遂宁市卫生健康委</w:t>
      </w:r>
      <w:r>
        <w:rPr>
          <w:rFonts w:ascii="仿宋" w:hAnsi="仿宋" w:eastAsia="仿宋" w:cs="仿宋"/>
          <w:spacing w:val="-81"/>
          <w:sz w:val="24"/>
          <w:szCs w:val="24"/>
        </w:rPr>
        <w:t xml:space="preserve"> </w:t>
      </w:r>
      <w:r>
        <w:rPr>
          <w:rFonts w:ascii="仿宋" w:hAnsi="仿宋" w:eastAsia="仿宋" w:cs="仿宋"/>
          <w:spacing w:val="-9"/>
          <w:sz w:val="24"/>
          <w:szCs w:val="24"/>
        </w:rPr>
        <w:t>”网页</w:t>
      </w:r>
    </w:p>
    <w:p>
      <w:pPr>
        <w:pStyle w:val="2"/>
        <w:spacing w:line="262" w:lineRule="auto"/>
      </w:pPr>
    </w:p>
    <w:p>
      <w:pPr>
        <w:pStyle w:val="2"/>
        <w:spacing w:line="262" w:lineRule="auto"/>
      </w:pPr>
    </w:p>
    <w:p>
      <w:pPr>
        <w:pStyle w:val="2"/>
        <w:spacing w:line="262" w:lineRule="auto"/>
      </w:pPr>
    </w:p>
    <w:p>
      <w:pPr>
        <w:pStyle w:val="2"/>
        <w:spacing w:line="263" w:lineRule="auto"/>
      </w:pPr>
    </w:p>
    <w:p>
      <w:pPr>
        <w:spacing w:before="78" w:line="231" w:lineRule="auto"/>
        <w:ind w:left="3620" w:right="3521" w:hanging="29"/>
        <w:rPr>
          <w:rFonts w:ascii="仿宋" w:hAnsi="仿宋" w:eastAsia="仿宋" w:cs="仿宋"/>
          <w:sz w:val="24"/>
          <w:szCs w:val="24"/>
        </w:rPr>
      </w:pPr>
      <w:r>
        <w:pict>
          <v:shape id="_x0000_s2070" o:spid="_x0000_s2070" o:spt="202" type="#_x0000_t202" style="position:absolute;left:0pt;margin-left:29.1pt;margin-top:-2.9pt;height:46.35pt;width:82.6pt;z-index:252032000;mso-width-relative:page;mso-height-relative:page;" filled="f" stroked="f" coordsize="21600,21600">
            <v:path/>
            <v:fill on="f" focussize="0,0"/>
            <v:stroke on="f"/>
            <v:imagedata o:title=""/>
            <o:lock v:ext="edit" aspectratio="f"/>
            <v:textbox inset="0mm,0mm,0mm,0mm">
              <w:txbxContent>
                <w:p>
                  <w:pPr>
                    <w:spacing w:before="18" w:line="231" w:lineRule="auto"/>
                    <w:ind w:left="25" w:right="20" w:hanging="6"/>
                    <w:jc w:val="both"/>
                    <w:rPr>
                      <w:rFonts w:ascii="仿宋" w:hAnsi="仿宋" w:eastAsia="仿宋" w:cs="仿宋"/>
                      <w:sz w:val="24"/>
                      <w:szCs w:val="24"/>
                    </w:rPr>
                  </w:pPr>
                  <w:r>
                    <w:rPr>
                      <w:rFonts w:ascii="仿宋" w:hAnsi="仿宋" w:eastAsia="仿宋" w:cs="仿宋"/>
                      <w:spacing w:val="-10"/>
                      <w:sz w:val="24"/>
                      <w:szCs w:val="24"/>
                    </w:rPr>
                    <w:t>要件不全，不予</w:t>
                  </w:r>
                  <w:r>
                    <w:rPr>
                      <w:rFonts w:ascii="仿宋" w:hAnsi="仿宋" w:eastAsia="仿宋" w:cs="仿宋"/>
                      <w:sz w:val="24"/>
                      <w:szCs w:val="24"/>
                    </w:rPr>
                    <w:t xml:space="preserve"> </w:t>
                  </w:r>
                  <w:r>
                    <w:rPr>
                      <w:rFonts w:ascii="仿宋" w:hAnsi="仿宋" w:eastAsia="仿宋" w:cs="仿宋"/>
                      <w:spacing w:val="-11"/>
                      <w:sz w:val="24"/>
                      <w:szCs w:val="24"/>
                    </w:rPr>
                    <w:t>受理（一次性告</w:t>
                  </w:r>
                  <w:r>
                    <w:rPr>
                      <w:rFonts w:ascii="仿宋" w:hAnsi="仿宋" w:eastAsia="仿宋" w:cs="仿宋"/>
                      <w:sz w:val="24"/>
                      <w:szCs w:val="24"/>
                    </w:rPr>
                    <w:t xml:space="preserve"> </w:t>
                  </w:r>
                  <w:r>
                    <w:rPr>
                      <w:rFonts w:ascii="仿宋" w:hAnsi="仿宋" w:eastAsia="仿宋" w:cs="仿宋"/>
                      <w:spacing w:val="8"/>
                      <w:sz w:val="24"/>
                      <w:szCs w:val="24"/>
                    </w:rPr>
                    <w:t>知补正资料）</w:t>
                  </w:r>
                </w:p>
              </w:txbxContent>
            </v:textbox>
          </v:shape>
        </w:pict>
      </w: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r>
        <w:rPr>
          <w:rFonts w:ascii="仿宋" w:hAnsi="仿宋" w:eastAsia="仿宋" w:cs="仿宋"/>
          <w:spacing w:val="-3"/>
          <w:sz w:val="24"/>
          <w:szCs w:val="24"/>
        </w:rPr>
        <w:t>审核</w:t>
      </w:r>
      <w:r>
        <w:rPr>
          <w:rFonts w:ascii="仿宋" w:hAnsi="仿宋" w:eastAsia="仿宋" w:cs="仿宋"/>
          <w:sz w:val="24"/>
          <w:szCs w:val="24"/>
        </w:rPr>
        <w:t xml:space="preserve"> </w:t>
      </w:r>
      <w:r>
        <w:rPr>
          <w:rFonts w:ascii="仿宋" w:hAnsi="仿宋" w:eastAsia="仿宋" w:cs="仿宋"/>
          <w:spacing w:val="-6"/>
          <w:sz w:val="24"/>
          <w:szCs w:val="24"/>
        </w:rPr>
        <w:t>（0.5</w:t>
      </w:r>
      <w:r>
        <w:rPr>
          <w:rFonts w:ascii="仿宋" w:hAnsi="仿宋" w:eastAsia="仿宋" w:cs="仿宋"/>
          <w:spacing w:val="-38"/>
          <w:sz w:val="24"/>
          <w:szCs w:val="24"/>
        </w:rPr>
        <w:t xml:space="preserve"> </w:t>
      </w:r>
      <w:r>
        <w:rPr>
          <w:rFonts w:ascii="仿宋" w:hAnsi="仿宋" w:eastAsia="仿宋" w:cs="仿宋"/>
          <w:spacing w:val="-6"/>
          <w:sz w:val="24"/>
          <w:szCs w:val="24"/>
        </w:rPr>
        <w:t>个工作日）</w:t>
      </w:r>
    </w:p>
    <w:p>
      <w:pPr>
        <w:pStyle w:val="2"/>
        <w:spacing w:line="243" w:lineRule="auto"/>
      </w:pPr>
    </w:p>
    <w:p>
      <w:pPr>
        <w:pStyle w:val="2"/>
        <w:spacing w:line="243" w:lineRule="auto"/>
      </w:pPr>
    </w:p>
    <w:p>
      <w:pPr>
        <w:pStyle w:val="2"/>
        <w:spacing w:line="243" w:lineRule="auto"/>
      </w:pPr>
    </w:p>
    <w:p>
      <w:pPr>
        <w:spacing w:before="78" w:line="222" w:lineRule="auto"/>
        <w:ind w:left="4768"/>
        <w:rPr>
          <w:rFonts w:ascii="仿宋" w:hAnsi="仿宋" w:eastAsia="仿宋" w:cs="仿宋"/>
          <w:sz w:val="24"/>
          <w:szCs w:val="24"/>
        </w:rPr>
      </w:pPr>
      <w:r>
        <w:rPr>
          <w:rFonts w:ascii="仿宋" w:hAnsi="仿宋" w:eastAsia="仿宋" w:cs="仿宋"/>
          <w:spacing w:val="-7"/>
          <w:sz w:val="24"/>
          <w:szCs w:val="24"/>
        </w:rPr>
        <w:t>审查通过</w:t>
      </w:r>
    </w:p>
    <w:p>
      <w:pPr>
        <w:spacing w:before="79" w:line="222" w:lineRule="auto"/>
        <w:ind w:firstLine="3068" w:firstLineChars="1300"/>
        <w:rPr>
          <w:rFonts w:ascii="仿宋" w:hAnsi="仿宋" w:eastAsia="仿宋" w:cs="仿宋"/>
          <w:sz w:val="24"/>
          <w:szCs w:val="24"/>
        </w:rPr>
      </w:pPr>
      <w:r>
        <w:rPr>
          <w:rFonts w:ascii="仿宋" w:hAnsi="仿宋" w:eastAsia="仿宋" w:cs="仿宋"/>
          <w:spacing w:val="-2"/>
          <w:sz w:val="24"/>
          <w:szCs w:val="24"/>
        </w:rPr>
        <w:t>补发（或收回）《医疗机构</w:t>
      </w:r>
    </w:p>
    <w:p>
      <w:pPr>
        <w:spacing w:before="12" w:line="220" w:lineRule="auto"/>
        <w:ind w:left="3116"/>
        <w:rPr>
          <w:rFonts w:ascii="仿宋" w:hAnsi="仿宋" w:eastAsia="仿宋" w:cs="仿宋"/>
          <w:sz w:val="24"/>
          <w:szCs w:val="24"/>
        </w:rPr>
      </w:pPr>
      <w:r>
        <w:rPr>
          <w:rFonts w:ascii="仿宋" w:hAnsi="仿宋" w:eastAsia="仿宋" w:cs="仿宋"/>
          <w:spacing w:val="-2"/>
          <w:sz w:val="24"/>
          <w:szCs w:val="24"/>
        </w:rPr>
        <w:t>执业许可证》，并通知申请</w:t>
      </w:r>
    </w:p>
    <w:p>
      <w:pPr>
        <w:spacing w:before="13" w:line="222" w:lineRule="auto"/>
        <w:ind w:left="3075"/>
        <w:rPr>
          <w:rFonts w:ascii="仿宋" w:hAnsi="仿宋" w:eastAsia="仿宋" w:cs="仿宋"/>
          <w:sz w:val="24"/>
          <w:szCs w:val="24"/>
        </w:rPr>
      </w:pPr>
      <w:r>
        <w:rPr>
          <w:rFonts w:ascii="仿宋" w:hAnsi="仿宋" w:eastAsia="仿宋" w:cs="仿宋"/>
          <w:spacing w:val="-9"/>
          <w:sz w:val="24"/>
          <w:szCs w:val="24"/>
        </w:rPr>
        <w:t>人将证件综合窗口（0.5</w:t>
      </w:r>
      <w:r>
        <w:rPr>
          <w:rFonts w:ascii="仿宋" w:hAnsi="仿宋" w:eastAsia="仿宋" w:cs="仿宋"/>
          <w:spacing w:val="-36"/>
          <w:sz w:val="24"/>
          <w:szCs w:val="24"/>
        </w:rPr>
        <w:t xml:space="preserve"> </w:t>
      </w:r>
      <w:r>
        <w:rPr>
          <w:rFonts w:ascii="仿宋" w:hAnsi="仿宋" w:eastAsia="仿宋" w:cs="仿宋"/>
          <w:spacing w:val="-9"/>
          <w:sz w:val="24"/>
          <w:szCs w:val="24"/>
        </w:rPr>
        <w:t>个工</w:t>
      </w:r>
    </w:p>
    <w:p>
      <w:pPr>
        <w:spacing w:before="12" w:line="220" w:lineRule="auto"/>
        <w:ind w:left="4201"/>
        <w:rPr>
          <w:rFonts w:ascii="仿宋" w:hAnsi="仿宋" w:eastAsia="仿宋" w:cs="仿宋"/>
          <w:sz w:val="24"/>
          <w:szCs w:val="24"/>
        </w:rPr>
      </w:pPr>
      <w:r>
        <w:rPr>
          <w:rFonts w:ascii="仿宋" w:hAnsi="仿宋" w:eastAsia="仿宋" w:cs="仿宋"/>
          <w:spacing w:val="-10"/>
          <w:sz w:val="24"/>
          <w:szCs w:val="24"/>
        </w:rPr>
        <w:t>作日）</w:t>
      </w: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spacing w:before="79" w:line="220" w:lineRule="auto"/>
        <w:ind w:left="2727"/>
        <w:rPr>
          <w:rFonts w:ascii="仿宋" w:hAnsi="仿宋" w:eastAsia="仿宋" w:cs="仿宋"/>
          <w:sz w:val="24"/>
          <w:szCs w:val="24"/>
        </w:rPr>
      </w:pPr>
      <w:r>
        <w:rPr>
          <w:rFonts w:ascii="仿宋" w:hAnsi="仿宋" w:eastAsia="仿宋" w:cs="仿宋"/>
          <w:spacing w:val="-3"/>
          <w:sz w:val="24"/>
          <w:szCs w:val="24"/>
        </w:rPr>
        <w:t>现场申请地址：市民中心三号花瓣</w:t>
      </w:r>
      <w:r>
        <w:rPr>
          <w:rFonts w:ascii="仿宋" w:hAnsi="仿宋" w:eastAsia="仿宋" w:cs="仿宋"/>
          <w:spacing w:val="-29"/>
          <w:sz w:val="24"/>
          <w:szCs w:val="24"/>
        </w:rPr>
        <w:t xml:space="preserve"> </w:t>
      </w:r>
      <w:r>
        <w:rPr>
          <w:rFonts w:ascii="仿宋" w:hAnsi="仿宋" w:eastAsia="仿宋" w:cs="仿宋"/>
          <w:spacing w:val="-3"/>
          <w:sz w:val="24"/>
          <w:szCs w:val="24"/>
        </w:rPr>
        <w:t>1</w:t>
      </w:r>
      <w:r>
        <w:rPr>
          <w:rFonts w:ascii="仿宋" w:hAnsi="仿宋" w:eastAsia="仿宋" w:cs="仿宋"/>
          <w:spacing w:val="-45"/>
          <w:sz w:val="24"/>
          <w:szCs w:val="24"/>
        </w:rPr>
        <w:t xml:space="preserve"> </w:t>
      </w:r>
      <w:r>
        <w:rPr>
          <w:rFonts w:ascii="仿宋" w:hAnsi="仿宋" w:eastAsia="仿宋" w:cs="仿宋"/>
          <w:spacing w:val="-3"/>
          <w:sz w:val="24"/>
          <w:szCs w:val="24"/>
        </w:rPr>
        <w:t>楼</w:t>
      </w:r>
      <w:r>
        <w:rPr>
          <w:rFonts w:ascii="仿宋" w:hAnsi="仿宋" w:eastAsia="仿宋" w:cs="仿宋"/>
          <w:spacing w:val="-56"/>
          <w:sz w:val="24"/>
          <w:szCs w:val="24"/>
        </w:rPr>
        <w:t xml:space="preserve"> </w:t>
      </w:r>
      <w:r>
        <w:rPr>
          <w:rFonts w:ascii="仿宋" w:hAnsi="仿宋" w:eastAsia="仿宋" w:cs="仿宋"/>
          <w:spacing w:val="-3"/>
          <w:sz w:val="24"/>
          <w:szCs w:val="24"/>
        </w:rPr>
        <w:t>D04-D10</w:t>
      </w:r>
      <w:r>
        <w:rPr>
          <w:rFonts w:ascii="仿宋" w:hAnsi="仿宋" w:eastAsia="仿宋" w:cs="仿宋"/>
          <w:spacing w:val="-38"/>
          <w:sz w:val="24"/>
          <w:szCs w:val="24"/>
        </w:rPr>
        <w:t xml:space="preserve"> </w:t>
      </w:r>
      <w:r>
        <w:rPr>
          <w:rFonts w:ascii="仿宋" w:hAnsi="仿宋" w:eastAsia="仿宋" w:cs="仿宋"/>
          <w:spacing w:val="-3"/>
          <w:sz w:val="24"/>
          <w:szCs w:val="24"/>
        </w:rPr>
        <w:t>号窗口</w:t>
      </w:r>
    </w:p>
    <w:p>
      <w:pPr>
        <w:spacing w:before="26" w:line="220" w:lineRule="auto"/>
        <w:ind w:left="2754"/>
        <w:rPr>
          <w:rFonts w:ascii="仿宋" w:hAnsi="仿宋" w:eastAsia="仿宋" w:cs="仿宋"/>
          <w:sz w:val="24"/>
          <w:szCs w:val="24"/>
        </w:rPr>
      </w:pPr>
      <w:r>
        <w:rPr>
          <w:rFonts w:ascii="仿宋" w:hAnsi="仿宋" w:eastAsia="仿宋" w:cs="仿宋"/>
          <w:spacing w:val="-13"/>
          <w:sz w:val="24"/>
          <w:szCs w:val="24"/>
        </w:rPr>
        <w:t>网上申请网址：</w:t>
      </w:r>
    </w:p>
    <w:p>
      <w:pPr>
        <w:spacing w:before="26"/>
        <w:ind w:left="2725" w:right="537" w:hanging="7"/>
        <w:rPr>
          <w:rFonts w:ascii="仿宋" w:hAnsi="仿宋" w:eastAsia="仿宋" w:cs="仿宋"/>
          <w:sz w:val="24"/>
          <w:szCs w:val="24"/>
        </w:rPr>
      </w:pPr>
      <w:r>
        <w:fldChar w:fldCharType="begin"/>
      </w:r>
      <w:r>
        <w:instrText xml:space="preserve"> HYPERLINK "https://www.sczwfw.gov.cn/jiq/front/item/bmft_in" </w:instrText>
      </w:r>
      <w:r>
        <w:fldChar w:fldCharType="separate"/>
      </w:r>
      <w:r>
        <w:rPr>
          <w:rFonts w:ascii="仿宋" w:hAnsi="仿宋" w:eastAsia="仿宋" w:cs="仿宋"/>
          <w:sz w:val="24"/>
          <w:szCs w:val="24"/>
        </w:rPr>
        <w:t>https://www.sczwfw.gov.cn/jiq/front/item/</w:t>
      </w:r>
      <w:r>
        <w:rPr>
          <w:rFonts w:ascii="仿宋" w:hAnsi="仿宋" w:eastAsia="仿宋" w:cs="仿宋"/>
          <w:spacing w:val="-1"/>
          <w:sz w:val="24"/>
          <w:szCs w:val="24"/>
        </w:rPr>
        <w:t>bmft_in</w:t>
      </w:r>
      <w:r>
        <w:rPr>
          <w:rFonts w:ascii="仿宋" w:hAnsi="仿宋" w:eastAsia="仿宋" w:cs="仿宋"/>
          <w:spacing w:val="-1"/>
          <w:sz w:val="24"/>
          <w:szCs w:val="24"/>
        </w:rPr>
        <w:fldChar w:fldCharType="end"/>
      </w:r>
      <w:r>
        <w:rPr>
          <w:rFonts w:ascii="仿宋" w:hAnsi="仿宋" w:eastAsia="仿宋" w:cs="仿宋"/>
          <w:sz w:val="24"/>
          <w:szCs w:val="24"/>
        </w:rPr>
        <w:t xml:space="preserve"> dex?deptCode=008490438&amp;areaCo</w:t>
      </w:r>
      <w:r>
        <w:rPr>
          <w:rFonts w:ascii="仿宋" w:hAnsi="仿宋" w:eastAsia="仿宋" w:cs="仿宋"/>
          <w:spacing w:val="-1"/>
          <w:sz w:val="24"/>
          <w:szCs w:val="24"/>
        </w:rPr>
        <w:t>de=510900000000</w:t>
      </w:r>
    </w:p>
    <w:p>
      <w:pPr>
        <w:spacing w:line="223" w:lineRule="auto"/>
        <w:ind w:left="2728"/>
        <w:rPr>
          <w:rFonts w:ascii="仿宋" w:hAnsi="仿宋" w:eastAsia="仿宋" w:cs="仿宋"/>
          <w:sz w:val="24"/>
          <w:szCs w:val="24"/>
        </w:rPr>
      </w:pPr>
      <w:r>
        <w:rPr>
          <w:rFonts w:ascii="仿宋" w:hAnsi="仿宋" w:eastAsia="仿宋" w:cs="仿宋"/>
          <w:spacing w:val="-1"/>
          <w:sz w:val="24"/>
          <w:szCs w:val="24"/>
        </w:rPr>
        <w:t>业务咨询电话：0825-2655017</w:t>
      </w:r>
    </w:p>
    <w:p>
      <w:pPr>
        <w:spacing w:before="10" w:line="220" w:lineRule="auto"/>
        <w:ind w:left="2736"/>
        <w:rPr>
          <w:rFonts w:ascii="仿宋" w:hAnsi="仿宋" w:eastAsia="仿宋" w:cs="仿宋"/>
          <w:sz w:val="24"/>
          <w:szCs w:val="24"/>
        </w:rPr>
      </w:pPr>
      <w:r>
        <w:rPr>
          <w:rFonts w:ascii="仿宋" w:hAnsi="仿宋" w:eastAsia="仿宋" w:cs="仿宋"/>
          <w:spacing w:val="-4"/>
          <w:sz w:val="24"/>
          <w:szCs w:val="24"/>
        </w:rPr>
        <w:t>法定办结时限（遗失补办</w:t>
      </w:r>
      <w:r>
        <w:rPr>
          <w:rFonts w:ascii="仿宋" w:hAnsi="仿宋" w:eastAsia="仿宋" w:cs="仿宋"/>
          <w:spacing w:val="13"/>
          <w:sz w:val="24"/>
          <w:szCs w:val="24"/>
        </w:rPr>
        <w:t>）：</w:t>
      </w:r>
      <w:r>
        <w:rPr>
          <w:rFonts w:ascii="仿宋" w:hAnsi="仿宋" w:eastAsia="仿宋" w:cs="仿宋"/>
          <w:spacing w:val="-4"/>
          <w:sz w:val="24"/>
          <w:szCs w:val="24"/>
        </w:rPr>
        <w:t>1</w:t>
      </w:r>
      <w:r>
        <w:rPr>
          <w:rFonts w:ascii="仿宋" w:hAnsi="仿宋" w:eastAsia="仿宋" w:cs="仿宋"/>
          <w:spacing w:val="-43"/>
          <w:sz w:val="24"/>
          <w:szCs w:val="24"/>
        </w:rPr>
        <w:t xml:space="preserve"> </w:t>
      </w:r>
      <w:r>
        <w:rPr>
          <w:rFonts w:ascii="仿宋" w:hAnsi="仿宋" w:eastAsia="仿宋" w:cs="仿宋"/>
          <w:spacing w:val="-4"/>
          <w:sz w:val="24"/>
          <w:szCs w:val="24"/>
        </w:rPr>
        <w:t>个工作日</w:t>
      </w:r>
    </w:p>
    <w:p>
      <w:pPr>
        <w:spacing w:before="14" w:line="220" w:lineRule="auto"/>
        <w:ind w:left="2736"/>
        <w:rPr>
          <w:rFonts w:ascii="仿宋" w:hAnsi="仿宋" w:eastAsia="仿宋" w:cs="仿宋"/>
          <w:sz w:val="24"/>
          <w:szCs w:val="24"/>
        </w:rPr>
      </w:pPr>
      <w:r>
        <w:rPr>
          <w:rFonts w:ascii="仿宋" w:hAnsi="仿宋" w:eastAsia="仿宋" w:cs="仿宋"/>
          <w:spacing w:val="-3"/>
          <w:sz w:val="24"/>
          <w:szCs w:val="24"/>
        </w:rPr>
        <w:t>法定办结时限（注销</w:t>
      </w:r>
      <w:r>
        <w:rPr>
          <w:rFonts w:ascii="仿宋" w:hAnsi="仿宋" w:eastAsia="仿宋" w:cs="仿宋"/>
          <w:spacing w:val="3"/>
          <w:sz w:val="24"/>
          <w:szCs w:val="24"/>
        </w:rPr>
        <w:t>）：</w:t>
      </w:r>
      <w:r>
        <w:rPr>
          <w:rFonts w:ascii="仿宋" w:hAnsi="仿宋" w:eastAsia="仿宋" w:cs="仿宋"/>
          <w:spacing w:val="-3"/>
          <w:sz w:val="24"/>
          <w:szCs w:val="24"/>
        </w:rPr>
        <w:t>34</w:t>
      </w:r>
      <w:r>
        <w:rPr>
          <w:rFonts w:ascii="仿宋" w:hAnsi="仿宋" w:eastAsia="仿宋" w:cs="仿宋"/>
          <w:spacing w:val="-42"/>
          <w:sz w:val="24"/>
          <w:szCs w:val="24"/>
        </w:rPr>
        <w:t xml:space="preserve"> </w:t>
      </w:r>
      <w:r>
        <w:rPr>
          <w:rFonts w:ascii="仿宋" w:hAnsi="仿宋" w:eastAsia="仿宋" w:cs="仿宋"/>
          <w:spacing w:val="-3"/>
          <w:sz w:val="24"/>
          <w:szCs w:val="24"/>
        </w:rPr>
        <w:t>个工作日</w:t>
      </w:r>
    </w:p>
    <w:p>
      <w:pPr>
        <w:spacing w:before="14" w:line="220" w:lineRule="auto"/>
        <w:ind w:left="2728"/>
        <w:rPr>
          <w:rFonts w:ascii="仿宋" w:hAnsi="仿宋" w:eastAsia="仿宋" w:cs="仿宋"/>
          <w:sz w:val="24"/>
          <w:szCs w:val="24"/>
        </w:rPr>
      </w:pPr>
      <w:r>
        <w:rPr>
          <w:rFonts w:ascii="仿宋" w:hAnsi="仿宋" w:eastAsia="仿宋" w:cs="仿宋"/>
          <w:spacing w:val="-3"/>
          <w:sz w:val="24"/>
          <w:szCs w:val="24"/>
        </w:rPr>
        <w:t>承诺办结时限：1</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pPr>
        <w:spacing w:line="220" w:lineRule="auto"/>
        <w:rPr>
          <w:rFonts w:ascii="仿宋" w:hAnsi="仿宋" w:eastAsia="仿宋" w:cs="仿宋"/>
          <w:sz w:val="24"/>
          <w:szCs w:val="24"/>
        </w:rPr>
        <w:sectPr>
          <w:footerReference r:id="rId77" w:type="default"/>
          <w:pgSz w:w="11906" w:h="16838"/>
          <w:pgMar w:top="400" w:right="1194" w:bottom="693" w:left="1700" w:header="0" w:footer="381" w:gutter="0"/>
          <w:pgNumType w:fmt="decimal"/>
          <w:cols w:space="720" w:num="1"/>
        </w:sectPr>
      </w:pPr>
    </w:p>
    <w:p>
      <w:pPr>
        <w:pStyle w:val="2"/>
        <w:spacing w:line="246" w:lineRule="auto"/>
      </w:pPr>
    </w:p>
    <w:p>
      <w:pPr>
        <w:pStyle w:val="2"/>
        <w:spacing w:line="246" w:lineRule="auto"/>
      </w:pPr>
    </w:p>
    <w:p>
      <w:pPr>
        <w:pStyle w:val="2"/>
        <w:spacing w:line="246" w:lineRule="auto"/>
      </w:pPr>
    </w:p>
    <w:p>
      <w:pPr>
        <w:pStyle w:val="2"/>
        <w:spacing w:line="247" w:lineRule="auto"/>
      </w:pPr>
    </w:p>
    <w:p>
      <w:pPr>
        <w:spacing w:before="139" w:line="225" w:lineRule="auto"/>
        <w:ind w:left="542"/>
        <w:outlineLvl w:val="1"/>
        <w:rPr>
          <w:rFonts w:ascii="黑体" w:hAnsi="黑体" w:eastAsia="黑体" w:cs="黑体"/>
          <w:sz w:val="43"/>
          <w:szCs w:val="43"/>
        </w:rPr>
      </w:pPr>
      <w:r>
        <w:rPr>
          <w:rFonts w:ascii="黑体" w:hAnsi="黑体" w:eastAsia="黑体" w:cs="黑体"/>
          <w:spacing w:val="8"/>
          <w:sz w:val="43"/>
          <w:szCs w:val="43"/>
        </w:rPr>
        <w:t>卫生健康行政许可证件遗失补办申请表</w:t>
      </w:r>
    </w:p>
    <w:p>
      <w:pPr>
        <w:spacing w:line="89" w:lineRule="auto"/>
        <w:rPr>
          <w:rFonts w:ascii="Arial"/>
          <w:sz w:val="2"/>
        </w:rPr>
      </w:pPr>
    </w:p>
    <w:tbl>
      <w:tblPr>
        <w:tblStyle w:val="7"/>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77"/>
        <w:gridCol w:w="2024"/>
        <w:gridCol w:w="1101"/>
        <w:gridCol w:w="28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2577" w:type="dxa"/>
            <w:vAlign w:val="top"/>
          </w:tcPr>
          <w:p>
            <w:pPr>
              <w:spacing w:before="270" w:line="220" w:lineRule="auto"/>
              <w:ind w:left="458"/>
              <w:rPr>
                <w:rFonts w:ascii="宋体" w:hAnsi="宋体" w:eastAsia="宋体" w:cs="宋体"/>
                <w:sz w:val="28"/>
                <w:szCs w:val="28"/>
              </w:rPr>
            </w:pPr>
            <w:r>
              <w:rPr>
                <w:rFonts w:ascii="宋体" w:hAnsi="宋体" w:eastAsia="宋体" w:cs="宋体"/>
                <w:spacing w:val="-2"/>
                <w:sz w:val="28"/>
                <w:szCs w:val="28"/>
              </w:rPr>
              <w:t>许可证件名称</w:t>
            </w:r>
          </w:p>
        </w:tc>
        <w:tc>
          <w:tcPr>
            <w:tcW w:w="5949"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2577" w:type="dxa"/>
            <w:vAlign w:val="top"/>
          </w:tcPr>
          <w:p>
            <w:pPr>
              <w:spacing w:before="265" w:line="220" w:lineRule="auto"/>
              <w:ind w:left="458"/>
              <w:rPr>
                <w:rFonts w:ascii="宋体" w:hAnsi="宋体" w:eastAsia="宋体" w:cs="宋体"/>
                <w:sz w:val="28"/>
                <w:szCs w:val="28"/>
              </w:rPr>
            </w:pPr>
            <w:r>
              <w:rPr>
                <w:rFonts w:ascii="宋体" w:hAnsi="宋体" w:eastAsia="宋体" w:cs="宋体"/>
                <w:spacing w:val="-2"/>
                <w:sz w:val="28"/>
                <w:szCs w:val="28"/>
              </w:rPr>
              <w:t>许可证件证号</w:t>
            </w:r>
          </w:p>
        </w:tc>
        <w:tc>
          <w:tcPr>
            <w:tcW w:w="5949"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2577" w:type="dxa"/>
            <w:vAlign w:val="top"/>
          </w:tcPr>
          <w:p>
            <w:pPr>
              <w:spacing w:before="266" w:line="221" w:lineRule="auto"/>
              <w:ind w:left="740"/>
              <w:rPr>
                <w:rFonts w:ascii="宋体" w:hAnsi="宋体" w:eastAsia="宋体" w:cs="宋体"/>
                <w:sz w:val="28"/>
                <w:szCs w:val="28"/>
              </w:rPr>
            </w:pPr>
            <w:r>
              <w:rPr>
                <w:rFonts w:ascii="宋体" w:hAnsi="宋体" w:eastAsia="宋体" w:cs="宋体"/>
                <w:spacing w:val="-4"/>
                <w:sz w:val="28"/>
                <w:szCs w:val="28"/>
              </w:rPr>
              <w:t>单位名称</w:t>
            </w:r>
          </w:p>
        </w:tc>
        <w:tc>
          <w:tcPr>
            <w:tcW w:w="5949"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2577" w:type="dxa"/>
            <w:vAlign w:val="top"/>
          </w:tcPr>
          <w:p>
            <w:pPr>
              <w:spacing w:before="269" w:line="229" w:lineRule="auto"/>
              <w:ind w:left="1018"/>
              <w:rPr>
                <w:rFonts w:ascii="宋体" w:hAnsi="宋体" w:eastAsia="宋体" w:cs="宋体"/>
                <w:sz w:val="28"/>
                <w:szCs w:val="28"/>
              </w:rPr>
            </w:pPr>
            <w:r>
              <w:rPr>
                <w:rFonts w:ascii="宋体" w:hAnsi="宋体" w:eastAsia="宋体" w:cs="宋体"/>
                <w:spacing w:val="-5"/>
                <w:sz w:val="28"/>
                <w:szCs w:val="28"/>
              </w:rPr>
              <w:t>地址</w:t>
            </w:r>
          </w:p>
        </w:tc>
        <w:tc>
          <w:tcPr>
            <w:tcW w:w="5949"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2577" w:type="dxa"/>
            <w:vAlign w:val="top"/>
          </w:tcPr>
          <w:p>
            <w:pPr>
              <w:spacing w:before="277" w:line="219" w:lineRule="auto"/>
              <w:ind w:left="185"/>
              <w:rPr>
                <w:rFonts w:ascii="宋体" w:hAnsi="宋体" w:eastAsia="宋体" w:cs="宋体"/>
                <w:sz w:val="28"/>
                <w:szCs w:val="28"/>
              </w:rPr>
            </w:pPr>
            <w:r>
              <w:rPr>
                <w:rFonts w:ascii="宋体" w:hAnsi="宋体" w:eastAsia="宋体" w:cs="宋体"/>
                <w:spacing w:val="-3"/>
                <w:sz w:val="28"/>
                <w:szCs w:val="28"/>
              </w:rPr>
              <w:t>统一社会信用代码</w:t>
            </w:r>
          </w:p>
        </w:tc>
        <w:tc>
          <w:tcPr>
            <w:tcW w:w="5949"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2577" w:type="dxa"/>
            <w:vAlign w:val="top"/>
          </w:tcPr>
          <w:p>
            <w:pPr>
              <w:spacing w:before="95" w:line="220" w:lineRule="auto"/>
              <w:ind w:left="599"/>
              <w:rPr>
                <w:rFonts w:ascii="宋体" w:hAnsi="宋体" w:eastAsia="宋体" w:cs="宋体"/>
                <w:sz w:val="28"/>
                <w:szCs w:val="28"/>
              </w:rPr>
            </w:pPr>
            <w:r>
              <w:rPr>
                <w:rFonts w:ascii="宋体" w:hAnsi="宋体" w:eastAsia="宋体" w:cs="宋体"/>
                <w:spacing w:val="-3"/>
                <w:sz w:val="28"/>
                <w:szCs w:val="28"/>
              </w:rPr>
              <w:t>法定代表人</w:t>
            </w:r>
          </w:p>
          <w:p>
            <w:pPr>
              <w:spacing w:before="26" w:line="220" w:lineRule="auto"/>
              <w:ind w:left="606"/>
              <w:rPr>
                <w:rFonts w:ascii="宋体" w:hAnsi="宋体" w:eastAsia="宋体" w:cs="宋体"/>
                <w:sz w:val="28"/>
                <w:szCs w:val="28"/>
              </w:rPr>
            </w:pPr>
            <w:r>
              <w:rPr>
                <w:rFonts w:ascii="宋体" w:hAnsi="宋体" w:eastAsia="宋体" w:cs="宋体"/>
                <w:spacing w:val="-4"/>
                <w:sz w:val="28"/>
                <w:szCs w:val="28"/>
              </w:rPr>
              <w:t>（负责人）</w:t>
            </w:r>
          </w:p>
        </w:tc>
        <w:tc>
          <w:tcPr>
            <w:tcW w:w="2024" w:type="dxa"/>
            <w:vAlign w:val="top"/>
          </w:tcPr>
          <w:p>
            <w:pPr>
              <w:rPr>
                <w:rFonts w:ascii="Arial"/>
                <w:sz w:val="21"/>
              </w:rPr>
            </w:pPr>
          </w:p>
        </w:tc>
        <w:tc>
          <w:tcPr>
            <w:tcW w:w="1101" w:type="dxa"/>
            <w:vAlign w:val="top"/>
          </w:tcPr>
          <w:p>
            <w:pPr>
              <w:spacing w:before="275" w:line="222" w:lineRule="auto"/>
              <w:ind w:left="173"/>
              <w:rPr>
                <w:rFonts w:ascii="宋体" w:hAnsi="宋体" w:eastAsia="宋体" w:cs="宋体"/>
                <w:sz w:val="28"/>
                <w:szCs w:val="28"/>
              </w:rPr>
            </w:pPr>
            <w:r>
              <w:rPr>
                <w:rFonts w:ascii="宋体" w:hAnsi="宋体" w:eastAsia="宋体" w:cs="宋体"/>
                <w:spacing w:val="-22"/>
                <w:sz w:val="28"/>
                <w:szCs w:val="28"/>
              </w:rPr>
              <w:t>电</w:t>
            </w:r>
            <w:r>
              <w:rPr>
                <w:rFonts w:ascii="宋体" w:hAnsi="宋体" w:eastAsia="宋体" w:cs="宋体"/>
                <w:spacing w:val="4"/>
                <w:sz w:val="28"/>
                <w:szCs w:val="28"/>
              </w:rPr>
              <w:t xml:space="preserve">  </w:t>
            </w:r>
            <w:r>
              <w:rPr>
                <w:rFonts w:ascii="宋体" w:hAnsi="宋体" w:eastAsia="宋体" w:cs="宋体"/>
                <w:spacing w:val="-22"/>
                <w:sz w:val="28"/>
                <w:szCs w:val="28"/>
              </w:rPr>
              <w:t>话</w:t>
            </w:r>
          </w:p>
        </w:tc>
        <w:tc>
          <w:tcPr>
            <w:tcW w:w="282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2577" w:type="dxa"/>
            <w:vAlign w:val="top"/>
          </w:tcPr>
          <w:p>
            <w:pPr>
              <w:spacing w:before="268" w:line="220" w:lineRule="auto"/>
              <w:ind w:left="119"/>
              <w:rPr>
                <w:rFonts w:ascii="宋体" w:hAnsi="宋体" w:eastAsia="宋体" w:cs="宋体"/>
                <w:sz w:val="28"/>
                <w:szCs w:val="28"/>
              </w:rPr>
            </w:pPr>
            <w:r>
              <w:rPr>
                <w:rFonts w:ascii="宋体" w:hAnsi="宋体" w:eastAsia="宋体" w:cs="宋体"/>
                <w:spacing w:val="-2"/>
                <w:sz w:val="28"/>
                <w:szCs w:val="28"/>
              </w:rPr>
              <w:t>许可证件有效期</w:t>
            </w:r>
          </w:p>
        </w:tc>
        <w:tc>
          <w:tcPr>
            <w:tcW w:w="5949" w:type="dxa"/>
            <w:gridSpan w:val="3"/>
            <w:vAlign w:val="top"/>
          </w:tcPr>
          <w:p>
            <w:pPr>
              <w:spacing w:before="268" w:line="220" w:lineRule="auto"/>
              <w:ind w:left="1022"/>
              <w:rPr>
                <w:rFonts w:ascii="宋体" w:hAnsi="宋体" w:eastAsia="宋体" w:cs="宋体"/>
                <w:sz w:val="28"/>
                <w:szCs w:val="28"/>
              </w:rPr>
            </w:pPr>
            <w:r>
              <w:rPr>
                <w:rFonts w:ascii="宋体" w:hAnsi="宋体" w:eastAsia="宋体" w:cs="宋体"/>
                <w:spacing w:val="-17"/>
                <w:sz w:val="28"/>
                <w:szCs w:val="28"/>
              </w:rPr>
              <w:t>年</w:t>
            </w:r>
            <w:r>
              <w:rPr>
                <w:rFonts w:ascii="宋体" w:hAnsi="宋体" w:eastAsia="宋体" w:cs="宋体"/>
                <w:spacing w:val="7"/>
                <w:sz w:val="28"/>
                <w:szCs w:val="28"/>
              </w:rPr>
              <w:t xml:space="preserve">   </w:t>
            </w:r>
            <w:r>
              <w:rPr>
                <w:rFonts w:ascii="宋体" w:hAnsi="宋体" w:eastAsia="宋体" w:cs="宋体"/>
                <w:spacing w:val="-17"/>
                <w:sz w:val="28"/>
                <w:szCs w:val="28"/>
              </w:rPr>
              <w:t>月</w:t>
            </w:r>
            <w:r>
              <w:rPr>
                <w:rFonts w:ascii="宋体" w:hAnsi="宋体" w:eastAsia="宋体" w:cs="宋体"/>
                <w:spacing w:val="19"/>
                <w:sz w:val="28"/>
                <w:szCs w:val="28"/>
              </w:rPr>
              <w:t xml:space="preserve">   </w:t>
            </w:r>
            <w:r>
              <w:rPr>
                <w:rFonts w:ascii="宋体" w:hAnsi="宋体" w:eastAsia="宋体" w:cs="宋体"/>
                <w:spacing w:val="-17"/>
                <w:sz w:val="28"/>
                <w:szCs w:val="28"/>
              </w:rPr>
              <w:t>日至</w:t>
            </w:r>
            <w:r>
              <w:rPr>
                <w:rFonts w:ascii="宋体" w:hAnsi="宋体" w:eastAsia="宋体" w:cs="宋体"/>
                <w:spacing w:val="2"/>
                <w:sz w:val="28"/>
                <w:szCs w:val="28"/>
              </w:rPr>
              <w:t xml:space="preserve">      </w:t>
            </w:r>
            <w:r>
              <w:rPr>
                <w:rFonts w:ascii="宋体" w:hAnsi="宋体" w:eastAsia="宋体" w:cs="宋体"/>
                <w:spacing w:val="-17"/>
                <w:sz w:val="28"/>
                <w:szCs w:val="28"/>
              </w:rPr>
              <w:t>年</w:t>
            </w:r>
            <w:r>
              <w:rPr>
                <w:rFonts w:ascii="宋体" w:hAnsi="宋体" w:eastAsia="宋体" w:cs="宋体"/>
                <w:spacing w:val="5"/>
                <w:sz w:val="28"/>
                <w:szCs w:val="28"/>
              </w:rPr>
              <w:t xml:space="preserve">   </w:t>
            </w:r>
            <w:r>
              <w:rPr>
                <w:rFonts w:ascii="宋体" w:hAnsi="宋体" w:eastAsia="宋体" w:cs="宋体"/>
                <w:spacing w:val="-17"/>
                <w:sz w:val="28"/>
                <w:szCs w:val="28"/>
              </w:rPr>
              <w:t>月</w:t>
            </w:r>
            <w:r>
              <w:rPr>
                <w:rFonts w:ascii="宋体" w:hAnsi="宋体" w:eastAsia="宋体" w:cs="宋体"/>
                <w:spacing w:val="20"/>
                <w:sz w:val="28"/>
                <w:szCs w:val="28"/>
              </w:rPr>
              <w:t xml:space="preserve">   </w:t>
            </w:r>
            <w:r>
              <w:rPr>
                <w:rFonts w:ascii="宋体" w:hAnsi="宋体" w:eastAsia="宋体" w:cs="宋体"/>
                <w:spacing w:val="-17"/>
                <w:sz w:val="28"/>
                <w:szCs w:val="28"/>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2577" w:type="dxa"/>
            <w:vAlign w:val="top"/>
          </w:tcPr>
          <w:p>
            <w:pPr>
              <w:spacing w:before="267" w:line="222" w:lineRule="auto"/>
              <w:ind w:left="878"/>
              <w:rPr>
                <w:rFonts w:ascii="宋体" w:hAnsi="宋体" w:eastAsia="宋体" w:cs="宋体"/>
                <w:sz w:val="28"/>
                <w:szCs w:val="28"/>
              </w:rPr>
            </w:pPr>
            <w:r>
              <w:rPr>
                <w:rFonts w:ascii="宋体" w:hAnsi="宋体" w:eastAsia="宋体" w:cs="宋体"/>
                <w:spacing w:val="-4"/>
                <w:sz w:val="28"/>
                <w:szCs w:val="28"/>
              </w:rPr>
              <w:t>联系人</w:t>
            </w:r>
          </w:p>
        </w:tc>
        <w:tc>
          <w:tcPr>
            <w:tcW w:w="2024" w:type="dxa"/>
            <w:vAlign w:val="top"/>
          </w:tcPr>
          <w:p>
            <w:pPr>
              <w:rPr>
                <w:rFonts w:ascii="Arial"/>
                <w:sz w:val="21"/>
              </w:rPr>
            </w:pPr>
          </w:p>
        </w:tc>
        <w:tc>
          <w:tcPr>
            <w:tcW w:w="1101" w:type="dxa"/>
            <w:vAlign w:val="top"/>
          </w:tcPr>
          <w:p>
            <w:pPr>
              <w:spacing w:before="267" w:line="222" w:lineRule="auto"/>
              <w:ind w:left="173"/>
              <w:rPr>
                <w:rFonts w:ascii="宋体" w:hAnsi="宋体" w:eastAsia="宋体" w:cs="宋体"/>
                <w:sz w:val="28"/>
                <w:szCs w:val="28"/>
              </w:rPr>
            </w:pPr>
            <w:r>
              <w:rPr>
                <w:rFonts w:ascii="宋体" w:hAnsi="宋体" w:eastAsia="宋体" w:cs="宋体"/>
                <w:spacing w:val="-22"/>
                <w:sz w:val="28"/>
                <w:szCs w:val="28"/>
              </w:rPr>
              <w:t>电</w:t>
            </w:r>
            <w:r>
              <w:rPr>
                <w:rFonts w:ascii="宋体" w:hAnsi="宋体" w:eastAsia="宋体" w:cs="宋体"/>
                <w:spacing w:val="4"/>
                <w:sz w:val="28"/>
                <w:szCs w:val="28"/>
              </w:rPr>
              <w:t xml:space="preserve">  </w:t>
            </w:r>
            <w:r>
              <w:rPr>
                <w:rFonts w:ascii="宋体" w:hAnsi="宋体" w:eastAsia="宋体" w:cs="宋体"/>
                <w:spacing w:val="-22"/>
                <w:sz w:val="28"/>
                <w:szCs w:val="28"/>
              </w:rPr>
              <w:t>话</w:t>
            </w:r>
          </w:p>
        </w:tc>
        <w:tc>
          <w:tcPr>
            <w:tcW w:w="282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7" w:hRule="atLeast"/>
        </w:trPr>
        <w:tc>
          <w:tcPr>
            <w:tcW w:w="8526" w:type="dxa"/>
            <w:gridSpan w:val="4"/>
            <w:vAlign w:val="top"/>
          </w:tcPr>
          <w:p>
            <w:pPr>
              <w:spacing w:before="37" w:line="219" w:lineRule="auto"/>
              <w:ind w:left="116"/>
              <w:rPr>
                <w:rFonts w:ascii="宋体" w:hAnsi="宋体" w:eastAsia="宋体" w:cs="宋体"/>
                <w:sz w:val="24"/>
                <w:szCs w:val="24"/>
              </w:rPr>
            </w:pPr>
            <w:r>
              <w:rPr>
                <w:rFonts w:ascii="宋体" w:hAnsi="宋体" w:eastAsia="宋体" w:cs="宋体"/>
                <w:spacing w:val="-9"/>
                <w:sz w:val="24"/>
                <w:szCs w:val="24"/>
              </w:rPr>
              <w:t>遗失情况说明：</w:t>
            </w:r>
          </w:p>
          <w:p>
            <w:pPr>
              <w:pStyle w:val="8"/>
              <w:spacing w:before="14" w:line="212" w:lineRule="auto"/>
              <w:ind w:left="116"/>
              <w:rPr>
                <w:rFonts w:ascii="宋体" w:hAnsi="宋体" w:eastAsia="宋体" w:cs="宋体"/>
                <w:sz w:val="24"/>
                <w:szCs w:val="24"/>
              </w:rPr>
            </w:pPr>
            <w:r>
              <w:rPr>
                <w:rFonts w:ascii="宋体" w:hAnsi="宋体" w:eastAsia="宋体" w:cs="宋体"/>
                <w:spacing w:val="-2"/>
                <w:sz w:val="24"/>
                <w:szCs w:val="24"/>
              </w:rPr>
              <w:t>遗失时间：</w:t>
            </w:r>
            <w:r>
              <w:rPr>
                <w:spacing w:val="-2"/>
                <w:sz w:val="24"/>
                <w:szCs w:val="24"/>
              </w:rPr>
              <w:t>______</w:t>
            </w:r>
            <w:r>
              <w:rPr>
                <w:rFonts w:ascii="宋体" w:hAnsi="宋体" w:eastAsia="宋体" w:cs="宋体"/>
                <w:spacing w:val="-2"/>
                <w:sz w:val="24"/>
                <w:szCs w:val="24"/>
              </w:rPr>
              <w:t>年</w:t>
            </w:r>
            <w:r>
              <w:rPr>
                <w:spacing w:val="-2"/>
                <w:sz w:val="24"/>
                <w:szCs w:val="24"/>
              </w:rPr>
              <w:t>______</w:t>
            </w:r>
            <w:r>
              <w:rPr>
                <w:rFonts w:ascii="宋体" w:hAnsi="宋体" w:eastAsia="宋体" w:cs="宋体"/>
                <w:spacing w:val="-2"/>
                <w:sz w:val="24"/>
                <w:szCs w:val="24"/>
              </w:rPr>
              <w:t>月</w:t>
            </w:r>
            <w:r>
              <w:rPr>
                <w:spacing w:val="-2"/>
                <w:sz w:val="24"/>
                <w:szCs w:val="24"/>
              </w:rPr>
              <w:t>______</w:t>
            </w:r>
            <w:r>
              <w:rPr>
                <w:spacing w:val="7"/>
                <w:sz w:val="24"/>
                <w:szCs w:val="24"/>
              </w:rPr>
              <w:t xml:space="preserve"> </w:t>
            </w:r>
            <w:r>
              <w:rPr>
                <w:rFonts w:ascii="宋体" w:hAnsi="宋体" w:eastAsia="宋体" w:cs="宋体"/>
                <w:spacing w:val="-2"/>
                <w:sz w:val="24"/>
                <w:szCs w:val="24"/>
              </w:rPr>
              <w:t>日</w:t>
            </w:r>
            <w:r>
              <w:rPr>
                <w:spacing w:val="-2"/>
                <w:sz w:val="24"/>
                <w:szCs w:val="24"/>
              </w:rPr>
              <w:t>______</w:t>
            </w:r>
            <w:r>
              <w:rPr>
                <w:rFonts w:ascii="宋体" w:hAnsi="宋体" w:eastAsia="宋体" w:cs="宋体"/>
                <w:spacing w:val="-2"/>
                <w:sz w:val="24"/>
                <w:szCs w:val="24"/>
              </w:rPr>
              <w:t>时左右</w:t>
            </w:r>
          </w:p>
          <w:p>
            <w:pPr>
              <w:pStyle w:val="8"/>
              <w:spacing w:before="24" w:line="212" w:lineRule="auto"/>
              <w:ind w:left="116"/>
              <w:rPr>
                <w:rFonts w:ascii="宋体" w:hAnsi="宋体" w:eastAsia="宋体" w:cs="宋体"/>
                <w:sz w:val="24"/>
                <w:szCs w:val="24"/>
              </w:rPr>
            </w:pPr>
            <w:r>
              <w:rPr>
                <w:rFonts w:ascii="宋体" w:hAnsi="宋体" w:eastAsia="宋体" w:cs="宋体"/>
                <w:spacing w:val="-1"/>
                <w:sz w:val="24"/>
                <w:szCs w:val="24"/>
              </w:rPr>
              <w:t>遗失地点：</w:t>
            </w:r>
            <w:r>
              <w:rPr>
                <w:spacing w:val="-1"/>
                <w:sz w:val="24"/>
                <w:szCs w:val="24"/>
              </w:rPr>
              <w:t>______________________</w:t>
            </w:r>
            <w:r>
              <w:rPr>
                <w:rFonts w:ascii="宋体" w:hAnsi="宋体" w:eastAsia="宋体" w:cs="宋体"/>
                <w:spacing w:val="-1"/>
                <w:sz w:val="24"/>
                <w:szCs w:val="24"/>
              </w:rPr>
              <w:t>（详细地点，如科室、病房、办公室等）</w:t>
            </w:r>
          </w:p>
          <w:p>
            <w:pPr>
              <w:spacing w:before="24" w:line="219" w:lineRule="auto"/>
              <w:ind w:left="116"/>
              <w:rPr>
                <w:rFonts w:ascii="宋体" w:hAnsi="宋体" w:eastAsia="宋体" w:cs="宋体"/>
                <w:sz w:val="24"/>
                <w:szCs w:val="24"/>
              </w:rPr>
            </w:pPr>
            <w:r>
              <w:rPr>
                <w:rFonts w:ascii="宋体" w:hAnsi="宋体" w:eastAsia="宋体" w:cs="宋体"/>
                <w:spacing w:val="-1"/>
                <w:sz w:val="24"/>
                <w:szCs w:val="24"/>
              </w:rPr>
              <w:t>遗失原因（请勾选可能的原因，并在空白处补充详细情况</w:t>
            </w:r>
            <w:r>
              <w:rPr>
                <w:rFonts w:ascii="宋体" w:hAnsi="宋体" w:eastAsia="宋体" w:cs="宋体"/>
                <w:spacing w:val="-61"/>
                <w:sz w:val="24"/>
                <w:szCs w:val="24"/>
              </w:rPr>
              <w:t>）：</w:t>
            </w:r>
          </w:p>
          <w:p>
            <w:pPr>
              <w:spacing w:before="15" w:line="219" w:lineRule="auto"/>
              <w:ind w:left="141"/>
              <w:rPr>
                <w:rFonts w:ascii="宋体" w:hAnsi="宋体" w:eastAsia="宋体" w:cs="宋体"/>
                <w:sz w:val="24"/>
                <w:szCs w:val="24"/>
              </w:rPr>
            </w:pPr>
            <w:r>
              <w:rPr>
                <w:rFonts w:ascii="宋体" w:hAnsi="宋体" w:eastAsia="宋体" w:cs="宋体"/>
                <w:spacing w:val="-3"/>
                <w:sz w:val="24"/>
                <w:szCs w:val="24"/>
              </w:rPr>
              <w:t>□ 人为疏忽（如未妥善保管、未按规定存放等）</w:t>
            </w:r>
          </w:p>
          <w:p>
            <w:pPr>
              <w:spacing w:before="15" w:line="219" w:lineRule="auto"/>
              <w:ind w:left="141"/>
              <w:rPr>
                <w:rFonts w:ascii="宋体" w:hAnsi="宋体" w:eastAsia="宋体" w:cs="宋体"/>
                <w:sz w:val="24"/>
                <w:szCs w:val="24"/>
              </w:rPr>
            </w:pPr>
            <w:r>
              <w:rPr>
                <w:rFonts w:ascii="宋体" w:hAnsi="宋体" w:eastAsia="宋体" w:cs="宋体"/>
                <w:spacing w:val="-3"/>
                <w:sz w:val="24"/>
                <w:szCs w:val="24"/>
              </w:rPr>
              <w:t>□ 环境因素（如场所混乱、缺乏标识等）</w:t>
            </w:r>
          </w:p>
          <w:p>
            <w:pPr>
              <w:spacing w:before="16" w:line="219" w:lineRule="auto"/>
              <w:ind w:left="141"/>
              <w:rPr>
                <w:rFonts w:ascii="宋体" w:hAnsi="宋体" w:eastAsia="宋体" w:cs="宋体"/>
                <w:sz w:val="24"/>
                <w:szCs w:val="24"/>
              </w:rPr>
            </w:pPr>
            <w:r>
              <w:rPr>
                <w:rFonts w:ascii="宋体" w:hAnsi="宋体" w:eastAsia="宋体" w:cs="宋体"/>
                <w:spacing w:val="-3"/>
                <w:sz w:val="24"/>
                <w:szCs w:val="24"/>
              </w:rPr>
              <w:t>□ 管理漏洞（如缺乏出入库记录、缺乏保管制度等）</w:t>
            </w:r>
          </w:p>
          <w:p>
            <w:pPr>
              <w:pStyle w:val="8"/>
              <w:spacing w:before="14" w:line="211" w:lineRule="auto"/>
              <w:ind w:left="120" w:right="3131" w:firstLine="21"/>
              <w:rPr>
                <w:rFonts w:ascii="宋体" w:hAnsi="宋体" w:eastAsia="宋体" w:cs="宋体"/>
                <w:sz w:val="24"/>
                <w:szCs w:val="24"/>
              </w:rPr>
            </w:pPr>
            <w:r>
              <w:rPr>
                <w:rFonts w:ascii="宋体" w:hAnsi="宋体" w:eastAsia="宋体" w:cs="宋体"/>
                <w:spacing w:val="-1"/>
                <w:sz w:val="24"/>
                <w:szCs w:val="24"/>
              </w:rPr>
              <w:t>□ 其他原因（请注明</w:t>
            </w:r>
            <w:r>
              <w:rPr>
                <w:rFonts w:ascii="宋体" w:hAnsi="宋体" w:eastAsia="宋体" w:cs="宋体"/>
                <w:spacing w:val="-61"/>
                <w:sz w:val="24"/>
                <w:szCs w:val="24"/>
              </w:rPr>
              <w:t>）：</w:t>
            </w:r>
            <w:r>
              <w:rPr>
                <w:spacing w:val="-1"/>
                <w:sz w:val="24"/>
                <w:szCs w:val="24"/>
              </w:rPr>
              <w:t>______________________</w:t>
            </w:r>
            <w:r>
              <w:rPr>
                <w:spacing w:val="1"/>
                <w:sz w:val="24"/>
                <w:szCs w:val="24"/>
              </w:rPr>
              <w:t xml:space="preserve"> </w:t>
            </w:r>
            <w:r>
              <w:rPr>
                <w:rFonts w:ascii="宋体" w:hAnsi="宋体" w:eastAsia="宋体" w:cs="宋体"/>
                <w:spacing w:val="-9"/>
                <w:sz w:val="24"/>
                <w:szCs w:val="24"/>
              </w:rPr>
              <w:t>详细情况说明：</w:t>
            </w:r>
          </w:p>
          <w:p>
            <w:pPr>
              <w:pStyle w:val="8"/>
              <w:spacing w:line="10" w:lineRule="exact"/>
              <w:ind w:left="1786"/>
              <w:rPr>
                <w:sz w:val="24"/>
                <w:szCs w:val="24"/>
              </w:rPr>
            </w:pPr>
            <w:r>
              <w:rPr>
                <w:position w:val="5"/>
                <w:sz w:val="24"/>
                <w:szCs w:val="24"/>
              </w:rPr>
              <w:t>______________________</w:t>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91" w:line="220" w:lineRule="auto"/>
              <w:ind w:left="2920"/>
              <w:rPr>
                <w:rFonts w:ascii="宋体" w:hAnsi="宋体" w:eastAsia="宋体" w:cs="宋体"/>
                <w:sz w:val="28"/>
                <w:szCs w:val="28"/>
              </w:rPr>
            </w:pPr>
            <w:r>
              <w:rPr>
                <w:rFonts w:ascii="宋体" w:hAnsi="宋体" w:eastAsia="宋体" w:cs="宋体"/>
                <w:spacing w:val="-1"/>
                <w:sz w:val="28"/>
                <w:szCs w:val="28"/>
              </w:rPr>
              <w:t>法定代表人（负责人）签字：</w:t>
            </w:r>
          </w:p>
          <w:p>
            <w:pPr>
              <w:spacing w:before="291" w:line="219" w:lineRule="auto"/>
              <w:ind w:left="6723"/>
              <w:rPr>
                <w:rFonts w:ascii="宋体" w:hAnsi="宋体" w:eastAsia="宋体" w:cs="宋体"/>
                <w:sz w:val="28"/>
                <w:szCs w:val="28"/>
              </w:rPr>
            </w:pPr>
            <w:r>
              <w:rPr>
                <w:rFonts w:ascii="宋体" w:hAnsi="宋体" w:eastAsia="宋体" w:cs="宋体"/>
                <w:spacing w:val="-4"/>
                <w:sz w:val="28"/>
                <w:szCs w:val="28"/>
              </w:rPr>
              <w:t>单位公章</w:t>
            </w:r>
          </w:p>
          <w:p>
            <w:pPr>
              <w:spacing w:before="166" w:line="203" w:lineRule="auto"/>
              <w:ind w:left="6443"/>
              <w:rPr>
                <w:rFonts w:ascii="宋体" w:hAnsi="宋体" w:eastAsia="宋体" w:cs="宋体"/>
                <w:sz w:val="28"/>
                <w:szCs w:val="28"/>
              </w:rPr>
            </w:pPr>
            <w:r>
              <w:rPr>
                <w:rFonts w:ascii="宋体" w:hAnsi="宋体" w:eastAsia="宋体" w:cs="宋体"/>
                <w:spacing w:val="-10"/>
                <w:sz w:val="28"/>
                <w:szCs w:val="28"/>
              </w:rPr>
              <w:t>年</w:t>
            </w:r>
            <w:r>
              <w:rPr>
                <w:rFonts w:ascii="宋体" w:hAnsi="宋体" w:eastAsia="宋体" w:cs="宋体"/>
                <w:spacing w:val="4"/>
                <w:sz w:val="28"/>
                <w:szCs w:val="28"/>
              </w:rPr>
              <w:t xml:space="preserve">    </w:t>
            </w:r>
            <w:r>
              <w:rPr>
                <w:rFonts w:ascii="宋体" w:hAnsi="宋体" w:eastAsia="宋体" w:cs="宋体"/>
                <w:spacing w:val="-10"/>
                <w:sz w:val="28"/>
                <w:szCs w:val="28"/>
              </w:rPr>
              <w:t>月</w:t>
            </w:r>
            <w:r>
              <w:rPr>
                <w:rFonts w:ascii="宋体" w:hAnsi="宋体" w:eastAsia="宋体" w:cs="宋体"/>
                <w:spacing w:val="15"/>
                <w:sz w:val="28"/>
                <w:szCs w:val="28"/>
              </w:rPr>
              <w:t xml:space="preserve">    </w:t>
            </w:r>
            <w:r>
              <w:rPr>
                <w:rFonts w:ascii="宋体" w:hAnsi="宋体" w:eastAsia="宋体" w:cs="宋体"/>
                <w:spacing w:val="-10"/>
                <w:sz w:val="28"/>
                <w:szCs w:val="28"/>
              </w:rPr>
              <w:t>日</w:t>
            </w:r>
          </w:p>
        </w:tc>
      </w:tr>
    </w:tbl>
    <w:p>
      <w:pPr>
        <w:pStyle w:val="2"/>
      </w:pPr>
    </w:p>
    <w:p>
      <w:pPr>
        <w:sectPr>
          <w:footerReference r:id="rId78" w:type="default"/>
          <w:pgSz w:w="11906" w:h="16838"/>
          <w:pgMar w:top="400" w:right="1686" w:bottom="693" w:left="1687" w:header="0" w:footer="381" w:gutter="0"/>
          <w:pgNumType w:fmt="decimal"/>
          <w:cols w:space="720" w:num="1"/>
        </w:sectPr>
      </w:pPr>
    </w:p>
    <w:p>
      <w:pPr>
        <w:pStyle w:val="2"/>
        <w:spacing w:line="287" w:lineRule="auto"/>
      </w:pPr>
    </w:p>
    <w:p>
      <w:pPr>
        <w:pStyle w:val="2"/>
        <w:spacing w:line="287" w:lineRule="auto"/>
      </w:pPr>
    </w:p>
    <w:p>
      <w:pPr>
        <w:pStyle w:val="2"/>
        <w:spacing w:line="287" w:lineRule="auto"/>
      </w:pPr>
    </w:p>
    <w:p>
      <w:pPr>
        <w:pStyle w:val="2"/>
        <w:spacing w:line="288" w:lineRule="auto"/>
      </w:pPr>
    </w:p>
    <w:p>
      <w:pPr>
        <w:spacing w:before="91" w:line="220" w:lineRule="auto"/>
        <w:ind w:left="3804"/>
        <w:rPr>
          <w:rFonts w:ascii="宋体" w:hAnsi="宋体" w:eastAsia="宋体" w:cs="宋体"/>
          <w:sz w:val="28"/>
          <w:szCs w:val="28"/>
        </w:rPr>
      </w:pPr>
      <w:r>
        <w:rPr>
          <w:rFonts w:ascii="宋体" w:hAnsi="宋体" w:eastAsia="宋体" w:cs="宋体"/>
          <w:spacing w:val="-14"/>
          <w:sz w:val="28"/>
          <w:szCs w:val="28"/>
        </w:rPr>
        <w:t>批准文号</w:t>
      </w:r>
      <w:r>
        <w:rPr>
          <w:rFonts w:ascii="宋体" w:hAnsi="宋体" w:eastAsia="宋体" w:cs="宋体"/>
          <w:spacing w:val="14"/>
          <w:sz w:val="28"/>
          <w:szCs w:val="28"/>
        </w:rPr>
        <w:t xml:space="preserve">     </w:t>
      </w:r>
      <w:r>
        <w:rPr>
          <w:rFonts w:ascii="宋体" w:hAnsi="宋体" w:eastAsia="宋体" w:cs="宋体"/>
          <w:spacing w:val="-14"/>
          <w:sz w:val="28"/>
          <w:szCs w:val="28"/>
        </w:rPr>
        <w:t>字(</w:t>
      </w:r>
      <w:r>
        <w:rPr>
          <w:rFonts w:ascii="宋体" w:hAnsi="宋体" w:eastAsia="宋体" w:cs="宋体"/>
          <w:spacing w:val="34"/>
          <w:sz w:val="28"/>
          <w:szCs w:val="28"/>
        </w:rPr>
        <w:t xml:space="preserve">   </w:t>
      </w:r>
      <w:r>
        <w:rPr>
          <w:rFonts w:ascii="宋体" w:hAnsi="宋体" w:eastAsia="宋体" w:cs="宋体"/>
          <w:spacing w:val="-14"/>
          <w:sz w:val="28"/>
          <w:szCs w:val="28"/>
        </w:rPr>
        <w:t>)第</w:t>
      </w:r>
      <w:r>
        <w:rPr>
          <w:rFonts w:ascii="宋体" w:hAnsi="宋体" w:eastAsia="宋体" w:cs="宋体"/>
          <w:spacing w:val="31"/>
          <w:sz w:val="28"/>
          <w:szCs w:val="28"/>
        </w:rPr>
        <w:t xml:space="preserve">   </w:t>
      </w:r>
      <w:r>
        <w:rPr>
          <w:rFonts w:ascii="宋体" w:hAnsi="宋体" w:eastAsia="宋体" w:cs="宋体"/>
          <w:spacing w:val="-14"/>
          <w:sz w:val="28"/>
          <w:szCs w:val="28"/>
        </w:rPr>
        <w:t>号</w:t>
      </w:r>
    </w:p>
    <w:p>
      <w:pPr>
        <w:pStyle w:val="2"/>
        <w:spacing w:line="266" w:lineRule="auto"/>
      </w:pPr>
    </w:p>
    <w:p>
      <w:pPr>
        <w:pStyle w:val="2"/>
        <w:spacing w:line="266" w:lineRule="auto"/>
      </w:pPr>
    </w:p>
    <w:p>
      <w:pPr>
        <w:pStyle w:val="2"/>
        <w:spacing w:line="266" w:lineRule="auto"/>
      </w:pPr>
    </w:p>
    <w:p>
      <w:pPr>
        <w:spacing w:before="152" w:line="226" w:lineRule="auto"/>
        <w:ind w:left="1210"/>
        <w:outlineLvl w:val="1"/>
        <w:rPr>
          <w:rFonts w:ascii="黑体" w:hAnsi="黑体" w:eastAsia="黑体" w:cs="黑体"/>
          <w:sz w:val="47"/>
          <w:szCs w:val="47"/>
        </w:rPr>
      </w:pPr>
      <w:r>
        <w:rPr>
          <w:rFonts w:ascii="黑体" w:hAnsi="黑体" w:eastAsia="黑体" w:cs="黑体"/>
          <w:b/>
          <w:bCs/>
          <w:spacing w:val="-15"/>
          <w:sz w:val="47"/>
          <w:szCs w:val="47"/>
        </w:rPr>
        <w:t>医疗机构申请注销登记注册书</w:t>
      </w:r>
    </w:p>
    <w:p>
      <w:pPr>
        <w:pStyle w:val="2"/>
        <w:spacing w:line="449" w:lineRule="auto"/>
      </w:pPr>
    </w:p>
    <w:p>
      <w:pPr>
        <w:spacing w:before="101" w:line="224" w:lineRule="auto"/>
        <w:ind w:left="236"/>
        <w:rPr>
          <w:rFonts w:ascii="宋体" w:hAnsi="宋体" w:eastAsia="宋体" w:cs="宋体"/>
          <w:sz w:val="31"/>
          <w:szCs w:val="31"/>
        </w:rPr>
      </w:pPr>
      <w:r>
        <w:rPr>
          <w:rFonts w:ascii="宋体" w:hAnsi="宋体" w:eastAsia="宋体" w:cs="宋体"/>
          <w:spacing w:val="-7"/>
          <w:sz w:val="31"/>
          <w:szCs w:val="31"/>
        </w:rPr>
        <w:t>医疗机构名称(章)xxxxxxxxxxxxxxx</w:t>
      </w:r>
      <w:r>
        <w:rPr>
          <w:rFonts w:ascii="宋体" w:hAnsi="宋体" w:eastAsia="宋体" w:cs="宋体"/>
          <w:spacing w:val="-8"/>
          <w:sz w:val="31"/>
          <w:szCs w:val="31"/>
        </w:rPr>
        <w:t>xx</w:t>
      </w:r>
    </w:p>
    <w:p>
      <w:pPr>
        <w:pStyle w:val="2"/>
        <w:spacing w:line="266" w:lineRule="auto"/>
      </w:pPr>
    </w:p>
    <w:p>
      <w:pPr>
        <w:pStyle w:val="2"/>
        <w:spacing w:line="267" w:lineRule="auto"/>
      </w:pPr>
    </w:p>
    <w:p>
      <w:pPr>
        <w:pStyle w:val="2"/>
        <w:spacing w:line="267" w:lineRule="auto"/>
      </w:pPr>
    </w:p>
    <w:p>
      <w:pPr>
        <w:pStyle w:val="2"/>
        <w:spacing w:line="267" w:lineRule="auto"/>
      </w:pPr>
    </w:p>
    <w:p>
      <w:pPr>
        <w:pStyle w:val="2"/>
        <w:spacing w:line="267" w:lineRule="auto"/>
      </w:pPr>
    </w:p>
    <w:p>
      <w:pPr>
        <w:pStyle w:val="2"/>
        <w:spacing w:line="267" w:lineRule="auto"/>
      </w:pPr>
    </w:p>
    <w:p>
      <w:pPr>
        <w:spacing w:before="100" w:line="224" w:lineRule="auto"/>
        <w:ind w:left="227"/>
        <w:rPr>
          <w:rFonts w:ascii="宋体" w:hAnsi="宋体" w:eastAsia="宋体" w:cs="宋体"/>
          <w:sz w:val="31"/>
          <w:szCs w:val="31"/>
        </w:rPr>
      </w:pPr>
      <w:r>
        <w:rPr>
          <w:rFonts w:ascii="宋体" w:hAnsi="宋体" w:eastAsia="宋体" w:cs="宋体"/>
          <w:spacing w:val="-8"/>
          <w:sz w:val="31"/>
          <w:szCs w:val="31"/>
        </w:rPr>
        <w:t>登记号（医疗机构代码</w:t>
      </w:r>
      <w:r>
        <w:rPr>
          <w:rFonts w:ascii="宋体" w:hAnsi="宋体" w:eastAsia="宋体" w:cs="宋体"/>
          <w:spacing w:val="-27"/>
          <w:sz w:val="31"/>
          <w:szCs w:val="31"/>
        </w:rPr>
        <w:t>）</w:t>
      </w:r>
      <w:r>
        <w:rPr>
          <w:rFonts w:ascii="宋体" w:hAnsi="宋体" w:eastAsia="宋体" w:cs="宋体"/>
          <w:color w:val="0000FF"/>
          <w:spacing w:val="-27"/>
          <w:sz w:val="31"/>
          <w:szCs w:val="31"/>
        </w:rPr>
        <w:t>（</w:t>
      </w:r>
      <w:r>
        <w:rPr>
          <w:rFonts w:ascii="宋体" w:hAnsi="宋体" w:eastAsia="宋体" w:cs="宋体"/>
          <w:color w:val="0000FF"/>
          <w:spacing w:val="-8"/>
          <w:sz w:val="31"/>
          <w:szCs w:val="31"/>
        </w:rPr>
        <w:t>根据实际填写）</w:t>
      </w:r>
    </w:p>
    <w:p>
      <w:pPr>
        <w:spacing w:before="320" w:line="410" w:lineRule="exact"/>
        <w:ind w:left="253"/>
        <w:rPr>
          <w:rFonts w:ascii="宋体" w:hAnsi="宋体" w:eastAsia="宋体" w:cs="宋体"/>
          <w:sz w:val="31"/>
          <w:szCs w:val="31"/>
        </w:rPr>
      </w:pPr>
      <w:r>
        <w:rPr>
          <w:rFonts w:ascii="宋体" w:hAnsi="宋体" w:eastAsia="宋体" w:cs="宋体"/>
          <w:spacing w:val="-12"/>
          <w:position w:val="1"/>
          <w:sz w:val="31"/>
          <w:szCs w:val="31"/>
        </w:rPr>
        <w:t>□□□□□□□□□□□□□□□□□□□□□□□</w:t>
      </w:r>
    </w:p>
    <w:p>
      <w:pPr>
        <w:pStyle w:val="2"/>
        <w:spacing w:line="261" w:lineRule="auto"/>
      </w:pPr>
    </w:p>
    <w:p>
      <w:pPr>
        <w:pStyle w:val="2"/>
        <w:spacing w:line="261" w:lineRule="auto"/>
      </w:pPr>
    </w:p>
    <w:p>
      <w:pPr>
        <w:pStyle w:val="2"/>
        <w:spacing w:line="261" w:lineRule="auto"/>
      </w:pPr>
    </w:p>
    <w:p>
      <w:pPr>
        <w:pStyle w:val="2"/>
        <w:spacing w:line="261" w:lineRule="auto"/>
      </w:pPr>
    </w:p>
    <w:p>
      <w:pPr>
        <w:pStyle w:val="2"/>
        <w:spacing w:line="262" w:lineRule="auto"/>
      </w:pPr>
    </w:p>
    <w:p>
      <w:pPr>
        <w:pStyle w:val="2"/>
        <w:spacing w:line="262" w:lineRule="auto"/>
      </w:pPr>
    </w:p>
    <w:p>
      <w:pPr>
        <w:spacing w:before="101" w:line="416" w:lineRule="auto"/>
        <w:ind w:left="276" w:right="5565" w:hanging="54"/>
        <w:rPr>
          <w:rFonts w:ascii="宋体" w:hAnsi="宋体" w:eastAsia="宋体" w:cs="宋体"/>
          <w:sz w:val="31"/>
          <w:szCs w:val="31"/>
        </w:rPr>
      </w:pPr>
      <w:r>
        <w:rPr>
          <w:rFonts w:ascii="宋体" w:hAnsi="宋体" w:eastAsia="宋体" w:cs="宋体"/>
          <w:spacing w:val="-9"/>
          <w:sz w:val="31"/>
          <w:szCs w:val="31"/>
        </w:rPr>
        <w:t>法定代表人(章)xxx</w:t>
      </w:r>
      <w:r>
        <w:rPr>
          <w:rFonts w:ascii="宋体" w:hAnsi="宋体" w:eastAsia="宋体" w:cs="宋体"/>
          <w:spacing w:val="8"/>
          <w:sz w:val="31"/>
          <w:szCs w:val="31"/>
        </w:rPr>
        <w:t xml:space="preserve"> </w:t>
      </w:r>
      <w:r>
        <w:rPr>
          <w:rFonts w:ascii="宋体" w:hAnsi="宋体" w:eastAsia="宋体" w:cs="宋体"/>
          <w:spacing w:val="-16"/>
          <w:sz w:val="31"/>
          <w:szCs w:val="31"/>
        </w:rPr>
        <w:t>(主要负责人)</w:t>
      </w:r>
    </w:p>
    <w:p>
      <w:pPr>
        <w:pStyle w:val="2"/>
        <w:spacing w:line="280" w:lineRule="auto"/>
      </w:pPr>
    </w:p>
    <w:p>
      <w:pPr>
        <w:pStyle w:val="2"/>
        <w:spacing w:line="280" w:lineRule="auto"/>
      </w:pPr>
    </w:p>
    <w:p>
      <w:pPr>
        <w:pStyle w:val="2"/>
        <w:spacing w:line="281" w:lineRule="auto"/>
      </w:pPr>
    </w:p>
    <w:p>
      <w:pPr>
        <w:pStyle w:val="2"/>
        <w:spacing w:line="281" w:lineRule="auto"/>
      </w:pPr>
    </w:p>
    <w:p>
      <w:pPr>
        <w:pStyle w:val="2"/>
        <w:spacing w:line="281" w:lineRule="auto"/>
      </w:pPr>
    </w:p>
    <w:p>
      <w:pPr>
        <w:spacing w:before="102" w:line="225" w:lineRule="auto"/>
        <w:ind w:left="262"/>
        <w:rPr>
          <w:rFonts w:ascii="宋体" w:hAnsi="宋体" w:eastAsia="宋体" w:cs="宋体"/>
          <w:sz w:val="31"/>
          <w:szCs w:val="31"/>
        </w:rPr>
      </w:pPr>
      <w:r>
        <w:rPr>
          <w:rFonts w:ascii="宋体" w:hAnsi="宋体" w:eastAsia="宋体" w:cs="宋体"/>
          <w:spacing w:val="-8"/>
          <w:sz w:val="31"/>
          <w:szCs w:val="31"/>
        </w:rPr>
        <w:t>申请日期               xxxx年x月x日</w:t>
      </w:r>
    </w:p>
    <w:p>
      <w:pPr>
        <w:pStyle w:val="2"/>
        <w:spacing w:line="266" w:lineRule="auto"/>
      </w:pPr>
    </w:p>
    <w:p>
      <w:pPr>
        <w:pStyle w:val="2"/>
        <w:spacing w:line="266" w:lineRule="auto"/>
      </w:pPr>
    </w:p>
    <w:p>
      <w:pPr>
        <w:pStyle w:val="2"/>
        <w:spacing w:line="267" w:lineRule="auto"/>
      </w:pPr>
    </w:p>
    <w:p>
      <w:pPr>
        <w:pStyle w:val="2"/>
        <w:spacing w:line="267" w:lineRule="auto"/>
      </w:pPr>
    </w:p>
    <w:p>
      <w:pPr>
        <w:pStyle w:val="2"/>
        <w:spacing w:line="267" w:lineRule="auto"/>
      </w:pPr>
    </w:p>
    <w:p>
      <w:pPr>
        <w:pStyle w:val="2"/>
        <w:spacing w:line="267" w:lineRule="auto"/>
      </w:pPr>
    </w:p>
    <w:p>
      <w:pPr>
        <w:spacing w:before="100" w:line="224" w:lineRule="auto"/>
        <w:ind w:left="1666"/>
        <w:rPr>
          <w:rFonts w:ascii="宋体" w:hAnsi="宋体" w:eastAsia="宋体" w:cs="宋体"/>
          <w:sz w:val="31"/>
          <w:szCs w:val="31"/>
        </w:rPr>
      </w:pPr>
      <w:r>
        <w:rPr>
          <w:rFonts w:ascii="宋体" w:hAnsi="宋体" w:eastAsia="宋体" w:cs="宋体"/>
          <w:spacing w:val="-12"/>
          <w:sz w:val="31"/>
          <w:szCs w:val="31"/>
        </w:rPr>
        <w:t>中华人民共和国国家卫生健康委员会制</w:t>
      </w:r>
    </w:p>
    <w:p>
      <w:pPr>
        <w:spacing w:line="224" w:lineRule="auto"/>
        <w:rPr>
          <w:rFonts w:ascii="宋体" w:hAnsi="宋体" w:eastAsia="宋体" w:cs="宋体"/>
          <w:sz w:val="31"/>
          <w:szCs w:val="31"/>
        </w:rPr>
        <w:sectPr>
          <w:footerReference r:id="rId79" w:type="default"/>
          <w:pgSz w:w="11906" w:h="16838"/>
          <w:pgMar w:top="400" w:right="1785" w:bottom="693" w:left="1785" w:header="0" w:footer="381" w:gutter="0"/>
          <w:pgNumType w:fmt="decimal"/>
          <w:cols w:space="720" w:num="1"/>
        </w:sectPr>
      </w:pPr>
    </w:p>
    <w:p>
      <w:pPr>
        <w:pStyle w:val="2"/>
        <w:spacing w:line="280" w:lineRule="auto"/>
      </w:pPr>
    </w:p>
    <w:p>
      <w:pPr>
        <w:pStyle w:val="2"/>
        <w:spacing w:line="280" w:lineRule="auto"/>
      </w:pPr>
    </w:p>
    <w:p>
      <w:pPr>
        <w:pStyle w:val="2"/>
        <w:spacing w:line="280" w:lineRule="auto"/>
      </w:pPr>
    </w:p>
    <w:p>
      <w:pPr>
        <w:pStyle w:val="2"/>
        <w:spacing w:line="281" w:lineRule="auto"/>
      </w:pPr>
    </w:p>
    <w:p>
      <w:pPr>
        <w:spacing w:before="101" w:line="226" w:lineRule="auto"/>
        <w:ind w:left="43"/>
        <w:rPr>
          <w:rFonts w:ascii="宋体" w:hAnsi="宋体" w:eastAsia="宋体" w:cs="宋体"/>
          <w:sz w:val="31"/>
          <w:szCs w:val="31"/>
        </w:rPr>
      </w:pPr>
      <w:bookmarkStart w:id="6" w:name="bookmark31"/>
      <w:bookmarkEnd w:id="6"/>
      <w:r>
        <w:rPr>
          <w:rFonts w:ascii="黑体" w:hAnsi="黑体" w:eastAsia="黑体" w:cs="黑体"/>
          <w:spacing w:val="-15"/>
          <w:sz w:val="30"/>
          <w:szCs w:val="30"/>
        </w:rPr>
        <w:t>一、主要事项登记</w:t>
      </w:r>
      <w:r>
        <w:rPr>
          <w:rFonts w:ascii="宋体" w:hAnsi="宋体" w:eastAsia="宋体" w:cs="宋体"/>
          <w:color w:val="0000FF"/>
          <w:spacing w:val="-15"/>
          <w:sz w:val="31"/>
          <w:szCs w:val="31"/>
        </w:rPr>
        <w:t>（根据实际填写）</w:t>
      </w:r>
    </w:p>
    <w:p>
      <w:pPr>
        <w:spacing w:line="126" w:lineRule="exact"/>
      </w:pPr>
    </w:p>
    <w:tbl>
      <w:tblPr>
        <w:tblStyle w:val="7"/>
        <w:tblW w:w="855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66"/>
        <w:gridCol w:w="648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4" w:hRule="atLeast"/>
        </w:trPr>
        <w:tc>
          <w:tcPr>
            <w:tcW w:w="2066" w:type="dxa"/>
            <w:vAlign w:val="top"/>
          </w:tcPr>
          <w:p>
            <w:pPr>
              <w:spacing w:before="244" w:line="222" w:lineRule="auto"/>
              <w:ind w:left="509"/>
              <w:rPr>
                <w:rFonts w:ascii="宋体" w:hAnsi="宋体" w:eastAsia="宋体" w:cs="宋体"/>
                <w:sz w:val="28"/>
                <w:szCs w:val="28"/>
              </w:rPr>
            </w:pPr>
            <w:r>
              <w:rPr>
                <w:rFonts w:ascii="宋体" w:hAnsi="宋体" w:eastAsia="宋体" w:cs="宋体"/>
                <w:spacing w:val="-7"/>
                <w:sz w:val="28"/>
                <w:szCs w:val="28"/>
              </w:rPr>
              <w:t>名</w:t>
            </w:r>
            <w:r>
              <w:rPr>
                <w:rFonts w:ascii="宋体" w:hAnsi="宋体" w:eastAsia="宋体" w:cs="宋体"/>
                <w:spacing w:val="28"/>
                <w:sz w:val="28"/>
                <w:szCs w:val="28"/>
              </w:rPr>
              <w:t xml:space="preserve">   </w:t>
            </w:r>
            <w:r>
              <w:rPr>
                <w:rFonts w:ascii="宋体" w:hAnsi="宋体" w:eastAsia="宋体" w:cs="宋体"/>
                <w:spacing w:val="-7"/>
                <w:sz w:val="28"/>
                <w:szCs w:val="28"/>
              </w:rPr>
              <w:t>称</w:t>
            </w:r>
          </w:p>
        </w:tc>
        <w:tc>
          <w:tcPr>
            <w:tcW w:w="648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04" w:hRule="atLeast"/>
        </w:trPr>
        <w:tc>
          <w:tcPr>
            <w:tcW w:w="2066" w:type="dxa"/>
            <w:vAlign w:val="top"/>
          </w:tcPr>
          <w:p>
            <w:pPr>
              <w:spacing w:before="236" w:line="229" w:lineRule="auto"/>
              <w:ind w:left="505"/>
              <w:rPr>
                <w:rFonts w:ascii="宋体" w:hAnsi="宋体" w:eastAsia="宋体" w:cs="宋体"/>
                <w:sz w:val="28"/>
                <w:szCs w:val="28"/>
              </w:rPr>
            </w:pPr>
            <w:r>
              <w:rPr>
                <w:rFonts w:ascii="宋体" w:hAnsi="宋体" w:eastAsia="宋体" w:cs="宋体"/>
                <w:spacing w:val="-5"/>
                <w:sz w:val="28"/>
                <w:szCs w:val="28"/>
              </w:rPr>
              <w:t>地</w:t>
            </w:r>
            <w:r>
              <w:rPr>
                <w:rFonts w:ascii="宋体" w:hAnsi="宋体" w:eastAsia="宋体" w:cs="宋体"/>
                <w:spacing w:val="29"/>
                <w:sz w:val="28"/>
                <w:szCs w:val="28"/>
              </w:rPr>
              <w:t xml:space="preserve">   </w:t>
            </w:r>
            <w:r>
              <w:rPr>
                <w:rFonts w:ascii="宋体" w:hAnsi="宋体" w:eastAsia="宋体" w:cs="宋体"/>
                <w:spacing w:val="-5"/>
                <w:sz w:val="28"/>
                <w:szCs w:val="28"/>
              </w:rPr>
              <w:t>址</w:t>
            </w:r>
          </w:p>
        </w:tc>
        <w:tc>
          <w:tcPr>
            <w:tcW w:w="648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2066" w:type="dxa"/>
            <w:vAlign w:val="top"/>
          </w:tcPr>
          <w:p>
            <w:pPr>
              <w:spacing w:line="294" w:lineRule="auto"/>
              <w:rPr>
                <w:rFonts w:ascii="Arial"/>
                <w:sz w:val="21"/>
              </w:rPr>
            </w:pPr>
          </w:p>
          <w:p>
            <w:pPr>
              <w:spacing w:before="91" w:line="221" w:lineRule="auto"/>
              <w:ind w:left="376"/>
              <w:rPr>
                <w:rFonts w:ascii="宋体" w:hAnsi="宋体" w:eastAsia="宋体" w:cs="宋体"/>
                <w:sz w:val="28"/>
                <w:szCs w:val="28"/>
              </w:rPr>
            </w:pPr>
            <w:r>
              <w:rPr>
                <w:rFonts w:ascii="宋体" w:hAnsi="宋体" w:eastAsia="宋体" w:cs="宋体"/>
                <w:spacing w:val="-15"/>
                <w:sz w:val="28"/>
                <w:szCs w:val="28"/>
              </w:rPr>
              <w:t>所有制形式</w:t>
            </w:r>
          </w:p>
        </w:tc>
        <w:tc>
          <w:tcPr>
            <w:tcW w:w="648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489" w:hRule="atLeast"/>
        </w:trPr>
        <w:tc>
          <w:tcPr>
            <w:tcW w:w="8552" w:type="dxa"/>
            <w:gridSpan w:val="2"/>
            <w:vAlign w:val="top"/>
          </w:tcPr>
          <w:p>
            <w:pPr>
              <w:spacing w:line="287" w:lineRule="auto"/>
              <w:rPr>
                <w:rFonts w:ascii="Arial"/>
                <w:sz w:val="21"/>
              </w:rPr>
            </w:pPr>
          </w:p>
          <w:p>
            <w:pPr>
              <w:spacing w:before="91" w:line="219" w:lineRule="auto"/>
              <w:ind w:left="280"/>
              <w:rPr>
                <w:rFonts w:ascii="宋体" w:hAnsi="宋体" w:eastAsia="宋体" w:cs="宋体"/>
                <w:sz w:val="28"/>
                <w:szCs w:val="28"/>
              </w:rPr>
            </w:pPr>
            <w:r>
              <w:rPr>
                <w:rFonts w:ascii="宋体" w:hAnsi="宋体" w:eastAsia="宋体" w:cs="宋体"/>
                <w:spacing w:val="-18"/>
                <w:sz w:val="28"/>
                <w:szCs w:val="28"/>
              </w:rPr>
              <w:t>登记号(医疗机构代码)</w:t>
            </w:r>
          </w:p>
          <w:p>
            <w:pPr>
              <w:spacing w:line="276" w:lineRule="auto"/>
              <w:rPr>
                <w:rFonts w:ascii="Arial"/>
                <w:sz w:val="21"/>
              </w:rPr>
            </w:pPr>
          </w:p>
          <w:p>
            <w:pPr>
              <w:spacing w:before="101" w:line="231" w:lineRule="auto"/>
              <w:ind w:left="350"/>
              <w:rPr>
                <w:rFonts w:ascii="宋体" w:hAnsi="宋体" w:eastAsia="宋体" w:cs="宋体"/>
                <w:sz w:val="31"/>
                <w:szCs w:val="31"/>
              </w:rPr>
            </w:pPr>
            <w:r>
              <w:rPr>
                <w:rFonts w:ascii="宋体" w:hAnsi="宋体" w:eastAsia="宋体" w:cs="宋体"/>
                <w:spacing w:val="-12"/>
                <w:sz w:val="31"/>
                <w:szCs w:val="3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4" w:hRule="atLeast"/>
        </w:trPr>
        <w:tc>
          <w:tcPr>
            <w:tcW w:w="2066" w:type="dxa"/>
            <w:vAlign w:val="top"/>
          </w:tcPr>
          <w:p>
            <w:pPr>
              <w:spacing w:line="287" w:lineRule="auto"/>
              <w:rPr>
                <w:rFonts w:ascii="Arial"/>
                <w:sz w:val="21"/>
              </w:rPr>
            </w:pPr>
          </w:p>
          <w:p>
            <w:pPr>
              <w:spacing w:before="91" w:line="221" w:lineRule="auto"/>
              <w:ind w:left="482"/>
              <w:rPr>
                <w:rFonts w:ascii="宋体" w:hAnsi="宋体" w:eastAsia="宋体" w:cs="宋体"/>
                <w:sz w:val="28"/>
                <w:szCs w:val="28"/>
              </w:rPr>
            </w:pPr>
            <w:r>
              <w:rPr>
                <w:rFonts w:ascii="宋体" w:hAnsi="宋体" w:eastAsia="宋体" w:cs="宋体"/>
                <w:spacing w:val="-14"/>
                <w:sz w:val="28"/>
                <w:szCs w:val="28"/>
              </w:rPr>
              <w:t>开户银行</w:t>
            </w:r>
          </w:p>
        </w:tc>
        <w:tc>
          <w:tcPr>
            <w:tcW w:w="648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47" w:hRule="atLeast"/>
        </w:trPr>
        <w:tc>
          <w:tcPr>
            <w:tcW w:w="2066" w:type="dxa"/>
            <w:vAlign w:val="top"/>
          </w:tcPr>
          <w:p>
            <w:pPr>
              <w:spacing w:line="291" w:lineRule="auto"/>
              <w:rPr>
                <w:rFonts w:ascii="Arial"/>
                <w:sz w:val="21"/>
              </w:rPr>
            </w:pPr>
          </w:p>
          <w:p>
            <w:pPr>
              <w:spacing w:before="91" w:line="221" w:lineRule="auto"/>
              <w:ind w:left="211"/>
              <w:rPr>
                <w:rFonts w:ascii="宋体" w:hAnsi="宋体" w:eastAsia="宋体" w:cs="宋体"/>
                <w:sz w:val="28"/>
                <w:szCs w:val="28"/>
              </w:rPr>
            </w:pPr>
            <w:r>
              <w:rPr>
                <w:rFonts w:ascii="宋体" w:hAnsi="宋体" w:eastAsia="宋体" w:cs="宋体"/>
                <w:spacing w:val="-16"/>
                <w:sz w:val="28"/>
                <w:szCs w:val="28"/>
              </w:rPr>
              <w:t>开户银行帐号</w:t>
            </w:r>
          </w:p>
        </w:tc>
        <w:tc>
          <w:tcPr>
            <w:tcW w:w="648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02" w:hRule="atLeast"/>
        </w:trPr>
        <w:tc>
          <w:tcPr>
            <w:tcW w:w="2066" w:type="dxa"/>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91" w:line="219" w:lineRule="auto"/>
              <w:ind w:left="535"/>
              <w:rPr>
                <w:rFonts w:ascii="宋体" w:hAnsi="宋体" w:eastAsia="宋体" w:cs="宋体"/>
                <w:sz w:val="28"/>
                <w:szCs w:val="28"/>
              </w:rPr>
            </w:pPr>
            <w:r>
              <w:rPr>
                <w:rFonts w:ascii="宋体" w:hAnsi="宋体" w:eastAsia="宋体" w:cs="宋体"/>
                <w:spacing w:val="-17"/>
                <w:sz w:val="28"/>
                <w:szCs w:val="28"/>
              </w:rPr>
              <w:t>医疗机构</w:t>
            </w:r>
          </w:p>
          <w:p>
            <w:pPr>
              <w:spacing w:before="267" w:line="220" w:lineRule="auto"/>
              <w:ind w:left="558"/>
              <w:rPr>
                <w:rFonts w:ascii="宋体" w:hAnsi="宋体" w:eastAsia="宋体" w:cs="宋体"/>
                <w:sz w:val="28"/>
                <w:szCs w:val="28"/>
              </w:rPr>
            </w:pPr>
            <w:r>
              <w:rPr>
                <w:rFonts w:ascii="宋体" w:hAnsi="宋体" w:eastAsia="宋体" w:cs="宋体"/>
                <w:spacing w:val="-23"/>
                <w:sz w:val="28"/>
                <w:szCs w:val="28"/>
              </w:rPr>
              <w:t>申请注销</w:t>
            </w:r>
          </w:p>
          <w:p>
            <w:pPr>
              <w:spacing w:before="266" w:line="225" w:lineRule="auto"/>
              <w:ind w:left="528"/>
              <w:rPr>
                <w:rFonts w:ascii="宋体" w:hAnsi="宋体" w:eastAsia="宋体" w:cs="宋体"/>
                <w:sz w:val="28"/>
                <w:szCs w:val="28"/>
              </w:rPr>
            </w:pPr>
            <w:r>
              <w:rPr>
                <w:rFonts w:ascii="宋体" w:hAnsi="宋体" w:eastAsia="宋体" w:cs="宋体"/>
                <w:spacing w:val="-15"/>
                <w:sz w:val="28"/>
                <w:szCs w:val="28"/>
              </w:rPr>
              <w:t>登记理由</w:t>
            </w:r>
          </w:p>
        </w:tc>
        <w:tc>
          <w:tcPr>
            <w:tcW w:w="6486"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before="91" w:line="220" w:lineRule="auto"/>
              <w:ind w:left="22"/>
              <w:rPr>
                <w:rFonts w:ascii="宋体" w:hAnsi="宋体" w:eastAsia="宋体" w:cs="宋体"/>
                <w:sz w:val="28"/>
                <w:szCs w:val="28"/>
              </w:rPr>
            </w:pPr>
            <w:r>
              <w:rPr>
                <w:rFonts w:ascii="宋体" w:hAnsi="宋体" w:eastAsia="宋体" w:cs="宋体"/>
                <w:spacing w:val="-19"/>
                <w:sz w:val="28"/>
                <w:szCs w:val="28"/>
              </w:rPr>
              <w:t>法定代表人（负责人）签字：</w:t>
            </w:r>
          </w:p>
          <w:p>
            <w:pPr>
              <w:spacing w:before="266" w:line="220" w:lineRule="auto"/>
              <w:ind w:left="4044"/>
              <w:rPr>
                <w:rFonts w:ascii="宋体" w:hAnsi="宋体" w:eastAsia="宋体" w:cs="宋体"/>
                <w:sz w:val="28"/>
                <w:szCs w:val="28"/>
              </w:rPr>
            </w:pPr>
            <w:r>
              <w:rPr>
                <w:rFonts w:ascii="宋体" w:hAnsi="宋体" w:eastAsia="宋体" w:cs="宋体"/>
                <w:spacing w:val="-10"/>
                <w:sz w:val="28"/>
                <w:szCs w:val="28"/>
              </w:rPr>
              <w:t>年</w:t>
            </w:r>
            <w:r>
              <w:rPr>
                <w:rFonts w:ascii="宋体" w:hAnsi="宋体" w:eastAsia="宋体" w:cs="宋体"/>
                <w:spacing w:val="52"/>
                <w:sz w:val="28"/>
                <w:szCs w:val="28"/>
              </w:rPr>
              <w:t xml:space="preserve">  </w:t>
            </w:r>
            <w:r>
              <w:rPr>
                <w:rFonts w:ascii="宋体" w:hAnsi="宋体" w:eastAsia="宋体" w:cs="宋体"/>
                <w:spacing w:val="-10"/>
                <w:sz w:val="28"/>
                <w:szCs w:val="28"/>
              </w:rPr>
              <w:t>月</w:t>
            </w:r>
            <w:r>
              <w:rPr>
                <w:rFonts w:ascii="宋体" w:hAnsi="宋体" w:eastAsia="宋体" w:cs="宋体"/>
                <w:spacing w:val="2"/>
                <w:sz w:val="28"/>
                <w:szCs w:val="28"/>
              </w:rPr>
              <w:t xml:space="preserve">   </w:t>
            </w:r>
            <w:r>
              <w:rPr>
                <w:rFonts w:ascii="宋体" w:hAnsi="宋体" w:eastAsia="宋体" w:cs="宋体"/>
                <w:spacing w:val="-10"/>
                <w:sz w:val="28"/>
                <w:szCs w:val="28"/>
              </w:rPr>
              <w:t>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038" w:hRule="atLeast"/>
        </w:trPr>
        <w:tc>
          <w:tcPr>
            <w:tcW w:w="2066" w:type="dxa"/>
            <w:vAlign w:val="top"/>
          </w:tcPr>
          <w:p>
            <w:pPr>
              <w:spacing w:line="268" w:lineRule="auto"/>
              <w:rPr>
                <w:rFonts w:ascii="Arial"/>
                <w:sz w:val="21"/>
              </w:rPr>
            </w:pPr>
          </w:p>
          <w:p>
            <w:pPr>
              <w:spacing w:before="91" w:line="220" w:lineRule="auto"/>
              <w:ind w:left="524"/>
              <w:rPr>
                <w:rFonts w:ascii="宋体" w:hAnsi="宋体" w:eastAsia="宋体" w:cs="宋体"/>
                <w:sz w:val="28"/>
                <w:szCs w:val="28"/>
              </w:rPr>
            </w:pPr>
            <w:r>
              <w:rPr>
                <w:rFonts w:ascii="宋体" w:hAnsi="宋体" w:eastAsia="宋体" w:cs="宋体"/>
                <w:spacing w:val="-14"/>
                <w:sz w:val="28"/>
                <w:szCs w:val="28"/>
              </w:rPr>
              <w:t>上级主管</w:t>
            </w:r>
          </w:p>
          <w:p>
            <w:pPr>
              <w:spacing w:before="265" w:line="352" w:lineRule="auto"/>
              <w:ind w:left="529" w:right="480" w:hanging="4"/>
              <w:rPr>
                <w:rFonts w:ascii="宋体" w:hAnsi="宋体" w:eastAsia="宋体" w:cs="宋体"/>
                <w:sz w:val="28"/>
                <w:szCs w:val="28"/>
              </w:rPr>
            </w:pPr>
            <w:r>
              <w:rPr>
                <w:rFonts w:ascii="宋体" w:hAnsi="宋体" w:eastAsia="宋体" w:cs="宋体"/>
                <w:spacing w:val="-20"/>
                <w:sz w:val="28"/>
                <w:szCs w:val="28"/>
              </w:rPr>
              <w:t>部门签署</w:t>
            </w:r>
            <w:r>
              <w:rPr>
                <w:rFonts w:ascii="宋体" w:hAnsi="宋体" w:eastAsia="宋体" w:cs="宋体"/>
                <w:spacing w:val="2"/>
                <w:sz w:val="28"/>
                <w:szCs w:val="28"/>
              </w:rPr>
              <w:t xml:space="preserve"> </w:t>
            </w:r>
            <w:r>
              <w:rPr>
                <w:rFonts w:ascii="宋体" w:hAnsi="宋体" w:eastAsia="宋体" w:cs="宋体"/>
                <w:spacing w:val="-17"/>
                <w:sz w:val="28"/>
                <w:szCs w:val="28"/>
              </w:rPr>
              <w:t>意</w:t>
            </w:r>
            <w:r>
              <w:rPr>
                <w:rFonts w:ascii="宋体" w:hAnsi="宋体" w:eastAsia="宋体" w:cs="宋体"/>
                <w:spacing w:val="31"/>
                <w:sz w:val="28"/>
                <w:szCs w:val="28"/>
              </w:rPr>
              <w:t xml:space="preserve">   </w:t>
            </w:r>
            <w:r>
              <w:rPr>
                <w:rFonts w:ascii="宋体" w:hAnsi="宋体" w:eastAsia="宋体" w:cs="宋体"/>
                <w:spacing w:val="-17"/>
                <w:sz w:val="28"/>
                <w:szCs w:val="28"/>
              </w:rPr>
              <w:t>见</w:t>
            </w:r>
          </w:p>
        </w:tc>
        <w:tc>
          <w:tcPr>
            <w:tcW w:w="6486" w:type="dxa"/>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91" w:line="219" w:lineRule="auto"/>
              <w:ind w:left="2878"/>
              <w:rPr>
                <w:rFonts w:ascii="宋体" w:hAnsi="宋体" w:eastAsia="宋体" w:cs="宋体"/>
                <w:sz w:val="28"/>
                <w:szCs w:val="28"/>
              </w:rPr>
            </w:pPr>
            <w:r>
              <w:rPr>
                <w:rFonts w:ascii="宋体" w:hAnsi="宋体" w:eastAsia="宋体" w:cs="宋体"/>
                <w:spacing w:val="-18"/>
                <w:sz w:val="28"/>
                <w:szCs w:val="28"/>
              </w:rPr>
              <w:t>年</w:t>
            </w:r>
            <w:r>
              <w:rPr>
                <w:rFonts w:ascii="宋体" w:hAnsi="宋体" w:eastAsia="宋体" w:cs="宋体"/>
                <w:spacing w:val="52"/>
                <w:sz w:val="28"/>
                <w:szCs w:val="28"/>
              </w:rPr>
              <w:t xml:space="preserve">  </w:t>
            </w:r>
            <w:r>
              <w:rPr>
                <w:rFonts w:ascii="宋体" w:hAnsi="宋体" w:eastAsia="宋体" w:cs="宋体"/>
                <w:spacing w:val="-18"/>
                <w:sz w:val="28"/>
                <w:szCs w:val="28"/>
              </w:rPr>
              <w:t>月</w:t>
            </w:r>
            <w:r>
              <w:rPr>
                <w:rFonts w:ascii="宋体" w:hAnsi="宋体" w:eastAsia="宋体" w:cs="宋体"/>
                <w:spacing w:val="2"/>
                <w:sz w:val="28"/>
                <w:szCs w:val="28"/>
              </w:rPr>
              <w:t xml:space="preserve">   </w:t>
            </w:r>
            <w:r>
              <w:rPr>
                <w:rFonts w:ascii="宋体" w:hAnsi="宋体" w:eastAsia="宋体" w:cs="宋体"/>
                <w:spacing w:val="-18"/>
                <w:sz w:val="28"/>
                <w:szCs w:val="28"/>
              </w:rPr>
              <w:t>日</w:t>
            </w:r>
            <w:r>
              <w:rPr>
                <w:rFonts w:ascii="宋体" w:hAnsi="宋体" w:eastAsia="宋体" w:cs="宋体"/>
                <w:spacing w:val="17"/>
                <w:sz w:val="28"/>
                <w:szCs w:val="28"/>
              </w:rPr>
              <w:t xml:space="preserve">    </w:t>
            </w:r>
            <w:r>
              <w:rPr>
                <w:rFonts w:ascii="宋体" w:hAnsi="宋体" w:eastAsia="宋体" w:cs="宋体"/>
                <w:spacing w:val="-18"/>
                <w:sz w:val="28"/>
                <w:szCs w:val="28"/>
              </w:rPr>
              <w:t>（章）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96" w:hRule="atLeast"/>
        </w:trPr>
        <w:tc>
          <w:tcPr>
            <w:tcW w:w="2066" w:type="dxa"/>
            <w:vAlign w:val="top"/>
          </w:tcPr>
          <w:p>
            <w:pPr>
              <w:spacing w:line="293" w:lineRule="auto"/>
              <w:rPr>
                <w:rFonts w:ascii="Arial"/>
                <w:sz w:val="21"/>
              </w:rPr>
            </w:pPr>
          </w:p>
          <w:p>
            <w:pPr>
              <w:spacing w:before="91" w:line="379" w:lineRule="auto"/>
              <w:ind w:left="395" w:right="351" w:firstLine="2"/>
              <w:jc w:val="both"/>
              <w:rPr>
                <w:rFonts w:ascii="宋体" w:hAnsi="宋体" w:eastAsia="宋体" w:cs="宋体"/>
                <w:sz w:val="28"/>
                <w:szCs w:val="28"/>
              </w:rPr>
            </w:pPr>
            <w:r>
              <w:rPr>
                <w:rFonts w:ascii="宋体" w:hAnsi="宋体" w:eastAsia="宋体" w:cs="宋体"/>
                <w:spacing w:val="-11"/>
                <w:sz w:val="28"/>
                <w:szCs w:val="28"/>
              </w:rPr>
              <w:t>设</w:t>
            </w:r>
            <w:r>
              <w:rPr>
                <w:rFonts w:ascii="宋体" w:hAnsi="宋体" w:eastAsia="宋体" w:cs="宋体"/>
                <w:spacing w:val="106"/>
                <w:sz w:val="28"/>
                <w:szCs w:val="28"/>
              </w:rPr>
              <w:t xml:space="preserve"> </w:t>
            </w:r>
            <w:r>
              <w:rPr>
                <w:rFonts w:ascii="宋体" w:hAnsi="宋体" w:eastAsia="宋体" w:cs="宋体"/>
                <w:spacing w:val="-11"/>
                <w:sz w:val="28"/>
                <w:szCs w:val="28"/>
              </w:rPr>
              <w:t>置</w:t>
            </w:r>
            <w:r>
              <w:rPr>
                <w:rFonts w:ascii="宋体" w:hAnsi="宋体" w:eastAsia="宋体" w:cs="宋体"/>
                <w:spacing w:val="108"/>
                <w:sz w:val="28"/>
                <w:szCs w:val="28"/>
              </w:rPr>
              <w:t xml:space="preserve"> </w:t>
            </w:r>
            <w:r>
              <w:rPr>
                <w:rFonts w:ascii="宋体" w:hAnsi="宋体" w:eastAsia="宋体" w:cs="宋体"/>
                <w:spacing w:val="-11"/>
                <w:sz w:val="28"/>
                <w:szCs w:val="28"/>
              </w:rPr>
              <w:t>地</w:t>
            </w:r>
            <w:r>
              <w:rPr>
                <w:rFonts w:ascii="宋体" w:hAnsi="宋体" w:eastAsia="宋体" w:cs="宋体"/>
                <w:sz w:val="28"/>
                <w:szCs w:val="28"/>
              </w:rPr>
              <w:t xml:space="preserve"> </w:t>
            </w:r>
            <w:r>
              <w:rPr>
                <w:rFonts w:ascii="宋体" w:hAnsi="宋体" w:eastAsia="宋体" w:cs="宋体"/>
                <w:spacing w:val="-23"/>
                <w:sz w:val="28"/>
                <w:szCs w:val="28"/>
              </w:rPr>
              <w:t>的区（县）</w:t>
            </w:r>
            <w:r>
              <w:rPr>
                <w:rFonts w:ascii="宋体" w:hAnsi="宋体" w:eastAsia="宋体" w:cs="宋体"/>
                <w:spacing w:val="1"/>
                <w:sz w:val="28"/>
                <w:szCs w:val="28"/>
              </w:rPr>
              <w:t xml:space="preserve"> </w:t>
            </w:r>
            <w:r>
              <w:rPr>
                <w:rFonts w:ascii="宋体" w:hAnsi="宋体" w:eastAsia="宋体" w:cs="宋体"/>
                <w:spacing w:val="-13"/>
                <w:sz w:val="28"/>
                <w:szCs w:val="28"/>
              </w:rPr>
              <w:t>卫</w:t>
            </w:r>
            <w:r>
              <w:rPr>
                <w:rFonts w:ascii="宋体" w:hAnsi="宋体" w:eastAsia="宋体" w:cs="宋体"/>
                <w:spacing w:val="110"/>
                <w:sz w:val="28"/>
                <w:szCs w:val="28"/>
              </w:rPr>
              <w:t xml:space="preserve"> </w:t>
            </w:r>
            <w:r>
              <w:rPr>
                <w:rFonts w:ascii="宋体" w:hAnsi="宋体" w:eastAsia="宋体" w:cs="宋体"/>
                <w:spacing w:val="-13"/>
                <w:sz w:val="28"/>
                <w:szCs w:val="28"/>
              </w:rPr>
              <w:t>生</w:t>
            </w:r>
            <w:r>
              <w:rPr>
                <w:rFonts w:ascii="宋体" w:hAnsi="宋体" w:eastAsia="宋体" w:cs="宋体"/>
                <w:spacing w:val="112"/>
                <w:sz w:val="28"/>
                <w:szCs w:val="28"/>
              </w:rPr>
              <w:t xml:space="preserve"> </w:t>
            </w:r>
            <w:r>
              <w:rPr>
                <w:rFonts w:ascii="宋体" w:hAnsi="宋体" w:eastAsia="宋体" w:cs="宋体"/>
                <w:spacing w:val="-13"/>
                <w:sz w:val="28"/>
                <w:szCs w:val="28"/>
              </w:rPr>
              <w:t>局</w:t>
            </w:r>
            <w:r>
              <w:rPr>
                <w:rFonts w:ascii="宋体" w:hAnsi="宋体" w:eastAsia="宋体" w:cs="宋体"/>
                <w:sz w:val="28"/>
                <w:szCs w:val="28"/>
              </w:rPr>
              <w:t xml:space="preserve"> </w:t>
            </w:r>
            <w:r>
              <w:rPr>
                <w:rFonts w:ascii="宋体" w:hAnsi="宋体" w:eastAsia="宋体" w:cs="宋体"/>
                <w:spacing w:val="-14"/>
                <w:sz w:val="28"/>
                <w:szCs w:val="28"/>
              </w:rPr>
              <w:t>意</w:t>
            </w:r>
            <w:r>
              <w:rPr>
                <w:rFonts w:ascii="宋体" w:hAnsi="宋体" w:eastAsia="宋体" w:cs="宋体"/>
                <w:spacing w:val="14"/>
                <w:sz w:val="28"/>
                <w:szCs w:val="28"/>
              </w:rPr>
              <w:t xml:space="preserve">     </w:t>
            </w:r>
            <w:r>
              <w:rPr>
                <w:rFonts w:ascii="宋体" w:hAnsi="宋体" w:eastAsia="宋体" w:cs="宋体"/>
                <w:spacing w:val="-14"/>
                <w:sz w:val="28"/>
                <w:szCs w:val="28"/>
              </w:rPr>
              <w:t>见</w:t>
            </w:r>
          </w:p>
        </w:tc>
        <w:tc>
          <w:tcPr>
            <w:tcW w:w="6486"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91" w:line="219" w:lineRule="auto"/>
              <w:ind w:left="2878"/>
              <w:rPr>
                <w:rFonts w:ascii="宋体" w:hAnsi="宋体" w:eastAsia="宋体" w:cs="宋体"/>
                <w:sz w:val="28"/>
                <w:szCs w:val="28"/>
              </w:rPr>
            </w:pPr>
            <w:r>
              <w:rPr>
                <w:rFonts w:ascii="宋体" w:hAnsi="宋体" w:eastAsia="宋体" w:cs="宋体"/>
                <w:spacing w:val="-18"/>
                <w:sz w:val="28"/>
                <w:szCs w:val="28"/>
              </w:rPr>
              <w:t>年</w:t>
            </w:r>
            <w:r>
              <w:rPr>
                <w:rFonts w:ascii="宋体" w:hAnsi="宋体" w:eastAsia="宋体" w:cs="宋体"/>
                <w:spacing w:val="52"/>
                <w:sz w:val="28"/>
                <w:szCs w:val="28"/>
              </w:rPr>
              <w:t xml:space="preserve">  </w:t>
            </w:r>
            <w:r>
              <w:rPr>
                <w:rFonts w:ascii="宋体" w:hAnsi="宋体" w:eastAsia="宋体" w:cs="宋体"/>
                <w:spacing w:val="-18"/>
                <w:sz w:val="28"/>
                <w:szCs w:val="28"/>
              </w:rPr>
              <w:t>月</w:t>
            </w:r>
            <w:r>
              <w:rPr>
                <w:rFonts w:ascii="宋体" w:hAnsi="宋体" w:eastAsia="宋体" w:cs="宋体"/>
                <w:spacing w:val="2"/>
                <w:sz w:val="28"/>
                <w:szCs w:val="28"/>
              </w:rPr>
              <w:t xml:space="preserve">   </w:t>
            </w:r>
            <w:r>
              <w:rPr>
                <w:rFonts w:ascii="宋体" w:hAnsi="宋体" w:eastAsia="宋体" w:cs="宋体"/>
                <w:spacing w:val="-18"/>
                <w:sz w:val="28"/>
                <w:szCs w:val="28"/>
              </w:rPr>
              <w:t>日</w:t>
            </w:r>
            <w:r>
              <w:rPr>
                <w:rFonts w:ascii="宋体" w:hAnsi="宋体" w:eastAsia="宋体" w:cs="宋体"/>
                <w:spacing w:val="17"/>
                <w:sz w:val="28"/>
                <w:szCs w:val="28"/>
              </w:rPr>
              <w:t xml:space="preserve">    </w:t>
            </w:r>
            <w:r>
              <w:rPr>
                <w:rFonts w:ascii="宋体" w:hAnsi="宋体" w:eastAsia="宋体" w:cs="宋体"/>
                <w:spacing w:val="-18"/>
                <w:sz w:val="28"/>
                <w:szCs w:val="28"/>
              </w:rPr>
              <w:t>（章）</w:t>
            </w:r>
          </w:p>
        </w:tc>
      </w:tr>
    </w:tbl>
    <w:p>
      <w:pPr>
        <w:pStyle w:val="2"/>
      </w:pPr>
    </w:p>
    <w:p>
      <w:pPr>
        <w:sectPr>
          <w:footerReference r:id="rId80" w:type="default"/>
          <w:pgSz w:w="11906" w:h="16838"/>
          <w:pgMar w:top="400" w:right="1668" w:bottom="693" w:left="1669" w:header="0" w:footer="381" w:gutter="0"/>
          <w:pgNumType w:fmt="decimal"/>
          <w:cols w:space="720" w:num="1"/>
        </w:sectPr>
      </w:pPr>
    </w:p>
    <w:p>
      <w:pPr>
        <w:pStyle w:val="2"/>
        <w:spacing w:line="280" w:lineRule="auto"/>
      </w:pPr>
    </w:p>
    <w:p>
      <w:pPr>
        <w:pStyle w:val="2"/>
        <w:spacing w:line="280" w:lineRule="auto"/>
      </w:pPr>
    </w:p>
    <w:p>
      <w:pPr>
        <w:pStyle w:val="2"/>
        <w:spacing w:line="280" w:lineRule="auto"/>
      </w:pPr>
    </w:p>
    <w:p>
      <w:pPr>
        <w:pStyle w:val="2"/>
        <w:spacing w:line="281" w:lineRule="auto"/>
      </w:pPr>
    </w:p>
    <w:p>
      <w:pPr>
        <w:spacing w:before="101" w:line="226" w:lineRule="auto"/>
        <w:ind w:left="36"/>
        <w:rPr>
          <w:rFonts w:ascii="宋体" w:hAnsi="宋体" w:eastAsia="宋体" w:cs="宋体"/>
          <w:sz w:val="31"/>
          <w:szCs w:val="31"/>
        </w:rPr>
      </w:pPr>
      <w:r>
        <w:rPr>
          <w:rFonts w:ascii="黑体" w:hAnsi="黑体" w:eastAsia="黑体" w:cs="黑体"/>
          <w:spacing w:val="-17"/>
          <w:sz w:val="30"/>
          <w:szCs w:val="30"/>
        </w:rPr>
        <w:t>二、提交文件、证件及送交公章</w:t>
      </w:r>
      <w:r>
        <w:rPr>
          <w:rFonts w:ascii="宋体" w:hAnsi="宋体" w:eastAsia="宋体" w:cs="宋体"/>
          <w:color w:val="0000FF"/>
          <w:spacing w:val="-17"/>
          <w:sz w:val="31"/>
          <w:szCs w:val="31"/>
        </w:rPr>
        <w:t>（根据实际填写）</w:t>
      </w:r>
    </w:p>
    <w:p>
      <w:pPr>
        <w:spacing w:line="126" w:lineRule="exact"/>
      </w:pPr>
    </w:p>
    <w:tbl>
      <w:tblPr>
        <w:tblStyle w:val="7"/>
        <w:tblW w:w="855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75"/>
        <w:gridCol w:w="550"/>
        <w:gridCol w:w="74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73" w:hRule="atLeast"/>
        </w:trPr>
        <w:tc>
          <w:tcPr>
            <w:tcW w:w="575" w:type="dxa"/>
            <w:tcBorders>
              <w:right w:val="nil"/>
            </w:tcBorders>
            <w:textDirection w:val="tbRlV"/>
            <w:vAlign w:val="top"/>
          </w:tcPr>
          <w:p>
            <w:pPr>
              <w:spacing w:before="223" w:line="203" w:lineRule="auto"/>
              <w:ind w:left="490"/>
              <w:rPr>
                <w:rFonts w:ascii="宋体" w:hAnsi="宋体" w:eastAsia="宋体" w:cs="宋体"/>
                <w:sz w:val="28"/>
                <w:szCs w:val="28"/>
              </w:rPr>
            </w:pPr>
            <w:r>
              <w:rPr>
                <w:rFonts w:ascii="宋体" w:hAnsi="宋体" w:eastAsia="宋体" w:cs="宋体"/>
                <w:sz w:val="28"/>
                <w:szCs w:val="28"/>
              </w:rPr>
              <w:t>办</w:t>
            </w:r>
            <w:r>
              <w:rPr>
                <w:rFonts w:ascii="宋体" w:hAnsi="宋体" w:eastAsia="宋体" w:cs="宋体"/>
                <w:spacing w:val="-28"/>
                <w:sz w:val="28"/>
                <w:szCs w:val="28"/>
              </w:rPr>
              <w:t xml:space="preserve"> </w:t>
            </w:r>
            <w:r>
              <w:rPr>
                <w:rFonts w:ascii="宋体" w:hAnsi="宋体" w:eastAsia="宋体" w:cs="宋体"/>
                <w:sz w:val="28"/>
                <w:szCs w:val="28"/>
              </w:rPr>
              <w:t>理</w:t>
            </w:r>
            <w:r>
              <w:rPr>
                <w:rFonts w:ascii="宋体" w:hAnsi="宋体" w:eastAsia="宋体" w:cs="宋体"/>
                <w:spacing w:val="-32"/>
                <w:sz w:val="28"/>
                <w:szCs w:val="28"/>
              </w:rPr>
              <w:t xml:space="preserve"> </w:t>
            </w:r>
            <w:r>
              <w:rPr>
                <w:rFonts w:ascii="宋体" w:hAnsi="宋体" w:eastAsia="宋体" w:cs="宋体"/>
                <w:sz w:val="28"/>
                <w:szCs w:val="28"/>
              </w:rPr>
              <w:t>注</w:t>
            </w:r>
            <w:r>
              <w:rPr>
                <w:rFonts w:ascii="宋体" w:hAnsi="宋体" w:eastAsia="宋体" w:cs="宋体"/>
                <w:spacing w:val="-32"/>
                <w:sz w:val="28"/>
                <w:szCs w:val="28"/>
              </w:rPr>
              <w:t xml:space="preserve"> </w:t>
            </w:r>
            <w:r>
              <w:rPr>
                <w:rFonts w:ascii="宋体" w:hAnsi="宋体" w:eastAsia="宋体" w:cs="宋体"/>
                <w:sz w:val="28"/>
                <w:szCs w:val="28"/>
              </w:rPr>
              <w:t>销</w:t>
            </w:r>
            <w:r>
              <w:rPr>
                <w:rFonts w:ascii="宋体" w:hAnsi="宋体" w:eastAsia="宋体" w:cs="宋体"/>
                <w:spacing w:val="-32"/>
                <w:sz w:val="28"/>
                <w:szCs w:val="28"/>
              </w:rPr>
              <w:t xml:space="preserve"> </w:t>
            </w:r>
            <w:r>
              <w:rPr>
                <w:rFonts w:ascii="宋体" w:hAnsi="宋体" w:eastAsia="宋体" w:cs="宋体"/>
                <w:sz w:val="28"/>
                <w:szCs w:val="28"/>
              </w:rPr>
              <w:t>登</w:t>
            </w:r>
            <w:r>
              <w:rPr>
                <w:rFonts w:ascii="宋体" w:hAnsi="宋体" w:eastAsia="宋体" w:cs="宋体"/>
                <w:spacing w:val="-33"/>
                <w:sz w:val="28"/>
                <w:szCs w:val="28"/>
              </w:rPr>
              <w:t xml:space="preserve"> </w:t>
            </w:r>
            <w:r>
              <w:rPr>
                <w:rFonts w:ascii="宋体" w:hAnsi="宋体" w:eastAsia="宋体" w:cs="宋体"/>
                <w:sz w:val="28"/>
                <w:szCs w:val="28"/>
              </w:rPr>
              <w:t>记</w:t>
            </w:r>
          </w:p>
        </w:tc>
        <w:tc>
          <w:tcPr>
            <w:tcW w:w="550" w:type="dxa"/>
            <w:tcBorders>
              <w:left w:val="nil"/>
            </w:tcBorders>
            <w:textDirection w:val="tbRlV"/>
            <w:vAlign w:val="top"/>
          </w:tcPr>
          <w:p>
            <w:pPr>
              <w:spacing w:before="72" w:line="201" w:lineRule="auto"/>
              <w:ind w:left="490"/>
              <w:rPr>
                <w:rFonts w:ascii="宋体" w:hAnsi="宋体" w:eastAsia="宋体" w:cs="宋体"/>
                <w:sz w:val="28"/>
                <w:szCs w:val="28"/>
              </w:rPr>
            </w:pPr>
            <w:r>
              <w:rPr>
                <w:rFonts w:ascii="宋体" w:hAnsi="宋体" w:eastAsia="宋体" w:cs="宋体"/>
                <w:sz w:val="28"/>
                <w:szCs w:val="28"/>
              </w:rPr>
              <w:t>提</w:t>
            </w:r>
            <w:r>
              <w:rPr>
                <w:rFonts w:ascii="宋体" w:hAnsi="宋体" w:eastAsia="宋体" w:cs="宋体"/>
                <w:spacing w:val="-28"/>
                <w:sz w:val="28"/>
                <w:szCs w:val="28"/>
              </w:rPr>
              <w:t xml:space="preserve"> </w:t>
            </w:r>
            <w:r>
              <w:rPr>
                <w:rFonts w:ascii="宋体" w:hAnsi="宋体" w:eastAsia="宋体" w:cs="宋体"/>
                <w:sz w:val="28"/>
                <w:szCs w:val="28"/>
              </w:rPr>
              <w:t>交</w:t>
            </w:r>
            <w:r>
              <w:rPr>
                <w:rFonts w:ascii="宋体" w:hAnsi="宋体" w:eastAsia="宋体" w:cs="宋体"/>
                <w:spacing w:val="-32"/>
                <w:sz w:val="28"/>
                <w:szCs w:val="28"/>
              </w:rPr>
              <w:t xml:space="preserve"> </w:t>
            </w:r>
            <w:r>
              <w:rPr>
                <w:rFonts w:ascii="宋体" w:hAnsi="宋体" w:eastAsia="宋体" w:cs="宋体"/>
                <w:sz w:val="28"/>
                <w:szCs w:val="28"/>
              </w:rPr>
              <w:t>文</w:t>
            </w:r>
            <w:r>
              <w:rPr>
                <w:rFonts w:ascii="宋体" w:hAnsi="宋体" w:eastAsia="宋体" w:cs="宋体"/>
                <w:spacing w:val="-32"/>
                <w:sz w:val="28"/>
                <w:szCs w:val="28"/>
              </w:rPr>
              <w:t xml:space="preserve"> </w:t>
            </w:r>
            <w:r>
              <w:rPr>
                <w:rFonts w:ascii="宋体" w:hAnsi="宋体" w:eastAsia="宋体" w:cs="宋体"/>
                <w:sz w:val="28"/>
                <w:szCs w:val="28"/>
              </w:rPr>
              <w:t>件</w:t>
            </w:r>
            <w:r>
              <w:rPr>
                <w:rFonts w:ascii="宋体" w:hAnsi="宋体" w:eastAsia="宋体" w:cs="宋体"/>
                <w:spacing w:val="-32"/>
                <w:sz w:val="28"/>
                <w:szCs w:val="28"/>
              </w:rPr>
              <w:t xml:space="preserve"> </w:t>
            </w:r>
            <w:r>
              <w:rPr>
                <w:rFonts w:ascii="宋体" w:hAnsi="宋体" w:eastAsia="宋体" w:cs="宋体"/>
                <w:sz w:val="28"/>
                <w:szCs w:val="28"/>
              </w:rPr>
              <w:t>证</w:t>
            </w:r>
            <w:r>
              <w:rPr>
                <w:rFonts w:ascii="宋体" w:hAnsi="宋体" w:eastAsia="宋体" w:cs="宋体"/>
                <w:spacing w:val="-33"/>
                <w:sz w:val="28"/>
                <w:szCs w:val="28"/>
              </w:rPr>
              <w:t xml:space="preserve"> </w:t>
            </w:r>
            <w:r>
              <w:rPr>
                <w:rFonts w:ascii="宋体" w:hAnsi="宋体" w:eastAsia="宋体" w:cs="宋体"/>
                <w:sz w:val="28"/>
                <w:szCs w:val="28"/>
              </w:rPr>
              <w:t>件</w:t>
            </w:r>
          </w:p>
        </w:tc>
        <w:tc>
          <w:tcPr>
            <w:tcW w:w="7427"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714" w:hRule="atLeast"/>
        </w:trPr>
        <w:tc>
          <w:tcPr>
            <w:tcW w:w="1125" w:type="dxa"/>
            <w:gridSpan w:val="2"/>
            <w:vMerge w:val="restart"/>
            <w:tcBorders>
              <w:bottom w:val="nil"/>
            </w:tcBorders>
            <w:textDirection w:val="tbRlV"/>
            <w:vAlign w:val="top"/>
          </w:tcPr>
          <w:p>
            <w:pPr>
              <w:spacing w:line="317" w:lineRule="auto"/>
              <w:rPr>
                <w:rFonts w:ascii="Arial"/>
                <w:sz w:val="21"/>
              </w:rPr>
            </w:pPr>
          </w:p>
          <w:p>
            <w:pPr>
              <w:spacing w:before="94" w:line="202" w:lineRule="auto"/>
              <w:ind w:left="1003"/>
              <w:rPr>
                <w:rFonts w:ascii="宋体" w:hAnsi="宋体" w:eastAsia="宋体" w:cs="宋体"/>
                <w:sz w:val="28"/>
                <w:szCs w:val="28"/>
              </w:rPr>
            </w:pPr>
            <w:r>
              <w:rPr>
                <w:rFonts w:ascii="宋体" w:hAnsi="宋体" w:eastAsia="宋体" w:cs="宋体"/>
                <w:sz w:val="28"/>
                <w:szCs w:val="28"/>
              </w:rPr>
              <w:t>医</w:t>
            </w:r>
            <w:r>
              <w:rPr>
                <w:rFonts w:ascii="宋体" w:hAnsi="宋体" w:eastAsia="宋体" w:cs="宋体"/>
                <w:spacing w:val="-19"/>
                <w:sz w:val="28"/>
                <w:szCs w:val="28"/>
              </w:rPr>
              <w:t xml:space="preserve"> </w:t>
            </w:r>
            <w:r>
              <w:rPr>
                <w:rFonts w:ascii="宋体" w:hAnsi="宋体" w:eastAsia="宋体" w:cs="宋体"/>
                <w:sz w:val="28"/>
                <w:szCs w:val="28"/>
              </w:rPr>
              <w:t>疗</w:t>
            </w:r>
            <w:r>
              <w:rPr>
                <w:rFonts w:ascii="宋体" w:hAnsi="宋体" w:eastAsia="宋体" w:cs="宋体"/>
                <w:spacing w:val="-32"/>
                <w:sz w:val="28"/>
                <w:szCs w:val="28"/>
              </w:rPr>
              <w:t xml:space="preserve"> </w:t>
            </w:r>
            <w:r>
              <w:rPr>
                <w:rFonts w:ascii="宋体" w:hAnsi="宋体" w:eastAsia="宋体" w:cs="宋体"/>
                <w:sz w:val="28"/>
                <w:szCs w:val="28"/>
              </w:rPr>
              <w:t>机</w:t>
            </w:r>
            <w:r>
              <w:rPr>
                <w:rFonts w:ascii="宋体" w:hAnsi="宋体" w:eastAsia="宋体" w:cs="宋体"/>
                <w:spacing w:val="-30"/>
                <w:sz w:val="28"/>
                <w:szCs w:val="28"/>
              </w:rPr>
              <w:t xml:space="preserve"> </w:t>
            </w:r>
            <w:r>
              <w:rPr>
                <w:rFonts w:ascii="宋体" w:hAnsi="宋体" w:eastAsia="宋体" w:cs="宋体"/>
                <w:sz w:val="28"/>
                <w:szCs w:val="28"/>
              </w:rPr>
              <w:t>构</w:t>
            </w:r>
            <w:r>
              <w:rPr>
                <w:rFonts w:ascii="宋体" w:hAnsi="宋体" w:eastAsia="宋体" w:cs="宋体"/>
                <w:spacing w:val="-32"/>
                <w:sz w:val="28"/>
                <w:szCs w:val="28"/>
              </w:rPr>
              <w:t xml:space="preserve"> </w:t>
            </w:r>
            <w:r>
              <w:rPr>
                <w:rFonts w:ascii="宋体" w:hAnsi="宋体" w:eastAsia="宋体" w:cs="宋体"/>
                <w:sz w:val="28"/>
                <w:szCs w:val="28"/>
              </w:rPr>
              <w:t>送</w:t>
            </w:r>
            <w:r>
              <w:rPr>
                <w:rFonts w:ascii="宋体" w:hAnsi="宋体" w:eastAsia="宋体" w:cs="宋体"/>
                <w:spacing w:val="-32"/>
                <w:sz w:val="28"/>
                <w:szCs w:val="28"/>
              </w:rPr>
              <w:t xml:space="preserve"> </w:t>
            </w:r>
            <w:r>
              <w:rPr>
                <w:rFonts w:ascii="宋体" w:hAnsi="宋体" w:eastAsia="宋体" w:cs="宋体"/>
                <w:sz w:val="28"/>
                <w:szCs w:val="28"/>
              </w:rPr>
              <w:t>交</w:t>
            </w:r>
            <w:r>
              <w:rPr>
                <w:rFonts w:ascii="宋体" w:hAnsi="宋体" w:eastAsia="宋体" w:cs="宋体"/>
                <w:spacing w:val="-32"/>
                <w:sz w:val="28"/>
                <w:szCs w:val="28"/>
              </w:rPr>
              <w:t xml:space="preserve"> </w:t>
            </w:r>
            <w:r>
              <w:rPr>
                <w:rFonts w:ascii="宋体" w:hAnsi="宋体" w:eastAsia="宋体" w:cs="宋体"/>
                <w:sz w:val="28"/>
                <w:szCs w:val="28"/>
              </w:rPr>
              <w:t>许</w:t>
            </w:r>
            <w:r>
              <w:rPr>
                <w:rFonts w:ascii="宋体" w:hAnsi="宋体" w:eastAsia="宋体" w:cs="宋体"/>
                <w:spacing w:val="-33"/>
                <w:sz w:val="28"/>
                <w:szCs w:val="28"/>
              </w:rPr>
              <w:t xml:space="preserve"> </w:t>
            </w:r>
            <w:r>
              <w:rPr>
                <w:rFonts w:ascii="宋体" w:hAnsi="宋体" w:eastAsia="宋体" w:cs="宋体"/>
                <w:sz w:val="28"/>
                <w:szCs w:val="28"/>
              </w:rPr>
              <w:t>可</w:t>
            </w:r>
            <w:r>
              <w:rPr>
                <w:rFonts w:ascii="宋体" w:hAnsi="宋体" w:eastAsia="宋体" w:cs="宋体"/>
                <w:spacing w:val="-29"/>
                <w:sz w:val="28"/>
                <w:szCs w:val="28"/>
              </w:rPr>
              <w:t xml:space="preserve"> </w:t>
            </w:r>
            <w:r>
              <w:rPr>
                <w:rFonts w:ascii="宋体" w:hAnsi="宋体" w:eastAsia="宋体" w:cs="宋体"/>
                <w:sz w:val="28"/>
                <w:szCs w:val="28"/>
              </w:rPr>
              <w:t>证</w:t>
            </w:r>
            <w:r>
              <w:rPr>
                <w:rFonts w:ascii="宋体" w:hAnsi="宋体" w:eastAsia="宋体" w:cs="宋体"/>
                <w:spacing w:val="-33"/>
                <w:sz w:val="28"/>
                <w:szCs w:val="28"/>
              </w:rPr>
              <w:t xml:space="preserve"> </w:t>
            </w:r>
            <w:r>
              <w:rPr>
                <w:rFonts w:ascii="宋体" w:hAnsi="宋体" w:eastAsia="宋体" w:cs="宋体"/>
                <w:sz w:val="28"/>
                <w:szCs w:val="28"/>
              </w:rPr>
              <w:t>副</w:t>
            </w:r>
            <w:r>
              <w:rPr>
                <w:rFonts w:ascii="宋体" w:hAnsi="宋体" w:eastAsia="宋体" w:cs="宋体"/>
                <w:spacing w:val="-32"/>
                <w:sz w:val="28"/>
                <w:szCs w:val="28"/>
              </w:rPr>
              <w:t xml:space="preserve"> </w:t>
            </w:r>
            <w:r>
              <w:rPr>
                <w:rFonts w:ascii="宋体" w:hAnsi="宋体" w:eastAsia="宋体" w:cs="宋体"/>
                <w:sz w:val="28"/>
                <w:szCs w:val="28"/>
              </w:rPr>
              <w:t>本</w:t>
            </w:r>
            <w:r>
              <w:rPr>
                <w:rFonts w:ascii="宋体" w:hAnsi="宋体" w:eastAsia="宋体" w:cs="宋体"/>
                <w:spacing w:val="-32"/>
                <w:sz w:val="28"/>
                <w:szCs w:val="28"/>
              </w:rPr>
              <w:t xml:space="preserve"> </w:t>
            </w:r>
            <w:r>
              <w:rPr>
                <w:rFonts w:ascii="宋体" w:hAnsi="宋体" w:eastAsia="宋体" w:cs="宋体"/>
                <w:sz w:val="28"/>
                <w:szCs w:val="28"/>
              </w:rPr>
              <w:t>公</w:t>
            </w:r>
            <w:r>
              <w:rPr>
                <w:rFonts w:ascii="宋体" w:hAnsi="宋体" w:eastAsia="宋体" w:cs="宋体"/>
                <w:spacing w:val="-30"/>
                <w:sz w:val="28"/>
                <w:szCs w:val="28"/>
              </w:rPr>
              <w:t xml:space="preserve"> </w:t>
            </w:r>
            <w:r>
              <w:rPr>
                <w:rFonts w:ascii="宋体" w:hAnsi="宋体" w:eastAsia="宋体" w:cs="宋体"/>
                <w:sz w:val="28"/>
                <w:szCs w:val="28"/>
              </w:rPr>
              <w:t>章</w:t>
            </w:r>
            <w:r>
              <w:rPr>
                <w:rFonts w:ascii="宋体" w:hAnsi="宋体" w:eastAsia="宋体" w:cs="宋体"/>
                <w:spacing w:val="-32"/>
                <w:sz w:val="28"/>
                <w:szCs w:val="28"/>
              </w:rPr>
              <w:t xml:space="preserve"> </w:t>
            </w:r>
            <w:r>
              <w:rPr>
                <w:rFonts w:ascii="宋体" w:hAnsi="宋体" w:eastAsia="宋体" w:cs="宋体"/>
                <w:sz w:val="28"/>
                <w:szCs w:val="28"/>
              </w:rPr>
              <w:t>情</w:t>
            </w:r>
            <w:r>
              <w:rPr>
                <w:rFonts w:ascii="宋体" w:hAnsi="宋体" w:eastAsia="宋体" w:cs="宋体"/>
                <w:spacing w:val="-32"/>
                <w:sz w:val="28"/>
                <w:szCs w:val="28"/>
              </w:rPr>
              <w:t xml:space="preserve"> </w:t>
            </w:r>
            <w:r>
              <w:rPr>
                <w:rFonts w:ascii="宋体" w:hAnsi="宋体" w:eastAsia="宋体" w:cs="宋体"/>
                <w:sz w:val="28"/>
                <w:szCs w:val="28"/>
              </w:rPr>
              <w:t>况</w:t>
            </w:r>
          </w:p>
        </w:tc>
        <w:tc>
          <w:tcPr>
            <w:tcW w:w="7427" w:type="dxa"/>
            <w:vAlign w:val="top"/>
          </w:tcPr>
          <w:p>
            <w:pPr>
              <w:spacing w:line="322" w:lineRule="auto"/>
              <w:rPr>
                <w:rFonts w:ascii="Arial"/>
                <w:sz w:val="21"/>
              </w:rPr>
            </w:pPr>
          </w:p>
          <w:p>
            <w:pPr>
              <w:spacing w:before="91" w:line="219" w:lineRule="auto"/>
              <w:ind w:left="15"/>
              <w:rPr>
                <w:rFonts w:ascii="宋体" w:hAnsi="宋体" w:eastAsia="宋体" w:cs="宋体"/>
                <w:sz w:val="28"/>
                <w:szCs w:val="28"/>
              </w:rPr>
            </w:pPr>
            <w:r>
              <w:rPr>
                <w:rFonts w:ascii="宋体" w:hAnsi="宋体" w:eastAsia="宋体" w:cs="宋体"/>
                <w:spacing w:val="-19"/>
                <w:sz w:val="28"/>
                <w:szCs w:val="28"/>
              </w:rPr>
              <w:t>登记号（医疗机构代码）</w:t>
            </w:r>
          </w:p>
          <w:p>
            <w:pPr>
              <w:spacing w:line="450" w:lineRule="auto"/>
              <w:rPr>
                <w:rFonts w:ascii="Arial"/>
                <w:sz w:val="21"/>
              </w:rPr>
            </w:pPr>
          </w:p>
          <w:p>
            <w:pPr>
              <w:spacing w:before="101" w:line="410" w:lineRule="exact"/>
              <w:ind w:left="43"/>
              <w:rPr>
                <w:rFonts w:ascii="宋体" w:hAnsi="宋体" w:eastAsia="宋体" w:cs="宋体"/>
                <w:sz w:val="31"/>
                <w:szCs w:val="31"/>
              </w:rPr>
            </w:pPr>
            <w:r>
              <w:rPr>
                <w:rFonts w:ascii="宋体" w:hAnsi="宋体" w:eastAsia="宋体" w:cs="宋体"/>
                <w:spacing w:val="-12"/>
                <w:position w:val="1"/>
                <w:sz w:val="31"/>
                <w:szCs w:val="3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71" w:hRule="atLeast"/>
        </w:trPr>
        <w:tc>
          <w:tcPr>
            <w:tcW w:w="1125" w:type="dxa"/>
            <w:gridSpan w:val="2"/>
            <w:vMerge w:val="continue"/>
            <w:tcBorders>
              <w:top w:val="nil"/>
            </w:tcBorders>
            <w:textDirection w:val="tbRlV"/>
            <w:vAlign w:val="top"/>
          </w:tcPr>
          <w:p>
            <w:pPr>
              <w:rPr>
                <w:rFonts w:ascii="Arial"/>
                <w:sz w:val="21"/>
              </w:rPr>
            </w:pPr>
          </w:p>
        </w:tc>
        <w:tc>
          <w:tcPr>
            <w:tcW w:w="7427" w:type="dxa"/>
            <w:vAlign w:val="top"/>
          </w:tcPr>
          <w:p>
            <w:pPr>
              <w:spacing w:before="208" w:line="220" w:lineRule="auto"/>
              <w:ind w:left="158"/>
              <w:rPr>
                <w:rFonts w:ascii="宋体" w:hAnsi="宋体" w:eastAsia="宋体" w:cs="宋体"/>
                <w:sz w:val="28"/>
                <w:szCs w:val="28"/>
              </w:rPr>
            </w:pPr>
            <w:r>
              <w:rPr>
                <w:rFonts w:ascii="宋体" w:hAnsi="宋体" w:eastAsia="宋体" w:cs="宋体"/>
                <w:spacing w:val="-18"/>
                <w:sz w:val="28"/>
                <w:szCs w:val="28"/>
              </w:rPr>
              <w:t>印模：</w:t>
            </w: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91" w:line="220" w:lineRule="auto"/>
              <w:ind w:left="7"/>
              <w:rPr>
                <w:rFonts w:ascii="宋体" w:hAnsi="宋体" w:eastAsia="宋体" w:cs="宋体"/>
                <w:sz w:val="28"/>
                <w:szCs w:val="28"/>
              </w:rPr>
            </w:pPr>
            <w:r>
              <w:rPr>
                <w:rFonts w:ascii="宋体" w:hAnsi="宋体" w:eastAsia="宋体" w:cs="宋体"/>
                <w:spacing w:val="-18"/>
                <w:sz w:val="28"/>
                <w:szCs w:val="28"/>
              </w:rPr>
              <w:t>送件人签字：</w:t>
            </w:r>
            <w:r>
              <w:rPr>
                <w:rFonts w:ascii="宋体" w:hAnsi="宋体" w:eastAsia="宋体" w:cs="宋体"/>
                <w:spacing w:val="9"/>
                <w:sz w:val="28"/>
                <w:szCs w:val="28"/>
              </w:rPr>
              <w:t xml:space="preserve">             </w:t>
            </w:r>
            <w:r>
              <w:rPr>
                <w:rFonts w:ascii="宋体" w:hAnsi="宋体" w:eastAsia="宋体" w:cs="宋体"/>
                <w:spacing w:val="-18"/>
                <w:sz w:val="28"/>
                <w:szCs w:val="28"/>
              </w:rPr>
              <w:t>收件人签字：</w:t>
            </w:r>
          </w:p>
          <w:p>
            <w:pPr>
              <w:spacing w:line="269" w:lineRule="auto"/>
              <w:rPr>
                <w:rFonts w:ascii="Arial"/>
                <w:sz w:val="21"/>
              </w:rPr>
            </w:pPr>
          </w:p>
          <w:p>
            <w:pPr>
              <w:spacing w:before="91" w:line="220" w:lineRule="auto"/>
              <w:ind w:left="4419"/>
              <w:rPr>
                <w:rFonts w:ascii="宋体" w:hAnsi="宋体" w:eastAsia="宋体" w:cs="宋体"/>
                <w:sz w:val="28"/>
                <w:szCs w:val="28"/>
              </w:rPr>
            </w:pPr>
            <w:r>
              <w:rPr>
                <w:rFonts w:ascii="宋体" w:hAnsi="宋体" w:eastAsia="宋体" w:cs="宋体"/>
                <w:spacing w:val="-10"/>
                <w:sz w:val="28"/>
                <w:szCs w:val="28"/>
              </w:rPr>
              <w:t>年</w:t>
            </w:r>
            <w:r>
              <w:rPr>
                <w:rFonts w:ascii="宋体" w:hAnsi="宋体" w:eastAsia="宋体" w:cs="宋体"/>
                <w:spacing w:val="32"/>
                <w:sz w:val="28"/>
                <w:szCs w:val="28"/>
              </w:rPr>
              <w:t xml:space="preserve">   </w:t>
            </w:r>
            <w:r>
              <w:rPr>
                <w:rFonts w:ascii="宋体" w:hAnsi="宋体" w:eastAsia="宋体" w:cs="宋体"/>
                <w:spacing w:val="-10"/>
                <w:sz w:val="28"/>
                <w:szCs w:val="28"/>
              </w:rPr>
              <w:t>月</w:t>
            </w:r>
            <w:r>
              <w:rPr>
                <w:rFonts w:ascii="宋体" w:hAnsi="宋体" w:eastAsia="宋体" w:cs="宋体"/>
                <w:spacing w:val="45"/>
                <w:sz w:val="28"/>
                <w:szCs w:val="28"/>
              </w:rPr>
              <w:t xml:space="preserve">   </w:t>
            </w:r>
            <w:r>
              <w:rPr>
                <w:rFonts w:ascii="宋体" w:hAnsi="宋体" w:eastAsia="宋体" w:cs="宋体"/>
                <w:spacing w:val="-10"/>
                <w:sz w:val="28"/>
                <w:szCs w:val="28"/>
              </w:rPr>
              <w:t>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848" w:hRule="atLeast"/>
        </w:trPr>
        <w:tc>
          <w:tcPr>
            <w:tcW w:w="1125" w:type="dxa"/>
            <w:gridSpan w:val="2"/>
            <w:vAlign w:val="top"/>
          </w:tcPr>
          <w:p>
            <w:pPr>
              <w:spacing w:line="345" w:lineRule="auto"/>
              <w:rPr>
                <w:rFonts w:ascii="Arial"/>
                <w:sz w:val="21"/>
              </w:rPr>
            </w:pPr>
          </w:p>
          <w:p>
            <w:pPr>
              <w:spacing w:line="345" w:lineRule="auto"/>
              <w:rPr>
                <w:rFonts w:ascii="Arial"/>
                <w:sz w:val="21"/>
              </w:rPr>
            </w:pPr>
          </w:p>
          <w:p>
            <w:pPr>
              <w:spacing w:before="91" w:line="221" w:lineRule="auto"/>
              <w:ind w:left="177"/>
              <w:rPr>
                <w:rFonts w:ascii="宋体" w:hAnsi="宋体" w:eastAsia="宋体" w:cs="宋体"/>
                <w:sz w:val="28"/>
                <w:szCs w:val="28"/>
              </w:rPr>
            </w:pPr>
            <w:r>
              <w:rPr>
                <w:rFonts w:ascii="宋体" w:hAnsi="宋体" w:eastAsia="宋体" w:cs="宋体"/>
                <w:spacing w:val="-7"/>
                <w:sz w:val="28"/>
                <w:szCs w:val="28"/>
              </w:rPr>
              <w:t>备</w:t>
            </w:r>
            <w:r>
              <w:rPr>
                <w:rFonts w:ascii="宋体" w:hAnsi="宋体" w:eastAsia="宋体" w:cs="宋体"/>
                <w:spacing w:val="108"/>
                <w:sz w:val="28"/>
                <w:szCs w:val="28"/>
              </w:rPr>
              <w:t xml:space="preserve"> </w:t>
            </w:r>
            <w:r>
              <w:rPr>
                <w:rFonts w:ascii="宋体" w:hAnsi="宋体" w:eastAsia="宋体" w:cs="宋体"/>
                <w:spacing w:val="-7"/>
                <w:sz w:val="28"/>
                <w:szCs w:val="28"/>
              </w:rPr>
              <w:t>注</w:t>
            </w:r>
          </w:p>
        </w:tc>
        <w:tc>
          <w:tcPr>
            <w:tcW w:w="7427" w:type="dxa"/>
            <w:vAlign w:val="top"/>
          </w:tcPr>
          <w:p>
            <w:pPr>
              <w:rPr>
                <w:rFonts w:ascii="Arial"/>
                <w:sz w:val="21"/>
              </w:rPr>
            </w:pPr>
          </w:p>
        </w:tc>
      </w:tr>
    </w:tbl>
    <w:p>
      <w:pPr>
        <w:pStyle w:val="2"/>
      </w:pPr>
    </w:p>
    <w:p>
      <w:pPr>
        <w:sectPr>
          <w:footerReference r:id="rId81" w:type="default"/>
          <w:pgSz w:w="11906" w:h="16838"/>
          <w:pgMar w:top="400" w:right="1668" w:bottom="693" w:left="1669" w:header="0" w:footer="381" w:gutter="0"/>
          <w:pgNumType w:fmt="decimal"/>
          <w:cols w:space="720" w:num="1"/>
        </w:sectPr>
      </w:pPr>
    </w:p>
    <w:p>
      <w:pPr>
        <w:pStyle w:val="2"/>
        <w:spacing w:line="283" w:lineRule="auto"/>
      </w:pPr>
    </w:p>
    <w:p>
      <w:pPr>
        <w:pStyle w:val="2"/>
        <w:spacing w:line="283" w:lineRule="auto"/>
      </w:pPr>
    </w:p>
    <w:p>
      <w:pPr>
        <w:pStyle w:val="2"/>
        <w:spacing w:line="283" w:lineRule="auto"/>
      </w:pPr>
    </w:p>
    <w:p>
      <w:pPr>
        <w:pStyle w:val="2"/>
        <w:spacing w:line="284" w:lineRule="auto"/>
      </w:pPr>
    </w:p>
    <w:p>
      <w:pPr>
        <w:spacing w:before="98" w:line="222" w:lineRule="auto"/>
        <w:ind w:left="37"/>
        <w:rPr>
          <w:rFonts w:ascii="黑体" w:hAnsi="黑体" w:eastAsia="黑体" w:cs="黑体"/>
          <w:sz w:val="30"/>
          <w:szCs w:val="30"/>
        </w:rPr>
      </w:pPr>
      <w:bookmarkStart w:id="7" w:name="bookmark32"/>
      <w:bookmarkEnd w:id="7"/>
      <w:r>
        <w:rPr>
          <w:rFonts w:ascii="黑体" w:hAnsi="黑体" w:eastAsia="黑体" w:cs="黑体"/>
          <w:spacing w:val="-19"/>
          <w:sz w:val="30"/>
          <w:szCs w:val="30"/>
        </w:rPr>
        <w:t>三、受理、审查、核准注销登记</w:t>
      </w:r>
    </w:p>
    <w:p>
      <w:pPr>
        <w:spacing w:line="136" w:lineRule="exact"/>
      </w:pPr>
    </w:p>
    <w:tbl>
      <w:tblPr>
        <w:tblStyle w:val="7"/>
        <w:tblW w:w="855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64"/>
        <w:gridCol w:w="637"/>
        <w:gridCol w:w="72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86" w:hRule="atLeast"/>
        </w:trPr>
        <w:tc>
          <w:tcPr>
            <w:tcW w:w="664" w:type="dxa"/>
            <w:tcBorders>
              <w:right w:val="nil"/>
            </w:tcBorders>
            <w:textDirection w:val="tbRlV"/>
            <w:vAlign w:val="top"/>
          </w:tcPr>
          <w:p>
            <w:pPr>
              <w:spacing w:before="227" w:line="201" w:lineRule="auto"/>
              <w:ind w:left="1500"/>
              <w:rPr>
                <w:rFonts w:ascii="宋体" w:hAnsi="宋体" w:eastAsia="宋体" w:cs="宋体"/>
                <w:sz w:val="28"/>
                <w:szCs w:val="28"/>
              </w:rPr>
            </w:pPr>
            <w:r>
              <w:rPr>
                <w:rFonts w:ascii="宋体" w:hAnsi="宋体" w:eastAsia="宋体" w:cs="宋体"/>
                <w:sz w:val="28"/>
                <w:szCs w:val="28"/>
              </w:rPr>
              <w:t>受</w:t>
            </w:r>
            <w:r>
              <w:rPr>
                <w:rFonts w:ascii="宋体" w:hAnsi="宋体" w:eastAsia="宋体" w:cs="宋体"/>
                <w:spacing w:val="99"/>
                <w:sz w:val="28"/>
                <w:szCs w:val="28"/>
              </w:rPr>
              <w:t xml:space="preserve"> </w:t>
            </w:r>
            <w:r>
              <w:rPr>
                <w:rFonts w:ascii="宋体" w:hAnsi="宋体" w:eastAsia="宋体" w:cs="宋体"/>
                <w:sz w:val="28"/>
                <w:szCs w:val="28"/>
              </w:rPr>
              <w:t>人</w:t>
            </w:r>
            <w:r>
              <w:rPr>
                <w:rFonts w:ascii="宋体" w:hAnsi="宋体" w:eastAsia="宋体" w:cs="宋体"/>
                <w:spacing w:val="100"/>
                <w:sz w:val="28"/>
                <w:szCs w:val="28"/>
              </w:rPr>
              <w:t xml:space="preserve"> </w:t>
            </w:r>
            <w:r>
              <w:rPr>
                <w:rFonts w:ascii="宋体" w:hAnsi="宋体" w:eastAsia="宋体" w:cs="宋体"/>
                <w:sz w:val="28"/>
                <w:szCs w:val="28"/>
              </w:rPr>
              <w:t>意</w:t>
            </w:r>
          </w:p>
        </w:tc>
        <w:tc>
          <w:tcPr>
            <w:tcW w:w="637" w:type="dxa"/>
            <w:tcBorders>
              <w:left w:val="nil"/>
            </w:tcBorders>
            <w:textDirection w:val="tbRlV"/>
            <w:vAlign w:val="top"/>
          </w:tcPr>
          <w:p>
            <w:pPr>
              <w:spacing w:before="157" w:line="200" w:lineRule="auto"/>
              <w:ind w:left="1500"/>
              <w:rPr>
                <w:rFonts w:ascii="宋体" w:hAnsi="宋体" w:eastAsia="宋体" w:cs="宋体"/>
                <w:sz w:val="28"/>
                <w:szCs w:val="28"/>
              </w:rPr>
            </w:pPr>
            <w:r>
              <w:rPr>
                <w:rFonts w:ascii="宋体" w:hAnsi="宋体" w:eastAsia="宋体" w:cs="宋体"/>
                <w:sz w:val="28"/>
                <w:szCs w:val="28"/>
              </w:rPr>
              <w:t>理</w:t>
            </w:r>
            <w:r>
              <w:rPr>
                <w:rFonts w:ascii="宋体" w:hAnsi="宋体" w:eastAsia="宋体" w:cs="宋体"/>
                <w:spacing w:val="99"/>
                <w:sz w:val="28"/>
                <w:szCs w:val="28"/>
              </w:rPr>
              <w:t xml:space="preserve"> </w:t>
            </w:r>
            <w:r>
              <w:rPr>
                <w:rFonts w:ascii="宋体" w:hAnsi="宋体" w:eastAsia="宋体" w:cs="宋体"/>
                <w:sz w:val="28"/>
                <w:szCs w:val="28"/>
              </w:rPr>
              <w:t>员</w:t>
            </w:r>
            <w:r>
              <w:rPr>
                <w:rFonts w:ascii="宋体" w:hAnsi="宋体" w:eastAsia="宋体" w:cs="宋体"/>
                <w:spacing w:val="100"/>
                <w:sz w:val="28"/>
                <w:szCs w:val="28"/>
              </w:rPr>
              <w:t xml:space="preserve"> </w:t>
            </w:r>
            <w:r>
              <w:rPr>
                <w:rFonts w:ascii="宋体" w:hAnsi="宋体" w:eastAsia="宋体" w:cs="宋体"/>
                <w:sz w:val="28"/>
                <w:szCs w:val="28"/>
              </w:rPr>
              <w:t>见</w:t>
            </w:r>
          </w:p>
        </w:tc>
        <w:tc>
          <w:tcPr>
            <w:tcW w:w="7251" w:type="dxa"/>
            <w:vAlign w:val="top"/>
          </w:tcPr>
          <w:p>
            <w:pPr>
              <w:spacing w:before="213" w:line="219" w:lineRule="auto"/>
              <w:ind w:left="273"/>
              <w:rPr>
                <w:rFonts w:ascii="宋体" w:hAnsi="宋体" w:eastAsia="宋体" w:cs="宋体"/>
                <w:sz w:val="28"/>
                <w:szCs w:val="28"/>
              </w:rPr>
            </w:pPr>
            <w:r>
              <w:rPr>
                <w:rFonts w:ascii="宋体" w:hAnsi="宋体" w:eastAsia="宋体" w:cs="宋体"/>
                <w:spacing w:val="-18"/>
                <w:sz w:val="28"/>
                <w:szCs w:val="28"/>
              </w:rPr>
              <w:t>受理通知书编号：</w:t>
            </w: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91" w:line="220" w:lineRule="auto"/>
              <w:ind w:left="2343"/>
              <w:rPr>
                <w:rFonts w:ascii="宋体" w:hAnsi="宋体" w:eastAsia="宋体" w:cs="宋体"/>
                <w:sz w:val="28"/>
                <w:szCs w:val="28"/>
              </w:rPr>
            </w:pPr>
            <w:r>
              <w:rPr>
                <w:rFonts w:ascii="宋体" w:hAnsi="宋体" w:eastAsia="宋体" w:cs="宋体"/>
                <w:spacing w:val="-9"/>
                <w:sz w:val="28"/>
                <w:szCs w:val="28"/>
              </w:rPr>
              <w:t>签字：</w:t>
            </w:r>
            <w:r>
              <w:rPr>
                <w:rFonts w:ascii="宋体" w:hAnsi="宋体" w:eastAsia="宋体" w:cs="宋体"/>
                <w:sz w:val="28"/>
                <w:szCs w:val="28"/>
              </w:rPr>
              <w:t xml:space="preserve">           </w:t>
            </w:r>
            <w:r>
              <w:rPr>
                <w:rFonts w:ascii="宋体" w:hAnsi="宋体" w:eastAsia="宋体" w:cs="宋体"/>
                <w:spacing w:val="-9"/>
                <w:sz w:val="28"/>
                <w:szCs w:val="28"/>
              </w:rPr>
              <w:t>年</w:t>
            </w:r>
            <w:r>
              <w:rPr>
                <w:rFonts w:ascii="宋体" w:hAnsi="宋体" w:eastAsia="宋体" w:cs="宋体"/>
                <w:spacing w:val="17"/>
                <w:sz w:val="28"/>
                <w:szCs w:val="28"/>
              </w:rPr>
              <w:t xml:space="preserve">     </w:t>
            </w:r>
            <w:r>
              <w:rPr>
                <w:rFonts w:ascii="宋体" w:hAnsi="宋体" w:eastAsia="宋体" w:cs="宋体"/>
                <w:spacing w:val="-9"/>
                <w:sz w:val="28"/>
                <w:szCs w:val="28"/>
              </w:rPr>
              <w:t>月      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91" w:hRule="atLeast"/>
        </w:trPr>
        <w:tc>
          <w:tcPr>
            <w:tcW w:w="664" w:type="dxa"/>
            <w:tcBorders>
              <w:right w:val="nil"/>
            </w:tcBorders>
            <w:textDirection w:val="tbRlV"/>
            <w:vAlign w:val="top"/>
          </w:tcPr>
          <w:p>
            <w:pPr>
              <w:spacing w:before="228" w:line="200" w:lineRule="auto"/>
              <w:ind w:left="451"/>
              <w:rPr>
                <w:rFonts w:ascii="宋体" w:hAnsi="宋体" w:eastAsia="宋体" w:cs="宋体"/>
                <w:sz w:val="28"/>
                <w:szCs w:val="28"/>
              </w:rPr>
            </w:pPr>
            <w:r>
              <w:rPr>
                <w:rFonts w:ascii="宋体" w:hAnsi="宋体" w:eastAsia="宋体" w:cs="宋体"/>
                <w:sz w:val="28"/>
                <w:szCs w:val="28"/>
              </w:rPr>
              <w:t>审</w:t>
            </w:r>
            <w:r>
              <w:rPr>
                <w:rFonts w:ascii="宋体" w:hAnsi="宋体" w:eastAsia="宋体" w:cs="宋体"/>
                <w:spacing w:val="99"/>
                <w:sz w:val="28"/>
                <w:szCs w:val="28"/>
              </w:rPr>
              <w:t xml:space="preserve"> </w:t>
            </w:r>
            <w:r>
              <w:rPr>
                <w:rFonts w:ascii="宋体" w:hAnsi="宋体" w:eastAsia="宋体" w:cs="宋体"/>
                <w:sz w:val="28"/>
                <w:szCs w:val="28"/>
              </w:rPr>
              <w:t>人</w:t>
            </w:r>
            <w:r>
              <w:rPr>
                <w:rFonts w:ascii="宋体" w:hAnsi="宋体" w:eastAsia="宋体" w:cs="宋体"/>
                <w:spacing w:val="100"/>
                <w:sz w:val="28"/>
                <w:szCs w:val="28"/>
              </w:rPr>
              <w:t xml:space="preserve"> </w:t>
            </w:r>
            <w:r>
              <w:rPr>
                <w:rFonts w:ascii="宋体" w:hAnsi="宋体" w:eastAsia="宋体" w:cs="宋体"/>
                <w:sz w:val="28"/>
                <w:szCs w:val="28"/>
              </w:rPr>
              <w:t>意</w:t>
            </w:r>
          </w:p>
        </w:tc>
        <w:tc>
          <w:tcPr>
            <w:tcW w:w="637" w:type="dxa"/>
            <w:tcBorders>
              <w:left w:val="nil"/>
            </w:tcBorders>
            <w:textDirection w:val="tbRlV"/>
            <w:vAlign w:val="top"/>
          </w:tcPr>
          <w:p>
            <w:pPr>
              <w:spacing w:before="164" w:line="197" w:lineRule="auto"/>
              <w:ind w:left="451"/>
              <w:rPr>
                <w:rFonts w:ascii="宋体" w:hAnsi="宋体" w:eastAsia="宋体" w:cs="宋体"/>
                <w:sz w:val="28"/>
                <w:szCs w:val="28"/>
              </w:rPr>
            </w:pPr>
            <w:r>
              <w:rPr>
                <w:rFonts w:ascii="宋体" w:hAnsi="宋体" w:eastAsia="宋体" w:cs="宋体"/>
                <w:sz w:val="28"/>
                <w:szCs w:val="28"/>
              </w:rPr>
              <w:t>查</w:t>
            </w:r>
            <w:r>
              <w:rPr>
                <w:rFonts w:ascii="宋体" w:hAnsi="宋体" w:eastAsia="宋体" w:cs="宋体"/>
                <w:spacing w:val="99"/>
                <w:sz w:val="28"/>
                <w:szCs w:val="28"/>
              </w:rPr>
              <w:t xml:space="preserve"> </w:t>
            </w:r>
            <w:r>
              <w:rPr>
                <w:rFonts w:ascii="宋体" w:hAnsi="宋体" w:eastAsia="宋体" w:cs="宋体"/>
                <w:sz w:val="28"/>
                <w:szCs w:val="28"/>
              </w:rPr>
              <w:t>员</w:t>
            </w:r>
            <w:r>
              <w:rPr>
                <w:rFonts w:ascii="宋体" w:hAnsi="宋体" w:eastAsia="宋体" w:cs="宋体"/>
                <w:spacing w:val="100"/>
                <w:sz w:val="28"/>
                <w:szCs w:val="28"/>
              </w:rPr>
              <w:t xml:space="preserve"> </w:t>
            </w:r>
            <w:r>
              <w:rPr>
                <w:rFonts w:ascii="宋体" w:hAnsi="宋体" w:eastAsia="宋体" w:cs="宋体"/>
                <w:sz w:val="28"/>
                <w:szCs w:val="28"/>
              </w:rPr>
              <w:t>见</w:t>
            </w:r>
          </w:p>
        </w:tc>
        <w:tc>
          <w:tcPr>
            <w:tcW w:w="7251"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91" w:line="220" w:lineRule="auto"/>
              <w:ind w:left="2343"/>
              <w:rPr>
                <w:rFonts w:ascii="宋体" w:hAnsi="宋体" w:eastAsia="宋体" w:cs="宋体"/>
                <w:sz w:val="28"/>
                <w:szCs w:val="28"/>
              </w:rPr>
            </w:pPr>
            <w:r>
              <w:rPr>
                <w:rFonts w:ascii="宋体" w:hAnsi="宋体" w:eastAsia="宋体" w:cs="宋体"/>
                <w:spacing w:val="-9"/>
                <w:sz w:val="28"/>
                <w:szCs w:val="28"/>
              </w:rPr>
              <w:t>签字：</w:t>
            </w:r>
            <w:r>
              <w:rPr>
                <w:rFonts w:ascii="宋体" w:hAnsi="宋体" w:eastAsia="宋体" w:cs="宋体"/>
                <w:sz w:val="28"/>
                <w:szCs w:val="28"/>
              </w:rPr>
              <w:t xml:space="preserve">           </w:t>
            </w:r>
            <w:r>
              <w:rPr>
                <w:rFonts w:ascii="宋体" w:hAnsi="宋体" w:eastAsia="宋体" w:cs="宋体"/>
                <w:spacing w:val="-9"/>
                <w:sz w:val="28"/>
                <w:szCs w:val="28"/>
              </w:rPr>
              <w:t>年</w:t>
            </w:r>
            <w:r>
              <w:rPr>
                <w:rFonts w:ascii="宋体" w:hAnsi="宋体" w:eastAsia="宋体" w:cs="宋体"/>
                <w:spacing w:val="17"/>
                <w:sz w:val="28"/>
                <w:szCs w:val="28"/>
              </w:rPr>
              <w:t xml:space="preserve">     </w:t>
            </w:r>
            <w:r>
              <w:rPr>
                <w:rFonts w:ascii="宋体" w:hAnsi="宋体" w:eastAsia="宋体" w:cs="宋体"/>
                <w:spacing w:val="-9"/>
                <w:sz w:val="28"/>
                <w:szCs w:val="28"/>
              </w:rPr>
              <w:t>月      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41" w:hRule="atLeast"/>
        </w:trPr>
        <w:tc>
          <w:tcPr>
            <w:tcW w:w="1301" w:type="dxa"/>
            <w:gridSpan w:val="2"/>
            <w:vAlign w:val="top"/>
          </w:tcPr>
          <w:p>
            <w:pPr>
              <w:spacing w:line="243" w:lineRule="auto"/>
              <w:rPr>
                <w:rFonts w:ascii="Arial"/>
                <w:sz w:val="21"/>
              </w:rPr>
            </w:pPr>
          </w:p>
          <w:p>
            <w:pPr>
              <w:spacing w:line="244" w:lineRule="auto"/>
              <w:rPr>
                <w:rFonts w:ascii="Arial"/>
                <w:sz w:val="21"/>
              </w:rPr>
            </w:pPr>
          </w:p>
          <w:p>
            <w:pPr>
              <w:spacing w:before="91" w:line="221" w:lineRule="auto"/>
              <w:ind w:left="135"/>
              <w:rPr>
                <w:rFonts w:ascii="宋体" w:hAnsi="宋体" w:eastAsia="宋体" w:cs="宋体"/>
                <w:sz w:val="28"/>
                <w:szCs w:val="28"/>
              </w:rPr>
            </w:pPr>
            <w:r>
              <w:rPr>
                <w:rFonts w:ascii="宋体" w:hAnsi="宋体" w:eastAsia="宋体" w:cs="宋体"/>
                <w:spacing w:val="-11"/>
                <w:sz w:val="28"/>
                <w:szCs w:val="28"/>
              </w:rPr>
              <w:t>主 审</w:t>
            </w:r>
            <w:r>
              <w:rPr>
                <w:rFonts w:ascii="宋体" w:hAnsi="宋体" w:eastAsia="宋体" w:cs="宋体"/>
                <w:spacing w:val="-19"/>
                <w:sz w:val="28"/>
                <w:szCs w:val="28"/>
              </w:rPr>
              <w:t xml:space="preserve"> </w:t>
            </w:r>
            <w:r>
              <w:rPr>
                <w:rFonts w:ascii="宋体" w:hAnsi="宋体" w:eastAsia="宋体" w:cs="宋体"/>
                <w:spacing w:val="-11"/>
                <w:sz w:val="28"/>
                <w:szCs w:val="28"/>
              </w:rPr>
              <w:t>人</w:t>
            </w:r>
          </w:p>
          <w:p>
            <w:pPr>
              <w:spacing w:line="268" w:lineRule="auto"/>
              <w:rPr>
                <w:rFonts w:ascii="Arial"/>
                <w:sz w:val="21"/>
              </w:rPr>
            </w:pPr>
          </w:p>
          <w:p>
            <w:pPr>
              <w:spacing w:before="91" w:line="220" w:lineRule="auto"/>
              <w:ind w:left="141"/>
              <w:rPr>
                <w:rFonts w:ascii="宋体" w:hAnsi="宋体" w:eastAsia="宋体" w:cs="宋体"/>
                <w:sz w:val="28"/>
                <w:szCs w:val="28"/>
              </w:rPr>
            </w:pPr>
            <w:r>
              <w:rPr>
                <w:rFonts w:ascii="宋体" w:hAnsi="宋体" w:eastAsia="宋体" w:cs="宋体"/>
                <w:spacing w:val="-9"/>
                <w:sz w:val="28"/>
                <w:szCs w:val="28"/>
              </w:rPr>
              <w:t>意</w:t>
            </w:r>
            <w:r>
              <w:rPr>
                <w:rFonts w:ascii="宋体" w:hAnsi="宋体" w:eastAsia="宋体" w:cs="宋体"/>
                <w:spacing w:val="30"/>
                <w:sz w:val="28"/>
                <w:szCs w:val="28"/>
              </w:rPr>
              <w:t xml:space="preserve">   </w:t>
            </w:r>
            <w:r>
              <w:rPr>
                <w:rFonts w:ascii="宋体" w:hAnsi="宋体" w:eastAsia="宋体" w:cs="宋体"/>
                <w:spacing w:val="-9"/>
                <w:sz w:val="28"/>
                <w:szCs w:val="28"/>
              </w:rPr>
              <w:t>见</w:t>
            </w:r>
          </w:p>
        </w:tc>
        <w:tc>
          <w:tcPr>
            <w:tcW w:w="7251"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91" w:line="220" w:lineRule="auto"/>
              <w:ind w:left="2343"/>
              <w:rPr>
                <w:rFonts w:ascii="宋体" w:hAnsi="宋体" w:eastAsia="宋体" w:cs="宋体"/>
                <w:sz w:val="28"/>
                <w:szCs w:val="28"/>
              </w:rPr>
            </w:pPr>
            <w:r>
              <w:rPr>
                <w:rFonts w:ascii="宋体" w:hAnsi="宋体" w:eastAsia="宋体" w:cs="宋体"/>
                <w:spacing w:val="-9"/>
                <w:sz w:val="28"/>
                <w:szCs w:val="28"/>
              </w:rPr>
              <w:t>签字：</w:t>
            </w:r>
            <w:r>
              <w:rPr>
                <w:rFonts w:ascii="宋体" w:hAnsi="宋体" w:eastAsia="宋体" w:cs="宋体"/>
                <w:sz w:val="28"/>
                <w:szCs w:val="28"/>
              </w:rPr>
              <w:t xml:space="preserve">           </w:t>
            </w:r>
            <w:r>
              <w:rPr>
                <w:rFonts w:ascii="宋体" w:hAnsi="宋体" w:eastAsia="宋体" w:cs="宋体"/>
                <w:spacing w:val="-9"/>
                <w:sz w:val="28"/>
                <w:szCs w:val="28"/>
              </w:rPr>
              <w:t>年</w:t>
            </w:r>
            <w:r>
              <w:rPr>
                <w:rFonts w:ascii="宋体" w:hAnsi="宋体" w:eastAsia="宋体" w:cs="宋体"/>
                <w:spacing w:val="17"/>
                <w:sz w:val="28"/>
                <w:szCs w:val="28"/>
              </w:rPr>
              <w:t xml:space="preserve">     </w:t>
            </w:r>
            <w:r>
              <w:rPr>
                <w:rFonts w:ascii="宋体" w:hAnsi="宋体" w:eastAsia="宋体" w:cs="宋体"/>
                <w:spacing w:val="-9"/>
                <w:sz w:val="28"/>
                <w:szCs w:val="28"/>
              </w:rPr>
              <w:t>月      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56" w:hRule="atLeast"/>
        </w:trPr>
        <w:tc>
          <w:tcPr>
            <w:tcW w:w="1301" w:type="dxa"/>
            <w:gridSpan w:val="2"/>
            <w:vAlign w:val="top"/>
          </w:tcPr>
          <w:p>
            <w:pPr>
              <w:spacing w:line="249" w:lineRule="auto"/>
              <w:rPr>
                <w:rFonts w:ascii="Arial"/>
                <w:sz w:val="21"/>
              </w:rPr>
            </w:pPr>
          </w:p>
          <w:p>
            <w:pPr>
              <w:spacing w:line="250" w:lineRule="auto"/>
              <w:rPr>
                <w:rFonts w:ascii="Arial"/>
                <w:sz w:val="21"/>
              </w:rPr>
            </w:pPr>
          </w:p>
          <w:p>
            <w:pPr>
              <w:spacing w:before="91" w:line="220" w:lineRule="auto"/>
              <w:ind w:left="135"/>
              <w:rPr>
                <w:rFonts w:ascii="宋体" w:hAnsi="宋体" w:eastAsia="宋体" w:cs="宋体"/>
                <w:sz w:val="28"/>
                <w:szCs w:val="28"/>
              </w:rPr>
            </w:pPr>
            <w:r>
              <w:rPr>
                <w:rFonts w:ascii="宋体" w:hAnsi="宋体" w:eastAsia="宋体" w:cs="宋体"/>
                <w:spacing w:val="-10"/>
                <w:sz w:val="28"/>
                <w:szCs w:val="28"/>
              </w:rPr>
              <w:t>主</w:t>
            </w:r>
            <w:r>
              <w:rPr>
                <w:rFonts w:ascii="宋体" w:hAnsi="宋体" w:eastAsia="宋体" w:cs="宋体"/>
                <w:spacing w:val="-15"/>
                <w:sz w:val="28"/>
                <w:szCs w:val="28"/>
              </w:rPr>
              <w:t xml:space="preserve"> </w:t>
            </w:r>
            <w:r>
              <w:rPr>
                <w:rFonts w:ascii="宋体" w:hAnsi="宋体" w:eastAsia="宋体" w:cs="宋体"/>
                <w:spacing w:val="-10"/>
                <w:sz w:val="28"/>
                <w:szCs w:val="28"/>
              </w:rPr>
              <w:t>管</w:t>
            </w:r>
            <w:r>
              <w:rPr>
                <w:rFonts w:ascii="宋体" w:hAnsi="宋体" w:eastAsia="宋体" w:cs="宋体"/>
                <w:spacing w:val="-21"/>
                <w:sz w:val="28"/>
                <w:szCs w:val="28"/>
              </w:rPr>
              <w:t xml:space="preserve"> </w:t>
            </w:r>
            <w:r>
              <w:rPr>
                <w:rFonts w:ascii="宋体" w:hAnsi="宋体" w:eastAsia="宋体" w:cs="宋体"/>
                <w:spacing w:val="-10"/>
                <w:sz w:val="28"/>
                <w:szCs w:val="28"/>
              </w:rPr>
              <w:t>领</w:t>
            </w:r>
          </w:p>
          <w:p>
            <w:pPr>
              <w:spacing w:line="269" w:lineRule="auto"/>
              <w:rPr>
                <w:rFonts w:ascii="Arial"/>
                <w:sz w:val="21"/>
              </w:rPr>
            </w:pPr>
          </w:p>
          <w:p>
            <w:pPr>
              <w:spacing w:before="91" w:line="220" w:lineRule="auto"/>
              <w:ind w:left="141"/>
              <w:rPr>
                <w:rFonts w:ascii="宋体" w:hAnsi="宋体" w:eastAsia="宋体" w:cs="宋体"/>
                <w:sz w:val="28"/>
                <w:szCs w:val="28"/>
              </w:rPr>
            </w:pPr>
            <w:r>
              <w:rPr>
                <w:rFonts w:ascii="宋体" w:hAnsi="宋体" w:eastAsia="宋体" w:cs="宋体"/>
                <w:spacing w:val="-12"/>
                <w:sz w:val="28"/>
                <w:szCs w:val="28"/>
              </w:rPr>
              <w:t>导</w:t>
            </w:r>
            <w:r>
              <w:rPr>
                <w:rFonts w:ascii="宋体" w:hAnsi="宋体" w:eastAsia="宋体" w:cs="宋体"/>
                <w:spacing w:val="-14"/>
                <w:sz w:val="28"/>
                <w:szCs w:val="28"/>
              </w:rPr>
              <w:t xml:space="preserve"> </w:t>
            </w:r>
            <w:r>
              <w:rPr>
                <w:rFonts w:ascii="宋体" w:hAnsi="宋体" w:eastAsia="宋体" w:cs="宋体"/>
                <w:spacing w:val="-12"/>
                <w:sz w:val="28"/>
                <w:szCs w:val="28"/>
              </w:rPr>
              <w:t>意</w:t>
            </w:r>
            <w:r>
              <w:rPr>
                <w:rFonts w:ascii="宋体" w:hAnsi="宋体" w:eastAsia="宋体" w:cs="宋体"/>
                <w:spacing w:val="-17"/>
                <w:sz w:val="28"/>
                <w:szCs w:val="28"/>
              </w:rPr>
              <w:t xml:space="preserve"> </w:t>
            </w:r>
            <w:r>
              <w:rPr>
                <w:rFonts w:ascii="宋体" w:hAnsi="宋体" w:eastAsia="宋体" w:cs="宋体"/>
                <w:spacing w:val="-12"/>
                <w:sz w:val="28"/>
                <w:szCs w:val="28"/>
              </w:rPr>
              <w:t>见</w:t>
            </w:r>
          </w:p>
        </w:tc>
        <w:tc>
          <w:tcPr>
            <w:tcW w:w="7251"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91" w:line="220" w:lineRule="auto"/>
              <w:ind w:left="2343"/>
              <w:rPr>
                <w:rFonts w:ascii="宋体" w:hAnsi="宋体" w:eastAsia="宋体" w:cs="宋体"/>
                <w:sz w:val="28"/>
                <w:szCs w:val="28"/>
              </w:rPr>
            </w:pPr>
            <w:r>
              <w:rPr>
                <w:rFonts w:ascii="宋体" w:hAnsi="宋体" w:eastAsia="宋体" w:cs="宋体"/>
                <w:spacing w:val="-9"/>
                <w:sz w:val="28"/>
                <w:szCs w:val="28"/>
              </w:rPr>
              <w:t>签字：</w:t>
            </w:r>
            <w:r>
              <w:rPr>
                <w:rFonts w:ascii="宋体" w:hAnsi="宋体" w:eastAsia="宋体" w:cs="宋体"/>
                <w:sz w:val="28"/>
                <w:szCs w:val="28"/>
              </w:rPr>
              <w:t xml:space="preserve">           </w:t>
            </w:r>
            <w:r>
              <w:rPr>
                <w:rFonts w:ascii="宋体" w:hAnsi="宋体" w:eastAsia="宋体" w:cs="宋体"/>
                <w:spacing w:val="-9"/>
                <w:sz w:val="28"/>
                <w:szCs w:val="28"/>
              </w:rPr>
              <w:t>年</w:t>
            </w:r>
            <w:r>
              <w:rPr>
                <w:rFonts w:ascii="宋体" w:hAnsi="宋体" w:eastAsia="宋体" w:cs="宋体"/>
                <w:spacing w:val="17"/>
                <w:sz w:val="28"/>
                <w:szCs w:val="28"/>
              </w:rPr>
              <w:t xml:space="preserve">     </w:t>
            </w:r>
            <w:r>
              <w:rPr>
                <w:rFonts w:ascii="宋体" w:hAnsi="宋体" w:eastAsia="宋体" w:cs="宋体"/>
                <w:spacing w:val="-9"/>
                <w:sz w:val="28"/>
                <w:szCs w:val="28"/>
              </w:rPr>
              <w:t>月      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81" w:hRule="atLeast"/>
        </w:trPr>
        <w:tc>
          <w:tcPr>
            <w:tcW w:w="664" w:type="dxa"/>
            <w:tcBorders>
              <w:right w:val="nil"/>
            </w:tcBorders>
            <w:textDirection w:val="tbRlV"/>
            <w:vAlign w:val="top"/>
          </w:tcPr>
          <w:p>
            <w:pPr>
              <w:spacing w:before="234" w:line="196" w:lineRule="auto"/>
              <w:ind w:left="759"/>
              <w:rPr>
                <w:rFonts w:ascii="宋体" w:hAnsi="宋体" w:eastAsia="宋体" w:cs="宋体"/>
                <w:sz w:val="28"/>
                <w:szCs w:val="28"/>
              </w:rPr>
            </w:pPr>
            <w:r>
              <w:rPr>
                <w:rFonts w:ascii="宋体" w:hAnsi="宋体" w:eastAsia="宋体" w:cs="宋体"/>
                <w:sz w:val="28"/>
                <w:szCs w:val="28"/>
              </w:rPr>
              <w:t>局</w:t>
            </w:r>
            <w:r>
              <w:rPr>
                <w:rFonts w:ascii="宋体" w:hAnsi="宋体" w:eastAsia="宋体" w:cs="宋体"/>
                <w:spacing w:val="98"/>
                <w:sz w:val="28"/>
                <w:szCs w:val="28"/>
              </w:rPr>
              <w:t xml:space="preserve"> </w:t>
            </w:r>
            <w:r>
              <w:rPr>
                <w:rFonts w:ascii="宋体" w:hAnsi="宋体" w:eastAsia="宋体" w:cs="宋体"/>
                <w:sz w:val="28"/>
                <w:szCs w:val="28"/>
              </w:rPr>
              <w:t>核</w:t>
            </w:r>
          </w:p>
        </w:tc>
        <w:tc>
          <w:tcPr>
            <w:tcW w:w="637" w:type="dxa"/>
            <w:tcBorders>
              <w:left w:val="nil"/>
            </w:tcBorders>
            <w:textDirection w:val="tbRlV"/>
            <w:vAlign w:val="top"/>
          </w:tcPr>
          <w:p>
            <w:pPr>
              <w:spacing w:before="161" w:line="204" w:lineRule="auto"/>
              <w:ind w:left="759"/>
              <w:rPr>
                <w:rFonts w:ascii="宋体" w:hAnsi="宋体" w:eastAsia="宋体" w:cs="宋体"/>
                <w:sz w:val="28"/>
                <w:szCs w:val="28"/>
              </w:rPr>
            </w:pPr>
            <w:r>
              <w:rPr>
                <w:rFonts w:ascii="宋体" w:hAnsi="宋体" w:eastAsia="宋体" w:cs="宋体"/>
                <w:sz w:val="28"/>
                <w:szCs w:val="28"/>
              </w:rPr>
              <w:t>长</w:t>
            </w:r>
            <w:r>
              <w:rPr>
                <w:rFonts w:ascii="宋体" w:hAnsi="宋体" w:eastAsia="宋体" w:cs="宋体"/>
                <w:spacing w:val="98"/>
                <w:sz w:val="28"/>
                <w:szCs w:val="28"/>
              </w:rPr>
              <w:t xml:space="preserve"> </w:t>
            </w:r>
            <w:r>
              <w:rPr>
                <w:rFonts w:ascii="宋体" w:hAnsi="宋体" w:eastAsia="宋体" w:cs="宋体"/>
                <w:sz w:val="28"/>
                <w:szCs w:val="28"/>
              </w:rPr>
              <w:t>批</w:t>
            </w:r>
          </w:p>
        </w:tc>
        <w:tc>
          <w:tcPr>
            <w:tcW w:w="7251"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before="91" w:line="220" w:lineRule="auto"/>
              <w:ind w:left="2343"/>
              <w:rPr>
                <w:rFonts w:ascii="宋体" w:hAnsi="宋体" w:eastAsia="宋体" w:cs="宋体"/>
                <w:sz w:val="28"/>
                <w:szCs w:val="28"/>
              </w:rPr>
            </w:pPr>
            <w:r>
              <w:rPr>
                <w:rFonts w:ascii="宋体" w:hAnsi="宋体" w:eastAsia="宋体" w:cs="宋体"/>
                <w:spacing w:val="-9"/>
                <w:sz w:val="28"/>
                <w:szCs w:val="28"/>
              </w:rPr>
              <w:t>签字：</w:t>
            </w:r>
            <w:r>
              <w:rPr>
                <w:rFonts w:ascii="宋体" w:hAnsi="宋体" w:eastAsia="宋体" w:cs="宋体"/>
                <w:sz w:val="28"/>
                <w:szCs w:val="28"/>
              </w:rPr>
              <w:t xml:space="preserve">           </w:t>
            </w:r>
            <w:r>
              <w:rPr>
                <w:rFonts w:ascii="宋体" w:hAnsi="宋体" w:eastAsia="宋体" w:cs="宋体"/>
                <w:spacing w:val="-9"/>
                <w:sz w:val="28"/>
                <w:szCs w:val="28"/>
              </w:rPr>
              <w:t>年</w:t>
            </w:r>
            <w:r>
              <w:rPr>
                <w:rFonts w:ascii="宋体" w:hAnsi="宋体" w:eastAsia="宋体" w:cs="宋体"/>
                <w:spacing w:val="17"/>
                <w:sz w:val="28"/>
                <w:szCs w:val="28"/>
              </w:rPr>
              <w:t xml:space="preserve">     </w:t>
            </w:r>
            <w:r>
              <w:rPr>
                <w:rFonts w:ascii="宋体" w:hAnsi="宋体" w:eastAsia="宋体" w:cs="宋体"/>
                <w:spacing w:val="-9"/>
                <w:sz w:val="28"/>
                <w:szCs w:val="28"/>
              </w:rPr>
              <w:t>月      日</w:t>
            </w:r>
          </w:p>
        </w:tc>
      </w:tr>
    </w:tbl>
    <w:p>
      <w:pPr>
        <w:pStyle w:val="2"/>
      </w:pPr>
    </w:p>
    <w:p>
      <w:pPr>
        <w:sectPr>
          <w:footerReference r:id="rId82" w:type="default"/>
          <w:pgSz w:w="11906" w:h="16838"/>
          <w:pgMar w:top="400" w:right="1668" w:bottom="693" w:left="1669" w:header="0" w:footer="381" w:gutter="0"/>
          <w:pgNumType w:fmt="decimal"/>
          <w:cols w:space="720" w:num="1"/>
        </w:sectPr>
      </w:pPr>
    </w:p>
    <w:p>
      <w:pPr>
        <w:pStyle w:val="2"/>
        <w:spacing w:line="283" w:lineRule="auto"/>
      </w:pPr>
    </w:p>
    <w:p>
      <w:pPr>
        <w:pStyle w:val="2"/>
        <w:spacing w:line="283" w:lineRule="auto"/>
      </w:pPr>
    </w:p>
    <w:p>
      <w:pPr>
        <w:pStyle w:val="2"/>
        <w:spacing w:line="284" w:lineRule="auto"/>
      </w:pPr>
    </w:p>
    <w:p>
      <w:pPr>
        <w:pStyle w:val="2"/>
        <w:spacing w:line="284" w:lineRule="auto"/>
      </w:pPr>
    </w:p>
    <w:p>
      <w:pPr>
        <w:spacing w:before="97" w:line="223" w:lineRule="auto"/>
        <w:ind w:left="49"/>
        <w:rPr>
          <w:rFonts w:ascii="黑体" w:hAnsi="黑体" w:eastAsia="黑体" w:cs="黑体"/>
          <w:sz w:val="30"/>
          <w:szCs w:val="30"/>
        </w:rPr>
      </w:pPr>
      <w:r>
        <w:rPr>
          <w:rFonts w:ascii="黑体" w:hAnsi="黑体" w:eastAsia="黑体" w:cs="黑体"/>
          <w:spacing w:val="-20"/>
          <w:sz w:val="30"/>
          <w:szCs w:val="30"/>
        </w:rPr>
        <w:t>四、归档和公告情况</w:t>
      </w:r>
    </w:p>
    <w:p>
      <w:pPr>
        <w:spacing w:line="134" w:lineRule="exact"/>
      </w:pPr>
    </w:p>
    <w:tbl>
      <w:tblPr>
        <w:tblStyle w:val="7"/>
        <w:tblW w:w="855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11"/>
        <w:gridCol w:w="704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7" w:hRule="atLeast"/>
        </w:trPr>
        <w:tc>
          <w:tcPr>
            <w:tcW w:w="1511" w:type="dxa"/>
            <w:vAlign w:val="top"/>
          </w:tcPr>
          <w:p>
            <w:pPr>
              <w:spacing w:before="241" w:line="220" w:lineRule="auto"/>
              <w:ind w:left="241"/>
              <w:rPr>
                <w:rFonts w:ascii="宋体" w:hAnsi="宋体" w:eastAsia="宋体" w:cs="宋体"/>
                <w:sz w:val="28"/>
                <w:szCs w:val="28"/>
              </w:rPr>
            </w:pPr>
            <w:r>
              <w:rPr>
                <w:rFonts w:ascii="宋体" w:hAnsi="宋体" w:eastAsia="宋体" w:cs="宋体"/>
                <w:spacing w:val="-19"/>
                <w:sz w:val="28"/>
                <w:szCs w:val="28"/>
              </w:rPr>
              <w:t>文件、证</w:t>
            </w: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before="91" w:line="219" w:lineRule="auto"/>
              <w:ind w:left="244"/>
              <w:rPr>
                <w:rFonts w:ascii="宋体" w:hAnsi="宋体" w:eastAsia="宋体" w:cs="宋体"/>
                <w:sz w:val="28"/>
                <w:szCs w:val="28"/>
              </w:rPr>
            </w:pPr>
            <w:r>
              <w:rPr>
                <w:rFonts w:ascii="宋体" w:hAnsi="宋体" w:eastAsia="宋体" w:cs="宋体"/>
                <w:spacing w:val="-15"/>
                <w:sz w:val="28"/>
                <w:szCs w:val="28"/>
              </w:rPr>
              <w:t>书、资料</w:t>
            </w: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91" w:line="220" w:lineRule="auto"/>
              <w:ind w:left="250"/>
              <w:rPr>
                <w:rFonts w:ascii="宋体" w:hAnsi="宋体" w:eastAsia="宋体" w:cs="宋体"/>
                <w:sz w:val="28"/>
                <w:szCs w:val="28"/>
              </w:rPr>
            </w:pPr>
            <w:r>
              <w:rPr>
                <w:rFonts w:ascii="宋体" w:hAnsi="宋体" w:eastAsia="宋体" w:cs="宋体"/>
                <w:spacing w:val="-16"/>
                <w:sz w:val="28"/>
                <w:szCs w:val="28"/>
              </w:rPr>
              <w:t>归档情况</w:t>
            </w:r>
          </w:p>
        </w:tc>
        <w:tc>
          <w:tcPr>
            <w:tcW w:w="7041"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91" w:line="220" w:lineRule="auto"/>
              <w:ind w:left="270"/>
              <w:rPr>
                <w:rFonts w:ascii="宋体" w:hAnsi="宋体" w:eastAsia="宋体" w:cs="宋体"/>
                <w:sz w:val="28"/>
                <w:szCs w:val="28"/>
              </w:rPr>
            </w:pPr>
            <w:r>
              <w:rPr>
                <w:rFonts w:ascii="宋体" w:hAnsi="宋体" w:eastAsia="宋体" w:cs="宋体"/>
                <w:spacing w:val="-13"/>
                <w:sz w:val="28"/>
                <w:szCs w:val="28"/>
              </w:rPr>
              <w:t>档案管理人员签字：</w:t>
            </w:r>
            <w:r>
              <w:rPr>
                <w:rFonts w:ascii="宋体" w:hAnsi="宋体" w:eastAsia="宋体" w:cs="宋体"/>
                <w:spacing w:val="13"/>
                <w:sz w:val="28"/>
                <w:szCs w:val="28"/>
              </w:rPr>
              <w:t xml:space="preserve">           </w:t>
            </w:r>
            <w:r>
              <w:rPr>
                <w:rFonts w:ascii="宋体" w:hAnsi="宋体" w:eastAsia="宋体" w:cs="宋体"/>
                <w:spacing w:val="-13"/>
                <w:sz w:val="28"/>
                <w:szCs w:val="28"/>
              </w:rPr>
              <w:t>年</w:t>
            </w:r>
            <w:r>
              <w:rPr>
                <w:rFonts w:ascii="宋体" w:hAnsi="宋体" w:eastAsia="宋体" w:cs="宋体"/>
                <w:spacing w:val="15"/>
                <w:sz w:val="28"/>
                <w:szCs w:val="28"/>
              </w:rPr>
              <w:t xml:space="preserve">     </w:t>
            </w:r>
            <w:r>
              <w:rPr>
                <w:rFonts w:ascii="宋体" w:hAnsi="宋体" w:eastAsia="宋体" w:cs="宋体"/>
                <w:spacing w:val="-13"/>
                <w:sz w:val="28"/>
                <w:szCs w:val="28"/>
              </w:rPr>
              <w:t>月      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86" w:hRule="atLeast"/>
        </w:trPr>
        <w:tc>
          <w:tcPr>
            <w:tcW w:w="1511" w:type="dxa"/>
            <w:vAlign w:val="top"/>
          </w:tcPr>
          <w:p>
            <w:pPr>
              <w:spacing w:line="461" w:lineRule="auto"/>
              <w:rPr>
                <w:rFonts w:ascii="Arial"/>
                <w:sz w:val="21"/>
              </w:rPr>
            </w:pPr>
          </w:p>
          <w:p>
            <w:pPr>
              <w:spacing w:before="91" w:line="221" w:lineRule="auto"/>
              <w:ind w:left="239"/>
              <w:rPr>
                <w:rFonts w:ascii="宋体" w:hAnsi="宋体" w:eastAsia="宋体" w:cs="宋体"/>
                <w:sz w:val="28"/>
                <w:szCs w:val="28"/>
              </w:rPr>
            </w:pPr>
            <w:r>
              <w:rPr>
                <w:rFonts w:ascii="宋体" w:hAnsi="宋体" w:eastAsia="宋体" w:cs="宋体"/>
                <w:spacing w:val="-13"/>
                <w:sz w:val="28"/>
                <w:szCs w:val="28"/>
              </w:rPr>
              <w:t>注销医疗</w:t>
            </w:r>
          </w:p>
          <w:p>
            <w:pPr>
              <w:spacing w:line="267" w:lineRule="auto"/>
              <w:rPr>
                <w:rFonts w:ascii="Arial"/>
                <w:sz w:val="21"/>
              </w:rPr>
            </w:pPr>
          </w:p>
          <w:p>
            <w:pPr>
              <w:spacing w:before="91" w:line="219" w:lineRule="auto"/>
              <w:ind w:left="238"/>
              <w:rPr>
                <w:rFonts w:ascii="宋体" w:hAnsi="宋体" w:eastAsia="宋体" w:cs="宋体"/>
                <w:sz w:val="28"/>
                <w:szCs w:val="28"/>
              </w:rPr>
            </w:pPr>
            <w:r>
              <w:rPr>
                <w:rFonts w:ascii="宋体" w:hAnsi="宋体" w:eastAsia="宋体" w:cs="宋体"/>
                <w:spacing w:val="-13"/>
                <w:sz w:val="28"/>
                <w:szCs w:val="28"/>
              </w:rPr>
              <w:t>机构公告</w:t>
            </w:r>
          </w:p>
          <w:p>
            <w:pPr>
              <w:spacing w:line="271" w:lineRule="auto"/>
              <w:rPr>
                <w:rFonts w:ascii="Arial"/>
                <w:sz w:val="21"/>
              </w:rPr>
            </w:pPr>
          </w:p>
          <w:p>
            <w:pPr>
              <w:spacing w:before="91" w:line="221" w:lineRule="auto"/>
              <w:ind w:left="241"/>
              <w:rPr>
                <w:rFonts w:ascii="宋体" w:hAnsi="宋体" w:eastAsia="宋体" w:cs="宋体"/>
                <w:sz w:val="28"/>
                <w:szCs w:val="28"/>
              </w:rPr>
            </w:pPr>
            <w:r>
              <w:rPr>
                <w:rFonts w:ascii="宋体" w:hAnsi="宋体" w:eastAsia="宋体" w:cs="宋体"/>
                <w:spacing w:val="-14"/>
                <w:sz w:val="28"/>
                <w:szCs w:val="28"/>
              </w:rPr>
              <w:t>刊登情况</w:t>
            </w:r>
          </w:p>
        </w:tc>
        <w:tc>
          <w:tcPr>
            <w:tcW w:w="7041"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81" w:hRule="atLeast"/>
        </w:trPr>
        <w:tc>
          <w:tcPr>
            <w:tcW w:w="1511"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91" w:line="219" w:lineRule="auto"/>
              <w:ind w:left="375"/>
              <w:rPr>
                <w:rFonts w:ascii="宋体" w:hAnsi="宋体" w:eastAsia="宋体" w:cs="宋体"/>
                <w:sz w:val="28"/>
                <w:szCs w:val="28"/>
              </w:rPr>
            </w:pPr>
            <w:r>
              <w:rPr>
                <w:rFonts w:ascii="宋体" w:hAnsi="宋体" w:eastAsia="宋体" w:cs="宋体"/>
                <w:spacing w:val="-10"/>
                <w:sz w:val="28"/>
                <w:szCs w:val="28"/>
              </w:rPr>
              <w:t>公</w:t>
            </w:r>
            <w:r>
              <w:rPr>
                <w:rFonts w:ascii="宋体" w:hAnsi="宋体" w:eastAsia="宋体" w:cs="宋体"/>
                <w:spacing w:val="120"/>
                <w:sz w:val="28"/>
                <w:szCs w:val="28"/>
              </w:rPr>
              <w:t xml:space="preserve"> </w:t>
            </w:r>
            <w:r>
              <w:rPr>
                <w:rFonts w:ascii="宋体" w:hAnsi="宋体" w:eastAsia="宋体" w:cs="宋体"/>
                <w:spacing w:val="-10"/>
                <w:sz w:val="28"/>
                <w:szCs w:val="28"/>
              </w:rPr>
              <w:t>章</w:t>
            </w:r>
          </w:p>
          <w:p>
            <w:pPr>
              <w:spacing w:line="270" w:lineRule="auto"/>
              <w:rPr>
                <w:rFonts w:ascii="Arial"/>
                <w:sz w:val="21"/>
              </w:rPr>
            </w:pPr>
          </w:p>
          <w:p>
            <w:pPr>
              <w:spacing w:before="91" w:line="221" w:lineRule="auto"/>
              <w:ind w:left="367"/>
              <w:rPr>
                <w:rFonts w:ascii="宋体" w:hAnsi="宋体" w:eastAsia="宋体" w:cs="宋体"/>
                <w:sz w:val="28"/>
                <w:szCs w:val="28"/>
              </w:rPr>
            </w:pPr>
            <w:r>
              <w:rPr>
                <w:rFonts w:ascii="宋体" w:hAnsi="宋体" w:eastAsia="宋体" w:cs="宋体"/>
                <w:spacing w:val="-6"/>
                <w:sz w:val="28"/>
                <w:szCs w:val="28"/>
              </w:rPr>
              <w:t>销</w:t>
            </w:r>
            <w:r>
              <w:rPr>
                <w:rFonts w:ascii="宋体" w:hAnsi="宋体" w:eastAsia="宋体" w:cs="宋体"/>
                <w:spacing w:val="116"/>
                <w:sz w:val="28"/>
                <w:szCs w:val="28"/>
              </w:rPr>
              <w:t xml:space="preserve"> </w:t>
            </w:r>
            <w:r>
              <w:rPr>
                <w:rFonts w:ascii="宋体" w:hAnsi="宋体" w:eastAsia="宋体" w:cs="宋体"/>
                <w:spacing w:val="-6"/>
                <w:sz w:val="28"/>
                <w:szCs w:val="28"/>
              </w:rPr>
              <w:t>毁</w:t>
            </w:r>
          </w:p>
          <w:p>
            <w:pPr>
              <w:spacing w:line="268" w:lineRule="auto"/>
              <w:rPr>
                <w:rFonts w:ascii="Arial"/>
                <w:sz w:val="21"/>
              </w:rPr>
            </w:pPr>
          </w:p>
          <w:p>
            <w:pPr>
              <w:spacing w:before="91" w:line="221" w:lineRule="auto"/>
              <w:ind w:left="367"/>
              <w:rPr>
                <w:rFonts w:ascii="宋体" w:hAnsi="宋体" w:eastAsia="宋体" w:cs="宋体"/>
                <w:sz w:val="28"/>
                <w:szCs w:val="28"/>
              </w:rPr>
            </w:pPr>
            <w:r>
              <w:rPr>
                <w:rFonts w:ascii="宋体" w:hAnsi="宋体" w:eastAsia="宋体" w:cs="宋体"/>
                <w:spacing w:val="-6"/>
                <w:sz w:val="28"/>
                <w:szCs w:val="28"/>
              </w:rPr>
              <w:t>情</w:t>
            </w:r>
            <w:r>
              <w:rPr>
                <w:rFonts w:ascii="宋体" w:hAnsi="宋体" w:eastAsia="宋体" w:cs="宋体"/>
                <w:spacing w:val="113"/>
                <w:sz w:val="28"/>
                <w:szCs w:val="28"/>
              </w:rPr>
              <w:t xml:space="preserve"> </w:t>
            </w:r>
            <w:r>
              <w:rPr>
                <w:rFonts w:ascii="宋体" w:hAnsi="宋体" w:eastAsia="宋体" w:cs="宋体"/>
                <w:spacing w:val="-6"/>
                <w:sz w:val="28"/>
                <w:szCs w:val="28"/>
              </w:rPr>
              <w:t>况</w:t>
            </w:r>
          </w:p>
        </w:tc>
        <w:tc>
          <w:tcPr>
            <w:tcW w:w="7041"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91" w:line="220" w:lineRule="auto"/>
              <w:ind w:left="1410"/>
              <w:rPr>
                <w:sz w:val="28"/>
                <w:szCs w:val="28"/>
              </w:rPr>
            </w:pPr>
            <w:r>
              <w:rPr>
                <w:rFonts w:ascii="宋体" w:hAnsi="宋体" w:eastAsia="宋体" w:cs="宋体"/>
                <w:spacing w:val="-23"/>
                <w:sz w:val="28"/>
                <w:szCs w:val="28"/>
              </w:rPr>
              <w:t>销毁执行人：</w:t>
            </w:r>
            <w:r>
              <w:rPr>
                <w:rFonts w:ascii="宋体" w:hAnsi="宋体" w:eastAsia="宋体" w:cs="宋体"/>
                <w:spacing w:val="77"/>
                <w:sz w:val="28"/>
                <w:szCs w:val="28"/>
              </w:rPr>
              <w:t xml:space="preserve"> </w:t>
            </w:r>
            <w:r>
              <w:rPr>
                <w:rFonts w:ascii="宋体" w:hAnsi="宋体" w:eastAsia="宋体" w:cs="宋体"/>
                <w:strike/>
                <w:spacing w:val="4"/>
                <w:sz w:val="28"/>
                <w:szCs w:val="28"/>
              </w:rPr>
              <w:t xml:space="preserve">          </w:t>
            </w:r>
            <w:r>
              <w:rPr>
                <w:rFonts w:ascii="宋体" w:hAnsi="宋体" w:eastAsia="宋体" w:cs="宋体"/>
                <w:spacing w:val="-23"/>
                <w:sz w:val="28"/>
                <w:szCs w:val="28"/>
              </w:rPr>
              <w:t xml:space="preserve"> 、</w:t>
            </w:r>
            <w:r>
              <w:rPr>
                <w:position w:val="17"/>
                <w:sz w:val="28"/>
                <w:szCs w:val="28"/>
              </w:rPr>
              <w:drawing>
                <wp:inline distT="0" distB="0" distL="0" distR="0">
                  <wp:extent cx="914400" cy="952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276"/>
                          <a:stretch>
                            <a:fillRect/>
                          </a:stretch>
                        </pic:blipFill>
                        <pic:spPr>
                          <a:xfrm>
                            <a:off x="0" y="0"/>
                            <a:ext cx="914400" cy="9525"/>
                          </a:xfrm>
                          <a:prstGeom prst="rect">
                            <a:avLst/>
                          </a:prstGeom>
                        </pic:spPr>
                      </pic:pic>
                    </a:graphicData>
                  </a:graphic>
                </wp:inline>
              </w:drawing>
            </w:r>
          </w:p>
          <w:p>
            <w:pPr>
              <w:spacing w:line="269" w:lineRule="auto"/>
              <w:rPr>
                <w:rFonts w:ascii="Arial"/>
                <w:sz w:val="21"/>
              </w:rPr>
            </w:pPr>
          </w:p>
          <w:p>
            <w:pPr>
              <w:spacing w:before="91" w:line="220" w:lineRule="auto"/>
              <w:ind w:left="2084"/>
              <w:rPr>
                <w:rFonts w:ascii="宋体" w:hAnsi="宋体" w:eastAsia="宋体" w:cs="宋体"/>
                <w:sz w:val="28"/>
                <w:szCs w:val="28"/>
              </w:rPr>
            </w:pPr>
            <w:r>
              <w:rPr>
                <w:rFonts w:ascii="宋体" w:hAnsi="宋体" w:eastAsia="宋体" w:cs="宋体"/>
                <w:spacing w:val="-11"/>
                <w:sz w:val="28"/>
                <w:szCs w:val="28"/>
              </w:rPr>
              <w:t>销毁日期：</w:t>
            </w:r>
            <w:r>
              <w:rPr>
                <w:rFonts w:ascii="宋体" w:hAnsi="宋体" w:eastAsia="宋体" w:cs="宋体"/>
                <w:spacing w:val="10"/>
                <w:sz w:val="28"/>
                <w:szCs w:val="28"/>
              </w:rPr>
              <w:t xml:space="preserve">      </w:t>
            </w:r>
            <w:r>
              <w:rPr>
                <w:rFonts w:ascii="宋体" w:hAnsi="宋体" w:eastAsia="宋体" w:cs="宋体"/>
                <w:spacing w:val="-11"/>
                <w:sz w:val="28"/>
                <w:szCs w:val="28"/>
              </w:rPr>
              <w:t>年</w:t>
            </w:r>
            <w:r>
              <w:rPr>
                <w:rFonts w:ascii="宋体" w:hAnsi="宋体" w:eastAsia="宋体" w:cs="宋体"/>
                <w:spacing w:val="16"/>
                <w:sz w:val="28"/>
                <w:szCs w:val="28"/>
              </w:rPr>
              <w:t xml:space="preserve">     </w:t>
            </w:r>
            <w:r>
              <w:rPr>
                <w:rFonts w:ascii="宋体" w:hAnsi="宋体" w:eastAsia="宋体" w:cs="宋体"/>
                <w:spacing w:val="-11"/>
                <w:sz w:val="28"/>
                <w:szCs w:val="28"/>
              </w:rPr>
              <w:t>月      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69" w:hRule="atLeast"/>
        </w:trPr>
        <w:tc>
          <w:tcPr>
            <w:tcW w:w="1511" w:type="dxa"/>
            <w:vAlign w:val="top"/>
          </w:tcPr>
          <w:p>
            <w:pPr>
              <w:spacing w:line="286"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before="91" w:line="221" w:lineRule="auto"/>
              <w:ind w:left="369"/>
              <w:rPr>
                <w:rFonts w:ascii="宋体" w:hAnsi="宋体" w:eastAsia="宋体" w:cs="宋体"/>
                <w:sz w:val="28"/>
                <w:szCs w:val="28"/>
              </w:rPr>
            </w:pPr>
            <w:r>
              <w:rPr>
                <w:rFonts w:ascii="宋体" w:hAnsi="宋体" w:eastAsia="宋体" w:cs="宋体"/>
                <w:spacing w:val="-7"/>
                <w:sz w:val="28"/>
                <w:szCs w:val="28"/>
              </w:rPr>
              <w:t>备</w:t>
            </w:r>
            <w:r>
              <w:rPr>
                <w:rFonts w:ascii="宋体" w:hAnsi="宋体" w:eastAsia="宋体" w:cs="宋体"/>
                <w:spacing w:val="110"/>
                <w:sz w:val="28"/>
                <w:szCs w:val="28"/>
              </w:rPr>
              <w:t xml:space="preserve"> </w:t>
            </w:r>
            <w:r>
              <w:rPr>
                <w:rFonts w:ascii="宋体" w:hAnsi="宋体" w:eastAsia="宋体" w:cs="宋体"/>
                <w:spacing w:val="-7"/>
                <w:sz w:val="28"/>
                <w:szCs w:val="28"/>
              </w:rPr>
              <w:t>注</w:t>
            </w:r>
          </w:p>
        </w:tc>
        <w:tc>
          <w:tcPr>
            <w:tcW w:w="7041" w:type="dxa"/>
            <w:vAlign w:val="top"/>
          </w:tcPr>
          <w:p>
            <w:pPr>
              <w:rPr>
                <w:rFonts w:ascii="Arial"/>
                <w:sz w:val="21"/>
              </w:rPr>
            </w:pPr>
          </w:p>
        </w:tc>
      </w:tr>
    </w:tbl>
    <w:p>
      <w:pPr>
        <w:pStyle w:val="2"/>
      </w:pPr>
    </w:p>
    <w:p>
      <w:pPr>
        <w:sectPr>
          <w:footerReference r:id="rId83" w:type="default"/>
          <w:pgSz w:w="11906" w:h="16838"/>
          <w:pgMar w:top="400" w:right="1668" w:bottom="693" w:left="1669" w:header="0" w:footer="381" w:gutter="0"/>
          <w:pgNumType w:fmt="decimal"/>
          <w:cols w:space="720" w:num="1"/>
        </w:sectPr>
      </w:pPr>
    </w:p>
    <w:p>
      <w:pPr>
        <w:pStyle w:val="2"/>
        <w:spacing w:line="460" w:lineRule="auto"/>
      </w:pPr>
    </w:p>
    <w:p>
      <w:pPr>
        <w:spacing w:before="129" w:line="197" w:lineRule="auto"/>
        <w:rPr>
          <w:rFonts w:ascii="STZhongsong" w:hAnsi="STZhongsong" w:eastAsia="STZhongsong" w:cs="STZhongsong"/>
          <w:sz w:val="35"/>
          <w:szCs w:val="35"/>
        </w:rPr>
      </w:pPr>
      <w:r>
        <w:rPr>
          <w:rFonts w:hint="eastAsia" w:ascii="STZhongsong" w:hAnsi="STZhongsong" w:eastAsia="STZhongsong" w:cs="STZhongsong"/>
          <w:spacing w:val="-79"/>
          <w:sz w:val="35"/>
          <w:szCs w:val="35"/>
          <w:lang w:val="en-US" w:eastAsia="zh-CN"/>
        </w:rPr>
        <w:t>五、</w:t>
      </w:r>
      <w:r>
        <w:rPr>
          <w:rFonts w:ascii="STZhongsong" w:hAnsi="STZhongsong" w:eastAsia="STZhongsong" w:cs="STZhongsong"/>
          <w:spacing w:val="-79"/>
          <w:sz w:val="35"/>
          <w:szCs w:val="35"/>
        </w:rPr>
        <w:t xml:space="preserve"> </w:t>
      </w:r>
      <w:r>
        <w:rPr>
          <w:rFonts w:ascii="STZhongsong" w:hAnsi="STZhongsong" w:eastAsia="STZhongsong" w:cs="STZhongsong"/>
          <w:b/>
          <w:bCs/>
          <w:spacing w:val="-15"/>
          <w:sz w:val="35"/>
          <w:szCs w:val="35"/>
        </w:rPr>
        <w:t>医疗机构执业人员基本情况表</w:t>
      </w:r>
    </w:p>
    <w:p>
      <w:pPr>
        <w:spacing w:line="36" w:lineRule="exact"/>
      </w:pPr>
    </w:p>
    <w:tbl>
      <w:tblPr>
        <w:tblStyle w:val="7"/>
        <w:tblW w:w="153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8"/>
        <w:gridCol w:w="455"/>
        <w:gridCol w:w="455"/>
        <w:gridCol w:w="1600"/>
        <w:gridCol w:w="1381"/>
        <w:gridCol w:w="1023"/>
        <w:gridCol w:w="1408"/>
        <w:gridCol w:w="1599"/>
        <w:gridCol w:w="685"/>
        <w:gridCol w:w="1141"/>
        <w:gridCol w:w="1066"/>
        <w:gridCol w:w="1007"/>
        <w:gridCol w:w="1105"/>
        <w:gridCol w:w="13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9" w:hRule="atLeast"/>
        </w:trPr>
        <w:tc>
          <w:tcPr>
            <w:tcW w:w="1058" w:type="dxa"/>
            <w:vAlign w:val="top"/>
          </w:tcPr>
          <w:p>
            <w:pPr>
              <w:spacing w:line="371" w:lineRule="auto"/>
              <w:rPr>
                <w:rFonts w:ascii="Arial"/>
                <w:sz w:val="21"/>
              </w:rPr>
            </w:pPr>
          </w:p>
          <w:p>
            <w:pPr>
              <w:spacing w:before="74" w:line="227" w:lineRule="auto"/>
              <w:ind w:left="209"/>
              <w:rPr>
                <w:rFonts w:ascii="宋体" w:hAnsi="宋体" w:eastAsia="宋体" w:cs="宋体"/>
                <w:sz w:val="23"/>
                <w:szCs w:val="23"/>
              </w:rPr>
            </w:pPr>
            <w:r>
              <w:rPr>
                <w:rFonts w:ascii="宋体" w:hAnsi="宋体" w:eastAsia="宋体" w:cs="宋体"/>
                <w:sz w:val="23"/>
                <w:szCs w:val="23"/>
              </w:rPr>
              <w:t>姓</w:t>
            </w:r>
            <w:r>
              <w:rPr>
                <w:rFonts w:ascii="宋体" w:hAnsi="宋体" w:eastAsia="宋体" w:cs="宋体"/>
                <w:spacing w:val="91"/>
                <w:sz w:val="23"/>
                <w:szCs w:val="23"/>
              </w:rPr>
              <w:t xml:space="preserve"> </w:t>
            </w:r>
            <w:r>
              <w:rPr>
                <w:rFonts w:ascii="宋体" w:hAnsi="宋体" w:eastAsia="宋体" w:cs="宋体"/>
                <w:sz w:val="23"/>
                <w:szCs w:val="23"/>
              </w:rPr>
              <w:t>名</w:t>
            </w:r>
          </w:p>
        </w:tc>
        <w:tc>
          <w:tcPr>
            <w:tcW w:w="455" w:type="dxa"/>
            <w:textDirection w:val="tbRlV"/>
            <w:vAlign w:val="top"/>
          </w:tcPr>
          <w:p>
            <w:pPr>
              <w:spacing w:before="95" w:line="214" w:lineRule="auto"/>
              <w:ind w:left="267"/>
              <w:rPr>
                <w:rFonts w:ascii="宋体" w:hAnsi="宋体" w:eastAsia="宋体" w:cs="宋体"/>
                <w:sz w:val="23"/>
                <w:szCs w:val="23"/>
              </w:rPr>
            </w:pPr>
            <w:r>
              <w:rPr>
                <w:rFonts w:ascii="宋体" w:hAnsi="宋体" w:eastAsia="宋体" w:cs="宋体"/>
                <w:spacing w:val="8"/>
                <w:sz w:val="23"/>
                <w:szCs w:val="23"/>
              </w:rPr>
              <w:t>性 别</w:t>
            </w:r>
          </w:p>
        </w:tc>
        <w:tc>
          <w:tcPr>
            <w:tcW w:w="455" w:type="dxa"/>
            <w:textDirection w:val="tbRlV"/>
            <w:vAlign w:val="top"/>
          </w:tcPr>
          <w:p>
            <w:pPr>
              <w:spacing w:before="97" w:line="216" w:lineRule="auto"/>
              <w:ind w:left="267"/>
              <w:rPr>
                <w:rFonts w:ascii="宋体" w:hAnsi="宋体" w:eastAsia="宋体" w:cs="宋体"/>
                <w:sz w:val="23"/>
                <w:szCs w:val="23"/>
              </w:rPr>
            </w:pPr>
            <w:r>
              <w:rPr>
                <w:rFonts w:ascii="宋体" w:hAnsi="宋体" w:eastAsia="宋体" w:cs="宋体"/>
                <w:spacing w:val="8"/>
                <w:sz w:val="23"/>
                <w:szCs w:val="23"/>
              </w:rPr>
              <w:t>年 龄</w:t>
            </w:r>
          </w:p>
        </w:tc>
        <w:tc>
          <w:tcPr>
            <w:tcW w:w="1600" w:type="dxa"/>
            <w:vAlign w:val="top"/>
          </w:tcPr>
          <w:p>
            <w:pPr>
              <w:spacing w:line="371" w:lineRule="auto"/>
              <w:rPr>
                <w:rFonts w:ascii="Arial"/>
                <w:sz w:val="21"/>
              </w:rPr>
            </w:pPr>
          </w:p>
          <w:p>
            <w:pPr>
              <w:spacing w:before="74" w:line="227" w:lineRule="auto"/>
              <w:ind w:left="156"/>
              <w:rPr>
                <w:rFonts w:ascii="宋体" w:hAnsi="宋体" w:eastAsia="宋体" w:cs="宋体"/>
                <w:sz w:val="23"/>
                <w:szCs w:val="23"/>
              </w:rPr>
            </w:pPr>
            <w:r>
              <w:rPr>
                <w:rFonts w:ascii="宋体" w:hAnsi="宋体" w:eastAsia="宋体" w:cs="宋体"/>
                <w:spacing w:val="-9"/>
                <w:sz w:val="23"/>
                <w:szCs w:val="23"/>
              </w:rPr>
              <w:t>毕业院（校）</w:t>
            </w:r>
          </w:p>
        </w:tc>
        <w:tc>
          <w:tcPr>
            <w:tcW w:w="1381" w:type="dxa"/>
            <w:vAlign w:val="top"/>
          </w:tcPr>
          <w:p>
            <w:pPr>
              <w:spacing w:before="268" w:line="227" w:lineRule="auto"/>
              <w:ind w:left="264"/>
              <w:rPr>
                <w:rFonts w:ascii="宋体" w:hAnsi="宋体" w:eastAsia="宋体" w:cs="宋体"/>
                <w:sz w:val="23"/>
                <w:szCs w:val="23"/>
              </w:rPr>
            </w:pPr>
            <w:r>
              <w:rPr>
                <w:rFonts w:ascii="宋体" w:hAnsi="宋体" w:eastAsia="宋体" w:cs="宋体"/>
                <w:spacing w:val="-8"/>
                <w:sz w:val="23"/>
                <w:szCs w:val="23"/>
              </w:rPr>
              <w:t>毕业专业</w:t>
            </w:r>
          </w:p>
          <w:p>
            <w:pPr>
              <w:spacing w:before="77" w:line="229" w:lineRule="auto"/>
              <w:ind w:left="369"/>
              <w:rPr>
                <w:rFonts w:ascii="宋体" w:hAnsi="宋体" w:eastAsia="宋体" w:cs="宋体"/>
                <w:sz w:val="23"/>
                <w:szCs w:val="23"/>
              </w:rPr>
            </w:pPr>
            <w:r>
              <w:rPr>
                <w:rFonts w:ascii="宋体" w:hAnsi="宋体" w:eastAsia="宋体" w:cs="宋体"/>
                <w:spacing w:val="-4"/>
                <w:sz w:val="23"/>
                <w:szCs w:val="23"/>
              </w:rPr>
              <w:t>及时间</w:t>
            </w:r>
          </w:p>
        </w:tc>
        <w:tc>
          <w:tcPr>
            <w:tcW w:w="1023" w:type="dxa"/>
            <w:vAlign w:val="top"/>
          </w:tcPr>
          <w:p>
            <w:pPr>
              <w:spacing w:line="371" w:lineRule="auto"/>
              <w:rPr>
                <w:rFonts w:ascii="Arial"/>
                <w:sz w:val="21"/>
              </w:rPr>
            </w:pPr>
          </w:p>
          <w:p>
            <w:pPr>
              <w:spacing w:before="75" w:line="229" w:lineRule="auto"/>
              <w:ind w:left="245"/>
              <w:rPr>
                <w:rFonts w:ascii="宋体" w:hAnsi="宋体" w:eastAsia="宋体" w:cs="宋体"/>
                <w:sz w:val="23"/>
                <w:szCs w:val="23"/>
              </w:rPr>
            </w:pPr>
            <w:r>
              <w:rPr>
                <w:rFonts w:ascii="宋体" w:hAnsi="宋体" w:eastAsia="宋体" w:cs="宋体"/>
                <w:sz w:val="23"/>
                <w:szCs w:val="23"/>
              </w:rPr>
              <w:t>职</w:t>
            </w:r>
            <w:r>
              <w:rPr>
                <w:rFonts w:ascii="宋体" w:hAnsi="宋体" w:eastAsia="宋体" w:cs="宋体"/>
                <w:spacing w:val="-20"/>
                <w:sz w:val="23"/>
                <w:szCs w:val="23"/>
              </w:rPr>
              <w:t xml:space="preserve"> </w:t>
            </w:r>
            <w:r>
              <w:rPr>
                <w:rFonts w:ascii="宋体" w:hAnsi="宋体" w:eastAsia="宋体" w:cs="宋体"/>
                <w:sz w:val="23"/>
                <w:szCs w:val="23"/>
              </w:rPr>
              <w:t>称</w:t>
            </w:r>
          </w:p>
        </w:tc>
        <w:tc>
          <w:tcPr>
            <w:tcW w:w="1408" w:type="dxa"/>
            <w:vAlign w:val="top"/>
          </w:tcPr>
          <w:p>
            <w:pPr>
              <w:spacing w:before="268" w:line="227" w:lineRule="auto"/>
              <w:ind w:left="504"/>
              <w:rPr>
                <w:rFonts w:ascii="宋体" w:hAnsi="宋体" w:eastAsia="宋体" w:cs="宋体"/>
                <w:sz w:val="23"/>
                <w:szCs w:val="23"/>
              </w:rPr>
            </w:pPr>
            <w:r>
              <w:rPr>
                <w:rFonts w:ascii="宋体" w:hAnsi="宋体" w:eastAsia="宋体" w:cs="宋体"/>
                <w:spacing w:val="-6"/>
                <w:sz w:val="23"/>
                <w:szCs w:val="23"/>
              </w:rPr>
              <w:t>医师</w:t>
            </w:r>
          </w:p>
          <w:p>
            <w:pPr>
              <w:spacing w:before="77" w:line="227" w:lineRule="auto"/>
              <w:ind w:left="285"/>
              <w:rPr>
                <w:rFonts w:ascii="宋体" w:hAnsi="宋体" w:eastAsia="宋体" w:cs="宋体"/>
                <w:sz w:val="23"/>
                <w:szCs w:val="23"/>
              </w:rPr>
            </w:pPr>
            <w:r>
              <w:rPr>
                <w:rFonts w:ascii="宋体" w:hAnsi="宋体" w:eastAsia="宋体" w:cs="宋体"/>
                <w:spacing w:val="-9"/>
                <w:sz w:val="23"/>
                <w:szCs w:val="23"/>
              </w:rPr>
              <w:t>资格证号</w:t>
            </w:r>
          </w:p>
        </w:tc>
        <w:tc>
          <w:tcPr>
            <w:tcW w:w="1599" w:type="dxa"/>
            <w:vAlign w:val="top"/>
          </w:tcPr>
          <w:p>
            <w:pPr>
              <w:spacing w:before="268" w:line="290" w:lineRule="auto"/>
              <w:ind w:left="371" w:right="143" w:hanging="207"/>
              <w:rPr>
                <w:rFonts w:ascii="宋体" w:hAnsi="宋体" w:eastAsia="宋体" w:cs="宋体"/>
                <w:sz w:val="23"/>
                <w:szCs w:val="23"/>
              </w:rPr>
            </w:pPr>
            <w:r>
              <w:rPr>
                <w:rFonts w:ascii="宋体" w:hAnsi="宋体" w:eastAsia="宋体" w:cs="宋体"/>
                <w:spacing w:val="-16"/>
                <w:sz w:val="23"/>
                <w:szCs w:val="23"/>
              </w:rPr>
              <w:t>医师（护士）</w:t>
            </w:r>
            <w:r>
              <w:rPr>
                <w:rFonts w:ascii="宋体" w:hAnsi="宋体" w:eastAsia="宋体" w:cs="宋体"/>
                <w:sz w:val="23"/>
                <w:szCs w:val="23"/>
              </w:rPr>
              <w:t xml:space="preserve"> </w:t>
            </w:r>
            <w:r>
              <w:rPr>
                <w:rFonts w:ascii="宋体" w:hAnsi="宋体" w:eastAsia="宋体" w:cs="宋体"/>
                <w:spacing w:val="-7"/>
                <w:sz w:val="23"/>
                <w:szCs w:val="23"/>
              </w:rPr>
              <w:t>执业证号</w:t>
            </w:r>
          </w:p>
        </w:tc>
        <w:tc>
          <w:tcPr>
            <w:tcW w:w="685" w:type="dxa"/>
            <w:vAlign w:val="top"/>
          </w:tcPr>
          <w:p>
            <w:pPr>
              <w:spacing w:before="267" w:line="228" w:lineRule="auto"/>
              <w:ind w:left="137"/>
              <w:rPr>
                <w:rFonts w:ascii="宋体" w:hAnsi="宋体" w:eastAsia="宋体" w:cs="宋体"/>
                <w:sz w:val="23"/>
                <w:szCs w:val="23"/>
              </w:rPr>
            </w:pPr>
            <w:r>
              <w:rPr>
                <w:rFonts w:ascii="宋体" w:hAnsi="宋体" w:eastAsia="宋体" w:cs="宋体"/>
                <w:spacing w:val="-2"/>
                <w:sz w:val="23"/>
                <w:szCs w:val="23"/>
              </w:rPr>
              <w:t>是否</w:t>
            </w:r>
          </w:p>
          <w:p>
            <w:pPr>
              <w:spacing w:before="75" w:line="229" w:lineRule="auto"/>
              <w:ind w:left="133"/>
              <w:rPr>
                <w:rFonts w:ascii="宋体" w:hAnsi="宋体" w:eastAsia="宋体" w:cs="宋体"/>
                <w:sz w:val="23"/>
                <w:szCs w:val="23"/>
              </w:rPr>
            </w:pPr>
            <w:r>
              <w:rPr>
                <w:rFonts w:ascii="宋体" w:hAnsi="宋体" w:eastAsia="宋体" w:cs="宋体"/>
                <w:sz w:val="23"/>
                <w:szCs w:val="23"/>
              </w:rPr>
              <w:t>注册</w:t>
            </w:r>
          </w:p>
        </w:tc>
        <w:tc>
          <w:tcPr>
            <w:tcW w:w="1141" w:type="dxa"/>
            <w:vAlign w:val="top"/>
          </w:tcPr>
          <w:p>
            <w:pPr>
              <w:spacing w:before="88" w:line="227" w:lineRule="auto"/>
              <w:ind w:left="141"/>
              <w:rPr>
                <w:rFonts w:ascii="宋体" w:hAnsi="宋体" w:eastAsia="宋体" w:cs="宋体"/>
                <w:sz w:val="23"/>
                <w:szCs w:val="23"/>
              </w:rPr>
            </w:pPr>
            <w:r>
              <w:rPr>
                <w:rFonts w:ascii="宋体" w:hAnsi="宋体" w:eastAsia="宋体" w:cs="宋体"/>
                <w:spacing w:val="-7"/>
                <w:sz w:val="23"/>
                <w:szCs w:val="23"/>
              </w:rPr>
              <w:t>执业地点</w:t>
            </w:r>
          </w:p>
          <w:p>
            <w:pPr>
              <w:spacing w:before="77" w:line="253" w:lineRule="auto"/>
              <w:ind w:left="253" w:right="126" w:hanging="100"/>
              <w:rPr>
                <w:rFonts w:ascii="宋体" w:hAnsi="宋体" w:eastAsia="宋体" w:cs="宋体"/>
                <w:sz w:val="23"/>
                <w:szCs w:val="23"/>
              </w:rPr>
            </w:pPr>
            <w:r>
              <w:rPr>
                <w:rFonts w:ascii="宋体" w:hAnsi="宋体" w:eastAsia="宋体" w:cs="宋体"/>
                <w:spacing w:val="-16"/>
                <w:sz w:val="23"/>
                <w:szCs w:val="23"/>
              </w:rPr>
              <w:t>（原工作</w:t>
            </w:r>
            <w:r>
              <w:rPr>
                <w:rFonts w:ascii="宋体" w:hAnsi="宋体" w:eastAsia="宋体" w:cs="宋体"/>
                <w:sz w:val="23"/>
                <w:szCs w:val="23"/>
              </w:rPr>
              <w:t xml:space="preserve"> </w:t>
            </w:r>
            <w:r>
              <w:rPr>
                <w:rFonts w:ascii="宋体" w:hAnsi="宋体" w:eastAsia="宋体" w:cs="宋体"/>
                <w:spacing w:val="-5"/>
                <w:sz w:val="23"/>
                <w:szCs w:val="23"/>
              </w:rPr>
              <w:t>单位）</w:t>
            </w:r>
          </w:p>
        </w:tc>
        <w:tc>
          <w:tcPr>
            <w:tcW w:w="1066" w:type="dxa"/>
            <w:vAlign w:val="top"/>
          </w:tcPr>
          <w:p>
            <w:pPr>
              <w:spacing w:before="268" w:line="227" w:lineRule="auto"/>
              <w:ind w:left="323"/>
              <w:rPr>
                <w:rFonts w:ascii="宋体" w:hAnsi="宋体" w:eastAsia="宋体" w:cs="宋体"/>
                <w:sz w:val="23"/>
                <w:szCs w:val="23"/>
              </w:rPr>
            </w:pPr>
            <w:r>
              <w:rPr>
                <w:rFonts w:ascii="宋体" w:hAnsi="宋体" w:eastAsia="宋体" w:cs="宋体"/>
                <w:sz w:val="23"/>
                <w:szCs w:val="23"/>
              </w:rPr>
              <w:t>执业</w:t>
            </w:r>
          </w:p>
          <w:p>
            <w:pPr>
              <w:spacing w:before="77" w:line="227" w:lineRule="auto"/>
              <w:ind w:left="323"/>
              <w:rPr>
                <w:rFonts w:ascii="宋体" w:hAnsi="宋体" w:eastAsia="宋体" w:cs="宋体"/>
                <w:sz w:val="23"/>
                <w:szCs w:val="23"/>
              </w:rPr>
            </w:pPr>
            <w:r>
              <w:rPr>
                <w:rFonts w:ascii="宋体" w:hAnsi="宋体" w:eastAsia="宋体" w:cs="宋体"/>
                <w:sz w:val="23"/>
                <w:szCs w:val="23"/>
              </w:rPr>
              <w:t>类别</w:t>
            </w:r>
          </w:p>
        </w:tc>
        <w:tc>
          <w:tcPr>
            <w:tcW w:w="1007" w:type="dxa"/>
            <w:vAlign w:val="top"/>
          </w:tcPr>
          <w:p>
            <w:pPr>
              <w:spacing w:before="268" w:line="227" w:lineRule="auto"/>
              <w:ind w:left="293"/>
              <w:rPr>
                <w:rFonts w:ascii="宋体" w:hAnsi="宋体" w:eastAsia="宋体" w:cs="宋体"/>
                <w:sz w:val="23"/>
                <w:szCs w:val="23"/>
              </w:rPr>
            </w:pPr>
            <w:r>
              <w:rPr>
                <w:rFonts w:ascii="宋体" w:hAnsi="宋体" w:eastAsia="宋体" w:cs="宋体"/>
                <w:sz w:val="23"/>
                <w:szCs w:val="23"/>
              </w:rPr>
              <w:t>执业</w:t>
            </w:r>
          </w:p>
          <w:p>
            <w:pPr>
              <w:spacing w:before="76" w:line="228" w:lineRule="auto"/>
              <w:ind w:left="299"/>
              <w:rPr>
                <w:rFonts w:ascii="宋体" w:hAnsi="宋体" w:eastAsia="宋体" w:cs="宋体"/>
                <w:sz w:val="23"/>
                <w:szCs w:val="23"/>
              </w:rPr>
            </w:pPr>
            <w:r>
              <w:rPr>
                <w:rFonts w:ascii="宋体" w:hAnsi="宋体" w:eastAsia="宋体" w:cs="宋体"/>
                <w:spacing w:val="-3"/>
                <w:sz w:val="23"/>
                <w:szCs w:val="23"/>
              </w:rPr>
              <w:t>范围</w:t>
            </w:r>
          </w:p>
        </w:tc>
        <w:tc>
          <w:tcPr>
            <w:tcW w:w="1105" w:type="dxa"/>
            <w:vAlign w:val="top"/>
          </w:tcPr>
          <w:p>
            <w:pPr>
              <w:spacing w:line="370" w:lineRule="auto"/>
              <w:rPr>
                <w:rFonts w:ascii="Arial"/>
                <w:sz w:val="21"/>
              </w:rPr>
            </w:pPr>
          </w:p>
          <w:p>
            <w:pPr>
              <w:spacing w:before="75" w:line="228" w:lineRule="auto"/>
              <w:ind w:left="236"/>
              <w:rPr>
                <w:rFonts w:ascii="宋体" w:hAnsi="宋体" w:eastAsia="宋体" w:cs="宋体"/>
                <w:sz w:val="23"/>
                <w:szCs w:val="23"/>
              </w:rPr>
            </w:pPr>
            <w:r>
              <w:rPr>
                <w:rFonts w:ascii="宋体" w:hAnsi="宋体" w:eastAsia="宋体" w:cs="宋体"/>
                <w:spacing w:val="-5"/>
                <w:sz w:val="23"/>
                <w:szCs w:val="23"/>
              </w:rPr>
              <w:t>现岗位</w:t>
            </w:r>
          </w:p>
        </w:tc>
        <w:tc>
          <w:tcPr>
            <w:tcW w:w="1374" w:type="dxa"/>
            <w:vAlign w:val="top"/>
          </w:tcPr>
          <w:p>
            <w:pPr>
              <w:spacing w:before="87" w:line="229" w:lineRule="auto"/>
              <w:ind w:left="152"/>
              <w:rPr>
                <w:rFonts w:ascii="宋体" w:hAnsi="宋体" w:eastAsia="宋体" w:cs="宋体"/>
                <w:sz w:val="23"/>
                <w:szCs w:val="23"/>
              </w:rPr>
            </w:pPr>
            <w:r>
              <w:rPr>
                <w:rFonts w:ascii="宋体" w:hAnsi="宋体" w:eastAsia="宋体" w:cs="宋体"/>
                <w:spacing w:val="-8"/>
                <w:sz w:val="23"/>
                <w:szCs w:val="23"/>
              </w:rPr>
              <w:t>备注（与原</w:t>
            </w:r>
          </w:p>
          <w:p>
            <w:pPr>
              <w:spacing w:before="75" w:line="228" w:lineRule="auto"/>
              <w:ind w:left="152"/>
              <w:rPr>
                <w:rFonts w:ascii="宋体" w:hAnsi="宋体" w:eastAsia="宋体" w:cs="宋体"/>
                <w:sz w:val="23"/>
                <w:szCs w:val="23"/>
              </w:rPr>
            </w:pPr>
            <w:r>
              <w:rPr>
                <w:rFonts w:ascii="宋体" w:hAnsi="宋体" w:eastAsia="宋体" w:cs="宋体"/>
                <w:spacing w:val="-8"/>
                <w:sz w:val="23"/>
                <w:szCs w:val="23"/>
              </w:rPr>
              <w:t>工作单位关</w:t>
            </w:r>
          </w:p>
          <w:p>
            <w:pPr>
              <w:spacing w:before="75" w:line="218" w:lineRule="auto"/>
              <w:ind w:left="480"/>
              <w:rPr>
                <w:rFonts w:ascii="宋体" w:hAnsi="宋体" w:eastAsia="宋体" w:cs="宋体"/>
                <w:sz w:val="23"/>
                <w:szCs w:val="23"/>
              </w:rPr>
            </w:pPr>
            <w:r>
              <w:rPr>
                <w:rFonts w:ascii="宋体" w:hAnsi="宋体" w:eastAsia="宋体" w:cs="宋体"/>
                <w:spacing w:val="-3"/>
                <w:sz w:val="23"/>
                <w:szCs w:val="23"/>
              </w:rPr>
              <w:t>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30" w:hRule="atLeast"/>
        </w:trPr>
        <w:tc>
          <w:tcPr>
            <w:tcW w:w="1058" w:type="dxa"/>
            <w:vAlign w:val="top"/>
          </w:tcPr>
          <w:p>
            <w:pPr>
              <w:rPr>
                <w:rFonts w:ascii="Arial"/>
                <w:sz w:val="21"/>
              </w:rPr>
            </w:pPr>
          </w:p>
        </w:tc>
        <w:tc>
          <w:tcPr>
            <w:tcW w:w="455" w:type="dxa"/>
            <w:vAlign w:val="top"/>
          </w:tcPr>
          <w:p>
            <w:pPr>
              <w:rPr>
                <w:rFonts w:ascii="Arial"/>
                <w:sz w:val="21"/>
              </w:rPr>
            </w:pPr>
          </w:p>
        </w:tc>
        <w:tc>
          <w:tcPr>
            <w:tcW w:w="455" w:type="dxa"/>
            <w:vAlign w:val="top"/>
          </w:tcPr>
          <w:p>
            <w:pPr>
              <w:rPr>
                <w:rFonts w:ascii="Arial"/>
                <w:sz w:val="21"/>
              </w:rPr>
            </w:pPr>
          </w:p>
        </w:tc>
        <w:tc>
          <w:tcPr>
            <w:tcW w:w="1600" w:type="dxa"/>
            <w:vAlign w:val="top"/>
          </w:tcPr>
          <w:p>
            <w:pPr>
              <w:rPr>
                <w:rFonts w:ascii="Arial"/>
                <w:sz w:val="21"/>
              </w:rPr>
            </w:pPr>
          </w:p>
        </w:tc>
        <w:tc>
          <w:tcPr>
            <w:tcW w:w="1381" w:type="dxa"/>
            <w:vAlign w:val="top"/>
          </w:tcPr>
          <w:p>
            <w:pPr>
              <w:rPr>
                <w:rFonts w:ascii="Arial"/>
                <w:sz w:val="21"/>
              </w:rPr>
            </w:pPr>
          </w:p>
        </w:tc>
        <w:tc>
          <w:tcPr>
            <w:tcW w:w="1023" w:type="dxa"/>
            <w:vAlign w:val="top"/>
          </w:tcPr>
          <w:p>
            <w:pPr>
              <w:rPr>
                <w:rFonts w:ascii="Arial"/>
                <w:sz w:val="21"/>
              </w:rPr>
            </w:pPr>
          </w:p>
        </w:tc>
        <w:tc>
          <w:tcPr>
            <w:tcW w:w="1408" w:type="dxa"/>
            <w:vAlign w:val="top"/>
          </w:tcPr>
          <w:p>
            <w:pPr>
              <w:rPr>
                <w:rFonts w:ascii="Arial"/>
                <w:sz w:val="21"/>
              </w:rPr>
            </w:pPr>
          </w:p>
        </w:tc>
        <w:tc>
          <w:tcPr>
            <w:tcW w:w="1599" w:type="dxa"/>
            <w:vAlign w:val="top"/>
          </w:tcPr>
          <w:p>
            <w:pPr>
              <w:rPr>
                <w:rFonts w:ascii="Arial"/>
                <w:sz w:val="21"/>
              </w:rPr>
            </w:pPr>
          </w:p>
        </w:tc>
        <w:tc>
          <w:tcPr>
            <w:tcW w:w="685" w:type="dxa"/>
            <w:vAlign w:val="top"/>
          </w:tcPr>
          <w:p>
            <w:pPr>
              <w:rPr>
                <w:rFonts w:ascii="Arial"/>
                <w:sz w:val="21"/>
              </w:rPr>
            </w:pPr>
          </w:p>
        </w:tc>
        <w:tc>
          <w:tcPr>
            <w:tcW w:w="1141" w:type="dxa"/>
            <w:vAlign w:val="top"/>
          </w:tcPr>
          <w:p>
            <w:pPr>
              <w:rPr>
                <w:rFonts w:ascii="Arial"/>
                <w:sz w:val="21"/>
              </w:rPr>
            </w:pPr>
          </w:p>
        </w:tc>
        <w:tc>
          <w:tcPr>
            <w:tcW w:w="1066" w:type="dxa"/>
            <w:vAlign w:val="top"/>
          </w:tcPr>
          <w:p>
            <w:pPr>
              <w:rPr>
                <w:rFonts w:ascii="Arial"/>
                <w:sz w:val="21"/>
              </w:rPr>
            </w:pPr>
          </w:p>
        </w:tc>
        <w:tc>
          <w:tcPr>
            <w:tcW w:w="1007" w:type="dxa"/>
            <w:vAlign w:val="top"/>
          </w:tcPr>
          <w:p>
            <w:pPr>
              <w:rPr>
                <w:rFonts w:ascii="Arial"/>
                <w:sz w:val="21"/>
              </w:rPr>
            </w:pPr>
          </w:p>
        </w:tc>
        <w:tc>
          <w:tcPr>
            <w:tcW w:w="1105" w:type="dxa"/>
            <w:vAlign w:val="top"/>
          </w:tcPr>
          <w:p>
            <w:pPr>
              <w:rPr>
                <w:rFonts w:ascii="Arial"/>
                <w:sz w:val="21"/>
              </w:rPr>
            </w:pPr>
          </w:p>
        </w:tc>
        <w:tc>
          <w:tcPr>
            <w:tcW w:w="137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9" w:hRule="atLeast"/>
        </w:trPr>
        <w:tc>
          <w:tcPr>
            <w:tcW w:w="1058" w:type="dxa"/>
            <w:vAlign w:val="top"/>
          </w:tcPr>
          <w:p>
            <w:pPr>
              <w:rPr>
                <w:rFonts w:ascii="Arial"/>
                <w:sz w:val="21"/>
              </w:rPr>
            </w:pPr>
          </w:p>
        </w:tc>
        <w:tc>
          <w:tcPr>
            <w:tcW w:w="455" w:type="dxa"/>
            <w:vAlign w:val="top"/>
          </w:tcPr>
          <w:p>
            <w:pPr>
              <w:rPr>
                <w:rFonts w:ascii="Arial"/>
                <w:sz w:val="21"/>
              </w:rPr>
            </w:pPr>
          </w:p>
        </w:tc>
        <w:tc>
          <w:tcPr>
            <w:tcW w:w="455" w:type="dxa"/>
            <w:vAlign w:val="top"/>
          </w:tcPr>
          <w:p>
            <w:pPr>
              <w:rPr>
                <w:rFonts w:ascii="Arial"/>
                <w:sz w:val="21"/>
              </w:rPr>
            </w:pPr>
          </w:p>
        </w:tc>
        <w:tc>
          <w:tcPr>
            <w:tcW w:w="1600" w:type="dxa"/>
            <w:vAlign w:val="top"/>
          </w:tcPr>
          <w:p>
            <w:pPr>
              <w:rPr>
                <w:rFonts w:ascii="Arial"/>
                <w:sz w:val="21"/>
              </w:rPr>
            </w:pPr>
          </w:p>
        </w:tc>
        <w:tc>
          <w:tcPr>
            <w:tcW w:w="1381" w:type="dxa"/>
            <w:vAlign w:val="top"/>
          </w:tcPr>
          <w:p>
            <w:pPr>
              <w:rPr>
                <w:rFonts w:ascii="Arial"/>
                <w:sz w:val="21"/>
              </w:rPr>
            </w:pPr>
          </w:p>
        </w:tc>
        <w:tc>
          <w:tcPr>
            <w:tcW w:w="1023" w:type="dxa"/>
            <w:vAlign w:val="top"/>
          </w:tcPr>
          <w:p>
            <w:pPr>
              <w:rPr>
                <w:rFonts w:ascii="Arial"/>
                <w:sz w:val="21"/>
              </w:rPr>
            </w:pPr>
          </w:p>
        </w:tc>
        <w:tc>
          <w:tcPr>
            <w:tcW w:w="1408" w:type="dxa"/>
            <w:vAlign w:val="top"/>
          </w:tcPr>
          <w:p>
            <w:pPr>
              <w:rPr>
                <w:rFonts w:ascii="Arial"/>
                <w:sz w:val="21"/>
              </w:rPr>
            </w:pPr>
          </w:p>
        </w:tc>
        <w:tc>
          <w:tcPr>
            <w:tcW w:w="1599" w:type="dxa"/>
            <w:vAlign w:val="top"/>
          </w:tcPr>
          <w:p>
            <w:pPr>
              <w:rPr>
                <w:rFonts w:ascii="Arial"/>
                <w:sz w:val="21"/>
              </w:rPr>
            </w:pPr>
          </w:p>
        </w:tc>
        <w:tc>
          <w:tcPr>
            <w:tcW w:w="685" w:type="dxa"/>
            <w:vAlign w:val="top"/>
          </w:tcPr>
          <w:p>
            <w:pPr>
              <w:rPr>
                <w:rFonts w:ascii="Arial"/>
                <w:sz w:val="21"/>
              </w:rPr>
            </w:pPr>
          </w:p>
        </w:tc>
        <w:tc>
          <w:tcPr>
            <w:tcW w:w="1141" w:type="dxa"/>
            <w:vAlign w:val="top"/>
          </w:tcPr>
          <w:p>
            <w:pPr>
              <w:rPr>
                <w:rFonts w:ascii="Arial"/>
                <w:sz w:val="21"/>
              </w:rPr>
            </w:pPr>
          </w:p>
        </w:tc>
        <w:tc>
          <w:tcPr>
            <w:tcW w:w="1066" w:type="dxa"/>
            <w:vAlign w:val="top"/>
          </w:tcPr>
          <w:p>
            <w:pPr>
              <w:rPr>
                <w:rFonts w:ascii="Arial"/>
                <w:sz w:val="21"/>
              </w:rPr>
            </w:pPr>
          </w:p>
        </w:tc>
        <w:tc>
          <w:tcPr>
            <w:tcW w:w="1007" w:type="dxa"/>
            <w:vAlign w:val="top"/>
          </w:tcPr>
          <w:p>
            <w:pPr>
              <w:rPr>
                <w:rFonts w:ascii="Arial"/>
                <w:sz w:val="21"/>
              </w:rPr>
            </w:pPr>
          </w:p>
        </w:tc>
        <w:tc>
          <w:tcPr>
            <w:tcW w:w="1105" w:type="dxa"/>
            <w:vAlign w:val="top"/>
          </w:tcPr>
          <w:p>
            <w:pPr>
              <w:rPr>
                <w:rFonts w:ascii="Arial"/>
                <w:sz w:val="21"/>
              </w:rPr>
            </w:pPr>
          </w:p>
        </w:tc>
        <w:tc>
          <w:tcPr>
            <w:tcW w:w="137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30" w:hRule="atLeast"/>
        </w:trPr>
        <w:tc>
          <w:tcPr>
            <w:tcW w:w="1058" w:type="dxa"/>
            <w:vAlign w:val="top"/>
          </w:tcPr>
          <w:p>
            <w:pPr>
              <w:rPr>
                <w:rFonts w:ascii="Arial"/>
                <w:sz w:val="21"/>
              </w:rPr>
            </w:pPr>
          </w:p>
        </w:tc>
        <w:tc>
          <w:tcPr>
            <w:tcW w:w="455" w:type="dxa"/>
            <w:vAlign w:val="top"/>
          </w:tcPr>
          <w:p>
            <w:pPr>
              <w:rPr>
                <w:rFonts w:ascii="Arial"/>
                <w:sz w:val="21"/>
              </w:rPr>
            </w:pPr>
          </w:p>
        </w:tc>
        <w:tc>
          <w:tcPr>
            <w:tcW w:w="455" w:type="dxa"/>
            <w:vAlign w:val="top"/>
          </w:tcPr>
          <w:p>
            <w:pPr>
              <w:rPr>
                <w:rFonts w:ascii="Arial"/>
                <w:sz w:val="21"/>
              </w:rPr>
            </w:pPr>
          </w:p>
        </w:tc>
        <w:tc>
          <w:tcPr>
            <w:tcW w:w="1600" w:type="dxa"/>
            <w:vAlign w:val="top"/>
          </w:tcPr>
          <w:p>
            <w:pPr>
              <w:rPr>
                <w:rFonts w:ascii="Arial"/>
                <w:sz w:val="21"/>
              </w:rPr>
            </w:pPr>
          </w:p>
        </w:tc>
        <w:tc>
          <w:tcPr>
            <w:tcW w:w="1381" w:type="dxa"/>
            <w:vAlign w:val="top"/>
          </w:tcPr>
          <w:p>
            <w:pPr>
              <w:rPr>
                <w:rFonts w:ascii="Arial"/>
                <w:sz w:val="21"/>
              </w:rPr>
            </w:pPr>
          </w:p>
        </w:tc>
        <w:tc>
          <w:tcPr>
            <w:tcW w:w="1023" w:type="dxa"/>
            <w:vAlign w:val="top"/>
          </w:tcPr>
          <w:p>
            <w:pPr>
              <w:rPr>
                <w:rFonts w:ascii="Arial"/>
                <w:sz w:val="21"/>
              </w:rPr>
            </w:pPr>
          </w:p>
        </w:tc>
        <w:tc>
          <w:tcPr>
            <w:tcW w:w="1408" w:type="dxa"/>
            <w:vAlign w:val="top"/>
          </w:tcPr>
          <w:p>
            <w:pPr>
              <w:rPr>
                <w:rFonts w:ascii="Arial"/>
                <w:sz w:val="21"/>
              </w:rPr>
            </w:pPr>
          </w:p>
        </w:tc>
        <w:tc>
          <w:tcPr>
            <w:tcW w:w="1599" w:type="dxa"/>
            <w:vAlign w:val="top"/>
          </w:tcPr>
          <w:p>
            <w:pPr>
              <w:rPr>
                <w:rFonts w:ascii="Arial"/>
                <w:sz w:val="21"/>
              </w:rPr>
            </w:pPr>
          </w:p>
        </w:tc>
        <w:tc>
          <w:tcPr>
            <w:tcW w:w="685" w:type="dxa"/>
            <w:vAlign w:val="top"/>
          </w:tcPr>
          <w:p>
            <w:pPr>
              <w:rPr>
                <w:rFonts w:ascii="Arial"/>
                <w:sz w:val="21"/>
              </w:rPr>
            </w:pPr>
          </w:p>
        </w:tc>
        <w:tc>
          <w:tcPr>
            <w:tcW w:w="1141" w:type="dxa"/>
            <w:vAlign w:val="top"/>
          </w:tcPr>
          <w:p>
            <w:pPr>
              <w:rPr>
                <w:rFonts w:ascii="Arial"/>
                <w:sz w:val="21"/>
              </w:rPr>
            </w:pPr>
          </w:p>
        </w:tc>
        <w:tc>
          <w:tcPr>
            <w:tcW w:w="1066" w:type="dxa"/>
            <w:vAlign w:val="top"/>
          </w:tcPr>
          <w:p>
            <w:pPr>
              <w:rPr>
                <w:rFonts w:ascii="Arial"/>
                <w:sz w:val="21"/>
              </w:rPr>
            </w:pPr>
          </w:p>
        </w:tc>
        <w:tc>
          <w:tcPr>
            <w:tcW w:w="1007" w:type="dxa"/>
            <w:vAlign w:val="top"/>
          </w:tcPr>
          <w:p>
            <w:pPr>
              <w:rPr>
                <w:rFonts w:ascii="Arial"/>
                <w:sz w:val="21"/>
              </w:rPr>
            </w:pPr>
          </w:p>
        </w:tc>
        <w:tc>
          <w:tcPr>
            <w:tcW w:w="1105" w:type="dxa"/>
            <w:vAlign w:val="top"/>
          </w:tcPr>
          <w:p>
            <w:pPr>
              <w:rPr>
                <w:rFonts w:ascii="Arial"/>
                <w:sz w:val="21"/>
              </w:rPr>
            </w:pPr>
          </w:p>
        </w:tc>
        <w:tc>
          <w:tcPr>
            <w:tcW w:w="137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9" w:hRule="atLeast"/>
        </w:trPr>
        <w:tc>
          <w:tcPr>
            <w:tcW w:w="1058" w:type="dxa"/>
            <w:vAlign w:val="top"/>
          </w:tcPr>
          <w:p>
            <w:pPr>
              <w:rPr>
                <w:rFonts w:ascii="Arial"/>
                <w:sz w:val="21"/>
              </w:rPr>
            </w:pPr>
          </w:p>
        </w:tc>
        <w:tc>
          <w:tcPr>
            <w:tcW w:w="455" w:type="dxa"/>
            <w:vAlign w:val="top"/>
          </w:tcPr>
          <w:p>
            <w:pPr>
              <w:rPr>
                <w:rFonts w:ascii="Arial"/>
                <w:sz w:val="21"/>
              </w:rPr>
            </w:pPr>
          </w:p>
        </w:tc>
        <w:tc>
          <w:tcPr>
            <w:tcW w:w="455" w:type="dxa"/>
            <w:vAlign w:val="top"/>
          </w:tcPr>
          <w:p>
            <w:pPr>
              <w:rPr>
                <w:rFonts w:ascii="Arial"/>
                <w:sz w:val="21"/>
              </w:rPr>
            </w:pPr>
          </w:p>
        </w:tc>
        <w:tc>
          <w:tcPr>
            <w:tcW w:w="1600" w:type="dxa"/>
            <w:vAlign w:val="top"/>
          </w:tcPr>
          <w:p>
            <w:pPr>
              <w:rPr>
                <w:rFonts w:ascii="Arial"/>
                <w:sz w:val="21"/>
              </w:rPr>
            </w:pPr>
          </w:p>
        </w:tc>
        <w:tc>
          <w:tcPr>
            <w:tcW w:w="1381" w:type="dxa"/>
            <w:vAlign w:val="top"/>
          </w:tcPr>
          <w:p>
            <w:pPr>
              <w:rPr>
                <w:rFonts w:ascii="Arial"/>
                <w:sz w:val="21"/>
              </w:rPr>
            </w:pPr>
          </w:p>
        </w:tc>
        <w:tc>
          <w:tcPr>
            <w:tcW w:w="1023" w:type="dxa"/>
            <w:vAlign w:val="top"/>
          </w:tcPr>
          <w:p>
            <w:pPr>
              <w:rPr>
                <w:rFonts w:ascii="Arial"/>
                <w:sz w:val="21"/>
              </w:rPr>
            </w:pPr>
          </w:p>
        </w:tc>
        <w:tc>
          <w:tcPr>
            <w:tcW w:w="1408" w:type="dxa"/>
            <w:vAlign w:val="top"/>
          </w:tcPr>
          <w:p>
            <w:pPr>
              <w:rPr>
                <w:rFonts w:ascii="Arial"/>
                <w:sz w:val="21"/>
              </w:rPr>
            </w:pPr>
          </w:p>
        </w:tc>
        <w:tc>
          <w:tcPr>
            <w:tcW w:w="1599" w:type="dxa"/>
            <w:vAlign w:val="top"/>
          </w:tcPr>
          <w:p>
            <w:pPr>
              <w:rPr>
                <w:rFonts w:ascii="Arial"/>
                <w:sz w:val="21"/>
              </w:rPr>
            </w:pPr>
          </w:p>
        </w:tc>
        <w:tc>
          <w:tcPr>
            <w:tcW w:w="685" w:type="dxa"/>
            <w:vAlign w:val="top"/>
          </w:tcPr>
          <w:p>
            <w:pPr>
              <w:rPr>
                <w:rFonts w:ascii="Arial"/>
                <w:sz w:val="21"/>
              </w:rPr>
            </w:pPr>
          </w:p>
        </w:tc>
        <w:tc>
          <w:tcPr>
            <w:tcW w:w="1141" w:type="dxa"/>
            <w:vAlign w:val="top"/>
          </w:tcPr>
          <w:p>
            <w:pPr>
              <w:rPr>
                <w:rFonts w:ascii="Arial"/>
                <w:sz w:val="21"/>
              </w:rPr>
            </w:pPr>
          </w:p>
        </w:tc>
        <w:tc>
          <w:tcPr>
            <w:tcW w:w="1066" w:type="dxa"/>
            <w:vAlign w:val="top"/>
          </w:tcPr>
          <w:p>
            <w:pPr>
              <w:rPr>
                <w:rFonts w:ascii="Arial"/>
                <w:sz w:val="21"/>
              </w:rPr>
            </w:pPr>
          </w:p>
        </w:tc>
        <w:tc>
          <w:tcPr>
            <w:tcW w:w="1007" w:type="dxa"/>
            <w:vAlign w:val="top"/>
          </w:tcPr>
          <w:p>
            <w:pPr>
              <w:rPr>
                <w:rFonts w:ascii="Arial"/>
                <w:sz w:val="21"/>
              </w:rPr>
            </w:pPr>
          </w:p>
        </w:tc>
        <w:tc>
          <w:tcPr>
            <w:tcW w:w="1105" w:type="dxa"/>
            <w:vAlign w:val="top"/>
          </w:tcPr>
          <w:p>
            <w:pPr>
              <w:rPr>
                <w:rFonts w:ascii="Arial"/>
                <w:sz w:val="21"/>
              </w:rPr>
            </w:pPr>
          </w:p>
        </w:tc>
        <w:tc>
          <w:tcPr>
            <w:tcW w:w="137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29" w:hRule="atLeast"/>
        </w:trPr>
        <w:tc>
          <w:tcPr>
            <w:tcW w:w="1058" w:type="dxa"/>
            <w:vAlign w:val="top"/>
          </w:tcPr>
          <w:p>
            <w:pPr>
              <w:rPr>
                <w:rFonts w:ascii="Arial"/>
                <w:sz w:val="21"/>
              </w:rPr>
            </w:pPr>
          </w:p>
        </w:tc>
        <w:tc>
          <w:tcPr>
            <w:tcW w:w="455" w:type="dxa"/>
            <w:vAlign w:val="top"/>
          </w:tcPr>
          <w:p>
            <w:pPr>
              <w:rPr>
                <w:rFonts w:ascii="Arial"/>
                <w:sz w:val="21"/>
              </w:rPr>
            </w:pPr>
          </w:p>
        </w:tc>
        <w:tc>
          <w:tcPr>
            <w:tcW w:w="455" w:type="dxa"/>
            <w:vAlign w:val="top"/>
          </w:tcPr>
          <w:p>
            <w:pPr>
              <w:rPr>
                <w:rFonts w:ascii="Arial"/>
                <w:sz w:val="21"/>
              </w:rPr>
            </w:pPr>
          </w:p>
        </w:tc>
        <w:tc>
          <w:tcPr>
            <w:tcW w:w="1600" w:type="dxa"/>
            <w:vAlign w:val="top"/>
          </w:tcPr>
          <w:p>
            <w:pPr>
              <w:rPr>
                <w:rFonts w:ascii="Arial"/>
                <w:sz w:val="21"/>
              </w:rPr>
            </w:pPr>
          </w:p>
        </w:tc>
        <w:tc>
          <w:tcPr>
            <w:tcW w:w="1381" w:type="dxa"/>
            <w:vAlign w:val="top"/>
          </w:tcPr>
          <w:p>
            <w:pPr>
              <w:rPr>
                <w:rFonts w:ascii="Arial"/>
                <w:sz w:val="21"/>
              </w:rPr>
            </w:pPr>
          </w:p>
        </w:tc>
        <w:tc>
          <w:tcPr>
            <w:tcW w:w="1023" w:type="dxa"/>
            <w:vAlign w:val="top"/>
          </w:tcPr>
          <w:p>
            <w:pPr>
              <w:rPr>
                <w:rFonts w:ascii="Arial"/>
                <w:sz w:val="21"/>
              </w:rPr>
            </w:pPr>
          </w:p>
        </w:tc>
        <w:tc>
          <w:tcPr>
            <w:tcW w:w="1408" w:type="dxa"/>
            <w:vAlign w:val="top"/>
          </w:tcPr>
          <w:p>
            <w:pPr>
              <w:rPr>
                <w:rFonts w:ascii="Arial"/>
                <w:sz w:val="21"/>
              </w:rPr>
            </w:pPr>
          </w:p>
        </w:tc>
        <w:tc>
          <w:tcPr>
            <w:tcW w:w="1599" w:type="dxa"/>
            <w:vAlign w:val="top"/>
          </w:tcPr>
          <w:p>
            <w:pPr>
              <w:rPr>
                <w:rFonts w:ascii="Arial"/>
                <w:sz w:val="21"/>
              </w:rPr>
            </w:pPr>
          </w:p>
        </w:tc>
        <w:tc>
          <w:tcPr>
            <w:tcW w:w="685" w:type="dxa"/>
            <w:vAlign w:val="top"/>
          </w:tcPr>
          <w:p>
            <w:pPr>
              <w:rPr>
                <w:rFonts w:ascii="Arial"/>
                <w:sz w:val="21"/>
              </w:rPr>
            </w:pPr>
          </w:p>
        </w:tc>
        <w:tc>
          <w:tcPr>
            <w:tcW w:w="1141" w:type="dxa"/>
            <w:vAlign w:val="top"/>
          </w:tcPr>
          <w:p>
            <w:pPr>
              <w:rPr>
                <w:rFonts w:ascii="Arial"/>
                <w:sz w:val="21"/>
              </w:rPr>
            </w:pPr>
          </w:p>
        </w:tc>
        <w:tc>
          <w:tcPr>
            <w:tcW w:w="1066" w:type="dxa"/>
            <w:vAlign w:val="top"/>
          </w:tcPr>
          <w:p>
            <w:pPr>
              <w:rPr>
                <w:rFonts w:ascii="Arial"/>
                <w:sz w:val="21"/>
              </w:rPr>
            </w:pPr>
          </w:p>
        </w:tc>
        <w:tc>
          <w:tcPr>
            <w:tcW w:w="1007" w:type="dxa"/>
            <w:vAlign w:val="top"/>
          </w:tcPr>
          <w:p>
            <w:pPr>
              <w:rPr>
                <w:rFonts w:ascii="Arial"/>
                <w:sz w:val="21"/>
              </w:rPr>
            </w:pPr>
          </w:p>
        </w:tc>
        <w:tc>
          <w:tcPr>
            <w:tcW w:w="1105" w:type="dxa"/>
            <w:vAlign w:val="top"/>
          </w:tcPr>
          <w:p>
            <w:pPr>
              <w:rPr>
                <w:rFonts w:ascii="Arial"/>
                <w:sz w:val="21"/>
              </w:rPr>
            </w:pPr>
          </w:p>
        </w:tc>
        <w:tc>
          <w:tcPr>
            <w:tcW w:w="137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9" w:hRule="atLeast"/>
        </w:trPr>
        <w:tc>
          <w:tcPr>
            <w:tcW w:w="1058" w:type="dxa"/>
            <w:vAlign w:val="top"/>
          </w:tcPr>
          <w:p>
            <w:pPr>
              <w:rPr>
                <w:rFonts w:ascii="Arial"/>
                <w:sz w:val="21"/>
              </w:rPr>
            </w:pPr>
          </w:p>
        </w:tc>
        <w:tc>
          <w:tcPr>
            <w:tcW w:w="455" w:type="dxa"/>
            <w:vAlign w:val="top"/>
          </w:tcPr>
          <w:p>
            <w:pPr>
              <w:rPr>
                <w:rFonts w:ascii="Arial"/>
                <w:sz w:val="21"/>
              </w:rPr>
            </w:pPr>
          </w:p>
        </w:tc>
        <w:tc>
          <w:tcPr>
            <w:tcW w:w="455" w:type="dxa"/>
            <w:vAlign w:val="top"/>
          </w:tcPr>
          <w:p>
            <w:pPr>
              <w:rPr>
                <w:rFonts w:ascii="Arial"/>
                <w:sz w:val="21"/>
              </w:rPr>
            </w:pPr>
          </w:p>
        </w:tc>
        <w:tc>
          <w:tcPr>
            <w:tcW w:w="1600" w:type="dxa"/>
            <w:vAlign w:val="top"/>
          </w:tcPr>
          <w:p>
            <w:pPr>
              <w:rPr>
                <w:rFonts w:ascii="Arial"/>
                <w:sz w:val="21"/>
              </w:rPr>
            </w:pPr>
          </w:p>
        </w:tc>
        <w:tc>
          <w:tcPr>
            <w:tcW w:w="1381" w:type="dxa"/>
            <w:vAlign w:val="top"/>
          </w:tcPr>
          <w:p>
            <w:pPr>
              <w:rPr>
                <w:rFonts w:ascii="Arial"/>
                <w:sz w:val="21"/>
              </w:rPr>
            </w:pPr>
          </w:p>
        </w:tc>
        <w:tc>
          <w:tcPr>
            <w:tcW w:w="1023" w:type="dxa"/>
            <w:vAlign w:val="top"/>
          </w:tcPr>
          <w:p>
            <w:pPr>
              <w:rPr>
                <w:rFonts w:ascii="Arial"/>
                <w:sz w:val="21"/>
              </w:rPr>
            </w:pPr>
          </w:p>
        </w:tc>
        <w:tc>
          <w:tcPr>
            <w:tcW w:w="1408" w:type="dxa"/>
            <w:vAlign w:val="top"/>
          </w:tcPr>
          <w:p>
            <w:pPr>
              <w:rPr>
                <w:rFonts w:ascii="Arial"/>
                <w:sz w:val="21"/>
              </w:rPr>
            </w:pPr>
          </w:p>
        </w:tc>
        <w:tc>
          <w:tcPr>
            <w:tcW w:w="1599" w:type="dxa"/>
            <w:vAlign w:val="top"/>
          </w:tcPr>
          <w:p>
            <w:pPr>
              <w:rPr>
                <w:rFonts w:ascii="Arial"/>
                <w:sz w:val="21"/>
              </w:rPr>
            </w:pPr>
          </w:p>
        </w:tc>
        <w:tc>
          <w:tcPr>
            <w:tcW w:w="685" w:type="dxa"/>
            <w:vAlign w:val="top"/>
          </w:tcPr>
          <w:p>
            <w:pPr>
              <w:rPr>
                <w:rFonts w:ascii="Arial"/>
                <w:sz w:val="21"/>
              </w:rPr>
            </w:pPr>
          </w:p>
        </w:tc>
        <w:tc>
          <w:tcPr>
            <w:tcW w:w="1141" w:type="dxa"/>
            <w:vAlign w:val="top"/>
          </w:tcPr>
          <w:p>
            <w:pPr>
              <w:rPr>
                <w:rFonts w:ascii="Arial"/>
                <w:sz w:val="21"/>
              </w:rPr>
            </w:pPr>
          </w:p>
        </w:tc>
        <w:tc>
          <w:tcPr>
            <w:tcW w:w="1066" w:type="dxa"/>
            <w:vAlign w:val="top"/>
          </w:tcPr>
          <w:p>
            <w:pPr>
              <w:rPr>
                <w:rFonts w:ascii="Arial"/>
                <w:sz w:val="21"/>
              </w:rPr>
            </w:pPr>
          </w:p>
        </w:tc>
        <w:tc>
          <w:tcPr>
            <w:tcW w:w="1007" w:type="dxa"/>
            <w:vAlign w:val="top"/>
          </w:tcPr>
          <w:p>
            <w:pPr>
              <w:rPr>
                <w:rFonts w:ascii="Arial"/>
                <w:sz w:val="21"/>
              </w:rPr>
            </w:pPr>
          </w:p>
        </w:tc>
        <w:tc>
          <w:tcPr>
            <w:tcW w:w="1105" w:type="dxa"/>
            <w:vAlign w:val="top"/>
          </w:tcPr>
          <w:p>
            <w:pPr>
              <w:rPr>
                <w:rFonts w:ascii="Arial"/>
                <w:sz w:val="21"/>
              </w:rPr>
            </w:pPr>
          </w:p>
        </w:tc>
        <w:tc>
          <w:tcPr>
            <w:tcW w:w="137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29" w:hRule="atLeast"/>
        </w:trPr>
        <w:tc>
          <w:tcPr>
            <w:tcW w:w="1058" w:type="dxa"/>
            <w:vAlign w:val="top"/>
          </w:tcPr>
          <w:p>
            <w:pPr>
              <w:rPr>
                <w:rFonts w:ascii="Arial"/>
                <w:sz w:val="21"/>
              </w:rPr>
            </w:pPr>
          </w:p>
        </w:tc>
        <w:tc>
          <w:tcPr>
            <w:tcW w:w="455" w:type="dxa"/>
            <w:vAlign w:val="top"/>
          </w:tcPr>
          <w:p>
            <w:pPr>
              <w:rPr>
                <w:rFonts w:ascii="Arial"/>
                <w:sz w:val="21"/>
              </w:rPr>
            </w:pPr>
          </w:p>
        </w:tc>
        <w:tc>
          <w:tcPr>
            <w:tcW w:w="455" w:type="dxa"/>
            <w:vAlign w:val="top"/>
          </w:tcPr>
          <w:p>
            <w:pPr>
              <w:rPr>
                <w:rFonts w:ascii="Arial"/>
                <w:sz w:val="21"/>
              </w:rPr>
            </w:pPr>
          </w:p>
        </w:tc>
        <w:tc>
          <w:tcPr>
            <w:tcW w:w="1600" w:type="dxa"/>
            <w:vAlign w:val="top"/>
          </w:tcPr>
          <w:p>
            <w:pPr>
              <w:rPr>
                <w:rFonts w:ascii="Arial"/>
                <w:sz w:val="21"/>
              </w:rPr>
            </w:pPr>
          </w:p>
        </w:tc>
        <w:tc>
          <w:tcPr>
            <w:tcW w:w="1381" w:type="dxa"/>
            <w:vAlign w:val="top"/>
          </w:tcPr>
          <w:p>
            <w:pPr>
              <w:rPr>
                <w:rFonts w:ascii="Arial"/>
                <w:sz w:val="21"/>
              </w:rPr>
            </w:pPr>
          </w:p>
        </w:tc>
        <w:tc>
          <w:tcPr>
            <w:tcW w:w="1023" w:type="dxa"/>
            <w:vAlign w:val="top"/>
          </w:tcPr>
          <w:p>
            <w:pPr>
              <w:rPr>
                <w:rFonts w:ascii="Arial"/>
                <w:sz w:val="21"/>
              </w:rPr>
            </w:pPr>
          </w:p>
        </w:tc>
        <w:tc>
          <w:tcPr>
            <w:tcW w:w="1408" w:type="dxa"/>
            <w:vAlign w:val="top"/>
          </w:tcPr>
          <w:p>
            <w:pPr>
              <w:rPr>
                <w:rFonts w:ascii="Arial"/>
                <w:sz w:val="21"/>
              </w:rPr>
            </w:pPr>
          </w:p>
        </w:tc>
        <w:tc>
          <w:tcPr>
            <w:tcW w:w="1599" w:type="dxa"/>
            <w:vAlign w:val="top"/>
          </w:tcPr>
          <w:p>
            <w:pPr>
              <w:rPr>
                <w:rFonts w:ascii="Arial"/>
                <w:sz w:val="21"/>
              </w:rPr>
            </w:pPr>
          </w:p>
        </w:tc>
        <w:tc>
          <w:tcPr>
            <w:tcW w:w="685" w:type="dxa"/>
            <w:vAlign w:val="top"/>
          </w:tcPr>
          <w:p>
            <w:pPr>
              <w:rPr>
                <w:rFonts w:ascii="Arial"/>
                <w:sz w:val="21"/>
              </w:rPr>
            </w:pPr>
          </w:p>
        </w:tc>
        <w:tc>
          <w:tcPr>
            <w:tcW w:w="1141" w:type="dxa"/>
            <w:vAlign w:val="top"/>
          </w:tcPr>
          <w:p>
            <w:pPr>
              <w:rPr>
                <w:rFonts w:ascii="Arial"/>
                <w:sz w:val="21"/>
              </w:rPr>
            </w:pPr>
          </w:p>
        </w:tc>
        <w:tc>
          <w:tcPr>
            <w:tcW w:w="1066" w:type="dxa"/>
            <w:vAlign w:val="top"/>
          </w:tcPr>
          <w:p>
            <w:pPr>
              <w:rPr>
                <w:rFonts w:ascii="Arial"/>
                <w:sz w:val="21"/>
              </w:rPr>
            </w:pPr>
          </w:p>
        </w:tc>
        <w:tc>
          <w:tcPr>
            <w:tcW w:w="1007" w:type="dxa"/>
            <w:vAlign w:val="top"/>
          </w:tcPr>
          <w:p>
            <w:pPr>
              <w:rPr>
                <w:rFonts w:ascii="Arial"/>
                <w:sz w:val="21"/>
              </w:rPr>
            </w:pPr>
          </w:p>
        </w:tc>
        <w:tc>
          <w:tcPr>
            <w:tcW w:w="1105" w:type="dxa"/>
            <w:vAlign w:val="top"/>
          </w:tcPr>
          <w:p>
            <w:pPr>
              <w:rPr>
                <w:rFonts w:ascii="Arial"/>
                <w:sz w:val="21"/>
              </w:rPr>
            </w:pPr>
          </w:p>
        </w:tc>
        <w:tc>
          <w:tcPr>
            <w:tcW w:w="137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1058" w:type="dxa"/>
            <w:vAlign w:val="top"/>
          </w:tcPr>
          <w:p>
            <w:pPr>
              <w:rPr>
                <w:rFonts w:ascii="Arial"/>
                <w:sz w:val="21"/>
              </w:rPr>
            </w:pPr>
          </w:p>
        </w:tc>
        <w:tc>
          <w:tcPr>
            <w:tcW w:w="455" w:type="dxa"/>
            <w:vAlign w:val="top"/>
          </w:tcPr>
          <w:p>
            <w:pPr>
              <w:rPr>
                <w:rFonts w:ascii="Arial"/>
                <w:sz w:val="21"/>
              </w:rPr>
            </w:pPr>
          </w:p>
        </w:tc>
        <w:tc>
          <w:tcPr>
            <w:tcW w:w="455" w:type="dxa"/>
            <w:vAlign w:val="top"/>
          </w:tcPr>
          <w:p>
            <w:pPr>
              <w:rPr>
                <w:rFonts w:ascii="Arial"/>
                <w:sz w:val="21"/>
              </w:rPr>
            </w:pPr>
          </w:p>
        </w:tc>
        <w:tc>
          <w:tcPr>
            <w:tcW w:w="1600" w:type="dxa"/>
            <w:vAlign w:val="top"/>
          </w:tcPr>
          <w:p>
            <w:pPr>
              <w:rPr>
                <w:rFonts w:ascii="Arial"/>
                <w:sz w:val="21"/>
              </w:rPr>
            </w:pPr>
          </w:p>
        </w:tc>
        <w:tc>
          <w:tcPr>
            <w:tcW w:w="1381" w:type="dxa"/>
            <w:vAlign w:val="top"/>
          </w:tcPr>
          <w:p>
            <w:pPr>
              <w:rPr>
                <w:rFonts w:ascii="Arial"/>
                <w:sz w:val="21"/>
              </w:rPr>
            </w:pPr>
          </w:p>
        </w:tc>
        <w:tc>
          <w:tcPr>
            <w:tcW w:w="1023" w:type="dxa"/>
            <w:vAlign w:val="top"/>
          </w:tcPr>
          <w:p>
            <w:pPr>
              <w:rPr>
                <w:rFonts w:ascii="Arial"/>
                <w:sz w:val="21"/>
              </w:rPr>
            </w:pPr>
          </w:p>
        </w:tc>
        <w:tc>
          <w:tcPr>
            <w:tcW w:w="1408" w:type="dxa"/>
            <w:vAlign w:val="top"/>
          </w:tcPr>
          <w:p>
            <w:pPr>
              <w:rPr>
                <w:rFonts w:ascii="Arial"/>
                <w:sz w:val="21"/>
              </w:rPr>
            </w:pPr>
          </w:p>
        </w:tc>
        <w:tc>
          <w:tcPr>
            <w:tcW w:w="1599" w:type="dxa"/>
            <w:vAlign w:val="top"/>
          </w:tcPr>
          <w:p>
            <w:pPr>
              <w:rPr>
                <w:rFonts w:ascii="Arial"/>
                <w:sz w:val="21"/>
              </w:rPr>
            </w:pPr>
          </w:p>
        </w:tc>
        <w:tc>
          <w:tcPr>
            <w:tcW w:w="685" w:type="dxa"/>
            <w:vAlign w:val="top"/>
          </w:tcPr>
          <w:p>
            <w:pPr>
              <w:rPr>
                <w:rFonts w:ascii="Arial"/>
                <w:sz w:val="21"/>
              </w:rPr>
            </w:pPr>
          </w:p>
        </w:tc>
        <w:tc>
          <w:tcPr>
            <w:tcW w:w="1141" w:type="dxa"/>
            <w:vAlign w:val="top"/>
          </w:tcPr>
          <w:p>
            <w:pPr>
              <w:rPr>
                <w:rFonts w:ascii="Arial"/>
                <w:sz w:val="21"/>
              </w:rPr>
            </w:pPr>
          </w:p>
        </w:tc>
        <w:tc>
          <w:tcPr>
            <w:tcW w:w="1066" w:type="dxa"/>
            <w:vAlign w:val="top"/>
          </w:tcPr>
          <w:p>
            <w:pPr>
              <w:rPr>
                <w:rFonts w:ascii="Arial"/>
                <w:sz w:val="21"/>
              </w:rPr>
            </w:pPr>
          </w:p>
        </w:tc>
        <w:tc>
          <w:tcPr>
            <w:tcW w:w="1007" w:type="dxa"/>
            <w:vAlign w:val="top"/>
          </w:tcPr>
          <w:p>
            <w:pPr>
              <w:rPr>
                <w:rFonts w:ascii="Arial"/>
                <w:sz w:val="21"/>
              </w:rPr>
            </w:pPr>
          </w:p>
        </w:tc>
        <w:tc>
          <w:tcPr>
            <w:tcW w:w="1105" w:type="dxa"/>
            <w:vAlign w:val="top"/>
          </w:tcPr>
          <w:p>
            <w:pPr>
              <w:rPr>
                <w:rFonts w:ascii="Arial"/>
                <w:sz w:val="21"/>
              </w:rPr>
            </w:pPr>
          </w:p>
        </w:tc>
        <w:tc>
          <w:tcPr>
            <w:tcW w:w="1374" w:type="dxa"/>
            <w:vAlign w:val="top"/>
          </w:tcPr>
          <w:p>
            <w:pPr>
              <w:rPr>
                <w:rFonts w:ascii="Arial"/>
                <w:sz w:val="21"/>
              </w:rPr>
            </w:pPr>
          </w:p>
        </w:tc>
      </w:tr>
    </w:tbl>
    <w:p>
      <w:pPr>
        <w:spacing w:before="159" w:line="219" w:lineRule="auto"/>
        <w:ind w:left="126"/>
        <w:rPr>
          <w:rFonts w:ascii="宋体" w:hAnsi="宋体" w:eastAsia="宋体" w:cs="宋体"/>
          <w:sz w:val="28"/>
          <w:szCs w:val="28"/>
        </w:rPr>
      </w:pPr>
      <w:r>
        <w:rPr>
          <w:rFonts w:ascii="宋体" w:hAnsi="宋体" w:eastAsia="宋体" w:cs="宋体"/>
          <w:spacing w:val="-21"/>
          <w:sz w:val="28"/>
          <w:szCs w:val="28"/>
        </w:rPr>
        <w:t>填表说明：</w:t>
      </w:r>
      <w:r>
        <w:rPr>
          <w:rFonts w:ascii="Times New Roman" w:hAnsi="Times New Roman" w:eastAsia="Times New Roman" w:cs="Times New Roman"/>
          <w:spacing w:val="-21"/>
          <w:sz w:val="28"/>
          <w:szCs w:val="28"/>
        </w:rPr>
        <w:t>1</w:t>
      </w:r>
      <w:r>
        <w:rPr>
          <w:rFonts w:ascii="宋体" w:hAnsi="宋体" w:eastAsia="宋体" w:cs="宋体"/>
          <w:spacing w:val="-21"/>
          <w:sz w:val="28"/>
          <w:szCs w:val="28"/>
        </w:rPr>
        <w:t>、本表填写范围为医疗机构的医、护、技人员；</w:t>
      </w:r>
    </w:p>
    <w:p>
      <w:pPr>
        <w:spacing w:before="167" w:line="219" w:lineRule="auto"/>
        <w:ind w:left="1405"/>
        <w:rPr>
          <w:rFonts w:ascii="宋体" w:hAnsi="宋体" w:eastAsia="宋体" w:cs="宋体"/>
          <w:sz w:val="28"/>
          <w:szCs w:val="28"/>
        </w:rPr>
      </w:pPr>
      <w:r>
        <w:rPr>
          <w:rFonts w:ascii="Times New Roman" w:hAnsi="Times New Roman" w:eastAsia="Times New Roman" w:cs="Times New Roman"/>
          <w:spacing w:val="-21"/>
          <w:sz w:val="28"/>
          <w:szCs w:val="28"/>
        </w:rPr>
        <w:t>2</w:t>
      </w:r>
      <w:r>
        <w:rPr>
          <w:rFonts w:ascii="宋体" w:hAnsi="宋体" w:eastAsia="宋体" w:cs="宋体"/>
          <w:spacing w:val="-21"/>
          <w:sz w:val="28"/>
          <w:szCs w:val="28"/>
        </w:rPr>
        <w:t>、本表应按科室进行填写，先填医生，再填护士，且按职称高低顺利进行。</w:t>
      </w:r>
    </w:p>
    <w:p>
      <w:pPr>
        <w:spacing w:before="169" w:line="219" w:lineRule="auto"/>
        <w:ind w:left="126"/>
        <w:rPr>
          <w:rFonts w:ascii="宋体" w:hAnsi="宋体" w:eastAsia="宋体" w:cs="宋体"/>
          <w:sz w:val="28"/>
          <w:szCs w:val="28"/>
        </w:rPr>
      </w:pPr>
      <w:r>
        <w:rPr>
          <w:rFonts w:ascii="宋体" w:hAnsi="宋体" w:eastAsia="宋体" w:cs="宋体"/>
          <w:spacing w:val="-15"/>
          <w:sz w:val="28"/>
          <w:szCs w:val="28"/>
        </w:rPr>
        <w:t>填报单位（公章）</w:t>
      </w:r>
      <w:r>
        <w:rPr>
          <w:rFonts w:ascii="宋体" w:hAnsi="宋体" w:eastAsia="宋体" w:cs="宋体"/>
          <w:spacing w:val="10"/>
          <w:sz w:val="28"/>
          <w:szCs w:val="28"/>
          <w:u w:val="single" w:color="auto"/>
        </w:rPr>
        <w:t xml:space="preserve">            </w:t>
      </w:r>
      <w:r>
        <w:rPr>
          <w:rFonts w:ascii="宋体" w:hAnsi="宋体" w:eastAsia="宋体" w:cs="宋体"/>
          <w:spacing w:val="-15"/>
          <w:sz w:val="28"/>
          <w:szCs w:val="28"/>
        </w:rPr>
        <w:t xml:space="preserve">  负责人</w:t>
      </w:r>
      <w:r>
        <w:rPr>
          <w:rFonts w:ascii="宋体" w:hAnsi="宋体" w:eastAsia="宋体" w:cs="宋体"/>
          <w:spacing w:val="10"/>
          <w:sz w:val="28"/>
          <w:szCs w:val="28"/>
          <w:u w:val="single" w:color="auto"/>
        </w:rPr>
        <w:t xml:space="preserve">           </w:t>
      </w:r>
      <w:r>
        <w:rPr>
          <w:rFonts w:ascii="宋体" w:hAnsi="宋体" w:eastAsia="宋体" w:cs="宋体"/>
          <w:spacing w:val="-15"/>
          <w:sz w:val="28"/>
          <w:szCs w:val="28"/>
        </w:rPr>
        <w:t xml:space="preserve"> 填报人</w:t>
      </w:r>
      <w:r>
        <w:rPr>
          <w:rFonts w:ascii="宋体" w:hAnsi="宋体" w:eastAsia="宋体" w:cs="宋体"/>
          <w:spacing w:val="-15"/>
          <w:sz w:val="28"/>
          <w:szCs w:val="28"/>
          <w:u w:val="single" w:color="auto"/>
        </w:rPr>
        <w:t xml:space="preserve">          </w:t>
      </w:r>
      <w:r>
        <w:rPr>
          <w:rFonts w:ascii="宋体" w:hAnsi="宋体" w:eastAsia="宋体" w:cs="宋体"/>
          <w:spacing w:val="-16"/>
          <w:sz w:val="28"/>
          <w:szCs w:val="28"/>
          <w:u w:val="single" w:color="auto"/>
        </w:rPr>
        <w:t xml:space="preserve">   </w:t>
      </w:r>
      <w:r>
        <w:rPr>
          <w:rFonts w:ascii="宋体" w:hAnsi="宋体" w:eastAsia="宋体" w:cs="宋体"/>
          <w:spacing w:val="-16"/>
          <w:sz w:val="28"/>
          <w:szCs w:val="28"/>
        </w:rPr>
        <w:t xml:space="preserve"> 填报日期：</w:t>
      </w:r>
      <w:r>
        <w:rPr>
          <w:rFonts w:ascii="宋体" w:hAnsi="宋体" w:eastAsia="宋体" w:cs="宋体"/>
          <w:spacing w:val="-16"/>
          <w:sz w:val="28"/>
          <w:szCs w:val="28"/>
          <w:u w:val="single" w:color="auto"/>
        </w:rPr>
        <w:t xml:space="preserve">        </w:t>
      </w:r>
      <w:r>
        <w:rPr>
          <w:rFonts w:ascii="宋体" w:hAnsi="宋体" w:eastAsia="宋体" w:cs="宋体"/>
          <w:spacing w:val="-122"/>
          <w:sz w:val="28"/>
          <w:szCs w:val="28"/>
        </w:rPr>
        <w:t xml:space="preserve"> </w:t>
      </w:r>
      <w:r>
        <w:rPr>
          <w:rFonts w:ascii="宋体" w:hAnsi="宋体" w:eastAsia="宋体" w:cs="宋体"/>
          <w:spacing w:val="-16"/>
          <w:sz w:val="28"/>
          <w:szCs w:val="28"/>
        </w:rPr>
        <w:t>年</w:t>
      </w:r>
      <w:r>
        <w:rPr>
          <w:rFonts w:ascii="宋体" w:hAnsi="宋体" w:eastAsia="宋体" w:cs="宋体"/>
          <w:spacing w:val="-36"/>
          <w:sz w:val="28"/>
          <w:szCs w:val="28"/>
        </w:rPr>
        <w:t xml:space="preserve"> </w:t>
      </w:r>
      <w:r>
        <w:rPr>
          <w:rFonts w:ascii="宋体" w:hAnsi="宋体" w:eastAsia="宋体" w:cs="宋体"/>
          <w:spacing w:val="53"/>
          <w:sz w:val="28"/>
          <w:szCs w:val="28"/>
          <w:u w:val="single" w:color="auto"/>
        </w:rPr>
        <w:t xml:space="preserve">  </w:t>
      </w:r>
      <w:r>
        <w:rPr>
          <w:rFonts w:ascii="宋体" w:hAnsi="宋体" w:eastAsia="宋体" w:cs="宋体"/>
          <w:spacing w:val="-121"/>
          <w:sz w:val="28"/>
          <w:szCs w:val="28"/>
        </w:rPr>
        <w:t xml:space="preserve"> </w:t>
      </w:r>
      <w:r>
        <w:rPr>
          <w:rFonts w:ascii="宋体" w:hAnsi="宋体" w:eastAsia="宋体" w:cs="宋体"/>
          <w:spacing w:val="-16"/>
          <w:sz w:val="28"/>
          <w:szCs w:val="28"/>
        </w:rPr>
        <w:t>月</w:t>
      </w:r>
      <w:r>
        <w:rPr>
          <w:rFonts w:ascii="宋体" w:hAnsi="宋体" w:eastAsia="宋体" w:cs="宋体"/>
          <w:spacing w:val="-35"/>
          <w:sz w:val="28"/>
          <w:szCs w:val="28"/>
        </w:rPr>
        <w:t xml:space="preserve"> </w:t>
      </w:r>
      <w:r>
        <w:rPr>
          <w:rFonts w:ascii="宋体" w:hAnsi="宋体" w:eastAsia="宋体" w:cs="宋体"/>
          <w:spacing w:val="53"/>
          <w:sz w:val="28"/>
          <w:szCs w:val="28"/>
          <w:u w:val="single" w:color="auto"/>
        </w:rPr>
        <w:t xml:space="preserve">  </w:t>
      </w:r>
      <w:r>
        <w:rPr>
          <w:rFonts w:ascii="宋体" w:hAnsi="宋体" w:eastAsia="宋体" w:cs="宋体"/>
          <w:spacing w:val="-80"/>
          <w:sz w:val="28"/>
          <w:szCs w:val="28"/>
        </w:rPr>
        <w:t xml:space="preserve"> </w:t>
      </w:r>
      <w:r>
        <w:rPr>
          <w:rFonts w:ascii="宋体" w:hAnsi="宋体" w:eastAsia="宋体" w:cs="宋体"/>
          <w:spacing w:val="-16"/>
          <w:sz w:val="28"/>
          <w:szCs w:val="28"/>
        </w:rPr>
        <w:t>日</w:t>
      </w:r>
    </w:p>
    <w:p>
      <w:pPr>
        <w:spacing w:line="219" w:lineRule="auto"/>
        <w:rPr>
          <w:rFonts w:ascii="宋体" w:hAnsi="宋体" w:eastAsia="宋体" w:cs="宋体"/>
          <w:sz w:val="28"/>
          <w:szCs w:val="28"/>
        </w:rPr>
        <w:sectPr>
          <w:footerReference r:id="rId84" w:type="default"/>
          <w:pgSz w:w="16838" w:h="11906"/>
          <w:pgMar w:top="400" w:right="737" w:bottom="693" w:left="738" w:header="0" w:footer="384" w:gutter="0"/>
          <w:pgNumType w:fmt="decimal"/>
          <w:cols w:space="720" w:num="1"/>
        </w:sectPr>
      </w:pPr>
    </w:p>
    <w:p>
      <w:pPr>
        <w:pStyle w:val="2"/>
        <w:spacing w:line="268" w:lineRule="auto"/>
      </w:pPr>
    </w:p>
    <w:p>
      <w:pPr>
        <w:pStyle w:val="2"/>
        <w:spacing w:line="268" w:lineRule="auto"/>
      </w:pPr>
    </w:p>
    <w:p>
      <w:pPr>
        <w:pStyle w:val="2"/>
        <w:spacing w:line="268" w:lineRule="auto"/>
      </w:pPr>
    </w:p>
    <w:p>
      <w:pPr>
        <w:pStyle w:val="2"/>
        <w:spacing w:line="268" w:lineRule="auto"/>
      </w:pPr>
    </w:p>
    <w:p>
      <w:pPr>
        <w:spacing w:before="121" w:line="241" w:lineRule="auto"/>
        <w:ind w:left="1011"/>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单采血浆站设置审批办事流程图（流程图 4）</w:t>
      </w:r>
    </w:p>
    <w:p>
      <w:pPr>
        <w:pStyle w:val="2"/>
        <w:spacing w:line="260" w:lineRule="auto"/>
      </w:pPr>
    </w:p>
    <w:p>
      <w:pPr>
        <w:pStyle w:val="2"/>
        <w:spacing w:line="260" w:lineRule="auto"/>
      </w:pPr>
    </w:p>
    <w:p>
      <w:pPr>
        <w:pStyle w:val="2"/>
        <w:spacing w:line="260" w:lineRule="auto"/>
      </w:pPr>
    </w:p>
    <w:p>
      <w:pPr>
        <w:pStyle w:val="2"/>
        <w:spacing w:line="261" w:lineRule="auto"/>
      </w:pPr>
    </w:p>
    <w:p>
      <w:pPr>
        <w:spacing w:before="65" w:line="222" w:lineRule="auto"/>
        <w:ind w:left="6962"/>
        <w:rPr>
          <w:rFonts w:ascii="仿宋" w:hAnsi="仿宋" w:eastAsia="仿宋" w:cs="仿宋"/>
          <w:sz w:val="20"/>
          <w:szCs w:val="20"/>
        </w:rPr>
      </w:pPr>
      <w:r>
        <w:drawing>
          <wp:anchor distT="0" distB="0" distL="0" distR="0" simplePos="0" relativeHeight="252088320" behindDoc="1" locked="0" layoutInCell="1" allowOverlap="1">
            <wp:simplePos x="0" y="0"/>
            <wp:positionH relativeFrom="column">
              <wp:posOffset>1678940</wp:posOffset>
            </wp:positionH>
            <wp:positionV relativeFrom="paragraph">
              <wp:posOffset>-21590</wp:posOffset>
            </wp:positionV>
            <wp:extent cx="3988435" cy="4147820"/>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277"/>
                    <a:stretch>
                      <a:fillRect/>
                    </a:stretch>
                  </pic:blipFill>
                  <pic:spPr>
                    <a:xfrm>
                      <a:off x="0" y="0"/>
                      <a:ext cx="3988434" cy="4147819"/>
                    </a:xfrm>
                    <a:prstGeom prst="rect">
                      <a:avLst/>
                    </a:prstGeom>
                  </pic:spPr>
                </pic:pic>
              </a:graphicData>
            </a:graphic>
          </wp:anchor>
        </w:drawing>
      </w:r>
      <w:r>
        <w:rPr>
          <w:rFonts w:ascii="仿宋" w:hAnsi="仿宋" w:eastAsia="仿宋" w:cs="仿宋"/>
          <w:b/>
          <w:bCs/>
          <w:spacing w:val="-3"/>
          <w:sz w:val="20"/>
          <w:szCs w:val="20"/>
        </w:rPr>
        <w:t>申请材料：</w:t>
      </w:r>
    </w:p>
    <w:p>
      <w:pPr>
        <w:spacing w:before="122" w:line="289" w:lineRule="auto"/>
        <w:ind w:left="3009" w:right="3079" w:firstLine="1"/>
        <w:rPr>
          <w:rFonts w:ascii="宋体" w:hAnsi="宋体" w:eastAsia="宋体" w:cs="宋体"/>
          <w:sz w:val="20"/>
          <w:szCs w:val="20"/>
        </w:rPr>
      </w:pPr>
      <w:r>
        <w:pict>
          <v:shape id="_x0000_s2071" o:spid="_x0000_s2071" o:spt="202" type="#_x0000_t202" style="position:absolute;left:0pt;margin-left:344.75pt;margin-top:-0.95pt;height:146.3pt;width:94.65pt;z-index:252089344;mso-width-relative:page;mso-height-relative:page;" filled="f" stroked="f" coordsize="21600,21600">
            <v:path/>
            <v:fill on="f" focussize="0,0"/>
            <v:stroke on="f"/>
            <v:imagedata o:title=""/>
            <o:lock v:ext="edit" aspectratio="f"/>
            <v:textbox inset="0mm,0mm,0mm,0mm">
              <w:txbxContent>
                <w:p>
                  <w:pPr>
                    <w:spacing w:before="19" w:line="197" w:lineRule="auto"/>
                    <w:ind w:left="24" w:right="20" w:firstLine="21"/>
                    <w:jc w:val="both"/>
                    <w:rPr>
                      <w:rFonts w:ascii="微软雅黑" w:hAnsi="微软雅黑" w:eastAsia="微软雅黑" w:cs="微软雅黑"/>
                      <w:sz w:val="18"/>
                      <w:szCs w:val="18"/>
                    </w:rPr>
                  </w:pPr>
                  <w:r>
                    <w:rPr>
                      <w:rFonts w:ascii="仿宋" w:hAnsi="仿宋" w:eastAsia="仿宋" w:cs="仿宋"/>
                      <w:sz w:val="20"/>
                      <w:szCs w:val="20"/>
                    </w:rPr>
                    <w:t>1.</w:t>
                  </w:r>
                  <w:r>
                    <w:rPr>
                      <w:rFonts w:ascii="微软雅黑" w:hAnsi="微软雅黑" w:eastAsia="微软雅黑" w:cs="微软雅黑"/>
                      <w:color w:val="666666"/>
                      <w:sz w:val="18"/>
                      <w:szCs w:val="18"/>
                    </w:rPr>
                    <w:t>具有与所采集原料血</w:t>
                  </w:r>
                  <w:r>
                    <w:rPr>
                      <w:rFonts w:ascii="微软雅黑" w:hAnsi="微软雅黑" w:eastAsia="微软雅黑" w:cs="微软雅黑"/>
                      <w:color w:val="666666"/>
                      <w:spacing w:val="3"/>
                      <w:sz w:val="18"/>
                      <w:szCs w:val="18"/>
                    </w:rPr>
                    <w:t xml:space="preserve"> </w:t>
                  </w:r>
                  <w:r>
                    <w:rPr>
                      <w:rFonts w:ascii="微软雅黑" w:hAnsi="微软雅黑" w:eastAsia="微软雅黑" w:cs="微软雅黑"/>
                      <w:color w:val="666666"/>
                      <w:spacing w:val="4"/>
                      <w:sz w:val="18"/>
                      <w:szCs w:val="18"/>
                    </w:rPr>
                    <w:t>浆相适应的卫生专业技</w:t>
                  </w:r>
                  <w:r>
                    <w:rPr>
                      <w:rFonts w:ascii="微软雅黑" w:hAnsi="微软雅黑" w:eastAsia="微软雅黑" w:cs="微软雅黑"/>
                      <w:color w:val="666666"/>
                      <w:spacing w:val="6"/>
                      <w:sz w:val="18"/>
                      <w:szCs w:val="18"/>
                    </w:rPr>
                    <w:t xml:space="preserve"> </w:t>
                  </w:r>
                  <w:r>
                    <w:rPr>
                      <w:rFonts w:ascii="微软雅黑" w:hAnsi="微软雅黑" w:eastAsia="微软雅黑" w:cs="微软雅黑"/>
                      <w:color w:val="666666"/>
                      <w:spacing w:val="4"/>
                      <w:sz w:val="18"/>
                      <w:szCs w:val="18"/>
                    </w:rPr>
                    <w:t>术人员名单（姓名、身</w:t>
                  </w:r>
                  <w:r>
                    <w:rPr>
                      <w:rFonts w:ascii="微软雅黑" w:hAnsi="微软雅黑" w:eastAsia="微软雅黑" w:cs="微软雅黑"/>
                      <w:color w:val="666666"/>
                      <w:spacing w:val="3"/>
                      <w:sz w:val="18"/>
                      <w:szCs w:val="18"/>
                    </w:rPr>
                    <w:t xml:space="preserve"> </w:t>
                  </w:r>
                  <w:r>
                    <w:rPr>
                      <w:rFonts w:ascii="微软雅黑" w:hAnsi="微软雅黑" w:eastAsia="微软雅黑" w:cs="微软雅黑"/>
                      <w:color w:val="666666"/>
                      <w:spacing w:val="-5"/>
                      <w:sz w:val="18"/>
                      <w:szCs w:val="18"/>
                    </w:rPr>
                    <w:t>份证号码）</w:t>
                  </w:r>
                </w:p>
                <w:p>
                  <w:pPr>
                    <w:spacing w:before="187" w:line="222" w:lineRule="auto"/>
                    <w:ind w:left="20" w:right="20" w:firstLine="458"/>
                    <w:jc w:val="both"/>
                    <w:rPr>
                      <w:rFonts w:ascii="仿宋" w:hAnsi="仿宋" w:eastAsia="仿宋" w:cs="仿宋"/>
                      <w:sz w:val="20"/>
                      <w:szCs w:val="20"/>
                    </w:rPr>
                  </w:pPr>
                  <w:r>
                    <w:rPr>
                      <w:rFonts w:ascii="仿宋" w:hAnsi="仿宋" w:eastAsia="仿宋" w:cs="仿宋"/>
                      <w:spacing w:val="31"/>
                      <w:sz w:val="20"/>
                      <w:szCs w:val="20"/>
                    </w:rPr>
                    <w:t>以上材料的电</w:t>
                  </w:r>
                  <w:r>
                    <w:rPr>
                      <w:rFonts w:ascii="仿宋" w:hAnsi="仿宋" w:eastAsia="仿宋" w:cs="仿宋"/>
                      <w:spacing w:val="3"/>
                      <w:sz w:val="20"/>
                      <w:szCs w:val="20"/>
                    </w:rPr>
                    <w:t xml:space="preserve"> </w:t>
                  </w:r>
                  <w:r>
                    <w:rPr>
                      <w:rFonts w:ascii="仿宋" w:hAnsi="仿宋" w:eastAsia="仿宋" w:cs="仿宋"/>
                      <w:spacing w:val="25"/>
                      <w:sz w:val="20"/>
                      <w:szCs w:val="20"/>
                    </w:rPr>
                    <w:t>子表格和模板</w:t>
                  </w:r>
                  <w:r>
                    <w:rPr>
                      <w:rFonts w:ascii="仿宋" w:hAnsi="仿宋" w:eastAsia="仿宋" w:cs="仿宋"/>
                      <w:spacing w:val="-52"/>
                      <w:sz w:val="20"/>
                      <w:szCs w:val="20"/>
                    </w:rPr>
                    <w:t xml:space="preserve"> </w:t>
                  </w:r>
                  <w:r>
                    <w:rPr>
                      <w:rFonts w:ascii="仿宋" w:hAnsi="仿宋" w:eastAsia="仿宋" w:cs="仿宋"/>
                      <w:spacing w:val="25"/>
                      <w:sz w:val="20"/>
                      <w:szCs w:val="20"/>
                    </w:rPr>
                    <w:t>可在</w:t>
                  </w:r>
                  <w:r>
                    <w:rPr>
                      <w:rFonts w:ascii="仿宋" w:hAnsi="仿宋" w:eastAsia="仿宋" w:cs="仿宋"/>
                      <w:sz w:val="20"/>
                      <w:szCs w:val="20"/>
                    </w:rPr>
                    <w:t xml:space="preserve"> </w:t>
                  </w:r>
                  <w:r>
                    <w:rPr>
                      <w:rFonts w:ascii="仿宋" w:hAnsi="仿宋" w:eastAsia="仿宋" w:cs="仿宋"/>
                      <w:spacing w:val="14"/>
                      <w:sz w:val="20"/>
                      <w:szCs w:val="20"/>
                    </w:rPr>
                    <w:t>“</w:t>
                  </w:r>
                  <w:r>
                    <w:rPr>
                      <w:rFonts w:ascii="仿宋" w:hAnsi="仿宋" w:eastAsia="仿宋" w:cs="仿宋"/>
                      <w:spacing w:val="-60"/>
                      <w:sz w:val="20"/>
                      <w:szCs w:val="20"/>
                    </w:rPr>
                    <w:t xml:space="preserve"> </w:t>
                  </w:r>
                  <w:r>
                    <w:rPr>
                      <w:rFonts w:ascii="仿宋" w:hAnsi="仿宋" w:eastAsia="仿宋" w:cs="仿宋"/>
                      <w:spacing w:val="14"/>
                      <w:sz w:val="20"/>
                      <w:szCs w:val="20"/>
                    </w:rPr>
                    <w:t>遂宁</w:t>
                  </w:r>
                  <w:r>
                    <w:rPr>
                      <w:rFonts w:ascii="仿宋" w:hAnsi="仿宋" w:eastAsia="仿宋" w:cs="仿宋"/>
                      <w:spacing w:val="-54"/>
                      <w:sz w:val="20"/>
                      <w:szCs w:val="20"/>
                    </w:rPr>
                    <w:t xml:space="preserve"> </w:t>
                  </w:r>
                  <w:r>
                    <w:rPr>
                      <w:rFonts w:ascii="仿宋" w:hAnsi="仿宋" w:eastAsia="仿宋" w:cs="仿宋"/>
                      <w:spacing w:val="14"/>
                      <w:sz w:val="20"/>
                      <w:szCs w:val="20"/>
                    </w:rPr>
                    <w:t>市卫</w:t>
                  </w:r>
                  <w:r>
                    <w:rPr>
                      <w:rFonts w:ascii="仿宋" w:hAnsi="仿宋" w:eastAsia="仿宋" w:cs="仿宋"/>
                      <w:spacing w:val="-48"/>
                      <w:sz w:val="20"/>
                      <w:szCs w:val="20"/>
                    </w:rPr>
                    <w:t xml:space="preserve"> </w:t>
                  </w:r>
                  <w:r>
                    <w:rPr>
                      <w:rFonts w:ascii="仿宋" w:hAnsi="仿宋" w:eastAsia="仿宋" w:cs="仿宋"/>
                      <w:spacing w:val="14"/>
                      <w:sz w:val="20"/>
                      <w:szCs w:val="20"/>
                    </w:rPr>
                    <w:t>生健康</w:t>
                  </w:r>
                  <w:r>
                    <w:rPr>
                      <w:rFonts w:ascii="仿宋" w:hAnsi="仿宋" w:eastAsia="仿宋" w:cs="仿宋"/>
                      <w:sz w:val="20"/>
                      <w:szCs w:val="20"/>
                    </w:rPr>
                    <w:t xml:space="preserve"> </w:t>
                  </w:r>
                  <w:r>
                    <w:rPr>
                      <w:rFonts w:ascii="仿宋" w:hAnsi="仿宋" w:eastAsia="仿宋" w:cs="仿宋"/>
                      <w:spacing w:val="2"/>
                      <w:sz w:val="20"/>
                      <w:szCs w:val="20"/>
                    </w:rPr>
                    <w:t>委官网</w:t>
                  </w:r>
                  <w:r>
                    <w:rPr>
                      <w:rFonts w:ascii="仿宋" w:hAnsi="仿宋" w:eastAsia="仿宋" w:cs="仿宋"/>
                      <w:spacing w:val="-70"/>
                      <w:sz w:val="20"/>
                      <w:szCs w:val="20"/>
                    </w:rPr>
                    <w:t xml:space="preserve"> </w:t>
                  </w:r>
                  <w:r>
                    <w:rPr>
                      <w:rFonts w:ascii="仿宋" w:hAnsi="仿宋" w:eastAsia="仿宋" w:cs="仿宋"/>
                      <w:spacing w:val="2"/>
                      <w:sz w:val="20"/>
                      <w:szCs w:val="20"/>
                    </w:rPr>
                    <w:t>”下载，或到</w:t>
                  </w:r>
                  <w:r>
                    <w:rPr>
                      <w:rFonts w:ascii="仿宋" w:hAnsi="仿宋" w:eastAsia="仿宋" w:cs="仿宋"/>
                      <w:sz w:val="20"/>
                      <w:szCs w:val="20"/>
                    </w:rPr>
                    <w:t xml:space="preserve"> </w:t>
                  </w:r>
                  <w:r>
                    <w:rPr>
                      <w:rFonts w:ascii="仿宋" w:hAnsi="仿宋" w:eastAsia="仿宋" w:cs="仿宋"/>
                      <w:spacing w:val="7"/>
                      <w:sz w:val="20"/>
                      <w:szCs w:val="20"/>
                    </w:rPr>
                    <w:t>市民中心三号花瓣</w:t>
                  </w:r>
                  <w:r>
                    <w:rPr>
                      <w:rFonts w:ascii="仿宋" w:hAnsi="仿宋" w:eastAsia="仿宋" w:cs="仿宋"/>
                      <w:spacing w:val="-24"/>
                      <w:sz w:val="20"/>
                      <w:szCs w:val="20"/>
                    </w:rPr>
                    <w:t xml:space="preserve"> </w:t>
                  </w:r>
                  <w:r>
                    <w:rPr>
                      <w:rFonts w:ascii="仿宋" w:hAnsi="仿宋" w:eastAsia="仿宋" w:cs="仿宋"/>
                      <w:spacing w:val="7"/>
                      <w:sz w:val="20"/>
                      <w:szCs w:val="20"/>
                    </w:rPr>
                    <w:t>1</w:t>
                  </w:r>
                  <w:r>
                    <w:rPr>
                      <w:rFonts w:ascii="仿宋" w:hAnsi="仿宋" w:eastAsia="仿宋" w:cs="仿宋"/>
                      <w:sz w:val="20"/>
                      <w:szCs w:val="20"/>
                    </w:rPr>
                    <w:t xml:space="preserve"> </w:t>
                  </w:r>
                  <w:r>
                    <w:rPr>
                      <w:rFonts w:ascii="仿宋" w:hAnsi="仿宋" w:eastAsia="仿宋" w:cs="仿宋"/>
                      <w:spacing w:val="8"/>
                      <w:sz w:val="20"/>
                      <w:szCs w:val="20"/>
                    </w:rPr>
                    <w:t>楼D04-D10</w:t>
                  </w:r>
                  <w:r>
                    <w:rPr>
                      <w:rFonts w:ascii="仿宋" w:hAnsi="仿宋" w:eastAsia="仿宋" w:cs="仿宋"/>
                      <w:spacing w:val="-48"/>
                      <w:sz w:val="20"/>
                      <w:szCs w:val="20"/>
                    </w:rPr>
                    <w:t xml:space="preserve"> </w:t>
                  </w:r>
                  <w:r>
                    <w:rPr>
                      <w:rFonts w:ascii="仿宋" w:hAnsi="仿宋" w:eastAsia="仿宋" w:cs="仿宋"/>
                      <w:spacing w:val="8"/>
                      <w:sz w:val="20"/>
                      <w:szCs w:val="20"/>
                    </w:rPr>
                    <w:t>号窗口领</w:t>
                  </w:r>
                  <w:r>
                    <w:rPr>
                      <w:rFonts w:ascii="仿宋" w:hAnsi="仿宋" w:eastAsia="仿宋" w:cs="仿宋"/>
                      <w:sz w:val="20"/>
                      <w:szCs w:val="20"/>
                    </w:rPr>
                    <w:t xml:space="preserve"> </w:t>
                  </w:r>
                  <w:r>
                    <w:rPr>
                      <w:rFonts w:ascii="仿宋" w:hAnsi="仿宋" w:eastAsia="仿宋" w:cs="仿宋"/>
                      <w:spacing w:val="12"/>
                      <w:sz w:val="20"/>
                      <w:szCs w:val="20"/>
                    </w:rPr>
                    <w:t>取</w:t>
                  </w:r>
                </w:p>
              </w:txbxContent>
            </v:textbox>
          </v:shape>
        </w:pict>
      </w:r>
      <w:r>
        <w:rPr>
          <w:rFonts w:ascii="宋体" w:hAnsi="宋体" w:eastAsia="宋体" w:cs="宋体"/>
          <w:spacing w:val="18"/>
          <w:sz w:val="20"/>
          <w:szCs w:val="20"/>
        </w:rPr>
        <w:t>县级卫生健康局向市卫生健康</w:t>
      </w:r>
      <w:r>
        <w:rPr>
          <w:rFonts w:ascii="宋体" w:hAnsi="宋体" w:eastAsia="宋体" w:cs="宋体"/>
          <w:sz w:val="20"/>
          <w:szCs w:val="20"/>
        </w:rPr>
        <w:t xml:space="preserve"> </w:t>
      </w:r>
      <w:r>
        <w:rPr>
          <w:rFonts w:ascii="宋体" w:hAnsi="宋体" w:eastAsia="宋体" w:cs="宋体"/>
          <w:spacing w:val="8"/>
          <w:sz w:val="20"/>
          <w:szCs w:val="20"/>
        </w:rPr>
        <w:t>委报送</w:t>
      </w:r>
      <w:r>
        <w:rPr>
          <w:rFonts w:hint="eastAsia" w:ascii="宋体" w:hAnsi="宋体" w:eastAsia="宋体" w:cs="宋体"/>
          <w:spacing w:val="8"/>
          <w:sz w:val="20"/>
          <w:szCs w:val="20"/>
          <w:lang w:eastAsia="zh-CN"/>
        </w:rPr>
        <w:t>受理</w:t>
      </w:r>
      <w:r>
        <w:rPr>
          <w:rFonts w:ascii="宋体" w:hAnsi="宋体" w:eastAsia="宋体" w:cs="宋体"/>
          <w:spacing w:val="8"/>
          <w:sz w:val="20"/>
          <w:szCs w:val="20"/>
        </w:rPr>
        <w:t>材料</w:t>
      </w:r>
    </w:p>
    <w:p>
      <w:pPr>
        <w:pStyle w:val="2"/>
        <w:spacing w:line="246" w:lineRule="auto"/>
      </w:pPr>
    </w:p>
    <w:p>
      <w:pPr>
        <w:pStyle w:val="2"/>
        <w:spacing w:line="246" w:lineRule="auto"/>
      </w:pPr>
    </w:p>
    <w:p>
      <w:pPr>
        <w:pStyle w:val="2"/>
        <w:spacing w:line="247" w:lineRule="auto"/>
      </w:pPr>
    </w:p>
    <w:p>
      <w:pPr>
        <w:pStyle w:val="2"/>
        <w:spacing w:line="247" w:lineRule="auto"/>
      </w:pPr>
    </w:p>
    <w:p>
      <w:pPr>
        <w:spacing w:before="78" w:line="222" w:lineRule="auto"/>
        <w:ind w:firstLine="3276" w:firstLineChars="1400"/>
        <w:rPr>
          <w:rFonts w:ascii="仿宋" w:hAnsi="仿宋" w:eastAsia="仿宋" w:cs="仿宋"/>
          <w:sz w:val="24"/>
          <w:szCs w:val="24"/>
        </w:rPr>
      </w:pP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r>
        <w:rPr>
          <w:rFonts w:ascii="仿宋" w:hAnsi="仿宋" w:eastAsia="仿宋" w:cs="仿宋"/>
          <w:spacing w:val="-3"/>
          <w:sz w:val="24"/>
          <w:szCs w:val="24"/>
        </w:rPr>
        <w:t>审核</w:t>
      </w:r>
    </w:p>
    <w:p>
      <w:pPr>
        <w:spacing w:before="11" w:line="220" w:lineRule="auto"/>
        <w:ind w:left="3656"/>
        <w:rPr>
          <w:rFonts w:ascii="仿宋" w:hAnsi="仿宋" w:eastAsia="仿宋" w:cs="仿宋"/>
          <w:sz w:val="24"/>
          <w:szCs w:val="24"/>
        </w:rPr>
      </w:pPr>
      <w:r>
        <w:rPr>
          <w:rFonts w:ascii="仿宋" w:hAnsi="仿宋" w:eastAsia="仿宋" w:cs="仿宋"/>
          <w:spacing w:val="-8"/>
          <w:sz w:val="24"/>
          <w:szCs w:val="24"/>
        </w:rPr>
        <w:t>（1</w:t>
      </w:r>
      <w:r>
        <w:rPr>
          <w:rFonts w:ascii="仿宋" w:hAnsi="仿宋" w:eastAsia="仿宋" w:cs="仿宋"/>
          <w:spacing w:val="-40"/>
          <w:sz w:val="24"/>
          <w:szCs w:val="24"/>
        </w:rPr>
        <w:t xml:space="preserve"> </w:t>
      </w:r>
      <w:r>
        <w:rPr>
          <w:rFonts w:ascii="仿宋" w:hAnsi="仿宋" w:eastAsia="仿宋" w:cs="仿宋"/>
          <w:spacing w:val="-8"/>
          <w:sz w:val="24"/>
          <w:szCs w:val="24"/>
        </w:rPr>
        <w:t>个工作日）</w:t>
      </w:r>
    </w:p>
    <w:p>
      <w:pPr>
        <w:pStyle w:val="2"/>
        <w:spacing w:line="244" w:lineRule="auto"/>
      </w:pPr>
    </w:p>
    <w:p>
      <w:pPr>
        <w:pStyle w:val="2"/>
        <w:spacing w:line="244" w:lineRule="auto"/>
      </w:pPr>
    </w:p>
    <w:p>
      <w:pPr>
        <w:pStyle w:val="2"/>
        <w:spacing w:line="245" w:lineRule="auto"/>
      </w:pPr>
    </w:p>
    <w:p>
      <w:pPr>
        <w:spacing w:before="78" w:line="222" w:lineRule="auto"/>
        <w:ind w:left="4683"/>
        <w:rPr>
          <w:rFonts w:ascii="仿宋" w:hAnsi="仿宋" w:eastAsia="仿宋" w:cs="仿宋"/>
          <w:sz w:val="24"/>
          <w:szCs w:val="24"/>
        </w:rPr>
      </w:pPr>
      <w:r>
        <w:rPr>
          <w:rFonts w:ascii="仿宋" w:hAnsi="仿宋" w:eastAsia="仿宋" w:cs="仿宋"/>
          <w:spacing w:val="-7"/>
          <w:sz w:val="24"/>
          <w:szCs w:val="24"/>
        </w:rPr>
        <w:t>审查通过</w:t>
      </w:r>
    </w:p>
    <w:p>
      <w:pPr>
        <w:pStyle w:val="2"/>
        <w:spacing w:line="343" w:lineRule="auto"/>
      </w:pPr>
    </w:p>
    <w:p>
      <w:pPr>
        <w:spacing w:before="78" w:line="232" w:lineRule="auto"/>
        <w:ind w:left="3526" w:right="2897" w:hanging="595"/>
        <w:rPr>
          <w:rFonts w:ascii="仿宋" w:hAnsi="仿宋" w:eastAsia="仿宋" w:cs="仿宋"/>
          <w:sz w:val="24"/>
          <w:szCs w:val="24"/>
        </w:rPr>
      </w:pPr>
      <w:r>
        <w:rPr>
          <w:rFonts w:ascii="仿宋" w:hAnsi="仿宋" w:eastAsia="仿宋" w:cs="仿宋"/>
          <w:spacing w:val="-2"/>
          <w:sz w:val="24"/>
          <w:szCs w:val="24"/>
        </w:rPr>
        <w:t>市卫生健康委将申报材料报送</w:t>
      </w:r>
      <w:r>
        <w:rPr>
          <w:rFonts w:ascii="仿宋" w:hAnsi="仿宋" w:eastAsia="仿宋" w:cs="仿宋"/>
          <w:spacing w:val="2"/>
          <w:sz w:val="24"/>
          <w:szCs w:val="24"/>
        </w:rPr>
        <w:t xml:space="preserve"> </w:t>
      </w:r>
      <w:r>
        <w:rPr>
          <w:rFonts w:ascii="仿宋" w:hAnsi="仿宋" w:eastAsia="仿宋" w:cs="仿宋"/>
          <w:spacing w:val="-2"/>
          <w:sz w:val="24"/>
          <w:szCs w:val="24"/>
        </w:rPr>
        <w:t>省卫生健康委批准</w:t>
      </w:r>
    </w:p>
    <w:p>
      <w:pPr>
        <w:pStyle w:val="2"/>
        <w:spacing w:line="249" w:lineRule="auto"/>
      </w:pPr>
    </w:p>
    <w:p>
      <w:pPr>
        <w:spacing w:before="78" w:line="222" w:lineRule="auto"/>
        <w:ind w:left="4659"/>
        <w:rPr>
          <w:rFonts w:ascii="仿宋" w:hAnsi="仿宋" w:eastAsia="仿宋" w:cs="仿宋"/>
          <w:sz w:val="24"/>
          <w:szCs w:val="24"/>
        </w:rPr>
      </w:pPr>
      <w:r>
        <w:rPr>
          <w:rFonts w:ascii="仿宋" w:hAnsi="仿宋" w:eastAsia="仿宋" w:cs="仿宋"/>
          <w:spacing w:val="-7"/>
          <w:sz w:val="24"/>
          <w:szCs w:val="24"/>
        </w:rPr>
        <w:t>审查通过</w:t>
      </w:r>
    </w:p>
    <w:p>
      <w:pPr>
        <w:spacing w:before="279" w:line="231" w:lineRule="auto"/>
        <w:ind w:left="3596" w:right="3189" w:hanging="478"/>
        <w:rPr>
          <w:rFonts w:ascii="仿宋" w:hAnsi="仿宋" w:eastAsia="仿宋" w:cs="仿宋"/>
          <w:sz w:val="24"/>
          <w:szCs w:val="24"/>
        </w:rPr>
      </w:pPr>
      <w:r>
        <w:rPr>
          <w:rFonts w:ascii="仿宋" w:hAnsi="仿宋" w:eastAsia="仿宋" w:cs="仿宋"/>
          <w:spacing w:val="-3"/>
          <w:sz w:val="24"/>
          <w:szCs w:val="24"/>
        </w:rPr>
        <w:t>发放同意设置的批复，并</w:t>
      </w:r>
      <w:r>
        <w:rPr>
          <w:rFonts w:ascii="仿宋" w:hAnsi="仿宋" w:eastAsia="仿宋" w:cs="仿宋"/>
          <w:spacing w:val="9"/>
          <w:sz w:val="24"/>
          <w:szCs w:val="24"/>
        </w:rPr>
        <w:t xml:space="preserve"> </w:t>
      </w:r>
      <w:r>
        <w:rPr>
          <w:rFonts w:ascii="仿宋" w:hAnsi="仿宋" w:eastAsia="仿宋" w:cs="仿宋"/>
          <w:spacing w:val="-3"/>
          <w:sz w:val="24"/>
          <w:szCs w:val="24"/>
        </w:rPr>
        <w:t>通知申请人领取</w:t>
      </w:r>
    </w:p>
    <w:p>
      <w:pPr>
        <w:pStyle w:val="2"/>
        <w:spacing w:line="273" w:lineRule="auto"/>
      </w:pPr>
    </w:p>
    <w:p>
      <w:pPr>
        <w:pStyle w:val="2"/>
        <w:spacing w:line="273" w:lineRule="auto"/>
      </w:pPr>
    </w:p>
    <w:p>
      <w:pPr>
        <w:pStyle w:val="2"/>
        <w:spacing w:line="273" w:lineRule="auto"/>
      </w:pPr>
    </w:p>
    <w:p>
      <w:pPr>
        <w:pStyle w:val="2"/>
        <w:spacing w:line="273" w:lineRule="auto"/>
      </w:pPr>
    </w:p>
    <w:p>
      <w:pPr>
        <w:pStyle w:val="2"/>
        <w:spacing w:line="273" w:lineRule="auto"/>
      </w:pPr>
    </w:p>
    <w:p>
      <w:pPr>
        <w:pStyle w:val="2"/>
        <w:spacing w:line="273" w:lineRule="auto"/>
      </w:pPr>
    </w:p>
    <w:p>
      <w:pPr>
        <w:pStyle w:val="2"/>
        <w:spacing w:line="274" w:lineRule="auto"/>
      </w:pPr>
    </w:p>
    <w:p>
      <w:pPr>
        <w:spacing w:before="79" w:line="220" w:lineRule="auto"/>
        <w:ind w:left="2642"/>
        <w:rPr>
          <w:rFonts w:ascii="仿宋" w:hAnsi="仿宋" w:eastAsia="仿宋" w:cs="仿宋"/>
          <w:sz w:val="24"/>
          <w:szCs w:val="24"/>
        </w:rPr>
      </w:pPr>
      <w:r>
        <w:rPr>
          <w:rFonts w:ascii="仿宋" w:hAnsi="仿宋" w:eastAsia="仿宋" w:cs="仿宋"/>
          <w:spacing w:val="-3"/>
          <w:sz w:val="24"/>
          <w:szCs w:val="24"/>
        </w:rPr>
        <w:t>现场申请地址：市民中心三号花瓣</w:t>
      </w:r>
      <w:r>
        <w:rPr>
          <w:rFonts w:ascii="仿宋" w:hAnsi="仿宋" w:eastAsia="仿宋" w:cs="仿宋"/>
          <w:spacing w:val="-29"/>
          <w:sz w:val="24"/>
          <w:szCs w:val="24"/>
        </w:rPr>
        <w:t xml:space="preserve"> </w:t>
      </w:r>
      <w:r>
        <w:rPr>
          <w:rFonts w:ascii="仿宋" w:hAnsi="仿宋" w:eastAsia="仿宋" w:cs="仿宋"/>
          <w:spacing w:val="-3"/>
          <w:sz w:val="24"/>
          <w:szCs w:val="24"/>
        </w:rPr>
        <w:t>1</w:t>
      </w:r>
      <w:r>
        <w:rPr>
          <w:rFonts w:ascii="仿宋" w:hAnsi="仿宋" w:eastAsia="仿宋" w:cs="仿宋"/>
          <w:spacing w:val="-45"/>
          <w:sz w:val="24"/>
          <w:szCs w:val="24"/>
        </w:rPr>
        <w:t xml:space="preserve"> </w:t>
      </w:r>
      <w:r>
        <w:rPr>
          <w:rFonts w:ascii="仿宋" w:hAnsi="仿宋" w:eastAsia="仿宋" w:cs="仿宋"/>
          <w:spacing w:val="-3"/>
          <w:sz w:val="24"/>
          <w:szCs w:val="24"/>
        </w:rPr>
        <w:t>楼</w:t>
      </w:r>
      <w:r>
        <w:rPr>
          <w:rFonts w:ascii="仿宋" w:hAnsi="仿宋" w:eastAsia="仿宋" w:cs="仿宋"/>
          <w:spacing w:val="-56"/>
          <w:sz w:val="24"/>
          <w:szCs w:val="24"/>
        </w:rPr>
        <w:t xml:space="preserve"> </w:t>
      </w:r>
      <w:r>
        <w:rPr>
          <w:rFonts w:ascii="仿宋" w:hAnsi="仿宋" w:eastAsia="仿宋" w:cs="仿宋"/>
          <w:spacing w:val="-3"/>
          <w:sz w:val="24"/>
          <w:szCs w:val="24"/>
        </w:rPr>
        <w:t>D04-D10</w:t>
      </w:r>
      <w:r>
        <w:rPr>
          <w:rFonts w:ascii="仿宋" w:hAnsi="仿宋" w:eastAsia="仿宋" w:cs="仿宋"/>
          <w:spacing w:val="-38"/>
          <w:sz w:val="24"/>
          <w:szCs w:val="24"/>
        </w:rPr>
        <w:t xml:space="preserve"> </w:t>
      </w:r>
      <w:r>
        <w:rPr>
          <w:rFonts w:ascii="仿宋" w:hAnsi="仿宋" w:eastAsia="仿宋" w:cs="仿宋"/>
          <w:spacing w:val="-3"/>
          <w:sz w:val="24"/>
          <w:szCs w:val="24"/>
        </w:rPr>
        <w:t>号窗口</w:t>
      </w:r>
    </w:p>
    <w:p>
      <w:pPr>
        <w:spacing w:before="23" w:line="223" w:lineRule="auto"/>
        <w:ind w:left="2643"/>
        <w:rPr>
          <w:rFonts w:ascii="仿宋" w:hAnsi="仿宋" w:eastAsia="仿宋" w:cs="仿宋"/>
          <w:sz w:val="24"/>
          <w:szCs w:val="24"/>
        </w:rPr>
      </w:pPr>
      <w:r>
        <w:rPr>
          <w:rFonts w:ascii="仿宋" w:hAnsi="仿宋" w:eastAsia="仿宋" w:cs="仿宋"/>
          <w:spacing w:val="-1"/>
          <w:sz w:val="24"/>
          <w:szCs w:val="24"/>
        </w:rPr>
        <w:t>业务咨询电话：0825-2655017</w:t>
      </w:r>
    </w:p>
    <w:p>
      <w:pPr>
        <w:spacing w:before="10" w:line="220" w:lineRule="auto"/>
        <w:ind w:left="2651"/>
        <w:rPr>
          <w:rFonts w:ascii="仿宋" w:hAnsi="仿宋" w:eastAsia="仿宋" w:cs="仿宋"/>
          <w:sz w:val="24"/>
          <w:szCs w:val="24"/>
        </w:rPr>
      </w:pPr>
      <w:r>
        <w:rPr>
          <w:rFonts w:ascii="仿宋" w:hAnsi="仿宋" w:eastAsia="仿宋" w:cs="仿宋"/>
          <w:spacing w:val="-3"/>
          <w:sz w:val="24"/>
          <w:szCs w:val="24"/>
        </w:rPr>
        <w:t>法定办结时限：20</w:t>
      </w:r>
      <w:r>
        <w:rPr>
          <w:rFonts w:ascii="仿宋" w:hAnsi="仿宋" w:eastAsia="仿宋" w:cs="仿宋"/>
          <w:spacing w:val="-42"/>
          <w:sz w:val="24"/>
          <w:szCs w:val="24"/>
        </w:rPr>
        <w:t xml:space="preserve"> </w:t>
      </w:r>
      <w:r>
        <w:rPr>
          <w:rFonts w:ascii="仿宋" w:hAnsi="仿宋" w:eastAsia="仿宋" w:cs="仿宋"/>
          <w:spacing w:val="-3"/>
          <w:sz w:val="24"/>
          <w:szCs w:val="24"/>
        </w:rPr>
        <w:t>个工作日</w:t>
      </w:r>
    </w:p>
    <w:p>
      <w:pPr>
        <w:spacing w:before="14" w:line="220" w:lineRule="auto"/>
        <w:ind w:left="2643"/>
        <w:rPr>
          <w:rFonts w:ascii="仿宋" w:hAnsi="仿宋" w:eastAsia="仿宋" w:cs="仿宋"/>
          <w:sz w:val="24"/>
          <w:szCs w:val="24"/>
        </w:rPr>
      </w:pPr>
      <w:r>
        <w:rPr>
          <w:rFonts w:ascii="仿宋" w:hAnsi="仿宋" w:eastAsia="仿宋" w:cs="仿宋"/>
          <w:spacing w:val="-3"/>
          <w:sz w:val="24"/>
          <w:szCs w:val="24"/>
        </w:rPr>
        <w:t>承诺办结时限：1</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pPr>
        <w:spacing w:line="220" w:lineRule="auto"/>
        <w:rPr>
          <w:rFonts w:ascii="仿宋" w:hAnsi="仿宋" w:eastAsia="仿宋" w:cs="仿宋"/>
          <w:sz w:val="24"/>
          <w:szCs w:val="24"/>
        </w:rPr>
        <w:sectPr>
          <w:footerReference r:id="rId85" w:type="default"/>
          <w:pgSz w:w="11906" w:h="16838"/>
          <w:pgMar w:top="400" w:right="1194" w:bottom="693" w:left="1785" w:header="0" w:footer="381" w:gutter="0"/>
          <w:pgNumType w:fmt="decimal"/>
          <w:cols w:space="720" w:num="1"/>
        </w:sectPr>
      </w:pPr>
    </w:p>
    <w:p>
      <w:pPr>
        <w:pStyle w:val="2"/>
        <w:spacing w:line="313" w:lineRule="auto"/>
      </w:pPr>
    </w:p>
    <w:p>
      <w:pPr>
        <w:pStyle w:val="2"/>
        <w:spacing w:line="313" w:lineRule="auto"/>
      </w:pPr>
    </w:p>
    <w:p>
      <w:pPr>
        <w:pStyle w:val="2"/>
        <w:spacing w:line="314" w:lineRule="auto"/>
      </w:pPr>
    </w:p>
    <w:p>
      <w:pPr>
        <w:spacing w:before="167" w:line="202" w:lineRule="auto"/>
        <w:ind w:left="314"/>
        <w:outlineLvl w:val="0"/>
        <w:rPr>
          <w:rFonts w:ascii="方正小标宋简体" w:hAnsi="方正小标宋简体" w:eastAsia="方正小标宋简体" w:cs="方正小标宋简体"/>
          <w:sz w:val="43"/>
          <w:szCs w:val="43"/>
        </w:rPr>
      </w:pPr>
      <w:bookmarkStart w:id="8" w:name="bookmark7"/>
      <w:bookmarkEnd w:id="8"/>
      <w:r>
        <w:rPr>
          <w:rFonts w:ascii="方正小标宋简体" w:hAnsi="方正小标宋简体" w:eastAsia="方正小标宋简体" w:cs="方正小标宋简体"/>
          <w:color w:val="666666"/>
          <w:spacing w:val="9"/>
          <w:sz w:val="43"/>
          <w:szCs w:val="43"/>
        </w:rPr>
        <w:t>具有与所采集原料血浆相适应的卫生专业</w:t>
      </w:r>
    </w:p>
    <w:p>
      <w:pPr>
        <w:spacing w:line="207" w:lineRule="auto"/>
        <w:ind w:left="2951"/>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color w:val="666666"/>
          <w:spacing w:val="8"/>
          <w:sz w:val="43"/>
          <w:szCs w:val="43"/>
        </w:rPr>
        <w:t>技术人员名单</w:t>
      </w:r>
    </w:p>
    <w:p>
      <w:pPr>
        <w:spacing w:before="41"/>
      </w:pPr>
    </w:p>
    <w:p>
      <w:pPr>
        <w:spacing w:before="41"/>
      </w:pPr>
    </w:p>
    <w:p>
      <w:pPr>
        <w:spacing w:before="40"/>
      </w:pPr>
    </w:p>
    <w:tbl>
      <w:tblPr>
        <w:tblStyle w:val="7"/>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33"/>
        <w:gridCol w:w="2129"/>
        <w:gridCol w:w="2130"/>
        <w:gridCol w:w="21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133" w:type="dxa"/>
            <w:vAlign w:val="top"/>
          </w:tcPr>
          <w:p>
            <w:pPr>
              <w:spacing w:before="159" w:line="226" w:lineRule="auto"/>
              <w:ind w:left="118"/>
              <w:rPr>
                <w:rFonts w:ascii="宋体" w:hAnsi="宋体" w:eastAsia="宋体" w:cs="宋体"/>
                <w:sz w:val="31"/>
                <w:szCs w:val="31"/>
              </w:rPr>
            </w:pPr>
            <w:r>
              <w:rPr>
                <w:rFonts w:ascii="宋体" w:hAnsi="宋体" w:eastAsia="宋体" w:cs="宋体"/>
                <w:color w:val="666666"/>
                <w:spacing w:val="3"/>
                <w:sz w:val="31"/>
                <w:szCs w:val="31"/>
              </w:rPr>
              <w:t>序号</w:t>
            </w:r>
          </w:p>
        </w:tc>
        <w:tc>
          <w:tcPr>
            <w:tcW w:w="2129" w:type="dxa"/>
            <w:vAlign w:val="top"/>
          </w:tcPr>
          <w:p>
            <w:pPr>
              <w:spacing w:before="159" w:line="225" w:lineRule="auto"/>
              <w:ind w:left="116"/>
              <w:rPr>
                <w:rFonts w:ascii="宋体" w:hAnsi="宋体" w:eastAsia="宋体" w:cs="宋体"/>
                <w:sz w:val="31"/>
                <w:szCs w:val="31"/>
              </w:rPr>
            </w:pPr>
            <w:r>
              <w:rPr>
                <w:rFonts w:ascii="宋体" w:hAnsi="宋体" w:eastAsia="宋体" w:cs="宋体"/>
                <w:color w:val="666666"/>
                <w:spacing w:val="2"/>
                <w:sz w:val="31"/>
                <w:szCs w:val="31"/>
              </w:rPr>
              <w:t>姓名</w:t>
            </w:r>
          </w:p>
        </w:tc>
        <w:tc>
          <w:tcPr>
            <w:tcW w:w="2130" w:type="dxa"/>
            <w:vAlign w:val="top"/>
          </w:tcPr>
          <w:p>
            <w:pPr>
              <w:spacing w:before="159" w:line="225" w:lineRule="auto"/>
              <w:ind w:left="126"/>
              <w:rPr>
                <w:rFonts w:ascii="宋体" w:hAnsi="宋体" w:eastAsia="宋体" w:cs="宋体"/>
                <w:sz w:val="31"/>
                <w:szCs w:val="31"/>
              </w:rPr>
            </w:pPr>
            <w:r>
              <w:rPr>
                <w:rFonts w:ascii="宋体" w:hAnsi="宋体" w:eastAsia="宋体" w:cs="宋体"/>
                <w:color w:val="666666"/>
                <w:spacing w:val="5"/>
                <w:sz w:val="31"/>
                <w:szCs w:val="31"/>
              </w:rPr>
              <w:t>身份证号码</w:t>
            </w:r>
          </w:p>
        </w:tc>
        <w:tc>
          <w:tcPr>
            <w:tcW w:w="2134" w:type="dxa"/>
            <w:vAlign w:val="top"/>
          </w:tcPr>
          <w:p>
            <w:pPr>
              <w:spacing w:before="160" w:line="225" w:lineRule="auto"/>
              <w:ind w:left="120"/>
              <w:rPr>
                <w:rFonts w:ascii="宋体" w:hAnsi="宋体" w:eastAsia="宋体" w:cs="宋体"/>
                <w:sz w:val="31"/>
                <w:szCs w:val="31"/>
              </w:rPr>
            </w:pPr>
            <w:r>
              <w:rPr>
                <w:rFonts w:ascii="宋体" w:hAnsi="宋体" w:eastAsia="宋体" w:cs="宋体"/>
                <w:color w:val="666666"/>
                <w:spacing w:val="6"/>
                <w:sz w:val="31"/>
                <w:szCs w:val="31"/>
              </w:rPr>
              <w:t>职称情况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133" w:type="dxa"/>
            <w:vAlign w:val="top"/>
          </w:tcPr>
          <w:p>
            <w:pPr>
              <w:rPr>
                <w:rFonts w:ascii="Arial"/>
                <w:sz w:val="21"/>
              </w:rPr>
            </w:pPr>
          </w:p>
        </w:tc>
        <w:tc>
          <w:tcPr>
            <w:tcW w:w="2129" w:type="dxa"/>
            <w:vAlign w:val="top"/>
          </w:tcPr>
          <w:p>
            <w:pPr>
              <w:rPr>
                <w:rFonts w:ascii="Arial"/>
                <w:sz w:val="21"/>
              </w:rPr>
            </w:pPr>
          </w:p>
        </w:tc>
        <w:tc>
          <w:tcPr>
            <w:tcW w:w="2130" w:type="dxa"/>
            <w:vAlign w:val="top"/>
          </w:tcPr>
          <w:p>
            <w:pPr>
              <w:rPr>
                <w:rFonts w:ascii="Arial"/>
                <w:sz w:val="21"/>
              </w:rPr>
            </w:pPr>
          </w:p>
        </w:tc>
        <w:tc>
          <w:tcPr>
            <w:tcW w:w="21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2133" w:type="dxa"/>
            <w:vAlign w:val="top"/>
          </w:tcPr>
          <w:p>
            <w:pPr>
              <w:rPr>
                <w:rFonts w:ascii="Arial"/>
                <w:sz w:val="21"/>
              </w:rPr>
            </w:pPr>
          </w:p>
        </w:tc>
        <w:tc>
          <w:tcPr>
            <w:tcW w:w="2129" w:type="dxa"/>
            <w:vAlign w:val="top"/>
          </w:tcPr>
          <w:p>
            <w:pPr>
              <w:rPr>
                <w:rFonts w:ascii="Arial"/>
                <w:sz w:val="21"/>
              </w:rPr>
            </w:pPr>
          </w:p>
        </w:tc>
        <w:tc>
          <w:tcPr>
            <w:tcW w:w="2130" w:type="dxa"/>
            <w:vAlign w:val="top"/>
          </w:tcPr>
          <w:p>
            <w:pPr>
              <w:rPr>
                <w:rFonts w:ascii="Arial"/>
                <w:sz w:val="21"/>
              </w:rPr>
            </w:pPr>
          </w:p>
        </w:tc>
        <w:tc>
          <w:tcPr>
            <w:tcW w:w="21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2133" w:type="dxa"/>
            <w:vAlign w:val="top"/>
          </w:tcPr>
          <w:p>
            <w:pPr>
              <w:rPr>
                <w:rFonts w:ascii="Arial"/>
                <w:sz w:val="21"/>
              </w:rPr>
            </w:pPr>
          </w:p>
        </w:tc>
        <w:tc>
          <w:tcPr>
            <w:tcW w:w="2129" w:type="dxa"/>
            <w:vAlign w:val="top"/>
          </w:tcPr>
          <w:p>
            <w:pPr>
              <w:rPr>
                <w:rFonts w:ascii="Arial"/>
                <w:sz w:val="21"/>
              </w:rPr>
            </w:pPr>
          </w:p>
        </w:tc>
        <w:tc>
          <w:tcPr>
            <w:tcW w:w="2130" w:type="dxa"/>
            <w:vAlign w:val="top"/>
          </w:tcPr>
          <w:p>
            <w:pPr>
              <w:rPr>
                <w:rFonts w:ascii="Arial"/>
                <w:sz w:val="21"/>
              </w:rPr>
            </w:pPr>
          </w:p>
        </w:tc>
        <w:tc>
          <w:tcPr>
            <w:tcW w:w="21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2133" w:type="dxa"/>
            <w:vAlign w:val="top"/>
          </w:tcPr>
          <w:p>
            <w:pPr>
              <w:rPr>
                <w:rFonts w:ascii="Arial"/>
                <w:sz w:val="21"/>
              </w:rPr>
            </w:pPr>
          </w:p>
        </w:tc>
        <w:tc>
          <w:tcPr>
            <w:tcW w:w="2129" w:type="dxa"/>
            <w:vAlign w:val="top"/>
          </w:tcPr>
          <w:p>
            <w:pPr>
              <w:rPr>
                <w:rFonts w:ascii="Arial"/>
                <w:sz w:val="21"/>
              </w:rPr>
            </w:pPr>
          </w:p>
        </w:tc>
        <w:tc>
          <w:tcPr>
            <w:tcW w:w="2130" w:type="dxa"/>
            <w:vAlign w:val="top"/>
          </w:tcPr>
          <w:p>
            <w:pPr>
              <w:rPr>
                <w:rFonts w:ascii="Arial"/>
                <w:sz w:val="21"/>
              </w:rPr>
            </w:pPr>
          </w:p>
        </w:tc>
        <w:tc>
          <w:tcPr>
            <w:tcW w:w="21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2133" w:type="dxa"/>
            <w:vAlign w:val="top"/>
          </w:tcPr>
          <w:p>
            <w:pPr>
              <w:rPr>
                <w:rFonts w:ascii="Arial"/>
                <w:sz w:val="21"/>
              </w:rPr>
            </w:pPr>
          </w:p>
        </w:tc>
        <w:tc>
          <w:tcPr>
            <w:tcW w:w="2129" w:type="dxa"/>
            <w:vAlign w:val="top"/>
          </w:tcPr>
          <w:p>
            <w:pPr>
              <w:rPr>
                <w:rFonts w:ascii="Arial"/>
                <w:sz w:val="21"/>
              </w:rPr>
            </w:pPr>
          </w:p>
        </w:tc>
        <w:tc>
          <w:tcPr>
            <w:tcW w:w="2130" w:type="dxa"/>
            <w:vAlign w:val="top"/>
          </w:tcPr>
          <w:p>
            <w:pPr>
              <w:rPr>
                <w:rFonts w:ascii="Arial"/>
                <w:sz w:val="21"/>
              </w:rPr>
            </w:pPr>
          </w:p>
        </w:tc>
        <w:tc>
          <w:tcPr>
            <w:tcW w:w="21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2133" w:type="dxa"/>
            <w:vAlign w:val="top"/>
          </w:tcPr>
          <w:p>
            <w:pPr>
              <w:rPr>
                <w:rFonts w:ascii="Arial"/>
                <w:sz w:val="21"/>
              </w:rPr>
            </w:pPr>
          </w:p>
        </w:tc>
        <w:tc>
          <w:tcPr>
            <w:tcW w:w="2129" w:type="dxa"/>
            <w:vAlign w:val="top"/>
          </w:tcPr>
          <w:p>
            <w:pPr>
              <w:rPr>
                <w:rFonts w:ascii="Arial"/>
                <w:sz w:val="21"/>
              </w:rPr>
            </w:pPr>
          </w:p>
        </w:tc>
        <w:tc>
          <w:tcPr>
            <w:tcW w:w="2130" w:type="dxa"/>
            <w:vAlign w:val="top"/>
          </w:tcPr>
          <w:p>
            <w:pPr>
              <w:rPr>
                <w:rFonts w:ascii="Arial"/>
                <w:sz w:val="21"/>
              </w:rPr>
            </w:pPr>
          </w:p>
        </w:tc>
        <w:tc>
          <w:tcPr>
            <w:tcW w:w="2134" w:type="dxa"/>
            <w:vAlign w:val="top"/>
          </w:tcPr>
          <w:p>
            <w:pPr>
              <w:rPr>
                <w:rFonts w:ascii="Arial"/>
                <w:sz w:val="21"/>
              </w:rPr>
            </w:pPr>
          </w:p>
        </w:tc>
      </w:tr>
    </w:tbl>
    <w:p>
      <w:pPr>
        <w:pStyle w:val="2"/>
      </w:pPr>
    </w:p>
    <w:p>
      <w:pPr>
        <w:sectPr>
          <w:footerReference r:id="rId86" w:type="default"/>
          <w:pgSz w:w="11906" w:h="16838"/>
          <w:pgMar w:top="400" w:right="1686" w:bottom="693" w:left="1687" w:header="0" w:footer="381" w:gutter="0"/>
          <w:pgNumType w:fmt="decimal"/>
          <w:cols w:space="720" w:num="1"/>
        </w:sectPr>
      </w:pPr>
    </w:p>
    <w:p>
      <w:pPr>
        <w:pStyle w:val="2"/>
        <w:spacing w:line="268" w:lineRule="auto"/>
      </w:pPr>
    </w:p>
    <w:p>
      <w:pPr>
        <w:pStyle w:val="2"/>
        <w:spacing w:line="268" w:lineRule="auto"/>
      </w:pPr>
    </w:p>
    <w:p>
      <w:pPr>
        <w:pStyle w:val="2"/>
        <w:spacing w:line="268" w:lineRule="auto"/>
      </w:pPr>
    </w:p>
    <w:p>
      <w:pPr>
        <w:pStyle w:val="2"/>
        <w:spacing w:line="268" w:lineRule="auto"/>
      </w:pPr>
    </w:p>
    <w:p>
      <w:pPr>
        <w:spacing w:before="120" w:line="239" w:lineRule="auto"/>
        <w:ind w:left="68"/>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4"/>
          <w:sz w:val="31"/>
          <w:szCs w:val="31"/>
        </w:rPr>
        <w:t>医师执业注册（新办</w:t>
      </w:r>
      <w:r>
        <w:rPr>
          <w:rFonts w:ascii="方正小标宋简体" w:hAnsi="方正小标宋简体" w:eastAsia="方正小标宋简体" w:cs="方正小标宋简体"/>
          <w:spacing w:val="-24"/>
          <w:sz w:val="31"/>
          <w:szCs w:val="31"/>
        </w:rPr>
        <w:t xml:space="preserve"> </w:t>
      </w:r>
      <w:r>
        <w:rPr>
          <w:rFonts w:ascii="方正小标宋简体" w:hAnsi="方正小标宋简体" w:eastAsia="方正小标宋简体" w:cs="方正小标宋简体"/>
          <w:spacing w:val="4"/>
          <w:sz w:val="31"/>
          <w:szCs w:val="31"/>
        </w:rPr>
        <w:t>、变更</w:t>
      </w:r>
      <w:r>
        <w:rPr>
          <w:rFonts w:ascii="方正小标宋简体" w:hAnsi="方正小标宋简体" w:eastAsia="方正小标宋简体" w:cs="方正小标宋简体"/>
          <w:spacing w:val="-30"/>
          <w:sz w:val="31"/>
          <w:szCs w:val="31"/>
        </w:rPr>
        <w:t xml:space="preserve"> </w:t>
      </w:r>
      <w:r>
        <w:rPr>
          <w:rFonts w:ascii="方正小标宋简体" w:hAnsi="方正小标宋简体" w:eastAsia="方正小标宋简体" w:cs="方正小标宋简体"/>
          <w:spacing w:val="4"/>
          <w:sz w:val="31"/>
          <w:szCs w:val="31"/>
        </w:rPr>
        <w:t>、</w:t>
      </w:r>
      <w:r>
        <w:rPr>
          <w:rFonts w:ascii="方正小标宋简体" w:hAnsi="方正小标宋简体" w:eastAsia="方正小标宋简体" w:cs="方正小标宋简体"/>
          <w:spacing w:val="-54"/>
          <w:sz w:val="31"/>
          <w:szCs w:val="31"/>
        </w:rPr>
        <w:t xml:space="preserve"> </w:t>
      </w:r>
      <w:r>
        <w:rPr>
          <w:rFonts w:ascii="方正小标宋简体" w:hAnsi="方正小标宋简体" w:eastAsia="方正小标宋简体" w:cs="方正小标宋简体"/>
          <w:spacing w:val="4"/>
          <w:sz w:val="31"/>
          <w:szCs w:val="31"/>
        </w:rPr>
        <w:t>多机构备案）办事流程图（流</w:t>
      </w:r>
    </w:p>
    <w:p>
      <w:pPr>
        <w:spacing w:before="81" w:line="241" w:lineRule="auto"/>
        <w:ind w:left="3606"/>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10"/>
          <w:sz w:val="31"/>
          <w:szCs w:val="31"/>
        </w:rPr>
        <w:t>程图 5）</w:t>
      </w:r>
    </w:p>
    <w:p>
      <w:pPr>
        <w:pStyle w:val="2"/>
        <w:spacing w:line="263" w:lineRule="auto"/>
      </w:pPr>
    </w:p>
    <w:p>
      <w:pPr>
        <w:pStyle w:val="2"/>
        <w:spacing w:line="263" w:lineRule="auto"/>
      </w:pPr>
    </w:p>
    <w:p>
      <w:pPr>
        <w:pStyle w:val="2"/>
        <w:spacing w:line="264" w:lineRule="auto"/>
      </w:pPr>
    </w:p>
    <w:p>
      <w:pPr>
        <w:pStyle w:val="2"/>
        <w:spacing w:line="264" w:lineRule="auto"/>
      </w:pPr>
    </w:p>
    <w:p>
      <w:pPr>
        <w:spacing w:before="78" w:line="231" w:lineRule="auto"/>
        <w:ind w:left="2460" w:right="2701" w:firstLine="48"/>
        <w:rPr>
          <w:rFonts w:ascii="仿宋" w:hAnsi="仿宋" w:eastAsia="仿宋" w:cs="仿宋"/>
          <w:sz w:val="24"/>
          <w:szCs w:val="24"/>
        </w:rPr>
      </w:pPr>
      <w:r>
        <w:pict>
          <v:shape id="_x0000_s2072" o:spid="_x0000_s2072" o:spt="202" type="#_x0000_t202" style="position:absolute;left:0pt;margin-left:346.65pt;margin-top:0.3pt;height:87.15pt;width:91pt;z-index:252105728;mso-width-relative:page;mso-height-relative:page;" filled="f" stroked="f" coordsize="21600,21600">
            <v:path/>
            <v:fill on="f" focussize="0,0"/>
            <v:stroke on="f"/>
            <v:imagedata o:title=""/>
            <o:lock v:ext="edit" aspectratio="f"/>
            <v:textbox inset="0mm,0mm,0mm,0mm">
              <w:txbxContent>
                <w:p>
                  <w:pPr>
                    <w:spacing w:before="20" w:line="215" w:lineRule="auto"/>
                    <w:ind w:left="24"/>
                    <w:rPr>
                      <w:rFonts w:ascii="仿宋" w:hAnsi="仿宋" w:eastAsia="仿宋" w:cs="仿宋"/>
                      <w:sz w:val="20"/>
                      <w:szCs w:val="20"/>
                    </w:rPr>
                  </w:pPr>
                  <w:r>
                    <w:rPr>
                      <w:rFonts w:ascii="仿宋" w:hAnsi="仿宋" w:eastAsia="仿宋" w:cs="仿宋"/>
                      <w:b/>
                      <w:bCs/>
                      <w:spacing w:val="4"/>
                      <w:sz w:val="20"/>
                      <w:szCs w:val="20"/>
                    </w:rPr>
                    <w:t>新办申请材料：</w:t>
                  </w:r>
                </w:p>
                <w:p>
                  <w:pPr>
                    <w:spacing w:before="1" w:line="186" w:lineRule="auto"/>
                    <w:ind w:left="43" w:right="22" w:hanging="13"/>
                    <w:rPr>
                      <w:rFonts w:ascii="微软雅黑" w:hAnsi="微软雅黑" w:eastAsia="微软雅黑" w:cs="微软雅黑"/>
                      <w:sz w:val="18"/>
                      <w:szCs w:val="18"/>
                    </w:rPr>
                  </w:pPr>
                  <w:r>
                    <w:rPr>
                      <w:rFonts w:ascii="微软雅黑" w:hAnsi="微软雅黑" w:eastAsia="微软雅黑" w:cs="微软雅黑"/>
                      <w:color w:val="666666"/>
                      <w:spacing w:val="-1"/>
                      <w:sz w:val="18"/>
                      <w:szCs w:val="18"/>
                    </w:rPr>
                    <w:t>1.医师执业申请审核表</w:t>
                  </w:r>
                  <w:r>
                    <w:rPr>
                      <w:rFonts w:ascii="微软雅黑" w:hAnsi="微软雅黑" w:eastAsia="微软雅黑" w:cs="微软雅黑"/>
                      <w:color w:val="666666"/>
                      <w:spacing w:val="7"/>
                      <w:sz w:val="18"/>
                      <w:szCs w:val="18"/>
                    </w:rPr>
                    <w:t xml:space="preserve"> </w:t>
                  </w:r>
                  <w:r>
                    <w:rPr>
                      <w:rFonts w:ascii="微软雅黑" w:hAnsi="微软雅黑" w:eastAsia="微软雅黑" w:cs="微软雅黑"/>
                      <w:color w:val="666666"/>
                      <w:spacing w:val="-12"/>
                      <w:sz w:val="18"/>
                      <w:szCs w:val="18"/>
                    </w:rPr>
                    <w:t>（新办）</w:t>
                  </w:r>
                </w:p>
                <w:p>
                  <w:pPr>
                    <w:spacing w:line="186" w:lineRule="auto"/>
                    <w:ind w:left="21"/>
                    <w:rPr>
                      <w:rFonts w:ascii="微软雅黑" w:hAnsi="微软雅黑" w:eastAsia="微软雅黑" w:cs="微软雅黑"/>
                      <w:sz w:val="18"/>
                      <w:szCs w:val="18"/>
                    </w:rPr>
                  </w:pPr>
                  <w:r>
                    <w:rPr>
                      <w:rFonts w:ascii="微软雅黑" w:hAnsi="微软雅黑" w:eastAsia="微软雅黑" w:cs="微软雅黑"/>
                      <w:color w:val="666666"/>
                      <w:spacing w:val="-2"/>
                      <w:sz w:val="18"/>
                      <w:szCs w:val="18"/>
                    </w:rPr>
                    <w:t>2.有效身份证；</w:t>
                  </w:r>
                </w:p>
                <w:p>
                  <w:pPr>
                    <w:spacing w:line="194" w:lineRule="auto"/>
                    <w:ind w:left="20" w:right="20" w:firstLine="4"/>
                    <w:rPr>
                      <w:rFonts w:ascii="微软雅黑" w:hAnsi="微软雅黑" w:eastAsia="微软雅黑" w:cs="微软雅黑"/>
                      <w:sz w:val="18"/>
                      <w:szCs w:val="18"/>
                    </w:rPr>
                  </w:pPr>
                  <w:r>
                    <w:rPr>
                      <w:rFonts w:ascii="微软雅黑" w:hAnsi="微软雅黑" w:eastAsia="微软雅黑" w:cs="微软雅黑"/>
                      <w:color w:val="666666"/>
                      <w:spacing w:val="-1"/>
                      <w:sz w:val="18"/>
                      <w:szCs w:val="18"/>
                    </w:rPr>
                    <w:t>3.申请人近 6 个月2 寸</w:t>
                  </w:r>
                  <w:r>
                    <w:rPr>
                      <w:rFonts w:ascii="微软雅黑" w:hAnsi="微软雅黑" w:eastAsia="微软雅黑" w:cs="微软雅黑"/>
                      <w:color w:val="666666"/>
                      <w:spacing w:val="8"/>
                      <w:sz w:val="18"/>
                      <w:szCs w:val="18"/>
                    </w:rPr>
                    <w:t xml:space="preserve"> </w:t>
                  </w:r>
                  <w:r>
                    <w:rPr>
                      <w:rFonts w:ascii="微软雅黑" w:hAnsi="微软雅黑" w:eastAsia="微软雅黑" w:cs="微软雅黑"/>
                      <w:color w:val="666666"/>
                      <w:sz w:val="18"/>
                      <w:szCs w:val="18"/>
                    </w:rPr>
                    <w:t>白</w:t>
                  </w:r>
                  <w:r>
                    <w:rPr>
                      <w:rFonts w:ascii="微软雅黑" w:hAnsi="微软雅黑" w:eastAsia="微软雅黑" w:cs="微软雅黑"/>
                      <w:color w:val="666666"/>
                      <w:spacing w:val="-23"/>
                      <w:sz w:val="18"/>
                      <w:szCs w:val="18"/>
                    </w:rPr>
                    <w:t xml:space="preserve"> </w:t>
                  </w:r>
                  <w:r>
                    <w:rPr>
                      <w:rFonts w:ascii="微软雅黑" w:hAnsi="微软雅黑" w:eastAsia="微软雅黑" w:cs="微软雅黑"/>
                      <w:color w:val="666666"/>
                      <w:sz w:val="18"/>
                      <w:szCs w:val="18"/>
                    </w:rPr>
                    <w:t>底免</w:t>
                  </w:r>
                  <w:r>
                    <w:rPr>
                      <w:rFonts w:ascii="微软雅黑" w:hAnsi="微软雅黑" w:eastAsia="微软雅黑" w:cs="微软雅黑"/>
                      <w:color w:val="666666"/>
                      <w:spacing w:val="-28"/>
                      <w:sz w:val="18"/>
                      <w:szCs w:val="18"/>
                    </w:rPr>
                    <w:t xml:space="preserve"> </w:t>
                  </w:r>
                  <w:r>
                    <w:rPr>
                      <w:rFonts w:ascii="微软雅黑" w:hAnsi="微软雅黑" w:eastAsia="微软雅黑" w:cs="微软雅黑"/>
                      <w:color w:val="666666"/>
                      <w:sz w:val="18"/>
                      <w:szCs w:val="18"/>
                    </w:rPr>
                    <w:t>冠</w:t>
                  </w:r>
                  <w:r>
                    <w:rPr>
                      <w:rFonts w:ascii="微软雅黑" w:hAnsi="微软雅黑" w:eastAsia="微软雅黑" w:cs="微软雅黑"/>
                      <w:color w:val="666666"/>
                      <w:spacing w:val="-29"/>
                      <w:sz w:val="18"/>
                      <w:szCs w:val="18"/>
                    </w:rPr>
                    <w:t xml:space="preserve"> </w:t>
                  </w:r>
                  <w:r>
                    <w:rPr>
                      <w:rFonts w:ascii="微软雅黑" w:hAnsi="微软雅黑" w:eastAsia="微软雅黑" w:cs="微软雅黑"/>
                      <w:color w:val="666666"/>
                      <w:sz w:val="18"/>
                      <w:szCs w:val="18"/>
                    </w:rPr>
                    <w:t>正</w:t>
                  </w:r>
                  <w:r>
                    <w:rPr>
                      <w:rFonts w:ascii="微软雅黑" w:hAnsi="微软雅黑" w:eastAsia="微软雅黑" w:cs="微软雅黑"/>
                      <w:color w:val="666666"/>
                      <w:spacing w:val="-27"/>
                      <w:sz w:val="18"/>
                      <w:szCs w:val="18"/>
                    </w:rPr>
                    <w:t xml:space="preserve"> </w:t>
                  </w:r>
                  <w:r>
                    <w:rPr>
                      <w:rFonts w:ascii="微软雅黑" w:hAnsi="微软雅黑" w:eastAsia="微软雅黑" w:cs="微软雅黑"/>
                      <w:color w:val="666666"/>
                      <w:sz w:val="18"/>
                      <w:szCs w:val="18"/>
                    </w:rPr>
                    <w:t>面半</w:t>
                  </w:r>
                  <w:r>
                    <w:rPr>
                      <w:rFonts w:ascii="微软雅黑" w:hAnsi="微软雅黑" w:eastAsia="微软雅黑" w:cs="微软雅黑"/>
                      <w:color w:val="666666"/>
                      <w:spacing w:val="-27"/>
                      <w:sz w:val="18"/>
                      <w:szCs w:val="18"/>
                    </w:rPr>
                    <w:t xml:space="preserve"> </w:t>
                  </w:r>
                  <w:r>
                    <w:rPr>
                      <w:rFonts w:ascii="微软雅黑" w:hAnsi="微软雅黑" w:eastAsia="微软雅黑" w:cs="微软雅黑"/>
                      <w:color w:val="666666"/>
                      <w:sz w:val="18"/>
                      <w:szCs w:val="18"/>
                    </w:rPr>
                    <w:t>身</w:t>
                  </w:r>
                  <w:r>
                    <w:rPr>
                      <w:rFonts w:ascii="微软雅黑" w:hAnsi="微软雅黑" w:eastAsia="微软雅黑" w:cs="微软雅黑"/>
                      <w:color w:val="666666"/>
                      <w:spacing w:val="-27"/>
                      <w:sz w:val="18"/>
                      <w:szCs w:val="18"/>
                    </w:rPr>
                    <w:t xml:space="preserve"> </w:t>
                  </w:r>
                  <w:r>
                    <w:rPr>
                      <w:rFonts w:ascii="微软雅黑" w:hAnsi="微软雅黑" w:eastAsia="微软雅黑" w:cs="微软雅黑"/>
                      <w:color w:val="666666"/>
                      <w:sz w:val="18"/>
                      <w:szCs w:val="18"/>
                    </w:rPr>
                    <w:t xml:space="preserve">照 </w:t>
                  </w:r>
                  <w:r>
                    <w:rPr>
                      <w:rFonts w:ascii="微软雅黑" w:hAnsi="微软雅黑" w:eastAsia="微软雅黑" w:cs="微软雅黑"/>
                      <w:color w:val="666666"/>
                      <w:spacing w:val="-3"/>
                      <w:sz w:val="18"/>
                      <w:szCs w:val="18"/>
                    </w:rPr>
                    <w:t>片一张。</w:t>
                  </w:r>
                </w:p>
              </w:txbxContent>
            </v:textbox>
          </v:shape>
        </w:pict>
      </w:r>
      <w:r>
        <w:drawing>
          <wp:anchor distT="0" distB="0" distL="0" distR="0" simplePos="0" relativeHeight="252103680" behindDoc="1" locked="0" layoutInCell="1" allowOverlap="1">
            <wp:simplePos x="0" y="0"/>
            <wp:positionH relativeFrom="column">
              <wp:posOffset>0</wp:posOffset>
            </wp:positionH>
            <wp:positionV relativeFrom="paragraph">
              <wp:posOffset>-46355</wp:posOffset>
            </wp:positionV>
            <wp:extent cx="5645785" cy="4403090"/>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278"/>
                    <a:stretch>
                      <a:fillRect/>
                    </a:stretch>
                  </pic:blipFill>
                  <pic:spPr>
                    <a:xfrm>
                      <a:off x="0" y="0"/>
                      <a:ext cx="5645785" cy="4403090"/>
                    </a:xfrm>
                    <a:prstGeom prst="rect">
                      <a:avLst/>
                    </a:prstGeom>
                  </pic:spPr>
                </pic:pic>
              </a:graphicData>
            </a:graphic>
          </wp:anchor>
        </w:drawing>
      </w:r>
      <w:r>
        <w:rPr>
          <w:rFonts w:ascii="仿宋" w:hAnsi="仿宋" w:eastAsia="仿宋" w:cs="仿宋"/>
          <w:spacing w:val="-4"/>
          <w:sz w:val="24"/>
          <w:szCs w:val="24"/>
        </w:rPr>
        <w:t>申请人提出申请（到市政务服务中</w:t>
      </w:r>
      <w:r>
        <w:rPr>
          <w:rFonts w:ascii="仿宋" w:hAnsi="仿宋" w:eastAsia="仿宋" w:cs="仿宋"/>
          <w:spacing w:val="4"/>
          <w:sz w:val="24"/>
          <w:szCs w:val="24"/>
        </w:rPr>
        <w:t xml:space="preserve">  </w:t>
      </w:r>
      <w:r>
        <w:rPr>
          <w:rFonts w:ascii="仿宋" w:hAnsi="仿宋" w:eastAsia="仿宋" w:cs="仿宋"/>
          <w:spacing w:val="-1"/>
          <w:sz w:val="24"/>
          <w:szCs w:val="24"/>
        </w:rPr>
        <w:t>心综合窗口申请或四川政务服务网</w:t>
      </w:r>
      <w:r>
        <w:rPr>
          <w:rFonts w:ascii="仿宋" w:hAnsi="仿宋" w:eastAsia="仿宋" w:cs="仿宋"/>
          <w:spacing w:val="6"/>
          <w:sz w:val="24"/>
          <w:szCs w:val="24"/>
        </w:rPr>
        <w:t xml:space="preserve">  </w:t>
      </w:r>
      <w:r>
        <w:rPr>
          <w:rFonts w:ascii="仿宋" w:hAnsi="仿宋" w:eastAsia="仿宋" w:cs="仿宋"/>
          <w:spacing w:val="-9"/>
          <w:sz w:val="24"/>
          <w:szCs w:val="24"/>
        </w:rPr>
        <w:t>的“遂宁市卫生健康委</w:t>
      </w:r>
      <w:r>
        <w:rPr>
          <w:rFonts w:ascii="仿宋" w:hAnsi="仿宋" w:eastAsia="仿宋" w:cs="仿宋"/>
          <w:spacing w:val="-88"/>
          <w:sz w:val="24"/>
          <w:szCs w:val="24"/>
        </w:rPr>
        <w:t xml:space="preserve"> </w:t>
      </w:r>
      <w:r>
        <w:rPr>
          <w:rFonts w:ascii="仿宋" w:hAnsi="仿宋" w:eastAsia="仿宋" w:cs="仿宋"/>
          <w:spacing w:val="-9"/>
          <w:sz w:val="24"/>
          <w:szCs w:val="24"/>
        </w:rPr>
        <w:t>”网页申报）</w:t>
      </w:r>
    </w:p>
    <w:p>
      <w:pPr>
        <w:pStyle w:val="2"/>
        <w:spacing w:line="264" w:lineRule="auto"/>
      </w:pPr>
    </w:p>
    <w:p>
      <w:pPr>
        <w:pStyle w:val="2"/>
        <w:spacing w:line="264" w:lineRule="auto"/>
      </w:pPr>
    </w:p>
    <w:p>
      <w:pPr>
        <w:pStyle w:val="2"/>
        <w:spacing w:line="265" w:lineRule="auto"/>
      </w:pPr>
    </w:p>
    <w:p>
      <w:pPr>
        <w:spacing w:before="65" w:line="229" w:lineRule="auto"/>
        <w:ind w:left="6965"/>
        <w:rPr>
          <w:rFonts w:ascii="仿宋" w:hAnsi="仿宋" w:eastAsia="仿宋" w:cs="仿宋"/>
          <w:sz w:val="20"/>
          <w:szCs w:val="20"/>
        </w:rPr>
      </w:pPr>
      <w:r>
        <w:rPr>
          <w:rFonts w:ascii="仿宋" w:hAnsi="仿宋" w:eastAsia="仿宋" w:cs="仿宋"/>
          <w:b/>
          <w:bCs/>
          <w:spacing w:val="3"/>
          <w:sz w:val="20"/>
          <w:szCs w:val="20"/>
        </w:rPr>
        <w:t>变更申请材料：</w:t>
      </w:r>
    </w:p>
    <w:p>
      <w:pPr>
        <w:spacing w:before="24" w:line="222" w:lineRule="auto"/>
        <w:ind w:left="3547"/>
        <w:rPr>
          <w:rFonts w:hint="eastAsia" w:ascii="仿宋" w:hAnsi="仿宋" w:eastAsia="仿宋" w:cs="仿宋"/>
          <w:sz w:val="24"/>
          <w:szCs w:val="24"/>
          <w:lang w:eastAsia="zh-CN"/>
        </w:rPr>
      </w:pPr>
      <w:r>
        <w:pict>
          <v:shape id="_x0000_s2073" o:spid="_x0000_s2073" o:spt="202" type="#_x0000_t202" style="position:absolute;left:0pt;margin-left:26.85pt;margin-top:-5.65pt;height:46.35pt;width:82.6pt;z-index:252106752;mso-width-relative:page;mso-height-relative:page;" filled="f" stroked="f" coordsize="21600,21600">
            <v:path/>
            <v:fill on="f" focussize="0,0"/>
            <v:stroke on="f"/>
            <v:imagedata o:title=""/>
            <o:lock v:ext="edit" aspectratio="f"/>
            <v:textbox inset="0mm,0mm,0mm,0mm">
              <w:txbxContent>
                <w:p>
                  <w:pPr>
                    <w:spacing w:before="18" w:line="231" w:lineRule="auto"/>
                    <w:ind w:left="25" w:right="20" w:hanging="6"/>
                    <w:jc w:val="both"/>
                    <w:rPr>
                      <w:rFonts w:ascii="仿宋" w:hAnsi="仿宋" w:eastAsia="仿宋" w:cs="仿宋"/>
                      <w:sz w:val="24"/>
                      <w:szCs w:val="24"/>
                    </w:rPr>
                  </w:pPr>
                  <w:r>
                    <w:rPr>
                      <w:rFonts w:ascii="仿宋" w:hAnsi="仿宋" w:eastAsia="仿宋" w:cs="仿宋"/>
                      <w:spacing w:val="-10"/>
                      <w:sz w:val="24"/>
                      <w:szCs w:val="24"/>
                    </w:rPr>
                    <w:t>要件不全，不予</w:t>
                  </w:r>
                  <w:r>
                    <w:rPr>
                      <w:rFonts w:ascii="仿宋" w:hAnsi="仿宋" w:eastAsia="仿宋" w:cs="仿宋"/>
                      <w:sz w:val="24"/>
                      <w:szCs w:val="24"/>
                    </w:rPr>
                    <w:t xml:space="preserve"> </w:t>
                  </w:r>
                  <w:r>
                    <w:rPr>
                      <w:rFonts w:ascii="仿宋" w:hAnsi="仿宋" w:eastAsia="仿宋" w:cs="仿宋"/>
                      <w:spacing w:val="-11"/>
                      <w:sz w:val="24"/>
                      <w:szCs w:val="24"/>
                    </w:rPr>
                    <w:t>受理（一次性告</w:t>
                  </w:r>
                  <w:r>
                    <w:rPr>
                      <w:rFonts w:ascii="仿宋" w:hAnsi="仿宋" w:eastAsia="仿宋" w:cs="仿宋"/>
                      <w:sz w:val="24"/>
                      <w:szCs w:val="24"/>
                    </w:rPr>
                    <w:t xml:space="preserve"> </w:t>
                  </w:r>
                  <w:r>
                    <w:rPr>
                      <w:rFonts w:ascii="仿宋" w:hAnsi="仿宋" w:eastAsia="仿宋" w:cs="仿宋"/>
                      <w:spacing w:val="8"/>
                      <w:sz w:val="24"/>
                      <w:szCs w:val="24"/>
                    </w:rPr>
                    <w:t>知补正资料）</w:t>
                  </w:r>
                </w:p>
              </w:txbxContent>
            </v:textbox>
          </v:shape>
        </w:pict>
      </w:r>
      <w:r>
        <w:pict>
          <v:shape id="_x0000_s2074" o:spid="_x0000_s2074" o:spt="202" type="#_x0000_t202" style="position:absolute;left:0pt;margin-left:346.05pt;margin-top:6.95pt;height:163.95pt;width:91.6pt;z-index:252104704;mso-width-relative:page;mso-height-relative:page;" filled="f" stroked="f" coordsize="21600,21600">
            <v:path/>
            <v:fill on="f" focussize="0,0"/>
            <v:stroke on="f"/>
            <v:imagedata o:title=""/>
            <o:lock v:ext="edit" aspectratio="f"/>
            <v:textbox inset="0mm,0mm,0mm,0mm">
              <w:txbxContent>
                <w:p>
                  <w:pPr>
                    <w:spacing w:before="19" w:line="177" w:lineRule="auto"/>
                    <w:ind w:left="55" w:right="188" w:hanging="15"/>
                    <w:rPr>
                      <w:rFonts w:ascii="微软雅黑" w:hAnsi="微软雅黑" w:eastAsia="微软雅黑" w:cs="微软雅黑"/>
                      <w:sz w:val="18"/>
                      <w:szCs w:val="18"/>
                    </w:rPr>
                  </w:pPr>
                  <w:r>
                    <w:rPr>
                      <w:rFonts w:ascii="微软雅黑" w:hAnsi="微软雅黑" w:eastAsia="微软雅黑" w:cs="微软雅黑"/>
                      <w:color w:val="666666"/>
                      <w:spacing w:val="-2"/>
                      <w:sz w:val="18"/>
                      <w:szCs w:val="18"/>
                    </w:rPr>
                    <w:t>医师执业申请审核表</w:t>
                  </w:r>
                  <w:r>
                    <w:rPr>
                      <w:rFonts w:ascii="微软雅黑" w:hAnsi="微软雅黑" w:eastAsia="微软雅黑" w:cs="微软雅黑"/>
                      <w:color w:val="666666"/>
                      <w:sz w:val="18"/>
                      <w:szCs w:val="18"/>
                    </w:rPr>
                    <w:t xml:space="preserve"> </w:t>
                  </w:r>
                  <w:r>
                    <w:rPr>
                      <w:rFonts w:ascii="微软雅黑" w:hAnsi="微软雅黑" w:eastAsia="微软雅黑" w:cs="微软雅黑"/>
                      <w:color w:val="666666"/>
                      <w:spacing w:val="-12"/>
                      <w:sz w:val="18"/>
                      <w:szCs w:val="18"/>
                    </w:rPr>
                    <w:t>（变更）</w:t>
                  </w:r>
                </w:p>
                <w:p>
                  <w:pPr>
                    <w:spacing w:line="225" w:lineRule="auto"/>
                    <w:ind w:left="36" w:right="22" w:firstLine="12"/>
                    <w:rPr>
                      <w:rFonts w:ascii="仿宋" w:hAnsi="仿宋" w:eastAsia="仿宋" w:cs="仿宋"/>
                      <w:sz w:val="20"/>
                      <w:szCs w:val="20"/>
                    </w:rPr>
                  </w:pPr>
                  <w:r>
                    <w:rPr>
                      <w:rFonts w:ascii="仿宋" w:hAnsi="仿宋" w:eastAsia="仿宋" w:cs="仿宋"/>
                      <w:b/>
                      <w:bCs/>
                      <w:spacing w:val="17"/>
                      <w:sz w:val="20"/>
                      <w:szCs w:val="20"/>
                    </w:rPr>
                    <w:t>多机构备案申请材</w:t>
                  </w:r>
                  <w:r>
                    <w:rPr>
                      <w:rFonts w:ascii="仿宋" w:hAnsi="仿宋" w:eastAsia="仿宋" w:cs="仿宋"/>
                      <w:spacing w:val="5"/>
                      <w:sz w:val="20"/>
                      <w:szCs w:val="20"/>
                    </w:rPr>
                    <w:t xml:space="preserve"> </w:t>
                  </w:r>
                  <w:r>
                    <w:rPr>
                      <w:rFonts w:ascii="仿宋" w:hAnsi="仿宋" w:eastAsia="仿宋" w:cs="仿宋"/>
                      <w:b/>
                      <w:bCs/>
                      <w:spacing w:val="-5"/>
                      <w:sz w:val="20"/>
                      <w:szCs w:val="20"/>
                    </w:rPr>
                    <w:t>料：</w:t>
                  </w:r>
                </w:p>
                <w:p>
                  <w:pPr>
                    <w:spacing w:before="155" w:line="177" w:lineRule="auto"/>
                    <w:ind w:left="55" w:right="20" w:hanging="15"/>
                    <w:rPr>
                      <w:rFonts w:ascii="微软雅黑" w:hAnsi="微软雅黑" w:eastAsia="微软雅黑" w:cs="微软雅黑"/>
                      <w:sz w:val="18"/>
                      <w:szCs w:val="18"/>
                    </w:rPr>
                  </w:pPr>
                  <w:r>
                    <w:rPr>
                      <w:rFonts w:ascii="微软雅黑" w:hAnsi="微软雅黑" w:eastAsia="微软雅黑" w:cs="微软雅黑"/>
                      <w:color w:val="666666"/>
                      <w:spacing w:val="-3"/>
                      <w:sz w:val="18"/>
                      <w:szCs w:val="18"/>
                    </w:rPr>
                    <w:t>医</w:t>
                  </w:r>
                  <w:r>
                    <w:rPr>
                      <w:rFonts w:ascii="微软雅黑" w:hAnsi="微软雅黑" w:eastAsia="微软雅黑" w:cs="微软雅黑"/>
                      <w:color w:val="666666"/>
                      <w:spacing w:val="-15"/>
                      <w:sz w:val="18"/>
                      <w:szCs w:val="18"/>
                    </w:rPr>
                    <w:t xml:space="preserve"> </w:t>
                  </w:r>
                  <w:r>
                    <w:rPr>
                      <w:rFonts w:ascii="微软雅黑" w:hAnsi="微软雅黑" w:eastAsia="微软雅黑" w:cs="微软雅黑"/>
                      <w:color w:val="666666"/>
                      <w:spacing w:val="-3"/>
                      <w:sz w:val="18"/>
                      <w:szCs w:val="18"/>
                    </w:rPr>
                    <w:t>师执</w:t>
                  </w:r>
                  <w:r>
                    <w:rPr>
                      <w:rFonts w:ascii="微软雅黑" w:hAnsi="微软雅黑" w:eastAsia="微软雅黑" w:cs="微软雅黑"/>
                      <w:color w:val="666666"/>
                      <w:spacing w:val="-28"/>
                      <w:sz w:val="18"/>
                      <w:szCs w:val="18"/>
                    </w:rPr>
                    <w:t xml:space="preserve"> </w:t>
                  </w:r>
                  <w:r>
                    <w:rPr>
                      <w:rFonts w:ascii="微软雅黑" w:hAnsi="微软雅黑" w:eastAsia="微软雅黑" w:cs="微软雅黑"/>
                      <w:color w:val="666666"/>
                      <w:spacing w:val="-3"/>
                      <w:sz w:val="18"/>
                      <w:szCs w:val="18"/>
                    </w:rPr>
                    <w:t>业</w:t>
                  </w:r>
                  <w:r>
                    <w:rPr>
                      <w:rFonts w:ascii="微软雅黑" w:hAnsi="微软雅黑" w:eastAsia="微软雅黑" w:cs="微软雅黑"/>
                      <w:color w:val="666666"/>
                      <w:spacing w:val="-13"/>
                      <w:sz w:val="18"/>
                      <w:szCs w:val="18"/>
                    </w:rPr>
                    <w:t xml:space="preserve"> </w:t>
                  </w:r>
                  <w:r>
                    <w:rPr>
                      <w:rFonts w:ascii="微软雅黑" w:hAnsi="微软雅黑" w:eastAsia="微软雅黑" w:cs="微软雅黑"/>
                      <w:color w:val="666666"/>
                      <w:spacing w:val="-3"/>
                      <w:sz w:val="18"/>
                      <w:szCs w:val="18"/>
                    </w:rPr>
                    <w:t>申</w:t>
                  </w:r>
                  <w:r>
                    <w:rPr>
                      <w:rFonts w:ascii="微软雅黑" w:hAnsi="微软雅黑" w:eastAsia="微软雅黑" w:cs="微软雅黑"/>
                      <w:color w:val="666666"/>
                      <w:spacing w:val="-28"/>
                      <w:sz w:val="18"/>
                      <w:szCs w:val="18"/>
                    </w:rPr>
                    <w:t xml:space="preserve"> </w:t>
                  </w:r>
                  <w:r>
                    <w:rPr>
                      <w:rFonts w:ascii="微软雅黑" w:hAnsi="微软雅黑" w:eastAsia="微软雅黑" w:cs="微软雅黑"/>
                      <w:color w:val="666666"/>
                      <w:spacing w:val="-3"/>
                      <w:sz w:val="18"/>
                      <w:szCs w:val="18"/>
                    </w:rPr>
                    <w:t>请审</w:t>
                  </w:r>
                  <w:r>
                    <w:rPr>
                      <w:rFonts w:ascii="微软雅黑" w:hAnsi="微软雅黑" w:eastAsia="微软雅黑" w:cs="微软雅黑"/>
                      <w:color w:val="666666"/>
                      <w:spacing w:val="-29"/>
                      <w:sz w:val="18"/>
                      <w:szCs w:val="18"/>
                    </w:rPr>
                    <w:t xml:space="preserve"> </w:t>
                  </w:r>
                  <w:r>
                    <w:rPr>
                      <w:rFonts w:ascii="微软雅黑" w:hAnsi="微软雅黑" w:eastAsia="微软雅黑" w:cs="微软雅黑"/>
                      <w:color w:val="666666"/>
                      <w:spacing w:val="-3"/>
                      <w:sz w:val="18"/>
                      <w:szCs w:val="18"/>
                    </w:rPr>
                    <w:t>核</w:t>
                  </w:r>
                  <w:r>
                    <w:rPr>
                      <w:rFonts w:ascii="微软雅黑" w:hAnsi="微软雅黑" w:eastAsia="微软雅黑" w:cs="微软雅黑"/>
                      <w:color w:val="666666"/>
                      <w:spacing w:val="-29"/>
                      <w:sz w:val="18"/>
                      <w:szCs w:val="18"/>
                    </w:rPr>
                    <w:t xml:space="preserve"> </w:t>
                  </w:r>
                  <w:r>
                    <w:rPr>
                      <w:rFonts w:ascii="微软雅黑" w:hAnsi="微软雅黑" w:eastAsia="微软雅黑" w:cs="微软雅黑"/>
                      <w:color w:val="666666"/>
                      <w:spacing w:val="-3"/>
                      <w:sz w:val="18"/>
                      <w:szCs w:val="18"/>
                    </w:rPr>
                    <w:t>表</w:t>
                  </w:r>
                  <w:r>
                    <w:rPr>
                      <w:rFonts w:ascii="微软雅黑" w:hAnsi="微软雅黑" w:eastAsia="微软雅黑" w:cs="微软雅黑"/>
                      <w:color w:val="666666"/>
                      <w:sz w:val="18"/>
                      <w:szCs w:val="18"/>
                    </w:rPr>
                    <w:t xml:space="preserve"> </w:t>
                  </w:r>
                  <w:r>
                    <w:rPr>
                      <w:rFonts w:ascii="微软雅黑" w:hAnsi="微软雅黑" w:eastAsia="微软雅黑" w:cs="微软雅黑"/>
                      <w:color w:val="666666"/>
                      <w:spacing w:val="-3"/>
                      <w:sz w:val="18"/>
                      <w:szCs w:val="18"/>
                    </w:rPr>
                    <w:t>（多机构备案）。</w:t>
                  </w:r>
                </w:p>
                <w:p>
                  <w:pPr>
                    <w:spacing w:before="1" w:line="222" w:lineRule="auto"/>
                    <w:ind w:left="20" w:right="20" w:firstLine="458"/>
                    <w:jc w:val="both"/>
                    <w:rPr>
                      <w:rFonts w:ascii="仿宋" w:hAnsi="仿宋" w:eastAsia="仿宋" w:cs="仿宋"/>
                      <w:sz w:val="20"/>
                      <w:szCs w:val="20"/>
                    </w:rPr>
                  </w:pPr>
                  <w:r>
                    <w:rPr>
                      <w:rFonts w:ascii="仿宋" w:hAnsi="仿宋" w:eastAsia="仿宋" w:cs="仿宋"/>
                      <w:spacing w:val="21"/>
                      <w:sz w:val="20"/>
                      <w:szCs w:val="20"/>
                    </w:rPr>
                    <w:t>以上材料的电</w:t>
                  </w:r>
                  <w:r>
                    <w:rPr>
                      <w:rFonts w:ascii="仿宋" w:hAnsi="仿宋" w:eastAsia="仿宋" w:cs="仿宋"/>
                      <w:spacing w:val="3"/>
                      <w:sz w:val="20"/>
                      <w:szCs w:val="20"/>
                    </w:rPr>
                    <w:t xml:space="preserve"> </w:t>
                  </w:r>
                  <w:r>
                    <w:rPr>
                      <w:rFonts w:ascii="仿宋" w:hAnsi="仿宋" w:eastAsia="仿宋" w:cs="仿宋"/>
                      <w:spacing w:val="23"/>
                      <w:sz w:val="20"/>
                      <w:szCs w:val="20"/>
                    </w:rPr>
                    <w:t>子表格和模板可在</w:t>
                  </w:r>
                  <w:r>
                    <w:rPr>
                      <w:rFonts w:ascii="仿宋" w:hAnsi="仿宋" w:eastAsia="仿宋" w:cs="仿宋"/>
                      <w:spacing w:val="3"/>
                      <w:sz w:val="20"/>
                      <w:szCs w:val="20"/>
                    </w:rPr>
                    <w:t xml:space="preserve"> </w:t>
                  </w:r>
                  <w:r>
                    <w:rPr>
                      <w:rFonts w:ascii="仿宋" w:hAnsi="仿宋" w:eastAsia="仿宋" w:cs="仿宋"/>
                      <w:spacing w:val="20"/>
                      <w:sz w:val="20"/>
                      <w:szCs w:val="20"/>
                    </w:rPr>
                    <w:t>“</w:t>
                  </w:r>
                  <w:r>
                    <w:rPr>
                      <w:rFonts w:ascii="仿宋" w:hAnsi="仿宋" w:eastAsia="仿宋" w:cs="仿宋"/>
                      <w:spacing w:val="-69"/>
                      <w:sz w:val="20"/>
                      <w:szCs w:val="20"/>
                    </w:rPr>
                    <w:t xml:space="preserve"> </w:t>
                  </w:r>
                  <w:r>
                    <w:rPr>
                      <w:rFonts w:ascii="仿宋" w:hAnsi="仿宋" w:eastAsia="仿宋" w:cs="仿宋"/>
                      <w:spacing w:val="20"/>
                      <w:sz w:val="20"/>
                      <w:szCs w:val="20"/>
                    </w:rPr>
                    <w:t>遂宁市卫生健康</w:t>
                  </w:r>
                  <w:r>
                    <w:rPr>
                      <w:rFonts w:ascii="仿宋" w:hAnsi="仿宋" w:eastAsia="仿宋" w:cs="仿宋"/>
                      <w:sz w:val="20"/>
                      <w:szCs w:val="20"/>
                    </w:rPr>
                    <w:t xml:space="preserve"> </w:t>
                  </w:r>
                  <w:r>
                    <w:rPr>
                      <w:rFonts w:ascii="仿宋" w:hAnsi="仿宋" w:eastAsia="仿宋" w:cs="仿宋"/>
                      <w:spacing w:val="-5"/>
                      <w:sz w:val="20"/>
                      <w:szCs w:val="20"/>
                    </w:rPr>
                    <w:t>委官网</w:t>
                  </w:r>
                  <w:r>
                    <w:rPr>
                      <w:rFonts w:ascii="仿宋" w:hAnsi="仿宋" w:eastAsia="仿宋" w:cs="仿宋"/>
                      <w:spacing w:val="-67"/>
                      <w:sz w:val="20"/>
                      <w:szCs w:val="20"/>
                    </w:rPr>
                    <w:t xml:space="preserve"> </w:t>
                  </w:r>
                  <w:r>
                    <w:rPr>
                      <w:rFonts w:ascii="仿宋" w:hAnsi="仿宋" w:eastAsia="仿宋" w:cs="仿宋"/>
                      <w:spacing w:val="-5"/>
                      <w:sz w:val="20"/>
                      <w:szCs w:val="20"/>
                    </w:rPr>
                    <w:t>”下载，或到</w:t>
                  </w:r>
                  <w:r>
                    <w:rPr>
                      <w:rFonts w:ascii="仿宋" w:hAnsi="仿宋" w:eastAsia="仿宋" w:cs="仿宋"/>
                      <w:sz w:val="20"/>
                      <w:szCs w:val="20"/>
                    </w:rPr>
                    <w:t xml:space="preserve"> </w:t>
                  </w:r>
                  <w:r>
                    <w:rPr>
                      <w:rFonts w:ascii="仿宋" w:hAnsi="仿宋" w:eastAsia="仿宋" w:cs="仿宋"/>
                      <w:spacing w:val="23"/>
                      <w:sz w:val="20"/>
                      <w:szCs w:val="20"/>
                    </w:rPr>
                    <w:t>市民中心三号花瓣</w:t>
                  </w:r>
                  <w:r>
                    <w:rPr>
                      <w:rFonts w:ascii="仿宋" w:hAnsi="仿宋" w:eastAsia="仿宋" w:cs="仿宋"/>
                      <w:spacing w:val="4"/>
                      <w:sz w:val="20"/>
                      <w:szCs w:val="20"/>
                    </w:rPr>
                    <w:t xml:space="preserve"> 1</w:t>
                  </w:r>
                  <w:r>
                    <w:rPr>
                      <w:rFonts w:ascii="仿宋" w:hAnsi="仿宋" w:eastAsia="仿宋" w:cs="仿宋"/>
                      <w:spacing w:val="-57"/>
                      <w:sz w:val="20"/>
                      <w:szCs w:val="20"/>
                    </w:rPr>
                    <w:t xml:space="preserve"> </w:t>
                  </w:r>
                  <w:r>
                    <w:rPr>
                      <w:rFonts w:ascii="仿宋" w:hAnsi="仿宋" w:eastAsia="仿宋" w:cs="仿宋"/>
                      <w:spacing w:val="4"/>
                      <w:sz w:val="20"/>
                      <w:szCs w:val="20"/>
                    </w:rPr>
                    <w:t>楼</w:t>
                  </w:r>
                  <w:r>
                    <w:rPr>
                      <w:rFonts w:ascii="仿宋" w:hAnsi="仿宋" w:eastAsia="仿宋" w:cs="仿宋"/>
                      <w:spacing w:val="-55"/>
                      <w:sz w:val="20"/>
                      <w:szCs w:val="20"/>
                    </w:rPr>
                    <w:t xml:space="preserve"> </w:t>
                  </w:r>
                  <w:r>
                    <w:rPr>
                      <w:rFonts w:ascii="仿宋" w:hAnsi="仿宋" w:eastAsia="仿宋" w:cs="仿宋"/>
                      <w:spacing w:val="4"/>
                      <w:sz w:val="20"/>
                      <w:szCs w:val="20"/>
                    </w:rPr>
                    <w:t>D04-D10</w:t>
                  </w:r>
                  <w:r>
                    <w:rPr>
                      <w:rFonts w:ascii="仿宋" w:hAnsi="仿宋" w:eastAsia="仿宋" w:cs="仿宋"/>
                      <w:spacing w:val="-48"/>
                      <w:sz w:val="20"/>
                      <w:szCs w:val="20"/>
                    </w:rPr>
                    <w:t xml:space="preserve"> </w:t>
                  </w:r>
                  <w:r>
                    <w:rPr>
                      <w:rFonts w:ascii="仿宋" w:hAnsi="仿宋" w:eastAsia="仿宋" w:cs="仿宋"/>
                      <w:spacing w:val="4"/>
                      <w:sz w:val="20"/>
                      <w:szCs w:val="20"/>
                    </w:rPr>
                    <w:t>号窗口</w:t>
                  </w:r>
                  <w:r>
                    <w:rPr>
                      <w:rFonts w:ascii="仿宋" w:hAnsi="仿宋" w:eastAsia="仿宋" w:cs="仿宋"/>
                      <w:sz w:val="20"/>
                      <w:szCs w:val="20"/>
                    </w:rPr>
                    <w:t xml:space="preserve"> </w:t>
                  </w:r>
                  <w:r>
                    <w:rPr>
                      <w:rFonts w:ascii="仿宋" w:hAnsi="仿宋" w:eastAsia="仿宋" w:cs="仿宋"/>
                      <w:spacing w:val="10"/>
                      <w:sz w:val="20"/>
                      <w:szCs w:val="20"/>
                    </w:rPr>
                    <w:t>领取</w:t>
                  </w:r>
                </w:p>
              </w:txbxContent>
            </v:textbox>
          </v:shape>
        </w:pict>
      </w: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p>
    <w:p>
      <w:pPr>
        <w:spacing w:before="11" w:line="220" w:lineRule="auto"/>
        <w:ind w:left="3576"/>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pPr>
        <w:pStyle w:val="2"/>
        <w:spacing w:line="273" w:lineRule="auto"/>
      </w:pPr>
    </w:p>
    <w:p>
      <w:pPr>
        <w:pStyle w:val="2"/>
        <w:spacing w:line="273" w:lineRule="auto"/>
      </w:pPr>
    </w:p>
    <w:p>
      <w:pPr>
        <w:pStyle w:val="2"/>
        <w:spacing w:line="273" w:lineRule="auto"/>
      </w:pPr>
    </w:p>
    <w:p>
      <w:pPr>
        <w:pStyle w:val="2"/>
        <w:spacing w:line="274" w:lineRule="auto"/>
      </w:pPr>
    </w:p>
    <w:p>
      <w:pPr>
        <w:pStyle w:val="2"/>
        <w:spacing w:line="274" w:lineRule="auto"/>
      </w:pPr>
    </w:p>
    <w:p>
      <w:pPr>
        <w:spacing w:before="79" w:line="222" w:lineRule="auto"/>
        <w:ind w:left="2981"/>
        <w:rPr>
          <w:rFonts w:ascii="仿宋" w:hAnsi="仿宋" w:eastAsia="仿宋" w:cs="仿宋"/>
          <w:sz w:val="24"/>
          <w:szCs w:val="24"/>
        </w:rPr>
      </w:pPr>
      <w:r>
        <w:pict>
          <v:shape id="_x0000_s2075" o:spid="_x0000_s2075" o:spt="202" type="#_x0000_t202" style="position:absolute;left:0pt;margin-left:33.2pt;margin-top:0.65pt;height:46.55pt;width:72.3pt;z-index:252107776;mso-width-relative:page;mso-height-relative:page;" filled="f" stroked="f" coordsize="21600,21600">
            <v:path/>
            <v:fill on="f" focussize="0,0"/>
            <v:stroke on="f"/>
            <v:imagedata o:title=""/>
            <o:lock v:ext="edit" aspectratio="f"/>
            <v:textbox inset="0mm,0mm,0mm,0mm">
              <w:txbxContent>
                <w:p>
                  <w:pPr>
                    <w:spacing w:before="20" w:line="222" w:lineRule="auto"/>
                    <w:ind w:left="20"/>
                    <w:rPr>
                      <w:rFonts w:ascii="仿宋" w:hAnsi="仿宋" w:eastAsia="仿宋" w:cs="仿宋"/>
                      <w:sz w:val="24"/>
                      <w:szCs w:val="24"/>
                    </w:rPr>
                  </w:pPr>
                  <w:r>
                    <w:rPr>
                      <w:rFonts w:ascii="仿宋" w:hAnsi="仿宋" w:eastAsia="仿宋" w:cs="仿宋"/>
                      <w:spacing w:val="-13"/>
                      <w:sz w:val="24"/>
                      <w:szCs w:val="24"/>
                    </w:rPr>
                    <w:t>审查不合格，</w:t>
                  </w:r>
                </w:p>
                <w:p>
                  <w:pPr>
                    <w:spacing w:before="11" w:line="222" w:lineRule="auto"/>
                    <w:ind w:left="25"/>
                    <w:rPr>
                      <w:rFonts w:ascii="仿宋" w:hAnsi="仿宋" w:eastAsia="仿宋" w:cs="仿宋"/>
                      <w:sz w:val="24"/>
                      <w:szCs w:val="24"/>
                    </w:rPr>
                  </w:pPr>
                  <w:r>
                    <w:rPr>
                      <w:rFonts w:ascii="仿宋" w:hAnsi="仿宋" w:eastAsia="仿宋" w:cs="仿宋"/>
                      <w:spacing w:val="-6"/>
                      <w:sz w:val="24"/>
                      <w:szCs w:val="24"/>
                    </w:rPr>
                    <w:t>出具不予许可</w:t>
                  </w:r>
                </w:p>
                <w:p>
                  <w:pPr>
                    <w:spacing w:before="10" w:line="224" w:lineRule="auto"/>
                    <w:ind w:left="365"/>
                    <w:rPr>
                      <w:rFonts w:ascii="仿宋" w:hAnsi="仿宋" w:eastAsia="仿宋" w:cs="仿宋"/>
                      <w:sz w:val="24"/>
                      <w:szCs w:val="24"/>
                    </w:rPr>
                  </w:pPr>
                  <w:r>
                    <w:rPr>
                      <w:rFonts w:ascii="仿宋" w:hAnsi="仿宋" w:eastAsia="仿宋" w:cs="仿宋"/>
                      <w:spacing w:val="-5"/>
                      <w:sz w:val="24"/>
                      <w:szCs w:val="24"/>
                    </w:rPr>
                    <w:t>通知书</w:t>
                  </w:r>
                </w:p>
              </w:txbxContent>
            </v:textbox>
          </v:shape>
        </w:pict>
      </w:r>
      <w:r>
        <w:rPr>
          <w:rFonts w:ascii="仿宋" w:hAnsi="仿宋" w:eastAsia="仿宋" w:cs="仿宋"/>
          <w:spacing w:val="-3"/>
          <w:sz w:val="24"/>
          <w:szCs w:val="24"/>
        </w:rPr>
        <w:t>市卫生健康委审批（0.5</w:t>
      </w:r>
      <w:r>
        <w:rPr>
          <w:rFonts w:ascii="仿宋" w:hAnsi="仿宋" w:eastAsia="仿宋" w:cs="仿宋"/>
          <w:spacing w:val="-34"/>
          <w:sz w:val="24"/>
          <w:szCs w:val="24"/>
        </w:rPr>
        <w:t xml:space="preserve"> </w:t>
      </w:r>
      <w:r>
        <w:rPr>
          <w:rFonts w:ascii="仿宋" w:hAnsi="仿宋" w:eastAsia="仿宋" w:cs="仿宋"/>
          <w:spacing w:val="-3"/>
          <w:sz w:val="24"/>
          <w:szCs w:val="24"/>
        </w:rPr>
        <w:t>个工</w:t>
      </w:r>
    </w:p>
    <w:p>
      <w:pPr>
        <w:spacing w:before="11" w:line="220" w:lineRule="auto"/>
        <w:ind w:left="4146"/>
        <w:rPr>
          <w:rFonts w:ascii="仿宋" w:hAnsi="仿宋" w:eastAsia="仿宋" w:cs="仿宋"/>
          <w:sz w:val="24"/>
          <w:szCs w:val="24"/>
        </w:rPr>
      </w:pPr>
      <w:r>
        <w:rPr>
          <w:rFonts w:ascii="仿宋" w:hAnsi="仿宋" w:eastAsia="仿宋" w:cs="仿宋"/>
          <w:spacing w:val="-10"/>
          <w:sz w:val="24"/>
          <w:szCs w:val="24"/>
        </w:rPr>
        <w:t>作日）</w:t>
      </w:r>
    </w:p>
    <w:p>
      <w:pPr>
        <w:pStyle w:val="2"/>
        <w:spacing w:line="303" w:lineRule="auto"/>
      </w:pPr>
    </w:p>
    <w:p>
      <w:pPr>
        <w:pStyle w:val="2"/>
        <w:spacing w:line="303" w:lineRule="auto"/>
      </w:pPr>
    </w:p>
    <w:p>
      <w:pPr>
        <w:spacing w:before="79" w:line="222" w:lineRule="auto"/>
        <w:ind w:left="4934"/>
        <w:rPr>
          <w:rFonts w:ascii="仿宋" w:hAnsi="仿宋" w:eastAsia="仿宋" w:cs="仿宋"/>
          <w:sz w:val="24"/>
          <w:szCs w:val="24"/>
        </w:rPr>
      </w:pPr>
      <w:r>
        <w:rPr>
          <w:rFonts w:ascii="仿宋" w:hAnsi="仿宋" w:eastAsia="仿宋" w:cs="仿宋"/>
          <w:spacing w:val="-7"/>
          <w:sz w:val="24"/>
          <w:szCs w:val="24"/>
        </w:rPr>
        <w:t>审查通过</w:t>
      </w:r>
    </w:p>
    <w:p>
      <w:pPr>
        <w:pStyle w:val="2"/>
        <w:spacing w:line="283" w:lineRule="auto"/>
      </w:pPr>
    </w:p>
    <w:p>
      <w:pPr>
        <w:spacing w:before="78" w:line="222" w:lineRule="auto"/>
        <w:ind w:left="2730"/>
        <w:rPr>
          <w:rFonts w:ascii="仿宋" w:hAnsi="仿宋" w:eastAsia="仿宋" w:cs="仿宋"/>
          <w:sz w:val="24"/>
          <w:szCs w:val="24"/>
        </w:rPr>
      </w:pPr>
      <w:r>
        <w:rPr>
          <w:rFonts w:ascii="仿宋" w:hAnsi="仿宋" w:eastAsia="仿宋" w:cs="仿宋"/>
          <w:spacing w:val="-3"/>
          <w:sz w:val="24"/>
          <w:szCs w:val="24"/>
        </w:rPr>
        <w:t>综合窗口发放（或收回）《医师执</w:t>
      </w:r>
    </w:p>
    <w:p>
      <w:pPr>
        <w:spacing w:before="12" w:line="220" w:lineRule="auto"/>
        <w:ind w:left="2957"/>
        <w:rPr>
          <w:rFonts w:ascii="仿宋" w:hAnsi="仿宋" w:eastAsia="仿宋" w:cs="仿宋"/>
          <w:sz w:val="24"/>
          <w:szCs w:val="24"/>
        </w:rPr>
      </w:pPr>
      <w:r>
        <w:rPr>
          <w:rFonts w:ascii="仿宋" w:hAnsi="仿宋" w:eastAsia="仿宋" w:cs="仿宋"/>
          <w:spacing w:val="-2"/>
          <w:sz w:val="24"/>
          <w:szCs w:val="24"/>
        </w:rPr>
        <w:t>业证书》，并通知申请人领取</w:t>
      </w:r>
    </w:p>
    <w:p>
      <w:pPr>
        <w:pStyle w:val="2"/>
        <w:spacing w:line="261" w:lineRule="auto"/>
      </w:pPr>
    </w:p>
    <w:p>
      <w:pPr>
        <w:pStyle w:val="2"/>
        <w:spacing w:line="261" w:lineRule="auto"/>
      </w:pPr>
    </w:p>
    <w:p>
      <w:pPr>
        <w:pStyle w:val="2"/>
        <w:spacing w:line="261" w:lineRule="auto"/>
      </w:pPr>
    </w:p>
    <w:p>
      <w:pPr>
        <w:pStyle w:val="2"/>
        <w:spacing w:line="261" w:lineRule="auto"/>
      </w:pPr>
    </w:p>
    <w:p>
      <w:pPr>
        <w:pStyle w:val="2"/>
        <w:spacing w:line="261" w:lineRule="auto"/>
      </w:pPr>
    </w:p>
    <w:p>
      <w:pPr>
        <w:pStyle w:val="2"/>
        <w:spacing w:line="261" w:lineRule="auto"/>
      </w:pPr>
    </w:p>
    <w:p>
      <w:pPr>
        <w:pStyle w:val="2"/>
        <w:spacing w:line="261" w:lineRule="auto"/>
      </w:pPr>
    </w:p>
    <w:p>
      <w:pPr>
        <w:spacing w:before="79" w:line="220" w:lineRule="auto"/>
        <w:ind w:left="2887"/>
        <w:rPr>
          <w:rFonts w:ascii="仿宋" w:hAnsi="仿宋" w:eastAsia="仿宋" w:cs="仿宋"/>
          <w:sz w:val="24"/>
          <w:szCs w:val="24"/>
        </w:rPr>
      </w:pPr>
      <w:r>
        <w:rPr>
          <w:rFonts w:ascii="仿宋" w:hAnsi="仿宋" w:eastAsia="仿宋" w:cs="仿宋"/>
          <w:spacing w:val="-3"/>
          <w:sz w:val="24"/>
          <w:szCs w:val="24"/>
        </w:rPr>
        <w:t>现场申请地址：市民中心三号花瓣</w:t>
      </w:r>
      <w:r>
        <w:rPr>
          <w:rFonts w:ascii="仿宋" w:hAnsi="仿宋" w:eastAsia="仿宋" w:cs="仿宋"/>
          <w:spacing w:val="-29"/>
          <w:sz w:val="24"/>
          <w:szCs w:val="24"/>
        </w:rPr>
        <w:t xml:space="preserve"> </w:t>
      </w:r>
      <w:r>
        <w:rPr>
          <w:rFonts w:ascii="仿宋" w:hAnsi="仿宋" w:eastAsia="仿宋" w:cs="仿宋"/>
          <w:spacing w:val="-3"/>
          <w:sz w:val="24"/>
          <w:szCs w:val="24"/>
        </w:rPr>
        <w:t>1</w:t>
      </w:r>
      <w:r>
        <w:rPr>
          <w:rFonts w:ascii="仿宋" w:hAnsi="仿宋" w:eastAsia="仿宋" w:cs="仿宋"/>
          <w:spacing w:val="-45"/>
          <w:sz w:val="24"/>
          <w:szCs w:val="24"/>
        </w:rPr>
        <w:t xml:space="preserve"> </w:t>
      </w:r>
      <w:r>
        <w:rPr>
          <w:rFonts w:ascii="仿宋" w:hAnsi="仿宋" w:eastAsia="仿宋" w:cs="仿宋"/>
          <w:spacing w:val="-3"/>
          <w:sz w:val="24"/>
          <w:szCs w:val="24"/>
        </w:rPr>
        <w:t>楼</w:t>
      </w:r>
      <w:r>
        <w:rPr>
          <w:rFonts w:ascii="仿宋" w:hAnsi="仿宋" w:eastAsia="仿宋" w:cs="仿宋"/>
          <w:spacing w:val="-56"/>
          <w:sz w:val="24"/>
          <w:szCs w:val="24"/>
        </w:rPr>
        <w:t xml:space="preserve"> </w:t>
      </w:r>
      <w:r>
        <w:rPr>
          <w:rFonts w:ascii="仿宋" w:hAnsi="仿宋" w:eastAsia="仿宋" w:cs="仿宋"/>
          <w:spacing w:val="-3"/>
          <w:sz w:val="24"/>
          <w:szCs w:val="24"/>
        </w:rPr>
        <w:t>D04-D10</w:t>
      </w:r>
      <w:r>
        <w:rPr>
          <w:rFonts w:ascii="仿宋" w:hAnsi="仿宋" w:eastAsia="仿宋" w:cs="仿宋"/>
          <w:spacing w:val="-38"/>
          <w:sz w:val="24"/>
          <w:szCs w:val="24"/>
        </w:rPr>
        <w:t xml:space="preserve"> </w:t>
      </w:r>
      <w:r>
        <w:rPr>
          <w:rFonts w:ascii="仿宋" w:hAnsi="仿宋" w:eastAsia="仿宋" w:cs="仿宋"/>
          <w:spacing w:val="-3"/>
          <w:sz w:val="24"/>
          <w:szCs w:val="24"/>
        </w:rPr>
        <w:t>号窗口</w:t>
      </w:r>
    </w:p>
    <w:p>
      <w:pPr>
        <w:spacing w:before="26" w:line="220" w:lineRule="auto"/>
        <w:ind w:left="2914"/>
        <w:rPr>
          <w:rFonts w:ascii="仿宋" w:hAnsi="仿宋" w:eastAsia="仿宋" w:cs="仿宋"/>
          <w:sz w:val="24"/>
          <w:szCs w:val="24"/>
        </w:rPr>
      </w:pPr>
      <w:r>
        <w:rPr>
          <w:rFonts w:ascii="仿宋" w:hAnsi="仿宋" w:eastAsia="仿宋" w:cs="仿宋"/>
          <w:spacing w:val="-13"/>
          <w:sz w:val="24"/>
          <w:szCs w:val="24"/>
        </w:rPr>
        <w:t>网上申请网址：</w:t>
      </w:r>
    </w:p>
    <w:p>
      <w:pPr>
        <w:spacing w:before="26"/>
        <w:ind w:left="2884" w:right="258" w:hanging="7"/>
        <w:rPr>
          <w:rFonts w:ascii="仿宋" w:hAnsi="仿宋" w:eastAsia="仿宋" w:cs="仿宋"/>
          <w:sz w:val="24"/>
          <w:szCs w:val="24"/>
        </w:rPr>
      </w:pPr>
      <w:r>
        <w:fldChar w:fldCharType="begin"/>
      </w:r>
      <w:r>
        <w:instrText xml:space="preserve"> HYPERLINK "https://www.sczwfw.gov.cn/jiq/front/item/bmft_in" </w:instrText>
      </w:r>
      <w:r>
        <w:fldChar w:fldCharType="separate"/>
      </w:r>
      <w:r>
        <w:rPr>
          <w:rFonts w:ascii="仿宋" w:hAnsi="仿宋" w:eastAsia="仿宋" w:cs="仿宋"/>
          <w:sz w:val="24"/>
          <w:szCs w:val="24"/>
        </w:rPr>
        <w:t>https://www.sczwfw.gov.cn/jiq/front/item/</w:t>
      </w:r>
      <w:r>
        <w:rPr>
          <w:rFonts w:ascii="仿宋" w:hAnsi="仿宋" w:eastAsia="仿宋" w:cs="仿宋"/>
          <w:spacing w:val="-1"/>
          <w:sz w:val="24"/>
          <w:szCs w:val="24"/>
        </w:rPr>
        <w:t>bmft_in</w:t>
      </w:r>
      <w:r>
        <w:rPr>
          <w:rFonts w:ascii="仿宋" w:hAnsi="仿宋" w:eastAsia="仿宋" w:cs="仿宋"/>
          <w:spacing w:val="-1"/>
          <w:sz w:val="24"/>
          <w:szCs w:val="24"/>
        </w:rPr>
        <w:fldChar w:fldCharType="end"/>
      </w:r>
      <w:r>
        <w:rPr>
          <w:rFonts w:ascii="仿宋" w:hAnsi="仿宋" w:eastAsia="仿宋" w:cs="仿宋"/>
          <w:sz w:val="24"/>
          <w:szCs w:val="24"/>
        </w:rPr>
        <w:t xml:space="preserve"> dex?deptCode=008490438&amp;areaCo</w:t>
      </w:r>
      <w:r>
        <w:rPr>
          <w:rFonts w:ascii="仿宋" w:hAnsi="仿宋" w:eastAsia="仿宋" w:cs="仿宋"/>
          <w:spacing w:val="-1"/>
          <w:sz w:val="24"/>
          <w:szCs w:val="24"/>
        </w:rPr>
        <w:t>de=510900000000</w:t>
      </w:r>
    </w:p>
    <w:p>
      <w:pPr>
        <w:spacing w:line="223" w:lineRule="auto"/>
        <w:ind w:left="2887"/>
        <w:rPr>
          <w:rFonts w:ascii="仿宋" w:hAnsi="仿宋" w:eastAsia="仿宋" w:cs="仿宋"/>
          <w:sz w:val="24"/>
          <w:szCs w:val="24"/>
        </w:rPr>
      </w:pPr>
      <w:r>
        <w:rPr>
          <w:rFonts w:ascii="仿宋" w:hAnsi="仿宋" w:eastAsia="仿宋" w:cs="仿宋"/>
          <w:spacing w:val="-1"/>
          <w:sz w:val="24"/>
          <w:szCs w:val="24"/>
        </w:rPr>
        <w:t>业务咨询电话：0825-2655017</w:t>
      </w:r>
    </w:p>
    <w:p>
      <w:pPr>
        <w:spacing w:before="10" w:line="220" w:lineRule="auto"/>
        <w:ind w:left="2895"/>
        <w:rPr>
          <w:rFonts w:ascii="仿宋" w:hAnsi="仿宋" w:eastAsia="仿宋" w:cs="仿宋"/>
          <w:sz w:val="24"/>
          <w:szCs w:val="24"/>
        </w:rPr>
      </w:pPr>
      <w:r>
        <w:rPr>
          <w:rFonts w:ascii="仿宋" w:hAnsi="仿宋" w:eastAsia="仿宋" w:cs="仿宋"/>
          <w:spacing w:val="-3"/>
          <w:sz w:val="24"/>
          <w:szCs w:val="24"/>
        </w:rPr>
        <w:t>法定办结时限：20</w:t>
      </w:r>
      <w:r>
        <w:rPr>
          <w:rFonts w:ascii="仿宋" w:hAnsi="仿宋" w:eastAsia="仿宋" w:cs="仿宋"/>
          <w:spacing w:val="-42"/>
          <w:sz w:val="24"/>
          <w:szCs w:val="24"/>
        </w:rPr>
        <w:t xml:space="preserve"> </w:t>
      </w:r>
      <w:r>
        <w:rPr>
          <w:rFonts w:ascii="仿宋" w:hAnsi="仿宋" w:eastAsia="仿宋" w:cs="仿宋"/>
          <w:spacing w:val="-3"/>
          <w:sz w:val="24"/>
          <w:szCs w:val="24"/>
        </w:rPr>
        <w:t>个工作日</w:t>
      </w:r>
    </w:p>
    <w:p>
      <w:pPr>
        <w:spacing w:before="14" w:line="220" w:lineRule="auto"/>
        <w:ind w:left="2887"/>
        <w:rPr>
          <w:rFonts w:ascii="仿宋" w:hAnsi="仿宋" w:eastAsia="仿宋" w:cs="仿宋"/>
          <w:sz w:val="24"/>
          <w:szCs w:val="24"/>
        </w:rPr>
      </w:pPr>
      <w:r>
        <w:rPr>
          <w:rFonts w:ascii="仿宋" w:hAnsi="仿宋" w:eastAsia="仿宋" w:cs="仿宋"/>
          <w:spacing w:val="-3"/>
          <w:sz w:val="24"/>
          <w:szCs w:val="24"/>
        </w:rPr>
        <w:t>承诺办结时限：1</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pPr>
        <w:spacing w:line="220" w:lineRule="auto"/>
        <w:rPr>
          <w:rFonts w:ascii="仿宋" w:hAnsi="仿宋" w:eastAsia="仿宋" w:cs="仿宋"/>
          <w:sz w:val="24"/>
          <w:szCs w:val="24"/>
        </w:rPr>
        <w:sectPr>
          <w:footerReference r:id="rId87" w:type="default"/>
          <w:pgSz w:w="11906" w:h="16838"/>
          <w:pgMar w:top="400" w:right="1269" w:bottom="693" w:left="1745" w:header="0" w:footer="381" w:gutter="0"/>
          <w:pgNumType w:fmt="decimal"/>
          <w:cols w:space="720" w:num="1"/>
        </w:sectPr>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spacing w:before="169" w:line="220" w:lineRule="auto"/>
        <w:ind w:left="831"/>
        <w:outlineLvl w:val="1"/>
        <w:rPr>
          <w:rFonts w:ascii="宋体" w:hAnsi="宋体" w:eastAsia="宋体" w:cs="宋体"/>
          <w:sz w:val="52"/>
          <w:szCs w:val="52"/>
        </w:rPr>
      </w:pPr>
      <w:r>
        <w:rPr>
          <w:rFonts w:ascii="宋体" w:hAnsi="宋体" w:eastAsia="宋体" w:cs="宋体"/>
          <w:spacing w:val="-4"/>
          <w:sz w:val="52"/>
          <w:szCs w:val="52"/>
        </w:rPr>
        <w:t>医师执业申请审核表（新办）</w:t>
      </w: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spacing w:before="101" w:line="225" w:lineRule="auto"/>
        <w:ind w:left="521"/>
        <w:rPr>
          <w:rFonts w:ascii="宋体" w:hAnsi="宋体" w:eastAsia="宋体" w:cs="宋体"/>
          <w:sz w:val="31"/>
          <w:szCs w:val="31"/>
        </w:rPr>
      </w:pPr>
      <w:r>
        <w:rPr>
          <w:rFonts w:ascii="宋体" w:hAnsi="宋体" w:eastAsia="宋体" w:cs="宋体"/>
          <w:spacing w:val="-6"/>
          <w:sz w:val="31"/>
          <w:szCs w:val="31"/>
        </w:rPr>
        <w:t>医</w:t>
      </w:r>
      <w:r>
        <w:rPr>
          <w:rFonts w:ascii="宋体" w:hAnsi="宋体" w:eastAsia="宋体" w:cs="宋体"/>
          <w:spacing w:val="11"/>
          <w:sz w:val="31"/>
          <w:szCs w:val="31"/>
        </w:rPr>
        <w:t xml:space="preserve">   </w:t>
      </w:r>
      <w:r>
        <w:rPr>
          <w:rFonts w:ascii="宋体" w:hAnsi="宋体" w:eastAsia="宋体" w:cs="宋体"/>
          <w:spacing w:val="-6"/>
          <w:sz w:val="31"/>
          <w:szCs w:val="31"/>
        </w:rPr>
        <w:t>师</w:t>
      </w:r>
      <w:r>
        <w:rPr>
          <w:rFonts w:ascii="宋体" w:hAnsi="宋体" w:eastAsia="宋体" w:cs="宋体"/>
          <w:spacing w:val="10"/>
          <w:sz w:val="31"/>
          <w:szCs w:val="31"/>
        </w:rPr>
        <w:t xml:space="preserve">   </w:t>
      </w:r>
      <w:r>
        <w:rPr>
          <w:rFonts w:ascii="宋体" w:hAnsi="宋体" w:eastAsia="宋体" w:cs="宋体"/>
          <w:spacing w:val="-6"/>
          <w:sz w:val="31"/>
          <w:szCs w:val="31"/>
        </w:rPr>
        <w:t>姓</w:t>
      </w:r>
      <w:r>
        <w:rPr>
          <w:rFonts w:ascii="宋体" w:hAnsi="宋体" w:eastAsia="宋体" w:cs="宋体"/>
          <w:spacing w:val="14"/>
          <w:sz w:val="31"/>
          <w:szCs w:val="31"/>
        </w:rPr>
        <w:t xml:space="preserve">  </w:t>
      </w:r>
      <w:r>
        <w:rPr>
          <w:rFonts w:ascii="宋体" w:hAnsi="宋体" w:eastAsia="宋体" w:cs="宋体"/>
          <w:spacing w:val="-6"/>
          <w:sz w:val="31"/>
          <w:szCs w:val="31"/>
        </w:rPr>
        <w:t>名：</w:t>
      </w:r>
      <w:r>
        <w:rPr>
          <w:rFonts w:ascii="宋体" w:hAnsi="宋体" w:eastAsia="宋体" w:cs="宋体"/>
          <w:sz w:val="31"/>
          <w:szCs w:val="31"/>
          <w:u w:val="single" w:color="auto"/>
        </w:rPr>
        <w:t xml:space="preserve">                                </w:t>
      </w:r>
    </w:p>
    <w:p>
      <w:pPr>
        <w:spacing w:before="246" w:line="224" w:lineRule="auto"/>
        <w:ind w:left="521"/>
        <w:rPr>
          <w:rFonts w:ascii="宋体" w:hAnsi="宋体" w:eastAsia="宋体" w:cs="宋体"/>
          <w:sz w:val="31"/>
          <w:szCs w:val="31"/>
        </w:rPr>
      </w:pPr>
      <w:r>
        <w:rPr>
          <w:rFonts w:ascii="宋体" w:hAnsi="宋体" w:eastAsia="宋体" w:cs="宋体"/>
          <w:spacing w:val="6"/>
          <w:sz w:val="31"/>
          <w:szCs w:val="31"/>
        </w:rPr>
        <w:t>医师资格证书编码：</w:t>
      </w:r>
      <w:r>
        <w:rPr>
          <w:rFonts w:ascii="宋体" w:hAnsi="宋体" w:eastAsia="宋体" w:cs="宋体"/>
          <w:sz w:val="31"/>
          <w:szCs w:val="31"/>
          <w:u w:val="single" w:color="auto"/>
        </w:rPr>
        <w:t xml:space="preserve">                               </w:t>
      </w:r>
    </w:p>
    <w:p>
      <w:pPr>
        <w:spacing w:before="247" w:line="224" w:lineRule="auto"/>
        <w:ind w:left="521"/>
        <w:rPr>
          <w:rFonts w:ascii="宋体" w:hAnsi="宋体" w:eastAsia="宋体" w:cs="宋体"/>
          <w:sz w:val="31"/>
          <w:szCs w:val="31"/>
        </w:rPr>
      </w:pPr>
      <w:r>
        <w:rPr>
          <w:rFonts w:ascii="宋体" w:hAnsi="宋体" w:eastAsia="宋体" w:cs="宋体"/>
          <w:spacing w:val="6"/>
          <w:sz w:val="31"/>
          <w:szCs w:val="31"/>
        </w:rPr>
        <w:t>医师执业证书编码：</w:t>
      </w:r>
      <w:r>
        <w:rPr>
          <w:rFonts w:ascii="宋体" w:hAnsi="宋体" w:eastAsia="宋体" w:cs="宋体"/>
          <w:sz w:val="31"/>
          <w:szCs w:val="31"/>
          <w:u w:val="single" w:color="auto"/>
        </w:rPr>
        <w:t xml:space="preserve">                               </w:t>
      </w:r>
    </w:p>
    <w:p>
      <w:pPr>
        <w:pStyle w:val="2"/>
        <w:spacing w:line="250" w:lineRule="auto"/>
      </w:pPr>
    </w:p>
    <w:p>
      <w:pPr>
        <w:pStyle w:val="2"/>
        <w:spacing w:line="250"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spacing w:before="101" w:line="225" w:lineRule="auto"/>
        <w:ind w:left="509"/>
        <w:rPr>
          <w:rFonts w:ascii="宋体" w:hAnsi="宋体" w:eastAsia="宋体" w:cs="宋体"/>
          <w:sz w:val="31"/>
          <w:szCs w:val="31"/>
        </w:rPr>
      </w:pPr>
      <w:r>
        <w:rPr>
          <w:rFonts w:ascii="宋体" w:hAnsi="宋体" w:eastAsia="宋体" w:cs="宋体"/>
          <w:spacing w:val="-9"/>
          <w:sz w:val="31"/>
          <w:szCs w:val="31"/>
        </w:rPr>
        <w:t>填</w:t>
      </w:r>
      <w:r>
        <w:rPr>
          <w:rFonts w:ascii="宋体" w:hAnsi="宋体" w:eastAsia="宋体" w:cs="宋体"/>
          <w:spacing w:val="11"/>
          <w:sz w:val="31"/>
          <w:szCs w:val="31"/>
        </w:rPr>
        <w:t xml:space="preserve">  </w:t>
      </w:r>
      <w:r>
        <w:rPr>
          <w:rFonts w:ascii="宋体" w:hAnsi="宋体" w:eastAsia="宋体" w:cs="宋体"/>
          <w:spacing w:val="-9"/>
          <w:sz w:val="31"/>
          <w:szCs w:val="31"/>
        </w:rPr>
        <w:t>表</w:t>
      </w:r>
      <w:r>
        <w:rPr>
          <w:rFonts w:ascii="宋体" w:hAnsi="宋体" w:eastAsia="宋体" w:cs="宋体"/>
          <w:spacing w:val="19"/>
          <w:sz w:val="31"/>
          <w:szCs w:val="31"/>
        </w:rPr>
        <w:t xml:space="preserve">  </w:t>
      </w:r>
      <w:r>
        <w:rPr>
          <w:rFonts w:ascii="宋体" w:hAnsi="宋体" w:eastAsia="宋体" w:cs="宋体"/>
          <w:spacing w:val="-9"/>
          <w:sz w:val="31"/>
          <w:szCs w:val="31"/>
        </w:rPr>
        <w:t>时</w:t>
      </w:r>
      <w:r>
        <w:rPr>
          <w:rFonts w:ascii="宋体" w:hAnsi="宋体" w:eastAsia="宋体" w:cs="宋体"/>
          <w:spacing w:val="24"/>
          <w:sz w:val="31"/>
          <w:szCs w:val="31"/>
        </w:rPr>
        <w:t xml:space="preserve">  </w:t>
      </w:r>
      <w:r>
        <w:rPr>
          <w:rFonts w:ascii="宋体" w:hAnsi="宋体" w:eastAsia="宋体" w:cs="宋体"/>
          <w:spacing w:val="-9"/>
          <w:sz w:val="31"/>
          <w:szCs w:val="31"/>
        </w:rPr>
        <w:t>间：</w:t>
      </w:r>
      <w:r>
        <w:rPr>
          <w:rFonts w:ascii="宋体" w:hAnsi="宋体" w:eastAsia="宋体" w:cs="宋体"/>
          <w:spacing w:val="8"/>
          <w:sz w:val="31"/>
          <w:szCs w:val="31"/>
        </w:rPr>
        <w:t xml:space="preserve">        </w:t>
      </w:r>
      <w:r>
        <w:rPr>
          <w:rFonts w:ascii="宋体" w:hAnsi="宋体" w:eastAsia="宋体" w:cs="宋体"/>
          <w:spacing w:val="-9"/>
          <w:sz w:val="31"/>
          <w:szCs w:val="31"/>
        </w:rPr>
        <w:t>年</w:t>
      </w:r>
      <w:r>
        <w:rPr>
          <w:rFonts w:ascii="宋体" w:hAnsi="宋体" w:eastAsia="宋体" w:cs="宋体"/>
          <w:spacing w:val="8"/>
          <w:sz w:val="31"/>
          <w:szCs w:val="31"/>
        </w:rPr>
        <w:t xml:space="preserve">      </w:t>
      </w:r>
      <w:r>
        <w:rPr>
          <w:rFonts w:ascii="宋体" w:hAnsi="宋体" w:eastAsia="宋体" w:cs="宋体"/>
          <w:spacing w:val="-9"/>
          <w:sz w:val="31"/>
          <w:szCs w:val="31"/>
        </w:rPr>
        <w:t>月</w:t>
      </w:r>
      <w:r>
        <w:rPr>
          <w:rFonts w:ascii="宋体" w:hAnsi="宋体" w:eastAsia="宋体" w:cs="宋体"/>
          <w:spacing w:val="19"/>
          <w:sz w:val="31"/>
          <w:szCs w:val="31"/>
        </w:rPr>
        <w:t xml:space="preserve">     </w:t>
      </w:r>
      <w:r>
        <w:rPr>
          <w:rFonts w:ascii="宋体" w:hAnsi="宋体" w:eastAsia="宋体" w:cs="宋体"/>
          <w:spacing w:val="-9"/>
          <w:sz w:val="31"/>
          <w:szCs w:val="31"/>
        </w:rPr>
        <w:t>日</w:t>
      </w:r>
    </w:p>
    <w:p>
      <w:pPr>
        <w:spacing w:line="225" w:lineRule="auto"/>
        <w:rPr>
          <w:rFonts w:ascii="宋体" w:hAnsi="宋体" w:eastAsia="宋体" w:cs="宋体"/>
          <w:sz w:val="31"/>
          <w:szCs w:val="31"/>
        </w:rPr>
        <w:sectPr>
          <w:footerReference r:id="rId88" w:type="default"/>
          <w:pgSz w:w="11906" w:h="16838"/>
          <w:pgMar w:top="400" w:right="1785" w:bottom="693" w:left="1785" w:header="0" w:footer="381" w:gutter="0"/>
          <w:pgNumType w:fmt="decimal"/>
          <w:cols w:space="720" w:num="1"/>
        </w:sectPr>
      </w:pPr>
    </w:p>
    <w:p>
      <w:pPr>
        <w:pStyle w:val="2"/>
        <w:spacing w:line="271" w:lineRule="auto"/>
      </w:pPr>
    </w:p>
    <w:p>
      <w:pPr>
        <w:pStyle w:val="2"/>
        <w:spacing w:line="271" w:lineRule="auto"/>
      </w:pPr>
    </w:p>
    <w:p>
      <w:pPr>
        <w:pStyle w:val="2"/>
        <w:spacing w:line="271" w:lineRule="auto"/>
      </w:pPr>
    </w:p>
    <w:p>
      <w:pPr>
        <w:pStyle w:val="2"/>
        <w:spacing w:line="272" w:lineRule="auto"/>
      </w:pPr>
    </w:p>
    <w:p>
      <w:pPr>
        <w:spacing w:before="101" w:line="229" w:lineRule="auto"/>
        <w:ind w:left="2218"/>
        <w:rPr>
          <w:rFonts w:ascii="楷体" w:hAnsi="楷体" w:eastAsia="楷体" w:cs="楷体"/>
          <w:sz w:val="31"/>
          <w:szCs w:val="31"/>
        </w:rPr>
      </w:pPr>
      <w:r>
        <w:rPr>
          <w:rFonts w:ascii="楷体" w:hAnsi="楷体" w:eastAsia="楷体" w:cs="楷体"/>
          <w:spacing w:val="6"/>
          <w:sz w:val="31"/>
          <w:szCs w:val="31"/>
        </w:rPr>
        <w:t>国家卫生和计划生育委员会监制</w:t>
      </w:r>
    </w:p>
    <w:p>
      <w:pPr>
        <w:spacing w:before="177" w:line="231" w:lineRule="auto"/>
        <w:ind w:left="3638"/>
        <w:rPr>
          <w:rFonts w:ascii="楷体" w:hAnsi="楷体" w:eastAsia="楷体" w:cs="楷体"/>
          <w:sz w:val="43"/>
          <w:szCs w:val="43"/>
        </w:rPr>
      </w:pPr>
      <w:r>
        <w:rPr>
          <w:rFonts w:ascii="楷体" w:hAnsi="楷体" w:eastAsia="楷体" w:cs="楷体"/>
          <w:b/>
          <w:bCs/>
          <w:sz w:val="43"/>
          <w:szCs w:val="43"/>
        </w:rPr>
        <w:t>填表说明</w:t>
      </w:r>
    </w:p>
    <w:p>
      <w:pPr>
        <w:spacing w:before="72" w:line="245" w:lineRule="auto"/>
        <w:ind w:left="37" w:right="4" w:firstLine="561"/>
        <w:rPr>
          <w:rFonts w:ascii="楷体" w:hAnsi="楷体" w:eastAsia="楷体" w:cs="楷体"/>
          <w:sz w:val="28"/>
          <w:szCs w:val="28"/>
        </w:rPr>
      </w:pPr>
      <w:r>
        <w:rPr>
          <w:rFonts w:ascii="楷体" w:hAnsi="楷体" w:eastAsia="楷体" w:cs="楷体"/>
          <w:spacing w:val="-10"/>
          <w:sz w:val="28"/>
          <w:szCs w:val="28"/>
        </w:rPr>
        <w:t>1.本表供取得《医师资格证书》后申请医师执业注册、变更执业、</w:t>
      </w:r>
      <w:r>
        <w:rPr>
          <w:rFonts w:ascii="楷体" w:hAnsi="楷体" w:eastAsia="楷体" w:cs="楷体"/>
          <w:sz w:val="28"/>
          <w:szCs w:val="28"/>
        </w:rPr>
        <w:t xml:space="preserve"> </w:t>
      </w:r>
      <w:r>
        <w:rPr>
          <w:rFonts w:ascii="楷体" w:hAnsi="楷体" w:eastAsia="楷体" w:cs="楷体"/>
          <w:spacing w:val="-3"/>
          <w:sz w:val="28"/>
          <w:szCs w:val="28"/>
        </w:rPr>
        <w:t>多机构备案事项时使用。</w:t>
      </w:r>
    </w:p>
    <w:p>
      <w:pPr>
        <w:spacing w:before="59" w:line="221" w:lineRule="auto"/>
        <w:jc w:val="right"/>
        <w:rPr>
          <w:rFonts w:ascii="楷体" w:hAnsi="楷体" w:eastAsia="楷体" w:cs="楷体"/>
          <w:sz w:val="28"/>
          <w:szCs w:val="28"/>
        </w:rPr>
      </w:pPr>
      <w:r>
        <w:rPr>
          <w:rFonts w:ascii="楷体" w:hAnsi="楷体" w:eastAsia="楷体" w:cs="楷体"/>
          <w:spacing w:val="-9"/>
          <w:sz w:val="28"/>
          <w:szCs w:val="28"/>
        </w:rPr>
        <w:t>2.一律用钢笔或毛笔填写，内容要具体、真</w:t>
      </w:r>
      <w:r>
        <w:rPr>
          <w:rFonts w:ascii="楷体" w:hAnsi="楷体" w:eastAsia="楷体" w:cs="楷体"/>
          <w:spacing w:val="-10"/>
          <w:sz w:val="28"/>
          <w:szCs w:val="28"/>
        </w:rPr>
        <w:t>实，字迹要端正清楚。</w:t>
      </w:r>
    </w:p>
    <w:p>
      <w:pPr>
        <w:spacing w:before="63" w:line="221" w:lineRule="auto"/>
        <w:ind w:left="584"/>
        <w:rPr>
          <w:rFonts w:ascii="楷体" w:hAnsi="楷体" w:eastAsia="楷体" w:cs="楷体"/>
          <w:sz w:val="28"/>
          <w:szCs w:val="28"/>
        </w:rPr>
      </w:pPr>
      <w:r>
        <w:rPr>
          <w:rFonts w:ascii="楷体" w:hAnsi="楷体" w:eastAsia="楷体" w:cs="楷体"/>
          <w:spacing w:val="-1"/>
          <w:sz w:val="28"/>
          <w:szCs w:val="28"/>
        </w:rPr>
        <w:t>3.表内的年月日时间，一律用公历阿拉伯数字填写。</w:t>
      </w:r>
    </w:p>
    <w:p>
      <w:pPr>
        <w:spacing w:before="65" w:line="226" w:lineRule="auto"/>
        <w:ind w:left="576"/>
        <w:rPr>
          <w:rFonts w:ascii="楷体" w:hAnsi="楷体" w:eastAsia="楷体" w:cs="楷体"/>
          <w:sz w:val="28"/>
          <w:szCs w:val="28"/>
        </w:rPr>
      </w:pPr>
      <w:r>
        <w:rPr>
          <w:rFonts w:ascii="楷体" w:hAnsi="楷体" w:eastAsia="楷体" w:cs="楷体"/>
          <w:sz w:val="28"/>
          <w:szCs w:val="28"/>
        </w:rPr>
        <w:t>4.申请执业级别请选填执业医师或执业助理</w:t>
      </w:r>
      <w:r>
        <w:rPr>
          <w:rFonts w:ascii="楷体" w:hAnsi="楷体" w:eastAsia="楷体" w:cs="楷体"/>
          <w:spacing w:val="-1"/>
          <w:sz w:val="28"/>
          <w:szCs w:val="28"/>
        </w:rPr>
        <w:t>医师。</w:t>
      </w:r>
    </w:p>
    <w:p>
      <w:pPr>
        <w:spacing w:before="57" w:line="248" w:lineRule="auto"/>
        <w:ind w:left="21" w:right="102" w:firstLine="556"/>
        <w:rPr>
          <w:rFonts w:ascii="楷体" w:hAnsi="楷体" w:eastAsia="楷体" w:cs="楷体"/>
          <w:sz w:val="28"/>
          <w:szCs w:val="28"/>
        </w:rPr>
      </w:pPr>
      <w:r>
        <w:rPr>
          <w:rFonts w:ascii="楷体" w:hAnsi="楷体" w:eastAsia="楷体" w:cs="楷体"/>
          <w:spacing w:val="-4"/>
          <w:sz w:val="28"/>
          <w:szCs w:val="28"/>
        </w:rPr>
        <w:t>5.申请执业类别请选填临床、中医（中西医结合）、口腔或者公</w:t>
      </w:r>
      <w:r>
        <w:rPr>
          <w:rFonts w:ascii="楷体" w:hAnsi="楷体" w:eastAsia="楷体" w:cs="楷体"/>
          <w:spacing w:val="17"/>
          <w:sz w:val="28"/>
          <w:szCs w:val="28"/>
        </w:rPr>
        <w:t xml:space="preserve"> </w:t>
      </w:r>
      <w:r>
        <w:rPr>
          <w:rFonts w:ascii="楷体" w:hAnsi="楷体" w:eastAsia="楷体" w:cs="楷体"/>
          <w:spacing w:val="-2"/>
          <w:sz w:val="28"/>
          <w:szCs w:val="28"/>
        </w:rPr>
        <w:t>共卫生。</w:t>
      </w:r>
    </w:p>
    <w:p>
      <w:pPr>
        <w:spacing w:before="48" w:line="222" w:lineRule="auto"/>
        <w:ind w:left="583"/>
        <w:rPr>
          <w:rFonts w:ascii="楷体" w:hAnsi="楷体" w:eastAsia="楷体" w:cs="楷体"/>
          <w:sz w:val="28"/>
          <w:szCs w:val="28"/>
        </w:rPr>
      </w:pPr>
      <w:r>
        <w:rPr>
          <w:rFonts w:ascii="楷体" w:hAnsi="楷体" w:eastAsia="楷体" w:cs="楷体"/>
          <w:spacing w:val="-1"/>
          <w:sz w:val="28"/>
          <w:szCs w:val="28"/>
        </w:rPr>
        <w:t>6.学历应填写与申请类别相应的最高学历。</w:t>
      </w:r>
    </w:p>
    <w:p>
      <w:pPr>
        <w:spacing w:before="64" w:line="224" w:lineRule="auto"/>
        <w:ind w:left="585"/>
        <w:rPr>
          <w:rFonts w:ascii="楷体" w:hAnsi="楷体" w:eastAsia="楷体" w:cs="楷体"/>
          <w:sz w:val="28"/>
          <w:szCs w:val="28"/>
        </w:rPr>
      </w:pPr>
      <w:r>
        <w:rPr>
          <w:rFonts w:ascii="楷体" w:hAnsi="楷体" w:eastAsia="楷体" w:cs="楷体"/>
          <w:spacing w:val="-2"/>
          <w:sz w:val="28"/>
          <w:szCs w:val="28"/>
        </w:rPr>
        <w:t>7.“相片</w:t>
      </w:r>
      <w:r>
        <w:rPr>
          <w:rFonts w:ascii="楷体" w:hAnsi="楷体" w:eastAsia="楷体" w:cs="楷体"/>
          <w:spacing w:val="-105"/>
          <w:sz w:val="28"/>
          <w:szCs w:val="28"/>
        </w:rPr>
        <w:t xml:space="preserve"> </w:t>
      </w:r>
      <w:r>
        <w:rPr>
          <w:rFonts w:ascii="楷体" w:hAnsi="楷体" w:eastAsia="楷体" w:cs="楷体"/>
          <w:spacing w:val="-2"/>
          <w:sz w:val="28"/>
          <w:szCs w:val="28"/>
        </w:rPr>
        <w:t>”一律用近期小二寸免冠正面半</w:t>
      </w:r>
      <w:r>
        <w:rPr>
          <w:rFonts w:ascii="楷体" w:hAnsi="楷体" w:eastAsia="楷体" w:cs="楷体"/>
          <w:spacing w:val="-3"/>
          <w:sz w:val="28"/>
          <w:szCs w:val="28"/>
        </w:rPr>
        <w:t>身照。</w:t>
      </w:r>
    </w:p>
    <w:p>
      <w:pPr>
        <w:spacing w:line="224" w:lineRule="auto"/>
        <w:rPr>
          <w:rFonts w:ascii="楷体" w:hAnsi="楷体" w:eastAsia="楷体" w:cs="楷体"/>
          <w:sz w:val="28"/>
          <w:szCs w:val="28"/>
        </w:rPr>
        <w:sectPr>
          <w:footerReference r:id="rId89" w:type="default"/>
          <w:pgSz w:w="11906" w:h="16838"/>
          <w:pgMar w:top="400" w:right="1696" w:bottom="693" w:left="1785" w:header="0" w:footer="381" w:gutter="0"/>
          <w:pgNumType w:fmt="decimal"/>
          <w:cols w:space="720" w:num="1"/>
        </w:sectPr>
      </w:pPr>
    </w:p>
    <w:p>
      <w:pPr>
        <w:pStyle w:val="2"/>
        <w:spacing w:line="248" w:lineRule="auto"/>
      </w:pPr>
    </w:p>
    <w:p>
      <w:pPr>
        <w:pStyle w:val="2"/>
        <w:spacing w:line="248" w:lineRule="auto"/>
      </w:pPr>
    </w:p>
    <w:p>
      <w:pPr>
        <w:pStyle w:val="2"/>
        <w:spacing w:line="248" w:lineRule="auto"/>
      </w:pPr>
    </w:p>
    <w:p>
      <w:pPr>
        <w:pStyle w:val="2"/>
        <w:spacing w:line="248" w:lineRule="auto"/>
      </w:pPr>
    </w:p>
    <w:p>
      <w:pPr>
        <w:spacing w:before="78" w:line="212" w:lineRule="auto"/>
        <w:ind w:left="346"/>
        <w:rPr>
          <w:rFonts w:ascii="黑体" w:hAnsi="黑体" w:eastAsia="黑体" w:cs="黑体"/>
          <w:sz w:val="24"/>
          <w:szCs w:val="24"/>
        </w:rPr>
      </w:pPr>
      <w:r>
        <w:rPr>
          <w:rFonts w:ascii="黑体" w:hAnsi="黑体" w:eastAsia="黑体" w:cs="黑体"/>
          <w:b/>
          <w:bCs/>
          <w:spacing w:val="-5"/>
          <w:sz w:val="24"/>
          <w:szCs w:val="24"/>
        </w:rPr>
        <w:t>1．申请人情况</w:t>
      </w:r>
    </w:p>
    <w:tbl>
      <w:tblPr>
        <w:tblStyle w:val="7"/>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2"/>
        <w:gridCol w:w="1255"/>
        <w:gridCol w:w="1740"/>
        <w:gridCol w:w="1229"/>
        <w:gridCol w:w="870"/>
        <w:gridCol w:w="742"/>
        <w:gridCol w:w="1327"/>
        <w:gridCol w:w="12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787" w:type="dxa"/>
            <w:gridSpan w:val="2"/>
            <w:vMerge w:val="restart"/>
            <w:tcBorders>
              <w:bottom w:val="nil"/>
            </w:tcBorders>
            <w:vAlign w:val="top"/>
          </w:tcPr>
          <w:p>
            <w:pPr>
              <w:spacing w:before="164" w:line="2252" w:lineRule="exact"/>
              <w:ind w:firstLine="83"/>
            </w:pPr>
            <w:r>
              <w:rPr>
                <w:position w:val="-45"/>
              </w:rPr>
              <w:drawing>
                <wp:inline distT="0" distB="0" distL="0" distR="0">
                  <wp:extent cx="989330" cy="143002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79"/>
                          <a:stretch>
                            <a:fillRect/>
                          </a:stretch>
                        </pic:blipFill>
                        <pic:spPr>
                          <a:xfrm>
                            <a:off x="0" y="0"/>
                            <a:ext cx="989964" cy="1430020"/>
                          </a:xfrm>
                          <a:prstGeom prst="rect">
                            <a:avLst/>
                          </a:prstGeom>
                        </pic:spPr>
                      </pic:pic>
                    </a:graphicData>
                  </a:graphic>
                </wp:inline>
              </w:drawing>
            </w:r>
          </w:p>
        </w:tc>
        <w:tc>
          <w:tcPr>
            <w:tcW w:w="1740" w:type="dxa"/>
            <w:vAlign w:val="top"/>
          </w:tcPr>
          <w:p>
            <w:pPr>
              <w:spacing w:before="211" w:line="228" w:lineRule="auto"/>
              <w:ind w:left="453"/>
              <w:rPr>
                <w:rFonts w:ascii="宋体" w:hAnsi="宋体" w:eastAsia="宋体" w:cs="宋体"/>
                <w:sz w:val="20"/>
                <w:szCs w:val="20"/>
              </w:rPr>
            </w:pPr>
            <w:r>
              <w:rPr>
                <w:rFonts w:ascii="宋体" w:hAnsi="宋体" w:eastAsia="宋体" w:cs="宋体"/>
                <w:sz w:val="20"/>
                <w:szCs w:val="20"/>
              </w:rPr>
              <w:t>姓</w:t>
            </w:r>
            <w:r>
              <w:rPr>
                <w:rFonts w:ascii="宋体" w:hAnsi="宋体" w:eastAsia="宋体" w:cs="宋体"/>
                <w:spacing w:val="8"/>
                <w:sz w:val="20"/>
                <w:szCs w:val="20"/>
              </w:rPr>
              <w:t xml:space="preserve">    </w:t>
            </w:r>
            <w:r>
              <w:rPr>
                <w:rFonts w:ascii="宋体" w:hAnsi="宋体" w:eastAsia="宋体" w:cs="宋体"/>
                <w:sz w:val="20"/>
                <w:szCs w:val="20"/>
              </w:rPr>
              <w:t>名</w:t>
            </w:r>
          </w:p>
        </w:tc>
        <w:tc>
          <w:tcPr>
            <w:tcW w:w="1229" w:type="dxa"/>
            <w:vAlign w:val="top"/>
          </w:tcPr>
          <w:p>
            <w:pPr>
              <w:rPr>
                <w:rFonts w:ascii="Arial"/>
                <w:sz w:val="21"/>
              </w:rPr>
            </w:pPr>
          </w:p>
        </w:tc>
        <w:tc>
          <w:tcPr>
            <w:tcW w:w="870" w:type="dxa"/>
            <w:vAlign w:val="top"/>
          </w:tcPr>
          <w:p>
            <w:pPr>
              <w:spacing w:before="211" w:line="228" w:lineRule="auto"/>
              <w:ind w:left="182"/>
              <w:rPr>
                <w:rFonts w:ascii="宋体" w:hAnsi="宋体" w:eastAsia="宋体" w:cs="宋体"/>
                <w:sz w:val="20"/>
                <w:szCs w:val="20"/>
              </w:rPr>
            </w:pPr>
            <w:r>
              <w:rPr>
                <w:rFonts w:ascii="宋体" w:hAnsi="宋体" w:eastAsia="宋体" w:cs="宋体"/>
                <w:spacing w:val="-1"/>
                <w:sz w:val="20"/>
                <w:szCs w:val="20"/>
              </w:rPr>
              <w:t>性</w:t>
            </w:r>
            <w:r>
              <w:rPr>
                <w:rFonts w:ascii="宋体" w:hAnsi="宋体" w:eastAsia="宋体" w:cs="宋体"/>
                <w:spacing w:val="16"/>
                <w:sz w:val="20"/>
                <w:szCs w:val="20"/>
              </w:rPr>
              <w:t xml:space="preserve"> </w:t>
            </w:r>
            <w:r>
              <w:rPr>
                <w:rFonts w:ascii="宋体" w:hAnsi="宋体" w:eastAsia="宋体" w:cs="宋体"/>
                <w:spacing w:val="-1"/>
                <w:sz w:val="20"/>
                <w:szCs w:val="20"/>
              </w:rPr>
              <w:t>别</w:t>
            </w:r>
          </w:p>
        </w:tc>
        <w:tc>
          <w:tcPr>
            <w:tcW w:w="742" w:type="dxa"/>
            <w:vAlign w:val="top"/>
          </w:tcPr>
          <w:p>
            <w:pPr>
              <w:rPr>
                <w:rFonts w:ascii="Arial"/>
                <w:sz w:val="21"/>
              </w:rPr>
            </w:pPr>
          </w:p>
        </w:tc>
        <w:tc>
          <w:tcPr>
            <w:tcW w:w="1327" w:type="dxa"/>
            <w:vAlign w:val="top"/>
          </w:tcPr>
          <w:p>
            <w:pPr>
              <w:spacing w:before="211" w:line="229" w:lineRule="auto"/>
              <w:ind w:left="270"/>
              <w:rPr>
                <w:rFonts w:ascii="宋体" w:hAnsi="宋体" w:eastAsia="宋体" w:cs="宋体"/>
                <w:sz w:val="20"/>
                <w:szCs w:val="20"/>
              </w:rPr>
            </w:pPr>
            <w:r>
              <w:rPr>
                <w:rFonts w:ascii="宋体" w:hAnsi="宋体" w:eastAsia="宋体" w:cs="宋体"/>
                <w:spacing w:val="-9"/>
                <w:sz w:val="20"/>
                <w:szCs w:val="20"/>
              </w:rPr>
              <w:t>民</w:t>
            </w:r>
            <w:r>
              <w:rPr>
                <w:rFonts w:ascii="宋体" w:hAnsi="宋体" w:eastAsia="宋体" w:cs="宋体"/>
                <w:spacing w:val="7"/>
                <w:sz w:val="20"/>
                <w:szCs w:val="20"/>
              </w:rPr>
              <w:t xml:space="preserve">    </w:t>
            </w:r>
            <w:r>
              <w:rPr>
                <w:rFonts w:ascii="宋体" w:hAnsi="宋体" w:eastAsia="宋体" w:cs="宋体"/>
                <w:spacing w:val="-9"/>
                <w:sz w:val="20"/>
                <w:szCs w:val="20"/>
              </w:rPr>
              <w:t>族</w:t>
            </w:r>
          </w:p>
        </w:tc>
        <w:tc>
          <w:tcPr>
            <w:tcW w:w="12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787" w:type="dxa"/>
            <w:gridSpan w:val="2"/>
            <w:vMerge w:val="continue"/>
            <w:tcBorders>
              <w:top w:val="nil"/>
              <w:bottom w:val="nil"/>
            </w:tcBorders>
            <w:vAlign w:val="top"/>
          </w:tcPr>
          <w:p>
            <w:pPr>
              <w:rPr>
                <w:rFonts w:ascii="Arial"/>
                <w:sz w:val="21"/>
              </w:rPr>
            </w:pPr>
          </w:p>
        </w:tc>
        <w:tc>
          <w:tcPr>
            <w:tcW w:w="1740" w:type="dxa"/>
            <w:vAlign w:val="top"/>
          </w:tcPr>
          <w:p>
            <w:pPr>
              <w:spacing w:before="209" w:line="228" w:lineRule="auto"/>
              <w:ind w:left="471"/>
              <w:rPr>
                <w:rFonts w:ascii="宋体" w:hAnsi="宋体" w:eastAsia="宋体" w:cs="宋体"/>
                <w:sz w:val="20"/>
                <w:szCs w:val="20"/>
              </w:rPr>
            </w:pPr>
            <w:r>
              <w:rPr>
                <w:rFonts w:ascii="宋体" w:hAnsi="宋体" w:eastAsia="宋体" w:cs="宋体"/>
                <w:spacing w:val="2"/>
                <w:sz w:val="20"/>
                <w:szCs w:val="20"/>
              </w:rPr>
              <w:t>出生日期</w:t>
            </w:r>
          </w:p>
        </w:tc>
        <w:tc>
          <w:tcPr>
            <w:tcW w:w="2841" w:type="dxa"/>
            <w:gridSpan w:val="3"/>
            <w:vAlign w:val="top"/>
          </w:tcPr>
          <w:p>
            <w:pPr>
              <w:spacing w:before="209" w:line="228" w:lineRule="auto"/>
              <w:ind w:left="586"/>
              <w:rPr>
                <w:rFonts w:ascii="宋体" w:hAnsi="宋体" w:eastAsia="宋体" w:cs="宋体"/>
                <w:sz w:val="20"/>
                <w:szCs w:val="20"/>
              </w:rPr>
            </w:pPr>
            <w:r>
              <w:rPr>
                <w:rFonts w:ascii="宋体" w:hAnsi="宋体" w:eastAsia="宋体" w:cs="宋体"/>
                <w:spacing w:val="-2"/>
                <w:sz w:val="20"/>
                <w:szCs w:val="20"/>
              </w:rPr>
              <w:t>年</w:t>
            </w:r>
            <w:r>
              <w:rPr>
                <w:rFonts w:ascii="宋体" w:hAnsi="宋体" w:eastAsia="宋体" w:cs="宋体"/>
                <w:spacing w:val="7"/>
                <w:sz w:val="20"/>
                <w:szCs w:val="20"/>
              </w:rPr>
              <w:t xml:space="preserve">       </w:t>
            </w:r>
            <w:r>
              <w:rPr>
                <w:rFonts w:ascii="宋体" w:hAnsi="宋体" w:eastAsia="宋体" w:cs="宋体"/>
                <w:spacing w:val="-2"/>
                <w:sz w:val="20"/>
                <w:szCs w:val="20"/>
              </w:rPr>
              <w:t>月</w:t>
            </w:r>
            <w:r>
              <w:rPr>
                <w:rFonts w:ascii="宋体" w:hAnsi="宋体" w:eastAsia="宋体" w:cs="宋体"/>
                <w:spacing w:val="12"/>
                <w:sz w:val="20"/>
                <w:szCs w:val="20"/>
              </w:rPr>
              <w:t xml:space="preserve">      </w:t>
            </w:r>
            <w:r>
              <w:rPr>
                <w:rFonts w:ascii="宋体" w:hAnsi="宋体" w:eastAsia="宋体" w:cs="宋体"/>
                <w:spacing w:val="-2"/>
                <w:sz w:val="20"/>
                <w:szCs w:val="20"/>
              </w:rPr>
              <w:t>日</w:t>
            </w:r>
          </w:p>
        </w:tc>
        <w:tc>
          <w:tcPr>
            <w:tcW w:w="1327" w:type="dxa"/>
            <w:vAlign w:val="top"/>
          </w:tcPr>
          <w:p>
            <w:pPr>
              <w:spacing w:before="53" w:line="228" w:lineRule="auto"/>
              <w:ind w:left="145"/>
              <w:rPr>
                <w:rFonts w:ascii="宋体" w:hAnsi="宋体" w:eastAsia="宋体" w:cs="宋体"/>
                <w:sz w:val="20"/>
                <w:szCs w:val="20"/>
              </w:rPr>
            </w:pPr>
            <w:r>
              <w:rPr>
                <w:rFonts w:ascii="宋体" w:hAnsi="宋体" w:eastAsia="宋体" w:cs="宋体"/>
                <w:spacing w:val="7"/>
                <w:sz w:val="20"/>
                <w:szCs w:val="20"/>
              </w:rPr>
              <w:t>专业技术职</w:t>
            </w:r>
          </w:p>
          <w:p>
            <w:pPr>
              <w:spacing w:before="64" w:line="228" w:lineRule="auto"/>
              <w:ind w:left="146"/>
              <w:rPr>
                <w:rFonts w:ascii="宋体" w:hAnsi="宋体" w:eastAsia="宋体" w:cs="宋体"/>
                <w:sz w:val="20"/>
                <w:szCs w:val="20"/>
              </w:rPr>
            </w:pPr>
            <w:r>
              <w:rPr>
                <w:rFonts w:ascii="宋体" w:hAnsi="宋体" w:eastAsia="宋体" w:cs="宋体"/>
                <w:spacing w:val="7"/>
                <w:sz w:val="20"/>
                <w:szCs w:val="20"/>
              </w:rPr>
              <w:t>务任职资格</w:t>
            </w:r>
          </w:p>
        </w:tc>
        <w:tc>
          <w:tcPr>
            <w:tcW w:w="12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787" w:type="dxa"/>
            <w:gridSpan w:val="2"/>
            <w:vMerge w:val="continue"/>
            <w:tcBorders>
              <w:top w:val="nil"/>
              <w:bottom w:val="nil"/>
            </w:tcBorders>
            <w:vAlign w:val="top"/>
          </w:tcPr>
          <w:p>
            <w:pPr>
              <w:rPr>
                <w:rFonts w:ascii="Arial"/>
                <w:sz w:val="21"/>
              </w:rPr>
            </w:pPr>
          </w:p>
        </w:tc>
        <w:tc>
          <w:tcPr>
            <w:tcW w:w="1740" w:type="dxa"/>
            <w:vAlign w:val="top"/>
          </w:tcPr>
          <w:p>
            <w:pPr>
              <w:spacing w:before="209" w:line="228" w:lineRule="auto"/>
              <w:ind w:left="459"/>
              <w:rPr>
                <w:rFonts w:ascii="宋体" w:hAnsi="宋体" w:eastAsia="宋体" w:cs="宋体"/>
                <w:sz w:val="20"/>
                <w:szCs w:val="20"/>
              </w:rPr>
            </w:pPr>
            <w:r>
              <w:rPr>
                <w:rFonts w:ascii="宋体" w:hAnsi="宋体" w:eastAsia="宋体" w:cs="宋体"/>
                <w:spacing w:val="5"/>
                <w:sz w:val="20"/>
                <w:szCs w:val="20"/>
              </w:rPr>
              <w:t>身份证号</w:t>
            </w:r>
          </w:p>
        </w:tc>
        <w:tc>
          <w:tcPr>
            <w:tcW w:w="5423" w:type="dxa"/>
            <w:gridSpan w:val="5"/>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787" w:type="dxa"/>
            <w:gridSpan w:val="2"/>
            <w:vMerge w:val="continue"/>
            <w:tcBorders>
              <w:top w:val="nil"/>
            </w:tcBorders>
            <w:vAlign w:val="top"/>
          </w:tcPr>
          <w:p>
            <w:pPr>
              <w:rPr>
                <w:rFonts w:ascii="Arial"/>
                <w:sz w:val="21"/>
              </w:rPr>
            </w:pPr>
          </w:p>
        </w:tc>
        <w:tc>
          <w:tcPr>
            <w:tcW w:w="1740" w:type="dxa"/>
            <w:vAlign w:val="top"/>
          </w:tcPr>
          <w:p>
            <w:pPr>
              <w:spacing w:before="210" w:line="228" w:lineRule="auto"/>
              <w:ind w:left="244"/>
              <w:rPr>
                <w:rFonts w:ascii="宋体" w:hAnsi="宋体" w:eastAsia="宋体" w:cs="宋体"/>
                <w:sz w:val="20"/>
                <w:szCs w:val="20"/>
              </w:rPr>
            </w:pPr>
            <w:r>
              <w:rPr>
                <w:rFonts w:ascii="宋体" w:hAnsi="宋体" w:eastAsia="宋体" w:cs="宋体"/>
                <w:spacing w:val="8"/>
                <w:sz w:val="20"/>
                <w:szCs w:val="20"/>
              </w:rPr>
              <w:t>所学系、专业</w:t>
            </w:r>
          </w:p>
        </w:tc>
        <w:tc>
          <w:tcPr>
            <w:tcW w:w="2841" w:type="dxa"/>
            <w:gridSpan w:val="3"/>
            <w:vAlign w:val="top"/>
          </w:tcPr>
          <w:p>
            <w:pPr>
              <w:rPr>
                <w:rFonts w:ascii="Arial"/>
                <w:sz w:val="21"/>
              </w:rPr>
            </w:pPr>
          </w:p>
        </w:tc>
        <w:tc>
          <w:tcPr>
            <w:tcW w:w="1327" w:type="dxa"/>
            <w:vAlign w:val="top"/>
          </w:tcPr>
          <w:p>
            <w:pPr>
              <w:spacing w:before="209" w:line="229" w:lineRule="auto"/>
              <w:ind w:left="307"/>
              <w:rPr>
                <w:rFonts w:ascii="宋体" w:hAnsi="宋体" w:eastAsia="宋体" w:cs="宋体"/>
                <w:sz w:val="20"/>
                <w:szCs w:val="20"/>
              </w:rPr>
            </w:pPr>
            <w:r>
              <w:rPr>
                <w:rFonts w:ascii="宋体" w:hAnsi="宋体" w:eastAsia="宋体" w:cs="宋体"/>
                <w:spacing w:val="-2"/>
                <w:sz w:val="20"/>
                <w:szCs w:val="20"/>
              </w:rPr>
              <w:t>学</w:t>
            </w:r>
            <w:r>
              <w:rPr>
                <w:rFonts w:ascii="宋体" w:hAnsi="宋体" w:eastAsia="宋体" w:cs="宋体"/>
                <w:spacing w:val="9"/>
                <w:sz w:val="20"/>
                <w:szCs w:val="20"/>
              </w:rPr>
              <w:t xml:space="preserve">   </w:t>
            </w:r>
            <w:r>
              <w:rPr>
                <w:rFonts w:ascii="宋体" w:hAnsi="宋体" w:eastAsia="宋体" w:cs="宋体"/>
                <w:spacing w:val="-2"/>
                <w:sz w:val="20"/>
                <w:szCs w:val="20"/>
              </w:rPr>
              <w:t>历</w:t>
            </w:r>
          </w:p>
        </w:tc>
        <w:tc>
          <w:tcPr>
            <w:tcW w:w="12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787" w:type="dxa"/>
            <w:gridSpan w:val="2"/>
            <w:vAlign w:val="top"/>
          </w:tcPr>
          <w:p>
            <w:pPr>
              <w:spacing w:before="208" w:line="228" w:lineRule="auto"/>
              <w:ind w:left="166"/>
              <w:rPr>
                <w:rFonts w:ascii="宋体" w:hAnsi="宋体" w:eastAsia="宋体" w:cs="宋体"/>
                <w:sz w:val="20"/>
                <w:szCs w:val="20"/>
              </w:rPr>
            </w:pPr>
            <w:r>
              <w:rPr>
                <w:rFonts w:ascii="宋体" w:hAnsi="宋体" w:eastAsia="宋体" w:cs="宋体"/>
                <w:spacing w:val="8"/>
                <w:sz w:val="20"/>
                <w:szCs w:val="20"/>
              </w:rPr>
              <w:t>家庭地址及邮编</w:t>
            </w:r>
          </w:p>
        </w:tc>
        <w:tc>
          <w:tcPr>
            <w:tcW w:w="4581" w:type="dxa"/>
            <w:gridSpan w:val="4"/>
            <w:vAlign w:val="top"/>
          </w:tcPr>
          <w:p>
            <w:pPr>
              <w:rPr>
                <w:rFonts w:ascii="Arial"/>
                <w:sz w:val="21"/>
              </w:rPr>
            </w:pPr>
          </w:p>
        </w:tc>
        <w:tc>
          <w:tcPr>
            <w:tcW w:w="1327" w:type="dxa"/>
            <w:vAlign w:val="top"/>
          </w:tcPr>
          <w:p>
            <w:pPr>
              <w:spacing w:before="208" w:line="228" w:lineRule="auto"/>
              <w:ind w:left="250"/>
              <w:rPr>
                <w:rFonts w:ascii="宋体" w:hAnsi="宋体" w:eastAsia="宋体" w:cs="宋体"/>
                <w:sz w:val="20"/>
                <w:szCs w:val="20"/>
              </w:rPr>
            </w:pPr>
            <w:r>
              <w:rPr>
                <w:rFonts w:ascii="宋体" w:hAnsi="宋体" w:eastAsia="宋体" w:cs="宋体"/>
                <w:spacing w:val="7"/>
                <w:sz w:val="20"/>
                <w:szCs w:val="20"/>
              </w:rPr>
              <w:t>健康状况</w:t>
            </w:r>
          </w:p>
        </w:tc>
        <w:tc>
          <w:tcPr>
            <w:tcW w:w="12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9" w:hRule="atLeast"/>
        </w:trPr>
        <w:tc>
          <w:tcPr>
            <w:tcW w:w="1787" w:type="dxa"/>
            <w:gridSpan w:val="2"/>
            <w:vAlign w:val="top"/>
          </w:tcPr>
          <w:p>
            <w:pPr>
              <w:spacing w:before="100" w:line="227" w:lineRule="auto"/>
              <w:ind w:left="163"/>
              <w:rPr>
                <w:rFonts w:ascii="宋体" w:hAnsi="宋体" w:eastAsia="宋体" w:cs="宋体"/>
                <w:sz w:val="20"/>
                <w:szCs w:val="20"/>
              </w:rPr>
            </w:pPr>
            <w:r>
              <w:rPr>
                <w:rFonts w:ascii="宋体" w:hAnsi="宋体" w:eastAsia="宋体" w:cs="宋体"/>
                <w:spacing w:val="8"/>
                <w:sz w:val="20"/>
                <w:szCs w:val="20"/>
              </w:rPr>
              <w:t>业务水平考核机</w:t>
            </w:r>
          </w:p>
          <w:p>
            <w:pPr>
              <w:spacing w:before="66" w:line="228" w:lineRule="auto"/>
              <w:ind w:left="167"/>
              <w:rPr>
                <w:rFonts w:ascii="宋体" w:hAnsi="宋体" w:eastAsia="宋体" w:cs="宋体"/>
                <w:sz w:val="20"/>
                <w:szCs w:val="20"/>
              </w:rPr>
            </w:pPr>
            <w:r>
              <w:rPr>
                <w:rFonts w:ascii="宋体" w:hAnsi="宋体" w:eastAsia="宋体" w:cs="宋体"/>
                <w:spacing w:val="6"/>
                <w:sz w:val="20"/>
                <w:szCs w:val="20"/>
              </w:rPr>
              <w:t>构或组织名称、</w:t>
            </w:r>
          </w:p>
          <w:p>
            <w:pPr>
              <w:spacing w:before="64" w:line="228" w:lineRule="auto"/>
              <w:ind w:left="164"/>
              <w:rPr>
                <w:rFonts w:ascii="宋体" w:hAnsi="宋体" w:eastAsia="宋体" w:cs="宋体"/>
                <w:sz w:val="20"/>
                <w:szCs w:val="20"/>
              </w:rPr>
            </w:pPr>
            <w:r>
              <w:rPr>
                <w:rFonts w:ascii="宋体" w:hAnsi="宋体" w:eastAsia="宋体" w:cs="宋体"/>
                <w:spacing w:val="8"/>
                <w:sz w:val="20"/>
                <w:szCs w:val="20"/>
              </w:rPr>
              <w:t>考核培训时间及</w:t>
            </w:r>
          </w:p>
          <w:p>
            <w:pPr>
              <w:spacing w:before="65" w:line="228" w:lineRule="auto"/>
              <w:ind w:left="695"/>
              <w:rPr>
                <w:rFonts w:ascii="宋体" w:hAnsi="宋体" w:eastAsia="宋体" w:cs="宋体"/>
                <w:sz w:val="20"/>
                <w:szCs w:val="20"/>
              </w:rPr>
            </w:pPr>
            <w:r>
              <w:rPr>
                <w:rFonts w:ascii="宋体" w:hAnsi="宋体" w:eastAsia="宋体" w:cs="宋体"/>
                <w:spacing w:val="2"/>
                <w:sz w:val="20"/>
                <w:szCs w:val="20"/>
              </w:rPr>
              <w:t>结果</w:t>
            </w:r>
          </w:p>
        </w:tc>
        <w:tc>
          <w:tcPr>
            <w:tcW w:w="7163" w:type="dxa"/>
            <w:gridSpan w:val="6"/>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9" w:hRule="atLeast"/>
        </w:trPr>
        <w:tc>
          <w:tcPr>
            <w:tcW w:w="1787" w:type="dxa"/>
            <w:gridSpan w:val="2"/>
            <w:vAlign w:val="top"/>
          </w:tcPr>
          <w:p>
            <w:pPr>
              <w:spacing w:before="194" w:line="228" w:lineRule="auto"/>
              <w:ind w:left="168"/>
              <w:rPr>
                <w:rFonts w:ascii="宋体" w:hAnsi="宋体" w:eastAsia="宋体" w:cs="宋体"/>
                <w:sz w:val="20"/>
                <w:szCs w:val="20"/>
              </w:rPr>
            </w:pPr>
            <w:r>
              <w:rPr>
                <w:rFonts w:ascii="宋体" w:hAnsi="宋体" w:eastAsia="宋体" w:cs="宋体"/>
                <w:spacing w:val="8"/>
                <w:sz w:val="20"/>
                <w:szCs w:val="20"/>
              </w:rPr>
              <w:t>何时何地因何种</w:t>
            </w:r>
          </w:p>
          <w:p>
            <w:pPr>
              <w:spacing w:before="65" w:line="228" w:lineRule="auto"/>
              <w:ind w:left="169"/>
              <w:rPr>
                <w:rFonts w:ascii="宋体" w:hAnsi="宋体" w:eastAsia="宋体" w:cs="宋体"/>
                <w:sz w:val="20"/>
                <w:szCs w:val="20"/>
              </w:rPr>
            </w:pPr>
            <w:r>
              <w:rPr>
                <w:rFonts w:ascii="宋体" w:hAnsi="宋体" w:eastAsia="宋体" w:cs="宋体"/>
                <w:spacing w:val="7"/>
                <w:sz w:val="20"/>
                <w:szCs w:val="20"/>
              </w:rPr>
              <w:t>原因受过何种处</w:t>
            </w:r>
          </w:p>
          <w:p>
            <w:pPr>
              <w:spacing w:before="65" w:line="228" w:lineRule="auto"/>
              <w:ind w:left="488"/>
              <w:rPr>
                <w:rFonts w:ascii="宋体" w:hAnsi="宋体" w:eastAsia="宋体" w:cs="宋体"/>
                <w:sz w:val="20"/>
                <w:szCs w:val="20"/>
              </w:rPr>
            </w:pPr>
            <w:r>
              <w:rPr>
                <w:rFonts w:ascii="宋体" w:hAnsi="宋体" w:eastAsia="宋体" w:cs="宋体"/>
                <w:spacing w:val="5"/>
                <w:sz w:val="20"/>
                <w:szCs w:val="20"/>
              </w:rPr>
              <w:t>罚或处分</w:t>
            </w:r>
          </w:p>
        </w:tc>
        <w:tc>
          <w:tcPr>
            <w:tcW w:w="7163" w:type="dxa"/>
            <w:gridSpan w:val="6"/>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7" w:hRule="atLeast"/>
        </w:trPr>
        <w:tc>
          <w:tcPr>
            <w:tcW w:w="1787" w:type="dxa"/>
            <w:gridSpan w:val="2"/>
            <w:vAlign w:val="top"/>
          </w:tcPr>
          <w:p>
            <w:pPr>
              <w:spacing w:line="261" w:lineRule="auto"/>
              <w:rPr>
                <w:rFonts w:ascii="Arial"/>
                <w:sz w:val="21"/>
              </w:rPr>
            </w:pPr>
          </w:p>
          <w:p>
            <w:pPr>
              <w:spacing w:before="65" w:line="228" w:lineRule="auto"/>
              <w:ind w:left="376"/>
              <w:rPr>
                <w:rFonts w:ascii="宋体" w:hAnsi="宋体" w:eastAsia="宋体" w:cs="宋体"/>
                <w:sz w:val="20"/>
                <w:szCs w:val="20"/>
              </w:rPr>
            </w:pPr>
            <w:r>
              <w:rPr>
                <w:rFonts w:ascii="宋体" w:hAnsi="宋体" w:eastAsia="宋体" w:cs="宋体"/>
                <w:spacing w:val="7"/>
                <w:sz w:val="20"/>
                <w:szCs w:val="20"/>
              </w:rPr>
              <w:t>其他要说明</w:t>
            </w:r>
          </w:p>
          <w:p>
            <w:pPr>
              <w:spacing w:before="65" w:line="230" w:lineRule="auto"/>
              <w:ind w:left="601"/>
              <w:rPr>
                <w:rFonts w:ascii="宋体" w:hAnsi="宋体" w:eastAsia="宋体" w:cs="宋体"/>
                <w:sz w:val="20"/>
                <w:szCs w:val="20"/>
              </w:rPr>
            </w:pPr>
            <w:r>
              <w:rPr>
                <w:rFonts w:ascii="宋体" w:hAnsi="宋体" w:eastAsia="宋体" w:cs="宋体"/>
                <w:spacing w:val="1"/>
                <w:sz w:val="20"/>
                <w:szCs w:val="20"/>
              </w:rPr>
              <w:t>的问题</w:t>
            </w:r>
          </w:p>
        </w:tc>
        <w:tc>
          <w:tcPr>
            <w:tcW w:w="7163" w:type="dxa"/>
            <w:gridSpan w:val="6"/>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532" w:type="dxa"/>
            <w:vMerge w:val="restart"/>
            <w:tcBorders>
              <w:bottom w:val="nil"/>
            </w:tcBorders>
            <w:textDirection w:val="tbRlV"/>
            <w:vAlign w:val="top"/>
          </w:tcPr>
          <w:p>
            <w:pPr>
              <w:spacing w:before="158" w:line="216" w:lineRule="auto"/>
              <w:ind w:left="1359"/>
              <w:rPr>
                <w:rFonts w:ascii="宋体" w:hAnsi="宋体" w:eastAsia="宋体" w:cs="宋体"/>
                <w:sz w:val="20"/>
                <w:szCs w:val="20"/>
              </w:rPr>
            </w:pPr>
            <w:r>
              <w:rPr>
                <w:rFonts w:ascii="宋体" w:hAnsi="宋体" w:eastAsia="宋体" w:cs="宋体"/>
                <w:spacing w:val="8"/>
                <w:sz w:val="20"/>
                <w:szCs w:val="20"/>
              </w:rPr>
              <w:t>个</w:t>
            </w:r>
            <w:r>
              <w:rPr>
                <w:rFonts w:ascii="宋体" w:hAnsi="宋体" w:eastAsia="宋体" w:cs="宋体"/>
                <w:spacing w:val="4"/>
                <w:sz w:val="20"/>
                <w:szCs w:val="20"/>
              </w:rPr>
              <w:t xml:space="preserve">    </w:t>
            </w:r>
            <w:r>
              <w:rPr>
                <w:rFonts w:ascii="宋体" w:hAnsi="宋体" w:eastAsia="宋体" w:cs="宋体"/>
                <w:spacing w:val="8"/>
                <w:sz w:val="20"/>
                <w:szCs w:val="20"/>
              </w:rPr>
              <w:t>人</w:t>
            </w:r>
            <w:r>
              <w:rPr>
                <w:rFonts w:ascii="宋体" w:hAnsi="宋体" w:eastAsia="宋体" w:cs="宋体"/>
                <w:spacing w:val="4"/>
                <w:sz w:val="20"/>
                <w:szCs w:val="20"/>
              </w:rPr>
              <w:t xml:space="preserve">    </w:t>
            </w:r>
            <w:r>
              <w:rPr>
                <w:rFonts w:ascii="宋体" w:hAnsi="宋体" w:eastAsia="宋体" w:cs="宋体"/>
                <w:spacing w:val="8"/>
                <w:sz w:val="20"/>
                <w:szCs w:val="20"/>
              </w:rPr>
              <w:t>工</w:t>
            </w:r>
            <w:r>
              <w:rPr>
                <w:rFonts w:ascii="宋体" w:hAnsi="宋体" w:eastAsia="宋体" w:cs="宋体"/>
                <w:spacing w:val="4"/>
                <w:sz w:val="20"/>
                <w:szCs w:val="20"/>
              </w:rPr>
              <w:t xml:space="preserve">    </w:t>
            </w:r>
            <w:r>
              <w:rPr>
                <w:rFonts w:ascii="宋体" w:hAnsi="宋体" w:eastAsia="宋体" w:cs="宋体"/>
                <w:spacing w:val="8"/>
                <w:sz w:val="20"/>
                <w:szCs w:val="20"/>
              </w:rPr>
              <w:t>作</w:t>
            </w:r>
            <w:r>
              <w:rPr>
                <w:rFonts w:ascii="宋体" w:hAnsi="宋体" w:eastAsia="宋体" w:cs="宋体"/>
                <w:spacing w:val="4"/>
                <w:sz w:val="20"/>
                <w:szCs w:val="20"/>
              </w:rPr>
              <w:t xml:space="preserve">    </w:t>
            </w:r>
            <w:r>
              <w:rPr>
                <w:rFonts w:ascii="宋体" w:hAnsi="宋体" w:eastAsia="宋体" w:cs="宋体"/>
                <w:spacing w:val="8"/>
                <w:sz w:val="20"/>
                <w:szCs w:val="20"/>
              </w:rPr>
              <w:t>经</w:t>
            </w:r>
            <w:r>
              <w:rPr>
                <w:rFonts w:ascii="宋体" w:hAnsi="宋体" w:eastAsia="宋体" w:cs="宋体"/>
                <w:spacing w:val="3"/>
                <w:sz w:val="20"/>
                <w:szCs w:val="20"/>
              </w:rPr>
              <w:t xml:space="preserve">    </w:t>
            </w:r>
            <w:r>
              <w:rPr>
                <w:rFonts w:ascii="宋体" w:hAnsi="宋体" w:eastAsia="宋体" w:cs="宋体"/>
                <w:spacing w:val="8"/>
                <w:sz w:val="20"/>
                <w:szCs w:val="20"/>
              </w:rPr>
              <w:t>历</w:t>
            </w:r>
          </w:p>
        </w:tc>
        <w:tc>
          <w:tcPr>
            <w:tcW w:w="1255" w:type="dxa"/>
            <w:vAlign w:val="top"/>
          </w:tcPr>
          <w:p>
            <w:pPr>
              <w:spacing w:before="190" w:line="230" w:lineRule="auto"/>
              <w:ind w:left="432"/>
              <w:rPr>
                <w:rFonts w:ascii="宋体" w:hAnsi="宋体" w:eastAsia="宋体" w:cs="宋体"/>
                <w:sz w:val="20"/>
                <w:szCs w:val="20"/>
              </w:rPr>
            </w:pPr>
            <w:r>
              <w:rPr>
                <w:rFonts w:ascii="宋体" w:hAnsi="宋体" w:eastAsia="宋体" w:cs="宋体"/>
                <w:spacing w:val="-1"/>
                <w:sz w:val="20"/>
                <w:szCs w:val="20"/>
              </w:rPr>
              <w:t>时间</w:t>
            </w:r>
          </w:p>
        </w:tc>
        <w:tc>
          <w:tcPr>
            <w:tcW w:w="4581" w:type="dxa"/>
            <w:gridSpan w:val="4"/>
            <w:vAlign w:val="top"/>
          </w:tcPr>
          <w:p>
            <w:pPr>
              <w:spacing w:before="190" w:line="228" w:lineRule="auto"/>
              <w:ind w:left="2087"/>
              <w:rPr>
                <w:rFonts w:ascii="宋体" w:hAnsi="宋体" w:eastAsia="宋体" w:cs="宋体"/>
                <w:sz w:val="20"/>
                <w:szCs w:val="20"/>
              </w:rPr>
            </w:pPr>
            <w:r>
              <w:rPr>
                <w:rFonts w:ascii="宋体" w:hAnsi="宋体" w:eastAsia="宋体" w:cs="宋体"/>
                <w:spacing w:val="3"/>
                <w:sz w:val="20"/>
                <w:szCs w:val="20"/>
              </w:rPr>
              <w:t>单位</w:t>
            </w:r>
          </w:p>
        </w:tc>
        <w:tc>
          <w:tcPr>
            <w:tcW w:w="1327" w:type="dxa"/>
            <w:vAlign w:val="top"/>
          </w:tcPr>
          <w:p>
            <w:pPr>
              <w:spacing w:before="190" w:line="228" w:lineRule="auto"/>
              <w:ind w:left="303"/>
              <w:rPr>
                <w:rFonts w:ascii="宋体" w:hAnsi="宋体" w:eastAsia="宋体" w:cs="宋体"/>
                <w:sz w:val="20"/>
                <w:szCs w:val="20"/>
              </w:rPr>
            </w:pPr>
            <w:r>
              <w:rPr>
                <w:rFonts w:ascii="宋体" w:hAnsi="宋体" w:eastAsia="宋体" w:cs="宋体"/>
                <w:spacing w:val="7"/>
                <w:sz w:val="20"/>
                <w:szCs w:val="20"/>
              </w:rPr>
              <w:t>技术职务</w:t>
            </w:r>
          </w:p>
        </w:tc>
        <w:tc>
          <w:tcPr>
            <w:tcW w:w="1255" w:type="dxa"/>
            <w:vAlign w:val="top"/>
          </w:tcPr>
          <w:p>
            <w:pPr>
              <w:spacing w:before="190" w:line="228" w:lineRule="auto"/>
              <w:ind w:left="317"/>
              <w:rPr>
                <w:rFonts w:ascii="宋体" w:hAnsi="宋体" w:eastAsia="宋体" w:cs="宋体"/>
                <w:sz w:val="20"/>
                <w:szCs w:val="20"/>
              </w:rPr>
            </w:pPr>
            <w:r>
              <w:rPr>
                <w:rFonts w:ascii="宋体" w:hAnsi="宋体" w:eastAsia="宋体" w:cs="宋体"/>
                <w:spacing w:val="6"/>
                <w:sz w:val="20"/>
                <w:szCs w:val="20"/>
              </w:rPr>
              <w:t>证明人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pPr>
              <w:rPr>
                <w:rFonts w:ascii="Arial"/>
                <w:sz w:val="21"/>
              </w:rPr>
            </w:pPr>
          </w:p>
        </w:tc>
        <w:tc>
          <w:tcPr>
            <w:tcW w:w="1255" w:type="dxa"/>
            <w:vAlign w:val="top"/>
          </w:tcPr>
          <w:p>
            <w:pPr>
              <w:rPr>
                <w:rFonts w:ascii="Arial"/>
                <w:sz w:val="21"/>
              </w:rPr>
            </w:pPr>
          </w:p>
        </w:tc>
        <w:tc>
          <w:tcPr>
            <w:tcW w:w="4581" w:type="dxa"/>
            <w:gridSpan w:val="4"/>
            <w:vAlign w:val="top"/>
          </w:tcPr>
          <w:p>
            <w:pPr>
              <w:rPr>
                <w:rFonts w:ascii="Arial"/>
                <w:sz w:val="21"/>
              </w:rPr>
            </w:pPr>
          </w:p>
        </w:tc>
        <w:tc>
          <w:tcPr>
            <w:tcW w:w="1327" w:type="dxa"/>
            <w:vAlign w:val="top"/>
          </w:tcPr>
          <w:p>
            <w:pPr>
              <w:rPr>
                <w:rFonts w:ascii="Arial"/>
                <w:sz w:val="21"/>
              </w:rPr>
            </w:pPr>
          </w:p>
        </w:tc>
        <w:tc>
          <w:tcPr>
            <w:tcW w:w="12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pPr>
              <w:rPr>
                <w:rFonts w:ascii="Arial"/>
                <w:sz w:val="21"/>
              </w:rPr>
            </w:pPr>
          </w:p>
        </w:tc>
        <w:tc>
          <w:tcPr>
            <w:tcW w:w="1255" w:type="dxa"/>
            <w:vAlign w:val="top"/>
          </w:tcPr>
          <w:p>
            <w:pPr>
              <w:rPr>
                <w:rFonts w:ascii="Arial"/>
                <w:sz w:val="21"/>
              </w:rPr>
            </w:pPr>
          </w:p>
        </w:tc>
        <w:tc>
          <w:tcPr>
            <w:tcW w:w="4581" w:type="dxa"/>
            <w:gridSpan w:val="4"/>
            <w:vAlign w:val="top"/>
          </w:tcPr>
          <w:p>
            <w:pPr>
              <w:rPr>
                <w:rFonts w:ascii="Arial"/>
                <w:sz w:val="21"/>
              </w:rPr>
            </w:pPr>
          </w:p>
        </w:tc>
        <w:tc>
          <w:tcPr>
            <w:tcW w:w="1327" w:type="dxa"/>
            <w:vAlign w:val="top"/>
          </w:tcPr>
          <w:p>
            <w:pPr>
              <w:rPr>
                <w:rFonts w:ascii="Arial"/>
                <w:sz w:val="21"/>
              </w:rPr>
            </w:pPr>
          </w:p>
        </w:tc>
        <w:tc>
          <w:tcPr>
            <w:tcW w:w="12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pPr>
              <w:rPr>
                <w:rFonts w:ascii="Arial"/>
                <w:sz w:val="21"/>
              </w:rPr>
            </w:pPr>
          </w:p>
        </w:tc>
        <w:tc>
          <w:tcPr>
            <w:tcW w:w="1255" w:type="dxa"/>
            <w:vAlign w:val="top"/>
          </w:tcPr>
          <w:p>
            <w:pPr>
              <w:rPr>
                <w:rFonts w:ascii="Arial"/>
                <w:sz w:val="21"/>
              </w:rPr>
            </w:pPr>
          </w:p>
        </w:tc>
        <w:tc>
          <w:tcPr>
            <w:tcW w:w="4581" w:type="dxa"/>
            <w:gridSpan w:val="4"/>
            <w:vAlign w:val="top"/>
          </w:tcPr>
          <w:p>
            <w:pPr>
              <w:rPr>
                <w:rFonts w:ascii="Arial"/>
                <w:sz w:val="21"/>
              </w:rPr>
            </w:pPr>
          </w:p>
        </w:tc>
        <w:tc>
          <w:tcPr>
            <w:tcW w:w="1327" w:type="dxa"/>
            <w:vAlign w:val="top"/>
          </w:tcPr>
          <w:p>
            <w:pPr>
              <w:rPr>
                <w:rFonts w:ascii="Arial"/>
                <w:sz w:val="21"/>
              </w:rPr>
            </w:pPr>
          </w:p>
        </w:tc>
        <w:tc>
          <w:tcPr>
            <w:tcW w:w="12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pPr>
              <w:rPr>
                <w:rFonts w:ascii="Arial"/>
                <w:sz w:val="21"/>
              </w:rPr>
            </w:pPr>
          </w:p>
        </w:tc>
        <w:tc>
          <w:tcPr>
            <w:tcW w:w="1255" w:type="dxa"/>
            <w:vAlign w:val="top"/>
          </w:tcPr>
          <w:p>
            <w:pPr>
              <w:rPr>
                <w:rFonts w:ascii="Arial"/>
                <w:sz w:val="21"/>
              </w:rPr>
            </w:pPr>
          </w:p>
        </w:tc>
        <w:tc>
          <w:tcPr>
            <w:tcW w:w="4581" w:type="dxa"/>
            <w:gridSpan w:val="4"/>
            <w:vAlign w:val="top"/>
          </w:tcPr>
          <w:p>
            <w:pPr>
              <w:rPr>
                <w:rFonts w:ascii="Arial"/>
                <w:sz w:val="21"/>
              </w:rPr>
            </w:pPr>
          </w:p>
        </w:tc>
        <w:tc>
          <w:tcPr>
            <w:tcW w:w="1327" w:type="dxa"/>
            <w:vAlign w:val="top"/>
          </w:tcPr>
          <w:p>
            <w:pPr>
              <w:rPr>
                <w:rFonts w:ascii="Arial"/>
                <w:sz w:val="21"/>
              </w:rPr>
            </w:pPr>
          </w:p>
        </w:tc>
        <w:tc>
          <w:tcPr>
            <w:tcW w:w="12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pPr>
              <w:rPr>
                <w:rFonts w:ascii="Arial"/>
                <w:sz w:val="21"/>
              </w:rPr>
            </w:pPr>
          </w:p>
        </w:tc>
        <w:tc>
          <w:tcPr>
            <w:tcW w:w="1255" w:type="dxa"/>
            <w:vAlign w:val="top"/>
          </w:tcPr>
          <w:p>
            <w:pPr>
              <w:rPr>
                <w:rFonts w:ascii="Arial"/>
                <w:sz w:val="21"/>
              </w:rPr>
            </w:pPr>
          </w:p>
        </w:tc>
        <w:tc>
          <w:tcPr>
            <w:tcW w:w="4581" w:type="dxa"/>
            <w:gridSpan w:val="4"/>
            <w:vAlign w:val="top"/>
          </w:tcPr>
          <w:p>
            <w:pPr>
              <w:rPr>
                <w:rFonts w:ascii="Arial"/>
                <w:sz w:val="21"/>
              </w:rPr>
            </w:pPr>
          </w:p>
        </w:tc>
        <w:tc>
          <w:tcPr>
            <w:tcW w:w="1327" w:type="dxa"/>
            <w:vAlign w:val="top"/>
          </w:tcPr>
          <w:p>
            <w:pPr>
              <w:rPr>
                <w:rFonts w:ascii="Arial"/>
                <w:sz w:val="21"/>
              </w:rPr>
            </w:pPr>
          </w:p>
        </w:tc>
        <w:tc>
          <w:tcPr>
            <w:tcW w:w="12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pPr>
              <w:rPr>
                <w:rFonts w:ascii="Arial"/>
                <w:sz w:val="21"/>
              </w:rPr>
            </w:pPr>
          </w:p>
        </w:tc>
        <w:tc>
          <w:tcPr>
            <w:tcW w:w="1255" w:type="dxa"/>
            <w:vAlign w:val="top"/>
          </w:tcPr>
          <w:p>
            <w:pPr>
              <w:rPr>
                <w:rFonts w:ascii="Arial"/>
                <w:sz w:val="21"/>
              </w:rPr>
            </w:pPr>
          </w:p>
        </w:tc>
        <w:tc>
          <w:tcPr>
            <w:tcW w:w="4581" w:type="dxa"/>
            <w:gridSpan w:val="4"/>
            <w:vAlign w:val="top"/>
          </w:tcPr>
          <w:p>
            <w:pPr>
              <w:rPr>
                <w:rFonts w:ascii="Arial"/>
                <w:sz w:val="21"/>
              </w:rPr>
            </w:pPr>
          </w:p>
        </w:tc>
        <w:tc>
          <w:tcPr>
            <w:tcW w:w="1327" w:type="dxa"/>
            <w:vAlign w:val="top"/>
          </w:tcPr>
          <w:p>
            <w:pPr>
              <w:rPr>
                <w:rFonts w:ascii="Arial"/>
                <w:sz w:val="21"/>
              </w:rPr>
            </w:pPr>
          </w:p>
        </w:tc>
        <w:tc>
          <w:tcPr>
            <w:tcW w:w="12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pPr>
              <w:rPr>
                <w:rFonts w:ascii="Arial"/>
                <w:sz w:val="21"/>
              </w:rPr>
            </w:pPr>
          </w:p>
        </w:tc>
        <w:tc>
          <w:tcPr>
            <w:tcW w:w="1255" w:type="dxa"/>
            <w:vAlign w:val="top"/>
          </w:tcPr>
          <w:p>
            <w:pPr>
              <w:rPr>
                <w:rFonts w:ascii="Arial"/>
                <w:sz w:val="21"/>
              </w:rPr>
            </w:pPr>
          </w:p>
        </w:tc>
        <w:tc>
          <w:tcPr>
            <w:tcW w:w="4581" w:type="dxa"/>
            <w:gridSpan w:val="4"/>
            <w:vAlign w:val="top"/>
          </w:tcPr>
          <w:p>
            <w:pPr>
              <w:rPr>
                <w:rFonts w:ascii="Arial"/>
                <w:sz w:val="21"/>
              </w:rPr>
            </w:pPr>
          </w:p>
        </w:tc>
        <w:tc>
          <w:tcPr>
            <w:tcW w:w="1327" w:type="dxa"/>
            <w:vAlign w:val="top"/>
          </w:tcPr>
          <w:p>
            <w:pPr>
              <w:rPr>
                <w:rFonts w:ascii="Arial"/>
                <w:sz w:val="21"/>
              </w:rPr>
            </w:pPr>
          </w:p>
        </w:tc>
        <w:tc>
          <w:tcPr>
            <w:tcW w:w="12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pPr>
              <w:rPr>
                <w:rFonts w:ascii="Arial"/>
                <w:sz w:val="21"/>
              </w:rPr>
            </w:pPr>
          </w:p>
        </w:tc>
        <w:tc>
          <w:tcPr>
            <w:tcW w:w="1255" w:type="dxa"/>
            <w:vAlign w:val="top"/>
          </w:tcPr>
          <w:p>
            <w:pPr>
              <w:rPr>
                <w:rFonts w:ascii="Arial"/>
                <w:sz w:val="21"/>
              </w:rPr>
            </w:pPr>
          </w:p>
        </w:tc>
        <w:tc>
          <w:tcPr>
            <w:tcW w:w="4581" w:type="dxa"/>
            <w:gridSpan w:val="4"/>
            <w:vAlign w:val="top"/>
          </w:tcPr>
          <w:p>
            <w:pPr>
              <w:rPr>
                <w:rFonts w:ascii="Arial"/>
                <w:sz w:val="21"/>
              </w:rPr>
            </w:pPr>
          </w:p>
        </w:tc>
        <w:tc>
          <w:tcPr>
            <w:tcW w:w="1327" w:type="dxa"/>
            <w:vAlign w:val="top"/>
          </w:tcPr>
          <w:p>
            <w:pPr>
              <w:rPr>
                <w:rFonts w:ascii="Arial"/>
                <w:sz w:val="21"/>
              </w:rPr>
            </w:pPr>
          </w:p>
        </w:tc>
        <w:tc>
          <w:tcPr>
            <w:tcW w:w="12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pPr>
              <w:rPr>
                <w:rFonts w:ascii="Arial"/>
                <w:sz w:val="21"/>
              </w:rPr>
            </w:pPr>
          </w:p>
        </w:tc>
        <w:tc>
          <w:tcPr>
            <w:tcW w:w="1255" w:type="dxa"/>
            <w:vAlign w:val="top"/>
          </w:tcPr>
          <w:p>
            <w:pPr>
              <w:rPr>
                <w:rFonts w:ascii="Arial"/>
                <w:sz w:val="21"/>
              </w:rPr>
            </w:pPr>
          </w:p>
        </w:tc>
        <w:tc>
          <w:tcPr>
            <w:tcW w:w="4581" w:type="dxa"/>
            <w:gridSpan w:val="4"/>
            <w:vAlign w:val="top"/>
          </w:tcPr>
          <w:p>
            <w:pPr>
              <w:rPr>
                <w:rFonts w:ascii="Arial"/>
                <w:sz w:val="21"/>
              </w:rPr>
            </w:pPr>
          </w:p>
        </w:tc>
        <w:tc>
          <w:tcPr>
            <w:tcW w:w="1327" w:type="dxa"/>
            <w:vAlign w:val="top"/>
          </w:tcPr>
          <w:p>
            <w:pPr>
              <w:rPr>
                <w:rFonts w:ascii="Arial"/>
                <w:sz w:val="21"/>
              </w:rPr>
            </w:pPr>
          </w:p>
        </w:tc>
        <w:tc>
          <w:tcPr>
            <w:tcW w:w="12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532" w:type="dxa"/>
            <w:vMerge w:val="continue"/>
            <w:tcBorders>
              <w:top w:val="nil"/>
            </w:tcBorders>
            <w:textDirection w:val="tbRlV"/>
            <w:vAlign w:val="top"/>
          </w:tcPr>
          <w:p>
            <w:pPr>
              <w:rPr>
                <w:rFonts w:ascii="Arial"/>
                <w:sz w:val="21"/>
              </w:rPr>
            </w:pPr>
          </w:p>
        </w:tc>
        <w:tc>
          <w:tcPr>
            <w:tcW w:w="1255" w:type="dxa"/>
            <w:vAlign w:val="top"/>
          </w:tcPr>
          <w:p>
            <w:pPr>
              <w:rPr>
                <w:rFonts w:ascii="Arial"/>
                <w:sz w:val="21"/>
              </w:rPr>
            </w:pPr>
          </w:p>
        </w:tc>
        <w:tc>
          <w:tcPr>
            <w:tcW w:w="4581" w:type="dxa"/>
            <w:gridSpan w:val="4"/>
            <w:vAlign w:val="top"/>
          </w:tcPr>
          <w:p>
            <w:pPr>
              <w:rPr>
                <w:rFonts w:ascii="Arial"/>
                <w:sz w:val="21"/>
              </w:rPr>
            </w:pPr>
          </w:p>
        </w:tc>
        <w:tc>
          <w:tcPr>
            <w:tcW w:w="1327" w:type="dxa"/>
            <w:vAlign w:val="top"/>
          </w:tcPr>
          <w:p>
            <w:pPr>
              <w:rPr>
                <w:rFonts w:ascii="Arial"/>
                <w:sz w:val="21"/>
              </w:rPr>
            </w:pPr>
          </w:p>
        </w:tc>
        <w:tc>
          <w:tcPr>
            <w:tcW w:w="1255" w:type="dxa"/>
            <w:vAlign w:val="top"/>
          </w:tcPr>
          <w:p>
            <w:pPr>
              <w:rPr>
                <w:rFonts w:ascii="Arial"/>
                <w:sz w:val="21"/>
              </w:rPr>
            </w:pPr>
          </w:p>
        </w:tc>
      </w:tr>
    </w:tbl>
    <w:p>
      <w:pPr>
        <w:spacing w:before="53" w:line="227" w:lineRule="auto"/>
        <w:ind w:left="332"/>
        <w:rPr>
          <w:rFonts w:ascii="宋体" w:hAnsi="宋体" w:eastAsia="宋体" w:cs="宋体"/>
          <w:sz w:val="20"/>
          <w:szCs w:val="20"/>
        </w:rPr>
      </w:pPr>
      <w:r>
        <w:rPr>
          <w:rFonts w:ascii="宋体" w:hAnsi="宋体" w:eastAsia="宋体" w:cs="宋体"/>
          <w:spacing w:val="8"/>
          <w:sz w:val="20"/>
          <w:szCs w:val="20"/>
        </w:rPr>
        <w:t>注：个人工作经历栏如不够，请自行另附页。</w:t>
      </w:r>
    </w:p>
    <w:p>
      <w:pPr>
        <w:spacing w:line="227" w:lineRule="auto"/>
        <w:rPr>
          <w:rFonts w:ascii="宋体" w:hAnsi="宋体" w:eastAsia="宋体" w:cs="宋体"/>
          <w:sz w:val="20"/>
          <w:szCs w:val="20"/>
        </w:rPr>
        <w:sectPr>
          <w:footerReference r:id="rId90" w:type="default"/>
          <w:pgSz w:w="11906" w:h="16838"/>
          <w:pgMar w:top="400" w:right="1474" w:bottom="693" w:left="1475" w:header="0" w:footer="381" w:gutter="0"/>
          <w:pgNumType w:fmt="decimal"/>
          <w:cols w:space="720" w:num="1"/>
        </w:sectPr>
      </w:pPr>
    </w:p>
    <w:p>
      <w:pPr>
        <w:pStyle w:val="2"/>
        <w:spacing w:line="248" w:lineRule="auto"/>
      </w:pPr>
    </w:p>
    <w:p>
      <w:pPr>
        <w:pStyle w:val="2"/>
        <w:spacing w:line="248" w:lineRule="auto"/>
      </w:pPr>
    </w:p>
    <w:p>
      <w:pPr>
        <w:pStyle w:val="2"/>
        <w:spacing w:line="248" w:lineRule="auto"/>
      </w:pPr>
    </w:p>
    <w:p>
      <w:pPr>
        <w:pStyle w:val="2"/>
        <w:spacing w:line="249" w:lineRule="auto"/>
      </w:pPr>
    </w:p>
    <w:p>
      <w:pPr>
        <w:spacing w:before="78" w:line="219" w:lineRule="auto"/>
        <w:ind w:left="323"/>
        <w:rPr>
          <w:rFonts w:ascii="黑体" w:hAnsi="黑体" w:eastAsia="黑体" w:cs="黑体"/>
          <w:sz w:val="24"/>
          <w:szCs w:val="24"/>
        </w:rPr>
      </w:pPr>
      <w:r>
        <w:rPr>
          <w:rFonts w:ascii="黑体" w:hAnsi="黑体" w:eastAsia="黑体" w:cs="黑体"/>
          <w:b/>
          <w:bCs/>
          <w:spacing w:val="-3"/>
          <w:sz w:val="24"/>
          <w:szCs w:val="24"/>
        </w:rPr>
        <w:t>2.医师执业注册（仅供取得《医师资格证书》后申请执业注册者填写）</w:t>
      </w:r>
    </w:p>
    <w:p>
      <w:pPr>
        <w:spacing w:before="60"/>
      </w:pPr>
    </w:p>
    <w:tbl>
      <w:tblPr>
        <w:tblStyle w:val="7"/>
        <w:tblW w:w="89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2"/>
        <w:gridCol w:w="1304"/>
        <w:gridCol w:w="142"/>
        <w:gridCol w:w="991"/>
        <w:gridCol w:w="567"/>
        <w:gridCol w:w="991"/>
        <w:gridCol w:w="567"/>
        <w:gridCol w:w="650"/>
        <w:gridCol w:w="625"/>
        <w:gridCol w:w="15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0" w:hRule="atLeast"/>
        </w:trPr>
        <w:tc>
          <w:tcPr>
            <w:tcW w:w="1562" w:type="dxa"/>
            <w:vAlign w:val="top"/>
          </w:tcPr>
          <w:p>
            <w:pPr>
              <w:spacing w:line="257" w:lineRule="auto"/>
              <w:rPr>
                <w:rFonts w:ascii="Arial"/>
                <w:sz w:val="21"/>
              </w:rPr>
            </w:pPr>
          </w:p>
          <w:p>
            <w:pPr>
              <w:spacing w:line="258" w:lineRule="auto"/>
              <w:rPr>
                <w:rFonts w:ascii="Arial"/>
                <w:sz w:val="21"/>
              </w:rPr>
            </w:pPr>
          </w:p>
          <w:p>
            <w:pPr>
              <w:spacing w:before="65" w:line="228" w:lineRule="auto"/>
              <w:ind w:left="182"/>
              <w:rPr>
                <w:rFonts w:ascii="宋体" w:hAnsi="宋体" w:eastAsia="宋体" w:cs="宋体"/>
                <w:sz w:val="20"/>
                <w:szCs w:val="20"/>
              </w:rPr>
            </w:pPr>
            <w:r>
              <w:rPr>
                <w:rFonts w:ascii="宋体" w:hAnsi="宋体" w:eastAsia="宋体" w:cs="宋体"/>
                <w:spacing w:val="3"/>
                <w:sz w:val="20"/>
                <w:szCs w:val="20"/>
              </w:rPr>
              <w:t>申请执业级别</w:t>
            </w:r>
          </w:p>
        </w:tc>
        <w:tc>
          <w:tcPr>
            <w:tcW w:w="1304" w:type="dxa"/>
            <w:vAlign w:val="top"/>
          </w:tcPr>
          <w:p>
            <w:pPr>
              <w:rPr>
                <w:rFonts w:ascii="Arial"/>
                <w:sz w:val="21"/>
              </w:rPr>
            </w:pPr>
          </w:p>
        </w:tc>
        <w:tc>
          <w:tcPr>
            <w:tcW w:w="1133" w:type="dxa"/>
            <w:gridSpan w:val="2"/>
            <w:vAlign w:val="top"/>
          </w:tcPr>
          <w:p>
            <w:pPr>
              <w:spacing w:line="360" w:lineRule="auto"/>
              <w:rPr>
                <w:rFonts w:ascii="Arial"/>
                <w:sz w:val="21"/>
              </w:rPr>
            </w:pPr>
          </w:p>
          <w:p>
            <w:pPr>
              <w:spacing w:before="65" w:line="228" w:lineRule="auto"/>
              <w:ind w:left="179"/>
              <w:rPr>
                <w:rFonts w:ascii="宋体" w:hAnsi="宋体" w:eastAsia="宋体" w:cs="宋体"/>
                <w:sz w:val="20"/>
                <w:szCs w:val="20"/>
              </w:rPr>
            </w:pPr>
            <w:r>
              <w:rPr>
                <w:rFonts w:ascii="宋体" w:hAnsi="宋体" w:eastAsia="宋体" w:cs="宋体"/>
                <w:sz w:val="20"/>
                <w:szCs w:val="20"/>
              </w:rPr>
              <w:t>申请执业</w:t>
            </w:r>
          </w:p>
          <w:p>
            <w:pPr>
              <w:spacing w:before="64" w:line="228" w:lineRule="auto"/>
              <w:ind w:left="361"/>
              <w:rPr>
                <w:rFonts w:ascii="宋体" w:hAnsi="宋体" w:eastAsia="宋体" w:cs="宋体"/>
                <w:sz w:val="20"/>
                <w:szCs w:val="20"/>
              </w:rPr>
            </w:pPr>
            <w:r>
              <w:rPr>
                <w:rFonts w:ascii="宋体" w:hAnsi="宋体" w:eastAsia="宋体" w:cs="宋体"/>
                <w:spacing w:val="4"/>
                <w:sz w:val="20"/>
                <w:szCs w:val="20"/>
              </w:rPr>
              <w:t>类别</w:t>
            </w:r>
          </w:p>
        </w:tc>
        <w:tc>
          <w:tcPr>
            <w:tcW w:w="1558" w:type="dxa"/>
            <w:gridSpan w:val="2"/>
            <w:vAlign w:val="top"/>
          </w:tcPr>
          <w:p>
            <w:pPr>
              <w:rPr>
                <w:rFonts w:ascii="Arial"/>
                <w:sz w:val="21"/>
              </w:rPr>
            </w:pPr>
          </w:p>
        </w:tc>
        <w:tc>
          <w:tcPr>
            <w:tcW w:w="1217" w:type="dxa"/>
            <w:gridSpan w:val="2"/>
            <w:vAlign w:val="top"/>
          </w:tcPr>
          <w:p>
            <w:pPr>
              <w:spacing w:line="360" w:lineRule="auto"/>
              <w:rPr>
                <w:rFonts w:ascii="Arial"/>
                <w:sz w:val="21"/>
              </w:rPr>
            </w:pPr>
          </w:p>
          <w:p>
            <w:pPr>
              <w:spacing w:before="65" w:line="228" w:lineRule="auto"/>
              <w:ind w:left="222"/>
              <w:rPr>
                <w:rFonts w:ascii="宋体" w:hAnsi="宋体" w:eastAsia="宋体" w:cs="宋体"/>
                <w:sz w:val="20"/>
                <w:szCs w:val="20"/>
              </w:rPr>
            </w:pPr>
            <w:r>
              <w:rPr>
                <w:rFonts w:ascii="宋体" w:hAnsi="宋体" w:eastAsia="宋体" w:cs="宋体"/>
                <w:sz w:val="20"/>
                <w:szCs w:val="20"/>
              </w:rPr>
              <w:t>申请执业</w:t>
            </w:r>
          </w:p>
          <w:p>
            <w:pPr>
              <w:spacing w:before="65" w:line="228" w:lineRule="auto"/>
              <w:ind w:left="411"/>
              <w:rPr>
                <w:rFonts w:ascii="宋体" w:hAnsi="宋体" w:eastAsia="宋体" w:cs="宋体"/>
                <w:sz w:val="20"/>
                <w:szCs w:val="20"/>
              </w:rPr>
            </w:pPr>
            <w:r>
              <w:rPr>
                <w:rFonts w:ascii="宋体" w:hAnsi="宋体" w:eastAsia="宋体" w:cs="宋体"/>
                <w:spacing w:val="2"/>
                <w:sz w:val="20"/>
                <w:szCs w:val="20"/>
              </w:rPr>
              <w:t>范围</w:t>
            </w:r>
          </w:p>
        </w:tc>
        <w:tc>
          <w:tcPr>
            <w:tcW w:w="2158"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9" w:hRule="atLeast"/>
        </w:trPr>
        <w:tc>
          <w:tcPr>
            <w:tcW w:w="1562" w:type="dxa"/>
            <w:vAlign w:val="top"/>
          </w:tcPr>
          <w:p>
            <w:pPr>
              <w:spacing w:line="310" w:lineRule="auto"/>
              <w:rPr>
                <w:rFonts w:ascii="Arial"/>
                <w:sz w:val="21"/>
              </w:rPr>
            </w:pPr>
          </w:p>
          <w:p>
            <w:pPr>
              <w:spacing w:before="65" w:line="227" w:lineRule="auto"/>
              <w:ind w:left="182"/>
              <w:rPr>
                <w:rFonts w:ascii="宋体" w:hAnsi="宋体" w:eastAsia="宋体" w:cs="宋体"/>
                <w:sz w:val="20"/>
                <w:szCs w:val="20"/>
              </w:rPr>
            </w:pPr>
            <w:r>
              <w:rPr>
                <w:rFonts w:ascii="宋体" w:hAnsi="宋体" w:eastAsia="宋体" w:cs="宋体"/>
                <w:spacing w:val="3"/>
                <w:sz w:val="20"/>
                <w:szCs w:val="20"/>
              </w:rPr>
              <w:t>申请执业机构</w:t>
            </w:r>
          </w:p>
          <w:p>
            <w:pPr>
              <w:spacing w:before="65" w:line="230" w:lineRule="auto"/>
              <w:ind w:left="578"/>
              <w:rPr>
                <w:rFonts w:ascii="宋体" w:hAnsi="宋体" w:eastAsia="宋体" w:cs="宋体"/>
                <w:sz w:val="20"/>
                <w:szCs w:val="20"/>
              </w:rPr>
            </w:pPr>
            <w:r>
              <w:rPr>
                <w:rFonts w:ascii="宋体" w:hAnsi="宋体" w:eastAsia="宋体" w:cs="宋体"/>
                <w:spacing w:val="3"/>
                <w:sz w:val="20"/>
                <w:szCs w:val="20"/>
              </w:rPr>
              <w:t>名称</w:t>
            </w:r>
          </w:p>
        </w:tc>
        <w:tc>
          <w:tcPr>
            <w:tcW w:w="3995" w:type="dxa"/>
            <w:gridSpan w:val="5"/>
            <w:vAlign w:val="top"/>
          </w:tcPr>
          <w:p>
            <w:pPr>
              <w:rPr>
                <w:rFonts w:ascii="Arial"/>
                <w:sz w:val="21"/>
              </w:rPr>
            </w:pPr>
          </w:p>
        </w:tc>
        <w:tc>
          <w:tcPr>
            <w:tcW w:w="1217" w:type="dxa"/>
            <w:gridSpan w:val="2"/>
            <w:vAlign w:val="top"/>
          </w:tcPr>
          <w:p>
            <w:pPr>
              <w:spacing w:line="310" w:lineRule="auto"/>
              <w:rPr>
                <w:rFonts w:ascii="Arial"/>
                <w:sz w:val="21"/>
              </w:rPr>
            </w:pPr>
          </w:p>
          <w:p>
            <w:pPr>
              <w:spacing w:before="65" w:line="227" w:lineRule="auto"/>
              <w:ind w:left="194"/>
              <w:rPr>
                <w:rFonts w:ascii="宋体" w:hAnsi="宋体" w:eastAsia="宋体" w:cs="宋体"/>
                <w:sz w:val="20"/>
                <w:szCs w:val="20"/>
              </w:rPr>
            </w:pPr>
            <w:r>
              <w:rPr>
                <w:rFonts w:ascii="宋体" w:hAnsi="宋体" w:eastAsia="宋体" w:cs="宋体"/>
                <w:spacing w:val="7"/>
                <w:sz w:val="20"/>
                <w:szCs w:val="20"/>
              </w:rPr>
              <w:t>机构登记</w:t>
            </w:r>
          </w:p>
          <w:p>
            <w:pPr>
              <w:spacing w:before="66" w:line="229" w:lineRule="auto"/>
              <w:ind w:left="514"/>
              <w:rPr>
                <w:rFonts w:ascii="宋体" w:hAnsi="宋体" w:eastAsia="宋体" w:cs="宋体"/>
                <w:sz w:val="20"/>
                <w:szCs w:val="20"/>
              </w:rPr>
            </w:pPr>
            <w:r>
              <w:rPr>
                <w:rFonts w:ascii="宋体" w:hAnsi="宋体" w:eastAsia="宋体" w:cs="宋体"/>
                <w:sz w:val="20"/>
                <w:szCs w:val="20"/>
              </w:rPr>
              <w:t>号</w:t>
            </w:r>
          </w:p>
        </w:tc>
        <w:tc>
          <w:tcPr>
            <w:tcW w:w="2158"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0" w:hRule="atLeast"/>
        </w:trPr>
        <w:tc>
          <w:tcPr>
            <w:tcW w:w="1562" w:type="dxa"/>
            <w:vAlign w:val="top"/>
          </w:tcPr>
          <w:p>
            <w:pPr>
              <w:spacing w:line="306" w:lineRule="auto"/>
              <w:rPr>
                <w:rFonts w:ascii="Arial"/>
                <w:sz w:val="21"/>
              </w:rPr>
            </w:pPr>
          </w:p>
          <w:p>
            <w:pPr>
              <w:spacing w:before="65" w:line="227" w:lineRule="auto"/>
              <w:ind w:left="182"/>
              <w:rPr>
                <w:rFonts w:ascii="宋体" w:hAnsi="宋体" w:eastAsia="宋体" w:cs="宋体"/>
                <w:sz w:val="20"/>
                <w:szCs w:val="20"/>
              </w:rPr>
            </w:pPr>
            <w:r>
              <w:rPr>
                <w:rFonts w:ascii="宋体" w:hAnsi="宋体" w:eastAsia="宋体" w:cs="宋体"/>
                <w:spacing w:val="3"/>
                <w:sz w:val="20"/>
                <w:szCs w:val="20"/>
              </w:rPr>
              <w:t>申请执业机构</w:t>
            </w:r>
          </w:p>
          <w:p>
            <w:pPr>
              <w:spacing w:before="66" w:line="237" w:lineRule="auto"/>
              <w:ind w:left="575"/>
              <w:rPr>
                <w:rFonts w:ascii="宋体" w:hAnsi="宋体" w:eastAsia="宋体" w:cs="宋体"/>
                <w:sz w:val="20"/>
                <w:szCs w:val="20"/>
              </w:rPr>
            </w:pPr>
            <w:r>
              <w:rPr>
                <w:rFonts w:ascii="宋体" w:hAnsi="宋体" w:eastAsia="宋体" w:cs="宋体"/>
                <w:spacing w:val="4"/>
                <w:sz w:val="20"/>
                <w:szCs w:val="20"/>
              </w:rPr>
              <w:t>地址</w:t>
            </w:r>
          </w:p>
        </w:tc>
        <w:tc>
          <w:tcPr>
            <w:tcW w:w="7370" w:type="dxa"/>
            <w:gridSpan w:val="9"/>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7" w:hRule="atLeast"/>
        </w:trPr>
        <w:tc>
          <w:tcPr>
            <w:tcW w:w="1562" w:type="dxa"/>
            <w:vAlign w:val="top"/>
          </w:tcPr>
          <w:p>
            <w:pPr>
              <w:spacing w:line="391" w:lineRule="auto"/>
              <w:rPr>
                <w:rFonts w:ascii="Arial"/>
                <w:sz w:val="21"/>
              </w:rPr>
            </w:pPr>
          </w:p>
          <w:p>
            <w:pPr>
              <w:spacing w:before="65" w:line="228" w:lineRule="auto"/>
              <w:ind w:left="382"/>
              <w:rPr>
                <w:rFonts w:ascii="宋体" w:hAnsi="宋体" w:eastAsia="宋体" w:cs="宋体"/>
                <w:sz w:val="20"/>
                <w:szCs w:val="20"/>
              </w:rPr>
            </w:pPr>
            <w:r>
              <w:rPr>
                <w:rFonts w:ascii="宋体" w:hAnsi="宋体" w:eastAsia="宋体" w:cs="宋体"/>
                <w:spacing w:val="3"/>
                <w:sz w:val="20"/>
                <w:szCs w:val="20"/>
              </w:rPr>
              <w:t>邮政编码</w:t>
            </w:r>
          </w:p>
        </w:tc>
        <w:tc>
          <w:tcPr>
            <w:tcW w:w="1446" w:type="dxa"/>
            <w:gridSpan w:val="2"/>
            <w:vAlign w:val="top"/>
          </w:tcPr>
          <w:p>
            <w:pPr>
              <w:rPr>
                <w:rFonts w:ascii="Arial"/>
                <w:sz w:val="21"/>
              </w:rPr>
            </w:pPr>
          </w:p>
        </w:tc>
        <w:tc>
          <w:tcPr>
            <w:tcW w:w="1558" w:type="dxa"/>
            <w:gridSpan w:val="2"/>
            <w:vAlign w:val="top"/>
          </w:tcPr>
          <w:p>
            <w:pPr>
              <w:spacing w:line="391" w:lineRule="auto"/>
              <w:rPr>
                <w:rFonts w:ascii="Arial"/>
                <w:sz w:val="21"/>
              </w:rPr>
            </w:pPr>
          </w:p>
          <w:p>
            <w:pPr>
              <w:spacing w:before="65" w:line="228" w:lineRule="auto"/>
              <w:ind w:left="365"/>
              <w:rPr>
                <w:rFonts w:ascii="宋体" w:hAnsi="宋体" w:eastAsia="宋体" w:cs="宋体"/>
                <w:sz w:val="20"/>
                <w:szCs w:val="20"/>
              </w:rPr>
            </w:pPr>
            <w:r>
              <w:rPr>
                <w:rFonts w:ascii="宋体" w:hAnsi="宋体" w:eastAsia="宋体" w:cs="宋体"/>
                <w:spacing w:val="6"/>
                <w:sz w:val="20"/>
                <w:szCs w:val="20"/>
              </w:rPr>
              <w:t>单位电话</w:t>
            </w:r>
          </w:p>
        </w:tc>
        <w:tc>
          <w:tcPr>
            <w:tcW w:w="1558" w:type="dxa"/>
            <w:gridSpan w:val="2"/>
            <w:vAlign w:val="top"/>
          </w:tcPr>
          <w:p>
            <w:pPr>
              <w:rPr>
                <w:rFonts w:ascii="Arial"/>
                <w:sz w:val="21"/>
              </w:rPr>
            </w:pPr>
          </w:p>
        </w:tc>
        <w:tc>
          <w:tcPr>
            <w:tcW w:w="1275" w:type="dxa"/>
            <w:gridSpan w:val="2"/>
            <w:vAlign w:val="top"/>
          </w:tcPr>
          <w:p>
            <w:pPr>
              <w:spacing w:before="303" w:line="289" w:lineRule="auto"/>
              <w:ind w:left="223" w:right="108" w:hanging="103"/>
              <w:rPr>
                <w:rFonts w:ascii="宋体" w:hAnsi="宋体" w:eastAsia="宋体" w:cs="宋体"/>
                <w:sz w:val="20"/>
                <w:szCs w:val="20"/>
              </w:rPr>
            </w:pPr>
            <w:r>
              <w:rPr>
                <w:rFonts w:ascii="宋体" w:hAnsi="宋体" w:eastAsia="宋体" w:cs="宋体"/>
                <w:spacing w:val="8"/>
                <w:sz w:val="20"/>
                <w:szCs w:val="20"/>
              </w:rPr>
              <w:t>拟在该机构</w:t>
            </w:r>
            <w:r>
              <w:rPr>
                <w:rFonts w:ascii="宋体" w:hAnsi="宋体" w:eastAsia="宋体" w:cs="宋体"/>
                <w:sz w:val="20"/>
                <w:szCs w:val="20"/>
              </w:rPr>
              <w:t xml:space="preserve"> </w:t>
            </w:r>
            <w:r>
              <w:rPr>
                <w:rFonts w:ascii="宋体" w:hAnsi="宋体" w:eastAsia="宋体" w:cs="宋体"/>
                <w:spacing w:val="7"/>
                <w:sz w:val="20"/>
                <w:szCs w:val="20"/>
              </w:rPr>
              <w:t>执业时间</w:t>
            </w:r>
          </w:p>
        </w:tc>
        <w:tc>
          <w:tcPr>
            <w:tcW w:w="153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6" w:hRule="atLeast"/>
        </w:trPr>
        <w:tc>
          <w:tcPr>
            <w:tcW w:w="1562" w:type="dxa"/>
            <w:vAlign w:val="top"/>
          </w:tcPr>
          <w:p>
            <w:pPr>
              <w:spacing w:line="463" w:lineRule="auto"/>
              <w:rPr>
                <w:rFonts w:ascii="Arial"/>
                <w:sz w:val="21"/>
              </w:rPr>
            </w:pPr>
          </w:p>
          <w:p>
            <w:pPr>
              <w:spacing w:before="65" w:line="227" w:lineRule="auto"/>
              <w:ind w:left="367"/>
              <w:rPr>
                <w:rFonts w:ascii="宋体" w:hAnsi="宋体" w:eastAsia="宋体" w:cs="宋体"/>
                <w:sz w:val="20"/>
                <w:szCs w:val="20"/>
              </w:rPr>
            </w:pPr>
            <w:r>
              <w:rPr>
                <w:rFonts w:ascii="宋体" w:hAnsi="宋体" w:eastAsia="宋体" w:cs="宋体"/>
                <w:spacing w:val="7"/>
                <w:sz w:val="20"/>
                <w:szCs w:val="20"/>
              </w:rPr>
              <w:t>本人意见</w:t>
            </w:r>
          </w:p>
        </w:tc>
        <w:tc>
          <w:tcPr>
            <w:tcW w:w="7370" w:type="dxa"/>
            <w:gridSpan w:val="9"/>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before="65" w:line="228" w:lineRule="auto"/>
              <w:ind w:left="663"/>
              <w:rPr>
                <w:rFonts w:ascii="宋体" w:hAnsi="宋体" w:eastAsia="宋体" w:cs="宋体"/>
                <w:sz w:val="20"/>
                <w:szCs w:val="20"/>
              </w:rPr>
            </w:pPr>
            <w:r>
              <w:rPr>
                <w:rFonts w:ascii="宋体" w:hAnsi="宋体" w:eastAsia="宋体" w:cs="宋体"/>
                <w:spacing w:val="1"/>
                <w:sz w:val="20"/>
                <w:szCs w:val="20"/>
              </w:rPr>
              <w:t>申请人签字：</w:t>
            </w:r>
            <w:r>
              <w:rPr>
                <w:rFonts w:ascii="宋体" w:hAnsi="宋体" w:eastAsia="宋体" w:cs="宋体"/>
                <w:spacing w:val="2"/>
                <w:sz w:val="20"/>
                <w:szCs w:val="20"/>
              </w:rPr>
              <w:t xml:space="preserve">                                </w:t>
            </w:r>
            <w:r>
              <w:rPr>
                <w:rFonts w:ascii="宋体" w:hAnsi="宋体" w:eastAsia="宋体" w:cs="宋体"/>
                <w:spacing w:val="1"/>
                <w:sz w:val="20"/>
                <w:szCs w:val="20"/>
              </w:rPr>
              <w:t>年</w:t>
            </w:r>
            <w:r>
              <w:rPr>
                <w:rFonts w:ascii="宋体" w:hAnsi="宋体" w:eastAsia="宋体" w:cs="宋体"/>
                <w:spacing w:val="13"/>
                <w:sz w:val="20"/>
                <w:szCs w:val="20"/>
              </w:rPr>
              <w:t xml:space="preserve">   </w:t>
            </w:r>
            <w:r>
              <w:rPr>
                <w:rFonts w:ascii="宋体" w:hAnsi="宋体" w:eastAsia="宋体" w:cs="宋体"/>
                <w:spacing w:val="1"/>
                <w:sz w:val="20"/>
                <w:szCs w:val="20"/>
              </w:rPr>
              <w:t>月</w:t>
            </w:r>
            <w:r>
              <w:rPr>
                <w:rFonts w:ascii="宋体" w:hAnsi="宋体" w:eastAsia="宋体" w:cs="宋体"/>
                <w:spacing w:val="20"/>
                <w:sz w:val="20"/>
                <w:szCs w:val="20"/>
              </w:rPr>
              <w:t xml:space="preserve">   </w:t>
            </w:r>
            <w:r>
              <w:rPr>
                <w:rFonts w:ascii="宋体" w:hAnsi="宋体" w:eastAsia="宋体" w:cs="宋体"/>
                <w:spacing w:val="1"/>
                <w:sz w:val="20"/>
                <w:szCs w:val="20"/>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1562" w:type="dxa"/>
            <w:vAlign w:val="top"/>
          </w:tcPr>
          <w:p>
            <w:pPr>
              <w:spacing w:line="303" w:lineRule="auto"/>
              <w:rPr>
                <w:rFonts w:ascii="Arial"/>
                <w:sz w:val="21"/>
              </w:rPr>
            </w:pPr>
          </w:p>
          <w:p>
            <w:pPr>
              <w:spacing w:line="304" w:lineRule="auto"/>
              <w:rPr>
                <w:rFonts w:ascii="Arial"/>
                <w:sz w:val="21"/>
              </w:rPr>
            </w:pPr>
          </w:p>
          <w:p>
            <w:pPr>
              <w:spacing w:before="65" w:line="227" w:lineRule="auto"/>
              <w:ind w:left="261"/>
              <w:rPr>
                <w:rFonts w:ascii="宋体" w:hAnsi="宋体" w:eastAsia="宋体" w:cs="宋体"/>
                <w:sz w:val="20"/>
                <w:szCs w:val="20"/>
              </w:rPr>
            </w:pPr>
            <w:r>
              <w:rPr>
                <w:rFonts w:ascii="宋体" w:hAnsi="宋体" w:eastAsia="宋体" w:cs="宋体"/>
                <w:spacing w:val="8"/>
                <w:sz w:val="20"/>
                <w:szCs w:val="20"/>
              </w:rPr>
              <w:t>拟执业机构</w:t>
            </w:r>
          </w:p>
          <w:p>
            <w:pPr>
              <w:spacing w:before="65" w:line="228" w:lineRule="auto"/>
              <w:ind w:left="581"/>
              <w:rPr>
                <w:rFonts w:ascii="宋体" w:hAnsi="宋体" w:eastAsia="宋体" w:cs="宋体"/>
                <w:sz w:val="20"/>
                <w:szCs w:val="20"/>
              </w:rPr>
            </w:pPr>
            <w:r>
              <w:rPr>
                <w:rFonts w:ascii="宋体" w:hAnsi="宋体" w:eastAsia="宋体" w:cs="宋体"/>
                <w:spacing w:val="1"/>
                <w:sz w:val="20"/>
                <w:szCs w:val="20"/>
              </w:rPr>
              <w:t>意见</w:t>
            </w:r>
          </w:p>
        </w:tc>
        <w:tc>
          <w:tcPr>
            <w:tcW w:w="7370" w:type="dxa"/>
            <w:gridSpan w:val="9"/>
            <w:vAlign w:val="top"/>
          </w:tcPr>
          <w:p>
            <w:pPr>
              <w:spacing w:line="297" w:lineRule="auto"/>
              <w:rPr>
                <w:rFonts w:ascii="Arial"/>
                <w:sz w:val="21"/>
              </w:rPr>
            </w:pPr>
          </w:p>
          <w:p>
            <w:pPr>
              <w:spacing w:before="65" w:line="228" w:lineRule="auto"/>
              <w:ind w:left="118"/>
              <w:rPr>
                <w:rFonts w:ascii="宋体" w:hAnsi="宋体" w:eastAsia="宋体" w:cs="宋体"/>
                <w:sz w:val="20"/>
                <w:szCs w:val="20"/>
              </w:rPr>
            </w:pPr>
            <w:r>
              <w:rPr>
                <w:rFonts w:ascii="宋体" w:hAnsi="宋体" w:eastAsia="宋体" w:cs="宋体"/>
                <w:spacing w:val="-3"/>
                <w:sz w:val="20"/>
                <w:szCs w:val="20"/>
              </w:rPr>
              <w:t>意</w:t>
            </w:r>
            <w:r>
              <w:rPr>
                <w:rFonts w:ascii="宋体" w:hAnsi="宋体" w:eastAsia="宋体" w:cs="宋体"/>
                <w:spacing w:val="11"/>
                <w:sz w:val="20"/>
                <w:szCs w:val="20"/>
              </w:rPr>
              <w:t xml:space="preserve">  </w:t>
            </w:r>
            <w:r>
              <w:rPr>
                <w:rFonts w:ascii="宋体" w:hAnsi="宋体" w:eastAsia="宋体" w:cs="宋体"/>
                <w:spacing w:val="-3"/>
                <w:sz w:val="20"/>
                <w:szCs w:val="20"/>
              </w:rPr>
              <w:t>见：</w:t>
            </w:r>
          </w:p>
          <w:p>
            <w:pPr>
              <w:spacing w:line="310" w:lineRule="auto"/>
              <w:rPr>
                <w:rFonts w:ascii="Arial"/>
                <w:sz w:val="21"/>
              </w:rPr>
            </w:pPr>
          </w:p>
          <w:p>
            <w:pPr>
              <w:spacing w:before="65" w:line="228" w:lineRule="auto"/>
              <w:ind w:left="3689"/>
              <w:rPr>
                <w:rFonts w:ascii="宋体" w:hAnsi="宋体" w:eastAsia="宋体" w:cs="宋体"/>
                <w:sz w:val="20"/>
                <w:szCs w:val="20"/>
              </w:rPr>
            </w:pPr>
            <w:r>
              <w:rPr>
                <w:rFonts w:ascii="宋体" w:hAnsi="宋体" w:eastAsia="宋体" w:cs="宋体"/>
                <w:spacing w:val="3"/>
                <w:sz w:val="20"/>
                <w:szCs w:val="20"/>
              </w:rPr>
              <w:t>负责人：</w:t>
            </w:r>
          </w:p>
          <w:p>
            <w:pPr>
              <w:spacing w:before="65" w:line="227" w:lineRule="auto"/>
              <w:ind w:left="3698"/>
              <w:rPr>
                <w:rFonts w:ascii="宋体" w:hAnsi="宋体" w:eastAsia="宋体" w:cs="宋体"/>
                <w:sz w:val="20"/>
                <w:szCs w:val="20"/>
              </w:rPr>
            </w:pPr>
            <w:r>
              <w:rPr>
                <w:rFonts w:ascii="宋体" w:hAnsi="宋体" w:eastAsia="宋体" w:cs="宋体"/>
                <w:spacing w:val="-4"/>
                <w:sz w:val="20"/>
                <w:szCs w:val="20"/>
              </w:rPr>
              <w:t>印章</w:t>
            </w:r>
          </w:p>
          <w:p>
            <w:pPr>
              <w:spacing w:before="65" w:line="228" w:lineRule="auto"/>
              <w:ind w:left="5158"/>
              <w:rPr>
                <w:rFonts w:ascii="宋体" w:hAnsi="宋体" w:eastAsia="宋体" w:cs="宋体"/>
                <w:sz w:val="20"/>
                <w:szCs w:val="20"/>
              </w:rPr>
            </w:pPr>
            <w:r>
              <w:rPr>
                <w:rFonts w:ascii="宋体" w:hAnsi="宋体" w:eastAsia="宋体" w:cs="宋体"/>
                <w:spacing w:val="-2"/>
                <w:sz w:val="20"/>
                <w:szCs w:val="20"/>
              </w:rPr>
              <w:t>年</w:t>
            </w:r>
            <w:r>
              <w:rPr>
                <w:rFonts w:ascii="宋体" w:hAnsi="宋体" w:eastAsia="宋体" w:cs="宋体"/>
                <w:spacing w:val="10"/>
                <w:sz w:val="20"/>
                <w:szCs w:val="20"/>
              </w:rPr>
              <w:t xml:space="preserve">   </w:t>
            </w:r>
            <w:r>
              <w:rPr>
                <w:rFonts w:ascii="宋体" w:hAnsi="宋体" w:eastAsia="宋体" w:cs="宋体"/>
                <w:spacing w:val="-2"/>
                <w:sz w:val="20"/>
                <w:szCs w:val="20"/>
              </w:rPr>
              <w:t>月</w:t>
            </w:r>
            <w:r>
              <w:rPr>
                <w:rFonts w:ascii="宋体" w:hAnsi="宋体" w:eastAsia="宋体" w:cs="宋体"/>
                <w:spacing w:val="20"/>
                <w:sz w:val="20"/>
                <w:szCs w:val="20"/>
              </w:rPr>
              <w:t xml:space="preserve">   </w:t>
            </w:r>
            <w:r>
              <w:rPr>
                <w:rFonts w:ascii="宋体" w:hAnsi="宋体" w:eastAsia="宋体" w:cs="宋体"/>
                <w:spacing w:val="-2"/>
                <w:sz w:val="20"/>
                <w:szCs w:val="20"/>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0" w:hRule="atLeast"/>
        </w:trPr>
        <w:tc>
          <w:tcPr>
            <w:tcW w:w="1562" w:type="dxa"/>
            <w:vAlign w:val="top"/>
          </w:tcPr>
          <w:p>
            <w:pPr>
              <w:spacing w:before="254" w:line="227" w:lineRule="auto"/>
              <w:ind w:left="159"/>
              <w:rPr>
                <w:rFonts w:ascii="宋体" w:hAnsi="宋体" w:eastAsia="宋体" w:cs="宋体"/>
                <w:sz w:val="20"/>
                <w:szCs w:val="20"/>
              </w:rPr>
            </w:pPr>
            <w:r>
              <w:rPr>
                <w:rFonts w:ascii="宋体" w:hAnsi="宋体" w:eastAsia="宋体" w:cs="宋体"/>
                <w:spacing w:val="7"/>
                <w:sz w:val="20"/>
                <w:szCs w:val="20"/>
              </w:rPr>
              <w:t>与拟执业机构</w:t>
            </w:r>
          </w:p>
          <w:p>
            <w:pPr>
              <w:spacing w:before="65" w:line="228" w:lineRule="auto"/>
              <w:ind w:left="155"/>
              <w:rPr>
                <w:rFonts w:ascii="宋体" w:hAnsi="宋体" w:eastAsia="宋体" w:cs="宋体"/>
                <w:sz w:val="20"/>
                <w:szCs w:val="20"/>
              </w:rPr>
            </w:pPr>
            <w:r>
              <w:rPr>
                <w:rFonts w:ascii="宋体" w:hAnsi="宋体" w:eastAsia="宋体" w:cs="宋体"/>
                <w:spacing w:val="6"/>
                <w:sz w:val="20"/>
                <w:szCs w:val="20"/>
              </w:rPr>
              <w:t>聘用（劳动）</w:t>
            </w:r>
          </w:p>
          <w:p>
            <w:pPr>
              <w:spacing w:before="65" w:line="227" w:lineRule="auto"/>
              <w:ind w:left="367"/>
              <w:rPr>
                <w:rFonts w:ascii="宋体" w:hAnsi="宋体" w:eastAsia="宋体" w:cs="宋体"/>
                <w:sz w:val="20"/>
                <w:szCs w:val="20"/>
              </w:rPr>
            </w:pPr>
            <w:r>
              <w:rPr>
                <w:rFonts w:ascii="宋体" w:hAnsi="宋体" w:eastAsia="宋体" w:cs="宋体"/>
                <w:spacing w:val="7"/>
                <w:sz w:val="20"/>
                <w:szCs w:val="20"/>
              </w:rPr>
              <w:t>合同附本</w:t>
            </w:r>
          </w:p>
        </w:tc>
        <w:tc>
          <w:tcPr>
            <w:tcW w:w="7370" w:type="dxa"/>
            <w:gridSpan w:val="9"/>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3" w:hRule="atLeast"/>
        </w:trPr>
        <w:tc>
          <w:tcPr>
            <w:tcW w:w="1562"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65" w:line="228" w:lineRule="auto"/>
              <w:ind w:left="157"/>
              <w:rPr>
                <w:rFonts w:ascii="宋体" w:hAnsi="宋体" w:eastAsia="宋体" w:cs="宋体"/>
                <w:sz w:val="20"/>
                <w:szCs w:val="20"/>
              </w:rPr>
            </w:pPr>
            <w:r>
              <w:rPr>
                <w:rFonts w:ascii="宋体" w:hAnsi="宋体" w:eastAsia="宋体" w:cs="宋体"/>
                <w:spacing w:val="7"/>
                <w:sz w:val="20"/>
                <w:szCs w:val="20"/>
              </w:rPr>
              <w:t>卫生计生行政</w:t>
            </w:r>
          </w:p>
          <w:p>
            <w:pPr>
              <w:spacing w:before="64" w:line="228" w:lineRule="auto"/>
              <w:ind w:left="369"/>
              <w:rPr>
                <w:rFonts w:ascii="宋体" w:hAnsi="宋体" w:eastAsia="宋体" w:cs="宋体"/>
                <w:sz w:val="20"/>
                <w:szCs w:val="20"/>
              </w:rPr>
            </w:pPr>
            <w:r>
              <w:rPr>
                <w:rFonts w:ascii="宋体" w:hAnsi="宋体" w:eastAsia="宋体" w:cs="宋体"/>
                <w:spacing w:val="6"/>
                <w:sz w:val="20"/>
                <w:szCs w:val="20"/>
              </w:rPr>
              <w:t>部门意见</w:t>
            </w:r>
          </w:p>
        </w:tc>
        <w:tc>
          <w:tcPr>
            <w:tcW w:w="7370" w:type="dxa"/>
            <w:gridSpan w:val="9"/>
            <w:vAlign w:val="top"/>
          </w:tcPr>
          <w:p>
            <w:pPr>
              <w:spacing w:before="53" w:line="228" w:lineRule="auto"/>
              <w:ind w:left="112"/>
              <w:rPr>
                <w:rFonts w:ascii="宋体" w:hAnsi="宋体" w:eastAsia="宋体" w:cs="宋体"/>
                <w:sz w:val="20"/>
                <w:szCs w:val="20"/>
              </w:rPr>
            </w:pPr>
            <w:r>
              <w:rPr>
                <w:rFonts w:ascii="宋体" w:hAnsi="宋体" w:eastAsia="宋体" w:cs="宋体"/>
                <w:spacing w:val="2"/>
                <w:sz w:val="20"/>
                <w:szCs w:val="20"/>
              </w:rPr>
              <w:t>执业级别：                         意  见：</w:t>
            </w:r>
          </w:p>
          <w:p>
            <w:pPr>
              <w:spacing w:line="310" w:lineRule="auto"/>
              <w:rPr>
                <w:rFonts w:ascii="Arial"/>
                <w:sz w:val="21"/>
              </w:rPr>
            </w:pPr>
          </w:p>
          <w:p>
            <w:pPr>
              <w:spacing w:before="65" w:line="228" w:lineRule="auto"/>
              <w:ind w:left="112"/>
              <w:rPr>
                <w:rFonts w:ascii="宋体" w:hAnsi="宋体" w:eastAsia="宋体" w:cs="宋体"/>
                <w:sz w:val="20"/>
                <w:szCs w:val="20"/>
              </w:rPr>
            </w:pPr>
            <w:r>
              <w:rPr>
                <w:rFonts w:ascii="宋体" w:hAnsi="宋体" w:eastAsia="宋体" w:cs="宋体"/>
                <w:spacing w:val="5"/>
                <w:sz w:val="20"/>
                <w:szCs w:val="20"/>
              </w:rPr>
              <w:t>执业类别：</w:t>
            </w:r>
          </w:p>
          <w:p>
            <w:pPr>
              <w:spacing w:line="310" w:lineRule="auto"/>
              <w:rPr>
                <w:rFonts w:ascii="Arial"/>
                <w:sz w:val="21"/>
              </w:rPr>
            </w:pPr>
          </w:p>
          <w:p>
            <w:pPr>
              <w:spacing w:before="65" w:line="228" w:lineRule="auto"/>
              <w:ind w:left="112"/>
              <w:rPr>
                <w:rFonts w:ascii="宋体" w:hAnsi="宋体" w:eastAsia="宋体" w:cs="宋体"/>
                <w:sz w:val="20"/>
                <w:szCs w:val="20"/>
              </w:rPr>
            </w:pPr>
            <w:r>
              <w:rPr>
                <w:rFonts w:ascii="宋体" w:hAnsi="宋体" w:eastAsia="宋体" w:cs="宋体"/>
                <w:spacing w:val="4"/>
                <w:sz w:val="20"/>
                <w:szCs w:val="20"/>
              </w:rPr>
              <w:t>执业范围：</w:t>
            </w:r>
            <w:r>
              <w:rPr>
                <w:rFonts w:ascii="宋体" w:hAnsi="宋体" w:eastAsia="宋体" w:cs="宋体"/>
                <w:spacing w:val="2"/>
                <w:sz w:val="20"/>
                <w:szCs w:val="20"/>
              </w:rPr>
              <w:t xml:space="preserve">                         </w:t>
            </w:r>
            <w:r>
              <w:rPr>
                <w:rFonts w:ascii="宋体" w:hAnsi="宋体" w:eastAsia="宋体" w:cs="宋体"/>
                <w:spacing w:val="4"/>
                <w:sz w:val="20"/>
                <w:szCs w:val="20"/>
              </w:rPr>
              <w:t>负责人：</w:t>
            </w:r>
          </w:p>
          <w:p>
            <w:pPr>
              <w:spacing w:line="310" w:lineRule="auto"/>
              <w:rPr>
                <w:rFonts w:ascii="Arial"/>
                <w:sz w:val="21"/>
              </w:rPr>
            </w:pPr>
          </w:p>
          <w:p>
            <w:pPr>
              <w:spacing w:before="65" w:line="228" w:lineRule="auto"/>
              <w:ind w:left="112"/>
              <w:rPr>
                <w:rFonts w:ascii="宋体" w:hAnsi="宋体" w:eastAsia="宋体" w:cs="宋体"/>
                <w:sz w:val="20"/>
                <w:szCs w:val="20"/>
              </w:rPr>
            </w:pPr>
            <w:r>
              <w:rPr>
                <w:rFonts w:ascii="宋体" w:hAnsi="宋体" w:eastAsia="宋体" w:cs="宋体"/>
                <w:spacing w:val="5"/>
                <w:sz w:val="20"/>
                <w:szCs w:val="20"/>
              </w:rPr>
              <w:t>执业地点：</w:t>
            </w:r>
          </w:p>
          <w:p>
            <w:pPr>
              <w:spacing w:line="310" w:lineRule="auto"/>
              <w:rPr>
                <w:rFonts w:ascii="Arial"/>
                <w:sz w:val="21"/>
              </w:rPr>
            </w:pPr>
          </w:p>
          <w:p>
            <w:pPr>
              <w:spacing w:line="310" w:lineRule="auto"/>
              <w:rPr>
                <w:rFonts w:ascii="Arial"/>
                <w:sz w:val="21"/>
              </w:rPr>
            </w:pPr>
          </w:p>
          <w:p>
            <w:pPr>
              <w:spacing w:before="65" w:line="227" w:lineRule="auto"/>
              <w:ind w:left="3698"/>
              <w:rPr>
                <w:rFonts w:ascii="宋体" w:hAnsi="宋体" w:eastAsia="宋体" w:cs="宋体"/>
                <w:sz w:val="20"/>
                <w:szCs w:val="20"/>
              </w:rPr>
            </w:pPr>
            <w:r>
              <w:rPr>
                <w:rFonts w:ascii="宋体" w:hAnsi="宋体" w:eastAsia="宋体" w:cs="宋体"/>
                <w:spacing w:val="-4"/>
                <w:sz w:val="20"/>
                <w:szCs w:val="20"/>
              </w:rPr>
              <w:t>印章</w:t>
            </w:r>
          </w:p>
          <w:p>
            <w:pPr>
              <w:spacing w:before="65" w:line="228" w:lineRule="auto"/>
              <w:ind w:left="5048"/>
              <w:rPr>
                <w:rFonts w:ascii="宋体" w:hAnsi="宋体" w:eastAsia="宋体" w:cs="宋体"/>
                <w:sz w:val="20"/>
                <w:szCs w:val="20"/>
              </w:rPr>
            </w:pPr>
            <w:r>
              <w:rPr>
                <w:rFonts w:ascii="宋体" w:hAnsi="宋体" w:eastAsia="宋体" w:cs="宋体"/>
                <w:spacing w:val="-2"/>
                <w:sz w:val="20"/>
                <w:szCs w:val="20"/>
              </w:rPr>
              <w:t>年</w:t>
            </w:r>
            <w:r>
              <w:rPr>
                <w:rFonts w:ascii="宋体" w:hAnsi="宋体" w:eastAsia="宋体" w:cs="宋体"/>
                <w:spacing w:val="10"/>
                <w:sz w:val="20"/>
                <w:szCs w:val="20"/>
              </w:rPr>
              <w:t xml:space="preserve">   </w:t>
            </w:r>
            <w:r>
              <w:rPr>
                <w:rFonts w:ascii="宋体" w:hAnsi="宋体" w:eastAsia="宋体" w:cs="宋体"/>
                <w:spacing w:val="-2"/>
                <w:sz w:val="20"/>
                <w:szCs w:val="20"/>
              </w:rPr>
              <w:t>月</w:t>
            </w:r>
            <w:r>
              <w:rPr>
                <w:rFonts w:ascii="宋体" w:hAnsi="宋体" w:eastAsia="宋体" w:cs="宋体"/>
                <w:spacing w:val="19"/>
                <w:sz w:val="20"/>
                <w:szCs w:val="20"/>
              </w:rPr>
              <w:t xml:space="preserve">   </w:t>
            </w:r>
            <w:r>
              <w:rPr>
                <w:rFonts w:ascii="宋体" w:hAnsi="宋体" w:eastAsia="宋体" w:cs="宋体"/>
                <w:spacing w:val="-2"/>
                <w:sz w:val="20"/>
                <w:szCs w:val="20"/>
              </w:rPr>
              <w:t>日</w:t>
            </w:r>
          </w:p>
        </w:tc>
      </w:tr>
    </w:tbl>
    <w:p>
      <w:pPr>
        <w:pStyle w:val="2"/>
      </w:pPr>
    </w:p>
    <w:p>
      <w:pPr>
        <w:sectPr>
          <w:footerReference r:id="rId91" w:type="default"/>
          <w:pgSz w:w="11906" w:h="16838"/>
          <w:pgMar w:top="400" w:right="1483" w:bottom="693" w:left="1484" w:header="0" w:footer="381" w:gutter="0"/>
          <w:pgNumType w:fmt="decimal"/>
          <w:cols w:space="720" w:num="1"/>
        </w:sectPr>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spacing w:before="169" w:line="220" w:lineRule="auto"/>
        <w:ind w:left="831"/>
        <w:outlineLvl w:val="1"/>
        <w:rPr>
          <w:rFonts w:ascii="宋体" w:hAnsi="宋体" w:eastAsia="宋体" w:cs="宋体"/>
          <w:sz w:val="52"/>
          <w:szCs w:val="52"/>
        </w:rPr>
      </w:pPr>
      <w:r>
        <w:rPr>
          <w:rFonts w:ascii="宋体" w:hAnsi="宋体" w:eastAsia="宋体" w:cs="宋体"/>
          <w:spacing w:val="-4"/>
          <w:sz w:val="52"/>
          <w:szCs w:val="52"/>
        </w:rPr>
        <w:t>医师执业申请审核表（变更）</w:t>
      </w: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101" w:line="225" w:lineRule="auto"/>
        <w:ind w:left="521"/>
        <w:rPr>
          <w:rFonts w:ascii="宋体" w:hAnsi="宋体" w:eastAsia="宋体" w:cs="宋体"/>
          <w:sz w:val="31"/>
          <w:szCs w:val="31"/>
        </w:rPr>
      </w:pPr>
      <w:r>
        <w:rPr>
          <w:rFonts w:ascii="宋体" w:hAnsi="宋体" w:eastAsia="宋体" w:cs="宋体"/>
          <w:spacing w:val="-6"/>
          <w:sz w:val="31"/>
          <w:szCs w:val="31"/>
        </w:rPr>
        <w:t>医</w:t>
      </w:r>
      <w:r>
        <w:rPr>
          <w:rFonts w:ascii="宋体" w:hAnsi="宋体" w:eastAsia="宋体" w:cs="宋体"/>
          <w:spacing w:val="11"/>
          <w:sz w:val="31"/>
          <w:szCs w:val="31"/>
        </w:rPr>
        <w:t xml:space="preserve">   </w:t>
      </w:r>
      <w:r>
        <w:rPr>
          <w:rFonts w:ascii="宋体" w:hAnsi="宋体" w:eastAsia="宋体" w:cs="宋体"/>
          <w:spacing w:val="-6"/>
          <w:sz w:val="31"/>
          <w:szCs w:val="31"/>
        </w:rPr>
        <w:t>师</w:t>
      </w:r>
      <w:r>
        <w:rPr>
          <w:rFonts w:ascii="宋体" w:hAnsi="宋体" w:eastAsia="宋体" w:cs="宋体"/>
          <w:spacing w:val="10"/>
          <w:sz w:val="31"/>
          <w:szCs w:val="31"/>
        </w:rPr>
        <w:t xml:space="preserve">   </w:t>
      </w:r>
      <w:r>
        <w:rPr>
          <w:rFonts w:ascii="宋体" w:hAnsi="宋体" w:eastAsia="宋体" w:cs="宋体"/>
          <w:spacing w:val="-6"/>
          <w:sz w:val="31"/>
          <w:szCs w:val="31"/>
        </w:rPr>
        <w:t>姓</w:t>
      </w:r>
      <w:r>
        <w:rPr>
          <w:rFonts w:ascii="宋体" w:hAnsi="宋体" w:eastAsia="宋体" w:cs="宋体"/>
          <w:spacing w:val="14"/>
          <w:sz w:val="31"/>
          <w:szCs w:val="31"/>
        </w:rPr>
        <w:t xml:space="preserve">  </w:t>
      </w:r>
      <w:r>
        <w:rPr>
          <w:rFonts w:ascii="宋体" w:hAnsi="宋体" w:eastAsia="宋体" w:cs="宋体"/>
          <w:spacing w:val="-6"/>
          <w:sz w:val="31"/>
          <w:szCs w:val="31"/>
        </w:rPr>
        <w:t>名：</w:t>
      </w:r>
      <w:r>
        <w:rPr>
          <w:rFonts w:ascii="宋体" w:hAnsi="宋体" w:eastAsia="宋体" w:cs="宋体"/>
          <w:sz w:val="31"/>
          <w:szCs w:val="31"/>
          <w:u w:val="single" w:color="auto"/>
        </w:rPr>
        <w:t xml:space="preserve">                                </w:t>
      </w:r>
    </w:p>
    <w:p>
      <w:pPr>
        <w:spacing w:before="246" w:line="224" w:lineRule="auto"/>
        <w:ind w:left="521"/>
        <w:rPr>
          <w:rFonts w:ascii="宋体" w:hAnsi="宋体" w:eastAsia="宋体" w:cs="宋体"/>
          <w:sz w:val="31"/>
          <w:szCs w:val="31"/>
        </w:rPr>
      </w:pPr>
      <w:r>
        <w:rPr>
          <w:rFonts w:ascii="宋体" w:hAnsi="宋体" w:eastAsia="宋体" w:cs="宋体"/>
          <w:spacing w:val="6"/>
          <w:sz w:val="31"/>
          <w:szCs w:val="31"/>
        </w:rPr>
        <w:t>医师资格证书编码：</w:t>
      </w:r>
      <w:r>
        <w:rPr>
          <w:rFonts w:ascii="宋体" w:hAnsi="宋体" w:eastAsia="宋体" w:cs="宋体"/>
          <w:sz w:val="31"/>
          <w:szCs w:val="31"/>
          <w:u w:val="single" w:color="auto"/>
        </w:rPr>
        <w:t xml:space="preserve">                               </w:t>
      </w:r>
    </w:p>
    <w:p>
      <w:pPr>
        <w:spacing w:before="248" w:line="224" w:lineRule="auto"/>
        <w:ind w:left="521"/>
        <w:rPr>
          <w:rFonts w:ascii="宋体" w:hAnsi="宋体" w:eastAsia="宋体" w:cs="宋体"/>
          <w:sz w:val="31"/>
          <w:szCs w:val="31"/>
        </w:rPr>
      </w:pPr>
      <w:r>
        <w:rPr>
          <w:rFonts w:ascii="宋体" w:hAnsi="宋体" w:eastAsia="宋体" w:cs="宋体"/>
          <w:spacing w:val="6"/>
          <w:sz w:val="31"/>
          <w:szCs w:val="31"/>
        </w:rPr>
        <w:t>医师执业证书编码：</w:t>
      </w:r>
      <w:r>
        <w:rPr>
          <w:rFonts w:ascii="宋体" w:hAnsi="宋体" w:eastAsia="宋体" w:cs="宋体"/>
          <w:sz w:val="31"/>
          <w:szCs w:val="31"/>
          <w:u w:val="single" w:color="auto"/>
        </w:rPr>
        <w:t xml:space="preserve">                               </w:t>
      </w:r>
    </w:p>
    <w:p>
      <w:pPr>
        <w:pStyle w:val="2"/>
        <w:spacing w:line="250" w:lineRule="auto"/>
      </w:pPr>
    </w:p>
    <w:p>
      <w:pPr>
        <w:pStyle w:val="2"/>
        <w:spacing w:line="250"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spacing w:before="101" w:line="225" w:lineRule="auto"/>
        <w:ind w:left="509"/>
        <w:rPr>
          <w:rFonts w:ascii="宋体" w:hAnsi="宋体" w:eastAsia="宋体" w:cs="宋体"/>
          <w:sz w:val="31"/>
          <w:szCs w:val="31"/>
        </w:rPr>
      </w:pPr>
      <w:r>
        <w:rPr>
          <w:rFonts w:ascii="宋体" w:hAnsi="宋体" w:eastAsia="宋体" w:cs="宋体"/>
          <w:spacing w:val="-9"/>
          <w:sz w:val="31"/>
          <w:szCs w:val="31"/>
        </w:rPr>
        <w:t>填</w:t>
      </w:r>
      <w:r>
        <w:rPr>
          <w:rFonts w:ascii="宋体" w:hAnsi="宋体" w:eastAsia="宋体" w:cs="宋体"/>
          <w:spacing w:val="11"/>
          <w:sz w:val="31"/>
          <w:szCs w:val="31"/>
        </w:rPr>
        <w:t xml:space="preserve">  </w:t>
      </w:r>
      <w:r>
        <w:rPr>
          <w:rFonts w:ascii="宋体" w:hAnsi="宋体" w:eastAsia="宋体" w:cs="宋体"/>
          <w:spacing w:val="-9"/>
          <w:sz w:val="31"/>
          <w:szCs w:val="31"/>
        </w:rPr>
        <w:t>表</w:t>
      </w:r>
      <w:r>
        <w:rPr>
          <w:rFonts w:ascii="宋体" w:hAnsi="宋体" w:eastAsia="宋体" w:cs="宋体"/>
          <w:spacing w:val="19"/>
          <w:sz w:val="31"/>
          <w:szCs w:val="31"/>
        </w:rPr>
        <w:t xml:space="preserve">  </w:t>
      </w:r>
      <w:r>
        <w:rPr>
          <w:rFonts w:ascii="宋体" w:hAnsi="宋体" w:eastAsia="宋体" w:cs="宋体"/>
          <w:spacing w:val="-9"/>
          <w:sz w:val="31"/>
          <w:szCs w:val="31"/>
        </w:rPr>
        <w:t>时</w:t>
      </w:r>
      <w:r>
        <w:rPr>
          <w:rFonts w:ascii="宋体" w:hAnsi="宋体" w:eastAsia="宋体" w:cs="宋体"/>
          <w:spacing w:val="24"/>
          <w:sz w:val="31"/>
          <w:szCs w:val="31"/>
        </w:rPr>
        <w:t xml:space="preserve">  </w:t>
      </w:r>
      <w:r>
        <w:rPr>
          <w:rFonts w:ascii="宋体" w:hAnsi="宋体" w:eastAsia="宋体" w:cs="宋体"/>
          <w:spacing w:val="-9"/>
          <w:sz w:val="31"/>
          <w:szCs w:val="31"/>
        </w:rPr>
        <w:t>间：</w:t>
      </w:r>
      <w:r>
        <w:rPr>
          <w:rFonts w:ascii="宋体" w:hAnsi="宋体" w:eastAsia="宋体" w:cs="宋体"/>
          <w:spacing w:val="8"/>
          <w:sz w:val="31"/>
          <w:szCs w:val="31"/>
        </w:rPr>
        <w:t xml:space="preserve">        </w:t>
      </w:r>
      <w:r>
        <w:rPr>
          <w:rFonts w:ascii="宋体" w:hAnsi="宋体" w:eastAsia="宋体" w:cs="宋体"/>
          <w:spacing w:val="-9"/>
          <w:sz w:val="31"/>
          <w:szCs w:val="31"/>
        </w:rPr>
        <w:t>年</w:t>
      </w:r>
      <w:r>
        <w:rPr>
          <w:rFonts w:ascii="宋体" w:hAnsi="宋体" w:eastAsia="宋体" w:cs="宋体"/>
          <w:spacing w:val="8"/>
          <w:sz w:val="31"/>
          <w:szCs w:val="31"/>
        </w:rPr>
        <w:t xml:space="preserve">      </w:t>
      </w:r>
      <w:r>
        <w:rPr>
          <w:rFonts w:ascii="宋体" w:hAnsi="宋体" w:eastAsia="宋体" w:cs="宋体"/>
          <w:spacing w:val="-9"/>
          <w:sz w:val="31"/>
          <w:szCs w:val="31"/>
        </w:rPr>
        <w:t>月</w:t>
      </w:r>
      <w:r>
        <w:rPr>
          <w:rFonts w:ascii="宋体" w:hAnsi="宋体" w:eastAsia="宋体" w:cs="宋体"/>
          <w:spacing w:val="19"/>
          <w:sz w:val="31"/>
          <w:szCs w:val="31"/>
        </w:rPr>
        <w:t xml:space="preserve">     </w:t>
      </w:r>
      <w:r>
        <w:rPr>
          <w:rFonts w:ascii="宋体" w:hAnsi="宋体" w:eastAsia="宋体" w:cs="宋体"/>
          <w:spacing w:val="-9"/>
          <w:sz w:val="31"/>
          <w:szCs w:val="31"/>
        </w:rPr>
        <w:t>日</w:t>
      </w: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spacing w:before="101" w:line="229" w:lineRule="auto"/>
        <w:ind w:left="2218"/>
        <w:rPr>
          <w:rFonts w:ascii="楷体" w:hAnsi="楷体" w:eastAsia="楷体" w:cs="楷体"/>
          <w:sz w:val="31"/>
          <w:szCs w:val="31"/>
        </w:rPr>
      </w:pPr>
      <w:r>
        <w:rPr>
          <w:rFonts w:ascii="楷体" w:hAnsi="楷体" w:eastAsia="楷体" w:cs="楷体"/>
          <w:spacing w:val="6"/>
          <w:sz w:val="31"/>
          <w:szCs w:val="31"/>
        </w:rPr>
        <w:t>国家卫生和计划生育委员会监制</w:t>
      </w:r>
    </w:p>
    <w:p>
      <w:pPr>
        <w:spacing w:line="229" w:lineRule="auto"/>
        <w:rPr>
          <w:rFonts w:ascii="楷体" w:hAnsi="楷体" w:eastAsia="楷体" w:cs="楷体"/>
          <w:sz w:val="31"/>
          <w:szCs w:val="31"/>
        </w:rPr>
        <w:sectPr>
          <w:footerReference r:id="rId92" w:type="default"/>
          <w:pgSz w:w="11906" w:h="16838"/>
          <w:pgMar w:top="400" w:right="1785" w:bottom="693" w:left="1785" w:header="0" w:footer="381" w:gutter="0"/>
          <w:pgNumType w:fmt="decimal"/>
          <w:cols w:space="720" w:num="1"/>
        </w:sectPr>
      </w:pPr>
    </w:p>
    <w:p>
      <w:pPr>
        <w:pStyle w:val="2"/>
        <w:spacing w:line="246" w:lineRule="auto"/>
      </w:pPr>
    </w:p>
    <w:p>
      <w:pPr>
        <w:pStyle w:val="2"/>
        <w:spacing w:line="246" w:lineRule="auto"/>
      </w:pPr>
    </w:p>
    <w:p>
      <w:pPr>
        <w:pStyle w:val="2"/>
        <w:spacing w:line="246" w:lineRule="auto"/>
      </w:pPr>
    </w:p>
    <w:p>
      <w:pPr>
        <w:pStyle w:val="2"/>
        <w:spacing w:line="246" w:lineRule="auto"/>
      </w:pPr>
    </w:p>
    <w:p>
      <w:pPr>
        <w:spacing w:before="140" w:line="231" w:lineRule="auto"/>
        <w:ind w:left="3638"/>
        <w:rPr>
          <w:rFonts w:ascii="楷体" w:hAnsi="楷体" w:eastAsia="楷体" w:cs="楷体"/>
          <w:sz w:val="43"/>
          <w:szCs w:val="43"/>
        </w:rPr>
      </w:pPr>
      <w:r>
        <w:rPr>
          <w:rFonts w:ascii="楷体" w:hAnsi="楷体" w:eastAsia="楷体" w:cs="楷体"/>
          <w:b/>
          <w:bCs/>
          <w:sz w:val="43"/>
          <w:szCs w:val="43"/>
        </w:rPr>
        <w:t>填表说明</w:t>
      </w:r>
    </w:p>
    <w:p>
      <w:pPr>
        <w:spacing w:before="72" w:line="245" w:lineRule="auto"/>
        <w:ind w:left="37" w:right="4" w:firstLine="561"/>
        <w:rPr>
          <w:rFonts w:ascii="楷体" w:hAnsi="楷体" w:eastAsia="楷体" w:cs="楷体"/>
          <w:sz w:val="28"/>
          <w:szCs w:val="28"/>
        </w:rPr>
      </w:pPr>
      <w:r>
        <w:rPr>
          <w:rFonts w:ascii="楷体" w:hAnsi="楷体" w:eastAsia="楷体" w:cs="楷体"/>
          <w:spacing w:val="-10"/>
          <w:sz w:val="28"/>
          <w:szCs w:val="28"/>
        </w:rPr>
        <w:t>1.本表供取得《医师资格证书》后申请医师执业注册、变更执业、</w:t>
      </w:r>
      <w:r>
        <w:rPr>
          <w:rFonts w:ascii="楷体" w:hAnsi="楷体" w:eastAsia="楷体" w:cs="楷体"/>
          <w:sz w:val="28"/>
          <w:szCs w:val="28"/>
        </w:rPr>
        <w:t xml:space="preserve"> </w:t>
      </w:r>
      <w:r>
        <w:rPr>
          <w:rFonts w:ascii="楷体" w:hAnsi="楷体" w:eastAsia="楷体" w:cs="楷体"/>
          <w:spacing w:val="-3"/>
          <w:sz w:val="28"/>
          <w:szCs w:val="28"/>
        </w:rPr>
        <w:t>多机构备案事项时使用。</w:t>
      </w:r>
    </w:p>
    <w:p>
      <w:pPr>
        <w:spacing w:before="59" w:line="221" w:lineRule="auto"/>
        <w:jc w:val="right"/>
        <w:rPr>
          <w:rFonts w:ascii="楷体" w:hAnsi="楷体" w:eastAsia="楷体" w:cs="楷体"/>
          <w:sz w:val="28"/>
          <w:szCs w:val="28"/>
        </w:rPr>
      </w:pPr>
      <w:r>
        <w:rPr>
          <w:rFonts w:ascii="楷体" w:hAnsi="楷体" w:eastAsia="楷体" w:cs="楷体"/>
          <w:spacing w:val="-9"/>
          <w:sz w:val="28"/>
          <w:szCs w:val="28"/>
        </w:rPr>
        <w:t>2.一律用钢笔或毛笔填写，内容要具体、真</w:t>
      </w:r>
      <w:r>
        <w:rPr>
          <w:rFonts w:ascii="楷体" w:hAnsi="楷体" w:eastAsia="楷体" w:cs="楷体"/>
          <w:spacing w:val="-10"/>
          <w:sz w:val="28"/>
          <w:szCs w:val="28"/>
        </w:rPr>
        <w:t>实，字迹要端正清楚。</w:t>
      </w:r>
    </w:p>
    <w:p>
      <w:pPr>
        <w:spacing w:before="63" w:line="221" w:lineRule="auto"/>
        <w:ind w:left="584"/>
        <w:rPr>
          <w:rFonts w:ascii="楷体" w:hAnsi="楷体" w:eastAsia="楷体" w:cs="楷体"/>
          <w:sz w:val="28"/>
          <w:szCs w:val="28"/>
        </w:rPr>
      </w:pPr>
      <w:r>
        <w:rPr>
          <w:rFonts w:ascii="楷体" w:hAnsi="楷体" w:eastAsia="楷体" w:cs="楷体"/>
          <w:spacing w:val="-1"/>
          <w:sz w:val="28"/>
          <w:szCs w:val="28"/>
        </w:rPr>
        <w:t>3.表内的年月日时间，一律用公历阿拉伯数字填写。</w:t>
      </w:r>
    </w:p>
    <w:p>
      <w:pPr>
        <w:spacing w:before="65" w:line="226" w:lineRule="auto"/>
        <w:ind w:left="576"/>
        <w:rPr>
          <w:rFonts w:ascii="楷体" w:hAnsi="楷体" w:eastAsia="楷体" w:cs="楷体"/>
          <w:sz w:val="28"/>
          <w:szCs w:val="28"/>
        </w:rPr>
      </w:pPr>
      <w:r>
        <w:rPr>
          <w:rFonts w:ascii="楷体" w:hAnsi="楷体" w:eastAsia="楷体" w:cs="楷体"/>
          <w:sz w:val="28"/>
          <w:szCs w:val="28"/>
        </w:rPr>
        <w:t>4.申请执业级别请选填执业医师或执业助理</w:t>
      </w:r>
      <w:r>
        <w:rPr>
          <w:rFonts w:ascii="楷体" w:hAnsi="楷体" w:eastAsia="楷体" w:cs="楷体"/>
          <w:spacing w:val="-1"/>
          <w:sz w:val="28"/>
          <w:szCs w:val="28"/>
        </w:rPr>
        <w:t>医师。</w:t>
      </w:r>
    </w:p>
    <w:p>
      <w:pPr>
        <w:spacing w:before="58" w:line="248" w:lineRule="auto"/>
        <w:ind w:left="21" w:right="102" w:firstLine="556"/>
        <w:rPr>
          <w:rFonts w:ascii="楷体" w:hAnsi="楷体" w:eastAsia="楷体" w:cs="楷体"/>
          <w:sz w:val="28"/>
          <w:szCs w:val="28"/>
        </w:rPr>
      </w:pPr>
      <w:r>
        <w:rPr>
          <w:rFonts w:ascii="楷体" w:hAnsi="楷体" w:eastAsia="楷体" w:cs="楷体"/>
          <w:spacing w:val="-4"/>
          <w:sz w:val="28"/>
          <w:szCs w:val="28"/>
        </w:rPr>
        <w:t>5.申请执业类别请选填临床、中医（中西医结合）、口腔或者公</w:t>
      </w:r>
      <w:r>
        <w:rPr>
          <w:rFonts w:ascii="楷体" w:hAnsi="楷体" w:eastAsia="楷体" w:cs="楷体"/>
          <w:spacing w:val="17"/>
          <w:sz w:val="28"/>
          <w:szCs w:val="28"/>
        </w:rPr>
        <w:t xml:space="preserve"> </w:t>
      </w:r>
      <w:r>
        <w:rPr>
          <w:rFonts w:ascii="楷体" w:hAnsi="楷体" w:eastAsia="楷体" w:cs="楷体"/>
          <w:spacing w:val="-2"/>
          <w:sz w:val="28"/>
          <w:szCs w:val="28"/>
        </w:rPr>
        <w:t>共卫生。</w:t>
      </w:r>
    </w:p>
    <w:p>
      <w:pPr>
        <w:spacing w:before="47" w:line="222" w:lineRule="auto"/>
        <w:ind w:left="583"/>
        <w:rPr>
          <w:rFonts w:ascii="楷体" w:hAnsi="楷体" w:eastAsia="楷体" w:cs="楷体"/>
          <w:sz w:val="28"/>
          <w:szCs w:val="28"/>
        </w:rPr>
      </w:pPr>
      <w:r>
        <w:rPr>
          <w:rFonts w:ascii="楷体" w:hAnsi="楷体" w:eastAsia="楷体" w:cs="楷体"/>
          <w:spacing w:val="-1"/>
          <w:sz w:val="28"/>
          <w:szCs w:val="28"/>
        </w:rPr>
        <w:t>6.学历应填写与申请类别相应的最高学历。</w:t>
      </w:r>
    </w:p>
    <w:p>
      <w:pPr>
        <w:spacing w:before="65" w:line="224" w:lineRule="auto"/>
        <w:ind w:left="585"/>
        <w:rPr>
          <w:rFonts w:ascii="楷体" w:hAnsi="楷体" w:eastAsia="楷体" w:cs="楷体"/>
          <w:sz w:val="28"/>
          <w:szCs w:val="28"/>
        </w:rPr>
      </w:pPr>
      <w:r>
        <w:rPr>
          <w:rFonts w:ascii="楷体" w:hAnsi="楷体" w:eastAsia="楷体" w:cs="楷体"/>
          <w:spacing w:val="-2"/>
          <w:sz w:val="28"/>
          <w:szCs w:val="28"/>
        </w:rPr>
        <w:t>7.“相片</w:t>
      </w:r>
      <w:r>
        <w:rPr>
          <w:rFonts w:ascii="楷体" w:hAnsi="楷体" w:eastAsia="楷体" w:cs="楷体"/>
          <w:spacing w:val="-105"/>
          <w:sz w:val="28"/>
          <w:szCs w:val="28"/>
        </w:rPr>
        <w:t xml:space="preserve"> </w:t>
      </w:r>
      <w:r>
        <w:rPr>
          <w:rFonts w:ascii="楷体" w:hAnsi="楷体" w:eastAsia="楷体" w:cs="楷体"/>
          <w:spacing w:val="-2"/>
          <w:sz w:val="28"/>
          <w:szCs w:val="28"/>
        </w:rPr>
        <w:t>”一律用近期小二寸免冠正面半</w:t>
      </w:r>
      <w:r>
        <w:rPr>
          <w:rFonts w:ascii="楷体" w:hAnsi="楷体" w:eastAsia="楷体" w:cs="楷体"/>
          <w:spacing w:val="-3"/>
          <w:sz w:val="28"/>
          <w:szCs w:val="28"/>
        </w:rPr>
        <w:t>身照。</w:t>
      </w:r>
    </w:p>
    <w:p>
      <w:pPr>
        <w:spacing w:line="224" w:lineRule="auto"/>
        <w:rPr>
          <w:rFonts w:ascii="楷体" w:hAnsi="楷体" w:eastAsia="楷体" w:cs="楷体"/>
          <w:sz w:val="28"/>
          <w:szCs w:val="28"/>
        </w:rPr>
        <w:sectPr>
          <w:footerReference r:id="rId93" w:type="default"/>
          <w:pgSz w:w="11906" w:h="16838"/>
          <w:pgMar w:top="400" w:right="1696" w:bottom="693" w:left="1785" w:header="0" w:footer="381" w:gutter="0"/>
          <w:pgNumType w:fmt="decimal"/>
          <w:cols w:space="720" w:num="1"/>
        </w:sectPr>
      </w:pPr>
    </w:p>
    <w:p>
      <w:pPr>
        <w:pStyle w:val="2"/>
        <w:spacing w:line="248" w:lineRule="auto"/>
      </w:pPr>
    </w:p>
    <w:p>
      <w:pPr>
        <w:pStyle w:val="2"/>
        <w:spacing w:line="248" w:lineRule="auto"/>
      </w:pPr>
    </w:p>
    <w:p>
      <w:pPr>
        <w:pStyle w:val="2"/>
        <w:spacing w:line="248" w:lineRule="auto"/>
      </w:pPr>
    </w:p>
    <w:p>
      <w:pPr>
        <w:pStyle w:val="2"/>
        <w:spacing w:line="248" w:lineRule="auto"/>
      </w:pPr>
    </w:p>
    <w:p>
      <w:pPr>
        <w:spacing w:before="78" w:line="212" w:lineRule="auto"/>
        <w:ind w:left="346"/>
        <w:rPr>
          <w:rFonts w:ascii="黑体" w:hAnsi="黑体" w:eastAsia="黑体" w:cs="黑体"/>
          <w:sz w:val="24"/>
          <w:szCs w:val="24"/>
        </w:rPr>
      </w:pPr>
      <w:r>
        <w:rPr>
          <w:rFonts w:ascii="黑体" w:hAnsi="黑体" w:eastAsia="黑体" w:cs="黑体"/>
          <w:b/>
          <w:bCs/>
          <w:spacing w:val="-5"/>
          <w:sz w:val="24"/>
          <w:szCs w:val="24"/>
        </w:rPr>
        <w:t>1．申请人情况</w:t>
      </w:r>
    </w:p>
    <w:tbl>
      <w:tblPr>
        <w:tblStyle w:val="7"/>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2"/>
        <w:gridCol w:w="1255"/>
        <w:gridCol w:w="1740"/>
        <w:gridCol w:w="1229"/>
        <w:gridCol w:w="870"/>
        <w:gridCol w:w="742"/>
        <w:gridCol w:w="1327"/>
        <w:gridCol w:w="12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787" w:type="dxa"/>
            <w:gridSpan w:val="2"/>
            <w:vMerge w:val="restart"/>
            <w:tcBorders>
              <w:bottom w:val="nil"/>
            </w:tcBorders>
            <w:vAlign w:val="top"/>
          </w:tcPr>
          <w:p>
            <w:pPr>
              <w:spacing w:before="164" w:line="2252" w:lineRule="exact"/>
              <w:ind w:firstLine="83"/>
            </w:pPr>
            <w:r>
              <w:rPr>
                <w:position w:val="-45"/>
              </w:rPr>
              <w:drawing>
                <wp:inline distT="0" distB="0" distL="0" distR="0">
                  <wp:extent cx="989330" cy="143002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279"/>
                          <a:stretch>
                            <a:fillRect/>
                          </a:stretch>
                        </pic:blipFill>
                        <pic:spPr>
                          <a:xfrm>
                            <a:off x="0" y="0"/>
                            <a:ext cx="989964" cy="1430020"/>
                          </a:xfrm>
                          <a:prstGeom prst="rect">
                            <a:avLst/>
                          </a:prstGeom>
                        </pic:spPr>
                      </pic:pic>
                    </a:graphicData>
                  </a:graphic>
                </wp:inline>
              </w:drawing>
            </w:r>
          </w:p>
        </w:tc>
        <w:tc>
          <w:tcPr>
            <w:tcW w:w="1740" w:type="dxa"/>
            <w:vAlign w:val="top"/>
          </w:tcPr>
          <w:p>
            <w:pPr>
              <w:spacing w:before="211" w:line="228" w:lineRule="auto"/>
              <w:ind w:left="453"/>
              <w:rPr>
                <w:rFonts w:ascii="宋体" w:hAnsi="宋体" w:eastAsia="宋体" w:cs="宋体"/>
                <w:sz w:val="20"/>
                <w:szCs w:val="20"/>
              </w:rPr>
            </w:pPr>
            <w:r>
              <w:rPr>
                <w:rFonts w:ascii="宋体" w:hAnsi="宋体" w:eastAsia="宋体" w:cs="宋体"/>
                <w:sz w:val="20"/>
                <w:szCs w:val="20"/>
              </w:rPr>
              <w:t>姓</w:t>
            </w:r>
            <w:r>
              <w:rPr>
                <w:rFonts w:ascii="宋体" w:hAnsi="宋体" w:eastAsia="宋体" w:cs="宋体"/>
                <w:spacing w:val="8"/>
                <w:sz w:val="20"/>
                <w:szCs w:val="20"/>
              </w:rPr>
              <w:t xml:space="preserve">    </w:t>
            </w:r>
            <w:r>
              <w:rPr>
                <w:rFonts w:ascii="宋体" w:hAnsi="宋体" w:eastAsia="宋体" w:cs="宋体"/>
                <w:sz w:val="20"/>
                <w:szCs w:val="20"/>
              </w:rPr>
              <w:t>名</w:t>
            </w:r>
          </w:p>
        </w:tc>
        <w:tc>
          <w:tcPr>
            <w:tcW w:w="1229" w:type="dxa"/>
            <w:vAlign w:val="top"/>
          </w:tcPr>
          <w:p>
            <w:pPr>
              <w:rPr>
                <w:rFonts w:ascii="Arial"/>
                <w:sz w:val="21"/>
              </w:rPr>
            </w:pPr>
          </w:p>
        </w:tc>
        <w:tc>
          <w:tcPr>
            <w:tcW w:w="870" w:type="dxa"/>
            <w:vAlign w:val="top"/>
          </w:tcPr>
          <w:p>
            <w:pPr>
              <w:spacing w:before="211" w:line="228" w:lineRule="auto"/>
              <w:ind w:left="182"/>
              <w:rPr>
                <w:rFonts w:ascii="宋体" w:hAnsi="宋体" w:eastAsia="宋体" w:cs="宋体"/>
                <w:sz w:val="20"/>
                <w:szCs w:val="20"/>
              </w:rPr>
            </w:pPr>
            <w:r>
              <w:rPr>
                <w:rFonts w:ascii="宋体" w:hAnsi="宋体" w:eastAsia="宋体" w:cs="宋体"/>
                <w:spacing w:val="-1"/>
                <w:sz w:val="20"/>
                <w:szCs w:val="20"/>
              </w:rPr>
              <w:t>性</w:t>
            </w:r>
            <w:r>
              <w:rPr>
                <w:rFonts w:ascii="宋体" w:hAnsi="宋体" w:eastAsia="宋体" w:cs="宋体"/>
                <w:spacing w:val="16"/>
                <w:sz w:val="20"/>
                <w:szCs w:val="20"/>
              </w:rPr>
              <w:t xml:space="preserve"> </w:t>
            </w:r>
            <w:r>
              <w:rPr>
                <w:rFonts w:ascii="宋体" w:hAnsi="宋体" w:eastAsia="宋体" w:cs="宋体"/>
                <w:spacing w:val="-1"/>
                <w:sz w:val="20"/>
                <w:szCs w:val="20"/>
              </w:rPr>
              <w:t>别</w:t>
            </w:r>
          </w:p>
        </w:tc>
        <w:tc>
          <w:tcPr>
            <w:tcW w:w="742" w:type="dxa"/>
            <w:vAlign w:val="top"/>
          </w:tcPr>
          <w:p>
            <w:pPr>
              <w:rPr>
                <w:rFonts w:ascii="Arial"/>
                <w:sz w:val="21"/>
              </w:rPr>
            </w:pPr>
          </w:p>
        </w:tc>
        <w:tc>
          <w:tcPr>
            <w:tcW w:w="1327" w:type="dxa"/>
            <w:vAlign w:val="top"/>
          </w:tcPr>
          <w:p>
            <w:pPr>
              <w:spacing w:before="211" w:line="229" w:lineRule="auto"/>
              <w:ind w:left="270"/>
              <w:rPr>
                <w:rFonts w:ascii="宋体" w:hAnsi="宋体" w:eastAsia="宋体" w:cs="宋体"/>
                <w:sz w:val="20"/>
                <w:szCs w:val="20"/>
              </w:rPr>
            </w:pPr>
            <w:r>
              <w:rPr>
                <w:rFonts w:ascii="宋体" w:hAnsi="宋体" w:eastAsia="宋体" w:cs="宋体"/>
                <w:spacing w:val="-9"/>
                <w:sz w:val="20"/>
                <w:szCs w:val="20"/>
              </w:rPr>
              <w:t>民</w:t>
            </w:r>
            <w:r>
              <w:rPr>
                <w:rFonts w:ascii="宋体" w:hAnsi="宋体" w:eastAsia="宋体" w:cs="宋体"/>
                <w:spacing w:val="7"/>
                <w:sz w:val="20"/>
                <w:szCs w:val="20"/>
              </w:rPr>
              <w:t xml:space="preserve">    </w:t>
            </w:r>
            <w:r>
              <w:rPr>
                <w:rFonts w:ascii="宋体" w:hAnsi="宋体" w:eastAsia="宋体" w:cs="宋体"/>
                <w:spacing w:val="-9"/>
                <w:sz w:val="20"/>
                <w:szCs w:val="20"/>
              </w:rPr>
              <w:t>族</w:t>
            </w:r>
          </w:p>
        </w:tc>
        <w:tc>
          <w:tcPr>
            <w:tcW w:w="12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787" w:type="dxa"/>
            <w:gridSpan w:val="2"/>
            <w:vMerge w:val="continue"/>
            <w:tcBorders>
              <w:top w:val="nil"/>
              <w:bottom w:val="nil"/>
            </w:tcBorders>
            <w:vAlign w:val="top"/>
          </w:tcPr>
          <w:p>
            <w:pPr>
              <w:rPr>
                <w:rFonts w:ascii="Arial"/>
                <w:sz w:val="21"/>
              </w:rPr>
            </w:pPr>
          </w:p>
        </w:tc>
        <w:tc>
          <w:tcPr>
            <w:tcW w:w="1740" w:type="dxa"/>
            <w:vAlign w:val="top"/>
          </w:tcPr>
          <w:p>
            <w:pPr>
              <w:spacing w:before="209" w:line="228" w:lineRule="auto"/>
              <w:ind w:left="471"/>
              <w:rPr>
                <w:rFonts w:ascii="宋体" w:hAnsi="宋体" w:eastAsia="宋体" w:cs="宋体"/>
                <w:sz w:val="20"/>
                <w:szCs w:val="20"/>
              </w:rPr>
            </w:pPr>
            <w:r>
              <w:rPr>
                <w:rFonts w:ascii="宋体" w:hAnsi="宋体" w:eastAsia="宋体" w:cs="宋体"/>
                <w:spacing w:val="2"/>
                <w:sz w:val="20"/>
                <w:szCs w:val="20"/>
              </w:rPr>
              <w:t>出生日期</w:t>
            </w:r>
          </w:p>
        </w:tc>
        <w:tc>
          <w:tcPr>
            <w:tcW w:w="2841" w:type="dxa"/>
            <w:gridSpan w:val="3"/>
            <w:vAlign w:val="top"/>
          </w:tcPr>
          <w:p>
            <w:pPr>
              <w:spacing w:before="209" w:line="228" w:lineRule="auto"/>
              <w:ind w:left="586"/>
              <w:rPr>
                <w:rFonts w:ascii="宋体" w:hAnsi="宋体" w:eastAsia="宋体" w:cs="宋体"/>
                <w:sz w:val="20"/>
                <w:szCs w:val="20"/>
              </w:rPr>
            </w:pPr>
            <w:r>
              <w:rPr>
                <w:rFonts w:ascii="宋体" w:hAnsi="宋体" w:eastAsia="宋体" w:cs="宋体"/>
                <w:spacing w:val="-2"/>
                <w:sz w:val="20"/>
                <w:szCs w:val="20"/>
              </w:rPr>
              <w:t>年</w:t>
            </w:r>
            <w:r>
              <w:rPr>
                <w:rFonts w:ascii="宋体" w:hAnsi="宋体" w:eastAsia="宋体" w:cs="宋体"/>
                <w:spacing w:val="7"/>
                <w:sz w:val="20"/>
                <w:szCs w:val="20"/>
              </w:rPr>
              <w:t xml:space="preserve">       </w:t>
            </w:r>
            <w:r>
              <w:rPr>
                <w:rFonts w:ascii="宋体" w:hAnsi="宋体" w:eastAsia="宋体" w:cs="宋体"/>
                <w:spacing w:val="-2"/>
                <w:sz w:val="20"/>
                <w:szCs w:val="20"/>
              </w:rPr>
              <w:t>月</w:t>
            </w:r>
            <w:r>
              <w:rPr>
                <w:rFonts w:ascii="宋体" w:hAnsi="宋体" w:eastAsia="宋体" w:cs="宋体"/>
                <w:spacing w:val="12"/>
                <w:sz w:val="20"/>
                <w:szCs w:val="20"/>
              </w:rPr>
              <w:t xml:space="preserve">      </w:t>
            </w:r>
            <w:r>
              <w:rPr>
                <w:rFonts w:ascii="宋体" w:hAnsi="宋体" w:eastAsia="宋体" w:cs="宋体"/>
                <w:spacing w:val="-2"/>
                <w:sz w:val="20"/>
                <w:szCs w:val="20"/>
              </w:rPr>
              <w:t>日</w:t>
            </w:r>
          </w:p>
        </w:tc>
        <w:tc>
          <w:tcPr>
            <w:tcW w:w="1327" w:type="dxa"/>
            <w:vAlign w:val="top"/>
          </w:tcPr>
          <w:p>
            <w:pPr>
              <w:spacing w:before="53" w:line="228" w:lineRule="auto"/>
              <w:ind w:left="145"/>
              <w:rPr>
                <w:rFonts w:ascii="宋体" w:hAnsi="宋体" w:eastAsia="宋体" w:cs="宋体"/>
                <w:sz w:val="20"/>
                <w:szCs w:val="20"/>
              </w:rPr>
            </w:pPr>
            <w:r>
              <w:rPr>
                <w:rFonts w:ascii="宋体" w:hAnsi="宋体" w:eastAsia="宋体" w:cs="宋体"/>
                <w:spacing w:val="7"/>
                <w:sz w:val="20"/>
                <w:szCs w:val="20"/>
              </w:rPr>
              <w:t>专业技术职</w:t>
            </w:r>
          </w:p>
          <w:p>
            <w:pPr>
              <w:spacing w:before="64" w:line="228" w:lineRule="auto"/>
              <w:ind w:left="146"/>
              <w:rPr>
                <w:rFonts w:ascii="宋体" w:hAnsi="宋体" w:eastAsia="宋体" w:cs="宋体"/>
                <w:sz w:val="20"/>
                <w:szCs w:val="20"/>
              </w:rPr>
            </w:pPr>
            <w:r>
              <w:rPr>
                <w:rFonts w:ascii="宋体" w:hAnsi="宋体" w:eastAsia="宋体" w:cs="宋体"/>
                <w:spacing w:val="7"/>
                <w:sz w:val="20"/>
                <w:szCs w:val="20"/>
              </w:rPr>
              <w:t>务任职资格</w:t>
            </w:r>
          </w:p>
        </w:tc>
        <w:tc>
          <w:tcPr>
            <w:tcW w:w="12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787" w:type="dxa"/>
            <w:gridSpan w:val="2"/>
            <w:vMerge w:val="continue"/>
            <w:tcBorders>
              <w:top w:val="nil"/>
              <w:bottom w:val="nil"/>
            </w:tcBorders>
            <w:vAlign w:val="top"/>
          </w:tcPr>
          <w:p>
            <w:pPr>
              <w:rPr>
                <w:rFonts w:ascii="Arial"/>
                <w:sz w:val="21"/>
              </w:rPr>
            </w:pPr>
          </w:p>
        </w:tc>
        <w:tc>
          <w:tcPr>
            <w:tcW w:w="1740" w:type="dxa"/>
            <w:vAlign w:val="top"/>
          </w:tcPr>
          <w:p>
            <w:pPr>
              <w:spacing w:before="209" w:line="228" w:lineRule="auto"/>
              <w:ind w:left="459"/>
              <w:rPr>
                <w:rFonts w:ascii="宋体" w:hAnsi="宋体" w:eastAsia="宋体" w:cs="宋体"/>
                <w:sz w:val="20"/>
                <w:szCs w:val="20"/>
              </w:rPr>
            </w:pPr>
            <w:r>
              <w:rPr>
                <w:rFonts w:ascii="宋体" w:hAnsi="宋体" w:eastAsia="宋体" w:cs="宋体"/>
                <w:spacing w:val="5"/>
                <w:sz w:val="20"/>
                <w:szCs w:val="20"/>
              </w:rPr>
              <w:t>身份证号</w:t>
            </w:r>
          </w:p>
        </w:tc>
        <w:tc>
          <w:tcPr>
            <w:tcW w:w="5423" w:type="dxa"/>
            <w:gridSpan w:val="5"/>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787" w:type="dxa"/>
            <w:gridSpan w:val="2"/>
            <w:vMerge w:val="continue"/>
            <w:tcBorders>
              <w:top w:val="nil"/>
            </w:tcBorders>
            <w:vAlign w:val="top"/>
          </w:tcPr>
          <w:p>
            <w:pPr>
              <w:rPr>
                <w:rFonts w:ascii="Arial"/>
                <w:sz w:val="21"/>
              </w:rPr>
            </w:pPr>
          </w:p>
        </w:tc>
        <w:tc>
          <w:tcPr>
            <w:tcW w:w="1740" w:type="dxa"/>
            <w:vAlign w:val="top"/>
          </w:tcPr>
          <w:p>
            <w:pPr>
              <w:spacing w:before="210" w:line="228" w:lineRule="auto"/>
              <w:ind w:left="244"/>
              <w:rPr>
                <w:rFonts w:ascii="宋体" w:hAnsi="宋体" w:eastAsia="宋体" w:cs="宋体"/>
                <w:sz w:val="20"/>
                <w:szCs w:val="20"/>
              </w:rPr>
            </w:pPr>
            <w:r>
              <w:rPr>
                <w:rFonts w:ascii="宋体" w:hAnsi="宋体" w:eastAsia="宋体" w:cs="宋体"/>
                <w:spacing w:val="8"/>
                <w:sz w:val="20"/>
                <w:szCs w:val="20"/>
              </w:rPr>
              <w:t>所学系、专业</w:t>
            </w:r>
          </w:p>
        </w:tc>
        <w:tc>
          <w:tcPr>
            <w:tcW w:w="2841" w:type="dxa"/>
            <w:gridSpan w:val="3"/>
            <w:vAlign w:val="top"/>
          </w:tcPr>
          <w:p>
            <w:pPr>
              <w:rPr>
                <w:rFonts w:ascii="Arial"/>
                <w:sz w:val="21"/>
              </w:rPr>
            </w:pPr>
          </w:p>
        </w:tc>
        <w:tc>
          <w:tcPr>
            <w:tcW w:w="1327" w:type="dxa"/>
            <w:vAlign w:val="top"/>
          </w:tcPr>
          <w:p>
            <w:pPr>
              <w:spacing w:before="209" w:line="229" w:lineRule="auto"/>
              <w:ind w:left="307"/>
              <w:rPr>
                <w:rFonts w:ascii="宋体" w:hAnsi="宋体" w:eastAsia="宋体" w:cs="宋体"/>
                <w:sz w:val="20"/>
                <w:szCs w:val="20"/>
              </w:rPr>
            </w:pPr>
            <w:r>
              <w:rPr>
                <w:rFonts w:ascii="宋体" w:hAnsi="宋体" w:eastAsia="宋体" w:cs="宋体"/>
                <w:spacing w:val="-2"/>
                <w:sz w:val="20"/>
                <w:szCs w:val="20"/>
              </w:rPr>
              <w:t>学</w:t>
            </w:r>
            <w:r>
              <w:rPr>
                <w:rFonts w:ascii="宋体" w:hAnsi="宋体" w:eastAsia="宋体" w:cs="宋体"/>
                <w:spacing w:val="9"/>
                <w:sz w:val="20"/>
                <w:szCs w:val="20"/>
              </w:rPr>
              <w:t xml:space="preserve">   </w:t>
            </w:r>
            <w:r>
              <w:rPr>
                <w:rFonts w:ascii="宋体" w:hAnsi="宋体" w:eastAsia="宋体" w:cs="宋体"/>
                <w:spacing w:val="-2"/>
                <w:sz w:val="20"/>
                <w:szCs w:val="20"/>
              </w:rPr>
              <w:t>历</w:t>
            </w:r>
          </w:p>
        </w:tc>
        <w:tc>
          <w:tcPr>
            <w:tcW w:w="12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787" w:type="dxa"/>
            <w:gridSpan w:val="2"/>
            <w:vAlign w:val="top"/>
          </w:tcPr>
          <w:p>
            <w:pPr>
              <w:spacing w:before="208" w:line="228" w:lineRule="auto"/>
              <w:ind w:left="166"/>
              <w:rPr>
                <w:rFonts w:ascii="宋体" w:hAnsi="宋体" w:eastAsia="宋体" w:cs="宋体"/>
                <w:sz w:val="20"/>
                <w:szCs w:val="20"/>
              </w:rPr>
            </w:pPr>
            <w:r>
              <w:rPr>
                <w:rFonts w:ascii="宋体" w:hAnsi="宋体" w:eastAsia="宋体" w:cs="宋体"/>
                <w:spacing w:val="8"/>
                <w:sz w:val="20"/>
                <w:szCs w:val="20"/>
              </w:rPr>
              <w:t>家庭地址及邮编</w:t>
            </w:r>
          </w:p>
        </w:tc>
        <w:tc>
          <w:tcPr>
            <w:tcW w:w="4581" w:type="dxa"/>
            <w:gridSpan w:val="4"/>
            <w:vAlign w:val="top"/>
          </w:tcPr>
          <w:p>
            <w:pPr>
              <w:rPr>
                <w:rFonts w:ascii="Arial"/>
                <w:sz w:val="21"/>
              </w:rPr>
            </w:pPr>
          </w:p>
        </w:tc>
        <w:tc>
          <w:tcPr>
            <w:tcW w:w="1327" w:type="dxa"/>
            <w:vAlign w:val="top"/>
          </w:tcPr>
          <w:p>
            <w:pPr>
              <w:spacing w:before="208" w:line="228" w:lineRule="auto"/>
              <w:ind w:left="250"/>
              <w:rPr>
                <w:rFonts w:ascii="宋体" w:hAnsi="宋体" w:eastAsia="宋体" w:cs="宋体"/>
                <w:sz w:val="20"/>
                <w:szCs w:val="20"/>
              </w:rPr>
            </w:pPr>
            <w:r>
              <w:rPr>
                <w:rFonts w:ascii="宋体" w:hAnsi="宋体" w:eastAsia="宋体" w:cs="宋体"/>
                <w:spacing w:val="7"/>
                <w:sz w:val="20"/>
                <w:szCs w:val="20"/>
              </w:rPr>
              <w:t>健康状况</w:t>
            </w:r>
          </w:p>
        </w:tc>
        <w:tc>
          <w:tcPr>
            <w:tcW w:w="12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9" w:hRule="atLeast"/>
        </w:trPr>
        <w:tc>
          <w:tcPr>
            <w:tcW w:w="1787" w:type="dxa"/>
            <w:gridSpan w:val="2"/>
            <w:vAlign w:val="top"/>
          </w:tcPr>
          <w:p>
            <w:pPr>
              <w:spacing w:before="100" w:line="227" w:lineRule="auto"/>
              <w:ind w:left="163"/>
              <w:rPr>
                <w:rFonts w:ascii="宋体" w:hAnsi="宋体" w:eastAsia="宋体" w:cs="宋体"/>
                <w:sz w:val="20"/>
                <w:szCs w:val="20"/>
              </w:rPr>
            </w:pPr>
            <w:r>
              <w:rPr>
                <w:rFonts w:ascii="宋体" w:hAnsi="宋体" w:eastAsia="宋体" w:cs="宋体"/>
                <w:spacing w:val="8"/>
                <w:sz w:val="20"/>
                <w:szCs w:val="20"/>
              </w:rPr>
              <w:t>业务水平考核机</w:t>
            </w:r>
          </w:p>
          <w:p>
            <w:pPr>
              <w:spacing w:before="66" w:line="228" w:lineRule="auto"/>
              <w:ind w:left="167"/>
              <w:rPr>
                <w:rFonts w:ascii="宋体" w:hAnsi="宋体" w:eastAsia="宋体" w:cs="宋体"/>
                <w:sz w:val="20"/>
                <w:szCs w:val="20"/>
              </w:rPr>
            </w:pPr>
            <w:r>
              <w:rPr>
                <w:rFonts w:ascii="宋体" w:hAnsi="宋体" w:eastAsia="宋体" w:cs="宋体"/>
                <w:spacing w:val="6"/>
                <w:sz w:val="20"/>
                <w:szCs w:val="20"/>
              </w:rPr>
              <w:t>构或组织名称、</w:t>
            </w:r>
          </w:p>
          <w:p>
            <w:pPr>
              <w:spacing w:before="64" w:line="228" w:lineRule="auto"/>
              <w:ind w:left="164"/>
              <w:rPr>
                <w:rFonts w:ascii="宋体" w:hAnsi="宋体" w:eastAsia="宋体" w:cs="宋体"/>
                <w:sz w:val="20"/>
                <w:szCs w:val="20"/>
              </w:rPr>
            </w:pPr>
            <w:r>
              <w:rPr>
                <w:rFonts w:ascii="宋体" w:hAnsi="宋体" w:eastAsia="宋体" w:cs="宋体"/>
                <w:spacing w:val="8"/>
                <w:sz w:val="20"/>
                <w:szCs w:val="20"/>
              </w:rPr>
              <w:t>考核培训时间及</w:t>
            </w:r>
          </w:p>
          <w:p>
            <w:pPr>
              <w:spacing w:before="65" w:line="228" w:lineRule="auto"/>
              <w:ind w:left="695"/>
              <w:rPr>
                <w:rFonts w:ascii="宋体" w:hAnsi="宋体" w:eastAsia="宋体" w:cs="宋体"/>
                <w:sz w:val="20"/>
                <w:szCs w:val="20"/>
              </w:rPr>
            </w:pPr>
            <w:r>
              <w:rPr>
                <w:rFonts w:ascii="宋体" w:hAnsi="宋体" w:eastAsia="宋体" w:cs="宋体"/>
                <w:spacing w:val="2"/>
                <w:sz w:val="20"/>
                <w:szCs w:val="20"/>
              </w:rPr>
              <w:t>结果</w:t>
            </w:r>
          </w:p>
        </w:tc>
        <w:tc>
          <w:tcPr>
            <w:tcW w:w="7163" w:type="dxa"/>
            <w:gridSpan w:val="6"/>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9" w:hRule="atLeast"/>
        </w:trPr>
        <w:tc>
          <w:tcPr>
            <w:tcW w:w="1787" w:type="dxa"/>
            <w:gridSpan w:val="2"/>
            <w:vAlign w:val="top"/>
          </w:tcPr>
          <w:p>
            <w:pPr>
              <w:spacing w:before="194" w:line="228" w:lineRule="auto"/>
              <w:ind w:left="168"/>
              <w:rPr>
                <w:rFonts w:ascii="宋体" w:hAnsi="宋体" w:eastAsia="宋体" w:cs="宋体"/>
                <w:sz w:val="20"/>
                <w:szCs w:val="20"/>
              </w:rPr>
            </w:pPr>
            <w:r>
              <w:rPr>
                <w:rFonts w:ascii="宋体" w:hAnsi="宋体" w:eastAsia="宋体" w:cs="宋体"/>
                <w:spacing w:val="8"/>
                <w:sz w:val="20"/>
                <w:szCs w:val="20"/>
              </w:rPr>
              <w:t>何时何地因何种</w:t>
            </w:r>
          </w:p>
          <w:p>
            <w:pPr>
              <w:spacing w:before="65" w:line="228" w:lineRule="auto"/>
              <w:ind w:left="169"/>
              <w:rPr>
                <w:rFonts w:ascii="宋体" w:hAnsi="宋体" w:eastAsia="宋体" w:cs="宋体"/>
                <w:sz w:val="20"/>
                <w:szCs w:val="20"/>
              </w:rPr>
            </w:pPr>
            <w:r>
              <w:rPr>
                <w:rFonts w:ascii="宋体" w:hAnsi="宋体" w:eastAsia="宋体" w:cs="宋体"/>
                <w:spacing w:val="7"/>
                <w:sz w:val="20"/>
                <w:szCs w:val="20"/>
              </w:rPr>
              <w:t>原因受过何种处</w:t>
            </w:r>
          </w:p>
          <w:p>
            <w:pPr>
              <w:spacing w:before="65" w:line="228" w:lineRule="auto"/>
              <w:ind w:left="488"/>
              <w:rPr>
                <w:rFonts w:ascii="宋体" w:hAnsi="宋体" w:eastAsia="宋体" w:cs="宋体"/>
                <w:sz w:val="20"/>
                <w:szCs w:val="20"/>
              </w:rPr>
            </w:pPr>
            <w:r>
              <w:rPr>
                <w:rFonts w:ascii="宋体" w:hAnsi="宋体" w:eastAsia="宋体" w:cs="宋体"/>
                <w:spacing w:val="5"/>
                <w:sz w:val="20"/>
                <w:szCs w:val="20"/>
              </w:rPr>
              <w:t>罚或处分</w:t>
            </w:r>
          </w:p>
        </w:tc>
        <w:tc>
          <w:tcPr>
            <w:tcW w:w="7163" w:type="dxa"/>
            <w:gridSpan w:val="6"/>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7" w:hRule="atLeast"/>
        </w:trPr>
        <w:tc>
          <w:tcPr>
            <w:tcW w:w="1787" w:type="dxa"/>
            <w:gridSpan w:val="2"/>
            <w:vAlign w:val="top"/>
          </w:tcPr>
          <w:p>
            <w:pPr>
              <w:spacing w:line="261" w:lineRule="auto"/>
              <w:rPr>
                <w:rFonts w:ascii="Arial"/>
                <w:sz w:val="21"/>
              </w:rPr>
            </w:pPr>
          </w:p>
          <w:p>
            <w:pPr>
              <w:spacing w:before="65" w:line="228" w:lineRule="auto"/>
              <w:ind w:left="376"/>
              <w:rPr>
                <w:rFonts w:ascii="宋体" w:hAnsi="宋体" w:eastAsia="宋体" w:cs="宋体"/>
                <w:sz w:val="20"/>
                <w:szCs w:val="20"/>
              </w:rPr>
            </w:pPr>
            <w:r>
              <w:rPr>
                <w:rFonts w:ascii="宋体" w:hAnsi="宋体" w:eastAsia="宋体" w:cs="宋体"/>
                <w:spacing w:val="7"/>
                <w:sz w:val="20"/>
                <w:szCs w:val="20"/>
              </w:rPr>
              <w:t>其他要说明</w:t>
            </w:r>
          </w:p>
          <w:p>
            <w:pPr>
              <w:spacing w:before="65" w:line="230" w:lineRule="auto"/>
              <w:ind w:left="601"/>
              <w:rPr>
                <w:rFonts w:ascii="宋体" w:hAnsi="宋体" w:eastAsia="宋体" w:cs="宋体"/>
                <w:sz w:val="20"/>
                <w:szCs w:val="20"/>
              </w:rPr>
            </w:pPr>
            <w:r>
              <w:rPr>
                <w:rFonts w:ascii="宋体" w:hAnsi="宋体" w:eastAsia="宋体" w:cs="宋体"/>
                <w:spacing w:val="1"/>
                <w:sz w:val="20"/>
                <w:szCs w:val="20"/>
              </w:rPr>
              <w:t>的问题</w:t>
            </w:r>
          </w:p>
        </w:tc>
        <w:tc>
          <w:tcPr>
            <w:tcW w:w="7163" w:type="dxa"/>
            <w:gridSpan w:val="6"/>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532" w:type="dxa"/>
            <w:vMerge w:val="restart"/>
            <w:tcBorders>
              <w:bottom w:val="nil"/>
            </w:tcBorders>
            <w:textDirection w:val="tbRlV"/>
            <w:vAlign w:val="top"/>
          </w:tcPr>
          <w:p>
            <w:pPr>
              <w:spacing w:before="158" w:line="216" w:lineRule="auto"/>
              <w:ind w:left="1359"/>
              <w:rPr>
                <w:rFonts w:ascii="宋体" w:hAnsi="宋体" w:eastAsia="宋体" w:cs="宋体"/>
                <w:sz w:val="20"/>
                <w:szCs w:val="20"/>
              </w:rPr>
            </w:pPr>
            <w:r>
              <w:rPr>
                <w:rFonts w:ascii="宋体" w:hAnsi="宋体" w:eastAsia="宋体" w:cs="宋体"/>
                <w:spacing w:val="8"/>
                <w:sz w:val="20"/>
                <w:szCs w:val="20"/>
              </w:rPr>
              <w:t>个</w:t>
            </w:r>
            <w:r>
              <w:rPr>
                <w:rFonts w:ascii="宋体" w:hAnsi="宋体" w:eastAsia="宋体" w:cs="宋体"/>
                <w:spacing w:val="4"/>
                <w:sz w:val="20"/>
                <w:szCs w:val="20"/>
              </w:rPr>
              <w:t xml:space="preserve">    </w:t>
            </w:r>
            <w:r>
              <w:rPr>
                <w:rFonts w:ascii="宋体" w:hAnsi="宋体" w:eastAsia="宋体" w:cs="宋体"/>
                <w:spacing w:val="8"/>
                <w:sz w:val="20"/>
                <w:szCs w:val="20"/>
              </w:rPr>
              <w:t>人</w:t>
            </w:r>
            <w:r>
              <w:rPr>
                <w:rFonts w:ascii="宋体" w:hAnsi="宋体" w:eastAsia="宋体" w:cs="宋体"/>
                <w:spacing w:val="4"/>
                <w:sz w:val="20"/>
                <w:szCs w:val="20"/>
              </w:rPr>
              <w:t xml:space="preserve">    </w:t>
            </w:r>
            <w:r>
              <w:rPr>
                <w:rFonts w:ascii="宋体" w:hAnsi="宋体" w:eastAsia="宋体" w:cs="宋体"/>
                <w:spacing w:val="8"/>
                <w:sz w:val="20"/>
                <w:szCs w:val="20"/>
              </w:rPr>
              <w:t>工</w:t>
            </w:r>
            <w:r>
              <w:rPr>
                <w:rFonts w:ascii="宋体" w:hAnsi="宋体" w:eastAsia="宋体" w:cs="宋体"/>
                <w:spacing w:val="4"/>
                <w:sz w:val="20"/>
                <w:szCs w:val="20"/>
              </w:rPr>
              <w:t xml:space="preserve">    </w:t>
            </w:r>
            <w:r>
              <w:rPr>
                <w:rFonts w:ascii="宋体" w:hAnsi="宋体" w:eastAsia="宋体" w:cs="宋体"/>
                <w:spacing w:val="8"/>
                <w:sz w:val="20"/>
                <w:szCs w:val="20"/>
              </w:rPr>
              <w:t>作</w:t>
            </w:r>
            <w:r>
              <w:rPr>
                <w:rFonts w:ascii="宋体" w:hAnsi="宋体" w:eastAsia="宋体" w:cs="宋体"/>
                <w:spacing w:val="4"/>
                <w:sz w:val="20"/>
                <w:szCs w:val="20"/>
              </w:rPr>
              <w:t xml:space="preserve">    </w:t>
            </w:r>
            <w:r>
              <w:rPr>
                <w:rFonts w:ascii="宋体" w:hAnsi="宋体" w:eastAsia="宋体" w:cs="宋体"/>
                <w:spacing w:val="8"/>
                <w:sz w:val="20"/>
                <w:szCs w:val="20"/>
              </w:rPr>
              <w:t>经</w:t>
            </w:r>
            <w:r>
              <w:rPr>
                <w:rFonts w:ascii="宋体" w:hAnsi="宋体" w:eastAsia="宋体" w:cs="宋体"/>
                <w:spacing w:val="3"/>
                <w:sz w:val="20"/>
                <w:szCs w:val="20"/>
              </w:rPr>
              <w:t xml:space="preserve">    </w:t>
            </w:r>
            <w:r>
              <w:rPr>
                <w:rFonts w:ascii="宋体" w:hAnsi="宋体" w:eastAsia="宋体" w:cs="宋体"/>
                <w:spacing w:val="8"/>
                <w:sz w:val="20"/>
                <w:szCs w:val="20"/>
              </w:rPr>
              <w:t>历</w:t>
            </w:r>
          </w:p>
        </w:tc>
        <w:tc>
          <w:tcPr>
            <w:tcW w:w="1255" w:type="dxa"/>
            <w:vAlign w:val="top"/>
          </w:tcPr>
          <w:p>
            <w:pPr>
              <w:spacing w:before="190" w:line="230" w:lineRule="auto"/>
              <w:ind w:left="432"/>
              <w:rPr>
                <w:rFonts w:ascii="宋体" w:hAnsi="宋体" w:eastAsia="宋体" w:cs="宋体"/>
                <w:sz w:val="20"/>
                <w:szCs w:val="20"/>
              </w:rPr>
            </w:pPr>
            <w:r>
              <w:rPr>
                <w:rFonts w:ascii="宋体" w:hAnsi="宋体" w:eastAsia="宋体" w:cs="宋体"/>
                <w:spacing w:val="-1"/>
                <w:sz w:val="20"/>
                <w:szCs w:val="20"/>
              </w:rPr>
              <w:t>时间</w:t>
            </w:r>
          </w:p>
        </w:tc>
        <w:tc>
          <w:tcPr>
            <w:tcW w:w="4581" w:type="dxa"/>
            <w:gridSpan w:val="4"/>
            <w:vAlign w:val="top"/>
          </w:tcPr>
          <w:p>
            <w:pPr>
              <w:spacing w:before="190" w:line="228" w:lineRule="auto"/>
              <w:ind w:left="2087"/>
              <w:rPr>
                <w:rFonts w:ascii="宋体" w:hAnsi="宋体" w:eastAsia="宋体" w:cs="宋体"/>
                <w:sz w:val="20"/>
                <w:szCs w:val="20"/>
              </w:rPr>
            </w:pPr>
            <w:r>
              <w:rPr>
                <w:rFonts w:ascii="宋体" w:hAnsi="宋体" w:eastAsia="宋体" w:cs="宋体"/>
                <w:spacing w:val="3"/>
                <w:sz w:val="20"/>
                <w:szCs w:val="20"/>
              </w:rPr>
              <w:t>单位</w:t>
            </w:r>
          </w:p>
        </w:tc>
        <w:tc>
          <w:tcPr>
            <w:tcW w:w="1327" w:type="dxa"/>
            <w:vAlign w:val="top"/>
          </w:tcPr>
          <w:p>
            <w:pPr>
              <w:spacing w:before="190" w:line="228" w:lineRule="auto"/>
              <w:ind w:left="303"/>
              <w:rPr>
                <w:rFonts w:ascii="宋体" w:hAnsi="宋体" w:eastAsia="宋体" w:cs="宋体"/>
                <w:sz w:val="20"/>
                <w:szCs w:val="20"/>
              </w:rPr>
            </w:pPr>
            <w:r>
              <w:rPr>
                <w:rFonts w:ascii="宋体" w:hAnsi="宋体" w:eastAsia="宋体" w:cs="宋体"/>
                <w:spacing w:val="7"/>
                <w:sz w:val="20"/>
                <w:szCs w:val="20"/>
              </w:rPr>
              <w:t>技术职务</w:t>
            </w:r>
          </w:p>
        </w:tc>
        <w:tc>
          <w:tcPr>
            <w:tcW w:w="1255" w:type="dxa"/>
            <w:vAlign w:val="top"/>
          </w:tcPr>
          <w:p>
            <w:pPr>
              <w:spacing w:before="190" w:line="228" w:lineRule="auto"/>
              <w:ind w:left="317"/>
              <w:rPr>
                <w:rFonts w:ascii="宋体" w:hAnsi="宋体" w:eastAsia="宋体" w:cs="宋体"/>
                <w:sz w:val="20"/>
                <w:szCs w:val="20"/>
              </w:rPr>
            </w:pPr>
            <w:r>
              <w:rPr>
                <w:rFonts w:ascii="宋体" w:hAnsi="宋体" w:eastAsia="宋体" w:cs="宋体"/>
                <w:spacing w:val="6"/>
                <w:sz w:val="20"/>
                <w:szCs w:val="20"/>
              </w:rPr>
              <w:t>证明人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pPr>
              <w:rPr>
                <w:rFonts w:ascii="Arial"/>
                <w:sz w:val="21"/>
              </w:rPr>
            </w:pPr>
          </w:p>
        </w:tc>
        <w:tc>
          <w:tcPr>
            <w:tcW w:w="1255" w:type="dxa"/>
            <w:vAlign w:val="top"/>
          </w:tcPr>
          <w:p>
            <w:pPr>
              <w:rPr>
                <w:rFonts w:ascii="Arial"/>
                <w:sz w:val="21"/>
              </w:rPr>
            </w:pPr>
          </w:p>
        </w:tc>
        <w:tc>
          <w:tcPr>
            <w:tcW w:w="4581" w:type="dxa"/>
            <w:gridSpan w:val="4"/>
            <w:vAlign w:val="top"/>
          </w:tcPr>
          <w:p>
            <w:pPr>
              <w:rPr>
                <w:rFonts w:ascii="Arial"/>
                <w:sz w:val="21"/>
              </w:rPr>
            </w:pPr>
          </w:p>
        </w:tc>
        <w:tc>
          <w:tcPr>
            <w:tcW w:w="1327" w:type="dxa"/>
            <w:vAlign w:val="top"/>
          </w:tcPr>
          <w:p>
            <w:pPr>
              <w:rPr>
                <w:rFonts w:ascii="Arial"/>
                <w:sz w:val="21"/>
              </w:rPr>
            </w:pPr>
          </w:p>
        </w:tc>
        <w:tc>
          <w:tcPr>
            <w:tcW w:w="12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pPr>
              <w:rPr>
                <w:rFonts w:ascii="Arial"/>
                <w:sz w:val="21"/>
              </w:rPr>
            </w:pPr>
          </w:p>
        </w:tc>
        <w:tc>
          <w:tcPr>
            <w:tcW w:w="1255" w:type="dxa"/>
            <w:vAlign w:val="top"/>
          </w:tcPr>
          <w:p>
            <w:pPr>
              <w:rPr>
                <w:rFonts w:ascii="Arial"/>
                <w:sz w:val="21"/>
              </w:rPr>
            </w:pPr>
          </w:p>
        </w:tc>
        <w:tc>
          <w:tcPr>
            <w:tcW w:w="4581" w:type="dxa"/>
            <w:gridSpan w:val="4"/>
            <w:vAlign w:val="top"/>
          </w:tcPr>
          <w:p>
            <w:pPr>
              <w:rPr>
                <w:rFonts w:ascii="Arial"/>
                <w:sz w:val="21"/>
              </w:rPr>
            </w:pPr>
          </w:p>
        </w:tc>
        <w:tc>
          <w:tcPr>
            <w:tcW w:w="1327" w:type="dxa"/>
            <w:vAlign w:val="top"/>
          </w:tcPr>
          <w:p>
            <w:pPr>
              <w:rPr>
                <w:rFonts w:ascii="Arial"/>
                <w:sz w:val="21"/>
              </w:rPr>
            </w:pPr>
          </w:p>
        </w:tc>
        <w:tc>
          <w:tcPr>
            <w:tcW w:w="12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pPr>
              <w:rPr>
                <w:rFonts w:ascii="Arial"/>
                <w:sz w:val="21"/>
              </w:rPr>
            </w:pPr>
          </w:p>
        </w:tc>
        <w:tc>
          <w:tcPr>
            <w:tcW w:w="1255" w:type="dxa"/>
            <w:vAlign w:val="top"/>
          </w:tcPr>
          <w:p>
            <w:pPr>
              <w:rPr>
                <w:rFonts w:ascii="Arial"/>
                <w:sz w:val="21"/>
              </w:rPr>
            </w:pPr>
          </w:p>
        </w:tc>
        <w:tc>
          <w:tcPr>
            <w:tcW w:w="4581" w:type="dxa"/>
            <w:gridSpan w:val="4"/>
            <w:vAlign w:val="top"/>
          </w:tcPr>
          <w:p>
            <w:pPr>
              <w:rPr>
                <w:rFonts w:ascii="Arial"/>
                <w:sz w:val="21"/>
              </w:rPr>
            </w:pPr>
          </w:p>
        </w:tc>
        <w:tc>
          <w:tcPr>
            <w:tcW w:w="1327" w:type="dxa"/>
            <w:vAlign w:val="top"/>
          </w:tcPr>
          <w:p>
            <w:pPr>
              <w:rPr>
                <w:rFonts w:ascii="Arial"/>
                <w:sz w:val="21"/>
              </w:rPr>
            </w:pPr>
          </w:p>
        </w:tc>
        <w:tc>
          <w:tcPr>
            <w:tcW w:w="12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pPr>
              <w:rPr>
                <w:rFonts w:ascii="Arial"/>
                <w:sz w:val="21"/>
              </w:rPr>
            </w:pPr>
          </w:p>
        </w:tc>
        <w:tc>
          <w:tcPr>
            <w:tcW w:w="1255" w:type="dxa"/>
            <w:vAlign w:val="top"/>
          </w:tcPr>
          <w:p>
            <w:pPr>
              <w:rPr>
                <w:rFonts w:ascii="Arial"/>
                <w:sz w:val="21"/>
              </w:rPr>
            </w:pPr>
          </w:p>
        </w:tc>
        <w:tc>
          <w:tcPr>
            <w:tcW w:w="4581" w:type="dxa"/>
            <w:gridSpan w:val="4"/>
            <w:vAlign w:val="top"/>
          </w:tcPr>
          <w:p>
            <w:pPr>
              <w:rPr>
                <w:rFonts w:ascii="Arial"/>
                <w:sz w:val="21"/>
              </w:rPr>
            </w:pPr>
          </w:p>
        </w:tc>
        <w:tc>
          <w:tcPr>
            <w:tcW w:w="1327" w:type="dxa"/>
            <w:vAlign w:val="top"/>
          </w:tcPr>
          <w:p>
            <w:pPr>
              <w:rPr>
                <w:rFonts w:ascii="Arial"/>
                <w:sz w:val="21"/>
              </w:rPr>
            </w:pPr>
          </w:p>
        </w:tc>
        <w:tc>
          <w:tcPr>
            <w:tcW w:w="12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pPr>
              <w:rPr>
                <w:rFonts w:ascii="Arial"/>
                <w:sz w:val="21"/>
              </w:rPr>
            </w:pPr>
          </w:p>
        </w:tc>
        <w:tc>
          <w:tcPr>
            <w:tcW w:w="1255" w:type="dxa"/>
            <w:vAlign w:val="top"/>
          </w:tcPr>
          <w:p>
            <w:pPr>
              <w:rPr>
                <w:rFonts w:ascii="Arial"/>
                <w:sz w:val="21"/>
              </w:rPr>
            </w:pPr>
          </w:p>
        </w:tc>
        <w:tc>
          <w:tcPr>
            <w:tcW w:w="4581" w:type="dxa"/>
            <w:gridSpan w:val="4"/>
            <w:vAlign w:val="top"/>
          </w:tcPr>
          <w:p>
            <w:pPr>
              <w:rPr>
                <w:rFonts w:ascii="Arial"/>
                <w:sz w:val="21"/>
              </w:rPr>
            </w:pPr>
          </w:p>
        </w:tc>
        <w:tc>
          <w:tcPr>
            <w:tcW w:w="1327" w:type="dxa"/>
            <w:vAlign w:val="top"/>
          </w:tcPr>
          <w:p>
            <w:pPr>
              <w:rPr>
                <w:rFonts w:ascii="Arial"/>
                <w:sz w:val="21"/>
              </w:rPr>
            </w:pPr>
          </w:p>
        </w:tc>
        <w:tc>
          <w:tcPr>
            <w:tcW w:w="12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pPr>
              <w:rPr>
                <w:rFonts w:ascii="Arial"/>
                <w:sz w:val="21"/>
              </w:rPr>
            </w:pPr>
          </w:p>
        </w:tc>
        <w:tc>
          <w:tcPr>
            <w:tcW w:w="1255" w:type="dxa"/>
            <w:vAlign w:val="top"/>
          </w:tcPr>
          <w:p>
            <w:pPr>
              <w:rPr>
                <w:rFonts w:ascii="Arial"/>
                <w:sz w:val="21"/>
              </w:rPr>
            </w:pPr>
          </w:p>
        </w:tc>
        <w:tc>
          <w:tcPr>
            <w:tcW w:w="4581" w:type="dxa"/>
            <w:gridSpan w:val="4"/>
            <w:vAlign w:val="top"/>
          </w:tcPr>
          <w:p>
            <w:pPr>
              <w:rPr>
                <w:rFonts w:ascii="Arial"/>
                <w:sz w:val="21"/>
              </w:rPr>
            </w:pPr>
          </w:p>
        </w:tc>
        <w:tc>
          <w:tcPr>
            <w:tcW w:w="1327" w:type="dxa"/>
            <w:vAlign w:val="top"/>
          </w:tcPr>
          <w:p>
            <w:pPr>
              <w:rPr>
                <w:rFonts w:ascii="Arial"/>
                <w:sz w:val="21"/>
              </w:rPr>
            </w:pPr>
          </w:p>
        </w:tc>
        <w:tc>
          <w:tcPr>
            <w:tcW w:w="12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pPr>
              <w:rPr>
                <w:rFonts w:ascii="Arial"/>
                <w:sz w:val="21"/>
              </w:rPr>
            </w:pPr>
          </w:p>
        </w:tc>
        <w:tc>
          <w:tcPr>
            <w:tcW w:w="1255" w:type="dxa"/>
            <w:vAlign w:val="top"/>
          </w:tcPr>
          <w:p>
            <w:pPr>
              <w:rPr>
                <w:rFonts w:ascii="Arial"/>
                <w:sz w:val="21"/>
              </w:rPr>
            </w:pPr>
          </w:p>
        </w:tc>
        <w:tc>
          <w:tcPr>
            <w:tcW w:w="4581" w:type="dxa"/>
            <w:gridSpan w:val="4"/>
            <w:vAlign w:val="top"/>
          </w:tcPr>
          <w:p>
            <w:pPr>
              <w:rPr>
                <w:rFonts w:ascii="Arial"/>
                <w:sz w:val="21"/>
              </w:rPr>
            </w:pPr>
          </w:p>
        </w:tc>
        <w:tc>
          <w:tcPr>
            <w:tcW w:w="1327" w:type="dxa"/>
            <w:vAlign w:val="top"/>
          </w:tcPr>
          <w:p>
            <w:pPr>
              <w:rPr>
                <w:rFonts w:ascii="Arial"/>
                <w:sz w:val="21"/>
              </w:rPr>
            </w:pPr>
          </w:p>
        </w:tc>
        <w:tc>
          <w:tcPr>
            <w:tcW w:w="12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pPr>
              <w:rPr>
                <w:rFonts w:ascii="Arial"/>
                <w:sz w:val="21"/>
              </w:rPr>
            </w:pPr>
          </w:p>
        </w:tc>
        <w:tc>
          <w:tcPr>
            <w:tcW w:w="1255" w:type="dxa"/>
            <w:vAlign w:val="top"/>
          </w:tcPr>
          <w:p>
            <w:pPr>
              <w:rPr>
                <w:rFonts w:ascii="Arial"/>
                <w:sz w:val="21"/>
              </w:rPr>
            </w:pPr>
          </w:p>
        </w:tc>
        <w:tc>
          <w:tcPr>
            <w:tcW w:w="4581" w:type="dxa"/>
            <w:gridSpan w:val="4"/>
            <w:vAlign w:val="top"/>
          </w:tcPr>
          <w:p>
            <w:pPr>
              <w:rPr>
                <w:rFonts w:ascii="Arial"/>
                <w:sz w:val="21"/>
              </w:rPr>
            </w:pPr>
          </w:p>
        </w:tc>
        <w:tc>
          <w:tcPr>
            <w:tcW w:w="1327" w:type="dxa"/>
            <w:vAlign w:val="top"/>
          </w:tcPr>
          <w:p>
            <w:pPr>
              <w:rPr>
                <w:rFonts w:ascii="Arial"/>
                <w:sz w:val="21"/>
              </w:rPr>
            </w:pPr>
          </w:p>
        </w:tc>
        <w:tc>
          <w:tcPr>
            <w:tcW w:w="12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pPr>
              <w:rPr>
                <w:rFonts w:ascii="Arial"/>
                <w:sz w:val="21"/>
              </w:rPr>
            </w:pPr>
          </w:p>
        </w:tc>
        <w:tc>
          <w:tcPr>
            <w:tcW w:w="1255" w:type="dxa"/>
            <w:vAlign w:val="top"/>
          </w:tcPr>
          <w:p>
            <w:pPr>
              <w:rPr>
                <w:rFonts w:ascii="Arial"/>
                <w:sz w:val="21"/>
              </w:rPr>
            </w:pPr>
          </w:p>
        </w:tc>
        <w:tc>
          <w:tcPr>
            <w:tcW w:w="4581" w:type="dxa"/>
            <w:gridSpan w:val="4"/>
            <w:vAlign w:val="top"/>
          </w:tcPr>
          <w:p>
            <w:pPr>
              <w:rPr>
                <w:rFonts w:ascii="Arial"/>
                <w:sz w:val="21"/>
              </w:rPr>
            </w:pPr>
          </w:p>
        </w:tc>
        <w:tc>
          <w:tcPr>
            <w:tcW w:w="1327" w:type="dxa"/>
            <w:vAlign w:val="top"/>
          </w:tcPr>
          <w:p>
            <w:pPr>
              <w:rPr>
                <w:rFonts w:ascii="Arial"/>
                <w:sz w:val="21"/>
              </w:rPr>
            </w:pPr>
          </w:p>
        </w:tc>
        <w:tc>
          <w:tcPr>
            <w:tcW w:w="12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532" w:type="dxa"/>
            <w:vMerge w:val="continue"/>
            <w:tcBorders>
              <w:top w:val="nil"/>
            </w:tcBorders>
            <w:textDirection w:val="tbRlV"/>
            <w:vAlign w:val="top"/>
          </w:tcPr>
          <w:p>
            <w:pPr>
              <w:rPr>
                <w:rFonts w:ascii="Arial"/>
                <w:sz w:val="21"/>
              </w:rPr>
            </w:pPr>
          </w:p>
        </w:tc>
        <w:tc>
          <w:tcPr>
            <w:tcW w:w="1255" w:type="dxa"/>
            <w:vAlign w:val="top"/>
          </w:tcPr>
          <w:p>
            <w:pPr>
              <w:rPr>
                <w:rFonts w:ascii="Arial"/>
                <w:sz w:val="21"/>
              </w:rPr>
            </w:pPr>
          </w:p>
        </w:tc>
        <w:tc>
          <w:tcPr>
            <w:tcW w:w="4581" w:type="dxa"/>
            <w:gridSpan w:val="4"/>
            <w:vAlign w:val="top"/>
          </w:tcPr>
          <w:p>
            <w:pPr>
              <w:rPr>
                <w:rFonts w:ascii="Arial"/>
                <w:sz w:val="21"/>
              </w:rPr>
            </w:pPr>
          </w:p>
        </w:tc>
        <w:tc>
          <w:tcPr>
            <w:tcW w:w="1327" w:type="dxa"/>
            <w:vAlign w:val="top"/>
          </w:tcPr>
          <w:p>
            <w:pPr>
              <w:rPr>
                <w:rFonts w:ascii="Arial"/>
                <w:sz w:val="21"/>
              </w:rPr>
            </w:pPr>
          </w:p>
        </w:tc>
        <w:tc>
          <w:tcPr>
            <w:tcW w:w="1255" w:type="dxa"/>
            <w:vAlign w:val="top"/>
          </w:tcPr>
          <w:p>
            <w:pPr>
              <w:rPr>
                <w:rFonts w:ascii="Arial"/>
                <w:sz w:val="21"/>
              </w:rPr>
            </w:pPr>
          </w:p>
        </w:tc>
      </w:tr>
    </w:tbl>
    <w:p>
      <w:pPr>
        <w:spacing w:before="53" w:line="227" w:lineRule="auto"/>
        <w:ind w:left="332"/>
        <w:rPr>
          <w:rFonts w:ascii="宋体" w:hAnsi="宋体" w:eastAsia="宋体" w:cs="宋体"/>
          <w:sz w:val="20"/>
          <w:szCs w:val="20"/>
        </w:rPr>
      </w:pPr>
      <w:r>
        <w:rPr>
          <w:rFonts w:ascii="宋体" w:hAnsi="宋体" w:eastAsia="宋体" w:cs="宋体"/>
          <w:spacing w:val="8"/>
          <w:sz w:val="20"/>
          <w:szCs w:val="20"/>
        </w:rPr>
        <w:t>注：个人工作经历栏如不够，请自行另附页。</w:t>
      </w:r>
    </w:p>
    <w:p>
      <w:pPr>
        <w:spacing w:line="227" w:lineRule="auto"/>
        <w:rPr>
          <w:rFonts w:ascii="宋体" w:hAnsi="宋体" w:eastAsia="宋体" w:cs="宋体"/>
          <w:sz w:val="20"/>
          <w:szCs w:val="20"/>
        </w:rPr>
        <w:sectPr>
          <w:footerReference r:id="rId94" w:type="default"/>
          <w:pgSz w:w="11906" w:h="16838"/>
          <w:pgMar w:top="400" w:right="1474" w:bottom="693" w:left="1475" w:header="0" w:footer="381" w:gutter="0"/>
          <w:pgNumType w:fmt="decimal"/>
          <w:cols w:space="720" w:num="1"/>
        </w:sectPr>
      </w:pPr>
    </w:p>
    <w:p>
      <w:pPr>
        <w:pStyle w:val="2"/>
        <w:spacing w:line="248" w:lineRule="auto"/>
      </w:pPr>
    </w:p>
    <w:p>
      <w:pPr>
        <w:pStyle w:val="2"/>
        <w:spacing w:line="248" w:lineRule="auto"/>
      </w:pPr>
    </w:p>
    <w:p>
      <w:pPr>
        <w:pStyle w:val="2"/>
        <w:spacing w:line="248" w:lineRule="auto"/>
      </w:pPr>
    </w:p>
    <w:p>
      <w:pPr>
        <w:pStyle w:val="2"/>
        <w:spacing w:line="249" w:lineRule="auto"/>
      </w:pPr>
    </w:p>
    <w:p>
      <w:pPr>
        <w:spacing w:before="78" w:line="211" w:lineRule="auto"/>
        <w:ind w:left="323"/>
        <w:rPr>
          <w:rFonts w:ascii="黑体" w:hAnsi="黑体" w:eastAsia="黑体" w:cs="黑体"/>
          <w:sz w:val="24"/>
          <w:szCs w:val="24"/>
        </w:rPr>
      </w:pPr>
      <w:bookmarkStart w:id="9" w:name="bookmark33"/>
      <w:bookmarkEnd w:id="9"/>
      <w:r>
        <w:rPr>
          <w:rFonts w:ascii="黑体" w:hAnsi="黑体" w:eastAsia="黑体" w:cs="黑体"/>
          <w:b/>
          <w:bCs/>
          <w:spacing w:val="-4"/>
          <w:sz w:val="24"/>
          <w:szCs w:val="24"/>
        </w:rPr>
        <w:t>2.医师变更</w:t>
      </w:r>
    </w:p>
    <w:tbl>
      <w:tblPr>
        <w:tblStyle w:val="7"/>
        <w:tblW w:w="89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9"/>
        <w:gridCol w:w="1179"/>
        <w:gridCol w:w="34"/>
        <w:gridCol w:w="1389"/>
        <w:gridCol w:w="991"/>
        <w:gridCol w:w="1405"/>
        <w:gridCol w:w="233"/>
        <w:gridCol w:w="625"/>
        <w:gridCol w:w="15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8932" w:type="dxa"/>
            <w:gridSpan w:val="9"/>
            <w:vAlign w:val="top"/>
          </w:tcPr>
          <w:p>
            <w:pPr>
              <w:spacing w:before="56" w:line="227" w:lineRule="auto"/>
              <w:ind w:left="114"/>
              <w:rPr>
                <w:rFonts w:ascii="Calibri" w:hAnsi="Calibri" w:eastAsia="Calibri" w:cs="Calibri"/>
                <w:sz w:val="20"/>
                <w:szCs w:val="20"/>
              </w:rPr>
            </w:pPr>
            <w:r>
              <w:rPr>
                <w:rFonts w:ascii="宋体" w:hAnsi="宋体" w:eastAsia="宋体" w:cs="宋体"/>
                <w:spacing w:val="8"/>
                <w:sz w:val="20"/>
                <w:szCs w:val="20"/>
              </w:rPr>
              <w:t>拟变更注册事项</w:t>
            </w:r>
            <w:r>
              <w:rPr>
                <w:rFonts w:ascii="Calibri" w:hAnsi="Calibri" w:eastAsia="Calibri" w:cs="Calibri"/>
                <w:spacing w:val="8"/>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8932" w:type="dxa"/>
            <w:gridSpan w:val="9"/>
            <w:vAlign w:val="top"/>
          </w:tcPr>
          <w:p>
            <w:pPr>
              <w:spacing w:before="51" w:line="228" w:lineRule="auto"/>
              <w:ind w:left="141"/>
              <w:rPr>
                <w:rFonts w:ascii="Calibri" w:hAnsi="Calibri" w:eastAsia="Calibri" w:cs="Calibri"/>
                <w:sz w:val="20"/>
                <w:szCs w:val="20"/>
              </w:rPr>
            </w:pPr>
            <w:r>
              <w:rPr>
                <w:rFonts w:ascii="宋体" w:hAnsi="宋体" w:eastAsia="宋体" w:cs="宋体"/>
                <w:spacing w:val="7"/>
                <w:sz w:val="20"/>
                <w:szCs w:val="20"/>
              </w:rPr>
              <w:t>申请变更注册理由</w:t>
            </w:r>
            <w:r>
              <w:rPr>
                <w:rFonts w:ascii="Calibri" w:hAnsi="Calibri" w:eastAsia="Calibri" w:cs="Calibri"/>
                <w:spacing w:val="7"/>
                <w:sz w:val="20"/>
                <w:szCs w:val="20"/>
              </w:rPr>
              <w:t>:</w:t>
            </w:r>
          </w:p>
          <w:p>
            <w:pPr>
              <w:spacing w:line="310" w:lineRule="auto"/>
              <w:rPr>
                <w:rFonts w:ascii="Arial"/>
                <w:sz w:val="21"/>
              </w:rPr>
            </w:pPr>
          </w:p>
          <w:p>
            <w:pPr>
              <w:spacing w:line="310" w:lineRule="auto"/>
              <w:rPr>
                <w:rFonts w:ascii="Arial"/>
                <w:sz w:val="21"/>
              </w:rPr>
            </w:pPr>
          </w:p>
          <w:p>
            <w:pPr>
              <w:spacing w:before="65" w:line="228" w:lineRule="auto"/>
              <w:ind w:left="141"/>
              <w:rPr>
                <w:rFonts w:ascii="宋体" w:hAnsi="宋体" w:eastAsia="宋体" w:cs="宋体"/>
                <w:sz w:val="20"/>
                <w:szCs w:val="20"/>
              </w:rPr>
            </w:pPr>
            <w:r>
              <w:rPr>
                <w:rFonts w:ascii="宋体" w:hAnsi="宋体" w:eastAsia="宋体" w:cs="宋体"/>
                <w:spacing w:val="1"/>
                <w:sz w:val="20"/>
                <w:szCs w:val="20"/>
              </w:rPr>
              <w:t>申请人签字：</w:t>
            </w:r>
            <w:r>
              <w:rPr>
                <w:rFonts w:ascii="宋体" w:hAnsi="宋体" w:eastAsia="宋体" w:cs="宋体"/>
                <w:spacing w:val="2"/>
                <w:sz w:val="20"/>
                <w:szCs w:val="20"/>
              </w:rPr>
              <w:t xml:space="preserve">                              </w:t>
            </w:r>
            <w:r>
              <w:rPr>
                <w:rFonts w:ascii="宋体" w:hAnsi="宋体" w:eastAsia="宋体" w:cs="宋体"/>
                <w:spacing w:val="1"/>
                <w:sz w:val="20"/>
                <w:szCs w:val="20"/>
              </w:rPr>
              <w:t>年</w:t>
            </w:r>
            <w:r>
              <w:rPr>
                <w:rFonts w:ascii="宋体" w:hAnsi="宋体" w:eastAsia="宋体" w:cs="宋体"/>
                <w:spacing w:val="10"/>
                <w:sz w:val="20"/>
                <w:szCs w:val="20"/>
              </w:rPr>
              <w:t xml:space="preserve">    </w:t>
            </w:r>
            <w:r>
              <w:rPr>
                <w:rFonts w:ascii="宋体" w:hAnsi="宋体" w:eastAsia="宋体" w:cs="宋体"/>
                <w:spacing w:val="1"/>
                <w:sz w:val="20"/>
                <w:szCs w:val="20"/>
              </w:rPr>
              <w:t>月</w:t>
            </w:r>
            <w:r>
              <w:rPr>
                <w:rFonts w:ascii="宋体" w:hAnsi="宋体" w:eastAsia="宋体" w:cs="宋体"/>
                <w:spacing w:val="16"/>
                <w:sz w:val="20"/>
                <w:szCs w:val="20"/>
              </w:rPr>
              <w:t xml:space="preserve">    </w:t>
            </w:r>
            <w:r>
              <w:rPr>
                <w:rFonts w:ascii="宋体" w:hAnsi="宋体" w:eastAsia="宋体" w:cs="宋体"/>
                <w:spacing w:val="1"/>
                <w:sz w:val="20"/>
                <w:szCs w:val="20"/>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trPr>
        <w:tc>
          <w:tcPr>
            <w:tcW w:w="1539" w:type="dxa"/>
            <w:vAlign w:val="top"/>
          </w:tcPr>
          <w:p>
            <w:pPr>
              <w:spacing w:line="271" w:lineRule="auto"/>
              <w:rPr>
                <w:rFonts w:ascii="Arial"/>
                <w:sz w:val="21"/>
              </w:rPr>
            </w:pPr>
          </w:p>
          <w:p>
            <w:pPr>
              <w:spacing w:before="65" w:line="228" w:lineRule="auto"/>
              <w:ind w:left="225"/>
              <w:rPr>
                <w:rFonts w:ascii="宋体" w:hAnsi="宋体" w:eastAsia="宋体" w:cs="宋体"/>
                <w:sz w:val="20"/>
                <w:szCs w:val="20"/>
              </w:rPr>
            </w:pPr>
            <w:r>
              <w:rPr>
                <w:rFonts w:ascii="宋体" w:hAnsi="宋体" w:eastAsia="宋体" w:cs="宋体"/>
                <w:spacing w:val="7"/>
                <w:sz w:val="20"/>
                <w:szCs w:val="20"/>
              </w:rPr>
              <w:t>原执业级别</w:t>
            </w:r>
          </w:p>
        </w:tc>
        <w:tc>
          <w:tcPr>
            <w:tcW w:w="1179" w:type="dxa"/>
            <w:vAlign w:val="top"/>
          </w:tcPr>
          <w:p>
            <w:pPr>
              <w:rPr>
                <w:rFonts w:ascii="Arial"/>
                <w:sz w:val="21"/>
              </w:rPr>
            </w:pPr>
          </w:p>
        </w:tc>
        <w:tc>
          <w:tcPr>
            <w:tcW w:w="1423" w:type="dxa"/>
            <w:gridSpan w:val="2"/>
            <w:vAlign w:val="top"/>
          </w:tcPr>
          <w:p>
            <w:pPr>
              <w:spacing w:line="271" w:lineRule="auto"/>
              <w:rPr>
                <w:rFonts w:ascii="Arial"/>
                <w:sz w:val="21"/>
              </w:rPr>
            </w:pPr>
          </w:p>
          <w:p>
            <w:pPr>
              <w:spacing w:before="65" w:line="228" w:lineRule="auto"/>
              <w:ind w:left="197"/>
              <w:rPr>
                <w:rFonts w:ascii="宋体" w:hAnsi="宋体" w:eastAsia="宋体" w:cs="宋体"/>
                <w:sz w:val="20"/>
                <w:szCs w:val="20"/>
              </w:rPr>
            </w:pPr>
            <w:r>
              <w:rPr>
                <w:rFonts w:ascii="宋体" w:hAnsi="宋体" w:eastAsia="宋体" w:cs="宋体"/>
                <w:spacing w:val="7"/>
                <w:sz w:val="20"/>
                <w:szCs w:val="20"/>
              </w:rPr>
              <w:t>原执业类别</w:t>
            </w:r>
          </w:p>
        </w:tc>
        <w:tc>
          <w:tcPr>
            <w:tcW w:w="991" w:type="dxa"/>
            <w:vAlign w:val="top"/>
          </w:tcPr>
          <w:p>
            <w:pPr>
              <w:rPr>
                <w:rFonts w:ascii="Arial"/>
                <w:sz w:val="21"/>
              </w:rPr>
            </w:pPr>
          </w:p>
        </w:tc>
        <w:tc>
          <w:tcPr>
            <w:tcW w:w="1638" w:type="dxa"/>
            <w:gridSpan w:val="2"/>
            <w:vAlign w:val="top"/>
          </w:tcPr>
          <w:p>
            <w:pPr>
              <w:spacing w:line="271" w:lineRule="auto"/>
              <w:rPr>
                <w:rFonts w:ascii="Arial"/>
                <w:sz w:val="21"/>
              </w:rPr>
            </w:pPr>
          </w:p>
          <w:p>
            <w:pPr>
              <w:spacing w:before="65" w:line="228" w:lineRule="auto"/>
              <w:ind w:left="306"/>
              <w:rPr>
                <w:rFonts w:ascii="宋体" w:hAnsi="宋体" w:eastAsia="宋体" w:cs="宋体"/>
                <w:sz w:val="20"/>
                <w:szCs w:val="20"/>
              </w:rPr>
            </w:pPr>
            <w:r>
              <w:rPr>
                <w:rFonts w:ascii="宋体" w:hAnsi="宋体" w:eastAsia="宋体" w:cs="宋体"/>
                <w:spacing w:val="7"/>
                <w:sz w:val="20"/>
                <w:szCs w:val="20"/>
              </w:rPr>
              <w:t>原执业范围</w:t>
            </w:r>
          </w:p>
        </w:tc>
        <w:tc>
          <w:tcPr>
            <w:tcW w:w="2162"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59" w:hRule="atLeast"/>
        </w:trPr>
        <w:tc>
          <w:tcPr>
            <w:tcW w:w="1539" w:type="dxa"/>
            <w:vAlign w:val="top"/>
          </w:tcPr>
          <w:p>
            <w:pPr>
              <w:spacing w:before="168" w:line="227" w:lineRule="auto"/>
              <w:ind w:left="254"/>
              <w:rPr>
                <w:rFonts w:ascii="宋体" w:hAnsi="宋体" w:eastAsia="宋体" w:cs="宋体"/>
                <w:sz w:val="20"/>
                <w:szCs w:val="20"/>
              </w:rPr>
            </w:pPr>
            <w:r>
              <w:rPr>
                <w:rFonts w:ascii="宋体" w:hAnsi="宋体" w:eastAsia="宋体" w:cs="宋体"/>
                <w:spacing w:val="7"/>
                <w:sz w:val="20"/>
                <w:szCs w:val="20"/>
              </w:rPr>
              <w:t>原执业机构</w:t>
            </w:r>
          </w:p>
          <w:p>
            <w:pPr>
              <w:spacing w:before="65" w:line="230" w:lineRule="auto"/>
              <w:ind w:left="566"/>
              <w:rPr>
                <w:rFonts w:ascii="宋体" w:hAnsi="宋体" w:eastAsia="宋体" w:cs="宋体"/>
                <w:sz w:val="20"/>
                <w:szCs w:val="20"/>
              </w:rPr>
            </w:pPr>
            <w:r>
              <w:rPr>
                <w:rFonts w:ascii="宋体" w:hAnsi="宋体" w:eastAsia="宋体" w:cs="宋体"/>
                <w:spacing w:val="3"/>
                <w:sz w:val="20"/>
                <w:szCs w:val="20"/>
              </w:rPr>
              <w:t>名称</w:t>
            </w:r>
          </w:p>
        </w:tc>
        <w:tc>
          <w:tcPr>
            <w:tcW w:w="2602" w:type="dxa"/>
            <w:gridSpan w:val="3"/>
            <w:vAlign w:val="top"/>
          </w:tcPr>
          <w:p>
            <w:pPr>
              <w:rPr>
                <w:rFonts w:ascii="Arial"/>
                <w:sz w:val="21"/>
              </w:rPr>
            </w:pPr>
          </w:p>
        </w:tc>
        <w:tc>
          <w:tcPr>
            <w:tcW w:w="991" w:type="dxa"/>
            <w:vAlign w:val="top"/>
          </w:tcPr>
          <w:p>
            <w:pPr>
              <w:spacing w:before="168" w:line="290" w:lineRule="auto"/>
              <w:ind w:left="290" w:right="179" w:hanging="105"/>
              <w:rPr>
                <w:rFonts w:ascii="宋体" w:hAnsi="宋体" w:eastAsia="宋体" w:cs="宋体"/>
                <w:sz w:val="20"/>
                <w:szCs w:val="20"/>
              </w:rPr>
            </w:pPr>
            <w:r>
              <w:rPr>
                <w:rFonts w:ascii="宋体" w:hAnsi="宋体" w:eastAsia="宋体" w:cs="宋体"/>
                <w:spacing w:val="7"/>
                <w:sz w:val="20"/>
                <w:szCs w:val="20"/>
              </w:rPr>
              <w:t>机构登</w:t>
            </w:r>
            <w:r>
              <w:rPr>
                <w:rFonts w:ascii="宋体" w:hAnsi="宋体" w:eastAsia="宋体" w:cs="宋体"/>
                <w:sz w:val="20"/>
                <w:szCs w:val="20"/>
              </w:rPr>
              <w:t xml:space="preserve"> </w:t>
            </w:r>
            <w:r>
              <w:rPr>
                <w:rFonts w:ascii="宋体" w:hAnsi="宋体" w:eastAsia="宋体" w:cs="宋体"/>
                <w:spacing w:val="5"/>
                <w:sz w:val="20"/>
                <w:szCs w:val="20"/>
              </w:rPr>
              <w:t>记号</w:t>
            </w:r>
          </w:p>
        </w:tc>
        <w:tc>
          <w:tcPr>
            <w:tcW w:w="1405" w:type="dxa"/>
            <w:vAlign w:val="top"/>
          </w:tcPr>
          <w:p>
            <w:pPr>
              <w:rPr>
                <w:rFonts w:ascii="Arial"/>
                <w:sz w:val="21"/>
              </w:rPr>
            </w:pPr>
          </w:p>
        </w:tc>
        <w:tc>
          <w:tcPr>
            <w:tcW w:w="858" w:type="dxa"/>
            <w:gridSpan w:val="2"/>
            <w:vAlign w:val="top"/>
          </w:tcPr>
          <w:p>
            <w:pPr>
              <w:spacing w:before="168" w:line="228" w:lineRule="auto"/>
              <w:ind w:left="227"/>
              <w:rPr>
                <w:rFonts w:ascii="宋体" w:hAnsi="宋体" w:eastAsia="宋体" w:cs="宋体"/>
                <w:sz w:val="20"/>
                <w:szCs w:val="20"/>
              </w:rPr>
            </w:pPr>
            <w:r>
              <w:rPr>
                <w:rFonts w:ascii="宋体" w:hAnsi="宋体" w:eastAsia="宋体" w:cs="宋体"/>
                <w:spacing w:val="3"/>
                <w:sz w:val="20"/>
                <w:szCs w:val="20"/>
              </w:rPr>
              <w:t>单位</w:t>
            </w:r>
          </w:p>
          <w:p>
            <w:pPr>
              <w:spacing w:before="64" w:line="230" w:lineRule="auto"/>
              <w:ind w:left="250"/>
              <w:rPr>
                <w:rFonts w:ascii="宋体" w:hAnsi="宋体" w:eastAsia="宋体" w:cs="宋体"/>
                <w:sz w:val="20"/>
                <w:szCs w:val="20"/>
              </w:rPr>
            </w:pPr>
            <w:r>
              <w:rPr>
                <w:rFonts w:ascii="宋体" w:hAnsi="宋体" w:eastAsia="宋体" w:cs="宋体"/>
                <w:spacing w:val="-8"/>
                <w:sz w:val="20"/>
                <w:szCs w:val="20"/>
              </w:rPr>
              <w:t>电话</w:t>
            </w:r>
          </w:p>
        </w:tc>
        <w:tc>
          <w:tcPr>
            <w:tcW w:w="153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539" w:type="dxa"/>
            <w:vAlign w:val="top"/>
          </w:tcPr>
          <w:p>
            <w:pPr>
              <w:spacing w:before="170" w:line="228" w:lineRule="auto"/>
              <w:ind w:left="370"/>
              <w:rPr>
                <w:rFonts w:ascii="宋体" w:hAnsi="宋体" w:eastAsia="宋体" w:cs="宋体"/>
                <w:sz w:val="20"/>
                <w:szCs w:val="20"/>
              </w:rPr>
            </w:pPr>
            <w:r>
              <w:rPr>
                <w:rFonts w:ascii="宋体" w:hAnsi="宋体" w:eastAsia="宋体" w:cs="宋体"/>
                <w:spacing w:val="3"/>
                <w:sz w:val="20"/>
                <w:szCs w:val="20"/>
              </w:rPr>
              <w:t>邮政编码</w:t>
            </w:r>
          </w:p>
        </w:tc>
        <w:tc>
          <w:tcPr>
            <w:tcW w:w="2602" w:type="dxa"/>
            <w:gridSpan w:val="3"/>
            <w:vAlign w:val="top"/>
          </w:tcPr>
          <w:p>
            <w:pPr>
              <w:rPr>
                <w:rFonts w:ascii="Arial"/>
                <w:sz w:val="21"/>
              </w:rPr>
            </w:pPr>
          </w:p>
        </w:tc>
        <w:tc>
          <w:tcPr>
            <w:tcW w:w="991" w:type="dxa"/>
            <w:vAlign w:val="top"/>
          </w:tcPr>
          <w:p>
            <w:pPr>
              <w:spacing w:before="170" w:line="237" w:lineRule="auto"/>
              <w:ind w:left="291"/>
              <w:rPr>
                <w:rFonts w:ascii="宋体" w:hAnsi="宋体" w:eastAsia="宋体" w:cs="宋体"/>
                <w:sz w:val="20"/>
                <w:szCs w:val="20"/>
              </w:rPr>
            </w:pPr>
            <w:r>
              <w:rPr>
                <w:rFonts w:ascii="宋体" w:hAnsi="宋体" w:eastAsia="宋体" w:cs="宋体"/>
                <w:spacing w:val="4"/>
                <w:sz w:val="20"/>
                <w:szCs w:val="20"/>
              </w:rPr>
              <w:t>地址</w:t>
            </w:r>
          </w:p>
        </w:tc>
        <w:tc>
          <w:tcPr>
            <w:tcW w:w="3800" w:type="dxa"/>
            <w:gridSpan w:val="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7" w:hRule="atLeast"/>
        </w:trPr>
        <w:tc>
          <w:tcPr>
            <w:tcW w:w="1539" w:type="dxa"/>
            <w:vAlign w:val="top"/>
          </w:tcPr>
          <w:p>
            <w:pPr>
              <w:spacing w:line="320" w:lineRule="auto"/>
              <w:rPr>
                <w:rFonts w:ascii="Arial"/>
                <w:sz w:val="21"/>
              </w:rPr>
            </w:pPr>
          </w:p>
          <w:p>
            <w:pPr>
              <w:spacing w:before="65" w:line="227" w:lineRule="auto"/>
              <w:ind w:left="249"/>
              <w:rPr>
                <w:rFonts w:ascii="宋体" w:hAnsi="宋体" w:eastAsia="宋体" w:cs="宋体"/>
                <w:sz w:val="20"/>
                <w:szCs w:val="20"/>
              </w:rPr>
            </w:pPr>
            <w:r>
              <w:rPr>
                <w:rFonts w:ascii="宋体" w:hAnsi="宋体" w:eastAsia="宋体" w:cs="宋体"/>
                <w:spacing w:val="8"/>
                <w:sz w:val="20"/>
                <w:szCs w:val="20"/>
              </w:rPr>
              <w:t>拟执业级别</w:t>
            </w:r>
          </w:p>
        </w:tc>
        <w:tc>
          <w:tcPr>
            <w:tcW w:w="1213" w:type="dxa"/>
            <w:gridSpan w:val="2"/>
            <w:vAlign w:val="top"/>
          </w:tcPr>
          <w:p>
            <w:pPr>
              <w:rPr>
                <w:rFonts w:ascii="Arial"/>
                <w:sz w:val="21"/>
              </w:rPr>
            </w:pPr>
          </w:p>
        </w:tc>
        <w:tc>
          <w:tcPr>
            <w:tcW w:w="1389" w:type="dxa"/>
            <w:vAlign w:val="top"/>
          </w:tcPr>
          <w:p>
            <w:pPr>
              <w:spacing w:line="320" w:lineRule="auto"/>
              <w:rPr>
                <w:rFonts w:ascii="Arial"/>
                <w:sz w:val="21"/>
              </w:rPr>
            </w:pPr>
          </w:p>
          <w:p>
            <w:pPr>
              <w:spacing w:before="65" w:line="227" w:lineRule="auto"/>
              <w:ind w:left="175"/>
              <w:rPr>
                <w:rFonts w:ascii="宋体" w:hAnsi="宋体" w:eastAsia="宋体" w:cs="宋体"/>
                <w:sz w:val="20"/>
                <w:szCs w:val="20"/>
              </w:rPr>
            </w:pPr>
            <w:r>
              <w:rPr>
                <w:rFonts w:ascii="宋体" w:hAnsi="宋体" w:eastAsia="宋体" w:cs="宋体"/>
                <w:spacing w:val="8"/>
                <w:sz w:val="20"/>
                <w:szCs w:val="20"/>
              </w:rPr>
              <w:t>拟执业类别</w:t>
            </w:r>
          </w:p>
        </w:tc>
        <w:tc>
          <w:tcPr>
            <w:tcW w:w="991" w:type="dxa"/>
            <w:vAlign w:val="top"/>
          </w:tcPr>
          <w:p>
            <w:pPr>
              <w:rPr>
                <w:rFonts w:ascii="Arial"/>
                <w:sz w:val="21"/>
              </w:rPr>
            </w:pPr>
          </w:p>
        </w:tc>
        <w:tc>
          <w:tcPr>
            <w:tcW w:w="1405" w:type="dxa"/>
            <w:vAlign w:val="top"/>
          </w:tcPr>
          <w:p>
            <w:pPr>
              <w:spacing w:line="320" w:lineRule="auto"/>
              <w:rPr>
                <w:rFonts w:ascii="Arial"/>
                <w:sz w:val="21"/>
              </w:rPr>
            </w:pPr>
          </w:p>
          <w:p>
            <w:pPr>
              <w:spacing w:before="65" w:line="227" w:lineRule="auto"/>
              <w:ind w:left="183"/>
              <w:rPr>
                <w:rFonts w:ascii="宋体" w:hAnsi="宋体" w:eastAsia="宋体" w:cs="宋体"/>
                <w:sz w:val="20"/>
                <w:szCs w:val="20"/>
              </w:rPr>
            </w:pPr>
            <w:r>
              <w:rPr>
                <w:rFonts w:ascii="宋体" w:hAnsi="宋体" w:eastAsia="宋体" w:cs="宋体"/>
                <w:spacing w:val="8"/>
                <w:sz w:val="20"/>
                <w:szCs w:val="20"/>
              </w:rPr>
              <w:t>拟执业范围</w:t>
            </w:r>
          </w:p>
        </w:tc>
        <w:tc>
          <w:tcPr>
            <w:tcW w:w="2395"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1539" w:type="dxa"/>
            <w:vAlign w:val="top"/>
          </w:tcPr>
          <w:p>
            <w:pPr>
              <w:spacing w:before="160" w:line="227" w:lineRule="auto"/>
              <w:ind w:left="249"/>
              <w:rPr>
                <w:rFonts w:ascii="宋体" w:hAnsi="宋体" w:eastAsia="宋体" w:cs="宋体"/>
                <w:sz w:val="20"/>
                <w:szCs w:val="20"/>
              </w:rPr>
            </w:pPr>
            <w:r>
              <w:rPr>
                <w:rFonts w:ascii="宋体" w:hAnsi="宋体" w:eastAsia="宋体" w:cs="宋体"/>
                <w:spacing w:val="8"/>
                <w:sz w:val="20"/>
                <w:szCs w:val="20"/>
              </w:rPr>
              <w:t>拟执业机构</w:t>
            </w:r>
          </w:p>
          <w:p>
            <w:pPr>
              <w:spacing w:before="65" w:line="230" w:lineRule="auto"/>
              <w:ind w:left="566"/>
              <w:rPr>
                <w:rFonts w:ascii="宋体" w:hAnsi="宋体" w:eastAsia="宋体" w:cs="宋体"/>
                <w:sz w:val="20"/>
                <w:szCs w:val="20"/>
              </w:rPr>
            </w:pPr>
            <w:r>
              <w:rPr>
                <w:rFonts w:ascii="宋体" w:hAnsi="宋体" w:eastAsia="宋体" w:cs="宋体"/>
                <w:spacing w:val="3"/>
                <w:sz w:val="20"/>
                <w:szCs w:val="20"/>
              </w:rPr>
              <w:t>名称</w:t>
            </w:r>
          </w:p>
        </w:tc>
        <w:tc>
          <w:tcPr>
            <w:tcW w:w="2602" w:type="dxa"/>
            <w:gridSpan w:val="3"/>
            <w:vAlign w:val="top"/>
          </w:tcPr>
          <w:p>
            <w:pPr>
              <w:rPr>
                <w:rFonts w:ascii="Arial"/>
                <w:sz w:val="21"/>
              </w:rPr>
            </w:pPr>
          </w:p>
        </w:tc>
        <w:tc>
          <w:tcPr>
            <w:tcW w:w="991" w:type="dxa"/>
            <w:vAlign w:val="top"/>
          </w:tcPr>
          <w:p>
            <w:pPr>
              <w:spacing w:before="161" w:line="290" w:lineRule="auto"/>
              <w:ind w:left="290" w:right="179" w:hanging="105"/>
              <w:rPr>
                <w:rFonts w:ascii="宋体" w:hAnsi="宋体" w:eastAsia="宋体" w:cs="宋体"/>
                <w:sz w:val="20"/>
                <w:szCs w:val="20"/>
              </w:rPr>
            </w:pPr>
            <w:r>
              <w:rPr>
                <w:rFonts w:ascii="宋体" w:hAnsi="宋体" w:eastAsia="宋体" w:cs="宋体"/>
                <w:spacing w:val="7"/>
                <w:sz w:val="20"/>
                <w:szCs w:val="20"/>
              </w:rPr>
              <w:t>机构登</w:t>
            </w:r>
            <w:r>
              <w:rPr>
                <w:rFonts w:ascii="宋体" w:hAnsi="宋体" w:eastAsia="宋体" w:cs="宋体"/>
                <w:sz w:val="20"/>
                <w:szCs w:val="20"/>
              </w:rPr>
              <w:t xml:space="preserve"> </w:t>
            </w:r>
            <w:r>
              <w:rPr>
                <w:rFonts w:ascii="宋体" w:hAnsi="宋体" w:eastAsia="宋体" w:cs="宋体"/>
                <w:spacing w:val="5"/>
                <w:sz w:val="20"/>
                <w:szCs w:val="20"/>
              </w:rPr>
              <w:t>记号</w:t>
            </w:r>
          </w:p>
        </w:tc>
        <w:tc>
          <w:tcPr>
            <w:tcW w:w="1405" w:type="dxa"/>
            <w:vAlign w:val="top"/>
          </w:tcPr>
          <w:p>
            <w:pPr>
              <w:rPr>
                <w:rFonts w:ascii="Arial"/>
                <w:sz w:val="21"/>
              </w:rPr>
            </w:pPr>
          </w:p>
        </w:tc>
        <w:tc>
          <w:tcPr>
            <w:tcW w:w="858" w:type="dxa"/>
            <w:gridSpan w:val="2"/>
            <w:vAlign w:val="top"/>
          </w:tcPr>
          <w:p>
            <w:pPr>
              <w:spacing w:before="161" w:line="228" w:lineRule="auto"/>
              <w:ind w:left="227"/>
              <w:rPr>
                <w:rFonts w:ascii="宋体" w:hAnsi="宋体" w:eastAsia="宋体" w:cs="宋体"/>
                <w:sz w:val="20"/>
                <w:szCs w:val="20"/>
              </w:rPr>
            </w:pPr>
            <w:r>
              <w:rPr>
                <w:rFonts w:ascii="宋体" w:hAnsi="宋体" w:eastAsia="宋体" w:cs="宋体"/>
                <w:spacing w:val="3"/>
                <w:sz w:val="20"/>
                <w:szCs w:val="20"/>
              </w:rPr>
              <w:t>单位</w:t>
            </w:r>
          </w:p>
          <w:p>
            <w:pPr>
              <w:spacing w:before="64" w:line="230" w:lineRule="auto"/>
              <w:ind w:left="250"/>
              <w:rPr>
                <w:rFonts w:ascii="宋体" w:hAnsi="宋体" w:eastAsia="宋体" w:cs="宋体"/>
                <w:sz w:val="20"/>
                <w:szCs w:val="20"/>
              </w:rPr>
            </w:pPr>
            <w:r>
              <w:rPr>
                <w:rFonts w:ascii="宋体" w:hAnsi="宋体" w:eastAsia="宋体" w:cs="宋体"/>
                <w:spacing w:val="-8"/>
                <w:sz w:val="20"/>
                <w:szCs w:val="20"/>
              </w:rPr>
              <w:t>电话</w:t>
            </w:r>
          </w:p>
        </w:tc>
        <w:tc>
          <w:tcPr>
            <w:tcW w:w="153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24" w:hRule="atLeast"/>
        </w:trPr>
        <w:tc>
          <w:tcPr>
            <w:tcW w:w="1539" w:type="dxa"/>
            <w:vAlign w:val="top"/>
          </w:tcPr>
          <w:p>
            <w:pPr>
              <w:spacing w:before="156" w:line="228" w:lineRule="auto"/>
              <w:ind w:left="370"/>
              <w:rPr>
                <w:rFonts w:ascii="宋体" w:hAnsi="宋体" w:eastAsia="宋体" w:cs="宋体"/>
                <w:sz w:val="20"/>
                <w:szCs w:val="20"/>
              </w:rPr>
            </w:pPr>
            <w:r>
              <w:rPr>
                <w:rFonts w:ascii="宋体" w:hAnsi="宋体" w:eastAsia="宋体" w:cs="宋体"/>
                <w:spacing w:val="3"/>
                <w:sz w:val="20"/>
                <w:szCs w:val="20"/>
              </w:rPr>
              <w:t>邮政编码</w:t>
            </w:r>
          </w:p>
        </w:tc>
        <w:tc>
          <w:tcPr>
            <w:tcW w:w="2602" w:type="dxa"/>
            <w:gridSpan w:val="3"/>
            <w:vAlign w:val="top"/>
          </w:tcPr>
          <w:p>
            <w:pPr>
              <w:rPr>
                <w:rFonts w:ascii="Arial"/>
                <w:sz w:val="21"/>
              </w:rPr>
            </w:pPr>
          </w:p>
        </w:tc>
        <w:tc>
          <w:tcPr>
            <w:tcW w:w="991" w:type="dxa"/>
            <w:vAlign w:val="top"/>
          </w:tcPr>
          <w:p>
            <w:pPr>
              <w:spacing w:before="156" w:line="237" w:lineRule="auto"/>
              <w:ind w:left="291"/>
              <w:rPr>
                <w:rFonts w:ascii="宋体" w:hAnsi="宋体" w:eastAsia="宋体" w:cs="宋体"/>
                <w:sz w:val="20"/>
                <w:szCs w:val="20"/>
              </w:rPr>
            </w:pPr>
            <w:r>
              <w:rPr>
                <w:rFonts w:ascii="宋体" w:hAnsi="宋体" w:eastAsia="宋体" w:cs="宋体"/>
                <w:spacing w:val="4"/>
                <w:sz w:val="20"/>
                <w:szCs w:val="20"/>
              </w:rPr>
              <w:t>地址</w:t>
            </w:r>
          </w:p>
        </w:tc>
        <w:tc>
          <w:tcPr>
            <w:tcW w:w="3800" w:type="dxa"/>
            <w:gridSpan w:val="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4" w:hRule="atLeast"/>
        </w:trPr>
        <w:tc>
          <w:tcPr>
            <w:tcW w:w="1539"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5" w:line="227" w:lineRule="auto"/>
              <w:ind w:left="249"/>
              <w:rPr>
                <w:rFonts w:ascii="宋体" w:hAnsi="宋体" w:eastAsia="宋体" w:cs="宋体"/>
                <w:sz w:val="20"/>
                <w:szCs w:val="20"/>
              </w:rPr>
            </w:pPr>
            <w:r>
              <w:rPr>
                <w:rFonts w:ascii="宋体" w:hAnsi="宋体" w:eastAsia="宋体" w:cs="宋体"/>
                <w:spacing w:val="8"/>
                <w:sz w:val="20"/>
                <w:szCs w:val="20"/>
              </w:rPr>
              <w:t>拟执业机构</w:t>
            </w:r>
          </w:p>
          <w:p>
            <w:pPr>
              <w:spacing w:before="65" w:line="228" w:lineRule="auto"/>
              <w:ind w:left="569"/>
              <w:rPr>
                <w:rFonts w:ascii="宋体" w:hAnsi="宋体" w:eastAsia="宋体" w:cs="宋体"/>
                <w:sz w:val="20"/>
                <w:szCs w:val="20"/>
              </w:rPr>
            </w:pPr>
            <w:r>
              <w:rPr>
                <w:rFonts w:ascii="宋体" w:hAnsi="宋体" w:eastAsia="宋体" w:cs="宋体"/>
                <w:spacing w:val="1"/>
                <w:sz w:val="20"/>
                <w:szCs w:val="20"/>
              </w:rPr>
              <w:t>意见</w:t>
            </w:r>
          </w:p>
        </w:tc>
        <w:tc>
          <w:tcPr>
            <w:tcW w:w="7393" w:type="dxa"/>
            <w:gridSpan w:val="8"/>
            <w:vAlign w:val="top"/>
          </w:tcPr>
          <w:p>
            <w:pPr>
              <w:spacing w:line="306" w:lineRule="auto"/>
              <w:rPr>
                <w:rFonts w:ascii="Arial"/>
                <w:sz w:val="21"/>
              </w:rPr>
            </w:pPr>
          </w:p>
          <w:p>
            <w:pPr>
              <w:spacing w:line="307" w:lineRule="auto"/>
              <w:rPr>
                <w:rFonts w:ascii="Arial"/>
                <w:sz w:val="21"/>
              </w:rPr>
            </w:pPr>
          </w:p>
          <w:p>
            <w:pPr>
              <w:spacing w:line="307" w:lineRule="auto"/>
              <w:rPr>
                <w:rFonts w:ascii="Arial"/>
                <w:sz w:val="21"/>
              </w:rPr>
            </w:pPr>
          </w:p>
          <w:p>
            <w:pPr>
              <w:spacing w:before="65" w:line="228" w:lineRule="auto"/>
              <w:ind w:left="117"/>
              <w:rPr>
                <w:rFonts w:ascii="宋体" w:hAnsi="宋体" w:eastAsia="宋体" w:cs="宋体"/>
                <w:sz w:val="20"/>
                <w:szCs w:val="20"/>
              </w:rPr>
            </w:pPr>
            <w:r>
              <w:rPr>
                <w:rFonts w:ascii="宋体" w:hAnsi="宋体" w:eastAsia="宋体" w:cs="宋体"/>
                <w:spacing w:val="-3"/>
                <w:sz w:val="20"/>
                <w:szCs w:val="20"/>
              </w:rPr>
              <w:t>意</w:t>
            </w:r>
            <w:r>
              <w:rPr>
                <w:rFonts w:ascii="宋体" w:hAnsi="宋体" w:eastAsia="宋体" w:cs="宋体"/>
                <w:spacing w:val="11"/>
                <w:sz w:val="20"/>
                <w:szCs w:val="20"/>
              </w:rPr>
              <w:t xml:space="preserve">  </w:t>
            </w:r>
            <w:r>
              <w:rPr>
                <w:rFonts w:ascii="宋体" w:hAnsi="宋体" w:eastAsia="宋体" w:cs="宋体"/>
                <w:spacing w:val="-3"/>
                <w:sz w:val="20"/>
                <w:szCs w:val="20"/>
              </w:rPr>
              <w:t>见：</w:t>
            </w:r>
          </w:p>
          <w:p>
            <w:pPr>
              <w:spacing w:line="310" w:lineRule="auto"/>
              <w:rPr>
                <w:rFonts w:ascii="Arial"/>
                <w:sz w:val="21"/>
              </w:rPr>
            </w:pPr>
          </w:p>
          <w:p>
            <w:pPr>
              <w:spacing w:line="310" w:lineRule="auto"/>
              <w:rPr>
                <w:rFonts w:ascii="Arial"/>
                <w:sz w:val="21"/>
              </w:rPr>
            </w:pPr>
          </w:p>
          <w:p>
            <w:pPr>
              <w:spacing w:line="310" w:lineRule="auto"/>
              <w:rPr>
                <w:rFonts w:ascii="Arial"/>
                <w:sz w:val="21"/>
              </w:rPr>
            </w:pPr>
          </w:p>
          <w:p>
            <w:pPr>
              <w:spacing w:before="65" w:line="228" w:lineRule="auto"/>
              <w:ind w:left="3688"/>
              <w:rPr>
                <w:rFonts w:ascii="宋体" w:hAnsi="宋体" w:eastAsia="宋体" w:cs="宋体"/>
                <w:sz w:val="20"/>
                <w:szCs w:val="20"/>
              </w:rPr>
            </w:pPr>
            <w:r>
              <w:rPr>
                <w:rFonts w:ascii="宋体" w:hAnsi="宋体" w:eastAsia="宋体" w:cs="宋体"/>
                <w:spacing w:val="3"/>
                <w:sz w:val="20"/>
                <w:szCs w:val="20"/>
              </w:rPr>
              <w:t>负责人：</w:t>
            </w:r>
          </w:p>
          <w:p>
            <w:pPr>
              <w:spacing w:before="65" w:line="227" w:lineRule="auto"/>
              <w:ind w:left="3697"/>
              <w:rPr>
                <w:rFonts w:ascii="宋体" w:hAnsi="宋体" w:eastAsia="宋体" w:cs="宋体"/>
                <w:sz w:val="20"/>
                <w:szCs w:val="20"/>
              </w:rPr>
            </w:pPr>
            <w:r>
              <w:rPr>
                <w:rFonts w:ascii="宋体" w:hAnsi="宋体" w:eastAsia="宋体" w:cs="宋体"/>
                <w:spacing w:val="-4"/>
                <w:sz w:val="20"/>
                <w:szCs w:val="20"/>
              </w:rPr>
              <w:t>印章</w:t>
            </w:r>
          </w:p>
          <w:p>
            <w:pPr>
              <w:spacing w:before="65" w:line="228" w:lineRule="auto"/>
              <w:ind w:left="5169"/>
              <w:rPr>
                <w:rFonts w:ascii="宋体" w:hAnsi="宋体" w:eastAsia="宋体" w:cs="宋体"/>
                <w:sz w:val="20"/>
                <w:szCs w:val="20"/>
              </w:rPr>
            </w:pPr>
            <w:r>
              <w:rPr>
                <w:rFonts w:ascii="宋体" w:hAnsi="宋体" w:eastAsia="宋体" w:cs="宋体"/>
                <w:spacing w:val="-2"/>
                <w:sz w:val="20"/>
                <w:szCs w:val="20"/>
              </w:rPr>
              <w:t>年</w:t>
            </w:r>
            <w:r>
              <w:rPr>
                <w:rFonts w:ascii="宋体" w:hAnsi="宋体" w:eastAsia="宋体" w:cs="宋体"/>
                <w:spacing w:val="10"/>
                <w:sz w:val="20"/>
                <w:szCs w:val="20"/>
              </w:rPr>
              <w:t xml:space="preserve">   </w:t>
            </w:r>
            <w:r>
              <w:rPr>
                <w:rFonts w:ascii="宋体" w:hAnsi="宋体" w:eastAsia="宋体" w:cs="宋体"/>
                <w:spacing w:val="-2"/>
                <w:sz w:val="20"/>
                <w:szCs w:val="20"/>
              </w:rPr>
              <w:t>月</w:t>
            </w:r>
            <w:r>
              <w:rPr>
                <w:rFonts w:ascii="宋体" w:hAnsi="宋体" w:eastAsia="宋体" w:cs="宋体"/>
                <w:spacing w:val="20"/>
                <w:sz w:val="20"/>
                <w:szCs w:val="20"/>
              </w:rPr>
              <w:t xml:space="preserve">   </w:t>
            </w:r>
            <w:r>
              <w:rPr>
                <w:rFonts w:ascii="宋体" w:hAnsi="宋体" w:eastAsia="宋体" w:cs="宋体"/>
                <w:spacing w:val="-2"/>
                <w:sz w:val="20"/>
                <w:szCs w:val="20"/>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0" w:hRule="atLeast"/>
        </w:trPr>
        <w:tc>
          <w:tcPr>
            <w:tcW w:w="1539"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5" w:line="227" w:lineRule="auto"/>
              <w:ind w:left="143"/>
              <w:rPr>
                <w:rFonts w:ascii="宋体" w:hAnsi="宋体" w:eastAsia="宋体" w:cs="宋体"/>
                <w:sz w:val="20"/>
                <w:szCs w:val="20"/>
              </w:rPr>
            </w:pPr>
            <w:r>
              <w:rPr>
                <w:rFonts w:ascii="宋体" w:hAnsi="宋体" w:eastAsia="宋体" w:cs="宋体"/>
                <w:spacing w:val="8"/>
                <w:sz w:val="20"/>
                <w:szCs w:val="20"/>
              </w:rPr>
              <w:t>拟执业所在卫</w:t>
            </w:r>
          </w:p>
          <w:p>
            <w:pPr>
              <w:spacing w:before="65" w:line="228" w:lineRule="auto"/>
              <w:ind w:left="145"/>
              <w:rPr>
                <w:rFonts w:ascii="宋体" w:hAnsi="宋体" w:eastAsia="宋体" w:cs="宋体"/>
                <w:sz w:val="20"/>
                <w:szCs w:val="20"/>
              </w:rPr>
            </w:pPr>
            <w:r>
              <w:rPr>
                <w:rFonts w:ascii="宋体" w:hAnsi="宋体" w:eastAsia="宋体" w:cs="宋体"/>
                <w:spacing w:val="7"/>
                <w:sz w:val="20"/>
                <w:szCs w:val="20"/>
              </w:rPr>
              <w:t>生计生行政部</w:t>
            </w:r>
          </w:p>
          <w:p>
            <w:pPr>
              <w:spacing w:before="64" w:line="228" w:lineRule="auto"/>
              <w:ind w:left="484"/>
              <w:rPr>
                <w:rFonts w:ascii="宋体" w:hAnsi="宋体" w:eastAsia="宋体" w:cs="宋体"/>
                <w:sz w:val="20"/>
                <w:szCs w:val="20"/>
              </w:rPr>
            </w:pPr>
            <w:r>
              <w:rPr>
                <w:rFonts w:ascii="宋体" w:hAnsi="宋体" w:eastAsia="宋体" w:cs="宋体"/>
                <w:spacing w:val="-1"/>
                <w:sz w:val="20"/>
                <w:szCs w:val="20"/>
              </w:rPr>
              <w:t>门意见</w:t>
            </w:r>
          </w:p>
        </w:tc>
        <w:tc>
          <w:tcPr>
            <w:tcW w:w="7393" w:type="dxa"/>
            <w:gridSpan w:val="8"/>
            <w:vAlign w:val="top"/>
          </w:tcPr>
          <w:p>
            <w:pPr>
              <w:spacing w:before="55" w:line="228" w:lineRule="auto"/>
              <w:ind w:left="111"/>
              <w:rPr>
                <w:rFonts w:ascii="宋体" w:hAnsi="宋体" w:eastAsia="宋体" w:cs="宋体"/>
                <w:sz w:val="20"/>
                <w:szCs w:val="20"/>
              </w:rPr>
            </w:pPr>
            <w:r>
              <w:rPr>
                <w:rFonts w:ascii="宋体" w:hAnsi="宋体" w:eastAsia="宋体" w:cs="宋体"/>
                <w:spacing w:val="2"/>
                <w:sz w:val="20"/>
                <w:szCs w:val="20"/>
              </w:rPr>
              <w:t>执业级别：                         意  见：</w:t>
            </w:r>
          </w:p>
          <w:p>
            <w:pPr>
              <w:spacing w:line="310" w:lineRule="auto"/>
              <w:rPr>
                <w:rFonts w:ascii="Arial"/>
                <w:sz w:val="21"/>
              </w:rPr>
            </w:pPr>
          </w:p>
          <w:p>
            <w:pPr>
              <w:spacing w:before="65" w:line="228" w:lineRule="auto"/>
              <w:ind w:left="111"/>
              <w:rPr>
                <w:rFonts w:ascii="宋体" w:hAnsi="宋体" w:eastAsia="宋体" w:cs="宋体"/>
                <w:sz w:val="20"/>
                <w:szCs w:val="20"/>
              </w:rPr>
            </w:pPr>
            <w:r>
              <w:rPr>
                <w:rFonts w:ascii="宋体" w:hAnsi="宋体" w:eastAsia="宋体" w:cs="宋体"/>
                <w:spacing w:val="5"/>
                <w:sz w:val="20"/>
                <w:szCs w:val="20"/>
              </w:rPr>
              <w:t>执业类别：</w:t>
            </w:r>
          </w:p>
          <w:p>
            <w:pPr>
              <w:spacing w:line="310" w:lineRule="auto"/>
              <w:rPr>
                <w:rFonts w:ascii="Arial"/>
                <w:sz w:val="21"/>
              </w:rPr>
            </w:pPr>
          </w:p>
          <w:p>
            <w:pPr>
              <w:spacing w:before="65" w:line="228" w:lineRule="auto"/>
              <w:ind w:left="111"/>
              <w:rPr>
                <w:rFonts w:ascii="宋体" w:hAnsi="宋体" w:eastAsia="宋体" w:cs="宋体"/>
                <w:sz w:val="20"/>
                <w:szCs w:val="20"/>
              </w:rPr>
            </w:pPr>
            <w:r>
              <w:rPr>
                <w:rFonts w:ascii="宋体" w:hAnsi="宋体" w:eastAsia="宋体" w:cs="宋体"/>
                <w:spacing w:val="4"/>
                <w:sz w:val="20"/>
                <w:szCs w:val="20"/>
              </w:rPr>
              <w:t>执业范围：</w:t>
            </w:r>
            <w:r>
              <w:rPr>
                <w:rFonts w:ascii="宋体" w:hAnsi="宋体" w:eastAsia="宋体" w:cs="宋体"/>
                <w:spacing w:val="2"/>
                <w:sz w:val="20"/>
                <w:szCs w:val="20"/>
              </w:rPr>
              <w:t xml:space="preserve">                         </w:t>
            </w:r>
            <w:r>
              <w:rPr>
                <w:rFonts w:ascii="宋体" w:hAnsi="宋体" w:eastAsia="宋体" w:cs="宋体"/>
                <w:spacing w:val="4"/>
                <w:sz w:val="20"/>
                <w:szCs w:val="20"/>
              </w:rPr>
              <w:t>负责人：</w:t>
            </w:r>
          </w:p>
          <w:p>
            <w:pPr>
              <w:spacing w:line="310" w:lineRule="auto"/>
              <w:rPr>
                <w:rFonts w:ascii="Arial"/>
                <w:sz w:val="21"/>
              </w:rPr>
            </w:pPr>
          </w:p>
          <w:p>
            <w:pPr>
              <w:spacing w:before="65" w:line="228" w:lineRule="auto"/>
              <w:ind w:left="111"/>
              <w:rPr>
                <w:rFonts w:ascii="宋体" w:hAnsi="宋体" w:eastAsia="宋体" w:cs="宋体"/>
                <w:sz w:val="20"/>
                <w:szCs w:val="20"/>
              </w:rPr>
            </w:pPr>
            <w:r>
              <w:rPr>
                <w:rFonts w:ascii="宋体" w:hAnsi="宋体" w:eastAsia="宋体" w:cs="宋体"/>
                <w:spacing w:val="5"/>
                <w:sz w:val="20"/>
                <w:szCs w:val="20"/>
              </w:rPr>
              <w:t>执业地点：</w:t>
            </w:r>
          </w:p>
          <w:p>
            <w:pPr>
              <w:spacing w:line="310" w:lineRule="auto"/>
              <w:rPr>
                <w:rFonts w:ascii="Arial"/>
                <w:sz w:val="21"/>
              </w:rPr>
            </w:pPr>
          </w:p>
          <w:p>
            <w:pPr>
              <w:spacing w:line="310" w:lineRule="auto"/>
              <w:rPr>
                <w:rFonts w:ascii="Arial"/>
                <w:sz w:val="21"/>
              </w:rPr>
            </w:pPr>
          </w:p>
          <w:p>
            <w:pPr>
              <w:spacing w:before="65" w:line="227" w:lineRule="auto"/>
              <w:ind w:left="3697"/>
              <w:rPr>
                <w:rFonts w:ascii="宋体" w:hAnsi="宋体" w:eastAsia="宋体" w:cs="宋体"/>
                <w:sz w:val="20"/>
                <w:szCs w:val="20"/>
              </w:rPr>
            </w:pPr>
            <w:r>
              <w:rPr>
                <w:rFonts w:ascii="宋体" w:hAnsi="宋体" w:eastAsia="宋体" w:cs="宋体"/>
                <w:spacing w:val="-4"/>
                <w:sz w:val="20"/>
                <w:szCs w:val="20"/>
              </w:rPr>
              <w:t>印章</w:t>
            </w:r>
          </w:p>
          <w:p>
            <w:pPr>
              <w:spacing w:before="65" w:line="228" w:lineRule="auto"/>
              <w:ind w:left="5152"/>
              <w:rPr>
                <w:rFonts w:ascii="宋体" w:hAnsi="宋体" w:eastAsia="宋体" w:cs="宋体"/>
                <w:sz w:val="20"/>
                <w:szCs w:val="20"/>
              </w:rPr>
            </w:pPr>
            <w:r>
              <w:rPr>
                <w:rFonts w:ascii="宋体" w:hAnsi="宋体" w:eastAsia="宋体" w:cs="宋体"/>
                <w:spacing w:val="-2"/>
                <w:sz w:val="20"/>
                <w:szCs w:val="20"/>
              </w:rPr>
              <w:t>年</w:t>
            </w:r>
            <w:r>
              <w:rPr>
                <w:rFonts w:ascii="宋体" w:hAnsi="宋体" w:eastAsia="宋体" w:cs="宋体"/>
                <w:spacing w:val="10"/>
                <w:sz w:val="20"/>
                <w:szCs w:val="20"/>
              </w:rPr>
              <w:t xml:space="preserve">   </w:t>
            </w:r>
            <w:r>
              <w:rPr>
                <w:rFonts w:ascii="宋体" w:hAnsi="宋体" w:eastAsia="宋体" w:cs="宋体"/>
                <w:spacing w:val="-2"/>
                <w:sz w:val="20"/>
                <w:szCs w:val="20"/>
              </w:rPr>
              <w:t>月</w:t>
            </w:r>
            <w:r>
              <w:rPr>
                <w:rFonts w:ascii="宋体" w:hAnsi="宋体" w:eastAsia="宋体" w:cs="宋体"/>
                <w:spacing w:val="19"/>
                <w:sz w:val="20"/>
                <w:szCs w:val="20"/>
              </w:rPr>
              <w:t xml:space="preserve">   </w:t>
            </w:r>
            <w:r>
              <w:rPr>
                <w:rFonts w:ascii="宋体" w:hAnsi="宋体" w:eastAsia="宋体" w:cs="宋体"/>
                <w:spacing w:val="-2"/>
                <w:sz w:val="20"/>
                <w:szCs w:val="20"/>
              </w:rPr>
              <w:t>日</w:t>
            </w:r>
          </w:p>
        </w:tc>
      </w:tr>
    </w:tbl>
    <w:p>
      <w:pPr>
        <w:pStyle w:val="2"/>
      </w:pPr>
    </w:p>
    <w:p>
      <w:pPr>
        <w:sectPr>
          <w:footerReference r:id="rId95" w:type="default"/>
          <w:pgSz w:w="11906" w:h="16838"/>
          <w:pgMar w:top="400" w:right="1483" w:bottom="693" w:left="1484" w:header="0" w:footer="381" w:gutter="0"/>
          <w:pgNumType w:fmt="decimal"/>
          <w:cols w:space="720" w:num="1"/>
        </w:sectPr>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spacing w:before="169" w:line="219" w:lineRule="auto"/>
        <w:jc w:val="right"/>
        <w:outlineLvl w:val="1"/>
        <w:rPr>
          <w:rFonts w:ascii="宋体" w:hAnsi="宋体" w:eastAsia="宋体" w:cs="宋体"/>
          <w:sz w:val="52"/>
          <w:szCs w:val="52"/>
        </w:rPr>
      </w:pPr>
      <w:r>
        <w:rPr>
          <w:rFonts w:ascii="宋体" w:hAnsi="宋体" w:eastAsia="宋体" w:cs="宋体"/>
          <w:spacing w:val="-5"/>
          <w:sz w:val="52"/>
          <w:szCs w:val="52"/>
        </w:rPr>
        <w:t>医师执业申请审核表（多机构备案）</w:t>
      </w: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2" w:lineRule="auto"/>
      </w:pPr>
    </w:p>
    <w:p>
      <w:pPr>
        <w:pStyle w:val="2"/>
        <w:spacing w:line="252" w:lineRule="auto"/>
      </w:pPr>
    </w:p>
    <w:p>
      <w:pPr>
        <w:spacing w:before="101" w:line="225" w:lineRule="auto"/>
        <w:ind w:left="521"/>
        <w:rPr>
          <w:rFonts w:ascii="宋体" w:hAnsi="宋体" w:eastAsia="宋体" w:cs="宋体"/>
          <w:sz w:val="31"/>
          <w:szCs w:val="31"/>
        </w:rPr>
      </w:pPr>
      <w:r>
        <w:rPr>
          <w:rFonts w:ascii="宋体" w:hAnsi="宋体" w:eastAsia="宋体" w:cs="宋体"/>
          <w:spacing w:val="-6"/>
          <w:sz w:val="31"/>
          <w:szCs w:val="31"/>
        </w:rPr>
        <w:t>医</w:t>
      </w:r>
      <w:r>
        <w:rPr>
          <w:rFonts w:ascii="宋体" w:hAnsi="宋体" w:eastAsia="宋体" w:cs="宋体"/>
          <w:spacing w:val="11"/>
          <w:sz w:val="31"/>
          <w:szCs w:val="31"/>
        </w:rPr>
        <w:t xml:space="preserve">   </w:t>
      </w:r>
      <w:r>
        <w:rPr>
          <w:rFonts w:ascii="宋体" w:hAnsi="宋体" w:eastAsia="宋体" w:cs="宋体"/>
          <w:spacing w:val="-6"/>
          <w:sz w:val="31"/>
          <w:szCs w:val="31"/>
        </w:rPr>
        <w:t>师</w:t>
      </w:r>
      <w:r>
        <w:rPr>
          <w:rFonts w:ascii="宋体" w:hAnsi="宋体" w:eastAsia="宋体" w:cs="宋体"/>
          <w:spacing w:val="10"/>
          <w:sz w:val="31"/>
          <w:szCs w:val="31"/>
        </w:rPr>
        <w:t xml:space="preserve">   </w:t>
      </w:r>
      <w:r>
        <w:rPr>
          <w:rFonts w:ascii="宋体" w:hAnsi="宋体" w:eastAsia="宋体" w:cs="宋体"/>
          <w:spacing w:val="-6"/>
          <w:sz w:val="31"/>
          <w:szCs w:val="31"/>
        </w:rPr>
        <w:t>姓</w:t>
      </w:r>
      <w:r>
        <w:rPr>
          <w:rFonts w:ascii="宋体" w:hAnsi="宋体" w:eastAsia="宋体" w:cs="宋体"/>
          <w:spacing w:val="14"/>
          <w:sz w:val="31"/>
          <w:szCs w:val="31"/>
        </w:rPr>
        <w:t xml:space="preserve">  </w:t>
      </w:r>
      <w:r>
        <w:rPr>
          <w:rFonts w:ascii="宋体" w:hAnsi="宋体" w:eastAsia="宋体" w:cs="宋体"/>
          <w:spacing w:val="-6"/>
          <w:sz w:val="31"/>
          <w:szCs w:val="31"/>
        </w:rPr>
        <w:t>名：</w:t>
      </w:r>
      <w:r>
        <w:rPr>
          <w:rFonts w:ascii="宋体" w:hAnsi="宋体" w:eastAsia="宋体" w:cs="宋体"/>
          <w:sz w:val="31"/>
          <w:szCs w:val="31"/>
          <w:u w:val="single" w:color="auto"/>
        </w:rPr>
        <w:t xml:space="preserve">                                </w:t>
      </w:r>
    </w:p>
    <w:p>
      <w:pPr>
        <w:spacing w:before="246" w:line="224" w:lineRule="auto"/>
        <w:ind w:left="521"/>
        <w:rPr>
          <w:rFonts w:ascii="宋体" w:hAnsi="宋体" w:eastAsia="宋体" w:cs="宋体"/>
          <w:sz w:val="31"/>
          <w:szCs w:val="31"/>
        </w:rPr>
      </w:pPr>
      <w:r>
        <w:rPr>
          <w:rFonts w:ascii="宋体" w:hAnsi="宋体" w:eastAsia="宋体" w:cs="宋体"/>
          <w:spacing w:val="6"/>
          <w:sz w:val="31"/>
          <w:szCs w:val="31"/>
        </w:rPr>
        <w:t>医师资格证书编码：</w:t>
      </w:r>
      <w:r>
        <w:rPr>
          <w:rFonts w:ascii="宋体" w:hAnsi="宋体" w:eastAsia="宋体" w:cs="宋体"/>
          <w:sz w:val="31"/>
          <w:szCs w:val="31"/>
          <w:u w:val="single" w:color="auto"/>
        </w:rPr>
        <w:t xml:space="preserve">                               </w:t>
      </w:r>
    </w:p>
    <w:p>
      <w:pPr>
        <w:spacing w:before="247" w:line="224" w:lineRule="auto"/>
        <w:ind w:left="521"/>
        <w:rPr>
          <w:rFonts w:ascii="宋体" w:hAnsi="宋体" w:eastAsia="宋体" w:cs="宋体"/>
          <w:sz w:val="31"/>
          <w:szCs w:val="31"/>
        </w:rPr>
      </w:pPr>
      <w:r>
        <w:rPr>
          <w:rFonts w:ascii="宋体" w:hAnsi="宋体" w:eastAsia="宋体" w:cs="宋体"/>
          <w:spacing w:val="6"/>
          <w:sz w:val="31"/>
          <w:szCs w:val="31"/>
        </w:rPr>
        <w:t>医师执业证书编码：</w:t>
      </w:r>
      <w:r>
        <w:rPr>
          <w:rFonts w:ascii="宋体" w:hAnsi="宋体" w:eastAsia="宋体" w:cs="宋体"/>
          <w:sz w:val="31"/>
          <w:szCs w:val="31"/>
          <w:u w:val="single" w:color="auto"/>
        </w:rPr>
        <w:t xml:space="preserve">                               </w:t>
      </w: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spacing w:before="101" w:line="225" w:lineRule="auto"/>
        <w:ind w:left="902"/>
        <w:rPr>
          <w:rFonts w:ascii="宋体" w:hAnsi="宋体" w:eastAsia="宋体" w:cs="宋体"/>
          <w:sz w:val="31"/>
          <w:szCs w:val="31"/>
        </w:rPr>
      </w:pPr>
      <w:r>
        <w:rPr>
          <w:rFonts w:ascii="宋体" w:hAnsi="宋体" w:eastAsia="宋体" w:cs="宋体"/>
          <w:spacing w:val="-9"/>
          <w:sz w:val="31"/>
          <w:szCs w:val="31"/>
        </w:rPr>
        <w:t>填</w:t>
      </w:r>
      <w:r>
        <w:rPr>
          <w:rFonts w:ascii="宋体" w:hAnsi="宋体" w:eastAsia="宋体" w:cs="宋体"/>
          <w:spacing w:val="10"/>
          <w:sz w:val="31"/>
          <w:szCs w:val="31"/>
        </w:rPr>
        <w:t xml:space="preserve">  </w:t>
      </w:r>
      <w:r>
        <w:rPr>
          <w:rFonts w:ascii="宋体" w:hAnsi="宋体" w:eastAsia="宋体" w:cs="宋体"/>
          <w:spacing w:val="-9"/>
          <w:sz w:val="31"/>
          <w:szCs w:val="31"/>
        </w:rPr>
        <w:t>表</w:t>
      </w:r>
      <w:r>
        <w:rPr>
          <w:rFonts w:ascii="宋体" w:hAnsi="宋体" w:eastAsia="宋体" w:cs="宋体"/>
          <w:spacing w:val="20"/>
          <w:sz w:val="31"/>
          <w:szCs w:val="31"/>
        </w:rPr>
        <w:t xml:space="preserve">  </w:t>
      </w:r>
      <w:r>
        <w:rPr>
          <w:rFonts w:ascii="宋体" w:hAnsi="宋体" w:eastAsia="宋体" w:cs="宋体"/>
          <w:spacing w:val="-9"/>
          <w:sz w:val="31"/>
          <w:szCs w:val="31"/>
        </w:rPr>
        <w:t>时</w:t>
      </w:r>
      <w:r>
        <w:rPr>
          <w:rFonts w:ascii="宋体" w:hAnsi="宋体" w:eastAsia="宋体" w:cs="宋体"/>
          <w:spacing w:val="24"/>
          <w:sz w:val="31"/>
          <w:szCs w:val="31"/>
        </w:rPr>
        <w:t xml:space="preserve">  </w:t>
      </w:r>
      <w:r>
        <w:rPr>
          <w:rFonts w:ascii="宋体" w:hAnsi="宋体" w:eastAsia="宋体" w:cs="宋体"/>
          <w:spacing w:val="-9"/>
          <w:sz w:val="31"/>
          <w:szCs w:val="31"/>
        </w:rPr>
        <w:t>间：</w:t>
      </w:r>
      <w:r>
        <w:rPr>
          <w:rFonts w:ascii="宋体" w:hAnsi="宋体" w:eastAsia="宋体" w:cs="宋体"/>
          <w:spacing w:val="8"/>
          <w:sz w:val="31"/>
          <w:szCs w:val="31"/>
        </w:rPr>
        <w:t xml:space="preserve">        </w:t>
      </w:r>
      <w:r>
        <w:rPr>
          <w:rFonts w:ascii="宋体" w:hAnsi="宋体" w:eastAsia="宋体" w:cs="宋体"/>
          <w:spacing w:val="-9"/>
          <w:sz w:val="31"/>
          <w:szCs w:val="31"/>
        </w:rPr>
        <w:t>年</w:t>
      </w:r>
      <w:r>
        <w:rPr>
          <w:rFonts w:ascii="宋体" w:hAnsi="宋体" w:eastAsia="宋体" w:cs="宋体"/>
          <w:spacing w:val="8"/>
          <w:sz w:val="31"/>
          <w:szCs w:val="31"/>
        </w:rPr>
        <w:t xml:space="preserve">      </w:t>
      </w:r>
      <w:r>
        <w:rPr>
          <w:rFonts w:ascii="宋体" w:hAnsi="宋体" w:eastAsia="宋体" w:cs="宋体"/>
          <w:spacing w:val="-9"/>
          <w:sz w:val="31"/>
          <w:szCs w:val="31"/>
        </w:rPr>
        <w:t>月</w:t>
      </w:r>
      <w:r>
        <w:rPr>
          <w:rFonts w:ascii="宋体" w:hAnsi="宋体" w:eastAsia="宋体" w:cs="宋体"/>
          <w:spacing w:val="19"/>
          <w:sz w:val="31"/>
          <w:szCs w:val="31"/>
        </w:rPr>
        <w:t xml:space="preserve">     </w:t>
      </w:r>
      <w:r>
        <w:rPr>
          <w:rFonts w:ascii="宋体" w:hAnsi="宋体" w:eastAsia="宋体" w:cs="宋体"/>
          <w:spacing w:val="-9"/>
          <w:sz w:val="31"/>
          <w:szCs w:val="31"/>
        </w:rPr>
        <w:t>日</w:t>
      </w:r>
    </w:p>
    <w:p>
      <w:pPr>
        <w:spacing w:before="246" w:line="229" w:lineRule="auto"/>
        <w:ind w:left="1978"/>
        <w:rPr>
          <w:rFonts w:ascii="楷体" w:hAnsi="楷体" w:eastAsia="楷体" w:cs="楷体"/>
          <w:sz w:val="31"/>
          <w:szCs w:val="31"/>
        </w:rPr>
      </w:pPr>
      <w:r>
        <w:rPr>
          <w:rFonts w:ascii="楷体" w:hAnsi="楷体" w:eastAsia="楷体" w:cs="楷体"/>
          <w:spacing w:val="6"/>
          <w:sz w:val="31"/>
          <w:szCs w:val="31"/>
        </w:rPr>
        <w:t>国家卫生和计划生育委员会监制</w:t>
      </w:r>
    </w:p>
    <w:p>
      <w:pPr>
        <w:spacing w:line="229" w:lineRule="auto"/>
        <w:rPr>
          <w:rFonts w:ascii="楷体" w:hAnsi="楷体" w:eastAsia="楷体" w:cs="楷体"/>
          <w:sz w:val="31"/>
          <w:szCs w:val="31"/>
        </w:rPr>
        <w:sectPr>
          <w:footerReference r:id="rId96" w:type="default"/>
          <w:pgSz w:w="11906" w:h="16838"/>
          <w:pgMar w:top="400" w:right="1785" w:bottom="693" w:left="1785" w:header="0" w:footer="381" w:gutter="0"/>
          <w:pgNumType w:fmt="decimal"/>
          <w:cols w:space="720" w:num="1"/>
        </w:sectPr>
      </w:pPr>
    </w:p>
    <w:p>
      <w:pPr>
        <w:pStyle w:val="2"/>
        <w:spacing w:line="246" w:lineRule="auto"/>
      </w:pPr>
    </w:p>
    <w:p>
      <w:pPr>
        <w:pStyle w:val="2"/>
        <w:spacing w:line="246" w:lineRule="auto"/>
      </w:pPr>
    </w:p>
    <w:p>
      <w:pPr>
        <w:pStyle w:val="2"/>
        <w:spacing w:line="246" w:lineRule="auto"/>
      </w:pPr>
    </w:p>
    <w:p>
      <w:pPr>
        <w:pStyle w:val="2"/>
        <w:spacing w:line="246" w:lineRule="auto"/>
      </w:pPr>
    </w:p>
    <w:p>
      <w:pPr>
        <w:spacing w:before="140" w:line="231" w:lineRule="auto"/>
        <w:ind w:left="3638"/>
        <w:rPr>
          <w:rFonts w:ascii="楷体" w:hAnsi="楷体" w:eastAsia="楷体" w:cs="楷体"/>
          <w:sz w:val="43"/>
          <w:szCs w:val="43"/>
        </w:rPr>
      </w:pPr>
      <w:r>
        <w:rPr>
          <w:rFonts w:ascii="楷体" w:hAnsi="楷体" w:eastAsia="楷体" w:cs="楷体"/>
          <w:b/>
          <w:bCs/>
          <w:sz w:val="43"/>
          <w:szCs w:val="43"/>
        </w:rPr>
        <w:t>填表说明</w:t>
      </w:r>
    </w:p>
    <w:p>
      <w:pPr>
        <w:spacing w:before="72" w:line="245" w:lineRule="auto"/>
        <w:ind w:left="37" w:right="4" w:firstLine="561"/>
        <w:rPr>
          <w:rFonts w:ascii="楷体" w:hAnsi="楷体" w:eastAsia="楷体" w:cs="楷体"/>
          <w:sz w:val="28"/>
          <w:szCs w:val="28"/>
        </w:rPr>
      </w:pPr>
      <w:r>
        <w:rPr>
          <w:rFonts w:ascii="楷体" w:hAnsi="楷体" w:eastAsia="楷体" w:cs="楷体"/>
          <w:spacing w:val="-10"/>
          <w:sz w:val="28"/>
          <w:szCs w:val="28"/>
        </w:rPr>
        <w:t>1.本表供取得《医师资格证书》后申请医师执业注册、变更执业、</w:t>
      </w:r>
      <w:r>
        <w:rPr>
          <w:rFonts w:ascii="楷体" w:hAnsi="楷体" w:eastAsia="楷体" w:cs="楷体"/>
          <w:sz w:val="28"/>
          <w:szCs w:val="28"/>
        </w:rPr>
        <w:t xml:space="preserve"> </w:t>
      </w:r>
      <w:r>
        <w:rPr>
          <w:rFonts w:ascii="楷体" w:hAnsi="楷体" w:eastAsia="楷体" w:cs="楷体"/>
          <w:spacing w:val="-3"/>
          <w:sz w:val="28"/>
          <w:szCs w:val="28"/>
        </w:rPr>
        <w:t>多机构备案事项时使用。</w:t>
      </w:r>
    </w:p>
    <w:p>
      <w:pPr>
        <w:spacing w:before="59" w:line="221" w:lineRule="auto"/>
        <w:jc w:val="right"/>
        <w:rPr>
          <w:rFonts w:ascii="楷体" w:hAnsi="楷体" w:eastAsia="楷体" w:cs="楷体"/>
          <w:sz w:val="28"/>
          <w:szCs w:val="28"/>
        </w:rPr>
      </w:pPr>
      <w:r>
        <w:rPr>
          <w:rFonts w:ascii="楷体" w:hAnsi="楷体" w:eastAsia="楷体" w:cs="楷体"/>
          <w:spacing w:val="-9"/>
          <w:sz w:val="28"/>
          <w:szCs w:val="28"/>
        </w:rPr>
        <w:t>2.一律用钢笔或毛笔填写，内容要具体、真</w:t>
      </w:r>
      <w:r>
        <w:rPr>
          <w:rFonts w:ascii="楷体" w:hAnsi="楷体" w:eastAsia="楷体" w:cs="楷体"/>
          <w:spacing w:val="-10"/>
          <w:sz w:val="28"/>
          <w:szCs w:val="28"/>
        </w:rPr>
        <w:t>实，字迹要端正清楚。</w:t>
      </w:r>
    </w:p>
    <w:p>
      <w:pPr>
        <w:spacing w:before="63" w:line="221" w:lineRule="auto"/>
        <w:ind w:left="584"/>
        <w:rPr>
          <w:rFonts w:ascii="楷体" w:hAnsi="楷体" w:eastAsia="楷体" w:cs="楷体"/>
          <w:sz w:val="28"/>
          <w:szCs w:val="28"/>
        </w:rPr>
      </w:pPr>
      <w:r>
        <w:rPr>
          <w:rFonts w:ascii="楷体" w:hAnsi="楷体" w:eastAsia="楷体" w:cs="楷体"/>
          <w:spacing w:val="-1"/>
          <w:sz w:val="28"/>
          <w:szCs w:val="28"/>
        </w:rPr>
        <w:t>3.表内的年月日时间，一律用公历阿拉伯数字填写。</w:t>
      </w:r>
    </w:p>
    <w:p>
      <w:pPr>
        <w:spacing w:before="65" w:line="226" w:lineRule="auto"/>
        <w:ind w:left="576"/>
        <w:rPr>
          <w:rFonts w:ascii="楷体" w:hAnsi="楷体" w:eastAsia="楷体" w:cs="楷体"/>
          <w:sz w:val="28"/>
          <w:szCs w:val="28"/>
        </w:rPr>
      </w:pPr>
      <w:r>
        <w:rPr>
          <w:rFonts w:ascii="楷体" w:hAnsi="楷体" w:eastAsia="楷体" w:cs="楷体"/>
          <w:sz w:val="28"/>
          <w:szCs w:val="28"/>
        </w:rPr>
        <w:t>4.申请执业级别请选填执业医师或执业助理</w:t>
      </w:r>
      <w:r>
        <w:rPr>
          <w:rFonts w:ascii="楷体" w:hAnsi="楷体" w:eastAsia="楷体" w:cs="楷体"/>
          <w:spacing w:val="-1"/>
          <w:sz w:val="28"/>
          <w:szCs w:val="28"/>
        </w:rPr>
        <w:t>医师。</w:t>
      </w:r>
    </w:p>
    <w:p>
      <w:pPr>
        <w:spacing w:before="58" w:line="248" w:lineRule="auto"/>
        <w:ind w:left="21" w:right="102" w:firstLine="556"/>
        <w:rPr>
          <w:rFonts w:ascii="楷体" w:hAnsi="楷体" w:eastAsia="楷体" w:cs="楷体"/>
          <w:sz w:val="28"/>
          <w:szCs w:val="28"/>
        </w:rPr>
      </w:pPr>
      <w:r>
        <w:rPr>
          <w:rFonts w:ascii="楷体" w:hAnsi="楷体" w:eastAsia="楷体" w:cs="楷体"/>
          <w:spacing w:val="-4"/>
          <w:sz w:val="28"/>
          <w:szCs w:val="28"/>
        </w:rPr>
        <w:t>5.申请执业类别请选填临床、中医（中西医结合）、口腔或者公</w:t>
      </w:r>
      <w:r>
        <w:rPr>
          <w:rFonts w:ascii="楷体" w:hAnsi="楷体" w:eastAsia="楷体" w:cs="楷体"/>
          <w:spacing w:val="17"/>
          <w:sz w:val="28"/>
          <w:szCs w:val="28"/>
        </w:rPr>
        <w:t xml:space="preserve"> </w:t>
      </w:r>
      <w:r>
        <w:rPr>
          <w:rFonts w:ascii="楷体" w:hAnsi="楷体" w:eastAsia="楷体" w:cs="楷体"/>
          <w:spacing w:val="-2"/>
          <w:sz w:val="28"/>
          <w:szCs w:val="28"/>
        </w:rPr>
        <w:t>共卫生。</w:t>
      </w:r>
    </w:p>
    <w:p>
      <w:pPr>
        <w:spacing w:before="47" w:line="222" w:lineRule="auto"/>
        <w:ind w:left="583"/>
        <w:rPr>
          <w:rFonts w:ascii="楷体" w:hAnsi="楷体" w:eastAsia="楷体" w:cs="楷体"/>
          <w:sz w:val="28"/>
          <w:szCs w:val="28"/>
        </w:rPr>
      </w:pPr>
      <w:r>
        <w:rPr>
          <w:rFonts w:ascii="楷体" w:hAnsi="楷体" w:eastAsia="楷体" w:cs="楷体"/>
          <w:spacing w:val="-1"/>
          <w:sz w:val="28"/>
          <w:szCs w:val="28"/>
        </w:rPr>
        <w:t>6.学历应填写与申请类别相应的最高学历。</w:t>
      </w:r>
    </w:p>
    <w:p>
      <w:pPr>
        <w:spacing w:before="65" w:line="224" w:lineRule="auto"/>
        <w:ind w:left="585"/>
        <w:rPr>
          <w:rFonts w:ascii="楷体" w:hAnsi="楷体" w:eastAsia="楷体" w:cs="楷体"/>
          <w:sz w:val="28"/>
          <w:szCs w:val="28"/>
        </w:rPr>
      </w:pPr>
      <w:r>
        <w:rPr>
          <w:rFonts w:ascii="楷体" w:hAnsi="楷体" w:eastAsia="楷体" w:cs="楷体"/>
          <w:spacing w:val="-2"/>
          <w:sz w:val="28"/>
          <w:szCs w:val="28"/>
        </w:rPr>
        <w:t>7.“相片</w:t>
      </w:r>
      <w:r>
        <w:rPr>
          <w:rFonts w:ascii="楷体" w:hAnsi="楷体" w:eastAsia="楷体" w:cs="楷体"/>
          <w:spacing w:val="-105"/>
          <w:sz w:val="28"/>
          <w:szCs w:val="28"/>
        </w:rPr>
        <w:t xml:space="preserve"> </w:t>
      </w:r>
      <w:r>
        <w:rPr>
          <w:rFonts w:ascii="楷体" w:hAnsi="楷体" w:eastAsia="楷体" w:cs="楷体"/>
          <w:spacing w:val="-2"/>
          <w:sz w:val="28"/>
          <w:szCs w:val="28"/>
        </w:rPr>
        <w:t>”一律用近期小二寸免冠正面半</w:t>
      </w:r>
      <w:r>
        <w:rPr>
          <w:rFonts w:ascii="楷体" w:hAnsi="楷体" w:eastAsia="楷体" w:cs="楷体"/>
          <w:spacing w:val="-3"/>
          <w:sz w:val="28"/>
          <w:szCs w:val="28"/>
        </w:rPr>
        <w:t>身照。</w:t>
      </w:r>
    </w:p>
    <w:p>
      <w:pPr>
        <w:spacing w:line="224" w:lineRule="auto"/>
        <w:rPr>
          <w:rFonts w:ascii="楷体" w:hAnsi="楷体" w:eastAsia="楷体" w:cs="楷体"/>
          <w:sz w:val="28"/>
          <w:szCs w:val="28"/>
        </w:rPr>
        <w:sectPr>
          <w:footerReference r:id="rId97" w:type="default"/>
          <w:pgSz w:w="11906" w:h="16838"/>
          <w:pgMar w:top="400" w:right="1696" w:bottom="693" w:left="1785" w:header="0" w:footer="381" w:gutter="0"/>
          <w:pgNumType w:fmt="decimal"/>
          <w:cols w:space="720" w:num="1"/>
        </w:sectPr>
      </w:pPr>
    </w:p>
    <w:p>
      <w:pPr>
        <w:pStyle w:val="2"/>
        <w:spacing w:line="248" w:lineRule="auto"/>
      </w:pPr>
    </w:p>
    <w:p>
      <w:pPr>
        <w:pStyle w:val="2"/>
        <w:spacing w:line="248" w:lineRule="auto"/>
      </w:pPr>
    </w:p>
    <w:p>
      <w:pPr>
        <w:pStyle w:val="2"/>
        <w:spacing w:line="248" w:lineRule="auto"/>
      </w:pPr>
    </w:p>
    <w:p>
      <w:pPr>
        <w:pStyle w:val="2"/>
        <w:spacing w:line="248" w:lineRule="auto"/>
      </w:pPr>
    </w:p>
    <w:p>
      <w:pPr>
        <w:spacing w:before="78" w:line="212" w:lineRule="auto"/>
        <w:ind w:left="346"/>
        <w:rPr>
          <w:rFonts w:ascii="黑体" w:hAnsi="黑体" w:eastAsia="黑体" w:cs="黑体"/>
          <w:sz w:val="24"/>
          <w:szCs w:val="24"/>
        </w:rPr>
      </w:pPr>
      <w:r>
        <w:rPr>
          <w:rFonts w:ascii="黑体" w:hAnsi="黑体" w:eastAsia="黑体" w:cs="黑体"/>
          <w:b/>
          <w:bCs/>
          <w:spacing w:val="-5"/>
          <w:sz w:val="24"/>
          <w:szCs w:val="24"/>
        </w:rPr>
        <w:t>1．申请人情况</w:t>
      </w:r>
    </w:p>
    <w:tbl>
      <w:tblPr>
        <w:tblStyle w:val="7"/>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2"/>
        <w:gridCol w:w="1255"/>
        <w:gridCol w:w="1740"/>
        <w:gridCol w:w="1229"/>
        <w:gridCol w:w="870"/>
        <w:gridCol w:w="742"/>
        <w:gridCol w:w="1327"/>
        <w:gridCol w:w="12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787" w:type="dxa"/>
            <w:gridSpan w:val="2"/>
            <w:vMerge w:val="restart"/>
            <w:tcBorders>
              <w:bottom w:val="nil"/>
            </w:tcBorders>
            <w:vAlign w:val="top"/>
          </w:tcPr>
          <w:p>
            <w:pPr>
              <w:spacing w:before="164" w:line="2252" w:lineRule="exact"/>
              <w:ind w:firstLine="83"/>
            </w:pPr>
            <w:r>
              <w:rPr>
                <w:position w:val="-45"/>
              </w:rPr>
              <w:drawing>
                <wp:inline distT="0" distB="0" distL="0" distR="0">
                  <wp:extent cx="989330" cy="143002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79"/>
                          <a:stretch>
                            <a:fillRect/>
                          </a:stretch>
                        </pic:blipFill>
                        <pic:spPr>
                          <a:xfrm>
                            <a:off x="0" y="0"/>
                            <a:ext cx="989964" cy="1430020"/>
                          </a:xfrm>
                          <a:prstGeom prst="rect">
                            <a:avLst/>
                          </a:prstGeom>
                        </pic:spPr>
                      </pic:pic>
                    </a:graphicData>
                  </a:graphic>
                </wp:inline>
              </w:drawing>
            </w:r>
          </w:p>
        </w:tc>
        <w:tc>
          <w:tcPr>
            <w:tcW w:w="1740" w:type="dxa"/>
            <w:vAlign w:val="top"/>
          </w:tcPr>
          <w:p>
            <w:pPr>
              <w:spacing w:before="211" w:line="228" w:lineRule="auto"/>
              <w:ind w:left="453"/>
              <w:rPr>
                <w:rFonts w:ascii="宋体" w:hAnsi="宋体" w:eastAsia="宋体" w:cs="宋体"/>
                <w:sz w:val="20"/>
                <w:szCs w:val="20"/>
              </w:rPr>
            </w:pPr>
            <w:r>
              <w:rPr>
                <w:rFonts w:ascii="宋体" w:hAnsi="宋体" w:eastAsia="宋体" w:cs="宋体"/>
                <w:sz w:val="20"/>
                <w:szCs w:val="20"/>
              </w:rPr>
              <w:t>姓</w:t>
            </w:r>
            <w:r>
              <w:rPr>
                <w:rFonts w:ascii="宋体" w:hAnsi="宋体" w:eastAsia="宋体" w:cs="宋体"/>
                <w:spacing w:val="8"/>
                <w:sz w:val="20"/>
                <w:szCs w:val="20"/>
              </w:rPr>
              <w:t xml:space="preserve">    </w:t>
            </w:r>
            <w:r>
              <w:rPr>
                <w:rFonts w:ascii="宋体" w:hAnsi="宋体" w:eastAsia="宋体" w:cs="宋体"/>
                <w:sz w:val="20"/>
                <w:szCs w:val="20"/>
              </w:rPr>
              <w:t>名</w:t>
            </w:r>
          </w:p>
        </w:tc>
        <w:tc>
          <w:tcPr>
            <w:tcW w:w="1229" w:type="dxa"/>
            <w:vAlign w:val="top"/>
          </w:tcPr>
          <w:p>
            <w:pPr>
              <w:rPr>
                <w:rFonts w:ascii="Arial"/>
                <w:sz w:val="21"/>
              </w:rPr>
            </w:pPr>
          </w:p>
        </w:tc>
        <w:tc>
          <w:tcPr>
            <w:tcW w:w="870" w:type="dxa"/>
            <w:vAlign w:val="top"/>
          </w:tcPr>
          <w:p>
            <w:pPr>
              <w:spacing w:before="211" w:line="228" w:lineRule="auto"/>
              <w:ind w:left="182"/>
              <w:rPr>
                <w:rFonts w:ascii="宋体" w:hAnsi="宋体" w:eastAsia="宋体" w:cs="宋体"/>
                <w:sz w:val="20"/>
                <w:szCs w:val="20"/>
              </w:rPr>
            </w:pPr>
            <w:r>
              <w:rPr>
                <w:rFonts w:ascii="宋体" w:hAnsi="宋体" w:eastAsia="宋体" w:cs="宋体"/>
                <w:spacing w:val="-1"/>
                <w:sz w:val="20"/>
                <w:szCs w:val="20"/>
              </w:rPr>
              <w:t>性</w:t>
            </w:r>
            <w:r>
              <w:rPr>
                <w:rFonts w:ascii="宋体" w:hAnsi="宋体" w:eastAsia="宋体" w:cs="宋体"/>
                <w:spacing w:val="16"/>
                <w:sz w:val="20"/>
                <w:szCs w:val="20"/>
              </w:rPr>
              <w:t xml:space="preserve"> </w:t>
            </w:r>
            <w:r>
              <w:rPr>
                <w:rFonts w:ascii="宋体" w:hAnsi="宋体" w:eastAsia="宋体" w:cs="宋体"/>
                <w:spacing w:val="-1"/>
                <w:sz w:val="20"/>
                <w:szCs w:val="20"/>
              </w:rPr>
              <w:t>别</w:t>
            </w:r>
          </w:p>
        </w:tc>
        <w:tc>
          <w:tcPr>
            <w:tcW w:w="742" w:type="dxa"/>
            <w:vAlign w:val="top"/>
          </w:tcPr>
          <w:p>
            <w:pPr>
              <w:rPr>
                <w:rFonts w:ascii="Arial"/>
                <w:sz w:val="21"/>
              </w:rPr>
            </w:pPr>
          </w:p>
        </w:tc>
        <w:tc>
          <w:tcPr>
            <w:tcW w:w="1327" w:type="dxa"/>
            <w:vAlign w:val="top"/>
          </w:tcPr>
          <w:p>
            <w:pPr>
              <w:spacing w:before="211" w:line="229" w:lineRule="auto"/>
              <w:ind w:left="270"/>
              <w:rPr>
                <w:rFonts w:ascii="宋体" w:hAnsi="宋体" w:eastAsia="宋体" w:cs="宋体"/>
                <w:sz w:val="20"/>
                <w:szCs w:val="20"/>
              </w:rPr>
            </w:pPr>
            <w:r>
              <w:rPr>
                <w:rFonts w:ascii="宋体" w:hAnsi="宋体" w:eastAsia="宋体" w:cs="宋体"/>
                <w:spacing w:val="-9"/>
                <w:sz w:val="20"/>
                <w:szCs w:val="20"/>
              </w:rPr>
              <w:t>民</w:t>
            </w:r>
            <w:r>
              <w:rPr>
                <w:rFonts w:ascii="宋体" w:hAnsi="宋体" w:eastAsia="宋体" w:cs="宋体"/>
                <w:spacing w:val="7"/>
                <w:sz w:val="20"/>
                <w:szCs w:val="20"/>
              </w:rPr>
              <w:t xml:space="preserve">    </w:t>
            </w:r>
            <w:r>
              <w:rPr>
                <w:rFonts w:ascii="宋体" w:hAnsi="宋体" w:eastAsia="宋体" w:cs="宋体"/>
                <w:spacing w:val="-9"/>
                <w:sz w:val="20"/>
                <w:szCs w:val="20"/>
              </w:rPr>
              <w:t>族</w:t>
            </w:r>
          </w:p>
        </w:tc>
        <w:tc>
          <w:tcPr>
            <w:tcW w:w="12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787" w:type="dxa"/>
            <w:gridSpan w:val="2"/>
            <w:vMerge w:val="continue"/>
            <w:tcBorders>
              <w:top w:val="nil"/>
              <w:bottom w:val="nil"/>
            </w:tcBorders>
            <w:vAlign w:val="top"/>
          </w:tcPr>
          <w:p>
            <w:pPr>
              <w:rPr>
                <w:rFonts w:ascii="Arial"/>
                <w:sz w:val="21"/>
              </w:rPr>
            </w:pPr>
          </w:p>
        </w:tc>
        <w:tc>
          <w:tcPr>
            <w:tcW w:w="1740" w:type="dxa"/>
            <w:vAlign w:val="top"/>
          </w:tcPr>
          <w:p>
            <w:pPr>
              <w:spacing w:before="209" w:line="228" w:lineRule="auto"/>
              <w:ind w:left="471"/>
              <w:rPr>
                <w:rFonts w:ascii="宋体" w:hAnsi="宋体" w:eastAsia="宋体" w:cs="宋体"/>
                <w:sz w:val="20"/>
                <w:szCs w:val="20"/>
              </w:rPr>
            </w:pPr>
            <w:r>
              <w:rPr>
                <w:rFonts w:ascii="宋体" w:hAnsi="宋体" w:eastAsia="宋体" w:cs="宋体"/>
                <w:spacing w:val="2"/>
                <w:sz w:val="20"/>
                <w:szCs w:val="20"/>
              </w:rPr>
              <w:t>出生日期</w:t>
            </w:r>
          </w:p>
        </w:tc>
        <w:tc>
          <w:tcPr>
            <w:tcW w:w="2841" w:type="dxa"/>
            <w:gridSpan w:val="3"/>
            <w:vAlign w:val="top"/>
          </w:tcPr>
          <w:p>
            <w:pPr>
              <w:spacing w:before="209" w:line="228" w:lineRule="auto"/>
              <w:ind w:left="586"/>
              <w:rPr>
                <w:rFonts w:ascii="宋体" w:hAnsi="宋体" w:eastAsia="宋体" w:cs="宋体"/>
                <w:sz w:val="20"/>
                <w:szCs w:val="20"/>
              </w:rPr>
            </w:pPr>
            <w:r>
              <w:rPr>
                <w:rFonts w:ascii="宋体" w:hAnsi="宋体" w:eastAsia="宋体" w:cs="宋体"/>
                <w:spacing w:val="-2"/>
                <w:sz w:val="20"/>
                <w:szCs w:val="20"/>
              </w:rPr>
              <w:t>年</w:t>
            </w:r>
            <w:r>
              <w:rPr>
                <w:rFonts w:ascii="宋体" w:hAnsi="宋体" w:eastAsia="宋体" w:cs="宋体"/>
                <w:spacing w:val="7"/>
                <w:sz w:val="20"/>
                <w:szCs w:val="20"/>
              </w:rPr>
              <w:t xml:space="preserve">       </w:t>
            </w:r>
            <w:r>
              <w:rPr>
                <w:rFonts w:ascii="宋体" w:hAnsi="宋体" w:eastAsia="宋体" w:cs="宋体"/>
                <w:spacing w:val="-2"/>
                <w:sz w:val="20"/>
                <w:szCs w:val="20"/>
              </w:rPr>
              <w:t>月</w:t>
            </w:r>
            <w:r>
              <w:rPr>
                <w:rFonts w:ascii="宋体" w:hAnsi="宋体" w:eastAsia="宋体" w:cs="宋体"/>
                <w:spacing w:val="12"/>
                <w:sz w:val="20"/>
                <w:szCs w:val="20"/>
              </w:rPr>
              <w:t xml:space="preserve">      </w:t>
            </w:r>
            <w:r>
              <w:rPr>
                <w:rFonts w:ascii="宋体" w:hAnsi="宋体" w:eastAsia="宋体" w:cs="宋体"/>
                <w:spacing w:val="-2"/>
                <w:sz w:val="20"/>
                <w:szCs w:val="20"/>
              </w:rPr>
              <w:t>日</w:t>
            </w:r>
          </w:p>
        </w:tc>
        <w:tc>
          <w:tcPr>
            <w:tcW w:w="1327" w:type="dxa"/>
            <w:vAlign w:val="top"/>
          </w:tcPr>
          <w:p>
            <w:pPr>
              <w:spacing w:before="53" w:line="228" w:lineRule="auto"/>
              <w:ind w:left="145"/>
              <w:rPr>
                <w:rFonts w:ascii="宋体" w:hAnsi="宋体" w:eastAsia="宋体" w:cs="宋体"/>
                <w:sz w:val="20"/>
                <w:szCs w:val="20"/>
              </w:rPr>
            </w:pPr>
            <w:r>
              <w:rPr>
                <w:rFonts w:ascii="宋体" w:hAnsi="宋体" w:eastAsia="宋体" w:cs="宋体"/>
                <w:spacing w:val="7"/>
                <w:sz w:val="20"/>
                <w:szCs w:val="20"/>
              </w:rPr>
              <w:t>专业技术职</w:t>
            </w:r>
          </w:p>
          <w:p>
            <w:pPr>
              <w:spacing w:before="64" w:line="228" w:lineRule="auto"/>
              <w:ind w:left="146"/>
              <w:rPr>
                <w:rFonts w:ascii="宋体" w:hAnsi="宋体" w:eastAsia="宋体" w:cs="宋体"/>
                <w:sz w:val="20"/>
                <w:szCs w:val="20"/>
              </w:rPr>
            </w:pPr>
            <w:r>
              <w:rPr>
                <w:rFonts w:ascii="宋体" w:hAnsi="宋体" w:eastAsia="宋体" w:cs="宋体"/>
                <w:spacing w:val="7"/>
                <w:sz w:val="20"/>
                <w:szCs w:val="20"/>
              </w:rPr>
              <w:t>务任职资格</w:t>
            </w:r>
          </w:p>
        </w:tc>
        <w:tc>
          <w:tcPr>
            <w:tcW w:w="12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787" w:type="dxa"/>
            <w:gridSpan w:val="2"/>
            <w:vMerge w:val="continue"/>
            <w:tcBorders>
              <w:top w:val="nil"/>
              <w:bottom w:val="nil"/>
            </w:tcBorders>
            <w:vAlign w:val="top"/>
          </w:tcPr>
          <w:p>
            <w:pPr>
              <w:rPr>
                <w:rFonts w:ascii="Arial"/>
                <w:sz w:val="21"/>
              </w:rPr>
            </w:pPr>
          </w:p>
        </w:tc>
        <w:tc>
          <w:tcPr>
            <w:tcW w:w="1740" w:type="dxa"/>
            <w:vAlign w:val="top"/>
          </w:tcPr>
          <w:p>
            <w:pPr>
              <w:spacing w:before="209" w:line="228" w:lineRule="auto"/>
              <w:ind w:left="459"/>
              <w:rPr>
                <w:rFonts w:ascii="宋体" w:hAnsi="宋体" w:eastAsia="宋体" w:cs="宋体"/>
                <w:sz w:val="20"/>
                <w:szCs w:val="20"/>
              </w:rPr>
            </w:pPr>
            <w:r>
              <w:rPr>
                <w:rFonts w:ascii="宋体" w:hAnsi="宋体" w:eastAsia="宋体" w:cs="宋体"/>
                <w:spacing w:val="5"/>
                <w:sz w:val="20"/>
                <w:szCs w:val="20"/>
              </w:rPr>
              <w:t>身份证号</w:t>
            </w:r>
          </w:p>
        </w:tc>
        <w:tc>
          <w:tcPr>
            <w:tcW w:w="5423" w:type="dxa"/>
            <w:gridSpan w:val="5"/>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787" w:type="dxa"/>
            <w:gridSpan w:val="2"/>
            <w:vMerge w:val="continue"/>
            <w:tcBorders>
              <w:top w:val="nil"/>
            </w:tcBorders>
            <w:vAlign w:val="top"/>
          </w:tcPr>
          <w:p>
            <w:pPr>
              <w:rPr>
                <w:rFonts w:ascii="Arial"/>
                <w:sz w:val="21"/>
              </w:rPr>
            </w:pPr>
          </w:p>
        </w:tc>
        <w:tc>
          <w:tcPr>
            <w:tcW w:w="1740" w:type="dxa"/>
            <w:vAlign w:val="top"/>
          </w:tcPr>
          <w:p>
            <w:pPr>
              <w:spacing w:before="210" w:line="228" w:lineRule="auto"/>
              <w:ind w:left="244"/>
              <w:rPr>
                <w:rFonts w:ascii="宋体" w:hAnsi="宋体" w:eastAsia="宋体" w:cs="宋体"/>
                <w:sz w:val="20"/>
                <w:szCs w:val="20"/>
              </w:rPr>
            </w:pPr>
            <w:r>
              <w:rPr>
                <w:rFonts w:ascii="宋体" w:hAnsi="宋体" w:eastAsia="宋体" w:cs="宋体"/>
                <w:spacing w:val="8"/>
                <w:sz w:val="20"/>
                <w:szCs w:val="20"/>
              </w:rPr>
              <w:t>所学系、专业</w:t>
            </w:r>
          </w:p>
        </w:tc>
        <w:tc>
          <w:tcPr>
            <w:tcW w:w="2841" w:type="dxa"/>
            <w:gridSpan w:val="3"/>
            <w:vAlign w:val="top"/>
          </w:tcPr>
          <w:p>
            <w:pPr>
              <w:rPr>
                <w:rFonts w:ascii="Arial"/>
                <w:sz w:val="21"/>
              </w:rPr>
            </w:pPr>
          </w:p>
        </w:tc>
        <w:tc>
          <w:tcPr>
            <w:tcW w:w="1327" w:type="dxa"/>
            <w:vAlign w:val="top"/>
          </w:tcPr>
          <w:p>
            <w:pPr>
              <w:spacing w:before="209" w:line="229" w:lineRule="auto"/>
              <w:ind w:left="307"/>
              <w:rPr>
                <w:rFonts w:ascii="宋体" w:hAnsi="宋体" w:eastAsia="宋体" w:cs="宋体"/>
                <w:sz w:val="20"/>
                <w:szCs w:val="20"/>
              </w:rPr>
            </w:pPr>
            <w:r>
              <w:rPr>
                <w:rFonts w:ascii="宋体" w:hAnsi="宋体" w:eastAsia="宋体" w:cs="宋体"/>
                <w:spacing w:val="-2"/>
                <w:sz w:val="20"/>
                <w:szCs w:val="20"/>
              </w:rPr>
              <w:t>学</w:t>
            </w:r>
            <w:r>
              <w:rPr>
                <w:rFonts w:ascii="宋体" w:hAnsi="宋体" w:eastAsia="宋体" w:cs="宋体"/>
                <w:spacing w:val="9"/>
                <w:sz w:val="20"/>
                <w:szCs w:val="20"/>
              </w:rPr>
              <w:t xml:space="preserve">   </w:t>
            </w:r>
            <w:r>
              <w:rPr>
                <w:rFonts w:ascii="宋体" w:hAnsi="宋体" w:eastAsia="宋体" w:cs="宋体"/>
                <w:spacing w:val="-2"/>
                <w:sz w:val="20"/>
                <w:szCs w:val="20"/>
              </w:rPr>
              <w:t>历</w:t>
            </w:r>
          </w:p>
        </w:tc>
        <w:tc>
          <w:tcPr>
            <w:tcW w:w="12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787" w:type="dxa"/>
            <w:gridSpan w:val="2"/>
            <w:vAlign w:val="top"/>
          </w:tcPr>
          <w:p>
            <w:pPr>
              <w:spacing w:before="208" w:line="228" w:lineRule="auto"/>
              <w:ind w:left="166"/>
              <w:rPr>
                <w:rFonts w:ascii="宋体" w:hAnsi="宋体" w:eastAsia="宋体" w:cs="宋体"/>
                <w:sz w:val="20"/>
                <w:szCs w:val="20"/>
              </w:rPr>
            </w:pPr>
            <w:r>
              <w:rPr>
                <w:rFonts w:ascii="宋体" w:hAnsi="宋体" w:eastAsia="宋体" w:cs="宋体"/>
                <w:spacing w:val="8"/>
                <w:sz w:val="20"/>
                <w:szCs w:val="20"/>
              </w:rPr>
              <w:t>家庭地址及邮编</w:t>
            </w:r>
          </w:p>
        </w:tc>
        <w:tc>
          <w:tcPr>
            <w:tcW w:w="4581" w:type="dxa"/>
            <w:gridSpan w:val="4"/>
            <w:vAlign w:val="top"/>
          </w:tcPr>
          <w:p>
            <w:pPr>
              <w:rPr>
                <w:rFonts w:ascii="Arial"/>
                <w:sz w:val="21"/>
              </w:rPr>
            </w:pPr>
          </w:p>
        </w:tc>
        <w:tc>
          <w:tcPr>
            <w:tcW w:w="1327" w:type="dxa"/>
            <w:vAlign w:val="top"/>
          </w:tcPr>
          <w:p>
            <w:pPr>
              <w:spacing w:before="208" w:line="228" w:lineRule="auto"/>
              <w:ind w:left="250"/>
              <w:rPr>
                <w:rFonts w:ascii="宋体" w:hAnsi="宋体" w:eastAsia="宋体" w:cs="宋体"/>
                <w:sz w:val="20"/>
                <w:szCs w:val="20"/>
              </w:rPr>
            </w:pPr>
            <w:r>
              <w:rPr>
                <w:rFonts w:ascii="宋体" w:hAnsi="宋体" w:eastAsia="宋体" w:cs="宋体"/>
                <w:spacing w:val="7"/>
                <w:sz w:val="20"/>
                <w:szCs w:val="20"/>
              </w:rPr>
              <w:t>健康状况</w:t>
            </w:r>
          </w:p>
        </w:tc>
        <w:tc>
          <w:tcPr>
            <w:tcW w:w="12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9" w:hRule="atLeast"/>
        </w:trPr>
        <w:tc>
          <w:tcPr>
            <w:tcW w:w="1787" w:type="dxa"/>
            <w:gridSpan w:val="2"/>
            <w:vAlign w:val="top"/>
          </w:tcPr>
          <w:p>
            <w:pPr>
              <w:spacing w:before="100" w:line="227" w:lineRule="auto"/>
              <w:ind w:left="163"/>
              <w:rPr>
                <w:rFonts w:ascii="宋体" w:hAnsi="宋体" w:eastAsia="宋体" w:cs="宋体"/>
                <w:sz w:val="20"/>
                <w:szCs w:val="20"/>
              </w:rPr>
            </w:pPr>
            <w:r>
              <w:rPr>
                <w:rFonts w:ascii="宋体" w:hAnsi="宋体" w:eastAsia="宋体" w:cs="宋体"/>
                <w:spacing w:val="8"/>
                <w:sz w:val="20"/>
                <w:szCs w:val="20"/>
              </w:rPr>
              <w:t>业务水平考核机</w:t>
            </w:r>
          </w:p>
          <w:p>
            <w:pPr>
              <w:spacing w:before="66" w:line="228" w:lineRule="auto"/>
              <w:ind w:left="167"/>
              <w:rPr>
                <w:rFonts w:ascii="宋体" w:hAnsi="宋体" w:eastAsia="宋体" w:cs="宋体"/>
                <w:sz w:val="20"/>
                <w:szCs w:val="20"/>
              </w:rPr>
            </w:pPr>
            <w:r>
              <w:rPr>
                <w:rFonts w:ascii="宋体" w:hAnsi="宋体" w:eastAsia="宋体" w:cs="宋体"/>
                <w:spacing w:val="6"/>
                <w:sz w:val="20"/>
                <w:szCs w:val="20"/>
              </w:rPr>
              <w:t>构或组织名称、</w:t>
            </w:r>
          </w:p>
          <w:p>
            <w:pPr>
              <w:spacing w:before="64" w:line="228" w:lineRule="auto"/>
              <w:ind w:left="164"/>
              <w:rPr>
                <w:rFonts w:ascii="宋体" w:hAnsi="宋体" w:eastAsia="宋体" w:cs="宋体"/>
                <w:sz w:val="20"/>
                <w:szCs w:val="20"/>
              </w:rPr>
            </w:pPr>
            <w:r>
              <w:rPr>
                <w:rFonts w:ascii="宋体" w:hAnsi="宋体" w:eastAsia="宋体" w:cs="宋体"/>
                <w:spacing w:val="8"/>
                <w:sz w:val="20"/>
                <w:szCs w:val="20"/>
              </w:rPr>
              <w:t>考核培训时间及</w:t>
            </w:r>
          </w:p>
          <w:p>
            <w:pPr>
              <w:spacing w:before="65" w:line="228" w:lineRule="auto"/>
              <w:ind w:left="695"/>
              <w:rPr>
                <w:rFonts w:ascii="宋体" w:hAnsi="宋体" w:eastAsia="宋体" w:cs="宋体"/>
                <w:sz w:val="20"/>
                <w:szCs w:val="20"/>
              </w:rPr>
            </w:pPr>
            <w:r>
              <w:rPr>
                <w:rFonts w:ascii="宋体" w:hAnsi="宋体" w:eastAsia="宋体" w:cs="宋体"/>
                <w:spacing w:val="2"/>
                <w:sz w:val="20"/>
                <w:szCs w:val="20"/>
              </w:rPr>
              <w:t>结果</w:t>
            </w:r>
          </w:p>
        </w:tc>
        <w:tc>
          <w:tcPr>
            <w:tcW w:w="7163" w:type="dxa"/>
            <w:gridSpan w:val="6"/>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9" w:hRule="atLeast"/>
        </w:trPr>
        <w:tc>
          <w:tcPr>
            <w:tcW w:w="1787" w:type="dxa"/>
            <w:gridSpan w:val="2"/>
            <w:vAlign w:val="top"/>
          </w:tcPr>
          <w:p>
            <w:pPr>
              <w:spacing w:before="194" w:line="228" w:lineRule="auto"/>
              <w:ind w:left="168"/>
              <w:rPr>
                <w:rFonts w:ascii="宋体" w:hAnsi="宋体" w:eastAsia="宋体" w:cs="宋体"/>
                <w:sz w:val="20"/>
                <w:szCs w:val="20"/>
              </w:rPr>
            </w:pPr>
            <w:r>
              <w:rPr>
                <w:rFonts w:ascii="宋体" w:hAnsi="宋体" w:eastAsia="宋体" w:cs="宋体"/>
                <w:spacing w:val="8"/>
                <w:sz w:val="20"/>
                <w:szCs w:val="20"/>
              </w:rPr>
              <w:t>何时何地因何种</w:t>
            </w:r>
          </w:p>
          <w:p>
            <w:pPr>
              <w:spacing w:before="65" w:line="228" w:lineRule="auto"/>
              <w:ind w:left="169"/>
              <w:rPr>
                <w:rFonts w:ascii="宋体" w:hAnsi="宋体" w:eastAsia="宋体" w:cs="宋体"/>
                <w:sz w:val="20"/>
                <w:szCs w:val="20"/>
              </w:rPr>
            </w:pPr>
            <w:r>
              <w:rPr>
                <w:rFonts w:ascii="宋体" w:hAnsi="宋体" w:eastAsia="宋体" w:cs="宋体"/>
                <w:spacing w:val="7"/>
                <w:sz w:val="20"/>
                <w:szCs w:val="20"/>
              </w:rPr>
              <w:t>原因受过何种处</w:t>
            </w:r>
          </w:p>
          <w:p>
            <w:pPr>
              <w:spacing w:before="65" w:line="228" w:lineRule="auto"/>
              <w:ind w:left="488"/>
              <w:rPr>
                <w:rFonts w:ascii="宋体" w:hAnsi="宋体" w:eastAsia="宋体" w:cs="宋体"/>
                <w:sz w:val="20"/>
                <w:szCs w:val="20"/>
              </w:rPr>
            </w:pPr>
            <w:r>
              <w:rPr>
                <w:rFonts w:ascii="宋体" w:hAnsi="宋体" w:eastAsia="宋体" w:cs="宋体"/>
                <w:spacing w:val="5"/>
                <w:sz w:val="20"/>
                <w:szCs w:val="20"/>
              </w:rPr>
              <w:t>罚或处分</w:t>
            </w:r>
          </w:p>
        </w:tc>
        <w:tc>
          <w:tcPr>
            <w:tcW w:w="7163" w:type="dxa"/>
            <w:gridSpan w:val="6"/>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7" w:hRule="atLeast"/>
        </w:trPr>
        <w:tc>
          <w:tcPr>
            <w:tcW w:w="1787" w:type="dxa"/>
            <w:gridSpan w:val="2"/>
            <w:vAlign w:val="top"/>
          </w:tcPr>
          <w:p>
            <w:pPr>
              <w:spacing w:line="261" w:lineRule="auto"/>
              <w:rPr>
                <w:rFonts w:ascii="Arial"/>
                <w:sz w:val="21"/>
              </w:rPr>
            </w:pPr>
          </w:p>
          <w:p>
            <w:pPr>
              <w:spacing w:before="65" w:line="228" w:lineRule="auto"/>
              <w:ind w:left="376"/>
              <w:rPr>
                <w:rFonts w:ascii="宋体" w:hAnsi="宋体" w:eastAsia="宋体" w:cs="宋体"/>
                <w:sz w:val="20"/>
                <w:szCs w:val="20"/>
              </w:rPr>
            </w:pPr>
            <w:r>
              <w:rPr>
                <w:rFonts w:ascii="宋体" w:hAnsi="宋体" w:eastAsia="宋体" w:cs="宋体"/>
                <w:spacing w:val="7"/>
                <w:sz w:val="20"/>
                <w:szCs w:val="20"/>
              </w:rPr>
              <w:t>其他要说明</w:t>
            </w:r>
          </w:p>
          <w:p>
            <w:pPr>
              <w:spacing w:before="65" w:line="230" w:lineRule="auto"/>
              <w:ind w:left="601"/>
              <w:rPr>
                <w:rFonts w:ascii="宋体" w:hAnsi="宋体" w:eastAsia="宋体" w:cs="宋体"/>
                <w:sz w:val="20"/>
                <w:szCs w:val="20"/>
              </w:rPr>
            </w:pPr>
            <w:r>
              <w:rPr>
                <w:rFonts w:ascii="宋体" w:hAnsi="宋体" w:eastAsia="宋体" w:cs="宋体"/>
                <w:spacing w:val="1"/>
                <w:sz w:val="20"/>
                <w:szCs w:val="20"/>
              </w:rPr>
              <w:t>的问题</w:t>
            </w:r>
          </w:p>
        </w:tc>
        <w:tc>
          <w:tcPr>
            <w:tcW w:w="7163" w:type="dxa"/>
            <w:gridSpan w:val="6"/>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532" w:type="dxa"/>
            <w:vMerge w:val="restart"/>
            <w:tcBorders>
              <w:bottom w:val="nil"/>
            </w:tcBorders>
            <w:textDirection w:val="tbRlV"/>
            <w:vAlign w:val="top"/>
          </w:tcPr>
          <w:p>
            <w:pPr>
              <w:spacing w:before="158" w:line="216" w:lineRule="auto"/>
              <w:ind w:left="1359"/>
              <w:rPr>
                <w:rFonts w:ascii="宋体" w:hAnsi="宋体" w:eastAsia="宋体" w:cs="宋体"/>
                <w:sz w:val="20"/>
                <w:szCs w:val="20"/>
              </w:rPr>
            </w:pPr>
            <w:r>
              <w:rPr>
                <w:rFonts w:ascii="宋体" w:hAnsi="宋体" w:eastAsia="宋体" w:cs="宋体"/>
                <w:spacing w:val="8"/>
                <w:sz w:val="20"/>
                <w:szCs w:val="20"/>
              </w:rPr>
              <w:t>个</w:t>
            </w:r>
            <w:r>
              <w:rPr>
                <w:rFonts w:ascii="宋体" w:hAnsi="宋体" w:eastAsia="宋体" w:cs="宋体"/>
                <w:spacing w:val="4"/>
                <w:sz w:val="20"/>
                <w:szCs w:val="20"/>
              </w:rPr>
              <w:t xml:space="preserve">    </w:t>
            </w:r>
            <w:r>
              <w:rPr>
                <w:rFonts w:ascii="宋体" w:hAnsi="宋体" w:eastAsia="宋体" w:cs="宋体"/>
                <w:spacing w:val="8"/>
                <w:sz w:val="20"/>
                <w:szCs w:val="20"/>
              </w:rPr>
              <w:t>人</w:t>
            </w:r>
            <w:r>
              <w:rPr>
                <w:rFonts w:ascii="宋体" w:hAnsi="宋体" w:eastAsia="宋体" w:cs="宋体"/>
                <w:spacing w:val="4"/>
                <w:sz w:val="20"/>
                <w:szCs w:val="20"/>
              </w:rPr>
              <w:t xml:space="preserve">    </w:t>
            </w:r>
            <w:r>
              <w:rPr>
                <w:rFonts w:ascii="宋体" w:hAnsi="宋体" w:eastAsia="宋体" w:cs="宋体"/>
                <w:spacing w:val="8"/>
                <w:sz w:val="20"/>
                <w:szCs w:val="20"/>
              </w:rPr>
              <w:t>工</w:t>
            </w:r>
            <w:r>
              <w:rPr>
                <w:rFonts w:ascii="宋体" w:hAnsi="宋体" w:eastAsia="宋体" w:cs="宋体"/>
                <w:spacing w:val="4"/>
                <w:sz w:val="20"/>
                <w:szCs w:val="20"/>
              </w:rPr>
              <w:t xml:space="preserve">    </w:t>
            </w:r>
            <w:r>
              <w:rPr>
                <w:rFonts w:ascii="宋体" w:hAnsi="宋体" w:eastAsia="宋体" w:cs="宋体"/>
                <w:spacing w:val="8"/>
                <w:sz w:val="20"/>
                <w:szCs w:val="20"/>
              </w:rPr>
              <w:t>作</w:t>
            </w:r>
            <w:r>
              <w:rPr>
                <w:rFonts w:ascii="宋体" w:hAnsi="宋体" w:eastAsia="宋体" w:cs="宋体"/>
                <w:spacing w:val="4"/>
                <w:sz w:val="20"/>
                <w:szCs w:val="20"/>
              </w:rPr>
              <w:t xml:space="preserve">    </w:t>
            </w:r>
            <w:r>
              <w:rPr>
                <w:rFonts w:ascii="宋体" w:hAnsi="宋体" w:eastAsia="宋体" w:cs="宋体"/>
                <w:spacing w:val="8"/>
                <w:sz w:val="20"/>
                <w:szCs w:val="20"/>
              </w:rPr>
              <w:t>经</w:t>
            </w:r>
            <w:r>
              <w:rPr>
                <w:rFonts w:ascii="宋体" w:hAnsi="宋体" w:eastAsia="宋体" w:cs="宋体"/>
                <w:spacing w:val="3"/>
                <w:sz w:val="20"/>
                <w:szCs w:val="20"/>
              </w:rPr>
              <w:t xml:space="preserve">    </w:t>
            </w:r>
            <w:r>
              <w:rPr>
                <w:rFonts w:ascii="宋体" w:hAnsi="宋体" w:eastAsia="宋体" w:cs="宋体"/>
                <w:spacing w:val="8"/>
                <w:sz w:val="20"/>
                <w:szCs w:val="20"/>
              </w:rPr>
              <w:t>历</w:t>
            </w:r>
          </w:p>
        </w:tc>
        <w:tc>
          <w:tcPr>
            <w:tcW w:w="1255" w:type="dxa"/>
            <w:vAlign w:val="top"/>
          </w:tcPr>
          <w:p>
            <w:pPr>
              <w:spacing w:before="190" w:line="230" w:lineRule="auto"/>
              <w:ind w:left="432"/>
              <w:rPr>
                <w:rFonts w:ascii="宋体" w:hAnsi="宋体" w:eastAsia="宋体" w:cs="宋体"/>
                <w:sz w:val="20"/>
                <w:szCs w:val="20"/>
              </w:rPr>
            </w:pPr>
            <w:r>
              <w:rPr>
                <w:rFonts w:ascii="宋体" w:hAnsi="宋体" w:eastAsia="宋体" w:cs="宋体"/>
                <w:spacing w:val="-1"/>
                <w:sz w:val="20"/>
                <w:szCs w:val="20"/>
              </w:rPr>
              <w:t>时间</w:t>
            </w:r>
          </w:p>
        </w:tc>
        <w:tc>
          <w:tcPr>
            <w:tcW w:w="4581" w:type="dxa"/>
            <w:gridSpan w:val="4"/>
            <w:vAlign w:val="top"/>
          </w:tcPr>
          <w:p>
            <w:pPr>
              <w:spacing w:before="190" w:line="228" w:lineRule="auto"/>
              <w:ind w:left="2087"/>
              <w:rPr>
                <w:rFonts w:ascii="宋体" w:hAnsi="宋体" w:eastAsia="宋体" w:cs="宋体"/>
                <w:sz w:val="20"/>
                <w:szCs w:val="20"/>
              </w:rPr>
            </w:pPr>
            <w:r>
              <w:rPr>
                <w:rFonts w:ascii="宋体" w:hAnsi="宋体" w:eastAsia="宋体" w:cs="宋体"/>
                <w:spacing w:val="3"/>
                <w:sz w:val="20"/>
                <w:szCs w:val="20"/>
              </w:rPr>
              <w:t>单位</w:t>
            </w:r>
          </w:p>
        </w:tc>
        <w:tc>
          <w:tcPr>
            <w:tcW w:w="1327" w:type="dxa"/>
            <w:vAlign w:val="top"/>
          </w:tcPr>
          <w:p>
            <w:pPr>
              <w:spacing w:before="190" w:line="228" w:lineRule="auto"/>
              <w:ind w:left="303"/>
              <w:rPr>
                <w:rFonts w:ascii="宋体" w:hAnsi="宋体" w:eastAsia="宋体" w:cs="宋体"/>
                <w:sz w:val="20"/>
                <w:szCs w:val="20"/>
              </w:rPr>
            </w:pPr>
            <w:r>
              <w:rPr>
                <w:rFonts w:ascii="宋体" w:hAnsi="宋体" w:eastAsia="宋体" w:cs="宋体"/>
                <w:spacing w:val="7"/>
                <w:sz w:val="20"/>
                <w:szCs w:val="20"/>
              </w:rPr>
              <w:t>技术职务</w:t>
            </w:r>
          </w:p>
        </w:tc>
        <w:tc>
          <w:tcPr>
            <w:tcW w:w="1255" w:type="dxa"/>
            <w:vAlign w:val="top"/>
          </w:tcPr>
          <w:p>
            <w:pPr>
              <w:spacing w:before="190" w:line="228" w:lineRule="auto"/>
              <w:ind w:left="317"/>
              <w:rPr>
                <w:rFonts w:ascii="宋体" w:hAnsi="宋体" w:eastAsia="宋体" w:cs="宋体"/>
                <w:sz w:val="20"/>
                <w:szCs w:val="20"/>
              </w:rPr>
            </w:pPr>
            <w:r>
              <w:rPr>
                <w:rFonts w:ascii="宋体" w:hAnsi="宋体" w:eastAsia="宋体" w:cs="宋体"/>
                <w:spacing w:val="6"/>
                <w:sz w:val="20"/>
                <w:szCs w:val="20"/>
              </w:rPr>
              <w:t>证明人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pPr>
              <w:rPr>
                <w:rFonts w:ascii="Arial"/>
                <w:sz w:val="21"/>
              </w:rPr>
            </w:pPr>
          </w:p>
        </w:tc>
        <w:tc>
          <w:tcPr>
            <w:tcW w:w="1255" w:type="dxa"/>
            <w:vAlign w:val="top"/>
          </w:tcPr>
          <w:p>
            <w:pPr>
              <w:rPr>
                <w:rFonts w:ascii="Arial"/>
                <w:sz w:val="21"/>
              </w:rPr>
            </w:pPr>
          </w:p>
        </w:tc>
        <w:tc>
          <w:tcPr>
            <w:tcW w:w="4581" w:type="dxa"/>
            <w:gridSpan w:val="4"/>
            <w:vAlign w:val="top"/>
          </w:tcPr>
          <w:p>
            <w:pPr>
              <w:rPr>
                <w:rFonts w:ascii="Arial"/>
                <w:sz w:val="21"/>
              </w:rPr>
            </w:pPr>
          </w:p>
        </w:tc>
        <w:tc>
          <w:tcPr>
            <w:tcW w:w="1327" w:type="dxa"/>
            <w:vAlign w:val="top"/>
          </w:tcPr>
          <w:p>
            <w:pPr>
              <w:rPr>
                <w:rFonts w:ascii="Arial"/>
                <w:sz w:val="21"/>
              </w:rPr>
            </w:pPr>
          </w:p>
        </w:tc>
        <w:tc>
          <w:tcPr>
            <w:tcW w:w="12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pPr>
              <w:rPr>
                <w:rFonts w:ascii="Arial"/>
                <w:sz w:val="21"/>
              </w:rPr>
            </w:pPr>
          </w:p>
        </w:tc>
        <w:tc>
          <w:tcPr>
            <w:tcW w:w="1255" w:type="dxa"/>
            <w:vAlign w:val="top"/>
          </w:tcPr>
          <w:p>
            <w:pPr>
              <w:rPr>
                <w:rFonts w:ascii="Arial"/>
                <w:sz w:val="21"/>
              </w:rPr>
            </w:pPr>
          </w:p>
        </w:tc>
        <w:tc>
          <w:tcPr>
            <w:tcW w:w="4581" w:type="dxa"/>
            <w:gridSpan w:val="4"/>
            <w:vAlign w:val="top"/>
          </w:tcPr>
          <w:p>
            <w:pPr>
              <w:rPr>
                <w:rFonts w:ascii="Arial"/>
                <w:sz w:val="21"/>
              </w:rPr>
            </w:pPr>
          </w:p>
        </w:tc>
        <w:tc>
          <w:tcPr>
            <w:tcW w:w="1327" w:type="dxa"/>
            <w:vAlign w:val="top"/>
          </w:tcPr>
          <w:p>
            <w:pPr>
              <w:rPr>
                <w:rFonts w:ascii="Arial"/>
                <w:sz w:val="21"/>
              </w:rPr>
            </w:pPr>
          </w:p>
        </w:tc>
        <w:tc>
          <w:tcPr>
            <w:tcW w:w="12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pPr>
              <w:rPr>
                <w:rFonts w:ascii="Arial"/>
                <w:sz w:val="21"/>
              </w:rPr>
            </w:pPr>
          </w:p>
        </w:tc>
        <w:tc>
          <w:tcPr>
            <w:tcW w:w="1255" w:type="dxa"/>
            <w:vAlign w:val="top"/>
          </w:tcPr>
          <w:p>
            <w:pPr>
              <w:rPr>
                <w:rFonts w:ascii="Arial"/>
                <w:sz w:val="21"/>
              </w:rPr>
            </w:pPr>
          </w:p>
        </w:tc>
        <w:tc>
          <w:tcPr>
            <w:tcW w:w="4581" w:type="dxa"/>
            <w:gridSpan w:val="4"/>
            <w:vAlign w:val="top"/>
          </w:tcPr>
          <w:p>
            <w:pPr>
              <w:rPr>
                <w:rFonts w:ascii="Arial"/>
                <w:sz w:val="21"/>
              </w:rPr>
            </w:pPr>
          </w:p>
        </w:tc>
        <w:tc>
          <w:tcPr>
            <w:tcW w:w="1327" w:type="dxa"/>
            <w:vAlign w:val="top"/>
          </w:tcPr>
          <w:p>
            <w:pPr>
              <w:rPr>
                <w:rFonts w:ascii="Arial"/>
                <w:sz w:val="21"/>
              </w:rPr>
            </w:pPr>
          </w:p>
        </w:tc>
        <w:tc>
          <w:tcPr>
            <w:tcW w:w="12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pPr>
              <w:rPr>
                <w:rFonts w:ascii="Arial"/>
                <w:sz w:val="21"/>
              </w:rPr>
            </w:pPr>
          </w:p>
        </w:tc>
        <w:tc>
          <w:tcPr>
            <w:tcW w:w="1255" w:type="dxa"/>
            <w:vAlign w:val="top"/>
          </w:tcPr>
          <w:p>
            <w:pPr>
              <w:rPr>
                <w:rFonts w:ascii="Arial"/>
                <w:sz w:val="21"/>
              </w:rPr>
            </w:pPr>
          </w:p>
        </w:tc>
        <w:tc>
          <w:tcPr>
            <w:tcW w:w="4581" w:type="dxa"/>
            <w:gridSpan w:val="4"/>
            <w:vAlign w:val="top"/>
          </w:tcPr>
          <w:p>
            <w:pPr>
              <w:rPr>
                <w:rFonts w:ascii="Arial"/>
                <w:sz w:val="21"/>
              </w:rPr>
            </w:pPr>
          </w:p>
        </w:tc>
        <w:tc>
          <w:tcPr>
            <w:tcW w:w="1327" w:type="dxa"/>
            <w:vAlign w:val="top"/>
          </w:tcPr>
          <w:p>
            <w:pPr>
              <w:rPr>
                <w:rFonts w:ascii="Arial"/>
                <w:sz w:val="21"/>
              </w:rPr>
            </w:pPr>
          </w:p>
        </w:tc>
        <w:tc>
          <w:tcPr>
            <w:tcW w:w="12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pPr>
              <w:rPr>
                <w:rFonts w:ascii="Arial"/>
                <w:sz w:val="21"/>
              </w:rPr>
            </w:pPr>
          </w:p>
        </w:tc>
        <w:tc>
          <w:tcPr>
            <w:tcW w:w="1255" w:type="dxa"/>
            <w:vAlign w:val="top"/>
          </w:tcPr>
          <w:p>
            <w:pPr>
              <w:rPr>
                <w:rFonts w:ascii="Arial"/>
                <w:sz w:val="21"/>
              </w:rPr>
            </w:pPr>
          </w:p>
        </w:tc>
        <w:tc>
          <w:tcPr>
            <w:tcW w:w="4581" w:type="dxa"/>
            <w:gridSpan w:val="4"/>
            <w:vAlign w:val="top"/>
          </w:tcPr>
          <w:p>
            <w:pPr>
              <w:rPr>
                <w:rFonts w:ascii="Arial"/>
                <w:sz w:val="21"/>
              </w:rPr>
            </w:pPr>
          </w:p>
        </w:tc>
        <w:tc>
          <w:tcPr>
            <w:tcW w:w="1327" w:type="dxa"/>
            <w:vAlign w:val="top"/>
          </w:tcPr>
          <w:p>
            <w:pPr>
              <w:rPr>
                <w:rFonts w:ascii="Arial"/>
                <w:sz w:val="21"/>
              </w:rPr>
            </w:pPr>
          </w:p>
        </w:tc>
        <w:tc>
          <w:tcPr>
            <w:tcW w:w="12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pPr>
              <w:rPr>
                <w:rFonts w:ascii="Arial"/>
                <w:sz w:val="21"/>
              </w:rPr>
            </w:pPr>
          </w:p>
        </w:tc>
        <w:tc>
          <w:tcPr>
            <w:tcW w:w="1255" w:type="dxa"/>
            <w:vAlign w:val="top"/>
          </w:tcPr>
          <w:p>
            <w:pPr>
              <w:rPr>
                <w:rFonts w:ascii="Arial"/>
                <w:sz w:val="21"/>
              </w:rPr>
            </w:pPr>
          </w:p>
        </w:tc>
        <w:tc>
          <w:tcPr>
            <w:tcW w:w="4581" w:type="dxa"/>
            <w:gridSpan w:val="4"/>
            <w:vAlign w:val="top"/>
          </w:tcPr>
          <w:p>
            <w:pPr>
              <w:rPr>
                <w:rFonts w:ascii="Arial"/>
                <w:sz w:val="21"/>
              </w:rPr>
            </w:pPr>
          </w:p>
        </w:tc>
        <w:tc>
          <w:tcPr>
            <w:tcW w:w="1327" w:type="dxa"/>
            <w:vAlign w:val="top"/>
          </w:tcPr>
          <w:p>
            <w:pPr>
              <w:rPr>
                <w:rFonts w:ascii="Arial"/>
                <w:sz w:val="21"/>
              </w:rPr>
            </w:pPr>
          </w:p>
        </w:tc>
        <w:tc>
          <w:tcPr>
            <w:tcW w:w="12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pPr>
              <w:rPr>
                <w:rFonts w:ascii="Arial"/>
                <w:sz w:val="21"/>
              </w:rPr>
            </w:pPr>
          </w:p>
        </w:tc>
        <w:tc>
          <w:tcPr>
            <w:tcW w:w="1255" w:type="dxa"/>
            <w:vAlign w:val="top"/>
          </w:tcPr>
          <w:p>
            <w:pPr>
              <w:rPr>
                <w:rFonts w:ascii="Arial"/>
                <w:sz w:val="21"/>
              </w:rPr>
            </w:pPr>
          </w:p>
        </w:tc>
        <w:tc>
          <w:tcPr>
            <w:tcW w:w="4581" w:type="dxa"/>
            <w:gridSpan w:val="4"/>
            <w:vAlign w:val="top"/>
          </w:tcPr>
          <w:p>
            <w:pPr>
              <w:rPr>
                <w:rFonts w:ascii="Arial"/>
                <w:sz w:val="21"/>
              </w:rPr>
            </w:pPr>
          </w:p>
        </w:tc>
        <w:tc>
          <w:tcPr>
            <w:tcW w:w="1327" w:type="dxa"/>
            <w:vAlign w:val="top"/>
          </w:tcPr>
          <w:p>
            <w:pPr>
              <w:rPr>
                <w:rFonts w:ascii="Arial"/>
                <w:sz w:val="21"/>
              </w:rPr>
            </w:pPr>
          </w:p>
        </w:tc>
        <w:tc>
          <w:tcPr>
            <w:tcW w:w="12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pPr>
              <w:rPr>
                <w:rFonts w:ascii="Arial"/>
                <w:sz w:val="21"/>
              </w:rPr>
            </w:pPr>
          </w:p>
        </w:tc>
        <w:tc>
          <w:tcPr>
            <w:tcW w:w="1255" w:type="dxa"/>
            <w:vAlign w:val="top"/>
          </w:tcPr>
          <w:p>
            <w:pPr>
              <w:rPr>
                <w:rFonts w:ascii="Arial"/>
                <w:sz w:val="21"/>
              </w:rPr>
            </w:pPr>
          </w:p>
        </w:tc>
        <w:tc>
          <w:tcPr>
            <w:tcW w:w="4581" w:type="dxa"/>
            <w:gridSpan w:val="4"/>
            <w:vAlign w:val="top"/>
          </w:tcPr>
          <w:p>
            <w:pPr>
              <w:rPr>
                <w:rFonts w:ascii="Arial"/>
                <w:sz w:val="21"/>
              </w:rPr>
            </w:pPr>
          </w:p>
        </w:tc>
        <w:tc>
          <w:tcPr>
            <w:tcW w:w="1327" w:type="dxa"/>
            <w:vAlign w:val="top"/>
          </w:tcPr>
          <w:p>
            <w:pPr>
              <w:rPr>
                <w:rFonts w:ascii="Arial"/>
                <w:sz w:val="21"/>
              </w:rPr>
            </w:pPr>
          </w:p>
        </w:tc>
        <w:tc>
          <w:tcPr>
            <w:tcW w:w="12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32" w:type="dxa"/>
            <w:vMerge w:val="continue"/>
            <w:tcBorders>
              <w:top w:val="nil"/>
              <w:bottom w:val="nil"/>
            </w:tcBorders>
            <w:textDirection w:val="tbRlV"/>
            <w:vAlign w:val="top"/>
          </w:tcPr>
          <w:p>
            <w:pPr>
              <w:rPr>
                <w:rFonts w:ascii="Arial"/>
                <w:sz w:val="21"/>
              </w:rPr>
            </w:pPr>
          </w:p>
        </w:tc>
        <w:tc>
          <w:tcPr>
            <w:tcW w:w="1255" w:type="dxa"/>
            <w:vAlign w:val="top"/>
          </w:tcPr>
          <w:p>
            <w:pPr>
              <w:rPr>
                <w:rFonts w:ascii="Arial"/>
                <w:sz w:val="21"/>
              </w:rPr>
            </w:pPr>
          </w:p>
        </w:tc>
        <w:tc>
          <w:tcPr>
            <w:tcW w:w="4581" w:type="dxa"/>
            <w:gridSpan w:val="4"/>
            <w:vAlign w:val="top"/>
          </w:tcPr>
          <w:p>
            <w:pPr>
              <w:rPr>
                <w:rFonts w:ascii="Arial"/>
                <w:sz w:val="21"/>
              </w:rPr>
            </w:pPr>
          </w:p>
        </w:tc>
        <w:tc>
          <w:tcPr>
            <w:tcW w:w="1327" w:type="dxa"/>
            <w:vAlign w:val="top"/>
          </w:tcPr>
          <w:p>
            <w:pPr>
              <w:rPr>
                <w:rFonts w:ascii="Arial"/>
                <w:sz w:val="21"/>
              </w:rPr>
            </w:pPr>
          </w:p>
        </w:tc>
        <w:tc>
          <w:tcPr>
            <w:tcW w:w="125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532" w:type="dxa"/>
            <w:vMerge w:val="continue"/>
            <w:tcBorders>
              <w:top w:val="nil"/>
            </w:tcBorders>
            <w:textDirection w:val="tbRlV"/>
            <w:vAlign w:val="top"/>
          </w:tcPr>
          <w:p>
            <w:pPr>
              <w:rPr>
                <w:rFonts w:ascii="Arial"/>
                <w:sz w:val="21"/>
              </w:rPr>
            </w:pPr>
          </w:p>
        </w:tc>
        <w:tc>
          <w:tcPr>
            <w:tcW w:w="1255" w:type="dxa"/>
            <w:vAlign w:val="top"/>
          </w:tcPr>
          <w:p>
            <w:pPr>
              <w:rPr>
                <w:rFonts w:ascii="Arial"/>
                <w:sz w:val="21"/>
              </w:rPr>
            </w:pPr>
          </w:p>
        </w:tc>
        <w:tc>
          <w:tcPr>
            <w:tcW w:w="4581" w:type="dxa"/>
            <w:gridSpan w:val="4"/>
            <w:vAlign w:val="top"/>
          </w:tcPr>
          <w:p>
            <w:pPr>
              <w:rPr>
                <w:rFonts w:ascii="Arial"/>
                <w:sz w:val="21"/>
              </w:rPr>
            </w:pPr>
          </w:p>
        </w:tc>
        <w:tc>
          <w:tcPr>
            <w:tcW w:w="1327" w:type="dxa"/>
            <w:vAlign w:val="top"/>
          </w:tcPr>
          <w:p>
            <w:pPr>
              <w:rPr>
                <w:rFonts w:ascii="Arial"/>
                <w:sz w:val="21"/>
              </w:rPr>
            </w:pPr>
          </w:p>
        </w:tc>
        <w:tc>
          <w:tcPr>
            <w:tcW w:w="1255" w:type="dxa"/>
            <w:vAlign w:val="top"/>
          </w:tcPr>
          <w:p>
            <w:pPr>
              <w:rPr>
                <w:rFonts w:ascii="Arial"/>
                <w:sz w:val="21"/>
              </w:rPr>
            </w:pPr>
          </w:p>
        </w:tc>
      </w:tr>
    </w:tbl>
    <w:p>
      <w:pPr>
        <w:spacing w:before="53" w:line="227" w:lineRule="auto"/>
        <w:ind w:left="332"/>
        <w:rPr>
          <w:rFonts w:ascii="宋体" w:hAnsi="宋体" w:eastAsia="宋体" w:cs="宋体"/>
          <w:sz w:val="20"/>
          <w:szCs w:val="20"/>
        </w:rPr>
      </w:pPr>
      <w:r>
        <w:rPr>
          <w:rFonts w:ascii="宋体" w:hAnsi="宋体" w:eastAsia="宋体" w:cs="宋体"/>
          <w:spacing w:val="8"/>
          <w:sz w:val="20"/>
          <w:szCs w:val="20"/>
        </w:rPr>
        <w:t>注：个人工作经历栏如不够，请自行另附页。</w:t>
      </w:r>
    </w:p>
    <w:p>
      <w:pPr>
        <w:spacing w:line="227" w:lineRule="auto"/>
        <w:rPr>
          <w:rFonts w:ascii="宋体" w:hAnsi="宋体" w:eastAsia="宋体" w:cs="宋体"/>
          <w:sz w:val="20"/>
          <w:szCs w:val="20"/>
        </w:rPr>
        <w:sectPr>
          <w:footerReference r:id="rId98" w:type="default"/>
          <w:pgSz w:w="11906" w:h="16838"/>
          <w:pgMar w:top="400" w:right="1474" w:bottom="693" w:left="1475" w:header="0" w:footer="381" w:gutter="0"/>
          <w:pgNumType w:fmt="decimal"/>
          <w:cols w:space="720" w:num="1"/>
        </w:sectPr>
      </w:pPr>
    </w:p>
    <w:p>
      <w:pPr>
        <w:pStyle w:val="2"/>
        <w:spacing w:line="248" w:lineRule="auto"/>
      </w:pPr>
    </w:p>
    <w:p>
      <w:pPr>
        <w:pStyle w:val="2"/>
        <w:spacing w:line="248" w:lineRule="auto"/>
      </w:pPr>
    </w:p>
    <w:p>
      <w:pPr>
        <w:pStyle w:val="2"/>
        <w:spacing w:line="248" w:lineRule="auto"/>
      </w:pPr>
    </w:p>
    <w:p>
      <w:pPr>
        <w:pStyle w:val="2"/>
        <w:spacing w:line="249" w:lineRule="auto"/>
      </w:pPr>
    </w:p>
    <w:p>
      <w:pPr>
        <w:spacing w:before="78" w:line="211" w:lineRule="auto"/>
        <w:ind w:left="323"/>
        <w:rPr>
          <w:rFonts w:ascii="黑体" w:hAnsi="黑体" w:eastAsia="黑体" w:cs="黑体"/>
          <w:sz w:val="24"/>
          <w:szCs w:val="24"/>
        </w:rPr>
      </w:pPr>
      <w:r>
        <w:rPr>
          <w:rFonts w:ascii="黑体" w:hAnsi="黑体" w:eastAsia="黑体" w:cs="黑体"/>
          <w:b/>
          <w:bCs/>
          <w:spacing w:val="-3"/>
          <w:sz w:val="24"/>
          <w:szCs w:val="24"/>
        </w:rPr>
        <w:t>2.多机构备案</w:t>
      </w:r>
    </w:p>
    <w:tbl>
      <w:tblPr>
        <w:tblStyle w:val="7"/>
        <w:tblW w:w="89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9"/>
        <w:gridCol w:w="760"/>
        <w:gridCol w:w="1842"/>
        <w:gridCol w:w="1297"/>
        <w:gridCol w:w="403"/>
        <w:gridCol w:w="708"/>
        <w:gridCol w:w="23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8" w:hRule="atLeast"/>
        </w:trPr>
        <w:tc>
          <w:tcPr>
            <w:tcW w:w="1539" w:type="dxa"/>
            <w:vAlign w:val="top"/>
          </w:tcPr>
          <w:p>
            <w:pPr>
              <w:spacing w:before="188" w:line="227" w:lineRule="auto"/>
              <w:ind w:left="249"/>
              <w:rPr>
                <w:rFonts w:ascii="宋体" w:hAnsi="宋体" w:eastAsia="宋体" w:cs="宋体"/>
                <w:sz w:val="20"/>
                <w:szCs w:val="20"/>
              </w:rPr>
            </w:pPr>
            <w:r>
              <w:rPr>
                <w:rFonts w:ascii="宋体" w:hAnsi="宋体" w:eastAsia="宋体" w:cs="宋体"/>
                <w:spacing w:val="8"/>
                <w:sz w:val="20"/>
                <w:szCs w:val="20"/>
              </w:rPr>
              <w:t>拟执业机构</w:t>
            </w:r>
          </w:p>
          <w:p>
            <w:pPr>
              <w:spacing w:before="65" w:line="230" w:lineRule="auto"/>
              <w:ind w:left="566"/>
              <w:rPr>
                <w:rFonts w:ascii="宋体" w:hAnsi="宋体" w:eastAsia="宋体" w:cs="宋体"/>
                <w:sz w:val="20"/>
                <w:szCs w:val="20"/>
              </w:rPr>
            </w:pPr>
            <w:r>
              <w:rPr>
                <w:rFonts w:ascii="宋体" w:hAnsi="宋体" w:eastAsia="宋体" w:cs="宋体"/>
                <w:spacing w:val="3"/>
                <w:sz w:val="20"/>
                <w:szCs w:val="20"/>
              </w:rPr>
              <w:t>名称</w:t>
            </w:r>
          </w:p>
        </w:tc>
        <w:tc>
          <w:tcPr>
            <w:tcW w:w="2602" w:type="dxa"/>
            <w:gridSpan w:val="2"/>
            <w:vAlign w:val="top"/>
          </w:tcPr>
          <w:p>
            <w:pPr>
              <w:rPr>
                <w:rFonts w:ascii="Arial"/>
                <w:sz w:val="21"/>
              </w:rPr>
            </w:pPr>
          </w:p>
        </w:tc>
        <w:tc>
          <w:tcPr>
            <w:tcW w:w="1297" w:type="dxa"/>
            <w:vAlign w:val="top"/>
          </w:tcPr>
          <w:p>
            <w:pPr>
              <w:spacing w:line="277" w:lineRule="auto"/>
              <w:rPr>
                <w:rFonts w:ascii="Arial"/>
                <w:sz w:val="21"/>
              </w:rPr>
            </w:pPr>
          </w:p>
          <w:p>
            <w:pPr>
              <w:spacing w:before="65" w:line="227" w:lineRule="auto"/>
              <w:ind w:left="129"/>
              <w:rPr>
                <w:rFonts w:ascii="宋体" w:hAnsi="宋体" w:eastAsia="宋体" w:cs="宋体"/>
                <w:sz w:val="20"/>
                <w:szCs w:val="20"/>
              </w:rPr>
            </w:pPr>
            <w:r>
              <w:rPr>
                <w:rFonts w:ascii="宋体" w:hAnsi="宋体" w:eastAsia="宋体" w:cs="宋体"/>
                <w:spacing w:val="8"/>
                <w:sz w:val="20"/>
                <w:szCs w:val="20"/>
              </w:rPr>
              <w:t>机构登记号</w:t>
            </w:r>
          </w:p>
        </w:tc>
        <w:tc>
          <w:tcPr>
            <w:tcW w:w="3494"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1539" w:type="dxa"/>
            <w:vAlign w:val="top"/>
          </w:tcPr>
          <w:p>
            <w:pPr>
              <w:spacing w:before="154" w:line="227" w:lineRule="auto"/>
              <w:ind w:left="354"/>
              <w:rPr>
                <w:rFonts w:ascii="宋体" w:hAnsi="宋体" w:eastAsia="宋体" w:cs="宋体"/>
                <w:sz w:val="20"/>
                <w:szCs w:val="20"/>
              </w:rPr>
            </w:pPr>
            <w:r>
              <w:rPr>
                <w:rFonts w:ascii="宋体" w:hAnsi="宋体" w:eastAsia="宋体" w:cs="宋体"/>
                <w:spacing w:val="7"/>
                <w:sz w:val="20"/>
                <w:szCs w:val="20"/>
              </w:rPr>
              <w:t>机构地址</w:t>
            </w:r>
          </w:p>
        </w:tc>
        <w:tc>
          <w:tcPr>
            <w:tcW w:w="7393" w:type="dxa"/>
            <w:gridSpan w:val="6"/>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1539" w:type="dxa"/>
            <w:vAlign w:val="top"/>
          </w:tcPr>
          <w:p>
            <w:pPr>
              <w:spacing w:before="156" w:line="228" w:lineRule="auto"/>
              <w:ind w:left="370"/>
              <w:rPr>
                <w:rFonts w:ascii="宋体" w:hAnsi="宋体" w:eastAsia="宋体" w:cs="宋体"/>
                <w:sz w:val="20"/>
                <w:szCs w:val="20"/>
              </w:rPr>
            </w:pPr>
            <w:r>
              <w:rPr>
                <w:rFonts w:ascii="宋体" w:hAnsi="宋体" w:eastAsia="宋体" w:cs="宋体"/>
                <w:spacing w:val="3"/>
                <w:sz w:val="20"/>
                <w:szCs w:val="20"/>
              </w:rPr>
              <w:t>邮政编码</w:t>
            </w:r>
          </w:p>
        </w:tc>
        <w:tc>
          <w:tcPr>
            <w:tcW w:w="2602" w:type="dxa"/>
            <w:gridSpan w:val="2"/>
            <w:vAlign w:val="top"/>
          </w:tcPr>
          <w:p>
            <w:pPr>
              <w:rPr>
                <w:rFonts w:ascii="Arial"/>
                <w:sz w:val="21"/>
              </w:rPr>
            </w:pPr>
          </w:p>
        </w:tc>
        <w:tc>
          <w:tcPr>
            <w:tcW w:w="1700" w:type="dxa"/>
            <w:gridSpan w:val="2"/>
            <w:vAlign w:val="top"/>
          </w:tcPr>
          <w:p>
            <w:pPr>
              <w:spacing w:before="157" w:line="228" w:lineRule="auto"/>
              <w:ind w:left="437"/>
              <w:rPr>
                <w:rFonts w:ascii="宋体" w:hAnsi="宋体" w:eastAsia="宋体" w:cs="宋体"/>
                <w:sz w:val="20"/>
                <w:szCs w:val="20"/>
              </w:rPr>
            </w:pPr>
            <w:r>
              <w:rPr>
                <w:rFonts w:ascii="宋体" w:hAnsi="宋体" w:eastAsia="宋体" w:cs="宋体"/>
                <w:spacing w:val="6"/>
                <w:sz w:val="20"/>
                <w:szCs w:val="20"/>
              </w:rPr>
              <w:t>单位电话</w:t>
            </w:r>
          </w:p>
        </w:tc>
        <w:tc>
          <w:tcPr>
            <w:tcW w:w="3091"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2299" w:type="dxa"/>
            <w:gridSpan w:val="2"/>
            <w:vAlign w:val="top"/>
          </w:tcPr>
          <w:p>
            <w:pPr>
              <w:spacing w:before="156" w:line="228" w:lineRule="auto"/>
              <w:ind w:left="115"/>
              <w:rPr>
                <w:rFonts w:ascii="宋体" w:hAnsi="宋体" w:eastAsia="宋体" w:cs="宋体"/>
                <w:sz w:val="20"/>
                <w:szCs w:val="20"/>
              </w:rPr>
            </w:pPr>
            <w:r>
              <w:rPr>
                <w:rFonts w:ascii="宋体" w:hAnsi="宋体" w:eastAsia="宋体" w:cs="宋体"/>
                <w:spacing w:val="8"/>
                <w:sz w:val="20"/>
                <w:szCs w:val="20"/>
              </w:rPr>
              <w:t>有效期开始时间</w:t>
            </w:r>
          </w:p>
        </w:tc>
        <w:tc>
          <w:tcPr>
            <w:tcW w:w="1842" w:type="dxa"/>
            <w:vAlign w:val="top"/>
          </w:tcPr>
          <w:p>
            <w:pPr>
              <w:rPr>
                <w:rFonts w:ascii="Arial"/>
                <w:sz w:val="21"/>
              </w:rPr>
            </w:pPr>
          </w:p>
        </w:tc>
        <w:tc>
          <w:tcPr>
            <w:tcW w:w="2408" w:type="dxa"/>
            <w:gridSpan w:val="3"/>
            <w:vAlign w:val="top"/>
          </w:tcPr>
          <w:p>
            <w:pPr>
              <w:spacing w:before="155" w:line="228" w:lineRule="auto"/>
              <w:ind w:left="474"/>
              <w:rPr>
                <w:rFonts w:ascii="宋体" w:hAnsi="宋体" w:eastAsia="宋体" w:cs="宋体"/>
                <w:sz w:val="20"/>
                <w:szCs w:val="20"/>
              </w:rPr>
            </w:pPr>
            <w:r>
              <w:rPr>
                <w:rFonts w:ascii="宋体" w:hAnsi="宋体" w:eastAsia="宋体" w:cs="宋体"/>
                <w:spacing w:val="8"/>
                <w:sz w:val="20"/>
                <w:szCs w:val="20"/>
              </w:rPr>
              <w:t>有效期结束时间</w:t>
            </w:r>
          </w:p>
        </w:tc>
        <w:tc>
          <w:tcPr>
            <w:tcW w:w="238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2" w:hRule="atLeast"/>
        </w:trPr>
        <w:tc>
          <w:tcPr>
            <w:tcW w:w="1539"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65" w:line="227" w:lineRule="auto"/>
              <w:ind w:left="249"/>
              <w:rPr>
                <w:rFonts w:ascii="宋体" w:hAnsi="宋体" w:eastAsia="宋体" w:cs="宋体"/>
                <w:sz w:val="20"/>
                <w:szCs w:val="20"/>
              </w:rPr>
            </w:pPr>
            <w:r>
              <w:rPr>
                <w:rFonts w:ascii="宋体" w:hAnsi="宋体" w:eastAsia="宋体" w:cs="宋体"/>
                <w:spacing w:val="8"/>
                <w:sz w:val="20"/>
                <w:szCs w:val="20"/>
              </w:rPr>
              <w:t>拟执业机构</w:t>
            </w:r>
          </w:p>
          <w:p>
            <w:pPr>
              <w:spacing w:before="65" w:line="228" w:lineRule="auto"/>
              <w:ind w:left="569"/>
              <w:rPr>
                <w:rFonts w:ascii="宋体" w:hAnsi="宋体" w:eastAsia="宋体" w:cs="宋体"/>
                <w:sz w:val="20"/>
                <w:szCs w:val="20"/>
              </w:rPr>
            </w:pPr>
            <w:r>
              <w:rPr>
                <w:rFonts w:ascii="宋体" w:hAnsi="宋体" w:eastAsia="宋体" w:cs="宋体"/>
                <w:spacing w:val="1"/>
                <w:sz w:val="20"/>
                <w:szCs w:val="20"/>
              </w:rPr>
              <w:t>意见</w:t>
            </w:r>
          </w:p>
        </w:tc>
        <w:tc>
          <w:tcPr>
            <w:tcW w:w="7393" w:type="dxa"/>
            <w:gridSpan w:val="6"/>
            <w:vAlign w:val="top"/>
          </w:tcPr>
          <w:p>
            <w:pPr>
              <w:spacing w:line="304" w:lineRule="auto"/>
              <w:rPr>
                <w:rFonts w:ascii="Arial"/>
                <w:sz w:val="21"/>
              </w:rPr>
            </w:pPr>
          </w:p>
          <w:p>
            <w:pPr>
              <w:spacing w:line="305" w:lineRule="auto"/>
              <w:rPr>
                <w:rFonts w:ascii="Arial"/>
                <w:sz w:val="21"/>
              </w:rPr>
            </w:pPr>
          </w:p>
          <w:p>
            <w:pPr>
              <w:spacing w:line="305" w:lineRule="auto"/>
              <w:rPr>
                <w:rFonts w:ascii="Arial"/>
                <w:sz w:val="21"/>
              </w:rPr>
            </w:pPr>
          </w:p>
          <w:p>
            <w:pPr>
              <w:spacing w:before="65" w:line="228" w:lineRule="auto"/>
              <w:ind w:left="117"/>
              <w:rPr>
                <w:rFonts w:ascii="宋体" w:hAnsi="宋体" w:eastAsia="宋体" w:cs="宋体"/>
                <w:sz w:val="20"/>
                <w:szCs w:val="20"/>
              </w:rPr>
            </w:pPr>
            <w:r>
              <w:rPr>
                <w:rFonts w:ascii="宋体" w:hAnsi="宋体" w:eastAsia="宋体" w:cs="宋体"/>
                <w:spacing w:val="-3"/>
                <w:sz w:val="20"/>
                <w:szCs w:val="20"/>
              </w:rPr>
              <w:t>意</w:t>
            </w:r>
            <w:r>
              <w:rPr>
                <w:rFonts w:ascii="宋体" w:hAnsi="宋体" w:eastAsia="宋体" w:cs="宋体"/>
                <w:spacing w:val="11"/>
                <w:sz w:val="20"/>
                <w:szCs w:val="20"/>
              </w:rPr>
              <w:t xml:space="preserve">  </w:t>
            </w:r>
            <w:r>
              <w:rPr>
                <w:rFonts w:ascii="宋体" w:hAnsi="宋体" w:eastAsia="宋体" w:cs="宋体"/>
                <w:spacing w:val="-3"/>
                <w:sz w:val="20"/>
                <w:szCs w:val="20"/>
              </w:rPr>
              <w:t>见：</w:t>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65" w:line="228" w:lineRule="auto"/>
              <w:ind w:left="3688"/>
              <w:rPr>
                <w:rFonts w:ascii="宋体" w:hAnsi="宋体" w:eastAsia="宋体" w:cs="宋体"/>
                <w:sz w:val="20"/>
                <w:szCs w:val="20"/>
              </w:rPr>
            </w:pPr>
            <w:r>
              <w:rPr>
                <w:rFonts w:ascii="宋体" w:hAnsi="宋体" w:eastAsia="宋体" w:cs="宋体"/>
                <w:spacing w:val="3"/>
                <w:sz w:val="20"/>
                <w:szCs w:val="20"/>
              </w:rPr>
              <w:t>负责人：</w:t>
            </w:r>
          </w:p>
          <w:p>
            <w:pPr>
              <w:spacing w:before="65" w:line="227" w:lineRule="auto"/>
              <w:ind w:left="3697"/>
              <w:rPr>
                <w:rFonts w:ascii="宋体" w:hAnsi="宋体" w:eastAsia="宋体" w:cs="宋体"/>
                <w:sz w:val="20"/>
                <w:szCs w:val="20"/>
              </w:rPr>
            </w:pPr>
            <w:r>
              <w:rPr>
                <w:rFonts w:ascii="宋体" w:hAnsi="宋体" w:eastAsia="宋体" w:cs="宋体"/>
                <w:spacing w:val="-4"/>
                <w:sz w:val="20"/>
                <w:szCs w:val="20"/>
              </w:rPr>
              <w:t>印章</w:t>
            </w:r>
          </w:p>
          <w:p>
            <w:pPr>
              <w:spacing w:before="65" w:line="228" w:lineRule="auto"/>
              <w:ind w:left="5169"/>
              <w:rPr>
                <w:rFonts w:ascii="宋体" w:hAnsi="宋体" w:eastAsia="宋体" w:cs="宋体"/>
                <w:sz w:val="20"/>
                <w:szCs w:val="20"/>
              </w:rPr>
            </w:pPr>
            <w:r>
              <w:rPr>
                <w:rFonts w:ascii="宋体" w:hAnsi="宋体" w:eastAsia="宋体" w:cs="宋体"/>
                <w:spacing w:val="-2"/>
                <w:sz w:val="20"/>
                <w:szCs w:val="20"/>
              </w:rPr>
              <w:t>年</w:t>
            </w:r>
            <w:r>
              <w:rPr>
                <w:rFonts w:ascii="宋体" w:hAnsi="宋体" w:eastAsia="宋体" w:cs="宋体"/>
                <w:spacing w:val="10"/>
                <w:sz w:val="20"/>
                <w:szCs w:val="20"/>
              </w:rPr>
              <w:t xml:space="preserve">   </w:t>
            </w:r>
            <w:r>
              <w:rPr>
                <w:rFonts w:ascii="宋体" w:hAnsi="宋体" w:eastAsia="宋体" w:cs="宋体"/>
                <w:spacing w:val="-2"/>
                <w:sz w:val="20"/>
                <w:szCs w:val="20"/>
              </w:rPr>
              <w:t>月</w:t>
            </w:r>
            <w:r>
              <w:rPr>
                <w:rFonts w:ascii="宋体" w:hAnsi="宋体" w:eastAsia="宋体" w:cs="宋体"/>
                <w:spacing w:val="20"/>
                <w:sz w:val="20"/>
                <w:szCs w:val="20"/>
              </w:rPr>
              <w:t xml:space="preserve">   </w:t>
            </w:r>
            <w:r>
              <w:rPr>
                <w:rFonts w:ascii="宋体" w:hAnsi="宋体" w:eastAsia="宋体" w:cs="宋体"/>
                <w:spacing w:val="-2"/>
                <w:sz w:val="20"/>
                <w:szCs w:val="20"/>
              </w:rPr>
              <w:t>日</w:t>
            </w:r>
          </w:p>
        </w:tc>
      </w:tr>
    </w:tbl>
    <w:p>
      <w:pPr>
        <w:pStyle w:val="2"/>
      </w:pPr>
    </w:p>
    <w:p>
      <w:pPr>
        <w:sectPr>
          <w:footerReference r:id="rId99" w:type="default"/>
          <w:pgSz w:w="11906" w:h="16838"/>
          <w:pgMar w:top="400" w:right="1483" w:bottom="693" w:left="1484" w:header="0" w:footer="381" w:gutter="0"/>
          <w:pgNumType w:fmt="decimal"/>
          <w:cols w:space="720" w:num="1"/>
        </w:sectPr>
      </w:pPr>
    </w:p>
    <w:p>
      <w:pPr>
        <w:pStyle w:val="2"/>
        <w:spacing w:line="267" w:lineRule="auto"/>
      </w:pPr>
    </w:p>
    <w:p>
      <w:pPr>
        <w:pStyle w:val="2"/>
        <w:spacing w:line="268" w:lineRule="auto"/>
      </w:pPr>
    </w:p>
    <w:p>
      <w:pPr>
        <w:pStyle w:val="2"/>
        <w:spacing w:line="268" w:lineRule="auto"/>
      </w:pPr>
    </w:p>
    <w:p>
      <w:pPr>
        <w:pStyle w:val="2"/>
        <w:spacing w:line="268" w:lineRule="auto"/>
      </w:pPr>
    </w:p>
    <w:p>
      <w:pPr>
        <w:spacing w:before="120" w:line="238" w:lineRule="auto"/>
        <w:ind w:left="58"/>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护士执业注册(新办、变更、注销）办事流程图（流程图 6）</w:t>
      </w:r>
    </w:p>
    <w:p>
      <w:pPr>
        <w:pStyle w:val="2"/>
        <w:spacing w:line="265" w:lineRule="auto"/>
      </w:pPr>
    </w:p>
    <w:p>
      <w:pPr>
        <w:pStyle w:val="2"/>
        <w:spacing w:line="265" w:lineRule="auto"/>
      </w:pPr>
    </w:p>
    <w:p>
      <w:pPr>
        <w:pStyle w:val="2"/>
        <w:spacing w:line="265" w:lineRule="auto"/>
      </w:pPr>
    </w:p>
    <w:p>
      <w:pPr>
        <w:pStyle w:val="2"/>
        <w:spacing w:line="266" w:lineRule="auto"/>
      </w:pPr>
    </w:p>
    <w:p>
      <w:pPr>
        <w:spacing w:before="78" w:line="231" w:lineRule="auto"/>
        <w:ind w:left="2460" w:right="2701" w:firstLine="48"/>
        <w:jc w:val="both"/>
        <w:rPr>
          <w:rFonts w:ascii="仿宋" w:hAnsi="仿宋" w:eastAsia="仿宋" w:cs="仿宋"/>
          <w:sz w:val="24"/>
          <w:szCs w:val="24"/>
        </w:rPr>
      </w:pPr>
      <w:r>
        <w:pict>
          <v:shape id="_x0000_s2076" o:spid="_x0000_s2076" o:spt="202" type="#_x0000_t202" style="position:absolute;left:0pt;margin-left:346.9pt;margin-top:0.3pt;height:86pt;width:90.65pt;z-index:252199936;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仿宋" w:hAnsi="仿宋" w:eastAsia="仿宋" w:cs="仿宋"/>
                      <w:sz w:val="20"/>
                      <w:szCs w:val="20"/>
                    </w:rPr>
                  </w:pPr>
                  <w:r>
                    <w:rPr>
                      <w:rFonts w:ascii="仿宋" w:hAnsi="仿宋" w:eastAsia="仿宋" w:cs="仿宋"/>
                      <w:b/>
                      <w:bCs/>
                      <w:spacing w:val="4"/>
                      <w:sz w:val="20"/>
                      <w:szCs w:val="20"/>
                    </w:rPr>
                    <w:t>新办申请材料：</w:t>
                  </w:r>
                </w:p>
                <w:p>
                  <w:pPr>
                    <w:spacing w:before="1" w:line="221" w:lineRule="auto"/>
                    <w:ind w:left="37" w:right="20" w:hanging="17"/>
                    <w:rPr>
                      <w:rFonts w:ascii="仿宋" w:hAnsi="仿宋" w:eastAsia="仿宋" w:cs="仿宋"/>
                      <w:sz w:val="20"/>
                      <w:szCs w:val="20"/>
                    </w:rPr>
                  </w:pPr>
                  <w:r>
                    <w:rPr>
                      <w:rFonts w:ascii="仿宋" w:hAnsi="仿宋" w:eastAsia="仿宋" w:cs="仿宋"/>
                      <w:spacing w:val="21"/>
                      <w:sz w:val="20"/>
                      <w:szCs w:val="20"/>
                    </w:rPr>
                    <w:t>护士执业注册申请</w:t>
                  </w:r>
                  <w:r>
                    <w:rPr>
                      <w:rFonts w:ascii="仿宋" w:hAnsi="仿宋" w:eastAsia="仿宋" w:cs="仿宋"/>
                      <w:spacing w:val="3"/>
                      <w:sz w:val="20"/>
                      <w:szCs w:val="20"/>
                    </w:rPr>
                    <w:t xml:space="preserve"> </w:t>
                  </w:r>
                  <w:r>
                    <w:rPr>
                      <w:rFonts w:ascii="仿宋" w:hAnsi="仿宋" w:eastAsia="仿宋" w:cs="仿宋"/>
                      <w:spacing w:val="-1"/>
                      <w:sz w:val="20"/>
                      <w:szCs w:val="20"/>
                    </w:rPr>
                    <w:t>审核表；</w:t>
                  </w:r>
                </w:p>
                <w:p>
                  <w:pPr>
                    <w:spacing w:line="221" w:lineRule="auto"/>
                    <w:ind w:left="27"/>
                    <w:rPr>
                      <w:rFonts w:ascii="仿宋" w:hAnsi="仿宋" w:eastAsia="仿宋" w:cs="仿宋"/>
                      <w:sz w:val="20"/>
                      <w:szCs w:val="20"/>
                    </w:rPr>
                  </w:pPr>
                  <w:r>
                    <w:rPr>
                      <w:rFonts w:ascii="仿宋" w:hAnsi="仿宋" w:eastAsia="仿宋" w:cs="仿宋"/>
                      <w:b/>
                      <w:bCs/>
                      <w:spacing w:val="3"/>
                      <w:sz w:val="20"/>
                      <w:szCs w:val="20"/>
                    </w:rPr>
                    <w:t>变更申请材料：</w:t>
                  </w:r>
                </w:p>
                <w:p>
                  <w:pPr>
                    <w:spacing w:before="1" w:line="221" w:lineRule="auto"/>
                    <w:ind w:left="37" w:right="20" w:hanging="17"/>
                    <w:rPr>
                      <w:rFonts w:ascii="仿宋" w:hAnsi="仿宋" w:eastAsia="仿宋" w:cs="仿宋"/>
                      <w:sz w:val="20"/>
                      <w:szCs w:val="20"/>
                    </w:rPr>
                  </w:pPr>
                  <w:r>
                    <w:rPr>
                      <w:rFonts w:ascii="仿宋" w:hAnsi="仿宋" w:eastAsia="仿宋" w:cs="仿宋"/>
                      <w:spacing w:val="21"/>
                      <w:sz w:val="20"/>
                      <w:szCs w:val="20"/>
                    </w:rPr>
                    <w:t>护士变更注册申请</w:t>
                  </w:r>
                  <w:r>
                    <w:rPr>
                      <w:rFonts w:ascii="仿宋" w:hAnsi="仿宋" w:eastAsia="仿宋" w:cs="仿宋"/>
                      <w:spacing w:val="3"/>
                      <w:sz w:val="20"/>
                      <w:szCs w:val="20"/>
                    </w:rPr>
                    <w:t xml:space="preserve"> </w:t>
                  </w:r>
                  <w:r>
                    <w:rPr>
                      <w:rFonts w:ascii="仿宋" w:hAnsi="仿宋" w:eastAsia="仿宋" w:cs="仿宋"/>
                      <w:spacing w:val="-1"/>
                      <w:sz w:val="20"/>
                      <w:szCs w:val="20"/>
                    </w:rPr>
                    <w:t>审核表；</w:t>
                  </w:r>
                </w:p>
                <w:p>
                  <w:pPr>
                    <w:spacing w:line="221" w:lineRule="auto"/>
                    <w:ind w:left="26"/>
                    <w:rPr>
                      <w:rFonts w:ascii="仿宋" w:hAnsi="仿宋" w:eastAsia="仿宋" w:cs="仿宋"/>
                      <w:sz w:val="20"/>
                      <w:szCs w:val="20"/>
                    </w:rPr>
                  </w:pPr>
                  <w:r>
                    <w:rPr>
                      <w:rFonts w:ascii="仿宋" w:hAnsi="仿宋" w:eastAsia="仿宋" w:cs="仿宋"/>
                      <w:b/>
                      <w:bCs/>
                      <w:spacing w:val="3"/>
                      <w:sz w:val="20"/>
                      <w:szCs w:val="20"/>
                    </w:rPr>
                    <w:t>注销申请材料：</w:t>
                  </w:r>
                </w:p>
              </w:txbxContent>
            </v:textbox>
          </v:shape>
        </w:pict>
      </w:r>
      <w:r>
        <w:drawing>
          <wp:anchor distT="0" distB="0" distL="0" distR="0" simplePos="0" relativeHeight="252197888" behindDoc="1" locked="0" layoutInCell="1" allowOverlap="1">
            <wp:simplePos x="0" y="0"/>
            <wp:positionH relativeFrom="column">
              <wp:posOffset>0</wp:posOffset>
            </wp:positionH>
            <wp:positionV relativeFrom="paragraph">
              <wp:posOffset>-46990</wp:posOffset>
            </wp:positionV>
            <wp:extent cx="5645785" cy="4456430"/>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280"/>
                    <a:stretch>
                      <a:fillRect/>
                    </a:stretch>
                  </pic:blipFill>
                  <pic:spPr>
                    <a:xfrm>
                      <a:off x="0" y="0"/>
                      <a:ext cx="5645785" cy="4456429"/>
                    </a:xfrm>
                    <a:prstGeom prst="rect">
                      <a:avLst/>
                    </a:prstGeom>
                  </pic:spPr>
                </pic:pic>
              </a:graphicData>
            </a:graphic>
          </wp:anchor>
        </w:drawing>
      </w:r>
      <w:r>
        <w:rPr>
          <w:rFonts w:ascii="仿宋" w:hAnsi="仿宋" w:eastAsia="仿宋" w:cs="仿宋"/>
          <w:spacing w:val="-4"/>
          <w:sz w:val="24"/>
          <w:szCs w:val="24"/>
        </w:rPr>
        <w:t>申请人提出申请（到市政务服务中</w:t>
      </w:r>
      <w:r>
        <w:rPr>
          <w:rFonts w:ascii="仿宋" w:hAnsi="仿宋" w:eastAsia="仿宋" w:cs="仿宋"/>
          <w:spacing w:val="4"/>
          <w:sz w:val="24"/>
          <w:szCs w:val="24"/>
        </w:rPr>
        <w:t xml:space="preserve">  </w:t>
      </w:r>
      <w:r>
        <w:rPr>
          <w:rFonts w:ascii="仿宋" w:hAnsi="仿宋" w:eastAsia="仿宋" w:cs="仿宋"/>
          <w:spacing w:val="-1"/>
          <w:sz w:val="24"/>
          <w:szCs w:val="24"/>
        </w:rPr>
        <w:t>心综合窗口申请或四川政务服务网</w:t>
      </w:r>
      <w:r>
        <w:rPr>
          <w:rFonts w:ascii="仿宋" w:hAnsi="仿宋" w:eastAsia="仿宋" w:cs="仿宋"/>
          <w:spacing w:val="6"/>
          <w:sz w:val="24"/>
          <w:szCs w:val="24"/>
        </w:rPr>
        <w:t xml:space="preserve">  </w:t>
      </w:r>
      <w:r>
        <w:rPr>
          <w:rFonts w:ascii="仿宋" w:hAnsi="仿宋" w:eastAsia="仿宋" w:cs="仿宋"/>
          <w:spacing w:val="-9"/>
          <w:sz w:val="24"/>
          <w:szCs w:val="24"/>
        </w:rPr>
        <w:t>的“遂宁市卫生健康委</w:t>
      </w:r>
      <w:r>
        <w:rPr>
          <w:rFonts w:ascii="仿宋" w:hAnsi="仿宋" w:eastAsia="仿宋" w:cs="仿宋"/>
          <w:spacing w:val="-88"/>
          <w:sz w:val="24"/>
          <w:szCs w:val="24"/>
        </w:rPr>
        <w:t xml:space="preserve"> </w:t>
      </w:r>
      <w:r>
        <w:rPr>
          <w:rFonts w:ascii="仿宋" w:hAnsi="仿宋" w:eastAsia="仿宋" w:cs="仿宋"/>
          <w:spacing w:val="-9"/>
          <w:sz w:val="24"/>
          <w:szCs w:val="24"/>
        </w:rPr>
        <w:t>”网页申报）</w:t>
      </w:r>
    </w:p>
    <w:p>
      <w:pPr>
        <w:pStyle w:val="2"/>
        <w:spacing w:line="327" w:lineRule="auto"/>
      </w:pPr>
    </w:p>
    <w:p>
      <w:pPr>
        <w:pStyle w:val="2"/>
        <w:spacing w:line="328" w:lineRule="auto"/>
      </w:pPr>
    </w:p>
    <w:p>
      <w:pPr>
        <w:spacing w:before="65" w:line="199" w:lineRule="auto"/>
        <w:ind w:left="6988" w:right="160" w:hanging="30"/>
        <w:rPr>
          <w:rFonts w:ascii="仿宋" w:hAnsi="仿宋" w:eastAsia="仿宋" w:cs="仿宋"/>
          <w:sz w:val="20"/>
          <w:szCs w:val="20"/>
        </w:rPr>
      </w:pPr>
      <w:r>
        <w:pict>
          <v:shape id="_x0000_s2077" o:spid="_x0000_s2077" o:spt="202" type="#_x0000_t202" style="position:absolute;left:0pt;margin-left:26.85pt;margin-top:16.75pt;height:46.35pt;width:82.6pt;z-index:252200960;mso-width-relative:page;mso-height-relative:page;" filled="f" stroked="f" coordsize="21600,21600">
            <v:path/>
            <v:fill on="f" focussize="0,0"/>
            <v:stroke on="f"/>
            <v:imagedata o:title=""/>
            <o:lock v:ext="edit" aspectratio="f"/>
            <v:textbox inset="0mm,0mm,0mm,0mm">
              <w:txbxContent>
                <w:p>
                  <w:pPr>
                    <w:spacing w:before="18" w:line="231" w:lineRule="auto"/>
                    <w:ind w:left="25" w:right="20" w:hanging="6"/>
                    <w:jc w:val="both"/>
                    <w:rPr>
                      <w:rFonts w:ascii="仿宋" w:hAnsi="仿宋" w:eastAsia="仿宋" w:cs="仿宋"/>
                      <w:sz w:val="24"/>
                      <w:szCs w:val="24"/>
                    </w:rPr>
                  </w:pPr>
                  <w:r>
                    <w:rPr>
                      <w:rFonts w:ascii="仿宋" w:hAnsi="仿宋" w:eastAsia="仿宋" w:cs="仿宋"/>
                      <w:spacing w:val="-10"/>
                      <w:sz w:val="24"/>
                      <w:szCs w:val="24"/>
                    </w:rPr>
                    <w:t>要件不全，不予</w:t>
                  </w:r>
                  <w:r>
                    <w:rPr>
                      <w:rFonts w:ascii="仿宋" w:hAnsi="仿宋" w:eastAsia="仿宋" w:cs="仿宋"/>
                      <w:sz w:val="24"/>
                      <w:szCs w:val="24"/>
                    </w:rPr>
                    <w:t xml:space="preserve"> </w:t>
                  </w:r>
                  <w:r>
                    <w:rPr>
                      <w:rFonts w:ascii="仿宋" w:hAnsi="仿宋" w:eastAsia="仿宋" w:cs="仿宋"/>
                      <w:spacing w:val="-11"/>
                      <w:sz w:val="24"/>
                      <w:szCs w:val="24"/>
                    </w:rPr>
                    <w:t>受理（一次性告</w:t>
                  </w:r>
                  <w:r>
                    <w:rPr>
                      <w:rFonts w:ascii="仿宋" w:hAnsi="仿宋" w:eastAsia="仿宋" w:cs="仿宋"/>
                      <w:sz w:val="24"/>
                      <w:szCs w:val="24"/>
                    </w:rPr>
                    <w:t xml:space="preserve"> </w:t>
                  </w:r>
                  <w:r>
                    <w:rPr>
                      <w:rFonts w:ascii="仿宋" w:hAnsi="仿宋" w:eastAsia="仿宋" w:cs="仿宋"/>
                      <w:spacing w:val="8"/>
                      <w:sz w:val="24"/>
                      <w:szCs w:val="24"/>
                    </w:rPr>
                    <w:t>知补正资料）</w:t>
                  </w:r>
                </w:p>
              </w:txbxContent>
            </v:textbox>
          </v:shape>
        </w:pict>
      </w:r>
      <w:r>
        <w:rPr>
          <w:rFonts w:ascii="仿宋" w:hAnsi="仿宋" w:eastAsia="仿宋" w:cs="仿宋"/>
          <w:spacing w:val="21"/>
          <w:sz w:val="20"/>
          <w:szCs w:val="20"/>
        </w:rPr>
        <w:t>护士执业证书注销</w:t>
      </w:r>
      <w:r>
        <w:rPr>
          <w:rFonts w:ascii="仿宋" w:hAnsi="仿宋" w:eastAsia="仿宋" w:cs="仿宋"/>
          <w:spacing w:val="3"/>
          <w:sz w:val="20"/>
          <w:szCs w:val="20"/>
        </w:rPr>
        <w:t xml:space="preserve"> </w:t>
      </w:r>
      <w:r>
        <w:rPr>
          <w:rFonts w:ascii="仿宋" w:hAnsi="仿宋" w:eastAsia="仿宋" w:cs="仿宋"/>
          <w:spacing w:val="-5"/>
          <w:sz w:val="20"/>
          <w:szCs w:val="20"/>
        </w:rPr>
        <w:t>申请表</w:t>
      </w:r>
    </w:p>
    <w:p>
      <w:pPr>
        <w:spacing w:before="1" w:line="221" w:lineRule="auto"/>
        <w:ind w:left="3576" w:right="3446" w:hanging="29"/>
        <w:rPr>
          <w:rFonts w:ascii="仿宋" w:hAnsi="仿宋" w:eastAsia="仿宋" w:cs="仿宋"/>
          <w:sz w:val="24"/>
          <w:szCs w:val="24"/>
        </w:rPr>
      </w:pPr>
      <w:r>
        <w:pict>
          <v:shape id="_x0000_s2078" o:spid="_x0000_s2078" o:spt="202" type="#_x0000_t202" style="position:absolute;left:0pt;margin-left:346.05pt;margin-top:1.5pt;height:86.3pt;width:91.6pt;z-index:252198912;mso-width-relative:page;mso-height-relative:page;" filled="f" stroked="f" coordsize="21600,21600">
            <v:path/>
            <v:fill on="f" focussize="0,0"/>
            <v:stroke on="f"/>
            <v:imagedata o:title=""/>
            <o:lock v:ext="edit" aspectratio="f"/>
            <v:textbox inset="0mm,0mm,0mm,0mm">
              <w:txbxContent>
                <w:p>
                  <w:pPr>
                    <w:spacing w:before="21" w:line="222" w:lineRule="auto"/>
                    <w:ind w:left="20" w:right="20" w:firstLine="458"/>
                    <w:jc w:val="both"/>
                    <w:rPr>
                      <w:rFonts w:ascii="仿宋" w:hAnsi="仿宋" w:eastAsia="仿宋" w:cs="仿宋"/>
                      <w:sz w:val="20"/>
                      <w:szCs w:val="20"/>
                    </w:rPr>
                  </w:pPr>
                  <w:r>
                    <w:rPr>
                      <w:rFonts w:ascii="仿宋" w:hAnsi="仿宋" w:eastAsia="仿宋" w:cs="仿宋"/>
                      <w:spacing w:val="21"/>
                      <w:sz w:val="20"/>
                      <w:szCs w:val="20"/>
                    </w:rPr>
                    <w:t>以上材料的电</w:t>
                  </w:r>
                  <w:r>
                    <w:rPr>
                      <w:rFonts w:ascii="仿宋" w:hAnsi="仿宋" w:eastAsia="仿宋" w:cs="仿宋"/>
                      <w:spacing w:val="3"/>
                      <w:sz w:val="20"/>
                      <w:szCs w:val="20"/>
                    </w:rPr>
                    <w:t xml:space="preserve"> </w:t>
                  </w:r>
                  <w:r>
                    <w:rPr>
                      <w:rFonts w:ascii="仿宋" w:hAnsi="仿宋" w:eastAsia="仿宋" w:cs="仿宋"/>
                      <w:spacing w:val="23"/>
                      <w:sz w:val="20"/>
                      <w:szCs w:val="20"/>
                    </w:rPr>
                    <w:t>子表格和模板可在</w:t>
                  </w:r>
                  <w:r>
                    <w:rPr>
                      <w:rFonts w:ascii="仿宋" w:hAnsi="仿宋" w:eastAsia="仿宋" w:cs="仿宋"/>
                      <w:spacing w:val="3"/>
                      <w:sz w:val="20"/>
                      <w:szCs w:val="20"/>
                    </w:rPr>
                    <w:t xml:space="preserve"> </w:t>
                  </w:r>
                  <w:r>
                    <w:rPr>
                      <w:rFonts w:ascii="仿宋" w:hAnsi="仿宋" w:eastAsia="仿宋" w:cs="仿宋"/>
                      <w:spacing w:val="20"/>
                      <w:sz w:val="20"/>
                      <w:szCs w:val="20"/>
                    </w:rPr>
                    <w:t>“</w:t>
                  </w:r>
                  <w:r>
                    <w:rPr>
                      <w:rFonts w:ascii="仿宋" w:hAnsi="仿宋" w:eastAsia="仿宋" w:cs="仿宋"/>
                      <w:spacing w:val="-69"/>
                      <w:sz w:val="20"/>
                      <w:szCs w:val="20"/>
                    </w:rPr>
                    <w:t xml:space="preserve"> </w:t>
                  </w:r>
                  <w:r>
                    <w:rPr>
                      <w:rFonts w:ascii="仿宋" w:hAnsi="仿宋" w:eastAsia="仿宋" w:cs="仿宋"/>
                      <w:spacing w:val="20"/>
                      <w:sz w:val="20"/>
                      <w:szCs w:val="20"/>
                    </w:rPr>
                    <w:t>遂宁市卫生健康</w:t>
                  </w:r>
                  <w:r>
                    <w:rPr>
                      <w:rFonts w:ascii="仿宋" w:hAnsi="仿宋" w:eastAsia="仿宋" w:cs="仿宋"/>
                      <w:sz w:val="20"/>
                      <w:szCs w:val="20"/>
                    </w:rPr>
                    <w:t xml:space="preserve"> </w:t>
                  </w:r>
                  <w:r>
                    <w:rPr>
                      <w:rFonts w:ascii="仿宋" w:hAnsi="仿宋" w:eastAsia="仿宋" w:cs="仿宋"/>
                      <w:spacing w:val="-5"/>
                      <w:sz w:val="20"/>
                      <w:szCs w:val="20"/>
                    </w:rPr>
                    <w:t>委官网</w:t>
                  </w:r>
                  <w:r>
                    <w:rPr>
                      <w:rFonts w:ascii="仿宋" w:hAnsi="仿宋" w:eastAsia="仿宋" w:cs="仿宋"/>
                      <w:spacing w:val="-67"/>
                      <w:sz w:val="20"/>
                      <w:szCs w:val="20"/>
                    </w:rPr>
                    <w:t xml:space="preserve"> </w:t>
                  </w:r>
                  <w:r>
                    <w:rPr>
                      <w:rFonts w:ascii="仿宋" w:hAnsi="仿宋" w:eastAsia="仿宋" w:cs="仿宋"/>
                      <w:spacing w:val="-5"/>
                      <w:sz w:val="20"/>
                      <w:szCs w:val="20"/>
                    </w:rPr>
                    <w:t>”下载，或到</w:t>
                  </w:r>
                  <w:r>
                    <w:rPr>
                      <w:rFonts w:ascii="仿宋" w:hAnsi="仿宋" w:eastAsia="仿宋" w:cs="仿宋"/>
                      <w:sz w:val="20"/>
                      <w:szCs w:val="20"/>
                    </w:rPr>
                    <w:t xml:space="preserve"> </w:t>
                  </w:r>
                  <w:r>
                    <w:rPr>
                      <w:rFonts w:ascii="仿宋" w:hAnsi="仿宋" w:eastAsia="仿宋" w:cs="仿宋"/>
                      <w:spacing w:val="23"/>
                      <w:sz w:val="20"/>
                      <w:szCs w:val="20"/>
                    </w:rPr>
                    <w:t>市民中心三号花瓣</w:t>
                  </w:r>
                  <w:r>
                    <w:rPr>
                      <w:rFonts w:ascii="仿宋" w:hAnsi="仿宋" w:eastAsia="仿宋" w:cs="仿宋"/>
                      <w:spacing w:val="4"/>
                      <w:sz w:val="20"/>
                      <w:szCs w:val="20"/>
                    </w:rPr>
                    <w:t xml:space="preserve"> 1</w:t>
                  </w:r>
                  <w:r>
                    <w:rPr>
                      <w:rFonts w:ascii="仿宋" w:hAnsi="仿宋" w:eastAsia="仿宋" w:cs="仿宋"/>
                      <w:spacing w:val="-57"/>
                      <w:sz w:val="20"/>
                      <w:szCs w:val="20"/>
                    </w:rPr>
                    <w:t xml:space="preserve"> </w:t>
                  </w:r>
                  <w:r>
                    <w:rPr>
                      <w:rFonts w:ascii="仿宋" w:hAnsi="仿宋" w:eastAsia="仿宋" w:cs="仿宋"/>
                      <w:spacing w:val="4"/>
                      <w:sz w:val="20"/>
                      <w:szCs w:val="20"/>
                    </w:rPr>
                    <w:t>楼</w:t>
                  </w:r>
                  <w:r>
                    <w:rPr>
                      <w:rFonts w:ascii="仿宋" w:hAnsi="仿宋" w:eastAsia="仿宋" w:cs="仿宋"/>
                      <w:spacing w:val="-55"/>
                      <w:sz w:val="20"/>
                      <w:szCs w:val="20"/>
                    </w:rPr>
                    <w:t xml:space="preserve"> </w:t>
                  </w:r>
                  <w:r>
                    <w:rPr>
                      <w:rFonts w:ascii="仿宋" w:hAnsi="仿宋" w:eastAsia="仿宋" w:cs="仿宋"/>
                      <w:spacing w:val="4"/>
                      <w:sz w:val="20"/>
                      <w:szCs w:val="20"/>
                    </w:rPr>
                    <w:t>D04-D10</w:t>
                  </w:r>
                  <w:r>
                    <w:rPr>
                      <w:rFonts w:ascii="仿宋" w:hAnsi="仿宋" w:eastAsia="仿宋" w:cs="仿宋"/>
                      <w:spacing w:val="-48"/>
                      <w:sz w:val="20"/>
                      <w:szCs w:val="20"/>
                    </w:rPr>
                    <w:t xml:space="preserve"> </w:t>
                  </w:r>
                  <w:r>
                    <w:rPr>
                      <w:rFonts w:ascii="仿宋" w:hAnsi="仿宋" w:eastAsia="仿宋" w:cs="仿宋"/>
                      <w:spacing w:val="4"/>
                      <w:sz w:val="20"/>
                      <w:szCs w:val="20"/>
                    </w:rPr>
                    <w:t>号窗口</w:t>
                  </w:r>
                  <w:r>
                    <w:rPr>
                      <w:rFonts w:ascii="仿宋" w:hAnsi="仿宋" w:eastAsia="仿宋" w:cs="仿宋"/>
                      <w:sz w:val="20"/>
                      <w:szCs w:val="20"/>
                    </w:rPr>
                    <w:t xml:space="preserve"> </w:t>
                  </w:r>
                  <w:r>
                    <w:rPr>
                      <w:rFonts w:ascii="仿宋" w:hAnsi="仿宋" w:eastAsia="仿宋" w:cs="仿宋"/>
                      <w:spacing w:val="10"/>
                      <w:sz w:val="20"/>
                      <w:szCs w:val="20"/>
                    </w:rPr>
                    <w:t>领取</w:t>
                  </w:r>
                </w:p>
              </w:txbxContent>
            </v:textbox>
          </v:shape>
        </w:pict>
      </w: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r>
        <w:rPr>
          <w:rFonts w:ascii="仿宋" w:hAnsi="仿宋" w:eastAsia="仿宋" w:cs="仿宋"/>
          <w:sz w:val="24"/>
          <w:szCs w:val="24"/>
        </w:rPr>
        <w:t xml:space="preserve"> </w:t>
      </w:r>
      <w:r>
        <w:rPr>
          <w:rFonts w:ascii="仿宋" w:hAnsi="仿宋" w:eastAsia="仿宋" w:cs="仿宋"/>
          <w:spacing w:val="-6"/>
          <w:sz w:val="24"/>
          <w:szCs w:val="24"/>
        </w:rPr>
        <w:t>（0.5</w:t>
      </w:r>
      <w:r>
        <w:rPr>
          <w:rFonts w:ascii="仿宋" w:hAnsi="仿宋" w:eastAsia="仿宋" w:cs="仿宋"/>
          <w:spacing w:val="-38"/>
          <w:sz w:val="24"/>
          <w:szCs w:val="24"/>
        </w:rPr>
        <w:t xml:space="preserve"> </w:t>
      </w:r>
      <w:r>
        <w:rPr>
          <w:rFonts w:ascii="仿宋" w:hAnsi="仿宋" w:eastAsia="仿宋" w:cs="仿宋"/>
          <w:spacing w:val="-6"/>
          <w:sz w:val="24"/>
          <w:szCs w:val="24"/>
        </w:rPr>
        <w:t>个工作日）</w:t>
      </w:r>
    </w:p>
    <w:p>
      <w:pPr>
        <w:pStyle w:val="2"/>
        <w:spacing w:line="270" w:lineRule="auto"/>
      </w:pPr>
    </w:p>
    <w:p>
      <w:pPr>
        <w:pStyle w:val="2"/>
        <w:spacing w:line="271" w:lineRule="auto"/>
      </w:pPr>
    </w:p>
    <w:p>
      <w:pPr>
        <w:pStyle w:val="2"/>
        <w:spacing w:line="271" w:lineRule="auto"/>
      </w:pPr>
    </w:p>
    <w:p>
      <w:pPr>
        <w:pStyle w:val="2"/>
        <w:spacing w:line="271" w:lineRule="auto"/>
      </w:pPr>
    </w:p>
    <w:p>
      <w:pPr>
        <w:pStyle w:val="2"/>
        <w:spacing w:line="271" w:lineRule="auto"/>
      </w:pPr>
    </w:p>
    <w:p>
      <w:pPr>
        <w:spacing w:before="79" w:line="222" w:lineRule="auto"/>
        <w:ind w:left="2981"/>
        <w:rPr>
          <w:rFonts w:ascii="仿宋" w:hAnsi="仿宋" w:eastAsia="仿宋" w:cs="仿宋"/>
          <w:sz w:val="24"/>
          <w:szCs w:val="24"/>
        </w:rPr>
      </w:pPr>
      <w:r>
        <w:pict>
          <v:shape id="_x0000_s2079" o:spid="_x0000_s2079" o:spt="202" type="#_x0000_t202" style="position:absolute;left:0pt;margin-left:33.2pt;margin-top:0.75pt;height:46.55pt;width:72.3pt;z-index:252201984;mso-width-relative:page;mso-height-relative:page;" filled="f" stroked="f" coordsize="21600,21600">
            <v:path/>
            <v:fill on="f" focussize="0,0"/>
            <v:stroke on="f"/>
            <v:imagedata o:title=""/>
            <o:lock v:ext="edit" aspectratio="f"/>
            <v:textbox inset="0mm,0mm,0mm,0mm">
              <w:txbxContent>
                <w:p>
                  <w:pPr>
                    <w:spacing w:before="20" w:line="222" w:lineRule="auto"/>
                    <w:ind w:left="20"/>
                    <w:rPr>
                      <w:rFonts w:ascii="仿宋" w:hAnsi="仿宋" w:eastAsia="仿宋" w:cs="仿宋"/>
                      <w:sz w:val="24"/>
                      <w:szCs w:val="24"/>
                    </w:rPr>
                  </w:pPr>
                  <w:r>
                    <w:rPr>
                      <w:rFonts w:ascii="仿宋" w:hAnsi="仿宋" w:eastAsia="仿宋" w:cs="仿宋"/>
                      <w:spacing w:val="-13"/>
                      <w:sz w:val="24"/>
                      <w:szCs w:val="24"/>
                    </w:rPr>
                    <w:t>审查不合格，</w:t>
                  </w:r>
                </w:p>
                <w:p>
                  <w:pPr>
                    <w:spacing w:before="11" w:line="222" w:lineRule="auto"/>
                    <w:ind w:left="25"/>
                    <w:rPr>
                      <w:rFonts w:ascii="仿宋" w:hAnsi="仿宋" w:eastAsia="仿宋" w:cs="仿宋"/>
                      <w:sz w:val="24"/>
                      <w:szCs w:val="24"/>
                    </w:rPr>
                  </w:pPr>
                  <w:r>
                    <w:rPr>
                      <w:rFonts w:ascii="仿宋" w:hAnsi="仿宋" w:eastAsia="仿宋" w:cs="仿宋"/>
                      <w:spacing w:val="-6"/>
                      <w:sz w:val="24"/>
                      <w:szCs w:val="24"/>
                    </w:rPr>
                    <w:t>出具不予许可</w:t>
                  </w:r>
                </w:p>
                <w:p>
                  <w:pPr>
                    <w:spacing w:before="10" w:line="224" w:lineRule="auto"/>
                    <w:ind w:left="365"/>
                    <w:rPr>
                      <w:rFonts w:ascii="仿宋" w:hAnsi="仿宋" w:eastAsia="仿宋" w:cs="仿宋"/>
                      <w:sz w:val="24"/>
                      <w:szCs w:val="24"/>
                    </w:rPr>
                  </w:pPr>
                  <w:r>
                    <w:rPr>
                      <w:rFonts w:ascii="仿宋" w:hAnsi="仿宋" w:eastAsia="仿宋" w:cs="仿宋"/>
                      <w:spacing w:val="-5"/>
                      <w:sz w:val="24"/>
                      <w:szCs w:val="24"/>
                    </w:rPr>
                    <w:t>通知书</w:t>
                  </w:r>
                </w:p>
              </w:txbxContent>
            </v:textbox>
          </v:shape>
        </w:pict>
      </w:r>
      <w:r>
        <w:rPr>
          <w:rFonts w:ascii="仿宋" w:hAnsi="仿宋" w:eastAsia="仿宋" w:cs="仿宋"/>
          <w:spacing w:val="-3"/>
          <w:sz w:val="24"/>
          <w:szCs w:val="24"/>
        </w:rPr>
        <w:t>市卫生健康委审批（0.5</w:t>
      </w:r>
      <w:r>
        <w:rPr>
          <w:rFonts w:ascii="仿宋" w:hAnsi="仿宋" w:eastAsia="仿宋" w:cs="仿宋"/>
          <w:spacing w:val="-34"/>
          <w:sz w:val="24"/>
          <w:szCs w:val="24"/>
        </w:rPr>
        <w:t xml:space="preserve"> </w:t>
      </w:r>
      <w:r>
        <w:rPr>
          <w:rFonts w:ascii="仿宋" w:hAnsi="仿宋" w:eastAsia="仿宋" w:cs="仿宋"/>
          <w:spacing w:val="-3"/>
          <w:sz w:val="24"/>
          <w:szCs w:val="24"/>
        </w:rPr>
        <w:t>个工</w:t>
      </w:r>
    </w:p>
    <w:p>
      <w:pPr>
        <w:spacing w:before="11" w:line="220" w:lineRule="auto"/>
        <w:ind w:left="4146"/>
        <w:rPr>
          <w:rFonts w:ascii="仿宋" w:hAnsi="仿宋" w:eastAsia="仿宋" w:cs="仿宋"/>
          <w:sz w:val="24"/>
          <w:szCs w:val="24"/>
        </w:rPr>
      </w:pPr>
      <w:r>
        <w:rPr>
          <w:rFonts w:ascii="仿宋" w:hAnsi="仿宋" w:eastAsia="仿宋" w:cs="仿宋"/>
          <w:spacing w:val="-10"/>
          <w:sz w:val="24"/>
          <w:szCs w:val="24"/>
        </w:rPr>
        <w:t>作日）</w:t>
      </w:r>
    </w:p>
    <w:p>
      <w:pPr>
        <w:pStyle w:val="2"/>
        <w:spacing w:line="303" w:lineRule="auto"/>
      </w:pPr>
    </w:p>
    <w:p>
      <w:pPr>
        <w:pStyle w:val="2"/>
        <w:spacing w:line="303" w:lineRule="auto"/>
      </w:pPr>
    </w:p>
    <w:p>
      <w:pPr>
        <w:spacing w:before="79" w:line="222" w:lineRule="auto"/>
        <w:ind w:left="4934"/>
        <w:rPr>
          <w:rFonts w:ascii="仿宋" w:hAnsi="仿宋" w:eastAsia="仿宋" w:cs="仿宋"/>
          <w:sz w:val="24"/>
          <w:szCs w:val="24"/>
        </w:rPr>
      </w:pPr>
      <w:r>
        <w:rPr>
          <w:rFonts w:ascii="仿宋" w:hAnsi="仿宋" w:eastAsia="仿宋" w:cs="仿宋"/>
          <w:spacing w:val="-7"/>
          <w:sz w:val="24"/>
          <w:szCs w:val="24"/>
        </w:rPr>
        <w:t>审查通过</w:t>
      </w:r>
    </w:p>
    <w:p>
      <w:pPr>
        <w:pStyle w:val="2"/>
        <w:spacing w:line="318" w:lineRule="auto"/>
      </w:pPr>
    </w:p>
    <w:p>
      <w:pPr>
        <w:spacing w:before="79" w:line="231" w:lineRule="auto"/>
        <w:ind w:left="2866" w:right="2925" w:hanging="2"/>
        <w:rPr>
          <w:rFonts w:ascii="仿宋" w:hAnsi="仿宋" w:eastAsia="仿宋" w:cs="仿宋"/>
          <w:sz w:val="24"/>
          <w:szCs w:val="24"/>
        </w:rPr>
      </w:pPr>
      <w:r>
        <w:rPr>
          <w:rFonts w:ascii="仿宋" w:hAnsi="仿宋" w:eastAsia="仿宋" w:cs="仿宋"/>
          <w:spacing w:val="-2"/>
          <w:sz w:val="24"/>
          <w:szCs w:val="24"/>
        </w:rPr>
        <w:t>综合窗口发放（或收回）《护</w:t>
      </w:r>
      <w:r>
        <w:rPr>
          <w:rFonts w:ascii="仿宋" w:hAnsi="仿宋" w:eastAsia="仿宋" w:cs="仿宋"/>
          <w:spacing w:val="6"/>
          <w:sz w:val="24"/>
          <w:szCs w:val="24"/>
        </w:rPr>
        <w:t xml:space="preserve"> </w:t>
      </w:r>
      <w:r>
        <w:rPr>
          <w:rFonts w:ascii="仿宋" w:hAnsi="仿宋" w:eastAsia="仿宋" w:cs="仿宋"/>
          <w:spacing w:val="-2"/>
          <w:sz w:val="24"/>
          <w:szCs w:val="24"/>
        </w:rPr>
        <w:t>士执业证书》，并通知申请人</w:t>
      </w: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5" w:lineRule="auto"/>
      </w:pPr>
    </w:p>
    <w:p>
      <w:pPr>
        <w:pStyle w:val="2"/>
        <w:spacing w:line="255" w:lineRule="auto"/>
      </w:pPr>
    </w:p>
    <w:p>
      <w:pPr>
        <w:pStyle w:val="2"/>
        <w:spacing w:line="255" w:lineRule="auto"/>
      </w:pPr>
    </w:p>
    <w:p>
      <w:pPr>
        <w:spacing w:before="78" w:line="220" w:lineRule="auto"/>
        <w:ind w:left="2887"/>
        <w:rPr>
          <w:rFonts w:ascii="仿宋" w:hAnsi="仿宋" w:eastAsia="仿宋" w:cs="仿宋"/>
          <w:sz w:val="24"/>
          <w:szCs w:val="24"/>
        </w:rPr>
      </w:pPr>
      <w:r>
        <w:rPr>
          <w:rFonts w:ascii="仿宋" w:hAnsi="仿宋" w:eastAsia="仿宋" w:cs="仿宋"/>
          <w:spacing w:val="-3"/>
          <w:sz w:val="24"/>
          <w:szCs w:val="24"/>
        </w:rPr>
        <w:t>现场申请地址：市民中心三号花瓣</w:t>
      </w:r>
      <w:r>
        <w:rPr>
          <w:rFonts w:ascii="仿宋" w:hAnsi="仿宋" w:eastAsia="仿宋" w:cs="仿宋"/>
          <w:spacing w:val="-29"/>
          <w:sz w:val="24"/>
          <w:szCs w:val="24"/>
        </w:rPr>
        <w:t xml:space="preserve"> </w:t>
      </w:r>
      <w:r>
        <w:rPr>
          <w:rFonts w:ascii="仿宋" w:hAnsi="仿宋" w:eastAsia="仿宋" w:cs="仿宋"/>
          <w:spacing w:val="-3"/>
          <w:sz w:val="24"/>
          <w:szCs w:val="24"/>
        </w:rPr>
        <w:t>1</w:t>
      </w:r>
      <w:r>
        <w:rPr>
          <w:rFonts w:ascii="仿宋" w:hAnsi="仿宋" w:eastAsia="仿宋" w:cs="仿宋"/>
          <w:spacing w:val="-45"/>
          <w:sz w:val="24"/>
          <w:szCs w:val="24"/>
        </w:rPr>
        <w:t xml:space="preserve"> </w:t>
      </w:r>
      <w:r>
        <w:rPr>
          <w:rFonts w:ascii="仿宋" w:hAnsi="仿宋" w:eastAsia="仿宋" w:cs="仿宋"/>
          <w:spacing w:val="-3"/>
          <w:sz w:val="24"/>
          <w:szCs w:val="24"/>
        </w:rPr>
        <w:t>楼</w:t>
      </w:r>
      <w:r>
        <w:rPr>
          <w:rFonts w:ascii="仿宋" w:hAnsi="仿宋" w:eastAsia="仿宋" w:cs="仿宋"/>
          <w:spacing w:val="-56"/>
          <w:sz w:val="24"/>
          <w:szCs w:val="24"/>
        </w:rPr>
        <w:t xml:space="preserve"> </w:t>
      </w:r>
      <w:r>
        <w:rPr>
          <w:rFonts w:ascii="仿宋" w:hAnsi="仿宋" w:eastAsia="仿宋" w:cs="仿宋"/>
          <w:spacing w:val="-3"/>
          <w:sz w:val="24"/>
          <w:szCs w:val="24"/>
        </w:rPr>
        <w:t>D04-D10</w:t>
      </w:r>
      <w:r>
        <w:rPr>
          <w:rFonts w:ascii="仿宋" w:hAnsi="仿宋" w:eastAsia="仿宋" w:cs="仿宋"/>
          <w:spacing w:val="-38"/>
          <w:sz w:val="24"/>
          <w:szCs w:val="24"/>
        </w:rPr>
        <w:t xml:space="preserve"> </w:t>
      </w:r>
      <w:r>
        <w:rPr>
          <w:rFonts w:ascii="仿宋" w:hAnsi="仿宋" w:eastAsia="仿宋" w:cs="仿宋"/>
          <w:spacing w:val="-3"/>
          <w:sz w:val="24"/>
          <w:szCs w:val="24"/>
        </w:rPr>
        <w:t>号窗口</w:t>
      </w:r>
    </w:p>
    <w:p>
      <w:pPr>
        <w:spacing w:before="26" w:line="220" w:lineRule="auto"/>
        <w:ind w:left="2914"/>
        <w:rPr>
          <w:rFonts w:ascii="仿宋" w:hAnsi="仿宋" w:eastAsia="仿宋" w:cs="仿宋"/>
          <w:sz w:val="24"/>
          <w:szCs w:val="24"/>
        </w:rPr>
      </w:pPr>
      <w:r>
        <w:rPr>
          <w:rFonts w:ascii="仿宋" w:hAnsi="仿宋" w:eastAsia="仿宋" w:cs="仿宋"/>
          <w:spacing w:val="-13"/>
          <w:sz w:val="24"/>
          <w:szCs w:val="24"/>
        </w:rPr>
        <w:t>网上申请网址：</w:t>
      </w:r>
    </w:p>
    <w:p>
      <w:pPr>
        <w:spacing w:before="26" w:line="239" w:lineRule="auto"/>
        <w:ind w:left="2884" w:right="258" w:hanging="7"/>
        <w:rPr>
          <w:rFonts w:ascii="仿宋" w:hAnsi="仿宋" w:eastAsia="仿宋" w:cs="仿宋"/>
          <w:sz w:val="24"/>
          <w:szCs w:val="24"/>
        </w:rPr>
      </w:pPr>
      <w:r>
        <w:fldChar w:fldCharType="begin"/>
      </w:r>
      <w:r>
        <w:instrText xml:space="preserve"> HYPERLINK "https://www.sczwfw.gov.cn/jiq/front/item/bmft_in" </w:instrText>
      </w:r>
      <w:r>
        <w:fldChar w:fldCharType="separate"/>
      </w:r>
      <w:r>
        <w:rPr>
          <w:rFonts w:ascii="仿宋" w:hAnsi="仿宋" w:eastAsia="仿宋" w:cs="仿宋"/>
          <w:sz w:val="24"/>
          <w:szCs w:val="24"/>
        </w:rPr>
        <w:t>https://www.sczwfw.gov.cn/jiq/front/item/</w:t>
      </w:r>
      <w:r>
        <w:rPr>
          <w:rFonts w:ascii="仿宋" w:hAnsi="仿宋" w:eastAsia="仿宋" w:cs="仿宋"/>
          <w:spacing w:val="-1"/>
          <w:sz w:val="24"/>
          <w:szCs w:val="24"/>
        </w:rPr>
        <w:t>bmft_in</w:t>
      </w:r>
      <w:r>
        <w:rPr>
          <w:rFonts w:ascii="仿宋" w:hAnsi="仿宋" w:eastAsia="仿宋" w:cs="仿宋"/>
          <w:spacing w:val="-1"/>
          <w:sz w:val="24"/>
          <w:szCs w:val="24"/>
        </w:rPr>
        <w:fldChar w:fldCharType="end"/>
      </w:r>
      <w:r>
        <w:rPr>
          <w:rFonts w:ascii="仿宋" w:hAnsi="仿宋" w:eastAsia="仿宋" w:cs="仿宋"/>
          <w:sz w:val="24"/>
          <w:szCs w:val="24"/>
        </w:rPr>
        <w:t xml:space="preserve"> dex?deptCode=008490438&amp;areaCo</w:t>
      </w:r>
      <w:r>
        <w:rPr>
          <w:rFonts w:ascii="仿宋" w:hAnsi="仿宋" w:eastAsia="仿宋" w:cs="仿宋"/>
          <w:spacing w:val="-1"/>
          <w:sz w:val="24"/>
          <w:szCs w:val="24"/>
        </w:rPr>
        <w:t>de=510900000000</w:t>
      </w:r>
    </w:p>
    <w:p>
      <w:pPr>
        <w:spacing w:line="223" w:lineRule="auto"/>
        <w:ind w:left="2887"/>
        <w:rPr>
          <w:rFonts w:ascii="仿宋" w:hAnsi="仿宋" w:eastAsia="仿宋" w:cs="仿宋"/>
          <w:sz w:val="24"/>
          <w:szCs w:val="24"/>
        </w:rPr>
      </w:pPr>
      <w:r>
        <w:rPr>
          <w:rFonts w:ascii="仿宋" w:hAnsi="仿宋" w:eastAsia="仿宋" w:cs="仿宋"/>
          <w:spacing w:val="-1"/>
          <w:sz w:val="24"/>
          <w:szCs w:val="24"/>
        </w:rPr>
        <w:t>业务咨询电话：0825-2655017</w:t>
      </w:r>
    </w:p>
    <w:p>
      <w:pPr>
        <w:spacing w:before="10" w:line="220" w:lineRule="auto"/>
        <w:ind w:left="2895"/>
        <w:rPr>
          <w:rFonts w:ascii="仿宋" w:hAnsi="仿宋" w:eastAsia="仿宋" w:cs="仿宋"/>
          <w:sz w:val="24"/>
          <w:szCs w:val="24"/>
        </w:rPr>
      </w:pPr>
      <w:r>
        <w:rPr>
          <w:rFonts w:ascii="仿宋" w:hAnsi="仿宋" w:eastAsia="仿宋" w:cs="仿宋"/>
          <w:spacing w:val="-4"/>
          <w:sz w:val="24"/>
          <w:szCs w:val="24"/>
        </w:rPr>
        <w:t>法定办结时限：1</w:t>
      </w:r>
      <w:r>
        <w:rPr>
          <w:rFonts w:ascii="仿宋" w:hAnsi="仿宋" w:eastAsia="仿宋" w:cs="仿宋"/>
          <w:spacing w:val="-33"/>
          <w:sz w:val="24"/>
          <w:szCs w:val="24"/>
        </w:rPr>
        <w:t xml:space="preserve"> </w:t>
      </w:r>
      <w:r>
        <w:rPr>
          <w:rFonts w:ascii="仿宋" w:hAnsi="仿宋" w:eastAsia="仿宋" w:cs="仿宋"/>
          <w:spacing w:val="-4"/>
          <w:sz w:val="24"/>
          <w:szCs w:val="24"/>
        </w:rPr>
        <w:t>个工作日</w:t>
      </w:r>
    </w:p>
    <w:p>
      <w:pPr>
        <w:spacing w:before="14" w:line="220" w:lineRule="auto"/>
        <w:ind w:left="2887"/>
        <w:rPr>
          <w:rFonts w:ascii="仿宋" w:hAnsi="仿宋" w:eastAsia="仿宋" w:cs="仿宋"/>
          <w:sz w:val="24"/>
          <w:szCs w:val="24"/>
        </w:rPr>
      </w:pPr>
      <w:r>
        <w:rPr>
          <w:rFonts w:ascii="仿宋" w:hAnsi="仿宋" w:eastAsia="仿宋" w:cs="仿宋"/>
          <w:spacing w:val="-3"/>
          <w:sz w:val="24"/>
          <w:szCs w:val="24"/>
        </w:rPr>
        <w:t>承诺办结时限：1</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pPr>
        <w:spacing w:line="220" w:lineRule="auto"/>
        <w:rPr>
          <w:rFonts w:ascii="仿宋" w:hAnsi="仿宋" w:eastAsia="仿宋" w:cs="仿宋"/>
          <w:sz w:val="24"/>
          <w:szCs w:val="24"/>
        </w:rPr>
        <w:sectPr>
          <w:footerReference r:id="rId100" w:type="default"/>
          <w:pgSz w:w="11906" w:h="16838"/>
          <w:pgMar w:top="400" w:right="1269" w:bottom="693" w:left="1745" w:header="0" w:footer="381" w:gutter="0"/>
          <w:pgNumType w:fmt="decimal"/>
          <w:cols w:space="720" w:num="1"/>
        </w:sectPr>
      </w:pPr>
    </w:p>
    <w:p>
      <w:pPr>
        <w:pStyle w:val="2"/>
        <w:spacing w:line="263" w:lineRule="auto"/>
      </w:pPr>
    </w:p>
    <w:p>
      <w:pPr>
        <w:pStyle w:val="2"/>
        <w:spacing w:line="263" w:lineRule="auto"/>
      </w:pPr>
    </w:p>
    <w:p>
      <w:pPr>
        <w:pStyle w:val="2"/>
        <w:spacing w:line="263" w:lineRule="auto"/>
      </w:pPr>
    </w:p>
    <w:p>
      <w:pPr>
        <w:pStyle w:val="2"/>
        <w:spacing w:line="263" w:lineRule="auto"/>
      </w:pPr>
    </w:p>
    <w:p>
      <w:pPr>
        <w:pStyle w:val="2"/>
        <w:spacing w:line="263" w:lineRule="auto"/>
      </w:pPr>
    </w:p>
    <w:p>
      <w:pPr>
        <w:pStyle w:val="2"/>
        <w:spacing w:line="263" w:lineRule="auto"/>
      </w:pPr>
    </w:p>
    <w:p>
      <w:pPr>
        <w:pStyle w:val="2"/>
        <w:spacing w:line="264" w:lineRule="auto"/>
      </w:pPr>
    </w:p>
    <w:p>
      <w:pPr>
        <w:spacing w:before="231" w:line="273" w:lineRule="auto"/>
        <w:ind w:left="2647" w:right="745" w:hanging="1162"/>
        <w:outlineLvl w:val="1"/>
        <w:rPr>
          <w:rFonts w:ascii="宋体" w:hAnsi="宋体" w:eastAsia="宋体" w:cs="宋体"/>
          <w:sz w:val="71"/>
          <w:szCs w:val="71"/>
        </w:rPr>
      </w:pPr>
      <w:r>
        <w:rPr>
          <w:rFonts w:ascii="宋体" w:hAnsi="宋体" w:eastAsia="宋体" w:cs="宋体"/>
          <w:b/>
          <w:bCs/>
          <w:spacing w:val="-30"/>
          <w:sz w:val="71"/>
          <w:szCs w:val="71"/>
        </w:rPr>
        <w:t>护</w:t>
      </w:r>
      <w:r>
        <w:rPr>
          <w:rFonts w:ascii="宋体" w:hAnsi="宋体" w:eastAsia="宋体" w:cs="宋体"/>
          <w:spacing w:val="49"/>
          <w:sz w:val="71"/>
          <w:szCs w:val="71"/>
        </w:rPr>
        <w:t xml:space="preserve"> </w:t>
      </w:r>
      <w:r>
        <w:rPr>
          <w:rFonts w:ascii="宋体" w:hAnsi="宋体" w:eastAsia="宋体" w:cs="宋体"/>
          <w:b/>
          <w:bCs/>
          <w:spacing w:val="-30"/>
          <w:sz w:val="71"/>
          <w:szCs w:val="71"/>
        </w:rPr>
        <w:t>士</w:t>
      </w:r>
      <w:r>
        <w:rPr>
          <w:rFonts w:ascii="宋体" w:hAnsi="宋体" w:eastAsia="宋体" w:cs="宋体"/>
          <w:spacing w:val="36"/>
          <w:sz w:val="71"/>
          <w:szCs w:val="71"/>
        </w:rPr>
        <w:t xml:space="preserve"> </w:t>
      </w:r>
      <w:r>
        <w:rPr>
          <w:rFonts w:ascii="宋体" w:hAnsi="宋体" w:eastAsia="宋体" w:cs="宋体"/>
          <w:b/>
          <w:bCs/>
          <w:spacing w:val="-30"/>
          <w:sz w:val="71"/>
          <w:szCs w:val="71"/>
        </w:rPr>
        <w:t>变</w:t>
      </w:r>
      <w:r>
        <w:rPr>
          <w:rFonts w:ascii="宋体" w:hAnsi="宋体" w:eastAsia="宋体" w:cs="宋体"/>
          <w:spacing w:val="44"/>
          <w:sz w:val="71"/>
          <w:szCs w:val="71"/>
        </w:rPr>
        <w:t xml:space="preserve"> </w:t>
      </w:r>
      <w:r>
        <w:rPr>
          <w:rFonts w:ascii="宋体" w:hAnsi="宋体" w:eastAsia="宋体" w:cs="宋体"/>
          <w:b/>
          <w:bCs/>
          <w:spacing w:val="-30"/>
          <w:sz w:val="71"/>
          <w:szCs w:val="71"/>
        </w:rPr>
        <w:t>更</w:t>
      </w:r>
      <w:r>
        <w:rPr>
          <w:rFonts w:ascii="宋体" w:hAnsi="宋体" w:eastAsia="宋体" w:cs="宋体"/>
          <w:spacing w:val="38"/>
          <w:sz w:val="71"/>
          <w:szCs w:val="71"/>
        </w:rPr>
        <w:t xml:space="preserve"> </w:t>
      </w:r>
      <w:r>
        <w:rPr>
          <w:rFonts w:ascii="宋体" w:hAnsi="宋体" w:eastAsia="宋体" w:cs="宋体"/>
          <w:b/>
          <w:bCs/>
          <w:spacing w:val="-30"/>
          <w:sz w:val="71"/>
          <w:szCs w:val="71"/>
        </w:rPr>
        <w:t>注</w:t>
      </w:r>
      <w:r>
        <w:rPr>
          <w:rFonts w:ascii="宋体" w:hAnsi="宋体" w:eastAsia="宋体" w:cs="宋体"/>
          <w:spacing w:val="35"/>
          <w:sz w:val="71"/>
          <w:szCs w:val="71"/>
        </w:rPr>
        <w:t xml:space="preserve"> </w:t>
      </w:r>
      <w:r>
        <w:rPr>
          <w:rFonts w:ascii="宋体" w:hAnsi="宋体" w:eastAsia="宋体" w:cs="宋体"/>
          <w:b/>
          <w:bCs/>
          <w:spacing w:val="-30"/>
          <w:sz w:val="71"/>
          <w:szCs w:val="71"/>
        </w:rPr>
        <w:t>册</w:t>
      </w:r>
      <w:r>
        <w:rPr>
          <w:rFonts w:ascii="宋体" w:hAnsi="宋体" w:eastAsia="宋体" w:cs="宋体"/>
          <w:sz w:val="71"/>
          <w:szCs w:val="71"/>
        </w:rPr>
        <w:t xml:space="preserve"> </w:t>
      </w:r>
      <w:r>
        <w:rPr>
          <w:rFonts w:ascii="宋体" w:hAnsi="宋体" w:eastAsia="宋体" w:cs="宋体"/>
          <w:b/>
          <w:bCs/>
          <w:spacing w:val="-20"/>
          <w:sz w:val="71"/>
          <w:szCs w:val="71"/>
        </w:rPr>
        <w:t>申请审核表</w:t>
      </w: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spacing w:before="101" w:line="225" w:lineRule="auto"/>
        <w:ind w:left="2610"/>
        <w:rPr>
          <w:rFonts w:ascii="宋体" w:hAnsi="宋体" w:eastAsia="宋体" w:cs="宋体"/>
          <w:sz w:val="31"/>
          <w:szCs w:val="31"/>
        </w:rPr>
      </w:pPr>
      <w:r>
        <w:rPr>
          <w:rFonts w:ascii="宋体" w:hAnsi="宋体" w:eastAsia="宋体" w:cs="宋体"/>
          <w:b/>
          <w:bCs/>
          <w:spacing w:val="4"/>
          <w:sz w:val="31"/>
          <w:szCs w:val="31"/>
        </w:rPr>
        <w:t>中华人民共和国卫生部制</w:t>
      </w:r>
    </w:p>
    <w:p>
      <w:pPr>
        <w:spacing w:line="225" w:lineRule="auto"/>
        <w:rPr>
          <w:rFonts w:ascii="宋体" w:hAnsi="宋体" w:eastAsia="宋体" w:cs="宋体"/>
          <w:sz w:val="31"/>
          <w:szCs w:val="31"/>
        </w:rPr>
        <w:sectPr>
          <w:footerReference r:id="rId101" w:type="default"/>
          <w:pgSz w:w="11906" w:h="16838"/>
          <w:pgMar w:top="400" w:right="1785" w:bottom="693" w:left="1785" w:header="0" w:footer="381" w:gutter="0"/>
          <w:pgNumType w:fmt="decimal"/>
          <w:cols w:space="720" w:num="1"/>
        </w:sectPr>
      </w:pPr>
    </w:p>
    <w:p>
      <w:pPr>
        <w:pStyle w:val="2"/>
        <w:spacing w:line="271" w:lineRule="auto"/>
      </w:pPr>
    </w:p>
    <w:p>
      <w:pPr>
        <w:pStyle w:val="2"/>
        <w:spacing w:line="271" w:lineRule="auto"/>
      </w:pPr>
    </w:p>
    <w:p>
      <w:pPr>
        <w:pStyle w:val="2"/>
        <w:spacing w:line="272" w:lineRule="auto"/>
      </w:pPr>
    </w:p>
    <w:p>
      <w:pPr>
        <w:pStyle w:val="2"/>
        <w:spacing w:line="272" w:lineRule="auto"/>
      </w:pPr>
    </w:p>
    <w:p>
      <w:pPr>
        <w:spacing w:before="101" w:line="226" w:lineRule="auto"/>
        <w:ind w:left="3463"/>
        <w:rPr>
          <w:rFonts w:ascii="黑体" w:hAnsi="黑体" w:eastAsia="黑体" w:cs="黑体"/>
          <w:sz w:val="31"/>
          <w:szCs w:val="31"/>
        </w:rPr>
      </w:pPr>
      <w:r>
        <w:rPr>
          <w:rFonts w:ascii="黑体" w:hAnsi="黑体" w:eastAsia="黑体" w:cs="黑体"/>
          <w:b/>
          <w:bCs/>
          <w:spacing w:val="-9"/>
          <w:sz w:val="31"/>
          <w:szCs w:val="31"/>
        </w:rPr>
        <w:t>填</w:t>
      </w:r>
      <w:r>
        <w:rPr>
          <w:rFonts w:ascii="黑体" w:hAnsi="黑体" w:eastAsia="黑体" w:cs="黑体"/>
          <w:spacing w:val="24"/>
          <w:sz w:val="31"/>
          <w:szCs w:val="31"/>
        </w:rPr>
        <w:t xml:space="preserve"> </w:t>
      </w:r>
      <w:r>
        <w:rPr>
          <w:rFonts w:ascii="黑体" w:hAnsi="黑体" w:eastAsia="黑体" w:cs="黑体"/>
          <w:b/>
          <w:bCs/>
          <w:spacing w:val="-9"/>
          <w:sz w:val="31"/>
          <w:szCs w:val="31"/>
        </w:rPr>
        <w:t>表</w:t>
      </w:r>
      <w:r>
        <w:rPr>
          <w:rFonts w:ascii="黑体" w:hAnsi="黑体" w:eastAsia="黑体" w:cs="黑体"/>
          <w:spacing w:val="26"/>
          <w:sz w:val="31"/>
          <w:szCs w:val="31"/>
        </w:rPr>
        <w:t xml:space="preserve"> </w:t>
      </w:r>
      <w:r>
        <w:rPr>
          <w:rFonts w:ascii="黑体" w:hAnsi="黑体" w:eastAsia="黑体" w:cs="黑体"/>
          <w:b/>
          <w:bCs/>
          <w:spacing w:val="-9"/>
          <w:sz w:val="31"/>
          <w:szCs w:val="31"/>
        </w:rPr>
        <w:t>说</w:t>
      </w:r>
      <w:r>
        <w:rPr>
          <w:rFonts w:ascii="黑体" w:hAnsi="黑体" w:eastAsia="黑体" w:cs="黑体"/>
          <w:spacing w:val="36"/>
          <w:sz w:val="31"/>
          <w:szCs w:val="31"/>
        </w:rPr>
        <w:t xml:space="preserve"> </w:t>
      </w:r>
      <w:r>
        <w:rPr>
          <w:rFonts w:ascii="黑体" w:hAnsi="黑体" w:eastAsia="黑体" w:cs="黑体"/>
          <w:b/>
          <w:bCs/>
          <w:spacing w:val="-9"/>
          <w:sz w:val="31"/>
          <w:szCs w:val="31"/>
        </w:rPr>
        <w:t>明</w:t>
      </w:r>
    </w:p>
    <w:p>
      <w:pPr>
        <w:pStyle w:val="2"/>
        <w:spacing w:line="263" w:lineRule="auto"/>
      </w:pPr>
    </w:p>
    <w:p>
      <w:pPr>
        <w:pStyle w:val="2"/>
        <w:spacing w:line="263" w:lineRule="auto"/>
      </w:pPr>
    </w:p>
    <w:p>
      <w:pPr>
        <w:pStyle w:val="2"/>
        <w:spacing w:line="264" w:lineRule="auto"/>
      </w:pPr>
    </w:p>
    <w:p>
      <w:pPr>
        <w:spacing w:before="91" w:line="219" w:lineRule="auto"/>
        <w:ind w:left="45"/>
        <w:rPr>
          <w:rFonts w:ascii="宋体" w:hAnsi="宋体" w:eastAsia="宋体" w:cs="宋体"/>
          <w:sz w:val="28"/>
          <w:szCs w:val="28"/>
        </w:rPr>
      </w:pPr>
      <w:r>
        <w:rPr>
          <w:rFonts w:ascii="宋体" w:hAnsi="宋体" w:eastAsia="宋体" w:cs="宋体"/>
          <w:spacing w:val="-2"/>
          <w:sz w:val="28"/>
          <w:szCs w:val="28"/>
        </w:rPr>
        <w:t>1．本表供申请护士变更注册使用。</w:t>
      </w:r>
    </w:p>
    <w:p>
      <w:pPr>
        <w:spacing w:before="291" w:line="220" w:lineRule="auto"/>
        <w:ind w:left="28"/>
        <w:rPr>
          <w:rFonts w:ascii="宋体" w:hAnsi="宋体" w:eastAsia="宋体" w:cs="宋体"/>
          <w:sz w:val="28"/>
          <w:szCs w:val="28"/>
        </w:rPr>
      </w:pPr>
      <w:r>
        <w:rPr>
          <w:rFonts w:ascii="宋体" w:hAnsi="宋体" w:eastAsia="宋体" w:cs="宋体"/>
          <w:spacing w:val="-1"/>
          <w:sz w:val="28"/>
          <w:szCs w:val="28"/>
        </w:rPr>
        <w:t>2．用钢笔或者签字笔填写，内容真实，字迹清晰。</w:t>
      </w:r>
    </w:p>
    <w:p>
      <w:pPr>
        <w:spacing w:before="291" w:line="315" w:lineRule="auto"/>
        <w:ind w:left="473" w:hanging="445"/>
        <w:rPr>
          <w:rFonts w:ascii="宋体" w:hAnsi="宋体" w:eastAsia="宋体" w:cs="宋体"/>
          <w:sz w:val="28"/>
          <w:szCs w:val="28"/>
        </w:rPr>
      </w:pPr>
      <w:r>
        <w:rPr>
          <w:rFonts w:ascii="宋体" w:hAnsi="宋体" w:eastAsia="宋体" w:cs="宋体"/>
          <w:spacing w:val="-1"/>
          <w:sz w:val="28"/>
          <w:szCs w:val="28"/>
        </w:rPr>
        <w:t>3．本表的第</w:t>
      </w:r>
      <w:r>
        <w:rPr>
          <w:rFonts w:ascii="宋体" w:hAnsi="宋体" w:eastAsia="宋体" w:cs="宋体"/>
          <w:spacing w:val="-29"/>
          <w:sz w:val="28"/>
          <w:szCs w:val="28"/>
        </w:rPr>
        <w:t xml:space="preserve"> </w:t>
      </w:r>
      <w:r>
        <w:rPr>
          <w:rFonts w:ascii="宋体" w:hAnsi="宋体" w:eastAsia="宋体" w:cs="宋体"/>
          <w:spacing w:val="-1"/>
          <w:sz w:val="28"/>
          <w:szCs w:val="28"/>
        </w:rPr>
        <w:t>1、2、3、4</w:t>
      </w:r>
      <w:r>
        <w:rPr>
          <w:rFonts w:ascii="宋体" w:hAnsi="宋体" w:eastAsia="宋体" w:cs="宋体"/>
          <w:spacing w:val="-30"/>
          <w:sz w:val="28"/>
          <w:szCs w:val="28"/>
        </w:rPr>
        <w:t xml:space="preserve"> </w:t>
      </w:r>
      <w:r>
        <w:rPr>
          <w:rFonts w:ascii="宋体" w:hAnsi="宋体" w:eastAsia="宋体" w:cs="宋体"/>
          <w:spacing w:val="-1"/>
          <w:sz w:val="28"/>
          <w:szCs w:val="28"/>
        </w:rPr>
        <w:t>四项由申请人填写，第</w:t>
      </w:r>
      <w:r>
        <w:rPr>
          <w:rFonts w:ascii="宋体" w:hAnsi="宋体" w:eastAsia="宋体" w:cs="宋体"/>
          <w:spacing w:val="-52"/>
          <w:sz w:val="28"/>
          <w:szCs w:val="28"/>
        </w:rPr>
        <w:t xml:space="preserve"> </w:t>
      </w:r>
      <w:r>
        <w:rPr>
          <w:rFonts w:ascii="宋体" w:hAnsi="宋体" w:eastAsia="宋体" w:cs="宋体"/>
          <w:spacing w:val="-1"/>
          <w:sz w:val="28"/>
          <w:szCs w:val="28"/>
        </w:rPr>
        <w:t>5、6</w:t>
      </w:r>
      <w:r>
        <w:rPr>
          <w:rFonts w:ascii="宋体" w:hAnsi="宋体" w:eastAsia="宋体" w:cs="宋体"/>
          <w:spacing w:val="-51"/>
          <w:sz w:val="28"/>
          <w:szCs w:val="28"/>
        </w:rPr>
        <w:t xml:space="preserve"> </w:t>
      </w:r>
      <w:r>
        <w:rPr>
          <w:rFonts w:ascii="宋体" w:hAnsi="宋体" w:eastAsia="宋体" w:cs="宋体"/>
          <w:spacing w:val="-1"/>
          <w:sz w:val="28"/>
          <w:szCs w:val="28"/>
        </w:rPr>
        <w:t>项由有关医疗卫</w:t>
      </w:r>
      <w:r>
        <w:rPr>
          <w:rFonts w:ascii="宋体" w:hAnsi="宋体" w:eastAsia="宋体" w:cs="宋体"/>
          <w:sz w:val="28"/>
          <w:szCs w:val="28"/>
        </w:rPr>
        <w:t xml:space="preserve"> </w:t>
      </w:r>
      <w:r>
        <w:rPr>
          <w:rFonts w:ascii="宋体" w:hAnsi="宋体" w:eastAsia="宋体" w:cs="宋体"/>
          <w:spacing w:val="-3"/>
          <w:sz w:val="28"/>
          <w:szCs w:val="28"/>
        </w:rPr>
        <w:t>生机构填写，第</w:t>
      </w:r>
      <w:r>
        <w:rPr>
          <w:rFonts w:ascii="宋体" w:hAnsi="宋体" w:eastAsia="宋体" w:cs="宋体"/>
          <w:spacing w:val="-47"/>
          <w:sz w:val="28"/>
          <w:szCs w:val="28"/>
        </w:rPr>
        <w:t xml:space="preserve"> </w:t>
      </w:r>
      <w:r>
        <w:rPr>
          <w:rFonts w:ascii="宋体" w:hAnsi="宋体" w:eastAsia="宋体" w:cs="宋体"/>
          <w:spacing w:val="-3"/>
          <w:sz w:val="28"/>
          <w:szCs w:val="28"/>
        </w:rPr>
        <w:t>7</w:t>
      </w:r>
      <w:r>
        <w:rPr>
          <w:rFonts w:ascii="宋体" w:hAnsi="宋体" w:eastAsia="宋体" w:cs="宋体"/>
          <w:spacing w:val="-56"/>
          <w:sz w:val="28"/>
          <w:szCs w:val="28"/>
        </w:rPr>
        <w:t xml:space="preserve"> </w:t>
      </w:r>
      <w:r>
        <w:rPr>
          <w:rFonts w:ascii="宋体" w:hAnsi="宋体" w:eastAsia="宋体" w:cs="宋体"/>
          <w:spacing w:val="-3"/>
          <w:sz w:val="28"/>
          <w:szCs w:val="28"/>
        </w:rPr>
        <w:t>项由注册机关填写。</w:t>
      </w:r>
    </w:p>
    <w:p>
      <w:pPr>
        <w:spacing w:before="292" w:line="219" w:lineRule="auto"/>
        <w:ind w:left="24"/>
        <w:rPr>
          <w:rFonts w:ascii="宋体" w:hAnsi="宋体" w:eastAsia="宋体" w:cs="宋体"/>
          <w:sz w:val="28"/>
          <w:szCs w:val="28"/>
        </w:rPr>
      </w:pPr>
      <w:r>
        <w:rPr>
          <w:rFonts w:ascii="宋体" w:hAnsi="宋体" w:eastAsia="宋体" w:cs="宋体"/>
          <w:spacing w:val="-1"/>
          <w:sz w:val="28"/>
          <w:szCs w:val="28"/>
        </w:rPr>
        <w:t>4．表内的年月日时间，用公历阿拉伯数字填写。</w:t>
      </w:r>
    </w:p>
    <w:p>
      <w:pPr>
        <w:spacing w:before="291" w:line="220" w:lineRule="auto"/>
        <w:ind w:left="30"/>
        <w:rPr>
          <w:rFonts w:ascii="宋体" w:hAnsi="宋体" w:eastAsia="宋体" w:cs="宋体"/>
          <w:sz w:val="28"/>
          <w:szCs w:val="28"/>
        </w:rPr>
      </w:pPr>
      <w:r>
        <w:rPr>
          <w:rFonts w:ascii="宋体" w:hAnsi="宋体" w:eastAsia="宋体" w:cs="宋体"/>
          <w:spacing w:val="-1"/>
          <w:sz w:val="28"/>
          <w:szCs w:val="28"/>
        </w:rPr>
        <w:t>5．申请人学历，填写护理或者助产专业最高学历。</w:t>
      </w:r>
    </w:p>
    <w:p>
      <w:pPr>
        <w:spacing w:before="290" w:line="220" w:lineRule="auto"/>
        <w:ind w:left="27"/>
        <w:rPr>
          <w:rFonts w:ascii="宋体" w:hAnsi="宋体" w:eastAsia="宋体" w:cs="宋体"/>
          <w:sz w:val="28"/>
          <w:szCs w:val="28"/>
        </w:rPr>
      </w:pPr>
      <w:r>
        <w:rPr>
          <w:rFonts w:ascii="宋体" w:hAnsi="宋体" w:eastAsia="宋体" w:cs="宋体"/>
          <w:spacing w:val="-1"/>
          <w:sz w:val="28"/>
          <w:szCs w:val="28"/>
        </w:rPr>
        <w:t>6．申请人健康状况，填写健康状况良好、一般或者有慢性病。</w:t>
      </w:r>
    </w:p>
    <w:p>
      <w:pPr>
        <w:spacing w:before="291" w:line="316" w:lineRule="auto"/>
        <w:ind w:left="445" w:right="380" w:hanging="414"/>
        <w:rPr>
          <w:rFonts w:ascii="宋体" w:hAnsi="宋体" w:eastAsia="宋体" w:cs="宋体"/>
          <w:sz w:val="28"/>
          <w:szCs w:val="28"/>
        </w:rPr>
      </w:pPr>
      <w:r>
        <w:rPr>
          <w:rFonts w:ascii="宋体" w:hAnsi="宋体" w:eastAsia="宋体" w:cs="宋体"/>
          <w:spacing w:val="-1"/>
          <w:sz w:val="28"/>
          <w:szCs w:val="28"/>
        </w:rPr>
        <w:t>7．申请人工作类别，填写临床护理、护理行政管理、预防保健或者</w:t>
      </w:r>
      <w:r>
        <w:rPr>
          <w:rFonts w:ascii="宋体" w:hAnsi="宋体" w:eastAsia="宋体" w:cs="宋体"/>
          <w:spacing w:val="11"/>
          <w:sz w:val="28"/>
          <w:szCs w:val="28"/>
        </w:rPr>
        <w:t xml:space="preserve"> </w:t>
      </w:r>
      <w:r>
        <w:rPr>
          <w:rFonts w:ascii="宋体" w:hAnsi="宋体" w:eastAsia="宋体" w:cs="宋体"/>
          <w:spacing w:val="-4"/>
          <w:sz w:val="28"/>
          <w:szCs w:val="28"/>
        </w:rPr>
        <w:t>其他。</w:t>
      </w:r>
    </w:p>
    <w:p>
      <w:pPr>
        <w:spacing w:before="288" w:line="316" w:lineRule="auto"/>
        <w:ind w:left="447" w:right="421" w:hanging="421"/>
        <w:rPr>
          <w:rFonts w:ascii="宋体" w:hAnsi="宋体" w:eastAsia="宋体" w:cs="宋体"/>
          <w:sz w:val="28"/>
          <w:szCs w:val="28"/>
        </w:rPr>
      </w:pPr>
      <w:r>
        <w:rPr>
          <w:rFonts w:ascii="宋体" w:hAnsi="宋体" w:eastAsia="宋体" w:cs="宋体"/>
          <w:spacing w:val="-2"/>
          <w:sz w:val="28"/>
          <w:szCs w:val="28"/>
        </w:rPr>
        <w:t>8．申请人现技术职称，填写护士、护师、主管护师、副主任护师、</w:t>
      </w:r>
      <w:r>
        <w:rPr>
          <w:rFonts w:ascii="宋体" w:hAnsi="宋体" w:eastAsia="宋体" w:cs="宋体"/>
          <w:spacing w:val="5"/>
          <w:sz w:val="28"/>
          <w:szCs w:val="28"/>
        </w:rPr>
        <w:t xml:space="preserve"> </w:t>
      </w:r>
      <w:r>
        <w:rPr>
          <w:rFonts w:ascii="宋体" w:hAnsi="宋体" w:eastAsia="宋体" w:cs="宋体"/>
          <w:spacing w:val="-2"/>
          <w:sz w:val="28"/>
          <w:szCs w:val="28"/>
        </w:rPr>
        <w:t>主任护师、未评定。</w:t>
      </w:r>
    </w:p>
    <w:p>
      <w:pPr>
        <w:spacing w:before="291" w:line="220" w:lineRule="auto"/>
        <w:ind w:left="26"/>
        <w:rPr>
          <w:rFonts w:ascii="宋体" w:hAnsi="宋体" w:eastAsia="宋体" w:cs="宋体"/>
          <w:sz w:val="28"/>
          <w:szCs w:val="28"/>
        </w:rPr>
      </w:pPr>
      <w:r>
        <w:rPr>
          <w:rFonts w:ascii="宋体" w:hAnsi="宋体" w:eastAsia="宋体" w:cs="宋体"/>
          <w:spacing w:val="-1"/>
          <w:sz w:val="28"/>
          <w:szCs w:val="28"/>
        </w:rPr>
        <w:t>9．使用的照片为近期二寸免冠正面半身照。</w:t>
      </w:r>
    </w:p>
    <w:p>
      <w:pPr>
        <w:spacing w:line="220" w:lineRule="auto"/>
        <w:rPr>
          <w:rFonts w:ascii="宋体" w:hAnsi="宋体" w:eastAsia="宋体" w:cs="宋体"/>
          <w:sz w:val="28"/>
          <w:szCs w:val="28"/>
        </w:rPr>
        <w:sectPr>
          <w:footerReference r:id="rId102" w:type="default"/>
          <w:pgSz w:w="11906" w:h="16838"/>
          <w:pgMar w:top="400" w:right="1465" w:bottom="693" w:left="1785" w:header="0" w:footer="381" w:gutter="0"/>
          <w:pgNumType w:fmt="decimal"/>
          <w:cols w:space="720" w:num="1"/>
        </w:sectPr>
      </w:pPr>
    </w:p>
    <w:p>
      <w:pPr>
        <w:pStyle w:val="2"/>
        <w:spacing w:line="271" w:lineRule="auto"/>
      </w:pPr>
    </w:p>
    <w:p>
      <w:pPr>
        <w:pStyle w:val="2"/>
        <w:spacing w:line="271" w:lineRule="auto"/>
      </w:pPr>
    </w:p>
    <w:p>
      <w:pPr>
        <w:pStyle w:val="2"/>
        <w:spacing w:line="272" w:lineRule="auto"/>
      </w:pPr>
    </w:p>
    <w:p>
      <w:pPr>
        <w:pStyle w:val="2"/>
        <w:spacing w:line="272" w:lineRule="auto"/>
      </w:pPr>
    </w:p>
    <w:p>
      <w:pPr>
        <w:spacing w:before="101" w:line="227" w:lineRule="auto"/>
        <w:ind w:left="2747"/>
        <w:rPr>
          <w:rFonts w:ascii="黑体" w:hAnsi="黑体" w:eastAsia="黑体" w:cs="黑体"/>
          <w:sz w:val="31"/>
          <w:szCs w:val="31"/>
        </w:rPr>
      </w:pPr>
      <w:r>
        <w:rPr>
          <w:rFonts w:ascii="黑体" w:hAnsi="黑体" w:eastAsia="黑体" w:cs="黑体"/>
          <w:b/>
          <w:bCs/>
          <w:spacing w:val="6"/>
          <w:sz w:val="31"/>
          <w:szCs w:val="31"/>
        </w:rPr>
        <w:t>护士变更注册申请审核表</w:t>
      </w:r>
    </w:p>
    <w:p>
      <w:pPr>
        <w:pStyle w:val="2"/>
        <w:spacing w:line="435" w:lineRule="auto"/>
      </w:pPr>
    </w:p>
    <w:p>
      <w:pPr>
        <w:spacing w:line="60" w:lineRule="exact"/>
      </w:pPr>
      <w:r>
        <w:rPr>
          <w:position w:val="-1"/>
        </w:rPr>
        <w:drawing>
          <wp:inline distT="0" distB="0" distL="0" distR="0">
            <wp:extent cx="5372100" cy="3810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281"/>
                    <a:stretch>
                      <a:fillRect/>
                    </a:stretch>
                  </pic:blipFill>
                  <pic:spPr>
                    <a:xfrm>
                      <a:off x="0" y="0"/>
                      <a:ext cx="5372100" cy="38100"/>
                    </a:xfrm>
                    <a:prstGeom prst="rect">
                      <a:avLst/>
                    </a:prstGeom>
                  </pic:spPr>
                </pic:pic>
              </a:graphicData>
            </a:graphic>
          </wp:inline>
        </w:drawing>
      </w:r>
    </w:p>
    <w:p>
      <w:pPr>
        <w:spacing w:before="265" w:line="228" w:lineRule="auto"/>
        <w:ind w:left="2777"/>
        <w:rPr>
          <w:rFonts w:ascii="宋体" w:hAnsi="宋体" w:eastAsia="宋体" w:cs="宋体"/>
          <w:sz w:val="20"/>
          <w:szCs w:val="20"/>
        </w:rPr>
      </w:pPr>
      <w:r>
        <w:rPr>
          <w:rFonts w:ascii="宋体" w:hAnsi="宋体" w:eastAsia="宋体" w:cs="宋体"/>
          <w:spacing w:val="2"/>
          <w:sz w:val="20"/>
          <w:szCs w:val="20"/>
        </w:rPr>
        <w:t>填报日期：</w:t>
      </w:r>
      <w:r>
        <w:rPr>
          <w:rFonts w:ascii="宋体" w:hAnsi="宋体" w:eastAsia="宋体" w:cs="宋体"/>
          <w:spacing w:val="9"/>
          <w:sz w:val="20"/>
          <w:szCs w:val="20"/>
        </w:rPr>
        <w:t xml:space="preserve">       </w:t>
      </w:r>
      <w:r>
        <w:rPr>
          <w:rFonts w:ascii="宋体" w:hAnsi="宋体" w:eastAsia="宋体" w:cs="宋体"/>
          <w:spacing w:val="2"/>
          <w:sz w:val="20"/>
          <w:szCs w:val="20"/>
        </w:rPr>
        <w:t>年</w:t>
      </w:r>
      <w:r>
        <w:rPr>
          <w:rFonts w:ascii="宋体" w:hAnsi="宋体" w:eastAsia="宋体" w:cs="宋体"/>
          <w:spacing w:val="7"/>
          <w:sz w:val="20"/>
          <w:szCs w:val="20"/>
        </w:rPr>
        <w:t xml:space="preserve">     </w:t>
      </w:r>
      <w:r>
        <w:rPr>
          <w:rFonts w:ascii="宋体" w:hAnsi="宋体" w:eastAsia="宋体" w:cs="宋体"/>
          <w:spacing w:val="2"/>
          <w:sz w:val="20"/>
          <w:szCs w:val="20"/>
        </w:rPr>
        <w:t>月</w:t>
      </w:r>
      <w:r>
        <w:rPr>
          <w:rFonts w:ascii="宋体" w:hAnsi="宋体" w:eastAsia="宋体" w:cs="宋体"/>
          <w:spacing w:val="14"/>
          <w:sz w:val="20"/>
          <w:szCs w:val="20"/>
        </w:rPr>
        <w:t xml:space="preserve">     </w:t>
      </w:r>
      <w:r>
        <w:rPr>
          <w:rFonts w:ascii="宋体" w:hAnsi="宋体" w:eastAsia="宋体" w:cs="宋体"/>
          <w:spacing w:val="2"/>
          <w:sz w:val="20"/>
          <w:szCs w:val="20"/>
        </w:rPr>
        <w:t>日</w:t>
      </w:r>
    </w:p>
    <w:p>
      <w:pPr>
        <w:pStyle w:val="2"/>
        <w:spacing w:line="296" w:lineRule="auto"/>
      </w:pPr>
    </w:p>
    <w:p>
      <w:pPr>
        <w:pStyle w:val="2"/>
        <w:spacing w:line="297" w:lineRule="auto"/>
      </w:pPr>
    </w:p>
    <w:p>
      <w:pPr>
        <w:spacing w:before="78" w:line="211" w:lineRule="auto"/>
        <w:ind w:left="201"/>
        <w:rPr>
          <w:rFonts w:ascii="黑体" w:hAnsi="黑体" w:eastAsia="黑体" w:cs="黑体"/>
          <w:sz w:val="24"/>
          <w:szCs w:val="24"/>
        </w:rPr>
      </w:pPr>
      <w:r>
        <w:rPr>
          <w:rFonts w:ascii="黑体" w:hAnsi="黑体" w:eastAsia="黑体" w:cs="黑体"/>
          <w:b/>
          <w:bCs/>
          <w:spacing w:val="-5"/>
          <w:sz w:val="24"/>
          <w:szCs w:val="24"/>
        </w:rPr>
        <w:t>1．申请人情况</w:t>
      </w:r>
    </w:p>
    <w:tbl>
      <w:tblPr>
        <w:tblStyle w:val="7"/>
        <w:tblW w:w="8832" w:type="dxa"/>
        <w:tblInd w:w="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7"/>
        <w:gridCol w:w="1205"/>
        <w:gridCol w:w="1618"/>
        <w:gridCol w:w="1059"/>
        <w:gridCol w:w="881"/>
        <w:gridCol w:w="1089"/>
        <w:gridCol w:w="12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707" w:type="dxa"/>
            <w:vMerge w:val="restart"/>
            <w:tcBorders>
              <w:bottom w:val="nil"/>
            </w:tcBorders>
            <w:vAlign w:val="top"/>
          </w:tcPr>
          <w:p>
            <w:pPr>
              <w:spacing w:before="143" w:line="1887" w:lineRule="exact"/>
              <w:ind w:firstLine="100"/>
            </w:pPr>
            <w:r>
              <w:rPr>
                <w:position w:val="-37"/>
              </w:rPr>
              <w:drawing>
                <wp:inline distT="0" distB="0" distL="0" distR="0">
                  <wp:extent cx="923925" cy="119761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282"/>
                          <a:stretch>
                            <a:fillRect/>
                          </a:stretch>
                        </pic:blipFill>
                        <pic:spPr>
                          <a:xfrm>
                            <a:off x="0" y="0"/>
                            <a:ext cx="923925" cy="1198244"/>
                          </a:xfrm>
                          <a:prstGeom prst="rect">
                            <a:avLst/>
                          </a:prstGeom>
                        </pic:spPr>
                      </pic:pic>
                    </a:graphicData>
                  </a:graphic>
                </wp:inline>
              </w:drawing>
            </w:r>
          </w:p>
        </w:tc>
        <w:tc>
          <w:tcPr>
            <w:tcW w:w="1205" w:type="dxa"/>
            <w:vAlign w:val="top"/>
          </w:tcPr>
          <w:p>
            <w:pPr>
              <w:spacing w:before="128" w:line="228" w:lineRule="auto"/>
              <w:ind w:left="187"/>
              <w:rPr>
                <w:rFonts w:ascii="宋体" w:hAnsi="宋体" w:eastAsia="宋体" w:cs="宋体"/>
                <w:sz w:val="20"/>
                <w:szCs w:val="20"/>
              </w:rPr>
            </w:pPr>
            <w:r>
              <w:rPr>
                <w:rFonts w:ascii="宋体" w:hAnsi="宋体" w:eastAsia="宋体" w:cs="宋体"/>
                <w:sz w:val="20"/>
                <w:szCs w:val="20"/>
              </w:rPr>
              <w:t>姓</w:t>
            </w:r>
            <w:r>
              <w:rPr>
                <w:rFonts w:ascii="宋体" w:hAnsi="宋体" w:eastAsia="宋体" w:cs="宋体"/>
                <w:spacing w:val="7"/>
                <w:sz w:val="20"/>
                <w:szCs w:val="20"/>
              </w:rPr>
              <w:t xml:space="preserve">    </w:t>
            </w:r>
            <w:r>
              <w:rPr>
                <w:rFonts w:ascii="宋体" w:hAnsi="宋体" w:eastAsia="宋体" w:cs="宋体"/>
                <w:sz w:val="20"/>
                <w:szCs w:val="20"/>
              </w:rPr>
              <w:t>名</w:t>
            </w:r>
          </w:p>
        </w:tc>
        <w:tc>
          <w:tcPr>
            <w:tcW w:w="1618" w:type="dxa"/>
            <w:vAlign w:val="top"/>
          </w:tcPr>
          <w:p>
            <w:pPr>
              <w:rPr>
                <w:rFonts w:ascii="Arial"/>
                <w:sz w:val="21"/>
              </w:rPr>
            </w:pPr>
          </w:p>
        </w:tc>
        <w:tc>
          <w:tcPr>
            <w:tcW w:w="1059" w:type="dxa"/>
            <w:vAlign w:val="top"/>
          </w:tcPr>
          <w:p>
            <w:pPr>
              <w:spacing w:before="128" w:line="228" w:lineRule="auto"/>
              <w:ind w:left="117"/>
              <w:rPr>
                <w:rFonts w:ascii="宋体" w:hAnsi="宋体" w:eastAsia="宋体" w:cs="宋体"/>
                <w:sz w:val="20"/>
                <w:szCs w:val="20"/>
              </w:rPr>
            </w:pPr>
            <w:r>
              <w:rPr>
                <w:rFonts w:ascii="宋体" w:hAnsi="宋体" w:eastAsia="宋体" w:cs="宋体"/>
                <w:spacing w:val="-1"/>
                <w:sz w:val="20"/>
                <w:szCs w:val="20"/>
              </w:rPr>
              <w:t>性</w:t>
            </w:r>
            <w:r>
              <w:rPr>
                <w:rFonts w:ascii="宋体" w:hAnsi="宋体" w:eastAsia="宋体" w:cs="宋体"/>
                <w:spacing w:val="8"/>
                <w:sz w:val="20"/>
                <w:szCs w:val="20"/>
              </w:rPr>
              <w:t xml:space="preserve">    </w:t>
            </w:r>
            <w:r>
              <w:rPr>
                <w:rFonts w:ascii="宋体" w:hAnsi="宋体" w:eastAsia="宋体" w:cs="宋体"/>
                <w:spacing w:val="-1"/>
                <w:sz w:val="20"/>
                <w:szCs w:val="20"/>
              </w:rPr>
              <w:t>别</w:t>
            </w:r>
          </w:p>
        </w:tc>
        <w:tc>
          <w:tcPr>
            <w:tcW w:w="881" w:type="dxa"/>
            <w:vAlign w:val="top"/>
          </w:tcPr>
          <w:p>
            <w:pPr>
              <w:rPr>
                <w:rFonts w:ascii="Arial"/>
                <w:sz w:val="21"/>
              </w:rPr>
            </w:pPr>
          </w:p>
        </w:tc>
        <w:tc>
          <w:tcPr>
            <w:tcW w:w="1089" w:type="dxa"/>
            <w:vAlign w:val="top"/>
          </w:tcPr>
          <w:p>
            <w:pPr>
              <w:spacing w:before="128" w:line="229" w:lineRule="auto"/>
              <w:ind w:left="151"/>
              <w:rPr>
                <w:rFonts w:ascii="宋体" w:hAnsi="宋体" w:eastAsia="宋体" w:cs="宋体"/>
                <w:sz w:val="20"/>
                <w:szCs w:val="20"/>
              </w:rPr>
            </w:pPr>
            <w:r>
              <w:rPr>
                <w:rFonts w:ascii="宋体" w:hAnsi="宋体" w:eastAsia="宋体" w:cs="宋体"/>
                <w:spacing w:val="-9"/>
                <w:sz w:val="20"/>
                <w:szCs w:val="20"/>
              </w:rPr>
              <w:t>民</w:t>
            </w:r>
            <w:r>
              <w:rPr>
                <w:rFonts w:ascii="宋体" w:hAnsi="宋体" w:eastAsia="宋体" w:cs="宋体"/>
                <w:spacing w:val="7"/>
                <w:sz w:val="20"/>
                <w:szCs w:val="20"/>
              </w:rPr>
              <w:t xml:space="preserve">    </w:t>
            </w:r>
            <w:r>
              <w:rPr>
                <w:rFonts w:ascii="宋体" w:hAnsi="宋体" w:eastAsia="宋体" w:cs="宋体"/>
                <w:spacing w:val="-9"/>
                <w:sz w:val="20"/>
                <w:szCs w:val="20"/>
              </w:rPr>
              <w:t>族</w:t>
            </w:r>
          </w:p>
        </w:tc>
        <w:tc>
          <w:tcPr>
            <w:tcW w:w="127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707" w:type="dxa"/>
            <w:vMerge w:val="continue"/>
            <w:tcBorders>
              <w:top w:val="nil"/>
              <w:bottom w:val="nil"/>
            </w:tcBorders>
            <w:vAlign w:val="top"/>
          </w:tcPr>
          <w:p>
            <w:pPr>
              <w:rPr>
                <w:rFonts w:ascii="Arial"/>
                <w:sz w:val="21"/>
              </w:rPr>
            </w:pPr>
          </w:p>
        </w:tc>
        <w:tc>
          <w:tcPr>
            <w:tcW w:w="1205" w:type="dxa"/>
            <w:vAlign w:val="top"/>
          </w:tcPr>
          <w:p>
            <w:pPr>
              <w:spacing w:before="124" w:line="228" w:lineRule="auto"/>
              <w:ind w:left="205"/>
              <w:rPr>
                <w:rFonts w:ascii="宋体" w:hAnsi="宋体" w:eastAsia="宋体" w:cs="宋体"/>
                <w:sz w:val="20"/>
                <w:szCs w:val="20"/>
              </w:rPr>
            </w:pPr>
            <w:r>
              <w:rPr>
                <w:rFonts w:ascii="宋体" w:hAnsi="宋体" w:eastAsia="宋体" w:cs="宋体"/>
                <w:spacing w:val="2"/>
                <w:sz w:val="20"/>
                <w:szCs w:val="20"/>
              </w:rPr>
              <w:t>出生日期</w:t>
            </w:r>
          </w:p>
        </w:tc>
        <w:tc>
          <w:tcPr>
            <w:tcW w:w="3558" w:type="dxa"/>
            <w:gridSpan w:val="3"/>
            <w:vAlign w:val="top"/>
          </w:tcPr>
          <w:p>
            <w:pPr>
              <w:spacing w:before="123" w:line="228" w:lineRule="auto"/>
              <w:ind w:left="946"/>
              <w:rPr>
                <w:rFonts w:ascii="宋体" w:hAnsi="宋体" w:eastAsia="宋体" w:cs="宋体"/>
                <w:sz w:val="20"/>
                <w:szCs w:val="20"/>
              </w:rPr>
            </w:pPr>
            <w:r>
              <w:rPr>
                <w:rFonts w:ascii="宋体" w:hAnsi="宋体" w:eastAsia="宋体" w:cs="宋体"/>
                <w:spacing w:val="-2"/>
                <w:sz w:val="20"/>
                <w:szCs w:val="20"/>
              </w:rPr>
              <w:t>年</w:t>
            </w:r>
            <w:r>
              <w:rPr>
                <w:rFonts w:ascii="宋体" w:hAnsi="宋体" w:eastAsia="宋体" w:cs="宋体"/>
                <w:spacing w:val="6"/>
                <w:sz w:val="20"/>
                <w:szCs w:val="20"/>
              </w:rPr>
              <w:t xml:space="preserve">       </w:t>
            </w:r>
            <w:r>
              <w:rPr>
                <w:rFonts w:ascii="宋体" w:hAnsi="宋体" w:eastAsia="宋体" w:cs="宋体"/>
                <w:spacing w:val="-2"/>
                <w:sz w:val="20"/>
                <w:szCs w:val="20"/>
              </w:rPr>
              <w:t>月</w:t>
            </w:r>
            <w:r>
              <w:rPr>
                <w:rFonts w:ascii="宋体" w:hAnsi="宋体" w:eastAsia="宋体" w:cs="宋体"/>
                <w:spacing w:val="13"/>
                <w:sz w:val="20"/>
                <w:szCs w:val="20"/>
              </w:rPr>
              <w:t xml:space="preserve">      </w:t>
            </w:r>
            <w:r>
              <w:rPr>
                <w:rFonts w:ascii="宋体" w:hAnsi="宋体" w:eastAsia="宋体" w:cs="宋体"/>
                <w:spacing w:val="-2"/>
                <w:sz w:val="20"/>
                <w:szCs w:val="20"/>
              </w:rPr>
              <w:t>日</w:t>
            </w:r>
          </w:p>
        </w:tc>
        <w:tc>
          <w:tcPr>
            <w:tcW w:w="1089" w:type="dxa"/>
            <w:vAlign w:val="top"/>
          </w:tcPr>
          <w:p>
            <w:pPr>
              <w:spacing w:before="123" w:line="227" w:lineRule="auto"/>
              <w:ind w:left="151"/>
              <w:rPr>
                <w:rFonts w:ascii="宋体" w:hAnsi="宋体" w:eastAsia="宋体" w:cs="宋体"/>
                <w:sz w:val="20"/>
                <w:szCs w:val="20"/>
              </w:rPr>
            </w:pPr>
            <w:r>
              <w:rPr>
                <w:rFonts w:ascii="宋体" w:hAnsi="宋体" w:eastAsia="宋体" w:cs="宋体"/>
                <w:spacing w:val="-10"/>
                <w:sz w:val="20"/>
                <w:szCs w:val="20"/>
              </w:rPr>
              <w:t>国</w:t>
            </w:r>
            <w:r>
              <w:rPr>
                <w:rFonts w:ascii="宋体" w:hAnsi="宋体" w:eastAsia="宋体" w:cs="宋体"/>
                <w:spacing w:val="8"/>
                <w:sz w:val="20"/>
                <w:szCs w:val="20"/>
              </w:rPr>
              <w:t xml:space="preserve">    </w:t>
            </w:r>
            <w:r>
              <w:rPr>
                <w:rFonts w:ascii="宋体" w:hAnsi="宋体" w:eastAsia="宋体" w:cs="宋体"/>
                <w:spacing w:val="-10"/>
                <w:sz w:val="20"/>
                <w:szCs w:val="20"/>
              </w:rPr>
              <w:t>籍</w:t>
            </w:r>
          </w:p>
        </w:tc>
        <w:tc>
          <w:tcPr>
            <w:tcW w:w="127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707" w:type="dxa"/>
            <w:vMerge w:val="continue"/>
            <w:tcBorders>
              <w:top w:val="nil"/>
              <w:bottom w:val="nil"/>
            </w:tcBorders>
            <w:vAlign w:val="top"/>
          </w:tcPr>
          <w:p>
            <w:pPr>
              <w:rPr>
                <w:rFonts w:ascii="Arial"/>
                <w:sz w:val="21"/>
              </w:rPr>
            </w:pPr>
          </w:p>
        </w:tc>
        <w:tc>
          <w:tcPr>
            <w:tcW w:w="1205" w:type="dxa"/>
            <w:vAlign w:val="top"/>
          </w:tcPr>
          <w:p>
            <w:pPr>
              <w:spacing w:before="122" w:line="228" w:lineRule="auto"/>
              <w:ind w:left="193"/>
              <w:rPr>
                <w:rFonts w:ascii="宋体" w:hAnsi="宋体" w:eastAsia="宋体" w:cs="宋体"/>
                <w:sz w:val="20"/>
                <w:szCs w:val="20"/>
              </w:rPr>
            </w:pPr>
            <w:r>
              <w:rPr>
                <w:rFonts w:ascii="宋体" w:hAnsi="宋体" w:eastAsia="宋体" w:cs="宋体"/>
                <w:spacing w:val="5"/>
                <w:sz w:val="20"/>
                <w:szCs w:val="20"/>
              </w:rPr>
              <w:t>身份证号</w:t>
            </w:r>
          </w:p>
        </w:tc>
        <w:tc>
          <w:tcPr>
            <w:tcW w:w="5920" w:type="dxa"/>
            <w:gridSpan w:val="5"/>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7" w:type="dxa"/>
            <w:vMerge w:val="continue"/>
            <w:tcBorders>
              <w:top w:val="nil"/>
              <w:bottom w:val="nil"/>
            </w:tcBorders>
            <w:vAlign w:val="top"/>
          </w:tcPr>
          <w:p>
            <w:pPr>
              <w:rPr>
                <w:rFonts w:ascii="Arial"/>
                <w:sz w:val="21"/>
              </w:rPr>
            </w:pPr>
          </w:p>
        </w:tc>
        <w:tc>
          <w:tcPr>
            <w:tcW w:w="1205" w:type="dxa"/>
            <w:vAlign w:val="top"/>
          </w:tcPr>
          <w:p>
            <w:pPr>
              <w:spacing w:before="124" w:line="228" w:lineRule="auto"/>
              <w:ind w:left="191"/>
              <w:rPr>
                <w:rFonts w:ascii="宋体" w:hAnsi="宋体" w:eastAsia="宋体" w:cs="宋体"/>
                <w:sz w:val="20"/>
                <w:szCs w:val="20"/>
              </w:rPr>
            </w:pPr>
            <w:r>
              <w:rPr>
                <w:rFonts w:ascii="宋体" w:hAnsi="宋体" w:eastAsia="宋体" w:cs="宋体"/>
                <w:spacing w:val="6"/>
                <w:sz w:val="20"/>
                <w:szCs w:val="20"/>
              </w:rPr>
              <w:t>毕业学校</w:t>
            </w:r>
          </w:p>
        </w:tc>
        <w:tc>
          <w:tcPr>
            <w:tcW w:w="5920" w:type="dxa"/>
            <w:gridSpan w:val="5"/>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707" w:type="dxa"/>
            <w:vMerge w:val="continue"/>
            <w:tcBorders>
              <w:top w:val="nil"/>
            </w:tcBorders>
            <w:vAlign w:val="top"/>
          </w:tcPr>
          <w:p>
            <w:pPr>
              <w:rPr>
                <w:rFonts w:ascii="Arial"/>
                <w:sz w:val="21"/>
              </w:rPr>
            </w:pPr>
          </w:p>
        </w:tc>
        <w:tc>
          <w:tcPr>
            <w:tcW w:w="1205" w:type="dxa"/>
            <w:vAlign w:val="top"/>
          </w:tcPr>
          <w:p>
            <w:pPr>
              <w:spacing w:before="125" w:line="228" w:lineRule="auto"/>
              <w:ind w:left="187"/>
              <w:rPr>
                <w:rFonts w:ascii="宋体" w:hAnsi="宋体" w:eastAsia="宋体" w:cs="宋体"/>
                <w:sz w:val="20"/>
                <w:szCs w:val="20"/>
              </w:rPr>
            </w:pPr>
            <w:r>
              <w:rPr>
                <w:rFonts w:ascii="宋体" w:hAnsi="宋体" w:eastAsia="宋体" w:cs="宋体"/>
                <w:spacing w:val="7"/>
                <w:sz w:val="20"/>
                <w:szCs w:val="20"/>
              </w:rPr>
              <w:t>所学专业</w:t>
            </w:r>
          </w:p>
        </w:tc>
        <w:tc>
          <w:tcPr>
            <w:tcW w:w="3558" w:type="dxa"/>
            <w:gridSpan w:val="3"/>
            <w:vAlign w:val="top"/>
          </w:tcPr>
          <w:p>
            <w:pPr>
              <w:rPr>
                <w:rFonts w:ascii="Arial"/>
                <w:sz w:val="21"/>
              </w:rPr>
            </w:pPr>
          </w:p>
        </w:tc>
        <w:tc>
          <w:tcPr>
            <w:tcW w:w="1089" w:type="dxa"/>
            <w:vAlign w:val="top"/>
          </w:tcPr>
          <w:p>
            <w:pPr>
              <w:spacing w:before="125" w:line="228" w:lineRule="auto"/>
              <w:ind w:left="135"/>
              <w:rPr>
                <w:rFonts w:ascii="宋体" w:hAnsi="宋体" w:eastAsia="宋体" w:cs="宋体"/>
                <w:sz w:val="20"/>
                <w:szCs w:val="20"/>
              </w:rPr>
            </w:pPr>
            <w:r>
              <w:rPr>
                <w:rFonts w:ascii="宋体" w:hAnsi="宋体" w:eastAsia="宋体" w:cs="宋体"/>
                <w:spacing w:val="-2"/>
                <w:sz w:val="20"/>
                <w:szCs w:val="20"/>
              </w:rPr>
              <w:t>学</w:t>
            </w:r>
            <w:r>
              <w:rPr>
                <w:rFonts w:ascii="宋体" w:hAnsi="宋体" w:eastAsia="宋体" w:cs="宋体"/>
                <w:spacing w:val="7"/>
                <w:sz w:val="20"/>
                <w:szCs w:val="20"/>
              </w:rPr>
              <w:t xml:space="preserve">    </w:t>
            </w:r>
            <w:r>
              <w:rPr>
                <w:rFonts w:ascii="宋体" w:hAnsi="宋体" w:eastAsia="宋体" w:cs="宋体"/>
                <w:spacing w:val="-2"/>
                <w:sz w:val="20"/>
                <w:szCs w:val="20"/>
              </w:rPr>
              <w:t>制</w:t>
            </w:r>
          </w:p>
        </w:tc>
        <w:tc>
          <w:tcPr>
            <w:tcW w:w="127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707" w:type="dxa"/>
            <w:vAlign w:val="top"/>
          </w:tcPr>
          <w:p>
            <w:pPr>
              <w:spacing w:before="123" w:line="229" w:lineRule="auto"/>
              <w:ind w:left="442"/>
              <w:rPr>
                <w:rFonts w:ascii="宋体" w:hAnsi="宋体" w:eastAsia="宋体" w:cs="宋体"/>
                <w:sz w:val="20"/>
                <w:szCs w:val="20"/>
              </w:rPr>
            </w:pPr>
            <w:r>
              <w:rPr>
                <w:rFonts w:ascii="宋体" w:hAnsi="宋体" w:eastAsia="宋体" w:cs="宋体"/>
                <w:spacing w:val="-2"/>
                <w:sz w:val="20"/>
                <w:szCs w:val="20"/>
              </w:rPr>
              <w:t>学</w:t>
            </w:r>
            <w:r>
              <w:rPr>
                <w:rFonts w:ascii="宋体" w:hAnsi="宋体" w:eastAsia="宋体" w:cs="宋体"/>
                <w:spacing w:val="8"/>
                <w:sz w:val="20"/>
                <w:szCs w:val="20"/>
              </w:rPr>
              <w:t xml:space="preserve">    </w:t>
            </w:r>
            <w:r>
              <w:rPr>
                <w:rFonts w:ascii="宋体" w:hAnsi="宋体" w:eastAsia="宋体" w:cs="宋体"/>
                <w:spacing w:val="-2"/>
                <w:sz w:val="20"/>
                <w:szCs w:val="20"/>
              </w:rPr>
              <w:t>历</w:t>
            </w:r>
          </w:p>
        </w:tc>
        <w:tc>
          <w:tcPr>
            <w:tcW w:w="1205" w:type="dxa"/>
            <w:vAlign w:val="top"/>
          </w:tcPr>
          <w:p>
            <w:pPr>
              <w:rPr>
                <w:rFonts w:ascii="Arial"/>
                <w:sz w:val="21"/>
              </w:rPr>
            </w:pPr>
          </w:p>
        </w:tc>
        <w:tc>
          <w:tcPr>
            <w:tcW w:w="1618" w:type="dxa"/>
            <w:vAlign w:val="top"/>
          </w:tcPr>
          <w:p>
            <w:pPr>
              <w:spacing w:before="123" w:line="229" w:lineRule="auto"/>
              <w:ind w:left="398"/>
              <w:rPr>
                <w:rFonts w:ascii="宋体" w:hAnsi="宋体" w:eastAsia="宋体" w:cs="宋体"/>
                <w:sz w:val="20"/>
                <w:szCs w:val="20"/>
              </w:rPr>
            </w:pPr>
            <w:r>
              <w:rPr>
                <w:rFonts w:ascii="宋体" w:hAnsi="宋体" w:eastAsia="宋体" w:cs="宋体"/>
                <w:spacing w:val="-2"/>
                <w:sz w:val="20"/>
                <w:szCs w:val="20"/>
              </w:rPr>
              <w:t>学</w:t>
            </w:r>
            <w:r>
              <w:rPr>
                <w:rFonts w:ascii="宋体" w:hAnsi="宋体" w:eastAsia="宋体" w:cs="宋体"/>
                <w:spacing w:val="7"/>
                <w:sz w:val="20"/>
                <w:szCs w:val="20"/>
              </w:rPr>
              <w:t xml:space="preserve">    </w:t>
            </w:r>
            <w:r>
              <w:rPr>
                <w:rFonts w:ascii="宋体" w:hAnsi="宋体" w:eastAsia="宋体" w:cs="宋体"/>
                <w:spacing w:val="-2"/>
                <w:sz w:val="20"/>
                <w:szCs w:val="20"/>
              </w:rPr>
              <w:t>位</w:t>
            </w:r>
          </w:p>
        </w:tc>
        <w:tc>
          <w:tcPr>
            <w:tcW w:w="1940" w:type="dxa"/>
            <w:gridSpan w:val="2"/>
            <w:vAlign w:val="top"/>
          </w:tcPr>
          <w:p>
            <w:pPr>
              <w:rPr>
                <w:rFonts w:ascii="Arial"/>
                <w:sz w:val="21"/>
              </w:rPr>
            </w:pPr>
          </w:p>
        </w:tc>
        <w:tc>
          <w:tcPr>
            <w:tcW w:w="1089" w:type="dxa"/>
            <w:vAlign w:val="top"/>
          </w:tcPr>
          <w:p>
            <w:pPr>
              <w:spacing w:before="123" w:line="228" w:lineRule="auto"/>
              <w:ind w:left="131"/>
              <w:rPr>
                <w:rFonts w:ascii="宋体" w:hAnsi="宋体" w:eastAsia="宋体" w:cs="宋体"/>
                <w:sz w:val="20"/>
                <w:szCs w:val="20"/>
              </w:rPr>
            </w:pPr>
            <w:r>
              <w:rPr>
                <w:rFonts w:ascii="宋体" w:hAnsi="宋体" w:eastAsia="宋体" w:cs="宋体"/>
                <w:spacing w:val="7"/>
                <w:sz w:val="20"/>
                <w:szCs w:val="20"/>
              </w:rPr>
              <w:t>健康状况</w:t>
            </w:r>
          </w:p>
        </w:tc>
        <w:tc>
          <w:tcPr>
            <w:tcW w:w="127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7" w:type="dxa"/>
            <w:vAlign w:val="top"/>
          </w:tcPr>
          <w:p>
            <w:pPr>
              <w:spacing w:before="125" w:line="228" w:lineRule="auto"/>
              <w:ind w:left="442"/>
              <w:rPr>
                <w:rFonts w:ascii="宋体" w:hAnsi="宋体" w:eastAsia="宋体" w:cs="宋体"/>
                <w:sz w:val="20"/>
                <w:szCs w:val="20"/>
              </w:rPr>
            </w:pPr>
            <w:r>
              <w:rPr>
                <w:rFonts w:ascii="宋体" w:hAnsi="宋体" w:eastAsia="宋体" w:cs="宋体"/>
                <w:spacing w:val="6"/>
                <w:sz w:val="20"/>
                <w:szCs w:val="20"/>
              </w:rPr>
              <w:t>毕业时间</w:t>
            </w:r>
          </w:p>
        </w:tc>
        <w:tc>
          <w:tcPr>
            <w:tcW w:w="2823" w:type="dxa"/>
            <w:gridSpan w:val="2"/>
            <w:vAlign w:val="top"/>
          </w:tcPr>
          <w:p>
            <w:pPr>
              <w:spacing w:before="125" w:line="228" w:lineRule="auto"/>
              <w:ind w:left="891"/>
              <w:rPr>
                <w:rFonts w:ascii="宋体" w:hAnsi="宋体" w:eastAsia="宋体" w:cs="宋体"/>
                <w:sz w:val="20"/>
                <w:szCs w:val="20"/>
              </w:rPr>
            </w:pPr>
            <w:r>
              <w:rPr>
                <w:rFonts w:ascii="宋体" w:hAnsi="宋体" w:eastAsia="宋体" w:cs="宋体"/>
                <w:spacing w:val="-2"/>
                <w:sz w:val="20"/>
                <w:szCs w:val="20"/>
              </w:rPr>
              <w:t>年</w:t>
            </w:r>
            <w:r>
              <w:rPr>
                <w:rFonts w:ascii="宋体" w:hAnsi="宋体" w:eastAsia="宋体" w:cs="宋体"/>
                <w:spacing w:val="7"/>
                <w:sz w:val="20"/>
                <w:szCs w:val="20"/>
              </w:rPr>
              <w:t xml:space="preserve">     </w:t>
            </w:r>
            <w:r>
              <w:rPr>
                <w:rFonts w:ascii="宋体" w:hAnsi="宋体" w:eastAsia="宋体" w:cs="宋体"/>
                <w:spacing w:val="-2"/>
                <w:sz w:val="20"/>
                <w:szCs w:val="20"/>
              </w:rPr>
              <w:t>月</w:t>
            </w:r>
            <w:r>
              <w:rPr>
                <w:rFonts w:ascii="宋体" w:hAnsi="宋体" w:eastAsia="宋体" w:cs="宋体"/>
                <w:spacing w:val="14"/>
                <w:sz w:val="20"/>
                <w:szCs w:val="20"/>
              </w:rPr>
              <w:t xml:space="preserve">     </w:t>
            </w:r>
            <w:r>
              <w:rPr>
                <w:rFonts w:ascii="宋体" w:hAnsi="宋体" w:eastAsia="宋体" w:cs="宋体"/>
                <w:spacing w:val="-2"/>
                <w:sz w:val="20"/>
                <w:szCs w:val="20"/>
              </w:rPr>
              <w:t>日</w:t>
            </w:r>
          </w:p>
        </w:tc>
        <w:tc>
          <w:tcPr>
            <w:tcW w:w="1940" w:type="dxa"/>
            <w:gridSpan w:val="2"/>
            <w:vAlign w:val="top"/>
          </w:tcPr>
          <w:p>
            <w:pPr>
              <w:spacing w:before="125" w:line="227" w:lineRule="auto"/>
              <w:ind w:left="137"/>
              <w:rPr>
                <w:rFonts w:ascii="宋体" w:hAnsi="宋体" w:eastAsia="宋体" w:cs="宋体"/>
                <w:sz w:val="20"/>
                <w:szCs w:val="20"/>
              </w:rPr>
            </w:pPr>
            <w:r>
              <w:rPr>
                <w:rFonts w:ascii="宋体" w:hAnsi="宋体" w:eastAsia="宋体" w:cs="宋体"/>
                <w:spacing w:val="8"/>
                <w:sz w:val="20"/>
                <w:szCs w:val="20"/>
              </w:rPr>
              <w:t>护士执业证书编号</w:t>
            </w:r>
          </w:p>
        </w:tc>
        <w:tc>
          <w:tcPr>
            <w:tcW w:w="2362"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3" w:hRule="atLeast"/>
        </w:trPr>
        <w:tc>
          <w:tcPr>
            <w:tcW w:w="8832" w:type="dxa"/>
            <w:gridSpan w:val="7"/>
            <w:vAlign w:val="top"/>
          </w:tcPr>
          <w:p>
            <w:pPr>
              <w:spacing w:before="54" w:line="228" w:lineRule="auto"/>
              <w:ind w:left="117"/>
              <w:rPr>
                <w:rFonts w:ascii="宋体" w:hAnsi="宋体" w:eastAsia="宋体" w:cs="宋体"/>
                <w:sz w:val="20"/>
                <w:szCs w:val="20"/>
              </w:rPr>
            </w:pPr>
            <w:r>
              <w:rPr>
                <w:rFonts w:ascii="宋体" w:hAnsi="宋体" w:eastAsia="宋体" w:cs="宋体"/>
                <w:spacing w:val="8"/>
                <w:sz w:val="20"/>
                <w:szCs w:val="20"/>
              </w:rPr>
              <w:t>专业学习经历</w:t>
            </w:r>
          </w:p>
          <w:p>
            <w:pPr>
              <w:spacing w:line="309" w:lineRule="auto"/>
              <w:rPr>
                <w:rFonts w:ascii="Arial"/>
                <w:sz w:val="21"/>
              </w:rPr>
            </w:pPr>
          </w:p>
          <w:p>
            <w:pPr>
              <w:spacing w:line="310" w:lineRule="auto"/>
              <w:rPr>
                <w:rFonts w:ascii="Arial"/>
                <w:sz w:val="21"/>
              </w:rPr>
            </w:pPr>
          </w:p>
          <w:p>
            <w:pPr>
              <w:spacing w:before="65" w:line="228" w:lineRule="auto"/>
              <w:ind w:left="2324"/>
              <w:rPr>
                <w:rFonts w:ascii="宋体" w:hAnsi="宋体" w:eastAsia="宋体" w:cs="宋体"/>
                <w:sz w:val="20"/>
                <w:szCs w:val="20"/>
              </w:rPr>
            </w:pPr>
            <w:r>
              <w:rPr>
                <w:rFonts w:ascii="宋体" w:hAnsi="宋体" w:eastAsia="宋体" w:cs="宋体"/>
                <w:spacing w:val="7"/>
                <w:sz w:val="20"/>
                <w:szCs w:val="20"/>
              </w:rPr>
              <w:t>20**年*月-20**年*月 在**学校护理</w:t>
            </w:r>
            <w:r>
              <w:rPr>
                <w:rFonts w:ascii="宋体" w:hAnsi="宋体" w:eastAsia="宋体" w:cs="宋体"/>
                <w:spacing w:val="6"/>
                <w:sz w:val="20"/>
                <w:szCs w:val="20"/>
              </w:rPr>
              <w:t>专业学习</w:t>
            </w:r>
          </w:p>
        </w:tc>
      </w:tr>
    </w:tbl>
    <w:p>
      <w:pPr>
        <w:pStyle w:val="2"/>
        <w:spacing w:line="299" w:lineRule="auto"/>
      </w:pPr>
    </w:p>
    <w:p>
      <w:pPr>
        <w:pStyle w:val="2"/>
        <w:spacing w:line="300" w:lineRule="auto"/>
      </w:pPr>
    </w:p>
    <w:p>
      <w:pPr>
        <w:pStyle w:val="2"/>
        <w:spacing w:line="300" w:lineRule="auto"/>
      </w:pPr>
    </w:p>
    <w:p>
      <w:pPr>
        <w:pStyle w:val="2"/>
        <w:spacing w:line="300" w:lineRule="auto"/>
      </w:pPr>
    </w:p>
    <w:p>
      <w:pPr>
        <w:spacing w:before="78" w:line="212" w:lineRule="auto"/>
        <w:ind w:left="187"/>
        <w:rPr>
          <w:rFonts w:ascii="黑体" w:hAnsi="黑体" w:eastAsia="黑体" w:cs="黑体"/>
          <w:sz w:val="24"/>
          <w:szCs w:val="24"/>
        </w:rPr>
      </w:pPr>
      <w:r>
        <w:rPr>
          <w:rFonts w:ascii="黑体" w:hAnsi="黑体" w:eastAsia="黑体" w:cs="黑体"/>
          <w:b/>
          <w:bCs/>
          <w:spacing w:val="-3"/>
          <w:sz w:val="24"/>
          <w:szCs w:val="24"/>
        </w:rPr>
        <w:t>2．申请人原工作单位情况</w:t>
      </w:r>
    </w:p>
    <w:tbl>
      <w:tblPr>
        <w:tblStyle w:val="7"/>
        <w:tblW w:w="8788" w:type="dxa"/>
        <w:tblInd w:w="1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02"/>
        <w:gridCol w:w="1669"/>
        <w:gridCol w:w="1235"/>
        <w:gridCol w:w="388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3" w:hRule="atLeast"/>
        </w:trPr>
        <w:tc>
          <w:tcPr>
            <w:tcW w:w="2002" w:type="dxa"/>
            <w:vAlign w:val="top"/>
          </w:tcPr>
          <w:p>
            <w:pPr>
              <w:spacing w:before="127" w:line="228" w:lineRule="auto"/>
              <w:ind w:left="276"/>
              <w:rPr>
                <w:rFonts w:ascii="宋体" w:hAnsi="宋体" w:eastAsia="宋体" w:cs="宋体"/>
                <w:sz w:val="20"/>
                <w:szCs w:val="20"/>
              </w:rPr>
            </w:pPr>
            <w:r>
              <w:rPr>
                <w:rFonts w:ascii="宋体" w:hAnsi="宋体" w:eastAsia="宋体" w:cs="宋体"/>
                <w:spacing w:val="7"/>
                <w:sz w:val="20"/>
                <w:szCs w:val="20"/>
              </w:rPr>
              <w:t>原工作单位名称</w:t>
            </w:r>
          </w:p>
        </w:tc>
        <w:tc>
          <w:tcPr>
            <w:tcW w:w="6786"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8" w:hRule="atLeast"/>
        </w:trPr>
        <w:tc>
          <w:tcPr>
            <w:tcW w:w="2002" w:type="dxa"/>
            <w:vAlign w:val="top"/>
          </w:tcPr>
          <w:p>
            <w:pPr>
              <w:spacing w:before="122" w:line="228" w:lineRule="auto"/>
              <w:ind w:left="379"/>
              <w:rPr>
                <w:rFonts w:ascii="宋体" w:hAnsi="宋体" w:eastAsia="宋体" w:cs="宋体"/>
                <w:sz w:val="20"/>
                <w:szCs w:val="20"/>
              </w:rPr>
            </w:pPr>
            <w:r>
              <w:rPr>
                <w:rFonts w:ascii="宋体" w:hAnsi="宋体" w:eastAsia="宋体" w:cs="宋体"/>
                <w:spacing w:val="7"/>
                <w:sz w:val="20"/>
                <w:szCs w:val="20"/>
              </w:rPr>
              <w:t>单位行政区划</w:t>
            </w:r>
          </w:p>
        </w:tc>
        <w:tc>
          <w:tcPr>
            <w:tcW w:w="6786" w:type="dxa"/>
            <w:gridSpan w:val="3"/>
            <w:vAlign w:val="top"/>
          </w:tcPr>
          <w:p>
            <w:pPr>
              <w:pStyle w:val="8"/>
              <w:spacing w:before="122" w:line="221" w:lineRule="auto"/>
              <w:ind w:left="1165"/>
              <w:rPr>
                <w:rFonts w:ascii="宋体" w:hAnsi="宋体" w:eastAsia="宋体" w:cs="宋体"/>
                <w:sz w:val="20"/>
                <w:szCs w:val="20"/>
              </w:rPr>
            </w:pPr>
            <w:r>
              <w:rPr>
                <w:rFonts w:ascii="宋体" w:hAnsi="宋体" w:eastAsia="宋体" w:cs="宋体"/>
                <w:spacing w:val="4"/>
                <w:sz w:val="20"/>
                <w:szCs w:val="20"/>
              </w:rPr>
              <w:t>省</w:t>
            </w:r>
            <w:r>
              <w:rPr>
                <w:spacing w:val="4"/>
                <w:sz w:val="20"/>
                <w:szCs w:val="20"/>
              </w:rPr>
              <w:t>(</w:t>
            </w:r>
            <w:r>
              <w:rPr>
                <w:rFonts w:ascii="宋体" w:hAnsi="宋体" w:eastAsia="宋体" w:cs="宋体"/>
                <w:spacing w:val="4"/>
                <w:sz w:val="20"/>
                <w:szCs w:val="20"/>
              </w:rPr>
              <w:t>自治区</w:t>
            </w:r>
            <w:r>
              <w:rPr>
                <w:spacing w:val="4"/>
                <w:sz w:val="20"/>
                <w:szCs w:val="20"/>
              </w:rPr>
              <w:t>/</w:t>
            </w:r>
            <w:r>
              <w:rPr>
                <w:rFonts w:ascii="宋体" w:hAnsi="宋体" w:eastAsia="宋体" w:cs="宋体"/>
                <w:spacing w:val="4"/>
                <w:sz w:val="20"/>
                <w:szCs w:val="20"/>
              </w:rPr>
              <w:t>直辖市</w:t>
            </w:r>
            <w:r>
              <w:rPr>
                <w:spacing w:val="4"/>
                <w:sz w:val="20"/>
                <w:szCs w:val="20"/>
              </w:rPr>
              <w:t xml:space="preserve">)                      </w:t>
            </w:r>
            <w:r>
              <w:rPr>
                <w:rFonts w:ascii="宋体" w:hAnsi="宋体" w:eastAsia="宋体" w:cs="宋体"/>
                <w:spacing w:val="4"/>
                <w:sz w:val="20"/>
                <w:szCs w:val="20"/>
              </w:rPr>
              <w:t>地区</w:t>
            </w:r>
            <w:r>
              <w:rPr>
                <w:spacing w:val="4"/>
                <w:sz w:val="20"/>
                <w:szCs w:val="20"/>
              </w:rPr>
              <w:t>(</w:t>
            </w:r>
            <w:r>
              <w:rPr>
                <w:rFonts w:ascii="宋体" w:hAnsi="宋体" w:eastAsia="宋体" w:cs="宋体"/>
                <w:spacing w:val="4"/>
                <w:sz w:val="20"/>
                <w:szCs w:val="20"/>
              </w:rPr>
              <w:t>市</w:t>
            </w:r>
            <w:r>
              <w:rPr>
                <w:spacing w:val="4"/>
                <w:sz w:val="20"/>
                <w:szCs w:val="20"/>
              </w:rPr>
              <w:t xml:space="preserve">)               </w:t>
            </w:r>
            <w:r>
              <w:rPr>
                <w:spacing w:val="3"/>
                <w:sz w:val="20"/>
                <w:szCs w:val="20"/>
              </w:rPr>
              <w:t xml:space="preserve">       </w:t>
            </w:r>
            <w:r>
              <w:rPr>
                <w:rFonts w:ascii="宋体" w:hAnsi="宋体" w:eastAsia="宋体" w:cs="宋体"/>
                <w:spacing w:val="3"/>
                <w:sz w:val="20"/>
                <w:szCs w:val="20"/>
              </w:rPr>
              <w:t>县（区）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8" w:hRule="atLeast"/>
        </w:trPr>
        <w:tc>
          <w:tcPr>
            <w:tcW w:w="2002" w:type="dxa"/>
            <w:vAlign w:val="top"/>
          </w:tcPr>
          <w:p>
            <w:pPr>
              <w:spacing w:before="124" w:line="228" w:lineRule="auto"/>
              <w:ind w:left="601"/>
              <w:rPr>
                <w:rFonts w:ascii="宋体" w:hAnsi="宋体" w:eastAsia="宋体" w:cs="宋体"/>
                <w:sz w:val="20"/>
                <w:szCs w:val="20"/>
              </w:rPr>
            </w:pPr>
            <w:r>
              <w:rPr>
                <w:rFonts w:ascii="宋体" w:hAnsi="宋体" w:eastAsia="宋体" w:cs="宋体"/>
                <w:spacing w:val="3"/>
                <w:sz w:val="20"/>
                <w:szCs w:val="20"/>
              </w:rPr>
              <w:t>邮政编码</w:t>
            </w:r>
          </w:p>
        </w:tc>
        <w:tc>
          <w:tcPr>
            <w:tcW w:w="6786"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8" w:hRule="atLeast"/>
        </w:trPr>
        <w:tc>
          <w:tcPr>
            <w:tcW w:w="2002" w:type="dxa"/>
            <w:vAlign w:val="top"/>
          </w:tcPr>
          <w:p>
            <w:pPr>
              <w:spacing w:before="125" w:line="227" w:lineRule="auto"/>
              <w:ind w:left="588"/>
              <w:rPr>
                <w:rFonts w:ascii="宋体" w:hAnsi="宋体" w:eastAsia="宋体" w:cs="宋体"/>
                <w:sz w:val="20"/>
                <w:szCs w:val="20"/>
              </w:rPr>
            </w:pPr>
            <w:r>
              <w:rPr>
                <w:rFonts w:ascii="宋体" w:hAnsi="宋体" w:eastAsia="宋体" w:cs="宋体"/>
                <w:spacing w:val="6"/>
                <w:sz w:val="20"/>
                <w:szCs w:val="20"/>
              </w:rPr>
              <w:t>工作科室</w:t>
            </w:r>
          </w:p>
        </w:tc>
        <w:tc>
          <w:tcPr>
            <w:tcW w:w="1669" w:type="dxa"/>
            <w:vAlign w:val="top"/>
          </w:tcPr>
          <w:p>
            <w:pPr>
              <w:rPr>
                <w:rFonts w:ascii="Arial"/>
                <w:sz w:val="21"/>
              </w:rPr>
            </w:pPr>
          </w:p>
        </w:tc>
        <w:tc>
          <w:tcPr>
            <w:tcW w:w="1235" w:type="dxa"/>
            <w:vAlign w:val="top"/>
          </w:tcPr>
          <w:p>
            <w:pPr>
              <w:spacing w:before="124" w:line="228" w:lineRule="auto"/>
              <w:ind w:left="204"/>
              <w:rPr>
                <w:rFonts w:ascii="宋体" w:hAnsi="宋体" w:eastAsia="宋体" w:cs="宋体"/>
                <w:sz w:val="20"/>
                <w:szCs w:val="20"/>
              </w:rPr>
            </w:pPr>
            <w:r>
              <w:rPr>
                <w:rFonts w:ascii="宋体" w:hAnsi="宋体" w:eastAsia="宋体" w:cs="宋体"/>
                <w:spacing w:val="7"/>
                <w:sz w:val="20"/>
                <w:szCs w:val="20"/>
              </w:rPr>
              <w:t>技术职称</w:t>
            </w:r>
          </w:p>
        </w:tc>
        <w:tc>
          <w:tcPr>
            <w:tcW w:w="388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8" w:hRule="atLeast"/>
        </w:trPr>
        <w:tc>
          <w:tcPr>
            <w:tcW w:w="2002" w:type="dxa"/>
            <w:vAlign w:val="top"/>
          </w:tcPr>
          <w:p>
            <w:pPr>
              <w:spacing w:before="125" w:line="228" w:lineRule="auto"/>
              <w:ind w:left="588"/>
              <w:rPr>
                <w:rFonts w:ascii="宋体" w:hAnsi="宋体" w:eastAsia="宋体" w:cs="宋体"/>
                <w:sz w:val="20"/>
                <w:szCs w:val="20"/>
              </w:rPr>
            </w:pPr>
            <w:r>
              <w:rPr>
                <w:rFonts w:ascii="宋体" w:hAnsi="宋体" w:eastAsia="宋体" w:cs="宋体"/>
                <w:spacing w:val="6"/>
                <w:sz w:val="20"/>
                <w:szCs w:val="20"/>
              </w:rPr>
              <w:t>工作类别</w:t>
            </w:r>
          </w:p>
        </w:tc>
        <w:tc>
          <w:tcPr>
            <w:tcW w:w="1669" w:type="dxa"/>
            <w:vAlign w:val="top"/>
          </w:tcPr>
          <w:p>
            <w:pPr>
              <w:rPr>
                <w:rFonts w:ascii="Arial"/>
                <w:sz w:val="21"/>
              </w:rPr>
            </w:pPr>
          </w:p>
        </w:tc>
        <w:tc>
          <w:tcPr>
            <w:tcW w:w="1235" w:type="dxa"/>
            <w:vAlign w:val="top"/>
          </w:tcPr>
          <w:p>
            <w:pPr>
              <w:spacing w:before="125" w:line="228" w:lineRule="auto"/>
              <w:ind w:left="412"/>
              <w:rPr>
                <w:rFonts w:ascii="宋体" w:hAnsi="宋体" w:eastAsia="宋体" w:cs="宋体"/>
                <w:sz w:val="20"/>
                <w:szCs w:val="20"/>
              </w:rPr>
            </w:pPr>
            <w:r>
              <w:rPr>
                <w:rFonts w:ascii="宋体" w:hAnsi="宋体" w:eastAsia="宋体" w:cs="宋体"/>
                <w:spacing w:val="4"/>
                <w:sz w:val="20"/>
                <w:szCs w:val="20"/>
              </w:rPr>
              <w:t>职务</w:t>
            </w:r>
          </w:p>
        </w:tc>
        <w:tc>
          <w:tcPr>
            <w:tcW w:w="388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3" w:hRule="atLeast"/>
        </w:trPr>
        <w:tc>
          <w:tcPr>
            <w:tcW w:w="2002" w:type="dxa"/>
            <w:vAlign w:val="top"/>
          </w:tcPr>
          <w:p>
            <w:pPr>
              <w:spacing w:before="128" w:line="228" w:lineRule="auto"/>
              <w:ind w:left="588"/>
              <w:rPr>
                <w:rFonts w:ascii="宋体" w:hAnsi="宋体" w:eastAsia="宋体" w:cs="宋体"/>
                <w:sz w:val="20"/>
                <w:szCs w:val="20"/>
              </w:rPr>
            </w:pPr>
            <w:r>
              <w:rPr>
                <w:rFonts w:ascii="宋体" w:hAnsi="宋体" w:eastAsia="宋体" w:cs="宋体"/>
                <w:spacing w:val="6"/>
                <w:sz w:val="20"/>
                <w:szCs w:val="20"/>
              </w:rPr>
              <w:t>工作时间</w:t>
            </w:r>
          </w:p>
        </w:tc>
        <w:tc>
          <w:tcPr>
            <w:tcW w:w="6786" w:type="dxa"/>
            <w:gridSpan w:val="3"/>
            <w:vAlign w:val="top"/>
          </w:tcPr>
          <w:p>
            <w:pPr>
              <w:spacing w:before="127" w:line="228" w:lineRule="auto"/>
              <w:ind w:left="951"/>
              <w:rPr>
                <w:rFonts w:ascii="宋体" w:hAnsi="宋体" w:eastAsia="宋体" w:cs="宋体"/>
                <w:sz w:val="20"/>
                <w:szCs w:val="20"/>
              </w:rPr>
            </w:pPr>
            <w:r>
              <w:rPr>
                <w:rFonts w:ascii="宋体" w:hAnsi="宋体" w:eastAsia="宋体" w:cs="宋体"/>
                <w:spacing w:val="-7"/>
                <w:sz w:val="20"/>
                <w:szCs w:val="20"/>
              </w:rPr>
              <w:t>年</w:t>
            </w:r>
            <w:r>
              <w:rPr>
                <w:rFonts w:ascii="宋体" w:hAnsi="宋体" w:eastAsia="宋体" w:cs="宋体"/>
                <w:spacing w:val="8"/>
                <w:sz w:val="20"/>
                <w:szCs w:val="20"/>
              </w:rPr>
              <w:t xml:space="preserve">     </w:t>
            </w:r>
            <w:r>
              <w:rPr>
                <w:rFonts w:ascii="宋体" w:hAnsi="宋体" w:eastAsia="宋体" w:cs="宋体"/>
                <w:spacing w:val="-7"/>
                <w:sz w:val="20"/>
                <w:szCs w:val="20"/>
              </w:rPr>
              <w:t>月</w:t>
            </w:r>
            <w:r>
              <w:rPr>
                <w:rFonts w:ascii="宋体" w:hAnsi="宋体" w:eastAsia="宋体" w:cs="宋体"/>
                <w:spacing w:val="14"/>
                <w:sz w:val="20"/>
                <w:szCs w:val="20"/>
              </w:rPr>
              <w:t xml:space="preserve">     </w:t>
            </w:r>
            <w:r>
              <w:rPr>
                <w:rFonts w:ascii="宋体" w:hAnsi="宋体" w:eastAsia="宋体" w:cs="宋体"/>
                <w:spacing w:val="-7"/>
                <w:sz w:val="20"/>
                <w:szCs w:val="20"/>
              </w:rPr>
              <w:t>日</w:t>
            </w:r>
            <w:r>
              <w:rPr>
                <w:rFonts w:ascii="宋体" w:hAnsi="宋体" w:eastAsia="宋体" w:cs="宋体"/>
                <w:spacing w:val="19"/>
                <w:sz w:val="20"/>
                <w:szCs w:val="20"/>
              </w:rPr>
              <w:t xml:space="preserve"> </w:t>
            </w:r>
            <w:r>
              <w:rPr>
                <w:rFonts w:ascii="宋体" w:hAnsi="宋体" w:eastAsia="宋体" w:cs="宋体"/>
                <w:spacing w:val="-7"/>
                <w:sz w:val="20"/>
                <w:szCs w:val="20"/>
              </w:rPr>
              <w:t>至</w:t>
            </w:r>
            <w:r>
              <w:rPr>
                <w:rFonts w:ascii="宋体" w:hAnsi="宋体" w:eastAsia="宋体" w:cs="宋体"/>
                <w:spacing w:val="6"/>
                <w:sz w:val="20"/>
                <w:szCs w:val="20"/>
              </w:rPr>
              <w:t xml:space="preserve">       </w:t>
            </w:r>
            <w:r>
              <w:rPr>
                <w:rFonts w:ascii="宋体" w:hAnsi="宋体" w:eastAsia="宋体" w:cs="宋体"/>
                <w:spacing w:val="-7"/>
                <w:sz w:val="20"/>
                <w:szCs w:val="20"/>
              </w:rPr>
              <w:t>年</w:t>
            </w:r>
            <w:r>
              <w:rPr>
                <w:rFonts w:ascii="宋体" w:hAnsi="宋体" w:eastAsia="宋体" w:cs="宋体"/>
                <w:spacing w:val="8"/>
                <w:sz w:val="20"/>
                <w:szCs w:val="20"/>
              </w:rPr>
              <w:t xml:space="preserve">     </w:t>
            </w:r>
            <w:r>
              <w:rPr>
                <w:rFonts w:ascii="宋体" w:hAnsi="宋体" w:eastAsia="宋体" w:cs="宋体"/>
                <w:spacing w:val="-7"/>
                <w:sz w:val="20"/>
                <w:szCs w:val="20"/>
              </w:rPr>
              <w:t>月</w:t>
            </w:r>
            <w:r>
              <w:rPr>
                <w:rFonts w:ascii="宋体" w:hAnsi="宋体" w:eastAsia="宋体" w:cs="宋体"/>
                <w:spacing w:val="14"/>
                <w:sz w:val="20"/>
                <w:szCs w:val="20"/>
              </w:rPr>
              <w:t xml:space="preserve">     </w:t>
            </w:r>
            <w:r>
              <w:rPr>
                <w:rFonts w:ascii="宋体" w:hAnsi="宋体" w:eastAsia="宋体" w:cs="宋体"/>
                <w:spacing w:val="-7"/>
                <w:sz w:val="20"/>
                <w:szCs w:val="20"/>
              </w:rPr>
              <w:t>日</w:t>
            </w:r>
          </w:p>
        </w:tc>
      </w:tr>
    </w:tbl>
    <w:p>
      <w:pPr>
        <w:pStyle w:val="2"/>
      </w:pPr>
    </w:p>
    <w:p>
      <w:pPr>
        <w:sectPr>
          <w:footerReference r:id="rId103" w:type="default"/>
          <w:pgSz w:w="11906" w:h="16838"/>
          <w:pgMar w:top="400" w:right="1366" w:bottom="693" w:left="1620" w:header="0" w:footer="381" w:gutter="0"/>
          <w:pgNumType w:fmt="decimal"/>
          <w:cols w:space="720" w:num="1"/>
        </w:sectPr>
      </w:pPr>
    </w:p>
    <w:p>
      <w:pPr>
        <w:pStyle w:val="2"/>
        <w:spacing w:line="248" w:lineRule="auto"/>
      </w:pPr>
    </w:p>
    <w:p>
      <w:pPr>
        <w:pStyle w:val="2"/>
        <w:spacing w:line="248" w:lineRule="auto"/>
      </w:pPr>
    </w:p>
    <w:p>
      <w:pPr>
        <w:pStyle w:val="2"/>
        <w:spacing w:line="248" w:lineRule="auto"/>
      </w:pPr>
    </w:p>
    <w:p>
      <w:pPr>
        <w:pStyle w:val="2"/>
        <w:spacing w:line="249" w:lineRule="auto"/>
      </w:pPr>
    </w:p>
    <w:p>
      <w:pPr>
        <w:spacing w:before="78" w:line="211" w:lineRule="auto"/>
        <w:ind w:left="122"/>
        <w:rPr>
          <w:rFonts w:ascii="黑体" w:hAnsi="黑体" w:eastAsia="黑体" w:cs="黑体"/>
          <w:sz w:val="24"/>
          <w:szCs w:val="24"/>
        </w:rPr>
      </w:pPr>
      <w:r>
        <w:rPr>
          <w:rFonts w:ascii="黑体" w:hAnsi="黑体" w:eastAsia="黑体" w:cs="黑体"/>
          <w:b/>
          <w:bCs/>
          <w:spacing w:val="-3"/>
          <w:sz w:val="24"/>
          <w:szCs w:val="24"/>
        </w:rPr>
        <w:t>3．申请人拟工作单位情况</w:t>
      </w:r>
    </w:p>
    <w:tbl>
      <w:tblPr>
        <w:tblStyle w:val="7"/>
        <w:tblW w:w="87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02"/>
        <w:gridCol w:w="1669"/>
        <w:gridCol w:w="1235"/>
        <w:gridCol w:w="388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2002" w:type="dxa"/>
            <w:vAlign w:val="top"/>
          </w:tcPr>
          <w:p>
            <w:pPr>
              <w:spacing w:before="128" w:line="227" w:lineRule="auto"/>
              <w:ind w:left="271"/>
              <w:rPr>
                <w:rFonts w:ascii="宋体" w:hAnsi="宋体" w:eastAsia="宋体" w:cs="宋体"/>
                <w:sz w:val="20"/>
                <w:szCs w:val="20"/>
              </w:rPr>
            </w:pPr>
            <w:r>
              <w:rPr>
                <w:rFonts w:ascii="宋体" w:hAnsi="宋体" w:eastAsia="宋体" w:cs="宋体"/>
                <w:spacing w:val="8"/>
                <w:sz w:val="20"/>
                <w:szCs w:val="20"/>
              </w:rPr>
              <w:t>拟工作单位名称</w:t>
            </w:r>
          </w:p>
        </w:tc>
        <w:tc>
          <w:tcPr>
            <w:tcW w:w="6786"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002" w:type="dxa"/>
            <w:vAlign w:val="top"/>
          </w:tcPr>
          <w:p>
            <w:pPr>
              <w:spacing w:before="125" w:line="228" w:lineRule="auto"/>
              <w:ind w:left="379"/>
              <w:rPr>
                <w:rFonts w:ascii="宋体" w:hAnsi="宋体" w:eastAsia="宋体" w:cs="宋体"/>
                <w:sz w:val="20"/>
                <w:szCs w:val="20"/>
              </w:rPr>
            </w:pPr>
            <w:r>
              <w:rPr>
                <w:rFonts w:ascii="宋体" w:hAnsi="宋体" w:eastAsia="宋体" w:cs="宋体"/>
                <w:spacing w:val="7"/>
                <w:sz w:val="20"/>
                <w:szCs w:val="20"/>
              </w:rPr>
              <w:t>单位行政区划</w:t>
            </w:r>
          </w:p>
        </w:tc>
        <w:tc>
          <w:tcPr>
            <w:tcW w:w="6786" w:type="dxa"/>
            <w:gridSpan w:val="3"/>
            <w:vAlign w:val="top"/>
          </w:tcPr>
          <w:p>
            <w:pPr>
              <w:pStyle w:val="8"/>
              <w:spacing w:before="124" w:line="221" w:lineRule="auto"/>
              <w:ind w:right="19"/>
              <w:jc w:val="right"/>
              <w:rPr>
                <w:rFonts w:ascii="宋体" w:hAnsi="宋体" w:eastAsia="宋体" w:cs="宋体"/>
                <w:sz w:val="20"/>
                <w:szCs w:val="20"/>
              </w:rPr>
            </w:pPr>
            <w:r>
              <w:rPr>
                <w:rFonts w:ascii="宋体" w:hAnsi="宋体" w:eastAsia="宋体" w:cs="宋体"/>
                <w:spacing w:val="1"/>
                <w:sz w:val="20"/>
                <w:szCs w:val="20"/>
              </w:rPr>
              <w:t>省</w:t>
            </w:r>
            <w:r>
              <w:rPr>
                <w:spacing w:val="1"/>
                <w:sz w:val="20"/>
                <w:szCs w:val="20"/>
              </w:rPr>
              <w:t>(</w:t>
            </w:r>
            <w:r>
              <w:rPr>
                <w:rFonts w:ascii="宋体" w:hAnsi="宋体" w:eastAsia="宋体" w:cs="宋体"/>
                <w:spacing w:val="1"/>
                <w:sz w:val="20"/>
                <w:szCs w:val="20"/>
              </w:rPr>
              <w:t>自治区</w:t>
            </w:r>
            <w:r>
              <w:rPr>
                <w:spacing w:val="1"/>
                <w:sz w:val="20"/>
                <w:szCs w:val="20"/>
              </w:rPr>
              <w:t>/</w:t>
            </w:r>
            <w:r>
              <w:rPr>
                <w:rFonts w:ascii="宋体" w:hAnsi="宋体" w:eastAsia="宋体" w:cs="宋体"/>
                <w:spacing w:val="1"/>
                <w:sz w:val="20"/>
                <w:szCs w:val="20"/>
              </w:rPr>
              <w:t>直辖市</w:t>
            </w:r>
            <w:r>
              <w:rPr>
                <w:spacing w:val="1"/>
                <w:sz w:val="20"/>
                <w:szCs w:val="20"/>
              </w:rPr>
              <w:t xml:space="preserve">)                         </w:t>
            </w:r>
            <w:r>
              <w:rPr>
                <w:rFonts w:ascii="宋体" w:hAnsi="宋体" w:eastAsia="宋体" w:cs="宋体"/>
                <w:spacing w:val="1"/>
                <w:sz w:val="20"/>
                <w:szCs w:val="20"/>
              </w:rPr>
              <w:t>地区</w:t>
            </w:r>
            <w:r>
              <w:rPr>
                <w:spacing w:val="1"/>
                <w:sz w:val="20"/>
                <w:szCs w:val="20"/>
              </w:rPr>
              <w:t>(</w:t>
            </w:r>
            <w:r>
              <w:rPr>
                <w:rFonts w:ascii="宋体" w:hAnsi="宋体" w:eastAsia="宋体" w:cs="宋体"/>
                <w:spacing w:val="1"/>
                <w:sz w:val="20"/>
                <w:szCs w:val="20"/>
              </w:rPr>
              <w:t>市</w:t>
            </w:r>
            <w:r>
              <w:rPr>
                <w:spacing w:val="1"/>
                <w:sz w:val="20"/>
                <w:szCs w:val="20"/>
              </w:rPr>
              <w:t xml:space="preserve">)                       </w:t>
            </w:r>
            <w:r>
              <w:rPr>
                <w:rFonts w:ascii="宋体" w:hAnsi="宋体" w:eastAsia="宋体" w:cs="宋体"/>
                <w:spacing w:val="1"/>
                <w:sz w:val="20"/>
                <w:szCs w:val="20"/>
              </w:rPr>
              <w:t>县（区）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002" w:type="dxa"/>
            <w:vAlign w:val="top"/>
          </w:tcPr>
          <w:p>
            <w:pPr>
              <w:spacing w:before="124" w:line="228" w:lineRule="auto"/>
              <w:ind w:left="601"/>
              <w:rPr>
                <w:rFonts w:ascii="宋体" w:hAnsi="宋体" w:eastAsia="宋体" w:cs="宋体"/>
                <w:sz w:val="20"/>
                <w:szCs w:val="20"/>
              </w:rPr>
            </w:pPr>
            <w:r>
              <w:rPr>
                <w:rFonts w:ascii="宋体" w:hAnsi="宋体" w:eastAsia="宋体" w:cs="宋体"/>
                <w:spacing w:val="3"/>
                <w:sz w:val="20"/>
                <w:szCs w:val="20"/>
              </w:rPr>
              <w:t>邮政编码</w:t>
            </w:r>
          </w:p>
        </w:tc>
        <w:tc>
          <w:tcPr>
            <w:tcW w:w="6786"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8" w:hRule="atLeast"/>
        </w:trPr>
        <w:tc>
          <w:tcPr>
            <w:tcW w:w="2002" w:type="dxa"/>
            <w:vAlign w:val="top"/>
          </w:tcPr>
          <w:p>
            <w:pPr>
              <w:spacing w:before="127" w:line="227" w:lineRule="auto"/>
              <w:ind w:left="480"/>
              <w:rPr>
                <w:rFonts w:ascii="宋体" w:hAnsi="宋体" w:eastAsia="宋体" w:cs="宋体"/>
                <w:sz w:val="20"/>
                <w:szCs w:val="20"/>
              </w:rPr>
            </w:pPr>
            <w:r>
              <w:rPr>
                <w:rFonts w:ascii="宋体" w:hAnsi="宋体" w:eastAsia="宋体" w:cs="宋体"/>
                <w:spacing w:val="8"/>
                <w:sz w:val="20"/>
                <w:szCs w:val="20"/>
              </w:rPr>
              <w:t>拟工作科室</w:t>
            </w:r>
          </w:p>
        </w:tc>
        <w:tc>
          <w:tcPr>
            <w:tcW w:w="1669" w:type="dxa"/>
            <w:vAlign w:val="top"/>
          </w:tcPr>
          <w:p>
            <w:pPr>
              <w:rPr>
                <w:rFonts w:ascii="Arial"/>
                <w:sz w:val="21"/>
              </w:rPr>
            </w:pPr>
          </w:p>
        </w:tc>
        <w:tc>
          <w:tcPr>
            <w:tcW w:w="1235" w:type="dxa"/>
            <w:vAlign w:val="top"/>
          </w:tcPr>
          <w:p>
            <w:pPr>
              <w:spacing w:before="127" w:line="228" w:lineRule="auto"/>
              <w:ind w:left="204"/>
              <w:rPr>
                <w:rFonts w:ascii="宋体" w:hAnsi="宋体" w:eastAsia="宋体" w:cs="宋体"/>
                <w:sz w:val="20"/>
                <w:szCs w:val="20"/>
              </w:rPr>
            </w:pPr>
            <w:r>
              <w:rPr>
                <w:rFonts w:ascii="宋体" w:hAnsi="宋体" w:eastAsia="宋体" w:cs="宋体"/>
                <w:spacing w:val="7"/>
                <w:sz w:val="20"/>
                <w:szCs w:val="20"/>
              </w:rPr>
              <w:t>技术职称</w:t>
            </w:r>
          </w:p>
        </w:tc>
        <w:tc>
          <w:tcPr>
            <w:tcW w:w="388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2002" w:type="dxa"/>
            <w:vAlign w:val="top"/>
          </w:tcPr>
          <w:p>
            <w:pPr>
              <w:spacing w:before="127" w:line="227" w:lineRule="auto"/>
              <w:ind w:left="480"/>
              <w:rPr>
                <w:rFonts w:ascii="宋体" w:hAnsi="宋体" w:eastAsia="宋体" w:cs="宋体"/>
                <w:sz w:val="20"/>
                <w:szCs w:val="20"/>
              </w:rPr>
            </w:pPr>
            <w:r>
              <w:rPr>
                <w:rFonts w:ascii="宋体" w:hAnsi="宋体" w:eastAsia="宋体" w:cs="宋体"/>
                <w:spacing w:val="8"/>
                <w:sz w:val="20"/>
                <w:szCs w:val="20"/>
              </w:rPr>
              <w:t>拟工作类别</w:t>
            </w:r>
          </w:p>
        </w:tc>
        <w:tc>
          <w:tcPr>
            <w:tcW w:w="1669" w:type="dxa"/>
            <w:vAlign w:val="top"/>
          </w:tcPr>
          <w:p>
            <w:pPr>
              <w:rPr>
                <w:rFonts w:ascii="Arial"/>
                <w:sz w:val="21"/>
              </w:rPr>
            </w:pPr>
          </w:p>
        </w:tc>
        <w:tc>
          <w:tcPr>
            <w:tcW w:w="1235" w:type="dxa"/>
            <w:vAlign w:val="top"/>
          </w:tcPr>
          <w:p>
            <w:pPr>
              <w:spacing w:before="127" w:line="228" w:lineRule="auto"/>
              <w:ind w:left="412"/>
              <w:rPr>
                <w:rFonts w:ascii="宋体" w:hAnsi="宋体" w:eastAsia="宋体" w:cs="宋体"/>
                <w:sz w:val="20"/>
                <w:szCs w:val="20"/>
              </w:rPr>
            </w:pPr>
            <w:r>
              <w:rPr>
                <w:rFonts w:ascii="宋体" w:hAnsi="宋体" w:eastAsia="宋体" w:cs="宋体"/>
                <w:spacing w:val="4"/>
                <w:sz w:val="20"/>
                <w:szCs w:val="20"/>
              </w:rPr>
              <w:t>职务</w:t>
            </w:r>
          </w:p>
        </w:tc>
        <w:tc>
          <w:tcPr>
            <w:tcW w:w="3882" w:type="dxa"/>
            <w:vAlign w:val="top"/>
          </w:tcPr>
          <w:p>
            <w:pPr>
              <w:rPr>
                <w:rFonts w:ascii="Arial"/>
                <w:sz w:val="21"/>
              </w:rPr>
            </w:pPr>
          </w:p>
        </w:tc>
      </w:tr>
    </w:tbl>
    <w:p>
      <w:pPr>
        <w:pStyle w:val="2"/>
      </w:pPr>
    </w:p>
    <w:p>
      <w:pPr>
        <w:pStyle w:val="2"/>
      </w:pPr>
    </w:p>
    <w:p>
      <w:pPr>
        <w:pStyle w:val="2"/>
      </w:pPr>
    </w:p>
    <w:p>
      <w:pPr>
        <w:pStyle w:val="2"/>
      </w:pPr>
    </w:p>
    <w:p>
      <w:pPr>
        <w:pStyle w:val="2"/>
        <w:spacing w:line="241" w:lineRule="auto"/>
      </w:pPr>
    </w:p>
    <w:p>
      <w:pPr>
        <w:spacing w:before="78" w:line="222" w:lineRule="auto"/>
        <w:ind w:left="115"/>
        <w:rPr>
          <w:rFonts w:ascii="黑体" w:hAnsi="黑体" w:eastAsia="黑体" w:cs="黑体"/>
          <w:sz w:val="24"/>
          <w:szCs w:val="24"/>
        </w:rPr>
      </w:pPr>
      <w:r>
        <w:rPr>
          <w:rFonts w:ascii="黑体" w:hAnsi="黑体" w:eastAsia="黑体" w:cs="黑体"/>
          <w:b/>
          <w:bCs/>
          <w:spacing w:val="-3"/>
          <w:sz w:val="24"/>
          <w:szCs w:val="24"/>
        </w:rPr>
        <w:t>4．申请人签名</w:t>
      </w:r>
      <w:r>
        <w:rPr>
          <w:rFonts w:ascii="黑体" w:hAnsi="黑体" w:eastAsia="黑体" w:cs="黑体"/>
          <w:sz w:val="24"/>
          <w:szCs w:val="24"/>
          <w:u w:val="single" w:color="auto"/>
        </w:rPr>
        <w:t xml:space="preserve">                                             </w:t>
      </w:r>
    </w:p>
    <w:p>
      <w:pPr>
        <w:pStyle w:val="2"/>
        <w:spacing w:line="296" w:lineRule="auto"/>
      </w:pPr>
    </w:p>
    <w:p>
      <w:pPr>
        <w:pStyle w:val="2"/>
        <w:spacing w:line="296" w:lineRule="auto"/>
      </w:pPr>
    </w:p>
    <w:p>
      <w:pPr>
        <w:pStyle w:val="2"/>
        <w:spacing w:line="296" w:lineRule="auto"/>
      </w:pPr>
    </w:p>
    <w:p>
      <w:pPr>
        <w:pStyle w:val="2"/>
        <w:spacing w:line="297" w:lineRule="auto"/>
      </w:pPr>
    </w:p>
    <w:p>
      <w:pPr>
        <w:spacing w:before="78" w:line="211" w:lineRule="auto"/>
        <w:ind w:left="116"/>
        <w:rPr>
          <w:rFonts w:ascii="黑体" w:hAnsi="黑体" w:eastAsia="黑体" w:cs="黑体"/>
          <w:sz w:val="24"/>
          <w:szCs w:val="24"/>
        </w:rPr>
      </w:pPr>
      <w:r>
        <w:rPr>
          <w:rFonts w:ascii="黑体" w:hAnsi="黑体" w:eastAsia="黑体" w:cs="黑体"/>
          <w:b/>
          <w:bCs/>
          <w:spacing w:val="-3"/>
          <w:sz w:val="24"/>
          <w:szCs w:val="24"/>
        </w:rPr>
        <w:t>5．申请人原工作单位意见（由工作单位填写）</w:t>
      </w:r>
    </w:p>
    <w:tbl>
      <w:tblPr>
        <w:tblStyle w:val="7"/>
        <w:tblW w:w="8752" w:type="dxa"/>
        <w:tblInd w:w="5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62"/>
        <w:gridCol w:w="35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0" w:hRule="atLeast"/>
        </w:trPr>
        <w:tc>
          <w:tcPr>
            <w:tcW w:w="5162" w:type="dxa"/>
            <w:vAlign w:val="top"/>
          </w:tcPr>
          <w:p>
            <w:pPr>
              <w:spacing w:before="56" w:line="228" w:lineRule="auto"/>
              <w:ind w:left="117"/>
              <w:rPr>
                <w:rFonts w:ascii="宋体" w:hAnsi="宋体" w:eastAsia="宋体" w:cs="宋体"/>
                <w:sz w:val="20"/>
                <w:szCs w:val="20"/>
              </w:rPr>
            </w:pPr>
            <w:r>
              <w:pict>
                <v:shape id="_x0000_s2080" o:spid="_x0000_s2080" style="position:absolute;left:0pt;margin-left:110.45pt;margin-top:106.65pt;height:0.5pt;width:131.35pt;mso-position-horizontal-relative:page;mso-position-vertical-relative:page;z-index:252227584;mso-width-relative:page;mso-height-relative:page;" filled="f" stroked="t" coordsize="2627,10" path="m0,4l2626,4e">
                  <v:fill on="f" focussize="0,0"/>
                  <v:stroke weight="0.48pt" color="#000000" miterlimit="2" joinstyle="bevel"/>
                  <v:imagedata o:title=""/>
                  <o:lock v:ext="edit"/>
                </v:shape>
              </w:pict>
            </w:r>
            <w:r>
              <w:rPr>
                <w:rFonts w:ascii="宋体" w:hAnsi="宋体" w:eastAsia="宋体" w:cs="宋体"/>
                <w:spacing w:val="6"/>
                <w:sz w:val="20"/>
                <w:szCs w:val="20"/>
              </w:rPr>
              <w:t>工作单位意见：</w:t>
            </w:r>
          </w:p>
          <w:p>
            <w:pPr>
              <w:spacing w:line="283" w:lineRule="auto"/>
              <w:rPr>
                <w:rFonts w:ascii="Arial"/>
                <w:sz w:val="21"/>
              </w:rPr>
            </w:pPr>
          </w:p>
          <w:p>
            <w:pPr>
              <w:spacing w:before="78" w:line="224" w:lineRule="auto"/>
              <w:ind w:left="1078"/>
              <w:rPr>
                <w:rFonts w:ascii="宋体" w:hAnsi="宋体" w:eastAsia="宋体" w:cs="宋体"/>
                <w:sz w:val="24"/>
                <w:szCs w:val="24"/>
              </w:rPr>
            </w:pPr>
            <w:r>
              <w:rPr>
                <w:rFonts w:ascii="宋体" w:hAnsi="宋体" w:eastAsia="宋体" w:cs="宋体"/>
                <w:spacing w:val="1"/>
                <w:sz w:val="20"/>
                <w:szCs w:val="20"/>
              </w:rPr>
              <w:t>同意</w:t>
            </w:r>
            <w:r>
              <w:rPr>
                <w:rFonts w:ascii="宋体" w:hAnsi="宋体" w:eastAsia="宋体" w:cs="宋体"/>
                <w:spacing w:val="1"/>
                <w:sz w:val="24"/>
                <w:szCs w:val="24"/>
              </w:rPr>
              <w:t>□</w:t>
            </w:r>
            <w:r>
              <w:rPr>
                <w:rFonts w:ascii="宋体" w:hAnsi="宋体" w:eastAsia="宋体" w:cs="宋体"/>
                <w:spacing w:val="17"/>
                <w:sz w:val="24"/>
                <w:szCs w:val="24"/>
              </w:rPr>
              <w:t xml:space="preserve">       </w:t>
            </w:r>
            <w:r>
              <w:rPr>
                <w:rFonts w:ascii="宋体" w:hAnsi="宋体" w:eastAsia="宋体" w:cs="宋体"/>
                <w:spacing w:val="1"/>
                <w:sz w:val="20"/>
                <w:szCs w:val="20"/>
              </w:rPr>
              <w:t>不同意</w:t>
            </w:r>
            <w:r>
              <w:rPr>
                <w:rFonts w:ascii="宋体" w:hAnsi="宋体" w:eastAsia="宋体" w:cs="宋体"/>
                <w:spacing w:val="1"/>
                <w:sz w:val="24"/>
                <w:szCs w:val="24"/>
              </w:rPr>
              <w:t>□</w:t>
            </w:r>
          </w:p>
          <w:p>
            <w:pPr>
              <w:spacing w:line="279" w:lineRule="auto"/>
              <w:rPr>
                <w:rFonts w:ascii="Arial"/>
                <w:sz w:val="21"/>
              </w:rPr>
            </w:pPr>
          </w:p>
          <w:p>
            <w:pPr>
              <w:spacing w:before="65" w:line="228" w:lineRule="auto"/>
              <w:ind w:left="116"/>
              <w:rPr>
                <w:rFonts w:ascii="宋体" w:hAnsi="宋体" w:eastAsia="宋体" w:cs="宋体"/>
                <w:sz w:val="20"/>
                <w:szCs w:val="20"/>
              </w:rPr>
            </w:pPr>
            <w:r>
              <w:rPr>
                <w:rFonts w:ascii="宋体" w:hAnsi="宋体" w:eastAsia="宋体" w:cs="宋体"/>
                <w:spacing w:val="9"/>
                <w:sz w:val="20"/>
                <w:szCs w:val="20"/>
              </w:rPr>
              <w:t>单位法定代表（授权者）签字</w:t>
            </w:r>
          </w:p>
        </w:tc>
        <w:tc>
          <w:tcPr>
            <w:tcW w:w="3590" w:type="dxa"/>
            <w:vAlign w:val="top"/>
          </w:tcPr>
          <w:p>
            <w:pPr>
              <w:spacing w:before="56" w:line="227" w:lineRule="auto"/>
              <w:ind w:left="114"/>
              <w:rPr>
                <w:rFonts w:ascii="宋体" w:hAnsi="宋体" w:eastAsia="宋体" w:cs="宋体"/>
                <w:sz w:val="20"/>
                <w:szCs w:val="20"/>
              </w:rPr>
            </w:pPr>
            <w:r>
              <w:rPr>
                <w:rFonts w:ascii="宋体" w:hAnsi="宋体" w:eastAsia="宋体" w:cs="宋体"/>
                <w:spacing w:val="6"/>
                <w:sz w:val="20"/>
                <w:szCs w:val="20"/>
              </w:rPr>
              <w:t>单位盖章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5162" w:type="dxa"/>
            <w:tcBorders>
              <w:right w:val="nil"/>
            </w:tcBorders>
            <w:vAlign w:val="top"/>
          </w:tcPr>
          <w:p>
            <w:pPr>
              <w:spacing w:before="184" w:line="228" w:lineRule="auto"/>
              <w:ind w:left="4213"/>
              <w:rPr>
                <w:rFonts w:ascii="宋体" w:hAnsi="宋体" w:eastAsia="宋体" w:cs="宋体"/>
                <w:sz w:val="20"/>
                <w:szCs w:val="20"/>
              </w:rPr>
            </w:pPr>
            <w:r>
              <w:rPr>
                <w:rFonts w:ascii="宋体" w:hAnsi="宋体" w:eastAsia="宋体" w:cs="宋体"/>
                <w:spacing w:val="6"/>
                <w:sz w:val="20"/>
                <w:szCs w:val="20"/>
              </w:rPr>
              <w:t>填写日期</w:t>
            </w:r>
          </w:p>
        </w:tc>
        <w:tc>
          <w:tcPr>
            <w:tcW w:w="3590" w:type="dxa"/>
            <w:tcBorders>
              <w:left w:val="nil"/>
            </w:tcBorders>
            <w:vAlign w:val="top"/>
          </w:tcPr>
          <w:p>
            <w:pPr>
              <w:spacing w:before="183" w:line="228" w:lineRule="auto"/>
              <w:ind w:left="732"/>
              <w:rPr>
                <w:rFonts w:ascii="宋体" w:hAnsi="宋体" w:eastAsia="宋体" w:cs="宋体"/>
                <w:sz w:val="20"/>
                <w:szCs w:val="20"/>
              </w:rPr>
            </w:pPr>
            <w:r>
              <w:rPr>
                <w:rFonts w:ascii="宋体" w:hAnsi="宋体" w:eastAsia="宋体" w:cs="宋体"/>
                <w:spacing w:val="-2"/>
                <w:sz w:val="20"/>
                <w:szCs w:val="20"/>
              </w:rPr>
              <w:t>年</w:t>
            </w:r>
            <w:r>
              <w:rPr>
                <w:rFonts w:ascii="宋体" w:hAnsi="宋体" w:eastAsia="宋体" w:cs="宋体"/>
                <w:spacing w:val="7"/>
                <w:sz w:val="20"/>
                <w:szCs w:val="20"/>
              </w:rPr>
              <w:t xml:space="preserve">     </w:t>
            </w:r>
            <w:r>
              <w:rPr>
                <w:rFonts w:ascii="宋体" w:hAnsi="宋体" w:eastAsia="宋体" w:cs="宋体"/>
                <w:spacing w:val="-2"/>
                <w:sz w:val="20"/>
                <w:szCs w:val="20"/>
              </w:rPr>
              <w:t>月</w:t>
            </w:r>
            <w:r>
              <w:rPr>
                <w:rFonts w:ascii="宋体" w:hAnsi="宋体" w:eastAsia="宋体" w:cs="宋体"/>
                <w:spacing w:val="14"/>
                <w:sz w:val="20"/>
                <w:szCs w:val="20"/>
              </w:rPr>
              <w:t xml:space="preserve">     </w:t>
            </w:r>
            <w:r>
              <w:rPr>
                <w:rFonts w:ascii="宋体" w:hAnsi="宋体" w:eastAsia="宋体" w:cs="宋体"/>
                <w:spacing w:val="-2"/>
                <w:sz w:val="20"/>
                <w:szCs w:val="20"/>
              </w:rPr>
              <w:t>日</w:t>
            </w:r>
          </w:p>
        </w:tc>
      </w:tr>
    </w:tbl>
    <w:p>
      <w:pPr>
        <w:pStyle w:val="2"/>
        <w:spacing w:line="299" w:lineRule="auto"/>
      </w:pPr>
    </w:p>
    <w:p>
      <w:pPr>
        <w:pStyle w:val="2"/>
        <w:spacing w:line="300" w:lineRule="auto"/>
      </w:pPr>
    </w:p>
    <w:p>
      <w:pPr>
        <w:pStyle w:val="2"/>
        <w:spacing w:line="300" w:lineRule="auto"/>
      </w:pPr>
    </w:p>
    <w:p>
      <w:pPr>
        <w:pStyle w:val="2"/>
        <w:spacing w:line="300" w:lineRule="auto"/>
      </w:pPr>
    </w:p>
    <w:p>
      <w:pPr>
        <w:spacing w:before="78" w:line="212" w:lineRule="auto"/>
        <w:ind w:left="121"/>
        <w:rPr>
          <w:rFonts w:ascii="黑体" w:hAnsi="黑体" w:eastAsia="黑体" w:cs="黑体"/>
          <w:sz w:val="24"/>
          <w:szCs w:val="24"/>
        </w:rPr>
      </w:pPr>
      <w:r>
        <w:rPr>
          <w:rFonts w:ascii="黑体" w:hAnsi="黑体" w:eastAsia="黑体" w:cs="黑体"/>
          <w:b/>
          <w:bCs/>
          <w:spacing w:val="-3"/>
          <w:sz w:val="24"/>
          <w:szCs w:val="24"/>
        </w:rPr>
        <w:t>6．申请人拟工作单位意见（由工作单位填写）</w:t>
      </w:r>
    </w:p>
    <w:tbl>
      <w:tblPr>
        <w:tblStyle w:val="7"/>
        <w:tblW w:w="8752" w:type="dxa"/>
        <w:tblInd w:w="5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62"/>
        <w:gridCol w:w="35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2" w:hRule="atLeast"/>
        </w:trPr>
        <w:tc>
          <w:tcPr>
            <w:tcW w:w="5162" w:type="dxa"/>
            <w:vAlign w:val="top"/>
          </w:tcPr>
          <w:p>
            <w:pPr>
              <w:spacing w:before="57" w:line="228" w:lineRule="auto"/>
              <w:ind w:left="117"/>
              <w:rPr>
                <w:rFonts w:ascii="宋体" w:hAnsi="宋体" w:eastAsia="宋体" w:cs="宋体"/>
                <w:sz w:val="20"/>
                <w:szCs w:val="20"/>
              </w:rPr>
            </w:pPr>
            <w:r>
              <w:rPr>
                <w:rFonts w:ascii="宋体" w:hAnsi="宋体" w:eastAsia="宋体" w:cs="宋体"/>
                <w:spacing w:val="6"/>
                <w:sz w:val="20"/>
                <w:szCs w:val="20"/>
              </w:rPr>
              <w:t>工作单位意见：</w:t>
            </w:r>
          </w:p>
          <w:p>
            <w:pPr>
              <w:spacing w:line="283" w:lineRule="auto"/>
              <w:rPr>
                <w:rFonts w:ascii="Arial"/>
                <w:sz w:val="21"/>
              </w:rPr>
            </w:pPr>
          </w:p>
          <w:p>
            <w:pPr>
              <w:spacing w:before="78" w:line="224" w:lineRule="auto"/>
              <w:ind w:left="1078"/>
              <w:rPr>
                <w:rFonts w:ascii="宋体" w:hAnsi="宋体" w:eastAsia="宋体" w:cs="宋体"/>
                <w:sz w:val="24"/>
                <w:szCs w:val="24"/>
              </w:rPr>
            </w:pPr>
            <w:r>
              <w:rPr>
                <w:rFonts w:ascii="宋体" w:hAnsi="宋体" w:eastAsia="宋体" w:cs="宋体"/>
                <w:spacing w:val="1"/>
                <w:sz w:val="20"/>
                <w:szCs w:val="20"/>
              </w:rPr>
              <w:t>同意</w:t>
            </w:r>
            <w:r>
              <w:rPr>
                <w:rFonts w:ascii="宋体" w:hAnsi="宋体" w:eastAsia="宋体" w:cs="宋体"/>
                <w:spacing w:val="1"/>
                <w:sz w:val="24"/>
                <w:szCs w:val="24"/>
              </w:rPr>
              <w:t>□</w:t>
            </w:r>
            <w:r>
              <w:rPr>
                <w:rFonts w:ascii="宋体" w:hAnsi="宋体" w:eastAsia="宋体" w:cs="宋体"/>
                <w:spacing w:val="17"/>
                <w:sz w:val="24"/>
                <w:szCs w:val="24"/>
              </w:rPr>
              <w:t xml:space="preserve">       </w:t>
            </w:r>
            <w:r>
              <w:rPr>
                <w:rFonts w:ascii="宋体" w:hAnsi="宋体" w:eastAsia="宋体" w:cs="宋体"/>
                <w:spacing w:val="1"/>
                <w:sz w:val="20"/>
                <w:szCs w:val="20"/>
              </w:rPr>
              <w:t>不同意</w:t>
            </w:r>
            <w:r>
              <w:rPr>
                <w:rFonts w:ascii="宋体" w:hAnsi="宋体" w:eastAsia="宋体" w:cs="宋体"/>
                <w:spacing w:val="1"/>
                <w:sz w:val="24"/>
                <w:szCs w:val="24"/>
              </w:rPr>
              <w:t>□</w:t>
            </w:r>
          </w:p>
          <w:p>
            <w:pPr>
              <w:spacing w:line="295" w:lineRule="auto"/>
              <w:rPr>
                <w:rFonts w:ascii="Arial"/>
                <w:sz w:val="21"/>
              </w:rPr>
            </w:pPr>
          </w:p>
          <w:p>
            <w:pPr>
              <w:spacing w:line="295" w:lineRule="auto"/>
              <w:rPr>
                <w:rFonts w:ascii="Arial"/>
                <w:sz w:val="21"/>
              </w:rPr>
            </w:pPr>
          </w:p>
          <w:p>
            <w:pPr>
              <w:spacing w:before="65" w:line="228" w:lineRule="auto"/>
              <w:ind w:left="116"/>
              <w:rPr>
                <w:rFonts w:ascii="宋体" w:hAnsi="宋体" w:eastAsia="宋体" w:cs="宋体"/>
                <w:sz w:val="20"/>
                <w:szCs w:val="20"/>
              </w:rPr>
            </w:pPr>
            <w:r>
              <w:rPr>
                <w:rFonts w:ascii="宋体" w:hAnsi="宋体" w:eastAsia="宋体" w:cs="宋体"/>
                <w:spacing w:val="9"/>
                <w:sz w:val="20"/>
                <w:szCs w:val="20"/>
              </w:rPr>
              <w:t>单位法定代表（授权者）签字</w:t>
            </w:r>
          </w:p>
        </w:tc>
        <w:tc>
          <w:tcPr>
            <w:tcW w:w="3590" w:type="dxa"/>
            <w:vAlign w:val="top"/>
          </w:tcPr>
          <w:p>
            <w:pPr>
              <w:spacing w:before="57" w:line="227" w:lineRule="auto"/>
              <w:ind w:left="114"/>
              <w:rPr>
                <w:rFonts w:ascii="宋体" w:hAnsi="宋体" w:eastAsia="宋体" w:cs="宋体"/>
                <w:sz w:val="20"/>
                <w:szCs w:val="20"/>
              </w:rPr>
            </w:pPr>
            <w:r>
              <w:rPr>
                <w:rFonts w:ascii="宋体" w:hAnsi="宋体" w:eastAsia="宋体" w:cs="宋体"/>
                <w:spacing w:val="6"/>
                <w:sz w:val="20"/>
                <w:szCs w:val="20"/>
              </w:rPr>
              <w:t>单位盖章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5162" w:type="dxa"/>
            <w:tcBorders>
              <w:right w:val="nil"/>
            </w:tcBorders>
            <w:vAlign w:val="top"/>
          </w:tcPr>
          <w:p>
            <w:pPr>
              <w:spacing w:before="213" w:line="228" w:lineRule="auto"/>
              <w:ind w:left="4213"/>
              <w:rPr>
                <w:rFonts w:ascii="宋体" w:hAnsi="宋体" w:eastAsia="宋体" w:cs="宋体"/>
                <w:sz w:val="20"/>
                <w:szCs w:val="20"/>
              </w:rPr>
            </w:pPr>
            <w:r>
              <w:rPr>
                <w:rFonts w:ascii="宋体" w:hAnsi="宋体" w:eastAsia="宋体" w:cs="宋体"/>
                <w:spacing w:val="6"/>
                <w:sz w:val="20"/>
                <w:szCs w:val="20"/>
              </w:rPr>
              <w:t>填写日期</w:t>
            </w:r>
          </w:p>
        </w:tc>
        <w:tc>
          <w:tcPr>
            <w:tcW w:w="3590" w:type="dxa"/>
            <w:tcBorders>
              <w:left w:val="nil"/>
            </w:tcBorders>
            <w:vAlign w:val="top"/>
          </w:tcPr>
          <w:p>
            <w:pPr>
              <w:spacing w:before="212" w:line="228" w:lineRule="auto"/>
              <w:ind w:left="732"/>
              <w:rPr>
                <w:rFonts w:ascii="宋体" w:hAnsi="宋体" w:eastAsia="宋体" w:cs="宋体"/>
                <w:sz w:val="20"/>
                <w:szCs w:val="20"/>
              </w:rPr>
            </w:pPr>
            <w:r>
              <w:rPr>
                <w:rFonts w:ascii="宋体" w:hAnsi="宋体" w:eastAsia="宋体" w:cs="宋体"/>
                <w:spacing w:val="-2"/>
                <w:sz w:val="20"/>
                <w:szCs w:val="20"/>
              </w:rPr>
              <w:t>年</w:t>
            </w:r>
            <w:r>
              <w:rPr>
                <w:rFonts w:ascii="宋体" w:hAnsi="宋体" w:eastAsia="宋体" w:cs="宋体"/>
                <w:spacing w:val="7"/>
                <w:sz w:val="20"/>
                <w:szCs w:val="20"/>
              </w:rPr>
              <w:t xml:space="preserve">     </w:t>
            </w:r>
            <w:r>
              <w:rPr>
                <w:rFonts w:ascii="宋体" w:hAnsi="宋体" w:eastAsia="宋体" w:cs="宋体"/>
                <w:spacing w:val="-2"/>
                <w:sz w:val="20"/>
                <w:szCs w:val="20"/>
              </w:rPr>
              <w:t>月</w:t>
            </w:r>
            <w:r>
              <w:rPr>
                <w:rFonts w:ascii="宋体" w:hAnsi="宋体" w:eastAsia="宋体" w:cs="宋体"/>
                <w:spacing w:val="14"/>
                <w:sz w:val="20"/>
                <w:szCs w:val="20"/>
              </w:rPr>
              <w:t xml:space="preserve">     </w:t>
            </w:r>
            <w:r>
              <w:rPr>
                <w:rFonts w:ascii="宋体" w:hAnsi="宋体" w:eastAsia="宋体" w:cs="宋体"/>
                <w:spacing w:val="-2"/>
                <w:sz w:val="20"/>
                <w:szCs w:val="20"/>
              </w:rPr>
              <w:t>日</w:t>
            </w:r>
          </w:p>
        </w:tc>
      </w:tr>
    </w:tbl>
    <w:p>
      <w:pPr>
        <w:pStyle w:val="2"/>
      </w:pPr>
    </w:p>
    <w:p>
      <w:pPr>
        <w:sectPr>
          <w:footerReference r:id="rId104" w:type="default"/>
          <w:pgSz w:w="11906" w:h="16838"/>
          <w:pgMar w:top="400" w:right="1406" w:bottom="693" w:left="1687" w:header="0" w:footer="381" w:gutter="0"/>
          <w:pgNumType w:fmt="decimal"/>
          <w:cols w:space="720" w:num="1"/>
        </w:sectPr>
      </w:pPr>
    </w:p>
    <w:p>
      <w:pPr>
        <w:pStyle w:val="2"/>
        <w:spacing w:line="260" w:lineRule="auto"/>
      </w:pPr>
    </w:p>
    <w:p>
      <w:pPr>
        <w:pStyle w:val="2"/>
        <w:spacing w:line="260" w:lineRule="auto"/>
      </w:pPr>
    </w:p>
    <w:p>
      <w:pPr>
        <w:pStyle w:val="2"/>
        <w:spacing w:line="261" w:lineRule="auto"/>
      </w:pPr>
    </w:p>
    <w:p>
      <w:pPr>
        <w:pStyle w:val="2"/>
        <w:spacing w:line="261" w:lineRule="auto"/>
      </w:pPr>
    </w:p>
    <w:p>
      <w:pPr>
        <w:pStyle w:val="2"/>
        <w:spacing w:line="261" w:lineRule="auto"/>
      </w:pPr>
    </w:p>
    <w:p>
      <w:pPr>
        <w:spacing w:before="78" w:line="211" w:lineRule="auto"/>
        <w:ind w:left="24"/>
        <w:rPr>
          <w:rFonts w:ascii="黑体" w:hAnsi="黑体" w:eastAsia="黑体" w:cs="黑体"/>
          <w:sz w:val="24"/>
          <w:szCs w:val="24"/>
        </w:rPr>
      </w:pPr>
      <w:r>
        <w:rPr>
          <w:rFonts w:ascii="黑体" w:hAnsi="黑体" w:eastAsia="黑体" w:cs="黑体"/>
          <w:b/>
          <w:bCs/>
          <w:spacing w:val="-3"/>
          <w:sz w:val="24"/>
          <w:szCs w:val="24"/>
        </w:rPr>
        <w:t>7．注册机关意见（由注册机关填写）</w:t>
      </w:r>
    </w:p>
    <w:tbl>
      <w:tblPr>
        <w:tblStyle w:val="7"/>
        <w:tblW w:w="8572" w:type="dxa"/>
        <w:tblInd w:w="4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25"/>
        <w:gridCol w:w="1988"/>
        <w:gridCol w:w="30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4" w:hRule="atLeast"/>
        </w:trPr>
        <w:tc>
          <w:tcPr>
            <w:tcW w:w="3525" w:type="dxa"/>
            <w:tcBorders>
              <w:right w:val="nil"/>
            </w:tcBorders>
            <w:vAlign w:val="top"/>
          </w:tcPr>
          <w:p>
            <w:pPr>
              <w:spacing w:line="288" w:lineRule="auto"/>
              <w:rPr>
                <w:rFonts w:ascii="Arial"/>
                <w:sz w:val="21"/>
              </w:rPr>
            </w:pPr>
          </w:p>
          <w:p>
            <w:pPr>
              <w:spacing w:before="78" w:line="224" w:lineRule="auto"/>
              <w:ind w:left="1377"/>
              <w:rPr>
                <w:rFonts w:ascii="宋体" w:hAnsi="宋体" w:eastAsia="宋体" w:cs="宋体"/>
                <w:sz w:val="24"/>
                <w:szCs w:val="24"/>
              </w:rPr>
            </w:pPr>
            <w:r>
              <w:rPr>
                <w:rFonts w:ascii="宋体" w:hAnsi="宋体" w:eastAsia="宋体" w:cs="宋体"/>
                <w:spacing w:val="7"/>
                <w:sz w:val="20"/>
                <w:szCs w:val="20"/>
              </w:rPr>
              <w:t>准予变更注册</w:t>
            </w:r>
            <w:r>
              <w:rPr>
                <w:rFonts w:ascii="宋体" w:hAnsi="宋体" w:eastAsia="宋体" w:cs="宋体"/>
                <w:spacing w:val="7"/>
                <w:sz w:val="24"/>
                <w:szCs w:val="24"/>
              </w:rPr>
              <w:t>□</w:t>
            </w:r>
          </w:p>
        </w:tc>
        <w:tc>
          <w:tcPr>
            <w:tcW w:w="5047" w:type="dxa"/>
            <w:gridSpan w:val="2"/>
            <w:tcBorders>
              <w:left w:val="nil"/>
            </w:tcBorders>
            <w:vAlign w:val="top"/>
          </w:tcPr>
          <w:p>
            <w:pPr>
              <w:spacing w:line="288" w:lineRule="auto"/>
              <w:rPr>
                <w:rFonts w:ascii="Arial"/>
                <w:sz w:val="21"/>
              </w:rPr>
            </w:pPr>
          </w:p>
          <w:p>
            <w:pPr>
              <w:spacing w:before="78" w:line="224" w:lineRule="auto"/>
              <w:ind w:left="1351"/>
              <w:rPr>
                <w:rFonts w:ascii="宋体" w:hAnsi="宋体" w:eastAsia="宋体" w:cs="宋体"/>
                <w:sz w:val="24"/>
                <w:szCs w:val="24"/>
              </w:rPr>
            </w:pPr>
            <w:r>
              <w:rPr>
                <w:rFonts w:ascii="宋体" w:hAnsi="宋体" w:eastAsia="宋体" w:cs="宋体"/>
                <w:spacing w:val="7"/>
                <w:sz w:val="20"/>
                <w:szCs w:val="20"/>
              </w:rPr>
              <w:t>不准予变更注册</w:t>
            </w:r>
            <w:r>
              <w:rPr>
                <w:rFonts w:ascii="宋体" w:hAnsi="宋体" w:eastAsia="宋体" w:cs="宋体"/>
                <w:spacing w:val="7"/>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5" w:hRule="atLeast"/>
        </w:trPr>
        <w:tc>
          <w:tcPr>
            <w:tcW w:w="3525" w:type="dxa"/>
            <w:tcBorders>
              <w:right w:val="nil"/>
            </w:tcBorders>
            <w:vAlign w:val="top"/>
          </w:tcPr>
          <w:p>
            <w:pPr>
              <w:spacing w:before="51" w:line="229" w:lineRule="auto"/>
              <w:ind w:left="119"/>
              <w:rPr>
                <w:rFonts w:ascii="宋体" w:hAnsi="宋体" w:eastAsia="宋体" w:cs="宋体"/>
                <w:sz w:val="20"/>
                <w:szCs w:val="20"/>
              </w:rPr>
            </w:pPr>
            <w:r>
              <w:rPr>
                <w:rFonts w:ascii="宋体" w:hAnsi="宋体" w:eastAsia="宋体" w:cs="宋体"/>
                <w:spacing w:val="7"/>
                <w:sz w:val="20"/>
                <w:szCs w:val="20"/>
              </w:rPr>
              <w:t>不准予变更注册理由：</w:t>
            </w:r>
          </w:p>
        </w:tc>
        <w:tc>
          <w:tcPr>
            <w:tcW w:w="1988" w:type="dxa"/>
            <w:tcBorders>
              <w:left w:val="nil"/>
              <w:right w:val="nil"/>
            </w:tcBorders>
            <w:vAlign w:val="top"/>
          </w:tcPr>
          <w:p>
            <w:pPr>
              <w:rPr>
                <w:rFonts w:ascii="Arial"/>
                <w:sz w:val="21"/>
              </w:rPr>
            </w:pPr>
          </w:p>
        </w:tc>
        <w:tc>
          <w:tcPr>
            <w:tcW w:w="3059" w:type="dxa"/>
            <w:tcBorders>
              <w:lef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3525" w:type="dxa"/>
            <w:tcBorders>
              <w:right w:val="nil"/>
            </w:tcBorders>
            <w:vAlign w:val="top"/>
          </w:tcPr>
          <w:p>
            <w:pPr>
              <w:spacing w:before="53" w:line="227" w:lineRule="auto"/>
              <w:ind w:left="115"/>
              <w:rPr>
                <w:rFonts w:ascii="宋体" w:hAnsi="宋体" w:eastAsia="宋体" w:cs="宋体"/>
                <w:sz w:val="20"/>
                <w:szCs w:val="20"/>
              </w:rPr>
            </w:pPr>
            <w:r>
              <w:rPr>
                <w:rFonts w:ascii="宋体" w:hAnsi="宋体" w:eastAsia="宋体" w:cs="宋体"/>
                <w:spacing w:val="8"/>
                <w:sz w:val="20"/>
                <w:szCs w:val="20"/>
              </w:rPr>
              <w:t>注册机关盖章</w:t>
            </w:r>
          </w:p>
        </w:tc>
        <w:tc>
          <w:tcPr>
            <w:tcW w:w="1988" w:type="dxa"/>
            <w:tcBorders>
              <w:left w:val="nil"/>
              <w:right w:val="nil"/>
            </w:tcBorders>
            <w:vAlign w:val="top"/>
          </w:tcPr>
          <w:p>
            <w:pPr>
              <w:rPr>
                <w:rFonts w:ascii="Arial"/>
                <w:sz w:val="21"/>
              </w:rPr>
            </w:pPr>
          </w:p>
        </w:tc>
        <w:tc>
          <w:tcPr>
            <w:tcW w:w="3059" w:type="dxa"/>
            <w:tcBorders>
              <w:lef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3525" w:type="dxa"/>
            <w:tcBorders>
              <w:right w:val="nil"/>
            </w:tcBorders>
            <w:vAlign w:val="top"/>
          </w:tcPr>
          <w:p>
            <w:pPr>
              <w:rPr>
                <w:rFonts w:ascii="Arial"/>
                <w:sz w:val="21"/>
              </w:rPr>
            </w:pPr>
          </w:p>
        </w:tc>
        <w:tc>
          <w:tcPr>
            <w:tcW w:w="1988" w:type="dxa"/>
            <w:tcBorders>
              <w:left w:val="nil"/>
              <w:right w:val="nil"/>
            </w:tcBorders>
            <w:vAlign w:val="top"/>
          </w:tcPr>
          <w:p>
            <w:pPr>
              <w:spacing w:before="185" w:line="228" w:lineRule="auto"/>
              <w:ind w:left="689"/>
              <w:rPr>
                <w:rFonts w:ascii="宋体" w:hAnsi="宋体" w:eastAsia="宋体" w:cs="宋体"/>
                <w:sz w:val="20"/>
                <w:szCs w:val="20"/>
              </w:rPr>
            </w:pPr>
            <w:r>
              <w:rPr>
                <w:rFonts w:ascii="宋体" w:hAnsi="宋体" w:eastAsia="宋体" w:cs="宋体"/>
                <w:spacing w:val="6"/>
                <w:sz w:val="20"/>
                <w:szCs w:val="20"/>
              </w:rPr>
              <w:t>填写日期</w:t>
            </w:r>
          </w:p>
        </w:tc>
        <w:tc>
          <w:tcPr>
            <w:tcW w:w="3059" w:type="dxa"/>
            <w:tcBorders>
              <w:left w:val="nil"/>
            </w:tcBorders>
            <w:vAlign w:val="top"/>
          </w:tcPr>
          <w:p>
            <w:pPr>
              <w:spacing w:before="184" w:line="228" w:lineRule="auto"/>
              <w:ind w:left="486"/>
              <w:rPr>
                <w:rFonts w:ascii="宋体" w:hAnsi="宋体" w:eastAsia="宋体" w:cs="宋体"/>
                <w:sz w:val="20"/>
                <w:szCs w:val="20"/>
              </w:rPr>
            </w:pPr>
            <w:r>
              <w:rPr>
                <w:rFonts w:ascii="宋体" w:hAnsi="宋体" w:eastAsia="宋体" w:cs="宋体"/>
                <w:spacing w:val="-2"/>
                <w:sz w:val="20"/>
                <w:szCs w:val="20"/>
              </w:rPr>
              <w:t>年</w:t>
            </w:r>
            <w:r>
              <w:rPr>
                <w:rFonts w:ascii="宋体" w:hAnsi="宋体" w:eastAsia="宋体" w:cs="宋体"/>
                <w:spacing w:val="7"/>
                <w:sz w:val="20"/>
                <w:szCs w:val="20"/>
              </w:rPr>
              <w:t xml:space="preserve">     </w:t>
            </w:r>
            <w:r>
              <w:rPr>
                <w:rFonts w:ascii="宋体" w:hAnsi="宋体" w:eastAsia="宋体" w:cs="宋体"/>
                <w:spacing w:val="-2"/>
                <w:sz w:val="20"/>
                <w:szCs w:val="20"/>
              </w:rPr>
              <w:t>月</w:t>
            </w:r>
            <w:r>
              <w:rPr>
                <w:rFonts w:ascii="宋体" w:hAnsi="宋体" w:eastAsia="宋体" w:cs="宋体"/>
                <w:spacing w:val="14"/>
                <w:sz w:val="20"/>
                <w:szCs w:val="20"/>
              </w:rPr>
              <w:t xml:space="preserve">     </w:t>
            </w:r>
            <w:r>
              <w:rPr>
                <w:rFonts w:ascii="宋体" w:hAnsi="宋体" w:eastAsia="宋体" w:cs="宋体"/>
                <w:spacing w:val="-2"/>
                <w:sz w:val="20"/>
                <w:szCs w:val="20"/>
              </w:rPr>
              <w:t>日</w:t>
            </w:r>
          </w:p>
        </w:tc>
      </w:tr>
    </w:tbl>
    <w:p>
      <w:pPr>
        <w:pStyle w:val="2"/>
      </w:pPr>
    </w:p>
    <w:p>
      <w:pPr>
        <w:sectPr>
          <w:footerReference r:id="rId105" w:type="default"/>
          <w:pgSz w:w="11906" w:h="16838"/>
          <w:pgMar w:top="400" w:right="1496" w:bottom="693" w:left="1785" w:header="0" w:footer="381" w:gutter="0"/>
          <w:pgNumType w:fmt="decimal"/>
          <w:cols w:space="720" w:num="1"/>
        </w:sectPr>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166" w:line="237" w:lineRule="auto"/>
        <w:ind w:left="1850"/>
        <w:outlineLvl w:val="1"/>
        <w:rPr>
          <w:rFonts w:ascii="方正小标宋简体" w:hAnsi="方正小标宋简体" w:eastAsia="方正小标宋简体" w:cs="方正小标宋简体"/>
          <w:sz w:val="43"/>
          <w:szCs w:val="43"/>
        </w:rPr>
      </w:pPr>
      <w:bookmarkStart w:id="10" w:name="bookmark34"/>
      <w:bookmarkEnd w:id="10"/>
      <w:r>
        <w:rPr>
          <w:rFonts w:ascii="方正小标宋简体" w:hAnsi="方正小标宋简体" w:eastAsia="方正小标宋简体" w:cs="方正小标宋简体"/>
          <w:spacing w:val="9"/>
          <w:sz w:val="43"/>
          <w:szCs w:val="43"/>
        </w:rPr>
        <w:t>护士执业证书注销申请表</w:t>
      </w:r>
    </w:p>
    <w:p>
      <w:pPr>
        <w:pStyle w:val="2"/>
        <w:spacing w:line="242" w:lineRule="auto"/>
      </w:pPr>
    </w:p>
    <w:p>
      <w:pPr>
        <w:pStyle w:val="2"/>
        <w:spacing w:line="243" w:lineRule="auto"/>
      </w:pPr>
    </w:p>
    <w:p>
      <w:pPr>
        <w:spacing w:before="91" w:line="215" w:lineRule="auto"/>
        <w:ind w:left="123"/>
        <w:rPr>
          <w:rFonts w:ascii="FangSong_GB2312" w:hAnsi="FangSong_GB2312" w:eastAsia="FangSong_GB2312" w:cs="FangSong_GB2312"/>
          <w:sz w:val="28"/>
          <w:szCs w:val="28"/>
        </w:rPr>
      </w:pPr>
      <w:r>
        <w:rPr>
          <w:rFonts w:ascii="FangSong_GB2312" w:hAnsi="FangSong_GB2312" w:eastAsia="FangSong_GB2312" w:cs="FangSong_GB2312"/>
          <w:spacing w:val="-1"/>
          <w:sz w:val="28"/>
          <w:szCs w:val="28"/>
        </w:rPr>
        <w:t>编号：XXXXXXXX</w:t>
      </w:r>
    </w:p>
    <w:p>
      <w:pPr>
        <w:spacing w:line="21" w:lineRule="exact"/>
      </w:pPr>
    </w:p>
    <w:tbl>
      <w:tblPr>
        <w:tblStyle w:val="7"/>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7"/>
        <w:gridCol w:w="1614"/>
        <w:gridCol w:w="720"/>
        <w:gridCol w:w="1079"/>
        <w:gridCol w:w="1259"/>
        <w:gridCol w:w="1079"/>
        <w:gridCol w:w="14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2097" w:type="dxa"/>
            <w:vAlign w:val="top"/>
          </w:tcPr>
          <w:p>
            <w:pPr>
              <w:spacing w:before="234" w:line="216" w:lineRule="auto"/>
              <w:ind w:left="815"/>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姓名</w:t>
            </w:r>
          </w:p>
        </w:tc>
        <w:tc>
          <w:tcPr>
            <w:tcW w:w="1614" w:type="dxa"/>
            <w:vAlign w:val="top"/>
          </w:tcPr>
          <w:p>
            <w:pPr>
              <w:spacing w:before="269" w:line="185" w:lineRule="auto"/>
              <w:ind w:left="511"/>
              <w:rPr>
                <w:rFonts w:ascii="FangSong_GB2312" w:hAnsi="FangSong_GB2312" w:eastAsia="FangSong_GB2312" w:cs="FangSong_GB2312"/>
                <w:sz w:val="24"/>
                <w:szCs w:val="24"/>
              </w:rPr>
            </w:pPr>
            <w:r>
              <w:rPr>
                <w:rFonts w:ascii="FangSong_GB2312" w:hAnsi="FangSong_GB2312" w:eastAsia="FangSong_GB2312" w:cs="FangSong_GB2312"/>
                <w:spacing w:val="-7"/>
                <w:sz w:val="24"/>
                <w:szCs w:val="24"/>
              </w:rPr>
              <w:t>X</w:t>
            </w:r>
            <w:r>
              <w:rPr>
                <w:rFonts w:ascii="FangSong_GB2312" w:hAnsi="FangSong_GB2312" w:eastAsia="FangSong_GB2312" w:cs="FangSong_GB2312"/>
                <w:spacing w:val="10"/>
                <w:sz w:val="24"/>
                <w:szCs w:val="24"/>
              </w:rPr>
              <w:t xml:space="preserve"> </w:t>
            </w:r>
            <w:r>
              <w:rPr>
                <w:rFonts w:ascii="FangSong_GB2312" w:hAnsi="FangSong_GB2312" w:eastAsia="FangSong_GB2312" w:cs="FangSong_GB2312"/>
                <w:spacing w:val="-7"/>
                <w:sz w:val="24"/>
                <w:szCs w:val="24"/>
              </w:rPr>
              <w:t>X</w:t>
            </w:r>
            <w:r>
              <w:rPr>
                <w:rFonts w:ascii="FangSong_GB2312" w:hAnsi="FangSong_GB2312" w:eastAsia="FangSong_GB2312" w:cs="FangSong_GB2312"/>
                <w:spacing w:val="9"/>
                <w:sz w:val="24"/>
                <w:szCs w:val="24"/>
              </w:rPr>
              <w:t xml:space="preserve"> </w:t>
            </w:r>
            <w:r>
              <w:rPr>
                <w:rFonts w:ascii="FangSong_GB2312" w:hAnsi="FangSong_GB2312" w:eastAsia="FangSong_GB2312" w:cs="FangSong_GB2312"/>
                <w:spacing w:val="-7"/>
                <w:sz w:val="24"/>
                <w:szCs w:val="24"/>
              </w:rPr>
              <w:t>X</w:t>
            </w:r>
          </w:p>
        </w:tc>
        <w:tc>
          <w:tcPr>
            <w:tcW w:w="720" w:type="dxa"/>
            <w:vAlign w:val="top"/>
          </w:tcPr>
          <w:p>
            <w:pPr>
              <w:spacing w:before="234" w:line="214" w:lineRule="auto"/>
              <w:ind w:left="130"/>
              <w:rPr>
                <w:rFonts w:ascii="FangSong_GB2312" w:hAnsi="FangSong_GB2312" w:eastAsia="FangSong_GB2312" w:cs="FangSong_GB2312"/>
                <w:sz w:val="24"/>
                <w:szCs w:val="24"/>
              </w:rPr>
            </w:pPr>
            <w:r>
              <w:rPr>
                <w:rFonts w:ascii="FangSong_GB2312" w:hAnsi="FangSong_GB2312" w:eastAsia="FangSong_GB2312" w:cs="FangSong_GB2312"/>
                <w:spacing w:val="-4"/>
                <w:sz w:val="24"/>
                <w:szCs w:val="24"/>
              </w:rPr>
              <w:t>性别</w:t>
            </w:r>
          </w:p>
        </w:tc>
        <w:tc>
          <w:tcPr>
            <w:tcW w:w="1079" w:type="dxa"/>
            <w:vAlign w:val="top"/>
          </w:tcPr>
          <w:p>
            <w:pPr>
              <w:spacing w:before="269" w:line="185" w:lineRule="auto"/>
              <w:ind w:left="486"/>
              <w:rPr>
                <w:rFonts w:ascii="FangSong_GB2312" w:hAnsi="FangSong_GB2312" w:eastAsia="FangSong_GB2312" w:cs="FangSong_GB2312"/>
                <w:sz w:val="24"/>
                <w:szCs w:val="24"/>
              </w:rPr>
            </w:pPr>
            <w:r>
              <w:rPr>
                <w:rFonts w:ascii="FangSong_GB2312" w:hAnsi="FangSong_GB2312" w:eastAsia="FangSong_GB2312" w:cs="FangSong_GB2312"/>
                <w:sz w:val="24"/>
                <w:szCs w:val="24"/>
              </w:rPr>
              <w:t>X</w:t>
            </w:r>
          </w:p>
        </w:tc>
        <w:tc>
          <w:tcPr>
            <w:tcW w:w="1259" w:type="dxa"/>
            <w:vAlign w:val="top"/>
          </w:tcPr>
          <w:p>
            <w:pPr>
              <w:spacing w:before="235" w:line="216" w:lineRule="auto"/>
              <w:ind w:left="186"/>
              <w:rPr>
                <w:rFonts w:ascii="FangSong_GB2312" w:hAnsi="FangSong_GB2312" w:eastAsia="FangSong_GB2312" w:cs="FangSong_GB2312"/>
                <w:sz w:val="24"/>
                <w:szCs w:val="24"/>
              </w:rPr>
            </w:pPr>
            <w:r>
              <w:rPr>
                <w:rFonts w:ascii="FangSong_GB2312" w:hAnsi="FangSong_GB2312" w:eastAsia="FangSong_GB2312" w:cs="FangSong_GB2312"/>
                <w:spacing w:val="-8"/>
                <w:sz w:val="24"/>
                <w:szCs w:val="24"/>
              </w:rPr>
              <w:t>出生日期</w:t>
            </w:r>
          </w:p>
        </w:tc>
        <w:tc>
          <w:tcPr>
            <w:tcW w:w="1079" w:type="dxa"/>
            <w:vAlign w:val="top"/>
          </w:tcPr>
          <w:p>
            <w:pPr>
              <w:spacing w:before="269" w:line="185" w:lineRule="auto"/>
              <w:ind w:left="368"/>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XXX</w:t>
            </w:r>
          </w:p>
        </w:tc>
        <w:tc>
          <w:tcPr>
            <w:tcW w:w="1444"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8" w:line="214" w:lineRule="auto"/>
              <w:ind w:left="506"/>
              <w:rPr>
                <w:rFonts w:ascii="FangSong_GB2312" w:hAnsi="FangSong_GB2312" w:eastAsia="FangSong_GB2312" w:cs="FangSong_GB2312"/>
                <w:sz w:val="24"/>
                <w:szCs w:val="24"/>
              </w:rPr>
            </w:pPr>
            <w:r>
              <w:rPr>
                <w:rFonts w:ascii="FangSong_GB2312" w:hAnsi="FangSong_GB2312" w:eastAsia="FangSong_GB2312" w:cs="FangSong_GB2312"/>
                <w:spacing w:val="-7"/>
                <w:sz w:val="24"/>
                <w:szCs w:val="24"/>
              </w:rPr>
              <w:t>照片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097" w:type="dxa"/>
            <w:vAlign w:val="top"/>
          </w:tcPr>
          <w:p>
            <w:pPr>
              <w:spacing w:before="230" w:line="216" w:lineRule="auto"/>
              <w:ind w:left="580"/>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身份证号</w:t>
            </w:r>
          </w:p>
        </w:tc>
        <w:tc>
          <w:tcPr>
            <w:tcW w:w="5751" w:type="dxa"/>
            <w:gridSpan w:val="5"/>
            <w:vAlign w:val="top"/>
          </w:tcPr>
          <w:p>
            <w:pPr>
              <w:spacing w:before="265" w:line="185" w:lineRule="auto"/>
              <w:ind w:left="112"/>
              <w:rPr>
                <w:rFonts w:ascii="FangSong_GB2312" w:hAnsi="FangSong_GB2312" w:eastAsia="FangSong_GB2312" w:cs="FangSong_GB2312"/>
                <w:sz w:val="24"/>
                <w:szCs w:val="24"/>
              </w:rPr>
            </w:pPr>
            <w:r>
              <w:rPr>
                <w:rFonts w:ascii="FangSong_GB2312" w:hAnsi="FangSong_GB2312" w:eastAsia="FangSong_GB2312" w:cs="FangSong_GB2312"/>
                <w:spacing w:val="-9"/>
                <w:sz w:val="24"/>
                <w:szCs w:val="24"/>
              </w:rPr>
              <w:t>X</w:t>
            </w:r>
            <w:r>
              <w:rPr>
                <w:rFonts w:ascii="FangSong_GB2312" w:hAnsi="FangSong_GB2312" w:eastAsia="FangSong_GB2312" w:cs="FangSong_GB2312"/>
                <w:spacing w:val="13"/>
                <w:sz w:val="24"/>
                <w:szCs w:val="24"/>
              </w:rPr>
              <w:t xml:space="preserve"> </w:t>
            </w:r>
            <w:r>
              <w:rPr>
                <w:rFonts w:ascii="FangSong_GB2312" w:hAnsi="FangSong_GB2312" w:eastAsia="FangSong_GB2312" w:cs="FangSong_GB2312"/>
                <w:spacing w:val="-9"/>
                <w:sz w:val="24"/>
                <w:szCs w:val="24"/>
              </w:rPr>
              <w:t>X</w:t>
            </w:r>
            <w:r>
              <w:rPr>
                <w:rFonts w:ascii="FangSong_GB2312" w:hAnsi="FangSong_GB2312" w:eastAsia="FangSong_GB2312" w:cs="FangSong_GB2312"/>
                <w:spacing w:val="9"/>
                <w:sz w:val="24"/>
                <w:szCs w:val="24"/>
              </w:rPr>
              <w:t xml:space="preserve"> </w:t>
            </w:r>
            <w:r>
              <w:rPr>
                <w:rFonts w:ascii="FangSong_GB2312" w:hAnsi="FangSong_GB2312" w:eastAsia="FangSong_GB2312" w:cs="FangSong_GB2312"/>
                <w:spacing w:val="-9"/>
                <w:sz w:val="24"/>
                <w:szCs w:val="24"/>
              </w:rPr>
              <w:t>X</w:t>
            </w:r>
            <w:r>
              <w:rPr>
                <w:rFonts w:ascii="FangSong_GB2312" w:hAnsi="FangSong_GB2312" w:eastAsia="FangSong_GB2312" w:cs="FangSong_GB2312"/>
                <w:spacing w:val="10"/>
                <w:sz w:val="24"/>
                <w:szCs w:val="24"/>
              </w:rPr>
              <w:t xml:space="preserve"> </w:t>
            </w:r>
            <w:r>
              <w:rPr>
                <w:rFonts w:ascii="FangSong_GB2312" w:hAnsi="FangSong_GB2312" w:eastAsia="FangSong_GB2312" w:cs="FangSong_GB2312"/>
                <w:spacing w:val="-9"/>
                <w:sz w:val="24"/>
                <w:szCs w:val="24"/>
              </w:rPr>
              <w:t>X</w:t>
            </w:r>
            <w:r>
              <w:rPr>
                <w:rFonts w:ascii="FangSong_GB2312" w:hAnsi="FangSong_GB2312" w:eastAsia="FangSong_GB2312" w:cs="FangSong_GB2312"/>
                <w:spacing w:val="9"/>
                <w:sz w:val="24"/>
                <w:szCs w:val="24"/>
              </w:rPr>
              <w:t xml:space="preserve"> </w:t>
            </w:r>
            <w:r>
              <w:rPr>
                <w:rFonts w:ascii="FangSong_GB2312" w:hAnsi="FangSong_GB2312" w:eastAsia="FangSong_GB2312" w:cs="FangSong_GB2312"/>
                <w:spacing w:val="-9"/>
                <w:sz w:val="24"/>
                <w:szCs w:val="24"/>
              </w:rPr>
              <w:t>X</w:t>
            </w:r>
            <w:r>
              <w:rPr>
                <w:rFonts w:ascii="FangSong_GB2312" w:hAnsi="FangSong_GB2312" w:eastAsia="FangSong_GB2312" w:cs="FangSong_GB2312"/>
                <w:spacing w:val="9"/>
                <w:sz w:val="24"/>
                <w:szCs w:val="24"/>
              </w:rPr>
              <w:t xml:space="preserve"> </w:t>
            </w:r>
            <w:r>
              <w:rPr>
                <w:rFonts w:ascii="FangSong_GB2312" w:hAnsi="FangSong_GB2312" w:eastAsia="FangSong_GB2312" w:cs="FangSong_GB2312"/>
                <w:spacing w:val="-9"/>
                <w:sz w:val="24"/>
                <w:szCs w:val="24"/>
              </w:rPr>
              <w:t>X</w:t>
            </w:r>
            <w:r>
              <w:rPr>
                <w:rFonts w:ascii="FangSong_GB2312" w:hAnsi="FangSong_GB2312" w:eastAsia="FangSong_GB2312" w:cs="FangSong_GB2312"/>
                <w:spacing w:val="10"/>
                <w:sz w:val="24"/>
                <w:szCs w:val="24"/>
              </w:rPr>
              <w:t xml:space="preserve"> </w:t>
            </w:r>
            <w:r>
              <w:rPr>
                <w:rFonts w:ascii="FangSong_GB2312" w:hAnsi="FangSong_GB2312" w:eastAsia="FangSong_GB2312" w:cs="FangSong_GB2312"/>
                <w:spacing w:val="-9"/>
                <w:sz w:val="24"/>
                <w:szCs w:val="24"/>
              </w:rPr>
              <w:t>X</w:t>
            </w:r>
            <w:r>
              <w:rPr>
                <w:rFonts w:ascii="FangSong_GB2312" w:hAnsi="FangSong_GB2312" w:eastAsia="FangSong_GB2312" w:cs="FangSong_GB2312"/>
                <w:spacing w:val="9"/>
                <w:sz w:val="24"/>
                <w:szCs w:val="24"/>
              </w:rPr>
              <w:t xml:space="preserve"> </w:t>
            </w:r>
            <w:r>
              <w:rPr>
                <w:rFonts w:ascii="FangSong_GB2312" w:hAnsi="FangSong_GB2312" w:eastAsia="FangSong_GB2312" w:cs="FangSong_GB2312"/>
                <w:spacing w:val="-9"/>
                <w:sz w:val="24"/>
                <w:szCs w:val="24"/>
              </w:rPr>
              <w:t>X</w:t>
            </w:r>
            <w:r>
              <w:rPr>
                <w:rFonts w:ascii="FangSong_GB2312" w:hAnsi="FangSong_GB2312" w:eastAsia="FangSong_GB2312" w:cs="FangSong_GB2312"/>
                <w:spacing w:val="9"/>
                <w:sz w:val="24"/>
                <w:szCs w:val="24"/>
              </w:rPr>
              <w:t xml:space="preserve"> </w:t>
            </w:r>
            <w:r>
              <w:rPr>
                <w:rFonts w:ascii="FangSong_GB2312" w:hAnsi="FangSong_GB2312" w:eastAsia="FangSong_GB2312" w:cs="FangSong_GB2312"/>
                <w:spacing w:val="-9"/>
                <w:sz w:val="24"/>
                <w:szCs w:val="24"/>
              </w:rPr>
              <w:t>X</w:t>
            </w:r>
            <w:r>
              <w:rPr>
                <w:rFonts w:ascii="FangSong_GB2312" w:hAnsi="FangSong_GB2312" w:eastAsia="FangSong_GB2312" w:cs="FangSong_GB2312"/>
                <w:spacing w:val="10"/>
                <w:sz w:val="24"/>
                <w:szCs w:val="24"/>
              </w:rPr>
              <w:t xml:space="preserve"> </w:t>
            </w:r>
            <w:r>
              <w:rPr>
                <w:rFonts w:ascii="FangSong_GB2312" w:hAnsi="FangSong_GB2312" w:eastAsia="FangSong_GB2312" w:cs="FangSong_GB2312"/>
                <w:spacing w:val="-9"/>
                <w:sz w:val="24"/>
                <w:szCs w:val="24"/>
              </w:rPr>
              <w:t>X</w:t>
            </w:r>
            <w:r>
              <w:rPr>
                <w:rFonts w:ascii="FangSong_GB2312" w:hAnsi="FangSong_GB2312" w:eastAsia="FangSong_GB2312" w:cs="FangSong_GB2312"/>
                <w:spacing w:val="9"/>
                <w:sz w:val="24"/>
                <w:szCs w:val="24"/>
              </w:rPr>
              <w:t xml:space="preserve"> </w:t>
            </w:r>
            <w:r>
              <w:rPr>
                <w:rFonts w:ascii="FangSong_GB2312" w:hAnsi="FangSong_GB2312" w:eastAsia="FangSong_GB2312" w:cs="FangSong_GB2312"/>
                <w:spacing w:val="-9"/>
                <w:sz w:val="24"/>
                <w:szCs w:val="24"/>
              </w:rPr>
              <w:t>X</w:t>
            </w:r>
            <w:r>
              <w:rPr>
                <w:rFonts w:ascii="FangSong_GB2312" w:hAnsi="FangSong_GB2312" w:eastAsia="FangSong_GB2312" w:cs="FangSong_GB2312"/>
                <w:spacing w:val="9"/>
                <w:sz w:val="24"/>
                <w:szCs w:val="24"/>
              </w:rPr>
              <w:t xml:space="preserve"> </w:t>
            </w:r>
            <w:r>
              <w:rPr>
                <w:rFonts w:ascii="FangSong_GB2312" w:hAnsi="FangSong_GB2312" w:eastAsia="FangSong_GB2312" w:cs="FangSong_GB2312"/>
                <w:spacing w:val="-9"/>
                <w:sz w:val="24"/>
                <w:szCs w:val="24"/>
              </w:rPr>
              <w:t>X</w:t>
            </w:r>
          </w:p>
        </w:tc>
        <w:tc>
          <w:tcPr>
            <w:tcW w:w="144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2097" w:type="dxa"/>
            <w:vAlign w:val="top"/>
          </w:tcPr>
          <w:p>
            <w:pPr>
              <w:spacing w:before="231" w:line="216" w:lineRule="auto"/>
              <w:ind w:left="225"/>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护士执业证书号</w:t>
            </w:r>
          </w:p>
        </w:tc>
        <w:tc>
          <w:tcPr>
            <w:tcW w:w="5751" w:type="dxa"/>
            <w:gridSpan w:val="5"/>
            <w:vAlign w:val="top"/>
          </w:tcPr>
          <w:p>
            <w:pPr>
              <w:spacing w:before="266" w:line="185" w:lineRule="auto"/>
              <w:ind w:left="112"/>
              <w:rPr>
                <w:rFonts w:ascii="FangSong_GB2312" w:hAnsi="FangSong_GB2312" w:eastAsia="FangSong_GB2312" w:cs="FangSong_GB2312"/>
                <w:sz w:val="24"/>
                <w:szCs w:val="24"/>
              </w:rPr>
            </w:pPr>
            <w:r>
              <w:rPr>
                <w:rFonts w:ascii="FangSong_GB2312" w:hAnsi="FangSong_GB2312" w:eastAsia="FangSong_GB2312" w:cs="FangSong_GB2312"/>
                <w:spacing w:val="-9"/>
                <w:sz w:val="24"/>
                <w:szCs w:val="24"/>
              </w:rPr>
              <w:t>X</w:t>
            </w:r>
            <w:r>
              <w:rPr>
                <w:rFonts w:ascii="FangSong_GB2312" w:hAnsi="FangSong_GB2312" w:eastAsia="FangSong_GB2312" w:cs="FangSong_GB2312"/>
                <w:spacing w:val="13"/>
                <w:sz w:val="24"/>
                <w:szCs w:val="24"/>
              </w:rPr>
              <w:t xml:space="preserve"> </w:t>
            </w:r>
            <w:r>
              <w:rPr>
                <w:rFonts w:ascii="FangSong_GB2312" w:hAnsi="FangSong_GB2312" w:eastAsia="FangSong_GB2312" w:cs="FangSong_GB2312"/>
                <w:spacing w:val="-9"/>
                <w:sz w:val="24"/>
                <w:szCs w:val="24"/>
              </w:rPr>
              <w:t>X</w:t>
            </w:r>
            <w:r>
              <w:rPr>
                <w:rFonts w:ascii="FangSong_GB2312" w:hAnsi="FangSong_GB2312" w:eastAsia="FangSong_GB2312" w:cs="FangSong_GB2312"/>
                <w:spacing w:val="9"/>
                <w:sz w:val="24"/>
                <w:szCs w:val="24"/>
              </w:rPr>
              <w:t xml:space="preserve"> </w:t>
            </w:r>
            <w:r>
              <w:rPr>
                <w:rFonts w:ascii="FangSong_GB2312" w:hAnsi="FangSong_GB2312" w:eastAsia="FangSong_GB2312" w:cs="FangSong_GB2312"/>
                <w:spacing w:val="-9"/>
                <w:sz w:val="24"/>
                <w:szCs w:val="24"/>
              </w:rPr>
              <w:t>X</w:t>
            </w:r>
            <w:r>
              <w:rPr>
                <w:rFonts w:ascii="FangSong_GB2312" w:hAnsi="FangSong_GB2312" w:eastAsia="FangSong_GB2312" w:cs="FangSong_GB2312"/>
                <w:spacing w:val="10"/>
                <w:sz w:val="24"/>
                <w:szCs w:val="24"/>
              </w:rPr>
              <w:t xml:space="preserve"> </w:t>
            </w:r>
            <w:r>
              <w:rPr>
                <w:rFonts w:ascii="FangSong_GB2312" w:hAnsi="FangSong_GB2312" w:eastAsia="FangSong_GB2312" w:cs="FangSong_GB2312"/>
                <w:spacing w:val="-9"/>
                <w:sz w:val="24"/>
                <w:szCs w:val="24"/>
              </w:rPr>
              <w:t>X</w:t>
            </w:r>
            <w:r>
              <w:rPr>
                <w:rFonts w:ascii="FangSong_GB2312" w:hAnsi="FangSong_GB2312" w:eastAsia="FangSong_GB2312" w:cs="FangSong_GB2312"/>
                <w:spacing w:val="9"/>
                <w:sz w:val="24"/>
                <w:szCs w:val="24"/>
              </w:rPr>
              <w:t xml:space="preserve"> </w:t>
            </w:r>
            <w:r>
              <w:rPr>
                <w:rFonts w:ascii="FangSong_GB2312" w:hAnsi="FangSong_GB2312" w:eastAsia="FangSong_GB2312" w:cs="FangSong_GB2312"/>
                <w:spacing w:val="-9"/>
                <w:sz w:val="24"/>
                <w:szCs w:val="24"/>
              </w:rPr>
              <w:t>X</w:t>
            </w:r>
            <w:r>
              <w:rPr>
                <w:rFonts w:ascii="FangSong_GB2312" w:hAnsi="FangSong_GB2312" w:eastAsia="FangSong_GB2312" w:cs="FangSong_GB2312"/>
                <w:spacing w:val="9"/>
                <w:sz w:val="24"/>
                <w:szCs w:val="24"/>
              </w:rPr>
              <w:t xml:space="preserve"> </w:t>
            </w:r>
            <w:r>
              <w:rPr>
                <w:rFonts w:ascii="FangSong_GB2312" w:hAnsi="FangSong_GB2312" w:eastAsia="FangSong_GB2312" w:cs="FangSong_GB2312"/>
                <w:spacing w:val="-9"/>
                <w:sz w:val="24"/>
                <w:szCs w:val="24"/>
              </w:rPr>
              <w:t>X</w:t>
            </w:r>
            <w:r>
              <w:rPr>
                <w:rFonts w:ascii="FangSong_GB2312" w:hAnsi="FangSong_GB2312" w:eastAsia="FangSong_GB2312" w:cs="FangSong_GB2312"/>
                <w:spacing w:val="10"/>
                <w:sz w:val="24"/>
                <w:szCs w:val="24"/>
              </w:rPr>
              <w:t xml:space="preserve"> </w:t>
            </w:r>
            <w:r>
              <w:rPr>
                <w:rFonts w:ascii="FangSong_GB2312" w:hAnsi="FangSong_GB2312" w:eastAsia="FangSong_GB2312" w:cs="FangSong_GB2312"/>
                <w:spacing w:val="-9"/>
                <w:sz w:val="24"/>
                <w:szCs w:val="24"/>
              </w:rPr>
              <w:t>X</w:t>
            </w:r>
            <w:r>
              <w:rPr>
                <w:rFonts w:ascii="FangSong_GB2312" w:hAnsi="FangSong_GB2312" w:eastAsia="FangSong_GB2312" w:cs="FangSong_GB2312"/>
                <w:spacing w:val="9"/>
                <w:sz w:val="24"/>
                <w:szCs w:val="24"/>
              </w:rPr>
              <w:t xml:space="preserve"> </w:t>
            </w:r>
            <w:r>
              <w:rPr>
                <w:rFonts w:ascii="FangSong_GB2312" w:hAnsi="FangSong_GB2312" w:eastAsia="FangSong_GB2312" w:cs="FangSong_GB2312"/>
                <w:spacing w:val="-9"/>
                <w:sz w:val="24"/>
                <w:szCs w:val="24"/>
              </w:rPr>
              <w:t>X</w:t>
            </w:r>
            <w:r>
              <w:rPr>
                <w:rFonts w:ascii="FangSong_GB2312" w:hAnsi="FangSong_GB2312" w:eastAsia="FangSong_GB2312" w:cs="FangSong_GB2312"/>
                <w:spacing w:val="9"/>
                <w:sz w:val="24"/>
                <w:szCs w:val="24"/>
              </w:rPr>
              <w:t xml:space="preserve"> </w:t>
            </w:r>
            <w:r>
              <w:rPr>
                <w:rFonts w:ascii="FangSong_GB2312" w:hAnsi="FangSong_GB2312" w:eastAsia="FangSong_GB2312" w:cs="FangSong_GB2312"/>
                <w:spacing w:val="-9"/>
                <w:sz w:val="24"/>
                <w:szCs w:val="24"/>
              </w:rPr>
              <w:t>X</w:t>
            </w:r>
            <w:r>
              <w:rPr>
                <w:rFonts w:ascii="FangSong_GB2312" w:hAnsi="FangSong_GB2312" w:eastAsia="FangSong_GB2312" w:cs="FangSong_GB2312"/>
                <w:spacing w:val="10"/>
                <w:sz w:val="24"/>
                <w:szCs w:val="24"/>
              </w:rPr>
              <w:t xml:space="preserve"> </w:t>
            </w:r>
            <w:r>
              <w:rPr>
                <w:rFonts w:ascii="FangSong_GB2312" w:hAnsi="FangSong_GB2312" w:eastAsia="FangSong_GB2312" w:cs="FangSong_GB2312"/>
                <w:spacing w:val="-9"/>
                <w:sz w:val="24"/>
                <w:szCs w:val="24"/>
              </w:rPr>
              <w:t>X</w:t>
            </w:r>
            <w:r>
              <w:rPr>
                <w:rFonts w:ascii="FangSong_GB2312" w:hAnsi="FangSong_GB2312" w:eastAsia="FangSong_GB2312" w:cs="FangSong_GB2312"/>
                <w:spacing w:val="9"/>
                <w:sz w:val="24"/>
                <w:szCs w:val="24"/>
              </w:rPr>
              <w:t xml:space="preserve"> </w:t>
            </w:r>
            <w:r>
              <w:rPr>
                <w:rFonts w:ascii="FangSong_GB2312" w:hAnsi="FangSong_GB2312" w:eastAsia="FangSong_GB2312" w:cs="FangSong_GB2312"/>
                <w:spacing w:val="-9"/>
                <w:sz w:val="24"/>
                <w:szCs w:val="24"/>
              </w:rPr>
              <w:t>X</w:t>
            </w:r>
            <w:r>
              <w:rPr>
                <w:rFonts w:ascii="FangSong_GB2312" w:hAnsi="FangSong_GB2312" w:eastAsia="FangSong_GB2312" w:cs="FangSong_GB2312"/>
                <w:spacing w:val="9"/>
                <w:sz w:val="24"/>
                <w:szCs w:val="24"/>
              </w:rPr>
              <w:t xml:space="preserve"> </w:t>
            </w:r>
            <w:r>
              <w:rPr>
                <w:rFonts w:ascii="FangSong_GB2312" w:hAnsi="FangSong_GB2312" w:eastAsia="FangSong_GB2312" w:cs="FangSong_GB2312"/>
                <w:spacing w:val="-9"/>
                <w:sz w:val="24"/>
                <w:szCs w:val="24"/>
              </w:rPr>
              <w:t>X</w:t>
            </w:r>
          </w:p>
        </w:tc>
        <w:tc>
          <w:tcPr>
            <w:tcW w:w="1444"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3" w:hRule="atLeast"/>
        </w:trPr>
        <w:tc>
          <w:tcPr>
            <w:tcW w:w="2097" w:type="dxa"/>
            <w:vAlign w:val="top"/>
          </w:tcPr>
          <w:p>
            <w:pPr>
              <w:spacing w:before="230" w:line="214" w:lineRule="auto"/>
              <w:ind w:left="660"/>
              <w:rPr>
                <w:rFonts w:ascii="FangSong_GB2312" w:hAnsi="FangSong_GB2312" w:eastAsia="FangSong_GB2312" w:cs="FangSong_GB2312"/>
                <w:sz w:val="24"/>
                <w:szCs w:val="24"/>
              </w:rPr>
            </w:pPr>
            <w:r>
              <w:rPr>
                <w:rFonts w:ascii="FangSong_GB2312" w:hAnsi="FangSong_GB2312" w:eastAsia="FangSong_GB2312" w:cs="FangSong_GB2312"/>
                <w:spacing w:val="-24"/>
                <w:sz w:val="24"/>
                <w:szCs w:val="24"/>
              </w:rPr>
              <w:t>执业机构</w:t>
            </w:r>
          </w:p>
        </w:tc>
        <w:tc>
          <w:tcPr>
            <w:tcW w:w="3413" w:type="dxa"/>
            <w:gridSpan w:val="3"/>
            <w:vAlign w:val="top"/>
          </w:tcPr>
          <w:p>
            <w:pPr>
              <w:spacing w:before="230" w:line="214" w:lineRule="auto"/>
              <w:ind w:left="112"/>
              <w:rPr>
                <w:rFonts w:ascii="FangSong_GB2312" w:hAnsi="FangSong_GB2312" w:eastAsia="FangSong_GB2312" w:cs="FangSong_GB2312"/>
                <w:sz w:val="24"/>
                <w:szCs w:val="24"/>
              </w:rPr>
            </w:pPr>
            <w:r>
              <w:rPr>
                <w:rFonts w:ascii="FangSong_GB2312" w:hAnsi="FangSong_GB2312" w:eastAsia="FangSong_GB2312" w:cs="FangSong_GB2312"/>
                <w:spacing w:val="-5"/>
                <w:sz w:val="24"/>
                <w:szCs w:val="24"/>
              </w:rPr>
              <w:t>XXXXX</w:t>
            </w:r>
            <w:r>
              <w:rPr>
                <w:rFonts w:ascii="FangSong_GB2312" w:hAnsi="FangSong_GB2312" w:eastAsia="FangSong_GB2312" w:cs="FangSong_GB2312"/>
                <w:spacing w:val="-17"/>
                <w:sz w:val="24"/>
                <w:szCs w:val="24"/>
              </w:rPr>
              <w:t xml:space="preserve"> </w:t>
            </w:r>
            <w:r>
              <w:rPr>
                <w:rFonts w:ascii="FangSong_GB2312" w:hAnsi="FangSong_GB2312" w:eastAsia="FangSong_GB2312" w:cs="FangSong_GB2312"/>
                <w:spacing w:val="-5"/>
                <w:sz w:val="24"/>
                <w:szCs w:val="24"/>
              </w:rPr>
              <w:t>医疗机构</w:t>
            </w:r>
          </w:p>
        </w:tc>
        <w:tc>
          <w:tcPr>
            <w:tcW w:w="1259" w:type="dxa"/>
            <w:vAlign w:val="top"/>
          </w:tcPr>
          <w:p>
            <w:pPr>
              <w:spacing w:before="230" w:line="214" w:lineRule="auto"/>
              <w:ind w:left="155"/>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联系电话</w:t>
            </w:r>
          </w:p>
        </w:tc>
        <w:tc>
          <w:tcPr>
            <w:tcW w:w="2523" w:type="dxa"/>
            <w:gridSpan w:val="2"/>
            <w:vAlign w:val="top"/>
          </w:tcPr>
          <w:p>
            <w:pPr>
              <w:spacing w:before="265" w:line="185" w:lineRule="auto"/>
              <w:ind w:left="236"/>
              <w:rPr>
                <w:rFonts w:ascii="FangSong_GB2312" w:hAnsi="FangSong_GB2312" w:eastAsia="FangSong_GB2312" w:cs="FangSong_GB2312"/>
                <w:sz w:val="24"/>
                <w:szCs w:val="24"/>
              </w:rPr>
            </w:pPr>
            <w:r>
              <w:rPr>
                <w:rFonts w:ascii="FangSong_GB2312" w:hAnsi="FangSong_GB2312" w:eastAsia="FangSong_GB2312" w:cs="FangSong_GB2312"/>
                <w:spacing w:val="-8"/>
                <w:sz w:val="24"/>
                <w:szCs w:val="24"/>
              </w:rPr>
              <w:t>X</w:t>
            </w:r>
            <w:r>
              <w:rPr>
                <w:rFonts w:ascii="FangSong_GB2312" w:hAnsi="FangSong_GB2312" w:eastAsia="FangSong_GB2312" w:cs="FangSong_GB2312"/>
                <w:spacing w:val="12"/>
                <w:sz w:val="24"/>
                <w:szCs w:val="24"/>
              </w:rPr>
              <w:t xml:space="preserve"> </w:t>
            </w:r>
            <w:r>
              <w:rPr>
                <w:rFonts w:ascii="FangSong_GB2312" w:hAnsi="FangSong_GB2312" w:eastAsia="FangSong_GB2312" w:cs="FangSong_GB2312"/>
                <w:spacing w:val="-8"/>
                <w:sz w:val="24"/>
                <w:szCs w:val="24"/>
              </w:rPr>
              <w:t>X</w:t>
            </w:r>
            <w:r>
              <w:rPr>
                <w:rFonts w:ascii="FangSong_GB2312" w:hAnsi="FangSong_GB2312" w:eastAsia="FangSong_GB2312" w:cs="FangSong_GB2312"/>
                <w:spacing w:val="9"/>
                <w:sz w:val="24"/>
                <w:szCs w:val="24"/>
              </w:rPr>
              <w:t xml:space="preserve"> </w:t>
            </w:r>
            <w:r>
              <w:rPr>
                <w:rFonts w:ascii="FangSong_GB2312" w:hAnsi="FangSong_GB2312" w:eastAsia="FangSong_GB2312" w:cs="FangSong_GB2312"/>
                <w:spacing w:val="-8"/>
                <w:sz w:val="24"/>
                <w:szCs w:val="24"/>
              </w:rPr>
              <w:t>X</w:t>
            </w:r>
            <w:r>
              <w:rPr>
                <w:rFonts w:ascii="FangSong_GB2312" w:hAnsi="FangSong_GB2312" w:eastAsia="FangSong_GB2312" w:cs="FangSong_GB2312"/>
                <w:spacing w:val="10"/>
                <w:sz w:val="24"/>
                <w:szCs w:val="24"/>
              </w:rPr>
              <w:t xml:space="preserve"> </w:t>
            </w:r>
            <w:r>
              <w:rPr>
                <w:rFonts w:ascii="FangSong_GB2312" w:hAnsi="FangSong_GB2312" w:eastAsia="FangSong_GB2312" w:cs="FangSong_GB2312"/>
                <w:spacing w:val="-8"/>
                <w:sz w:val="24"/>
                <w:szCs w:val="24"/>
              </w:rPr>
              <w:t>X</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097" w:type="dxa"/>
            <w:vAlign w:val="top"/>
          </w:tcPr>
          <w:p>
            <w:pPr>
              <w:spacing w:before="231" w:line="216" w:lineRule="auto"/>
              <w:ind w:left="660"/>
              <w:rPr>
                <w:rFonts w:ascii="FangSong_GB2312" w:hAnsi="FangSong_GB2312" w:eastAsia="FangSong_GB2312" w:cs="FangSong_GB2312"/>
                <w:sz w:val="24"/>
                <w:szCs w:val="24"/>
              </w:rPr>
            </w:pPr>
            <w:r>
              <w:rPr>
                <w:rFonts w:ascii="FangSong_GB2312" w:hAnsi="FangSong_GB2312" w:eastAsia="FangSong_GB2312" w:cs="FangSong_GB2312"/>
                <w:spacing w:val="-21"/>
                <w:w w:val="98"/>
                <w:sz w:val="24"/>
                <w:szCs w:val="24"/>
              </w:rPr>
              <w:t>通讯地址</w:t>
            </w:r>
          </w:p>
        </w:tc>
        <w:tc>
          <w:tcPr>
            <w:tcW w:w="3413" w:type="dxa"/>
            <w:gridSpan w:val="3"/>
            <w:vAlign w:val="top"/>
          </w:tcPr>
          <w:p>
            <w:pPr>
              <w:spacing w:before="265" w:line="185" w:lineRule="auto"/>
              <w:ind w:left="232"/>
              <w:rPr>
                <w:rFonts w:ascii="FangSong_GB2312" w:hAnsi="FangSong_GB2312" w:eastAsia="FangSong_GB2312" w:cs="FangSong_GB2312"/>
                <w:sz w:val="24"/>
                <w:szCs w:val="24"/>
              </w:rPr>
            </w:pPr>
            <w:r>
              <w:rPr>
                <w:rFonts w:ascii="FangSong_GB2312" w:hAnsi="FangSong_GB2312" w:eastAsia="FangSong_GB2312" w:cs="FangSong_GB2312"/>
                <w:spacing w:val="-8"/>
                <w:sz w:val="24"/>
                <w:szCs w:val="24"/>
              </w:rPr>
              <w:t>X</w:t>
            </w:r>
            <w:r>
              <w:rPr>
                <w:rFonts w:ascii="FangSong_GB2312" w:hAnsi="FangSong_GB2312" w:eastAsia="FangSong_GB2312" w:cs="FangSong_GB2312"/>
                <w:spacing w:val="12"/>
                <w:sz w:val="24"/>
                <w:szCs w:val="24"/>
              </w:rPr>
              <w:t xml:space="preserve"> </w:t>
            </w:r>
            <w:r>
              <w:rPr>
                <w:rFonts w:ascii="FangSong_GB2312" w:hAnsi="FangSong_GB2312" w:eastAsia="FangSong_GB2312" w:cs="FangSong_GB2312"/>
                <w:spacing w:val="-8"/>
                <w:sz w:val="24"/>
                <w:szCs w:val="24"/>
              </w:rPr>
              <w:t>X</w:t>
            </w:r>
            <w:r>
              <w:rPr>
                <w:rFonts w:ascii="FangSong_GB2312" w:hAnsi="FangSong_GB2312" w:eastAsia="FangSong_GB2312" w:cs="FangSong_GB2312"/>
                <w:spacing w:val="9"/>
                <w:sz w:val="24"/>
                <w:szCs w:val="24"/>
              </w:rPr>
              <w:t xml:space="preserve"> </w:t>
            </w:r>
            <w:r>
              <w:rPr>
                <w:rFonts w:ascii="FangSong_GB2312" w:hAnsi="FangSong_GB2312" w:eastAsia="FangSong_GB2312" w:cs="FangSong_GB2312"/>
                <w:spacing w:val="-8"/>
                <w:sz w:val="24"/>
                <w:szCs w:val="24"/>
              </w:rPr>
              <w:t>X</w:t>
            </w:r>
            <w:r>
              <w:rPr>
                <w:rFonts w:ascii="FangSong_GB2312" w:hAnsi="FangSong_GB2312" w:eastAsia="FangSong_GB2312" w:cs="FangSong_GB2312"/>
                <w:spacing w:val="10"/>
                <w:sz w:val="24"/>
                <w:szCs w:val="24"/>
              </w:rPr>
              <w:t xml:space="preserve"> </w:t>
            </w:r>
            <w:r>
              <w:rPr>
                <w:rFonts w:ascii="FangSong_GB2312" w:hAnsi="FangSong_GB2312" w:eastAsia="FangSong_GB2312" w:cs="FangSong_GB2312"/>
                <w:spacing w:val="-8"/>
                <w:sz w:val="24"/>
                <w:szCs w:val="24"/>
              </w:rPr>
              <w:t>X</w:t>
            </w:r>
          </w:p>
        </w:tc>
        <w:tc>
          <w:tcPr>
            <w:tcW w:w="1259" w:type="dxa"/>
            <w:vAlign w:val="top"/>
          </w:tcPr>
          <w:p>
            <w:pPr>
              <w:spacing w:before="230" w:line="214" w:lineRule="auto"/>
              <w:ind w:left="166"/>
              <w:rPr>
                <w:rFonts w:ascii="FangSong_GB2312" w:hAnsi="FangSong_GB2312" w:eastAsia="FangSong_GB2312" w:cs="FangSong_GB2312"/>
                <w:sz w:val="24"/>
                <w:szCs w:val="24"/>
              </w:rPr>
            </w:pPr>
            <w:r>
              <w:rPr>
                <w:rFonts w:ascii="FangSong_GB2312" w:hAnsi="FangSong_GB2312" w:eastAsia="FangSong_GB2312" w:cs="FangSong_GB2312"/>
                <w:spacing w:val="-4"/>
                <w:sz w:val="24"/>
                <w:szCs w:val="24"/>
              </w:rPr>
              <w:t>邮政编码</w:t>
            </w:r>
          </w:p>
        </w:tc>
        <w:tc>
          <w:tcPr>
            <w:tcW w:w="2523" w:type="dxa"/>
            <w:gridSpan w:val="2"/>
            <w:vAlign w:val="top"/>
          </w:tcPr>
          <w:p>
            <w:pPr>
              <w:spacing w:before="265" w:line="185" w:lineRule="auto"/>
              <w:ind w:left="1580"/>
              <w:rPr>
                <w:rFonts w:ascii="FangSong_GB2312" w:hAnsi="FangSong_GB2312" w:eastAsia="FangSong_GB2312" w:cs="FangSong_GB2312"/>
                <w:sz w:val="24"/>
                <w:szCs w:val="24"/>
              </w:rPr>
            </w:pPr>
            <w:r>
              <w:rPr>
                <w:rFonts w:ascii="FangSong_GB2312" w:hAnsi="FangSong_GB2312" w:eastAsia="FangSong_GB2312" w:cs="FangSong_GB2312"/>
                <w:spacing w:val="-8"/>
                <w:sz w:val="24"/>
                <w:szCs w:val="24"/>
              </w:rPr>
              <w:t>X</w:t>
            </w:r>
            <w:r>
              <w:rPr>
                <w:rFonts w:ascii="FangSong_GB2312" w:hAnsi="FangSong_GB2312" w:eastAsia="FangSong_GB2312" w:cs="FangSong_GB2312"/>
                <w:spacing w:val="12"/>
                <w:sz w:val="24"/>
                <w:szCs w:val="24"/>
              </w:rPr>
              <w:t xml:space="preserve"> </w:t>
            </w:r>
            <w:r>
              <w:rPr>
                <w:rFonts w:ascii="FangSong_GB2312" w:hAnsi="FangSong_GB2312" w:eastAsia="FangSong_GB2312" w:cs="FangSong_GB2312"/>
                <w:spacing w:val="-8"/>
                <w:sz w:val="24"/>
                <w:szCs w:val="24"/>
              </w:rPr>
              <w:t>X</w:t>
            </w:r>
            <w:r>
              <w:rPr>
                <w:rFonts w:ascii="FangSong_GB2312" w:hAnsi="FangSong_GB2312" w:eastAsia="FangSong_GB2312" w:cs="FangSong_GB2312"/>
                <w:spacing w:val="9"/>
                <w:sz w:val="24"/>
                <w:szCs w:val="24"/>
              </w:rPr>
              <w:t xml:space="preserve"> </w:t>
            </w:r>
            <w:r>
              <w:rPr>
                <w:rFonts w:ascii="FangSong_GB2312" w:hAnsi="FangSong_GB2312" w:eastAsia="FangSong_GB2312" w:cs="FangSong_GB2312"/>
                <w:spacing w:val="-8"/>
                <w:sz w:val="24"/>
                <w:szCs w:val="24"/>
              </w:rPr>
              <w:t>X</w:t>
            </w:r>
            <w:r>
              <w:rPr>
                <w:rFonts w:ascii="FangSong_GB2312" w:hAnsi="FangSong_GB2312" w:eastAsia="FangSong_GB2312" w:cs="FangSong_GB2312"/>
                <w:spacing w:val="10"/>
                <w:sz w:val="24"/>
                <w:szCs w:val="24"/>
              </w:rPr>
              <w:t xml:space="preserve"> </w:t>
            </w:r>
            <w:r>
              <w:rPr>
                <w:rFonts w:ascii="FangSong_GB2312" w:hAnsi="FangSong_GB2312" w:eastAsia="FangSong_GB2312" w:cs="FangSong_GB2312"/>
                <w:spacing w:val="-8"/>
                <w:sz w:val="24"/>
                <w:szCs w:val="24"/>
              </w:rPr>
              <w:t>X</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3" w:hRule="atLeast"/>
        </w:trPr>
        <w:tc>
          <w:tcPr>
            <w:tcW w:w="2097" w:type="dxa"/>
            <w:vAlign w:val="top"/>
          </w:tcPr>
          <w:p>
            <w:pPr>
              <w:spacing w:before="221" w:line="214" w:lineRule="auto"/>
              <w:ind w:left="611"/>
              <w:rPr>
                <w:rFonts w:ascii="FangSong_GB2312" w:hAnsi="FangSong_GB2312" w:eastAsia="FangSong_GB2312" w:cs="FangSong_GB2312"/>
                <w:sz w:val="24"/>
                <w:szCs w:val="24"/>
              </w:rPr>
            </w:pPr>
            <w:r>
              <w:rPr>
                <w:rFonts w:ascii="FangSong_GB2312" w:hAnsi="FangSong_GB2312" w:eastAsia="FangSong_GB2312" w:cs="FangSong_GB2312"/>
                <w:spacing w:val="-12"/>
                <w:sz w:val="24"/>
                <w:szCs w:val="24"/>
              </w:rPr>
              <w:t>申请注销</w:t>
            </w:r>
          </w:p>
          <w:p>
            <w:pPr>
              <w:spacing w:before="122" w:line="214" w:lineRule="auto"/>
              <w:ind w:left="582"/>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原因说明</w:t>
            </w:r>
          </w:p>
        </w:tc>
        <w:tc>
          <w:tcPr>
            <w:tcW w:w="7195" w:type="dxa"/>
            <w:gridSpan w:val="6"/>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trPr>
        <w:tc>
          <w:tcPr>
            <w:tcW w:w="9292" w:type="dxa"/>
            <w:gridSpan w:val="7"/>
            <w:vAlign w:val="top"/>
          </w:tcPr>
          <w:p>
            <w:pPr>
              <w:spacing w:before="268" w:line="214" w:lineRule="auto"/>
              <w:ind w:left="392"/>
              <w:rPr>
                <w:rFonts w:ascii="FangSong_GB2312" w:hAnsi="FangSong_GB2312" w:eastAsia="FangSong_GB2312" w:cs="FangSong_GB2312"/>
                <w:sz w:val="24"/>
                <w:szCs w:val="24"/>
              </w:rPr>
            </w:pPr>
            <w:r>
              <w:rPr>
                <w:rFonts w:ascii="FangSong_GB2312" w:hAnsi="FangSong_GB2312" w:eastAsia="FangSong_GB2312" w:cs="FangSong_GB2312"/>
                <w:spacing w:val="-7"/>
                <w:sz w:val="24"/>
                <w:szCs w:val="24"/>
              </w:rPr>
              <w:t>申请人签字：  X</w:t>
            </w:r>
            <w:r>
              <w:rPr>
                <w:rFonts w:ascii="FangSong_GB2312" w:hAnsi="FangSong_GB2312" w:eastAsia="FangSong_GB2312" w:cs="FangSong_GB2312"/>
                <w:spacing w:val="6"/>
                <w:sz w:val="24"/>
                <w:szCs w:val="24"/>
              </w:rPr>
              <w:t xml:space="preserve">  </w:t>
            </w:r>
            <w:r>
              <w:rPr>
                <w:rFonts w:ascii="FangSong_GB2312" w:hAnsi="FangSong_GB2312" w:eastAsia="FangSong_GB2312" w:cs="FangSong_GB2312"/>
                <w:spacing w:val="-7"/>
                <w:sz w:val="24"/>
                <w:szCs w:val="24"/>
              </w:rPr>
              <w:t>年</w:t>
            </w:r>
            <w:r>
              <w:rPr>
                <w:rFonts w:ascii="FangSong_GB2312" w:hAnsi="FangSong_GB2312" w:eastAsia="FangSong_GB2312" w:cs="FangSong_GB2312"/>
                <w:spacing w:val="4"/>
                <w:sz w:val="24"/>
                <w:szCs w:val="24"/>
              </w:rPr>
              <w:t xml:space="preserve">  </w:t>
            </w:r>
            <w:r>
              <w:rPr>
                <w:rFonts w:ascii="FangSong_GB2312" w:hAnsi="FangSong_GB2312" w:eastAsia="FangSong_GB2312" w:cs="FangSong_GB2312"/>
                <w:spacing w:val="-7"/>
                <w:sz w:val="24"/>
                <w:szCs w:val="24"/>
              </w:rPr>
              <w:t>X</w:t>
            </w:r>
            <w:r>
              <w:rPr>
                <w:rFonts w:ascii="FangSong_GB2312" w:hAnsi="FangSong_GB2312" w:eastAsia="FangSong_GB2312" w:cs="FangSong_GB2312"/>
                <w:spacing w:val="11"/>
                <w:sz w:val="24"/>
                <w:szCs w:val="24"/>
              </w:rPr>
              <w:t xml:space="preserve">  </w:t>
            </w:r>
            <w:r>
              <w:rPr>
                <w:rFonts w:ascii="FangSong_GB2312" w:hAnsi="FangSong_GB2312" w:eastAsia="FangSong_GB2312" w:cs="FangSong_GB2312"/>
                <w:spacing w:val="-7"/>
                <w:sz w:val="24"/>
                <w:szCs w:val="24"/>
              </w:rPr>
              <w:t>月</w:t>
            </w:r>
            <w:r>
              <w:rPr>
                <w:rFonts w:ascii="FangSong_GB2312" w:hAnsi="FangSong_GB2312" w:eastAsia="FangSong_GB2312" w:cs="FangSong_GB2312"/>
                <w:spacing w:val="4"/>
                <w:sz w:val="24"/>
                <w:szCs w:val="24"/>
              </w:rPr>
              <w:t xml:space="preserve">  </w:t>
            </w:r>
            <w:r>
              <w:rPr>
                <w:rFonts w:ascii="FangSong_GB2312" w:hAnsi="FangSong_GB2312" w:eastAsia="FangSong_GB2312" w:cs="FangSong_GB2312"/>
                <w:spacing w:val="-7"/>
                <w:sz w:val="24"/>
                <w:szCs w:val="24"/>
              </w:rPr>
              <w:t>X</w:t>
            </w:r>
            <w:r>
              <w:rPr>
                <w:rFonts w:ascii="FangSong_GB2312" w:hAnsi="FangSong_GB2312" w:eastAsia="FangSong_GB2312" w:cs="FangSong_GB2312"/>
                <w:spacing w:val="28"/>
                <w:sz w:val="24"/>
                <w:szCs w:val="24"/>
              </w:rPr>
              <w:t xml:space="preserve">  </w:t>
            </w:r>
            <w:r>
              <w:rPr>
                <w:rFonts w:ascii="FangSong_GB2312" w:hAnsi="FangSong_GB2312" w:eastAsia="FangSong_GB2312" w:cs="FangSong_GB2312"/>
                <w:spacing w:val="-7"/>
                <w:sz w:val="24"/>
                <w:szCs w:val="24"/>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64" w:hRule="atLeast"/>
        </w:trPr>
        <w:tc>
          <w:tcPr>
            <w:tcW w:w="4431" w:type="dxa"/>
            <w:gridSpan w:val="3"/>
            <w:vAlign w:val="top"/>
          </w:tcPr>
          <w:p>
            <w:pPr>
              <w:spacing w:before="197" w:line="214" w:lineRule="auto"/>
              <w:ind w:left="1027"/>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执业机构意见（盖章）</w:t>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8" w:line="214" w:lineRule="auto"/>
              <w:ind w:left="122"/>
              <w:rPr>
                <w:rFonts w:ascii="FangSong_GB2312" w:hAnsi="FangSong_GB2312" w:eastAsia="FangSong_GB2312" w:cs="FangSong_GB2312"/>
                <w:sz w:val="24"/>
                <w:szCs w:val="24"/>
              </w:rPr>
            </w:pPr>
            <w:r>
              <w:rPr>
                <w:rFonts w:ascii="FangSong_GB2312" w:hAnsi="FangSong_GB2312" w:eastAsia="FangSong_GB2312" w:cs="FangSong_GB2312"/>
                <w:spacing w:val="-16"/>
                <w:sz w:val="24"/>
                <w:szCs w:val="24"/>
              </w:rPr>
              <w:t>经办人：</w:t>
            </w:r>
          </w:p>
          <w:p>
            <w:pPr>
              <w:spacing w:line="241" w:lineRule="auto"/>
              <w:rPr>
                <w:rFonts w:ascii="Arial"/>
                <w:sz w:val="21"/>
              </w:rPr>
            </w:pPr>
          </w:p>
          <w:p>
            <w:pPr>
              <w:spacing w:before="78" w:line="198" w:lineRule="auto"/>
              <w:ind w:left="2584"/>
              <w:rPr>
                <w:rFonts w:ascii="FangSong_GB2312" w:hAnsi="FangSong_GB2312" w:eastAsia="FangSong_GB2312" w:cs="FangSong_GB2312"/>
                <w:sz w:val="24"/>
                <w:szCs w:val="24"/>
              </w:rPr>
            </w:pPr>
            <w:r>
              <w:rPr>
                <w:rFonts w:ascii="FangSong_GB2312" w:hAnsi="FangSong_GB2312" w:eastAsia="FangSong_GB2312" w:cs="FangSong_GB2312"/>
                <w:spacing w:val="-12"/>
                <w:sz w:val="24"/>
                <w:szCs w:val="24"/>
              </w:rPr>
              <w:t>年</w:t>
            </w:r>
            <w:r>
              <w:rPr>
                <w:rFonts w:ascii="FangSong_GB2312" w:hAnsi="FangSong_GB2312" w:eastAsia="FangSong_GB2312" w:cs="FangSong_GB2312"/>
                <w:spacing w:val="11"/>
                <w:sz w:val="24"/>
                <w:szCs w:val="24"/>
              </w:rPr>
              <w:t xml:space="preserve">  </w:t>
            </w:r>
            <w:r>
              <w:rPr>
                <w:rFonts w:ascii="FangSong_GB2312" w:hAnsi="FangSong_GB2312" w:eastAsia="FangSong_GB2312" w:cs="FangSong_GB2312"/>
                <w:spacing w:val="-12"/>
                <w:sz w:val="24"/>
                <w:szCs w:val="24"/>
              </w:rPr>
              <w:t>月</w:t>
            </w:r>
            <w:r>
              <w:rPr>
                <w:rFonts w:ascii="FangSong_GB2312" w:hAnsi="FangSong_GB2312" w:eastAsia="FangSong_GB2312" w:cs="FangSong_GB2312"/>
                <w:spacing w:val="27"/>
                <w:sz w:val="24"/>
                <w:szCs w:val="24"/>
              </w:rPr>
              <w:t xml:space="preserve">  </w:t>
            </w:r>
            <w:r>
              <w:rPr>
                <w:rFonts w:ascii="FangSong_GB2312" w:hAnsi="FangSong_GB2312" w:eastAsia="FangSong_GB2312" w:cs="FangSong_GB2312"/>
                <w:spacing w:val="-12"/>
                <w:sz w:val="24"/>
                <w:szCs w:val="24"/>
              </w:rPr>
              <w:t>日</w:t>
            </w:r>
          </w:p>
        </w:tc>
        <w:tc>
          <w:tcPr>
            <w:tcW w:w="4861" w:type="dxa"/>
            <w:gridSpan w:val="4"/>
            <w:vAlign w:val="top"/>
          </w:tcPr>
          <w:p>
            <w:pPr>
              <w:spacing w:before="196" w:line="214" w:lineRule="auto"/>
              <w:ind w:left="277"/>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县（区）卫生健康行政部门意见（盖章）</w:t>
            </w: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8" w:line="214" w:lineRule="auto"/>
              <w:ind w:left="119"/>
              <w:rPr>
                <w:rFonts w:ascii="FangSong_GB2312" w:hAnsi="FangSong_GB2312" w:eastAsia="FangSong_GB2312" w:cs="FangSong_GB2312"/>
                <w:sz w:val="24"/>
                <w:szCs w:val="24"/>
              </w:rPr>
            </w:pPr>
            <w:r>
              <w:rPr>
                <w:rFonts w:ascii="FangSong_GB2312" w:hAnsi="FangSong_GB2312" w:eastAsia="FangSong_GB2312" w:cs="FangSong_GB2312"/>
                <w:spacing w:val="-16"/>
                <w:sz w:val="24"/>
                <w:szCs w:val="24"/>
              </w:rPr>
              <w:t>经办人：</w:t>
            </w:r>
          </w:p>
          <w:p>
            <w:pPr>
              <w:spacing w:line="241" w:lineRule="auto"/>
              <w:rPr>
                <w:rFonts w:ascii="Arial"/>
                <w:sz w:val="21"/>
              </w:rPr>
            </w:pPr>
          </w:p>
          <w:p>
            <w:pPr>
              <w:spacing w:before="78" w:line="198" w:lineRule="auto"/>
              <w:ind w:left="2797"/>
              <w:rPr>
                <w:rFonts w:ascii="FangSong_GB2312" w:hAnsi="FangSong_GB2312" w:eastAsia="FangSong_GB2312" w:cs="FangSong_GB2312"/>
                <w:sz w:val="24"/>
                <w:szCs w:val="24"/>
              </w:rPr>
            </w:pPr>
            <w:r>
              <w:rPr>
                <w:rFonts w:ascii="FangSong_GB2312" w:hAnsi="FangSong_GB2312" w:eastAsia="FangSong_GB2312" w:cs="FangSong_GB2312"/>
                <w:spacing w:val="-12"/>
                <w:sz w:val="24"/>
                <w:szCs w:val="24"/>
              </w:rPr>
              <w:t>年</w:t>
            </w:r>
            <w:r>
              <w:rPr>
                <w:rFonts w:ascii="FangSong_GB2312" w:hAnsi="FangSong_GB2312" w:eastAsia="FangSong_GB2312" w:cs="FangSong_GB2312"/>
                <w:spacing w:val="11"/>
                <w:sz w:val="24"/>
                <w:szCs w:val="24"/>
              </w:rPr>
              <w:t xml:space="preserve">  </w:t>
            </w:r>
            <w:r>
              <w:rPr>
                <w:rFonts w:ascii="FangSong_GB2312" w:hAnsi="FangSong_GB2312" w:eastAsia="FangSong_GB2312" w:cs="FangSong_GB2312"/>
                <w:spacing w:val="-12"/>
                <w:sz w:val="24"/>
                <w:szCs w:val="24"/>
              </w:rPr>
              <w:t>月</w:t>
            </w:r>
            <w:r>
              <w:rPr>
                <w:rFonts w:ascii="FangSong_GB2312" w:hAnsi="FangSong_GB2312" w:eastAsia="FangSong_GB2312" w:cs="FangSong_GB2312"/>
                <w:spacing w:val="27"/>
                <w:sz w:val="24"/>
                <w:szCs w:val="24"/>
              </w:rPr>
              <w:t xml:space="preserve">  </w:t>
            </w:r>
            <w:r>
              <w:rPr>
                <w:rFonts w:ascii="FangSong_GB2312" w:hAnsi="FangSong_GB2312" w:eastAsia="FangSong_GB2312" w:cs="FangSong_GB2312"/>
                <w:spacing w:val="-12"/>
                <w:sz w:val="24"/>
                <w:szCs w:val="24"/>
              </w:rPr>
              <w:t>日</w:t>
            </w:r>
          </w:p>
        </w:tc>
      </w:tr>
    </w:tbl>
    <w:p>
      <w:pPr>
        <w:pStyle w:val="2"/>
        <w:spacing w:line="261" w:lineRule="auto"/>
      </w:pPr>
    </w:p>
    <w:p>
      <w:pPr>
        <w:spacing w:before="91" w:line="239" w:lineRule="auto"/>
        <w:ind w:left="122" w:right="877" w:firstLine="7"/>
        <w:jc w:val="both"/>
        <w:rPr>
          <w:rFonts w:ascii="FangSong_GB2312" w:hAnsi="FangSong_GB2312" w:eastAsia="FangSong_GB2312" w:cs="FangSong_GB2312"/>
          <w:sz w:val="28"/>
          <w:szCs w:val="28"/>
        </w:rPr>
      </w:pPr>
      <w:r>
        <w:rPr>
          <w:rFonts w:ascii="FangSong_GB2312" w:hAnsi="FangSong_GB2312" w:eastAsia="FangSong_GB2312" w:cs="FangSong_GB2312"/>
          <w:spacing w:val="-4"/>
          <w:sz w:val="28"/>
          <w:szCs w:val="28"/>
        </w:rPr>
        <w:t>注：此表需和本人身份证原件与复印件、近期小二寸免冠正面彩色半</w:t>
      </w:r>
      <w:r>
        <w:rPr>
          <w:rFonts w:ascii="FangSong_GB2312" w:hAnsi="FangSong_GB2312" w:eastAsia="FangSong_GB2312" w:cs="FangSong_GB2312"/>
          <w:spacing w:val="7"/>
          <w:sz w:val="28"/>
          <w:szCs w:val="28"/>
        </w:rPr>
        <w:t xml:space="preserve"> </w:t>
      </w:r>
      <w:r>
        <w:rPr>
          <w:rFonts w:ascii="FangSong_GB2312" w:hAnsi="FangSong_GB2312" w:eastAsia="FangSong_GB2312" w:cs="FangSong_GB2312"/>
          <w:spacing w:val="-5"/>
          <w:sz w:val="28"/>
          <w:szCs w:val="28"/>
        </w:rPr>
        <w:t>身照</w:t>
      </w:r>
      <w:r>
        <w:rPr>
          <w:rFonts w:ascii="FangSong_GB2312" w:hAnsi="FangSong_GB2312" w:eastAsia="FangSong_GB2312" w:cs="FangSong_GB2312"/>
          <w:spacing w:val="-43"/>
          <w:sz w:val="28"/>
          <w:szCs w:val="28"/>
        </w:rPr>
        <w:t xml:space="preserve"> </w:t>
      </w:r>
      <w:r>
        <w:rPr>
          <w:rFonts w:ascii="FangSong_GB2312" w:hAnsi="FangSong_GB2312" w:eastAsia="FangSong_GB2312" w:cs="FangSong_GB2312"/>
          <w:spacing w:val="-5"/>
          <w:sz w:val="28"/>
          <w:szCs w:val="28"/>
        </w:rPr>
        <w:t>1</w:t>
      </w:r>
      <w:r>
        <w:rPr>
          <w:rFonts w:ascii="FangSong_GB2312" w:hAnsi="FangSong_GB2312" w:eastAsia="FangSong_GB2312" w:cs="FangSong_GB2312"/>
          <w:spacing w:val="-41"/>
          <w:sz w:val="28"/>
          <w:szCs w:val="28"/>
        </w:rPr>
        <w:t xml:space="preserve"> </w:t>
      </w:r>
      <w:r>
        <w:rPr>
          <w:rFonts w:ascii="FangSong_GB2312" w:hAnsi="FangSong_GB2312" w:eastAsia="FangSong_GB2312" w:cs="FangSong_GB2312"/>
          <w:spacing w:val="-5"/>
          <w:sz w:val="28"/>
          <w:szCs w:val="28"/>
        </w:rPr>
        <w:t>张、证明材料（1.录入错误由录入部门出具录入错误证明；2.</w:t>
      </w:r>
      <w:r>
        <w:rPr>
          <w:rFonts w:ascii="FangSong_GB2312" w:hAnsi="FangSong_GB2312" w:eastAsia="FangSong_GB2312" w:cs="FangSong_GB2312"/>
          <w:sz w:val="28"/>
          <w:szCs w:val="28"/>
        </w:rPr>
        <w:t xml:space="preserve"> </w:t>
      </w:r>
      <w:r>
        <w:rPr>
          <w:rFonts w:ascii="FangSong_GB2312" w:hAnsi="FangSong_GB2312" w:eastAsia="FangSong_GB2312" w:cs="FangSong_GB2312"/>
          <w:spacing w:val="-1"/>
          <w:sz w:val="28"/>
          <w:szCs w:val="28"/>
        </w:rPr>
        <w:t>公安机关修改由公安机关出具相关证明）一并提供。</w:t>
      </w:r>
    </w:p>
    <w:p>
      <w:pPr>
        <w:spacing w:line="239" w:lineRule="auto"/>
        <w:rPr>
          <w:rFonts w:ascii="FangSong_GB2312" w:hAnsi="FangSong_GB2312" w:eastAsia="FangSong_GB2312" w:cs="FangSong_GB2312"/>
          <w:sz w:val="28"/>
          <w:szCs w:val="28"/>
        </w:rPr>
        <w:sectPr>
          <w:footerReference r:id="rId106" w:type="default"/>
          <w:pgSz w:w="11906" w:h="16838"/>
          <w:pgMar w:top="400" w:right="920" w:bottom="693" w:left="1687" w:header="0" w:footer="381" w:gutter="0"/>
          <w:pgNumType w:fmt="decimal"/>
          <w:cols w:space="720" w:num="1"/>
        </w:sectPr>
      </w:pPr>
    </w:p>
    <w:p>
      <w:pPr>
        <w:pStyle w:val="2"/>
        <w:spacing w:line="257"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spacing w:before="213" w:line="208" w:lineRule="auto"/>
        <w:ind w:left="1093"/>
        <w:outlineLvl w:val="1"/>
        <w:rPr>
          <w:rFonts w:ascii="方正小标宋简体" w:hAnsi="方正小标宋简体" w:eastAsia="方正小标宋简体" w:cs="方正小标宋简体"/>
          <w:sz w:val="55"/>
          <w:szCs w:val="55"/>
        </w:rPr>
      </w:pPr>
      <w:r>
        <w:rPr>
          <w:rFonts w:ascii="方正小标宋简体" w:hAnsi="方正小标宋简体" w:eastAsia="方正小标宋简体" w:cs="方正小标宋简体"/>
          <w:spacing w:val="9"/>
          <w:sz w:val="55"/>
          <w:szCs w:val="55"/>
        </w:rPr>
        <w:t>护士执业注册申请审核表</w:t>
      </w:r>
    </w:p>
    <w:p>
      <w:pPr>
        <w:pStyle w:val="2"/>
        <w:spacing w:line="251" w:lineRule="auto"/>
      </w:pPr>
    </w:p>
    <w:p>
      <w:pPr>
        <w:pStyle w:val="2"/>
        <w:spacing w:line="251" w:lineRule="auto"/>
      </w:pPr>
    </w:p>
    <w:p>
      <w:pPr>
        <w:pStyle w:val="2"/>
        <w:spacing w:line="251"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spacing w:before="100" w:line="237" w:lineRule="auto"/>
        <w:ind w:left="980"/>
        <w:rPr>
          <w:rFonts w:ascii="KaiTi_GB2312" w:hAnsi="KaiTi_GB2312" w:eastAsia="KaiTi_GB2312" w:cs="KaiTi_GB2312"/>
          <w:sz w:val="31"/>
          <w:szCs w:val="31"/>
        </w:rPr>
      </w:pPr>
      <w:r>
        <w:rPr>
          <w:rFonts w:ascii="KaiTi_GB2312" w:hAnsi="KaiTi_GB2312" w:eastAsia="KaiTi_GB2312" w:cs="KaiTi_GB2312"/>
          <w:spacing w:val="-6"/>
          <w:sz w:val="31"/>
          <w:szCs w:val="31"/>
        </w:rPr>
        <w:t>姓</w:t>
      </w:r>
      <w:r>
        <w:rPr>
          <w:rFonts w:ascii="KaiTi_GB2312" w:hAnsi="KaiTi_GB2312" w:eastAsia="KaiTi_GB2312" w:cs="KaiTi_GB2312"/>
          <w:spacing w:val="6"/>
          <w:sz w:val="31"/>
          <w:szCs w:val="31"/>
        </w:rPr>
        <w:t xml:space="preserve">        </w:t>
      </w:r>
      <w:r>
        <w:rPr>
          <w:rFonts w:ascii="KaiTi_GB2312" w:hAnsi="KaiTi_GB2312" w:eastAsia="KaiTi_GB2312" w:cs="KaiTi_GB2312"/>
          <w:spacing w:val="-6"/>
          <w:sz w:val="31"/>
          <w:szCs w:val="31"/>
        </w:rPr>
        <w:t>名</w:t>
      </w:r>
      <w:r>
        <w:rPr>
          <w:rFonts w:ascii="KaiTi_GB2312" w:hAnsi="KaiTi_GB2312" w:eastAsia="KaiTi_GB2312" w:cs="KaiTi_GB2312"/>
          <w:spacing w:val="37"/>
          <w:sz w:val="31"/>
          <w:szCs w:val="31"/>
        </w:rPr>
        <w:t xml:space="preserve"> </w:t>
      </w:r>
      <w:r>
        <w:rPr>
          <w:rFonts w:ascii="KaiTi_GB2312" w:hAnsi="KaiTi_GB2312" w:eastAsia="KaiTi_GB2312" w:cs="KaiTi_GB2312"/>
          <w:spacing w:val="-6"/>
          <w:sz w:val="31"/>
          <w:szCs w:val="31"/>
        </w:rPr>
        <w:t>：</w:t>
      </w:r>
      <w:r>
        <w:rPr>
          <w:rFonts w:ascii="KaiTi_GB2312" w:hAnsi="KaiTi_GB2312" w:eastAsia="KaiTi_GB2312" w:cs="KaiTi_GB2312"/>
          <w:sz w:val="31"/>
          <w:szCs w:val="31"/>
          <w:u w:val="single" w:color="auto"/>
        </w:rPr>
        <w:t xml:space="preserve">                          </w:t>
      </w:r>
    </w:p>
    <w:p>
      <w:pPr>
        <w:pStyle w:val="2"/>
        <w:spacing w:line="434" w:lineRule="auto"/>
      </w:pPr>
    </w:p>
    <w:p>
      <w:pPr>
        <w:spacing w:before="100" w:line="225" w:lineRule="auto"/>
        <w:ind w:left="978"/>
        <w:rPr>
          <w:rFonts w:ascii="KaiTi_GB2312" w:hAnsi="KaiTi_GB2312" w:eastAsia="KaiTi_GB2312" w:cs="KaiTi_GB2312"/>
          <w:sz w:val="31"/>
          <w:szCs w:val="31"/>
        </w:rPr>
      </w:pPr>
      <w:r>
        <w:rPr>
          <w:rFonts w:ascii="KaiTi_GB2312" w:hAnsi="KaiTi_GB2312" w:eastAsia="KaiTi_GB2312" w:cs="KaiTi_GB2312"/>
          <w:spacing w:val="4"/>
          <w:sz w:val="31"/>
          <w:szCs w:val="31"/>
        </w:rPr>
        <w:t>执业证书编码</w:t>
      </w:r>
      <w:r>
        <w:rPr>
          <w:rFonts w:ascii="KaiTi_GB2312" w:hAnsi="KaiTi_GB2312" w:eastAsia="KaiTi_GB2312" w:cs="KaiTi_GB2312"/>
          <w:spacing w:val="42"/>
          <w:sz w:val="31"/>
          <w:szCs w:val="31"/>
        </w:rPr>
        <w:t xml:space="preserve"> </w:t>
      </w:r>
      <w:r>
        <w:rPr>
          <w:rFonts w:ascii="KaiTi_GB2312" w:hAnsi="KaiTi_GB2312" w:eastAsia="KaiTi_GB2312" w:cs="KaiTi_GB2312"/>
          <w:spacing w:val="4"/>
          <w:sz w:val="31"/>
          <w:szCs w:val="31"/>
        </w:rPr>
        <w:t>：</w:t>
      </w:r>
      <w:r>
        <w:rPr>
          <w:rFonts w:ascii="KaiTi_GB2312" w:hAnsi="KaiTi_GB2312" w:eastAsia="KaiTi_GB2312" w:cs="KaiTi_GB2312"/>
          <w:sz w:val="31"/>
          <w:szCs w:val="31"/>
          <w:u w:val="single" w:color="auto"/>
        </w:rPr>
        <w:t xml:space="preserve">                          </w:t>
      </w:r>
    </w:p>
    <w:p>
      <w:pPr>
        <w:pStyle w:val="2"/>
      </w:pPr>
    </w:p>
    <w:p>
      <w:pPr>
        <w:pStyle w:val="2"/>
      </w:pPr>
    </w:p>
    <w:p>
      <w:pPr>
        <w:pStyle w:val="2"/>
      </w:pPr>
    </w:p>
    <w:p>
      <w:pPr>
        <w:pStyle w:val="2"/>
      </w:pPr>
    </w:p>
    <w:p>
      <w:pPr>
        <w:pStyle w:val="2"/>
      </w:pPr>
    </w:p>
    <w:p>
      <w:pPr>
        <w:pStyle w:val="2"/>
      </w:pPr>
    </w:p>
    <w:p>
      <w:pPr>
        <w:pStyle w:val="2"/>
      </w:pPr>
    </w:p>
    <w:p>
      <w:pPr>
        <w:pStyle w:val="2"/>
      </w:pPr>
    </w:p>
    <w:p>
      <w:pPr>
        <w:pStyle w:val="2"/>
        <w:spacing w:line="241" w:lineRule="auto"/>
      </w:pPr>
    </w:p>
    <w:p>
      <w:pPr>
        <w:spacing w:before="101" w:line="220" w:lineRule="auto"/>
        <w:ind w:left="1307"/>
        <w:rPr>
          <w:rFonts w:ascii="KaiTi_GB2312" w:hAnsi="KaiTi_GB2312" w:eastAsia="KaiTi_GB2312" w:cs="KaiTi_GB2312"/>
          <w:sz w:val="31"/>
          <w:szCs w:val="31"/>
        </w:rPr>
      </w:pPr>
      <w:r>
        <w:rPr>
          <w:rFonts w:ascii="KaiTi_GB2312" w:hAnsi="KaiTi_GB2312" w:eastAsia="KaiTi_GB2312" w:cs="KaiTi_GB2312"/>
          <w:spacing w:val="-10"/>
          <w:sz w:val="31"/>
          <w:szCs w:val="31"/>
        </w:rPr>
        <w:t>填 表</w:t>
      </w:r>
      <w:r>
        <w:rPr>
          <w:rFonts w:ascii="KaiTi_GB2312" w:hAnsi="KaiTi_GB2312" w:eastAsia="KaiTi_GB2312" w:cs="KaiTi_GB2312"/>
          <w:spacing w:val="38"/>
          <w:sz w:val="31"/>
          <w:szCs w:val="31"/>
        </w:rPr>
        <w:t xml:space="preserve"> </w:t>
      </w:r>
      <w:r>
        <w:rPr>
          <w:rFonts w:ascii="KaiTi_GB2312" w:hAnsi="KaiTi_GB2312" w:eastAsia="KaiTi_GB2312" w:cs="KaiTi_GB2312"/>
          <w:spacing w:val="-10"/>
          <w:sz w:val="31"/>
          <w:szCs w:val="31"/>
        </w:rPr>
        <w:t>时</w:t>
      </w:r>
      <w:r>
        <w:rPr>
          <w:rFonts w:ascii="KaiTi_GB2312" w:hAnsi="KaiTi_GB2312" w:eastAsia="KaiTi_GB2312" w:cs="KaiTi_GB2312"/>
          <w:spacing w:val="46"/>
          <w:sz w:val="31"/>
          <w:szCs w:val="31"/>
        </w:rPr>
        <w:t xml:space="preserve"> </w:t>
      </w:r>
      <w:r>
        <w:rPr>
          <w:rFonts w:ascii="KaiTi_GB2312" w:hAnsi="KaiTi_GB2312" w:eastAsia="KaiTi_GB2312" w:cs="KaiTi_GB2312"/>
          <w:spacing w:val="-10"/>
          <w:sz w:val="31"/>
          <w:szCs w:val="31"/>
        </w:rPr>
        <w:t>间</w:t>
      </w:r>
      <w:r>
        <w:rPr>
          <w:rFonts w:ascii="KaiTi_GB2312" w:hAnsi="KaiTi_GB2312" w:eastAsia="KaiTi_GB2312" w:cs="KaiTi_GB2312"/>
          <w:spacing w:val="37"/>
          <w:sz w:val="31"/>
          <w:szCs w:val="31"/>
        </w:rPr>
        <w:t xml:space="preserve"> </w:t>
      </w:r>
      <w:r>
        <w:rPr>
          <w:rFonts w:ascii="KaiTi_GB2312" w:hAnsi="KaiTi_GB2312" w:eastAsia="KaiTi_GB2312" w:cs="KaiTi_GB2312"/>
          <w:spacing w:val="-10"/>
          <w:sz w:val="31"/>
          <w:szCs w:val="31"/>
        </w:rPr>
        <w:t>：</w:t>
      </w:r>
      <w:r>
        <w:rPr>
          <w:rFonts w:ascii="KaiTi_GB2312" w:hAnsi="KaiTi_GB2312" w:eastAsia="KaiTi_GB2312" w:cs="KaiTi_GB2312"/>
          <w:spacing w:val="7"/>
          <w:sz w:val="31"/>
          <w:szCs w:val="31"/>
        </w:rPr>
        <w:t xml:space="preserve">        </w:t>
      </w:r>
      <w:r>
        <w:rPr>
          <w:rFonts w:ascii="KaiTi_GB2312" w:hAnsi="KaiTi_GB2312" w:eastAsia="KaiTi_GB2312" w:cs="KaiTi_GB2312"/>
          <w:spacing w:val="-10"/>
          <w:sz w:val="31"/>
          <w:szCs w:val="31"/>
        </w:rPr>
        <w:t>年</w:t>
      </w:r>
      <w:r>
        <w:rPr>
          <w:rFonts w:ascii="KaiTi_GB2312" w:hAnsi="KaiTi_GB2312" w:eastAsia="KaiTi_GB2312" w:cs="KaiTi_GB2312"/>
          <w:spacing w:val="12"/>
          <w:sz w:val="31"/>
          <w:szCs w:val="31"/>
        </w:rPr>
        <w:t xml:space="preserve">     </w:t>
      </w:r>
      <w:r>
        <w:rPr>
          <w:rFonts w:ascii="KaiTi_GB2312" w:hAnsi="KaiTi_GB2312" w:eastAsia="KaiTi_GB2312" w:cs="KaiTi_GB2312"/>
          <w:spacing w:val="-10"/>
          <w:sz w:val="31"/>
          <w:szCs w:val="31"/>
        </w:rPr>
        <w:t>月      日</w:t>
      </w: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spacing w:before="101" w:line="226" w:lineRule="auto"/>
        <w:ind w:left="2438"/>
        <w:rPr>
          <w:rFonts w:ascii="黑体" w:hAnsi="黑体" w:eastAsia="黑体" w:cs="黑体"/>
          <w:sz w:val="31"/>
          <w:szCs w:val="31"/>
        </w:rPr>
      </w:pPr>
      <w:r>
        <w:rPr>
          <w:rFonts w:ascii="黑体" w:hAnsi="黑体" w:eastAsia="黑体" w:cs="黑体"/>
          <w:spacing w:val="7"/>
          <w:sz w:val="31"/>
          <w:szCs w:val="31"/>
        </w:rPr>
        <w:t>国家卫生健康委员会监制</w:t>
      </w:r>
    </w:p>
    <w:p>
      <w:pPr>
        <w:spacing w:line="226" w:lineRule="auto"/>
        <w:rPr>
          <w:rFonts w:ascii="黑体" w:hAnsi="黑体" w:eastAsia="黑体" w:cs="黑体"/>
          <w:sz w:val="31"/>
          <w:szCs w:val="31"/>
        </w:rPr>
        <w:sectPr>
          <w:footerReference r:id="rId107" w:type="default"/>
          <w:pgSz w:w="11906" w:h="16838"/>
          <w:pgMar w:top="400" w:right="1785" w:bottom="693" w:left="1785" w:header="0" w:footer="381" w:gutter="0"/>
          <w:pgNumType w:fmt="decimal"/>
          <w:cols w:space="720" w:num="1"/>
        </w:sectPr>
      </w:pPr>
    </w:p>
    <w:p>
      <w:pPr>
        <w:pStyle w:val="2"/>
        <w:spacing w:line="251" w:lineRule="auto"/>
      </w:pPr>
    </w:p>
    <w:p>
      <w:pPr>
        <w:pStyle w:val="2"/>
        <w:spacing w:line="251"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spacing w:before="167" w:line="239" w:lineRule="auto"/>
        <w:ind w:left="3293"/>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8"/>
          <w:sz w:val="43"/>
          <w:szCs w:val="43"/>
        </w:rPr>
        <w:t>填表说明</w:t>
      </w:r>
    </w:p>
    <w:p>
      <w:pPr>
        <w:pStyle w:val="2"/>
        <w:spacing w:line="258" w:lineRule="auto"/>
      </w:pPr>
    </w:p>
    <w:p>
      <w:pPr>
        <w:pStyle w:val="2"/>
        <w:spacing w:line="259" w:lineRule="auto"/>
      </w:pPr>
    </w:p>
    <w:p>
      <w:pPr>
        <w:spacing w:before="100" w:line="219" w:lineRule="auto"/>
        <w:ind w:left="687"/>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1.本表仅供申请护士执业注册使用。</w:t>
      </w:r>
    </w:p>
    <w:p>
      <w:pPr>
        <w:spacing w:before="210" w:line="220" w:lineRule="auto"/>
        <w:jc w:val="right"/>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rPr>
        <w:t>2.用钢笔或签字笔填写，内容具体真实，字迹端正清楚。</w:t>
      </w:r>
    </w:p>
    <w:p>
      <w:pPr>
        <w:spacing w:before="213" w:line="220" w:lineRule="auto"/>
        <w:ind w:left="69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3.表内的年月日时间，用公历阿拉伯数字填写。</w:t>
      </w:r>
    </w:p>
    <w:p>
      <w:pPr>
        <w:spacing w:before="209" w:line="219" w:lineRule="auto"/>
        <w:ind w:left="678"/>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4.学历应当填写护理或者助产专业最高学历。</w:t>
      </w:r>
    </w:p>
    <w:p>
      <w:pPr>
        <w:spacing w:before="213" w:line="219" w:lineRule="auto"/>
        <w:ind w:left="683"/>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5.健康状况填写良好、一般或者有慢性病。</w:t>
      </w:r>
    </w:p>
    <w:p>
      <w:pPr>
        <w:spacing w:before="212" w:line="283" w:lineRule="auto"/>
        <w:ind w:left="29" w:right="91" w:firstLine="653"/>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6.工作类别填写临床护理、护理行政管理</w:t>
      </w:r>
      <w:r>
        <w:rPr>
          <w:rFonts w:ascii="FangSong_GB2312" w:hAnsi="FangSong_GB2312" w:eastAsia="FangSong_GB2312" w:cs="FangSong_GB2312"/>
          <w:spacing w:val="7"/>
          <w:sz w:val="31"/>
          <w:szCs w:val="31"/>
        </w:rPr>
        <w:t>、预防保健或</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3"/>
          <w:sz w:val="31"/>
          <w:szCs w:val="31"/>
        </w:rPr>
        <w:t>者其他。</w:t>
      </w:r>
    </w:p>
    <w:p>
      <w:pPr>
        <w:spacing w:before="211" w:line="282" w:lineRule="auto"/>
        <w:ind w:left="40" w:right="140" w:firstLine="642"/>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7.技术职称填写护士、护师、主管护师、副</w:t>
      </w:r>
      <w:r>
        <w:rPr>
          <w:rFonts w:ascii="FangSong_GB2312" w:hAnsi="FangSong_GB2312" w:eastAsia="FangSong_GB2312" w:cs="FangSong_GB2312"/>
          <w:spacing w:val="5"/>
          <w:sz w:val="31"/>
          <w:szCs w:val="31"/>
        </w:rPr>
        <w:t>主任护师、</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6"/>
          <w:sz w:val="31"/>
          <w:szCs w:val="31"/>
        </w:rPr>
        <w:t>主任护师或者未评定。</w:t>
      </w:r>
    </w:p>
    <w:p>
      <w:pPr>
        <w:spacing w:before="211" w:line="219" w:lineRule="auto"/>
        <w:ind w:left="68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8.首次注册人员现工作单位相关信息可不填写。</w:t>
      </w:r>
    </w:p>
    <w:p>
      <w:pPr>
        <w:spacing w:before="212" w:line="283" w:lineRule="auto"/>
        <w:ind w:left="34" w:right="91" w:firstLine="648"/>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9.首次注册、变更注册等需拟执业机构填</w:t>
      </w:r>
      <w:r>
        <w:rPr>
          <w:rFonts w:ascii="FangSong_GB2312" w:hAnsi="FangSong_GB2312" w:eastAsia="FangSong_GB2312" w:cs="FangSong_GB2312"/>
          <w:spacing w:val="7"/>
          <w:sz w:val="31"/>
          <w:szCs w:val="31"/>
        </w:rPr>
        <w:t>写意见，延续</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注册需执业机构填写意见。</w:t>
      </w:r>
    </w:p>
    <w:p>
      <w:pPr>
        <w:spacing w:before="210" w:line="219" w:lineRule="auto"/>
        <w:ind w:left="687"/>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10.使用的照片为近期小二寸免冠正面半身照。</w:t>
      </w:r>
    </w:p>
    <w:p>
      <w:pPr>
        <w:spacing w:line="219" w:lineRule="auto"/>
        <w:rPr>
          <w:rFonts w:ascii="FangSong_GB2312" w:hAnsi="FangSong_GB2312" w:eastAsia="FangSong_GB2312" w:cs="FangSong_GB2312"/>
          <w:sz w:val="31"/>
          <w:szCs w:val="31"/>
        </w:rPr>
        <w:sectPr>
          <w:footerReference r:id="rId108" w:type="default"/>
          <w:pgSz w:w="11906" w:h="16838"/>
          <w:pgMar w:top="400" w:right="1710" w:bottom="693" w:left="1785" w:header="0" w:footer="381" w:gutter="0"/>
          <w:pgNumType w:fmt="decimal"/>
          <w:cols w:space="720" w:num="1"/>
        </w:sectPr>
      </w:pPr>
    </w:p>
    <w:p>
      <w:pPr>
        <w:spacing w:before="24"/>
      </w:pPr>
    </w:p>
    <w:p>
      <w:pPr>
        <w:spacing w:before="23"/>
      </w:pPr>
    </w:p>
    <w:p>
      <w:pPr>
        <w:spacing w:before="23"/>
      </w:pPr>
    </w:p>
    <w:p>
      <w:pPr>
        <w:spacing w:before="23"/>
      </w:pPr>
    </w:p>
    <w:tbl>
      <w:tblPr>
        <w:tblStyle w:val="7"/>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03"/>
        <w:gridCol w:w="1798"/>
        <w:gridCol w:w="1798"/>
        <w:gridCol w:w="1798"/>
        <w:gridCol w:w="18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803" w:type="dxa"/>
            <w:vAlign w:val="top"/>
          </w:tcPr>
          <w:p>
            <w:pPr>
              <w:spacing w:before="183" w:line="224" w:lineRule="auto"/>
              <w:ind w:left="485"/>
              <w:rPr>
                <w:rFonts w:ascii="FangSong_GB2312" w:hAnsi="FangSong_GB2312" w:eastAsia="FangSong_GB2312" w:cs="FangSong_GB2312"/>
                <w:sz w:val="20"/>
                <w:szCs w:val="20"/>
              </w:rPr>
            </w:pPr>
            <w:r>
              <w:rPr>
                <w:rFonts w:ascii="FangSong_GB2312" w:hAnsi="FangSong_GB2312" w:eastAsia="FangSong_GB2312" w:cs="FangSong_GB2312"/>
                <w:spacing w:val="2"/>
                <w:sz w:val="20"/>
                <w:szCs w:val="20"/>
              </w:rPr>
              <w:t>姓</w:t>
            </w:r>
            <w:r>
              <w:rPr>
                <w:rFonts w:ascii="FangSong_GB2312" w:hAnsi="FangSong_GB2312" w:eastAsia="FangSong_GB2312" w:cs="FangSong_GB2312"/>
                <w:spacing w:val="6"/>
                <w:sz w:val="20"/>
                <w:szCs w:val="20"/>
              </w:rPr>
              <w:t xml:space="preserve">    </w:t>
            </w:r>
            <w:r>
              <w:rPr>
                <w:rFonts w:ascii="FangSong_GB2312" w:hAnsi="FangSong_GB2312" w:eastAsia="FangSong_GB2312" w:cs="FangSong_GB2312"/>
                <w:spacing w:val="2"/>
                <w:sz w:val="20"/>
                <w:szCs w:val="20"/>
              </w:rPr>
              <w:t>名</w:t>
            </w:r>
          </w:p>
        </w:tc>
        <w:tc>
          <w:tcPr>
            <w:tcW w:w="1798" w:type="dxa"/>
            <w:vAlign w:val="top"/>
          </w:tcPr>
          <w:p>
            <w:pPr>
              <w:rPr>
                <w:rFonts w:ascii="Arial"/>
                <w:sz w:val="21"/>
              </w:rPr>
            </w:pPr>
          </w:p>
        </w:tc>
        <w:tc>
          <w:tcPr>
            <w:tcW w:w="1798" w:type="dxa"/>
            <w:vAlign w:val="top"/>
          </w:tcPr>
          <w:p>
            <w:pPr>
              <w:spacing w:before="183" w:line="222" w:lineRule="auto"/>
              <w:ind w:left="488"/>
              <w:rPr>
                <w:rFonts w:ascii="FangSong_GB2312" w:hAnsi="FangSong_GB2312" w:eastAsia="FangSong_GB2312" w:cs="FangSong_GB2312"/>
                <w:sz w:val="20"/>
                <w:szCs w:val="20"/>
              </w:rPr>
            </w:pPr>
            <w:r>
              <w:rPr>
                <w:rFonts w:ascii="FangSong_GB2312" w:hAnsi="FangSong_GB2312" w:eastAsia="FangSong_GB2312" w:cs="FangSong_GB2312"/>
                <w:spacing w:val="-1"/>
                <w:sz w:val="20"/>
                <w:szCs w:val="20"/>
              </w:rPr>
              <w:t>性</w:t>
            </w:r>
            <w:r>
              <w:rPr>
                <w:rFonts w:ascii="FangSong_GB2312" w:hAnsi="FangSong_GB2312" w:eastAsia="FangSong_GB2312" w:cs="FangSong_GB2312"/>
                <w:spacing w:val="6"/>
                <w:sz w:val="20"/>
                <w:szCs w:val="20"/>
              </w:rPr>
              <w:t xml:space="preserve">    </w:t>
            </w:r>
            <w:r>
              <w:rPr>
                <w:rFonts w:ascii="FangSong_GB2312" w:hAnsi="FangSong_GB2312" w:eastAsia="FangSong_GB2312" w:cs="FangSong_GB2312"/>
                <w:spacing w:val="-1"/>
                <w:sz w:val="20"/>
                <w:szCs w:val="20"/>
              </w:rPr>
              <w:t>别</w:t>
            </w:r>
          </w:p>
        </w:tc>
        <w:tc>
          <w:tcPr>
            <w:tcW w:w="1798" w:type="dxa"/>
            <w:vAlign w:val="top"/>
          </w:tcPr>
          <w:p>
            <w:pPr>
              <w:rPr>
                <w:rFonts w:ascii="Arial"/>
                <w:sz w:val="21"/>
              </w:rPr>
            </w:pPr>
          </w:p>
        </w:tc>
        <w:tc>
          <w:tcPr>
            <w:tcW w:w="1867" w:type="dxa"/>
            <w:vMerge w:val="restart"/>
            <w:tcBorders>
              <w:bottom w:val="nil"/>
            </w:tcBorders>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65" w:line="222" w:lineRule="auto"/>
              <w:ind w:left="485"/>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（照片）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803" w:type="dxa"/>
            <w:vAlign w:val="top"/>
          </w:tcPr>
          <w:p>
            <w:pPr>
              <w:spacing w:before="180" w:line="225" w:lineRule="auto"/>
              <w:ind w:left="512"/>
              <w:rPr>
                <w:rFonts w:ascii="FangSong_GB2312" w:hAnsi="FangSong_GB2312" w:eastAsia="FangSong_GB2312" w:cs="FangSong_GB2312"/>
                <w:sz w:val="20"/>
                <w:szCs w:val="20"/>
              </w:rPr>
            </w:pPr>
            <w:r>
              <w:rPr>
                <w:rFonts w:ascii="FangSong_GB2312" w:hAnsi="FangSong_GB2312" w:eastAsia="FangSong_GB2312" w:cs="FangSong_GB2312"/>
                <w:sz w:val="20"/>
                <w:szCs w:val="20"/>
              </w:rPr>
              <w:t>出生日期</w:t>
            </w:r>
          </w:p>
        </w:tc>
        <w:tc>
          <w:tcPr>
            <w:tcW w:w="1798" w:type="dxa"/>
            <w:vAlign w:val="top"/>
          </w:tcPr>
          <w:p>
            <w:pPr>
              <w:rPr>
                <w:rFonts w:ascii="Arial"/>
                <w:sz w:val="21"/>
              </w:rPr>
            </w:pPr>
          </w:p>
        </w:tc>
        <w:tc>
          <w:tcPr>
            <w:tcW w:w="1798" w:type="dxa"/>
            <w:vAlign w:val="top"/>
          </w:tcPr>
          <w:p>
            <w:pPr>
              <w:spacing w:before="181" w:line="226" w:lineRule="auto"/>
              <w:ind w:left="513"/>
              <w:rPr>
                <w:rFonts w:ascii="FangSong_GB2312" w:hAnsi="FangSong_GB2312" w:eastAsia="FangSong_GB2312" w:cs="FangSong_GB2312"/>
                <w:sz w:val="20"/>
                <w:szCs w:val="20"/>
              </w:rPr>
            </w:pPr>
            <w:r>
              <w:rPr>
                <w:rFonts w:ascii="FangSong_GB2312" w:hAnsi="FangSong_GB2312" w:eastAsia="FangSong_GB2312" w:cs="FangSong_GB2312"/>
                <w:spacing w:val="-13"/>
                <w:sz w:val="20"/>
                <w:szCs w:val="20"/>
              </w:rPr>
              <w:t>民</w:t>
            </w:r>
            <w:r>
              <w:rPr>
                <w:rFonts w:ascii="FangSong_GB2312" w:hAnsi="FangSong_GB2312" w:eastAsia="FangSong_GB2312" w:cs="FangSong_GB2312"/>
                <w:spacing w:val="6"/>
                <w:sz w:val="20"/>
                <w:szCs w:val="20"/>
              </w:rPr>
              <w:t xml:space="preserve">    </w:t>
            </w:r>
            <w:r>
              <w:rPr>
                <w:rFonts w:ascii="FangSong_GB2312" w:hAnsi="FangSong_GB2312" w:eastAsia="FangSong_GB2312" w:cs="FangSong_GB2312"/>
                <w:spacing w:val="-13"/>
                <w:sz w:val="20"/>
                <w:szCs w:val="20"/>
              </w:rPr>
              <w:t>族</w:t>
            </w:r>
          </w:p>
        </w:tc>
        <w:tc>
          <w:tcPr>
            <w:tcW w:w="1798" w:type="dxa"/>
            <w:vAlign w:val="top"/>
          </w:tcPr>
          <w:p>
            <w:pPr>
              <w:rPr>
                <w:rFonts w:ascii="Arial"/>
                <w:sz w:val="21"/>
              </w:rPr>
            </w:pPr>
          </w:p>
        </w:tc>
        <w:tc>
          <w:tcPr>
            <w:tcW w:w="186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803" w:type="dxa"/>
            <w:vAlign w:val="top"/>
          </w:tcPr>
          <w:p>
            <w:pPr>
              <w:spacing w:before="179" w:line="222" w:lineRule="auto"/>
              <w:ind w:left="503"/>
              <w:rPr>
                <w:rFonts w:ascii="FangSong_GB2312" w:hAnsi="FangSong_GB2312" w:eastAsia="FangSong_GB2312" w:cs="FangSong_GB2312"/>
                <w:sz w:val="20"/>
                <w:szCs w:val="20"/>
              </w:rPr>
            </w:pPr>
            <w:r>
              <w:rPr>
                <w:rFonts w:ascii="FangSong_GB2312" w:hAnsi="FangSong_GB2312" w:eastAsia="FangSong_GB2312" w:cs="FangSong_GB2312"/>
                <w:spacing w:val="-9"/>
                <w:sz w:val="20"/>
                <w:szCs w:val="20"/>
              </w:rPr>
              <w:t>国</w:t>
            </w:r>
            <w:r>
              <w:rPr>
                <w:rFonts w:ascii="FangSong_GB2312" w:hAnsi="FangSong_GB2312" w:eastAsia="FangSong_GB2312" w:cs="FangSong_GB2312"/>
                <w:spacing w:val="8"/>
                <w:sz w:val="20"/>
                <w:szCs w:val="20"/>
              </w:rPr>
              <w:t xml:space="preserve">    </w:t>
            </w:r>
            <w:r>
              <w:rPr>
                <w:rFonts w:ascii="FangSong_GB2312" w:hAnsi="FangSong_GB2312" w:eastAsia="FangSong_GB2312" w:cs="FangSong_GB2312"/>
                <w:spacing w:val="-9"/>
                <w:sz w:val="20"/>
                <w:szCs w:val="20"/>
              </w:rPr>
              <w:t>籍</w:t>
            </w:r>
          </w:p>
        </w:tc>
        <w:tc>
          <w:tcPr>
            <w:tcW w:w="1798" w:type="dxa"/>
            <w:vAlign w:val="top"/>
          </w:tcPr>
          <w:p>
            <w:pPr>
              <w:rPr>
                <w:rFonts w:ascii="Arial"/>
                <w:sz w:val="21"/>
              </w:rPr>
            </w:pPr>
          </w:p>
        </w:tc>
        <w:tc>
          <w:tcPr>
            <w:tcW w:w="1798" w:type="dxa"/>
            <w:vAlign w:val="top"/>
          </w:tcPr>
          <w:p>
            <w:pPr>
              <w:spacing w:before="180" w:line="224" w:lineRule="auto"/>
              <w:ind w:left="481"/>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健康状况</w:t>
            </w:r>
          </w:p>
        </w:tc>
        <w:tc>
          <w:tcPr>
            <w:tcW w:w="1798" w:type="dxa"/>
            <w:vAlign w:val="top"/>
          </w:tcPr>
          <w:p>
            <w:pPr>
              <w:rPr>
                <w:rFonts w:ascii="Arial"/>
                <w:sz w:val="21"/>
              </w:rPr>
            </w:pPr>
          </w:p>
        </w:tc>
        <w:tc>
          <w:tcPr>
            <w:tcW w:w="186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803" w:type="dxa"/>
            <w:vAlign w:val="top"/>
          </w:tcPr>
          <w:p>
            <w:pPr>
              <w:spacing w:before="53" w:line="261" w:lineRule="auto"/>
              <w:ind w:left="482" w:right="271" w:hanging="201"/>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通过护士执业</w:t>
            </w:r>
            <w:r>
              <w:rPr>
                <w:rFonts w:ascii="FangSong_GB2312" w:hAnsi="FangSong_GB2312" w:eastAsia="FangSong_GB2312" w:cs="FangSong_GB2312"/>
                <w:spacing w:val="1"/>
                <w:sz w:val="20"/>
                <w:szCs w:val="20"/>
              </w:rPr>
              <w:t xml:space="preserve"> </w:t>
            </w:r>
            <w:r>
              <w:rPr>
                <w:rFonts w:ascii="FangSong_GB2312" w:hAnsi="FangSong_GB2312" w:eastAsia="FangSong_GB2312" w:cs="FangSong_GB2312"/>
                <w:spacing w:val="8"/>
                <w:sz w:val="20"/>
                <w:szCs w:val="20"/>
              </w:rPr>
              <w:t>考试时间</w:t>
            </w:r>
          </w:p>
        </w:tc>
        <w:tc>
          <w:tcPr>
            <w:tcW w:w="1798" w:type="dxa"/>
            <w:vAlign w:val="top"/>
          </w:tcPr>
          <w:p>
            <w:pPr>
              <w:rPr>
                <w:rFonts w:ascii="Arial"/>
                <w:sz w:val="21"/>
              </w:rPr>
            </w:pPr>
          </w:p>
        </w:tc>
        <w:tc>
          <w:tcPr>
            <w:tcW w:w="1798" w:type="dxa"/>
            <w:vAlign w:val="top"/>
          </w:tcPr>
          <w:p>
            <w:pPr>
              <w:spacing w:before="210" w:line="222" w:lineRule="auto"/>
              <w:ind w:left="270"/>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是否首次注册</w:t>
            </w:r>
          </w:p>
        </w:tc>
        <w:tc>
          <w:tcPr>
            <w:tcW w:w="1798" w:type="dxa"/>
            <w:vAlign w:val="top"/>
          </w:tcPr>
          <w:p>
            <w:pPr>
              <w:spacing w:before="210" w:line="225" w:lineRule="auto"/>
              <w:ind w:left="294"/>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囗是</w:t>
            </w:r>
            <w:r>
              <w:rPr>
                <w:rFonts w:ascii="FangSong_GB2312" w:hAnsi="FangSong_GB2312" w:eastAsia="FangSong_GB2312" w:cs="FangSong_GB2312"/>
                <w:spacing w:val="12"/>
                <w:sz w:val="20"/>
                <w:szCs w:val="20"/>
              </w:rPr>
              <w:t xml:space="preserve">    </w:t>
            </w:r>
            <w:r>
              <w:rPr>
                <w:rFonts w:ascii="FangSong_GB2312" w:hAnsi="FangSong_GB2312" w:eastAsia="FangSong_GB2312" w:cs="FangSong_GB2312"/>
                <w:spacing w:val="-5"/>
                <w:sz w:val="20"/>
                <w:szCs w:val="20"/>
              </w:rPr>
              <w:t>囗否</w:t>
            </w:r>
          </w:p>
        </w:tc>
        <w:tc>
          <w:tcPr>
            <w:tcW w:w="186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1803" w:type="dxa"/>
            <w:vAlign w:val="top"/>
          </w:tcPr>
          <w:p>
            <w:pPr>
              <w:spacing w:before="137" w:line="220" w:lineRule="auto"/>
              <w:ind w:left="492"/>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证件类型</w:t>
            </w:r>
          </w:p>
        </w:tc>
        <w:tc>
          <w:tcPr>
            <w:tcW w:w="1798" w:type="dxa"/>
            <w:vAlign w:val="top"/>
          </w:tcPr>
          <w:p>
            <w:pPr>
              <w:rPr>
                <w:rFonts w:ascii="Arial"/>
                <w:sz w:val="21"/>
              </w:rPr>
            </w:pPr>
          </w:p>
        </w:tc>
        <w:tc>
          <w:tcPr>
            <w:tcW w:w="1798" w:type="dxa"/>
            <w:vAlign w:val="top"/>
          </w:tcPr>
          <w:p>
            <w:pPr>
              <w:spacing w:before="137" w:line="222" w:lineRule="auto"/>
              <w:ind w:left="491"/>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证件号码</w:t>
            </w:r>
          </w:p>
        </w:tc>
        <w:tc>
          <w:tcPr>
            <w:tcW w:w="3665"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1803" w:type="dxa"/>
            <w:vAlign w:val="top"/>
          </w:tcPr>
          <w:p>
            <w:pPr>
              <w:spacing w:before="137" w:line="222" w:lineRule="auto"/>
              <w:ind w:left="492"/>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毕业时间</w:t>
            </w:r>
          </w:p>
        </w:tc>
        <w:tc>
          <w:tcPr>
            <w:tcW w:w="1798" w:type="dxa"/>
            <w:vAlign w:val="top"/>
          </w:tcPr>
          <w:p>
            <w:pPr>
              <w:rPr>
                <w:rFonts w:ascii="Arial"/>
                <w:sz w:val="21"/>
              </w:rPr>
            </w:pPr>
          </w:p>
        </w:tc>
        <w:tc>
          <w:tcPr>
            <w:tcW w:w="1798" w:type="dxa"/>
            <w:vAlign w:val="top"/>
          </w:tcPr>
          <w:p>
            <w:pPr>
              <w:spacing w:before="137" w:line="222" w:lineRule="auto"/>
              <w:ind w:left="491"/>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毕业学校</w:t>
            </w:r>
          </w:p>
        </w:tc>
        <w:tc>
          <w:tcPr>
            <w:tcW w:w="3665"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1803" w:type="dxa"/>
            <w:vAlign w:val="top"/>
          </w:tcPr>
          <w:p>
            <w:pPr>
              <w:spacing w:before="138" w:line="225" w:lineRule="auto"/>
              <w:ind w:left="492"/>
              <w:rPr>
                <w:rFonts w:ascii="FangSong_GB2312" w:hAnsi="FangSong_GB2312" w:eastAsia="FangSong_GB2312" w:cs="FangSong_GB2312"/>
                <w:sz w:val="20"/>
                <w:szCs w:val="20"/>
              </w:rPr>
            </w:pPr>
            <w:r>
              <w:rPr>
                <w:rFonts w:ascii="FangSong_GB2312" w:hAnsi="FangSong_GB2312" w:eastAsia="FangSong_GB2312" w:cs="FangSong_GB2312"/>
                <w:spacing w:val="-3"/>
                <w:sz w:val="20"/>
                <w:szCs w:val="20"/>
              </w:rPr>
              <w:t>专</w:t>
            </w:r>
            <w:r>
              <w:rPr>
                <w:rFonts w:ascii="FangSong_GB2312" w:hAnsi="FangSong_GB2312" w:eastAsia="FangSong_GB2312" w:cs="FangSong_GB2312"/>
                <w:spacing w:val="9"/>
                <w:sz w:val="20"/>
                <w:szCs w:val="20"/>
              </w:rPr>
              <w:t xml:space="preserve">    </w:t>
            </w:r>
            <w:r>
              <w:rPr>
                <w:rFonts w:ascii="FangSong_GB2312" w:hAnsi="FangSong_GB2312" w:eastAsia="FangSong_GB2312" w:cs="FangSong_GB2312"/>
                <w:spacing w:val="-3"/>
                <w:sz w:val="20"/>
                <w:szCs w:val="20"/>
              </w:rPr>
              <w:t>业</w:t>
            </w:r>
          </w:p>
        </w:tc>
        <w:tc>
          <w:tcPr>
            <w:tcW w:w="1798" w:type="dxa"/>
            <w:vAlign w:val="top"/>
          </w:tcPr>
          <w:p>
            <w:pPr>
              <w:rPr>
                <w:rFonts w:ascii="Arial"/>
                <w:sz w:val="21"/>
              </w:rPr>
            </w:pPr>
          </w:p>
        </w:tc>
        <w:tc>
          <w:tcPr>
            <w:tcW w:w="1798" w:type="dxa"/>
            <w:vAlign w:val="top"/>
          </w:tcPr>
          <w:p>
            <w:pPr>
              <w:spacing w:before="137" w:line="224" w:lineRule="auto"/>
              <w:ind w:left="497"/>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学</w:t>
            </w:r>
            <w:r>
              <w:rPr>
                <w:rFonts w:ascii="FangSong_GB2312" w:hAnsi="FangSong_GB2312" w:eastAsia="FangSong_GB2312" w:cs="FangSong_GB2312"/>
                <w:spacing w:val="8"/>
                <w:sz w:val="20"/>
                <w:szCs w:val="20"/>
              </w:rPr>
              <w:t xml:space="preserve">    </w:t>
            </w:r>
            <w:r>
              <w:rPr>
                <w:rFonts w:ascii="FangSong_GB2312" w:hAnsi="FangSong_GB2312" w:eastAsia="FangSong_GB2312" w:cs="FangSong_GB2312"/>
                <w:spacing w:val="-6"/>
                <w:sz w:val="20"/>
                <w:szCs w:val="20"/>
              </w:rPr>
              <w:t>制</w:t>
            </w:r>
          </w:p>
        </w:tc>
        <w:tc>
          <w:tcPr>
            <w:tcW w:w="3665"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1803" w:type="dxa"/>
            <w:vAlign w:val="top"/>
          </w:tcPr>
          <w:p>
            <w:pPr>
              <w:spacing w:before="137" w:line="224" w:lineRule="auto"/>
              <w:ind w:left="498"/>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学</w:t>
            </w:r>
            <w:r>
              <w:rPr>
                <w:rFonts w:ascii="FangSong_GB2312" w:hAnsi="FangSong_GB2312" w:eastAsia="FangSong_GB2312" w:cs="FangSong_GB2312"/>
                <w:spacing w:val="7"/>
                <w:sz w:val="20"/>
                <w:szCs w:val="20"/>
              </w:rPr>
              <w:t xml:space="preserve">    </w:t>
            </w:r>
            <w:r>
              <w:rPr>
                <w:rFonts w:ascii="FangSong_GB2312" w:hAnsi="FangSong_GB2312" w:eastAsia="FangSong_GB2312" w:cs="FangSong_GB2312"/>
                <w:spacing w:val="-6"/>
                <w:sz w:val="20"/>
                <w:szCs w:val="20"/>
              </w:rPr>
              <w:t>历</w:t>
            </w:r>
          </w:p>
        </w:tc>
        <w:tc>
          <w:tcPr>
            <w:tcW w:w="1798" w:type="dxa"/>
            <w:vAlign w:val="top"/>
          </w:tcPr>
          <w:p>
            <w:pPr>
              <w:rPr>
                <w:rFonts w:ascii="Arial"/>
                <w:sz w:val="21"/>
              </w:rPr>
            </w:pPr>
          </w:p>
        </w:tc>
        <w:tc>
          <w:tcPr>
            <w:tcW w:w="1798" w:type="dxa"/>
            <w:vAlign w:val="top"/>
          </w:tcPr>
          <w:p>
            <w:pPr>
              <w:spacing w:before="137" w:line="222" w:lineRule="auto"/>
              <w:ind w:left="497"/>
              <w:rPr>
                <w:rFonts w:ascii="FangSong_GB2312" w:hAnsi="FangSong_GB2312" w:eastAsia="FangSong_GB2312" w:cs="FangSong_GB2312"/>
                <w:sz w:val="20"/>
                <w:szCs w:val="20"/>
              </w:rPr>
            </w:pPr>
            <w:r>
              <w:rPr>
                <w:rFonts w:ascii="FangSong_GB2312" w:hAnsi="FangSong_GB2312" w:eastAsia="FangSong_GB2312" w:cs="FangSong_GB2312"/>
                <w:spacing w:val="-4"/>
                <w:sz w:val="20"/>
                <w:szCs w:val="20"/>
              </w:rPr>
              <w:t>学</w:t>
            </w:r>
            <w:r>
              <w:rPr>
                <w:rFonts w:ascii="FangSong_GB2312" w:hAnsi="FangSong_GB2312" w:eastAsia="FangSong_GB2312" w:cs="FangSong_GB2312"/>
                <w:spacing w:val="6"/>
                <w:sz w:val="20"/>
                <w:szCs w:val="20"/>
              </w:rPr>
              <w:t xml:space="preserve">    </w:t>
            </w:r>
            <w:r>
              <w:rPr>
                <w:rFonts w:ascii="FangSong_GB2312" w:hAnsi="FangSong_GB2312" w:eastAsia="FangSong_GB2312" w:cs="FangSong_GB2312"/>
                <w:spacing w:val="-4"/>
                <w:sz w:val="20"/>
                <w:szCs w:val="20"/>
              </w:rPr>
              <w:t>位</w:t>
            </w:r>
          </w:p>
        </w:tc>
        <w:tc>
          <w:tcPr>
            <w:tcW w:w="3665"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1803" w:type="dxa"/>
            <w:tcBorders>
              <w:bottom w:val="single" w:color="000000" w:sz="10" w:space="0"/>
            </w:tcBorders>
            <w:vAlign w:val="top"/>
          </w:tcPr>
          <w:p>
            <w:pPr>
              <w:spacing w:before="137" w:line="223" w:lineRule="auto"/>
              <w:ind w:left="281"/>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参加工作时间</w:t>
            </w:r>
          </w:p>
        </w:tc>
        <w:tc>
          <w:tcPr>
            <w:tcW w:w="1798" w:type="dxa"/>
            <w:tcBorders>
              <w:bottom w:val="single" w:color="000000" w:sz="10" w:space="0"/>
            </w:tcBorders>
            <w:vAlign w:val="top"/>
          </w:tcPr>
          <w:p>
            <w:pPr>
              <w:rPr>
                <w:rFonts w:ascii="Arial"/>
                <w:sz w:val="21"/>
              </w:rPr>
            </w:pPr>
          </w:p>
        </w:tc>
        <w:tc>
          <w:tcPr>
            <w:tcW w:w="1798" w:type="dxa"/>
            <w:tcBorders>
              <w:bottom w:val="single" w:color="000000" w:sz="10" w:space="0"/>
            </w:tcBorders>
            <w:vAlign w:val="top"/>
          </w:tcPr>
          <w:p>
            <w:pPr>
              <w:spacing w:before="137" w:line="223" w:lineRule="auto"/>
              <w:ind w:left="493"/>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手机号码</w:t>
            </w:r>
          </w:p>
        </w:tc>
        <w:tc>
          <w:tcPr>
            <w:tcW w:w="3665" w:type="dxa"/>
            <w:gridSpan w:val="2"/>
            <w:tcBorders>
              <w:bottom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803" w:type="dxa"/>
            <w:tcBorders>
              <w:top w:val="single" w:color="000000" w:sz="10" w:space="0"/>
            </w:tcBorders>
            <w:vAlign w:val="top"/>
          </w:tcPr>
          <w:p>
            <w:pPr>
              <w:spacing w:before="127" w:line="223" w:lineRule="auto"/>
              <w:ind w:left="389"/>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现执业机构</w:t>
            </w:r>
          </w:p>
        </w:tc>
        <w:tc>
          <w:tcPr>
            <w:tcW w:w="3596" w:type="dxa"/>
            <w:gridSpan w:val="2"/>
            <w:tcBorders>
              <w:top w:val="single" w:color="000000" w:sz="10" w:space="0"/>
            </w:tcBorders>
            <w:vAlign w:val="top"/>
          </w:tcPr>
          <w:p>
            <w:pPr>
              <w:rPr>
                <w:rFonts w:ascii="Arial"/>
                <w:sz w:val="21"/>
              </w:rPr>
            </w:pPr>
          </w:p>
        </w:tc>
        <w:tc>
          <w:tcPr>
            <w:tcW w:w="1798" w:type="dxa"/>
            <w:tcBorders>
              <w:top w:val="single" w:color="000000" w:sz="10" w:space="0"/>
            </w:tcBorders>
            <w:vAlign w:val="top"/>
          </w:tcPr>
          <w:p>
            <w:pPr>
              <w:spacing w:before="128" w:line="225" w:lineRule="auto"/>
              <w:ind w:left="489"/>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工作电话</w:t>
            </w:r>
          </w:p>
        </w:tc>
        <w:tc>
          <w:tcPr>
            <w:tcW w:w="1867" w:type="dxa"/>
            <w:tcBorders>
              <w:top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1803" w:type="dxa"/>
            <w:vAlign w:val="top"/>
          </w:tcPr>
          <w:p>
            <w:pPr>
              <w:spacing w:before="137" w:line="222" w:lineRule="auto"/>
              <w:ind w:left="387"/>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单位登记号</w:t>
            </w:r>
          </w:p>
        </w:tc>
        <w:tc>
          <w:tcPr>
            <w:tcW w:w="3596" w:type="dxa"/>
            <w:gridSpan w:val="2"/>
            <w:vAlign w:val="top"/>
          </w:tcPr>
          <w:p>
            <w:pPr>
              <w:rPr>
                <w:rFonts w:ascii="Arial"/>
                <w:sz w:val="21"/>
              </w:rPr>
            </w:pPr>
          </w:p>
        </w:tc>
        <w:tc>
          <w:tcPr>
            <w:tcW w:w="1798" w:type="dxa"/>
            <w:vAlign w:val="top"/>
          </w:tcPr>
          <w:p>
            <w:pPr>
              <w:spacing w:before="137" w:line="222" w:lineRule="auto"/>
              <w:ind w:left="493"/>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邮政编码</w:t>
            </w:r>
          </w:p>
        </w:tc>
        <w:tc>
          <w:tcPr>
            <w:tcW w:w="186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1803" w:type="dxa"/>
            <w:vAlign w:val="top"/>
          </w:tcPr>
          <w:p>
            <w:pPr>
              <w:spacing w:before="137" w:line="222" w:lineRule="auto"/>
              <w:ind w:left="485"/>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行政区划</w:t>
            </w:r>
          </w:p>
        </w:tc>
        <w:tc>
          <w:tcPr>
            <w:tcW w:w="7261" w:type="dxa"/>
            <w:gridSpan w:val="4"/>
            <w:vAlign w:val="top"/>
          </w:tcPr>
          <w:p>
            <w:pPr>
              <w:spacing w:before="138" w:line="224" w:lineRule="auto"/>
              <w:ind w:left="1746"/>
              <w:rPr>
                <w:rFonts w:ascii="FangSong_GB2312" w:hAnsi="FangSong_GB2312" w:eastAsia="FangSong_GB2312" w:cs="FangSong_GB2312"/>
                <w:sz w:val="20"/>
                <w:szCs w:val="20"/>
              </w:rPr>
            </w:pPr>
            <w:r>
              <w:rPr>
                <w:rFonts w:ascii="FangSong_GB2312" w:hAnsi="FangSong_GB2312" w:eastAsia="FangSong_GB2312" w:cs="FangSong_GB2312"/>
                <w:spacing w:val="4"/>
                <w:sz w:val="20"/>
                <w:szCs w:val="20"/>
              </w:rPr>
              <w:t>省（自治区/直辖市）</w:t>
            </w:r>
            <w:r>
              <w:rPr>
                <w:rFonts w:ascii="FangSong_GB2312" w:hAnsi="FangSong_GB2312" w:eastAsia="FangSong_GB2312" w:cs="FangSong_GB2312"/>
                <w:spacing w:val="9"/>
                <w:sz w:val="20"/>
                <w:szCs w:val="20"/>
              </w:rPr>
              <w:t xml:space="preserve">        </w:t>
            </w:r>
            <w:r>
              <w:rPr>
                <w:rFonts w:ascii="FangSong_GB2312" w:hAnsi="FangSong_GB2312" w:eastAsia="FangSong_GB2312" w:cs="FangSong_GB2312"/>
                <w:spacing w:val="4"/>
                <w:sz w:val="20"/>
                <w:szCs w:val="20"/>
              </w:rPr>
              <w:t>市（地区）</w:t>
            </w:r>
            <w:r>
              <w:rPr>
                <w:rFonts w:ascii="FangSong_GB2312" w:hAnsi="FangSong_GB2312" w:eastAsia="FangSong_GB2312" w:cs="FangSong_GB2312"/>
                <w:spacing w:val="13"/>
                <w:sz w:val="20"/>
                <w:szCs w:val="20"/>
              </w:rPr>
              <w:t xml:space="preserve">      </w:t>
            </w:r>
            <w:r>
              <w:rPr>
                <w:rFonts w:ascii="FangSong_GB2312" w:hAnsi="FangSong_GB2312" w:eastAsia="FangSong_GB2312" w:cs="FangSong_GB2312"/>
                <w:spacing w:val="4"/>
                <w:sz w:val="20"/>
                <w:szCs w:val="20"/>
              </w:rPr>
              <w:t>区（县）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1803" w:type="dxa"/>
            <w:vAlign w:val="top"/>
          </w:tcPr>
          <w:p>
            <w:pPr>
              <w:spacing w:before="138" w:line="225" w:lineRule="auto"/>
              <w:ind w:left="389"/>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现工作科室</w:t>
            </w:r>
          </w:p>
        </w:tc>
        <w:tc>
          <w:tcPr>
            <w:tcW w:w="3596" w:type="dxa"/>
            <w:gridSpan w:val="2"/>
            <w:vAlign w:val="top"/>
          </w:tcPr>
          <w:p>
            <w:pPr>
              <w:rPr>
                <w:rFonts w:ascii="Arial"/>
                <w:sz w:val="21"/>
              </w:rPr>
            </w:pPr>
          </w:p>
        </w:tc>
        <w:tc>
          <w:tcPr>
            <w:tcW w:w="1798" w:type="dxa"/>
            <w:vAlign w:val="top"/>
          </w:tcPr>
          <w:p>
            <w:pPr>
              <w:spacing w:before="138" w:line="225" w:lineRule="auto"/>
              <w:ind w:left="486"/>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技术职称</w:t>
            </w:r>
          </w:p>
        </w:tc>
        <w:tc>
          <w:tcPr>
            <w:tcW w:w="186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1803" w:type="dxa"/>
            <w:tcBorders>
              <w:bottom w:val="single" w:color="000000" w:sz="10" w:space="0"/>
            </w:tcBorders>
            <w:vAlign w:val="top"/>
          </w:tcPr>
          <w:p>
            <w:pPr>
              <w:spacing w:before="138" w:line="221" w:lineRule="auto"/>
              <w:ind w:left="389"/>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现工作类别</w:t>
            </w:r>
          </w:p>
        </w:tc>
        <w:tc>
          <w:tcPr>
            <w:tcW w:w="3596" w:type="dxa"/>
            <w:gridSpan w:val="2"/>
            <w:tcBorders>
              <w:bottom w:val="single" w:color="000000" w:sz="10" w:space="0"/>
            </w:tcBorders>
            <w:vAlign w:val="top"/>
          </w:tcPr>
          <w:p>
            <w:pPr>
              <w:rPr>
                <w:rFonts w:ascii="Arial"/>
                <w:sz w:val="21"/>
              </w:rPr>
            </w:pPr>
          </w:p>
        </w:tc>
        <w:tc>
          <w:tcPr>
            <w:tcW w:w="1798" w:type="dxa"/>
            <w:tcBorders>
              <w:bottom w:val="single" w:color="000000" w:sz="10" w:space="0"/>
            </w:tcBorders>
            <w:vAlign w:val="top"/>
          </w:tcPr>
          <w:p>
            <w:pPr>
              <w:spacing w:before="137" w:line="222" w:lineRule="auto"/>
              <w:ind w:left="493"/>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职</w:t>
            </w:r>
            <w:r>
              <w:rPr>
                <w:rFonts w:ascii="FangSong_GB2312" w:hAnsi="FangSong_GB2312" w:eastAsia="FangSong_GB2312" w:cs="FangSong_GB2312"/>
                <w:spacing w:val="8"/>
                <w:sz w:val="20"/>
                <w:szCs w:val="20"/>
              </w:rPr>
              <w:t xml:space="preserve">    </w:t>
            </w:r>
            <w:r>
              <w:rPr>
                <w:rFonts w:ascii="FangSong_GB2312" w:hAnsi="FangSong_GB2312" w:eastAsia="FangSong_GB2312" w:cs="FangSong_GB2312"/>
                <w:spacing w:val="-5"/>
                <w:sz w:val="20"/>
                <w:szCs w:val="20"/>
              </w:rPr>
              <w:t>务</w:t>
            </w:r>
          </w:p>
        </w:tc>
        <w:tc>
          <w:tcPr>
            <w:tcW w:w="1867" w:type="dxa"/>
            <w:tcBorders>
              <w:bottom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803" w:type="dxa"/>
            <w:tcBorders>
              <w:top w:val="single" w:color="000000" w:sz="10" w:space="0"/>
            </w:tcBorders>
            <w:vAlign w:val="top"/>
          </w:tcPr>
          <w:p>
            <w:pPr>
              <w:spacing w:before="130" w:line="223" w:lineRule="auto"/>
              <w:ind w:left="389"/>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拟执业机构</w:t>
            </w:r>
          </w:p>
        </w:tc>
        <w:tc>
          <w:tcPr>
            <w:tcW w:w="3596" w:type="dxa"/>
            <w:gridSpan w:val="2"/>
            <w:tcBorders>
              <w:top w:val="single" w:color="000000" w:sz="10" w:space="0"/>
            </w:tcBorders>
            <w:vAlign w:val="top"/>
          </w:tcPr>
          <w:p>
            <w:pPr>
              <w:rPr>
                <w:rFonts w:ascii="Arial"/>
                <w:sz w:val="21"/>
              </w:rPr>
            </w:pPr>
          </w:p>
        </w:tc>
        <w:tc>
          <w:tcPr>
            <w:tcW w:w="1798" w:type="dxa"/>
            <w:tcBorders>
              <w:top w:val="single" w:color="000000" w:sz="10" w:space="0"/>
            </w:tcBorders>
            <w:vAlign w:val="top"/>
          </w:tcPr>
          <w:p>
            <w:pPr>
              <w:spacing w:before="131" w:line="225" w:lineRule="auto"/>
              <w:ind w:left="489"/>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工作电话</w:t>
            </w:r>
          </w:p>
        </w:tc>
        <w:tc>
          <w:tcPr>
            <w:tcW w:w="1867" w:type="dxa"/>
            <w:tcBorders>
              <w:top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1803" w:type="dxa"/>
            <w:vAlign w:val="top"/>
          </w:tcPr>
          <w:p>
            <w:pPr>
              <w:spacing w:before="140" w:line="222" w:lineRule="auto"/>
              <w:ind w:left="387"/>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单位登记号</w:t>
            </w:r>
          </w:p>
        </w:tc>
        <w:tc>
          <w:tcPr>
            <w:tcW w:w="3596" w:type="dxa"/>
            <w:gridSpan w:val="2"/>
            <w:vAlign w:val="top"/>
          </w:tcPr>
          <w:p>
            <w:pPr>
              <w:rPr>
                <w:rFonts w:ascii="Arial"/>
                <w:sz w:val="21"/>
              </w:rPr>
            </w:pPr>
          </w:p>
        </w:tc>
        <w:tc>
          <w:tcPr>
            <w:tcW w:w="1798" w:type="dxa"/>
            <w:vAlign w:val="top"/>
          </w:tcPr>
          <w:p>
            <w:pPr>
              <w:spacing w:before="140" w:line="222" w:lineRule="auto"/>
              <w:ind w:left="493"/>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邮政编码</w:t>
            </w:r>
          </w:p>
        </w:tc>
        <w:tc>
          <w:tcPr>
            <w:tcW w:w="186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1803" w:type="dxa"/>
            <w:vAlign w:val="top"/>
          </w:tcPr>
          <w:p>
            <w:pPr>
              <w:spacing w:before="140" w:line="222" w:lineRule="auto"/>
              <w:ind w:left="485"/>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行政区划</w:t>
            </w:r>
          </w:p>
        </w:tc>
        <w:tc>
          <w:tcPr>
            <w:tcW w:w="7261" w:type="dxa"/>
            <w:gridSpan w:val="4"/>
            <w:vAlign w:val="top"/>
          </w:tcPr>
          <w:p>
            <w:pPr>
              <w:spacing w:before="140" w:line="224" w:lineRule="auto"/>
              <w:ind w:left="1746"/>
              <w:rPr>
                <w:rFonts w:ascii="FangSong_GB2312" w:hAnsi="FangSong_GB2312" w:eastAsia="FangSong_GB2312" w:cs="FangSong_GB2312"/>
                <w:sz w:val="20"/>
                <w:szCs w:val="20"/>
              </w:rPr>
            </w:pPr>
            <w:r>
              <w:rPr>
                <w:rFonts w:ascii="FangSong_GB2312" w:hAnsi="FangSong_GB2312" w:eastAsia="FangSong_GB2312" w:cs="FangSong_GB2312"/>
                <w:spacing w:val="4"/>
                <w:sz w:val="20"/>
                <w:szCs w:val="20"/>
              </w:rPr>
              <w:t>省（自治区/直辖市）</w:t>
            </w:r>
            <w:r>
              <w:rPr>
                <w:rFonts w:ascii="FangSong_GB2312" w:hAnsi="FangSong_GB2312" w:eastAsia="FangSong_GB2312" w:cs="FangSong_GB2312"/>
                <w:spacing w:val="9"/>
                <w:sz w:val="20"/>
                <w:szCs w:val="20"/>
              </w:rPr>
              <w:t xml:space="preserve">        </w:t>
            </w:r>
            <w:r>
              <w:rPr>
                <w:rFonts w:ascii="FangSong_GB2312" w:hAnsi="FangSong_GB2312" w:eastAsia="FangSong_GB2312" w:cs="FangSong_GB2312"/>
                <w:spacing w:val="4"/>
                <w:sz w:val="20"/>
                <w:szCs w:val="20"/>
              </w:rPr>
              <w:t>市（地区）</w:t>
            </w:r>
            <w:r>
              <w:rPr>
                <w:rFonts w:ascii="FangSong_GB2312" w:hAnsi="FangSong_GB2312" w:eastAsia="FangSong_GB2312" w:cs="FangSong_GB2312"/>
                <w:spacing w:val="13"/>
                <w:sz w:val="20"/>
                <w:szCs w:val="20"/>
              </w:rPr>
              <w:t xml:space="preserve">      </w:t>
            </w:r>
            <w:r>
              <w:rPr>
                <w:rFonts w:ascii="FangSong_GB2312" w:hAnsi="FangSong_GB2312" w:eastAsia="FangSong_GB2312" w:cs="FangSong_GB2312"/>
                <w:spacing w:val="4"/>
                <w:sz w:val="20"/>
                <w:szCs w:val="20"/>
              </w:rPr>
              <w:t>区（县）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1803" w:type="dxa"/>
            <w:vAlign w:val="top"/>
          </w:tcPr>
          <w:p>
            <w:pPr>
              <w:spacing w:before="141" w:line="225" w:lineRule="auto"/>
              <w:ind w:left="389"/>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拟工作科室</w:t>
            </w:r>
          </w:p>
        </w:tc>
        <w:tc>
          <w:tcPr>
            <w:tcW w:w="3596" w:type="dxa"/>
            <w:gridSpan w:val="2"/>
            <w:vAlign w:val="top"/>
          </w:tcPr>
          <w:p>
            <w:pPr>
              <w:rPr>
                <w:rFonts w:ascii="Arial"/>
                <w:sz w:val="21"/>
              </w:rPr>
            </w:pPr>
          </w:p>
        </w:tc>
        <w:tc>
          <w:tcPr>
            <w:tcW w:w="1798" w:type="dxa"/>
            <w:vAlign w:val="top"/>
          </w:tcPr>
          <w:p>
            <w:pPr>
              <w:spacing w:before="141" w:line="225" w:lineRule="auto"/>
              <w:ind w:left="486"/>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技术职称</w:t>
            </w:r>
          </w:p>
        </w:tc>
        <w:tc>
          <w:tcPr>
            <w:tcW w:w="186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1803" w:type="dxa"/>
            <w:tcBorders>
              <w:bottom w:val="single" w:color="000000" w:sz="10" w:space="0"/>
            </w:tcBorders>
            <w:vAlign w:val="top"/>
          </w:tcPr>
          <w:p>
            <w:pPr>
              <w:spacing w:before="140" w:line="221" w:lineRule="auto"/>
              <w:ind w:left="389"/>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拟工作类别</w:t>
            </w:r>
          </w:p>
        </w:tc>
        <w:tc>
          <w:tcPr>
            <w:tcW w:w="3596" w:type="dxa"/>
            <w:gridSpan w:val="2"/>
            <w:tcBorders>
              <w:bottom w:val="single" w:color="000000" w:sz="10" w:space="0"/>
            </w:tcBorders>
            <w:vAlign w:val="top"/>
          </w:tcPr>
          <w:p>
            <w:pPr>
              <w:rPr>
                <w:rFonts w:ascii="Arial"/>
                <w:sz w:val="21"/>
              </w:rPr>
            </w:pPr>
          </w:p>
        </w:tc>
        <w:tc>
          <w:tcPr>
            <w:tcW w:w="1798" w:type="dxa"/>
            <w:tcBorders>
              <w:bottom w:val="single" w:color="000000" w:sz="10" w:space="0"/>
            </w:tcBorders>
            <w:vAlign w:val="top"/>
          </w:tcPr>
          <w:p>
            <w:pPr>
              <w:spacing w:before="140" w:line="222" w:lineRule="auto"/>
              <w:ind w:left="493"/>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职</w:t>
            </w:r>
            <w:r>
              <w:rPr>
                <w:rFonts w:ascii="FangSong_GB2312" w:hAnsi="FangSong_GB2312" w:eastAsia="FangSong_GB2312" w:cs="FangSong_GB2312"/>
                <w:spacing w:val="8"/>
                <w:sz w:val="20"/>
                <w:szCs w:val="20"/>
              </w:rPr>
              <w:t xml:space="preserve">    </w:t>
            </w:r>
            <w:r>
              <w:rPr>
                <w:rFonts w:ascii="FangSong_GB2312" w:hAnsi="FangSong_GB2312" w:eastAsia="FangSong_GB2312" w:cs="FangSong_GB2312"/>
                <w:spacing w:val="-5"/>
                <w:sz w:val="20"/>
                <w:szCs w:val="20"/>
              </w:rPr>
              <w:t>务</w:t>
            </w:r>
          </w:p>
        </w:tc>
        <w:tc>
          <w:tcPr>
            <w:tcW w:w="1867" w:type="dxa"/>
            <w:tcBorders>
              <w:bottom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8" w:hRule="atLeast"/>
        </w:trPr>
        <w:tc>
          <w:tcPr>
            <w:tcW w:w="1803" w:type="dxa"/>
            <w:tcBorders>
              <w:top w:val="single" w:color="000000" w:sz="10" w:space="0"/>
            </w:tcBorders>
            <w:vAlign w:val="top"/>
          </w:tcPr>
          <w:p>
            <w:pPr>
              <w:spacing w:before="219" w:line="223" w:lineRule="auto"/>
              <w:ind w:left="272"/>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何时何地因何</w:t>
            </w:r>
          </w:p>
          <w:p>
            <w:pPr>
              <w:spacing w:before="69" w:line="222" w:lineRule="auto"/>
              <w:ind w:left="280"/>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种原因受过何</w:t>
            </w:r>
          </w:p>
          <w:p>
            <w:pPr>
              <w:spacing w:before="71" w:line="221" w:lineRule="auto"/>
              <w:ind w:left="280"/>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种奖励或表彰</w:t>
            </w:r>
          </w:p>
        </w:tc>
        <w:tc>
          <w:tcPr>
            <w:tcW w:w="7261" w:type="dxa"/>
            <w:gridSpan w:val="4"/>
            <w:tcBorders>
              <w:top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1803" w:type="dxa"/>
            <w:vAlign w:val="top"/>
          </w:tcPr>
          <w:p>
            <w:pPr>
              <w:spacing w:before="134" w:line="223" w:lineRule="auto"/>
              <w:ind w:left="272"/>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何时何地因何</w:t>
            </w:r>
          </w:p>
          <w:p>
            <w:pPr>
              <w:spacing w:before="69" w:line="222" w:lineRule="auto"/>
              <w:ind w:left="280"/>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种原因受过何</w:t>
            </w:r>
          </w:p>
          <w:p>
            <w:pPr>
              <w:spacing w:before="71" w:line="223" w:lineRule="auto"/>
              <w:ind w:left="280"/>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种处罚或处分</w:t>
            </w:r>
          </w:p>
        </w:tc>
        <w:tc>
          <w:tcPr>
            <w:tcW w:w="7261" w:type="dxa"/>
            <w:gridSpan w:val="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2" w:hRule="atLeast"/>
        </w:trPr>
        <w:tc>
          <w:tcPr>
            <w:tcW w:w="1803" w:type="dxa"/>
            <w:vAlign w:val="top"/>
          </w:tcPr>
          <w:p>
            <w:pPr>
              <w:spacing w:before="228" w:line="224" w:lineRule="auto"/>
              <w:ind w:left="276"/>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其他要说明的</w:t>
            </w:r>
          </w:p>
          <w:p>
            <w:pPr>
              <w:spacing w:before="69" w:line="224" w:lineRule="auto"/>
              <w:ind w:left="721"/>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问题</w:t>
            </w:r>
          </w:p>
        </w:tc>
        <w:tc>
          <w:tcPr>
            <w:tcW w:w="7261" w:type="dxa"/>
            <w:gridSpan w:val="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9064" w:type="dxa"/>
            <w:gridSpan w:val="5"/>
            <w:vAlign w:val="top"/>
          </w:tcPr>
          <w:p>
            <w:pPr>
              <w:spacing w:before="183" w:line="223" w:lineRule="auto"/>
              <w:ind w:left="2544"/>
              <w:rPr>
                <w:rFonts w:ascii="FangSong_GB2312" w:hAnsi="FangSong_GB2312" w:eastAsia="FangSong_GB2312" w:cs="FangSong_GB2312"/>
                <w:sz w:val="20"/>
                <w:szCs w:val="20"/>
              </w:rPr>
            </w:pPr>
            <w:r>
              <w:rPr>
                <w:rFonts w:ascii="FangSong_GB2312" w:hAnsi="FangSong_GB2312" w:eastAsia="FangSong_GB2312" w:cs="FangSong_GB2312"/>
                <w:spacing w:val="9"/>
                <w:sz w:val="20"/>
                <w:szCs w:val="20"/>
              </w:rPr>
              <w:t>个人学习经历（与护理或者助产专业相关）</w:t>
            </w:r>
          </w:p>
        </w:tc>
      </w:tr>
    </w:tbl>
    <w:p>
      <w:pPr>
        <w:pStyle w:val="2"/>
      </w:pPr>
    </w:p>
    <w:p>
      <w:pPr>
        <w:sectPr>
          <w:footerReference r:id="rId109" w:type="default"/>
          <w:pgSz w:w="11906" w:h="16838"/>
          <w:pgMar w:top="400" w:right="1417" w:bottom="693" w:left="1418" w:header="0" w:footer="381" w:gutter="0"/>
          <w:pgNumType w:fmt="decimal"/>
          <w:cols w:space="720" w:num="1"/>
        </w:sectPr>
      </w:pPr>
    </w:p>
    <w:p>
      <w:pPr>
        <w:spacing w:before="19"/>
      </w:pPr>
    </w:p>
    <w:p>
      <w:pPr>
        <w:spacing w:before="18"/>
      </w:pPr>
    </w:p>
    <w:p>
      <w:pPr>
        <w:spacing w:before="18"/>
      </w:pPr>
    </w:p>
    <w:p>
      <w:pPr>
        <w:spacing w:before="18"/>
      </w:pPr>
    </w:p>
    <w:tbl>
      <w:tblPr>
        <w:tblStyle w:val="7"/>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15"/>
        <w:gridCol w:w="1811"/>
        <w:gridCol w:w="1811"/>
        <w:gridCol w:w="1811"/>
        <w:gridCol w:w="18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6" w:hRule="atLeast"/>
        </w:trPr>
        <w:tc>
          <w:tcPr>
            <w:tcW w:w="1815" w:type="dxa"/>
            <w:vAlign w:val="top"/>
          </w:tcPr>
          <w:p>
            <w:pPr>
              <w:spacing w:before="184" w:line="223" w:lineRule="auto"/>
              <w:ind w:left="499"/>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开始时间</w:t>
            </w:r>
          </w:p>
        </w:tc>
        <w:tc>
          <w:tcPr>
            <w:tcW w:w="1811" w:type="dxa"/>
            <w:vAlign w:val="top"/>
          </w:tcPr>
          <w:p>
            <w:pPr>
              <w:spacing w:before="184" w:line="222" w:lineRule="auto"/>
              <w:ind w:left="496"/>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结束时间</w:t>
            </w:r>
          </w:p>
        </w:tc>
        <w:tc>
          <w:tcPr>
            <w:tcW w:w="1811" w:type="dxa"/>
            <w:vAlign w:val="top"/>
          </w:tcPr>
          <w:p>
            <w:pPr>
              <w:spacing w:before="184" w:line="224" w:lineRule="auto"/>
              <w:ind w:left="503"/>
              <w:rPr>
                <w:rFonts w:ascii="FangSong_GB2312" w:hAnsi="FangSong_GB2312" w:eastAsia="FangSong_GB2312" w:cs="FangSong_GB2312"/>
                <w:sz w:val="20"/>
                <w:szCs w:val="20"/>
              </w:rPr>
            </w:pPr>
            <w:r>
              <w:rPr>
                <w:rFonts w:ascii="FangSong_GB2312" w:hAnsi="FangSong_GB2312" w:eastAsia="FangSong_GB2312" w:cs="FangSong_GB2312"/>
                <w:spacing w:val="4"/>
                <w:sz w:val="20"/>
                <w:szCs w:val="20"/>
              </w:rPr>
              <w:t>学校名称</w:t>
            </w:r>
          </w:p>
        </w:tc>
        <w:tc>
          <w:tcPr>
            <w:tcW w:w="1811" w:type="dxa"/>
            <w:vAlign w:val="top"/>
          </w:tcPr>
          <w:p>
            <w:pPr>
              <w:spacing w:before="184" w:line="225" w:lineRule="auto"/>
              <w:ind w:left="498"/>
              <w:rPr>
                <w:rFonts w:ascii="FangSong_GB2312" w:hAnsi="FangSong_GB2312" w:eastAsia="FangSong_GB2312" w:cs="FangSong_GB2312"/>
                <w:sz w:val="20"/>
                <w:szCs w:val="20"/>
              </w:rPr>
            </w:pPr>
            <w:r>
              <w:rPr>
                <w:rFonts w:ascii="FangSong_GB2312" w:hAnsi="FangSong_GB2312" w:eastAsia="FangSong_GB2312" w:cs="FangSong_GB2312"/>
                <w:spacing w:val="-3"/>
                <w:sz w:val="20"/>
                <w:szCs w:val="20"/>
              </w:rPr>
              <w:t>专</w:t>
            </w:r>
            <w:r>
              <w:rPr>
                <w:rFonts w:ascii="FangSong_GB2312" w:hAnsi="FangSong_GB2312" w:eastAsia="FangSong_GB2312" w:cs="FangSong_GB2312"/>
                <w:spacing w:val="9"/>
                <w:sz w:val="20"/>
                <w:szCs w:val="20"/>
              </w:rPr>
              <w:t xml:space="preserve">    </w:t>
            </w:r>
            <w:r>
              <w:rPr>
                <w:rFonts w:ascii="FangSong_GB2312" w:hAnsi="FangSong_GB2312" w:eastAsia="FangSong_GB2312" w:cs="FangSong_GB2312"/>
                <w:spacing w:val="-3"/>
                <w:sz w:val="20"/>
                <w:szCs w:val="20"/>
              </w:rPr>
              <w:t>业</w:t>
            </w:r>
          </w:p>
        </w:tc>
        <w:tc>
          <w:tcPr>
            <w:tcW w:w="1816" w:type="dxa"/>
            <w:vAlign w:val="top"/>
          </w:tcPr>
          <w:p>
            <w:pPr>
              <w:spacing w:before="184" w:line="222" w:lineRule="auto"/>
              <w:ind w:left="452"/>
              <w:rPr>
                <w:rFonts w:ascii="FangSong_GB2312" w:hAnsi="FangSong_GB2312" w:eastAsia="FangSong_GB2312" w:cs="FangSong_GB2312"/>
                <w:sz w:val="20"/>
                <w:szCs w:val="20"/>
              </w:rPr>
            </w:pPr>
            <w:r>
              <w:rPr>
                <w:rFonts w:ascii="FangSong_GB2312" w:hAnsi="FangSong_GB2312" w:eastAsia="FangSong_GB2312" w:cs="FangSong_GB2312"/>
                <w:spacing w:val="4"/>
                <w:sz w:val="20"/>
                <w:szCs w:val="20"/>
              </w:rPr>
              <w:t>学历/学位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232" w:hRule="atLeast"/>
        </w:trPr>
        <w:tc>
          <w:tcPr>
            <w:tcW w:w="9064" w:type="dxa"/>
            <w:gridSpan w:val="5"/>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2" w:hRule="atLeast"/>
        </w:trPr>
        <w:tc>
          <w:tcPr>
            <w:tcW w:w="9064" w:type="dxa"/>
            <w:gridSpan w:val="5"/>
            <w:vAlign w:val="top"/>
          </w:tcPr>
          <w:p>
            <w:pPr>
              <w:spacing w:before="181" w:line="223" w:lineRule="auto"/>
              <w:ind w:left="2544"/>
              <w:rPr>
                <w:rFonts w:ascii="FangSong_GB2312" w:hAnsi="FangSong_GB2312" w:eastAsia="FangSong_GB2312" w:cs="FangSong_GB2312"/>
                <w:sz w:val="20"/>
                <w:szCs w:val="20"/>
              </w:rPr>
            </w:pPr>
            <w:r>
              <w:rPr>
                <w:rFonts w:ascii="FangSong_GB2312" w:hAnsi="FangSong_GB2312" w:eastAsia="FangSong_GB2312" w:cs="FangSong_GB2312"/>
                <w:spacing w:val="9"/>
                <w:sz w:val="20"/>
                <w:szCs w:val="20"/>
              </w:rPr>
              <w:t>个人工作经历（与护理或者助产专业相关）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2" w:hRule="atLeast"/>
        </w:trPr>
        <w:tc>
          <w:tcPr>
            <w:tcW w:w="1815" w:type="dxa"/>
            <w:vAlign w:val="top"/>
          </w:tcPr>
          <w:p>
            <w:pPr>
              <w:spacing w:before="180" w:line="223" w:lineRule="auto"/>
              <w:ind w:left="499"/>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开始时间</w:t>
            </w:r>
          </w:p>
        </w:tc>
        <w:tc>
          <w:tcPr>
            <w:tcW w:w="1811" w:type="dxa"/>
            <w:vAlign w:val="top"/>
          </w:tcPr>
          <w:p>
            <w:pPr>
              <w:spacing w:before="180" w:line="222" w:lineRule="auto"/>
              <w:ind w:left="496"/>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结束时间</w:t>
            </w:r>
          </w:p>
        </w:tc>
        <w:tc>
          <w:tcPr>
            <w:tcW w:w="1811" w:type="dxa"/>
            <w:vAlign w:val="top"/>
          </w:tcPr>
          <w:p>
            <w:pPr>
              <w:spacing w:before="180" w:line="222" w:lineRule="auto"/>
              <w:ind w:left="495"/>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工作单位</w:t>
            </w:r>
          </w:p>
        </w:tc>
        <w:tc>
          <w:tcPr>
            <w:tcW w:w="1811" w:type="dxa"/>
            <w:vAlign w:val="top"/>
          </w:tcPr>
          <w:p>
            <w:pPr>
              <w:spacing w:before="180" w:line="222" w:lineRule="auto"/>
              <w:ind w:left="500"/>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职</w:t>
            </w:r>
            <w:r>
              <w:rPr>
                <w:rFonts w:ascii="FangSong_GB2312" w:hAnsi="FangSong_GB2312" w:eastAsia="FangSong_GB2312" w:cs="FangSong_GB2312"/>
                <w:spacing w:val="8"/>
                <w:sz w:val="20"/>
                <w:szCs w:val="20"/>
              </w:rPr>
              <w:t xml:space="preserve">    </w:t>
            </w:r>
            <w:r>
              <w:rPr>
                <w:rFonts w:ascii="FangSong_GB2312" w:hAnsi="FangSong_GB2312" w:eastAsia="FangSong_GB2312" w:cs="FangSong_GB2312"/>
                <w:spacing w:val="-5"/>
                <w:sz w:val="20"/>
                <w:szCs w:val="20"/>
              </w:rPr>
              <w:t>务</w:t>
            </w:r>
          </w:p>
        </w:tc>
        <w:tc>
          <w:tcPr>
            <w:tcW w:w="1816" w:type="dxa"/>
            <w:vAlign w:val="top"/>
          </w:tcPr>
          <w:p>
            <w:pPr>
              <w:spacing w:before="180" w:line="230" w:lineRule="auto"/>
              <w:ind w:left="501"/>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职</w:t>
            </w:r>
            <w:r>
              <w:rPr>
                <w:rFonts w:ascii="FangSong_GB2312" w:hAnsi="FangSong_GB2312" w:eastAsia="FangSong_GB2312" w:cs="FangSong_GB2312"/>
                <w:spacing w:val="8"/>
                <w:sz w:val="20"/>
                <w:szCs w:val="20"/>
              </w:rPr>
              <w:t xml:space="preserve">    </w:t>
            </w:r>
            <w:r>
              <w:rPr>
                <w:rFonts w:ascii="FangSong_GB2312" w:hAnsi="FangSong_GB2312" w:eastAsia="FangSong_GB2312" w:cs="FangSong_GB2312"/>
                <w:spacing w:val="-5"/>
                <w:sz w:val="20"/>
                <w:szCs w:val="20"/>
              </w:rPr>
              <w:t>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643" w:hRule="atLeast"/>
        </w:trPr>
        <w:tc>
          <w:tcPr>
            <w:tcW w:w="9064" w:type="dxa"/>
            <w:gridSpan w:val="5"/>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2" w:hRule="atLeast"/>
        </w:trPr>
        <w:tc>
          <w:tcPr>
            <w:tcW w:w="9064" w:type="dxa"/>
            <w:gridSpan w:val="5"/>
            <w:vAlign w:val="top"/>
          </w:tcPr>
          <w:p>
            <w:pPr>
              <w:spacing w:before="182" w:line="222" w:lineRule="auto"/>
              <w:ind w:left="526"/>
              <w:rPr>
                <w:rFonts w:ascii="FangSong_GB2312" w:hAnsi="FangSong_GB2312" w:eastAsia="FangSong_GB2312" w:cs="FangSong_GB2312"/>
                <w:sz w:val="20"/>
                <w:szCs w:val="20"/>
              </w:rPr>
            </w:pPr>
            <w:r>
              <w:rPr>
                <w:rFonts w:ascii="FangSong_GB2312" w:hAnsi="FangSong_GB2312" w:eastAsia="FangSong_GB2312" w:cs="FangSong_GB2312"/>
                <w:spacing w:val="-1"/>
                <w:sz w:val="20"/>
                <w:szCs w:val="20"/>
              </w:rPr>
              <w:t>申请人签字：</w:t>
            </w:r>
            <w:r>
              <w:rPr>
                <w:rFonts w:ascii="FangSong_GB2312" w:hAnsi="FangSong_GB2312" w:eastAsia="FangSong_GB2312" w:cs="FangSong_GB2312"/>
                <w:spacing w:val="2"/>
                <w:sz w:val="20"/>
                <w:szCs w:val="20"/>
              </w:rPr>
              <w:t xml:space="preserve">                     </w:t>
            </w:r>
            <w:r>
              <w:rPr>
                <w:rFonts w:ascii="FangSong_GB2312" w:hAnsi="FangSong_GB2312" w:eastAsia="FangSong_GB2312" w:cs="FangSong_GB2312"/>
                <w:spacing w:val="1"/>
                <w:sz w:val="20"/>
                <w:szCs w:val="20"/>
              </w:rPr>
              <w:t xml:space="preserve">                              </w:t>
            </w:r>
            <w:r>
              <w:rPr>
                <w:rFonts w:ascii="FangSong_GB2312" w:hAnsi="FangSong_GB2312" w:eastAsia="FangSong_GB2312" w:cs="FangSong_GB2312"/>
                <w:spacing w:val="-1"/>
                <w:sz w:val="20"/>
                <w:szCs w:val="20"/>
              </w:rPr>
              <w:t>年</w:t>
            </w:r>
            <w:r>
              <w:rPr>
                <w:rFonts w:ascii="FangSong_GB2312" w:hAnsi="FangSong_GB2312" w:eastAsia="FangSong_GB2312" w:cs="FangSong_GB2312"/>
                <w:spacing w:val="9"/>
                <w:sz w:val="20"/>
                <w:szCs w:val="20"/>
              </w:rPr>
              <w:t xml:space="preserve">     </w:t>
            </w:r>
            <w:r>
              <w:rPr>
                <w:rFonts w:ascii="FangSong_GB2312" w:hAnsi="FangSong_GB2312" w:eastAsia="FangSong_GB2312" w:cs="FangSong_GB2312"/>
                <w:spacing w:val="-1"/>
                <w:sz w:val="20"/>
                <w:szCs w:val="20"/>
              </w:rPr>
              <w:t>月</w:t>
            </w:r>
            <w:r>
              <w:rPr>
                <w:rFonts w:ascii="FangSong_GB2312" w:hAnsi="FangSong_GB2312" w:eastAsia="FangSong_GB2312" w:cs="FangSong_GB2312"/>
                <w:spacing w:val="14"/>
                <w:sz w:val="20"/>
                <w:szCs w:val="20"/>
              </w:rPr>
              <w:t xml:space="preserve">     </w:t>
            </w:r>
            <w:r>
              <w:rPr>
                <w:rFonts w:ascii="FangSong_GB2312" w:hAnsi="FangSong_GB2312" w:eastAsia="FangSong_GB2312" w:cs="FangSong_GB2312"/>
                <w:spacing w:val="-1"/>
                <w:sz w:val="20"/>
                <w:szCs w:val="20"/>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500" w:hRule="atLeast"/>
        </w:trPr>
        <w:tc>
          <w:tcPr>
            <w:tcW w:w="1815" w:type="dxa"/>
            <w:vAlign w:val="top"/>
          </w:tcPr>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before="78" w:line="243" w:lineRule="auto"/>
              <w:ind w:left="688" w:right="106" w:hanging="576"/>
              <w:rPr>
                <w:rFonts w:ascii="FangSong_GB2312" w:hAnsi="FangSong_GB2312" w:eastAsia="FangSong_GB2312" w:cs="FangSong_GB2312"/>
                <w:sz w:val="24"/>
                <w:szCs w:val="24"/>
              </w:rPr>
            </w:pPr>
            <w:r>
              <w:rPr>
                <w:rFonts w:ascii="FangSong_GB2312" w:hAnsi="FangSong_GB2312" w:eastAsia="FangSong_GB2312" w:cs="FangSong_GB2312"/>
                <w:spacing w:val="-13"/>
                <w:sz w:val="24"/>
                <w:szCs w:val="24"/>
              </w:rPr>
              <w:t>（拟）执业机构</w:t>
            </w:r>
            <w:r>
              <w:rPr>
                <w:rFonts w:ascii="FangSong_GB2312" w:hAnsi="FangSong_GB2312" w:eastAsia="FangSong_GB2312" w:cs="FangSong_GB2312"/>
                <w:sz w:val="24"/>
                <w:szCs w:val="24"/>
              </w:rPr>
              <w:t xml:space="preserve"> </w:t>
            </w:r>
            <w:r>
              <w:rPr>
                <w:rFonts w:ascii="FangSong_GB2312" w:hAnsi="FangSong_GB2312" w:eastAsia="FangSong_GB2312" w:cs="FangSong_GB2312"/>
                <w:spacing w:val="-7"/>
                <w:sz w:val="24"/>
                <w:szCs w:val="24"/>
              </w:rPr>
              <w:t>意见</w:t>
            </w:r>
          </w:p>
        </w:tc>
        <w:tc>
          <w:tcPr>
            <w:tcW w:w="7249" w:type="dxa"/>
            <w:gridSpan w:val="4"/>
            <w:vAlign w:val="top"/>
          </w:tcPr>
          <w:p>
            <w:pPr>
              <w:spacing w:line="272" w:lineRule="auto"/>
              <w:rPr>
                <w:rFonts w:ascii="Arial"/>
                <w:sz w:val="21"/>
              </w:rPr>
            </w:pPr>
          </w:p>
          <w:p>
            <w:pPr>
              <w:spacing w:before="78" w:line="217" w:lineRule="auto"/>
              <w:ind w:left="129"/>
              <w:rPr>
                <w:rFonts w:ascii="FangSong_GB2312" w:hAnsi="FangSong_GB2312" w:eastAsia="FangSong_GB2312" w:cs="FangSong_GB2312"/>
                <w:sz w:val="24"/>
                <w:szCs w:val="24"/>
              </w:rPr>
            </w:pPr>
            <w:r>
              <w:rPr>
                <w:rFonts w:ascii="FangSong_GB2312" w:hAnsi="FangSong_GB2312" w:eastAsia="FangSong_GB2312" w:cs="FangSong_GB2312"/>
                <w:spacing w:val="-4"/>
                <w:sz w:val="24"/>
                <w:szCs w:val="24"/>
              </w:rPr>
              <w:t>意见：囗同意</w:t>
            </w:r>
          </w:p>
          <w:p>
            <w:pPr>
              <w:spacing w:before="29" w:line="217" w:lineRule="auto"/>
              <w:ind w:left="855"/>
              <w:rPr>
                <w:rFonts w:ascii="FangSong_GB2312" w:hAnsi="FangSong_GB2312" w:eastAsia="FangSong_GB2312" w:cs="FangSong_GB2312"/>
                <w:sz w:val="24"/>
                <w:szCs w:val="24"/>
              </w:rPr>
            </w:pPr>
            <w:r>
              <w:rPr>
                <w:rFonts w:ascii="FangSong_GB2312" w:hAnsi="FangSong_GB2312" w:eastAsia="FangSong_GB2312" w:cs="FangSong_GB2312"/>
                <w:spacing w:val="-6"/>
                <w:sz w:val="24"/>
                <w:szCs w:val="24"/>
              </w:rPr>
              <w:t>囗不同意</w:t>
            </w:r>
          </w:p>
          <w:p>
            <w:pPr>
              <w:spacing w:line="261" w:lineRule="auto"/>
              <w:rPr>
                <w:rFonts w:ascii="Arial"/>
                <w:sz w:val="21"/>
              </w:rPr>
            </w:pPr>
          </w:p>
          <w:p>
            <w:pPr>
              <w:spacing w:before="78" w:line="214" w:lineRule="auto"/>
              <w:ind w:left="126"/>
              <w:rPr>
                <w:rFonts w:ascii="FangSong_GB2312" w:hAnsi="FangSong_GB2312" w:eastAsia="FangSong_GB2312" w:cs="FangSong_GB2312"/>
                <w:sz w:val="24"/>
                <w:szCs w:val="24"/>
              </w:rPr>
            </w:pPr>
            <w:r>
              <w:rPr>
                <w:rFonts w:ascii="FangSong_GB2312" w:hAnsi="FangSong_GB2312" w:eastAsia="FangSong_GB2312" w:cs="FangSong_GB2312"/>
                <w:spacing w:val="-13"/>
                <w:sz w:val="24"/>
                <w:szCs w:val="24"/>
              </w:rPr>
              <w:t>负责人签字：</w:t>
            </w:r>
          </w:p>
          <w:p>
            <w:pPr>
              <w:spacing w:before="34" w:line="214" w:lineRule="auto"/>
              <w:ind w:left="5520"/>
              <w:rPr>
                <w:rFonts w:ascii="FangSong_GB2312" w:hAnsi="FangSong_GB2312" w:eastAsia="FangSong_GB2312" w:cs="FangSong_GB2312"/>
                <w:sz w:val="24"/>
                <w:szCs w:val="24"/>
              </w:rPr>
            </w:pPr>
            <w:r>
              <w:rPr>
                <w:rFonts w:ascii="FangSong_GB2312" w:hAnsi="FangSong_GB2312" w:eastAsia="FangSong_GB2312" w:cs="FangSong_GB2312"/>
                <w:spacing w:val="-20"/>
                <w:sz w:val="24"/>
                <w:szCs w:val="24"/>
              </w:rPr>
              <w:t>印</w:t>
            </w:r>
            <w:r>
              <w:rPr>
                <w:rFonts w:ascii="FangSong_GB2312" w:hAnsi="FangSong_GB2312" w:eastAsia="FangSong_GB2312" w:cs="FangSong_GB2312"/>
                <w:spacing w:val="5"/>
                <w:sz w:val="24"/>
                <w:szCs w:val="24"/>
              </w:rPr>
              <w:t xml:space="preserve">   </w:t>
            </w:r>
            <w:r>
              <w:rPr>
                <w:rFonts w:ascii="FangSong_GB2312" w:hAnsi="FangSong_GB2312" w:eastAsia="FangSong_GB2312" w:cs="FangSong_GB2312"/>
                <w:spacing w:val="-20"/>
                <w:sz w:val="24"/>
                <w:szCs w:val="24"/>
              </w:rPr>
              <w:t>章</w:t>
            </w:r>
          </w:p>
          <w:p>
            <w:pPr>
              <w:spacing w:before="34" w:line="215" w:lineRule="auto"/>
              <w:ind w:left="5133"/>
              <w:rPr>
                <w:rFonts w:ascii="FangSong_GB2312" w:hAnsi="FangSong_GB2312" w:eastAsia="FangSong_GB2312" w:cs="FangSong_GB2312"/>
                <w:sz w:val="24"/>
                <w:szCs w:val="24"/>
              </w:rPr>
            </w:pPr>
            <w:r>
              <w:rPr>
                <w:rFonts w:ascii="FangSong_GB2312" w:hAnsi="FangSong_GB2312" w:eastAsia="FangSong_GB2312" w:cs="FangSong_GB2312"/>
                <w:spacing w:val="-12"/>
                <w:sz w:val="24"/>
                <w:szCs w:val="24"/>
              </w:rPr>
              <w:t>年</w:t>
            </w:r>
            <w:r>
              <w:rPr>
                <w:rFonts w:ascii="FangSong_GB2312" w:hAnsi="FangSong_GB2312" w:eastAsia="FangSong_GB2312" w:cs="FangSong_GB2312"/>
                <w:spacing w:val="5"/>
                <w:sz w:val="24"/>
                <w:szCs w:val="24"/>
              </w:rPr>
              <w:t xml:space="preserve">    </w:t>
            </w:r>
            <w:r>
              <w:rPr>
                <w:rFonts w:ascii="FangSong_GB2312" w:hAnsi="FangSong_GB2312" w:eastAsia="FangSong_GB2312" w:cs="FangSong_GB2312"/>
                <w:spacing w:val="-12"/>
                <w:sz w:val="24"/>
                <w:szCs w:val="24"/>
              </w:rPr>
              <w:t>月</w:t>
            </w:r>
            <w:r>
              <w:rPr>
                <w:rFonts w:ascii="FangSong_GB2312" w:hAnsi="FangSong_GB2312" w:eastAsia="FangSong_GB2312" w:cs="FangSong_GB2312"/>
                <w:spacing w:val="14"/>
                <w:sz w:val="24"/>
                <w:szCs w:val="24"/>
              </w:rPr>
              <w:t xml:space="preserve">    </w:t>
            </w:r>
            <w:r>
              <w:rPr>
                <w:rFonts w:ascii="FangSong_GB2312" w:hAnsi="FangSong_GB2312" w:eastAsia="FangSong_GB2312" w:cs="FangSong_GB2312"/>
                <w:spacing w:val="-12"/>
                <w:sz w:val="24"/>
                <w:szCs w:val="24"/>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554" w:hRule="atLeast"/>
        </w:trPr>
        <w:tc>
          <w:tcPr>
            <w:tcW w:w="1815"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8" w:line="214" w:lineRule="auto"/>
              <w:ind w:left="439"/>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注册机关</w:t>
            </w:r>
          </w:p>
          <w:p>
            <w:pPr>
              <w:spacing w:before="33" w:line="219" w:lineRule="auto"/>
              <w:ind w:left="689"/>
              <w:rPr>
                <w:rFonts w:ascii="FangSong_GB2312" w:hAnsi="FangSong_GB2312" w:eastAsia="FangSong_GB2312" w:cs="FangSong_GB2312"/>
                <w:sz w:val="24"/>
                <w:szCs w:val="24"/>
              </w:rPr>
            </w:pPr>
            <w:r>
              <w:rPr>
                <w:rFonts w:ascii="FangSong_GB2312" w:hAnsi="FangSong_GB2312" w:eastAsia="FangSong_GB2312" w:cs="FangSong_GB2312"/>
                <w:spacing w:val="-7"/>
                <w:sz w:val="24"/>
                <w:szCs w:val="24"/>
              </w:rPr>
              <w:t>意见</w:t>
            </w:r>
          </w:p>
        </w:tc>
        <w:tc>
          <w:tcPr>
            <w:tcW w:w="7249" w:type="dxa"/>
            <w:gridSpan w:val="4"/>
            <w:vAlign w:val="top"/>
          </w:tcPr>
          <w:p>
            <w:pPr>
              <w:spacing w:before="254" w:line="214" w:lineRule="auto"/>
              <w:ind w:left="129"/>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意见：囗准予注册      护士执业证书</w:t>
            </w:r>
            <w:r>
              <w:rPr>
                <w:rFonts w:ascii="FangSong_GB2312" w:hAnsi="FangSong_GB2312" w:eastAsia="FangSong_GB2312" w:cs="FangSong_GB2312"/>
                <w:spacing w:val="-2"/>
                <w:sz w:val="24"/>
                <w:szCs w:val="24"/>
              </w:rPr>
              <w:t>编号：</w:t>
            </w:r>
            <w:r>
              <w:rPr>
                <w:rFonts w:ascii="FangSong_GB2312" w:hAnsi="FangSong_GB2312" w:eastAsia="FangSong_GB2312" w:cs="FangSong_GB2312"/>
                <w:sz w:val="24"/>
                <w:szCs w:val="24"/>
                <w:u w:val="single" w:color="auto"/>
              </w:rPr>
              <w:t xml:space="preserve">                   </w:t>
            </w:r>
          </w:p>
          <w:p>
            <w:pPr>
              <w:spacing w:before="32" w:line="214" w:lineRule="auto"/>
              <w:ind w:left="855"/>
              <w:rPr>
                <w:rFonts w:ascii="FangSong_GB2312" w:hAnsi="FangSong_GB2312" w:eastAsia="FangSong_GB2312" w:cs="FangSong_GB2312"/>
                <w:sz w:val="24"/>
                <w:szCs w:val="24"/>
              </w:rPr>
            </w:pPr>
            <w:r>
              <w:rPr>
                <w:rFonts w:ascii="FangSong_GB2312" w:hAnsi="FangSong_GB2312" w:eastAsia="FangSong_GB2312" w:cs="FangSong_GB2312"/>
                <w:spacing w:val="-4"/>
                <w:sz w:val="24"/>
                <w:szCs w:val="24"/>
              </w:rPr>
              <w:t>囗准予变更注册</w:t>
            </w:r>
          </w:p>
          <w:p>
            <w:pPr>
              <w:spacing w:before="34" w:line="215" w:lineRule="auto"/>
              <w:ind w:left="855"/>
              <w:rPr>
                <w:rFonts w:ascii="FangSong_GB2312" w:hAnsi="FangSong_GB2312" w:eastAsia="FangSong_GB2312" w:cs="FangSong_GB2312"/>
                <w:sz w:val="24"/>
                <w:szCs w:val="24"/>
              </w:rPr>
            </w:pPr>
            <w:r>
              <w:rPr>
                <w:rFonts w:ascii="FangSong_GB2312" w:hAnsi="FangSong_GB2312" w:eastAsia="FangSong_GB2312" w:cs="FangSong_GB2312"/>
                <w:spacing w:val="-4"/>
                <w:sz w:val="24"/>
                <w:szCs w:val="24"/>
              </w:rPr>
              <w:t>囗准予延续注册</w:t>
            </w:r>
          </w:p>
          <w:p>
            <w:pPr>
              <w:spacing w:before="32" w:line="215" w:lineRule="auto"/>
              <w:ind w:left="855"/>
              <w:rPr>
                <w:rFonts w:ascii="FangSong_GB2312" w:hAnsi="FangSong_GB2312" w:eastAsia="FangSong_GB2312" w:cs="FangSong_GB2312"/>
                <w:sz w:val="24"/>
                <w:szCs w:val="24"/>
              </w:rPr>
            </w:pPr>
            <w:r>
              <w:rPr>
                <w:rFonts w:ascii="FangSong_GB2312" w:hAnsi="FangSong_GB2312" w:eastAsia="FangSong_GB2312" w:cs="FangSong_GB2312"/>
                <w:spacing w:val="-5"/>
                <w:sz w:val="24"/>
                <w:szCs w:val="24"/>
              </w:rPr>
              <w:t>囗不准予注册</w:t>
            </w:r>
          </w:p>
          <w:p>
            <w:pPr>
              <w:spacing w:line="264" w:lineRule="auto"/>
              <w:rPr>
                <w:rFonts w:ascii="Arial"/>
                <w:sz w:val="21"/>
              </w:rPr>
            </w:pPr>
          </w:p>
          <w:p>
            <w:pPr>
              <w:spacing w:before="79" w:line="215" w:lineRule="auto"/>
              <w:ind w:left="119"/>
              <w:rPr>
                <w:rFonts w:ascii="FangSong_GB2312" w:hAnsi="FangSong_GB2312" w:eastAsia="FangSong_GB2312" w:cs="FangSong_GB2312"/>
                <w:sz w:val="24"/>
                <w:szCs w:val="24"/>
              </w:rPr>
            </w:pPr>
            <w:r>
              <w:rPr>
                <w:rFonts w:ascii="FangSong_GB2312" w:hAnsi="FangSong_GB2312" w:eastAsia="FangSong_GB2312" w:cs="FangSong_GB2312"/>
                <w:spacing w:val="-10"/>
                <w:sz w:val="24"/>
                <w:szCs w:val="24"/>
              </w:rPr>
              <w:t>不准予注册理由：</w:t>
            </w:r>
          </w:p>
          <w:p>
            <w:pPr>
              <w:spacing w:line="287" w:lineRule="auto"/>
              <w:rPr>
                <w:rFonts w:ascii="Arial"/>
                <w:sz w:val="21"/>
              </w:rPr>
            </w:pPr>
          </w:p>
          <w:p>
            <w:pPr>
              <w:spacing w:line="288" w:lineRule="auto"/>
              <w:rPr>
                <w:rFonts w:ascii="Arial"/>
                <w:sz w:val="21"/>
              </w:rPr>
            </w:pPr>
          </w:p>
          <w:p>
            <w:pPr>
              <w:spacing w:before="78" w:line="214" w:lineRule="auto"/>
              <w:ind w:left="5580"/>
              <w:rPr>
                <w:rFonts w:ascii="FangSong_GB2312" w:hAnsi="FangSong_GB2312" w:eastAsia="FangSong_GB2312" w:cs="FangSong_GB2312"/>
                <w:sz w:val="24"/>
                <w:szCs w:val="24"/>
              </w:rPr>
            </w:pPr>
            <w:r>
              <w:rPr>
                <w:rFonts w:ascii="FangSong_GB2312" w:hAnsi="FangSong_GB2312" w:eastAsia="FangSong_GB2312" w:cs="FangSong_GB2312"/>
                <w:spacing w:val="-20"/>
                <w:sz w:val="24"/>
                <w:szCs w:val="24"/>
              </w:rPr>
              <w:t>印</w:t>
            </w:r>
            <w:r>
              <w:rPr>
                <w:rFonts w:ascii="FangSong_GB2312" w:hAnsi="FangSong_GB2312" w:eastAsia="FangSong_GB2312" w:cs="FangSong_GB2312"/>
                <w:spacing w:val="5"/>
                <w:sz w:val="24"/>
                <w:szCs w:val="24"/>
              </w:rPr>
              <w:t xml:space="preserve">   </w:t>
            </w:r>
            <w:r>
              <w:rPr>
                <w:rFonts w:ascii="FangSong_GB2312" w:hAnsi="FangSong_GB2312" w:eastAsia="FangSong_GB2312" w:cs="FangSong_GB2312"/>
                <w:spacing w:val="-20"/>
                <w:sz w:val="24"/>
                <w:szCs w:val="24"/>
              </w:rPr>
              <w:t>章</w:t>
            </w:r>
          </w:p>
          <w:p>
            <w:pPr>
              <w:spacing w:before="34" w:line="215" w:lineRule="auto"/>
              <w:ind w:left="5157"/>
              <w:rPr>
                <w:rFonts w:ascii="FangSong_GB2312" w:hAnsi="FangSong_GB2312" w:eastAsia="FangSong_GB2312" w:cs="FangSong_GB2312"/>
                <w:sz w:val="24"/>
                <w:szCs w:val="24"/>
              </w:rPr>
            </w:pPr>
            <w:r>
              <w:rPr>
                <w:rFonts w:ascii="FangSong_GB2312" w:hAnsi="FangSong_GB2312" w:eastAsia="FangSong_GB2312" w:cs="FangSong_GB2312"/>
                <w:spacing w:val="-12"/>
                <w:sz w:val="24"/>
                <w:szCs w:val="24"/>
              </w:rPr>
              <w:t>年</w:t>
            </w:r>
            <w:r>
              <w:rPr>
                <w:rFonts w:ascii="FangSong_GB2312" w:hAnsi="FangSong_GB2312" w:eastAsia="FangSong_GB2312" w:cs="FangSong_GB2312"/>
                <w:spacing w:val="5"/>
                <w:sz w:val="24"/>
                <w:szCs w:val="24"/>
              </w:rPr>
              <w:t xml:space="preserve">    </w:t>
            </w:r>
            <w:r>
              <w:rPr>
                <w:rFonts w:ascii="FangSong_GB2312" w:hAnsi="FangSong_GB2312" w:eastAsia="FangSong_GB2312" w:cs="FangSong_GB2312"/>
                <w:spacing w:val="-12"/>
                <w:sz w:val="24"/>
                <w:szCs w:val="24"/>
              </w:rPr>
              <w:t>月</w:t>
            </w:r>
            <w:r>
              <w:rPr>
                <w:rFonts w:ascii="FangSong_GB2312" w:hAnsi="FangSong_GB2312" w:eastAsia="FangSong_GB2312" w:cs="FangSong_GB2312"/>
                <w:spacing w:val="14"/>
                <w:sz w:val="24"/>
                <w:szCs w:val="24"/>
              </w:rPr>
              <w:t xml:space="preserve">    </w:t>
            </w:r>
            <w:r>
              <w:rPr>
                <w:rFonts w:ascii="FangSong_GB2312" w:hAnsi="FangSong_GB2312" w:eastAsia="FangSong_GB2312" w:cs="FangSong_GB2312"/>
                <w:spacing w:val="-12"/>
                <w:sz w:val="24"/>
                <w:szCs w:val="24"/>
              </w:rPr>
              <w:t>日</w:t>
            </w:r>
          </w:p>
        </w:tc>
      </w:tr>
    </w:tbl>
    <w:p>
      <w:pPr>
        <w:pStyle w:val="2"/>
      </w:pPr>
    </w:p>
    <w:p>
      <w:pPr>
        <w:sectPr>
          <w:footerReference r:id="rId110" w:type="default"/>
          <w:pgSz w:w="11906" w:h="16838"/>
          <w:pgMar w:top="400" w:right="1417" w:bottom="693" w:left="1418" w:header="0" w:footer="381" w:gutter="0"/>
          <w:pgNumType w:fmt="decimal"/>
          <w:cols w:space="720" w:num="1"/>
        </w:sectPr>
      </w:pPr>
    </w:p>
    <w:p>
      <w:pPr>
        <w:pStyle w:val="2"/>
        <w:spacing w:line="271" w:lineRule="auto"/>
      </w:pPr>
    </w:p>
    <w:p>
      <w:pPr>
        <w:pStyle w:val="2"/>
        <w:spacing w:line="271" w:lineRule="auto"/>
      </w:pPr>
    </w:p>
    <w:p>
      <w:pPr>
        <w:pStyle w:val="2"/>
        <w:spacing w:line="271" w:lineRule="auto"/>
      </w:pPr>
    </w:p>
    <w:p>
      <w:pPr>
        <w:pStyle w:val="2"/>
        <w:spacing w:line="271" w:lineRule="auto"/>
      </w:pPr>
    </w:p>
    <w:p>
      <w:pPr>
        <w:pStyle w:val="2"/>
        <w:spacing w:line="271" w:lineRule="auto"/>
      </w:pPr>
    </w:p>
    <w:p>
      <w:pPr>
        <w:pStyle w:val="2"/>
        <w:spacing w:line="272" w:lineRule="auto"/>
      </w:pPr>
    </w:p>
    <w:p>
      <w:pPr>
        <w:spacing w:before="120" w:line="238" w:lineRule="auto"/>
        <w:ind w:left="579"/>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外籍医师在华短期执业许可办事流程图（流程图 7）</w:t>
      </w:r>
    </w:p>
    <w:p>
      <w:pPr>
        <w:pStyle w:val="2"/>
        <w:spacing w:line="265" w:lineRule="auto"/>
      </w:pPr>
    </w:p>
    <w:p>
      <w:pPr>
        <w:pStyle w:val="2"/>
        <w:spacing w:line="265" w:lineRule="auto"/>
      </w:pPr>
    </w:p>
    <w:p>
      <w:pPr>
        <w:pStyle w:val="2"/>
        <w:spacing w:line="265" w:lineRule="auto"/>
      </w:pPr>
    </w:p>
    <w:p>
      <w:pPr>
        <w:pStyle w:val="2"/>
        <w:spacing w:line="266" w:lineRule="auto"/>
      </w:pPr>
    </w:p>
    <w:p>
      <w:pPr>
        <w:spacing w:before="78" w:line="231" w:lineRule="auto"/>
        <w:ind w:left="2460" w:right="2701" w:firstLine="48"/>
        <w:rPr>
          <w:rFonts w:ascii="仿宋" w:hAnsi="仿宋" w:eastAsia="仿宋" w:cs="仿宋"/>
          <w:sz w:val="24"/>
          <w:szCs w:val="24"/>
        </w:rPr>
      </w:pPr>
      <w:r>
        <w:pict>
          <v:shape id="_x0000_s2081" o:spid="_x0000_s2081" o:spt="202" type="#_x0000_t202" style="position:absolute;left:0pt;margin-left:346.05pt;margin-top:0.3pt;height:254.3pt;width:94.15pt;z-index:252278784;mso-width-relative:page;mso-height-relative:page;" filled="f" stroked="f" coordsize="21600,21600">
            <v:path/>
            <v:fill on="f" focussize="0,0"/>
            <v:stroke on="f"/>
            <v:imagedata o:title=""/>
            <o:lock v:ext="edit" aspectratio="f"/>
            <v:textbox inset="0mm,0mm,0mm,0mm">
              <w:txbxContent>
                <w:p>
                  <w:pPr>
                    <w:spacing w:before="19" w:line="222" w:lineRule="auto"/>
                    <w:ind w:left="66"/>
                    <w:rPr>
                      <w:rFonts w:ascii="仿宋" w:hAnsi="仿宋" w:eastAsia="仿宋" w:cs="仿宋"/>
                      <w:sz w:val="20"/>
                      <w:szCs w:val="20"/>
                    </w:rPr>
                  </w:pPr>
                  <w:r>
                    <w:rPr>
                      <w:rFonts w:ascii="仿宋" w:hAnsi="仿宋" w:eastAsia="仿宋" w:cs="仿宋"/>
                      <w:b/>
                      <w:bCs/>
                      <w:spacing w:val="-3"/>
                      <w:sz w:val="20"/>
                      <w:szCs w:val="20"/>
                    </w:rPr>
                    <w:t>申请材料：</w:t>
                  </w:r>
                </w:p>
                <w:p>
                  <w:pPr>
                    <w:spacing w:before="1" w:line="221" w:lineRule="auto"/>
                    <w:ind w:left="37" w:right="73" w:firstLine="8"/>
                    <w:rPr>
                      <w:rFonts w:ascii="仿宋" w:hAnsi="仿宋" w:eastAsia="仿宋" w:cs="仿宋"/>
                      <w:sz w:val="20"/>
                      <w:szCs w:val="20"/>
                    </w:rPr>
                  </w:pPr>
                  <w:r>
                    <w:rPr>
                      <w:rFonts w:ascii="仿宋" w:hAnsi="仿宋" w:eastAsia="仿宋" w:cs="仿宋"/>
                      <w:spacing w:val="-4"/>
                      <w:sz w:val="20"/>
                      <w:szCs w:val="20"/>
                    </w:rPr>
                    <w:t>1.《外籍医师在华短</w:t>
                  </w:r>
                  <w:r>
                    <w:rPr>
                      <w:rFonts w:ascii="仿宋" w:hAnsi="仿宋" w:eastAsia="仿宋" w:cs="仿宋"/>
                      <w:spacing w:val="1"/>
                      <w:sz w:val="20"/>
                      <w:szCs w:val="20"/>
                    </w:rPr>
                    <w:t xml:space="preserve"> 期行医申请表》；</w:t>
                  </w:r>
                </w:p>
                <w:p>
                  <w:pPr>
                    <w:spacing w:before="1" w:line="221" w:lineRule="auto"/>
                    <w:ind w:left="50" w:right="72" w:hanging="17"/>
                    <w:rPr>
                      <w:rFonts w:ascii="仿宋" w:hAnsi="仿宋" w:eastAsia="仿宋" w:cs="仿宋"/>
                      <w:sz w:val="20"/>
                      <w:szCs w:val="20"/>
                    </w:rPr>
                  </w:pPr>
                  <w:r>
                    <w:rPr>
                      <w:rFonts w:ascii="仿宋" w:hAnsi="仿宋" w:eastAsia="仿宋" w:cs="仿宋"/>
                      <w:spacing w:val="23"/>
                      <w:sz w:val="20"/>
                      <w:szCs w:val="20"/>
                    </w:rPr>
                    <w:t>2</w:t>
                  </w:r>
                  <w:r>
                    <w:rPr>
                      <w:rFonts w:ascii="仿宋" w:hAnsi="仿宋" w:eastAsia="仿宋" w:cs="仿宋"/>
                      <w:spacing w:val="-9"/>
                      <w:sz w:val="20"/>
                      <w:szCs w:val="20"/>
                    </w:rPr>
                    <w:t xml:space="preserve"> </w:t>
                  </w:r>
                  <w:r>
                    <w:rPr>
                      <w:rFonts w:ascii="仿宋" w:hAnsi="仿宋" w:eastAsia="仿宋" w:cs="仿宋"/>
                      <w:spacing w:val="23"/>
                      <w:sz w:val="20"/>
                      <w:szCs w:val="20"/>
                    </w:rPr>
                    <w:t>外籍医师身份证</w:t>
                  </w:r>
                  <w:r>
                    <w:rPr>
                      <w:rFonts w:ascii="仿宋" w:hAnsi="仿宋" w:eastAsia="仿宋" w:cs="仿宋"/>
                      <w:sz w:val="20"/>
                      <w:szCs w:val="20"/>
                    </w:rPr>
                    <w:t xml:space="preserve"> </w:t>
                  </w:r>
                  <w:r>
                    <w:rPr>
                      <w:rFonts w:ascii="仿宋" w:hAnsi="仿宋" w:eastAsia="仿宋" w:cs="仿宋"/>
                      <w:spacing w:val="2"/>
                      <w:sz w:val="20"/>
                      <w:szCs w:val="20"/>
                    </w:rPr>
                    <w:t>明复印件；</w:t>
                  </w:r>
                </w:p>
                <w:p>
                  <w:pPr>
                    <w:spacing w:before="1" w:line="221" w:lineRule="auto"/>
                    <w:ind w:left="47" w:right="71" w:hanging="12"/>
                    <w:rPr>
                      <w:rFonts w:ascii="仿宋" w:hAnsi="仿宋" w:eastAsia="仿宋" w:cs="仿宋"/>
                      <w:sz w:val="20"/>
                      <w:szCs w:val="20"/>
                    </w:rPr>
                  </w:pPr>
                  <w:r>
                    <w:rPr>
                      <w:rFonts w:ascii="仿宋" w:hAnsi="仿宋" w:eastAsia="仿宋" w:cs="仿宋"/>
                      <w:spacing w:val="19"/>
                      <w:sz w:val="20"/>
                      <w:szCs w:val="20"/>
                    </w:rPr>
                    <w:t>3.外籍医师学位证</w:t>
                  </w:r>
                  <w:r>
                    <w:rPr>
                      <w:rFonts w:ascii="仿宋" w:hAnsi="仿宋" w:eastAsia="仿宋" w:cs="仿宋"/>
                      <w:spacing w:val="4"/>
                      <w:sz w:val="20"/>
                      <w:szCs w:val="20"/>
                    </w:rPr>
                    <w:t xml:space="preserve"> </w:t>
                  </w:r>
                  <w:r>
                    <w:rPr>
                      <w:rFonts w:ascii="仿宋" w:hAnsi="仿宋" w:eastAsia="仿宋" w:cs="仿宋"/>
                      <w:spacing w:val="2"/>
                      <w:sz w:val="20"/>
                      <w:szCs w:val="20"/>
                    </w:rPr>
                    <w:t>书复印件；</w:t>
                  </w:r>
                </w:p>
                <w:p>
                  <w:pPr>
                    <w:spacing w:line="221" w:lineRule="auto"/>
                    <w:ind w:left="30"/>
                    <w:rPr>
                      <w:rFonts w:ascii="仿宋" w:hAnsi="仿宋" w:eastAsia="仿宋" w:cs="仿宋"/>
                      <w:sz w:val="20"/>
                      <w:szCs w:val="20"/>
                    </w:rPr>
                  </w:pPr>
                  <w:r>
                    <w:rPr>
                      <w:rFonts w:ascii="仿宋" w:hAnsi="仿宋" w:eastAsia="仿宋" w:cs="仿宋"/>
                      <w:spacing w:val="6"/>
                      <w:sz w:val="20"/>
                      <w:szCs w:val="20"/>
                    </w:rPr>
                    <w:t>4.外籍行医执照；</w:t>
                  </w:r>
                </w:p>
                <w:p>
                  <w:pPr>
                    <w:spacing w:before="2" w:line="221" w:lineRule="auto"/>
                    <w:ind w:left="38" w:right="20" w:hanging="3"/>
                    <w:rPr>
                      <w:rFonts w:ascii="仿宋" w:hAnsi="仿宋" w:eastAsia="仿宋" w:cs="仿宋"/>
                      <w:sz w:val="20"/>
                      <w:szCs w:val="20"/>
                    </w:rPr>
                  </w:pPr>
                  <w:r>
                    <w:rPr>
                      <w:rFonts w:ascii="仿宋" w:hAnsi="仿宋" w:eastAsia="仿宋" w:cs="仿宋"/>
                      <w:spacing w:val="19"/>
                      <w:sz w:val="20"/>
                      <w:szCs w:val="20"/>
                    </w:rPr>
                    <w:t>5.邀请或聘用外籍</w:t>
                  </w:r>
                  <w:r>
                    <w:rPr>
                      <w:rFonts w:ascii="仿宋" w:hAnsi="仿宋" w:eastAsia="仿宋" w:cs="仿宋"/>
                      <w:spacing w:val="4"/>
                      <w:sz w:val="20"/>
                      <w:szCs w:val="20"/>
                    </w:rPr>
                    <w:t xml:space="preserve"> </w:t>
                  </w:r>
                  <w:r>
                    <w:rPr>
                      <w:rFonts w:ascii="仿宋" w:hAnsi="仿宋" w:eastAsia="仿宋" w:cs="仿宋"/>
                      <w:spacing w:val="21"/>
                      <w:sz w:val="20"/>
                      <w:szCs w:val="20"/>
                    </w:rPr>
                    <w:t>医师单位证明以及</w:t>
                  </w:r>
                  <w:r>
                    <w:rPr>
                      <w:rFonts w:ascii="仿宋" w:hAnsi="仿宋" w:eastAsia="仿宋" w:cs="仿宋"/>
                      <w:spacing w:val="1"/>
                      <w:sz w:val="20"/>
                      <w:szCs w:val="20"/>
                    </w:rPr>
                    <w:t xml:space="preserve"> </w:t>
                  </w:r>
                  <w:r>
                    <w:rPr>
                      <w:rFonts w:ascii="仿宋" w:hAnsi="仿宋" w:eastAsia="仿宋" w:cs="仿宋"/>
                      <w:spacing w:val="21"/>
                      <w:sz w:val="20"/>
                      <w:szCs w:val="20"/>
                    </w:rPr>
                    <w:t>协议书或承担有关</w:t>
                  </w:r>
                  <w:r>
                    <w:rPr>
                      <w:rFonts w:ascii="仿宋" w:hAnsi="仿宋" w:eastAsia="仿宋" w:cs="仿宋"/>
                      <w:spacing w:val="1"/>
                      <w:sz w:val="20"/>
                      <w:szCs w:val="20"/>
                    </w:rPr>
                    <w:t xml:space="preserve"> </w:t>
                  </w:r>
                  <w:r>
                    <w:rPr>
                      <w:rFonts w:ascii="仿宋" w:hAnsi="仿宋" w:eastAsia="仿宋" w:cs="仿宋"/>
                      <w:spacing w:val="2"/>
                      <w:sz w:val="20"/>
                      <w:szCs w:val="20"/>
                    </w:rPr>
                    <w:t>民事责任的声明书；</w:t>
                  </w:r>
                </w:p>
                <w:p>
                  <w:pPr>
                    <w:spacing w:before="1" w:line="221" w:lineRule="auto"/>
                    <w:ind w:left="46" w:right="20" w:hanging="14"/>
                    <w:rPr>
                      <w:rFonts w:ascii="仿宋" w:hAnsi="仿宋" w:eastAsia="仿宋" w:cs="仿宋"/>
                      <w:sz w:val="20"/>
                      <w:szCs w:val="20"/>
                    </w:rPr>
                  </w:pPr>
                  <w:r>
                    <w:rPr>
                      <w:rFonts w:ascii="仿宋" w:hAnsi="仿宋" w:eastAsia="仿宋" w:cs="仿宋"/>
                      <w:spacing w:val="12"/>
                      <w:sz w:val="20"/>
                      <w:szCs w:val="20"/>
                    </w:rPr>
                    <w:t>6.外籍医师近</w:t>
                  </w:r>
                  <w:r>
                    <w:rPr>
                      <w:rFonts w:ascii="仿宋" w:hAnsi="仿宋" w:eastAsia="仿宋" w:cs="仿宋"/>
                      <w:spacing w:val="-16"/>
                      <w:sz w:val="20"/>
                      <w:szCs w:val="20"/>
                    </w:rPr>
                    <w:t xml:space="preserve"> </w:t>
                  </w:r>
                  <w:r>
                    <w:rPr>
                      <w:rFonts w:ascii="仿宋" w:hAnsi="仿宋" w:eastAsia="仿宋" w:cs="仿宋"/>
                      <w:spacing w:val="12"/>
                      <w:sz w:val="20"/>
                      <w:szCs w:val="20"/>
                    </w:rPr>
                    <w:t>3</w:t>
                  </w:r>
                  <w:r>
                    <w:rPr>
                      <w:rFonts w:ascii="仿宋" w:hAnsi="仿宋" w:eastAsia="仿宋" w:cs="仿宋"/>
                      <w:spacing w:val="-17"/>
                      <w:sz w:val="20"/>
                      <w:szCs w:val="20"/>
                    </w:rPr>
                    <w:t xml:space="preserve"> </w:t>
                  </w:r>
                  <w:r>
                    <w:rPr>
                      <w:rFonts w:ascii="仿宋" w:hAnsi="仿宋" w:eastAsia="仿宋" w:cs="仿宋"/>
                      <w:spacing w:val="12"/>
                      <w:sz w:val="20"/>
                      <w:szCs w:val="20"/>
                    </w:rPr>
                    <w:t>个</w:t>
                  </w:r>
                  <w:r>
                    <w:rPr>
                      <w:rFonts w:ascii="仿宋" w:hAnsi="仿宋" w:eastAsia="仿宋" w:cs="仿宋"/>
                      <w:sz w:val="20"/>
                      <w:szCs w:val="20"/>
                    </w:rPr>
                    <w:t xml:space="preserve"> </w:t>
                  </w:r>
                  <w:r>
                    <w:rPr>
                      <w:rFonts w:ascii="仿宋" w:hAnsi="仿宋" w:eastAsia="仿宋" w:cs="仿宋"/>
                      <w:spacing w:val="1"/>
                      <w:sz w:val="20"/>
                      <w:szCs w:val="20"/>
                    </w:rPr>
                    <w:t>月的体检健康证明；</w:t>
                  </w:r>
                </w:p>
                <w:p>
                  <w:pPr>
                    <w:spacing w:before="1" w:line="222" w:lineRule="auto"/>
                    <w:ind w:left="20" w:right="71" w:firstLine="458"/>
                    <w:jc w:val="both"/>
                    <w:rPr>
                      <w:rFonts w:ascii="仿宋" w:hAnsi="仿宋" w:eastAsia="仿宋" w:cs="仿宋"/>
                      <w:sz w:val="20"/>
                      <w:szCs w:val="20"/>
                    </w:rPr>
                  </w:pPr>
                  <w:r>
                    <w:rPr>
                      <w:rFonts w:ascii="仿宋" w:hAnsi="仿宋" w:eastAsia="仿宋" w:cs="仿宋"/>
                      <w:spacing w:val="21"/>
                      <w:sz w:val="20"/>
                      <w:szCs w:val="20"/>
                    </w:rPr>
                    <w:t>以上材料的电</w:t>
                  </w:r>
                  <w:r>
                    <w:rPr>
                      <w:rFonts w:ascii="仿宋" w:hAnsi="仿宋" w:eastAsia="仿宋" w:cs="仿宋"/>
                      <w:spacing w:val="3"/>
                      <w:sz w:val="20"/>
                      <w:szCs w:val="20"/>
                    </w:rPr>
                    <w:t xml:space="preserve"> </w:t>
                  </w:r>
                  <w:r>
                    <w:rPr>
                      <w:rFonts w:ascii="仿宋" w:hAnsi="仿宋" w:eastAsia="仿宋" w:cs="仿宋"/>
                      <w:spacing w:val="23"/>
                      <w:sz w:val="20"/>
                      <w:szCs w:val="20"/>
                    </w:rPr>
                    <w:t>子表格和模板可在</w:t>
                  </w:r>
                  <w:r>
                    <w:rPr>
                      <w:rFonts w:ascii="仿宋" w:hAnsi="仿宋" w:eastAsia="仿宋" w:cs="仿宋"/>
                      <w:spacing w:val="3"/>
                      <w:sz w:val="20"/>
                      <w:szCs w:val="20"/>
                    </w:rPr>
                    <w:t xml:space="preserve"> </w:t>
                  </w:r>
                  <w:r>
                    <w:rPr>
                      <w:rFonts w:ascii="仿宋" w:hAnsi="仿宋" w:eastAsia="仿宋" w:cs="仿宋"/>
                      <w:spacing w:val="20"/>
                      <w:sz w:val="20"/>
                      <w:szCs w:val="20"/>
                    </w:rPr>
                    <w:t>“</w:t>
                  </w:r>
                  <w:r>
                    <w:rPr>
                      <w:rFonts w:ascii="仿宋" w:hAnsi="仿宋" w:eastAsia="仿宋" w:cs="仿宋"/>
                      <w:spacing w:val="-69"/>
                      <w:sz w:val="20"/>
                      <w:szCs w:val="20"/>
                    </w:rPr>
                    <w:t xml:space="preserve"> </w:t>
                  </w:r>
                  <w:r>
                    <w:rPr>
                      <w:rFonts w:ascii="仿宋" w:hAnsi="仿宋" w:eastAsia="仿宋" w:cs="仿宋"/>
                      <w:spacing w:val="20"/>
                      <w:sz w:val="20"/>
                      <w:szCs w:val="20"/>
                    </w:rPr>
                    <w:t>遂宁市卫生健康</w:t>
                  </w:r>
                  <w:r>
                    <w:rPr>
                      <w:rFonts w:ascii="仿宋" w:hAnsi="仿宋" w:eastAsia="仿宋" w:cs="仿宋"/>
                      <w:sz w:val="20"/>
                      <w:szCs w:val="20"/>
                    </w:rPr>
                    <w:t xml:space="preserve"> </w:t>
                  </w:r>
                  <w:r>
                    <w:rPr>
                      <w:rFonts w:ascii="仿宋" w:hAnsi="仿宋" w:eastAsia="仿宋" w:cs="仿宋"/>
                      <w:spacing w:val="-5"/>
                      <w:sz w:val="20"/>
                      <w:szCs w:val="20"/>
                    </w:rPr>
                    <w:t>委官网</w:t>
                  </w:r>
                  <w:r>
                    <w:rPr>
                      <w:rFonts w:ascii="仿宋" w:hAnsi="仿宋" w:eastAsia="仿宋" w:cs="仿宋"/>
                      <w:spacing w:val="-67"/>
                      <w:sz w:val="20"/>
                      <w:szCs w:val="20"/>
                    </w:rPr>
                    <w:t xml:space="preserve"> </w:t>
                  </w:r>
                  <w:r>
                    <w:rPr>
                      <w:rFonts w:ascii="仿宋" w:hAnsi="仿宋" w:eastAsia="仿宋" w:cs="仿宋"/>
                      <w:spacing w:val="-5"/>
                      <w:sz w:val="20"/>
                      <w:szCs w:val="20"/>
                    </w:rPr>
                    <w:t>”下载，或到</w:t>
                  </w:r>
                  <w:r>
                    <w:rPr>
                      <w:rFonts w:ascii="仿宋" w:hAnsi="仿宋" w:eastAsia="仿宋" w:cs="仿宋"/>
                      <w:sz w:val="20"/>
                      <w:szCs w:val="20"/>
                    </w:rPr>
                    <w:t xml:space="preserve"> </w:t>
                  </w:r>
                  <w:r>
                    <w:rPr>
                      <w:rFonts w:ascii="仿宋" w:hAnsi="仿宋" w:eastAsia="仿宋" w:cs="仿宋"/>
                      <w:spacing w:val="23"/>
                      <w:sz w:val="20"/>
                      <w:szCs w:val="20"/>
                    </w:rPr>
                    <w:t>市民中心三号花瓣</w:t>
                  </w:r>
                  <w:r>
                    <w:rPr>
                      <w:rFonts w:ascii="仿宋" w:hAnsi="仿宋" w:eastAsia="仿宋" w:cs="仿宋"/>
                      <w:spacing w:val="4"/>
                      <w:sz w:val="20"/>
                      <w:szCs w:val="20"/>
                    </w:rPr>
                    <w:t xml:space="preserve"> 1</w:t>
                  </w:r>
                  <w:r>
                    <w:rPr>
                      <w:rFonts w:ascii="仿宋" w:hAnsi="仿宋" w:eastAsia="仿宋" w:cs="仿宋"/>
                      <w:spacing w:val="-57"/>
                      <w:sz w:val="20"/>
                      <w:szCs w:val="20"/>
                    </w:rPr>
                    <w:t xml:space="preserve"> </w:t>
                  </w:r>
                  <w:r>
                    <w:rPr>
                      <w:rFonts w:ascii="仿宋" w:hAnsi="仿宋" w:eastAsia="仿宋" w:cs="仿宋"/>
                      <w:spacing w:val="4"/>
                      <w:sz w:val="20"/>
                      <w:szCs w:val="20"/>
                    </w:rPr>
                    <w:t>楼</w:t>
                  </w:r>
                  <w:r>
                    <w:rPr>
                      <w:rFonts w:ascii="仿宋" w:hAnsi="仿宋" w:eastAsia="仿宋" w:cs="仿宋"/>
                      <w:spacing w:val="-55"/>
                      <w:sz w:val="20"/>
                      <w:szCs w:val="20"/>
                    </w:rPr>
                    <w:t xml:space="preserve"> </w:t>
                  </w:r>
                  <w:r>
                    <w:rPr>
                      <w:rFonts w:ascii="仿宋" w:hAnsi="仿宋" w:eastAsia="仿宋" w:cs="仿宋"/>
                      <w:spacing w:val="4"/>
                      <w:sz w:val="20"/>
                      <w:szCs w:val="20"/>
                    </w:rPr>
                    <w:t>D04-D10</w:t>
                  </w:r>
                  <w:r>
                    <w:rPr>
                      <w:rFonts w:ascii="仿宋" w:hAnsi="仿宋" w:eastAsia="仿宋" w:cs="仿宋"/>
                      <w:spacing w:val="-48"/>
                      <w:sz w:val="20"/>
                      <w:szCs w:val="20"/>
                    </w:rPr>
                    <w:t xml:space="preserve"> </w:t>
                  </w:r>
                  <w:r>
                    <w:rPr>
                      <w:rFonts w:ascii="仿宋" w:hAnsi="仿宋" w:eastAsia="仿宋" w:cs="仿宋"/>
                      <w:spacing w:val="4"/>
                      <w:sz w:val="20"/>
                      <w:szCs w:val="20"/>
                    </w:rPr>
                    <w:t>号窗口</w:t>
                  </w:r>
                  <w:r>
                    <w:rPr>
                      <w:rFonts w:ascii="仿宋" w:hAnsi="仿宋" w:eastAsia="仿宋" w:cs="仿宋"/>
                      <w:sz w:val="20"/>
                      <w:szCs w:val="20"/>
                    </w:rPr>
                    <w:t xml:space="preserve"> </w:t>
                  </w:r>
                  <w:r>
                    <w:rPr>
                      <w:rFonts w:ascii="仿宋" w:hAnsi="仿宋" w:eastAsia="仿宋" w:cs="仿宋"/>
                      <w:spacing w:val="10"/>
                      <w:sz w:val="20"/>
                      <w:szCs w:val="20"/>
                    </w:rPr>
                    <w:t>领取</w:t>
                  </w:r>
                </w:p>
              </w:txbxContent>
            </v:textbox>
          </v:shape>
        </w:pict>
      </w:r>
      <w:r>
        <w:drawing>
          <wp:anchor distT="0" distB="0" distL="0" distR="0" simplePos="0" relativeHeight="252277760" behindDoc="1" locked="0" layoutInCell="1" allowOverlap="1">
            <wp:simplePos x="0" y="0"/>
            <wp:positionH relativeFrom="column">
              <wp:posOffset>0</wp:posOffset>
            </wp:positionH>
            <wp:positionV relativeFrom="paragraph">
              <wp:posOffset>-46355</wp:posOffset>
            </wp:positionV>
            <wp:extent cx="5645785" cy="4403090"/>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283"/>
                    <a:stretch>
                      <a:fillRect/>
                    </a:stretch>
                  </pic:blipFill>
                  <pic:spPr>
                    <a:xfrm>
                      <a:off x="0" y="0"/>
                      <a:ext cx="5645785" cy="4403090"/>
                    </a:xfrm>
                    <a:prstGeom prst="rect">
                      <a:avLst/>
                    </a:prstGeom>
                  </pic:spPr>
                </pic:pic>
              </a:graphicData>
            </a:graphic>
          </wp:anchor>
        </w:drawing>
      </w:r>
      <w:r>
        <w:rPr>
          <w:rFonts w:ascii="仿宋" w:hAnsi="仿宋" w:eastAsia="仿宋" w:cs="仿宋"/>
          <w:spacing w:val="-4"/>
          <w:sz w:val="24"/>
          <w:szCs w:val="24"/>
        </w:rPr>
        <w:t>申请人提出申请（到市政务服务中</w:t>
      </w:r>
      <w:r>
        <w:rPr>
          <w:rFonts w:ascii="仿宋" w:hAnsi="仿宋" w:eastAsia="仿宋" w:cs="仿宋"/>
          <w:spacing w:val="4"/>
          <w:sz w:val="24"/>
          <w:szCs w:val="24"/>
        </w:rPr>
        <w:t xml:space="preserve">  </w:t>
      </w:r>
      <w:r>
        <w:rPr>
          <w:rFonts w:ascii="仿宋" w:hAnsi="仿宋" w:eastAsia="仿宋" w:cs="仿宋"/>
          <w:spacing w:val="-1"/>
          <w:sz w:val="24"/>
          <w:szCs w:val="24"/>
        </w:rPr>
        <w:t>心综合窗口申请或四川政务服务网</w:t>
      </w:r>
      <w:r>
        <w:rPr>
          <w:rFonts w:ascii="仿宋" w:hAnsi="仿宋" w:eastAsia="仿宋" w:cs="仿宋"/>
          <w:spacing w:val="6"/>
          <w:sz w:val="24"/>
          <w:szCs w:val="24"/>
        </w:rPr>
        <w:t xml:space="preserve">  </w:t>
      </w:r>
      <w:r>
        <w:rPr>
          <w:rFonts w:ascii="仿宋" w:hAnsi="仿宋" w:eastAsia="仿宋" w:cs="仿宋"/>
          <w:spacing w:val="-9"/>
          <w:sz w:val="24"/>
          <w:szCs w:val="24"/>
        </w:rPr>
        <w:t>的“遂宁市卫生健康委</w:t>
      </w:r>
      <w:r>
        <w:rPr>
          <w:rFonts w:ascii="仿宋" w:hAnsi="仿宋" w:eastAsia="仿宋" w:cs="仿宋"/>
          <w:spacing w:val="-88"/>
          <w:sz w:val="24"/>
          <w:szCs w:val="24"/>
        </w:rPr>
        <w:t xml:space="preserve"> </w:t>
      </w:r>
      <w:r>
        <w:rPr>
          <w:rFonts w:ascii="仿宋" w:hAnsi="仿宋" w:eastAsia="仿宋" w:cs="仿宋"/>
          <w:spacing w:val="-9"/>
          <w:sz w:val="24"/>
          <w:szCs w:val="24"/>
        </w:rPr>
        <w:t>”网页申报）</w:t>
      </w:r>
    </w:p>
    <w:p>
      <w:pPr>
        <w:pStyle w:val="2"/>
        <w:spacing w:line="262" w:lineRule="auto"/>
      </w:pPr>
    </w:p>
    <w:p>
      <w:pPr>
        <w:pStyle w:val="2"/>
        <w:spacing w:line="262" w:lineRule="auto"/>
      </w:pPr>
    </w:p>
    <w:p>
      <w:pPr>
        <w:pStyle w:val="2"/>
        <w:spacing w:line="263" w:lineRule="auto"/>
      </w:pPr>
    </w:p>
    <w:p>
      <w:pPr>
        <w:pStyle w:val="2"/>
        <w:spacing w:line="263" w:lineRule="auto"/>
      </w:pPr>
    </w:p>
    <w:p>
      <w:pPr>
        <w:spacing w:before="78" w:line="222" w:lineRule="auto"/>
        <w:ind w:left="3547"/>
        <w:rPr>
          <w:rFonts w:hint="eastAsia" w:ascii="仿宋" w:hAnsi="仿宋" w:eastAsia="仿宋" w:cs="仿宋"/>
          <w:sz w:val="24"/>
          <w:szCs w:val="24"/>
          <w:lang w:eastAsia="zh-CN"/>
        </w:rPr>
      </w:pPr>
      <w:r>
        <w:pict>
          <v:shape id="_x0000_s2082" o:spid="_x0000_s2082" o:spt="202" type="#_x0000_t202" style="position:absolute;left:0pt;margin-left:26.85pt;margin-top:-2.9pt;height:46.35pt;width:82.6pt;z-index:252279808;mso-width-relative:page;mso-height-relative:page;" filled="f" stroked="f" coordsize="21600,21600">
            <v:path/>
            <v:fill on="f" focussize="0,0"/>
            <v:stroke on="f"/>
            <v:imagedata o:title=""/>
            <o:lock v:ext="edit" aspectratio="f"/>
            <v:textbox inset="0mm,0mm,0mm,0mm">
              <w:txbxContent>
                <w:p>
                  <w:pPr>
                    <w:spacing w:before="18" w:line="231" w:lineRule="auto"/>
                    <w:ind w:left="25" w:right="20" w:hanging="6"/>
                    <w:jc w:val="both"/>
                    <w:rPr>
                      <w:rFonts w:ascii="仿宋" w:hAnsi="仿宋" w:eastAsia="仿宋" w:cs="仿宋"/>
                      <w:sz w:val="24"/>
                      <w:szCs w:val="24"/>
                    </w:rPr>
                  </w:pPr>
                  <w:r>
                    <w:rPr>
                      <w:rFonts w:ascii="仿宋" w:hAnsi="仿宋" w:eastAsia="仿宋" w:cs="仿宋"/>
                      <w:spacing w:val="-10"/>
                      <w:sz w:val="24"/>
                      <w:szCs w:val="24"/>
                    </w:rPr>
                    <w:t>要件不全，不予</w:t>
                  </w:r>
                  <w:r>
                    <w:rPr>
                      <w:rFonts w:ascii="仿宋" w:hAnsi="仿宋" w:eastAsia="仿宋" w:cs="仿宋"/>
                      <w:sz w:val="24"/>
                      <w:szCs w:val="24"/>
                    </w:rPr>
                    <w:t xml:space="preserve"> </w:t>
                  </w:r>
                  <w:r>
                    <w:rPr>
                      <w:rFonts w:ascii="仿宋" w:hAnsi="仿宋" w:eastAsia="仿宋" w:cs="仿宋"/>
                      <w:spacing w:val="-11"/>
                      <w:sz w:val="24"/>
                      <w:szCs w:val="24"/>
                    </w:rPr>
                    <w:t>受理（一次性告</w:t>
                  </w:r>
                  <w:r>
                    <w:rPr>
                      <w:rFonts w:ascii="仿宋" w:hAnsi="仿宋" w:eastAsia="仿宋" w:cs="仿宋"/>
                      <w:sz w:val="24"/>
                      <w:szCs w:val="24"/>
                    </w:rPr>
                    <w:t xml:space="preserve"> </w:t>
                  </w:r>
                  <w:r>
                    <w:rPr>
                      <w:rFonts w:ascii="仿宋" w:hAnsi="仿宋" w:eastAsia="仿宋" w:cs="仿宋"/>
                      <w:spacing w:val="8"/>
                      <w:sz w:val="24"/>
                      <w:szCs w:val="24"/>
                    </w:rPr>
                    <w:t>知补正资料）</w:t>
                  </w:r>
                </w:p>
              </w:txbxContent>
            </v:textbox>
          </v:shape>
        </w:pict>
      </w: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p>
    <w:p>
      <w:pPr>
        <w:spacing w:before="11" w:line="220" w:lineRule="auto"/>
        <w:ind w:left="3576"/>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pPr>
        <w:pStyle w:val="2"/>
        <w:spacing w:line="273" w:lineRule="auto"/>
      </w:pPr>
    </w:p>
    <w:p>
      <w:pPr>
        <w:pStyle w:val="2"/>
        <w:spacing w:line="273" w:lineRule="auto"/>
      </w:pPr>
    </w:p>
    <w:p>
      <w:pPr>
        <w:pStyle w:val="2"/>
        <w:spacing w:line="273" w:lineRule="auto"/>
      </w:pPr>
    </w:p>
    <w:p>
      <w:pPr>
        <w:pStyle w:val="2"/>
        <w:spacing w:line="274" w:lineRule="auto"/>
      </w:pPr>
    </w:p>
    <w:p>
      <w:pPr>
        <w:pStyle w:val="2"/>
        <w:spacing w:line="274" w:lineRule="auto"/>
      </w:pPr>
    </w:p>
    <w:p>
      <w:pPr>
        <w:spacing w:before="79" w:line="222" w:lineRule="auto"/>
        <w:ind w:left="2981"/>
        <w:rPr>
          <w:rFonts w:ascii="仿宋" w:hAnsi="仿宋" w:eastAsia="仿宋" w:cs="仿宋"/>
          <w:sz w:val="24"/>
          <w:szCs w:val="24"/>
        </w:rPr>
      </w:pPr>
      <w:r>
        <w:pict>
          <v:shape id="_x0000_s2083" o:spid="_x0000_s2083" o:spt="202" type="#_x0000_t202" style="position:absolute;left:0pt;margin-left:33.2pt;margin-top:0.65pt;height:46.55pt;width:72.3pt;z-index:252280832;mso-width-relative:page;mso-height-relative:page;" filled="f" stroked="f" coordsize="21600,21600">
            <v:path/>
            <v:fill on="f" focussize="0,0"/>
            <v:stroke on="f"/>
            <v:imagedata o:title=""/>
            <o:lock v:ext="edit" aspectratio="f"/>
            <v:textbox inset="0mm,0mm,0mm,0mm">
              <w:txbxContent>
                <w:p>
                  <w:pPr>
                    <w:spacing w:before="20" w:line="222" w:lineRule="auto"/>
                    <w:ind w:left="20"/>
                    <w:rPr>
                      <w:rFonts w:ascii="仿宋" w:hAnsi="仿宋" w:eastAsia="仿宋" w:cs="仿宋"/>
                      <w:sz w:val="24"/>
                      <w:szCs w:val="24"/>
                    </w:rPr>
                  </w:pPr>
                  <w:r>
                    <w:rPr>
                      <w:rFonts w:ascii="仿宋" w:hAnsi="仿宋" w:eastAsia="仿宋" w:cs="仿宋"/>
                      <w:spacing w:val="-13"/>
                      <w:sz w:val="24"/>
                      <w:szCs w:val="24"/>
                    </w:rPr>
                    <w:t>审查不合格，</w:t>
                  </w:r>
                </w:p>
                <w:p>
                  <w:pPr>
                    <w:spacing w:before="11" w:line="222" w:lineRule="auto"/>
                    <w:ind w:left="25"/>
                    <w:rPr>
                      <w:rFonts w:ascii="仿宋" w:hAnsi="仿宋" w:eastAsia="仿宋" w:cs="仿宋"/>
                      <w:sz w:val="24"/>
                      <w:szCs w:val="24"/>
                    </w:rPr>
                  </w:pPr>
                  <w:r>
                    <w:rPr>
                      <w:rFonts w:ascii="仿宋" w:hAnsi="仿宋" w:eastAsia="仿宋" w:cs="仿宋"/>
                      <w:spacing w:val="-6"/>
                      <w:sz w:val="24"/>
                      <w:szCs w:val="24"/>
                    </w:rPr>
                    <w:t>出具不予许可</w:t>
                  </w:r>
                </w:p>
                <w:p>
                  <w:pPr>
                    <w:spacing w:before="10" w:line="224" w:lineRule="auto"/>
                    <w:ind w:left="365"/>
                    <w:rPr>
                      <w:rFonts w:ascii="仿宋" w:hAnsi="仿宋" w:eastAsia="仿宋" w:cs="仿宋"/>
                      <w:sz w:val="24"/>
                      <w:szCs w:val="24"/>
                    </w:rPr>
                  </w:pPr>
                  <w:r>
                    <w:rPr>
                      <w:rFonts w:ascii="仿宋" w:hAnsi="仿宋" w:eastAsia="仿宋" w:cs="仿宋"/>
                      <w:spacing w:val="-5"/>
                      <w:sz w:val="24"/>
                      <w:szCs w:val="24"/>
                    </w:rPr>
                    <w:t>通知书</w:t>
                  </w:r>
                </w:p>
              </w:txbxContent>
            </v:textbox>
          </v:shape>
        </w:pict>
      </w:r>
      <w:r>
        <w:rPr>
          <w:rFonts w:ascii="仿宋" w:hAnsi="仿宋" w:eastAsia="仿宋" w:cs="仿宋"/>
          <w:spacing w:val="-3"/>
          <w:sz w:val="24"/>
          <w:szCs w:val="24"/>
        </w:rPr>
        <w:t>市卫生健康委审批（0.5</w:t>
      </w:r>
      <w:r>
        <w:rPr>
          <w:rFonts w:ascii="仿宋" w:hAnsi="仿宋" w:eastAsia="仿宋" w:cs="仿宋"/>
          <w:spacing w:val="-34"/>
          <w:sz w:val="24"/>
          <w:szCs w:val="24"/>
        </w:rPr>
        <w:t xml:space="preserve"> </w:t>
      </w:r>
      <w:r>
        <w:rPr>
          <w:rFonts w:ascii="仿宋" w:hAnsi="仿宋" w:eastAsia="仿宋" w:cs="仿宋"/>
          <w:spacing w:val="-3"/>
          <w:sz w:val="24"/>
          <w:szCs w:val="24"/>
        </w:rPr>
        <w:t>个工</w:t>
      </w:r>
    </w:p>
    <w:p>
      <w:pPr>
        <w:spacing w:before="11" w:line="220" w:lineRule="auto"/>
        <w:ind w:left="4146"/>
        <w:rPr>
          <w:rFonts w:ascii="仿宋" w:hAnsi="仿宋" w:eastAsia="仿宋" w:cs="仿宋"/>
          <w:sz w:val="24"/>
          <w:szCs w:val="24"/>
        </w:rPr>
      </w:pPr>
      <w:r>
        <w:rPr>
          <w:rFonts w:ascii="仿宋" w:hAnsi="仿宋" w:eastAsia="仿宋" w:cs="仿宋"/>
          <w:spacing w:val="-10"/>
          <w:sz w:val="24"/>
          <w:szCs w:val="24"/>
        </w:rPr>
        <w:t>作日）</w:t>
      </w:r>
    </w:p>
    <w:p>
      <w:pPr>
        <w:pStyle w:val="2"/>
        <w:spacing w:line="303" w:lineRule="auto"/>
      </w:pPr>
    </w:p>
    <w:p>
      <w:pPr>
        <w:pStyle w:val="2"/>
        <w:spacing w:line="303" w:lineRule="auto"/>
      </w:pPr>
    </w:p>
    <w:p>
      <w:pPr>
        <w:spacing w:before="79" w:line="222" w:lineRule="auto"/>
        <w:ind w:left="4934"/>
        <w:rPr>
          <w:rFonts w:ascii="仿宋" w:hAnsi="仿宋" w:eastAsia="仿宋" w:cs="仿宋"/>
          <w:sz w:val="24"/>
          <w:szCs w:val="24"/>
        </w:rPr>
      </w:pPr>
      <w:r>
        <w:rPr>
          <w:rFonts w:ascii="仿宋" w:hAnsi="仿宋" w:eastAsia="仿宋" w:cs="仿宋"/>
          <w:spacing w:val="-7"/>
          <w:sz w:val="24"/>
          <w:szCs w:val="24"/>
        </w:rPr>
        <w:t>审查通过</w:t>
      </w:r>
    </w:p>
    <w:p>
      <w:pPr>
        <w:pStyle w:val="2"/>
        <w:spacing w:line="283" w:lineRule="auto"/>
      </w:pPr>
    </w:p>
    <w:p>
      <w:pPr>
        <w:spacing w:before="78" w:line="231" w:lineRule="auto"/>
        <w:ind w:left="2836" w:right="2601" w:hanging="106"/>
        <w:rPr>
          <w:rFonts w:ascii="仿宋" w:hAnsi="仿宋" w:eastAsia="仿宋" w:cs="仿宋"/>
          <w:sz w:val="24"/>
          <w:szCs w:val="24"/>
        </w:rPr>
      </w:pPr>
      <w:r>
        <w:rPr>
          <w:rFonts w:ascii="仿宋" w:hAnsi="仿宋" w:eastAsia="仿宋" w:cs="仿宋"/>
          <w:spacing w:val="-3"/>
          <w:sz w:val="24"/>
          <w:szCs w:val="24"/>
        </w:rPr>
        <w:t>综合窗口发放《外籍医师来华短期</w:t>
      </w:r>
      <w:r>
        <w:rPr>
          <w:rFonts w:ascii="仿宋" w:hAnsi="仿宋" w:eastAsia="仿宋" w:cs="仿宋"/>
          <w:spacing w:val="3"/>
          <w:sz w:val="24"/>
          <w:szCs w:val="24"/>
        </w:rPr>
        <w:t xml:space="preserve"> </w:t>
      </w:r>
      <w:r>
        <w:rPr>
          <w:rFonts w:ascii="仿宋" w:hAnsi="仿宋" w:eastAsia="仿宋" w:cs="仿宋"/>
          <w:spacing w:val="-1"/>
          <w:sz w:val="24"/>
          <w:szCs w:val="24"/>
        </w:rPr>
        <w:t>执业证书》，并通知申请人领取</w:t>
      </w:r>
    </w:p>
    <w:p>
      <w:pPr>
        <w:pStyle w:val="2"/>
        <w:spacing w:line="259" w:lineRule="auto"/>
      </w:pPr>
    </w:p>
    <w:p>
      <w:pPr>
        <w:pStyle w:val="2"/>
        <w:spacing w:line="259" w:lineRule="auto"/>
      </w:pPr>
    </w:p>
    <w:p>
      <w:pPr>
        <w:pStyle w:val="2"/>
        <w:spacing w:line="259" w:lineRule="auto"/>
      </w:pPr>
    </w:p>
    <w:p>
      <w:pPr>
        <w:pStyle w:val="2"/>
        <w:spacing w:line="259" w:lineRule="auto"/>
      </w:pPr>
    </w:p>
    <w:p>
      <w:pPr>
        <w:pStyle w:val="2"/>
        <w:spacing w:line="259" w:lineRule="auto"/>
      </w:pPr>
    </w:p>
    <w:p>
      <w:pPr>
        <w:pStyle w:val="2"/>
        <w:spacing w:line="259" w:lineRule="auto"/>
      </w:pPr>
    </w:p>
    <w:p>
      <w:pPr>
        <w:pStyle w:val="2"/>
        <w:spacing w:line="260" w:lineRule="auto"/>
      </w:pPr>
    </w:p>
    <w:p>
      <w:pPr>
        <w:spacing w:before="79" w:line="220" w:lineRule="auto"/>
        <w:ind w:left="2887"/>
        <w:rPr>
          <w:rFonts w:ascii="仿宋" w:hAnsi="仿宋" w:eastAsia="仿宋" w:cs="仿宋"/>
          <w:sz w:val="24"/>
          <w:szCs w:val="24"/>
        </w:rPr>
      </w:pPr>
      <w:r>
        <w:rPr>
          <w:rFonts w:ascii="仿宋" w:hAnsi="仿宋" w:eastAsia="仿宋" w:cs="仿宋"/>
          <w:spacing w:val="-3"/>
          <w:sz w:val="24"/>
          <w:szCs w:val="24"/>
        </w:rPr>
        <w:t>现场申请地址：市民中心三号花瓣</w:t>
      </w:r>
      <w:r>
        <w:rPr>
          <w:rFonts w:ascii="仿宋" w:hAnsi="仿宋" w:eastAsia="仿宋" w:cs="仿宋"/>
          <w:spacing w:val="-29"/>
          <w:sz w:val="24"/>
          <w:szCs w:val="24"/>
        </w:rPr>
        <w:t xml:space="preserve"> </w:t>
      </w:r>
      <w:r>
        <w:rPr>
          <w:rFonts w:ascii="仿宋" w:hAnsi="仿宋" w:eastAsia="仿宋" w:cs="仿宋"/>
          <w:spacing w:val="-3"/>
          <w:sz w:val="24"/>
          <w:szCs w:val="24"/>
        </w:rPr>
        <w:t>1</w:t>
      </w:r>
      <w:r>
        <w:rPr>
          <w:rFonts w:ascii="仿宋" w:hAnsi="仿宋" w:eastAsia="仿宋" w:cs="仿宋"/>
          <w:spacing w:val="-45"/>
          <w:sz w:val="24"/>
          <w:szCs w:val="24"/>
        </w:rPr>
        <w:t xml:space="preserve"> </w:t>
      </w:r>
      <w:r>
        <w:rPr>
          <w:rFonts w:ascii="仿宋" w:hAnsi="仿宋" w:eastAsia="仿宋" w:cs="仿宋"/>
          <w:spacing w:val="-3"/>
          <w:sz w:val="24"/>
          <w:szCs w:val="24"/>
        </w:rPr>
        <w:t>楼</w:t>
      </w:r>
      <w:r>
        <w:rPr>
          <w:rFonts w:ascii="仿宋" w:hAnsi="仿宋" w:eastAsia="仿宋" w:cs="仿宋"/>
          <w:spacing w:val="-56"/>
          <w:sz w:val="24"/>
          <w:szCs w:val="24"/>
        </w:rPr>
        <w:t xml:space="preserve"> </w:t>
      </w:r>
      <w:r>
        <w:rPr>
          <w:rFonts w:ascii="仿宋" w:hAnsi="仿宋" w:eastAsia="仿宋" w:cs="仿宋"/>
          <w:spacing w:val="-3"/>
          <w:sz w:val="24"/>
          <w:szCs w:val="24"/>
        </w:rPr>
        <w:t>D04-D10</w:t>
      </w:r>
      <w:r>
        <w:rPr>
          <w:rFonts w:ascii="仿宋" w:hAnsi="仿宋" w:eastAsia="仿宋" w:cs="仿宋"/>
          <w:spacing w:val="-38"/>
          <w:sz w:val="24"/>
          <w:szCs w:val="24"/>
        </w:rPr>
        <w:t xml:space="preserve"> </w:t>
      </w:r>
      <w:r>
        <w:rPr>
          <w:rFonts w:ascii="仿宋" w:hAnsi="仿宋" w:eastAsia="仿宋" w:cs="仿宋"/>
          <w:spacing w:val="-3"/>
          <w:sz w:val="24"/>
          <w:szCs w:val="24"/>
        </w:rPr>
        <w:t>号窗口</w:t>
      </w:r>
    </w:p>
    <w:p>
      <w:pPr>
        <w:spacing w:before="26" w:line="220" w:lineRule="auto"/>
        <w:ind w:left="2914"/>
        <w:rPr>
          <w:rFonts w:ascii="仿宋" w:hAnsi="仿宋" w:eastAsia="仿宋" w:cs="仿宋"/>
          <w:sz w:val="24"/>
          <w:szCs w:val="24"/>
        </w:rPr>
      </w:pPr>
      <w:r>
        <w:rPr>
          <w:rFonts w:ascii="仿宋" w:hAnsi="仿宋" w:eastAsia="仿宋" w:cs="仿宋"/>
          <w:spacing w:val="-13"/>
          <w:sz w:val="24"/>
          <w:szCs w:val="24"/>
        </w:rPr>
        <w:t>网上申请网址：</w:t>
      </w:r>
    </w:p>
    <w:p>
      <w:pPr>
        <w:spacing w:before="25"/>
        <w:ind w:left="2884" w:right="258" w:hanging="7"/>
        <w:rPr>
          <w:rFonts w:ascii="仿宋" w:hAnsi="仿宋" w:eastAsia="仿宋" w:cs="仿宋"/>
          <w:sz w:val="24"/>
          <w:szCs w:val="24"/>
        </w:rPr>
      </w:pPr>
      <w:r>
        <w:fldChar w:fldCharType="begin"/>
      </w:r>
      <w:r>
        <w:instrText xml:space="preserve"> HYPERLINK "https://www.sczwfw.gov.cn/jiq/front/item/bmft_in" </w:instrText>
      </w:r>
      <w:r>
        <w:fldChar w:fldCharType="separate"/>
      </w:r>
      <w:r>
        <w:rPr>
          <w:rFonts w:ascii="仿宋" w:hAnsi="仿宋" w:eastAsia="仿宋" w:cs="仿宋"/>
          <w:sz w:val="24"/>
          <w:szCs w:val="24"/>
        </w:rPr>
        <w:t>https://www.sczwfw.gov.cn/jiq/front/item/</w:t>
      </w:r>
      <w:r>
        <w:rPr>
          <w:rFonts w:ascii="仿宋" w:hAnsi="仿宋" w:eastAsia="仿宋" w:cs="仿宋"/>
          <w:spacing w:val="-1"/>
          <w:sz w:val="24"/>
          <w:szCs w:val="24"/>
        </w:rPr>
        <w:t>bmft_in</w:t>
      </w:r>
      <w:r>
        <w:rPr>
          <w:rFonts w:ascii="仿宋" w:hAnsi="仿宋" w:eastAsia="仿宋" w:cs="仿宋"/>
          <w:spacing w:val="-1"/>
          <w:sz w:val="24"/>
          <w:szCs w:val="24"/>
        </w:rPr>
        <w:fldChar w:fldCharType="end"/>
      </w:r>
      <w:r>
        <w:rPr>
          <w:rFonts w:ascii="仿宋" w:hAnsi="仿宋" w:eastAsia="仿宋" w:cs="仿宋"/>
          <w:sz w:val="24"/>
          <w:szCs w:val="24"/>
        </w:rPr>
        <w:t xml:space="preserve"> dex?deptCode=008490438&amp;areaCo</w:t>
      </w:r>
      <w:r>
        <w:rPr>
          <w:rFonts w:ascii="仿宋" w:hAnsi="仿宋" w:eastAsia="仿宋" w:cs="仿宋"/>
          <w:spacing w:val="-1"/>
          <w:sz w:val="24"/>
          <w:szCs w:val="24"/>
        </w:rPr>
        <w:t>de=510900000000</w:t>
      </w:r>
    </w:p>
    <w:p>
      <w:pPr>
        <w:spacing w:line="223" w:lineRule="auto"/>
        <w:ind w:left="2887"/>
        <w:rPr>
          <w:rFonts w:ascii="仿宋" w:hAnsi="仿宋" w:eastAsia="仿宋" w:cs="仿宋"/>
          <w:sz w:val="24"/>
          <w:szCs w:val="24"/>
        </w:rPr>
      </w:pPr>
      <w:r>
        <w:rPr>
          <w:rFonts w:ascii="仿宋" w:hAnsi="仿宋" w:eastAsia="仿宋" w:cs="仿宋"/>
          <w:spacing w:val="-1"/>
          <w:sz w:val="24"/>
          <w:szCs w:val="24"/>
        </w:rPr>
        <w:t>业务咨询电话：0825-2655017</w:t>
      </w:r>
    </w:p>
    <w:p>
      <w:pPr>
        <w:spacing w:before="11" w:line="220" w:lineRule="auto"/>
        <w:ind w:left="2895"/>
        <w:rPr>
          <w:rFonts w:ascii="仿宋" w:hAnsi="仿宋" w:eastAsia="仿宋" w:cs="仿宋"/>
          <w:sz w:val="24"/>
          <w:szCs w:val="24"/>
        </w:rPr>
      </w:pPr>
      <w:r>
        <w:rPr>
          <w:rFonts w:ascii="仿宋" w:hAnsi="仿宋" w:eastAsia="仿宋" w:cs="仿宋"/>
          <w:spacing w:val="-3"/>
          <w:sz w:val="24"/>
          <w:szCs w:val="24"/>
        </w:rPr>
        <w:t>法定办结时限：30</w:t>
      </w:r>
      <w:r>
        <w:rPr>
          <w:rFonts w:ascii="仿宋" w:hAnsi="仿宋" w:eastAsia="仿宋" w:cs="仿宋"/>
          <w:spacing w:val="-42"/>
          <w:sz w:val="24"/>
          <w:szCs w:val="24"/>
        </w:rPr>
        <w:t xml:space="preserve"> </w:t>
      </w:r>
      <w:r>
        <w:rPr>
          <w:rFonts w:ascii="仿宋" w:hAnsi="仿宋" w:eastAsia="仿宋" w:cs="仿宋"/>
          <w:spacing w:val="-3"/>
          <w:sz w:val="24"/>
          <w:szCs w:val="24"/>
        </w:rPr>
        <w:t>个工作日</w:t>
      </w:r>
    </w:p>
    <w:p>
      <w:pPr>
        <w:spacing w:before="14" w:line="220" w:lineRule="auto"/>
        <w:ind w:left="2887"/>
        <w:rPr>
          <w:rFonts w:ascii="仿宋" w:hAnsi="仿宋" w:eastAsia="仿宋" w:cs="仿宋"/>
          <w:sz w:val="24"/>
          <w:szCs w:val="24"/>
        </w:rPr>
      </w:pPr>
      <w:r>
        <w:rPr>
          <w:rFonts w:ascii="仿宋" w:hAnsi="仿宋" w:eastAsia="仿宋" w:cs="仿宋"/>
          <w:spacing w:val="-3"/>
          <w:sz w:val="24"/>
          <w:szCs w:val="24"/>
        </w:rPr>
        <w:t>承诺办结时限：1</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pPr>
        <w:spacing w:line="220" w:lineRule="auto"/>
        <w:rPr>
          <w:rFonts w:ascii="仿宋" w:hAnsi="仿宋" w:eastAsia="仿宋" w:cs="仿宋"/>
          <w:sz w:val="24"/>
          <w:szCs w:val="24"/>
        </w:rPr>
        <w:sectPr>
          <w:footerReference r:id="rId111" w:type="default"/>
          <w:pgSz w:w="11906" w:h="16838"/>
          <w:pgMar w:top="400" w:right="1269" w:bottom="693" w:left="1745" w:header="0" w:footer="381" w:gutter="0"/>
          <w:pgNumType w:fmt="decimal"/>
          <w:cols w:space="720" w:num="1"/>
        </w:sectPr>
      </w:pPr>
    </w:p>
    <w:p>
      <w:pPr>
        <w:pStyle w:val="2"/>
        <w:spacing w:line="257" w:lineRule="auto"/>
      </w:pPr>
    </w:p>
    <w:p>
      <w:pPr>
        <w:pStyle w:val="2"/>
        <w:spacing w:line="257" w:lineRule="auto"/>
      </w:pPr>
    </w:p>
    <w:p>
      <w:pPr>
        <w:pStyle w:val="2"/>
        <w:spacing w:line="257" w:lineRule="auto"/>
      </w:pPr>
    </w:p>
    <w:p>
      <w:pPr>
        <w:pStyle w:val="2"/>
        <w:spacing w:line="257" w:lineRule="auto"/>
      </w:pPr>
    </w:p>
    <w:p>
      <w:pPr>
        <w:spacing w:before="114" w:line="224" w:lineRule="auto"/>
        <w:ind w:left="2212"/>
        <w:outlineLvl w:val="1"/>
        <w:rPr>
          <w:rFonts w:ascii="宋体" w:hAnsi="宋体" w:eastAsia="宋体" w:cs="宋体"/>
          <w:sz w:val="35"/>
          <w:szCs w:val="35"/>
        </w:rPr>
      </w:pPr>
      <w:r>
        <w:rPr>
          <w:rFonts w:ascii="宋体" w:hAnsi="宋体" w:eastAsia="宋体" w:cs="宋体"/>
          <w:b/>
          <w:bCs/>
          <w:spacing w:val="21"/>
          <w:sz w:val="35"/>
          <w:szCs w:val="35"/>
        </w:rPr>
        <w:t>外籍医师在华短期行医申请表</w:t>
      </w:r>
    </w:p>
    <w:p>
      <w:pPr>
        <w:spacing w:line="66" w:lineRule="exact"/>
      </w:pPr>
    </w:p>
    <w:tbl>
      <w:tblPr>
        <w:tblStyle w:val="7"/>
        <w:tblW w:w="92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19"/>
        <w:gridCol w:w="3058"/>
        <w:gridCol w:w="1289"/>
        <w:gridCol w:w="1432"/>
        <w:gridCol w:w="169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1819" w:type="dxa"/>
            <w:vAlign w:val="top"/>
          </w:tcPr>
          <w:p>
            <w:pPr>
              <w:spacing w:before="250" w:line="207" w:lineRule="auto"/>
              <w:ind w:left="400"/>
              <w:rPr>
                <w:rFonts w:ascii="STSong" w:hAnsi="STSong" w:eastAsia="STSong" w:cs="STSong"/>
                <w:sz w:val="23"/>
                <w:szCs w:val="23"/>
              </w:rPr>
            </w:pPr>
            <w:r>
              <w:rPr>
                <w:rFonts w:ascii="STSong" w:hAnsi="STSong" w:eastAsia="STSong" w:cs="STSong"/>
                <w:spacing w:val="1"/>
                <w:sz w:val="23"/>
                <w:szCs w:val="23"/>
              </w:rPr>
              <w:t>姓</w:t>
            </w:r>
            <w:r>
              <w:rPr>
                <w:rFonts w:ascii="STSong" w:hAnsi="STSong" w:eastAsia="STSong" w:cs="STSong"/>
                <w:spacing w:val="2"/>
                <w:sz w:val="23"/>
                <w:szCs w:val="23"/>
              </w:rPr>
              <w:t xml:space="preserve">         </w:t>
            </w:r>
            <w:r>
              <w:rPr>
                <w:rFonts w:ascii="STSong" w:hAnsi="STSong" w:eastAsia="STSong" w:cs="STSong"/>
                <w:spacing w:val="1"/>
                <w:sz w:val="23"/>
                <w:szCs w:val="23"/>
              </w:rPr>
              <w:t>名</w:t>
            </w:r>
          </w:p>
        </w:tc>
        <w:tc>
          <w:tcPr>
            <w:tcW w:w="3058" w:type="dxa"/>
            <w:vAlign w:val="top"/>
          </w:tcPr>
          <w:p>
            <w:pPr>
              <w:rPr>
                <w:rFonts w:ascii="Arial"/>
                <w:sz w:val="21"/>
              </w:rPr>
            </w:pPr>
          </w:p>
        </w:tc>
        <w:tc>
          <w:tcPr>
            <w:tcW w:w="1289" w:type="dxa"/>
            <w:vAlign w:val="top"/>
          </w:tcPr>
          <w:p>
            <w:pPr>
              <w:spacing w:before="249" w:line="208" w:lineRule="auto"/>
              <w:ind w:left="267"/>
              <w:rPr>
                <w:rFonts w:ascii="STSong" w:hAnsi="STSong" w:eastAsia="STSong" w:cs="STSong"/>
                <w:sz w:val="23"/>
                <w:szCs w:val="23"/>
              </w:rPr>
            </w:pPr>
            <w:r>
              <w:rPr>
                <w:rFonts w:ascii="STSong" w:hAnsi="STSong" w:eastAsia="STSong" w:cs="STSong"/>
                <w:spacing w:val="1"/>
                <w:sz w:val="23"/>
                <w:szCs w:val="23"/>
              </w:rPr>
              <w:t>性</w:t>
            </w:r>
            <w:r>
              <w:rPr>
                <w:rFonts w:ascii="STSong" w:hAnsi="STSong" w:eastAsia="STSong" w:cs="STSong"/>
                <w:spacing w:val="12"/>
                <w:sz w:val="23"/>
                <w:szCs w:val="23"/>
              </w:rPr>
              <w:t xml:space="preserve">    </w:t>
            </w:r>
            <w:r>
              <w:rPr>
                <w:rFonts w:ascii="STSong" w:hAnsi="STSong" w:eastAsia="STSong" w:cs="STSong"/>
                <w:spacing w:val="1"/>
                <w:sz w:val="23"/>
                <w:szCs w:val="23"/>
              </w:rPr>
              <w:t>别</w:t>
            </w:r>
          </w:p>
        </w:tc>
        <w:tc>
          <w:tcPr>
            <w:tcW w:w="1432" w:type="dxa"/>
            <w:vAlign w:val="top"/>
          </w:tcPr>
          <w:p>
            <w:pPr>
              <w:rPr>
                <w:rFonts w:ascii="Arial"/>
                <w:sz w:val="21"/>
              </w:rPr>
            </w:pPr>
          </w:p>
        </w:tc>
        <w:tc>
          <w:tcPr>
            <w:tcW w:w="1692" w:type="dxa"/>
            <w:vMerge w:val="restart"/>
            <w:tcBorders>
              <w:bottom w:val="nil"/>
            </w:tcBorders>
            <w:vAlign w:val="top"/>
          </w:tcPr>
          <w:p>
            <w:pPr>
              <w:spacing w:line="281" w:lineRule="auto"/>
              <w:rPr>
                <w:rFonts w:ascii="Arial"/>
                <w:sz w:val="21"/>
              </w:rPr>
            </w:pPr>
          </w:p>
          <w:p>
            <w:pPr>
              <w:spacing w:line="282" w:lineRule="auto"/>
              <w:rPr>
                <w:rFonts w:ascii="Arial"/>
                <w:sz w:val="21"/>
              </w:rPr>
            </w:pPr>
          </w:p>
          <w:p>
            <w:pPr>
              <w:spacing w:before="84" w:line="206" w:lineRule="auto"/>
              <w:ind w:left="373"/>
              <w:rPr>
                <w:rFonts w:ascii="STSong" w:hAnsi="STSong" w:eastAsia="STSong" w:cs="STSong"/>
                <w:sz w:val="23"/>
                <w:szCs w:val="23"/>
              </w:rPr>
            </w:pPr>
            <w:r>
              <w:rPr>
                <w:rFonts w:ascii="STSong" w:hAnsi="STSong" w:eastAsia="STSong" w:cs="STSong"/>
                <w:sz w:val="23"/>
                <w:szCs w:val="23"/>
              </w:rPr>
              <w:t>近</w:t>
            </w:r>
            <w:r>
              <w:rPr>
                <w:rFonts w:ascii="STSong" w:hAnsi="STSong" w:eastAsia="STSong" w:cs="STSong"/>
                <w:spacing w:val="13"/>
                <w:sz w:val="23"/>
                <w:szCs w:val="23"/>
              </w:rPr>
              <w:t xml:space="preserve">    </w:t>
            </w:r>
            <w:r>
              <w:rPr>
                <w:rFonts w:ascii="STSong" w:hAnsi="STSong" w:eastAsia="STSong" w:cs="STSong"/>
                <w:sz w:val="23"/>
                <w:szCs w:val="23"/>
              </w:rPr>
              <w:t>期</w:t>
            </w:r>
          </w:p>
          <w:p>
            <w:pPr>
              <w:spacing w:before="49" w:line="207" w:lineRule="auto"/>
              <w:ind w:left="383"/>
              <w:rPr>
                <w:rFonts w:ascii="STSong" w:hAnsi="STSong" w:eastAsia="STSong" w:cs="STSong"/>
                <w:sz w:val="23"/>
                <w:szCs w:val="23"/>
              </w:rPr>
            </w:pPr>
            <w:r>
              <w:rPr>
                <w:rFonts w:ascii="STSong" w:hAnsi="STSong" w:eastAsia="STSong" w:cs="STSong"/>
                <w:spacing w:val="-5"/>
                <w:sz w:val="23"/>
                <w:szCs w:val="23"/>
              </w:rPr>
              <w:t>照</w:t>
            </w:r>
            <w:r>
              <w:rPr>
                <w:rFonts w:ascii="STSong" w:hAnsi="STSong" w:eastAsia="STSong" w:cs="STSong"/>
                <w:sz w:val="23"/>
                <w:szCs w:val="23"/>
              </w:rPr>
              <w:t xml:space="preserve">     </w:t>
            </w:r>
            <w:r>
              <w:rPr>
                <w:rFonts w:ascii="STSong" w:hAnsi="STSong" w:eastAsia="STSong" w:cs="STSong"/>
                <w:spacing w:val="-5"/>
                <w:sz w:val="23"/>
                <w:szCs w:val="23"/>
              </w:rPr>
              <w:t>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819" w:type="dxa"/>
            <w:vAlign w:val="top"/>
          </w:tcPr>
          <w:p>
            <w:pPr>
              <w:spacing w:before="267" w:line="206" w:lineRule="auto"/>
              <w:ind w:left="416"/>
              <w:rPr>
                <w:rFonts w:ascii="STSong" w:hAnsi="STSong" w:eastAsia="STSong" w:cs="STSong"/>
                <w:sz w:val="23"/>
                <w:szCs w:val="23"/>
              </w:rPr>
            </w:pPr>
            <w:r>
              <w:rPr>
                <w:rFonts w:ascii="STSong" w:hAnsi="STSong" w:eastAsia="STSong" w:cs="STSong"/>
                <w:spacing w:val="16"/>
                <w:sz w:val="23"/>
                <w:szCs w:val="23"/>
              </w:rPr>
              <w:t>出生日期</w:t>
            </w:r>
          </w:p>
        </w:tc>
        <w:tc>
          <w:tcPr>
            <w:tcW w:w="3058" w:type="dxa"/>
            <w:vAlign w:val="top"/>
          </w:tcPr>
          <w:p>
            <w:pPr>
              <w:rPr>
                <w:rFonts w:ascii="Arial"/>
                <w:sz w:val="21"/>
              </w:rPr>
            </w:pPr>
          </w:p>
        </w:tc>
        <w:tc>
          <w:tcPr>
            <w:tcW w:w="1289" w:type="dxa"/>
            <w:vAlign w:val="top"/>
          </w:tcPr>
          <w:p>
            <w:pPr>
              <w:spacing w:before="95" w:line="207" w:lineRule="auto"/>
              <w:ind w:left="288"/>
              <w:rPr>
                <w:rFonts w:ascii="STSong" w:hAnsi="STSong" w:eastAsia="STSong" w:cs="STSong"/>
                <w:sz w:val="23"/>
                <w:szCs w:val="23"/>
              </w:rPr>
            </w:pPr>
            <w:r>
              <w:rPr>
                <w:rFonts w:ascii="STSong" w:hAnsi="STSong" w:eastAsia="STSong" w:cs="STSong"/>
                <w:spacing w:val="-4"/>
                <w:sz w:val="23"/>
                <w:szCs w:val="23"/>
              </w:rPr>
              <w:t>国     籍</w:t>
            </w:r>
          </w:p>
          <w:p>
            <w:pPr>
              <w:spacing w:before="4" w:line="220" w:lineRule="auto"/>
              <w:ind w:left="162"/>
              <w:rPr>
                <w:rFonts w:ascii="STSong" w:hAnsi="STSong" w:eastAsia="STSong" w:cs="STSong"/>
                <w:sz w:val="23"/>
                <w:szCs w:val="23"/>
              </w:rPr>
            </w:pPr>
            <w:r>
              <w:rPr>
                <w:rFonts w:ascii="STSong" w:hAnsi="STSong" w:eastAsia="STSong" w:cs="STSong"/>
                <w:spacing w:val="7"/>
                <w:sz w:val="23"/>
                <w:szCs w:val="23"/>
              </w:rPr>
              <w:t>（地区）</w:t>
            </w:r>
          </w:p>
        </w:tc>
        <w:tc>
          <w:tcPr>
            <w:tcW w:w="1432" w:type="dxa"/>
            <w:vAlign w:val="top"/>
          </w:tcPr>
          <w:p>
            <w:pPr>
              <w:rPr>
                <w:rFonts w:ascii="Arial"/>
                <w:sz w:val="21"/>
              </w:rPr>
            </w:pPr>
          </w:p>
        </w:tc>
        <w:tc>
          <w:tcPr>
            <w:tcW w:w="169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1819" w:type="dxa"/>
            <w:vAlign w:val="top"/>
          </w:tcPr>
          <w:p>
            <w:pPr>
              <w:spacing w:before="122" w:line="225" w:lineRule="auto"/>
              <w:ind w:left="532" w:right="153" w:hanging="384"/>
              <w:rPr>
                <w:rFonts w:ascii="STSong" w:hAnsi="STSong" w:eastAsia="STSong" w:cs="STSong"/>
                <w:sz w:val="23"/>
                <w:szCs w:val="23"/>
              </w:rPr>
            </w:pPr>
            <w:r>
              <w:rPr>
                <w:rFonts w:ascii="STSong" w:hAnsi="STSong" w:eastAsia="STSong" w:cs="STSong"/>
                <w:spacing w:val="22"/>
                <w:sz w:val="23"/>
                <w:szCs w:val="23"/>
              </w:rPr>
              <w:t>身份证件名称</w:t>
            </w:r>
            <w:r>
              <w:rPr>
                <w:rFonts w:ascii="STSong" w:hAnsi="STSong" w:eastAsia="STSong" w:cs="STSong"/>
                <w:sz w:val="23"/>
                <w:szCs w:val="23"/>
              </w:rPr>
              <w:t xml:space="preserve"> </w:t>
            </w:r>
            <w:r>
              <w:rPr>
                <w:rFonts w:ascii="STSong" w:hAnsi="STSong" w:eastAsia="STSong" w:cs="STSong"/>
                <w:spacing w:val="18"/>
                <w:sz w:val="23"/>
                <w:szCs w:val="23"/>
              </w:rPr>
              <w:t>及编号</w:t>
            </w:r>
          </w:p>
        </w:tc>
        <w:tc>
          <w:tcPr>
            <w:tcW w:w="5779" w:type="dxa"/>
            <w:gridSpan w:val="3"/>
            <w:vAlign w:val="top"/>
          </w:tcPr>
          <w:p>
            <w:pPr>
              <w:rPr>
                <w:rFonts w:ascii="Arial"/>
                <w:sz w:val="21"/>
              </w:rPr>
            </w:pPr>
          </w:p>
        </w:tc>
        <w:tc>
          <w:tcPr>
            <w:tcW w:w="1692"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45" w:hRule="atLeast"/>
        </w:trPr>
        <w:tc>
          <w:tcPr>
            <w:tcW w:w="1819" w:type="dxa"/>
            <w:vAlign w:val="top"/>
          </w:tcPr>
          <w:p>
            <w:pPr>
              <w:spacing w:before="285" w:line="207" w:lineRule="auto"/>
              <w:ind w:left="402"/>
              <w:rPr>
                <w:rFonts w:ascii="STSong" w:hAnsi="STSong" w:eastAsia="STSong" w:cs="STSong"/>
                <w:sz w:val="23"/>
                <w:szCs w:val="23"/>
              </w:rPr>
            </w:pPr>
            <w:r>
              <w:rPr>
                <w:rFonts w:ascii="STSong" w:hAnsi="STSong" w:eastAsia="STSong" w:cs="STSong"/>
                <w:spacing w:val="20"/>
                <w:sz w:val="23"/>
                <w:szCs w:val="23"/>
              </w:rPr>
              <w:t>毕业院校</w:t>
            </w:r>
          </w:p>
        </w:tc>
        <w:tc>
          <w:tcPr>
            <w:tcW w:w="4347" w:type="dxa"/>
            <w:gridSpan w:val="2"/>
            <w:vAlign w:val="top"/>
          </w:tcPr>
          <w:p>
            <w:pPr>
              <w:rPr>
                <w:rFonts w:ascii="Arial"/>
                <w:sz w:val="21"/>
              </w:rPr>
            </w:pPr>
          </w:p>
        </w:tc>
        <w:tc>
          <w:tcPr>
            <w:tcW w:w="1432" w:type="dxa"/>
            <w:vAlign w:val="top"/>
          </w:tcPr>
          <w:p>
            <w:pPr>
              <w:spacing w:before="288" w:line="205" w:lineRule="auto"/>
              <w:ind w:left="341"/>
              <w:rPr>
                <w:rFonts w:ascii="STSong" w:hAnsi="STSong" w:eastAsia="STSong" w:cs="STSong"/>
                <w:sz w:val="23"/>
                <w:szCs w:val="23"/>
              </w:rPr>
            </w:pPr>
            <w:r>
              <w:rPr>
                <w:rFonts w:ascii="STSong" w:hAnsi="STSong" w:eastAsia="STSong" w:cs="STSong"/>
                <w:sz w:val="23"/>
                <w:szCs w:val="23"/>
              </w:rPr>
              <w:t>学</w:t>
            </w:r>
            <w:r>
              <w:rPr>
                <w:rFonts w:ascii="STSong" w:hAnsi="STSong" w:eastAsia="STSong" w:cs="STSong"/>
                <w:spacing w:val="13"/>
                <w:sz w:val="23"/>
                <w:szCs w:val="23"/>
              </w:rPr>
              <w:t xml:space="preserve">    </w:t>
            </w:r>
            <w:r>
              <w:rPr>
                <w:rFonts w:ascii="STSong" w:hAnsi="STSong" w:eastAsia="STSong" w:cs="STSong"/>
                <w:sz w:val="23"/>
                <w:szCs w:val="23"/>
              </w:rPr>
              <w:t>历</w:t>
            </w:r>
          </w:p>
        </w:tc>
        <w:tc>
          <w:tcPr>
            <w:tcW w:w="169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atLeast"/>
        </w:trPr>
        <w:tc>
          <w:tcPr>
            <w:tcW w:w="1819" w:type="dxa"/>
            <w:vAlign w:val="top"/>
          </w:tcPr>
          <w:p>
            <w:pPr>
              <w:spacing w:before="310" w:line="207" w:lineRule="auto"/>
              <w:ind w:left="399"/>
              <w:rPr>
                <w:rFonts w:ascii="STSong" w:hAnsi="STSong" w:eastAsia="STSong" w:cs="STSong"/>
                <w:sz w:val="23"/>
                <w:szCs w:val="23"/>
              </w:rPr>
            </w:pPr>
            <w:r>
              <w:rPr>
                <w:rFonts w:ascii="STSong" w:hAnsi="STSong" w:eastAsia="STSong" w:cs="STSong"/>
                <w:spacing w:val="21"/>
                <w:sz w:val="23"/>
                <w:szCs w:val="23"/>
              </w:rPr>
              <w:t>所学专业</w:t>
            </w:r>
          </w:p>
        </w:tc>
        <w:tc>
          <w:tcPr>
            <w:tcW w:w="3058" w:type="dxa"/>
            <w:vAlign w:val="top"/>
          </w:tcPr>
          <w:p>
            <w:pPr>
              <w:rPr>
                <w:rFonts w:ascii="Arial"/>
                <w:sz w:val="21"/>
              </w:rPr>
            </w:pPr>
          </w:p>
        </w:tc>
        <w:tc>
          <w:tcPr>
            <w:tcW w:w="1289" w:type="dxa"/>
            <w:vAlign w:val="top"/>
          </w:tcPr>
          <w:p>
            <w:pPr>
              <w:spacing w:before="138" w:line="208" w:lineRule="auto"/>
              <w:ind w:left="138"/>
              <w:rPr>
                <w:rFonts w:ascii="STSong" w:hAnsi="STSong" w:eastAsia="STSong" w:cs="STSong"/>
                <w:sz w:val="23"/>
                <w:szCs w:val="23"/>
              </w:rPr>
            </w:pPr>
            <w:r>
              <w:rPr>
                <w:rFonts w:ascii="STSong" w:hAnsi="STSong" w:eastAsia="STSong" w:cs="STSong"/>
                <w:spacing w:val="20"/>
                <w:sz w:val="23"/>
                <w:szCs w:val="23"/>
              </w:rPr>
              <w:t>拟聘用科</w:t>
            </w:r>
          </w:p>
          <w:p>
            <w:pPr>
              <w:spacing w:before="56" w:line="202" w:lineRule="auto"/>
              <w:ind w:left="524"/>
              <w:rPr>
                <w:rFonts w:ascii="STSong" w:hAnsi="STSong" w:eastAsia="STSong" w:cs="STSong"/>
                <w:sz w:val="23"/>
                <w:szCs w:val="23"/>
              </w:rPr>
            </w:pPr>
            <w:r>
              <w:rPr>
                <w:rFonts w:ascii="STSong" w:hAnsi="STSong" w:eastAsia="STSong" w:cs="STSong"/>
                <w:sz w:val="23"/>
                <w:szCs w:val="23"/>
              </w:rPr>
              <w:t>室</w:t>
            </w:r>
          </w:p>
        </w:tc>
        <w:tc>
          <w:tcPr>
            <w:tcW w:w="3124"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trPr>
        <w:tc>
          <w:tcPr>
            <w:tcW w:w="1819" w:type="dxa"/>
            <w:vAlign w:val="top"/>
          </w:tcPr>
          <w:p>
            <w:pPr>
              <w:spacing w:before="94" w:line="227" w:lineRule="auto"/>
              <w:ind w:left="405"/>
              <w:rPr>
                <w:rFonts w:ascii="宋体" w:hAnsi="宋体" w:eastAsia="宋体" w:cs="宋体"/>
                <w:sz w:val="23"/>
                <w:szCs w:val="23"/>
              </w:rPr>
            </w:pPr>
            <w:r>
              <w:rPr>
                <w:rFonts w:ascii="宋体" w:hAnsi="宋体" w:eastAsia="宋体" w:cs="宋体"/>
                <w:spacing w:val="19"/>
                <w:sz w:val="23"/>
                <w:szCs w:val="23"/>
              </w:rPr>
              <w:t>取得行医</w:t>
            </w:r>
          </w:p>
          <w:p>
            <w:pPr>
              <w:spacing w:before="55" w:line="227" w:lineRule="auto"/>
              <w:ind w:left="413"/>
              <w:rPr>
                <w:rFonts w:ascii="宋体" w:hAnsi="宋体" w:eastAsia="宋体" w:cs="宋体"/>
                <w:sz w:val="23"/>
                <w:szCs w:val="23"/>
              </w:rPr>
            </w:pPr>
            <w:r>
              <w:rPr>
                <w:rFonts w:ascii="宋体" w:hAnsi="宋体" w:eastAsia="宋体" w:cs="宋体"/>
                <w:spacing w:val="17"/>
                <w:sz w:val="23"/>
                <w:szCs w:val="23"/>
              </w:rPr>
              <w:t>资格时间</w:t>
            </w:r>
          </w:p>
        </w:tc>
        <w:tc>
          <w:tcPr>
            <w:tcW w:w="3058" w:type="dxa"/>
            <w:vAlign w:val="top"/>
          </w:tcPr>
          <w:p>
            <w:pPr>
              <w:rPr>
                <w:rFonts w:ascii="Arial"/>
                <w:sz w:val="21"/>
              </w:rPr>
            </w:pPr>
          </w:p>
        </w:tc>
        <w:tc>
          <w:tcPr>
            <w:tcW w:w="1289" w:type="dxa"/>
            <w:vAlign w:val="top"/>
          </w:tcPr>
          <w:p>
            <w:pPr>
              <w:spacing w:before="94" w:line="227" w:lineRule="auto"/>
              <w:ind w:left="142"/>
              <w:rPr>
                <w:rFonts w:ascii="宋体" w:hAnsi="宋体" w:eastAsia="宋体" w:cs="宋体"/>
                <w:sz w:val="23"/>
                <w:szCs w:val="23"/>
              </w:rPr>
            </w:pPr>
            <w:r>
              <w:rPr>
                <w:rFonts w:ascii="宋体" w:hAnsi="宋体" w:eastAsia="宋体" w:cs="宋体"/>
                <w:spacing w:val="19"/>
                <w:sz w:val="23"/>
                <w:szCs w:val="23"/>
              </w:rPr>
              <w:t>行医资格</w:t>
            </w:r>
          </w:p>
          <w:p>
            <w:pPr>
              <w:spacing w:before="54" w:line="227" w:lineRule="auto"/>
              <w:ind w:left="138"/>
              <w:rPr>
                <w:rFonts w:ascii="宋体" w:hAnsi="宋体" w:eastAsia="宋体" w:cs="宋体"/>
                <w:sz w:val="23"/>
                <w:szCs w:val="23"/>
              </w:rPr>
            </w:pPr>
            <w:r>
              <w:rPr>
                <w:rFonts w:ascii="宋体" w:hAnsi="宋体" w:eastAsia="宋体" w:cs="宋体"/>
                <w:spacing w:val="20"/>
                <w:sz w:val="23"/>
                <w:szCs w:val="23"/>
              </w:rPr>
              <w:t>证书编码</w:t>
            </w:r>
          </w:p>
        </w:tc>
        <w:tc>
          <w:tcPr>
            <w:tcW w:w="3124"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0" w:hRule="atLeast"/>
        </w:trPr>
        <w:tc>
          <w:tcPr>
            <w:tcW w:w="1819" w:type="dxa"/>
            <w:vAlign w:val="top"/>
          </w:tcPr>
          <w:p>
            <w:pPr>
              <w:spacing w:before="302" w:line="207" w:lineRule="auto"/>
              <w:ind w:left="180"/>
              <w:rPr>
                <w:rFonts w:ascii="STSong" w:hAnsi="STSong" w:eastAsia="STSong" w:cs="STSong"/>
                <w:sz w:val="23"/>
                <w:szCs w:val="23"/>
              </w:rPr>
            </w:pPr>
            <w:r>
              <w:rPr>
                <w:rFonts w:ascii="STSong" w:hAnsi="STSong" w:eastAsia="STSong" w:cs="STSong"/>
                <w:spacing w:val="16"/>
                <w:sz w:val="23"/>
                <w:szCs w:val="23"/>
              </w:rPr>
              <w:t>申请执业时间</w:t>
            </w:r>
          </w:p>
        </w:tc>
        <w:tc>
          <w:tcPr>
            <w:tcW w:w="7471" w:type="dxa"/>
            <w:gridSpan w:val="4"/>
            <w:vAlign w:val="top"/>
          </w:tcPr>
          <w:p>
            <w:pPr>
              <w:spacing w:before="304" w:line="206" w:lineRule="auto"/>
              <w:ind w:left="1493"/>
              <w:rPr>
                <w:rFonts w:ascii="STSong" w:hAnsi="STSong" w:eastAsia="STSong" w:cs="STSong"/>
                <w:sz w:val="23"/>
                <w:szCs w:val="23"/>
              </w:rPr>
            </w:pPr>
            <w:r>
              <w:rPr>
                <w:rFonts w:ascii="STSong" w:hAnsi="STSong" w:eastAsia="STSong" w:cs="STSong"/>
                <w:spacing w:val="-1"/>
                <w:sz w:val="23"/>
                <w:szCs w:val="23"/>
              </w:rPr>
              <w:t>年</w:t>
            </w:r>
            <w:r>
              <w:rPr>
                <w:rFonts w:ascii="STSong" w:hAnsi="STSong" w:eastAsia="STSong" w:cs="STSong"/>
                <w:spacing w:val="3"/>
                <w:sz w:val="23"/>
                <w:szCs w:val="23"/>
              </w:rPr>
              <w:t xml:space="preserve">         </w:t>
            </w:r>
            <w:r>
              <w:rPr>
                <w:rFonts w:ascii="STSong" w:hAnsi="STSong" w:eastAsia="STSong" w:cs="STSong"/>
                <w:spacing w:val="-1"/>
                <w:sz w:val="23"/>
                <w:szCs w:val="23"/>
              </w:rPr>
              <w:t>月          日至            年</w:t>
            </w:r>
            <w:r>
              <w:rPr>
                <w:rFonts w:ascii="STSong" w:hAnsi="STSong" w:eastAsia="STSong" w:cs="STSong"/>
                <w:spacing w:val="3"/>
                <w:sz w:val="23"/>
                <w:szCs w:val="23"/>
              </w:rPr>
              <w:t xml:space="preserve">         </w:t>
            </w:r>
            <w:r>
              <w:rPr>
                <w:rFonts w:ascii="STSong" w:hAnsi="STSong" w:eastAsia="STSong" w:cs="STSong"/>
                <w:spacing w:val="-1"/>
                <w:sz w:val="23"/>
                <w:szCs w:val="23"/>
              </w:rPr>
              <w:t>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90" w:hRule="atLeast"/>
        </w:trPr>
        <w:tc>
          <w:tcPr>
            <w:tcW w:w="1819" w:type="dxa"/>
            <w:vAlign w:val="top"/>
          </w:tcPr>
          <w:p>
            <w:pPr>
              <w:spacing w:before="259" w:line="205" w:lineRule="auto"/>
              <w:ind w:left="399"/>
              <w:rPr>
                <w:rFonts w:ascii="STSong" w:hAnsi="STSong" w:eastAsia="STSong" w:cs="STSong"/>
                <w:sz w:val="23"/>
                <w:szCs w:val="23"/>
              </w:rPr>
            </w:pPr>
            <w:r>
              <w:rPr>
                <w:rFonts w:ascii="STSong" w:hAnsi="STSong" w:eastAsia="STSong" w:cs="STSong"/>
                <w:spacing w:val="21"/>
                <w:sz w:val="23"/>
                <w:szCs w:val="23"/>
              </w:rPr>
              <w:t>联系地址</w:t>
            </w:r>
          </w:p>
        </w:tc>
        <w:tc>
          <w:tcPr>
            <w:tcW w:w="3058" w:type="dxa"/>
            <w:vAlign w:val="top"/>
          </w:tcPr>
          <w:p>
            <w:pPr>
              <w:rPr>
                <w:rFonts w:ascii="Arial"/>
                <w:sz w:val="21"/>
              </w:rPr>
            </w:pPr>
          </w:p>
        </w:tc>
        <w:tc>
          <w:tcPr>
            <w:tcW w:w="1289" w:type="dxa"/>
            <w:vAlign w:val="top"/>
          </w:tcPr>
          <w:p>
            <w:pPr>
              <w:spacing w:before="256" w:line="207" w:lineRule="auto"/>
              <w:ind w:left="134"/>
              <w:rPr>
                <w:rFonts w:ascii="STSong" w:hAnsi="STSong" w:eastAsia="STSong" w:cs="STSong"/>
                <w:sz w:val="23"/>
                <w:szCs w:val="23"/>
              </w:rPr>
            </w:pPr>
            <w:r>
              <w:rPr>
                <w:rFonts w:ascii="STSong" w:hAnsi="STSong" w:eastAsia="STSong" w:cs="STSong"/>
                <w:spacing w:val="21"/>
                <w:sz w:val="23"/>
                <w:szCs w:val="23"/>
              </w:rPr>
              <w:t>联系电话</w:t>
            </w:r>
          </w:p>
        </w:tc>
        <w:tc>
          <w:tcPr>
            <w:tcW w:w="3124"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8" w:hRule="atLeast"/>
        </w:trPr>
        <w:tc>
          <w:tcPr>
            <w:tcW w:w="1819" w:type="dxa"/>
            <w:vAlign w:val="top"/>
          </w:tcPr>
          <w:p>
            <w:pPr>
              <w:spacing w:line="325" w:lineRule="auto"/>
              <w:rPr>
                <w:rFonts w:ascii="Arial"/>
                <w:sz w:val="21"/>
              </w:rPr>
            </w:pPr>
          </w:p>
          <w:p>
            <w:pPr>
              <w:spacing w:before="84" w:line="207" w:lineRule="auto"/>
              <w:ind w:left="402"/>
              <w:rPr>
                <w:rFonts w:ascii="STSong" w:hAnsi="STSong" w:eastAsia="STSong" w:cs="STSong"/>
                <w:sz w:val="23"/>
                <w:szCs w:val="23"/>
              </w:rPr>
            </w:pPr>
            <w:r>
              <w:rPr>
                <w:rFonts w:ascii="STSong" w:hAnsi="STSong" w:eastAsia="STSong" w:cs="STSong"/>
                <w:spacing w:val="20"/>
                <w:sz w:val="23"/>
                <w:szCs w:val="23"/>
              </w:rPr>
              <w:t>专业技术</w:t>
            </w:r>
          </w:p>
          <w:p>
            <w:pPr>
              <w:spacing w:line="308" w:lineRule="auto"/>
              <w:rPr>
                <w:rFonts w:ascii="Arial"/>
                <w:sz w:val="21"/>
              </w:rPr>
            </w:pPr>
          </w:p>
          <w:p>
            <w:pPr>
              <w:spacing w:before="83" w:line="206" w:lineRule="auto"/>
              <w:ind w:left="404"/>
              <w:rPr>
                <w:rFonts w:ascii="STSong" w:hAnsi="STSong" w:eastAsia="STSong" w:cs="STSong"/>
                <w:sz w:val="23"/>
                <w:szCs w:val="23"/>
              </w:rPr>
            </w:pPr>
            <w:r>
              <w:rPr>
                <w:rFonts w:ascii="STSong" w:hAnsi="STSong" w:eastAsia="STSong" w:cs="STSong"/>
                <w:spacing w:val="19"/>
                <w:sz w:val="23"/>
                <w:szCs w:val="23"/>
              </w:rPr>
              <w:t>工作经历</w:t>
            </w:r>
          </w:p>
        </w:tc>
        <w:tc>
          <w:tcPr>
            <w:tcW w:w="7471" w:type="dxa"/>
            <w:gridSpan w:val="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3" w:hRule="atLeast"/>
        </w:trPr>
        <w:tc>
          <w:tcPr>
            <w:tcW w:w="1819"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84" w:line="248" w:lineRule="auto"/>
              <w:ind w:left="275" w:right="153" w:hanging="118"/>
              <w:rPr>
                <w:rFonts w:ascii="STSong" w:hAnsi="STSong" w:eastAsia="STSong" w:cs="STSong"/>
                <w:sz w:val="23"/>
                <w:szCs w:val="23"/>
              </w:rPr>
            </w:pPr>
            <w:r>
              <w:rPr>
                <w:rFonts w:ascii="STSong" w:hAnsi="STSong" w:eastAsia="STSong" w:cs="STSong"/>
                <w:spacing w:val="20"/>
                <w:sz w:val="23"/>
                <w:szCs w:val="23"/>
              </w:rPr>
              <w:t>医疗机构邀请</w:t>
            </w:r>
            <w:r>
              <w:rPr>
                <w:rFonts w:ascii="STSong" w:hAnsi="STSong" w:eastAsia="STSong" w:cs="STSong"/>
                <w:spacing w:val="2"/>
                <w:sz w:val="23"/>
                <w:szCs w:val="23"/>
              </w:rPr>
              <w:t xml:space="preserve"> </w:t>
            </w:r>
            <w:r>
              <w:rPr>
                <w:rFonts w:ascii="STSong" w:hAnsi="STSong" w:eastAsia="STSong" w:cs="STSong"/>
                <w:spacing w:val="21"/>
                <w:sz w:val="23"/>
                <w:szCs w:val="23"/>
              </w:rPr>
              <w:t>或聘用外国</w:t>
            </w:r>
            <w:r>
              <w:rPr>
                <w:rFonts w:ascii="STSong" w:hAnsi="STSong" w:eastAsia="STSong" w:cs="STSong"/>
                <w:sz w:val="23"/>
                <w:szCs w:val="23"/>
              </w:rPr>
              <w:t xml:space="preserve">   </w:t>
            </w:r>
            <w:r>
              <w:rPr>
                <w:rFonts w:ascii="STSong" w:hAnsi="STSong" w:eastAsia="STSong" w:cs="STSong"/>
                <w:spacing w:val="21"/>
                <w:sz w:val="23"/>
                <w:szCs w:val="23"/>
              </w:rPr>
              <w:t>医师的事由</w:t>
            </w:r>
          </w:p>
        </w:tc>
        <w:tc>
          <w:tcPr>
            <w:tcW w:w="7471" w:type="dxa"/>
            <w:gridSpan w:val="4"/>
            <w:vAlign w:val="top"/>
          </w:tcPr>
          <w:p>
            <w:pPr>
              <w:spacing w:before="38" w:line="339" w:lineRule="exact"/>
              <w:ind w:left="123"/>
              <w:rPr>
                <w:rFonts w:ascii="STSong" w:hAnsi="STSong" w:eastAsia="STSong" w:cs="STSong"/>
                <w:sz w:val="23"/>
                <w:szCs w:val="23"/>
              </w:rPr>
            </w:pPr>
            <w:r>
              <w:rPr>
                <w:rFonts w:ascii="STSong" w:hAnsi="STSong" w:eastAsia="STSong" w:cs="STSong"/>
                <w:spacing w:val="24"/>
                <w:position w:val="3"/>
                <w:sz w:val="23"/>
                <w:szCs w:val="23"/>
              </w:rPr>
              <w:t>医疗机构无法满足的专科诊疗需求□</w:t>
            </w:r>
          </w:p>
          <w:p>
            <w:pPr>
              <w:spacing w:line="340" w:lineRule="exact"/>
              <w:ind w:left="113"/>
              <w:rPr>
                <w:rFonts w:ascii="STSong" w:hAnsi="STSong" w:eastAsia="STSong" w:cs="STSong"/>
                <w:sz w:val="23"/>
                <w:szCs w:val="23"/>
              </w:rPr>
            </w:pPr>
            <w:r>
              <w:rPr>
                <w:rFonts w:ascii="STSong" w:hAnsi="STSong" w:eastAsia="STSong" w:cs="STSong"/>
                <w:spacing w:val="25"/>
                <w:position w:val="3"/>
                <w:sz w:val="23"/>
                <w:szCs w:val="23"/>
              </w:rPr>
              <w:t>希望通过外国医师引入国际先进的医疗技术□</w:t>
            </w:r>
          </w:p>
          <w:p>
            <w:pPr>
              <w:spacing w:line="340" w:lineRule="exact"/>
              <w:ind w:left="114"/>
              <w:rPr>
                <w:rFonts w:ascii="STSong" w:hAnsi="STSong" w:eastAsia="STSong" w:cs="STSong"/>
                <w:sz w:val="23"/>
                <w:szCs w:val="23"/>
              </w:rPr>
            </w:pPr>
            <w:r>
              <w:rPr>
                <w:rFonts w:ascii="STSong" w:hAnsi="STSong" w:eastAsia="STSong" w:cs="STSong"/>
                <w:spacing w:val="23"/>
                <w:position w:val="3"/>
                <w:sz w:val="23"/>
                <w:szCs w:val="23"/>
              </w:rPr>
              <w:t>需要外国医师协助解决复杂或罕见病例</w:t>
            </w:r>
            <w:r>
              <w:rPr>
                <w:rFonts w:ascii="STSong" w:hAnsi="STSong" w:eastAsia="STSong" w:cs="STSong"/>
                <w:spacing w:val="5"/>
                <w:position w:val="3"/>
                <w:sz w:val="23"/>
                <w:szCs w:val="23"/>
              </w:rPr>
              <w:t xml:space="preserve">   </w:t>
            </w:r>
            <w:r>
              <w:rPr>
                <w:rFonts w:ascii="STSong" w:hAnsi="STSong" w:eastAsia="STSong" w:cs="STSong"/>
                <w:spacing w:val="23"/>
                <w:position w:val="3"/>
                <w:sz w:val="23"/>
                <w:szCs w:val="23"/>
              </w:rPr>
              <w:t>□</w:t>
            </w:r>
          </w:p>
          <w:p>
            <w:pPr>
              <w:spacing w:line="242" w:lineRule="auto"/>
              <w:ind w:left="114"/>
              <w:rPr>
                <w:rFonts w:ascii="STSong" w:hAnsi="STSong" w:eastAsia="STSong" w:cs="STSong"/>
                <w:sz w:val="23"/>
                <w:szCs w:val="23"/>
              </w:rPr>
            </w:pPr>
            <w:r>
              <w:rPr>
                <w:rFonts w:ascii="STSong" w:hAnsi="STSong" w:eastAsia="STSong" w:cs="STSong"/>
                <w:spacing w:val="23"/>
                <w:sz w:val="23"/>
                <w:szCs w:val="23"/>
              </w:rPr>
              <w:t>需要外国医师进行高难度或新型手术</w:t>
            </w:r>
            <w:r>
              <w:rPr>
                <w:rFonts w:ascii="STSong" w:hAnsi="STSong" w:eastAsia="STSong" w:cs="STSong"/>
                <w:spacing w:val="3"/>
                <w:sz w:val="23"/>
                <w:szCs w:val="23"/>
              </w:rPr>
              <w:t xml:space="preserve">   </w:t>
            </w:r>
            <w:r>
              <w:rPr>
                <w:rFonts w:ascii="STSong" w:hAnsi="STSong" w:eastAsia="STSong" w:cs="STSong"/>
                <w:spacing w:val="23"/>
                <w:sz w:val="23"/>
                <w:szCs w:val="23"/>
              </w:rPr>
              <w:t>□</w:t>
            </w:r>
          </w:p>
          <w:p>
            <w:pPr>
              <w:spacing w:line="341" w:lineRule="exact"/>
              <w:ind w:left="113"/>
              <w:rPr>
                <w:rFonts w:ascii="STSong" w:hAnsi="STSong" w:eastAsia="STSong" w:cs="STSong"/>
                <w:sz w:val="23"/>
                <w:szCs w:val="23"/>
              </w:rPr>
            </w:pPr>
            <w:r>
              <w:rPr>
                <w:rFonts w:ascii="STSong" w:hAnsi="STSong" w:eastAsia="STSong" w:cs="STSong"/>
                <w:spacing w:val="24"/>
                <w:position w:val="3"/>
                <w:sz w:val="23"/>
                <w:szCs w:val="23"/>
              </w:rPr>
              <w:t>希望通过外国医师加强国际间的学术交流与合作</w:t>
            </w:r>
            <w:r>
              <w:rPr>
                <w:rFonts w:ascii="STSong" w:hAnsi="STSong" w:eastAsia="STSong" w:cs="STSong"/>
                <w:spacing w:val="3"/>
                <w:position w:val="3"/>
                <w:sz w:val="23"/>
                <w:szCs w:val="23"/>
              </w:rPr>
              <w:t xml:space="preserve">   </w:t>
            </w:r>
            <w:r>
              <w:rPr>
                <w:rFonts w:ascii="STSong" w:hAnsi="STSong" w:eastAsia="STSong" w:cs="STSong"/>
                <w:spacing w:val="24"/>
                <w:position w:val="3"/>
                <w:sz w:val="23"/>
                <w:szCs w:val="23"/>
              </w:rPr>
              <w:t>□</w:t>
            </w:r>
          </w:p>
          <w:p>
            <w:pPr>
              <w:spacing w:before="2" w:line="254" w:lineRule="auto"/>
              <w:ind w:left="112" w:right="1087"/>
              <w:rPr>
                <w:rFonts w:ascii="STSong" w:hAnsi="STSong" w:eastAsia="STSong" w:cs="STSong"/>
                <w:sz w:val="23"/>
                <w:szCs w:val="23"/>
              </w:rPr>
            </w:pPr>
            <w:r>
              <w:rPr>
                <w:rFonts w:ascii="STSong" w:hAnsi="STSong" w:eastAsia="STSong" w:cs="STSong"/>
                <w:spacing w:val="23"/>
                <w:sz w:val="23"/>
                <w:szCs w:val="23"/>
              </w:rPr>
              <w:t>是否希望通过外国医师的参与提高医院的国际知名度</w:t>
            </w:r>
            <w:r>
              <w:rPr>
                <w:rFonts w:ascii="STSong" w:hAnsi="STSong" w:eastAsia="STSong" w:cs="STSong"/>
                <w:spacing w:val="7"/>
                <w:sz w:val="23"/>
                <w:szCs w:val="23"/>
              </w:rPr>
              <w:t xml:space="preserve">   </w:t>
            </w:r>
            <w:r>
              <w:rPr>
                <w:rFonts w:ascii="STSong" w:hAnsi="STSong" w:eastAsia="STSong" w:cs="STSong"/>
                <w:spacing w:val="23"/>
                <w:sz w:val="23"/>
                <w:szCs w:val="23"/>
              </w:rPr>
              <w:t>□</w:t>
            </w:r>
            <w:r>
              <w:rPr>
                <w:rFonts w:ascii="STSong" w:hAnsi="STSong" w:eastAsia="STSong" w:cs="STSong"/>
                <w:sz w:val="23"/>
                <w:szCs w:val="23"/>
              </w:rPr>
              <w:t xml:space="preserve"> </w:t>
            </w:r>
            <w:r>
              <w:rPr>
                <w:rFonts w:ascii="STSong" w:hAnsi="STSong" w:eastAsia="STSong" w:cs="STSong"/>
                <w:spacing w:val="23"/>
                <w:sz w:val="23"/>
                <w:szCs w:val="23"/>
              </w:rPr>
              <w:t>希望通过外国医师培训本地医务人员</w:t>
            </w:r>
            <w:r>
              <w:rPr>
                <w:rFonts w:ascii="STSong" w:hAnsi="STSong" w:eastAsia="STSong" w:cs="STSong"/>
                <w:sz w:val="23"/>
                <w:szCs w:val="23"/>
              </w:rPr>
              <w:t xml:space="preserve"> </w:t>
            </w:r>
            <w:r>
              <w:rPr>
                <w:rFonts w:ascii="STSong" w:hAnsi="STSong" w:eastAsia="STSong" w:cs="STSong"/>
                <w:spacing w:val="23"/>
                <w:sz w:val="23"/>
                <w:szCs w:val="23"/>
              </w:rPr>
              <w:t>□</w:t>
            </w:r>
          </w:p>
          <w:p>
            <w:pPr>
              <w:spacing w:before="16" w:line="207" w:lineRule="auto"/>
              <w:ind w:left="111"/>
              <w:rPr>
                <w:rFonts w:ascii="STSong" w:hAnsi="STSong" w:eastAsia="STSong" w:cs="STSong"/>
                <w:sz w:val="23"/>
                <w:szCs w:val="23"/>
              </w:rPr>
            </w:pPr>
            <w:r>
              <w:rPr>
                <w:rFonts w:ascii="STSong" w:hAnsi="STSong" w:eastAsia="STSong" w:cs="STSong"/>
                <w:spacing w:val="2"/>
                <w:sz w:val="23"/>
                <w:szCs w:val="23"/>
              </w:rPr>
              <w:t>其他：</w:t>
            </w:r>
            <w:r>
              <w:rPr>
                <w:rFonts w:ascii="STSong" w:hAnsi="STSong" w:eastAsia="STSong" w:cs="STSong"/>
                <w:spacing w:val="-6"/>
                <w:sz w:val="23"/>
                <w:szCs w:val="23"/>
              </w:rPr>
              <w:t xml:space="preserve"> </w:t>
            </w:r>
            <w:r>
              <w:rPr>
                <w:rFonts w:ascii="STSong" w:hAnsi="STSong" w:eastAsia="STSong" w:cs="STSong"/>
                <w:spacing w:val="2"/>
                <w:sz w:val="23"/>
                <w:szCs w:val="23"/>
              </w:rPr>
              <w:t>___________</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1" w:hRule="atLeast"/>
        </w:trPr>
        <w:tc>
          <w:tcPr>
            <w:tcW w:w="1819" w:type="dxa"/>
            <w:vAlign w:val="top"/>
          </w:tcPr>
          <w:p>
            <w:pPr>
              <w:spacing w:line="352" w:lineRule="auto"/>
              <w:rPr>
                <w:rFonts w:ascii="Arial"/>
                <w:sz w:val="21"/>
              </w:rPr>
            </w:pPr>
          </w:p>
          <w:p>
            <w:pPr>
              <w:spacing w:line="353" w:lineRule="auto"/>
              <w:rPr>
                <w:rFonts w:ascii="Arial"/>
                <w:sz w:val="21"/>
              </w:rPr>
            </w:pPr>
          </w:p>
          <w:p>
            <w:pPr>
              <w:spacing w:before="84" w:line="207" w:lineRule="auto"/>
              <w:ind w:left="274"/>
              <w:rPr>
                <w:rFonts w:ascii="STSong" w:hAnsi="STSong" w:eastAsia="STSong" w:cs="STSong"/>
                <w:sz w:val="23"/>
                <w:szCs w:val="23"/>
              </w:rPr>
            </w:pPr>
            <w:r>
              <w:rPr>
                <w:rFonts w:ascii="STSong" w:hAnsi="STSong" w:eastAsia="STSong" w:cs="STSong"/>
                <w:spacing w:val="21"/>
                <w:sz w:val="23"/>
                <w:szCs w:val="23"/>
              </w:rPr>
              <w:t>邀请或聘用</w:t>
            </w:r>
          </w:p>
          <w:p>
            <w:pPr>
              <w:spacing w:before="51" w:line="207" w:lineRule="auto"/>
              <w:ind w:left="286"/>
              <w:rPr>
                <w:rFonts w:ascii="STSong" w:hAnsi="STSong" w:eastAsia="STSong" w:cs="STSong"/>
                <w:sz w:val="23"/>
                <w:szCs w:val="23"/>
              </w:rPr>
            </w:pPr>
            <w:r>
              <w:rPr>
                <w:rFonts w:ascii="STSong" w:hAnsi="STSong" w:eastAsia="STSong" w:cs="STSong"/>
                <w:spacing w:val="19"/>
                <w:sz w:val="23"/>
                <w:szCs w:val="23"/>
              </w:rPr>
              <w:t>医疗机构名</w:t>
            </w:r>
          </w:p>
          <w:p>
            <w:pPr>
              <w:spacing w:before="49" w:line="207" w:lineRule="auto"/>
              <w:ind w:left="658"/>
              <w:rPr>
                <w:rFonts w:ascii="STSong" w:hAnsi="STSong" w:eastAsia="STSong" w:cs="STSong"/>
                <w:sz w:val="23"/>
                <w:szCs w:val="23"/>
              </w:rPr>
            </w:pPr>
            <w:r>
              <w:rPr>
                <w:rFonts w:ascii="STSong" w:hAnsi="STSong" w:eastAsia="STSong" w:cs="STSong"/>
                <w:spacing w:val="1"/>
                <w:sz w:val="23"/>
                <w:szCs w:val="23"/>
              </w:rPr>
              <w:t>称、</w:t>
            </w:r>
          </w:p>
          <w:p>
            <w:pPr>
              <w:spacing w:before="54" w:line="205" w:lineRule="auto"/>
              <w:ind w:left="659"/>
              <w:rPr>
                <w:rFonts w:ascii="STSong" w:hAnsi="STSong" w:eastAsia="STSong" w:cs="STSong"/>
                <w:sz w:val="23"/>
                <w:szCs w:val="23"/>
              </w:rPr>
            </w:pPr>
            <w:r>
              <w:rPr>
                <w:rFonts w:ascii="STSong" w:hAnsi="STSong" w:eastAsia="STSong" w:cs="STSong"/>
                <w:spacing w:val="13"/>
                <w:sz w:val="23"/>
                <w:szCs w:val="23"/>
              </w:rPr>
              <w:t>地址</w:t>
            </w:r>
          </w:p>
        </w:tc>
        <w:tc>
          <w:tcPr>
            <w:tcW w:w="7471" w:type="dxa"/>
            <w:gridSpan w:val="4"/>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84" w:line="371" w:lineRule="exact"/>
              <w:ind w:left="5303"/>
              <w:rPr>
                <w:rFonts w:ascii="STSong" w:hAnsi="STSong" w:eastAsia="STSong" w:cs="STSong"/>
                <w:sz w:val="23"/>
                <w:szCs w:val="23"/>
              </w:rPr>
            </w:pPr>
            <w:r>
              <w:rPr>
                <w:rFonts w:ascii="STSong" w:hAnsi="STSong" w:eastAsia="STSong" w:cs="STSong"/>
                <w:spacing w:val="15"/>
                <w:position w:val="4"/>
                <w:sz w:val="23"/>
                <w:szCs w:val="23"/>
              </w:rPr>
              <w:t>（签名、盖章）</w:t>
            </w:r>
          </w:p>
          <w:p>
            <w:pPr>
              <w:spacing w:before="19" w:line="206" w:lineRule="auto"/>
              <w:ind w:left="5248"/>
              <w:rPr>
                <w:rFonts w:ascii="STSong" w:hAnsi="STSong" w:eastAsia="STSong" w:cs="STSong"/>
                <w:sz w:val="23"/>
                <w:szCs w:val="23"/>
              </w:rPr>
            </w:pPr>
            <w:r>
              <w:rPr>
                <w:rFonts w:ascii="STSong" w:hAnsi="STSong" w:eastAsia="STSong" w:cs="STSong"/>
                <w:spacing w:val="-2"/>
                <w:sz w:val="23"/>
                <w:szCs w:val="23"/>
              </w:rPr>
              <w:t>年</w:t>
            </w:r>
            <w:r>
              <w:rPr>
                <w:rFonts w:ascii="STSong" w:hAnsi="STSong" w:eastAsia="STSong" w:cs="STSong"/>
                <w:spacing w:val="3"/>
                <w:sz w:val="23"/>
                <w:szCs w:val="23"/>
              </w:rPr>
              <w:t xml:space="preserve">         </w:t>
            </w:r>
            <w:r>
              <w:rPr>
                <w:rFonts w:ascii="STSong" w:hAnsi="STSong" w:eastAsia="STSong" w:cs="STSong"/>
                <w:spacing w:val="-2"/>
                <w:sz w:val="23"/>
                <w:szCs w:val="23"/>
              </w:rPr>
              <w:t>月</w:t>
            </w:r>
            <w:r>
              <w:rPr>
                <w:rFonts w:ascii="STSong" w:hAnsi="STSong" w:eastAsia="STSong" w:cs="STSong"/>
                <w:sz w:val="23"/>
                <w:szCs w:val="23"/>
              </w:rPr>
              <w:t xml:space="preserve">          </w:t>
            </w:r>
            <w:r>
              <w:rPr>
                <w:rFonts w:ascii="STSong" w:hAnsi="STSong" w:eastAsia="STSong" w:cs="STSong"/>
                <w:spacing w:val="-2"/>
                <w:sz w:val="23"/>
                <w:szCs w:val="23"/>
              </w:rPr>
              <w:t>日</w:t>
            </w:r>
          </w:p>
        </w:tc>
      </w:tr>
    </w:tbl>
    <w:p>
      <w:pPr>
        <w:pStyle w:val="2"/>
      </w:pPr>
    </w:p>
    <w:p>
      <w:pPr>
        <w:sectPr>
          <w:footerReference r:id="rId112" w:type="default"/>
          <w:pgSz w:w="11906" w:h="16838"/>
          <w:pgMar w:top="400" w:right="1304" w:bottom="693" w:left="1305" w:header="0" w:footer="384" w:gutter="0"/>
          <w:pgNumType w:fmt="decimal"/>
          <w:cols w:space="720" w:num="1"/>
        </w:sectPr>
      </w:pPr>
    </w:p>
    <w:p>
      <w:pPr>
        <w:pStyle w:val="2"/>
        <w:spacing w:line="304" w:lineRule="auto"/>
      </w:pPr>
    </w:p>
    <w:p>
      <w:pPr>
        <w:pStyle w:val="2"/>
        <w:spacing w:line="304" w:lineRule="auto"/>
      </w:pPr>
    </w:p>
    <w:p>
      <w:pPr>
        <w:spacing w:line="6100" w:lineRule="exact"/>
      </w:pPr>
      <w:r>
        <w:rPr>
          <w:position w:val="-122"/>
        </w:rPr>
        <w:drawing>
          <wp:inline distT="0" distB="0" distL="0" distR="0">
            <wp:extent cx="5661025" cy="387350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284"/>
                    <a:stretch>
                      <a:fillRect/>
                    </a:stretch>
                  </pic:blipFill>
                  <pic:spPr>
                    <a:xfrm>
                      <a:off x="0" y="0"/>
                      <a:ext cx="5661093" cy="3873620"/>
                    </a:xfrm>
                    <a:prstGeom prst="rect">
                      <a:avLst/>
                    </a:prstGeom>
                  </pic:spPr>
                </pic:pic>
              </a:graphicData>
            </a:graphic>
          </wp:inline>
        </w:drawing>
      </w:r>
    </w:p>
    <w:p>
      <w:pPr>
        <w:spacing w:line="6100" w:lineRule="exact"/>
        <w:sectPr>
          <w:footerReference r:id="rId113" w:type="default"/>
          <w:pgSz w:w="11906" w:h="16838"/>
          <w:pgMar w:top="400" w:right="1423" w:bottom="693" w:left="1567" w:header="0" w:footer="384" w:gutter="0"/>
          <w:pgNumType w:fmt="decimal"/>
          <w:cols w:space="720" w:num="1"/>
        </w:sectPr>
      </w:pPr>
    </w:p>
    <w:p>
      <w:pPr>
        <w:spacing w:before="226" w:line="15296" w:lineRule="exact"/>
      </w:pPr>
      <w:r>
        <w:rPr>
          <w:position w:val="-305"/>
        </w:rPr>
        <w:drawing>
          <wp:inline distT="0" distB="0" distL="0" distR="0">
            <wp:extent cx="6730365" cy="971296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285"/>
                    <a:stretch>
                      <a:fillRect/>
                    </a:stretch>
                  </pic:blipFill>
                  <pic:spPr>
                    <a:xfrm>
                      <a:off x="0" y="0"/>
                      <a:ext cx="6730834" cy="9713004"/>
                    </a:xfrm>
                    <a:prstGeom prst="rect">
                      <a:avLst/>
                    </a:prstGeom>
                  </pic:spPr>
                </pic:pic>
              </a:graphicData>
            </a:graphic>
          </wp:inline>
        </w:drawing>
      </w:r>
    </w:p>
    <w:p>
      <w:pPr>
        <w:spacing w:line="15296" w:lineRule="exact"/>
        <w:sectPr>
          <w:footerReference r:id="rId114" w:type="default"/>
          <w:pgSz w:w="11906" w:h="16838"/>
          <w:pgMar w:top="400" w:right="624" w:bottom="693" w:left="681" w:header="0" w:footer="384" w:gutter="0"/>
          <w:pgNumType w:fmt="decimal"/>
          <w:cols w:space="720" w:num="1"/>
        </w:sectPr>
      </w:pPr>
    </w:p>
    <w:p>
      <w:pPr>
        <w:pStyle w:val="2"/>
        <w:spacing w:line="275" w:lineRule="auto"/>
      </w:pPr>
    </w:p>
    <w:p>
      <w:pPr>
        <w:pStyle w:val="2"/>
        <w:spacing w:line="275" w:lineRule="auto"/>
      </w:pPr>
    </w:p>
    <w:p>
      <w:pPr>
        <w:pStyle w:val="2"/>
        <w:spacing w:line="275" w:lineRule="auto"/>
      </w:pPr>
    </w:p>
    <w:p>
      <w:pPr>
        <w:pStyle w:val="2"/>
        <w:spacing w:line="276" w:lineRule="auto"/>
      </w:pPr>
    </w:p>
    <w:p>
      <w:pPr>
        <w:pStyle w:val="2"/>
        <w:spacing w:line="276" w:lineRule="auto"/>
      </w:pPr>
    </w:p>
    <w:p>
      <w:pPr>
        <w:pStyle w:val="2"/>
        <w:spacing w:line="276" w:lineRule="auto"/>
      </w:pPr>
    </w:p>
    <w:p>
      <w:pPr>
        <w:spacing w:line="13172" w:lineRule="exact"/>
      </w:pPr>
      <w:r>
        <w:rPr>
          <w:position w:val="-263"/>
        </w:rPr>
        <w:drawing>
          <wp:inline distT="0" distB="0" distL="0" distR="0">
            <wp:extent cx="6968490" cy="836422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286"/>
                    <a:stretch>
                      <a:fillRect/>
                    </a:stretch>
                  </pic:blipFill>
                  <pic:spPr>
                    <a:xfrm>
                      <a:off x="0" y="0"/>
                      <a:ext cx="6968555" cy="8364399"/>
                    </a:xfrm>
                    <a:prstGeom prst="rect">
                      <a:avLst/>
                    </a:prstGeom>
                  </pic:spPr>
                </pic:pic>
              </a:graphicData>
            </a:graphic>
          </wp:inline>
        </w:drawing>
      </w:r>
    </w:p>
    <w:p>
      <w:pPr>
        <w:spacing w:line="13172" w:lineRule="exact"/>
        <w:sectPr>
          <w:footerReference r:id="rId115" w:type="default"/>
          <w:pgSz w:w="11906" w:h="16838"/>
          <w:pgMar w:top="400" w:right="389" w:bottom="693" w:left="542" w:header="0" w:footer="384" w:gutter="0"/>
          <w:pgNumType w:fmt="decimal"/>
          <w:cols w:space="720" w:num="1"/>
        </w:sectPr>
      </w:pPr>
    </w:p>
    <w:p>
      <w:pPr>
        <w:pStyle w:val="2"/>
        <w:spacing w:line="258" w:lineRule="auto"/>
      </w:pPr>
    </w:p>
    <w:p>
      <w:pPr>
        <w:pStyle w:val="2"/>
        <w:spacing w:line="258" w:lineRule="auto"/>
      </w:pPr>
    </w:p>
    <w:p>
      <w:pPr>
        <w:pStyle w:val="2"/>
        <w:spacing w:line="258" w:lineRule="auto"/>
      </w:pPr>
    </w:p>
    <w:p>
      <w:pPr>
        <w:pStyle w:val="2"/>
        <w:spacing w:line="259" w:lineRule="auto"/>
      </w:pPr>
    </w:p>
    <w:p>
      <w:pPr>
        <w:spacing w:before="120" w:line="238" w:lineRule="auto"/>
        <w:ind w:left="1184"/>
        <w:outlineLvl w:val="1"/>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20"/>
          <w:sz w:val="31"/>
          <w:szCs w:val="31"/>
        </w:rPr>
        <w:t>邀请或聘用外籍医师单位证明以及协议书</w:t>
      </w:r>
    </w:p>
    <w:p>
      <w:pPr>
        <w:pStyle w:val="2"/>
        <w:spacing w:line="296" w:lineRule="auto"/>
      </w:pPr>
    </w:p>
    <w:p>
      <w:pPr>
        <w:spacing w:before="78" w:line="219" w:lineRule="auto"/>
        <w:ind w:left="23"/>
        <w:rPr>
          <w:rFonts w:ascii="宋体" w:hAnsi="宋体" w:eastAsia="宋体" w:cs="宋体"/>
          <w:sz w:val="24"/>
          <w:szCs w:val="24"/>
        </w:rPr>
      </w:pPr>
      <w:r>
        <w:rPr>
          <w:rFonts w:ascii="宋体" w:hAnsi="宋体" w:eastAsia="宋体" w:cs="宋体"/>
          <w:spacing w:val="9"/>
          <w:sz w:val="24"/>
          <w:szCs w:val="24"/>
        </w:rPr>
        <w:t>致：</w:t>
      </w:r>
      <w:r>
        <w:rPr>
          <w:rFonts w:ascii="Calibri" w:hAnsi="Calibri" w:eastAsia="Calibri" w:cs="Calibri"/>
          <w:sz w:val="24"/>
          <w:szCs w:val="24"/>
        </w:rPr>
        <w:t>XXX</w:t>
      </w:r>
      <w:r>
        <w:rPr>
          <w:rFonts w:ascii="Calibri" w:hAnsi="Calibri" w:eastAsia="Calibri" w:cs="Calibri"/>
          <w:spacing w:val="30"/>
          <w:sz w:val="24"/>
          <w:szCs w:val="24"/>
        </w:rPr>
        <w:t xml:space="preserve"> </w:t>
      </w:r>
      <w:r>
        <w:rPr>
          <w:rFonts w:ascii="宋体" w:hAnsi="宋体" w:eastAsia="宋体" w:cs="宋体"/>
          <w:spacing w:val="9"/>
          <w:sz w:val="24"/>
          <w:szCs w:val="24"/>
        </w:rPr>
        <w:t>卫生健康委员会</w:t>
      </w:r>
    </w:p>
    <w:p>
      <w:pPr>
        <w:pStyle w:val="2"/>
        <w:spacing w:line="259" w:lineRule="auto"/>
      </w:pPr>
    </w:p>
    <w:p>
      <w:pPr>
        <w:spacing w:before="78" w:line="225" w:lineRule="auto"/>
        <w:ind w:left="25"/>
        <w:rPr>
          <w:rFonts w:ascii="宋体" w:hAnsi="宋体" w:eastAsia="宋体" w:cs="宋体"/>
          <w:sz w:val="24"/>
          <w:szCs w:val="24"/>
        </w:rPr>
      </w:pPr>
      <w:r>
        <w:rPr>
          <w:rFonts w:ascii="宋体" w:hAnsi="宋体" w:eastAsia="宋体" w:cs="宋体"/>
          <w:spacing w:val="2"/>
          <w:sz w:val="24"/>
          <w:szCs w:val="24"/>
        </w:rPr>
        <w:t>我院（</w:t>
      </w:r>
      <w:r>
        <w:rPr>
          <w:rFonts w:ascii="Calibri" w:hAnsi="Calibri" w:eastAsia="Calibri" w:cs="Calibri"/>
          <w:spacing w:val="2"/>
          <w:sz w:val="24"/>
          <w:szCs w:val="24"/>
        </w:rPr>
        <w:t>**</w:t>
      </w:r>
      <w:r>
        <w:rPr>
          <w:rFonts w:ascii="Calibri" w:hAnsi="Calibri" w:eastAsia="Calibri" w:cs="Calibri"/>
          <w:sz w:val="24"/>
          <w:szCs w:val="24"/>
        </w:rPr>
        <w:t>XXX</w:t>
      </w:r>
      <w:r>
        <w:rPr>
          <w:rFonts w:ascii="Calibri" w:hAnsi="Calibri" w:eastAsia="Calibri" w:cs="Calibri"/>
          <w:spacing w:val="39"/>
          <w:sz w:val="24"/>
          <w:szCs w:val="24"/>
        </w:rPr>
        <w:t xml:space="preserve"> </w:t>
      </w:r>
      <w:r>
        <w:rPr>
          <w:rFonts w:ascii="宋体" w:hAnsi="宋体" w:eastAsia="宋体" w:cs="宋体"/>
          <w:spacing w:val="2"/>
          <w:sz w:val="24"/>
          <w:szCs w:val="24"/>
        </w:rPr>
        <w:t>医院</w:t>
      </w:r>
      <w:r>
        <w:rPr>
          <w:rFonts w:ascii="Calibri" w:hAnsi="Calibri" w:eastAsia="Calibri" w:cs="Calibri"/>
          <w:spacing w:val="2"/>
          <w:sz w:val="24"/>
          <w:szCs w:val="24"/>
        </w:rPr>
        <w:t>**</w:t>
      </w:r>
      <w:r>
        <w:rPr>
          <w:rFonts w:ascii="宋体" w:hAnsi="宋体" w:eastAsia="宋体" w:cs="宋体"/>
          <w:spacing w:val="2"/>
          <w:sz w:val="24"/>
          <w:szCs w:val="24"/>
        </w:rPr>
        <w:t>）为合法设立的医疗机构，执业许可证编号</w:t>
      </w:r>
      <w:r>
        <w:rPr>
          <w:rFonts w:ascii="宋体" w:hAnsi="宋体" w:eastAsia="宋体" w:cs="宋体"/>
          <w:spacing w:val="1"/>
          <w:sz w:val="24"/>
          <w:szCs w:val="24"/>
        </w:rPr>
        <w:t>：</w:t>
      </w:r>
      <w:r>
        <w:rPr>
          <w:rFonts w:ascii="Calibri" w:hAnsi="Calibri" w:eastAsia="Calibri" w:cs="Calibri"/>
          <w:spacing w:val="1"/>
          <w:sz w:val="24"/>
          <w:szCs w:val="24"/>
        </w:rPr>
        <w:t>**</w:t>
      </w:r>
      <w:r>
        <w:rPr>
          <w:rFonts w:ascii="Calibri" w:hAnsi="Calibri" w:eastAsia="Calibri" w:cs="Calibri"/>
          <w:sz w:val="24"/>
          <w:szCs w:val="24"/>
        </w:rPr>
        <w:t>XXXXX</w:t>
      </w:r>
      <w:r>
        <w:rPr>
          <w:rFonts w:ascii="Calibri" w:hAnsi="Calibri" w:eastAsia="Calibri" w:cs="Calibri"/>
          <w:spacing w:val="1"/>
          <w:sz w:val="24"/>
          <w:szCs w:val="24"/>
        </w:rPr>
        <w:t>**</w:t>
      </w:r>
      <w:r>
        <w:rPr>
          <w:rFonts w:ascii="宋体" w:hAnsi="宋体" w:eastAsia="宋体" w:cs="宋体"/>
          <w:spacing w:val="1"/>
          <w:sz w:val="24"/>
          <w:szCs w:val="24"/>
        </w:rPr>
        <w:t>，</w:t>
      </w:r>
      <w:r>
        <w:rPr>
          <w:rFonts w:ascii="宋体" w:hAnsi="宋体" w:eastAsia="宋体" w:cs="宋体"/>
          <w:sz w:val="24"/>
          <w:szCs w:val="24"/>
        </w:rPr>
        <w:t xml:space="preserve"> </w:t>
      </w:r>
      <w:r>
        <w:rPr>
          <w:rFonts w:ascii="宋体" w:hAnsi="宋体" w:eastAsia="宋体" w:cs="宋体"/>
          <w:spacing w:val="9"/>
          <w:sz w:val="24"/>
          <w:szCs w:val="24"/>
        </w:rPr>
        <w:t>现因工作需要，拟聘请外籍医师</w:t>
      </w:r>
      <w:r>
        <w:rPr>
          <w:rFonts w:ascii="宋体" w:hAnsi="宋体" w:eastAsia="宋体" w:cs="宋体"/>
          <w:spacing w:val="51"/>
          <w:sz w:val="24"/>
          <w:szCs w:val="24"/>
        </w:rPr>
        <w:t xml:space="preserve"> </w:t>
      </w:r>
      <w:r>
        <w:rPr>
          <w:rFonts w:ascii="Calibri" w:hAnsi="Calibri" w:eastAsia="Calibri" w:cs="Calibri"/>
          <w:spacing w:val="9"/>
          <w:sz w:val="24"/>
          <w:szCs w:val="24"/>
        </w:rPr>
        <w:t>**</w:t>
      </w:r>
      <w:r>
        <w:rPr>
          <w:rFonts w:ascii="宋体" w:hAnsi="宋体" w:eastAsia="宋体" w:cs="宋体"/>
          <w:spacing w:val="9"/>
          <w:sz w:val="24"/>
          <w:szCs w:val="24"/>
        </w:rPr>
        <w:t>（姓名）</w:t>
      </w:r>
      <w:r>
        <w:rPr>
          <w:rFonts w:ascii="宋体" w:hAnsi="宋体" w:eastAsia="宋体" w:cs="宋体"/>
          <w:spacing w:val="-70"/>
          <w:sz w:val="24"/>
          <w:szCs w:val="24"/>
        </w:rPr>
        <w:t xml:space="preserve"> </w:t>
      </w:r>
      <w:r>
        <w:rPr>
          <w:rFonts w:ascii="Calibri" w:hAnsi="Calibri" w:eastAsia="Calibri" w:cs="Calibri"/>
          <w:spacing w:val="9"/>
          <w:sz w:val="24"/>
          <w:szCs w:val="24"/>
        </w:rPr>
        <w:t>**</w:t>
      </w:r>
      <w:r>
        <w:rPr>
          <w:rFonts w:ascii="宋体" w:hAnsi="宋体" w:eastAsia="宋体" w:cs="宋体"/>
          <w:spacing w:val="9"/>
          <w:sz w:val="24"/>
          <w:szCs w:val="24"/>
        </w:rPr>
        <w:t>（国籍：</w:t>
      </w:r>
      <w:r>
        <w:rPr>
          <w:rFonts w:ascii="Calibri" w:hAnsi="Calibri" w:eastAsia="Calibri" w:cs="Calibri"/>
          <w:spacing w:val="9"/>
          <w:sz w:val="24"/>
          <w:szCs w:val="24"/>
        </w:rPr>
        <w:t>**</w:t>
      </w:r>
      <w:r>
        <w:rPr>
          <w:rFonts w:ascii="Calibri" w:hAnsi="Calibri" w:eastAsia="Calibri" w:cs="Calibri"/>
          <w:sz w:val="24"/>
          <w:szCs w:val="24"/>
        </w:rPr>
        <w:t>XX</w:t>
      </w:r>
      <w:r>
        <w:rPr>
          <w:rFonts w:ascii="Calibri" w:hAnsi="Calibri" w:eastAsia="Calibri" w:cs="Calibri"/>
          <w:spacing w:val="9"/>
          <w:sz w:val="24"/>
          <w:szCs w:val="24"/>
        </w:rPr>
        <w:t>**</w:t>
      </w:r>
      <w:r>
        <w:rPr>
          <w:rFonts w:ascii="Calibri" w:hAnsi="Calibri" w:eastAsia="Calibri" w:cs="Calibri"/>
          <w:spacing w:val="-11"/>
          <w:sz w:val="24"/>
          <w:szCs w:val="24"/>
        </w:rPr>
        <w:t xml:space="preserve"> </w:t>
      </w:r>
      <w:r>
        <w:rPr>
          <w:rFonts w:ascii="宋体" w:hAnsi="宋体" w:eastAsia="宋体" w:cs="宋体"/>
          <w:spacing w:val="9"/>
          <w:sz w:val="24"/>
          <w:szCs w:val="24"/>
        </w:rPr>
        <w:t>，护照号：</w:t>
      </w:r>
    </w:p>
    <w:p>
      <w:pPr>
        <w:spacing w:line="321" w:lineRule="exact"/>
        <w:ind w:left="19"/>
        <w:rPr>
          <w:rFonts w:ascii="宋体" w:hAnsi="宋体" w:eastAsia="宋体" w:cs="宋体"/>
          <w:sz w:val="24"/>
          <w:szCs w:val="24"/>
        </w:rPr>
      </w:pPr>
      <w:r>
        <w:rPr>
          <w:rFonts w:ascii="Calibri" w:hAnsi="Calibri" w:eastAsia="Calibri" w:cs="Calibri"/>
          <w:position w:val="1"/>
          <w:sz w:val="24"/>
          <w:szCs w:val="24"/>
        </w:rPr>
        <w:t>XXXXXX</w:t>
      </w:r>
      <w:r>
        <w:rPr>
          <w:rFonts w:ascii="Calibri" w:hAnsi="Calibri" w:eastAsia="Calibri" w:cs="Calibri"/>
          <w:spacing w:val="11"/>
          <w:position w:val="1"/>
          <w:sz w:val="24"/>
          <w:szCs w:val="24"/>
        </w:rPr>
        <w:t>**</w:t>
      </w:r>
      <w:r>
        <w:rPr>
          <w:rFonts w:ascii="宋体" w:hAnsi="宋体" w:eastAsia="宋体" w:cs="宋体"/>
          <w:spacing w:val="11"/>
          <w:position w:val="1"/>
          <w:sz w:val="24"/>
          <w:szCs w:val="24"/>
        </w:rPr>
        <w:t>）来华从事短期</w:t>
      </w:r>
      <w:r>
        <w:rPr>
          <w:rFonts w:ascii="Calibri" w:hAnsi="Calibri" w:eastAsia="Calibri" w:cs="Calibri"/>
          <w:spacing w:val="11"/>
          <w:position w:val="1"/>
          <w:sz w:val="24"/>
          <w:szCs w:val="24"/>
        </w:rPr>
        <w:t>/</w:t>
      </w:r>
      <w:r>
        <w:rPr>
          <w:rFonts w:ascii="宋体" w:hAnsi="宋体" w:eastAsia="宋体" w:cs="宋体"/>
          <w:spacing w:val="11"/>
          <w:position w:val="1"/>
          <w:sz w:val="24"/>
          <w:szCs w:val="24"/>
        </w:rPr>
        <w:t>长期医疗执业工作，具体信息如下：</w:t>
      </w:r>
    </w:p>
    <w:p>
      <w:pPr>
        <w:pStyle w:val="2"/>
        <w:spacing w:line="262" w:lineRule="auto"/>
      </w:pPr>
    </w:p>
    <w:p>
      <w:pPr>
        <w:spacing w:before="78" w:line="219" w:lineRule="auto"/>
        <w:ind w:left="27"/>
        <w:rPr>
          <w:rFonts w:ascii="宋体" w:hAnsi="宋体" w:eastAsia="宋体" w:cs="宋体"/>
          <w:sz w:val="24"/>
          <w:szCs w:val="24"/>
        </w:rPr>
      </w:pPr>
      <w:r>
        <w:rPr>
          <w:rFonts w:ascii="宋体" w:hAnsi="宋体" w:eastAsia="宋体" w:cs="宋体"/>
          <w:spacing w:val="7"/>
          <w:sz w:val="24"/>
          <w:szCs w:val="24"/>
        </w:rPr>
        <w:t>一、医师基本信息</w:t>
      </w:r>
    </w:p>
    <w:p>
      <w:pPr>
        <w:spacing w:before="27" w:line="212" w:lineRule="auto"/>
        <w:ind w:left="22"/>
        <w:rPr>
          <w:rFonts w:ascii="Calibri" w:hAnsi="Calibri" w:eastAsia="Calibri" w:cs="Calibri"/>
          <w:sz w:val="24"/>
          <w:szCs w:val="24"/>
        </w:rPr>
      </w:pPr>
      <w:r>
        <w:rPr>
          <w:rFonts w:ascii="Calibri" w:hAnsi="Calibri" w:eastAsia="Calibri" w:cs="Calibri"/>
          <w:spacing w:val="5"/>
          <w:sz w:val="24"/>
          <w:szCs w:val="24"/>
        </w:rPr>
        <w:t>-</w:t>
      </w:r>
      <w:r>
        <w:rPr>
          <w:rFonts w:ascii="Calibri" w:hAnsi="Calibri" w:eastAsia="Calibri" w:cs="Calibri"/>
          <w:spacing w:val="20"/>
          <w:sz w:val="24"/>
          <w:szCs w:val="24"/>
        </w:rPr>
        <w:t xml:space="preserve">  </w:t>
      </w:r>
      <w:r>
        <w:rPr>
          <w:rFonts w:ascii="宋体" w:hAnsi="宋体" w:eastAsia="宋体" w:cs="宋体"/>
          <w:spacing w:val="5"/>
          <w:sz w:val="24"/>
          <w:szCs w:val="24"/>
        </w:rPr>
        <w:t>姓名（英文</w:t>
      </w:r>
      <w:r>
        <w:rPr>
          <w:rFonts w:ascii="宋体" w:hAnsi="宋体" w:eastAsia="宋体" w:cs="宋体"/>
          <w:spacing w:val="-10"/>
          <w:sz w:val="24"/>
          <w:szCs w:val="24"/>
        </w:rPr>
        <w:t>）</w:t>
      </w:r>
      <w:r>
        <w:rPr>
          <w:rFonts w:ascii="宋体" w:hAnsi="宋体" w:eastAsia="宋体" w:cs="宋体"/>
          <w:spacing w:val="-66"/>
          <w:sz w:val="24"/>
          <w:szCs w:val="24"/>
        </w:rPr>
        <w:t xml:space="preserve"> </w:t>
      </w:r>
      <w:r>
        <w:rPr>
          <w:rFonts w:ascii="宋体" w:hAnsi="宋体" w:eastAsia="宋体" w:cs="宋体"/>
          <w:spacing w:val="-10"/>
          <w:sz w:val="24"/>
          <w:szCs w:val="24"/>
        </w:rPr>
        <w:t>：</w:t>
      </w:r>
      <w:r>
        <w:rPr>
          <w:rFonts w:ascii="Calibri" w:hAnsi="Calibri" w:eastAsia="Calibri" w:cs="Calibri"/>
          <w:spacing w:val="5"/>
          <w:sz w:val="24"/>
          <w:szCs w:val="24"/>
        </w:rPr>
        <w:t>_________</w:t>
      </w:r>
    </w:p>
    <w:p>
      <w:pPr>
        <w:spacing w:before="37" w:line="212" w:lineRule="auto"/>
        <w:ind w:left="22"/>
        <w:rPr>
          <w:rFonts w:ascii="Calibri" w:hAnsi="Calibri" w:eastAsia="Calibri" w:cs="Calibri"/>
          <w:sz w:val="24"/>
          <w:szCs w:val="24"/>
        </w:rPr>
      </w:pPr>
      <w:r>
        <w:rPr>
          <w:rFonts w:ascii="Calibri" w:hAnsi="Calibri" w:eastAsia="Calibri" w:cs="Calibri"/>
          <w:spacing w:val="4"/>
          <w:sz w:val="24"/>
          <w:szCs w:val="24"/>
        </w:rPr>
        <w:t>-</w:t>
      </w:r>
      <w:r>
        <w:rPr>
          <w:rFonts w:ascii="Calibri" w:hAnsi="Calibri" w:eastAsia="Calibri" w:cs="Calibri"/>
          <w:spacing w:val="24"/>
          <w:sz w:val="24"/>
          <w:szCs w:val="24"/>
        </w:rPr>
        <w:t xml:space="preserve">  </w:t>
      </w:r>
      <w:r>
        <w:rPr>
          <w:rFonts w:ascii="宋体" w:hAnsi="宋体" w:eastAsia="宋体" w:cs="宋体"/>
          <w:spacing w:val="4"/>
          <w:sz w:val="24"/>
          <w:szCs w:val="24"/>
        </w:rPr>
        <w:t>性别：</w:t>
      </w:r>
      <w:r>
        <w:rPr>
          <w:rFonts w:ascii="Calibri" w:hAnsi="Calibri" w:eastAsia="Calibri" w:cs="Calibri"/>
          <w:spacing w:val="4"/>
          <w:sz w:val="24"/>
          <w:szCs w:val="24"/>
        </w:rPr>
        <w:t>_________</w:t>
      </w:r>
    </w:p>
    <w:p>
      <w:pPr>
        <w:spacing w:before="36" w:line="212" w:lineRule="auto"/>
        <w:ind w:left="22"/>
        <w:rPr>
          <w:rFonts w:ascii="Calibri" w:hAnsi="Calibri" w:eastAsia="Calibri" w:cs="Calibri"/>
          <w:sz w:val="24"/>
          <w:szCs w:val="24"/>
        </w:rPr>
      </w:pPr>
      <w:r>
        <w:rPr>
          <w:rFonts w:ascii="Calibri" w:hAnsi="Calibri" w:eastAsia="Calibri" w:cs="Calibri"/>
          <w:spacing w:val="5"/>
          <w:sz w:val="24"/>
          <w:szCs w:val="24"/>
        </w:rPr>
        <w:t>-</w:t>
      </w:r>
      <w:r>
        <w:rPr>
          <w:rFonts w:ascii="Calibri" w:hAnsi="Calibri" w:eastAsia="Calibri" w:cs="Calibri"/>
          <w:spacing w:val="21"/>
          <w:sz w:val="24"/>
          <w:szCs w:val="24"/>
        </w:rPr>
        <w:t xml:space="preserve">  </w:t>
      </w:r>
      <w:r>
        <w:rPr>
          <w:rFonts w:ascii="宋体" w:hAnsi="宋体" w:eastAsia="宋体" w:cs="宋体"/>
          <w:spacing w:val="5"/>
          <w:sz w:val="24"/>
          <w:szCs w:val="24"/>
        </w:rPr>
        <w:t>护照号：</w:t>
      </w:r>
      <w:r>
        <w:rPr>
          <w:rFonts w:ascii="Calibri" w:hAnsi="Calibri" w:eastAsia="Calibri" w:cs="Calibri"/>
          <w:spacing w:val="5"/>
          <w:sz w:val="24"/>
          <w:szCs w:val="24"/>
        </w:rPr>
        <w:t>_________</w:t>
      </w:r>
    </w:p>
    <w:p>
      <w:pPr>
        <w:spacing w:before="37" w:line="212" w:lineRule="auto"/>
        <w:ind w:left="22"/>
        <w:rPr>
          <w:rFonts w:ascii="宋体" w:hAnsi="宋体" w:eastAsia="宋体" w:cs="宋体"/>
          <w:sz w:val="24"/>
          <w:szCs w:val="24"/>
        </w:rPr>
      </w:pPr>
      <w:r>
        <w:rPr>
          <w:rFonts w:ascii="Calibri" w:hAnsi="Calibri" w:eastAsia="Calibri" w:cs="Calibri"/>
          <w:spacing w:val="8"/>
          <w:sz w:val="24"/>
          <w:szCs w:val="24"/>
        </w:rPr>
        <w:t>-</w:t>
      </w:r>
      <w:r>
        <w:rPr>
          <w:rFonts w:ascii="Calibri" w:hAnsi="Calibri" w:eastAsia="Calibri" w:cs="Calibri"/>
          <w:spacing w:val="23"/>
          <w:sz w:val="24"/>
          <w:szCs w:val="24"/>
        </w:rPr>
        <w:t xml:space="preserve">  </w:t>
      </w:r>
      <w:r>
        <w:rPr>
          <w:rFonts w:ascii="宋体" w:hAnsi="宋体" w:eastAsia="宋体" w:cs="宋体"/>
          <w:spacing w:val="8"/>
          <w:sz w:val="24"/>
          <w:szCs w:val="24"/>
        </w:rPr>
        <w:t>外国医师执业资格证号：</w:t>
      </w:r>
      <w:r>
        <w:rPr>
          <w:rFonts w:ascii="Calibri" w:hAnsi="Calibri" w:eastAsia="Calibri" w:cs="Calibri"/>
          <w:spacing w:val="8"/>
          <w:sz w:val="24"/>
          <w:szCs w:val="24"/>
        </w:rPr>
        <w:t>_________</w:t>
      </w:r>
      <w:r>
        <w:rPr>
          <w:rFonts w:ascii="宋体" w:hAnsi="宋体" w:eastAsia="宋体" w:cs="宋体"/>
          <w:spacing w:val="8"/>
          <w:sz w:val="24"/>
          <w:szCs w:val="24"/>
        </w:rPr>
        <w:t>（需附认证文件）</w:t>
      </w:r>
    </w:p>
    <w:p>
      <w:pPr>
        <w:spacing w:before="36" w:line="212" w:lineRule="auto"/>
        <w:ind w:left="22"/>
        <w:rPr>
          <w:rFonts w:ascii="宋体" w:hAnsi="宋体" w:eastAsia="宋体" w:cs="宋体"/>
          <w:sz w:val="24"/>
          <w:szCs w:val="24"/>
        </w:rPr>
      </w:pPr>
      <w:r>
        <w:rPr>
          <w:rFonts w:ascii="Calibri" w:hAnsi="Calibri" w:eastAsia="Calibri" w:cs="Calibri"/>
          <w:spacing w:val="8"/>
          <w:sz w:val="24"/>
          <w:szCs w:val="24"/>
        </w:rPr>
        <w:t>-</w:t>
      </w:r>
      <w:r>
        <w:rPr>
          <w:rFonts w:ascii="Calibri" w:hAnsi="Calibri" w:eastAsia="Calibri" w:cs="Calibri"/>
          <w:spacing w:val="23"/>
          <w:sz w:val="24"/>
          <w:szCs w:val="24"/>
        </w:rPr>
        <w:t xml:space="preserve">  </w:t>
      </w:r>
      <w:r>
        <w:rPr>
          <w:rFonts w:ascii="宋体" w:hAnsi="宋体" w:eastAsia="宋体" w:cs="宋体"/>
          <w:spacing w:val="8"/>
          <w:sz w:val="24"/>
          <w:szCs w:val="24"/>
        </w:rPr>
        <w:t>专业领域：</w:t>
      </w:r>
      <w:r>
        <w:rPr>
          <w:rFonts w:ascii="Calibri" w:hAnsi="Calibri" w:eastAsia="Calibri" w:cs="Calibri"/>
          <w:spacing w:val="8"/>
          <w:sz w:val="24"/>
          <w:szCs w:val="24"/>
        </w:rPr>
        <w:t>_________</w:t>
      </w:r>
      <w:r>
        <w:rPr>
          <w:rFonts w:ascii="宋体" w:hAnsi="宋体" w:eastAsia="宋体" w:cs="宋体"/>
          <w:spacing w:val="8"/>
          <w:sz w:val="24"/>
          <w:szCs w:val="24"/>
        </w:rPr>
        <w:t>（如心血管外科、口腔种植等）</w:t>
      </w:r>
    </w:p>
    <w:p>
      <w:pPr>
        <w:pStyle w:val="2"/>
        <w:spacing w:line="268" w:lineRule="auto"/>
      </w:pPr>
    </w:p>
    <w:p>
      <w:pPr>
        <w:spacing w:before="79" w:line="220" w:lineRule="auto"/>
        <w:ind w:left="27"/>
        <w:rPr>
          <w:rFonts w:ascii="宋体" w:hAnsi="宋体" w:eastAsia="宋体" w:cs="宋体"/>
          <w:sz w:val="24"/>
          <w:szCs w:val="24"/>
        </w:rPr>
      </w:pPr>
      <w:r>
        <w:rPr>
          <w:rFonts w:ascii="宋体" w:hAnsi="宋体" w:eastAsia="宋体" w:cs="宋体"/>
          <w:spacing w:val="7"/>
          <w:sz w:val="24"/>
          <w:szCs w:val="24"/>
        </w:rPr>
        <w:t>二、聘用安排</w:t>
      </w:r>
    </w:p>
    <w:p>
      <w:pPr>
        <w:spacing w:before="26" w:line="212" w:lineRule="auto"/>
        <w:ind w:left="22"/>
        <w:rPr>
          <w:rFonts w:ascii="宋体" w:hAnsi="宋体" w:eastAsia="宋体" w:cs="宋体"/>
          <w:sz w:val="24"/>
          <w:szCs w:val="24"/>
        </w:rPr>
      </w:pPr>
      <w:r>
        <w:rPr>
          <w:rFonts w:ascii="Calibri" w:hAnsi="Calibri" w:eastAsia="Calibri" w:cs="Calibri"/>
          <w:spacing w:val="8"/>
          <w:sz w:val="24"/>
          <w:szCs w:val="24"/>
        </w:rPr>
        <w:t>-</w:t>
      </w:r>
      <w:r>
        <w:rPr>
          <w:rFonts w:ascii="Calibri" w:hAnsi="Calibri" w:eastAsia="Calibri" w:cs="Calibri"/>
          <w:spacing w:val="21"/>
          <w:sz w:val="24"/>
          <w:szCs w:val="24"/>
        </w:rPr>
        <w:t xml:space="preserve">  </w:t>
      </w:r>
      <w:r>
        <w:rPr>
          <w:rFonts w:ascii="宋体" w:hAnsi="宋体" w:eastAsia="宋体" w:cs="宋体"/>
          <w:spacing w:val="8"/>
          <w:sz w:val="24"/>
          <w:szCs w:val="24"/>
        </w:rPr>
        <w:t>聘用岗位：</w:t>
      </w:r>
      <w:r>
        <w:rPr>
          <w:rFonts w:ascii="Calibri" w:hAnsi="Calibri" w:eastAsia="Calibri" w:cs="Calibri"/>
          <w:spacing w:val="8"/>
          <w:sz w:val="24"/>
          <w:szCs w:val="24"/>
        </w:rPr>
        <w:t>_________</w:t>
      </w:r>
      <w:r>
        <w:rPr>
          <w:rFonts w:ascii="宋体" w:hAnsi="宋体" w:eastAsia="宋体" w:cs="宋体"/>
          <w:spacing w:val="8"/>
          <w:sz w:val="24"/>
          <w:szCs w:val="24"/>
        </w:rPr>
        <w:t>（如临床医师、顾问专家等）</w:t>
      </w:r>
    </w:p>
    <w:p>
      <w:pPr>
        <w:spacing w:before="36" w:line="212" w:lineRule="auto"/>
        <w:ind w:left="22"/>
        <w:rPr>
          <w:rFonts w:ascii="宋体" w:hAnsi="宋体" w:eastAsia="宋体" w:cs="宋体"/>
          <w:sz w:val="24"/>
          <w:szCs w:val="24"/>
        </w:rPr>
      </w:pPr>
      <w:r>
        <w:rPr>
          <w:rFonts w:ascii="Calibri" w:hAnsi="Calibri" w:eastAsia="Calibri" w:cs="Calibri"/>
          <w:spacing w:val="8"/>
          <w:sz w:val="24"/>
          <w:szCs w:val="24"/>
        </w:rPr>
        <w:t>-</w:t>
      </w:r>
      <w:r>
        <w:rPr>
          <w:rFonts w:ascii="Calibri" w:hAnsi="Calibri" w:eastAsia="Calibri" w:cs="Calibri"/>
          <w:spacing w:val="20"/>
          <w:w w:val="101"/>
          <w:sz w:val="24"/>
          <w:szCs w:val="24"/>
        </w:rPr>
        <w:t xml:space="preserve">  </w:t>
      </w:r>
      <w:r>
        <w:rPr>
          <w:rFonts w:ascii="宋体" w:hAnsi="宋体" w:eastAsia="宋体" w:cs="宋体"/>
          <w:spacing w:val="8"/>
          <w:sz w:val="24"/>
          <w:szCs w:val="24"/>
        </w:rPr>
        <w:t>工作内容：</w:t>
      </w:r>
      <w:r>
        <w:rPr>
          <w:rFonts w:ascii="Calibri" w:hAnsi="Calibri" w:eastAsia="Calibri" w:cs="Calibri"/>
          <w:spacing w:val="8"/>
          <w:sz w:val="24"/>
          <w:szCs w:val="24"/>
        </w:rPr>
        <w:t>_________</w:t>
      </w:r>
      <w:r>
        <w:rPr>
          <w:rFonts w:ascii="宋体" w:hAnsi="宋体" w:eastAsia="宋体" w:cs="宋体"/>
          <w:spacing w:val="8"/>
          <w:sz w:val="24"/>
          <w:szCs w:val="24"/>
        </w:rPr>
        <w:t>（如门诊、手术、教</w:t>
      </w:r>
      <w:r>
        <w:rPr>
          <w:rFonts w:ascii="宋体" w:hAnsi="宋体" w:eastAsia="宋体" w:cs="宋体"/>
          <w:spacing w:val="7"/>
          <w:sz w:val="24"/>
          <w:szCs w:val="24"/>
        </w:rPr>
        <w:t>学等）</w:t>
      </w:r>
    </w:p>
    <w:p>
      <w:pPr>
        <w:spacing w:before="37" w:line="209" w:lineRule="auto"/>
        <w:ind w:left="22"/>
        <w:rPr>
          <w:rFonts w:ascii="宋体" w:hAnsi="宋体" w:eastAsia="宋体" w:cs="宋体"/>
          <w:sz w:val="24"/>
          <w:szCs w:val="24"/>
        </w:rPr>
      </w:pPr>
      <w:r>
        <w:rPr>
          <w:rFonts w:ascii="Calibri" w:hAnsi="Calibri" w:eastAsia="Calibri" w:cs="Calibri"/>
          <w:spacing w:val="9"/>
          <w:sz w:val="24"/>
          <w:szCs w:val="24"/>
        </w:rPr>
        <w:t>-</w:t>
      </w:r>
      <w:r>
        <w:rPr>
          <w:rFonts w:ascii="Calibri" w:hAnsi="Calibri" w:eastAsia="Calibri" w:cs="Calibri"/>
          <w:spacing w:val="19"/>
          <w:sz w:val="24"/>
          <w:szCs w:val="24"/>
        </w:rPr>
        <w:t xml:space="preserve">  </w:t>
      </w:r>
      <w:r>
        <w:rPr>
          <w:rFonts w:ascii="宋体" w:hAnsi="宋体" w:eastAsia="宋体" w:cs="宋体"/>
          <w:spacing w:val="9"/>
          <w:sz w:val="24"/>
          <w:szCs w:val="24"/>
        </w:rPr>
        <w:t>聘用期限：</w:t>
      </w:r>
      <w:r>
        <w:rPr>
          <w:rFonts w:ascii="Calibri" w:hAnsi="Calibri" w:eastAsia="Calibri" w:cs="Calibri"/>
          <w:spacing w:val="9"/>
          <w:sz w:val="24"/>
          <w:szCs w:val="24"/>
        </w:rPr>
        <w:t>_________</w:t>
      </w:r>
      <w:r>
        <w:rPr>
          <w:rFonts w:ascii="宋体" w:hAnsi="宋体" w:eastAsia="宋体" w:cs="宋体"/>
          <w:spacing w:val="9"/>
          <w:sz w:val="24"/>
          <w:szCs w:val="24"/>
        </w:rPr>
        <w:t>（需与《外国医师短期行医许</w:t>
      </w:r>
      <w:r>
        <w:rPr>
          <w:rFonts w:ascii="宋体" w:hAnsi="宋体" w:eastAsia="宋体" w:cs="宋体"/>
          <w:spacing w:val="8"/>
          <w:sz w:val="24"/>
          <w:szCs w:val="24"/>
        </w:rPr>
        <w:t>可证》一致）</w:t>
      </w:r>
    </w:p>
    <w:p>
      <w:pPr>
        <w:spacing w:line="321" w:lineRule="exact"/>
        <w:ind w:left="22"/>
        <w:rPr>
          <w:rFonts w:ascii="宋体" w:hAnsi="宋体" w:eastAsia="宋体" w:cs="宋体"/>
          <w:sz w:val="24"/>
          <w:szCs w:val="24"/>
        </w:rPr>
      </w:pPr>
      <w:r>
        <w:rPr>
          <w:rFonts w:ascii="Calibri" w:hAnsi="Calibri" w:eastAsia="Calibri" w:cs="Calibri"/>
          <w:spacing w:val="8"/>
          <w:position w:val="2"/>
          <w:sz w:val="24"/>
          <w:szCs w:val="24"/>
        </w:rPr>
        <w:t>-</w:t>
      </w:r>
      <w:r>
        <w:rPr>
          <w:rFonts w:ascii="Calibri" w:hAnsi="Calibri" w:eastAsia="Calibri" w:cs="Calibri"/>
          <w:spacing w:val="21"/>
          <w:position w:val="2"/>
          <w:sz w:val="24"/>
          <w:szCs w:val="24"/>
        </w:rPr>
        <w:t xml:space="preserve">  </w:t>
      </w:r>
      <w:r>
        <w:rPr>
          <w:rFonts w:ascii="宋体" w:hAnsi="宋体" w:eastAsia="宋体" w:cs="宋体"/>
          <w:spacing w:val="8"/>
          <w:position w:val="2"/>
          <w:sz w:val="24"/>
          <w:szCs w:val="24"/>
        </w:rPr>
        <w:t>工作地点：</w:t>
      </w:r>
      <w:r>
        <w:rPr>
          <w:rFonts w:ascii="Calibri" w:hAnsi="Calibri" w:eastAsia="Calibri" w:cs="Calibri"/>
          <w:spacing w:val="8"/>
          <w:position w:val="2"/>
          <w:sz w:val="24"/>
          <w:szCs w:val="24"/>
        </w:rPr>
        <w:t>_________</w:t>
      </w:r>
      <w:r>
        <w:rPr>
          <w:rFonts w:ascii="宋体" w:hAnsi="宋体" w:eastAsia="宋体" w:cs="宋体"/>
          <w:spacing w:val="8"/>
          <w:position w:val="2"/>
          <w:sz w:val="24"/>
          <w:szCs w:val="24"/>
        </w:rPr>
        <w:t>（医院科室</w:t>
      </w:r>
      <w:r>
        <w:rPr>
          <w:rFonts w:ascii="Calibri" w:hAnsi="Calibri" w:eastAsia="Calibri" w:cs="Calibri"/>
          <w:spacing w:val="8"/>
          <w:position w:val="2"/>
          <w:sz w:val="24"/>
          <w:szCs w:val="24"/>
        </w:rPr>
        <w:t>/</w:t>
      </w:r>
      <w:r>
        <w:rPr>
          <w:rFonts w:ascii="宋体" w:hAnsi="宋体" w:eastAsia="宋体" w:cs="宋体"/>
          <w:spacing w:val="8"/>
          <w:position w:val="2"/>
          <w:sz w:val="24"/>
          <w:szCs w:val="24"/>
        </w:rPr>
        <w:t>分</w:t>
      </w:r>
      <w:r>
        <w:rPr>
          <w:rFonts w:ascii="宋体" w:hAnsi="宋体" w:eastAsia="宋体" w:cs="宋体"/>
          <w:spacing w:val="7"/>
          <w:position w:val="2"/>
          <w:sz w:val="24"/>
          <w:szCs w:val="24"/>
        </w:rPr>
        <w:t>支机构地址）</w:t>
      </w:r>
    </w:p>
    <w:p>
      <w:pPr>
        <w:pStyle w:val="2"/>
        <w:spacing w:line="262" w:lineRule="auto"/>
      </w:pPr>
    </w:p>
    <w:p>
      <w:pPr>
        <w:spacing w:before="78" w:line="230" w:lineRule="auto"/>
        <w:ind w:left="24" w:right="6860" w:hanging="1"/>
        <w:rPr>
          <w:rFonts w:ascii="宋体" w:hAnsi="宋体" w:eastAsia="宋体" w:cs="宋体"/>
          <w:sz w:val="24"/>
          <w:szCs w:val="24"/>
        </w:rPr>
      </w:pPr>
      <w:r>
        <w:rPr>
          <w:rFonts w:ascii="宋体" w:hAnsi="宋体" w:eastAsia="宋体" w:cs="宋体"/>
          <w:spacing w:val="8"/>
          <w:sz w:val="24"/>
          <w:szCs w:val="24"/>
        </w:rPr>
        <w:t>三、单位承诺</w:t>
      </w:r>
      <w:r>
        <w:rPr>
          <w:rFonts w:ascii="宋体" w:hAnsi="宋体" w:eastAsia="宋体" w:cs="宋体"/>
          <w:spacing w:val="1"/>
          <w:sz w:val="24"/>
          <w:szCs w:val="24"/>
        </w:rPr>
        <w:t xml:space="preserve"> </w:t>
      </w:r>
      <w:r>
        <w:rPr>
          <w:rFonts w:ascii="宋体" w:hAnsi="宋体" w:eastAsia="宋体" w:cs="宋体"/>
          <w:spacing w:val="4"/>
          <w:sz w:val="24"/>
          <w:szCs w:val="24"/>
        </w:rPr>
        <w:t>我院承诺：</w:t>
      </w:r>
    </w:p>
    <w:p>
      <w:pPr>
        <w:spacing w:before="27" w:line="219" w:lineRule="auto"/>
        <w:ind w:left="34"/>
        <w:rPr>
          <w:rFonts w:ascii="宋体" w:hAnsi="宋体" w:eastAsia="宋体" w:cs="宋体"/>
          <w:sz w:val="24"/>
          <w:szCs w:val="24"/>
        </w:rPr>
      </w:pPr>
      <w:r>
        <w:rPr>
          <w:rFonts w:ascii="Calibri" w:hAnsi="Calibri" w:eastAsia="Calibri" w:cs="Calibri"/>
          <w:spacing w:val="9"/>
          <w:sz w:val="24"/>
          <w:szCs w:val="24"/>
        </w:rPr>
        <w:t>1.</w:t>
      </w:r>
      <w:r>
        <w:rPr>
          <w:rFonts w:ascii="Calibri" w:hAnsi="Calibri" w:eastAsia="Calibri" w:cs="Calibri"/>
          <w:spacing w:val="26"/>
          <w:w w:val="101"/>
          <w:sz w:val="24"/>
          <w:szCs w:val="24"/>
        </w:rPr>
        <w:t xml:space="preserve">  </w:t>
      </w:r>
      <w:r>
        <w:rPr>
          <w:rFonts w:ascii="宋体" w:hAnsi="宋体" w:eastAsia="宋体" w:cs="宋体"/>
          <w:spacing w:val="9"/>
          <w:sz w:val="24"/>
          <w:szCs w:val="24"/>
        </w:rPr>
        <w:t>依法为该医师办理《外国医师短期行医许可证》及相关手续；</w:t>
      </w:r>
    </w:p>
    <w:p>
      <w:pPr>
        <w:spacing w:before="28" w:line="219" w:lineRule="auto"/>
        <w:ind w:left="27"/>
        <w:rPr>
          <w:rFonts w:ascii="宋体" w:hAnsi="宋体" w:eastAsia="宋体" w:cs="宋体"/>
          <w:sz w:val="24"/>
          <w:szCs w:val="24"/>
        </w:rPr>
      </w:pPr>
      <w:r>
        <w:rPr>
          <w:rFonts w:ascii="Calibri" w:hAnsi="Calibri" w:eastAsia="Calibri" w:cs="Calibri"/>
          <w:spacing w:val="9"/>
          <w:sz w:val="24"/>
          <w:szCs w:val="24"/>
        </w:rPr>
        <w:t>2.</w:t>
      </w:r>
      <w:r>
        <w:rPr>
          <w:rFonts w:ascii="Calibri" w:hAnsi="Calibri" w:eastAsia="Calibri" w:cs="Calibri"/>
          <w:spacing w:val="28"/>
          <w:w w:val="101"/>
          <w:sz w:val="24"/>
          <w:szCs w:val="24"/>
        </w:rPr>
        <w:t xml:space="preserve">  </w:t>
      </w:r>
      <w:r>
        <w:rPr>
          <w:rFonts w:ascii="宋体" w:hAnsi="宋体" w:eastAsia="宋体" w:cs="宋体"/>
          <w:spacing w:val="9"/>
          <w:sz w:val="24"/>
          <w:szCs w:val="24"/>
        </w:rPr>
        <w:t>对其在华执业行为进行监督管理，确保符合中国法律法规；</w:t>
      </w:r>
    </w:p>
    <w:p>
      <w:pPr>
        <w:spacing w:before="27" w:line="219" w:lineRule="auto"/>
        <w:ind w:left="26"/>
        <w:rPr>
          <w:rFonts w:ascii="宋体" w:hAnsi="宋体" w:eastAsia="宋体" w:cs="宋体"/>
          <w:sz w:val="24"/>
          <w:szCs w:val="24"/>
        </w:rPr>
      </w:pPr>
      <w:r>
        <w:rPr>
          <w:rFonts w:ascii="Calibri" w:hAnsi="Calibri" w:eastAsia="Calibri" w:cs="Calibri"/>
          <w:spacing w:val="9"/>
          <w:sz w:val="24"/>
          <w:szCs w:val="24"/>
        </w:rPr>
        <w:t>3.</w:t>
      </w:r>
      <w:r>
        <w:rPr>
          <w:rFonts w:ascii="Calibri" w:hAnsi="Calibri" w:eastAsia="Calibri" w:cs="Calibri"/>
          <w:spacing w:val="21"/>
          <w:w w:val="101"/>
          <w:sz w:val="24"/>
          <w:szCs w:val="24"/>
        </w:rPr>
        <w:t xml:space="preserve">  </w:t>
      </w:r>
      <w:r>
        <w:rPr>
          <w:rFonts w:ascii="宋体" w:hAnsi="宋体" w:eastAsia="宋体" w:cs="宋体"/>
          <w:spacing w:val="9"/>
          <w:sz w:val="24"/>
          <w:szCs w:val="24"/>
        </w:rPr>
        <w:t>承担其在执业期间因医疗行为引发的法律责任。</w:t>
      </w:r>
    </w:p>
    <w:p>
      <w:pPr>
        <w:pStyle w:val="2"/>
        <w:spacing w:line="259" w:lineRule="auto"/>
      </w:pPr>
    </w:p>
    <w:p>
      <w:pPr>
        <w:spacing w:before="78" w:line="212" w:lineRule="auto"/>
        <w:ind w:left="34"/>
        <w:rPr>
          <w:rFonts w:ascii="Calibri" w:hAnsi="Calibri" w:eastAsia="Calibri" w:cs="Calibri"/>
          <w:sz w:val="24"/>
          <w:szCs w:val="24"/>
        </w:rPr>
      </w:pPr>
      <w:r>
        <w:rPr>
          <w:rFonts w:ascii="宋体" w:hAnsi="宋体" w:eastAsia="宋体" w:cs="宋体"/>
          <w:spacing w:val="6"/>
          <w:sz w:val="24"/>
          <w:szCs w:val="24"/>
        </w:rPr>
        <w:t>医疗机构（盖章</w:t>
      </w:r>
      <w:r>
        <w:rPr>
          <w:rFonts w:ascii="宋体" w:hAnsi="宋体" w:eastAsia="宋体" w:cs="宋体"/>
          <w:spacing w:val="-10"/>
          <w:sz w:val="24"/>
          <w:szCs w:val="24"/>
        </w:rPr>
        <w:t>）</w:t>
      </w:r>
      <w:r>
        <w:rPr>
          <w:rFonts w:ascii="宋体" w:hAnsi="宋体" w:eastAsia="宋体" w:cs="宋体"/>
          <w:spacing w:val="-65"/>
          <w:sz w:val="24"/>
          <w:szCs w:val="24"/>
        </w:rPr>
        <w:t xml:space="preserve"> </w:t>
      </w:r>
      <w:r>
        <w:rPr>
          <w:rFonts w:ascii="宋体" w:hAnsi="宋体" w:eastAsia="宋体" w:cs="宋体"/>
          <w:spacing w:val="-10"/>
          <w:sz w:val="24"/>
          <w:szCs w:val="24"/>
        </w:rPr>
        <w:t>：</w:t>
      </w:r>
      <w:r>
        <w:rPr>
          <w:rFonts w:ascii="Calibri" w:hAnsi="Calibri" w:eastAsia="Calibri" w:cs="Calibri"/>
          <w:spacing w:val="6"/>
          <w:sz w:val="24"/>
          <w:szCs w:val="24"/>
        </w:rPr>
        <w:t>_________</w:t>
      </w:r>
    </w:p>
    <w:p>
      <w:pPr>
        <w:spacing w:before="37" w:line="212" w:lineRule="auto"/>
        <w:ind w:left="24"/>
        <w:rPr>
          <w:rFonts w:ascii="Calibri" w:hAnsi="Calibri" w:eastAsia="Calibri" w:cs="Calibri"/>
          <w:sz w:val="24"/>
          <w:szCs w:val="24"/>
        </w:rPr>
      </w:pPr>
      <w:r>
        <w:rPr>
          <w:rFonts w:ascii="宋体" w:hAnsi="宋体" w:eastAsia="宋体" w:cs="宋体"/>
          <w:spacing w:val="7"/>
          <w:sz w:val="24"/>
          <w:szCs w:val="24"/>
        </w:rPr>
        <w:t>法定代表人签字：</w:t>
      </w:r>
      <w:r>
        <w:rPr>
          <w:rFonts w:ascii="Calibri" w:hAnsi="Calibri" w:eastAsia="Calibri" w:cs="Calibri"/>
          <w:spacing w:val="7"/>
          <w:sz w:val="24"/>
          <w:szCs w:val="24"/>
        </w:rPr>
        <w:t>_________</w:t>
      </w:r>
    </w:p>
    <w:p>
      <w:pPr>
        <w:spacing w:before="36" w:line="212" w:lineRule="auto"/>
        <w:ind w:left="64"/>
        <w:rPr>
          <w:rFonts w:ascii="Calibri" w:hAnsi="Calibri" w:eastAsia="Calibri" w:cs="Calibri"/>
          <w:sz w:val="24"/>
          <w:szCs w:val="24"/>
        </w:rPr>
      </w:pPr>
      <w:r>
        <w:rPr>
          <w:rFonts w:ascii="宋体" w:hAnsi="宋体" w:eastAsia="宋体" w:cs="宋体"/>
          <w:spacing w:val="2"/>
          <w:sz w:val="24"/>
          <w:szCs w:val="24"/>
        </w:rPr>
        <w:t>日期：</w:t>
      </w:r>
      <w:r>
        <w:rPr>
          <w:rFonts w:ascii="Calibri" w:hAnsi="Calibri" w:eastAsia="Calibri" w:cs="Calibri"/>
          <w:spacing w:val="2"/>
          <w:sz w:val="24"/>
          <w:szCs w:val="24"/>
        </w:rPr>
        <w:t>_________</w:t>
      </w:r>
    </w:p>
    <w:p>
      <w:pPr>
        <w:spacing w:before="37" w:line="212" w:lineRule="auto"/>
        <w:ind w:left="24"/>
        <w:rPr>
          <w:rFonts w:ascii="Calibri" w:hAnsi="Calibri" w:eastAsia="Calibri" w:cs="Calibri"/>
          <w:sz w:val="24"/>
          <w:szCs w:val="24"/>
        </w:rPr>
      </w:pPr>
      <w:r>
        <w:rPr>
          <w:rFonts w:ascii="宋体" w:hAnsi="宋体" w:eastAsia="宋体" w:cs="宋体"/>
          <w:spacing w:val="6"/>
          <w:sz w:val="24"/>
          <w:szCs w:val="24"/>
        </w:rPr>
        <w:t>联系电话：</w:t>
      </w:r>
      <w:r>
        <w:rPr>
          <w:rFonts w:ascii="Calibri" w:hAnsi="Calibri" w:eastAsia="Calibri" w:cs="Calibri"/>
          <w:spacing w:val="6"/>
          <w:sz w:val="24"/>
          <w:szCs w:val="24"/>
        </w:rPr>
        <w:t>_________</w:t>
      </w:r>
    </w:p>
    <w:p>
      <w:pPr>
        <w:spacing w:line="212" w:lineRule="auto"/>
        <w:rPr>
          <w:rFonts w:ascii="Calibri" w:hAnsi="Calibri" w:eastAsia="Calibri" w:cs="Calibri"/>
          <w:sz w:val="24"/>
          <w:szCs w:val="24"/>
        </w:rPr>
        <w:sectPr>
          <w:footerReference r:id="rId116" w:type="default"/>
          <w:pgSz w:w="11906" w:h="16838"/>
          <w:pgMar w:top="400" w:right="1744" w:bottom="693" w:left="1785" w:header="0" w:footer="381" w:gutter="0"/>
          <w:pgNumType w:fmt="decimal"/>
          <w:cols w:space="720" w:num="1"/>
        </w:sectPr>
      </w:pPr>
    </w:p>
    <w:p>
      <w:pPr>
        <w:pStyle w:val="2"/>
        <w:spacing w:line="310" w:lineRule="auto"/>
      </w:pPr>
    </w:p>
    <w:p>
      <w:pPr>
        <w:pStyle w:val="2"/>
        <w:spacing w:line="311" w:lineRule="auto"/>
      </w:pPr>
    </w:p>
    <w:p>
      <w:pPr>
        <w:pStyle w:val="2"/>
        <w:spacing w:line="311" w:lineRule="auto"/>
      </w:pPr>
    </w:p>
    <w:p>
      <w:pPr>
        <w:spacing w:before="166" w:line="236" w:lineRule="auto"/>
        <w:ind w:left="1411"/>
        <w:outlineLvl w:val="1"/>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8"/>
          <w:sz w:val="43"/>
          <w:szCs w:val="43"/>
        </w:rPr>
        <w:t>外籍医师近 3 个月的体检健康证明</w:t>
      </w:r>
    </w:p>
    <w:p>
      <w:pPr>
        <w:spacing w:before="10" w:line="220" w:lineRule="auto"/>
        <w:rPr>
          <w:rFonts w:ascii="宋体" w:hAnsi="宋体" w:eastAsia="宋体" w:cs="宋体"/>
          <w:sz w:val="25"/>
          <w:szCs w:val="25"/>
        </w:rPr>
      </w:pPr>
      <w:r>
        <w:rPr>
          <w:rFonts w:ascii="宋体" w:hAnsi="宋体" w:eastAsia="宋体" w:cs="宋体"/>
          <w:spacing w:val="6"/>
          <w:sz w:val="25"/>
          <w:szCs w:val="25"/>
        </w:rPr>
        <w:t>指定体检医院名称：</w:t>
      </w:r>
      <w:r>
        <w:rPr>
          <w:rFonts w:ascii="宋体" w:hAnsi="宋体" w:eastAsia="宋体" w:cs="宋体"/>
          <w:sz w:val="25"/>
          <w:szCs w:val="25"/>
        </w:rPr>
        <w:t xml:space="preserve">                        </w:t>
      </w:r>
      <w:r>
        <w:rPr>
          <w:rFonts w:ascii="宋体" w:hAnsi="宋体" w:eastAsia="宋体" w:cs="宋体"/>
          <w:spacing w:val="6"/>
          <w:sz w:val="25"/>
          <w:szCs w:val="25"/>
        </w:rPr>
        <w:t>体检日期：    年</w:t>
      </w:r>
      <w:r>
        <w:rPr>
          <w:rFonts w:ascii="宋体" w:hAnsi="宋体" w:eastAsia="宋体" w:cs="宋体"/>
          <w:spacing w:val="13"/>
          <w:sz w:val="25"/>
          <w:szCs w:val="25"/>
        </w:rPr>
        <w:t xml:space="preserve">    </w:t>
      </w:r>
      <w:r>
        <w:rPr>
          <w:rFonts w:ascii="宋体" w:hAnsi="宋体" w:eastAsia="宋体" w:cs="宋体"/>
          <w:spacing w:val="6"/>
          <w:sz w:val="25"/>
          <w:szCs w:val="25"/>
        </w:rPr>
        <w:t>月</w:t>
      </w:r>
      <w:r>
        <w:rPr>
          <w:rFonts w:ascii="宋体" w:hAnsi="宋体" w:eastAsia="宋体" w:cs="宋体"/>
          <w:spacing w:val="23"/>
          <w:sz w:val="25"/>
          <w:szCs w:val="25"/>
        </w:rPr>
        <w:t xml:space="preserve">   </w:t>
      </w:r>
      <w:r>
        <w:rPr>
          <w:rFonts w:ascii="宋体" w:hAnsi="宋体" w:eastAsia="宋体" w:cs="宋体"/>
          <w:spacing w:val="6"/>
          <w:sz w:val="25"/>
          <w:szCs w:val="25"/>
        </w:rPr>
        <w:t>日</w:t>
      </w:r>
    </w:p>
    <w:tbl>
      <w:tblPr>
        <w:tblStyle w:val="7"/>
        <w:tblW w:w="9264" w:type="dxa"/>
        <w:tblInd w:w="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2"/>
        <w:gridCol w:w="1280"/>
        <w:gridCol w:w="200"/>
        <w:gridCol w:w="840"/>
        <w:gridCol w:w="520"/>
        <w:gridCol w:w="320"/>
        <w:gridCol w:w="240"/>
        <w:gridCol w:w="220"/>
        <w:gridCol w:w="200"/>
        <w:gridCol w:w="300"/>
        <w:gridCol w:w="280"/>
        <w:gridCol w:w="500"/>
        <w:gridCol w:w="560"/>
        <w:gridCol w:w="280"/>
        <w:gridCol w:w="1180"/>
        <w:gridCol w:w="190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2" w:hRule="atLeast"/>
        </w:trPr>
        <w:tc>
          <w:tcPr>
            <w:tcW w:w="1722" w:type="dxa"/>
            <w:gridSpan w:val="2"/>
            <w:vAlign w:val="top"/>
          </w:tcPr>
          <w:p>
            <w:pPr>
              <w:spacing w:before="166" w:line="219" w:lineRule="auto"/>
              <w:ind w:left="353"/>
              <w:rPr>
                <w:rFonts w:ascii="宋体" w:hAnsi="宋体" w:eastAsia="宋体" w:cs="宋体"/>
                <w:sz w:val="23"/>
                <w:szCs w:val="23"/>
              </w:rPr>
            </w:pPr>
            <w:r>
              <w:rPr>
                <w:rFonts w:ascii="宋体" w:hAnsi="宋体" w:eastAsia="宋体" w:cs="宋体"/>
                <w:spacing w:val="-5"/>
                <w:sz w:val="23"/>
                <w:szCs w:val="23"/>
              </w:rPr>
              <w:t>姓</w:t>
            </w:r>
            <w:r>
              <w:rPr>
                <w:rFonts w:ascii="宋体" w:hAnsi="宋体" w:eastAsia="宋体" w:cs="宋体"/>
                <w:spacing w:val="6"/>
                <w:sz w:val="23"/>
                <w:szCs w:val="23"/>
              </w:rPr>
              <w:t xml:space="preserve">  </w:t>
            </w:r>
            <w:r>
              <w:rPr>
                <w:rFonts w:ascii="宋体" w:hAnsi="宋体" w:eastAsia="宋体" w:cs="宋体"/>
                <w:spacing w:val="-5"/>
                <w:sz w:val="23"/>
                <w:szCs w:val="23"/>
              </w:rPr>
              <w:t>名</w:t>
            </w:r>
          </w:p>
        </w:tc>
        <w:tc>
          <w:tcPr>
            <w:tcW w:w="1560" w:type="dxa"/>
            <w:gridSpan w:val="3"/>
            <w:vAlign w:val="top"/>
          </w:tcPr>
          <w:p>
            <w:pPr>
              <w:rPr>
                <w:rFonts w:ascii="Arial"/>
                <w:sz w:val="21"/>
              </w:rPr>
            </w:pPr>
          </w:p>
        </w:tc>
        <w:tc>
          <w:tcPr>
            <w:tcW w:w="780" w:type="dxa"/>
            <w:gridSpan w:val="3"/>
            <w:vAlign w:val="top"/>
          </w:tcPr>
          <w:p>
            <w:pPr>
              <w:spacing w:before="166" w:line="220" w:lineRule="auto"/>
              <w:ind w:left="169"/>
              <w:rPr>
                <w:rFonts w:ascii="宋体" w:hAnsi="宋体" w:eastAsia="宋体" w:cs="宋体"/>
                <w:sz w:val="23"/>
                <w:szCs w:val="23"/>
              </w:rPr>
            </w:pPr>
            <w:r>
              <w:rPr>
                <w:rFonts w:ascii="宋体" w:hAnsi="宋体" w:eastAsia="宋体" w:cs="宋体"/>
                <w:spacing w:val="-6"/>
                <w:sz w:val="23"/>
                <w:szCs w:val="23"/>
              </w:rPr>
              <w:t>性别</w:t>
            </w:r>
          </w:p>
        </w:tc>
        <w:tc>
          <w:tcPr>
            <w:tcW w:w="780" w:type="dxa"/>
            <w:gridSpan w:val="3"/>
            <w:vAlign w:val="top"/>
          </w:tcPr>
          <w:p>
            <w:pPr>
              <w:rPr>
                <w:rFonts w:ascii="Arial"/>
                <w:sz w:val="21"/>
              </w:rPr>
            </w:pPr>
          </w:p>
        </w:tc>
        <w:tc>
          <w:tcPr>
            <w:tcW w:w="1340" w:type="dxa"/>
            <w:gridSpan w:val="3"/>
            <w:vAlign w:val="top"/>
          </w:tcPr>
          <w:p>
            <w:pPr>
              <w:spacing w:before="166" w:line="220" w:lineRule="auto"/>
              <w:ind w:left="235"/>
              <w:rPr>
                <w:rFonts w:ascii="宋体" w:hAnsi="宋体" w:eastAsia="宋体" w:cs="宋体"/>
                <w:sz w:val="23"/>
                <w:szCs w:val="23"/>
              </w:rPr>
            </w:pPr>
            <w:r>
              <w:rPr>
                <w:rFonts w:ascii="宋体" w:hAnsi="宋体" w:eastAsia="宋体" w:cs="宋体"/>
                <w:spacing w:val="-7"/>
                <w:sz w:val="23"/>
                <w:szCs w:val="23"/>
              </w:rPr>
              <w:t>出生日期</w:t>
            </w:r>
          </w:p>
        </w:tc>
        <w:tc>
          <w:tcPr>
            <w:tcW w:w="1180" w:type="dxa"/>
            <w:vAlign w:val="top"/>
          </w:tcPr>
          <w:p>
            <w:pPr>
              <w:rPr>
                <w:rFonts w:ascii="Arial"/>
                <w:sz w:val="21"/>
              </w:rPr>
            </w:pPr>
          </w:p>
        </w:tc>
        <w:tc>
          <w:tcPr>
            <w:tcW w:w="1902" w:type="dxa"/>
            <w:vMerge w:val="restart"/>
            <w:tcBorders>
              <w:bottom w:val="nil"/>
            </w:tcBorders>
            <w:textDirection w:val="tbRlV"/>
            <w:vAlign w:val="top"/>
          </w:tcPr>
          <w:p>
            <w:pPr>
              <w:spacing w:line="244" w:lineRule="auto"/>
              <w:rPr>
                <w:rFonts w:ascii="Arial"/>
                <w:sz w:val="21"/>
              </w:rPr>
            </w:pPr>
            <w:r>
              <w:pict>
                <v:shape id="_x0000_s2084" o:spid="_x0000_s2084" o:spt="202" type="#_x0000_t202" style="position:absolute;left:0pt;margin-left:3.65pt;margin-top:126.65pt;height:15.65pt;width:82.15pt;mso-position-horizontal-relative:page;mso-position-vertical-relative:page;z-index:252321792;mso-width-relative:page;mso-height-relative:page;" filled="f" stroked="f" coordsize="21600,21600">
                  <v:path/>
                  <v:fill on="f" focussize="0,0"/>
                  <v:stroke on="f"/>
                  <v:imagedata o:title=""/>
                  <o:lock v:ext="edit" aspectratio="f"/>
                  <v:textbox inset="0mm,0mm,0mm,0mm">
                    <w:txbxContent>
                      <w:p>
                        <w:pPr>
                          <w:spacing w:before="19" w:line="219" w:lineRule="auto"/>
                          <w:ind w:left="20"/>
                          <w:rPr>
                            <w:rFonts w:ascii="宋体" w:hAnsi="宋体" w:eastAsia="宋体" w:cs="宋体"/>
                            <w:sz w:val="23"/>
                            <w:szCs w:val="23"/>
                          </w:rPr>
                        </w:pPr>
                        <w:r>
                          <w:rPr>
                            <w:rFonts w:ascii="宋体" w:hAnsi="宋体" w:eastAsia="宋体" w:cs="宋体"/>
                            <w:spacing w:val="-2"/>
                            <w:sz w:val="23"/>
                            <w:szCs w:val="23"/>
                          </w:rPr>
                          <w:t>体检单位骑缝章</w:t>
                        </w:r>
                      </w:p>
                    </w:txbxContent>
                  </v:textbox>
                </v:shape>
              </w:pict>
            </w:r>
          </w:p>
          <w:p>
            <w:pPr>
              <w:spacing w:line="244" w:lineRule="auto"/>
              <w:rPr>
                <w:rFonts w:ascii="Arial"/>
                <w:sz w:val="21"/>
              </w:rPr>
            </w:pPr>
          </w:p>
          <w:p>
            <w:pPr>
              <w:spacing w:line="245" w:lineRule="auto"/>
              <w:rPr>
                <w:rFonts w:ascii="Arial"/>
                <w:sz w:val="21"/>
              </w:rPr>
            </w:pPr>
          </w:p>
          <w:p>
            <w:pPr>
              <w:spacing w:before="76" w:line="214" w:lineRule="auto"/>
              <w:ind w:left="305"/>
              <w:rPr>
                <w:rFonts w:ascii="宋体" w:hAnsi="宋体" w:eastAsia="宋体" w:cs="宋体"/>
                <w:sz w:val="23"/>
                <w:szCs w:val="23"/>
              </w:rPr>
            </w:pPr>
            <w:r>
              <w:rPr>
                <w:rFonts w:ascii="宋体" w:hAnsi="宋体" w:eastAsia="宋体" w:cs="宋体"/>
                <w:spacing w:val="-1"/>
                <w:position w:val="2"/>
                <w:sz w:val="23"/>
                <w:szCs w:val="23"/>
              </w:rPr>
              <w:t>照</w:t>
            </w:r>
            <w:r>
              <w:rPr>
                <w:rFonts w:ascii="宋体" w:hAnsi="宋体" w:eastAsia="宋体" w:cs="宋体"/>
                <w:spacing w:val="2"/>
                <w:position w:val="2"/>
                <w:sz w:val="23"/>
                <w:szCs w:val="23"/>
              </w:rPr>
              <w:t xml:space="preserve">         </w:t>
            </w:r>
            <w:r>
              <w:rPr>
                <w:rFonts w:ascii="宋体" w:hAnsi="宋体" w:eastAsia="宋体" w:cs="宋体"/>
                <w:spacing w:val="-1"/>
                <w:position w:val="-2"/>
                <w:sz w:val="23"/>
                <w:szCs w:val="23"/>
              </w:rPr>
              <w:t>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0" w:hRule="atLeast"/>
        </w:trPr>
        <w:tc>
          <w:tcPr>
            <w:tcW w:w="1722" w:type="dxa"/>
            <w:gridSpan w:val="2"/>
            <w:vAlign w:val="top"/>
          </w:tcPr>
          <w:p>
            <w:pPr>
              <w:spacing w:before="153" w:line="220" w:lineRule="auto"/>
              <w:ind w:left="409"/>
              <w:rPr>
                <w:rFonts w:ascii="宋体" w:hAnsi="宋体" w:eastAsia="宋体" w:cs="宋体"/>
                <w:sz w:val="23"/>
                <w:szCs w:val="23"/>
              </w:rPr>
            </w:pPr>
            <w:r>
              <w:rPr>
                <w:rFonts w:ascii="宋体" w:hAnsi="宋体" w:eastAsia="宋体" w:cs="宋体"/>
                <w:spacing w:val="-3"/>
                <w:sz w:val="23"/>
                <w:szCs w:val="23"/>
              </w:rPr>
              <w:t>工作单位</w:t>
            </w:r>
          </w:p>
        </w:tc>
        <w:tc>
          <w:tcPr>
            <w:tcW w:w="5640" w:type="dxa"/>
            <w:gridSpan w:val="13"/>
            <w:vAlign w:val="top"/>
          </w:tcPr>
          <w:p>
            <w:pPr>
              <w:rPr>
                <w:rFonts w:ascii="Arial"/>
                <w:sz w:val="21"/>
              </w:rPr>
            </w:pPr>
          </w:p>
        </w:tc>
        <w:tc>
          <w:tcPr>
            <w:tcW w:w="1902" w:type="dxa"/>
            <w:vMerge w:val="continue"/>
            <w:tcBorders>
              <w:top w:val="nil"/>
              <w:bottom w:val="nil"/>
            </w:tcBorders>
            <w:textDirection w:val="tbRlV"/>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0" w:hRule="atLeast"/>
        </w:trPr>
        <w:tc>
          <w:tcPr>
            <w:tcW w:w="1722" w:type="dxa"/>
            <w:gridSpan w:val="2"/>
            <w:vAlign w:val="top"/>
          </w:tcPr>
          <w:p>
            <w:pPr>
              <w:spacing w:before="153" w:line="223" w:lineRule="auto"/>
              <w:ind w:left="426"/>
              <w:rPr>
                <w:rFonts w:ascii="宋体" w:hAnsi="宋体" w:eastAsia="宋体" w:cs="宋体"/>
                <w:sz w:val="23"/>
                <w:szCs w:val="23"/>
              </w:rPr>
            </w:pPr>
            <w:r>
              <w:rPr>
                <w:rFonts w:ascii="宋体" w:hAnsi="宋体" w:eastAsia="宋体" w:cs="宋体"/>
                <w:spacing w:val="-14"/>
                <w:sz w:val="23"/>
                <w:szCs w:val="23"/>
              </w:rPr>
              <w:t>出</w:t>
            </w:r>
            <w:r>
              <w:rPr>
                <w:rFonts w:ascii="宋体" w:hAnsi="宋体" w:eastAsia="宋体" w:cs="宋体"/>
                <w:spacing w:val="13"/>
                <w:sz w:val="23"/>
                <w:szCs w:val="23"/>
              </w:rPr>
              <w:t xml:space="preserve"> </w:t>
            </w:r>
            <w:r>
              <w:rPr>
                <w:rFonts w:ascii="宋体" w:hAnsi="宋体" w:eastAsia="宋体" w:cs="宋体"/>
                <w:spacing w:val="-14"/>
                <w:sz w:val="23"/>
                <w:szCs w:val="23"/>
              </w:rPr>
              <w:t>生</w:t>
            </w:r>
            <w:r>
              <w:rPr>
                <w:rFonts w:ascii="宋体" w:hAnsi="宋体" w:eastAsia="宋体" w:cs="宋体"/>
                <w:spacing w:val="7"/>
                <w:sz w:val="23"/>
                <w:szCs w:val="23"/>
              </w:rPr>
              <w:t xml:space="preserve"> </w:t>
            </w:r>
            <w:r>
              <w:rPr>
                <w:rFonts w:ascii="宋体" w:hAnsi="宋体" w:eastAsia="宋体" w:cs="宋体"/>
                <w:spacing w:val="-14"/>
                <w:sz w:val="23"/>
                <w:szCs w:val="23"/>
              </w:rPr>
              <w:t>地</w:t>
            </w:r>
          </w:p>
        </w:tc>
        <w:tc>
          <w:tcPr>
            <w:tcW w:w="2540" w:type="dxa"/>
            <w:gridSpan w:val="7"/>
            <w:vAlign w:val="top"/>
          </w:tcPr>
          <w:p>
            <w:pPr>
              <w:rPr>
                <w:rFonts w:ascii="Arial"/>
                <w:sz w:val="21"/>
              </w:rPr>
            </w:pPr>
          </w:p>
        </w:tc>
        <w:tc>
          <w:tcPr>
            <w:tcW w:w="1080" w:type="dxa"/>
            <w:gridSpan w:val="3"/>
            <w:vAlign w:val="top"/>
          </w:tcPr>
          <w:p>
            <w:pPr>
              <w:spacing w:before="153" w:line="221" w:lineRule="auto"/>
              <w:ind w:left="338"/>
              <w:rPr>
                <w:rFonts w:ascii="宋体" w:hAnsi="宋体" w:eastAsia="宋体" w:cs="宋体"/>
                <w:sz w:val="23"/>
                <w:szCs w:val="23"/>
              </w:rPr>
            </w:pPr>
            <w:r>
              <w:rPr>
                <w:rFonts w:ascii="宋体" w:hAnsi="宋体" w:eastAsia="宋体" w:cs="宋体"/>
                <w:spacing w:val="-16"/>
                <w:sz w:val="23"/>
                <w:szCs w:val="23"/>
              </w:rPr>
              <w:t>民族</w:t>
            </w:r>
          </w:p>
        </w:tc>
        <w:tc>
          <w:tcPr>
            <w:tcW w:w="2020" w:type="dxa"/>
            <w:gridSpan w:val="3"/>
            <w:vAlign w:val="top"/>
          </w:tcPr>
          <w:p>
            <w:pPr>
              <w:rPr>
                <w:rFonts w:ascii="Arial"/>
                <w:sz w:val="21"/>
              </w:rPr>
            </w:pPr>
          </w:p>
        </w:tc>
        <w:tc>
          <w:tcPr>
            <w:tcW w:w="1902" w:type="dxa"/>
            <w:vMerge w:val="continue"/>
            <w:tcBorders>
              <w:top w:val="nil"/>
              <w:bottom w:val="nil"/>
            </w:tcBorders>
            <w:textDirection w:val="tbRlV"/>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0" w:hRule="atLeast"/>
        </w:trPr>
        <w:tc>
          <w:tcPr>
            <w:tcW w:w="1722" w:type="dxa"/>
            <w:gridSpan w:val="2"/>
            <w:vAlign w:val="top"/>
          </w:tcPr>
          <w:p>
            <w:pPr>
              <w:spacing w:before="166" w:line="219" w:lineRule="auto"/>
              <w:ind w:left="420"/>
              <w:rPr>
                <w:rFonts w:ascii="宋体" w:hAnsi="宋体" w:eastAsia="宋体" w:cs="宋体"/>
                <w:sz w:val="23"/>
                <w:szCs w:val="23"/>
              </w:rPr>
            </w:pPr>
            <w:r>
              <w:rPr>
                <w:rFonts w:ascii="宋体" w:hAnsi="宋体" w:eastAsia="宋体" w:cs="宋体"/>
                <w:spacing w:val="-6"/>
                <w:sz w:val="23"/>
                <w:szCs w:val="23"/>
              </w:rPr>
              <w:t>既往病史</w:t>
            </w:r>
          </w:p>
        </w:tc>
        <w:tc>
          <w:tcPr>
            <w:tcW w:w="5640" w:type="dxa"/>
            <w:gridSpan w:val="13"/>
            <w:vAlign w:val="top"/>
          </w:tcPr>
          <w:p>
            <w:pPr>
              <w:rPr>
                <w:rFonts w:ascii="Arial"/>
                <w:sz w:val="21"/>
              </w:rPr>
            </w:pPr>
          </w:p>
        </w:tc>
        <w:tc>
          <w:tcPr>
            <w:tcW w:w="1902" w:type="dxa"/>
            <w:vMerge w:val="continue"/>
            <w:tcBorders>
              <w:top w:val="nil"/>
              <w:bottom w:val="nil"/>
            </w:tcBorders>
            <w:textDirection w:val="tbRlV"/>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40" w:hRule="atLeast"/>
        </w:trPr>
        <w:tc>
          <w:tcPr>
            <w:tcW w:w="1722" w:type="dxa"/>
            <w:gridSpan w:val="2"/>
            <w:vAlign w:val="top"/>
          </w:tcPr>
          <w:p>
            <w:pPr>
              <w:spacing w:before="304" w:line="220" w:lineRule="auto"/>
              <w:ind w:left="408"/>
              <w:rPr>
                <w:rFonts w:ascii="宋体" w:hAnsi="宋体" w:eastAsia="宋体" w:cs="宋体"/>
                <w:sz w:val="23"/>
                <w:szCs w:val="23"/>
              </w:rPr>
            </w:pPr>
            <w:r>
              <w:rPr>
                <w:rFonts w:ascii="宋体" w:hAnsi="宋体" w:eastAsia="宋体" w:cs="宋体"/>
                <w:spacing w:val="-7"/>
                <w:sz w:val="23"/>
                <w:szCs w:val="23"/>
              </w:rPr>
              <w:t>家</w:t>
            </w:r>
            <w:r>
              <w:rPr>
                <w:rFonts w:ascii="宋体" w:hAnsi="宋体" w:eastAsia="宋体" w:cs="宋体"/>
                <w:spacing w:val="10"/>
                <w:sz w:val="23"/>
                <w:szCs w:val="23"/>
              </w:rPr>
              <w:t xml:space="preserve"> </w:t>
            </w:r>
            <w:r>
              <w:rPr>
                <w:rFonts w:ascii="宋体" w:hAnsi="宋体" w:eastAsia="宋体" w:cs="宋体"/>
                <w:spacing w:val="-7"/>
                <w:sz w:val="23"/>
                <w:szCs w:val="23"/>
              </w:rPr>
              <w:t>族</w:t>
            </w:r>
            <w:r>
              <w:rPr>
                <w:rFonts w:ascii="宋体" w:hAnsi="宋体" w:eastAsia="宋体" w:cs="宋体"/>
                <w:spacing w:val="11"/>
                <w:sz w:val="23"/>
                <w:szCs w:val="23"/>
              </w:rPr>
              <w:t xml:space="preserve"> </w:t>
            </w:r>
            <w:r>
              <w:rPr>
                <w:rFonts w:ascii="宋体" w:hAnsi="宋体" w:eastAsia="宋体" w:cs="宋体"/>
                <w:spacing w:val="-7"/>
                <w:sz w:val="23"/>
                <w:szCs w:val="23"/>
              </w:rPr>
              <w:t>史</w:t>
            </w:r>
          </w:p>
        </w:tc>
        <w:tc>
          <w:tcPr>
            <w:tcW w:w="5640" w:type="dxa"/>
            <w:gridSpan w:val="13"/>
            <w:vAlign w:val="top"/>
          </w:tcPr>
          <w:p>
            <w:pPr>
              <w:rPr>
                <w:rFonts w:ascii="Arial"/>
                <w:sz w:val="21"/>
              </w:rPr>
            </w:pPr>
          </w:p>
        </w:tc>
        <w:tc>
          <w:tcPr>
            <w:tcW w:w="1902" w:type="dxa"/>
            <w:vMerge w:val="continue"/>
            <w:tcBorders>
              <w:top w:val="nil"/>
            </w:tcBorders>
            <w:textDirection w:val="tbRlV"/>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0" w:hRule="atLeast"/>
        </w:trPr>
        <w:tc>
          <w:tcPr>
            <w:tcW w:w="442" w:type="dxa"/>
            <w:vMerge w:val="restart"/>
            <w:tcBorders>
              <w:bottom w:val="nil"/>
            </w:tcBorders>
            <w:textDirection w:val="tbRlV"/>
            <w:vAlign w:val="top"/>
          </w:tcPr>
          <w:p>
            <w:pPr>
              <w:spacing w:before="101" w:line="201" w:lineRule="auto"/>
              <w:ind w:left="1211"/>
              <w:rPr>
                <w:rFonts w:ascii="宋体" w:hAnsi="宋体" w:eastAsia="宋体" w:cs="宋体"/>
                <w:sz w:val="25"/>
                <w:szCs w:val="25"/>
              </w:rPr>
            </w:pPr>
            <w:r>
              <w:rPr>
                <w:rFonts w:ascii="宋体" w:hAnsi="宋体" w:eastAsia="宋体" w:cs="宋体"/>
                <w:sz w:val="25"/>
                <w:szCs w:val="25"/>
              </w:rPr>
              <w:t>外科</w:t>
            </w:r>
          </w:p>
        </w:tc>
        <w:tc>
          <w:tcPr>
            <w:tcW w:w="1280" w:type="dxa"/>
            <w:vAlign w:val="top"/>
          </w:tcPr>
          <w:p>
            <w:pPr>
              <w:spacing w:before="156" w:line="219" w:lineRule="auto"/>
              <w:ind w:left="330"/>
              <w:rPr>
                <w:rFonts w:ascii="宋体" w:hAnsi="宋体" w:eastAsia="宋体" w:cs="宋体"/>
                <w:sz w:val="23"/>
                <w:szCs w:val="23"/>
              </w:rPr>
            </w:pPr>
            <w:r>
              <w:rPr>
                <w:rFonts w:ascii="宋体" w:hAnsi="宋体" w:eastAsia="宋体" w:cs="宋体"/>
                <w:spacing w:val="-13"/>
                <w:sz w:val="23"/>
                <w:szCs w:val="23"/>
              </w:rPr>
              <w:t>甲状腺</w:t>
            </w:r>
          </w:p>
        </w:tc>
        <w:tc>
          <w:tcPr>
            <w:tcW w:w="1880" w:type="dxa"/>
            <w:gridSpan w:val="4"/>
            <w:vAlign w:val="top"/>
          </w:tcPr>
          <w:p>
            <w:pPr>
              <w:rPr>
                <w:rFonts w:ascii="Arial"/>
                <w:sz w:val="21"/>
              </w:rPr>
            </w:pPr>
          </w:p>
        </w:tc>
        <w:tc>
          <w:tcPr>
            <w:tcW w:w="1240" w:type="dxa"/>
            <w:gridSpan w:val="5"/>
            <w:vAlign w:val="top"/>
          </w:tcPr>
          <w:p>
            <w:pPr>
              <w:spacing w:before="155" w:line="219" w:lineRule="auto"/>
              <w:ind w:left="340"/>
              <w:rPr>
                <w:rFonts w:ascii="宋体" w:hAnsi="宋体" w:eastAsia="宋体" w:cs="宋体"/>
                <w:sz w:val="23"/>
                <w:szCs w:val="23"/>
              </w:rPr>
            </w:pPr>
            <w:r>
              <w:rPr>
                <w:rFonts w:ascii="宋体" w:hAnsi="宋体" w:eastAsia="宋体" w:cs="宋体"/>
                <w:spacing w:val="-5"/>
                <w:sz w:val="23"/>
                <w:szCs w:val="23"/>
              </w:rPr>
              <w:t>脊</w:t>
            </w:r>
            <w:r>
              <w:rPr>
                <w:rFonts w:ascii="宋体" w:hAnsi="宋体" w:eastAsia="宋体" w:cs="宋体"/>
                <w:spacing w:val="7"/>
                <w:sz w:val="23"/>
                <w:szCs w:val="23"/>
              </w:rPr>
              <w:t xml:space="preserve"> </w:t>
            </w:r>
            <w:r>
              <w:rPr>
                <w:rFonts w:ascii="宋体" w:hAnsi="宋体" w:eastAsia="宋体" w:cs="宋体"/>
                <w:spacing w:val="-5"/>
                <w:sz w:val="23"/>
                <w:szCs w:val="23"/>
              </w:rPr>
              <w:t>柱</w:t>
            </w:r>
          </w:p>
        </w:tc>
        <w:tc>
          <w:tcPr>
            <w:tcW w:w="2520" w:type="dxa"/>
            <w:gridSpan w:val="4"/>
            <w:vAlign w:val="top"/>
          </w:tcPr>
          <w:p>
            <w:pPr>
              <w:rPr>
                <w:rFonts w:ascii="Arial"/>
                <w:sz w:val="21"/>
              </w:rPr>
            </w:pPr>
          </w:p>
        </w:tc>
        <w:tc>
          <w:tcPr>
            <w:tcW w:w="1902"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74" w:line="219" w:lineRule="auto"/>
              <w:ind w:left="393"/>
              <w:rPr>
                <w:rFonts w:ascii="宋体" w:hAnsi="宋体" w:eastAsia="宋体" w:cs="宋体"/>
                <w:sz w:val="23"/>
                <w:szCs w:val="23"/>
              </w:rPr>
            </w:pPr>
            <w:r>
              <w:rPr>
                <w:rFonts w:ascii="宋体" w:hAnsi="宋体" w:eastAsia="宋体" w:cs="宋体"/>
                <w:spacing w:val="-5"/>
                <w:sz w:val="23"/>
                <w:szCs w:val="23"/>
              </w:rPr>
              <w:t>医师签字：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0" w:hRule="atLeast"/>
        </w:trPr>
        <w:tc>
          <w:tcPr>
            <w:tcW w:w="442" w:type="dxa"/>
            <w:vMerge w:val="continue"/>
            <w:tcBorders>
              <w:top w:val="nil"/>
              <w:bottom w:val="nil"/>
            </w:tcBorders>
            <w:textDirection w:val="tbRlV"/>
            <w:vAlign w:val="top"/>
          </w:tcPr>
          <w:p>
            <w:pPr>
              <w:rPr>
                <w:rFonts w:ascii="Arial"/>
                <w:sz w:val="21"/>
              </w:rPr>
            </w:pPr>
          </w:p>
        </w:tc>
        <w:tc>
          <w:tcPr>
            <w:tcW w:w="1280" w:type="dxa"/>
            <w:vAlign w:val="top"/>
          </w:tcPr>
          <w:p>
            <w:pPr>
              <w:spacing w:before="155" w:line="218" w:lineRule="auto"/>
              <w:ind w:left="357"/>
              <w:rPr>
                <w:rFonts w:ascii="宋体" w:hAnsi="宋体" w:eastAsia="宋体" w:cs="宋体"/>
                <w:sz w:val="23"/>
                <w:szCs w:val="23"/>
              </w:rPr>
            </w:pPr>
            <w:r>
              <w:rPr>
                <w:rFonts w:ascii="宋体" w:hAnsi="宋体" w:eastAsia="宋体" w:cs="宋体"/>
                <w:spacing w:val="-6"/>
                <w:sz w:val="23"/>
                <w:szCs w:val="23"/>
              </w:rPr>
              <w:t>淋</w:t>
            </w:r>
            <w:r>
              <w:rPr>
                <w:rFonts w:ascii="宋体" w:hAnsi="宋体" w:eastAsia="宋体" w:cs="宋体"/>
                <w:spacing w:val="34"/>
                <w:sz w:val="23"/>
                <w:szCs w:val="23"/>
              </w:rPr>
              <w:t xml:space="preserve"> </w:t>
            </w:r>
            <w:r>
              <w:rPr>
                <w:rFonts w:ascii="宋体" w:hAnsi="宋体" w:eastAsia="宋体" w:cs="宋体"/>
                <w:spacing w:val="-6"/>
                <w:sz w:val="23"/>
                <w:szCs w:val="23"/>
              </w:rPr>
              <w:t>巴</w:t>
            </w:r>
          </w:p>
        </w:tc>
        <w:tc>
          <w:tcPr>
            <w:tcW w:w="1880" w:type="dxa"/>
            <w:gridSpan w:val="4"/>
            <w:vAlign w:val="top"/>
          </w:tcPr>
          <w:p>
            <w:pPr>
              <w:rPr>
                <w:rFonts w:ascii="Arial"/>
                <w:sz w:val="21"/>
              </w:rPr>
            </w:pPr>
          </w:p>
        </w:tc>
        <w:tc>
          <w:tcPr>
            <w:tcW w:w="1240" w:type="dxa"/>
            <w:gridSpan w:val="5"/>
            <w:vAlign w:val="top"/>
          </w:tcPr>
          <w:p>
            <w:pPr>
              <w:spacing w:before="155" w:line="221" w:lineRule="auto"/>
              <w:ind w:left="360"/>
              <w:rPr>
                <w:rFonts w:ascii="宋体" w:hAnsi="宋体" w:eastAsia="宋体" w:cs="宋体"/>
                <w:sz w:val="23"/>
                <w:szCs w:val="23"/>
              </w:rPr>
            </w:pPr>
            <w:r>
              <w:rPr>
                <w:rFonts w:ascii="宋体" w:hAnsi="宋体" w:eastAsia="宋体" w:cs="宋体"/>
                <w:spacing w:val="-16"/>
                <w:sz w:val="23"/>
                <w:szCs w:val="23"/>
              </w:rPr>
              <w:t>四</w:t>
            </w:r>
            <w:r>
              <w:rPr>
                <w:rFonts w:ascii="宋体" w:hAnsi="宋体" w:eastAsia="宋体" w:cs="宋体"/>
                <w:spacing w:val="8"/>
                <w:sz w:val="23"/>
                <w:szCs w:val="23"/>
              </w:rPr>
              <w:t xml:space="preserve"> </w:t>
            </w:r>
            <w:r>
              <w:rPr>
                <w:rFonts w:ascii="宋体" w:hAnsi="宋体" w:eastAsia="宋体" w:cs="宋体"/>
                <w:spacing w:val="-16"/>
                <w:sz w:val="23"/>
                <w:szCs w:val="23"/>
              </w:rPr>
              <w:t>肢</w:t>
            </w:r>
          </w:p>
        </w:tc>
        <w:tc>
          <w:tcPr>
            <w:tcW w:w="2520" w:type="dxa"/>
            <w:gridSpan w:val="4"/>
            <w:vAlign w:val="top"/>
          </w:tcPr>
          <w:p>
            <w:pPr>
              <w:rPr>
                <w:rFonts w:ascii="Arial"/>
                <w:sz w:val="21"/>
              </w:rPr>
            </w:pPr>
          </w:p>
        </w:tc>
        <w:tc>
          <w:tcPr>
            <w:tcW w:w="190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0" w:hRule="atLeast"/>
        </w:trPr>
        <w:tc>
          <w:tcPr>
            <w:tcW w:w="442" w:type="dxa"/>
            <w:vMerge w:val="continue"/>
            <w:tcBorders>
              <w:top w:val="nil"/>
              <w:bottom w:val="nil"/>
            </w:tcBorders>
            <w:textDirection w:val="tbRlV"/>
            <w:vAlign w:val="top"/>
          </w:tcPr>
          <w:p>
            <w:pPr>
              <w:rPr>
                <w:rFonts w:ascii="Arial"/>
                <w:sz w:val="21"/>
              </w:rPr>
            </w:pPr>
          </w:p>
        </w:tc>
        <w:tc>
          <w:tcPr>
            <w:tcW w:w="1280" w:type="dxa"/>
            <w:vAlign w:val="top"/>
          </w:tcPr>
          <w:p>
            <w:pPr>
              <w:spacing w:before="165" w:line="222" w:lineRule="auto"/>
              <w:ind w:left="357"/>
              <w:rPr>
                <w:rFonts w:ascii="宋体" w:hAnsi="宋体" w:eastAsia="宋体" w:cs="宋体"/>
                <w:sz w:val="23"/>
                <w:szCs w:val="23"/>
              </w:rPr>
            </w:pPr>
            <w:r>
              <w:rPr>
                <w:rFonts w:ascii="宋体" w:hAnsi="宋体" w:eastAsia="宋体" w:cs="宋体"/>
                <w:spacing w:val="-6"/>
                <w:sz w:val="23"/>
                <w:szCs w:val="23"/>
              </w:rPr>
              <w:t>肛</w:t>
            </w:r>
            <w:r>
              <w:rPr>
                <w:rFonts w:ascii="宋体" w:hAnsi="宋体" w:eastAsia="宋体" w:cs="宋体"/>
                <w:spacing w:val="35"/>
                <w:sz w:val="23"/>
                <w:szCs w:val="23"/>
              </w:rPr>
              <w:t xml:space="preserve"> </w:t>
            </w:r>
            <w:r>
              <w:rPr>
                <w:rFonts w:ascii="宋体" w:hAnsi="宋体" w:eastAsia="宋体" w:cs="宋体"/>
                <w:spacing w:val="-6"/>
                <w:sz w:val="23"/>
                <w:szCs w:val="23"/>
              </w:rPr>
              <w:t>门</w:t>
            </w:r>
          </w:p>
        </w:tc>
        <w:tc>
          <w:tcPr>
            <w:tcW w:w="1880" w:type="dxa"/>
            <w:gridSpan w:val="4"/>
            <w:vAlign w:val="top"/>
          </w:tcPr>
          <w:p>
            <w:pPr>
              <w:rPr>
                <w:rFonts w:ascii="Arial"/>
                <w:sz w:val="21"/>
              </w:rPr>
            </w:pPr>
          </w:p>
        </w:tc>
        <w:tc>
          <w:tcPr>
            <w:tcW w:w="1240" w:type="dxa"/>
            <w:gridSpan w:val="5"/>
            <w:vAlign w:val="top"/>
          </w:tcPr>
          <w:p>
            <w:pPr>
              <w:spacing w:before="165" w:line="220" w:lineRule="auto"/>
              <w:ind w:left="342"/>
              <w:rPr>
                <w:rFonts w:ascii="宋体" w:hAnsi="宋体" w:eastAsia="宋体" w:cs="宋体"/>
                <w:sz w:val="23"/>
                <w:szCs w:val="23"/>
              </w:rPr>
            </w:pPr>
            <w:r>
              <w:rPr>
                <w:rFonts w:ascii="宋体" w:hAnsi="宋体" w:eastAsia="宋体" w:cs="宋体"/>
                <w:spacing w:val="-7"/>
                <w:sz w:val="23"/>
                <w:szCs w:val="23"/>
              </w:rPr>
              <w:t>关</w:t>
            </w:r>
            <w:r>
              <w:rPr>
                <w:rFonts w:ascii="宋体" w:hAnsi="宋体" w:eastAsia="宋体" w:cs="宋体"/>
                <w:spacing w:val="7"/>
                <w:sz w:val="23"/>
                <w:szCs w:val="23"/>
              </w:rPr>
              <w:t xml:space="preserve"> </w:t>
            </w:r>
            <w:r>
              <w:rPr>
                <w:rFonts w:ascii="宋体" w:hAnsi="宋体" w:eastAsia="宋体" w:cs="宋体"/>
                <w:spacing w:val="-7"/>
                <w:sz w:val="23"/>
                <w:szCs w:val="23"/>
              </w:rPr>
              <w:t>节</w:t>
            </w:r>
          </w:p>
        </w:tc>
        <w:tc>
          <w:tcPr>
            <w:tcW w:w="2520" w:type="dxa"/>
            <w:gridSpan w:val="4"/>
            <w:vAlign w:val="top"/>
          </w:tcPr>
          <w:p>
            <w:pPr>
              <w:rPr>
                <w:rFonts w:ascii="Arial"/>
                <w:sz w:val="21"/>
              </w:rPr>
            </w:pPr>
          </w:p>
        </w:tc>
        <w:tc>
          <w:tcPr>
            <w:tcW w:w="190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60" w:hRule="atLeast"/>
        </w:trPr>
        <w:tc>
          <w:tcPr>
            <w:tcW w:w="442" w:type="dxa"/>
            <w:vMerge w:val="continue"/>
            <w:tcBorders>
              <w:top w:val="nil"/>
              <w:bottom w:val="nil"/>
            </w:tcBorders>
            <w:textDirection w:val="tbRlV"/>
            <w:vAlign w:val="top"/>
          </w:tcPr>
          <w:p>
            <w:pPr>
              <w:rPr>
                <w:rFonts w:ascii="Arial"/>
                <w:sz w:val="21"/>
              </w:rPr>
            </w:pPr>
          </w:p>
        </w:tc>
        <w:tc>
          <w:tcPr>
            <w:tcW w:w="1280" w:type="dxa"/>
            <w:vAlign w:val="top"/>
          </w:tcPr>
          <w:p>
            <w:pPr>
              <w:spacing w:before="217" w:line="221" w:lineRule="auto"/>
              <w:ind w:left="15"/>
              <w:rPr>
                <w:rFonts w:ascii="宋体" w:hAnsi="宋体" w:eastAsia="宋体" w:cs="宋体"/>
                <w:sz w:val="23"/>
                <w:szCs w:val="23"/>
              </w:rPr>
            </w:pPr>
            <w:r>
              <w:rPr>
                <w:rFonts w:ascii="宋体" w:hAnsi="宋体" w:eastAsia="宋体" w:cs="宋体"/>
                <w:spacing w:val="-3"/>
                <w:sz w:val="23"/>
                <w:szCs w:val="23"/>
              </w:rPr>
              <w:t>泌 尿生殖器</w:t>
            </w:r>
          </w:p>
        </w:tc>
        <w:tc>
          <w:tcPr>
            <w:tcW w:w="5640" w:type="dxa"/>
            <w:gridSpan w:val="13"/>
            <w:vAlign w:val="top"/>
          </w:tcPr>
          <w:p>
            <w:pPr>
              <w:rPr>
                <w:rFonts w:ascii="Arial"/>
                <w:sz w:val="21"/>
              </w:rPr>
            </w:pPr>
          </w:p>
        </w:tc>
        <w:tc>
          <w:tcPr>
            <w:tcW w:w="190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0" w:hRule="atLeast"/>
        </w:trPr>
        <w:tc>
          <w:tcPr>
            <w:tcW w:w="442" w:type="dxa"/>
            <w:vMerge w:val="continue"/>
            <w:tcBorders>
              <w:top w:val="nil"/>
            </w:tcBorders>
            <w:textDirection w:val="tbRlV"/>
            <w:vAlign w:val="top"/>
          </w:tcPr>
          <w:p>
            <w:pPr>
              <w:rPr>
                <w:rFonts w:ascii="Arial"/>
                <w:sz w:val="21"/>
              </w:rPr>
            </w:pPr>
          </w:p>
        </w:tc>
        <w:tc>
          <w:tcPr>
            <w:tcW w:w="1280" w:type="dxa"/>
            <w:vAlign w:val="top"/>
          </w:tcPr>
          <w:p>
            <w:pPr>
              <w:spacing w:before="186" w:line="221" w:lineRule="auto"/>
              <w:ind w:left="356"/>
              <w:rPr>
                <w:rFonts w:ascii="宋体" w:hAnsi="宋体" w:eastAsia="宋体" w:cs="宋体"/>
                <w:sz w:val="23"/>
                <w:szCs w:val="23"/>
              </w:rPr>
            </w:pPr>
            <w:r>
              <w:rPr>
                <w:rFonts w:ascii="宋体" w:hAnsi="宋体" w:eastAsia="宋体" w:cs="宋体"/>
                <w:spacing w:val="-5"/>
                <w:sz w:val="23"/>
                <w:szCs w:val="23"/>
              </w:rPr>
              <w:t>其</w:t>
            </w:r>
            <w:r>
              <w:rPr>
                <w:rFonts w:ascii="宋体" w:hAnsi="宋体" w:eastAsia="宋体" w:cs="宋体"/>
                <w:spacing w:val="14"/>
                <w:sz w:val="23"/>
                <w:szCs w:val="23"/>
              </w:rPr>
              <w:t xml:space="preserve"> </w:t>
            </w:r>
            <w:r>
              <w:rPr>
                <w:rFonts w:ascii="宋体" w:hAnsi="宋体" w:eastAsia="宋体" w:cs="宋体"/>
                <w:spacing w:val="-5"/>
                <w:sz w:val="23"/>
                <w:szCs w:val="23"/>
              </w:rPr>
              <w:t>它</w:t>
            </w:r>
          </w:p>
        </w:tc>
        <w:tc>
          <w:tcPr>
            <w:tcW w:w="5640" w:type="dxa"/>
            <w:gridSpan w:val="13"/>
            <w:vAlign w:val="top"/>
          </w:tcPr>
          <w:p>
            <w:pPr>
              <w:rPr>
                <w:rFonts w:ascii="Arial"/>
                <w:sz w:val="21"/>
              </w:rPr>
            </w:pPr>
          </w:p>
        </w:tc>
        <w:tc>
          <w:tcPr>
            <w:tcW w:w="1902"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0" w:hRule="atLeast"/>
        </w:trPr>
        <w:tc>
          <w:tcPr>
            <w:tcW w:w="442" w:type="dxa"/>
            <w:vMerge w:val="restart"/>
            <w:tcBorders>
              <w:bottom w:val="nil"/>
            </w:tcBorders>
            <w:textDirection w:val="tbRlV"/>
            <w:vAlign w:val="top"/>
          </w:tcPr>
          <w:p>
            <w:pPr>
              <w:spacing w:before="99" w:line="201" w:lineRule="auto"/>
              <w:ind w:left="1726"/>
              <w:rPr>
                <w:rFonts w:ascii="宋体" w:hAnsi="宋体" w:eastAsia="宋体" w:cs="宋体"/>
                <w:sz w:val="25"/>
                <w:szCs w:val="25"/>
              </w:rPr>
            </w:pPr>
            <w:r>
              <w:rPr>
                <w:rFonts w:ascii="宋体" w:hAnsi="宋体" w:eastAsia="宋体" w:cs="宋体"/>
                <w:sz w:val="25"/>
                <w:szCs w:val="25"/>
              </w:rPr>
              <w:t>内科</w:t>
            </w:r>
          </w:p>
        </w:tc>
        <w:tc>
          <w:tcPr>
            <w:tcW w:w="1480" w:type="dxa"/>
            <w:gridSpan w:val="2"/>
            <w:vAlign w:val="top"/>
          </w:tcPr>
          <w:p>
            <w:pPr>
              <w:spacing w:before="167" w:line="223" w:lineRule="auto"/>
              <w:ind w:left="516"/>
              <w:rPr>
                <w:rFonts w:ascii="宋体" w:hAnsi="宋体" w:eastAsia="宋体" w:cs="宋体"/>
                <w:sz w:val="23"/>
                <w:szCs w:val="23"/>
              </w:rPr>
            </w:pPr>
            <w:r>
              <w:rPr>
                <w:rFonts w:ascii="宋体" w:hAnsi="宋体" w:eastAsia="宋体" w:cs="宋体"/>
                <w:spacing w:val="-6"/>
                <w:sz w:val="23"/>
                <w:szCs w:val="23"/>
              </w:rPr>
              <w:t>血压</w:t>
            </w:r>
          </w:p>
        </w:tc>
        <w:tc>
          <w:tcPr>
            <w:tcW w:w="5440" w:type="dxa"/>
            <w:gridSpan w:val="12"/>
            <w:vAlign w:val="top"/>
          </w:tcPr>
          <w:p>
            <w:pPr>
              <w:rPr>
                <w:rFonts w:ascii="Arial"/>
                <w:sz w:val="21"/>
              </w:rPr>
            </w:pPr>
          </w:p>
        </w:tc>
        <w:tc>
          <w:tcPr>
            <w:tcW w:w="1902"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5" w:line="219" w:lineRule="auto"/>
              <w:ind w:left="393"/>
              <w:rPr>
                <w:rFonts w:ascii="宋体" w:hAnsi="宋体" w:eastAsia="宋体" w:cs="宋体"/>
                <w:sz w:val="23"/>
                <w:szCs w:val="23"/>
              </w:rPr>
            </w:pPr>
            <w:r>
              <w:rPr>
                <w:rFonts w:ascii="宋体" w:hAnsi="宋体" w:eastAsia="宋体" w:cs="宋体"/>
                <w:spacing w:val="-5"/>
                <w:sz w:val="23"/>
                <w:szCs w:val="23"/>
              </w:rPr>
              <w:t>医师签字：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0" w:hRule="atLeast"/>
        </w:trPr>
        <w:tc>
          <w:tcPr>
            <w:tcW w:w="442" w:type="dxa"/>
            <w:vMerge w:val="continue"/>
            <w:tcBorders>
              <w:top w:val="nil"/>
              <w:bottom w:val="nil"/>
            </w:tcBorders>
            <w:textDirection w:val="tbRlV"/>
            <w:vAlign w:val="top"/>
          </w:tcPr>
          <w:p>
            <w:pPr>
              <w:rPr>
                <w:rFonts w:ascii="Arial"/>
                <w:sz w:val="21"/>
              </w:rPr>
            </w:pPr>
          </w:p>
        </w:tc>
        <w:tc>
          <w:tcPr>
            <w:tcW w:w="1480" w:type="dxa"/>
            <w:gridSpan w:val="2"/>
            <w:vAlign w:val="top"/>
          </w:tcPr>
          <w:p>
            <w:pPr>
              <w:spacing w:before="156" w:line="219" w:lineRule="auto"/>
              <w:ind w:left="168"/>
              <w:rPr>
                <w:rFonts w:ascii="宋体" w:hAnsi="宋体" w:eastAsia="宋体" w:cs="宋体"/>
                <w:sz w:val="23"/>
                <w:szCs w:val="23"/>
              </w:rPr>
            </w:pPr>
            <w:r>
              <w:rPr>
                <w:rFonts w:ascii="宋体" w:hAnsi="宋体" w:eastAsia="宋体" w:cs="宋体"/>
                <w:spacing w:val="-2"/>
                <w:sz w:val="23"/>
                <w:szCs w:val="23"/>
              </w:rPr>
              <w:t>神经及精神</w:t>
            </w:r>
          </w:p>
        </w:tc>
        <w:tc>
          <w:tcPr>
            <w:tcW w:w="5440" w:type="dxa"/>
            <w:gridSpan w:val="12"/>
            <w:vAlign w:val="top"/>
          </w:tcPr>
          <w:p>
            <w:pPr>
              <w:rPr>
                <w:rFonts w:ascii="Arial"/>
                <w:sz w:val="21"/>
              </w:rPr>
            </w:pPr>
          </w:p>
        </w:tc>
        <w:tc>
          <w:tcPr>
            <w:tcW w:w="190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0" w:hRule="atLeast"/>
        </w:trPr>
        <w:tc>
          <w:tcPr>
            <w:tcW w:w="442" w:type="dxa"/>
            <w:vMerge w:val="continue"/>
            <w:tcBorders>
              <w:top w:val="nil"/>
              <w:bottom w:val="nil"/>
            </w:tcBorders>
            <w:textDirection w:val="tbRlV"/>
            <w:vAlign w:val="top"/>
          </w:tcPr>
          <w:p>
            <w:pPr>
              <w:rPr>
                <w:rFonts w:ascii="Arial"/>
                <w:sz w:val="21"/>
              </w:rPr>
            </w:pPr>
          </w:p>
        </w:tc>
        <w:tc>
          <w:tcPr>
            <w:tcW w:w="1480" w:type="dxa"/>
            <w:gridSpan w:val="2"/>
            <w:vAlign w:val="top"/>
          </w:tcPr>
          <w:p>
            <w:pPr>
              <w:spacing w:before="157" w:line="220" w:lineRule="auto"/>
              <w:ind w:left="166"/>
              <w:rPr>
                <w:rFonts w:ascii="宋体" w:hAnsi="宋体" w:eastAsia="宋体" w:cs="宋体"/>
                <w:sz w:val="23"/>
                <w:szCs w:val="23"/>
              </w:rPr>
            </w:pPr>
            <w:r>
              <w:rPr>
                <w:rFonts w:ascii="宋体" w:hAnsi="宋体" w:eastAsia="宋体" w:cs="宋体"/>
                <w:spacing w:val="-2"/>
                <w:sz w:val="23"/>
                <w:szCs w:val="23"/>
              </w:rPr>
              <w:t>肺及呼吸道</w:t>
            </w:r>
          </w:p>
        </w:tc>
        <w:tc>
          <w:tcPr>
            <w:tcW w:w="5440" w:type="dxa"/>
            <w:gridSpan w:val="12"/>
            <w:vAlign w:val="top"/>
          </w:tcPr>
          <w:p>
            <w:pPr>
              <w:rPr>
                <w:rFonts w:ascii="Arial"/>
                <w:sz w:val="21"/>
              </w:rPr>
            </w:pPr>
          </w:p>
        </w:tc>
        <w:tc>
          <w:tcPr>
            <w:tcW w:w="190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0" w:hRule="atLeast"/>
        </w:trPr>
        <w:tc>
          <w:tcPr>
            <w:tcW w:w="442" w:type="dxa"/>
            <w:vMerge w:val="continue"/>
            <w:tcBorders>
              <w:top w:val="nil"/>
              <w:bottom w:val="nil"/>
            </w:tcBorders>
            <w:textDirection w:val="tbRlV"/>
            <w:vAlign w:val="top"/>
          </w:tcPr>
          <w:p>
            <w:pPr>
              <w:rPr>
                <w:rFonts w:ascii="Arial"/>
                <w:sz w:val="21"/>
              </w:rPr>
            </w:pPr>
          </w:p>
        </w:tc>
        <w:tc>
          <w:tcPr>
            <w:tcW w:w="1480" w:type="dxa"/>
            <w:gridSpan w:val="2"/>
            <w:vAlign w:val="top"/>
          </w:tcPr>
          <w:p>
            <w:pPr>
              <w:spacing w:before="157" w:line="219" w:lineRule="auto"/>
              <w:ind w:left="176"/>
              <w:rPr>
                <w:rFonts w:ascii="宋体" w:hAnsi="宋体" w:eastAsia="宋体" w:cs="宋体"/>
                <w:sz w:val="23"/>
                <w:szCs w:val="23"/>
              </w:rPr>
            </w:pPr>
            <w:r>
              <w:rPr>
                <w:rFonts w:ascii="宋体" w:hAnsi="宋体" w:eastAsia="宋体" w:cs="宋体"/>
                <w:spacing w:val="-4"/>
                <w:sz w:val="23"/>
                <w:szCs w:val="23"/>
              </w:rPr>
              <w:t>心脏及血管</w:t>
            </w:r>
          </w:p>
        </w:tc>
        <w:tc>
          <w:tcPr>
            <w:tcW w:w="5440" w:type="dxa"/>
            <w:gridSpan w:val="12"/>
            <w:vAlign w:val="top"/>
          </w:tcPr>
          <w:p>
            <w:pPr>
              <w:rPr>
                <w:rFonts w:ascii="Arial"/>
                <w:sz w:val="21"/>
              </w:rPr>
            </w:pPr>
          </w:p>
        </w:tc>
        <w:tc>
          <w:tcPr>
            <w:tcW w:w="190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20" w:hRule="atLeast"/>
        </w:trPr>
        <w:tc>
          <w:tcPr>
            <w:tcW w:w="442" w:type="dxa"/>
            <w:vMerge w:val="continue"/>
            <w:tcBorders>
              <w:top w:val="nil"/>
              <w:bottom w:val="nil"/>
            </w:tcBorders>
            <w:textDirection w:val="tbRlV"/>
            <w:vAlign w:val="top"/>
          </w:tcPr>
          <w:p>
            <w:pPr>
              <w:rPr>
                <w:rFonts w:ascii="Arial"/>
                <w:sz w:val="21"/>
              </w:rPr>
            </w:pPr>
          </w:p>
        </w:tc>
        <w:tc>
          <w:tcPr>
            <w:tcW w:w="1480" w:type="dxa"/>
            <w:gridSpan w:val="2"/>
            <w:vMerge w:val="restart"/>
            <w:tcBorders>
              <w:bottom w:val="nil"/>
            </w:tcBorders>
            <w:vAlign w:val="top"/>
          </w:tcPr>
          <w:p>
            <w:pPr>
              <w:spacing w:line="404" w:lineRule="auto"/>
              <w:rPr>
                <w:rFonts w:ascii="Arial"/>
                <w:sz w:val="21"/>
              </w:rPr>
            </w:pPr>
          </w:p>
          <w:p>
            <w:pPr>
              <w:spacing w:before="75" w:line="219" w:lineRule="auto"/>
              <w:ind w:left="283"/>
              <w:rPr>
                <w:rFonts w:ascii="宋体" w:hAnsi="宋体" w:eastAsia="宋体" w:cs="宋体"/>
                <w:sz w:val="23"/>
                <w:szCs w:val="23"/>
              </w:rPr>
            </w:pPr>
            <w:r>
              <w:rPr>
                <w:rFonts w:ascii="宋体" w:hAnsi="宋体" w:eastAsia="宋体" w:cs="宋体"/>
                <w:spacing w:val="-2"/>
                <w:sz w:val="23"/>
                <w:szCs w:val="23"/>
              </w:rPr>
              <w:t>腹部器官</w:t>
            </w:r>
          </w:p>
        </w:tc>
        <w:tc>
          <w:tcPr>
            <w:tcW w:w="1360" w:type="dxa"/>
            <w:gridSpan w:val="2"/>
            <w:vMerge w:val="restart"/>
            <w:tcBorders>
              <w:bottom w:val="nil"/>
            </w:tcBorders>
            <w:vAlign w:val="top"/>
          </w:tcPr>
          <w:p>
            <w:pPr>
              <w:rPr>
                <w:rFonts w:ascii="Arial"/>
                <w:sz w:val="21"/>
              </w:rPr>
            </w:pPr>
          </w:p>
        </w:tc>
        <w:tc>
          <w:tcPr>
            <w:tcW w:w="560" w:type="dxa"/>
            <w:gridSpan w:val="2"/>
            <w:vAlign w:val="top"/>
          </w:tcPr>
          <w:p>
            <w:pPr>
              <w:spacing w:before="147" w:line="222" w:lineRule="auto"/>
              <w:ind w:left="172"/>
              <w:rPr>
                <w:rFonts w:ascii="宋体" w:hAnsi="宋体" w:eastAsia="宋体" w:cs="宋体"/>
                <w:sz w:val="23"/>
                <w:szCs w:val="23"/>
              </w:rPr>
            </w:pPr>
            <w:r>
              <w:rPr>
                <w:rFonts w:ascii="宋体" w:hAnsi="宋体" w:eastAsia="宋体" w:cs="宋体"/>
                <w:sz w:val="23"/>
                <w:szCs w:val="23"/>
              </w:rPr>
              <w:t>肝</w:t>
            </w:r>
          </w:p>
        </w:tc>
        <w:tc>
          <w:tcPr>
            <w:tcW w:w="3520" w:type="dxa"/>
            <w:gridSpan w:val="8"/>
            <w:vAlign w:val="top"/>
          </w:tcPr>
          <w:p>
            <w:pPr>
              <w:rPr>
                <w:rFonts w:ascii="Arial"/>
                <w:sz w:val="21"/>
              </w:rPr>
            </w:pPr>
          </w:p>
        </w:tc>
        <w:tc>
          <w:tcPr>
            <w:tcW w:w="190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60" w:hRule="atLeast"/>
        </w:trPr>
        <w:tc>
          <w:tcPr>
            <w:tcW w:w="442" w:type="dxa"/>
            <w:vMerge w:val="continue"/>
            <w:tcBorders>
              <w:top w:val="nil"/>
              <w:bottom w:val="nil"/>
            </w:tcBorders>
            <w:textDirection w:val="tbRlV"/>
            <w:vAlign w:val="top"/>
          </w:tcPr>
          <w:p>
            <w:pPr>
              <w:rPr>
                <w:rFonts w:ascii="Arial"/>
                <w:sz w:val="21"/>
              </w:rPr>
            </w:pPr>
          </w:p>
        </w:tc>
        <w:tc>
          <w:tcPr>
            <w:tcW w:w="1480" w:type="dxa"/>
            <w:gridSpan w:val="2"/>
            <w:vMerge w:val="continue"/>
            <w:tcBorders>
              <w:top w:val="nil"/>
            </w:tcBorders>
            <w:vAlign w:val="top"/>
          </w:tcPr>
          <w:p>
            <w:pPr>
              <w:rPr>
                <w:rFonts w:ascii="Arial"/>
                <w:sz w:val="21"/>
              </w:rPr>
            </w:pPr>
          </w:p>
        </w:tc>
        <w:tc>
          <w:tcPr>
            <w:tcW w:w="1360" w:type="dxa"/>
            <w:gridSpan w:val="2"/>
            <w:vMerge w:val="continue"/>
            <w:tcBorders>
              <w:top w:val="nil"/>
            </w:tcBorders>
            <w:vAlign w:val="top"/>
          </w:tcPr>
          <w:p>
            <w:pPr>
              <w:rPr>
                <w:rFonts w:ascii="Arial"/>
                <w:sz w:val="21"/>
              </w:rPr>
            </w:pPr>
          </w:p>
        </w:tc>
        <w:tc>
          <w:tcPr>
            <w:tcW w:w="560" w:type="dxa"/>
            <w:gridSpan w:val="2"/>
            <w:vAlign w:val="top"/>
          </w:tcPr>
          <w:p>
            <w:pPr>
              <w:spacing w:before="218" w:line="219" w:lineRule="auto"/>
              <w:ind w:left="171"/>
              <w:rPr>
                <w:rFonts w:ascii="宋体" w:hAnsi="宋体" w:eastAsia="宋体" w:cs="宋体"/>
                <w:sz w:val="23"/>
                <w:szCs w:val="23"/>
              </w:rPr>
            </w:pPr>
            <w:r>
              <w:rPr>
                <w:rFonts w:ascii="宋体" w:hAnsi="宋体" w:eastAsia="宋体" w:cs="宋体"/>
                <w:sz w:val="23"/>
                <w:szCs w:val="23"/>
              </w:rPr>
              <w:t>脾</w:t>
            </w:r>
          </w:p>
        </w:tc>
        <w:tc>
          <w:tcPr>
            <w:tcW w:w="3520" w:type="dxa"/>
            <w:gridSpan w:val="8"/>
            <w:vAlign w:val="top"/>
          </w:tcPr>
          <w:p>
            <w:pPr>
              <w:rPr>
                <w:rFonts w:ascii="Arial"/>
                <w:sz w:val="21"/>
              </w:rPr>
            </w:pPr>
          </w:p>
        </w:tc>
        <w:tc>
          <w:tcPr>
            <w:tcW w:w="1902"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0" w:hRule="atLeast"/>
        </w:trPr>
        <w:tc>
          <w:tcPr>
            <w:tcW w:w="442" w:type="dxa"/>
            <w:vMerge w:val="continue"/>
            <w:tcBorders>
              <w:top w:val="nil"/>
            </w:tcBorders>
            <w:textDirection w:val="tbRlV"/>
            <w:vAlign w:val="top"/>
          </w:tcPr>
          <w:p>
            <w:pPr>
              <w:rPr>
                <w:rFonts w:ascii="Arial"/>
                <w:sz w:val="21"/>
              </w:rPr>
            </w:pPr>
          </w:p>
        </w:tc>
        <w:tc>
          <w:tcPr>
            <w:tcW w:w="1480" w:type="dxa"/>
            <w:gridSpan w:val="2"/>
            <w:vAlign w:val="top"/>
          </w:tcPr>
          <w:p>
            <w:pPr>
              <w:spacing w:before="167" w:line="221" w:lineRule="auto"/>
              <w:ind w:left="515"/>
              <w:rPr>
                <w:rFonts w:ascii="宋体" w:hAnsi="宋体" w:eastAsia="宋体" w:cs="宋体"/>
                <w:sz w:val="23"/>
                <w:szCs w:val="23"/>
              </w:rPr>
            </w:pPr>
            <w:r>
              <w:rPr>
                <w:rFonts w:ascii="宋体" w:hAnsi="宋体" w:eastAsia="宋体" w:cs="宋体"/>
                <w:spacing w:val="-5"/>
                <w:sz w:val="23"/>
                <w:szCs w:val="23"/>
              </w:rPr>
              <w:t>其它</w:t>
            </w:r>
          </w:p>
        </w:tc>
        <w:tc>
          <w:tcPr>
            <w:tcW w:w="5440" w:type="dxa"/>
            <w:gridSpan w:val="12"/>
            <w:vAlign w:val="top"/>
          </w:tcPr>
          <w:p>
            <w:pPr>
              <w:rPr>
                <w:rFonts w:ascii="Arial"/>
                <w:sz w:val="21"/>
              </w:rPr>
            </w:pPr>
          </w:p>
        </w:tc>
        <w:tc>
          <w:tcPr>
            <w:tcW w:w="190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0" w:hRule="atLeast"/>
        </w:trPr>
        <w:tc>
          <w:tcPr>
            <w:tcW w:w="1922" w:type="dxa"/>
            <w:gridSpan w:val="3"/>
            <w:vAlign w:val="top"/>
          </w:tcPr>
          <w:p>
            <w:pPr>
              <w:spacing w:before="160" w:line="219" w:lineRule="auto"/>
              <w:ind w:left="275"/>
              <w:rPr>
                <w:rFonts w:ascii="宋体" w:hAnsi="宋体" w:eastAsia="宋体" w:cs="宋体"/>
                <w:sz w:val="23"/>
                <w:szCs w:val="23"/>
              </w:rPr>
            </w:pPr>
            <w:r>
              <w:rPr>
                <w:rFonts w:ascii="宋体" w:hAnsi="宋体" w:eastAsia="宋体" w:cs="宋体"/>
                <w:spacing w:val="-4"/>
                <w:sz w:val="23"/>
                <w:szCs w:val="23"/>
              </w:rPr>
              <w:t>胸部</w:t>
            </w:r>
            <w:r>
              <w:rPr>
                <w:rFonts w:ascii="宋体" w:hAnsi="宋体" w:eastAsia="宋体" w:cs="宋体"/>
                <w:spacing w:val="-54"/>
                <w:sz w:val="23"/>
                <w:szCs w:val="23"/>
              </w:rPr>
              <w:t xml:space="preserve"> </w:t>
            </w:r>
            <w:r>
              <w:rPr>
                <w:rFonts w:ascii="宋体" w:hAnsi="宋体" w:eastAsia="宋体" w:cs="宋体"/>
                <w:spacing w:val="-4"/>
                <w:sz w:val="23"/>
                <w:szCs w:val="23"/>
              </w:rPr>
              <w:t>X</w:t>
            </w:r>
            <w:r>
              <w:rPr>
                <w:rFonts w:ascii="宋体" w:hAnsi="宋体" w:eastAsia="宋体" w:cs="宋体"/>
                <w:spacing w:val="-46"/>
                <w:sz w:val="23"/>
                <w:szCs w:val="23"/>
              </w:rPr>
              <w:t xml:space="preserve"> </w:t>
            </w:r>
            <w:r>
              <w:rPr>
                <w:rFonts w:ascii="宋体" w:hAnsi="宋体" w:eastAsia="宋体" w:cs="宋体"/>
                <w:spacing w:val="-4"/>
                <w:sz w:val="23"/>
                <w:szCs w:val="23"/>
              </w:rPr>
              <w:t>线透视</w:t>
            </w:r>
          </w:p>
        </w:tc>
        <w:tc>
          <w:tcPr>
            <w:tcW w:w="3980" w:type="dxa"/>
            <w:gridSpan w:val="10"/>
            <w:vAlign w:val="top"/>
          </w:tcPr>
          <w:p>
            <w:pPr>
              <w:rPr>
                <w:rFonts w:ascii="Arial"/>
                <w:sz w:val="21"/>
              </w:rPr>
            </w:pPr>
          </w:p>
        </w:tc>
        <w:tc>
          <w:tcPr>
            <w:tcW w:w="3362" w:type="dxa"/>
            <w:gridSpan w:val="3"/>
            <w:vAlign w:val="top"/>
          </w:tcPr>
          <w:p>
            <w:pPr>
              <w:spacing w:before="160" w:line="219" w:lineRule="auto"/>
              <w:ind w:left="18"/>
              <w:rPr>
                <w:rFonts w:ascii="宋体" w:hAnsi="宋体" w:eastAsia="宋体" w:cs="宋体"/>
                <w:sz w:val="23"/>
                <w:szCs w:val="23"/>
              </w:rPr>
            </w:pPr>
            <w:r>
              <w:rPr>
                <w:rFonts w:ascii="宋体" w:hAnsi="宋体" w:eastAsia="宋体" w:cs="宋体"/>
                <w:spacing w:val="-5"/>
                <w:sz w:val="23"/>
                <w:szCs w:val="23"/>
              </w:rPr>
              <w:t>医师签字：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0" w:hRule="atLeast"/>
        </w:trPr>
        <w:tc>
          <w:tcPr>
            <w:tcW w:w="1922" w:type="dxa"/>
            <w:gridSpan w:val="3"/>
            <w:vAlign w:val="top"/>
          </w:tcPr>
          <w:p>
            <w:pPr>
              <w:spacing w:before="159" w:line="221" w:lineRule="auto"/>
              <w:ind w:left="515"/>
              <w:rPr>
                <w:rFonts w:ascii="宋体" w:hAnsi="宋体" w:eastAsia="宋体" w:cs="宋体"/>
                <w:sz w:val="23"/>
                <w:szCs w:val="23"/>
              </w:rPr>
            </w:pPr>
            <w:r>
              <w:rPr>
                <w:rFonts w:ascii="宋体" w:hAnsi="宋体" w:eastAsia="宋体" w:cs="宋体"/>
                <w:spacing w:val="-18"/>
                <w:sz w:val="23"/>
                <w:szCs w:val="23"/>
              </w:rPr>
              <w:t>心</w:t>
            </w:r>
            <w:r>
              <w:rPr>
                <w:rFonts w:ascii="宋体" w:hAnsi="宋体" w:eastAsia="宋体" w:cs="宋体"/>
                <w:spacing w:val="34"/>
                <w:sz w:val="23"/>
                <w:szCs w:val="23"/>
              </w:rPr>
              <w:t xml:space="preserve"> </w:t>
            </w:r>
            <w:r>
              <w:rPr>
                <w:rFonts w:ascii="宋体" w:hAnsi="宋体" w:eastAsia="宋体" w:cs="宋体"/>
                <w:spacing w:val="-18"/>
                <w:sz w:val="23"/>
                <w:szCs w:val="23"/>
              </w:rPr>
              <w:t>电</w:t>
            </w:r>
            <w:r>
              <w:rPr>
                <w:rFonts w:ascii="宋体" w:hAnsi="宋体" w:eastAsia="宋体" w:cs="宋体"/>
                <w:spacing w:val="32"/>
                <w:sz w:val="23"/>
                <w:szCs w:val="23"/>
              </w:rPr>
              <w:t xml:space="preserve"> </w:t>
            </w:r>
            <w:r>
              <w:rPr>
                <w:rFonts w:ascii="宋体" w:hAnsi="宋体" w:eastAsia="宋体" w:cs="宋体"/>
                <w:spacing w:val="-18"/>
                <w:sz w:val="23"/>
                <w:szCs w:val="23"/>
              </w:rPr>
              <w:t>图</w:t>
            </w:r>
          </w:p>
        </w:tc>
        <w:tc>
          <w:tcPr>
            <w:tcW w:w="3980" w:type="dxa"/>
            <w:gridSpan w:val="10"/>
            <w:vAlign w:val="top"/>
          </w:tcPr>
          <w:p>
            <w:pPr>
              <w:rPr>
                <w:rFonts w:ascii="Arial"/>
                <w:sz w:val="21"/>
              </w:rPr>
            </w:pPr>
          </w:p>
        </w:tc>
        <w:tc>
          <w:tcPr>
            <w:tcW w:w="3362" w:type="dxa"/>
            <w:gridSpan w:val="3"/>
            <w:vAlign w:val="top"/>
          </w:tcPr>
          <w:p>
            <w:pPr>
              <w:spacing w:before="160" w:line="219" w:lineRule="auto"/>
              <w:ind w:left="18"/>
              <w:rPr>
                <w:rFonts w:ascii="宋体" w:hAnsi="宋体" w:eastAsia="宋体" w:cs="宋体"/>
                <w:sz w:val="23"/>
                <w:szCs w:val="23"/>
              </w:rPr>
            </w:pPr>
            <w:r>
              <w:rPr>
                <w:rFonts w:ascii="宋体" w:hAnsi="宋体" w:eastAsia="宋体" w:cs="宋体"/>
                <w:spacing w:val="-5"/>
                <w:sz w:val="23"/>
                <w:szCs w:val="23"/>
              </w:rPr>
              <w:t>医师签字：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3" w:hRule="atLeast"/>
        </w:trPr>
        <w:tc>
          <w:tcPr>
            <w:tcW w:w="1922" w:type="dxa"/>
            <w:gridSpan w:val="3"/>
            <w:vAlign w:val="top"/>
          </w:tcPr>
          <w:p>
            <w:pPr>
              <w:spacing w:before="170" w:line="219" w:lineRule="auto"/>
              <w:ind w:left="508"/>
              <w:rPr>
                <w:rFonts w:ascii="宋体" w:hAnsi="宋体" w:eastAsia="宋体" w:cs="宋体"/>
                <w:sz w:val="23"/>
                <w:szCs w:val="23"/>
              </w:rPr>
            </w:pPr>
            <w:r>
              <w:rPr>
                <w:rFonts w:ascii="宋体" w:hAnsi="宋体" w:eastAsia="宋体" w:cs="宋体"/>
                <w:spacing w:val="-7"/>
                <w:sz w:val="23"/>
                <w:szCs w:val="23"/>
              </w:rPr>
              <w:t>转</w:t>
            </w:r>
            <w:r>
              <w:rPr>
                <w:rFonts w:ascii="宋体" w:hAnsi="宋体" w:eastAsia="宋体" w:cs="宋体"/>
                <w:spacing w:val="8"/>
                <w:sz w:val="23"/>
                <w:szCs w:val="23"/>
              </w:rPr>
              <w:t xml:space="preserve"> </w:t>
            </w:r>
            <w:r>
              <w:rPr>
                <w:rFonts w:ascii="宋体" w:hAnsi="宋体" w:eastAsia="宋体" w:cs="宋体"/>
                <w:spacing w:val="-7"/>
                <w:sz w:val="23"/>
                <w:szCs w:val="23"/>
              </w:rPr>
              <w:t>氨</w:t>
            </w:r>
            <w:r>
              <w:rPr>
                <w:rFonts w:ascii="宋体" w:hAnsi="宋体" w:eastAsia="宋体" w:cs="宋体"/>
                <w:spacing w:val="12"/>
                <w:sz w:val="23"/>
                <w:szCs w:val="23"/>
              </w:rPr>
              <w:t xml:space="preserve"> </w:t>
            </w:r>
            <w:r>
              <w:rPr>
                <w:rFonts w:ascii="宋体" w:hAnsi="宋体" w:eastAsia="宋体" w:cs="宋体"/>
                <w:spacing w:val="-7"/>
                <w:sz w:val="23"/>
                <w:szCs w:val="23"/>
              </w:rPr>
              <w:t>酶</w:t>
            </w:r>
          </w:p>
        </w:tc>
        <w:tc>
          <w:tcPr>
            <w:tcW w:w="840" w:type="dxa"/>
            <w:vAlign w:val="top"/>
          </w:tcPr>
          <w:p>
            <w:pPr>
              <w:rPr>
                <w:rFonts w:ascii="Arial"/>
                <w:sz w:val="21"/>
              </w:rPr>
            </w:pPr>
          </w:p>
        </w:tc>
        <w:tc>
          <w:tcPr>
            <w:tcW w:w="1800" w:type="dxa"/>
            <w:gridSpan w:val="6"/>
            <w:vAlign w:val="top"/>
          </w:tcPr>
          <w:p>
            <w:pPr>
              <w:spacing w:before="170" w:line="219" w:lineRule="auto"/>
              <w:ind w:left="238"/>
              <w:rPr>
                <w:rFonts w:ascii="宋体" w:hAnsi="宋体" w:eastAsia="宋体" w:cs="宋体"/>
                <w:sz w:val="23"/>
                <w:szCs w:val="23"/>
              </w:rPr>
            </w:pPr>
            <w:r>
              <w:rPr>
                <w:rFonts w:ascii="宋体" w:hAnsi="宋体" w:eastAsia="宋体" w:cs="宋体"/>
                <w:spacing w:val="-6"/>
                <w:sz w:val="23"/>
                <w:szCs w:val="23"/>
              </w:rPr>
              <w:t>乙肝表面抗原</w:t>
            </w:r>
          </w:p>
        </w:tc>
        <w:tc>
          <w:tcPr>
            <w:tcW w:w="1340" w:type="dxa"/>
            <w:gridSpan w:val="3"/>
            <w:vAlign w:val="top"/>
          </w:tcPr>
          <w:p>
            <w:pPr>
              <w:rPr>
                <w:rFonts w:ascii="Arial"/>
                <w:sz w:val="21"/>
              </w:rPr>
            </w:pPr>
          </w:p>
        </w:tc>
        <w:tc>
          <w:tcPr>
            <w:tcW w:w="3362" w:type="dxa"/>
            <w:gridSpan w:val="3"/>
            <w:vAlign w:val="top"/>
          </w:tcPr>
          <w:p>
            <w:pPr>
              <w:spacing w:before="170" w:line="219" w:lineRule="auto"/>
              <w:ind w:left="9"/>
              <w:rPr>
                <w:rFonts w:ascii="宋体" w:hAnsi="宋体" w:eastAsia="宋体" w:cs="宋体"/>
                <w:sz w:val="23"/>
                <w:szCs w:val="23"/>
              </w:rPr>
            </w:pPr>
            <w:r>
              <w:rPr>
                <w:rFonts w:ascii="宋体" w:hAnsi="宋体" w:eastAsia="宋体" w:cs="宋体"/>
                <w:spacing w:val="-2"/>
                <w:sz w:val="23"/>
                <w:szCs w:val="23"/>
              </w:rPr>
              <w:t>化验员签字：</w:t>
            </w:r>
          </w:p>
        </w:tc>
      </w:tr>
    </w:tbl>
    <w:p>
      <w:pPr>
        <w:pStyle w:val="2"/>
      </w:pPr>
    </w:p>
    <w:p>
      <w:pPr>
        <w:sectPr>
          <w:footerReference r:id="rId117" w:type="default"/>
          <w:pgSz w:w="11906" w:h="16838"/>
          <w:pgMar w:top="400" w:right="1357" w:bottom="698" w:left="1254" w:header="0" w:footer="386" w:gutter="0"/>
          <w:pgNumType w:fmt="decimal"/>
          <w:cols w:space="720" w:num="1"/>
        </w:sectPr>
      </w:pPr>
    </w:p>
    <w:p>
      <w:pPr>
        <w:pStyle w:val="2"/>
        <w:spacing w:line="268" w:lineRule="auto"/>
      </w:pPr>
    </w:p>
    <w:p>
      <w:pPr>
        <w:pStyle w:val="2"/>
        <w:spacing w:line="268" w:lineRule="auto"/>
      </w:pPr>
    </w:p>
    <w:p>
      <w:pPr>
        <w:pStyle w:val="2"/>
        <w:spacing w:line="269" w:lineRule="auto"/>
      </w:pPr>
    </w:p>
    <w:p>
      <w:pPr>
        <w:pStyle w:val="2"/>
        <w:spacing w:line="269" w:lineRule="auto"/>
      </w:pPr>
    </w:p>
    <w:p>
      <w:pPr>
        <w:pStyle w:val="2"/>
        <w:spacing w:line="269" w:lineRule="auto"/>
      </w:pPr>
    </w:p>
    <w:p>
      <w:pPr>
        <w:spacing w:before="120" w:line="238" w:lineRule="auto"/>
        <w:ind w:left="158"/>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4"/>
          <w:sz w:val="31"/>
          <w:szCs w:val="31"/>
        </w:rPr>
        <w:t>医疗机构购用麻醉药品</w:t>
      </w:r>
      <w:r>
        <w:rPr>
          <w:rFonts w:ascii="方正小标宋简体" w:hAnsi="方正小标宋简体" w:eastAsia="方正小标宋简体" w:cs="方正小标宋简体"/>
          <w:spacing w:val="-15"/>
          <w:sz w:val="31"/>
          <w:szCs w:val="31"/>
        </w:rPr>
        <w:t xml:space="preserve"> </w:t>
      </w:r>
      <w:r>
        <w:rPr>
          <w:rFonts w:ascii="方正小标宋简体" w:hAnsi="方正小标宋简体" w:eastAsia="方正小标宋简体" w:cs="方正小标宋简体"/>
          <w:spacing w:val="4"/>
          <w:sz w:val="31"/>
          <w:szCs w:val="31"/>
        </w:rPr>
        <w:t>、第一类精神药品许可（新办</w:t>
      </w:r>
      <w:r>
        <w:rPr>
          <w:rFonts w:ascii="方正小标宋简体" w:hAnsi="方正小标宋简体" w:eastAsia="方正小标宋简体" w:cs="方正小标宋简体"/>
          <w:spacing w:val="-27"/>
          <w:sz w:val="31"/>
          <w:szCs w:val="31"/>
        </w:rPr>
        <w:t xml:space="preserve"> </w:t>
      </w:r>
      <w:r>
        <w:rPr>
          <w:rFonts w:ascii="方正小标宋简体" w:hAnsi="方正小标宋简体" w:eastAsia="方正小标宋简体" w:cs="方正小标宋简体"/>
          <w:spacing w:val="4"/>
          <w:sz w:val="31"/>
          <w:szCs w:val="31"/>
        </w:rPr>
        <w:t>、延</w:t>
      </w:r>
    </w:p>
    <w:p>
      <w:pPr>
        <w:spacing w:before="149" w:line="241" w:lineRule="auto"/>
        <w:ind w:left="2266"/>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续）办事流程图（流程图 8）</w:t>
      </w:r>
    </w:p>
    <w:p>
      <w:pPr>
        <w:pStyle w:val="2"/>
        <w:spacing w:line="319" w:lineRule="auto"/>
      </w:pPr>
    </w:p>
    <w:p>
      <w:pPr>
        <w:pStyle w:val="2"/>
        <w:spacing w:line="319" w:lineRule="auto"/>
      </w:pPr>
    </w:p>
    <w:p>
      <w:pPr>
        <w:spacing w:before="78" w:line="220" w:lineRule="auto"/>
        <w:ind w:left="2964"/>
        <w:rPr>
          <w:rFonts w:ascii="仿宋" w:hAnsi="仿宋" w:eastAsia="仿宋" w:cs="仿宋"/>
          <w:sz w:val="24"/>
          <w:szCs w:val="24"/>
        </w:rPr>
      </w:pPr>
      <w:r>
        <w:pict>
          <v:shape id="_x0000_s2085" o:spid="_x0000_s2085" o:spt="202" type="#_x0000_t202" style="position:absolute;left:0pt;margin-left:351.15pt;margin-top:1.7pt;height:314.3pt;width:99.6pt;z-index:252329984;mso-width-relative:page;mso-height-relative:page;" filled="f" stroked="f" coordsize="21600,21600">
            <v:path/>
            <v:fill on="f" focussize="0,0"/>
            <v:stroke on="f"/>
            <v:imagedata o:title=""/>
            <o:lock v:ext="edit" aspectratio="f"/>
            <v:textbox inset="0mm,0mm,0mm,0mm">
              <w:txbxContent>
                <w:p>
                  <w:pPr>
                    <w:spacing w:before="19" w:line="222" w:lineRule="auto"/>
                    <w:jc w:val="right"/>
                    <w:rPr>
                      <w:rFonts w:ascii="仿宋" w:hAnsi="仿宋" w:eastAsia="仿宋" w:cs="仿宋"/>
                      <w:sz w:val="20"/>
                      <w:szCs w:val="20"/>
                    </w:rPr>
                  </w:pPr>
                  <w:r>
                    <w:rPr>
                      <w:rFonts w:ascii="仿宋" w:hAnsi="仿宋" w:eastAsia="仿宋" w:cs="仿宋"/>
                      <w:b/>
                      <w:bCs/>
                      <w:spacing w:val="-8"/>
                      <w:sz w:val="20"/>
                      <w:szCs w:val="20"/>
                    </w:rPr>
                    <w:t>（一）新办申请材料：</w:t>
                  </w:r>
                </w:p>
                <w:p>
                  <w:pPr>
                    <w:spacing w:before="1" w:line="221" w:lineRule="auto"/>
                    <w:ind w:left="27" w:right="74" w:firstLine="6"/>
                    <w:rPr>
                      <w:rFonts w:ascii="仿宋" w:hAnsi="仿宋" w:eastAsia="仿宋" w:cs="仿宋"/>
                      <w:sz w:val="20"/>
                      <w:szCs w:val="20"/>
                    </w:rPr>
                  </w:pPr>
                  <w:r>
                    <w:rPr>
                      <w:rFonts w:ascii="仿宋" w:hAnsi="仿宋" w:eastAsia="仿宋" w:cs="仿宋"/>
                      <w:spacing w:val="8"/>
                      <w:sz w:val="20"/>
                      <w:szCs w:val="20"/>
                    </w:rPr>
                    <w:t>1.《麻醉药品、第一</w:t>
                  </w:r>
                  <w:r>
                    <w:rPr>
                      <w:rFonts w:ascii="仿宋" w:hAnsi="仿宋" w:eastAsia="仿宋" w:cs="仿宋"/>
                      <w:spacing w:val="1"/>
                      <w:sz w:val="20"/>
                      <w:szCs w:val="20"/>
                    </w:rPr>
                    <w:t xml:space="preserve"> </w:t>
                  </w:r>
                  <w:r>
                    <w:rPr>
                      <w:rFonts w:ascii="仿宋" w:hAnsi="仿宋" w:eastAsia="仿宋" w:cs="仿宋"/>
                      <w:spacing w:val="9"/>
                      <w:sz w:val="20"/>
                      <w:szCs w:val="20"/>
                    </w:rPr>
                    <w:t>类精神药品购用印鉴</w:t>
                  </w:r>
                  <w:r>
                    <w:rPr>
                      <w:rFonts w:ascii="仿宋" w:hAnsi="仿宋" w:eastAsia="仿宋" w:cs="仿宋"/>
                      <w:spacing w:val="6"/>
                      <w:sz w:val="20"/>
                      <w:szCs w:val="20"/>
                    </w:rPr>
                    <w:t xml:space="preserve"> </w:t>
                  </w:r>
                  <w:r>
                    <w:rPr>
                      <w:rFonts w:ascii="仿宋" w:hAnsi="仿宋" w:eastAsia="仿宋" w:cs="仿宋"/>
                      <w:spacing w:val="10"/>
                      <w:sz w:val="20"/>
                      <w:szCs w:val="20"/>
                    </w:rPr>
                    <w:t>卡》申请表;</w:t>
                  </w:r>
                </w:p>
                <w:p>
                  <w:pPr>
                    <w:spacing w:before="2" w:line="221" w:lineRule="auto"/>
                    <w:ind w:left="23" w:right="91" w:hanging="3"/>
                    <w:rPr>
                      <w:rFonts w:ascii="仿宋" w:hAnsi="仿宋" w:eastAsia="仿宋" w:cs="仿宋"/>
                      <w:sz w:val="20"/>
                      <w:szCs w:val="20"/>
                    </w:rPr>
                  </w:pPr>
                  <w:r>
                    <w:rPr>
                      <w:rFonts w:ascii="仿宋" w:hAnsi="仿宋" w:eastAsia="仿宋" w:cs="仿宋"/>
                      <w:spacing w:val="7"/>
                      <w:sz w:val="20"/>
                      <w:szCs w:val="20"/>
                    </w:rPr>
                    <w:t>2.麻醉药品和第一类</w:t>
                  </w:r>
                  <w:r>
                    <w:rPr>
                      <w:rFonts w:ascii="仿宋" w:hAnsi="仿宋" w:eastAsia="仿宋" w:cs="仿宋"/>
                      <w:spacing w:val="5"/>
                      <w:sz w:val="20"/>
                      <w:szCs w:val="20"/>
                    </w:rPr>
                    <w:t xml:space="preserve"> </w:t>
                  </w:r>
                  <w:r>
                    <w:rPr>
                      <w:rFonts w:ascii="仿宋" w:hAnsi="仿宋" w:eastAsia="仿宋" w:cs="仿宋"/>
                      <w:spacing w:val="8"/>
                      <w:sz w:val="20"/>
                      <w:szCs w:val="20"/>
                    </w:rPr>
                    <w:t>精神药品安全储存设</w:t>
                  </w:r>
                  <w:r>
                    <w:rPr>
                      <w:rFonts w:ascii="仿宋" w:hAnsi="仿宋" w:eastAsia="仿宋" w:cs="仿宋"/>
                      <w:spacing w:val="2"/>
                      <w:sz w:val="20"/>
                      <w:szCs w:val="20"/>
                    </w:rPr>
                    <w:t xml:space="preserve"> </w:t>
                  </w:r>
                  <w:r>
                    <w:rPr>
                      <w:rFonts w:ascii="仿宋" w:hAnsi="仿宋" w:eastAsia="仿宋" w:cs="仿宋"/>
                      <w:spacing w:val="8"/>
                      <w:sz w:val="20"/>
                      <w:szCs w:val="20"/>
                    </w:rPr>
                    <w:t>施情况及相关管理工</w:t>
                  </w:r>
                  <w:r>
                    <w:rPr>
                      <w:rFonts w:ascii="仿宋" w:hAnsi="仿宋" w:eastAsia="仿宋" w:cs="仿宋"/>
                      <w:spacing w:val="2"/>
                      <w:sz w:val="20"/>
                      <w:szCs w:val="20"/>
                    </w:rPr>
                    <w:t xml:space="preserve"> </w:t>
                  </w:r>
                  <w:r>
                    <w:rPr>
                      <w:rFonts w:ascii="仿宋" w:hAnsi="仿宋" w:eastAsia="仿宋" w:cs="仿宋"/>
                      <w:spacing w:val="3"/>
                      <w:sz w:val="20"/>
                      <w:szCs w:val="20"/>
                    </w:rPr>
                    <w:t>作情况。</w:t>
                  </w:r>
                </w:p>
                <w:p>
                  <w:pPr>
                    <w:spacing w:line="221" w:lineRule="auto"/>
                    <w:jc w:val="right"/>
                    <w:rPr>
                      <w:rFonts w:ascii="仿宋" w:hAnsi="仿宋" w:eastAsia="仿宋" w:cs="仿宋"/>
                      <w:sz w:val="20"/>
                      <w:szCs w:val="20"/>
                    </w:rPr>
                  </w:pPr>
                  <w:r>
                    <w:rPr>
                      <w:rFonts w:ascii="仿宋" w:hAnsi="仿宋" w:eastAsia="仿宋" w:cs="仿宋"/>
                      <w:b/>
                      <w:bCs/>
                      <w:spacing w:val="-8"/>
                      <w:sz w:val="20"/>
                      <w:szCs w:val="20"/>
                    </w:rPr>
                    <w:t>（二）延续申请材料：</w:t>
                  </w:r>
                </w:p>
                <w:p>
                  <w:pPr>
                    <w:spacing w:before="8" w:line="222" w:lineRule="auto"/>
                    <w:ind w:left="22" w:right="91" w:firstLine="11"/>
                    <w:rPr>
                      <w:rFonts w:hint="eastAsia" w:ascii="仿宋" w:hAnsi="仿宋" w:eastAsia="仿宋" w:cs="仿宋"/>
                      <w:spacing w:val="-38"/>
                      <w:sz w:val="20"/>
                      <w:szCs w:val="20"/>
                      <w:lang w:eastAsia="zh-CN"/>
                    </w:rPr>
                  </w:pPr>
                  <w:r>
                    <w:rPr>
                      <w:rFonts w:ascii="仿宋" w:hAnsi="仿宋" w:eastAsia="仿宋" w:cs="仿宋"/>
                      <w:spacing w:val="6"/>
                      <w:sz w:val="20"/>
                      <w:szCs w:val="20"/>
                    </w:rPr>
                    <w:t>1.《麻醉药品、第一</w:t>
                  </w:r>
                  <w:r>
                    <w:rPr>
                      <w:rFonts w:ascii="仿宋" w:hAnsi="仿宋" w:eastAsia="仿宋" w:cs="仿宋"/>
                      <w:spacing w:val="2"/>
                      <w:sz w:val="20"/>
                      <w:szCs w:val="20"/>
                    </w:rPr>
                    <w:t xml:space="preserve"> </w:t>
                  </w:r>
                  <w:r>
                    <w:rPr>
                      <w:rFonts w:ascii="仿宋" w:hAnsi="仿宋" w:eastAsia="仿宋" w:cs="仿宋"/>
                      <w:spacing w:val="7"/>
                      <w:sz w:val="20"/>
                      <w:szCs w:val="20"/>
                    </w:rPr>
                    <w:t>类精神药品印鉴卡》</w:t>
                  </w:r>
                  <w:r>
                    <w:rPr>
                      <w:rFonts w:ascii="仿宋" w:hAnsi="仿宋" w:eastAsia="仿宋" w:cs="仿宋"/>
                      <w:sz w:val="20"/>
                      <w:szCs w:val="20"/>
                    </w:rPr>
                    <w:t xml:space="preserve"> </w:t>
                  </w:r>
                  <w:r>
                    <w:rPr>
                      <w:rFonts w:ascii="仿宋" w:hAnsi="仿宋" w:eastAsia="仿宋" w:cs="仿宋"/>
                      <w:spacing w:val="6"/>
                      <w:sz w:val="20"/>
                      <w:szCs w:val="20"/>
                    </w:rPr>
                    <w:t>换证申请表</w:t>
                  </w:r>
                  <w:r>
                    <w:rPr>
                      <w:rFonts w:ascii="仿宋" w:hAnsi="仿宋" w:eastAsia="仿宋" w:cs="仿宋"/>
                      <w:spacing w:val="-38"/>
                      <w:sz w:val="20"/>
                      <w:szCs w:val="20"/>
                    </w:rPr>
                    <w:t xml:space="preserve"> </w:t>
                  </w:r>
                  <w:r>
                    <w:rPr>
                      <w:rFonts w:hint="eastAsia" w:ascii="仿宋" w:hAnsi="仿宋" w:eastAsia="仿宋" w:cs="仿宋"/>
                      <w:spacing w:val="-38"/>
                      <w:sz w:val="20"/>
                      <w:szCs w:val="20"/>
                      <w:lang w:eastAsia="zh-CN"/>
                    </w:rPr>
                    <w:t>；</w:t>
                  </w:r>
                </w:p>
                <w:p>
                  <w:pPr>
                    <w:spacing w:before="8" w:line="222" w:lineRule="auto"/>
                    <w:ind w:left="22" w:right="91" w:firstLine="11"/>
                    <w:rPr>
                      <w:rFonts w:hint="eastAsia" w:ascii="仿宋" w:hAnsi="仿宋" w:eastAsia="仿宋" w:cs="仿宋"/>
                      <w:spacing w:val="4"/>
                      <w:sz w:val="20"/>
                      <w:szCs w:val="20"/>
                      <w:lang w:eastAsia="zh-CN"/>
                    </w:rPr>
                  </w:pPr>
                  <w:r>
                    <w:rPr>
                      <w:rFonts w:ascii="仿宋" w:hAnsi="仿宋" w:eastAsia="仿宋" w:cs="仿宋"/>
                      <w:spacing w:val="6"/>
                      <w:sz w:val="20"/>
                      <w:szCs w:val="20"/>
                    </w:rPr>
                    <w:t>2.麻醉</w:t>
                  </w:r>
                  <w:r>
                    <w:rPr>
                      <w:rFonts w:ascii="仿宋" w:hAnsi="仿宋" w:eastAsia="仿宋" w:cs="仿宋"/>
                      <w:spacing w:val="8"/>
                      <w:sz w:val="20"/>
                      <w:szCs w:val="20"/>
                    </w:rPr>
                    <w:t>药品和第一类精神药品安全储存设施情况及相关管理工作情况</w:t>
                  </w:r>
                  <w:r>
                    <w:rPr>
                      <w:rFonts w:ascii="仿宋" w:hAnsi="仿宋" w:eastAsia="仿宋" w:cs="仿宋"/>
                      <w:spacing w:val="4"/>
                      <w:sz w:val="20"/>
                      <w:szCs w:val="20"/>
                    </w:rPr>
                    <w:t xml:space="preserve"> </w:t>
                  </w:r>
                  <w:r>
                    <w:rPr>
                      <w:rFonts w:hint="eastAsia" w:ascii="仿宋" w:hAnsi="仿宋" w:eastAsia="仿宋" w:cs="仿宋"/>
                      <w:spacing w:val="4"/>
                      <w:sz w:val="20"/>
                      <w:szCs w:val="20"/>
                      <w:lang w:eastAsia="zh-CN"/>
                    </w:rPr>
                    <w:t>；</w:t>
                  </w:r>
                </w:p>
                <w:p>
                  <w:pPr>
                    <w:spacing w:before="8" w:line="222" w:lineRule="auto"/>
                    <w:ind w:left="22" w:right="91" w:firstLine="11"/>
                    <w:rPr>
                      <w:rFonts w:hint="eastAsia" w:ascii="仿宋" w:hAnsi="仿宋" w:eastAsia="仿宋" w:cs="仿宋"/>
                      <w:sz w:val="20"/>
                      <w:szCs w:val="20"/>
                      <w:lang w:eastAsia="zh-CN"/>
                    </w:rPr>
                  </w:pPr>
                  <w:r>
                    <w:rPr>
                      <w:rFonts w:ascii="仿宋" w:hAnsi="仿宋" w:eastAsia="仿宋" w:cs="仿宋"/>
                      <w:spacing w:val="7"/>
                      <w:sz w:val="20"/>
                      <w:szCs w:val="20"/>
                    </w:rPr>
                    <w:t>3.年度麻醉药品</w:t>
                  </w:r>
                  <w:r>
                    <w:rPr>
                      <w:rFonts w:hint="eastAsia" w:ascii="仿宋" w:hAnsi="仿宋" w:eastAsia="仿宋" w:cs="仿宋"/>
                      <w:spacing w:val="7"/>
                      <w:sz w:val="20"/>
                      <w:szCs w:val="20"/>
                      <w:lang w:eastAsia="zh-CN"/>
                    </w:rPr>
                    <w:t>、</w:t>
                  </w:r>
                  <w:r>
                    <w:rPr>
                      <w:rFonts w:ascii="仿宋" w:hAnsi="仿宋" w:eastAsia="仿宋" w:cs="仿宋"/>
                      <w:spacing w:val="7"/>
                      <w:sz w:val="20"/>
                      <w:szCs w:val="20"/>
                    </w:rPr>
                    <w:t>第</w:t>
                  </w:r>
                  <w:r>
                    <w:rPr>
                      <w:rFonts w:ascii="仿宋" w:hAnsi="仿宋" w:eastAsia="仿宋" w:cs="仿宋"/>
                      <w:spacing w:val="8"/>
                      <w:sz w:val="20"/>
                      <w:szCs w:val="20"/>
                    </w:rPr>
                    <w:t>一类精神药品购用情</w:t>
                  </w:r>
                  <w:r>
                    <w:rPr>
                      <w:rFonts w:ascii="仿宋" w:hAnsi="仿宋" w:eastAsia="仿宋" w:cs="仿宋"/>
                      <w:spacing w:val="3"/>
                      <w:sz w:val="20"/>
                      <w:szCs w:val="20"/>
                    </w:rPr>
                    <w:t>况表</w:t>
                  </w:r>
                  <w:r>
                    <w:rPr>
                      <w:rFonts w:hint="eastAsia" w:ascii="仿宋" w:hAnsi="仿宋" w:eastAsia="仿宋" w:cs="仿宋"/>
                      <w:spacing w:val="3"/>
                      <w:sz w:val="20"/>
                      <w:szCs w:val="20"/>
                      <w:lang w:eastAsia="zh-CN"/>
                    </w:rPr>
                    <w:t>。</w:t>
                  </w:r>
                </w:p>
                <w:p>
                  <w:pPr>
                    <w:spacing w:before="229" w:line="222" w:lineRule="auto"/>
                    <w:ind w:left="20" w:right="74" w:firstLine="446"/>
                    <w:jc w:val="both"/>
                    <w:rPr>
                      <w:rFonts w:ascii="仿宋" w:hAnsi="仿宋" w:eastAsia="仿宋" w:cs="仿宋"/>
                      <w:sz w:val="20"/>
                      <w:szCs w:val="20"/>
                    </w:rPr>
                  </w:pPr>
                  <w:r>
                    <w:rPr>
                      <w:rFonts w:ascii="仿宋" w:hAnsi="仿宋" w:eastAsia="仿宋" w:cs="仿宋"/>
                      <w:spacing w:val="7"/>
                      <w:sz w:val="20"/>
                      <w:szCs w:val="20"/>
                    </w:rPr>
                    <w:t>以上材料的电子</w:t>
                  </w:r>
                  <w:r>
                    <w:rPr>
                      <w:rFonts w:ascii="仿宋" w:hAnsi="仿宋" w:eastAsia="仿宋" w:cs="仿宋"/>
                      <w:sz w:val="20"/>
                      <w:szCs w:val="20"/>
                    </w:rPr>
                    <w:t xml:space="preserve"> </w:t>
                  </w:r>
                  <w:r>
                    <w:rPr>
                      <w:rFonts w:ascii="仿宋" w:hAnsi="仿宋" w:eastAsia="仿宋" w:cs="仿宋"/>
                      <w:spacing w:val="10"/>
                      <w:sz w:val="20"/>
                      <w:szCs w:val="20"/>
                    </w:rPr>
                    <w:t>表格和模板可在“遂</w:t>
                  </w:r>
                  <w:r>
                    <w:rPr>
                      <w:rFonts w:ascii="仿宋" w:hAnsi="仿宋" w:eastAsia="仿宋" w:cs="仿宋"/>
                      <w:spacing w:val="5"/>
                      <w:sz w:val="20"/>
                      <w:szCs w:val="20"/>
                    </w:rPr>
                    <w:t xml:space="preserve"> </w:t>
                  </w:r>
                  <w:r>
                    <w:rPr>
                      <w:rFonts w:ascii="仿宋" w:hAnsi="仿宋" w:eastAsia="仿宋" w:cs="仿宋"/>
                      <w:spacing w:val="37"/>
                      <w:sz w:val="20"/>
                      <w:szCs w:val="20"/>
                    </w:rPr>
                    <w:t>宁市卫生健康委官</w:t>
                  </w:r>
                  <w:r>
                    <w:rPr>
                      <w:rFonts w:ascii="仿宋" w:hAnsi="仿宋" w:eastAsia="仿宋" w:cs="仿宋"/>
                      <w:sz w:val="20"/>
                      <w:szCs w:val="20"/>
                    </w:rPr>
                    <w:t xml:space="preserve"> </w:t>
                  </w:r>
                  <w:r>
                    <w:rPr>
                      <w:rFonts w:ascii="仿宋" w:hAnsi="仿宋" w:eastAsia="仿宋" w:cs="仿宋"/>
                      <w:spacing w:val="7"/>
                      <w:sz w:val="20"/>
                      <w:szCs w:val="20"/>
                    </w:rPr>
                    <w:t>网</w:t>
                  </w:r>
                  <w:r>
                    <w:rPr>
                      <w:rFonts w:ascii="仿宋" w:hAnsi="仿宋" w:eastAsia="仿宋" w:cs="仿宋"/>
                      <w:spacing w:val="-68"/>
                      <w:sz w:val="20"/>
                      <w:szCs w:val="20"/>
                    </w:rPr>
                    <w:t xml:space="preserve"> </w:t>
                  </w:r>
                  <w:r>
                    <w:rPr>
                      <w:rFonts w:ascii="仿宋" w:hAnsi="仿宋" w:eastAsia="仿宋" w:cs="仿宋"/>
                      <w:spacing w:val="7"/>
                      <w:sz w:val="20"/>
                      <w:szCs w:val="20"/>
                    </w:rPr>
                    <w:t>”下载，或到市民</w:t>
                  </w:r>
                  <w:r>
                    <w:rPr>
                      <w:rFonts w:ascii="仿宋" w:hAnsi="仿宋" w:eastAsia="仿宋" w:cs="仿宋"/>
                      <w:sz w:val="20"/>
                      <w:szCs w:val="20"/>
                    </w:rPr>
                    <w:t xml:space="preserve"> </w:t>
                  </w:r>
                  <w:r>
                    <w:rPr>
                      <w:rFonts w:ascii="仿宋" w:hAnsi="仿宋" w:eastAsia="仿宋" w:cs="仿宋"/>
                      <w:spacing w:val="-5"/>
                      <w:sz w:val="20"/>
                      <w:szCs w:val="20"/>
                    </w:rPr>
                    <w:t>中</w:t>
                  </w:r>
                  <w:r>
                    <w:rPr>
                      <w:rFonts w:ascii="仿宋" w:hAnsi="仿宋" w:eastAsia="仿宋" w:cs="仿宋"/>
                      <w:spacing w:val="-50"/>
                      <w:sz w:val="20"/>
                      <w:szCs w:val="20"/>
                    </w:rPr>
                    <w:t xml:space="preserve"> </w:t>
                  </w:r>
                  <w:r>
                    <w:rPr>
                      <w:rFonts w:ascii="仿宋" w:hAnsi="仿宋" w:eastAsia="仿宋" w:cs="仿宋"/>
                      <w:spacing w:val="-5"/>
                      <w:sz w:val="20"/>
                      <w:szCs w:val="20"/>
                    </w:rPr>
                    <w:t>心</w:t>
                  </w:r>
                  <w:r>
                    <w:rPr>
                      <w:rFonts w:ascii="仿宋" w:hAnsi="仿宋" w:eastAsia="仿宋" w:cs="仿宋"/>
                      <w:spacing w:val="-43"/>
                      <w:sz w:val="20"/>
                      <w:szCs w:val="20"/>
                    </w:rPr>
                    <w:t xml:space="preserve"> </w:t>
                  </w:r>
                  <w:r>
                    <w:rPr>
                      <w:rFonts w:ascii="仿宋" w:hAnsi="仿宋" w:eastAsia="仿宋" w:cs="仿宋"/>
                      <w:spacing w:val="-5"/>
                      <w:sz w:val="20"/>
                      <w:szCs w:val="20"/>
                    </w:rPr>
                    <w:t>三</w:t>
                  </w:r>
                  <w:r>
                    <w:rPr>
                      <w:rFonts w:ascii="仿宋" w:hAnsi="仿宋" w:eastAsia="仿宋" w:cs="仿宋"/>
                      <w:spacing w:val="-49"/>
                      <w:sz w:val="20"/>
                      <w:szCs w:val="20"/>
                    </w:rPr>
                    <w:t xml:space="preserve"> </w:t>
                  </w:r>
                  <w:r>
                    <w:rPr>
                      <w:rFonts w:ascii="仿宋" w:hAnsi="仿宋" w:eastAsia="仿宋" w:cs="仿宋"/>
                      <w:spacing w:val="-5"/>
                      <w:sz w:val="20"/>
                      <w:szCs w:val="20"/>
                    </w:rPr>
                    <w:t>号</w:t>
                  </w:r>
                  <w:r>
                    <w:rPr>
                      <w:rFonts w:ascii="仿宋" w:hAnsi="仿宋" w:eastAsia="仿宋" w:cs="仿宋"/>
                      <w:spacing w:val="-57"/>
                      <w:sz w:val="20"/>
                      <w:szCs w:val="20"/>
                    </w:rPr>
                    <w:t xml:space="preserve"> </w:t>
                  </w:r>
                  <w:r>
                    <w:rPr>
                      <w:rFonts w:ascii="仿宋" w:hAnsi="仿宋" w:eastAsia="仿宋" w:cs="仿宋"/>
                      <w:spacing w:val="-5"/>
                      <w:sz w:val="20"/>
                      <w:szCs w:val="20"/>
                    </w:rPr>
                    <w:t>花</w:t>
                  </w:r>
                  <w:r>
                    <w:rPr>
                      <w:rFonts w:ascii="仿宋" w:hAnsi="仿宋" w:eastAsia="仿宋" w:cs="仿宋"/>
                      <w:spacing w:val="-56"/>
                      <w:sz w:val="20"/>
                      <w:szCs w:val="20"/>
                    </w:rPr>
                    <w:t xml:space="preserve"> </w:t>
                  </w:r>
                  <w:r>
                    <w:rPr>
                      <w:rFonts w:ascii="仿宋" w:hAnsi="仿宋" w:eastAsia="仿宋" w:cs="仿宋"/>
                      <w:spacing w:val="-5"/>
                      <w:sz w:val="20"/>
                      <w:szCs w:val="20"/>
                    </w:rPr>
                    <w:t>瓣 1 楼</w:t>
                  </w:r>
                  <w:r>
                    <w:rPr>
                      <w:rFonts w:ascii="仿宋" w:hAnsi="仿宋" w:eastAsia="仿宋" w:cs="仿宋"/>
                      <w:sz w:val="20"/>
                      <w:szCs w:val="20"/>
                    </w:rPr>
                    <w:t xml:space="preserve"> </w:t>
                  </w:r>
                  <w:r>
                    <w:rPr>
                      <w:rFonts w:ascii="仿宋" w:hAnsi="仿宋" w:eastAsia="仿宋" w:cs="仿宋"/>
                      <w:spacing w:val="-2"/>
                      <w:sz w:val="20"/>
                      <w:szCs w:val="20"/>
                    </w:rPr>
                    <w:t>D04-D10</w:t>
                  </w:r>
                  <w:r>
                    <w:rPr>
                      <w:rFonts w:ascii="仿宋" w:hAnsi="仿宋" w:eastAsia="仿宋" w:cs="仿宋"/>
                      <w:spacing w:val="48"/>
                      <w:sz w:val="20"/>
                      <w:szCs w:val="20"/>
                    </w:rPr>
                    <w:t xml:space="preserve"> </w:t>
                  </w:r>
                  <w:r>
                    <w:rPr>
                      <w:rFonts w:ascii="仿宋" w:hAnsi="仿宋" w:eastAsia="仿宋" w:cs="仿宋"/>
                      <w:spacing w:val="-2"/>
                      <w:sz w:val="20"/>
                      <w:szCs w:val="20"/>
                    </w:rPr>
                    <w:t>号 窗 口</w:t>
                  </w:r>
                  <w:r>
                    <w:rPr>
                      <w:rFonts w:ascii="仿宋" w:hAnsi="仿宋" w:eastAsia="仿宋" w:cs="仿宋"/>
                      <w:spacing w:val="-27"/>
                      <w:sz w:val="20"/>
                      <w:szCs w:val="20"/>
                    </w:rPr>
                    <w:t xml:space="preserve"> </w:t>
                  </w:r>
                  <w:r>
                    <w:rPr>
                      <w:rFonts w:ascii="仿宋" w:hAnsi="仿宋" w:eastAsia="仿宋" w:cs="仿宋"/>
                      <w:spacing w:val="-2"/>
                      <w:sz w:val="20"/>
                      <w:szCs w:val="20"/>
                    </w:rPr>
                    <w:t>领</w:t>
                  </w:r>
                  <w:r>
                    <w:rPr>
                      <w:rFonts w:ascii="仿宋" w:hAnsi="仿宋" w:eastAsia="仿宋" w:cs="仿宋"/>
                      <w:sz w:val="20"/>
                      <w:szCs w:val="20"/>
                    </w:rPr>
                    <w:t xml:space="preserve"> 取。</w:t>
                  </w:r>
                </w:p>
              </w:txbxContent>
            </v:textbox>
          </v:shape>
        </w:pict>
      </w:r>
      <w:r>
        <w:drawing>
          <wp:anchor distT="0" distB="0" distL="0" distR="0" simplePos="0" relativeHeight="252328960" behindDoc="1" locked="0" layoutInCell="1" allowOverlap="1">
            <wp:simplePos x="0" y="0"/>
            <wp:positionH relativeFrom="column">
              <wp:posOffset>0</wp:posOffset>
            </wp:positionH>
            <wp:positionV relativeFrom="paragraph">
              <wp:posOffset>-28575</wp:posOffset>
            </wp:positionV>
            <wp:extent cx="5779135" cy="4857750"/>
            <wp:effectExtent l="0" t="0" r="0" b="0"/>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287"/>
                    <a:stretch>
                      <a:fillRect/>
                    </a:stretch>
                  </pic:blipFill>
                  <pic:spPr>
                    <a:xfrm>
                      <a:off x="0" y="0"/>
                      <a:ext cx="5779135" cy="4857750"/>
                    </a:xfrm>
                    <a:prstGeom prst="rect">
                      <a:avLst/>
                    </a:prstGeom>
                  </pic:spPr>
                </pic:pic>
              </a:graphicData>
            </a:graphic>
          </wp:anchor>
        </w:drawing>
      </w:r>
      <w:r>
        <w:rPr>
          <w:rFonts w:ascii="仿宋" w:hAnsi="仿宋" w:eastAsia="仿宋" w:cs="仿宋"/>
          <w:spacing w:val="-3"/>
          <w:sz w:val="24"/>
          <w:szCs w:val="24"/>
        </w:rPr>
        <w:t>医疗机构提出申请（到市政务</w:t>
      </w:r>
    </w:p>
    <w:p>
      <w:pPr>
        <w:spacing w:before="14" w:line="220" w:lineRule="auto"/>
        <w:ind w:left="2943"/>
        <w:rPr>
          <w:rFonts w:ascii="仿宋" w:hAnsi="仿宋" w:eastAsia="仿宋" w:cs="仿宋"/>
          <w:sz w:val="24"/>
          <w:szCs w:val="24"/>
        </w:rPr>
      </w:pPr>
      <w:r>
        <w:rPr>
          <w:rFonts w:ascii="仿宋" w:hAnsi="仿宋" w:eastAsia="仿宋" w:cs="仿宋"/>
          <w:spacing w:val="-2"/>
          <w:sz w:val="24"/>
          <w:szCs w:val="24"/>
        </w:rPr>
        <w:t>服务中心综合窗口申请或四川</w:t>
      </w:r>
    </w:p>
    <w:p>
      <w:pPr>
        <w:spacing w:before="14" w:line="222" w:lineRule="auto"/>
        <w:ind w:left="2945"/>
        <w:rPr>
          <w:rFonts w:ascii="仿宋" w:hAnsi="仿宋" w:eastAsia="仿宋" w:cs="仿宋"/>
          <w:sz w:val="24"/>
          <w:szCs w:val="24"/>
        </w:rPr>
      </w:pPr>
      <w:r>
        <w:rPr>
          <w:rFonts w:ascii="仿宋" w:hAnsi="仿宋" w:eastAsia="仿宋" w:cs="仿宋"/>
          <w:spacing w:val="-2"/>
          <w:sz w:val="24"/>
          <w:szCs w:val="24"/>
        </w:rPr>
        <w:t>政务服务网的“遂宁市卫生健</w:t>
      </w:r>
    </w:p>
    <w:p>
      <w:pPr>
        <w:spacing w:before="11" w:line="222" w:lineRule="auto"/>
        <w:ind w:left="3544"/>
        <w:rPr>
          <w:rFonts w:ascii="仿宋" w:hAnsi="仿宋" w:eastAsia="仿宋" w:cs="仿宋"/>
          <w:sz w:val="24"/>
          <w:szCs w:val="24"/>
        </w:rPr>
      </w:pPr>
      <w:r>
        <w:rPr>
          <w:rFonts w:ascii="仿宋" w:hAnsi="仿宋" w:eastAsia="仿宋" w:cs="仿宋"/>
          <w:spacing w:val="-7"/>
          <w:sz w:val="24"/>
          <w:szCs w:val="24"/>
        </w:rPr>
        <w:t>康委</w:t>
      </w:r>
      <w:r>
        <w:rPr>
          <w:rFonts w:ascii="仿宋" w:hAnsi="仿宋" w:eastAsia="仿宋" w:cs="仿宋"/>
          <w:spacing w:val="-89"/>
          <w:sz w:val="24"/>
          <w:szCs w:val="24"/>
        </w:rPr>
        <w:t xml:space="preserve"> </w:t>
      </w:r>
      <w:r>
        <w:rPr>
          <w:rFonts w:ascii="仿宋" w:hAnsi="仿宋" w:eastAsia="仿宋" w:cs="仿宋"/>
          <w:spacing w:val="-7"/>
          <w:sz w:val="24"/>
          <w:szCs w:val="24"/>
        </w:rPr>
        <w:t>”网页申报）</w:t>
      </w:r>
    </w:p>
    <w:p>
      <w:pPr>
        <w:pStyle w:val="2"/>
        <w:spacing w:line="241" w:lineRule="auto"/>
      </w:pPr>
    </w:p>
    <w:p>
      <w:pPr>
        <w:pStyle w:val="2"/>
        <w:spacing w:line="242" w:lineRule="auto"/>
      </w:pPr>
    </w:p>
    <w:p>
      <w:pPr>
        <w:pStyle w:val="2"/>
        <w:spacing w:line="242" w:lineRule="auto"/>
      </w:pPr>
    </w:p>
    <w:p>
      <w:pPr>
        <w:spacing w:before="78" w:line="222" w:lineRule="auto"/>
        <w:ind w:left="3637"/>
        <w:rPr>
          <w:rFonts w:hint="eastAsia" w:ascii="仿宋" w:hAnsi="仿宋" w:eastAsia="仿宋" w:cs="仿宋"/>
          <w:sz w:val="24"/>
          <w:szCs w:val="24"/>
          <w:lang w:eastAsia="zh-CN"/>
        </w:rPr>
      </w:pPr>
      <w:r>
        <w:pict>
          <v:shape id="_x0000_s2086" o:spid="_x0000_s2086" o:spt="202" type="#_x0000_t202" style="position:absolute;left:0pt;margin-left:31.35pt;margin-top:-2.9pt;height:46.35pt;width:82.6pt;z-index:252331008;mso-width-relative:page;mso-height-relative:page;" filled="f" stroked="f" coordsize="21600,21600">
            <v:path/>
            <v:fill on="f" focussize="0,0"/>
            <v:stroke on="f"/>
            <v:imagedata o:title=""/>
            <o:lock v:ext="edit" aspectratio="f"/>
            <v:textbox inset="0mm,0mm,0mm,0mm">
              <w:txbxContent>
                <w:p>
                  <w:pPr>
                    <w:spacing w:before="18" w:line="231" w:lineRule="auto"/>
                    <w:ind w:left="25" w:right="20" w:hanging="6"/>
                    <w:jc w:val="both"/>
                    <w:rPr>
                      <w:rFonts w:ascii="仿宋" w:hAnsi="仿宋" w:eastAsia="仿宋" w:cs="仿宋"/>
                      <w:sz w:val="24"/>
                      <w:szCs w:val="24"/>
                    </w:rPr>
                  </w:pPr>
                  <w:r>
                    <w:rPr>
                      <w:rFonts w:ascii="仿宋" w:hAnsi="仿宋" w:eastAsia="仿宋" w:cs="仿宋"/>
                      <w:spacing w:val="-10"/>
                      <w:sz w:val="24"/>
                      <w:szCs w:val="24"/>
                    </w:rPr>
                    <w:t>要件不全，不予</w:t>
                  </w:r>
                  <w:r>
                    <w:rPr>
                      <w:rFonts w:ascii="仿宋" w:hAnsi="仿宋" w:eastAsia="仿宋" w:cs="仿宋"/>
                      <w:sz w:val="24"/>
                      <w:szCs w:val="24"/>
                    </w:rPr>
                    <w:t xml:space="preserve"> </w:t>
                  </w:r>
                  <w:r>
                    <w:rPr>
                      <w:rFonts w:ascii="仿宋" w:hAnsi="仿宋" w:eastAsia="仿宋" w:cs="仿宋"/>
                      <w:spacing w:val="-11"/>
                      <w:sz w:val="24"/>
                      <w:szCs w:val="24"/>
                    </w:rPr>
                    <w:t>受理（一次性告</w:t>
                  </w:r>
                  <w:r>
                    <w:rPr>
                      <w:rFonts w:ascii="仿宋" w:hAnsi="仿宋" w:eastAsia="仿宋" w:cs="仿宋"/>
                      <w:sz w:val="24"/>
                      <w:szCs w:val="24"/>
                    </w:rPr>
                    <w:t xml:space="preserve"> </w:t>
                  </w:r>
                  <w:r>
                    <w:rPr>
                      <w:rFonts w:ascii="仿宋" w:hAnsi="仿宋" w:eastAsia="仿宋" w:cs="仿宋"/>
                      <w:spacing w:val="8"/>
                      <w:sz w:val="24"/>
                      <w:szCs w:val="24"/>
                    </w:rPr>
                    <w:t>知补正资料）</w:t>
                  </w:r>
                </w:p>
              </w:txbxContent>
            </v:textbox>
          </v:shape>
        </w:pict>
      </w: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p>
    <w:p>
      <w:pPr>
        <w:spacing w:before="11" w:line="220" w:lineRule="auto"/>
        <w:ind w:left="3666"/>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pPr>
        <w:pStyle w:val="2"/>
        <w:spacing w:line="267" w:lineRule="auto"/>
      </w:pPr>
    </w:p>
    <w:p>
      <w:pPr>
        <w:pStyle w:val="2"/>
        <w:spacing w:line="267" w:lineRule="auto"/>
      </w:pPr>
    </w:p>
    <w:p>
      <w:pPr>
        <w:pStyle w:val="2"/>
        <w:spacing w:line="267" w:lineRule="auto"/>
      </w:pPr>
    </w:p>
    <w:p>
      <w:pPr>
        <w:pStyle w:val="2"/>
        <w:spacing w:line="267" w:lineRule="auto"/>
      </w:pPr>
    </w:p>
    <w:p>
      <w:pPr>
        <w:pStyle w:val="2"/>
        <w:spacing w:line="268" w:lineRule="auto"/>
      </w:pPr>
    </w:p>
    <w:p>
      <w:pPr>
        <w:spacing w:before="78" w:line="172" w:lineRule="auto"/>
        <w:ind w:left="688"/>
        <w:rPr>
          <w:rFonts w:ascii="仿宋" w:hAnsi="仿宋" w:eastAsia="仿宋" w:cs="仿宋"/>
          <w:sz w:val="24"/>
          <w:szCs w:val="24"/>
        </w:rPr>
      </w:pPr>
      <w:r>
        <w:rPr>
          <w:rFonts w:ascii="仿宋" w:hAnsi="仿宋" w:eastAsia="仿宋" w:cs="仿宋"/>
          <w:spacing w:val="-14"/>
          <w:sz w:val="24"/>
          <w:szCs w:val="24"/>
        </w:rPr>
        <w:t>审查不合格，出</w:t>
      </w:r>
    </w:p>
    <w:p>
      <w:pPr>
        <w:spacing w:before="1" w:line="205" w:lineRule="auto"/>
        <w:ind w:left="3128"/>
        <w:rPr>
          <w:rFonts w:ascii="仿宋" w:hAnsi="仿宋" w:eastAsia="仿宋" w:cs="仿宋"/>
          <w:sz w:val="24"/>
          <w:szCs w:val="24"/>
        </w:rPr>
      </w:pPr>
      <w:r>
        <w:pict>
          <v:shape id="_x0000_s2087" o:spid="_x0000_s2087" o:spt="202" type="#_x0000_t202" style="position:absolute;left:0pt;margin-left:36.05pt;margin-top:2.85pt;height:31.55pt;width:73.1pt;z-index:252332032;mso-width-relative:page;mso-height-relative:page;" filled="f" stroked="f" coordsize="21600,21600">
            <v:path/>
            <v:fill on="f" focussize="0,0"/>
            <v:stroke on="f"/>
            <v:imagedata o:title=""/>
            <o:lock v:ext="edit" aspectratio="f"/>
            <v:textbox inset="0mm,0mm,0mm,0mm">
              <w:txbxContent>
                <w:p>
                  <w:pPr>
                    <w:spacing w:before="20" w:line="222" w:lineRule="auto"/>
                    <w:ind w:left="20"/>
                    <w:rPr>
                      <w:rFonts w:ascii="仿宋" w:hAnsi="仿宋" w:eastAsia="仿宋" w:cs="仿宋"/>
                      <w:sz w:val="24"/>
                      <w:szCs w:val="24"/>
                    </w:rPr>
                  </w:pPr>
                  <w:r>
                    <w:rPr>
                      <w:rFonts w:ascii="仿宋" w:hAnsi="仿宋" w:eastAsia="仿宋" w:cs="仿宋"/>
                      <w:spacing w:val="-3"/>
                      <w:sz w:val="24"/>
                      <w:szCs w:val="24"/>
                    </w:rPr>
                    <w:t>具不予许可通</w:t>
                  </w:r>
                </w:p>
                <w:p>
                  <w:pPr>
                    <w:spacing w:before="10" w:line="224" w:lineRule="auto"/>
                    <w:ind w:left="379"/>
                    <w:rPr>
                      <w:rFonts w:ascii="仿宋" w:hAnsi="仿宋" w:eastAsia="仿宋" w:cs="仿宋"/>
                      <w:sz w:val="24"/>
                      <w:szCs w:val="24"/>
                    </w:rPr>
                  </w:pPr>
                  <w:r>
                    <w:rPr>
                      <w:rFonts w:ascii="仿宋" w:hAnsi="仿宋" w:eastAsia="仿宋" w:cs="仿宋"/>
                      <w:spacing w:val="-13"/>
                      <w:sz w:val="24"/>
                      <w:szCs w:val="24"/>
                    </w:rPr>
                    <w:t>知书。</w:t>
                  </w:r>
                </w:p>
              </w:txbxContent>
            </v:textbox>
          </v:shape>
        </w:pict>
      </w:r>
      <w:r>
        <w:rPr>
          <w:rFonts w:ascii="仿宋" w:hAnsi="仿宋" w:eastAsia="仿宋" w:cs="仿宋"/>
          <w:spacing w:val="-2"/>
          <w:sz w:val="24"/>
          <w:szCs w:val="24"/>
        </w:rPr>
        <w:t>市卫生健康委按照《精神药</w:t>
      </w:r>
    </w:p>
    <w:p>
      <w:pPr>
        <w:spacing w:before="10" w:line="222" w:lineRule="auto"/>
        <w:ind w:left="3148"/>
        <w:rPr>
          <w:rFonts w:ascii="仿宋" w:hAnsi="仿宋" w:eastAsia="仿宋" w:cs="仿宋"/>
          <w:sz w:val="24"/>
          <w:szCs w:val="24"/>
        </w:rPr>
      </w:pPr>
      <w:r>
        <w:rPr>
          <w:rFonts w:ascii="仿宋" w:hAnsi="仿宋" w:eastAsia="仿宋" w:cs="仿宋"/>
          <w:spacing w:val="-4"/>
          <w:sz w:val="24"/>
          <w:szCs w:val="24"/>
        </w:rPr>
        <w:t>品和麻醉药品管理条例》第</w:t>
      </w:r>
    </w:p>
    <w:p>
      <w:pPr>
        <w:spacing w:before="13" w:line="222" w:lineRule="auto"/>
        <w:ind w:left="3128"/>
        <w:rPr>
          <w:rFonts w:ascii="仿宋" w:hAnsi="仿宋" w:eastAsia="仿宋" w:cs="仿宋"/>
          <w:sz w:val="24"/>
          <w:szCs w:val="24"/>
        </w:rPr>
      </w:pPr>
      <w:r>
        <w:rPr>
          <w:rFonts w:ascii="仿宋" w:hAnsi="仿宋" w:eastAsia="仿宋" w:cs="仿宋"/>
          <w:spacing w:val="-2"/>
          <w:sz w:val="24"/>
          <w:szCs w:val="24"/>
        </w:rPr>
        <w:t>三十七条的内容，开展现场</w:t>
      </w:r>
    </w:p>
    <w:p>
      <w:pPr>
        <w:spacing w:before="11" w:line="220" w:lineRule="auto"/>
        <w:ind w:left="3532"/>
        <w:rPr>
          <w:rFonts w:ascii="仿宋" w:hAnsi="仿宋" w:eastAsia="仿宋" w:cs="仿宋"/>
          <w:sz w:val="24"/>
          <w:szCs w:val="24"/>
        </w:rPr>
      </w:pPr>
      <w:r>
        <w:rPr>
          <w:rFonts w:ascii="仿宋" w:hAnsi="仿宋" w:eastAsia="仿宋" w:cs="仿宋"/>
          <w:spacing w:val="-8"/>
          <w:sz w:val="24"/>
          <w:szCs w:val="24"/>
        </w:rPr>
        <w:t>审查（2</w:t>
      </w:r>
      <w:r>
        <w:rPr>
          <w:rFonts w:ascii="仿宋" w:hAnsi="仿宋" w:eastAsia="仿宋" w:cs="仿宋"/>
          <w:spacing w:val="-38"/>
          <w:sz w:val="24"/>
          <w:szCs w:val="24"/>
        </w:rPr>
        <w:t xml:space="preserve"> </w:t>
      </w:r>
      <w:r>
        <w:rPr>
          <w:rFonts w:ascii="仿宋" w:hAnsi="仿宋" w:eastAsia="仿宋" w:cs="仿宋"/>
          <w:spacing w:val="-8"/>
          <w:sz w:val="24"/>
          <w:szCs w:val="24"/>
        </w:rPr>
        <w:t>个工作日）</w:t>
      </w:r>
    </w:p>
    <w:p>
      <w:pPr>
        <w:spacing w:before="256" w:line="222" w:lineRule="auto"/>
        <w:ind w:left="4876"/>
        <w:rPr>
          <w:rFonts w:ascii="仿宋" w:hAnsi="仿宋" w:eastAsia="仿宋" w:cs="仿宋"/>
          <w:sz w:val="24"/>
          <w:szCs w:val="24"/>
        </w:rPr>
      </w:pPr>
      <w:r>
        <w:rPr>
          <w:rFonts w:ascii="仿宋" w:hAnsi="仿宋" w:eastAsia="仿宋" w:cs="仿宋"/>
          <w:spacing w:val="-7"/>
          <w:sz w:val="24"/>
          <w:szCs w:val="24"/>
        </w:rPr>
        <w:t>审查通过</w:t>
      </w:r>
    </w:p>
    <w:p>
      <w:pPr>
        <w:spacing w:before="229" w:line="222" w:lineRule="auto"/>
        <w:ind w:left="3064"/>
        <w:rPr>
          <w:rFonts w:ascii="仿宋" w:hAnsi="仿宋" w:eastAsia="仿宋" w:cs="仿宋"/>
          <w:sz w:val="24"/>
          <w:szCs w:val="24"/>
        </w:rPr>
      </w:pPr>
      <w:r>
        <w:rPr>
          <w:rFonts w:ascii="仿宋" w:hAnsi="仿宋" w:eastAsia="仿宋" w:cs="仿宋"/>
          <w:spacing w:val="-10"/>
          <w:sz w:val="24"/>
          <w:szCs w:val="24"/>
        </w:rPr>
        <w:t>综合窗口发放《麻醉药品和</w:t>
      </w:r>
    </w:p>
    <w:p>
      <w:pPr>
        <w:spacing w:before="13" w:line="222" w:lineRule="auto"/>
        <w:ind w:left="3266"/>
        <w:rPr>
          <w:rFonts w:ascii="仿宋" w:hAnsi="仿宋" w:eastAsia="仿宋" w:cs="仿宋"/>
          <w:sz w:val="24"/>
          <w:szCs w:val="24"/>
        </w:rPr>
      </w:pPr>
      <w:r>
        <w:rPr>
          <w:rFonts w:ascii="仿宋" w:hAnsi="仿宋" w:eastAsia="仿宋" w:cs="仿宋"/>
          <w:spacing w:val="-3"/>
          <w:sz w:val="24"/>
          <w:szCs w:val="24"/>
        </w:rPr>
        <w:t>第一类精神药品购用许</w:t>
      </w:r>
    </w:p>
    <w:p>
      <w:pPr>
        <w:spacing w:before="11" w:line="220" w:lineRule="auto"/>
        <w:ind w:left="3140"/>
        <w:rPr>
          <w:rFonts w:ascii="仿宋" w:hAnsi="仿宋" w:eastAsia="仿宋" w:cs="仿宋"/>
          <w:sz w:val="24"/>
          <w:szCs w:val="24"/>
        </w:rPr>
      </w:pPr>
      <w:r>
        <w:rPr>
          <w:rFonts w:ascii="仿宋" w:hAnsi="仿宋" w:eastAsia="仿宋" w:cs="仿宋"/>
          <w:spacing w:val="-4"/>
          <w:sz w:val="24"/>
          <w:szCs w:val="24"/>
        </w:rPr>
        <w:t>可》，并通知申请人领取</w:t>
      </w:r>
    </w:p>
    <w:p>
      <w:pPr>
        <w:spacing w:before="14" w:line="220" w:lineRule="auto"/>
        <w:ind w:left="3530"/>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pPr>
        <w:pStyle w:val="2"/>
        <w:spacing w:line="339" w:lineRule="auto"/>
      </w:pPr>
    </w:p>
    <w:p>
      <w:pPr>
        <w:pStyle w:val="2"/>
        <w:spacing w:line="339" w:lineRule="auto"/>
      </w:pPr>
    </w:p>
    <w:p>
      <w:pPr>
        <w:spacing w:before="78" w:line="220" w:lineRule="auto"/>
        <w:ind w:left="2185"/>
        <w:rPr>
          <w:rFonts w:ascii="仿宋" w:hAnsi="仿宋" w:eastAsia="仿宋" w:cs="仿宋"/>
          <w:sz w:val="24"/>
          <w:szCs w:val="24"/>
        </w:rPr>
      </w:pPr>
      <w:r>
        <w:rPr>
          <w:rFonts w:ascii="仿宋" w:hAnsi="仿宋" w:eastAsia="仿宋" w:cs="仿宋"/>
          <w:spacing w:val="-3"/>
          <w:sz w:val="24"/>
          <w:szCs w:val="24"/>
        </w:rPr>
        <w:t>现场申请地址：市民中心三号花瓣</w:t>
      </w:r>
      <w:r>
        <w:rPr>
          <w:rFonts w:ascii="仿宋" w:hAnsi="仿宋" w:eastAsia="仿宋" w:cs="仿宋"/>
          <w:spacing w:val="-29"/>
          <w:sz w:val="24"/>
          <w:szCs w:val="24"/>
        </w:rPr>
        <w:t xml:space="preserve"> </w:t>
      </w:r>
      <w:r>
        <w:rPr>
          <w:rFonts w:ascii="仿宋" w:hAnsi="仿宋" w:eastAsia="仿宋" w:cs="仿宋"/>
          <w:spacing w:val="-3"/>
          <w:sz w:val="24"/>
          <w:szCs w:val="24"/>
        </w:rPr>
        <w:t>1</w:t>
      </w:r>
      <w:r>
        <w:rPr>
          <w:rFonts w:ascii="仿宋" w:hAnsi="仿宋" w:eastAsia="仿宋" w:cs="仿宋"/>
          <w:spacing w:val="-45"/>
          <w:sz w:val="24"/>
          <w:szCs w:val="24"/>
        </w:rPr>
        <w:t xml:space="preserve"> </w:t>
      </w:r>
      <w:r>
        <w:rPr>
          <w:rFonts w:ascii="仿宋" w:hAnsi="仿宋" w:eastAsia="仿宋" w:cs="仿宋"/>
          <w:spacing w:val="-3"/>
          <w:sz w:val="24"/>
          <w:szCs w:val="24"/>
        </w:rPr>
        <w:t>楼</w:t>
      </w:r>
      <w:r>
        <w:rPr>
          <w:rFonts w:ascii="仿宋" w:hAnsi="仿宋" w:eastAsia="仿宋" w:cs="仿宋"/>
          <w:spacing w:val="-56"/>
          <w:sz w:val="24"/>
          <w:szCs w:val="24"/>
        </w:rPr>
        <w:t xml:space="preserve"> </w:t>
      </w:r>
      <w:r>
        <w:rPr>
          <w:rFonts w:ascii="仿宋" w:hAnsi="仿宋" w:eastAsia="仿宋" w:cs="仿宋"/>
          <w:spacing w:val="-3"/>
          <w:sz w:val="24"/>
          <w:szCs w:val="24"/>
        </w:rPr>
        <w:t>D04-D10</w:t>
      </w:r>
      <w:r>
        <w:rPr>
          <w:rFonts w:ascii="仿宋" w:hAnsi="仿宋" w:eastAsia="仿宋" w:cs="仿宋"/>
          <w:spacing w:val="-38"/>
          <w:sz w:val="24"/>
          <w:szCs w:val="24"/>
        </w:rPr>
        <w:t xml:space="preserve"> </w:t>
      </w:r>
      <w:r>
        <w:rPr>
          <w:rFonts w:ascii="仿宋" w:hAnsi="仿宋" w:eastAsia="仿宋" w:cs="仿宋"/>
          <w:spacing w:val="-3"/>
          <w:sz w:val="24"/>
          <w:szCs w:val="24"/>
        </w:rPr>
        <w:t>号窗口</w:t>
      </w:r>
    </w:p>
    <w:p>
      <w:pPr>
        <w:spacing w:before="26" w:line="220" w:lineRule="auto"/>
        <w:ind w:left="2212"/>
        <w:rPr>
          <w:rFonts w:ascii="仿宋" w:hAnsi="仿宋" w:eastAsia="仿宋" w:cs="仿宋"/>
          <w:sz w:val="24"/>
          <w:szCs w:val="24"/>
        </w:rPr>
      </w:pPr>
      <w:r>
        <w:rPr>
          <w:rFonts w:ascii="仿宋" w:hAnsi="仿宋" w:eastAsia="仿宋" w:cs="仿宋"/>
          <w:spacing w:val="-13"/>
          <w:sz w:val="24"/>
          <w:szCs w:val="24"/>
        </w:rPr>
        <w:t>网上申请网址：</w:t>
      </w:r>
    </w:p>
    <w:p>
      <w:pPr>
        <w:spacing w:before="26" w:line="239" w:lineRule="auto"/>
        <w:ind w:left="2180" w:right="810" w:hanging="5"/>
        <w:rPr>
          <w:rFonts w:ascii="仿宋" w:hAnsi="仿宋" w:eastAsia="仿宋" w:cs="仿宋"/>
          <w:sz w:val="24"/>
          <w:szCs w:val="24"/>
        </w:rPr>
      </w:pPr>
      <w:r>
        <w:fldChar w:fldCharType="begin"/>
      </w:r>
      <w:r>
        <w:instrText xml:space="preserve"> HYPERLINK "https://www.sczwfw.gov.cn/jiq/front/item/bmft_index" </w:instrText>
      </w:r>
      <w:r>
        <w:fldChar w:fldCharType="separate"/>
      </w:r>
      <w:r>
        <w:rPr>
          <w:rFonts w:ascii="仿宋" w:hAnsi="仿宋" w:eastAsia="仿宋" w:cs="仿宋"/>
          <w:sz w:val="24"/>
          <w:szCs w:val="24"/>
        </w:rPr>
        <w:t>https://www.sczwfw.gov.cn/jiq/front/item/bmf</w:t>
      </w:r>
      <w:r>
        <w:rPr>
          <w:rFonts w:ascii="仿宋" w:hAnsi="仿宋" w:eastAsia="仿宋" w:cs="仿宋"/>
          <w:spacing w:val="-1"/>
          <w:sz w:val="24"/>
          <w:szCs w:val="24"/>
        </w:rPr>
        <w:t>t_index</w:t>
      </w:r>
      <w:r>
        <w:rPr>
          <w:rFonts w:ascii="仿宋" w:hAnsi="仿宋" w:eastAsia="仿宋" w:cs="仿宋"/>
          <w:spacing w:val="-1"/>
          <w:sz w:val="24"/>
          <w:szCs w:val="24"/>
        </w:rPr>
        <w:fldChar w:fldCharType="end"/>
      </w:r>
      <w:r>
        <w:rPr>
          <w:rFonts w:ascii="仿宋" w:hAnsi="仿宋" w:eastAsia="仿宋" w:cs="仿宋"/>
          <w:sz w:val="24"/>
          <w:szCs w:val="24"/>
        </w:rPr>
        <w:t xml:space="preserve"> ?deptCode=008490438&amp;areaCode</w:t>
      </w:r>
      <w:r>
        <w:rPr>
          <w:rFonts w:ascii="仿宋" w:hAnsi="仿宋" w:eastAsia="仿宋" w:cs="仿宋"/>
          <w:spacing w:val="-1"/>
          <w:sz w:val="24"/>
          <w:szCs w:val="24"/>
        </w:rPr>
        <w:t>=510900000000</w:t>
      </w:r>
    </w:p>
    <w:p>
      <w:pPr>
        <w:spacing w:line="223" w:lineRule="auto"/>
        <w:ind w:left="2185"/>
        <w:rPr>
          <w:rFonts w:ascii="仿宋" w:hAnsi="仿宋" w:eastAsia="仿宋" w:cs="仿宋"/>
          <w:sz w:val="24"/>
          <w:szCs w:val="24"/>
        </w:rPr>
      </w:pPr>
      <w:r>
        <w:rPr>
          <w:rFonts w:ascii="仿宋" w:hAnsi="仿宋" w:eastAsia="仿宋" w:cs="仿宋"/>
          <w:spacing w:val="-1"/>
          <w:sz w:val="24"/>
          <w:szCs w:val="24"/>
        </w:rPr>
        <w:t>业务咨询电话：0825-2655017</w:t>
      </w:r>
    </w:p>
    <w:p>
      <w:pPr>
        <w:spacing w:before="10" w:line="220" w:lineRule="auto"/>
        <w:ind w:left="2193"/>
        <w:rPr>
          <w:rFonts w:ascii="仿宋" w:hAnsi="仿宋" w:eastAsia="仿宋" w:cs="仿宋"/>
          <w:sz w:val="24"/>
          <w:szCs w:val="24"/>
        </w:rPr>
      </w:pPr>
      <w:r>
        <w:rPr>
          <w:rFonts w:ascii="仿宋" w:hAnsi="仿宋" w:eastAsia="仿宋" w:cs="仿宋"/>
          <w:spacing w:val="-3"/>
          <w:sz w:val="24"/>
          <w:szCs w:val="24"/>
        </w:rPr>
        <w:t>法定办结时限：20</w:t>
      </w:r>
      <w:r>
        <w:rPr>
          <w:rFonts w:ascii="仿宋" w:hAnsi="仿宋" w:eastAsia="仿宋" w:cs="仿宋"/>
          <w:spacing w:val="-42"/>
          <w:sz w:val="24"/>
          <w:szCs w:val="24"/>
        </w:rPr>
        <w:t xml:space="preserve"> </w:t>
      </w:r>
      <w:r>
        <w:rPr>
          <w:rFonts w:ascii="仿宋" w:hAnsi="仿宋" w:eastAsia="仿宋" w:cs="仿宋"/>
          <w:spacing w:val="-3"/>
          <w:sz w:val="24"/>
          <w:szCs w:val="24"/>
        </w:rPr>
        <w:t>个工作日</w:t>
      </w:r>
    </w:p>
    <w:p>
      <w:pPr>
        <w:spacing w:before="14" w:line="220" w:lineRule="auto"/>
        <w:ind w:left="2185"/>
        <w:rPr>
          <w:rFonts w:ascii="仿宋" w:hAnsi="仿宋" w:eastAsia="仿宋" w:cs="仿宋"/>
          <w:sz w:val="24"/>
          <w:szCs w:val="24"/>
        </w:rPr>
      </w:pPr>
      <w:r>
        <w:rPr>
          <w:rFonts w:ascii="仿宋" w:hAnsi="仿宋" w:eastAsia="仿宋" w:cs="仿宋"/>
          <w:spacing w:val="-3"/>
          <w:sz w:val="24"/>
          <w:szCs w:val="24"/>
        </w:rPr>
        <w:t>承诺办结时限：3</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pPr>
        <w:spacing w:line="220" w:lineRule="auto"/>
        <w:rPr>
          <w:rFonts w:ascii="仿宋" w:hAnsi="仿宋" w:eastAsia="仿宋" w:cs="仿宋"/>
          <w:sz w:val="24"/>
          <w:szCs w:val="24"/>
        </w:rPr>
        <w:sectPr>
          <w:footerReference r:id="rId118" w:type="default"/>
          <w:pgSz w:w="11906" w:h="16838"/>
          <w:pgMar w:top="400" w:right="1149" w:bottom="693" w:left="1655" w:header="0" w:footer="381" w:gutter="0"/>
          <w:pgNumType w:fmt="decimal"/>
          <w:cols w:space="720" w:num="1"/>
        </w:sectPr>
      </w:pPr>
    </w:p>
    <w:p>
      <w:pPr>
        <w:pStyle w:val="2"/>
        <w:spacing w:line="257" w:lineRule="auto"/>
      </w:pPr>
    </w:p>
    <w:p>
      <w:pPr>
        <w:pStyle w:val="2"/>
        <w:spacing w:line="258" w:lineRule="auto"/>
      </w:pPr>
    </w:p>
    <w:p>
      <w:pPr>
        <w:pStyle w:val="2"/>
        <w:spacing w:line="258" w:lineRule="auto"/>
      </w:pPr>
    </w:p>
    <w:p>
      <w:pPr>
        <w:pStyle w:val="2"/>
        <w:spacing w:line="258" w:lineRule="auto"/>
      </w:pPr>
    </w:p>
    <w:p>
      <w:pPr>
        <w:spacing w:before="97" w:line="219" w:lineRule="auto"/>
        <w:ind w:left="1347"/>
        <w:outlineLvl w:val="1"/>
        <w:rPr>
          <w:rFonts w:ascii="宋体" w:hAnsi="宋体" w:eastAsia="宋体" w:cs="宋体"/>
          <w:sz w:val="30"/>
          <w:szCs w:val="30"/>
        </w:rPr>
      </w:pPr>
      <w:r>
        <w:rPr>
          <w:rFonts w:ascii="宋体" w:hAnsi="宋体" w:eastAsia="宋体" w:cs="宋体"/>
          <w:b/>
          <w:bCs/>
          <w:spacing w:val="-3"/>
          <w:sz w:val="30"/>
          <w:szCs w:val="30"/>
        </w:rPr>
        <w:t>《麻醉药品、第一类精神药品购用印鉴卡》申请表</w:t>
      </w:r>
    </w:p>
    <w:p>
      <w:pPr>
        <w:spacing w:before="188"/>
      </w:pPr>
    </w:p>
    <w:tbl>
      <w:tblPr>
        <w:tblStyle w:val="7"/>
        <w:tblW w:w="91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2"/>
        <w:gridCol w:w="897"/>
        <w:gridCol w:w="3594"/>
        <w:gridCol w:w="2056"/>
        <w:gridCol w:w="17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1749" w:type="dxa"/>
            <w:gridSpan w:val="2"/>
            <w:vAlign w:val="top"/>
          </w:tcPr>
          <w:p>
            <w:pPr>
              <w:spacing w:before="272" w:line="227" w:lineRule="auto"/>
              <w:ind w:left="260"/>
              <w:rPr>
                <w:rFonts w:ascii="宋体" w:hAnsi="宋体" w:eastAsia="宋体" w:cs="宋体"/>
                <w:sz w:val="20"/>
                <w:szCs w:val="20"/>
              </w:rPr>
            </w:pPr>
            <w:r>
              <w:rPr>
                <w:rFonts w:ascii="宋体" w:hAnsi="宋体" w:eastAsia="宋体" w:cs="宋体"/>
                <w:spacing w:val="6"/>
                <w:sz w:val="20"/>
                <w:szCs w:val="20"/>
              </w:rPr>
              <w:t>医疗机构名称</w:t>
            </w:r>
          </w:p>
        </w:tc>
        <w:tc>
          <w:tcPr>
            <w:tcW w:w="7406"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1749" w:type="dxa"/>
            <w:gridSpan w:val="2"/>
            <w:vAlign w:val="top"/>
          </w:tcPr>
          <w:p>
            <w:pPr>
              <w:spacing w:before="244" w:line="227" w:lineRule="auto"/>
              <w:ind w:left="260"/>
              <w:rPr>
                <w:rFonts w:ascii="宋体" w:hAnsi="宋体" w:eastAsia="宋体" w:cs="宋体"/>
                <w:sz w:val="20"/>
                <w:szCs w:val="20"/>
              </w:rPr>
            </w:pPr>
            <w:r>
              <w:rPr>
                <w:rFonts w:ascii="宋体" w:hAnsi="宋体" w:eastAsia="宋体" w:cs="宋体"/>
                <w:spacing w:val="6"/>
                <w:sz w:val="20"/>
                <w:szCs w:val="20"/>
              </w:rPr>
              <w:t>医疗机构代码</w:t>
            </w:r>
          </w:p>
        </w:tc>
        <w:tc>
          <w:tcPr>
            <w:tcW w:w="7406"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1749" w:type="dxa"/>
            <w:gridSpan w:val="2"/>
            <w:vAlign w:val="top"/>
          </w:tcPr>
          <w:p>
            <w:pPr>
              <w:spacing w:before="240" w:line="237" w:lineRule="auto"/>
              <w:ind w:left="670"/>
              <w:rPr>
                <w:rFonts w:ascii="宋体" w:hAnsi="宋体" w:eastAsia="宋体" w:cs="宋体"/>
                <w:sz w:val="20"/>
                <w:szCs w:val="20"/>
              </w:rPr>
            </w:pPr>
            <w:r>
              <w:rPr>
                <w:rFonts w:ascii="宋体" w:hAnsi="宋体" w:eastAsia="宋体" w:cs="宋体"/>
                <w:spacing w:val="4"/>
                <w:sz w:val="20"/>
                <w:szCs w:val="20"/>
              </w:rPr>
              <w:t>地址</w:t>
            </w:r>
          </w:p>
        </w:tc>
        <w:tc>
          <w:tcPr>
            <w:tcW w:w="7406"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73" w:hRule="atLeast"/>
        </w:trPr>
        <w:tc>
          <w:tcPr>
            <w:tcW w:w="1749" w:type="dxa"/>
            <w:gridSpan w:val="2"/>
            <w:vAlign w:val="top"/>
          </w:tcPr>
          <w:p>
            <w:pPr>
              <w:spacing w:before="281" w:line="229" w:lineRule="auto"/>
              <w:ind w:left="486"/>
              <w:rPr>
                <w:rFonts w:ascii="宋体" w:hAnsi="宋体" w:eastAsia="宋体" w:cs="宋体"/>
                <w:sz w:val="20"/>
                <w:szCs w:val="20"/>
              </w:rPr>
            </w:pPr>
            <w:r>
              <w:rPr>
                <w:rFonts w:ascii="宋体" w:hAnsi="宋体" w:eastAsia="宋体" w:cs="宋体"/>
                <w:spacing w:val="1"/>
                <w:sz w:val="20"/>
                <w:szCs w:val="20"/>
              </w:rPr>
              <w:t>电话号码</w:t>
            </w:r>
          </w:p>
        </w:tc>
        <w:tc>
          <w:tcPr>
            <w:tcW w:w="3594" w:type="dxa"/>
            <w:vAlign w:val="top"/>
          </w:tcPr>
          <w:p>
            <w:pPr>
              <w:rPr>
                <w:rFonts w:ascii="Arial"/>
                <w:sz w:val="21"/>
              </w:rPr>
            </w:pPr>
          </w:p>
        </w:tc>
        <w:tc>
          <w:tcPr>
            <w:tcW w:w="2056" w:type="dxa"/>
            <w:vAlign w:val="top"/>
          </w:tcPr>
          <w:p>
            <w:pPr>
              <w:spacing w:before="280" w:line="228" w:lineRule="auto"/>
              <w:ind w:left="630"/>
              <w:rPr>
                <w:rFonts w:ascii="宋体" w:hAnsi="宋体" w:eastAsia="宋体" w:cs="宋体"/>
                <w:sz w:val="20"/>
                <w:szCs w:val="20"/>
              </w:rPr>
            </w:pPr>
            <w:r>
              <w:rPr>
                <w:rFonts w:ascii="宋体" w:hAnsi="宋体" w:eastAsia="宋体" w:cs="宋体"/>
                <w:spacing w:val="3"/>
                <w:sz w:val="20"/>
                <w:szCs w:val="20"/>
              </w:rPr>
              <w:t>邮政编码</w:t>
            </w:r>
          </w:p>
        </w:tc>
        <w:tc>
          <w:tcPr>
            <w:tcW w:w="175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1749" w:type="dxa"/>
            <w:gridSpan w:val="2"/>
            <w:vAlign w:val="top"/>
          </w:tcPr>
          <w:p>
            <w:pPr>
              <w:spacing w:before="258" w:line="228" w:lineRule="auto"/>
              <w:ind w:left="563"/>
              <w:rPr>
                <w:rFonts w:ascii="宋体" w:hAnsi="宋体" w:eastAsia="宋体" w:cs="宋体"/>
                <w:sz w:val="20"/>
                <w:szCs w:val="20"/>
              </w:rPr>
            </w:pPr>
            <w:r>
              <w:rPr>
                <w:rFonts w:ascii="宋体" w:hAnsi="宋体" w:eastAsia="宋体" w:cs="宋体"/>
                <w:spacing w:val="7"/>
                <w:sz w:val="20"/>
                <w:szCs w:val="20"/>
              </w:rPr>
              <w:t>床位数</w:t>
            </w:r>
          </w:p>
        </w:tc>
        <w:tc>
          <w:tcPr>
            <w:tcW w:w="3594" w:type="dxa"/>
            <w:vAlign w:val="top"/>
          </w:tcPr>
          <w:p>
            <w:pPr>
              <w:rPr>
                <w:rFonts w:ascii="Arial"/>
                <w:sz w:val="21"/>
              </w:rPr>
            </w:pPr>
          </w:p>
        </w:tc>
        <w:tc>
          <w:tcPr>
            <w:tcW w:w="2056" w:type="dxa"/>
            <w:vAlign w:val="top"/>
          </w:tcPr>
          <w:p>
            <w:pPr>
              <w:spacing w:before="259" w:line="228" w:lineRule="auto"/>
              <w:ind w:left="405"/>
              <w:rPr>
                <w:rFonts w:ascii="宋体" w:hAnsi="宋体" w:eastAsia="宋体" w:cs="宋体"/>
                <w:sz w:val="20"/>
                <w:szCs w:val="20"/>
              </w:rPr>
            </w:pPr>
            <w:r>
              <w:rPr>
                <w:rFonts w:ascii="宋体" w:hAnsi="宋体" w:eastAsia="宋体" w:cs="宋体"/>
                <w:spacing w:val="8"/>
                <w:sz w:val="20"/>
                <w:szCs w:val="20"/>
              </w:rPr>
              <w:t>平均日门诊量</w:t>
            </w:r>
          </w:p>
        </w:tc>
        <w:tc>
          <w:tcPr>
            <w:tcW w:w="175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7" w:hRule="atLeast"/>
        </w:trPr>
        <w:tc>
          <w:tcPr>
            <w:tcW w:w="1749" w:type="dxa"/>
            <w:gridSpan w:val="2"/>
            <w:vAlign w:val="top"/>
          </w:tcPr>
          <w:p>
            <w:pPr>
              <w:spacing w:before="80" w:line="227" w:lineRule="auto"/>
              <w:ind w:left="471"/>
              <w:rPr>
                <w:rFonts w:ascii="宋体" w:hAnsi="宋体" w:eastAsia="宋体" w:cs="宋体"/>
                <w:sz w:val="20"/>
                <w:szCs w:val="20"/>
              </w:rPr>
            </w:pPr>
            <w:r>
              <w:rPr>
                <w:rFonts w:ascii="宋体" w:hAnsi="宋体" w:eastAsia="宋体" w:cs="宋体"/>
                <w:spacing w:val="4"/>
                <w:sz w:val="20"/>
                <w:szCs w:val="20"/>
              </w:rPr>
              <w:t>医疗机构</w:t>
            </w:r>
          </w:p>
          <w:p>
            <w:pPr>
              <w:spacing w:before="65" w:line="228" w:lineRule="auto"/>
              <w:ind w:left="356"/>
              <w:rPr>
                <w:rFonts w:ascii="宋体" w:hAnsi="宋体" w:eastAsia="宋体" w:cs="宋体"/>
                <w:sz w:val="20"/>
                <w:szCs w:val="20"/>
              </w:rPr>
            </w:pPr>
            <w:r>
              <w:rPr>
                <w:rFonts w:ascii="宋体" w:hAnsi="宋体" w:eastAsia="宋体" w:cs="宋体"/>
                <w:spacing w:val="7"/>
                <w:sz w:val="20"/>
                <w:szCs w:val="20"/>
              </w:rPr>
              <w:t>法定代表人</w:t>
            </w:r>
          </w:p>
          <w:p>
            <w:pPr>
              <w:spacing w:before="65" w:line="227" w:lineRule="auto"/>
              <w:ind w:left="155"/>
              <w:rPr>
                <w:rFonts w:ascii="宋体" w:hAnsi="宋体" w:eastAsia="宋体" w:cs="宋体"/>
                <w:sz w:val="20"/>
                <w:szCs w:val="20"/>
              </w:rPr>
            </w:pPr>
            <w:r>
              <w:rPr>
                <w:rFonts w:ascii="宋体" w:hAnsi="宋体" w:eastAsia="宋体" w:cs="宋体"/>
                <w:spacing w:val="5"/>
                <w:sz w:val="20"/>
                <w:szCs w:val="20"/>
              </w:rPr>
              <w:t>（负责人）签章</w:t>
            </w:r>
          </w:p>
        </w:tc>
        <w:tc>
          <w:tcPr>
            <w:tcW w:w="3594" w:type="dxa"/>
            <w:vAlign w:val="top"/>
          </w:tcPr>
          <w:p>
            <w:pPr>
              <w:rPr>
                <w:rFonts w:ascii="Arial"/>
                <w:sz w:val="21"/>
              </w:rPr>
            </w:pPr>
          </w:p>
        </w:tc>
        <w:tc>
          <w:tcPr>
            <w:tcW w:w="3812" w:type="dxa"/>
            <w:gridSpan w:val="2"/>
            <w:vMerge w:val="restart"/>
            <w:tcBorders>
              <w:bottom w:val="nil"/>
            </w:tcBorders>
            <w:vAlign w:val="top"/>
          </w:tcPr>
          <w:p>
            <w:pPr>
              <w:spacing w:line="303" w:lineRule="auto"/>
              <w:rPr>
                <w:rFonts w:ascii="Arial"/>
                <w:sz w:val="21"/>
              </w:rPr>
            </w:pPr>
          </w:p>
          <w:p>
            <w:pPr>
              <w:spacing w:line="303" w:lineRule="auto"/>
              <w:rPr>
                <w:rFonts w:ascii="Arial"/>
                <w:sz w:val="21"/>
              </w:rPr>
            </w:pPr>
          </w:p>
          <w:p>
            <w:pPr>
              <w:spacing w:before="65" w:line="227" w:lineRule="auto"/>
              <w:ind w:left="125"/>
              <w:rPr>
                <w:rFonts w:ascii="宋体" w:hAnsi="宋体" w:eastAsia="宋体" w:cs="宋体"/>
                <w:sz w:val="20"/>
                <w:szCs w:val="20"/>
              </w:rPr>
            </w:pPr>
            <w:r>
              <w:rPr>
                <w:rFonts w:ascii="宋体" w:hAnsi="宋体" w:eastAsia="宋体" w:cs="宋体"/>
                <w:spacing w:val="5"/>
                <w:sz w:val="20"/>
                <w:szCs w:val="20"/>
              </w:rPr>
              <w:t>医疗机构公章：</w:t>
            </w: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65" w:line="228" w:lineRule="auto"/>
              <w:ind w:left="2005"/>
              <w:rPr>
                <w:rFonts w:ascii="宋体" w:hAnsi="宋体" w:eastAsia="宋体" w:cs="宋体"/>
                <w:sz w:val="20"/>
                <w:szCs w:val="20"/>
              </w:rPr>
            </w:pPr>
            <w:r>
              <w:rPr>
                <w:rFonts w:ascii="宋体" w:hAnsi="宋体" w:eastAsia="宋体" w:cs="宋体"/>
                <w:spacing w:val="2"/>
                <w:sz w:val="20"/>
                <w:szCs w:val="20"/>
              </w:rPr>
              <w:t>年月</w:t>
            </w:r>
            <w:r>
              <w:rPr>
                <w:rFonts w:ascii="宋体" w:hAnsi="宋体" w:eastAsia="宋体" w:cs="宋体"/>
                <w:spacing w:val="53"/>
                <w:sz w:val="20"/>
                <w:szCs w:val="20"/>
              </w:rPr>
              <w:t xml:space="preserve"> </w:t>
            </w:r>
            <w:r>
              <w:rPr>
                <w:rFonts w:ascii="宋体" w:hAnsi="宋体" w:eastAsia="宋体" w:cs="宋体"/>
                <w:spacing w:val="2"/>
                <w:sz w:val="20"/>
                <w:szCs w:val="20"/>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1749" w:type="dxa"/>
            <w:gridSpan w:val="2"/>
            <w:vAlign w:val="top"/>
          </w:tcPr>
          <w:p>
            <w:pPr>
              <w:spacing w:before="117" w:line="289" w:lineRule="auto"/>
              <w:ind w:left="468" w:right="138" w:hanging="314"/>
              <w:rPr>
                <w:rFonts w:ascii="宋体" w:hAnsi="宋体" w:eastAsia="宋体" w:cs="宋体"/>
                <w:sz w:val="20"/>
                <w:szCs w:val="20"/>
              </w:rPr>
            </w:pPr>
            <w:r>
              <w:rPr>
                <w:rFonts w:ascii="宋体" w:hAnsi="宋体" w:eastAsia="宋体" w:cs="宋体"/>
                <w:spacing w:val="7"/>
                <w:sz w:val="20"/>
                <w:szCs w:val="20"/>
              </w:rPr>
              <w:t>医疗管理部门负</w:t>
            </w:r>
            <w:r>
              <w:rPr>
                <w:rFonts w:ascii="宋体" w:hAnsi="宋体" w:eastAsia="宋体" w:cs="宋体"/>
                <w:sz w:val="20"/>
                <w:szCs w:val="20"/>
              </w:rPr>
              <w:t xml:space="preserve"> </w:t>
            </w:r>
            <w:r>
              <w:rPr>
                <w:rFonts w:ascii="宋体" w:hAnsi="宋体" w:eastAsia="宋体" w:cs="宋体"/>
                <w:spacing w:val="5"/>
                <w:sz w:val="20"/>
                <w:szCs w:val="20"/>
              </w:rPr>
              <w:t>责人签章</w:t>
            </w:r>
          </w:p>
        </w:tc>
        <w:tc>
          <w:tcPr>
            <w:tcW w:w="3594" w:type="dxa"/>
            <w:vAlign w:val="top"/>
          </w:tcPr>
          <w:p>
            <w:pPr>
              <w:rPr>
                <w:rFonts w:ascii="Arial"/>
                <w:sz w:val="21"/>
              </w:rPr>
            </w:pPr>
          </w:p>
        </w:tc>
        <w:tc>
          <w:tcPr>
            <w:tcW w:w="3812" w:type="dxa"/>
            <w:gridSpan w:val="2"/>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41" w:hRule="atLeast"/>
        </w:trPr>
        <w:tc>
          <w:tcPr>
            <w:tcW w:w="1749" w:type="dxa"/>
            <w:gridSpan w:val="2"/>
            <w:vAlign w:val="top"/>
          </w:tcPr>
          <w:p>
            <w:pPr>
              <w:spacing w:before="160" w:line="289" w:lineRule="auto"/>
              <w:ind w:left="364" w:right="347" w:firstLine="99"/>
              <w:rPr>
                <w:rFonts w:ascii="宋体" w:hAnsi="宋体" w:eastAsia="宋体" w:cs="宋体"/>
                <w:sz w:val="20"/>
                <w:szCs w:val="20"/>
              </w:rPr>
            </w:pPr>
            <w:r>
              <w:rPr>
                <w:rFonts w:ascii="宋体" w:hAnsi="宋体" w:eastAsia="宋体" w:cs="宋体"/>
                <w:spacing w:val="6"/>
                <w:sz w:val="20"/>
                <w:szCs w:val="20"/>
              </w:rPr>
              <w:t>药学部门</w:t>
            </w:r>
            <w:r>
              <w:rPr>
                <w:rFonts w:ascii="宋体" w:hAnsi="宋体" w:eastAsia="宋体" w:cs="宋体"/>
                <w:spacing w:val="1"/>
                <w:sz w:val="20"/>
                <w:szCs w:val="20"/>
              </w:rPr>
              <w:t xml:space="preserve">  </w:t>
            </w:r>
            <w:r>
              <w:rPr>
                <w:rFonts w:ascii="宋体" w:hAnsi="宋体" w:eastAsia="宋体" w:cs="宋体"/>
                <w:spacing w:val="6"/>
                <w:sz w:val="20"/>
                <w:szCs w:val="20"/>
              </w:rPr>
              <w:t>负责人签章</w:t>
            </w:r>
          </w:p>
        </w:tc>
        <w:tc>
          <w:tcPr>
            <w:tcW w:w="3594" w:type="dxa"/>
            <w:vAlign w:val="top"/>
          </w:tcPr>
          <w:p>
            <w:pPr>
              <w:rPr>
                <w:rFonts w:ascii="Arial"/>
                <w:sz w:val="21"/>
              </w:rPr>
            </w:pPr>
          </w:p>
        </w:tc>
        <w:tc>
          <w:tcPr>
            <w:tcW w:w="3812" w:type="dxa"/>
            <w:gridSpan w:val="2"/>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trPr>
        <w:tc>
          <w:tcPr>
            <w:tcW w:w="1749" w:type="dxa"/>
            <w:gridSpan w:val="2"/>
            <w:vAlign w:val="top"/>
          </w:tcPr>
          <w:p>
            <w:pPr>
              <w:spacing w:line="242" w:lineRule="auto"/>
              <w:rPr>
                <w:rFonts w:ascii="Arial"/>
                <w:sz w:val="21"/>
              </w:rPr>
            </w:pPr>
          </w:p>
          <w:p>
            <w:pPr>
              <w:spacing w:before="65" w:line="289" w:lineRule="auto"/>
              <w:ind w:left="361" w:right="138" w:hanging="217"/>
              <w:rPr>
                <w:rFonts w:ascii="宋体" w:hAnsi="宋体" w:eastAsia="宋体" w:cs="宋体"/>
                <w:sz w:val="20"/>
                <w:szCs w:val="20"/>
              </w:rPr>
            </w:pPr>
            <w:r>
              <w:rPr>
                <w:rFonts w:ascii="宋体" w:hAnsi="宋体" w:eastAsia="宋体" w:cs="宋体"/>
                <w:spacing w:val="8"/>
                <w:sz w:val="20"/>
                <w:szCs w:val="20"/>
              </w:rPr>
              <w:t>采购人员签章及</w:t>
            </w:r>
            <w:r>
              <w:rPr>
                <w:rFonts w:ascii="宋体" w:hAnsi="宋体" w:eastAsia="宋体" w:cs="宋体"/>
                <w:spacing w:val="4"/>
                <w:sz w:val="20"/>
                <w:szCs w:val="20"/>
              </w:rPr>
              <w:t xml:space="preserve"> </w:t>
            </w:r>
            <w:r>
              <w:rPr>
                <w:rFonts w:ascii="宋体" w:hAnsi="宋体" w:eastAsia="宋体" w:cs="宋体"/>
                <w:spacing w:val="6"/>
                <w:sz w:val="20"/>
                <w:szCs w:val="20"/>
              </w:rPr>
              <w:t>身份证号码</w:t>
            </w:r>
          </w:p>
        </w:tc>
        <w:tc>
          <w:tcPr>
            <w:tcW w:w="3594" w:type="dxa"/>
            <w:vAlign w:val="top"/>
          </w:tcPr>
          <w:p>
            <w:pPr>
              <w:rPr>
                <w:rFonts w:ascii="Arial"/>
                <w:sz w:val="21"/>
              </w:rPr>
            </w:pPr>
          </w:p>
        </w:tc>
        <w:tc>
          <w:tcPr>
            <w:tcW w:w="3812" w:type="dxa"/>
            <w:gridSpan w:val="2"/>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trPr>
        <w:tc>
          <w:tcPr>
            <w:tcW w:w="5343" w:type="dxa"/>
            <w:gridSpan w:val="3"/>
            <w:vAlign w:val="top"/>
          </w:tcPr>
          <w:p>
            <w:pPr>
              <w:spacing w:before="241" w:line="227" w:lineRule="auto"/>
              <w:ind w:left="120"/>
              <w:rPr>
                <w:rFonts w:ascii="宋体" w:hAnsi="宋体" w:eastAsia="宋体" w:cs="宋体"/>
                <w:sz w:val="20"/>
                <w:szCs w:val="20"/>
              </w:rPr>
            </w:pPr>
            <w:r>
              <w:rPr>
                <w:rFonts w:ascii="宋体" w:hAnsi="宋体" w:eastAsia="宋体" w:cs="宋体"/>
                <w:spacing w:val="9"/>
                <w:sz w:val="20"/>
                <w:szCs w:val="20"/>
              </w:rPr>
              <w:t>具有麻醉药品、第一类精神药品处方权执业医师人数</w:t>
            </w:r>
          </w:p>
        </w:tc>
        <w:tc>
          <w:tcPr>
            <w:tcW w:w="3812"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5" w:hRule="atLeast"/>
        </w:trPr>
        <w:tc>
          <w:tcPr>
            <w:tcW w:w="852"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65" w:line="229" w:lineRule="auto"/>
              <w:ind w:left="220"/>
              <w:rPr>
                <w:rFonts w:ascii="宋体" w:hAnsi="宋体" w:eastAsia="宋体" w:cs="宋体"/>
                <w:sz w:val="20"/>
                <w:szCs w:val="20"/>
              </w:rPr>
            </w:pPr>
            <w:r>
              <w:rPr>
                <w:rFonts w:ascii="宋体" w:hAnsi="宋体" w:eastAsia="宋体" w:cs="宋体"/>
                <w:spacing w:val="5"/>
                <w:sz w:val="20"/>
                <w:szCs w:val="20"/>
              </w:rPr>
              <w:t>批准</w:t>
            </w:r>
          </w:p>
          <w:p>
            <w:pPr>
              <w:spacing w:before="64" w:line="228" w:lineRule="auto"/>
              <w:ind w:left="223"/>
              <w:rPr>
                <w:rFonts w:ascii="宋体" w:hAnsi="宋体" w:eastAsia="宋体" w:cs="宋体"/>
                <w:sz w:val="20"/>
                <w:szCs w:val="20"/>
              </w:rPr>
            </w:pPr>
            <w:r>
              <w:rPr>
                <w:rFonts w:ascii="宋体" w:hAnsi="宋体" w:eastAsia="宋体" w:cs="宋体"/>
                <w:spacing w:val="3"/>
                <w:sz w:val="20"/>
                <w:szCs w:val="20"/>
              </w:rPr>
              <w:t>单位</w:t>
            </w:r>
          </w:p>
          <w:p>
            <w:pPr>
              <w:spacing w:before="64" w:line="228" w:lineRule="auto"/>
              <w:ind w:left="227"/>
              <w:rPr>
                <w:rFonts w:ascii="宋体" w:hAnsi="宋体" w:eastAsia="宋体" w:cs="宋体"/>
                <w:sz w:val="20"/>
                <w:szCs w:val="20"/>
              </w:rPr>
            </w:pPr>
            <w:r>
              <w:rPr>
                <w:rFonts w:ascii="宋体" w:hAnsi="宋体" w:eastAsia="宋体" w:cs="宋体"/>
                <w:spacing w:val="1"/>
                <w:sz w:val="20"/>
                <w:szCs w:val="20"/>
              </w:rPr>
              <w:t>意见</w:t>
            </w:r>
          </w:p>
        </w:tc>
        <w:tc>
          <w:tcPr>
            <w:tcW w:w="8303" w:type="dxa"/>
            <w:gridSpan w:val="4"/>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65" w:line="228" w:lineRule="auto"/>
              <w:ind w:left="3693"/>
              <w:rPr>
                <w:rFonts w:ascii="宋体" w:hAnsi="宋体" w:eastAsia="宋体" w:cs="宋体"/>
                <w:sz w:val="20"/>
                <w:szCs w:val="20"/>
              </w:rPr>
            </w:pPr>
            <w:r>
              <w:rPr>
                <w:rFonts w:ascii="宋体" w:hAnsi="宋体" w:eastAsia="宋体" w:cs="宋体"/>
                <w:spacing w:val="4"/>
                <w:sz w:val="20"/>
                <w:szCs w:val="20"/>
              </w:rPr>
              <w:t>审核人签字：</w:t>
            </w:r>
          </w:p>
          <w:p>
            <w:pPr>
              <w:spacing w:before="65" w:line="227" w:lineRule="auto"/>
              <w:ind w:left="5475"/>
              <w:rPr>
                <w:rFonts w:ascii="宋体" w:hAnsi="宋体" w:eastAsia="宋体" w:cs="宋体"/>
                <w:sz w:val="20"/>
                <w:szCs w:val="20"/>
              </w:rPr>
            </w:pPr>
            <w:r>
              <w:rPr>
                <w:rFonts w:ascii="宋体" w:hAnsi="宋体" w:eastAsia="宋体" w:cs="宋体"/>
                <w:spacing w:val="2"/>
                <w:sz w:val="20"/>
                <w:szCs w:val="20"/>
              </w:rPr>
              <w:t>（公章）</w:t>
            </w:r>
          </w:p>
          <w:p>
            <w:pPr>
              <w:spacing w:before="65" w:line="228" w:lineRule="auto"/>
              <w:ind w:left="6623"/>
              <w:rPr>
                <w:rFonts w:ascii="宋体" w:hAnsi="宋体" w:eastAsia="宋体" w:cs="宋体"/>
                <w:sz w:val="20"/>
                <w:szCs w:val="20"/>
              </w:rPr>
            </w:pPr>
            <w:r>
              <w:rPr>
                <w:rFonts w:ascii="宋体" w:hAnsi="宋体" w:eastAsia="宋体" w:cs="宋体"/>
                <w:spacing w:val="6"/>
                <w:sz w:val="20"/>
                <w:szCs w:val="20"/>
              </w:rPr>
              <w:t>年月日</w:t>
            </w:r>
          </w:p>
        </w:tc>
      </w:tr>
    </w:tbl>
    <w:p>
      <w:pPr>
        <w:spacing w:before="52" w:line="227" w:lineRule="auto"/>
        <w:ind w:left="497"/>
        <w:rPr>
          <w:rFonts w:ascii="宋体" w:hAnsi="宋体" w:eastAsia="宋体" w:cs="宋体"/>
          <w:sz w:val="20"/>
          <w:szCs w:val="20"/>
        </w:rPr>
      </w:pPr>
      <w:r>
        <w:rPr>
          <w:rFonts w:ascii="宋体" w:hAnsi="宋体" w:eastAsia="宋体" w:cs="宋体"/>
          <w:spacing w:val="8"/>
          <w:sz w:val="20"/>
          <w:szCs w:val="20"/>
        </w:rPr>
        <w:t>注：</w:t>
      </w:r>
      <w:r>
        <w:rPr>
          <w:rFonts w:ascii="宋体" w:hAnsi="宋体" w:eastAsia="宋体" w:cs="宋体"/>
          <w:spacing w:val="-49"/>
          <w:sz w:val="20"/>
          <w:szCs w:val="20"/>
        </w:rPr>
        <w:t xml:space="preserve"> </w:t>
      </w:r>
      <w:r>
        <w:rPr>
          <w:rFonts w:ascii="宋体" w:hAnsi="宋体" w:eastAsia="宋体" w:cs="宋体"/>
          <w:spacing w:val="8"/>
          <w:sz w:val="20"/>
          <w:szCs w:val="20"/>
        </w:rPr>
        <w:t>口腔医疗机构在“床位数</w:t>
      </w:r>
      <w:r>
        <w:rPr>
          <w:rFonts w:ascii="宋体" w:hAnsi="宋体" w:eastAsia="宋体" w:cs="宋体"/>
          <w:spacing w:val="-72"/>
          <w:sz w:val="20"/>
          <w:szCs w:val="20"/>
        </w:rPr>
        <w:t xml:space="preserve"> </w:t>
      </w:r>
      <w:r>
        <w:rPr>
          <w:rFonts w:ascii="宋体" w:hAnsi="宋体" w:eastAsia="宋体" w:cs="宋体"/>
          <w:spacing w:val="8"/>
          <w:sz w:val="20"/>
          <w:szCs w:val="20"/>
        </w:rPr>
        <w:t>”栏需同时填</w:t>
      </w:r>
      <w:r>
        <w:rPr>
          <w:rFonts w:ascii="宋体" w:hAnsi="宋体" w:eastAsia="宋体" w:cs="宋体"/>
          <w:spacing w:val="7"/>
          <w:sz w:val="20"/>
          <w:szCs w:val="20"/>
        </w:rPr>
        <w:t>写床位数和牙椅数，如无病床，只填写牙椅数。</w:t>
      </w:r>
    </w:p>
    <w:p>
      <w:pPr>
        <w:spacing w:line="227" w:lineRule="auto"/>
        <w:rPr>
          <w:rFonts w:ascii="宋体" w:hAnsi="宋体" w:eastAsia="宋体" w:cs="宋体"/>
          <w:sz w:val="20"/>
          <w:szCs w:val="20"/>
        </w:rPr>
        <w:sectPr>
          <w:footerReference r:id="rId119" w:type="default"/>
          <w:pgSz w:w="11906" w:h="16838"/>
          <w:pgMar w:top="400" w:right="1434" w:bottom="693" w:left="1310" w:header="0" w:footer="381" w:gutter="0"/>
          <w:pgNumType w:fmt="decimal"/>
          <w:cols w:space="720" w:num="1"/>
        </w:sectPr>
      </w:pPr>
    </w:p>
    <w:p>
      <w:pPr>
        <w:pStyle w:val="2"/>
        <w:spacing w:line="274" w:lineRule="auto"/>
      </w:pPr>
    </w:p>
    <w:p>
      <w:pPr>
        <w:pStyle w:val="2"/>
        <w:spacing w:line="274" w:lineRule="auto"/>
      </w:pPr>
    </w:p>
    <w:p>
      <w:pPr>
        <w:pStyle w:val="2"/>
        <w:spacing w:line="275" w:lineRule="auto"/>
      </w:pPr>
    </w:p>
    <w:p>
      <w:pPr>
        <w:pStyle w:val="2"/>
        <w:spacing w:line="275" w:lineRule="auto"/>
      </w:pPr>
    </w:p>
    <w:p>
      <w:pPr>
        <w:spacing w:before="97" w:line="221" w:lineRule="auto"/>
        <w:ind w:left="1991"/>
        <w:outlineLvl w:val="1"/>
        <w:rPr>
          <w:rFonts w:ascii="黑体" w:hAnsi="黑体" w:eastAsia="黑体" w:cs="黑体"/>
          <w:sz w:val="30"/>
          <w:szCs w:val="30"/>
        </w:rPr>
      </w:pPr>
      <w:r>
        <w:rPr>
          <w:rFonts w:ascii="黑体" w:hAnsi="黑体" w:eastAsia="黑体" w:cs="黑体"/>
          <w:spacing w:val="-1"/>
          <w:sz w:val="30"/>
          <w:szCs w:val="30"/>
        </w:rPr>
        <w:t>《麻醉药品、第一类精神药品印鉴卡》换证申请表</w:t>
      </w:r>
    </w:p>
    <w:p>
      <w:pPr>
        <w:spacing w:before="18"/>
      </w:pPr>
    </w:p>
    <w:tbl>
      <w:tblPr>
        <w:tblStyle w:val="7"/>
        <w:tblW w:w="10553" w:type="dxa"/>
        <w:tblInd w:w="5" w:type="dxa"/>
        <w:tblBorders>
          <w:top w:val="single" w:color="76746C" w:sz="4" w:space="0"/>
          <w:left w:val="single" w:color="76746C" w:sz="4" w:space="0"/>
          <w:bottom w:val="single" w:color="76746C" w:sz="4" w:space="0"/>
          <w:right w:val="single" w:color="76746C" w:sz="4" w:space="0"/>
          <w:insideH w:val="single" w:color="76746C" w:sz="4" w:space="0"/>
          <w:insideV w:val="single" w:color="76746C" w:sz="4" w:space="0"/>
        </w:tblBorders>
        <w:tblLayout w:type="fixed"/>
        <w:tblCellMar>
          <w:top w:w="0" w:type="dxa"/>
          <w:left w:w="0" w:type="dxa"/>
          <w:bottom w:w="0" w:type="dxa"/>
          <w:right w:w="0" w:type="dxa"/>
        </w:tblCellMar>
      </w:tblPr>
      <w:tblGrid>
        <w:gridCol w:w="405"/>
        <w:gridCol w:w="832"/>
        <w:gridCol w:w="203"/>
        <w:gridCol w:w="1909"/>
        <w:gridCol w:w="79"/>
        <w:gridCol w:w="398"/>
        <w:gridCol w:w="686"/>
        <w:gridCol w:w="2357"/>
        <w:gridCol w:w="500"/>
        <w:gridCol w:w="875"/>
        <w:gridCol w:w="2309"/>
      </w:tblGrid>
      <w:tr>
        <w:tblPrEx>
          <w:tblBorders>
            <w:top w:val="single" w:color="76746C" w:sz="4" w:space="0"/>
            <w:left w:val="single" w:color="76746C" w:sz="4" w:space="0"/>
            <w:bottom w:val="single" w:color="76746C" w:sz="4" w:space="0"/>
            <w:right w:val="single" w:color="76746C" w:sz="4" w:space="0"/>
            <w:insideH w:val="single" w:color="76746C" w:sz="4" w:space="0"/>
            <w:insideV w:val="single" w:color="76746C" w:sz="4" w:space="0"/>
          </w:tblBorders>
          <w:tblCellMar>
            <w:top w:w="0" w:type="dxa"/>
            <w:left w:w="0" w:type="dxa"/>
            <w:bottom w:w="0" w:type="dxa"/>
            <w:right w:w="0" w:type="dxa"/>
          </w:tblCellMar>
        </w:tblPrEx>
        <w:trPr>
          <w:trHeight w:val="441" w:hRule="atLeast"/>
        </w:trPr>
        <w:tc>
          <w:tcPr>
            <w:tcW w:w="1237" w:type="dxa"/>
            <w:gridSpan w:val="2"/>
            <w:tcBorders>
              <w:top w:val="single" w:color="ECE9D8" w:sz="4" w:space="0"/>
              <w:left w:val="single" w:color="ECE9D8" w:sz="4" w:space="0"/>
              <w:bottom w:val="single" w:color="ECE9D8" w:sz="4" w:space="0"/>
              <w:right w:val="single" w:color="ECE9D8" w:sz="4" w:space="0"/>
            </w:tcBorders>
            <w:vAlign w:val="top"/>
          </w:tcPr>
          <w:p>
            <w:pPr>
              <w:spacing w:before="128" w:line="227" w:lineRule="auto"/>
              <w:ind w:left="35"/>
              <w:rPr>
                <w:rFonts w:ascii="宋体" w:hAnsi="宋体" w:eastAsia="宋体" w:cs="宋体"/>
                <w:sz w:val="19"/>
                <w:szCs w:val="19"/>
              </w:rPr>
            </w:pPr>
            <w:r>
              <w:rPr>
                <w:rFonts w:ascii="宋体" w:hAnsi="宋体" w:eastAsia="宋体" w:cs="宋体"/>
                <w:spacing w:val="7"/>
                <w:sz w:val="19"/>
                <w:szCs w:val="19"/>
              </w:rPr>
              <w:t>医疗机构名称</w:t>
            </w:r>
          </w:p>
        </w:tc>
        <w:tc>
          <w:tcPr>
            <w:tcW w:w="9316" w:type="dxa"/>
            <w:gridSpan w:val="9"/>
            <w:vAlign w:val="top"/>
          </w:tcPr>
          <w:p>
            <w:pPr>
              <w:spacing w:before="56" w:line="223" w:lineRule="auto"/>
              <w:ind w:left="254"/>
              <w:rPr>
                <w:rFonts w:ascii="宋体" w:hAnsi="宋体" w:eastAsia="宋体" w:cs="宋体"/>
                <w:sz w:val="19"/>
                <w:szCs w:val="19"/>
              </w:rPr>
            </w:pPr>
            <w:r>
              <w:rPr>
                <w:rFonts w:ascii="宋体" w:hAnsi="宋体" w:eastAsia="宋体" w:cs="宋体"/>
                <w:spacing w:val="7"/>
                <w:sz w:val="24"/>
                <w:szCs w:val="24"/>
              </w:rPr>
              <w:t>****</w:t>
            </w:r>
            <w:r>
              <w:rPr>
                <w:rFonts w:ascii="宋体" w:hAnsi="宋体" w:eastAsia="宋体" w:cs="宋体"/>
                <w:spacing w:val="7"/>
                <w:sz w:val="19"/>
                <w:szCs w:val="19"/>
              </w:rPr>
              <w:t>医院（与医疗机构执业许可证一致）</w:t>
            </w:r>
          </w:p>
        </w:tc>
      </w:tr>
      <w:tr>
        <w:tblPrEx>
          <w:tblBorders>
            <w:top w:val="single" w:color="76746C" w:sz="4" w:space="0"/>
            <w:left w:val="single" w:color="76746C" w:sz="4" w:space="0"/>
            <w:bottom w:val="single" w:color="76746C" w:sz="4" w:space="0"/>
            <w:right w:val="single" w:color="76746C" w:sz="4" w:space="0"/>
            <w:insideH w:val="single" w:color="76746C" w:sz="4" w:space="0"/>
            <w:insideV w:val="single" w:color="76746C" w:sz="4" w:space="0"/>
          </w:tblBorders>
          <w:tblCellMar>
            <w:top w:w="0" w:type="dxa"/>
            <w:left w:w="0" w:type="dxa"/>
            <w:bottom w:w="0" w:type="dxa"/>
            <w:right w:w="0" w:type="dxa"/>
          </w:tblCellMar>
        </w:tblPrEx>
        <w:trPr>
          <w:trHeight w:val="434" w:hRule="atLeast"/>
        </w:trPr>
        <w:tc>
          <w:tcPr>
            <w:tcW w:w="1237" w:type="dxa"/>
            <w:gridSpan w:val="2"/>
            <w:tcBorders>
              <w:left w:val="single" w:color="ECE9D8" w:sz="4" w:space="0"/>
              <w:bottom w:val="single" w:color="ECE9D8" w:sz="4" w:space="0"/>
            </w:tcBorders>
            <w:vAlign w:val="top"/>
          </w:tcPr>
          <w:p>
            <w:pPr>
              <w:spacing w:before="121" w:line="227" w:lineRule="auto"/>
              <w:ind w:left="35"/>
              <w:rPr>
                <w:rFonts w:ascii="宋体" w:hAnsi="宋体" w:eastAsia="宋体" w:cs="宋体"/>
                <w:sz w:val="19"/>
                <w:szCs w:val="19"/>
              </w:rPr>
            </w:pPr>
            <w:r>
              <w:rPr>
                <w:rFonts w:ascii="宋体" w:hAnsi="宋体" w:eastAsia="宋体" w:cs="宋体"/>
                <w:spacing w:val="7"/>
                <w:sz w:val="19"/>
                <w:szCs w:val="19"/>
              </w:rPr>
              <w:t>医疗机构代码</w:t>
            </w:r>
          </w:p>
        </w:tc>
        <w:tc>
          <w:tcPr>
            <w:tcW w:w="9316" w:type="dxa"/>
            <w:gridSpan w:val="9"/>
            <w:vAlign w:val="top"/>
          </w:tcPr>
          <w:p>
            <w:pPr>
              <w:spacing w:before="49" w:line="223" w:lineRule="auto"/>
              <w:ind w:left="254"/>
              <w:rPr>
                <w:rFonts w:ascii="宋体" w:hAnsi="宋体" w:eastAsia="宋体" w:cs="宋体"/>
                <w:sz w:val="19"/>
                <w:szCs w:val="19"/>
              </w:rPr>
            </w:pPr>
            <w:r>
              <w:rPr>
                <w:rFonts w:ascii="宋体" w:hAnsi="宋体" w:eastAsia="宋体" w:cs="宋体"/>
                <w:spacing w:val="4"/>
                <w:sz w:val="24"/>
                <w:szCs w:val="24"/>
              </w:rPr>
              <w:t>*************</w:t>
            </w:r>
            <w:r>
              <w:rPr>
                <w:rFonts w:ascii="宋体" w:hAnsi="宋体" w:eastAsia="宋体" w:cs="宋体"/>
                <w:spacing w:val="4"/>
                <w:sz w:val="19"/>
                <w:szCs w:val="19"/>
              </w:rPr>
              <w:t>（与医疗机构执业许可证一致）</w:t>
            </w:r>
          </w:p>
        </w:tc>
      </w:tr>
      <w:tr>
        <w:tblPrEx>
          <w:tblBorders>
            <w:top w:val="single" w:color="76746C" w:sz="4" w:space="0"/>
            <w:left w:val="single" w:color="76746C" w:sz="4" w:space="0"/>
            <w:bottom w:val="single" w:color="76746C" w:sz="4" w:space="0"/>
            <w:right w:val="single" w:color="76746C" w:sz="4" w:space="0"/>
            <w:insideH w:val="single" w:color="76746C" w:sz="4" w:space="0"/>
            <w:insideV w:val="single" w:color="76746C" w:sz="4" w:space="0"/>
          </w:tblBorders>
          <w:tblCellMar>
            <w:top w:w="0" w:type="dxa"/>
            <w:left w:w="0" w:type="dxa"/>
            <w:bottom w:w="0" w:type="dxa"/>
            <w:right w:w="0" w:type="dxa"/>
          </w:tblCellMar>
        </w:tblPrEx>
        <w:trPr>
          <w:trHeight w:val="433" w:hRule="atLeast"/>
        </w:trPr>
        <w:tc>
          <w:tcPr>
            <w:tcW w:w="1237" w:type="dxa"/>
            <w:gridSpan w:val="2"/>
            <w:tcBorders>
              <w:left w:val="single" w:color="ECE9D8" w:sz="4" w:space="0"/>
              <w:bottom w:val="single" w:color="ECE9D8" w:sz="4" w:space="0"/>
            </w:tcBorders>
            <w:vAlign w:val="top"/>
          </w:tcPr>
          <w:p>
            <w:pPr>
              <w:spacing w:before="128" w:line="237" w:lineRule="auto"/>
              <w:ind w:left="76"/>
              <w:rPr>
                <w:rFonts w:ascii="宋体" w:hAnsi="宋体" w:eastAsia="宋体" w:cs="宋体"/>
                <w:sz w:val="19"/>
                <w:szCs w:val="19"/>
              </w:rPr>
            </w:pPr>
            <w:r>
              <w:rPr>
                <w:rFonts w:ascii="宋体" w:hAnsi="宋体" w:eastAsia="宋体" w:cs="宋体"/>
                <w:sz w:val="19"/>
                <w:szCs w:val="19"/>
              </w:rPr>
              <w:t>地</w:t>
            </w:r>
            <w:r>
              <w:rPr>
                <w:rFonts w:ascii="宋体" w:hAnsi="宋体" w:eastAsia="宋体" w:cs="宋体"/>
                <w:spacing w:val="6"/>
                <w:sz w:val="19"/>
                <w:szCs w:val="19"/>
              </w:rPr>
              <w:t xml:space="preserve">       </w:t>
            </w:r>
            <w:r>
              <w:rPr>
                <w:rFonts w:ascii="宋体" w:hAnsi="宋体" w:eastAsia="宋体" w:cs="宋体"/>
                <w:sz w:val="19"/>
                <w:szCs w:val="19"/>
              </w:rPr>
              <w:t>址</w:t>
            </w:r>
          </w:p>
        </w:tc>
        <w:tc>
          <w:tcPr>
            <w:tcW w:w="5632" w:type="dxa"/>
            <w:gridSpan w:val="6"/>
            <w:vAlign w:val="top"/>
          </w:tcPr>
          <w:p>
            <w:pPr>
              <w:spacing w:before="49" w:line="223" w:lineRule="auto"/>
              <w:ind w:left="254"/>
              <w:rPr>
                <w:rFonts w:ascii="宋体" w:hAnsi="宋体" w:eastAsia="宋体" w:cs="宋体"/>
                <w:sz w:val="19"/>
                <w:szCs w:val="19"/>
              </w:rPr>
            </w:pPr>
            <w:r>
              <w:rPr>
                <w:rFonts w:ascii="宋体" w:hAnsi="宋体" w:eastAsia="宋体" w:cs="宋体"/>
                <w:spacing w:val="6"/>
                <w:sz w:val="24"/>
                <w:szCs w:val="24"/>
              </w:rPr>
              <w:t>**</w:t>
            </w:r>
            <w:r>
              <w:rPr>
                <w:rFonts w:ascii="宋体" w:hAnsi="宋体" w:eastAsia="宋体" w:cs="宋体"/>
                <w:spacing w:val="6"/>
                <w:sz w:val="19"/>
                <w:szCs w:val="19"/>
              </w:rPr>
              <w:t>市</w:t>
            </w:r>
            <w:r>
              <w:rPr>
                <w:rFonts w:ascii="宋体" w:hAnsi="宋体" w:eastAsia="宋体" w:cs="宋体"/>
                <w:spacing w:val="6"/>
                <w:sz w:val="24"/>
                <w:szCs w:val="24"/>
              </w:rPr>
              <w:t>**</w:t>
            </w:r>
            <w:r>
              <w:rPr>
                <w:rFonts w:ascii="宋体" w:hAnsi="宋体" w:eastAsia="宋体" w:cs="宋体"/>
                <w:spacing w:val="6"/>
                <w:sz w:val="19"/>
                <w:szCs w:val="19"/>
              </w:rPr>
              <w:t>县</w:t>
            </w:r>
            <w:r>
              <w:rPr>
                <w:rFonts w:ascii="宋体" w:hAnsi="宋体" w:eastAsia="宋体" w:cs="宋体"/>
                <w:spacing w:val="6"/>
                <w:sz w:val="24"/>
                <w:szCs w:val="24"/>
              </w:rPr>
              <w:t>****</w:t>
            </w:r>
            <w:r>
              <w:rPr>
                <w:rFonts w:ascii="宋体" w:hAnsi="宋体" w:eastAsia="宋体" w:cs="宋体"/>
                <w:spacing w:val="6"/>
                <w:sz w:val="19"/>
                <w:szCs w:val="19"/>
              </w:rPr>
              <w:t>（与医疗机构执业许可</w:t>
            </w:r>
            <w:r>
              <w:rPr>
                <w:rFonts w:ascii="宋体" w:hAnsi="宋体" w:eastAsia="宋体" w:cs="宋体"/>
                <w:spacing w:val="5"/>
                <w:sz w:val="19"/>
                <w:szCs w:val="19"/>
              </w:rPr>
              <w:t>证一致）</w:t>
            </w:r>
          </w:p>
        </w:tc>
        <w:tc>
          <w:tcPr>
            <w:tcW w:w="1375" w:type="dxa"/>
            <w:gridSpan w:val="2"/>
            <w:vAlign w:val="top"/>
          </w:tcPr>
          <w:p>
            <w:pPr>
              <w:spacing w:before="67" w:line="228" w:lineRule="auto"/>
              <w:ind w:left="336"/>
              <w:rPr>
                <w:rFonts w:ascii="宋体" w:hAnsi="宋体" w:eastAsia="宋体" w:cs="宋体"/>
                <w:sz w:val="19"/>
                <w:szCs w:val="19"/>
              </w:rPr>
            </w:pPr>
            <w:r>
              <w:rPr>
                <w:rFonts w:ascii="宋体" w:hAnsi="宋体" w:eastAsia="宋体" w:cs="宋体"/>
                <w:spacing w:val="4"/>
                <w:sz w:val="19"/>
                <w:szCs w:val="19"/>
              </w:rPr>
              <w:t>邮政编码</w:t>
            </w:r>
          </w:p>
        </w:tc>
        <w:tc>
          <w:tcPr>
            <w:tcW w:w="2309" w:type="dxa"/>
            <w:vAlign w:val="top"/>
          </w:tcPr>
          <w:p>
            <w:pPr>
              <w:spacing w:before="49" w:line="335" w:lineRule="exact"/>
              <w:ind w:left="300"/>
              <w:rPr>
                <w:rFonts w:ascii="宋体" w:hAnsi="宋体" w:eastAsia="宋体" w:cs="宋体"/>
                <w:sz w:val="24"/>
                <w:szCs w:val="24"/>
              </w:rPr>
            </w:pPr>
            <w:r>
              <w:rPr>
                <w:rFonts w:ascii="宋体" w:hAnsi="宋体" w:eastAsia="宋体" w:cs="宋体"/>
                <w:spacing w:val="-2"/>
                <w:position w:val="1"/>
                <w:sz w:val="24"/>
                <w:szCs w:val="24"/>
              </w:rPr>
              <w:t>******</w:t>
            </w:r>
          </w:p>
        </w:tc>
      </w:tr>
      <w:tr>
        <w:tblPrEx>
          <w:tblBorders>
            <w:top w:val="single" w:color="76746C" w:sz="4" w:space="0"/>
            <w:left w:val="single" w:color="76746C" w:sz="4" w:space="0"/>
            <w:bottom w:val="single" w:color="76746C" w:sz="4" w:space="0"/>
            <w:right w:val="single" w:color="76746C" w:sz="4" w:space="0"/>
            <w:insideH w:val="single" w:color="76746C" w:sz="4" w:space="0"/>
            <w:insideV w:val="single" w:color="76746C" w:sz="4" w:space="0"/>
          </w:tblBorders>
          <w:tblCellMar>
            <w:top w:w="0" w:type="dxa"/>
            <w:left w:w="0" w:type="dxa"/>
            <w:bottom w:w="0" w:type="dxa"/>
            <w:right w:w="0" w:type="dxa"/>
          </w:tblCellMar>
        </w:tblPrEx>
        <w:trPr>
          <w:trHeight w:val="644" w:hRule="atLeast"/>
        </w:trPr>
        <w:tc>
          <w:tcPr>
            <w:tcW w:w="1237" w:type="dxa"/>
            <w:gridSpan w:val="2"/>
            <w:tcBorders>
              <w:left w:val="single" w:color="ECE9D8" w:sz="4" w:space="0"/>
              <w:bottom w:val="single" w:color="ECE9D8" w:sz="4" w:space="0"/>
            </w:tcBorders>
            <w:vAlign w:val="top"/>
          </w:tcPr>
          <w:p>
            <w:pPr>
              <w:spacing w:before="238" w:line="230" w:lineRule="auto"/>
              <w:ind w:left="249"/>
              <w:rPr>
                <w:rFonts w:ascii="宋体" w:hAnsi="宋体" w:eastAsia="宋体" w:cs="宋体"/>
                <w:sz w:val="19"/>
                <w:szCs w:val="19"/>
              </w:rPr>
            </w:pPr>
            <w:r>
              <w:rPr>
                <w:rFonts w:ascii="宋体" w:hAnsi="宋体" w:eastAsia="宋体" w:cs="宋体"/>
                <w:spacing w:val="1"/>
                <w:sz w:val="19"/>
                <w:szCs w:val="19"/>
              </w:rPr>
              <w:t>电话号码</w:t>
            </w:r>
          </w:p>
        </w:tc>
        <w:tc>
          <w:tcPr>
            <w:tcW w:w="2191" w:type="dxa"/>
            <w:gridSpan w:val="3"/>
            <w:vAlign w:val="top"/>
          </w:tcPr>
          <w:p>
            <w:pPr>
              <w:spacing w:before="64" w:line="335" w:lineRule="exact"/>
              <w:ind w:left="254"/>
              <w:rPr>
                <w:rFonts w:ascii="宋体" w:hAnsi="宋体" w:eastAsia="宋体" w:cs="宋体"/>
                <w:sz w:val="24"/>
                <w:szCs w:val="24"/>
              </w:rPr>
            </w:pPr>
            <w:r>
              <w:rPr>
                <w:rFonts w:ascii="宋体" w:hAnsi="宋体" w:eastAsia="宋体" w:cs="宋体"/>
                <w:spacing w:val="-2"/>
                <w:position w:val="1"/>
                <w:sz w:val="24"/>
                <w:szCs w:val="24"/>
              </w:rPr>
              <w:t>*******</w:t>
            </w:r>
          </w:p>
        </w:tc>
        <w:tc>
          <w:tcPr>
            <w:tcW w:w="1084" w:type="dxa"/>
            <w:gridSpan w:val="2"/>
            <w:vAlign w:val="top"/>
          </w:tcPr>
          <w:p>
            <w:pPr>
              <w:spacing w:before="239" w:line="228" w:lineRule="auto"/>
              <w:ind w:left="244"/>
              <w:rPr>
                <w:rFonts w:ascii="宋体" w:hAnsi="宋体" w:eastAsia="宋体" w:cs="宋体"/>
                <w:sz w:val="19"/>
                <w:szCs w:val="19"/>
              </w:rPr>
            </w:pPr>
            <w:r>
              <w:rPr>
                <w:rFonts w:ascii="宋体" w:hAnsi="宋体" w:eastAsia="宋体" w:cs="宋体"/>
                <w:spacing w:val="7"/>
                <w:sz w:val="19"/>
                <w:szCs w:val="19"/>
              </w:rPr>
              <w:t>床位数</w:t>
            </w:r>
          </w:p>
        </w:tc>
        <w:tc>
          <w:tcPr>
            <w:tcW w:w="2357" w:type="dxa"/>
            <w:vAlign w:val="top"/>
          </w:tcPr>
          <w:p>
            <w:pPr>
              <w:spacing w:before="65" w:line="244" w:lineRule="auto"/>
              <w:ind w:left="20" w:right="14" w:firstLine="239"/>
              <w:rPr>
                <w:rFonts w:ascii="宋体" w:hAnsi="宋体" w:eastAsia="宋体" w:cs="宋体"/>
                <w:sz w:val="19"/>
                <w:szCs w:val="19"/>
              </w:rPr>
            </w:pPr>
            <w:r>
              <w:rPr>
                <w:rFonts w:ascii="宋体" w:hAnsi="宋体" w:eastAsia="宋体" w:cs="宋体"/>
                <w:spacing w:val="6"/>
                <w:sz w:val="24"/>
                <w:szCs w:val="24"/>
              </w:rPr>
              <w:t>**</w:t>
            </w:r>
            <w:r>
              <w:rPr>
                <w:rFonts w:ascii="宋体" w:hAnsi="宋体" w:eastAsia="宋体" w:cs="宋体"/>
                <w:spacing w:val="6"/>
                <w:sz w:val="19"/>
                <w:szCs w:val="19"/>
              </w:rPr>
              <w:t>张</w:t>
            </w:r>
            <w:r>
              <w:rPr>
                <w:rFonts w:ascii="宋体" w:hAnsi="宋体" w:eastAsia="宋体" w:cs="宋体"/>
                <w:spacing w:val="6"/>
                <w:sz w:val="24"/>
                <w:szCs w:val="24"/>
              </w:rPr>
              <w:t>（</w:t>
            </w:r>
            <w:r>
              <w:rPr>
                <w:rFonts w:ascii="宋体" w:hAnsi="宋体" w:eastAsia="宋体" w:cs="宋体"/>
                <w:spacing w:val="6"/>
                <w:sz w:val="19"/>
                <w:szCs w:val="19"/>
              </w:rPr>
              <w:t>与医疗机构执业</w:t>
            </w:r>
            <w:r>
              <w:rPr>
                <w:rFonts w:ascii="宋体" w:hAnsi="宋体" w:eastAsia="宋体" w:cs="宋体"/>
                <w:spacing w:val="5"/>
                <w:sz w:val="19"/>
                <w:szCs w:val="19"/>
              </w:rPr>
              <w:t xml:space="preserve"> </w:t>
            </w:r>
            <w:r>
              <w:rPr>
                <w:rFonts w:ascii="宋体" w:hAnsi="宋体" w:eastAsia="宋体" w:cs="宋体"/>
                <w:spacing w:val="6"/>
                <w:sz w:val="19"/>
                <w:szCs w:val="19"/>
              </w:rPr>
              <w:t>许可证一致）</w:t>
            </w:r>
          </w:p>
        </w:tc>
        <w:tc>
          <w:tcPr>
            <w:tcW w:w="1375" w:type="dxa"/>
            <w:gridSpan w:val="2"/>
            <w:vAlign w:val="top"/>
          </w:tcPr>
          <w:p>
            <w:pPr>
              <w:spacing w:before="83" w:line="229" w:lineRule="auto"/>
              <w:ind w:left="121"/>
              <w:rPr>
                <w:rFonts w:ascii="宋体" w:hAnsi="宋体" w:eastAsia="宋体" w:cs="宋体"/>
                <w:sz w:val="19"/>
                <w:szCs w:val="19"/>
              </w:rPr>
            </w:pPr>
            <w:r>
              <w:rPr>
                <w:rFonts w:ascii="宋体" w:hAnsi="宋体" w:eastAsia="宋体" w:cs="宋体"/>
                <w:spacing w:val="8"/>
                <w:sz w:val="19"/>
                <w:szCs w:val="19"/>
              </w:rPr>
              <w:t>平均日门诊量</w:t>
            </w:r>
          </w:p>
        </w:tc>
        <w:tc>
          <w:tcPr>
            <w:tcW w:w="2309" w:type="dxa"/>
            <w:vAlign w:val="top"/>
          </w:tcPr>
          <w:p>
            <w:pPr>
              <w:spacing w:before="65" w:line="223" w:lineRule="auto"/>
              <w:ind w:left="300"/>
              <w:rPr>
                <w:rFonts w:ascii="宋体" w:hAnsi="宋体" w:eastAsia="宋体" w:cs="宋体"/>
                <w:sz w:val="19"/>
                <w:szCs w:val="19"/>
              </w:rPr>
            </w:pPr>
            <w:r>
              <w:rPr>
                <w:rFonts w:ascii="宋体" w:hAnsi="宋体" w:eastAsia="宋体" w:cs="宋体"/>
                <w:spacing w:val="2"/>
                <w:sz w:val="24"/>
                <w:szCs w:val="24"/>
              </w:rPr>
              <w:t>**</w:t>
            </w:r>
            <w:r>
              <w:rPr>
                <w:rFonts w:ascii="宋体" w:hAnsi="宋体" w:eastAsia="宋体" w:cs="宋体"/>
                <w:spacing w:val="2"/>
                <w:sz w:val="19"/>
                <w:szCs w:val="19"/>
              </w:rPr>
              <w:t>人次</w:t>
            </w:r>
          </w:p>
        </w:tc>
      </w:tr>
      <w:tr>
        <w:tblPrEx>
          <w:tblBorders>
            <w:top w:val="single" w:color="76746C" w:sz="4" w:space="0"/>
            <w:left w:val="single" w:color="76746C" w:sz="4" w:space="0"/>
            <w:bottom w:val="single" w:color="76746C" w:sz="4" w:space="0"/>
            <w:right w:val="single" w:color="76746C" w:sz="4" w:space="0"/>
            <w:insideH w:val="single" w:color="76746C" w:sz="4" w:space="0"/>
            <w:insideV w:val="single" w:color="76746C" w:sz="4" w:space="0"/>
          </w:tblBorders>
          <w:tblCellMar>
            <w:top w:w="0" w:type="dxa"/>
            <w:left w:w="0" w:type="dxa"/>
            <w:bottom w:w="0" w:type="dxa"/>
            <w:right w:w="0" w:type="dxa"/>
          </w:tblCellMar>
        </w:tblPrEx>
        <w:trPr>
          <w:trHeight w:val="332" w:hRule="atLeast"/>
        </w:trPr>
        <w:tc>
          <w:tcPr>
            <w:tcW w:w="1237" w:type="dxa"/>
            <w:gridSpan w:val="2"/>
            <w:vMerge w:val="restart"/>
            <w:tcBorders>
              <w:top w:val="single" w:color="ECE9D8" w:sz="4" w:space="0"/>
              <w:left w:val="single" w:color="ECE9D8" w:sz="4" w:space="0"/>
              <w:bottom w:val="nil"/>
            </w:tcBorders>
            <w:vAlign w:val="top"/>
          </w:tcPr>
          <w:p>
            <w:pPr>
              <w:spacing w:line="125" w:lineRule="auto"/>
              <w:rPr>
                <w:rFonts w:ascii="Arial"/>
                <w:sz w:val="2"/>
              </w:rPr>
            </w:pPr>
            <w:r>
              <w:pict>
                <v:shape id="_x0000_s2088" o:spid="_x0000_s2088" o:spt="202" type="#_x0000_t202" style="position:absolute;left:0pt;margin-left:2.55pt;margin-top:11.75pt;height:105.55pt;width:13.45pt;mso-position-horizontal-relative:page;mso-position-vertical-relative:page;z-index:252351488;mso-width-relative:page;mso-height-relative:page;" filled="f" stroked="f" coordsize="21600,21600">
                  <v:path/>
                  <v:fill on="f" focussize="0,0"/>
                  <v:stroke on="f"/>
                  <v:imagedata o:title=""/>
                  <o:lock v:ext="edit" aspectratio="f"/>
                  <v:textbox inset="0mm,0mm,0mm,0mm" style="layout-flow:vertical-ideographic;">
                    <w:txbxContent>
                      <w:p>
                        <w:pPr>
                          <w:spacing w:before="20" w:line="216" w:lineRule="auto"/>
                          <w:ind w:left="20"/>
                          <w:rPr>
                            <w:rFonts w:ascii="宋体" w:hAnsi="宋体" w:eastAsia="宋体" w:cs="宋体"/>
                            <w:sz w:val="19"/>
                            <w:szCs w:val="19"/>
                          </w:rPr>
                        </w:pPr>
                        <w:r>
                          <w:rPr>
                            <w:rFonts w:ascii="宋体" w:hAnsi="宋体" w:eastAsia="宋体" w:cs="宋体"/>
                            <w:spacing w:val="8"/>
                            <w:sz w:val="19"/>
                            <w:szCs w:val="19"/>
                          </w:rPr>
                          <w:t>医</w:t>
                        </w:r>
                        <w:r>
                          <w:rPr>
                            <w:rFonts w:ascii="宋体" w:hAnsi="宋体" w:eastAsia="宋体" w:cs="宋体"/>
                            <w:spacing w:val="22"/>
                            <w:sz w:val="19"/>
                            <w:szCs w:val="19"/>
                          </w:rPr>
                          <w:t xml:space="preserve"> </w:t>
                        </w:r>
                        <w:r>
                          <w:rPr>
                            <w:rFonts w:ascii="宋体" w:hAnsi="宋体" w:eastAsia="宋体" w:cs="宋体"/>
                            <w:spacing w:val="8"/>
                            <w:sz w:val="19"/>
                            <w:szCs w:val="19"/>
                          </w:rPr>
                          <w:t>疗</w:t>
                        </w:r>
                        <w:r>
                          <w:rPr>
                            <w:rFonts w:ascii="宋体" w:hAnsi="宋体" w:eastAsia="宋体" w:cs="宋体"/>
                            <w:spacing w:val="19"/>
                            <w:sz w:val="19"/>
                            <w:szCs w:val="19"/>
                          </w:rPr>
                          <w:t xml:space="preserve"> </w:t>
                        </w:r>
                        <w:r>
                          <w:rPr>
                            <w:rFonts w:ascii="宋体" w:hAnsi="宋体" w:eastAsia="宋体" w:cs="宋体"/>
                            <w:spacing w:val="8"/>
                            <w:sz w:val="19"/>
                            <w:szCs w:val="19"/>
                          </w:rPr>
                          <w:t>机</w:t>
                        </w:r>
                        <w:r>
                          <w:rPr>
                            <w:rFonts w:ascii="宋体" w:hAnsi="宋体" w:eastAsia="宋体" w:cs="宋体"/>
                            <w:spacing w:val="18"/>
                            <w:sz w:val="19"/>
                            <w:szCs w:val="19"/>
                          </w:rPr>
                          <w:t xml:space="preserve"> </w:t>
                        </w:r>
                        <w:r>
                          <w:rPr>
                            <w:rFonts w:ascii="宋体" w:hAnsi="宋体" w:eastAsia="宋体" w:cs="宋体"/>
                            <w:spacing w:val="8"/>
                            <w:sz w:val="19"/>
                            <w:szCs w:val="19"/>
                          </w:rPr>
                          <w:t>构</w:t>
                        </w:r>
                        <w:r>
                          <w:rPr>
                            <w:rFonts w:ascii="宋体" w:hAnsi="宋体" w:eastAsia="宋体" w:cs="宋体"/>
                            <w:spacing w:val="18"/>
                            <w:sz w:val="19"/>
                            <w:szCs w:val="19"/>
                          </w:rPr>
                          <w:t xml:space="preserve"> </w:t>
                        </w:r>
                        <w:r>
                          <w:rPr>
                            <w:rFonts w:ascii="宋体" w:hAnsi="宋体" w:eastAsia="宋体" w:cs="宋体"/>
                            <w:spacing w:val="8"/>
                            <w:sz w:val="19"/>
                            <w:szCs w:val="19"/>
                          </w:rPr>
                          <w:t>负</w:t>
                        </w:r>
                        <w:r>
                          <w:rPr>
                            <w:rFonts w:ascii="宋体" w:hAnsi="宋体" w:eastAsia="宋体" w:cs="宋体"/>
                            <w:spacing w:val="18"/>
                            <w:sz w:val="19"/>
                            <w:szCs w:val="19"/>
                          </w:rPr>
                          <w:t xml:space="preserve"> </w:t>
                        </w:r>
                        <w:r>
                          <w:rPr>
                            <w:rFonts w:ascii="宋体" w:hAnsi="宋体" w:eastAsia="宋体" w:cs="宋体"/>
                            <w:spacing w:val="8"/>
                            <w:sz w:val="19"/>
                            <w:szCs w:val="19"/>
                          </w:rPr>
                          <w:t>责</w:t>
                        </w:r>
                        <w:r>
                          <w:rPr>
                            <w:rFonts w:ascii="宋体" w:hAnsi="宋体" w:eastAsia="宋体" w:cs="宋体"/>
                            <w:spacing w:val="18"/>
                            <w:sz w:val="19"/>
                            <w:szCs w:val="19"/>
                          </w:rPr>
                          <w:t xml:space="preserve"> </w:t>
                        </w:r>
                        <w:r>
                          <w:rPr>
                            <w:rFonts w:ascii="宋体" w:hAnsi="宋体" w:eastAsia="宋体" w:cs="宋体"/>
                            <w:spacing w:val="8"/>
                            <w:sz w:val="19"/>
                            <w:szCs w:val="19"/>
                          </w:rPr>
                          <w:t>人</w:t>
                        </w:r>
                      </w:p>
                    </w:txbxContent>
                  </v:textbox>
                </v:shape>
              </w:pict>
            </w:r>
          </w:p>
          <w:tbl>
            <w:tblPr>
              <w:tblStyle w:val="7"/>
              <w:tblW w:w="857" w:type="dxa"/>
              <w:tblInd w:w="369" w:type="dxa"/>
              <w:tblBorders>
                <w:top w:val="single" w:color="76746C" w:sz="4" w:space="0"/>
                <w:left w:val="single" w:color="76746C" w:sz="4" w:space="0"/>
                <w:bottom w:val="single" w:color="76746C" w:sz="4" w:space="0"/>
                <w:right w:val="single" w:color="76746C" w:sz="4" w:space="0"/>
                <w:insideH w:val="single" w:color="76746C" w:sz="4" w:space="0"/>
                <w:insideV w:val="single" w:color="76746C" w:sz="4" w:space="0"/>
              </w:tblBorders>
              <w:tblLayout w:type="fixed"/>
              <w:tblCellMar>
                <w:top w:w="0" w:type="dxa"/>
                <w:left w:w="0" w:type="dxa"/>
                <w:bottom w:w="0" w:type="dxa"/>
                <w:right w:w="0" w:type="dxa"/>
              </w:tblCellMar>
            </w:tblPr>
            <w:tblGrid>
              <w:gridCol w:w="857"/>
            </w:tblGrid>
            <w:tr>
              <w:tblPrEx>
                <w:tblBorders>
                  <w:top w:val="single" w:color="76746C" w:sz="4" w:space="0"/>
                  <w:left w:val="single" w:color="76746C" w:sz="4" w:space="0"/>
                  <w:bottom w:val="single" w:color="76746C" w:sz="4" w:space="0"/>
                  <w:right w:val="single" w:color="76746C" w:sz="4" w:space="0"/>
                  <w:insideH w:val="single" w:color="76746C" w:sz="4" w:space="0"/>
                  <w:insideV w:val="single" w:color="76746C" w:sz="4" w:space="0"/>
                </w:tblBorders>
                <w:tblCellMar>
                  <w:top w:w="0" w:type="dxa"/>
                  <w:left w:w="0" w:type="dxa"/>
                  <w:bottom w:w="0" w:type="dxa"/>
                  <w:right w:w="0" w:type="dxa"/>
                </w:tblCellMar>
              </w:tblPrEx>
              <w:trPr>
                <w:trHeight w:val="334" w:hRule="atLeast"/>
              </w:trPr>
              <w:tc>
                <w:tcPr>
                  <w:tcW w:w="857" w:type="dxa"/>
                  <w:tcBorders>
                    <w:top w:val="nil"/>
                    <w:right w:val="nil"/>
                  </w:tcBorders>
                  <w:vAlign w:val="top"/>
                </w:tcPr>
                <w:p>
                  <w:pPr>
                    <w:spacing w:before="71" w:line="226" w:lineRule="auto"/>
                    <w:ind w:left="229"/>
                    <w:rPr>
                      <w:rFonts w:ascii="宋体" w:hAnsi="宋体" w:eastAsia="宋体" w:cs="宋体"/>
                      <w:sz w:val="19"/>
                      <w:szCs w:val="19"/>
                    </w:rPr>
                  </w:pPr>
                  <w:r>
                    <w:rPr>
                      <w:rFonts w:ascii="宋体" w:hAnsi="宋体" w:eastAsia="宋体" w:cs="宋体"/>
                      <w:spacing w:val="4"/>
                      <w:sz w:val="19"/>
                      <w:szCs w:val="19"/>
                    </w:rPr>
                    <w:t>姓名</w:t>
                  </w:r>
                </w:p>
              </w:tc>
            </w:tr>
            <w:tr>
              <w:tblPrEx>
                <w:tblBorders>
                  <w:top w:val="single" w:color="76746C" w:sz="4" w:space="0"/>
                  <w:left w:val="single" w:color="76746C" w:sz="4" w:space="0"/>
                  <w:bottom w:val="single" w:color="76746C" w:sz="4" w:space="0"/>
                  <w:right w:val="single" w:color="76746C" w:sz="4" w:space="0"/>
                  <w:insideH w:val="single" w:color="76746C" w:sz="4" w:space="0"/>
                  <w:insideV w:val="single" w:color="76746C" w:sz="4" w:space="0"/>
                </w:tblBorders>
                <w:tblCellMar>
                  <w:top w:w="0" w:type="dxa"/>
                  <w:left w:w="0" w:type="dxa"/>
                  <w:bottom w:w="0" w:type="dxa"/>
                  <w:right w:w="0" w:type="dxa"/>
                </w:tblCellMar>
              </w:tblPrEx>
              <w:trPr>
                <w:trHeight w:val="316" w:hRule="atLeast"/>
              </w:trPr>
              <w:tc>
                <w:tcPr>
                  <w:tcW w:w="857" w:type="dxa"/>
                  <w:tcBorders>
                    <w:right w:val="nil"/>
                  </w:tcBorders>
                  <w:vAlign w:val="top"/>
                </w:tcPr>
                <w:p>
                  <w:pPr>
                    <w:spacing w:before="64" w:line="229" w:lineRule="auto"/>
                    <w:ind w:left="229"/>
                    <w:rPr>
                      <w:rFonts w:ascii="宋体" w:hAnsi="宋体" w:eastAsia="宋体" w:cs="宋体"/>
                      <w:sz w:val="19"/>
                      <w:szCs w:val="19"/>
                    </w:rPr>
                  </w:pPr>
                  <w:r>
                    <w:rPr>
                      <w:rFonts w:ascii="宋体" w:hAnsi="宋体" w:eastAsia="宋体" w:cs="宋体"/>
                      <w:spacing w:val="4"/>
                      <w:sz w:val="19"/>
                      <w:szCs w:val="19"/>
                    </w:rPr>
                    <w:t>签名</w:t>
                  </w:r>
                </w:p>
              </w:tc>
            </w:tr>
            <w:tr>
              <w:tblPrEx>
                <w:tblBorders>
                  <w:top w:val="single" w:color="76746C" w:sz="4" w:space="0"/>
                  <w:left w:val="single" w:color="76746C" w:sz="4" w:space="0"/>
                  <w:bottom w:val="single" w:color="76746C" w:sz="4" w:space="0"/>
                  <w:right w:val="single" w:color="76746C" w:sz="4" w:space="0"/>
                  <w:insideH w:val="single" w:color="76746C" w:sz="4" w:space="0"/>
                  <w:insideV w:val="single" w:color="76746C" w:sz="4" w:space="0"/>
                </w:tblBorders>
                <w:tblCellMar>
                  <w:top w:w="0" w:type="dxa"/>
                  <w:left w:w="0" w:type="dxa"/>
                  <w:bottom w:w="0" w:type="dxa"/>
                  <w:right w:w="0" w:type="dxa"/>
                </w:tblCellMar>
              </w:tblPrEx>
              <w:trPr>
                <w:trHeight w:val="1836" w:hRule="atLeast"/>
              </w:trPr>
              <w:tc>
                <w:tcPr>
                  <w:tcW w:w="857" w:type="dxa"/>
                  <w:tcBorders>
                    <w:bottom w:val="nil"/>
                    <w:right w:val="nil"/>
                  </w:tcBorders>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61" w:line="225" w:lineRule="auto"/>
                    <w:ind w:left="245"/>
                    <w:rPr>
                      <w:rFonts w:ascii="宋体" w:hAnsi="宋体" w:eastAsia="宋体" w:cs="宋体"/>
                      <w:sz w:val="19"/>
                      <w:szCs w:val="19"/>
                    </w:rPr>
                  </w:pPr>
                  <w:r>
                    <w:rPr>
                      <w:rFonts w:ascii="宋体" w:hAnsi="宋体" w:eastAsia="宋体" w:cs="宋体"/>
                      <w:spacing w:val="-2"/>
                      <w:sz w:val="19"/>
                      <w:szCs w:val="19"/>
                    </w:rPr>
                    <w:t>印章</w:t>
                  </w:r>
                </w:p>
              </w:tc>
            </w:tr>
          </w:tbl>
          <w:p>
            <w:pPr>
              <w:spacing w:line="14" w:lineRule="auto"/>
              <w:rPr>
                <w:rFonts w:ascii="Arial"/>
                <w:sz w:val="2"/>
              </w:rPr>
            </w:pPr>
          </w:p>
        </w:tc>
        <w:tc>
          <w:tcPr>
            <w:tcW w:w="2191" w:type="dxa"/>
            <w:gridSpan w:val="3"/>
            <w:vAlign w:val="top"/>
          </w:tcPr>
          <w:p>
            <w:pPr>
              <w:spacing w:before="63" w:line="199" w:lineRule="auto"/>
              <w:ind w:left="260"/>
              <w:rPr>
                <w:rFonts w:ascii="宋体" w:hAnsi="宋体" w:eastAsia="宋体" w:cs="宋体"/>
                <w:sz w:val="19"/>
                <w:szCs w:val="19"/>
              </w:rPr>
            </w:pPr>
            <w:r>
              <w:rPr>
                <w:rFonts w:ascii="宋体" w:hAnsi="宋体" w:eastAsia="宋体" w:cs="宋体"/>
                <w:spacing w:val="4"/>
                <w:sz w:val="24"/>
                <w:szCs w:val="24"/>
              </w:rPr>
              <w:t>张三</w:t>
            </w:r>
            <w:r>
              <w:rPr>
                <w:rFonts w:ascii="宋体" w:hAnsi="宋体" w:eastAsia="宋体" w:cs="宋体"/>
                <w:spacing w:val="4"/>
                <w:sz w:val="19"/>
                <w:szCs w:val="19"/>
              </w:rPr>
              <w:t>（与原证一致）</w:t>
            </w:r>
          </w:p>
        </w:tc>
        <w:tc>
          <w:tcPr>
            <w:tcW w:w="398" w:type="dxa"/>
            <w:vMerge w:val="restart"/>
            <w:tcBorders>
              <w:bottom w:val="nil"/>
            </w:tcBorders>
            <w:textDirection w:val="tbRlV"/>
            <w:vAlign w:val="top"/>
          </w:tcPr>
          <w:p>
            <w:pPr>
              <w:spacing w:before="89" w:line="217" w:lineRule="auto"/>
              <w:ind w:left="223"/>
              <w:rPr>
                <w:rFonts w:ascii="宋体" w:hAnsi="宋体" w:eastAsia="宋体" w:cs="宋体"/>
                <w:sz w:val="19"/>
                <w:szCs w:val="19"/>
              </w:rPr>
            </w:pPr>
            <w:r>
              <w:rPr>
                <w:rFonts w:ascii="宋体" w:hAnsi="宋体" w:eastAsia="宋体" w:cs="宋体"/>
                <w:spacing w:val="45"/>
                <w:sz w:val="19"/>
                <w:szCs w:val="19"/>
              </w:rPr>
              <w:t>医疗管理部门负责人</w:t>
            </w:r>
          </w:p>
        </w:tc>
        <w:tc>
          <w:tcPr>
            <w:tcW w:w="686" w:type="dxa"/>
            <w:vAlign w:val="top"/>
          </w:tcPr>
          <w:p>
            <w:pPr>
              <w:spacing w:before="84" w:line="228" w:lineRule="auto"/>
              <w:ind w:left="170"/>
              <w:rPr>
                <w:rFonts w:ascii="宋体" w:hAnsi="宋体" w:eastAsia="宋体" w:cs="宋体"/>
                <w:sz w:val="19"/>
                <w:szCs w:val="19"/>
              </w:rPr>
            </w:pPr>
            <w:r>
              <w:rPr>
                <w:rFonts w:ascii="宋体" w:hAnsi="宋体" w:eastAsia="宋体" w:cs="宋体"/>
                <w:spacing w:val="5"/>
                <w:sz w:val="19"/>
                <w:szCs w:val="19"/>
              </w:rPr>
              <w:t>姓名</w:t>
            </w:r>
          </w:p>
        </w:tc>
        <w:tc>
          <w:tcPr>
            <w:tcW w:w="2357" w:type="dxa"/>
            <w:vAlign w:val="top"/>
          </w:tcPr>
          <w:p>
            <w:pPr>
              <w:spacing w:before="63" w:line="199" w:lineRule="auto"/>
              <w:ind w:left="298"/>
              <w:rPr>
                <w:rFonts w:ascii="宋体" w:hAnsi="宋体" w:eastAsia="宋体" w:cs="宋体"/>
                <w:sz w:val="19"/>
                <w:szCs w:val="19"/>
              </w:rPr>
            </w:pPr>
            <w:r>
              <w:rPr>
                <w:rFonts w:ascii="宋体" w:hAnsi="宋体" w:eastAsia="宋体" w:cs="宋体"/>
                <w:spacing w:val="5"/>
                <w:sz w:val="24"/>
                <w:szCs w:val="24"/>
              </w:rPr>
              <w:t>李四</w:t>
            </w:r>
            <w:r>
              <w:rPr>
                <w:rFonts w:ascii="宋体" w:hAnsi="宋体" w:eastAsia="宋体" w:cs="宋体"/>
                <w:spacing w:val="5"/>
                <w:sz w:val="19"/>
                <w:szCs w:val="19"/>
              </w:rPr>
              <w:t>（与原证一致）</w:t>
            </w:r>
          </w:p>
        </w:tc>
        <w:tc>
          <w:tcPr>
            <w:tcW w:w="500" w:type="dxa"/>
            <w:vMerge w:val="restart"/>
            <w:tcBorders>
              <w:bottom w:val="nil"/>
            </w:tcBorders>
            <w:vAlign w:val="top"/>
          </w:tcPr>
          <w:p>
            <w:pPr>
              <w:spacing w:line="323" w:lineRule="auto"/>
              <w:rPr>
                <w:rFonts w:ascii="Arial"/>
                <w:sz w:val="21"/>
              </w:rPr>
            </w:pPr>
          </w:p>
          <w:p>
            <w:pPr>
              <w:spacing w:line="324" w:lineRule="auto"/>
              <w:rPr>
                <w:rFonts w:ascii="Arial"/>
                <w:sz w:val="21"/>
              </w:rPr>
            </w:pPr>
          </w:p>
          <w:p>
            <w:pPr>
              <w:spacing w:before="62" w:line="229" w:lineRule="auto"/>
              <w:ind w:left="83"/>
              <w:rPr>
                <w:rFonts w:ascii="宋体" w:hAnsi="宋体" w:eastAsia="宋体" w:cs="宋体"/>
                <w:sz w:val="19"/>
                <w:szCs w:val="19"/>
              </w:rPr>
            </w:pPr>
            <w:r>
              <w:rPr>
                <w:rFonts w:ascii="宋体" w:hAnsi="宋体" w:eastAsia="宋体" w:cs="宋体"/>
                <w:spacing w:val="4"/>
                <w:sz w:val="19"/>
                <w:szCs w:val="19"/>
              </w:rPr>
              <w:t>药学</w:t>
            </w:r>
          </w:p>
          <w:p>
            <w:pPr>
              <w:spacing w:before="76" w:line="228" w:lineRule="auto"/>
              <w:ind w:left="83"/>
              <w:rPr>
                <w:rFonts w:ascii="宋体" w:hAnsi="宋体" w:eastAsia="宋体" w:cs="宋体"/>
                <w:sz w:val="19"/>
                <w:szCs w:val="19"/>
              </w:rPr>
            </w:pPr>
            <w:r>
              <w:rPr>
                <w:rFonts w:ascii="宋体" w:hAnsi="宋体" w:eastAsia="宋体" w:cs="宋体"/>
                <w:spacing w:val="4"/>
                <w:sz w:val="19"/>
                <w:szCs w:val="19"/>
              </w:rPr>
              <w:t>部门</w:t>
            </w:r>
          </w:p>
          <w:p>
            <w:pPr>
              <w:spacing w:before="77" w:line="306" w:lineRule="auto"/>
              <w:ind w:left="181" w:right="18" w:hanging="92"/>
              <w:rPr>
                <w:rFonts w:ascii="宋体" w:hAnsi="宋体" w:eastAsia="宋体" w:cs="宋体"/>
                <w:sz w:val="19"/>
                <w:szCs w:val="19"/>
              </w:rPr>
            </w:pPr>
            <w:r>
              <w:rPr>
                <w:rFonts w:ascii="宋体" w:hAnsi="宋体" w:eastAsia="宋体" w:cs="宋体"/>
                <w:spacing w:val="1"/>
                <w:sz w:val="19"/>
                <w:szCs w:val="19"/>
              </w:rPr>
              <w:t>负责</w:t>
            </w:r>
            <w:r>
              <w:rPr>
                <w:rFonts w:ascii="宋体" w:hAnsi="宋体" w:eastAsia="宋体" w:cs="宋体"/>
                <w:sz w:val="19"/>
                <w:szCs w:val="19"/>
              </w:rPr>
              <w:t xml:space="preserve"> 人</w:t>
            </w:r>
          </w:p>
        </w:tc>
        <w:tc>
          <w:tcPr>
            <w:tcW w:w="875" w:type="dxa"/>
            <w:vAlign w:val="top"/>
          </w:tcPr>
          <w:p>
            <w:pPr>
              <w:spacing w:before="84" w:line="228" w:lineRule="auto"/>
              <w:ind w:left="279"/>
              <w:rPr>
                <w:rFonts w:ascii="宋体" w:hAnsi="宋体" w:eastAsia="宋体" w:cs="宋体"/>
                <w:sz w:val="19"/>
                <w:szCs w:val="19"/>
              </w:rPr>
            </w:pPr>
            <w:r>
              <w:rPr>
                <w:rFonts w:ascii="宋体" w:hAnsi="宋体" w:eastAsia="宋体" w:cs="宋体"/>
                <w:spacing w:val="5"/>
                <w:sz w:val="19"/>
                <w:szCs w:val="19"/>
              </w:rPr>
              <w:t>姓名</w:t>
            </w:r>
          </w:p>
        </w:tc>
        <w:tc>
          <w:tcPr>
            <w:tcW w:w="2309" w:type="dxa"/>
            <w:vAlign w:val="top"/>
          </w:tcPr>
          <w:p>
            <w:pPr>
              <w:spacing w:before="63" w:line="199" w:lineRule="auto"/>
              <w:ind w:left="303"/>
              <w:rPr>
                <w:rFonts w:ascii="宋体" w:hAnsi="宋体" w:eastAsia="宋体" w:cs="宋体"/>
                <w:sz w:val="19"/>
                <w:szCs w:val="19"/>
              </w:rPr>
            </w:pPr>
            <w:r>
              <w:rPr>
                <w:rFonts w:ascii="宋体" w:hAnsi="宋体" w:eastAsia="宋体" w:cs="宋体"/>
                <w:spacing w:val="5"/>
                <w:sz w:val="24"/>
                <w:szCs w:val="24"/>
              </w:rPr>
              <w:t>王二</w:t>
            </w:r>
            <w:r>
              <w:rPr>
                <w:rFonts w:ascii="宋体" w:hAnsi="宋体" w:eastAsia="宋体" w:cs="宋体"/>
                <w:spacing w:val="5"/>
                <w:sz w:val="19"/>
                <w:szCs w:val="19"/>
              </w:rPr>
              <w:t>（与原证一致）</w:t>
            </w:r>
          </w:p>
        </w:tc>
      </w:tr>
      <w:tr>
        <w:tblPrEx>
          <w:tblBorders>
            <w:top w:val="single" w:color="76746C" w:sz="4" w:space="0"/>
            <w:left w:val="single" w:color="76746C" w:sz="4" w:space="0"/>
            <w:bottom w:val="single" w:color="76746C" w:sz="4" w:space="0"/>
            <w:right w:val="single" w:color="76746C" w:sz="4" w:space="0"/>
            <w:insideH w:val="single" w:color="76746C" w:sz="4" w:space="0"/>
            <w:insideV w:val="single" w:color="76746C" w:sz="4" w:space="0"/>
          </w:tblBorders>
          <w:tblCellMar>
            <w:top w:w="0" w:type="dxa"/>
            <w:left w:w="0" w:type="dxa"/>
            <w:bottom w:w="0" w:type="dxa"/>
            <w:right w:w="0" w:type="dxa"/>
          </w:tblCellMar>
        </w:tblPrEx>
        <w:trPr>
          <w:trHeight w:val="347" w:hRule="atLeast"/>
        </w:trPr>
        <w:tc>
          <w:tcPr>
            <w:tcW w:w="1237" w:type="dxa"/>
            <w:gridSpan w:val="2"/>
            <w:vMerge w:val="continue"/>
            <w:tcBorders>
              <w:top w:val="nil"/>
              <w:left w:val="single" w:color="ECE9D8" w:sz="4" w:space="0"/>
              <w:bottom w:val="nil"/>
            </w:tcBorders>
            <w:vAlign w:val="top"/>
          </w:tcPr>
          <w:p>
            <w:pPr>
              <w:rPr>
                <w:rFonts w:ascii="Arial"/>
                <w:sz w:val="21"/>
              </w:rPr>
            </w:pPr>
          </w:p>
        </w:tc>
        <w:tc>
          <w:tcPr>
            <w:tcW w:w="2191" w:type="dxa"/>
            <w:gridSpan w:val="3"/>
            <w:vAlign w:val="top"/>
          </w:tcPr>
          <w:p>
            <w:pPr>
              <w:spacing w:before="83" w:line="227" w:lineRule="auto"/>
              <w:ind w:left="631"/>
              <w:rPr>
                <w:rFonts w:ascii="宋体" w:hAnsi="宋体" w:eastAsia="宋体" w:cs="宋体"/>
                <w:sz w:val="19"/>
                <w:szCs w:val="19"/>
              </w:rPr>
            </w:pPr>
            <w:r>
              <w:pict>
                <v:shape id="_x0000_s2089" o:spid="_x0000_s2089" style="position:absolute;left:0pt;margin-left:-0.15pt;margin-top:17.45pt;height:0.75pt;width:109.85pt;mso-position-horizontal-relative:page;mso-position-vertical-relative:page;z-index:-250970112;mso-width-relative:page;mso-height-relative:page;" filled="f" stroked="t" coordsize="2196,15" path="m0,7l2196,7e">
                  <v:fill on="f" focussize="0,0"/>
                  <v:stroke weight="0.72pt" color="#ECE9D8" miterlimit="2" joinstyle="bevel"/>
                  <v:imagedata o:title=""/>
                  <o:lock v:ext="edit"/>
                </v:shape>
              </w:pict>
            </w:r>
            <w:r>
              <w:rPr>
                <w:rFonts w:ascii="宋体" w:hAnsi="宋体" w:eastAsia="宋体" w:cs="宋体"/>
                <w:spacing w:val="1"/>
                <w:sz w:val="19"/>
                <w:szCs w:val="19"/>
              </w:rPr>
              <w:t>(本人手签)</w:t>
            </w:r>
          </w:p>
        </w:tc>
        <w:tc>
          <w:tcPr>
            <w:tcW w:w="398" w:type="dxa"/>
            <w:vMerge w:val="continue"/>
            <w:tcBorders>
              <w:top w:val="nil"/>
              <w:bottom w:val="nil"/>
            </w:tcBorders>
            <w:textDirection w:val="tbRlV"/>
            <w:vAlign w:val="top"/>
          </w:tcPr>
          <w:p>
            <w:pPr>
              <w:rPr>
                <w:rFonts w:ascii="Arial"/>
                <w:sz w:val="21"/>
              </w:rPr>
            </w:pPr>
          </w:p>
        </w:tc>
        <w:tc>
          <w:tcPr>
            <w:tcW w:w="686" w:type="dxa"/>
            <w:vAlign w:val="top"/>
          </w:tcPr>
          <w:p>
            <w:pPr>
              <w:spacing w:before="82" w:line="232" w:lineRule="auto"/>
              <w:ind w:left="170"/>
              <w:rPr>
                <w:rFonts w:ascii="宋体" w:hAnsi="宋体" w:eastAsia="宋体" w:cs="宋体"/>
                <w:sz w:val="19"/>
                <w:szCs w:val="19"/>
              </w:rPr>
            </w:pPr>
            <w:r>
              <w:pict>
                <v:shape id="_x0000_s2090" o:spid="_x0000_s2090" style="position:absolute;left:0pt;margin-left:0.55pt;margin-top:17.45pt;height:0.75pt;width:35.7pt;mso-position-horizontal-relative:page;mso-position-vertical-relative:page;z-index:-250971136;mso-width-relative:page;mso-height-relative:page;" filled="f" stroked="t" coordsize="714,15" path="m0,7l713,7e">
                  <v:fill on="f" focussize="0,0"/>
                  <v:stroke weight="0.72pt" color="#ECE9D8" miterlimit="2" joinstyle="bevel"/>
                  <v:imagedata o:title=""/>
                  <o:lock v:ext="edit"/>
                </v:shape>
              </w:pict>
            </w:r>
            <w:r>
              <w:rPr>
                <w:rFonts w:ascii="宋体" w:hAnsi="宋体" w:eastAsia="宋体" w:cs="宋体"/>
                <w:spacing w:val="5"/>
                <w:sz w:val="19"/>
                <w:szCs w:val="19"/>
              </w:rPr>
              <w:t>签名</w:t>
            </w:r>
          </w:p>
        </w:tc>
        <w:tc>
          <w:tcPr>
            <w:tcW w:w="2357" w:type="dxa"/>
            <w:vAlign w:val="top"/>
          </w:tcPr>
          <w:p>
            <w:pPr>
              <w:spacing w:before="83" w:line="227" w:lineRule="auto"/>
              <w:ind w:left="745"/>
              <w:rPr>
                <w:rFonts w:ascii="宋体" w:hAnsi="宋体" w:eastAsia="宋体" w:cs="宋体"/>
                <w:sz w:val="19"/>
                <w:szCs w:val="19"/>
              </w:rPr>
            </w:pPr>
            <w:r>
              <w:pict>
                <v:shape id="_x0000_s2091" o:spid="_x0000_s2091" style="position:absolute;left:0pt;margin-left:1.95pt;margin-top:17.45pt;height:0.75pt;width:117.05pt;mso-position-horizontal-relative:page;mso-position-vertical-relative:page;z-index:-250968064;mso-width-relative:page;mso-height-relative:page;" filled="f" stroked="t" coordsize="2341,15" path="m0,7l2340,7e">
                  <v:fill on="f" focussize="0,0"/>
                  <v:stroke weight="0.72pt" color="#ECE9D8" miterlimit="2" joinstyle="bevel"/>
                  <v:imagedata o:title=""/>
                  <o:lock v:ext="edit"/>
                </v:shape>
              </w:pict>
            </w:r>
            <w:r>
              <w:rPr>
                <w:rFonts w:ascii="宋体" w:hAnsi="宋体" w:eastAsia="宋体" w:cs="宋体"/>
                <w:spacing w:val="1"/>
                <w:sz w:val="19"/>
                <w:szCs w:val="19"/>
              </w:rPr>
              <w:t>(本人手签)</w:t>
            </w:r>
          </w:p>
        </w:tc>
        <w:tc>
          <w:tcPr>
            <w:tcW w:w="500" w:type="dxa"/>
            <w:vMerge w:val="continue"/>
            <w:tcBorders>
              <w:top w:val="nil"/>
              <w:bottom w:val="nil"/>
            </w:tcBorders>
            <w:vAlign w:val="top"/>
          </w:tcPr>
          <w:p>
            <w:pPr>
              <w:rPr>
                <w:rFonts w:ascii="Arial"/>
                <w:sz w:val="21"/>
              </w:rPr>
            </w:pPr>
          </w:p>
        </w:tc>
        <w:tc>
          <w:tcPr>
            <w:tcW w:w="875" w:type="dxa"/>
            <w:vAlign w:val="top"/>
          </w:tcPr>
          <w:p>
            <w:pPr>
              <w:spacing w:before="82" w:line="232" w:lineRule="auto"/>
              <w:ind w:left="279"/>
              <w:rPr>
                <w:rFonts w:ascii="宋体" w:hAnsi="宋体" w:eastAsia="宋体" w:cs="宋体"/>
                <w:sz w:val="19"/>
                <w:szCs w:val="19"/>
              </w:rPr>
            </w:pPr>
            <w:r>
              <w:pict>
                <v:shape id="_x0000_s2092" o:spid="_x0000_s2092" style="position:absolute;left:0pt;margin-left:1.8pt;margin-top:17.45pt;height:0.75pt;width:44.1pt;mso-position-horizontal-relative:page;mso-position-vertical-relative:page;z-index:-250969088;mso-width-relative:page;mso-height-relative:page;" filled="f" stroked="t" coordsize="881,15" path="m0,7l881,7e">
                  <v:fill on="f" focussize="0,0"/>
                  <v:stroke weight="0.72pt" color="#ECE9D8" miterlimit="2" joinstyle="bevel"/>
                  <v:imagedata o:title=""/>
                  <o:lock v:ext="edit"/>
                </v:shape>
              </w:pict>
            </w:r>
            <w:r>
              <w:rPr>
                <w:rFonts w:ascii="宋体" w:hAnsi="宋体" w:eastAsia="宋体" w:cs="宋体"/>
                <w:spacing w:val="5"/>
                <w:sz w:val="19"/>
                <w:szCs w:val="19"/>
              </w:rPr>
              <w:t>签名</w:t>
            </w:r>
          </w:p>
        </w:tc>
        <w:tc>
          <w:tcPr>
            <w:tcW w:w="2309" w:type="dxa"/>
            <w:vAlign w:val="top"/>
          </w:tcPr>
          <w:p>
            <w:pPr>
              <w:spacing w:before="83" w:line="227" w:lineRule="auto"/>
              <w:ind w:left="711"/>
              <w:rPr>
                <w:rFonts w:ascii="宋体" w:hAnsi="宋体" w:eastAsia="宋体" w:cs="宋体"/>
                <w:sz w:val="19"/>
                <w:szCs w:val="19"/>
              </w:rPr>
            </w:pPr>
            <w:r>
              <w:pict>
                <v:shape id="_x0000_s2093" o:spid="_x0000_s2093" style="position:absolute;left:0pt;margin-left:2.15pt;margin-top:17.45pt;height:0.75pt;width:112.85pt;mso-position-horizontal-relative:page;mso-position-vertical-relative:page;z-index:-250967040;mso-width-relative:page;mso-height-relative:page;" filled="f" stroked="t" coordsize="2256,15" path="m0,7l2256,7e">
                  <v:fill on="f" focussize="0,0"/>
                  <v:stroke weight="0.72pt" color="#ECE9D8" miterlimit="2" joinstyle="bevel"/>
                  <v:imagedata o:title=""/>
                  <o:lock v:ext="edit"/>
                </v:shape>
              </w:pict>
            </w:r>
            <w:r>
              <w:rPr>
                <w:rFonts w:ascii="宋体" w:hAnsi="宋体" w:eastAsia="宋体" w:cs="宋体"/>
                <w:spacing w:val="1"/>
                <w:sz w:val="19"/>
                <w:szCs w:val="19"/>
              </w:rPr>
              <w:t>(本人手签)</w:t>
            </w:r>
          </w:p>
        </w:tc>
      </w:tr>
      <w:tr>
        <w:tblPrEx>
          <w:tblBorders>
            <w:top w:val="single" w:color="76746C" w:sz="4" w:space="0"/>
            <w:left w:val="single" w:color="76746C" w:sz="4" w:space="0"/>
            <w:bottom w:val="single" w:color="76746C" w:sz="4" w:space="0"/>
            <w:right w:val="single" w:color="76746C" w:sz="4" w:space="0"/>
            <w:insideH w:val="single" w:color="76746C" w:sz="4" w:space="0"/>
            <w:insideV w:val="single" w:color="76746C" w:sz="4" w:space="0"/>
          </w:tblBorders>
          <w:tblCellMar>
            <w:top w:w="0" w:type="dxa"/>
            <w:left w:w="0" w:type="dxa"/>
            <w:bottom w:w="0" w:type="dxa"/>
            <w:right w:w="0" w:type="dxa"/>
          </w:tblCellMar>
        </w:tblPrEx>
        <w:trPr>
          <w:trHeight w:val="1831" w:hRule="atLeast"/>
        </w:trPr>
        <w:tc>
          <w:tcPr>
            <w:tcW w:w="1237" w:type="dxa"/>
            <w:gridSpan w:val="2"/>
            <w:vMerge w:val="continue"/>
            <w:tcBorders>
              <w:top w:val="nil"/>
              <w:left w:val="single" w:color="ECE9D8" w:sz="4" w:space="0"/>
            </w:tcBorders>
            <w:vAlign w:val="top"/>
          </w:tcPr>
          <w:p>
            <w:pPr>
              <w:rPr>
                <w:rFonts w:ascii="Arial"/>
                <w:sz w:val="21"/>
              </w:rPr>
            </w:pPr>
          </w:p>
        </w:tc>
        <w:tc>
          <w:tcPr>
            <w:tcW w:w="2191" w:type="dxa"/>
            <w:gridSpan w:val="3"/>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62" w:line="227" w:lineRule="auto"/>
              <w:ind w:left="530"/>
              <w:rPr>
                <w:rFonts w:ascii="宋体" w:hAnsi="宋体" w:eastAsia="宋体" w:cs="宋体"/>
                <w:sz w:val="19"/>
                <w:szCs w:val="19"/>
              </w:rPr>
            </w:pPr>
            <w:r>
              <w:rPr>
                <w:rFonts w:ascii="宋体" w:hAnsi="宋体" w:eastAsia="宋体" w:cs="宋体"/>
                <w:spacing w:val="2"/>
                <w:sz w:val="19"/>
                <w:szCs w:val="19"/>
              </w:rPr>
              <w:t>(盖本人印章)</w:t>
            </w:r>
          </w:p>
        </w:tc>
        <w:tc>
          <w:tcPr>
            <w:tcW w:w="398" w:type="dxa"/>
            <w:vMerge w:val="continue"/>
            <w:tcBorders>
              <w:top w:val="nil"/>
            </w:tcBorders>
            <w:textDirection w:val="tbRlV"/>
            <w:vAlign w:val="top"/>
          </w:tcPr>
          <w:p>
            <w:pPr>
              <w:rPr>
                <w:rFonts w:ascii="Arial"/>
                <w:sz w:val="21"/>
              </w:rPr>
            </w:pPr>
          </w:p>
        </w:tc>
        <w:tc>
          <w:tcPr>
            <w:tcW w:w="686"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62" w:line="227" w:lineRule="auto"/>
              <w:ind w:left="185"/>
              <w:rPr>
                <w:rFonts w:ascii="宋体" w:hAnsi="宋体" w:eastAsia="宋体" w:cs="宋体"/>
                <w:sz w:val="19"/>
                <w:szCs w:val="19"/>
              </w:rPr>
            </w:pPr>
            <w:r>
              <w:rPr>
                <w:rFonts w:ascii="宋体" w:hAnsi="宋体" w:eastAsia="宋体" w:cs="宋体"/>
                <w:spacing w:val="-3"/>
                <w:sz w:val="19"/>
                <w:szCs w:val="19"/>
              </w:rPr>
              <w:t>印章</w:t>
            </w:r>
          </w:p>
        </w:tc>
        <w:tc>
          <w:tcPr>
            <w:tcW w:w="2357"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62" w:line="227" w:lineRule="auto"/>
              <w:ind w:left="644"/>
              <w:rPr>
                <w:rFonts w:ascii="宋体" w:hAnsi="宋体" w:eastAsia="宋体" w:cs="宋体"/>
                <w:sz w:val="19"/>
                <w:szCs w:val="19"/>
              </w:rPr>
            </w:pPr>
            <w:r>
              <w:rPr>
                <w:rFonts w:ascii="宋体" w:hAnsi="宋体" w:eastAsia="宋体" w:cs="宋体"/>
                <w:spacing w:val="2"/>
                <w:sz w:val="19"/>
                <w:szCs w:val="19"/>
              </w:rPr>
              <w:t>(盖本人印章)</w:t>
            </w:r>
          </w:p>
        </w:tc>
        <w:tc>
          <w:tcPr>
            <w:tcW w:w="500" w:type="dxa"/>
            <w:vMerge w:val="continue"/>
            <w:tcBorders>
              <w:top w:val="nil"/>
            </w:tcBorders>
            <w:vAlign w:val="top"/>
          </w:tcPr>
          <w:p>
            <w:pPr>
              <w:rPr>
                <w:rFonts w:ascii="Arial"/>
                <w:sz w:val="21"/>
              </w:rPr>
            </w:pPr>
          </w:p>
        </w:tc>
        <w:tc>
          <w:tcPr>
            <w:tcW w:w="875"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62" w:line="227" w:lineRule="auto"/>
              <w:ind w:left="295"/>
              <w:rPr>
                <w:rFonts w:ascii="宋体" w:hAnsi="宋体" w:eastAsia="宋体" w:cs="宋体"/>
                <w:sz w:val="19"/>
                <w:szCs w:val="19"/>
              </w:rPr>
            </w:pPr>
            <w:r>
              <w:rPr>
                <w:rFonts w:ascii="宋体" w:hAnsi="宋体" w:eastAsia="宋体" w:cs="宋体"/>
                <w:spacing w:val="-3"/>
                <w:sz w:val="19"/>
                <w:szCs w:val="19"/>
              </w:rPr>
              <w:t>印章</w:t>
            </w:r>
          </w:p>
        </w:tc>
        <w:tc>
          <w:tcPr>
            <w:tcW w:w="2309"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62" w:line="227" w:lineRule="auto"/>
              <w:ind w:left="611"/>
              <w:rPr>
                <w:rFonts w:ascii="宋体" w:hAnsi="宋体" w:eastAsia="宋体" w:cs="宋体"/>
                <w:sz w:val="19"/>
                <w:szCs w:val="19"/>
              </w:rPr>
            </w:pPr>
            <w:r>
              <w:rPr>
                <w:rFonts w:ascii="宋体" w:hAnsi="宋体" w:eastAsia="宋体" w:cs="宋体"/>
                <w:spacing w:val="2"/>
                <w:sz w:val="19"/>
                <w:szCs w:val="19"/>
              </w:rPr>
              <w:t>(盖本人印章)</w:t>
            </w:r>
          </w:p>
        </w:tc>
      </w:tr>
      <w:tr>
        <w:tblPrEx>
          <w:tblBorders>
            <w:top w:val="single" w:color="76746C" w:sz="4" w:space="0"/>
            <w:left w:val="single" w:color="76746C" w:sz="4" w:space="0"/>
            <w:bottom w:val="single" w:color="76746C" w:sz="4" w:space="0"/>
            <w:right w:val="single" w:color="76746C" w:sz="4" w:space="0"/>
            <w:insideH w:val="single" w:color="76746C" w:sz="4" w:space="0"/>
            <w:insideV w:val="single" w:color="76746C" w:sz="4" w:space="0"/>
          </w:tblBorders>
          <w:tblCellMar>
            <w:top w:w="0" w:type="dxa"/>
            <w:left w:w="0" w:type="dxa"/>
            <w:bottom w:w="0" w:type="dxa"/>
            <w:right w:w="0" w:type="dxa"/>
          </w:tblCellMar>
        </w:tblPrEx>
        <w:trPr>
          <w:trHeight w:val="530" w:hRule="atLeast"/>
        </w:trPr>
        <w:tc>
          <w:tcPr>
            <w:tcW w:w="6869" w:type="dxa"/>
            <w:gridSpan w:val="8"/>
            <w:tcBorders>
              <w:left w:val="single" w:color="ECE9D8" w:sz="4" w:space="0"/>
              <w:bottom w:val="single" w:color="ECE9D8" w:sz="4" w:space="0"/>
            </w:tcBorders>
            <w:vAlign w:val="top"/>
          </w:tcPr>
          <w:p>
            <w:pPr>
              <w:spacing w:before="182" w:line="228" w:lineRule="auto"/>
              <w:ind w:left="28"/>
              <w:rPr>
                <w:rFonts w:ascii="宋体" w:hAnsi="宋体" w:eastAsia="宋体" w:cs="宋体"/>
                <w:sz w:val="19"/>
                <w:szCs w:val="19"/>
              </w:rPr>
            </w:pPr>
            <w:r>
              <w:rPr>
                <w:rFonts w:ascii="宋体" w:hAnsi="宋体" w:eastAsia="宋体" w:cs="宋体"/>
                <w:spacing w:val="7"/>
                <w:sz w:val="19"/>
                <w:szCs w:val="19"/>
              </w:rPr>
              <w:t>药学部门负责人于   ****  年** 月毕业于*****</w:t>
            </w:r>
            <w:r>
              <w:rPr>
                <w:rFonts w:ascii="宋体" w:hAnsi="宋体" w:eastAsia="宋体" w:cs="宋体"/>
                <w:spacing w:val="6"/>
                <w:sz w:val="19"/>
                <w:szCs w:val="19"/>
              </w:rPr>
              <w:t>学校</w:t>
            </w:r>
          </w:p>
        </w:tc>
        <w:tc>
          <w:tcPr>
            <w:tcW w:w="1375" w:type="dxa"/>
            <w:gridSpan w:val="2"/>
            <w:vAlign w:val="top"/>
          </w:tcPr>
          <w:p>
            <w:pPr>
              <w:spacing w:before="181" w:line="229" w:lineRule="auto"/>
              <w:ind w:left="419"/>
              <w:rPr>
                <w:rFonts w:ascii="宋体" w:hAnsi="宋体" w:eastAsia="宋体" w:cs="宋体"/>
                <w:sz w:val="19"/>
                <w:szCs w:val="19"/>
              </w:rPr>
            </w:pPr>
            <w:r>
              <w:rPr>
                <w:rFonts w:ascii="宋体" w:hAnsi="宋体" w:eastAsia="宋体" w:cs="宋体"/>
                <w:spacing w:val="6"/>
                <w:sz w:val="19"/>
                <w:szCs w:val="19"/>
              </w:rPr>
              <w:t>现职称</w:t>
            </w:r>
          </w:p>
        </w:tc>
        <w:tc>
          <w:tcPr>
            <w:tcW w:w="2309" w:type="dxa"/>
            <w:vAlign w:val="top"/>
          </w:tcPr>
          <w:p>
            <w:pPr>
              <w:spacing w:before="161" w:line="219" w:lineRule="auto"/>
              <w:ind w:left="812"/>
              <w:rPr>
                <w:rFonts w:ascii="宋体" w:hAnsi="宋体" w:eastAsia="宋体" w:cs="宋体"/>
                <w:sz w:val="24"/>
                <w:szCs w:val="24"/>
              </w:rPr>
            </w:pPr>
            <w:r>
              <w:rPr>
                <w:rFonts w:ascii="宋体" w:hAnsi="宋体" w:eastAsia="宋体" w:cs="宋体"/>
                <w:spacing w:val="-3"/>
                <w:sz w:val="24"/>
                <w:szCs w:val="24"/>
              </w:rPr>
              <w:t>**药师</w:t>
            </w:r>
          </w:p>
        </w:tc>
      </w:tr>
      <w:tr>
        <w:tblPrEx>
          <w:tblBorders>
            <w:top w:val="single" w:color="76746C" w:sz="4" w:space="0"/>
            <w:left w:val="single" w:color="76746C" w:sz="4" w:space="0"/>
            <w:bottom w:val="single" w:color="76746C" w:sz="4" w:space="0"/>
            <w:right w:val="single" w:color="76746C" w:sz="4" w:space="0"/>
            <w:insideH w:val="single" w:color="76746C" w:sz="4" w:space="0"/>
            <w:insideV w:val="single" w:color="76746C" w:sz="4" w:space="0"/>
          </w:tblBorders>
          <w:tblCellMar>
            <w:top w:w="0" w:type="dxa"/>
            <w:left w:w="0" w:type="dxa"/>
            <w:bottom w:w="0" w:type="dxa"/>
            <w:right w:w="0" w:type="dxa"/>
          </w:tblCellMar>
        </w:tblPrEx>
        <w:trPr>
          <w:trHeight w:val="644" w:hRule="atLeast"/>
        </w:trPr>
        <w:tc>
          <w:tcPr>
            <w:tcW w:w="405" w:type="dxa"/>
            <w:vMerge w:val="restart"/>
            <w:tcBorders>
              <w:left w:val="single" w:color="ECE9D8" w:sz="4" w:space="0"/>
              <w:bottom w:val="nil"/>
            </w:tcBorders>
            <w:textDirection w:val="tbRlV"/>
            <w:vAlign w:val="top"/>
          </w:tcPr>
          <w:p>
            <w:pPr>
              <w:spacing w:before="85" w:line="217" w:lineRule="auto"/>
              <w:ind w:left="294"/>
              <w:rPr>
                <w:rFonts w:ascii="宋体" w:hAnsi="宋体" w:eastAsia="宋体" w:cs="宋体"/>
                <w:sz w:val="19"/>
                <w:szCs w:val="19"/>
              </w:rPr>
            </w:pPr>
            <w:r>
              <w:rPr>
                <w:rFonts w:ascii="宋体" w:hAnsi="宋体" w:eastAsia="宋体" w:cs="宋体"/>
                <w:spacing w:val="8"/>
                <w:sz w:val="19"/>
                <w:szCs w:val="19"/>
              </w:rPr>
              <w:t>采</w:t>
            </w:r>
            <w:r>
              <w:rPr>
                <w:rFonts w:ascii="宋体" w:hAnsi="宋体" w:eastAsia="宋体" w:cs="宋体"/>
                <w:spacing w:val="20"/>
                <w:sz w:val="19"/>
                <w:szCs w:val="19"/>
              </w:rPr>
              <w:t xml:space="preserve"> </w:t>
            </w:r>
            <w:r>
              <w:rPr>
                <w:rFonts w:ascii="宋体" w:hAnsi="宋体" w:eastAsia="宋体" w:cs="宋体"/>
                <w:spacing w:val="8"/>
                <w:sz w:val="19"/>
                <w:szCs w:val="19"/>
              </w:rPr>
              <w:t>购</w:t>
            </w:r>
            <w:r>
              <w:rPr>
                <w:rFonts w:ascii="宋体" w:hAnsi="宋体" w:eastAsia="宋体" w:cs="宋体"/>
                <w:spacing w:val="18"/>
                <w:sz w:val="19"/>
                <w:szCs w:val="19"/>
              </w:rPr>
              <w:t xml:space="preserve"> </w:t>
            </w:r>
            <w:r>
              <w:rPr>
                <w:rFonts w:ascii="宋体" w:hAnsi="宋体" w:eastAsia="宋体" w:cs="宋体"/>
                <w:spacing w:val="8"/>
                <w:sz w:val="19"/>
                <w:szCs w:val="19"/>
              </w:rPr>
              <w:t>人</w:t>
            </w:r>
            <w:r>
              <w:rPr>
                <w:rFonts w:ascii="宋体" w:hAnsi="宋体" w:eastAsia="宋体" w:cs="宋体"/>
                <w:spacing w:val="18"/>
                <w:sz w:val="19"/>
                <w:szCs w:val="19"/>
              </w:rPr>
              <w:t xml:space="preserve"> </w:t>
            </w:r>
            <w:r>
              <w:rPr>
                <w:rFonts w:ascii="宋体" w:hAnsi="宋体" w:eastAsia="宋体" w:cs="宋体"/>
                <w:spacing w:val="8"/>
                <w:sz w:val="19"/>
                <w:szCs w:val="19"/>
              </w:rPr>
              <w:t>员</w:t>
            </w:r>
          </w:p>
        </w:tc>
        <w:tc>
          <w:tcPr>
            <w:tcW w:w="1035" w:type="dxa"/>
            <w:gridSpan w:val="2"/>
            <w:vAlign w:val="top"/>
          </w:tcPr>
          <w:p>
            <w:pPr>
              <w:spacing w:before="239" w:line="228" w:lineRule="auto"/>
              <w:ind w:left="324"/>
              <w:rPr>
                <w:rFonts w:ascii="宋体" w:hAnsi="宋体" w:eastAsia="宋体" w:cs="宋体"/>
                <w:sz w:val="19"/>
                <w:szCs w:val="19"/>
              </w:rPr>
            </w:pPr>
            <w:r>
              <w:rPr>
                <w:rFonts w:ascii="宋体" w:hAnsi="宋体" w:eastAsia="宋体" w:cs="宋体"/>
                <w:spacing w:val="5"/>
                <w:sz w:val="19"/>
                <w:szCs w:val="19"/>
              </w:rPr>
              <w:t>姓名</w:t>
            </w:r>
          </w:p>
        </w:tc>
        <w:tc>
          <w:tcPr>
            <w:tcW w:w="1909" w:type="dxa"/>
            <w:vAlign w:val="top"/>
          </w:tcPr>
          <w:p>
            <w:pPr>
              <w:spacing w:before="63" w:line="245" w:lineRule="auto"/>
              <w:ind w:left="28" w:right="159" w:firstLine="240"/>
              <w:rPr>
                <w:rFonts w:ascii="宋体" w:hAnsi="宋体" w:eastAsia="宋体" w:cs="宋体"/>
                <w:sz w:val="19"/>
                <w:szCs w:val="19"/>
              </w:rPr>
            </w:pPr>
            <w:r>
              <w:rPr>
                <w:rFonts w:ascii="宋体" w:hAnsi="宋体" w:eastAsia="宋体" w:cs="宋体"/>
                <w:spacing w:val="5"/>
                <w:sz w:val="24"/>
                <w:szCs w:val="24"/>
              </w:rPr>
              <w:t>赵五</w:t>
            </w:r>
            <w:r>
              <w:rPr>
                <w:rFonts w:ascii="宋体" w:hAnsi="宋体" w:eastAsia="宋体" w:cs="宋体"/>
                <w:spacing w:val="5"/>
                <w:sz w:val="19"/>
                <w:szCs w:val="19"/>
              </w:rPr>
              <w:t>（与原证一</w:t>
            </w:r>
            <w:r>
              <w:rPr>
                <w:rFonts w:ascii="宋体" w:hAnsi="宋体" w:eastAsia="宋体" w:cs="宋体"/>
                <w:spacing w:val="3"/>
                <w:sz w:val="19"/>
                <w:szCs w:val="19"/>
              </w:rPr>
              <w:t xml:space="preserve"> </w:t>
            </w:r>
            <w:r>
              <w:rPr>
                <w:rFonts w:ascii="宋体" w:hAnsi="宋体" w:eastAsia="宋体" w:cs="宋体"/>
                <w:sz w:val="19"/>
                <w:szCs w:val="19"/>
              </w:rPr>
              <w:t>致）</w:t>
            </w:r>
          </w:p>
        </w:tc>
        <w:tc>
          <w:tcPr>
            <w:tcW w:w="7204" w:type="dxa"/>
            <w:gridSpan w:val="7"/>
            <w:vMerge w:val="restart"/>
            <w:tcBorders>
              <w:bottom w:val="nil"/>
            </w:tcBorders>
            <w:vAlign w:val="top"/>
          </w:tcPr>
          <w:p>
            <w:pPr>
              <w:spacing w:line="387" w:lineRule="auto"/>
              <w:rPr>
                <w:rFonts w:ascii="Arial"/>
                <w:sz w:val="21"/>
              </w:rPr>
            </w:pPr>
          </w:p>
          <w:p>
            <w:pPr>
              <w:spacing w:before="61" w:line="227" w:lineRule="auto"/>
              <w:ind w:left="40"/>
              <w:rPr>
                <w:rFonts w:ascii="宋体" w:hAnsi="宋体" w:eastAsia="宋体" w:cs="宋体"/>
                <w:sz w:val="19"/>
                <w:szCs w:val="19"/>
              </w:rPr>
            </w:pPr>
            <w:r>
              <w:rPr>
                <w:rFonts w:ascii="宋体" w:hAnsi="宋体" w:eastAsia="宋体" w:cs="宋体"/>
                <w:spacing w:val="8"/>
                <w:sz w:val="19"/>
                <w:szCs w:val="19"/>
              </w:rPr>
              <w:t>身份证号码（填写采购人员身份证号码）</w:t>
            </w:r>
          </w:p>
          <w:p>
            <w:pPr>
              <w:spacing w:before="193" w:line="239" w:lineRule="auto"/>
              <w:ind w:left="67"/>
              <w:rPr>
                <w:rFonts w:ascii="宋体" w:hAnsi="宋体" w:eastAsia="宋体" w:cs="宋体"/>
                <w:sz w:val="28"/>
                <w:szCs w:val="28"/>
              </w:rPr>
            </w:pPr>
            <w:r>
              <w:pict>
                <v:shape id="_x0000_s2094" o:spid="_x0000_s2094" o:spt="202" type="#_x0000_t202" style="position:absolute;left:0pt;margin-left:181.8pt;margin-top:-16.15pt;height:84.4pt;width:84.9pt;z-index:252350464;mso-width-relative:page;mso-height-relative:page;" filled="f" stroked="f" coordsize="21600,21600">
                  <v:path/>
                  <v:fill on="f" focussize="0,0"/>
                  <v:stroke on="f"/>
                  <v:imagedata o:title=""/>
                  <o:lock v:ext="edit" aspectratio="f"/>
                  <v:textbox inset="0mm,0mm,0mm,0mm">
                    <w:txbxContent>
                      <w:p>
                        <w:pPr>
                          <w:spacing w:before="20" w:line="1647" w:lineRule="exact"/>
                          <w:ind w:left="20"/>
                          <w:rPr>
                            <w:rFonts w:ascii="微软雅黑" w:hAnsi="微软雅黑" w:eastAsia="微软雅黑" w:cs="微软雅黑"/>
                            <w:sz w:val="164"/>
                            <w:szCs w:val="164"/>
                          </w:rPr>
                        </w:pPr>
                      </w:p>
                    </w:txbxContent>
                  </v:textbox>
                </v:shape>
              </w:pict>
            </w:r>
            <w:r>
              <w:pict>
                <v:shape id="_x0000_s2095" o:spid="_x0000_s2095" style="position:absolute;left:0pt;margin-left:100.9pt;margin-top:11.65pt;height:89.25pt;width:87.35pt;z-index:-250972160;mso-width-relative:page;mso-height-relative:page;" fillcolor="#808080" filled="t" stroked="f" coordsize="1746,1785" path="m492,0l518,8,542,17,565,27,587,36,606,45,625,55,641,65,656,75,670,84,682,94,693,104,702,113,709,122,716,131,721,140,724,149,726,158,728,167,728,176,728,186,728,197,726,207,724,218,721,230,717,240,714,250,710,258,706,265,702,271,698,276,693,279,688,281,686,282,683,282,678,280,672,276,666,269,659,261,652,250,644,237,636,221,621,195,606,169,588,144,569,118,549,93,526,68,503,44,477,19,492,0xm0,537l1175,177,1242,35,1428,146,1036,265,1042,324,1047,383,1051,440,1054,496,1055,552,1055,606,1054,660,1052,713,1048,765,1043,815,1037,865,1030,914,1021,962,1011,1010,1000,1056,987,1101,1029,1122,1071,1140,1114,1157,1158,1171,1202,1183,1247,1194,1270,1198,1293,1202,1316,1205,1340,1208,1363,1210,1387,1212,1411,1214,1435,1214,1459,1215,1484,1214,1508,1213,1533,1212,1558,1210,1583,1208,1609,1205,1634,1202,1660,1198,1686,1194,1712,1189,1738,1183,1746,1211,1733,1218,1720,1226,1708,1234,1697,1242,1687,1250,1678,1259,1670,1267,1663,1277,1657,1286,1651,1295,1647,1305,1644,1315,1641,1325,1640,1336,1639,1347,1639,1358,1587,1356,1536,1353,1486,1349,1437,1344,1390,1337,1343,1329,1298,1319,1255,1308,1212,1296,1171,1283,1130,1268,1091,1252,1054,1234,1017,1216,982,1196,948,1174,921,1222,893,1269,864,1314,833,1358,800,1401,767,1443,731,1483,694,1521,656,1559,616,1595,575,1630,532,1663,488,1695,442,1726,395,1755,346,1784,334,1765,379,1732,423,1698,465,1664,506,1628,546,1592,584,1554,620,1516,655,1476,688,1436,720,1395,750,1353,779,1309,806,1265,831,1220,855,1174,878,1127,844,1096,810,1063,777,1030,744,994,712,958,681,920,650,880,619,839,589,797,559,754,530,708,501,662,473,614,445,565,418,514,391,462,221,515,201,521,181,528,162,536,143,544,126,553,108,562,92,571,75,582,0,537xm429,451l456,497,483,542,511,586,539,629,567,670,596,710,625,749,655,786,685,823,715,858,746,892,777,924,809,955,841,985,874,1014,907,1042,917,1001,925,960,933,918,939,875,945,831,949,786,952,741,955,695,956,648,956,600,955,551,953,502,950,452,946,401,941,349,935,296,429,451e">
                  <v:path/>
                  <v:fill on="t" opacity="12336f" focussize="0,0"/>
                  <v:stroke on="f"/>
                  <v:imagedata o:title=""/>
                  <o:lock v:ext="edit"/>
                </v:shape>
              </w:pict>
            </w:r>
            <w:r>
              <w:rPr>
                <w:rFonts w:ascii="宋体" w:hAnsi="宋体" w:eastAsia="宋体" w:cs="宋体"/>
                <w:spacing w:val="-5"/>
                <w:sz w:val="28"/>
                <w:szCs w:val="28"/>
              </w:rPr>
              <w:t>□</w:t>
            </w:r>
            <w:r>
              <w:rPr>
                <w:rFonts w:ascii="宋体" w:hAnsi="宋体" w:eastAsia="宋体" w:cs="宋体"/>
                <w:spacing w:val="-84"/>
                <w:sz w:val="28"/>
                <w:szCs w:val="28"/>
              </w:rPr>
              <w:t xml:space="preserve"> </w:t>
            </w:r>
            <w:r>
              <w:rPr>
                <w:rFonts w:ascii="宋体" w:hAnsi="宋体" w:eastAsia="宋体" w:cs="宋体"/>
                <w:spacing w:val="-5"/>
                <w:sz w:val="28"/>
                <w:szCs w:val="28"/>
              </w:rPr>
              <w:t>□□□□□□□□□□□□□□□□□□</w:t>
            </w:r>
          </w:p>
        </w:tc>
      </w:tr>
      <w:tr>
        <w:tblPrEx>
          <w:tblBorders>
            <w:top w:val="single" w:color="76746C" w:sz="4" w:space="0"/>
            <w:left w:val="single" w:color="76746C" w:sz="4" w:space="0"/>
            <w:bottom w:val="single" w:color="76746C" w:sz="4" w:space="0"/>
            <w:right w:val="single" w:color="76746C" w:sz="4" w:space="0"/>
            <w:insideH w:val="single" w:color="76746C" w:sz="4" w:space="0"/>
            <w:insideV w:val="single" w:color="76746C" w:sz="4" w:space="0"/>
          </w:tblBorders>
          <w:tblCellMar>
            <w:top w:w="0" w:type="dxa"/>
            <w:left w:w="0" w:type="dxa"/>
            <w:bottom w:w="0" w:type="dxa"/>
            <w:right w:w="0" w:type="dxa"/>
          </w:tblCellMar>
        </w:tblPrEx>
        <w:trPr>
          <w:trHeight w:val="488" w:hRule="atLeast"/>
        </w:trPr>
        <w:tc>
          <w:tcPr>
            <w:tcW w:w="405" w:type="dxa"/>
            <w:vMerge w:val="continue"/>
            <w:tcBorders>
              <w:top w:val="nil"/>
              <w:left w:val="single" w:color="ECE9D8" w:sz="4" w:space="0"/>
              <w:bottom w:val="nil"/>
            </w:tcBorders>
            <w:textDirection w:val="tbRlV"/>
            <w:vAlign w:val="top"/>
          </w:tcPr>
          <w:p>
            <w:pPr>
              <w:rPr>
                <w:rFonts w:ascii="Arial"/>
                <w:sz w:val="21"/>
              </w:rPr>
            </w:pPr>
          </w:p>
        </w:tc>
        <w:tc>
          <w:tcPr>
            <w:tcW w:w="1035" w:type="dxa"/>
            <w:gridSpan w:val="2"/>
            <w:vAlign w:val="top"/>
          </w:tcPr>
          <w:p>
            <w:pPr>
              <w:spacing w:before="161" w:line="232" w:lineRule="auto"/>
              <w:ind w:left="324"/>
              <w:rPr>
                <w:rFonts w:ascii="宋体" w:hAnsi="宋体" w:eastAsia="宋体" w:cs="宋体"/>
                <w:sz w:val="19"/>
                <w:szCs w:val="19"/>
              </w:rPr>
            </w:pPr>
            <w:r>
              <w:rPr>
                <w:rFonts w:ascii="宋体" w:hAnsi="宋体" w:eastAsia="宋体" w:cs="宋体"/>
                <w:spacing w:val="5"/>
                <w:sz w:val="19"/>
                <w:szCs w:val="19"/>
              </w:rPr>
              <w:t>签名</w:t>
            </w:r>
          </w:p>
        </w:tc>
        <w:tc>
          <w:tcPr>
            <w:tcW w:w="1909" w:type="dxa"/>
            <w:vAlign w:val="top"/>
          </w:tcPr>
          <w:p>
            <w:pPr>
              <w:spacing w:before="82" w:line="227" w:lineRule="auto"/>
              <w:ind w:left="505"/>
              <w:rPr>
                <w:rFonts w:ascii="宋体" w:hAnsi="宋体" w:eastAsia="宋体" w:cs="宋体"/>
                <w:sz w:val="19"/>
                <w:szCs w:val="19"/>
              </w:rPr>
            </w:pPr>
            <w:r>
              <w:rPr>
                <w:rFonts w:ascii="宋体" w:hAnsi="宋体" w:eastAsia="宋体" w:cs="宋体"/>
                <w:spacing w:val="1"/>
                <w:sz w:val="19"/>
                <w:szCs w:val="19"/>
              </w:rPr>
              <w:t>(本人手签)</w:t>
            </w:r>
          </w:p>
        </w:tc>
        <w:tc>
          <w:tcPr>
            <w:tcW w:w="7204" w:type="dxa"/>
            <w:gridSpan w:val="7"/>
            <w:vMerge w:val="continue"/>
            <w:tcBorders>
              <w:top w:val="nil"/>
              <w:bottom w:val="nil"/>
            </w:tcBorders>
            <w:vAlign w:val="top"/>
          </w:tcPr>
          <w:p>
            <w:pPr>
              <w:rPr>
                <w:rFonts w:ascii="Arial"/>
                <w:sz w:val="21"/>
              </w:rPr>
            </w:pPr>
          </w:p>
        </w:tc>
      </w:tr>
      <w:tr>
        <w:tblPrEx>
          <w:tblBorders>
            <w:top w:val="single" w:color="76746C" w:sz="4" w:space="0"/>
            <w:left w:val="single" w:color="76746C" w:sz="4" w:space="0"/>
            <w:bottom w:val="single" w:color="76746C" w:sz="4" w:space="0"/>
            <w:right w:val="single" w:color="76746C" w:sz="4" w:space="0"/>
            <w:insideH w:val="single" w:color="76746C" w:sz="4" w:space="0"/>
            <w:insideV w:val="single" w:color="76746C" w:sz="4" w:space="0"/>
          </w:tblBorders>
          <w:tblCellMar>
            <w:top w:w="0" w:type="dxa"/>
            <w:left w:w="0" w:type="dxa"/>
            <w:bottom w:w="0" w:type="dxa"/>
            <w:right w:w="0" w:type="dxa"/>
          </w:tblCellMar>
        </w:tblPrEx>
        <w:trPr>
          <w:trHeight w:val="540" w:hRule="atLeast"/>
        </w:trPr>
        <w:tc>
          <w:tcPr>
            <w:tcW w:w="405" w:type="dxa"/>
            <w:vMerge w:val="continue"/>
            <w:tcBorders>
              <w:top w:val="nil"/>
              <w:left w:val="single" w:color="ECE9D8" w:sz="4" w:space="0"/>
              <w:bottom w:val="single" w:color="ECE9D8" w:sz="4" w:space="0"/>
            </w:tcBorders>
            <w:textDirection w:val="tbRlV"/>
            <w:vAlign w:val="top"/>
          </w:tcPr>
          <w:p>
            <w:pPr>
              <w:rPr>
                <w:rFonts w:ascii="Arial"/>
                <w:sz w:val="21"/>
              </w:rPr>
            </w:pPr>
          </w:p>
        </w:tc>
        <w:tc>
          <w:tcPr>
            <w:tcW w:w="1035" w:type="dxa"/>
            <w:gridSpan w:val="2"/>
            <w:vAlign w:val="top"/>
          </w:tcPr>
          <w:p>
            <w:pPr>
              <w:spacing w:before="187" w:line="227" w:lineRule="auto"/>
              <w:ind w:left="340"/>
              <w:rPr>
                <w:rFonts w:ascii="宋体" w:hAnsi="宋体" w:eastAsia="宋体" w:cs="宋体"/>
                <w:sz w:val="19"/>
                <w:szCs w:val="19"/>
              </w:rPr>
            </w:pPr>
            <w:r>
              <w:rPr>
                <w:rFonts w:ascii="宋体" w:hAnsi="宋体" w:eastAsia="宋体" w:cs="宋体"/>
                <w:spacing w:val="-3"/>
                <w:sz w:val="19"/>
                <w:szCs w:val="19"/>
              </w:rPr>
              <w:t>印章</w:t>
            </w:r>
          </w:p>
        </w:tc>
        <w:tc>
          <w:tcPr>
            <w:tcW w:w="1909" w:type="dxa"/>
            <w:vAlign w:val="top"/>
          </w:tcPr>
          <w:p>
            <w:pPr>
              <w:spacing w:before="187" w:line="227" w:lineRule="auto"/>
              <w:ind w:left="404"/>
              <w:rPr>
                <w:rFonts w:ascii="宋体" w:hAnsi="宋体" w:eastAsia="宋体" w:cs="宋体"/>
                <w:sz w:val="19"/>
                <w:szCs w:val="19"/>
              </w:rPr>
            </w:pPr>
            <w:r>
              <w:rPr>
                <w:rFonts w:ascii="宋体" w:hAnsi="宋体" w:eastAsia="宋体" w:cs="宋体"/>
                <w:spacing w:val="2"/>
                <w:sz w:val="19"/>
                <w:szCs w:val="19"/>
              </w:rPr>
              <w:t>(盖本人印章)</w:t>
            </w:r>
          </w:p>
        </w:tc>
        <w:tc>
          <w:tcPr>
            <w:tcW w:w="7204" w:type="dxa"/>
            <w:gridSpan w:val="7"/>
            <w:vMerge w:val="continue"/>
            <w:tcBorders>
              <w:top w:val="nil"/>
            </w:tcBorders>
            <w:vAlign w:val="top"/>
          </w:tcPr>
          <w:p>
            <w:pPr>
              <w:rPr>
                <w:rFonts w:ascii="Arial"/>
                <w:sz w:val="21"/>
              </w:rPr>
            </w:pPr>
          </w:p>
        </w:tc>
      </w:tr>
      <w:tr>
        <w:tblPrEx>
          <w:tblBorders>
            <w:top w:val="single" w:color="76746C" w:sz="4" w:space="0"/>
            <w:left w:val="single" w:color="76746C" w:sz="4" w:space="0"/>
            <w:bottom w:val="single" w:color="76746C" w:sz="4" w:space="0"/>
            <w:right w:val="single" w:color="76746C" w:sz="4" w:space="0"/>
            <w:insideH w:val="single" w:color="76746C" w:sz="4" w:space="0"/>
            <w:insideV w:val="single" w:color="76746C" w:sz="4" w:space="0"/>
          </w:tblBorders>
          <w:tblCellMar>
            <w:top w:w="0" w:type="dxa"/>
            <w:left w:w="0" w:type="dxa"/>
            <w:bottom w:w="0" w:type="dxa"/>
            <w:right w:w="0" w:type="dxa"/>
          </w:tblCellMar>
        </w:tblPrEx>
        <w:trPr>
          <w:trHeight w:val="2147" w:hRule="atLeast"/>
        </w:trPr>
        <w:tc>
          <w:tcPr>
            <w:tcW w:w="405" w:type="dxa"/>
            <w:vMerge w:val="restart"/>
            <w:tcBorders>
              <w:left w:val="single" w:color="ECE9D8" w:sz="4" w:space="0"/>
              <w:bottom w:val="nil"/>
            </w:tcBorders>
            <w:textDirection w:val="tbRlV"/>
            <w:vAlign w:val="top"/>
          </w:tcPr>
          <w:p>
            <w:pPr>
              <w:spacing w:before="90" w:line="216" w:lineRule="auto"/>
              <w:ind w:left="654"/>
              <w:rPr>
                <w:rFonts w:ascii="宋体" w:hAnsi="宋体" w:eastAsia="宋体" w:cs="宋体"/>
                <w:sz w:val="19"/>
                <w:szCs w:val="19"/>
              </w:rPr>
            </w:pPr>
            <w:r>
              <w:rPr>
                <w:rFonts w:ascii="宋体" w:hAnsi="宋体" w:eastAsia="宋体" w:cs="宋体"/>
                <w:spacing w:val="8"/>
                <w:sz w:val="19"/>
                <w:szCs w:val="19"/>
              </w:rPr>
              <w:t>医</w:t>
            </w:r>
            <w:r>
              <w:rPr>
                <w:rFonts w:ascii="宋体" w:hAnsi="宋体" w:eastAsia="宋体" w:cs="宋体"/>
                <w:spacing w:val="22"/>
                <w:sz w:val="19"/>
                <w:szCs w:val="19"/>
              </w:rPr>
              <w:t xml:space="preserve"> </w:t>
            </w:r>
            <w:r>
              <w:rPr>
                <w:rFonts w:ascii="宋体" w:hAnsi="宋体" w:eastAsia="宋体" w:cs="宋体"/>
                <w:spacing w:val="8"/>
                <w:sz w:val="19"/>
                <w:szCs w:val="19"/>
              </w:rPr>
              <w:t>疗</w:t>
            </w:r>
            <w:r>
              <w:rPr>
                <w:rFonts w:ascii="宋体" w:hAnsi="宋体" w:eastAsia="宋体" w:cs="宋体"/>
                <w:spacing w:val="18"/>
                <w:sz w:val="19"/>
                <w:szCs w:val="19"/>
              </w:rPr>
              <w:t xml:space="preserve"> </w:t>
            </w:r>
            <w:r>
              <w:rPr>
                <w:rFonts w:ascii="宋体" w:hAnsi="宋体" w:eastAsia="宋体" w:cs="宋体"/>
                <w:spacing w:val="8"/>
                <w:sz w:val="19"/>
                <w:szCs w:val="19"/>
              </w:rPr>
              <w:t>机</w:t>
            </w:r>
            <w:r>
              <w:rPr>
                <w:rFonts w:ascii="宋体" w:hAnsi="宋体" w:eastAsia="宋体" w:cs="宋体"/>
                <w:spacing w:val="18"/>
                <w:sz w:val="19"/>
                <w:szCs w:val="19"/>
              </w:rPr>
              <w:t xml:space="preserve"> </w:t>
            </w:r>
            <w:r>
              <w:rPr>
                <w:rFonts w:ascii="宋体" w:hAnsi="宋体" w:eastAsia="宋体" w:cs="宋体"/>
                <w:spacing w:val="8"/>
                <w:sz w:val="19"/>
                <w:szCs w:val="19"/>
              </w:rPr>
              <w:t>构</w:t>
            </w:r>
            <w:r>
              <w:rPr>
                <w:rFonts w:ascii="宋体" w:hAnsi="宋体" w:eastAsia="宋体" w:cs="宋体"/>
                <w:spacing w:val="18"/>
                <w:sz w:val="19"/>
                <w:szCs w:val="19"/>
              </w:rPr>
              <w:t xml:space="preserve"> </w:t>
            </w:r>
            <w:r>
              <w:rPr>
                <w:rFonts w:ascii="宋体" w:hAnsi="宋体" w:eastAsia="宋体" w:cs="宋体"/>
                <w:spacing w:val="8"/>
                <w:sz w:val="19"/>
                <w:szCs w:val="19"/>
              </w:rPr>
              <w:t>公</w:t>
            </w:r>
            <w:r>
              <w:rPr>
                <w:rFonts w:ascii="宋体" w:hAnsi="宋体" w:eastAsia="宋体" w:cs="宋体"/>
                <w:spacing w:val="18"/>
                <w:sz w:val="19"/>
                <w:szCs w:val="19"/>
              </w:rPr>
              <w:t xml:space="preserve"> </w:t>
            </w:r>
            <w:r>
              <w:rPr>
                <w:rFonts w:ascii="宋体" w:hAnsi="宋体" w:eastAsia="宋体" w:cs="宋体"/>
                <w:spacing w:val="8"/>
                <w:sz w:val="19"/>
                <w:szCs w:val="19"/>
              </w:rPr>
              <w:t>章</w:t>
            </w:r>
          </w:p>
        </w:tc>
        <w:tc>
          <w:tcPr>
            <w:tcW w:w="3421" w:type="dxa"/>
            <w:gridSpan w:val="5"/>
            <w:tcBorders>
              <w:bottom w:val="nil"/>
              <w:right w:val="nil"/>
            </w:tcBorders>
            <w:vAlign w:val="top"/>
          </w:tcPr>
          <w:p>
            <w:pPr>
              <w:spacing w:before="55" w:line="1789" w:lineRule="exact"/>
              <w:ind w:firstLine="1740"/>
            </w:pPr>
          </w:p>
        </w:tc>
        <w:tc>
          <w:tcPr>
            <w:tcW w:w="6727" w:type="dxa"/>
            <w:gridSpan w:val="5"/>
            <w:tcBorders>
              <w:left w:val="nil"/>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1" w:line="227" w:lineRule="auto"/>
              <w:ind w:left="3236"/>
              <w:rPr>
                <w:rFonts w:ascii="宋体" w:hAnsi="宋体" w:eastAsia="宋体" w:cs="宋体"/>
                <w:sz w:val="19"/>
                <w:szCs w:val="19"/>
              </w:rPr>
            </w:pPr>
            <w:r>
              <w:rPr>
                <w:rFonts w:ascii="宋体" w:hAnsi="宋体" w:eastAsia="宋体" w:cs="宋体"/>
                <w:spacing w:val="2"/>
                <w:sz w:val="19"/>
                <w:szCs w:val="19"/>
              </w:rPr>
              <w:t>(盖单位公章)</w:t>
            </w:r>
          </w:p>
        </w:tc>
      </w:tr>
      <w:tr>
        <w:tblPrEx>
          <w:tblBorders>
            <w:top w:val="single" w:color="76746C" w:sz="4" w:space="0"/>
            <w:left w:val="single" w:color="76746C" w:sz="4" w:space="0"/>
            <w:bottom w:val="single" w:color="76746C" w:sz="4" w:space="0"/>
            <w:right w:val="single" w:color="76746C" w:sz="4" w:space="0"/>
            <w:insideH w:val="single" w:color="76746C" w:sz="4" w:space="0"/>
            <w:insideV w:val="single" w:color="76746C" w:sz="4" w:space="0"/>
          </w:tblBorders>
          <w:tblCellMar>
            <w:top w:w="0" w:type="dxa"/>
            <w:left w:w="0" w:type="dxa"/>
            <w:bottom w:w="0" w:type="dxa"/>
            <w:right w:w="0" w:type="dxa"/>
          </w:tblCellMar>
        </w:tblPrEx>
        <w:trPr>
          <w:trHeight w:val="889" w:hRule="atLeast"/>
        </w:trPr>
        <w:tc>
          <w:tcPr>
            <w:tcW w:w="405" w:type="dxa"/>
            <w:vMerge w:val="continue"/>
            <w:tcBorders>
              <w:top w:val="nil"/>
              <w:left w:val="single" w:color="ECE9D8" w:sz="4" w:space="0"/>
              <w:bottom w:val="single" w:color="ECE9D8" w:sz="4" w:space="0"/>
            </w:tcBorders>
            <w:textDirection w:val="tbRlV"/>
            <w:vAlign w:val="top"/>
          </w:tcPr>
          <w:p>
            <w:pPr>
              <w:rPr>
                <w:rFonts w:ascii="Arial"/>
                <w:sz w:val="21"/>
              </w:rPr>
            </w:pPr>
          </w:p>
        </w:tc>
        <w:tc>
          <w:tcPr>
            <w:tcW w:w="10148" w:type="dxa"/>
            <w:gridSpan w:val="10"/>
            <w:tcBorders>
              <w:top w:val="nil"/>
            </w:tcBorders>
            <w:vAlign w:val="top"/>
          </w:tcPr>
          <w:p>
            <w:pPr>
              <w:spacing w:line="263" w:lineRule="auto"/>
              <w:rPr>
                <w:rFonts w:ascii="Arial"/>
                <w:sz w:val="21"/>
              </w:rPr>
            </w:pPr>
          </w:p>
          <w:p>
            <w:pPr>
              <w:spacing w:before="62" w:line="228" w:lineRule="auto"/>
              <w:ind w:left="3724"/>
              <w:rPr>
                <w:rFonts w:ascii="宋体" w:hAnsi="宋体" w:eastAsia="宋体" w:cs="宋体"/>
                <w:sz w:val="19"/>
                <w:szCs w:val="19"/>
              </w:rPr>
            </w:pPr>
            <w:r>
              <w:rPr>
                <w:rFonts w:ascii="宋体" w:hAnsi="宋体" w:eastAsia="宋体" w:cs="宋体"/>
                <w:spacing w:val="1"/>
                <w:sz w:val="19"/>
                <w:szCs w:val="19"/>
              </w:rPr>
              <w:t>****</w:t>
            </w:r>
            <w:r>
              <w:rPr>
                <w:rFonts w:ascii="宋体" w:hAnsi="宋体" w:eastAsia="宋体" w:cs="宋体"/>
                <w:spacing w:val="11"/>
                <w:sz w:val="19"/>
                <w:szCs w:val="19"/>
              </w:rPr>
              <w:t xml:space="preserve">  </w:t>
            </w:r>
            <w:r>
              <w:rPr>
                <w:rFonts w:ascii="宋体" w:hAnsi="宋体" w:eastAsia="宋体" w:cs="宋体"/>
                <w:spacing w:val="1"/>
                <w:sz w:val="19"/>
                <w:szCs w:val="19"/>
              </w:rPr>
              <w:t>年</w:t>
            </w:r>
            <w:r>
              <w:rPr>
                <w:rFonts w:ascii="宋体" w:hAnsi="宋体" w:eastAsia="宋体" w:cs="宋体"/>
                <w:spacing w:val="7"/>
                <w:sz w:val="19"/>
                <w:szCs w:val="19"/>
              </w:rPr>
              <w:t xml:space="preserve">    </w:t>
            </w:r>
            <w:r>
              <w:rPr>
                <w:rFonts w:ascii="宋体" w:hAnsi="宋体" w:eastAsia="宋体" w:cs="宋体"/>
                <w:spacing w:val="1"/>
                <w:sz w:val="19"/>
                <w:szCs w:val="19"/>
              </w:rPr>
              <w:t>**</w:t>
            </w:r>
            <w:r>
              <w:rPr>
                <w:rFonts w:ascii="宋体" w:hAnsi="宋体" w:eastAsia="宋体" w:cs="宋体"/>
                <w:spacing w:val="12"/>
                <w:sz w:val="19"/>
                <w:szCs w:val="19"/>
              </w:rPr>
              <w:t xml:space="preserve">  </w:t>
            </w:r>
            <w:r>
              <w:rPr>
                <w:rFonts w:ascii="宋体" w:hAnsi="宋体" w:eastAsia="宋体" w:cs="宋体"/>
                <w:spacing w:val="1"/>
                <w:sz w:val="19"/>
                <w:szCs w:val="19"/>
              </w:rPr>
              <w:t>月</w:t>
            </w:r>
            <w:r>
              <w:rPr>
                <w:rFonts w:ascii="宋体" w:hAnsi="宋体" w:eastAsia="宋体" w:cs="宋体"/>
                <w:spacing w:val="7"/>
                <w:sz w:val="19"/>
                <w:szCs w:val="19"/>
              </w:rPr>
              <w:t xml:space="preserve">    </w:t>
            </w:r>
            <w:r>
              <w:rPr>
                <w:rFonts w:ascii="宋体" w:hAnsi="宋体" w:eastAsia="宋体" w:cs="宋体"/>
                <w:spacing w:val="1"/>
                <w:sz w:val="19"/>
                <w:szCs w:val="19"/>
              </w:rPr>
              <w:t>**</w:t>
            </w:r>
            <w:r>
              <w:rPr>
                <w:rFonts w:ascii="宋体" w:hAnsi="宋体" w:eastAsia="宋体" w:cs="宋体"/>
                <w:spacing w:val="46"/>
                <w:sz w:val="19"/>
                <w:szCs w:val="19"/>
              </w:rPr>
              <w:t xml:space="preserve"> </w:t>
            </w:r>
            <w:r>
              <w:rPr>
                <w:rFonts w:ascii="宋体" w:hAnsi="宋体" w:eastAsia="宋体" w:cs="宋体"/>
                <w:spacing w:val="1"/>
                <w:sz w:val="19"/>
                <w:szCs w:val="19"/>
              </w:rPr>
              <w:t>日</w:t>
            </w:r>
          </w:p>
        </w:tc>
      </w:tr>
      <w:tr>
        <w:tblPrEx>
          <w:tblBorders>
            <w:top w:val="single" w:color="76746C" w:sz="4" w:space="0"/>
            <w:left w:val="single" w:color="76746C" w:sz="4" w:space="0"/>
            <w:bottom w:val="single" w:color="76746C" w:sz="4" w:space="0"/>
            <w:right w:val="single" w:color="76746C" w:sz="4" w:space="0"/>
            <w:insideH w:val="single" w:color="76746C" w:sz="4" w:space="0"/>
            <w:insideV w:val="single" w:color="76746C" w:sz="4" w:space="0"/>
          </w:tblBorders>
          <w:tblCellMar>
            <w:top w:w="0" w:type="dxa"/>
            <w:left w:w="0" w:type="dxa"/>
            <w:bottom w:w="0" w:type="dxa"/>
            <w:right w:w="0" w:type="dxa"/>
          </w:tblCellMar>
        </w:tblPrEx>
        <w:trPr>
          <w:trHeight w:val="1903" w:hRule="atLeast"/>
        </w:trPr>
        <w:tc>
          <w:tcPr>
            <w:tcW w:w="405" w:type="dxa"/>
            <w:textDirection w:val="tbRlV"/>
            <w:vAlign w:val="top"/>
          </w:tcPr>
          <w:p>
            <w:pPr>
              <w:spacing w:before="196" w:line="208" w:lineRule="auto"/>
              <w:ind w:left="240"/>
              <w:rPr>
                <w:rFonts w:ascii="宋体" w:hAnsi="宋体" w:eastAsia="宋体" w:cs="宋体"/>
                <w:sz w:val="18"/>
                <w:szCs w:val="18"/>
              </w:rPr>
            </w:pPr>
            <w:r>
              <w:rPr>
                <w:rFonts w:ascii="宋体" w:hAnsi="宋体" w:eastAsia="宋体" w:cs="宋体"/>
                <w:b/>
                <w:bCs/>
                <w:spacing w:val="-3"/>
                <w:sz w:val="18"/>
                <w:szCs w:val="18"/>
              </w:rPr>
              <w:t>承</w:t>
            </w:r>
            <w:r>
              <w:rPr>
                <w:rFonts w:ascii="宋体" w:hAnsi="宋体" w:eastAsia="宋体" w:cs="宋体"/>
                <w:spacing w:val="45"/>
                <w:sz w:val="18"/>
                <w:szCs w:val="18"/>
              </w:rPr>
              <w:t xml:space="preserve"> </w:t>
            </w:r>
            <w:r>
              <w:rPr>
                <w:rFonts w:ascii="宋体" w:hAnsi="宋体" w:eastAsia="宋体" w:cs="宋体"/>
                <w:b/>
                <w:bCs/>
                <w:spacing w:val="-3"/>
                <w:sz w:val="18"/>
                <w:szCs w:val="18"/>
              </w:rPr>
              <w:t>诺</w:t>
            </w:r>
            <w:r>
              <w:rPr>
                <w:rFonts w:ascii="宋体" w:hAnsi="宋体" w:eastAsia="宋体" w:cs="宋体"/>
                <w:spacing w:val="42"/>
                <w:sz w:val="18"/>
                <w:szCs w:val="18"/>
              </w:rPr>
              <w:t xml:space="preserve"> </w:t>
            </w:r>
            <w:r>
              <w:rPr>
                <w:rFonts w:ascii="宋体" w:hAnsi="宋体" w:eastAsia="宋体" w:cs="宋体"/>
                <w:b/>
                <w:bCs/>
                <w:spacing w:val="-3"/>
                <w:sz w:val="18"/>
                <w:szCs w:val="18"/>
              </w:rPr>
              <w:t>声</w:t>
            </w:r>
            <w:r>
              <w:rPr>
                <w:rFonts w:ascii="宋体" w:hAnsi="宋体" w:eastAsia="宋体" w:cs="宋体"/>
                <w:spacing w:val="42"/>
                <w:sz w:val="18"/>
                <w:szCs w:val="18"/>
              </w:rPr>
              <w:t xml:space="preserve"> </w:t>
            </w:r>
            <w:r>
              <w:rPr>
                <w:rFonts w:ascii="宋体" w:hAnsi="宋体" w:eastAsia="宋体" w:cs="宋体"/>
                <w:b/>
                <w:bCs/>
                <w:spacing w:val="-3"/>
                <w:sz w:val="18"/>
                <w:szCs w:val="18"/>
              </w:rPr>
              <w:t>明</w:t>
            </w:r>
          </w:p>
        </w:tc>
        <w:tc>
          <w:tcPr>
            <w:tcW w:w="10148" w:type="dxa"/>
            <w:gridSpan w:val="10"/>
            <w:vAlign w:val="top"/>
          </w:tcPr>
          <w:p>
            <w:pPr>
              <w:spacing w:before="89" w:line="219" w:lineRule="auto"/>
              <w:ind w:left="4274"/>
              <w:rPr>
                <w:rFonts w:ascii="宋体" w:hAnsi="宋体" w:eastAsia="宋体" w:cs="宋体"/>
                <w:sz w:val="18"/>
                <w:szCs w:val="18"/>
              </w:rPr>
            </w:pPr>
            <w:r>
              <w:rPr>
                <w:rFonts w:ascii="宋体" w:hAnsi="宋体" w:eastAsia="宋体" w:cs="宋体"/>
                <w:b/>
                <w:bCs/>
                <w:spacing w:val="-4"/>
                <w:sz w:val="18"/>
                <w:szCs w:val="18"/>
              </w:rPr>
              <w:t>承诺声明</w:t>
            </w:r>
          </w:p>
          <w:p>
            <w:pPr>
              <w:spacing w:before="199" w:line="322" w:lineRule="auto"/>
              <w:ind w:left="16" w:right="48" w:firstLine="361"/>
              <w:rPr>
                <w:rFonts w:ascii="宋体" w:hAnsi="宋体" w:eastAsia="宋体" w:cs="宋体"/>
                <w:sz w:val="18"/>
                <w:szCs w:val="18"/>
              </w:rPr>
            </w:pPr>
            <w:r>
              <w:rPr>
                <w:rFonts w:ascii="宋体" w:hAnsi="宋体" w:eastAsia="宋体" w:cs="宋体"/>
                <w:sz w:val="18"/>
                <w:szCs w:val="18"/>
              </w:rPr>
              <w:t>我（单位）保证本申请表中所申报的内容和所附资料均真实、合法，符合国家有关规范、标准和规定</w:t>
            </w:r>
            <w:r>
              <w:rPr>
                <w:rFonts w:ascii="宋体" w:hAnsi="宋体" w:eastAsia="宋体" w:cs="宋体"/>
                <w:spacing w:val="-1"/>
                <w:sz w:val="18"/>
                <w:szCs w:val="18"/>
              </w:rPr>
              <w:t>。如有不实之处，我单</w:t>
            </w:r>
            <w:r>
              <w:rPr>
                <w:rFonts w:ascii="宋体" w:hAnsi="宋体" w:eastAsia="宋体" w:cs="宋体"/>
                <w:sz w:val="18"/>
                <w:szCs w:val="18"/>
              </w:rPr>
              <w:t xml:space="preserve"> </w:t>
            </w:r>
            <w:r>
              <w:rPr>
                <w:rFonts w:ascii="宋体" w:hAnsi="宋体" w:eastAsia="宋体" w:cs="宋体"/>
                <w:spacing w:val="-2"/>
                <w:sz w:val="18"/>
                <w:szCs w:val="18"/>
              </w:rPr>
              <w:t>位愿负相应法律责任，并承担由此造成的一切后果。</w:t>
            </w:r>
          </w:p>
          <w:p>
            <w:pPr>
              <w:spacing w:before="87" w:line="227" w:lineRule="auto"/>
              <w:ind w:left="3977"/>
              <w:rPr>
                <w:rFonts w:ascii="宋体" w:hAnsi="宋体" w:eastAsia="宋体" w:cs="宋体"/>
                <w:sz w:val="19"/>
                <w:szCs w:val="19"/>
              </w:rPr>
            </w:pPr>
            <w:r>
              <w:rPr>
                <w:rFonts w:ascii="宋体" w:hAnsi="宋体" w:eastAsia="宋体" w:cs="宋体"/>
                <w:spacing w:val="-1"/>
                <w:sz w:val="18"/>
                <w:szCs w:val="18"/>
              </w:rPr>
              <w:t>法定代表人签字：</w:t>
            </w:r>
            <w:r>
              <w:rPr>
                <w:rFonts w:ascii="宋体" w:hAnsi="宋体" w:eastAsia="宋体" w:cs="宋体"/>
                <w:spacing w:val="-36"/>
                <w:sz w:val="18"/>
                <w:szCs w:val="18"/>
              </w:rPr>
              <w:t xml:space="preserve"> </w:t>
            </w:r>
            <w:r>
              <w:rPr>
                <w:rFonts w:ascii="宋体" w:hAnsi="宋体" w:eastAsia="宋体" w:cs="宋体"/>
                <w:spacing w:val="-1"/>
                <w:sz w:val="19"/>
                <w:szCs w:val="19"/>
              </w:rPr>
              <w:t>(本人手签)</w:t>
            </w:r>
          </w:p>
          <w:p>
            <w:pPr>
              <w:spacing w:before="176" w:line="229" w:lineRule="auto"/>
              <w:ind w:left="7396"/>
              <w:rPr>
                <w:rFonts w:ascii="宋体" w:hAnsi="宋体" w:eastAsia="宋体" w:cs="宋体"/>
                <w:sz w:val="18"/>
                <w:szCs w:val="18"/>
              </w:rPr>
            </w:pPr>
            <w:r>
              <w:rPr>
                <w:rFonts w:ascii="宋体" w:hAnsi="宋体" w:eastAsia="宋体" w:cs="宋体"/>
                <w:spacing w:val="3"/>
                <w:sz w:val="19"/>
                <w:szCs w:val="19"/>
              </w:rPr>
              <w:t>****</w:t>
            </w:r>
            <w:r>
              <w:rPr>
                <w:rFonts w:ascii="宋体" w:hAnsi="宋体" w:eastAsia="宋体" w:cs="宋体"/>
                <w:spacing w:val="3"/>
                <w:sz w:val="18"/>
                <w:szCs w:val="18"/>
              </w:rPr>
              <w:t>年</w:t>
            </w:r>
            <w:r>
              <w:rPr>
                <w:rFonts w:ascii="宋体" w:hAnsi="宋体" w:eastAsia="宋体" w:cs="宋体"/>
                <w:spacing w:val="3"/>
                <w:sz w:val="19"/>
                <w:szCs w:val="19"/>
              </w:rPr>
              <w:t>**</w:t>
            </w:r>
            <w:r>
              <w:rPr>
                <w:rFonts w:ascii="宋体" w:hAnsi="宋体" w:eastAsia="宋体" w:cs="宋体"/>
                <w:spacing w:val="3"/>
                <w:sz w:val="18"/>
                <w:szCs w:val="18"/>
              </w:rPr>
              <w:t>月</w:t>
            </w:r>
            <w:r>
              <w:rPr>
                <w:rFonts w:ascii="宋体" w:hAnsi="宋体" w:eastAsia="宋体" w:cs="宋体"/>
                <w:spacing w:val="3"/>
                <w:sz w:val="19"/>
                <w:szCs w:val="19"/>
              </w:rPr>
              <w:t>**</w:t>
            </w:r>
            <w:r>
              <w:rPr>
                <w:rFonts w:ascii="宋体" w:hAnsi="宋体" w:eastAsia="宋体" w:cs="宋体"/>
                <w:spacing w:val="3"/>
                <w:sz w:val="18"/>
                <w:szCs w:val="18"/>
              </w:rPr>
              <w:t>日</w:t>
            </w:r>
          </w:p>
        </w:tc>
      </w:tr>
    </w:tbl>
    <w:p>
      <w:pPr>
        <w:pStyle w:val="2"/>
      </w:pPr>
    </w:p>
    <w:p>
      <w:pPr>
        <w:sectPr>
          <w:headerReference r:id="rId120" w:type="default"/>
          <w:footerReference r:id="rId121" w:type="default"/>
          <w:pgSz w:w="11906" w:h="16838"/>
          <w:pgMar w:top="400" w:right="677" w:bottom="693" w:left="664" w:header="0" w:footer="381" w:gutter="0"/>
          <w:pgNumType w:fmt="decimal"/>
          <w:cols w:space="720" w:num="1"/>
        </w:sectPr>
      </w:pPr>
    </w:p>
    <w:p>
      <w:pPr>
        <w:pStyle w:val="2"/>
        <w:spacing w:line="296" w:lineRule="auto"/>
      </w:pPr>
    </w:p>
    <w:p>
      <w:pPr>
        <w:pStyle w:val="2"/>
        <w:spacing w:line="296" w:lineRule="auto"/>
      </w:pPr>
    </w:p>
    <w:p>
      <w:pPr>
        <w:pStyle w:val="2"/>
        <w:spacing w:line="297" w:lineRule="auto"/>
      </w:pPr>
    </w:p>
    <w:p>
      <w:pPr>
        <w:spacing w:before="166" w:line="181" w:lineRule="auto"/>
        <w:ind w:left="211"/>
        <w:outlineLvl w:val="1"/>
        <w:rPr>
          <w:rFonts w:ascii="方正小标宋简体" w:hAnsi="方正小标宋简体" w:eastAsia="方正小标宋简体" w:cs="方正小标宋简体"/>
          <w:sz w:val="43"/>
          <w:szCs w:val="43"/>
        </w:rPr>
      </w:pPr>
      <w:bookmarkStart w:id="11" w:name="bookmark36"/>
      <w:bookmarkEnd w:id="11"/>
      <w:r>
        <w:rPr>
          <w:rFonts w:ascii="方正小标宋简体" w:hAnsi="方正小标宋简体" w:eastAsia="方正小标宋简体" w:cs="方正小标宋简体"/>
          <w:spacing w:val="9"/>
          <w:sz w:val="43"/>
          <w:szCs w:val="43"/>
        </w:rPr>
        <w:t>麻醉药品和第一类精神药品安全储存设施</w:t>
      </w:r>
    </w:p>
    <w:p>
      <w:pPr>
        <w:spacing w:before="1" w:line="195" w:lineRule="auto"/>
        <w:ind w:left="1748"/>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9"/>
          <w:sz w:val="43"/>
          <w:szCs w:val="43"/>
        </w:rPr>
        <w:t>情况及相关管理工作情况</w:t>
      </w:r>
    </w:p>
    <w:p>
      <w:pPr>
        <w:spacing w:line="218" w:lineRule="auto"/>
        <w:ind w:left="27"/>
        <w:rPr>
          <w:rFonts w:ascii="宋体" w:hAnsi="宋体" w:eastAsia="宋体" w:cs="宋体"/>
          <w:sz w:val="24"/>
          <w:szCs w:val="24"/>
        </w:rPr>
      </w:pPr>
      <w:r>
        <w:rPr>
          <w:rFonts w:ascii="宋体" w:hAnsi="宋体" w:eastAsia="宋体" w:cs="宋体"/>
          <w:spacing w:val="-5"/>
          <w:sz w:val="24"/>
          <w:szCs w:val="24"/>
        </w:rPr>
        <w:t>一、基本信息</w:t>
      </w:r>
    </w:p>
    <w:p>
      <w:pPr>
        <w:spacing w:before="56" w:line="220" w:lineRule="auto"/>
        <w:ind w:left="41"/>
        <w:rPr>
          <w:rFonts w:ascii="宋体" w:hAnsi="宋体" w:eastAsia="宋体" w:cs="宋体"/>
          <w:sz w:val="24"/>
          <w:szCs w:val="24"/>
        </w:rPr>
      </w:pPr>
      <w:r>
        <w:rPr>
          <w:rFonts w:ascii="宋体" w:hAnsi="宋体" w:eastAsia="宋体" w:cs="宋体"/>
          <w:spacing w:val="-6"/>
          <w:sz w:val="24"/>
          <w:szCs w:val="24"/>
        </w:rPr>
        <w:t>1.</w:t>
      </w:r>
      <w:r>
        <w:rPr>
          <w:rFonts w:ascii="宋体" w:hAnsi="宋体" w:eastAsia="宋体" w:cs="宋体"/>
          <w:spacing w:val="11"/>
          <w:sz w:val="24"/>
          <w:szCs w:val="24"/>
        </w:rPr>
        <w:t xml:space="preserve"> </w:t>
      </w:r>
      <w:r>
        <w:rPr>
          <w:rFonts w:ascii="宋体" w:hAnsi="宋体" w:eastAsia="宋体" w:cs="宋体"/>
          <w:spacing w:val="-6"/>
          <w:sz w:val="24"/>
          <w:szCs w:val="24"/>
        </w:rPr>
        <w:t>单位名称</w:t>
      </w:r>
    </w:p>
    <w:p>
      <w:pPr>
        <w:spacing w:before="53" w:line="262" w:lineRule="auto"/>
        <w:ind w:left="25" w:right="5679"/>
        <w:rPr>
          <w:rFonts w:ascii="宋体" w:hAnsi="宋体" w:eastAsia="宋体" w:cs="宋体"/>
          <w:sz w:val="24"/>
          <w:szCs w:val="24"/>
        </w:rPr>
      </w:pPr>
      <w:r>
        <w:rPr>
          <w:rFonts w:ascii="宋体" w:hAnsi="宋体" w:eastAsia="宋体" w:cs="宋体"/>
          <w:spacing w:val="-1"/>
          <w:sz w:val="24"/>
          <w:szCs w:val="24"/>
        </w:rPr>
        <w:t>单位名称为：__________</w:t>
      </w:r>
      <w:r>
        <w:rPr>
          <w:rFonts w:ascii="宋体" w:hAnsi="宋体" w:eastAsia="宋体" w:cs="宋体"/>
          <w:spacing w:val="3"/>
          <w:sz w:val="24"/>
          <w:szCs w:val="24"/>
        </w:rPr>
        <w:t xml:space="preserve"> </w:t>
      </w:r>
      <w:r>
        <w:rPr>
          <w:rFonts w:ascii="宋体" w:hAnsi="宋体" w:eastAsia="宋体" w:cs="宋体"/>
          <w:spacing w:val="-4"/>
          <w:sz w:val="24"/>
          <w:szCs w:val="24"/>
        </w:rPr>
        <w:t>2.</w:t>
      </w:r>
      <w:r>
        <w:rPr>
          <w:rFonts w:ascii="宋体" w:hAnsi="宋体" w:eastAsia="宋体" w:cs="宋体"/>
          <w:spacing w:val="18"/>
          <w:sz w:val="24"/>
          <w:szCs w:val="24"/>
        </w:rPr>
        <w:t xml:space="preserve"> </w:t>
      </w:r>
      <w:r>
        <w:rPr>
          <w:rFonts w:ascii="宋体" w:hAnsi="宋体" w:eastAsia="宋体" w:cs="宋体"/>
          <w:spacing w:val="-4"/>
          <w:sz w:val="24"/>
          <w:szCs w:val="24"/>
        </w:rPr>
        <w:t>负责人信息</w:t>
      </w:r>
    </w:p>
    <w:p>
      <w:pPr>
        <w:spacing w:before="1" w:line="212" w:lineRule="auto"/>
        <w:ind w:left="32"/>
        <w:rPr>
          <w:rFonts w:ascii="宋体" w:hAnsi="宋体" w:eastAsia="宋体" w:cs="宋体"/>
          <w:sz w:val="24"/>
          <w:szCs w:val="24"/>
        </w:rPr>
      </w:pPr>
      <w:r>
        <w:rPr>
          <w:rFonts w:ascii="宋体" w:hAnsi="宋体" w:eastAsia="宋体" w:cs="宋体"/>
          <w:spacing w:val="-2"/>
          <w:sz w:val="24"/>
          <w:szCs w:val="24"/>
        </w:rPr>
        <w:t>负责人姓名：__________</w:t>
      </w:r>
    </w:p>
    <w:p>
      <w:pPr>
        <w:spacing w:before="62" w:line="213" w:lineRule="auto"/>
        <w:ind w:left="24"/>
        <w:rPr>
          <w:rFonts w:ascii="宋体" w:hAnsi="宋体" w:eastAsia="宋体" w:cs="宋体"/>
          <w:sz w:val="24"/>
          <w:szCs w:val="24"/>
        </w:rPr>
      </w:pPr>
      <w:r>
        <w:rPr>
          <w:rFonts w:ascii="宋体" w:hAnsi="宋体" w:eastAsia="宋体" w:cs="宋体"/>
          <w:spacing w:val="-1"/>
          <w:sz w:val="24"/>
          <w:szCs w:val="24"/>
        </w:rPr>
        <w:t>联系电话：__________</w:t>
      </w:r>
    </w:p>
    <w:p>
      <w:pPr>
        <w:pStyle w:val="2"/>
        <w:spacing w:line="325" w:lineRule="auto"/>
      </w:pPr>
      <w:r>
        <w:drawing>
          <wp:anchor distT="0" distB="0" distL="0" distR="0" simplePos="0" relativeHeight="252357632" behindDoc="0" locked="0" layoutInCell="1" allowOverlap="1">
            <wp:simplePos x="0" y="0"/>
            <wp:positionH relativeFrom="column">
              <wp:posOffset>13335</wp:posOffset>
            </wp:positionH>
            <wp:positionV relativeFrom="paragraph">
              <wp:posOffset>112395</wp:posOffset>
            </wp:positionV>
            <wp:extent cx="1824355" cy="6350"/>
            <wp:effectExtent l="0" t="0" r="0" b="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288"/>
                    <a:stretch>
                      <a:fillRect/>
                    </a:stretch>
                  </pic:blipFill>
                  <pic:spPr>
                    <a:xfrm>
                      <a:off x="0" y="0"/>
                      <a:ext cx="1824075" cy="6350"/>
                    </a:xfrm>
                    <a:prstGeom prst="rect">
                      <a:avLst/>
                    </a:prstGeom>
                  </pic:spPr>
                </pic:pic>
              </a:graphicData>
            </a:graphic>
          </wp:anchor>
        </w:drawing>
      </w:r>
    </w:p>
    <w:p>
      <w:pPr>
        <w:spacing w:before="78" w:line="219" w:lineRule="auto"/>
        <w:ind w:left="27"/>
        <w:rPr>
          <w:rFonts w:ascii="宋体" w:hAnsi="宋体" w:eastAsia="宋体" w:cs="宋体"/>
          <w:sz w:val="24"/>
          <w:szCs w:val="24"/>
        </w:rPr>
      </w:pPr>
      <w:r>
        <w:rPr>
          <w:rFonts w:ascii="宋体" w:hAnsi="宋体" w:eastAsia="宋体" w:cs="宋体"/>
          <w:spacing w:val="-2"/>
          <w:sz w:val="24"/>
          <w:szCs w:val="24"/>
        </w:rPr>
        <w:t>二、储存设施情况</w:t>
      </w:r>
    </w:p>
    <w:p>
      <w:pPr>
        <w:spacing w:before="54" w:line="219" w:lineRule="auto"/>
        <w:ind w:left="41"/>
        <w:rPr>
          <w:rFonts w:ascii="宋体" w:hAnsi="宋体" w:eastAsia="宋体" w:cs="宋体"/>
          <w:sz w:val="24"/>
          <w:szCs w:val="24"/>
        </w:rPr>
      </w:pPr>
      <w:r>
        <w:rPr>
          <w:rFonts w:ascii="宋体" w:hAnsi="宋体" w:eastAsia="宋体" w:cs="宋体"/>
          <w:spacing w:val="-3"/>
          <w:sz w:val="24"/>
          <w:szCs w:val="24"/>
        </w:rPr>
        <w:t>1. 储存场所类型</w:t>
      </w:r>
    </w:p>
    <w:p>
      <w:pPr>
        <w:spacing w:before="56" w:line="261" w:lineRule="auto"/>
        <w:ind w:left="60" w:right="5199" w:hanging="38"/>
        <w:rPr>
          <w:rFonts w:ascii="宋体" w:hAnsi="宋体" w:eastAsia="宋体" w:cs="宋体"/>
          <w:sz w:val="24"/>
          <w:szCs w:val="24"/>
        </w:rPr>
      </w:pPr>
      <w:r>
        <w:rPr>
          <w:rFonts w:ascii="宋体" w:hAnsi="宋体" w:eastAsia="宋体" w:cs="宋体"/>
          <w:spacing w:val="-1"/>
          <w:sz w:val="24"/>
          <w:szCs w:val="24"/>
        </w:rPr>
        <w:t>储存场所类型为：__________</w:t>
      </w:r>
      <w:r>
        <w:rPr>
          <w:rFonts w:ascii="宋体" w:hAnsi="宋体" w:eastAsia="宋体" w:cs="宋体"/>
          <w:spacing w:val="8"/>
          <w:sz w:val="24"/>
          <w:szCs w:val="24"/>
        </w:rPr>
        <w:t xml:space="preserve"> </w:t>
      </w:r>
      <w:r>
        <w:rPr>
          <w:rFonts w:ascii="宋体" w:hAnsi="宋体" w:eastAsia="宋体" w:cs="宋体"/>
          <w:spacing w:val="-12"/>
          <w:sz w:val="24"/>
          <w:szCs w:val="24"/>
        </w:rPr>
        <w:t>[</w:t>
      </w:r>
      <w:r>
        <w:rPr>
          <w:rFonts w:ascii="宋体" w:hAnsi="宋体" w:eastAsia="宋体" w:cs="宋体"/>
          <w:spacing w:val="16"/>
          <w:sz w:val="24"/>
          <w:szCs w:val="24"/>
        </w:rPr>
        <w:t xml:space="preserve"> </w:t>
      </w:r>
      <w:r>
        <w:rPr>
          <w:rFonts w:ascii="宋体" w:hAnsi="宋体" w:eastAsia="宋体" w:cs="宋体"/>
          <w:spacing w:val="-12"/>
          <w:sz w:val="24"/>
          <w:szCs w:val="24"/>
        </w:rPr>
        <w:t>]</w:t>
      </w:r>
      <w:r>
        <w:rPr>
          <w:rFonts w:ascii="宋体" w:hAnsi="宋体" w:eastAsia="宋体" w:cs="宋体"/>
          <w:spacing w:val="10"/>
          <w:sz w:val="24"/>
          <w:szCs w:val="24"/>
        </w:rPr>
        <w:t xml:space="preserve"> </w:t>
      </w:r>
      <w:r>
        <w:rPr>
          <w:rFonts w:ascii="宋体" w:hAnsi="宋体" w:eastAsia="宋体" w:cs="宋体"/>
          <w:spacing w:val="-12"/>
          <w:sz w:val="24"/>
          <w:szCs w:val="24"/>
        </w:rPr>
        <w:t>专用库房</w:t>
      </w:r>
    </w:p>
    <w:p>
      <w:pPr>
        <w:spacing w:line="220" w:lineRule="auto"/>
        <w:ind w:left="60"/>
        <w:rPr>
          <w:rFonts w:ascii="宋体" w:hAnsi="宋体" w:eastAsia="宋体" w:cs="宋体"/>
          <w:sz w:val="24"/>
          <w:szCs w:val="24"/>
        </w:rPr>
      </w:pPr>
      <w:r>
        <w:rPr>
          <w:rFonts w:ascii="宋体" w:hAnsi="宋体" w:eastAsia="宋体" w:cs="宋体"/>
          <w:spacing w:val="-14"/>
          <w:sz w:val="24"/>
          <w:szCs w:val="24"/>
        </w:rPr>
        <w:t>[</w:t>
      </w:r>
      <w:r>
        <w:rPr>
          <w:rFonts w:ascii="宋体" w:hAnsi="宋体" w:eastAsia="宋体" w:cs="宋体"/>
          <w:spacing w:val="15"/>
          <w:sz w:val="24"/>
          <w:szCs w:val="24"/>
        </w:rPr>
        <w:t xml:space="preserve"> </w:t>
      </w:r>
      <w:r>
        <w:rPr>
          <w:rFonts w:ascii="宋体" w:hAnsi="宋体" w:eastAsia="宋体" w:cs="宋体"/>
          <w:spacing w:val="-14"/>
          <w:sz w:val="24"/>
          <w:szCs w:val="24"/>
        </w:rPr>
        <w:t>]</w:t>
      </w:r>
      <w:r>
        <w:rPr>
          <w:rFonts w:ascii="宋体" w:hAnsi="宋体" w:eastAsia="宋体" w:cs="宋体"/>
          <w:spacing w:val="10"/>
          <w:sz w:val="24"/>
          <w:szCs w:val="24"/>
        </w:rPr>
        <w:t xml:space="preserve"> </w:t>
      </w:r>
      <w:r>
        <w:rPr>
          <w:rFonts w:ascii="宋体" w:hAnsi="宋体" w:eastAsia="宋体" w:cs="宋体"/>
          <w:spacing w:val="-14"/>
          <w:sz w:val="24"/>
          <w:szCs w:val="24"/>
        </w:rPr>
        <w:t>保险柜</w:t>
      </w:r>
    </w:p>
    <w:p>
      <w:pPr>
        <w:spacing w:before="56" w:line="261" w:lineRule="auto"/>
        <w:ind w:left="26" w:right="4959" w:firstLine="34"/>
        <w:rPr>
          <w:rFonts w:ascii="宋体" w:hAnsi="宋体" w:eastAsia="宋体" w:cs="宋体"/>
          <w:sz w:val="24"/>
          <w:szCs w:val="24"/>
        </w:rPr>
      </w:pPr>
      <w:r>
        <w:rPr>
          <w:rFonts w:ascii="宋体" w:hAnsi="宋体" w:eastAsia="宋体" w:cs="宋体"/>
          <w:spacing w:val="-3"/>
          <w:sz w:val="24"/>
          <w:szCs w:val="24"/>
        </w:rPr>
        <w:t>[ ]</w:t>
      </w:r>
      <w:r>
        <w:rPr>
          <w:rFonts w:ascii="宋体" w:hAnsi="宋体" w:eastAsia="宋体" w:cs="宋体"/>
          <w:spacing w:val="12"/>
          <w:sz w:val="24"/>
          <w:szCs w:val="24"/>
        </w:rPr>
        <w:t xml:space="preserve"> </w:t>
      </w:r>
      <w:r>
        <w:rPr>
          <w:rFonts w:ascii="宋体" w:hAnsi="宋体" w:eastAsia="宋体" w:cs="宋体"/>
          <w:spacing w:val="-3"/>
          <w:sz w:val="24"/>
          <w:szCs w:val="24"/>
        </w:rPr>
        <w:t>其他，请注明：__________</w:t>
      </w:r>
      <w:r>
        <w:rPr>
          <w:rFonts w:ascii="宋体" w:hAnsi="宋体" w:eastAsia="宋体" w:cs="宋体"/>
          <w:sz w:val="24"/>
          <w:szCs w:val="24"/>
        </w:rPr>
        <w:t xml:space="preserve"> </w:t>
      </w:r>
      <w:r>
        <w:rPr>
          <w:rFonts w:ascii="宋体" w:hAnsi="宋体" w:eastAsia="宋体" w:cs="宋体"/>
          <w:spacing w:val="-2"/>
          <w:sz w:val="24"/>
          <w:szCs w:val="24"/>
        </w:rPr>
        <w:t>2. 储存场所面积</w:t>
      </w:r>
    </w:p>
    <w:p>
      <w:pPr>
        <w:spacing w:before="1" w:line="212" w:lineRule="auto"/>
        <w:ind w:left="22"/>
        <w:rPr>
          <w:rFonts w:ascii="宋体" w:hAnsi="宋体" w:eastAsia="宋体" w:cs="宋体"/>
          <w:sz w:val="24"/>
          <w:szCs w:val="24"/>
        </w:rPr>
      </w:pPr>
      <w:r>
        <w:rPr>
          <w:rFonts w:ascii="宋体" w:hAnsi="宋体" w:eastAsia="宋体" w:cs="宋体"/>
          <w:spacing w:val="-1"/>
          <w:sz w:val="24"/>
          <w:szCs w:val="24"/>
        </w:rPr>
        <w:t>储存场所面积为：__________平方米</w:t>
      </w:r>
    </w:p>
    <w:p>
      <w:pPr>
        <w:spacing w:before="64" w:line="220" w:lineRule="auto"/>
        <w:ind w:left="28"/>
        <w:rPr>
          <w:rFonts w:ascii="宋体" w:hAnsi="宋体" w:eastAsia="宋体" w:cs="宋体"/>
          <w:sz w:val="24"/>
          <w:szCs w:val="24"/>
        </w:rPr>
      </w:pPr>
      <w:r>
        <w:rPr>
          <w:rFonts w:ascii="宋体" w:hAnsi="宋体" w:eastAsia="宋体" w:cs="宋体"/>
          <w:spacing w:val="-2"/>
          <w:sz w:val="24"/>
          <w:szCs w:val="24"/>
        </w:rPr>
        <w:t>3. 温湿度控制</w:t>
      </w:r>
    </w:p>
    <w:p>
      <w:pPr>
        <w:spacing w:before="55" w:line="220" w:lineRule="auto"/>
        <w:ind w:left="27"/>
        <w:rPr>
          <w:rFonts w:ascii="宋体" w:hAnsi="宋体" w:eastAsia="宋体" w:cs="宋体"/>
          <w:sz w:val="24"/>
          <w:szCs w:val="24"/>
        </w:rPr>
      </w:pPr>
      <w:r>
        <w:rPr>
          <w:rFonts w:ascii="宋体" w:hAnsi="宋体" w:eastAsia="宋体" w:cs="宋体"/>
          <w:spacing w:val="-6"/>
          <w:sz w:val="24"/>
          <w:szCs w:val="24"/>
        </w:rPr>
        <w:t>是否具备温湿度控制系统：</w:t>
      </w:r>
    </w:p>
    <w:p>
      <w:pPr>
        <w:spacing w:before="52" w:line="262" w:lineRule="auto"/>
        <w:ind w:left="60" w:right="1479"/>
        <w:rPr>
          <w:rFonts w:ascii="宋体" w:hAnsi="宋体" w:eastAsia="宋体" w:cs="宋体"/>
          <w:sz w:val="24"/>
          <w:szCs w:val="24"/>
        </w:rPr>
      </w:pPr>
      <w:r>
        <w:rPr>
          <w:rFonts w:ascii="宋体" w:hAnsi="宋体" w:eastAsia="宋体" w:cs="宋体"/>
          <w:spacing w:val="-2"/>
          <w:sz w:val="24"/>
          <w:szCs w:val="24"/>
        </w:rPr>
        <w:t>[ ] 是，温度范围为：__________</w:t>
      </w:r>
      <w:r>
        <w:rPr>
          <w:rFonts w:ascii="宋体" w:hAnsi="宋体" w:eastAsia="宋体" w:cs="宋体"/>
          <w:spacing w:val="-86"/>
          <w:sz w:val="24"/>
          <w:szCs w:val="24"/>
        </w:rPr>
        <w:t xml:space="preserve"> </w:t>
      </w:r>
      <w:r>
        <w:rPr>
          <w:rFonts w:ascii="宋体" w:hAnsi="宋体" w:eastAsia="宋体" w:cs="宋体"/>
          <w:spacing w:val="-2"/>
          <w:sz w:val="24"/>
          <w:szCs w:val="24"/>
        </w:rPr>
        <w:t>℃</w:t>
      </w:r>
      <w:r>
        <w:rPr>
          <w:rFonts w:ascii="宋体" w:hAnsi="宋体" w:eastAsia="宋体" w:cs="宋体"/>
          <w:spacing w:val="-91"/>
          <w:sz w:val="24"/>
          <w:szCs w:val="24"/>
        </w:rPr>
        <w:t xml:space="preserve"> </w:t>
      </w:r>
      <w:r>
        <w:rPr>
          <w:rFonts w:ascii="宋体" w:hAnsi="宋体" w:eastAsia="宋体" w:cs="宋体"/>
          <w:spacing w:val="-2"/>
          <w:sz w:val="24"/>
          <w:szCs w:val="24"/>
        </w:rPr>
        <w:t>,湿度范围为：</w:t>
      </w:r>
      <w:r>
        <w:rPr>
          <w:rFonts w:ascii="宋体" w:hAnsi="宋体" w:eastAsia="宋体" w:cs="宋体"/>
          <w:spacing w:val="-29"/>
          <w:sz w:val="24"/>
          <w:szCs w:val="24"/>
        </w:rPr>
        <w:t xml:space="preserve"> </w:t>
      </w:r>
      <w:r>
        <w:rPr>
          <w:rFonts w:ascii="宋体" w:hAnsi="宋体" w:eastAsia="宋体" w:cs="宋体"/>
          <w:spacing w:val="-2"/>
          <w:sz w:val="24"/>
          <w:szCs w:val="24"/>
        </w:rPr>
        <w:t>__________%</w:t>
      </w:r>
      <w:r>
        <w:rPr>
          <w:rFonts w:ascii="宋体" w:hAnsi="宋体" w:eastAsia="宋体" w:cs="宋体"/>
          <w:sz w:val="24"/>
          <w:szCs w:val="24"/>
        </w:rPr>
        <w:t xml:space="preserve"> </w:t>
      </w:r>
      <w:r>
        <w:rPr>
          <w:rFonts w:ascii="宋体" w:hAnsi="宋体" w:eastAsia="宋体" w:cs="宋体"/>
          <w:spacing w:val="-21"/>
          <w:sz w:val="24"/>
          <w:szCs w:val="24"/>
        </w:rPr>
        <w:t>[</w:t>
      </w:r>
      <w:r>
        <w:rPr>
          <w:rFonts w:ascii="宋体" w:hAnsi="宋体" w:eastAsia="宋体" w:cs="宋体"/>
          <w:spacing w:val="15"/>
          <w:sz w:val="24"/>
          <w:szCs w:val="24"/>
        </w:rPr>
        <w:t xml:space="preserve"> </w:t>
      </w:r>
      <w:r>
        <w:rPr>
          <w:rFonts w:ascii="宋体" w:hAnsi="宋体" w:eastAsia="宋体" w:cs="宋体"/>
          <w:spacing w:val="-21"/>
          <w:sz w:val="24"/>
          <w:szCs w:val="24"/>
        </w:rPr>
        <w:t>]</w:t>
      </w:r>
      <w:r>
        <w:rPr>
          <w:rFonts w:ascii="宋体" w:hAnsi="宋体" w:eastAsia="宋体" w:cs="宋体"/>
          <w:spacing w:val="16"/>
          <w:sz w:val="24"/>
          <w:szCs w:val="24"/>
        </w:rPr>
        <w:t xml:space="preserve"> </w:t>
      </w:r>
      <w:r>
        <w:rPr>
          <w:rFonts w:ascii="宋体" w:hAnsi="宋体" w:eastAsia="宋体" w:cs="宋体"/>
          <w:spacing w:val="-21"/>
          <w:sz w:val="24"/>
          <w:szCs w:val="24"/>
        </w:rPr>
        <w:t>否</w:t>
      </w:r>
    </w:p>
    <w:p>
      <w:pPr>
        <w:spacing w:line="220" w:lineRule="auto"/>
        <w:ind w:left="22"/>
        <w:rPr>
          <w:rFonts w:ascii="宋体" w:hAnsi="宋体" w:eastAsia="宋体" w:cs="宋体"/>
          <w:sz w:val="24"/>
          <w:szCs w:val="24"/>
        </w:rPr>
      </w:pPr>
      <w:r>
        <w:rPr>
          <w:rFonts w:ascii="宋体" w:hAnsi="宋体" w:eastAsia="宋体" w:cs="宋体"/>
          <w:spacing w:val="-5"/>
          <w:sz w:val="24"/>
          <w:szCs w:val="24"/>
        </w:rPr>
        <w:t>4.</w:t>
      </w:r>
      <w:r>
        <w:rPr>
          <w:rFonts w:ascii="宋体" w:hAnsi="宋体" w:eastAsia="宋体" w:cs="宋体"/>
          <w:spacing w:val="26"/>
          <w:sz w:val="24"/>
          <w:szCs w:val="24"/>
        </w:rPr>
        <w:t xml:space="preserve"> </w:t>
      </w:r>
      <w:r>
        <w:rPr>
          <w:rFonts w:ascii="宋体" w:hAnsi="宋体" w:eastAsia="宋体" w:cs="宋体"/>
          <w:spacing w:val="-5"/>
          <w:sz w:val="24"/>
          <w:szCs w:val="24"/>
        </w:rPr>
        <w:t>防盗措施</w:t>
      </w:r>
    </w:p>
    <w:p>
      <w:pPr>
        <w:spacing w:before="53" w:line="219" w:lineRule="auto"/>
        <w:ind w:left="27"/>
        <w:rPr>
          <w:rFonts w:ascii="宋体" w:hAnsi="宋体" w:eastAsia="宋体" w:cs="宋体"/>
          <w:sz w:val="24"/>
          <w:szCs w:val="24"/>
        </w:rPr>
      </w:pPr>
      <w:r>
        <w:rPr>
          <w:rFonts w:ascii="宋体" w:hAnsi="宋体" w:eastAsia="宋体" w:cs="宋体"/>
          <w:spacing w:val="-7"/>
          <w:sz w:val="24"/>
          <w:szCs w:val="24"/>
        </w:rPr>
        <w:t>是否安装防盗报警系统：</w:t>
      </w:r>
    </w:p>
    <w:p>
      <w:pPr>
        <w:spacing w:before="56" w:line="261" w:lineRule="auto"/>
        <w:ind w:left="60" w:right="4719"/>
        <w:rPr>
          <w:rFonts w:ascii="宋体" w:hAnsi="宋体" w:eastAsia="宋体" w:cs="宋体"/>
          <w:sz w:val="24"/>
          <w:szCs w:val="24"/>
        </w:rPr>
      </w:pPr>
      <w:r>
        <w:rPr>
          <w:rFonts w:ascii="宋体" w:hAnsi="宋体" w:eastAsia="宋体" w:cs="宋体"/>
          <w:spacing w:val="-3"/>
          <w:sz w:val="24"/>
          <w:szCs w:val="24"/>
        </w:rPr>
        <w:t>[ ]</w:t>
      </w:r>
      <w:r>
        <w:rPr>
          <w:rFonts w:ascii="宋体" w:hAnsi="宋体" w:eastAsia="宋体" w:cs="宋体"/>
          <w:spacing w:val="15"/>
          <w:sz w:val="24"/>
          <w:szCs w:val="24"/>
        </w:rPr>
        <w:t xml:space="preserve"> </w:t>
      </w:r>
      <w:r>
        <w:rPr>
          <w:rFonts w:ascii="宋体" w:hAnsi="宋体" w:eastAsia="宋体" w:cs="宋体"/>
          <w:spacing w:val="-3"/>
          <w:sz w:val="24"/>
          <w:szCs w:val="24"/>
        </w:rPr>
        <w:t>是，具体设备为：__________</w:t>
      </w:r>
      <w:r>
        <w:rPr>
          <w:rFonts w:ascii="宋体" w:hAnsi="宋体" w:eastAsia="宋体" w:cs="宋体"/>
          <w:sz w:val="24"/>
          <w:szCs w:val="24"/>
        </w:rPr>
        <w:t xml:space="preserve"> </w:t>
      </w:r>
      <w:r>
        <w:rPr>
          <w:rFonts w:ascii="宋体" w:hAnsi="宋体" w:eastAsia="宋体" w:cs="宋体"/>
          <w:spacing w:val="-21"/>
          <w:sz w:val="24"/>
          <w:szCs w:val="24"/>
        </w:rPr>
        <w:t>[</w:t>
      </w:r>
      <w:r>
        <w:rPr>
          <w:rFonts w:ascii="宋体" w:hAnsi="宋体" w:eastAsia="宋体" w:cs="宋体"/>
          <w:spacing w:val="15"/>
          <w:sz w:val="24"/>
          <w:szCs w:val="24"/>
        </w:rPr>
        <w:t xml:space="preserve"> </w:t>
      </w:r>
      <w:r>
        <w:rPr>
          <w:rFonts w:ascii="宋体" w:hAnsi="宋体" w:eastAsia="宋体" w:cs="宋体"/>
          <w:spacing w:val="-21"/>
          <w:sz w:val="24"/>
          <w:szCs w:val="24"/>
        </w:rPr>
        <w:t>]</w:t>
      </w:r>
      <w:r>
        <w:rPr>
          <w:rFonts w:ascii="宋体" w:hAnsi="宋体" w:eastAsia="宋体" w:cs="宋体"/>
          <w:spacing w:val="16"/>
          <w:sz w:val="24"/>
          <w:szCs w:val="24"/>
        </w:rPr>
        <w:t xml:space="preserve"> </w:t>
      </w:r>
      <w:r>
        <w:rPr>
          <w:rFonts w:ascii="宋体" w:hAnsi="宋体" w:eastAsia="宋体" w:cs="宋体"/>
          <w:spacing w:val="-21"/>
          <w:sz w:val="24"/>
          <w:szCs w:val="24"/>
        </w:rPr>
        <w:t>否</w:t>
      </w:r>
    </w:p>
    <w:p>
      <w:pPr>
        <w:spacing w:line="220" w:lineRule="auto"/>
        <w:ind w:left="28"/>
        <w:rPr>
          <w:rFonts w:ascii="宋体" w:hAnsi="宋体" w:eastAsia="宋体" w:cs="宋体"/>
          <w:sz w:val="24"/>
          <w:szCs w:val="24"/>
        </w:rPr>
      </w:pPr>
      <w:r>
        <w:rPr>
          <w:rFonts w:ascii="宋体" w:hAnsi="宋体" w:eastAsia="宋体" w:cs="宋体"/>
          <w:spacing w:val="-4"/>
          <w:sz w:val="24"/>
          <w:szCs w:val="24"/>
        </w:rPr>
        <w:t>5.</w:t>
      </w:r>
      <w:r>
        <w:rPr>
          <w:rFonts w:ascii="宋体" w:hAnsi="宋体" w:eastAsia="宋体" w:cs="宋体"/>
          <w:spacing w:val="11"/>
          <w:sz w:val="24"/>
          <w:szCs w:val="24"/>
        </w:rPr>
        <w:t xml:space="preserve"> </w:t>
      </w:r>
      <w:r>
        <w:rPr>
          <w:rFonts w:ascii="宋体" w:hAnsi="宋体" w:eastAsia="宋体" w:cs="宋体"/>
          <w:spacing w:val="-4"/>
          <w:sz w:val="24"/>
          <w:szCs w:val="24"/>
        </w:rPr>
        <w:t>监控设备</w:t>
      </w:r>
    </w:p>
    <w:p>
      <w:pPr>
        <w:spacing w:before="55" w:line="220" w:lineRule="auto"/>
        <w:ind w:left="27"/>
        <w:rPr>
          <w:rFonts w:ascii="宋体" w:hAnsi="宋体" w:eastAsia="宋体" w:cs="宋体"/>
          <w:sz w:val="24"/>
          <w:szCs w:val="24"/>
        </w:rPr>
      </w:pPr>
      <w:r>
        <w:rPr>
          <w:rFonts w:ascii="宋体" w:hAnsi="宋体" w:eastAsia="宋体" w:cs="宋体"/>
          <w:spacing w:val="-7"/>
          <w:sz w:val="24"/>
          <w:szCs w:val="24"/>
        </w:rPr>
        <w:t>是否配备视频监控设备：</w:t>
      </w:r>
    </w:p>
    <w:p>
      <w:pPr>
        <w:spacing w:before="56" w:line="261" w:lineRule="auto"/>
        <w:ind w:left="60" w:right="4239"/>
        <w:rPr>
          <w:rFonts w:ascii="宋体" w:hAnsi="宋体" w:eastAsia="宋体" w:cs="宋体"/>
          <w:sz w:val="24"/>
          <w:szCs w:val="24"/>
        </w:rPr>
      </w:pPr>
      <w:r>
        <w:rPr>
          <w:rFonts w:ascii="宋体" w:hAnsi="宋体" w:eastAsia="宋体" w:cs="宋体"/>
          <w:spacing w:val="-2"/>
          <w:sz w:val="24"/>
          <w:szCs w:val="24"/>
        </w:rPr>
        <w:t>[ ] 是，监控覆盖范围为：__________</w:t>
      </w:r>
      <w:r>
        <w:rPr>
          <w:rFonts w:ascii="宋体" w:hAnsi="宋体" w:eastAsia="宋体" w:cs="宋体"/>
          <w:sz w:val="24"/>
          <w:szCs w:val="24"/>
        </w:rPr>
        <w:t xml:space="preserve"> </w:t>
      </w:r>
      <w:r>
        <w:rPr>
          <w:rFonts w:ascii="宋体" w:hAnsi="宋体" w:eastAsia="宋体" w:cs="宋体"/>
          <w:spacing w:val="-21"/>
          <w:sz w:val="24"/>
          <w:szCs w:val="24"/>
        </w:rPr>
        <w:t>[</w:t>
      </w:r>
      <w:r>
        <w:rPr>
          <w:rFonts w:ascii="宋体" w:hAnsi="宋体" w:eastAsia="宋体" w:cs="宋体"/>
          <w:spacing w:val="15"/>
          <w:sz w:val="24"/>
          <w:szCs w:val="24"/>
        </w:rPr>
        <w:t xml:space="preserve"> </w:t>
      </w:r>
      <w:r>
        <w:rPr>
          <w:rFonts w:ascii="宋体" w:hAnsi="宋体" w:eastAsia="宋体" w:cs="宋体"/>
          <w:spacing w:val="-21"/>
          <w:sz w:val="24"/>
          <w:szCs w:val="24"/>
        </w:rPr>
        <w:t>]</w:t>
      </w:r>
      <w:r>
        <w:rPr>
          <w:rFonts w:ascii="宋体" w:hAnsi="宋体" w:eastAsia="宋体" w:cs="宋体"/>
          <w:spacing w:val="16"/>
          <w:sz w:val="24"/>
          <w:szCs w:val="24"/>
        </w:rPr>
        <w:t xml:space="preserve"> </w:t>
      </w:r>
      <w:r>
        <w:rPr>
          <w:rFonts w:ascii="宋体" w:hAnsi="宋体" w:eastAsia="宋体" w:cs="宋体"/>
          <w:spacing w:val="-21"/>
          <w:sz w:val="24"/>
          <w:szCs w:val="24"/>
        </w:rPr>
        <w:t>否</w:t>
      </w:r>
    </w:p>
    <w:p>
      <w:pPr>
        <w:spacing w:line="219" w:lineRule="auto"/>
        <w:ind w:left="25"/>
        <w:rPr>
          <w:rFonts w:ascii="宋体" w:hAnsi="宋体" w:eastAsia="宋体" w:cs="宋体"/>
          <w:sz w:val="24"/>
          <w:szCs w:val="24"/>
        </w:rPr>
      </w:pPr>
      <w:r>
        <w:rPr>
          <w:rFonts w:ascii="宋体" w:hAnsi="宋体" w:eastAsia="宋体" w:cs="宋体"/>
          <w:spacing w:val="-2"/>
          <w:sz w:val="24"/>
          <w:szCs w:val="24"/>
        </w:rPr>
        <w:t>6. 双人双锁管理</w:t>
      </w:r>
    </w:p>
    <w:p>
      <w:pPr>
        <w:spacing w:before="56" w:line="219" w:lineRule="auto"/>
        <w:ind w:left="27"/>
        <w:rPr>
          <w:rFonts w:ascii="宋体" w:hAnsi="宋体" w:eastAsia="宋体" w:cs="宋体"/>
          <w:sz w:val="24"/>
          <w:szCs w:val="24"/>
        </w:rPr>
      </w:pPr>
      <w:r>
        <w:rPr>
          <w:rFonts w:ascii="宋体" w:hAnsi="宋体" w:eastAsia="宋体" w:cs="宋体"/>
          <w:spacing w:val="-6"/>
          <w:sz w:val="24"/>
          <w:szCs w:val="24"/>
        </w:rPr>
        <w:t>是否实行双人双锁管理制度：</w:t>
      </w:r>
    </w:p>
    <w:p>
      <w:pPr>
        <w:spacing w:before="53" w:line="261" w:lineRule="auto"/>
        <w:ind w:left="60" w:right="2079"/>
        <w:rPr>
          <w:rFonts w:ascii="宋体" w:hAnsi="宋体" w:eastAsia="宋体" w:cs="宋体"/>
          <w:sz w:val="24"/>
          <w:szCs w:val="24"/>
        </w:rPr>
      </w:pPr>
      <w:r>
        <w:rPr>
          <w:rFonts w:ascii="宋体" w:hAnsi="宋体" w:eastAsia="宋体" w:cs="宋体"/>
          <w:spacing w:val="-1"/>
          <w:sz w:val="24"/>
          <w:szCs w:val="24"/>
        </w:rPr>
        <w:t>[ ] 是，两名管理人员分别为：__________ 和 _</w:t>
      </w:r>
      <w:r>
        <w:rPr>
          <w:rFonts w:ascii="宋体" w:hAnsi="宋体" w:eastAsia="宋体" w:cs="宋体"/>
          <w:spacing w:val="-2"/>
          <w:sz w:val="24"/>
          <w:szCs w:val="24"/>
        </w:rPr>
        <w:t>_________</w:t>
      </w:r>
      <w:r>
        <w:rPr>
          <w:rFonts w:ascii="宋体" w:hAnsi="宋体" w:eastAsia="宋体" w:cs="宋体"/>
          <w:sz w:val="24"/>
          <w:szCs w:val="24"/>
        </w:rPr>
        <w:t xml:space="preserve"> </w:t>
      </w:r>
      <w:r>
        <w:rPr>
          <w:rFonts w:ascii="宋体" w:hAnsi="宋体" w:eastAsia="宋体" w:cs="宋体"/>
          <w:spacing w:val="-4"/>
          <w:sz w:val="24"/>
          <w:szCs w:val="24"/>
        </w:rPr>
        <w:t>[ ]</w:t>
      </w:r>
      <w:r>
        <w:rPr>
          <w:rFonts w:ascii="宋体" w:hAnsi="宋体" w:eastAsia="宋体" w:cs="宋体"/>
          <w:spacing w:val="24"/>
          <w:sz w:val="24"/>
          <w:szCs w:val="24"/>
        </w:rPr>
        <w:t xml:space="preserve"> </w:t>
      </w:r>
      <w:r>
        <w:rPr>
          <w:rFonts w:ascii="宋体" w:hAnsi="宋体" w:eastAsia="宋体" w:cs="宋体"/>
          <w:spacing w:val="-4"/>
          <w:sz w:val="24"/>
          <w:szCs w:val="24"/>
        </w:rPr>
        <w:t>否，原因：__________</w:t>
      </w:r>
    </w:p>
    <w:p>
      <w:pPr>
        <w:spacing w:before="116" w:line="163" w:lineRule="exact"/>
        <w:ind w:left="21"/>
        <w:rPr>
          <w:rFonts w:ascii="宋体" w:hAnsi="宋体" w:eastAsia="宋体" w:cs="宋体"/>
          <w:sz w:val="24"/>
          <w:szCs w:val="24"/>
        </w:rPr>
      </w:pPr>
      <w:r>
        <w:rPr>
          <w:rFonts w:ascii="宋体" w:hAnsi="宋体" w:eastAsia="宋体" w:cs="宋体"/>
          <w:spacing w:val="-1"/>
          <w:position w:val="-4"/>
          <w:sz w:val="24"/>
          <w:szCs w:val="24"/>
        </w:rPr>
        <w:t>------------------------</w:t>
      </w:r>
    </w:p>
    <w:p>
      <w:pPr>
        <w:spacing w:before="63" w:line="219" w:lineRule="auto"/>
        <w:ind w:left="23"/>
        <w:rPr>
          <w:rFonts w:ascii="宋体" w:hAnsi="宋体" w:eastAsia="宋体" w:cs="宋体"/>
          <w:sz w:val="24"/>
          <w:szCs w:val="24"/>
        </w:rPr>
      </w:pPr>
      <w:r>
        <w:rPr>
          <w:rFonts w:ascii="宋体" w:hAnsi="宋体" w:eastAsia="宋体" w:cs="宋体"/>
          <w:spacing w:val="-2"/>
          <w:sz w:val="24"/>
          <w:szCs w:val="24"/>
        </w:rPr>
        <w:t>三、药品管理情况</w:t>
      </w:r>
    </w:p>
    <w:p>
      <w:pPr>
        <w:spacing w:before="55" w:line="219" w:lineRule="auto"/>
        <w:ind w:left="41"/>
        <w:rPr>
          <w:rFonts w:ascii="宋体" w:hAnsi="宋体" w:eastAsia="宋体" w:cs="宋体"/>
          <w:sz w:val="24"/>
          <w:szCs w:val="24"/>
        </w:rPr>
      </w:pPr>
      <w:r>
        <w:rPr>
          <w:rFonts w:ascii="宋体" w:hAnsi="宋体" w:eastAsia="宋体" w:cs="宋体"/>
          <w:spacing w:val="-4"/>
          <w:sz w:val="24"/>
          <w:szCs w:val="24"/>
        </w:rPr>
        <w:t>1. 采购渠道</w:t>
      </w:r>
    </w:p>
    <w:p>
      <w:pPr>
        <w:spacing w:before="57" w:line="219" w:lineRule="auto"/>
        <w:ind w:left="26"/>
        <w:rPr>
          <w:rFonts w:ascii="宋体" w:hAnsi="宋体" w:eastAsia="宋体" w:cs="宋体"/>
          <w:sz w:val="24"/>
          <w:szCs w:val="24"/>
        </w:rPr>
      </w:pPr>
      <w:r>
        <w:rPr>
          <w:rFonts w:ascii="宋体" w:hAnsi="宋体" w:eastAsia="宋体" w:cs="宋体"/>
          <w:spacing w:val="-6"/>
          <w:sz w:val="24"/>
          <w:szCs w:val="24"/>
        </w:rPr>
        <w:t>药品采购渠道是否合法合规：</w:t>
      </w:r>
    </w:p>
    <w:p>
      <w:pPr>
        <w:spacing w:before="54" w:line="261" w:lineRule="auto"/>
        <w:ind w:left="60" w:right="4479"/>
        <w:rPr>
          <w:rFonts w:ascii="宋体" w:hAnsi="宋体" w:eastAsia="宋体" w:cs="宋体"/>
          <w:sz w:val="24"/>
          <w:szCs w:val="24"/>
        </w:rPr>
      </w:pPr>
      <w:r>
        <w:rPr>
          <w:rFonts w:ascii="宋体" w:hAnsi="宋体" w:eastAsia="宋体" w:cs="宋体"/>
          <w:spacing w:val="-2"/>
          <w:sz w:val="24"/>
          <w:szCs w:val="24"/>
        </w:rPr>
        <w:t>[ ] 是，供应商名称为：________</w:t>
      </w:r>
      <w:r>
        <w:rPr>
          <w:rFonts w:ascii="宋体" w:hAnsi="宋体" w:eastAsia="宋体" w:cs="宋体"/>
          <w:spacing w:val="-3"/>
          <w:sz w:val="24"/>
          <w:szCs w:val="24"/>
        </w:rPr>
        <w:t>__</w:t>
      </w:r>
      <w:r>
        <w:rPr>
          <w:rFonts w:ascii="宋体" w:hAnsi="宋体" w:eastAsia="宋体" w:cs="宋体"/>
          <w:sz w:val="24"/>
          <w:szCs w:val="24"/>
        </w:rPr>
        <w:t xml:space="preserve"> </w:t>
      </w:r>
      <w:r>
        <w:rPr>
          <w:rFonts w:ascii="宋体" w:hAnsi="宋体" w:eastAsia="宋体" w:cs="宋体"/>
          <w:spacing w:val="-4"/>
          <w:sz w:val="24"/>
          <w:szCs w:val="24"/>
        </w:rPr>
        <w:t>[ ]</w:t>
      </w:r>
      <w:r>
        <w:rPr>
          <w:rFonts w:ascii="宋体" w:hAnsi="宋体" w:eastAsia="宋体" w:cs="宋体"/>
          <w:spacing w:val="24"/>
          <w:sz w:val="24"/>
          <w:szCs w:val="24"/>
        </w:rPr>
        <w:t xml:space="preserve"> </w:t>
      </w:r>
      <w:r>
        <w:rPr>
          <w:rFonts w:ascii="宋体" w:hAnsi="宋体" w:eastAsia="宋体" w:cs="宋体"/>
          <w:spacing w:val="-4"/>
          <w:sz w:val="24"/>
          <w:szCs w:val="24"/>
        </w:rPr>
        <w:t>否，原因：__________</w:t>
      </w:r>
    </w:p>
    <w:p>
      <w:pPr>
        <w:spacing w:before="3" w:line="219" w:lineRule="auto"/>
        <w:ind w:left="26"/>
        <w:rPr>
          <w:rFonts w:ascii="宋体" w:hAnsi="宋体" w:eastAsia="宋体" w:cs="宋体"/>
          <w:sz w:val="24"/>
          <w:szCs w:val="24"/>
        </w:rPr>
      </w:pPr>
      <w:r>
        <w:rPr>
          <w:rFonts w:ascii="宋体" w:hAnsi="宋体" w:eastAsia="宋体" w:cs="宋体"/>
          <w:spacing w:val="-2"/>
          <w:sz w:val="24"/>
          <w:szCs w:val="24"/>
        </w:rPr>
        <w:t>2. 验收记录</w:t>
      </w:r>
    </w:p>
    <w:p>
      <w:pPr>
        <w:spacing w:line="219" w:lineRule="auto"/>
        <w:rPr>
          <w:rFonts w:ascii="宋体" w:hAnsi="宋体" w:eastAsia="宋体" w:cs="宋体"/>
          <w:sz w:val="24"/>
          <w:szCs w:val="24"/>
        </w:rPr>
        <w:sectPr>
          <w:headerReference r:id="rId122" w:type="default"/>
          <w:footerReference r:id="rId123" w:type="default"/>
          <w:pgSz w:w="11906" w:h="16838"/>
          <w:pgMar w:top="400" w:right="1785" w:bottom="693" w:left="1785" w:header="0" w:footer="381" w:gutter="0"/>
          <w:pgNumType w:fmt="decimal"/>
          <w:cols w:space="720" w:num="1"/>
        </w:sectPr>
      </w:pPr>
    </w:p>
    <w:p>
      <w:pPr>
        <w:pStyle w:val="2"/>
        <w:spacing w:line="255" w:lineRule="auto"/>
      </w:pPr>
    </w:p>
    <w:p>
      <w:pPr>
        <w:pStyle w:val="2"/>
        <w:spacing w:line="255" w:lineRule="auto"/>
      </w:pPr>
    </w:p>
    <w:p>
      <w:pPr>
        <w:pStyle w:val="2"/>
        <w:spacing w:line="255" w:lineRule="auto"/>
      </w:pPr>
    </w:p>
    <w:p>
      <w:pPr>
        <w:pStyle w:val="2"/>
        <w:spacing w:line="256" w:lineRule="auto"/>
      </w:pPr>
    </w:p>
    <w:p>
      <w:pPr>
        <w:spacing w:before="78" w:line="219" w:lineRule="auto"/>
        <w:ind w:left="27"/>
        <w:rPr>
          <w:rFonts w:ascii="宋体" w:hAnsi="宋体" w:eastAsia="宋体" w:cs="宋体"/>
          <w:sz w:val="24"/>
          <w:szCs w:val="24"/>
        </w:rPr>
      </w:pPr>
      <w:r>
        <w:rPr>
          <w:rFonts w:ascii="宋体" w:hAnsi="宋体" w:eastAsia="宋体" w:cs="宋体"/>
          <w:spacing w:val="-6"/>
          <w:sz w:val="24"/>
          <w:szCs w:val="24"/>
        </w:rPr>
        <w:t>是否建立药品验收记录制度：</w:t>
      </w:r>
    </w:p>
    <w:p>
      <w:pPr>
        <w:spacing w:before="56" w:line="261" w:lineRule="auto"/>
        <w:ind w:left="60" w:right="3999"/>
        <w:rPr>
          <w:rFonts w:ascii="宋体" w:hAnsi="宋体" w:eastAsia="宋体" w:cs="宋体"/>
          <w:sz w:val="24"/>
          <w:szCs w:val="24"/>
        </w:rPr>
      </w:pPr>
      <w:r>
        <w:rPr>
          <w:rFonts w:ascii="宋体" w:hAnsi="宋体" w:eastAsia="宋体" w:cs="宋体"/>
          <w:spacing w:val="-2"/>
          <w:sz w:val="24"/>
          <w:szCs w:val="24"/>
        </w:rPr>
        <w:t>[ ] 是，记录保存期限为：__________年</w:t>
      </w:r>
      <w:r>
        <w:rPr>
          <w:rFonts w:ascii="宋体" w:hAnsi="宋体" w:eastAsia="宋体" w:cs="宋体"/>
          <w:spacing w:val="2"/>
          <w:sz w:val="24"/>
          <w:szCs w:val="24"/>
        </w:rPr>
        <w:t xml:space="preserve"> </w:t>
      </w:r>
      <w:r>
        <w:rPr>
          <w:rFonts w:ascii="宋体" w:hAnsi="宋体" w:eastAsia="宋体" w:cs="宋体"/>
          <w:spacing w:val="-21"/>
          <w:sz w:val="24"/>
          <w:szCs w:val="24"/>
        </w:rPr>
        <w:t>[</w:t>
      </w:r>
      <w:r>
        <w:rPr>
          <w:rFonts w:ascii="宋体" w:hAnsi="宋体" w:eastAsia="宋体" w:cs="宋体"/>
          <w:spacing w:val="15"/>
          <w:sz w:val="24"/>
          <w:szCs w:val="24"/>
        </w:rPr>
        <w:t xml:space="preserve"> </w:t>
      </w:r>
      <w:r>
        <w:rPr>
          <w:rFonts w:ascii="宋体" w:hAnsi="宋体" w:eastAsia="宋体" w:cs="宋体"/>
          <w:spacing w:val="-21"/>
          <w:sz w:val="24"/>
          <w:szCs w:val="24"/>
        </w:rPr>
        <w:t>]</w:t>
      </w:r>
      <w:r>
        <w:rPr>
          <w:rFonts w:ascii="宋体" w:hAnsi="宋体" w:eastAsia="宋体" w:cs="宋体"/>
          <w:spacing w:val="16"/>
          <w:sz w:val="24"/>
          <w:szCs w:val="24"/>
        </w:rPr>
        <w:t xml:space="preserve"> </w:t>
      </w:r>
      <w:r>
        <w:rPr>
          <w:rFonts w:ascii="宋体" w:hAnsi="宋体" w:eastAsia="宋体" w:cs="宋体"/>
          <w:spacing w:val="-21"/>
          <w:sz w:val="24"/>
          <w:szCs w:val="24"/>
        </w:rPr>
        <w:t>否</w:t>
      </w:r>
    </w:p>
    <w:p>
      <w:pPr>
        <w:spacing w:line="219" w:lineRule="auto"/>
        <w:ind w:left="28"/>
        <w:rPr>
          <w:rFonts w:ascii="宋体" w:hAnsi="宋体" w:eastAsia="宋体" w:cs="宋体"/>
          <w:sz w:val="24"/>
          <w:szCs w:val="24"/>
        </w:rPr>
      </w:pPr>
      <w:r>
        <w:rPr>
          <w:rFonts w:ascii="宋体" w:hAnsi="宋体" w:eastAsia="宋体" w:cs="宋体"/>
          <w:spacing w:val="-4"/>
          <w:sz w:val="24"/>
          <w:szCs w:val="24"/>
        </w:rPr>
        <w:t>3.</w:t>
      </w:r>
      <w:r>
        <w:rPr>
          <w:rFonts w:ascii="宋体" w:hAnsi="宋体" w:eastAsia="宋体" w:cs="宋体"/>
          <w:spacing w:val="11"/>
          <w:sz w:val="24"/>
          <w:szCs w:val="24"/>
        </w:rPr>
        <w:t xml:space="preserve"> </w:t>
      </w:r>
      <w:r>
        <w:rPr>
          <w:rFonts w:ascii="宋体" w:hAnsi="宋体" w:eastAsia="宋体" w:cs="宋体"/>
          <w:spacing w:val="-4"/>
          <w:sz w:val="24"/>
          <w:szCs w:val="24"/>
        </w:rPr>
        <w:t>库存盘点</w:t>
      </w:r>
    </w:p>
    <w:p>
      <w:pPr>
        <w:spacing w:before="56" w:line="219" w:lineRule="auto"/>
        <w:ind w:left="27"/>
        <w:rPr>
          <w:rFonts w:ascii="宋体" w:hAnsi="宋体" w:eastAsia="宋体" w:cs="宋体"/>
          <w:sz w:val="24"/>
          <w:szCs w:val="24"/>
        </w:rPr>
      </w:pPr>
      <w:r>
        <w:rPr>
          <w:rFonts w:ascii="宋体" w:hAnsi="宋体" w:eastAsia="宋体" w:cs="宋体"/>
          <w:spacing w:val="-7"/>
          <w:sz w:val="24"/>
          <w:szCs w:val="24"/>
        </w:rPr>
        <w:t>是否定期进行库存盘点：</w:t>
      </w:r>
    </w:p>
    <w:p>
      <w:pPr>
        <w:spacing w:before="56" w:line="259" w:lineRule="auto"/>
        <w:ind w:left="60" w:right="4119"/>
        <w:rPr>
          <w:rFonts w:ascii="宋体" w:hAnsi="宋体" w:eastAsia="宋体" w:cs="宋体"/>
          <w:sz w:val="24"/>
          <w:szCs w:val="24"/>
        </w:rPr>
      </w:pPr>
      <w:r>
        <w:rPr>
          <w:rFonts w:ascii="宋体" w:hAnsi="宋体" w:eastAsia="宋体" w:cs="宋体"/>
          <w:spacing w:val="-2"/>
          <w:sz w:val="24"/>
          <w:szCs w:val="24"/>
        </w:rPr>
        <w:t>[ ] 是，盘点频率为：__________次/月</w:t>
      </w:r>
      <w:r>
        <w:rPr>
          <w:rFonts w:ascii="宋体" w:hAnsi="宋体" w:eastAsia="宋体" w:cs="宋体"/>
          <w:spacing w:val="2"/>
          <w:sz w:val="24"/>
          <w:szCs w:val="24"/>
        </w:rPr>
        <w:t xml:space="preserve"> </w:t>
      </w:r>
      <w:r>
        <w:rPr>
          <w:rFonts w:ascii="宋体" w:hAnsi="宋体" w:eastAsia="宋体" w:cs="宋体"/>
          <w:spacing w:val="-4"/>
          <w:sz w:val="24"/>
          <w:szCs w:val="24"/>
        </w:rPr>
        <w:t>[ ]</w:t>
      </w:r>
      <w:r>
        <w:rPr>
          <w:rFonts w:ascii="宋体" w:hAnsi="宋体" w:eastAsia="宋体" w:cs="宋体"/>
          <w:spacing w:val="24"/>
          <w:sz w:val="24"/>
          <w:szCs w:val="24"/>
        </w:rPr>
        <w:t xml:space="preserve"> </w:t>
      </w:r>
      <w:r>
        <w:rPr>
          <w:rFonts w:ascii="宋体" w:hAnsi="宋体" w:eastAsia="宋体" w:cs="宋体"/>
          <w:spacing w:val="-4"/>
          <w:sz w:val="24"/>
          <w:szCs w:val="24"/>
        </w:rPr>
        <w:t>否，原因：__________</w:t>
      </w:r>
    </w:p>
    <w:p>
      <w:pPr>
        <w:spacing w:before="5" w:line="220" w:lineRule="auto"/>
        <w:ind w:left="22"/>
        <w:rPr>
          <w:rFonts w:ascii="宋体" w:hAnsi="宋体" w:eastAsia="宋体" w:cs="宋体"/>
          <w:sz w:val="24"/>
          <w:szCs w:val="24"/>
        </w:rPr>
      </w:pPr>
      <w:r>
        <w:rPr>
          <w:rFonts w:ascii="宋体" w:hAnsi="宋体" w:eastAsia="宋体" w:cs="宋体"/>
          <w:spacing w:val="-1"/>
          <w:sz w:val="24"/>
          <w:szCs w:val="24"/>
        </w:rPr>
        <w:t>4. 过期药品处理</w:t>
      </w:r>
    </w:p>
    <w:p>
      <w:pPr>
        <w:spacing w:before="55" w:line="219" w:lineRule="auto"/>
        <w:ind w:left="24"/>
        <w:rPr>
          <w:rFonts w:ascii="宋体" w:hAnsi="宋体" w:eastAsia="宋体" w:cs="宋体"/>
          <w:sz w:val="24"/>
          <w:szCs w:val="24"/>
        </w:rPr>
      </w:pPr>
      <w:r>
        <w:rPr>
          <w:rFonts w:ascii="宋体" w:hAnsi="宋体" w:eastAsia="宋体" w:cs="宋体"/>
          <w:spacing w:val="-6"/>
          <w:sz w:val="24"/>
          <w:szCs w:val="24"/>
        </w:rPr>
        <w:t>过期药品是否按规定销毁：</w:t>
      </w:r>
    </w:p>
    <w:p>
      <w:pPr>
        <w:spacing w:before="53" w:line="261" w:lineRule="auto"/>
        <w:ind w:left="60" w:right="3519"/>
        <w:rPr>
          <w:rFonts w:ascii="宋体" w:hAnsi="宋体" w:eastAsia="宋体" w:cs="宋体"/>
          <w:sz w:val="24"/>
          <w:szCs w:val="24"/>
        </w:rPr>
      </w:pPr>
      <w:r>
        <w:rPr>
          <w:rFonts w:ascii="宋体" w:hAnsi="宋体" w:eastAsia="宋体" w:cs="宋体"/>
          <w:spacing w:val="-2"/>
          <w:sz w:val="24"/>
          <w:szCs w:val="24"/>
        </w:rPr>
        <w:t>[ ] 是，销毁记录保存期限为：__________年</w:t>
      </w:r>
      <w:r>
        <w:rPr>
          <w:rFonts w:ascii="宋体" w:hAnsi="宋体" w:eastAsia="宋体" w:cs="宋体"/>
          <w:spacing w:val="6"/>
          <w:sz w:val="24"/>
          <w:szCs w:val="24"/>
        </w:rPr>
        <w:t xml:space="preserve"> </w:t>
      </w:r>
      <w:r>
        <w:rPr>
          <w:rFonts w:ascii="宋体" w:hAnsi="宋体" w:eastAsia="宋体" w:cs="宋体"/>
          <w:spacing w:val="-4"/>
          <w:sz w:val="24"/>
          <w:szCs w:val="24"/>
        </w:rPr>
        <w:t>[ ]</w:t>
      </w:r>
      <w:r>
        <w:rPr>
          <w:rFonts w:ascii="宋体" w:hAnsi="宋体" w:eastAsia="宋体" w:cs="宋体"/>
          <w:spacing w:val="24"/>
          <w:sz w:val="24"/>
          <w:szCs w:val="24"/>
        </w:rPr>
        <w:t xml:space="preserve"> </w:t>
      </w:r>
      <w:r>
        <w:rPr>
          <w:rFonts w:ascii="宋体" w:hAnsi="宋体" w:eastAsia="宋体" w:cs="宋体"/>
          <w:spacing w:val="-4"/>
          <w:sz w:val="24"/>
          <w:szCs w:val="24"/>
        </w:rPr>
        <w:t>否，原因：__________</w:t>
      </w:r>
    </w:p>
    <w:p>
      <w:pPr>
        <w:spacing w:before="116" w:line="163" w:lineRule="exact"/>
        <w:ind w:left="21"/>
        <w:rPr>
          <w:rFonts w:ascii="宋体" w:hAnsi="宋体" w:eastAsia="宋体" w:cs="宋体"/>
          <w:sz w:val="24"/>
          <w:szCs w:val="24"/>
        </w:rPr>
      </w:pPr>
      <w:r>
        <w:rPr>
          <w:rFonts w:ascii="宋体" w:hAnsi="宋体" w:eastAsia="宋体" w:cs="宋体"/>
          <w:spacing w:val="-1"/>
          <w:position w:val="-4"/>
          <w:sz w:val="24"/>
          <w:szCs w:val="24"/>
        </w:rPr>
        <w:t>------------------------</w:t>
      </w:r>
    </w:p>
    <w:p>
      <w:pPr>
        <w:spacing w:before="63" w:line="219" w:lineRule="auto"/>
        <w:ind w:left="46"/>
        <w:rPr>
          <w:rFonts w:ascii="宋体" w:hAnsi="宋体" w:eastAsia="宋体" w:cs="宋体"/>
          <w:sz w:val="24"/>
          <w:szCs w:val="24"/>
        </w:rPr>
      </w:pPr>
      <w:r>
        <w:rPr>
          <w:rFonts w:ascii="宋体" w:hAnsi="宋体" w:eastAsia="宋体" w:cs="宋体"/>
          <w:spacing w:val="-4"/>
          <w:sz w:val="24"/>
          <w:szCs w:val="24"/>
        </w:rPr>
        <w:t>四、人员培训与管理</w:t>
      </w:r>
    </w:p>
    <w:p>
      <w:pPr>
        <w:spacing w:before="56" w:line="220" w:lineRule="auto"/>
        <w:ind w:left="41"/>
        <w:rPr>
          <w:rFonts w:ascii="宋体" w:hAnsi="宋体" w:eastAsia="宋体" w:cs="宋体"/>
          <w:sz w:val="24"/>
          <w:szCs w:val="24"/>
        </w:rPr>
      </w:pPr>
      <w:r>
        <w:rPr>
          <w:rFonts w:ascii="宋体" w:hAnsi="宋体" w:eastAsia="宋体" w:cs="宋体"/>
          <w:spacing w:val="-6"/>
          <w:sz w:val="24"/>
          <w:szCs w:val="24"/>
        </w:rPr>
        <w:t>1.</w:t>
      </w:r>
      <w:r>
        <w:rPr>
          <w:rFonts w:ascii="宋体" w:hAnsi="宋体" w:eastAsia="宋体" w:cs="宋体"/>
          <w:spacing w:val="10"/>
          <w:sz w:val="24"/>
          <w:szCs w:val="24"/>
        </w:rPr>
        <w:t xml:space="preserve"> </w:t>
      </w:r>
      <w:r>
        <w:rPr>
          <w:rFonts w:ascii="宋体" w:hAnsi="宋体" w:eastAsia="宋体" w:cs="宋体"/>
          <w:spacing w:val="-6"/>
          <w:sz w:val="24"/>
          <w:szCs w:val="24"/>
        </w:rPr>
        <w:t>培训情况</w:t>
      </w:r>
    </w:p>
    <w:p>
      <w:pPr>
        <w:spacing w:before="54" w:line="219" w:lineRule="auto"/>
        <w:ind w:left="27"/>
        <w:rPr>
          <w:rFonts w:ascii="宋体" w:hAnsi="宋体" w:eastAsia="宋体" w:cs="宋体"/>
          <w:sz w:val="24"/>
          <w:szCs w:val="24"/>
        </w:rPr>
      </w:pPr>
      <w:r>
        <w:rPr>
          <w:rFonts w:ascii="宋体" w:hAnsi="宋体" w:eastAsia="宋体" w:cs="宋体"/>
          <w:spacing w:val="-3"/>
          <w:sz w:val="24"/>
          <w:szCs w:val="24"/>
        </w:rPr>
        <w:t>是否对相关人员进行麻醉药品和第一类精神药品管理培训：</w:t>
      </w:r>
    </w:p>
    <w:p>
      <w:pPr>
        <w:spacing w:before="54" w:line="261" w:lineRule="auto"/>
        <w:ind w:left="60" w:right="2079"/>
        <w:rPr>
          <w:rFonts w:ascii="宋体" w:hAnsi="宋体" w:eastAsia="宋体" w:cs="宋体"/>
          <w:sz w:val="24"/>
          <w:szCs w:val="24"/>
        </w:rPr>
      </w:pPr>
      <w:r>
        <w:rPr>
          <w:rFonts w:ascii="宋体" w:hAnsi="宋体" w:eastAsia="宋体" w:cs="宋体"/>
          <w:spacing w:val="-1"/>
          <w:sz w:val="24"/>
          <w:szCs w:val="24"/>
        </w:rPr>
        <w:t>[ ] 是，最近一次培训时间为：__________年_</w:t>
      </w:r>
      <w:r>
        <w:rPr>
          <w:rFonts w:ascii="宋体" w:hAnsi="宋体" w:eastAsia="宋体" w:cs="宋体"/>
          <w:spacing w:val="-2"/>
          <w:sz w:val="24"/>
          <w:szCs w:val="24"/>
        </w:rPr>
        <w:t>_________月</w:t>
      </w:r>
      <w:r>
        <w:rPr>
          <w:rFonts w:ascii="宋体" w:hAnsi="宋体" w:eastAsia="宋体" w:cs="宋体"/>
          <w:sz w:val="24"/>
          <w:szCs w:val="24"/>
        </w:rPr>
        <w:t xml:space="preserve"> </w:t>
      </w:r>
      <w:r>
        <w:rPr>
          <w:rFonts w:ascii="宋体" w:hAnsi="宋体" w:eastAsia="宋体" w:cs="宋体"/>
          <w:spacing w:val="-1"/>
          <w:sz w:val="24"/>
          <w:szCs w:val="24"/>
        </w:rPr>
        <w:t>[ ] 否，计划培训时间为：__________年__________月</w:t>
      </w:r>
    </w:p>
    <w:p>
      <w:pPr>
        <w:spacing w:before="3" w:line="219" w:lineRule="auto"/>
        <w:ind w:left="26"/>
        <w:rPr>
          <w:rFonts w:ascii="宋体" w:hAnsi="宋体" w:eastAsia="宋体" w:cs="宋体"/>
          <w:sz w:val="24"/>
          <w:szCs w:val="24"/>
        </w:rPr>
      </w:pPr>
      <w:r>
        <w:rPr>
          <w:rFonts w:ascii="宋体" w:hAnsi="宋体" w:eastAsia="宋体" w:cs="宋体"/>
          <w:spacing w:val="-2"/>
          <w:sz w:val="24"/>
          <w:szCs w:val="24"/>
        </w:rPr>
        <w:t>2. 授权人员名单</w:t>
      </w:r>
    </w:p>
    <w:p>
      <w:pPr>
        <w:spacing w:before="54" w:line="262" w:lineRule="auto"/>
        <w:ind w:left="27" w:right="1599" w:hanging="5"/>
        <w:rPr>
          <w:rFonts w:ascii="宋体" w:hAnsi="宋体" w:eastAsia="宋体" w:cs="宋体"/>
          <w:sz w:val="24"/>
          <w:szCs w:val="24"/>
        </w:rPr>
      </w:pPr>
      <w:r>
        <w:rPr>
          <w:rFonts w:ascii="宋体" w:hAnsi="宋体" w:eastAsia="宋体" w:cs="宋体"/>
          <w:sz w:val="24"/>
          <w:szCs w:val="24"/>
        </w:rPr>
        <w:t>授权接触麻醉药品和第一类精神药品的人员名单为：</w:t>
      </w:r>
      <w:r>
        <w:rPr>
          <w:rFonts w:ascii="宋体" w:hAnsi="宋体" w:eastAsia="宋体" w:cs="宋体"/>
          <w:spacing w:val="-1"/>
          <w:sz w:val="24"/>
          <w:szCs w:val="24"/>
        </w:rPr>
        <w:t>__________</w:t>
      </w:r>
      <w:r>
        <w:rPr>
          <w:rFonts w:ascii="宋体" w:hAnsi="宋体" w:eastAsia="宋体" w:cs="宋体"/>
          <w:sz w:val="24"/>
          <w:szCs w:val="24"/>
        </w:rPr>
        <w:t xml:space="preserve"> </w:t>
      </w:r>
      <w:r>
        <w:rPr>
          <w:rFonts w:ascii="宋体" w:hAnsi="宋体" w:eastAsia="宋体" w:cs="宋体"/>
          <w:spacing w:val="-2"/>
          <w:sz w:val="24"/>
          <w:szCs w:val="24"/>
        </w:rPr>
        <w:t>3. 违规处罚机制</w:t>
      </w:r>
    </w:p>
    <w:p>
      <w:pPr>
        <w:spacing w:before="1" w:line="218" w:lineRule="auto"/>
        <w:ind w:left="27"/>
        <w:rPr>
          <w:rFonts w:ascii="宋体" w:hAnsi="宋体" w:eastAsia="宋体" w:cs="宋体"/>
          <w:sz w:val="24"/>
          <w:szCs w:val="24"/>
        </w:rPr>
      </w:pPr>
      <w:r>
        <w:rPr>
          <w:rFonts w:ascii="宋体" w:hAnsi="宋体" w:eastAsia="宋体" w:cs="宋体"/>
          <w:spacing w:val="-7"/>
          <w:sz w:val="24"/>
          <w:szCs w:val="24"/>
        </w:rPr>
        <w:t>是否建立违规处罚机制：</w:t>
      </w:r>
    </w:p>
    <w:p>
      <w:pPr>
        <w:spacing w:before="54" w:line="261" w:lineRule="auto"/>
        <w:ind w:left="60" w:right="4719"/>
        <w:rPr>
          <w:rFonts w:ascii="宋体" w:hAnsi="宋体" w:eastAsia="宋体" w:cs="宋体"/>
          <w:sz w:val="24"/>
          <w:szCs w:val="24"/>
        </w:rPr>
      </w:pPr>
      <w:r>
        <w:rPr>
          <w:rFonts w:ascii="宋体" w:hAnsi="宋体" w:eastAsia="宋体" w:cs="宋体"/>
          <w:spacing w:val="-3"/>
          <w:sz w:val="24"/>
          <w:szCs w:val="24"/>
        </w:rPr>
        <w:t>[ ]</w:t>
      </w:r>
      <w:r>
        <w:rPr>
          <w:rFonts w:ascii="宋体" w:hAnsi="宋体" w:eastAsia="宋体" w:cs="宋体"/>
          <w:spacing w:val="15"/>
          <w:sz w:val="24"/>
          <w:szCs w:val="24"/>
        </w:rPr>
        <w:t xml:space="preserve"> </w:t>
      </w:r>
      <w:r>
        <w:rPr>
          <w:rFonts w:ascii="宋体" w:hAnsi="宋体" w:eastAsia="宋体" w:cs="宋体"/>
          <w:spacing w:val="-3"/>
          <w:sz w:val="24"/>
          <w:szCs w:val="24"/>
        </w:rPr>
        <w:t>是，具体措施为：__________</w:t>
      </w:r>
      <w:r>
        <w:rPr>
          <w:rFonts w:ascii="宋体" w:hAnsi="宋体" w:eastAsia="宋体" w:cs="宋体"/>
          <w:sz w:val="24"/>
          <w:szCs w:val="24"/>
        </w:rPr>
        <w:t xml:space="preserve"> </w:t>
      </w:r>
      <w:r>
        <w:rPr>
          <w:rFonts w:ascii="宋体" w:hAnsi="宋体" w:eastAsia="宋体" w:cs="宋体"/>
          <w:spacing w:val="-4"/>
          <w:sz w:val="24"/>
          <w:szCs w:val="24"/>
        </w:rPr>
        <w:t>[ ]</w:t>
      </w:r>
      <w:r>
        <w:rPr>
          <w:rFonts w:ascii="宋体" w:hAnsi="宋体" w:eastAsia="宋体" w:cs="宋体"/>
          <w:spacing w:val="24"/>
          <w:sz w:val="24"/>
          <w:szCs w:val="24"/>
        </w:rPr>
        <w:t xml:space="preserve"> </w:t>
      </w:r>
      <w:r>
        <w:rPr>
          <w:rFonts w:ascii="宋体" w:hAnsi="宋体" w:eastAsia="宋体" w:cs="宋体"/>
          <w:spacing w:val="-4"/>
          <w:sz w:val="24"/>
          <w:szCs w:val="24"/>
        </w:rPr>
        <w:t>否，原因：__________</w:t>
      </w:r>
    </w:p>
    <w:p>
      <w:pPr>
        <w:spacing w:before="116" w:line="163" w:lineRule="exact"/>
        <w:ind w:left="21"/>
        <w:rPr>
          <w:rFonts w:ascii="宋体" w:hAnsi="宋体" w:eastAsia="宋体" w:cs="宋体"/>
          <w:sz w:val="24"/>
          <w:szCs w:val="24"/>
        </w:rPr>
      </w:pPr>
      <w:r>
        <w:rPr>
          <w:rFonts w:ascii="宋体" w:hAnsi="宋体" w:eastAsia="宋体" w:cs="宋体"/>
          <w:spacing w:val="-1"/>
          <w:position w:val="-4"/>
          <w:sz w:val="24"/>
          <w:szCs w:val="24"/>
        </w:rPr>
        <w:t>------------------------</w:t>
      </w:r>
    </w:p>
    <w:p>
      <w:pPr>
        <w:spacing w:before="63" w:line="220" w:lineRule="auto"/>
        <w:ind w:left="27"/>
        <w:rPr>
          <w:rFonts w:ascii="宋体" w:hAnsi="宋体" w:eastAsia="宋体" w:cs="宋体"/>
          <w:sz w:val="24"/>
          <w:szCs w:val="24"/>
        </w:rPr>
      </w:pPr>
      <w:r>
        <w:rPr>
          <w:rFonts w:ascii="宋体" w:hAnsi="宋体" w:eastAsia="宋体" w:cs="宋体"/>
          <w:spacing w:val="-2"/>
          <w:sz w:val="24"/>
          <w:szCs w:val="24"/>
        </w:rPr>
        <w:t>五、应急预案</w:t>
      </w:r>
    </w:p>
    <w:p>
      <w:pPr>
        <w:spacing w:before="54" w:line="220" w:lineRule="auto"/>
        <w:ind w:left="41"/>
        <w:rPr>
          <w:rFonts w:ascii="宋体" w:hAnsi="宋体" w:eastAsia="宋体" w:cs="宋体"/>
          <w:sz w:val="24"/>
          <w:szCs w:val="24"/>
        </w:rPr>
      </w:pPr>
      <w:r>
        <w:rPr>
          <w:rFonts w:ascii="宋体" w:hAnsi="宋体" w:eastAsia="宋体" w:cs="宋体"/>
          <w:spacing w:val="-3"/>
          <w:sz w:val="24"/>
          <w:szCs w:val="24"/>
        </w:rPr>
        <w:t>1. 应急预案制定情况</w:t>
      </w:r>
    </w:p>
    <w:p>
      <w:pPr>
        <w:spacing w:before="55" w:line="219" w:lineRule="auto"/>
        <w:ind w:left="27"/>
        <w:rPr>
          <w:rFonts w:ascii="宋体" w:hAnsi="宋体" w:eastAsia="宋体" w:cs="宋体"/>
          <w:sz w:val="24"/>
          <w:szCs w:val="24"/>
        </w:rPr>
      </w:pPr>
      <w:r>
        <w:rPr>
          <w:rFonts w:ascii="宋体" w:hAnsi="宋体" w:eastAsia="宋体" w:cs="宋体"/>
          <w:spacing w:val="-3"/>
          <w:sz w:val="24"/>
          <w:szCs w:val="24"/>
        </w:rPr>
        <w:t>是否制定麻醉药品和第一类精神药品丢失或被盗的应急预案：</w:t>
      </w:r>
    </w:p>
    <w:p>
      <w:pPr>
        <w:spacing w:before="54" w:line="261" w:lineRule="auto"/>
        <w:ind w:left="60" w:right="4239"/>
        <w:rPr>
          <w:rFonts w:ascii="宋体" w:hAnsi="宋体" w:eastAsia="宋体" w:cs="宋体"/>
          <w:sz w:val="24"/>
          <w:szCs w:val="24"/>
        </w:rPr>
      </w:pPr>
      <w:r>
        <w:rPr>
          <w:rFonts w:ascii="宋体" w:hAnsi="宋体" w:eastAsia="宋体" w:cs="宋体"/>
          <w:spacing w:val="-2"/>
          <w:sz w:val="24"/>
          <w:szCs w:val="24"/>
        </w:rPr>
        <w:t>[ ] 是，预案主要内容为：__________</w:t>
      </w:r>
      <w:r>
        <w:rPr>
          <w:rFonts w:ascii="宋体" w:hAnsi="宋体" w:eastAsia="宋体" w:cs="宋体"/>
          <w:sz w:val="24"/>
          <w:szCs w:val="24"/>
        </w:rPr>
        <w:t xml:space="preserve"> </w:t>
      </w:r>
      <w:r>
        <w:rPr>
          <w:rFonts w:ascii="宋体" w:hAnsi="宋体" w:eastAsia="宋体" w:cs="宋体"/>
          <w:spacing w:val="-4"/>
          <w:sz w:val="24"/>
          <w:szCs w:val="24"/>
        </w:rPr>
        <w:t>[ ]</w:t>
      </w:r>
      <w:r>
        <w:rPr>
          <w:rFonts w:ascii="宋体" w:hAnsi="宋体" w:eastAsia="宋体" w:cs="宋体"/>
          <w:spacing w:val="24"/>
          <w:sz w:val="24"/>
          <w:szCs w:val="24"/>
        </w:rPr>
        <w:t xml:space="preserve"> </w:t>
      </w:r>
      <w:r>
        <w:rPr>
          <w:rFonts w:ascii="宋体" w:hAnsi="宋体" w:eastAsia="宋体" w:cs="宋体"/>
          <w:spacing w:val="-4"/>
          <w:sz w:val="24"/>
          <w:szCs w:val="24"/>
        </w:rPr>
        <w:t>否，原因：__________</w:t>
      </w:r>
    </w:p>
    <w:p>
      <w:pPr>
        <w:spacing w:before="3" w:line="220" w:lineRule="auto"/>
        <w:ind w:left="26"/>
        <w:rPr>
          <w:rFonts w:ascii="宋体" w:hAnsi="宋体" w:eastAsia="宋体" w:cs="宋体"/>
          <w:sz w:val="24"/>
          <w:szCs w:val="24"/>
        </w:rPr>
      </w:pPr>
      <w:r>
        <w:rPr>
          <w:rFonts w:ascii="宋体" w:hAnsi="宋体" w:eastAsia="宋体" w:cs="宋体"/>
          <w:spacing w:val="-4"/>
          <w:sz w:val="24"/>
          <w:szCs w:val="24"/>
        </w:rPr>
        <w:t>2.</w:t>
      </w:r>
      <w:r>
        <w:rPr>
          <w:rFonts w:ascii="宋体" w:hAnsi="宋体" w:eastAsia="宋体" w:cs="宋体"/>
          <w:spacing w:val="13"/>
          <w:sz w:val="24"/>
          <w:szCs w:val="24"/>
        </w:rPr>
        <w:t xml:space="preserve"> </w:t>
      </w:r>
      <w:r>
        <w:rPr>
          <w:rFonts w:ascii="宋体" w:hAnsi="宋体" w:eastAsia="宋体" w:cs="宋体"/>
          <w:spacing w:val="-4"/>
          <w:sz w:val="24"/>
          <w:szCs w:val="24"/>
        </w:rPr>
        <w:t>演练情况</w:t>
      </w:r>
    </w:p>
    <w:p>
      <w:pPr>
        <w:spacing w:before="52" w:line="220" w:lineRule="auto"/>
        <w:ind w:left="27"/>
        <w:rPr>
          <w:rFonts w:ascii="宋体" w:hAnsi="宋体" w:eastAsia="宋体" w:cs="宋体"/>
          <w:sz w:val="24"/>
          <w:szCs w:val="24"/>
        </w:rPr>
      </w:pPr>
      <w:r>
        <w:rPr>
          <w:rFonts w:ascii="宋体" w:hAnsi="宋体" w:eastAsia="宋体" w:cs="宋体"/>
          <w:spacing w:val="-7"/>
          <w:sz w:val="24"/>
          <w:szCs w:val="24"/>
        </w:rPr>
        <w:t>是否定期组织应急演练：</w:t>
      </w:r>
    </w:p>
    <w:p>
      <w:pPr>
        <w:spacing w:before="55" w:line="261" w:lineRule="auto"/>
        <w:ind w:left="60" w:right="2079"/>
        <w:rPr>
          <w:rFonts w:ascii="宋体" w:hAnsi="宋体" w:eastAsia="宋体" w:cs="宋体"/>
          <w:sz w:val="24"/>
          <w:szCs w:val="24"/>
        </w:rPr>
      </w:pPr>
      <w:r>
        <w:rPr>
          <w:rFonts w:ascii="宋体" w:hAnsi="宋体" w:eastAsia="宋体" w:cs="宋体"/>
          <w:spacing w:val="-1"/>
          <w:sz w:val="24"/>
          <w:szCs w:val="24"/>
        </w:rPr>
        <w:t>[ ] 是，最近一次演练时间为：__________年_</w:t>
      </w:r>
      <w:r>
        <w:rPr>
          <w:rFonts w:ascii="宋体" w:hAnsi="宋体" w:eastAsia="宋体" w:cs="宋体"/>
          <w:spacing w:val="-2"/>
          <w:sz w:val="24"/>
          <w:szCs w:val="24"/>
        </w:rPr>
        <w:t>_________月</w:t>
      </w:r>
      <w:r>
        <w:rPr>
          <w:rFonts w:ascii="宋体" w:hAnsi="宋体" w:eastAsia="宋体" w:cs="宋体"/>
          <w:sz w:val="24"/>
          <w:szCs w:val="24"/>
        </w:rPr>
        <w:t xml:space="preserve"> </w:t>
      </w:r>
      <w:r>
        <w:rPr>
          <w:rFonts w:ascii="宋体" w:hAnsi="宋体" w:eastAsia="宋体" w:cs="宋体"/>
          <w:spacing w:val="-1"/>
          <w:sz w:val="24"/>
          <w:szCs w:val="24"/>
        </w:rPr>
        <w:t>[ ] 否，计划演练时间为：__________年__________月</w:t>
      </w:r>
    </w:p>
    <w:p>
      <w:pPr>
        <w:spacing w:before="114" w:line="162" w:lineRule="exact"/>
        <w:ind w:left="21"/>
        <w:rPr>
          <w:rFonts w:ascii="宋体" w:hAnsi="宋体" w:eastAsia="宋体" w:cs="宋体"/>
          <w:sz w:val="24"/>
          <w:szCs w:val="24"/>
        </w:rPr>
      </w:pPr>
      <w:r>
        <w:rPr>
          <w:rFonts w:ascii="宋体" w:hAnsi="宋体" w:eastAsia="宋体" w:cs="宋体"/>
          <w:spacing w:val="-1"/>
          <w:position w:val="-4"/>
          <w:sz w:val="24"/>
          <w:szCs w:val="24"/>
        </w:rPr>
        <w:t>------------------------</w:t>
      </w:r>
    </w:p>
    <w:p>
      <w:pPr>
        <w:spacing w:before="66" w:line="219" w:lineRule="auto"/>
        <w:ind w:left="25"/>
        <w:rPr>
          <w:rFonts w:ascii="宋体" w:hAnsi="宋体" w:eastAsia="宋体" w:cs="宋体"/>
          <w:sz w:val="24"/>
          <w:szCs w:val="24"/>
        </w:rPr>
      </w:pPr>
      <w:r>
        <w:rPr>
          <w:rFonts w:ascii="宋体" w:hAnsi="宋体" w:eastAsia="宋体" w:cs="宋体"/>
          <w:spacing w:val="-2"/>
          <w:sz w:val="24"/>
          <w:szCs w:val="24"/>
        </w:rPr>
        <w:t>六、其他说明</w:t>
      </w:r>
    </w:p>
    <w:p>
      <w:pPr>
        <w:spacing w:before="56" w:line="219" w:lineRule="auto"/>
        <w:ind w:left="41"/>
        <w:rPr>
          <w:rFonts w:ascii="宋体" w:hAnsi="宋体" w:eastAsia="宋体" w:cs="宋体"/>
          <w:sz w:val="24"/>
          <w:szCs w:val="24"/>
        </w:rPr>
      </w:pPr>
      <w:r>
        <w:rPr>
          <w:rFonts w:ascii="宋体" w:hAnsi="宋体" w:eastAsia="宋体" w:cs="宋体"/>
          <w:spacing w:val="-3"/>
          <w:sz w:val="24"/>
          <w:szCs w:val="24"/>
        </w:rPr>
        <w:t>1. 其他需要说明的情况</w:t>
      </w:r>
    </w:p>
    <w:p>
      <w:pPr>
        <w:spacing w:before="53" w:line="213" w:lineRule="auto"/>
        <w:ind w:left="24"/>
        <w:rPr>
          <w:rFonts w:ascii="宋体" w:hAnsi="宋体" w:eastAsia="宋体" w:cs="宋体"/>
          <w:sz w:val="24"/>
          <w:szCs w:val="24"/>
        </w:rPr>
      </w:pPr>
      <w:r>
        <w:rPr>
          <w:rFonts w:ascii="宋体" w:hAnsi="宋体" w:eastAsia="宋体" w:cs="宋体"/>
          <w:spacing w:val="-1"/>
          <w:sz w:val="24"/>
          <w:szCs w:val="24"/>
        </w:rPr>
        <w:t>其他需要说明的情况包括：__________</w:t>
      </w:r>
    </w:p>
    <w:p>
      <w:pPr>
        <w:spacing w:before="177" w:line="163" w:lineRule="exact"/>
        <w:ind w:left="21"/>
        <w:rPr>
          <w:rFonts w:ascii="宋体" w:hAnsi="宋体" w:eastAsia="宋体" w:cs="宋体"/>
          <w:sz w:val="24"/>
          <w:szCs w:val="24"/>
        </w:rPr>
      </w:pPr>
      <w:r>
        <w:rPr>
          <w:rFonts w:ascii="宋体" w:hAnsi="宋体" w:eastAsia="宋体" w:cs="宋体"/>
          <w:spacing w:val="-1"/>
          <w:position w:val="-4"/>
          <w:sz w:val="24"/>
          <w:szCs w:val="24"/>
        </w:rPr>
        <w:t>------------------------</w:t>
      </w:r>
    </w:p>
    <w:p>
      <w:pPr>
        <w:spacing w:before="65" w:line="213" w:lineRule="auto"/>
        <w:ind w:left="27"/>
        <w:rPr>
          <w:rFonts w:ascii="宋体" w:hAnsi="宋体" w:eastAsia="宋体" w:cs="宋体"/>
          <w:sz w:val="24"/>
          <w:szCs w:val="24"/>
        </w:rPr>
      </w:pPr>
      <w:r>
        <w:rPr>
          <w:rFonts w:ascii="宋体" w:hAnsi="宋体" w:eastAsia="宋体" w:cs="宋体"/>
          <w:spacing w:val="-1"/>
          <w:sz w:val="24"/>
          <w:szCs w:val="24"/>
        </w:rPr>
        <w:t>设置人签字或盖章：__________</w:t>
      </w:r>
    </w:p>
    <w:p>
      <w:pPr>
        <w:spacing w:before="61" w:line="213" w:lineRule="auto"/>
        <w:ind w:left="64"/>
        <w:rPr>
          <w:rFonts w:ascii="宋体" w:hAnsi="宋体" w:eastAsia="宋体" w:cs="宋体"/>
          <w:sz w:val="24"/>
          <w:szCs w:val="24"/>
        </w:rPr>
      </w:pPr>
      <w:r>
        <w:rPr>
          <w:rFonts w:ascii="宋体" w:hAnsi="宋体" w:eastAsia="宋体" w:cs="宋体"/>
          <w:spacing w:val="-1"/>
          <w:sz w:val="24"/>
          <w:szCs w:val="24"/>
        </w:rPr>
        <w:t>日期：__________年______</w:t>
      </w:r>
      <w:r>
        <w:rPr>
          <w:rFonts w:ascii="宋体" w:hAnsi="宋体" w:eastAsia="宋体" w:cs="宋体"/>
          <w:spacing w:val="-2"/>
          <w:sz w:val="24"/>
          <w:szCs w:val="24"/>
        </w:rPr>
        <w:t>____月__________</w:t>
      </w:r>
      <w:r>
        <w:rPr>
          <w:rFonts w:ascii="宋体" w:hAnsi="宋体" w:eastAsia="宋体" w:cs="宋体"/>
          <w:spacing w:val="-69"/>
          <w:sz w:val="24"/>
          <w:szCs w:val="24"/>
        </w:rPr>
        <w:t xml:space="preserve"> </w:t>
      </w:r>
      <w:r>
        <w:rPr>
          <w:rFonts w:ascii="宋体" w:hAnsi="宋体" w:eastAsia="宋体" w:cs="宋体"/>
          <w:spacing w:val="-2"/>
          <w:sz w:val="24"/>
          <w:szCs w:val="24"/>
        </w:rPr>
        <w:t>日</w:t>
      </w:r>
    </w:p>
    <w:p>
      <w:pPr>
        <w:spacing w:line="213" w:lineRule="auto"/>
        <w:rPr>
          <w:rFonts w:ascii="宋体" w:hAnsi="宋体" w:eastAsia="宋体" w:cs="宋体"/>
          <w:sz w:val="24"/>
          <w:szCs w:val="24"/>
        </w:rPr>
        <w:sectPr>
          <w:footerReference r:id="rId124" w:type="default"/>
          <w:pgSz w:w="11906" w:h="16838"/>
          <w:pgMar w:top="400" w:right="1785" w:bottom="693" w:left="1785" w:header="0" w:footer="381" w:gutter="0"/>
          <w:pgNumType w:fmt="decimal"/>
          <w:cols w:space="720" w:num="1"/>
        </w:sectPr>
      </w:pPr>
    </w:p>
    <w:p>
      <w:pPr>
        <w:pStyle w:val="2"/>
        <w:spacing w:line="296" w:lineRule="auto"/>
      </w:pPr>
    </w:p>
    <w:p>
      <w:pPr>
        <w:pStyle w:val="2"/>
        <w:spacing w:line="296" w:lineRule="auto"/>
      </w:pPr>
    </w:p>
    <w:p>
      <w:pPr>
        <w:pStyle w:val="2"/>
        <w:spacing w:line="297" w:lineRule="auto"/>
      </w:pPr>
    </w:p>
    <w:p>
      <w:pPr>
        <w:spacing w:before="166" w:line="181" w:lineRule="auto"/>
        <w:ind w:left="211"/>
        <w:outlineLvl w:val="1"/>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9"/>
          <w:sz w:val="43"/>
          <w:szCs w:val="43"/>
        </w:rPr>
        <w:t>麻醉药品和第一类精神药品安全储存设施</w:t>
      </w:r>
    </w:p>
    <w:p>
      <w:pPr>
        <w:spacing w:before="1" w:line="195" w:lineRule="auto"/>
        <w:ind w:left="1748"/>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9"/>
          <w:sz w:val="43"/>
          <w:szCs w:val="43"/>
        </w:rPr>
        <w:t>情况及相关管理工作情况</w:t>
      </w:r>
    </w:p>
    <w:p>
      <w:pPr>
        <w:spacing w:line="218" w:lineRule="auto"/>
        <w:ind w:left="27"/>
        <w:rPr>
          <w:rFonts w:ascii="宋体" w:hAnsi="宋体" w:eastAsia="宋体" w:cs="宋体"/>
          <w:sz w:val="24"/>
          <w:szCs w:val="24"/>
        </w:rPr>
      </w:pPr>
      <w:r>
        <w:rPr>
          <w:rFonts w:ascii="宋体" w:hAnsi="宋体" w:eastAsia="宋体" w:cs="宋体"/>
          <w:spacing w:val="-5"/>
          <w:sz w:val="24"/>
          <w:szCs w:val="24"/>
        </w:rPr>
        <w:t>一、基本信息</w:t>
      </w:r>
    </w:p>
    <w:p>
      <w:pPr>
        <w:spacing w:before="56" w:line="220" w:lineRule="auto"/>
        <w:ind w:left="41"/>
        <w:rPr>
          <w:rFonts w:ascii="宋体" w:hAnsi="宋体" w:eastAsia="宋体" w:cs="宋体"/>
          <w:sz w:val="24"/>
          <w:szCs w:val="24"/>
        </w:rPr>
      </w:pPr>
      <w:r>
        <w:rPr>
          <w:rFonts w:ascii="宋体" w:hAnsi="宋体" w:eastAsia="宋体" w:cs="宋体"/>
          <w:spacing w:val="-6"/>
          <w:sz w:val="24"/>
          <w:szCs w:val="24"/>
        </w:rPr>
        <w:t>1.</w:t>
      </w:r>
      <w:r>
        <w:rPr>
          <w:rFonts w:ascii="宋体" w:hAnsi="宋体" w:eastAsia="宋体" w:cs="宋体"/>
          <w:spacing w:val="11"/>
          <w:sz w:val="24"/>
          <w:szCs w:val="24"/>
        </w:rPr>
        <w:t xml:space="preserve"> </w:t>
      </w:r>
      <w:r>
        <w:rPr>
          <w:rFonts w:ascii="宋体" w:hAnsi="宋体" w:eastAsia="宋体" w:cs="宋体"/>
          <w:spacing w:val="-6"/>
          <w:sz w:val="24"/>
          <w:szCs w:val="24"/>
        </w:rPr>
        <w:t>单位名称</w:t>
      </w:r>
    </w:p>
    <w:p>
      <w:pPr>
        <w:spacing w:before="53" w:line="262" w:lineRule="auto"/>
        <w:ind w:left="25" w:right="5679"/>
        <w:rPr>
          <w:rFonts w:ascii="宋体" w:hAnsi="宋体" w:eastAsia="宋体" w:cs="宋体"/>
          <w:sz w:val="24"/>
          <w:szCs w:val="24"/>
        </w:rPr>
      </w:pPr>
      <w:r>
        <w:rPr>
          <w:rFonts w:ascii="宋体" w:hAnsi="宋体" w:eastAsia="宋体" w:cs="宋体"/>
          <w:spacing w:val="-1"/>
          <w:sz w:val="24"/>
          <w:szCs w:val="24"/>
        </w:rPr>
        <w:t>单位名称为：__________</w:t>
      </w:r>
      <w:r>
        <w:rPr>
          <w:rFonts w:ascii="宋体" w:hAnsi="宋体" w:eastAsia="宋体" w:cs="宋体"/>
          <w:spacing w:val="3"/>
          <w:sz w:val="24"/>
          <w:szCs w:val="24"/>
        </w:rPr>
        <w:t xml:space="preserve"> </w:t>
      </w:r>
      <w:r>
        <w:rPr>
          <w:rFonts w:ascii="宋体" w:hAnsi="宋体" w:eastAsia="宋体" w:cs="宋体"/>
          <w:spacing w:val="-4"/>
          <w:sz w:val="24"/>
          <w:szCs w:val="24"/>
        </w:rPr>
        <w:t>2.</w:t>
      </w:r>
      <w:r>
        <w:rPr>
          <w:rFonts w:ascii="宋体" w:hAnsi="宋体" w:eastAsia="宋体" w:cs="宋体"/>
          <w:spacing w:val="18"/>
          <w:sz w:val="24"/>
          <w:szCs w:val="24"/>
        </w:rPr>
        <w:t xml:space="preserve"> </w:t>
      </w:r>
      <w:r>
        <w:rPr>
          <w:rFonts w:ascii="宋体" w:hAnsi="宋体" w:eastAsia="宋体" w:cs="宋体"/>
          <w:spacing w:val="-4"/>
          <w:sz w:val="24"/>
          <w:szCs w:val="24"/>
        </w:rPr>
        <w:t>负责人信息</w:t>
      </w:r>
    </w:p>
    <w:p>
      <w:pPr>
        <w:spacing w:before="1" w:line="212" w:lineRule="auto"/>
        <w:ind w:left="32"/>
        <w:rPr>
          <w:rFonts w:ascii="宋体" w:hAnsi="宋体" w:eastAsia="宋体" w:cs="宋体"/>
          <w:sz w:val="24"/>
          <w:szCs w:val="24"/>
        </w:rPr>
      </w:pPr>
      <w:r>
        <w:rPr>
          <w:rFonts w:ascii="宋体" w:hAnsi="宋体" w:eastAsia="宋体" w:cs="宋体"/>
          <w:spacing w:val="-2"/>
          <w:sz w:val="24"/>
          <w:szCs w:val="24"/>
        </w:rPr>
        <w:t>负责人姓名：__________</w:t>
      </w:r>
    </w:p>
    <w:p>
      <w:pPr>
        <w:spacing w:before="62" w:line="213" w:lineRule="auto"/>
        <w:ind w:left="24"/>
        <w:rPr>
          <w:rFonts w:ascii="宋体" w:hAnsi="宋体" w:eastAsia="宋体" w:cs="宋体"/>
          <w:sz w:val="24"/>
          <w:szCs w:val="24"/>
        </w:rPr>
      </w:pPr>
      <w:r>
        <w:rPr>
          <w:rFonts w:ascii="宋体" w:hAnsi="宋体" w:eastAsia="宋体" w:cs="宋体"/>
          <w:spacing w:val="-1"/>
          <w:sz w:val="24"/>
          <w:szCs w:val="24"/>
        </w:rPr>
        <w:t>联系电话：__________</w:t>
      </w:r>
    </w:p>
    <w:p>
      <w:pPr>
        <w:pStyle w:val="2"/>
        <w:spacing w:line="325" w:lineRule="auto"/>
      </w:pPr>
      <w:r>
        <w:drawing>
          <wp:anchor distT="0" distB="0" distL="0" distR="0" simplePos="0" relativeHeight="252371968" behindDoc="0" locked="0" layoutInCell="1" allowOverlap="1">
            <wp:simplePos x="0" y="0"/>
            <wp:positionH relativeFrom="column">
              <wp:posOffset>13335</wp:posOffset>
            </wp:positionH>
            <wp:positionV relativeFrom="paragraph">
              <wp:posOffset>112395</wp:posOffset>
            </wp:positionV>
            <wp:extent cx="1824355" cy="6350"/>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288"/>
                    <a:stretch>
                      <a:fillRect/>
                    </a:stretch>
                  </pic:blipFill>
                  <pic:spPr>
                    <a:xfrm>
                      <a:off x="0" y="0"/>
                      <a:ext cx="1824075" cy="6350"/>
                    </a:xfrm>
                    <a:prstGeom prst="rect">
                      <a:avLst/>
                    </a:prstGeom>
                  </pic:spPr>
                </pic:pic>
              </a:graphicData>
            </a:graphic>
          </wp:anchor>
        </w:drawing>
      </w:r>
    </w:p>
    <w:p>
      <w:pPr>
        <w:spacing w:before="78" w:line="219" w:lineRule="auto"/>
        <w:ind w:left="27"/>
        <w:rPr>
          <w:rFonts w:ascii="宋体" w:hAnsi="宋体" w:eastAsia="宋体" w:cs="宋体"/>
          <w:sz w:val="24"/>
          <w:szCs w:val="24"/>
        </w:rPr>
      </w:pPr>
      <w:r>
        <w:rPr>
          <w:rFonts w:ascii="宋体" w:hAnsi="宋体" w:eastAsia="宋体" w:cs="宋体"/>
          <w:spacing w:val="-2"/>
          <w:sz w:val="24"/>
          <w:szCs w:val="24"/>
        </w:rPr>
        <w:t>二、储存设施情况</w:t>
      </w:r>
    </w:p>
    <w:p>
      <w:pPr>
        <w:spacing w:before="54" w:line="219" w:lineRule="auto"/>
        <w:ind w:left="41"/>
        <w:rPr>
          <w:rFonts w:ascii="宋体" w:hAnsi="宋体" w:eastAsia="宋体" w:cs="宋体"/>
          <w:sz w:val="24"/>
          <w:szCs w:val="24"/>
        </w:rPr>
      </w:pPr>
      <w:r>
        <w:rPr>
          <w:rFonts w:ascii="宋体" w:hAnsi="宋体" w:eastAsia="宋体" w:cs="宋体"/>
          <w:spacing w:val="-3"/>
          <w:sz w:val="24"/>
          <w:szCs w:val="24"/>
        </w:rPr>
        <w:t>1. 储存场所类型</w:t>
      </w:r>
    </w:p>
    <w:p>
      <w:pPr>
        <w:spacing w:before="56" w:line="261" w:lineRule="auto"/>
        <w:ind w:left="60" w:right="5199" w:hanging="38"/>
        <w:rPr>
          <w:rFonts w:ascii="宋体" w:hAnsi="宋体" w:eastAsia="宋体" w:cs="宋体"/>
          <w:sz w:val="24"/>
          <w:szCs w:val="24"/>
        </w:rPr>
      </w:pPr>
      <w:r>
        <w:rPr>
          <w:rFonts w:ascii="宋体" w:hAnsi="宋体" w:eastAsia="宋体" w:cs="宋体"/>
          <w:spacing w:val="-1"/>
          <w:sz w:val="24"/>
          <w:szCs w:val="24"/>
        </w:rPr>
        <w:t>储存场所类型为：__________</w:t>
      </w:r>
      <w:r>
        <w:rPr>
          <w:rFonts w:ascii="宋体" w:hAnsi="宋体" w:eastAsia="宋体" w:cs="宋体"/>
          <w:spacing w:val="8"/>
          <w:sz w:val="24"/>
          <w:szCs w:val="24"/>
        </w:rPr>
        <w:t xml:space="preserve"> </w:t>
      </w:r>
      <w:r>
        <w:rPr>
          <w:rFonts w:ascii="宋体" w:hAnsi="宋体" w:eastAsia="宋体" w:cs="宋体"/>
          <w:spacing w:val="-12"/>
          <w:sz w:val="24"/>
          <w:szCs w:val="24"/>
        </w:rPr>
        <w:t>[</w:t>
      </w:r>
      <w:r>
        <w:rPr>
          <w:rFonts w:ascii="宋体" w:hAnsi="宋体" w:eastAsia="宋体" w:cs="宋体"/>
          <w:spacing w:val="16"/>
          <w:sz w:val="24"/>
          <w:szCs w:val="24"/>
        </w:rPr>
        <w:t xml:space="preserve"> </w:t>
      </w:r>
      <w:r>
        <w:rPr>
          <w:rFonts w:ascii="宋体" w:hAnsi="宋体" w:eastAsia="宋体" w:cs="宋体"/>
          <w:spacing w:val="-12"/>
          <w:sz w:val="24"/>
          <w:szCs w:val="24"/>
        </w:rPr>
        <w:t>]</w:t>
      </w:r>
      <w:r>
        <w:rPr>
          <w:rFonts w:ascii="宋体" w:hAnsi="宋体" w:eastAsia="宋体" w:cs="宋体"/>
          <w:spacing w:val="10"/>
          <w:sz w:val="24"/>
          <w:szCs w:val="24"/>
        </w:rPr>
        <w:t xml:space="preserve"> </w:t>
      </w:r>
      <w:r>
        <w:rPr>
          <w:rFonts w:ascii="宋体" w:hAnsi="宋体" w:eastAsia="宋体" w:cs="宋体"/>
          <w:spacing w:val="-12"/>
          <w:sz w:val="24"/>
          <w:szCs w:val="24"/>
        </w:rPr>
        <w:t>专用库房</w:t>
      </w:r>
    </w:p>
    <w:p>
      <w:pPr>
        <w:spacing w:line="220" w:lineRule="auto"/>
        <w:ind w:left="60"/>
        <w:rPr>
          <w:rFonts w:ascii="宋体" w:hAnsi="宋体" w:eastAsia="宋体" w:cs="宋体"/>
          <w:sz w:val="24"/>
          <w:szCs w:val="24"/>
        </w:rPr>
      </w:pPr>
      <w:r>
        <w:rPr>
          <w:rFonts w:ascii="宋体" w:hAnsi="宋体" w:eastAsia="宋体" w:cs="宋体"/>
          <w:spacing w:val="-14"/>
          <w:sz w:val="24"/>
          <w:szCs w:val="24"/>
        </w:rPr>
        <w:t>[</w:t>
      </w:r>
      <w:r>
        <w:rPr>
          <w:rFonts w:ascii="宋体" w:hAnsi="宋体" w:eastAsia="宋体" w:cs="宋体"/>
          <w:spacing w:val="15"/>
          <w:sz w:val="24"/>
          <w:szCs w:val="24"/>
        </w:rPr>
        <w:t xml:space="preserve"> </w:t>
      </w:r>
      <w:r>
        <w:rPr>
          <w:rFonts w:ascii="宋体" w:hAnsi="宋体" w:eastAsia="宋体" w:cs="宋体"/>
          <w:spacing w:val="-14"/>
          <w:sz w:val="24"/>
          <w:szCs w:val="24"/>
        </w:rPr>
        <w:t>]</w:t>
      </w:r>
      <w:r>
        <w:rPr>
          <w:rFonts w:ascii="宋体" w:hAnsi="宋体" w:eastAsia="宋体" w:cs="宋体"/>
          <w:spacing w:val="10"/>
          <w:sz w:val="24"/>
          <w:szCs w:val="24"/>
        </w:rPr>
        <w:t xml:space="preserve"> </w:t>
      </w:r>
      <w:r>
        <w:rPr>
          <w:rFonts w:ascii="宋体" w:hAnsi="宋体" w:eastAsia="宋体" w:cs="宋体"/>
          <w:spacing w:val="-14"/>
          <w:sz w:val="24"/>
          <w:szCs w:val="24"/>
        </w:rPr>
        <w:t>保险柜</w:t>
      </w:r>
    </w:p>
    <w:p>
      <w:pPr>
        <w:spacing w:before="56" w:line="261" w:lineRule="auto"/>
        <w:ind w:left="26" w:right="4959" w:firstLine="34"/>
        <w:rPr>
          <w:rFonts w:ascii="宋体" w:hAnsi="宋体" w:eastAsia="宋体" w:cs="宋体"/>
          <w:sz w:val="24"/>
          <w:szCs w:val="24"/>
        </w:rPr>
      </w:pPr>
      <w:r>
        <w:rPr>
          <w:rFonts w:ascii="宋体" w:hAnsi="宋体" w:eastAsia="宋体" w:cs="宋体"/>
          <w:spacing w:val="-3"/>
          <w:sz w:val="24"/>
          <w:szCs w:val="24"/>
        </w:rPr>
        <w:t>[ ]</w:t>
      </w:r>
      <w:r>
        <w:rPr>
          <w:rFonts w:ascii="宋体" w:hAnsi="宋体" w:eastAsia="宋体" w:cs="宋体"/>
          <w:spacing w:val="12"/>
          <w:sz w:val="24"/>
          <w:szCs w:val="24"/>
        </w:rPr>
        <w:t xml:space="preserve"> </w:t>
      </w:r>
      <w:r>
        <w:rPr>
          <w:rFonts w:ascii="宋体" w:hAnsi="宋体" w:eastAsia="宋体" w:cs="宋体"/>
          <w:spacing w:val="-3"/>
          <w:sz w:val="24"/>
          <w:szCs w:val="24"/>
        </w:rPr>
        <w:t>其他，请注明：__________</w:t>
      </w:r>
      <w:r>
        <w:rPr>
          <w:rFonts w:ascii="宋体" w:hAnsi="宋体" w:eastAsia="宋体" w:cs="宋体"/>
          <w:sz w:val="24"/>
          <w:szCs w:val="24"/>
        </w:rPr>
        <w:t xml:space="preserve"> </w:t>
      </w:r>
      <w:r>
        <w:rPr>
          <w:rFonts w:ascii="宋体" w:hAnsi="宋体" w:eastAsia="宋体" w:cs="宋体"/>
          <w:spacing w:val="-2"/>
          <w:sz w:val="24"/>
          <w:szCs w:val="24"/>
        </w:rPr>
        <w:t>2. 储存场所面积</w:t>
      </w:r>
    </w:p>
    <w:p>
      <w:pPr>
        <w:spacing w:before="1" w:line="212" w:lineRule="auto"/>
        <w:ind w:left="22"/>
        <w:rPr>
          <w:rFonts w:ascii="宋体" w:hAnsi="宋体" w:eastAsia="宋体" w:cs="宋体"/>
          <w:sz w:val="24"/>
          <w:szCs w:val="24"/>
        </w:rPr>
      </w:pPr>
      <w:r>
        <w:rPr>
          <w:rFonts w:ascii="宋体" w:hAnsi="宋体" w:eastAsia="宋体" w:cs="宋体"/>
          <w:spacing w:val="-1"/>
          <w:sz w:val="24"/>
          <w:szCs w:val="24"/>
        </w:rPr>
        <w:t>储存场所面积为：__________平方米</w:t>
      </w:r>
    </w:p>
    <w:p>
      <w:pPr>
        <w:spacing w:before="64" w:line="220" w:lineRule="auto"/>
        <w:ind w:left="28"/>
        <w:rPr>
          <w:rFonts w:ascii="宋体" w:hAnsi="宋体" w:eastAsia="宋体" w:cs="宋体"/>
          <w:sz w:val="24"/>
          <w:szCs w:val="24"/>
        </w:rPr>
      </w:pPr>
      <w:r>
        <w:rPr>
          <w:rFonts w:ascii="宋体" w:hAnsi="宋体" w:eastAsia="宋体" w:cs="宋体"/>
          <w:spacing w:val="-2"/>
          <w:sz w:val="24"/>
          <w:szCs w:val="24"/>
        </w:rPr>
        <w:t>3. 温湿度控制</w:t>
      </w:r>
    </w:p>
    <w:p>
      <w:pPr>
        <w:spacing w:before="55" w:line="220" w:lineRule="auto"/>
        <w:ind w:left="27"/>
        <w:rPr>
          <w:rFonts w:ascii="宋体" w:hAnsi="宋体" w:eastAsia="宋体" w:cs="宋体"/>
          <w:sz w:val="24"/>
          <w:szCs w:val="24"/>
        </w:rPr>
      </w:pPr>
      <w:r>
        <w:rPr>
          <w:rFonts w:ascii="宋体" w:hAnsi="宋体" w:eastAsia="宋体" w:cs="宋体"/>
          <w:spacing w:val="-6"/>
          <w:sz w:val="24"/>
          <w:szCs w:val="24"/>
        </w:rPr>
        <w:t>是否具备温湿度控制系统：</w:t>
      </w:r>
    </w:p>
    <w:p>
      <w:pPr>
        <w:spacing w:before="52" w:line="262" w:lineRule="auto"/>
        <w:ind w:left="60" w:right="1479"/>
        <w:rPr>
          <w:rFonts w:ascii="宋体" w:hAnsi="宋体" w:eastAsia="宋体" w:cs="宋体"/>
          <w:sz w:val="24"/>
          <w:szCs w:val="24"/>
        </w:rPr>
      </w:pPr>
      <w:r>
        <w:rPr>
          <w:rFonts w:ascii="宋体" w:hAnsi="宋体" w:eastAsia="宋体" w:cs="宋体"/>
          <w:spacing w:val="-2"/>
          <w:sz w:val="24"/>
          <w:szCs w:val="24"/>
        </w:rPr>
        <w:t>[ ] 是，温度范围为：__________</w:t>
      </w:r>
      <w:r>
        <w:rPr>
          <w:rFonts w:ascii="宋体" w:hAnsi="宋体" w:eastAsia="宋体" w:cs="宋体"/>
          <w:spacing w:val="-86"/>
          <w:sz w:val="24"/>
          <w:szCs w:val="24"/>
        </w:rPr>
        <w:t xml:space="preserve"> </w:t>
      </w:r>
      <w:r>
        <w:rPr>
          <w:rFonts w:ascii="宋体" w:hAnsi="宋体" w:eastAsia="宋体" w:cs="宋体"/>
          <w:spacing w:val="-2"/>
          <w:sz w:val="24"/>
          <w:szCs w:val="24"/>
        </w:rPr>
        <w:t>℃</w:t>
      </w:r>
      <w:r>
        <w:rPr>
          <w:rFonts w:ascii="宋体" w:hAnsi="宋体" w:eastAsia="宋体" w:cs="宋体"/>
          <w:spacing w:val="-91"/>
          <w:sz w:val="24"/>
          <w:szCs w:val="24"/>
        </w:rPr>
        <w:t xml:space="preserve"> </w:t>
      </w:r>
      <w:r>
        <w:rPr>
          <w:rFonts w:ascii="宋体" w:hAnsi="宋体" w:eastAsia="宋体" w:cs="宋体"/>
          <w:spacing w:val="-2"/>
          <w:sz w:val="24"/>
          <w:szCs w:val="24"/>
        </w:rPr>
        <w:t>,湿度范围为：</w:t>
      </w:r>
      <w:r>
        <w:rPr>
          <w:rFonts w:ascii="宋体" w:hAnsi="宋体" w:eastAsia="宋体" w:cs="宋体"/>
          <w:spacing w:val="-29"/>
          <w:sz w:val="24"/>
          <w:szCs w:val="24"/>
        </w:rPr>
        <w:t xml:space="preserve"> </w:t>
      </w:r>
      <w:r>
        <w:rPr>
          <w:rFonts w:ascii="宋体" w:hAnsi="宋体" w:eastAsia="宋体" w:cs="宋体"/>
          <w:spacing w:val="-2"/>
          <w:sz w:val="24"/>
          <w:szCs w:val="24"/>
        </w:rPr>
        <w:t>__________%</w:t>
      </w:r>
      <w:r>
        <w:rPr>
          <w:rFonts w:ascii="宋体" w:hAnsi="宋体" w:eastAsia="宋体" w:cs="宋体"/>
          <w:sz w:val="24"/>
          <w:szCs w:val="24"/>
        </w:rPr>
        <w:t xml:space="preserve"> </w:t>
      </w:r>
      <w:r>
        <w:rPr>
          <w:rFonts w:ascii="宋体" w:hAnsi="宋体" w:eastAsia="宋体" w:cs="宋体"/>
          <w:spacing w:val="-21"/>
          <w:sz w:val="24"/>
          <w:szCs w:val="24"/>
        </w:rPr>
        <w:t>[</w:t>
      </w:r>
      <w:r>
        <w:rPr>
          <w:rFonts w:ascii="宋体" w:hAnsi="宋体" w:eastAsia="宋体" w:cs="宋体"/>
          <w:spacing w:val="15"/>
          <w:sz w:val="24"/>
          <w:szCs w:val="24"/>
        </w:rPr>
        <w:t xml:space="preserve"> </w:t>
      </w:r>
      <w:r>
        <w:rPr>
          <w:rFonts w:ascii="宋体" w:hAnsi="宋体" w:eastAsia="宋体" w:cs="宋体"/>
          <w:spacing w:val="-21"/>
          <w:sz w:val="24"/>
          <w:szCs w:val="24"/>
        </w:rPr>
        <w:t>]</w:t>
      </w:r>
      <w:r>
        <w:rPr>
          <w:rFonts w:ascii="宋体" w:hAnsi="宋体" w:eastAsia="宋体" w:cs="宋体"/>
          <w:spacing w:val="16"/>
          <w:sz w:val="24"/>
          <w:szCs w:val="24"/>
        </w:rPr>
        <w:t xml:space="preserve"> </w:t>
      </w:r>
      <w:r>
        <w:rPr>
          <w:rFonts w:ascii="宋体" w:hAnsi="宋体" w:eastAsia="宋体" w:cs="宋体"/>
          <w:spacing w:val="-21"/>
          <w:sz w:val="24"/>
          <w:szCs w:val="24"/>
        </w:rPr>
        <w:t>否</w:t>
      </w:r>
    </w:p>
    <w:p>
      <w:pPr>
        <w:spacing w:line="220" w:lineRule="auto"/>
        <w:ind w:left="22"/>
        <w:rPr>
          <w:rFonts w:ascii="宋体" w:hAnsi="宋体" w:eastAsia="宋体" w:cs="宋体"/>
          <w:sz w:val="24"/>
          <w:szCs w:val="24"/>
        </w:rPr>
      </w:pPr>
      <w:r>
        <w:rPr>
          <w:rFonts w:ascii="宋体" w:hAnsi="宋体" w:eastAsia="宋体" w:cs="宋体"/>
          <w:spacing w:val="-5"/>
          <w:sz w:val="24"/>
          <w:szCs w:val="24"/>
        </w:rPr>
        <w:t>4.</w:t>
      </w:r>
      <w:r>
        <w:rPr>
          <w:rFonts w:ascii="宋体" w:hAnsi="宋体" w:eastAsia="宋体" w:cs="宋体"/>
          <w:spacing w:val="26"/>
          <w:sz w:val="24"/>
          <w:szCs w:val="24"/>
        </w:rPr>
        <w:t xml:space="preserve"> </w:t>
      </w:r>
      <w:r>
        <w:rPr>
          <w:rFonts w:ascii="宋体" w:hAnsi="宋体" w:eastAsia="宋体" w:cs="宋体"/>
          <w:spacing w:val="-5"/>
          <w:sz w:val="24"/>
          <w:szCs w:val="24"/>
        </w:rPr>
        <w:t>防盗措施</w:t>
      </w:r>
    </w:p>
    <w:p>
      <w:pPr>
        <w:spacing w:before="53" w:line="219" w:lineRule="auto"/>
        <w:ind w:left="27"/>
        <w:rPr>
          <w:rFonts w:ascii="宋体" w:hAnsi="宋体" w:eastAsia="宋体" w:cs="宋体"/>
          <w:sz w:val="24"/>
          <w:szCs w:val="24"/>
        </w:rPr>
      </w:pPr>
      <w:r>
        <w:rPr>
          <w:rFonts w:ascii="宋体" w:hAnsi="宋体" w:eastAsia="宋体" w:cs="宋体"/>
          <w:spacing w:val="-7"/>
          <w:sz w:val="24"/>
          <w:szCs w:val="24"/>
        </w:rPr>
        <w:t>是否安装防盗报警系统：</w:t>
      </w:r>
    </w:p>
    <w:p>
      <w:pPr>
        <w:spacing w:before="56" w:line="261" w:lineRule="auto"/>
        <w:ind w:left="60" w:right="4719"/>
        <w:rPr>
          <w:rFonts w:ascii="宋体" w:hAnsi="宋体" w:eastAsia="宋体" w:cs="宋体"/>
          <w:sz w:val="24"/>
          <w:szCs w:val="24"/>
        </w:rPr>
      </w:pPr>
      <w:r>
        <w:rPr>
          <w:rFonts w:ascii="宋体" w:hAnsi="宋体" w:eastAsia="宋体" w:cs="宋体"/>
          <w:spacing w:val="-3"/>
          <w:sz w:val="24"/>
          <w:szCs w:val="24"/>
        </w:rPr>
        <w:t>[ ]</w:t>
      </w:r>
      <w:r>
        <w:rPr>
          <w:rFonts w:ascii="宋体" w:hAnsi="宋体" w:eastAsia="宋体" w:cs="宋体"/>
          <w:spacing w:val="15"/>
          <w:sz w:val="24"/>
          <w:szCs w:val="24"/>
        </w:rPr>
        <w:t xml:space="preserve"> </w:t>
      </w:r>
      <w:r>
        <w:rPr>
          <w:rFonts w:ascii="宋体" w:hAnsi="宋体" w:eastAsia="宋体" w:cs="宋体"/>
          <w:spacing w:val="-3"/>
          <w:sz w:val="24"/>
          <w:szCs w:val="24"/>
        </w:rPr>
        <w:t>是，具体设备为：__________</w:t>
      </w:r>
      <w:r>
        <w:rPr>
          <w:rFonts w:ascii="宋体" w:hAnsi="宋体" w:eastAsia="宋体" w:cs="宋体"/>
          <w:sz w:val="24"/>
          <w:szCs w:val="24"/>
        </w:rPr>
        <w:t xml:space="preserve"> </w:t>
      </w:r>
      <w:r>
        <w:rPr>
          <w:rFonts w:ascii="宋体" w:hAnsi="宋体" w:eastAsia="宋体" w:cs="宋体"/>
          <w:spacing w:val="-21"/>
          <w:sz w:val="24"/>
          <w:szCs w:val="24"/>
        </w:rPr>
        <w:t>[</w:t>
      </w:r>
      <w:r>
        <w:rPr>
          <w:rFonts w:ascii="宋体" w:hAnsi="宋体" w:eastAsia="宋体" w:cs="宋体"/>
          <w:spacing w:val="15"/>
          <w:sz w:val="24"/>
          <w:szCs w:val="24"/>
        </w:rPr>
        <w:t xml:space="preserve"> </w:t>
      </w:r>
      <w:r>
        <w:rPr>
          <w:rFonts w:ascii="宋体" w:hAnsi="宋体" w:eastAsia="宋体" w:cs="宋体"/>
          <w:spacing w:val="-21"/>
          <w:sz w:val="24"/>
          <w:szCs w:val="24"/>
        </w:rPr>
        <w:t>]</w:t>
      </w:r>
      <w:r>
        <w:rPr>
          <w:rFonts w:ascii="宋体" w:hAnsi="宋体" w:eastAsia="宋体" w:cs="宋体"/>
          <w:spacing w:val="16"/>
          <w:sz w:val="24"/>
          <w:szCs w:val="24"/>
        </w:rPr>
        <w:t xml:space="preserve"> </w:t>
      </w:r>
      <w:r>
        <w:rPr>
          <w:rFonts w:ascii="宋体" w:hAnsi="宋体" w:eastAsia="宋体" w:cs="宋体"/>
          <w:spacing w:val="-21"/>
          <w:sz w:val="24"/>
          <w:szCs w:val="24"/>
        </w:rPr>
        <w:t>否</w:t>
      </w:r>
    </w:p>
    <w:p>
      <w:pPr>
        <w:spacing w:line="220" w:lineRule="auto"/>
        <w:ind w:left="28"/>
        <w:rPr>
          <w:rFonts w:ascii="宋体" w:hAnsi="宋体" w:eastAsia="宋体" w:cs="宋体"/>
          <w:sz w:val="24"/>
          <w:szCs w:val="24"/>
        </w:rPr>
      </w:pPr>
      <w:r>
        <w:rPr>
          <w:rFonts w:ascii="宋体" w:hAnsi="宋体" w:eastAsia="宋体" w:cs="宋体"/>
          <w:spacing w:val="-4"/>
          <w:sz w:val="24"/>
          <w:szCs w:val="24"/>
        </w:rPr>
        <w:t>5.</w:t>
      </w:r>
      <w:r>
        <w:rPr>
          <w:rFonts w:ascii="宋体" w:hAnsi="宋体" w:eastAsia="宋体" w:cs="宋体"/>
          <w:spacing w:val="11"/>
          <w:sz w:val="24"/>
          <w:szCs w:val="24"/>
        </w:rPr>
        <w:t xml:space="preserve"> </w:t>
      </w:r>
      <w:r>
        <w:rPr>
          <w:rFonts w:ascii="宋体" w:hAnsi="宋体" w:eastAsia="宋体" w:cs="宋体"/>
          <w:spacing w:val="-4"/>
          <w:sz w:val="24"/>
          <w:szCs w:val="24"/>
        </w:rPr>
        <w:t>监控设备</w:t>
      </w:r>
    </w:p>
    <w:p>
      <w:pPr>
        <w:spacing w:before="55" w:line="220" w:lineRule="auto"/>
        <w:ind w:left="27"/>
        <w:rPr>
          <w:rFonts w:ascii="宋体" w:hAnsi="宋体" w:eastAsia="宋体" w:cs="宋体"/>
          <w:sz w:val="24"/>
          <w:szCs w:val="24"/>
        </w:rPr>
      </w:pPr>
      <w:r>
        <w:rPr>
          <w:rFonts w:ascii="宋体" w:hAnsi="宋体" w:eastAsia="宋体" w:cs="宋体"/>
          <w:spacing w:val="-7"/>
          <w:sz w:val="24"/>
          <w:szCs w:val="24"/>
        </w:rPr>
        <w:t>是否配备视频监控设备：</w:t>
      </w:r>
    </w:p>
    <w:p>
      <w:pPr>
        <w:spacing w:before="56" w:line="261" w:lineRule="auto"/>
        <w:ind w:left="60" w:right="4239"/>
        <w:rPr>
          <w:rFonts w:ascii="宋体" w:hAnsi="宋体" w:eastAsia="宋体" w:cs="宋体"/>
          <w:sz w:val="24"/>
          <w:szCs w:val="24"/>
        </w:rPr>
      </w:pPr>
      <w:r>
        <w:rPr>
          <w:rFonts w:ascii="宋体" w:hAnsi="宋体" w:eastAsia="宋体" w:cs="宋体"/>
          <w:spacing w:val="-2"/>
          <w:sz w:val="24"/>
          <w:szCs w:val="24"/>
        </w:rPr>
        <w:t>[ ] 是，监控覆盖范围为：__________</w:t>
      </w:r>
      <w:r>
        <w:rPr>
          <w:rFonts w:ascii="宋体" w:hAnsi="宋体" w:eastAsia="宋体" w:cs="宋体"/>
          <w:sz w:val="24"/>
          <w:szCs w:val="24"/>
        </w:rPr>
        <w:t xml:space="preserve"> </w:t>
      </w:r>
      <w:r>
        <w:rPr>
          <w:rFonts w:ascii="宋体" w:hAnsi="宋体" w:eastAsia="宋体" w:cs="宋体"/>
          <w:spacing w:val="-21"/>
          <w:sz w:val="24"/>
          <w:szCs w:val="24"/>
        </w:rPr>
        <w:t>[</w:t>
      </w:r>
      <w:r>
        <w:rPr>
          <w:rFonts w:ascii="宋体" w:hAnsi="宋体" w:eastAsia="宋体" w:cs="宋体"/>
          <w:spacing w:val="15"/>
          <w:sz w:val="24"/>
          <w:szCs w:val="24"/>
        </w:rPr>
        <w:t xml:space="preserve"> </w:t>
      </w:r>
      <w:r>
        <w:rPr>
          <w:rFonts w:ascii="宋体" w:hAnsi="宋体" w:eastAsia="宋体" w:cs="宋体"/>
          <w:spacing w:val="-21"/>
          <w:sz w:val="24"/>
          <w:szCs w:val="24"/>
        </w:rPr>
        <w:t>]</w:t>
      </w:r>
      <w:r>
        <w:rPr>
          <w:rFonts w:ascii="宋体" w:hAnsi="宋体" w:eastAsia="宋体" w:cs="宋体"/>
          <w:spacing w:val="16"/>
          <w:sz w:val="24"/>
          <w:szCs w:val="24"/>
        </w:rPr>
        <w:t xml:space="preserve"> </w:t>
      </w:r>
      <w:r>
        <w:rPr>
          <w:rFonts w:ascii="宋体" w:hAnsi="宋体" w:eastAsia="宋体" w:cs="宋体"/>
          <w:spacing w:val="-21"/>
          <w:sz w:val="24"/>
          <w:szCs w:val="24"/>
        </w:rPr>
        <w:t>否</w:t>
      </w:r>
    </w:p>
    <w:p>
      <w:pPr>
        <w:spacing w:line="219" w:lineRule="auto"/>
        <w:ind w:left="25"/>
        <w:rPr>
          <w:rFonts w:ascii="宋体" w:hAnsi="宋体" w:eastAsia="宋体" w:cs="宋体"/>
          <w:sz w:val="24"/>
          <w:szCs w:val="24"/>
        </w:rPr>
      </w:pPr>
      <w:r>
        <w:rPr>
          <w:rFonts w:ascii="宋体" w:hAnsi="宋体" w:eastAsia="宋体" w:cs="宋体"/>
          <w:spacing w:val="-2"/>
          <w:sz w:val="24"/>
          <w:szCs w:val="24"/>
        </w:rPr>
        <w:t>6. 双人双锁管理</w:t>
      </w:r>
    </w:p>
    <w:p>
      <w:pPr>
        <w:spacing w:before="56" w:line="219" w:lineRule="auto"/>
        <w:ind w:left="27"/>
        <w:rPr>
          <w:rFonts w:ascii="宋体" w:hAnsi="宋体" w:eastAsia="宋体" w:cs="宋体"/>
          <w:sz w:val="24"/>
          <w:szCs w:val="24"/>
        </w:rPr>
      </w:pPr>
      <w:r>
        <w:rPr>
          <w:rFonts w:ascii="宋体" w:hAnsi="宋体" w:eastAsia="宋体" w:cs="宋体"/>
          <w:spacing w:val="-6"/>
          <w:sz w:val="24"/>
          <w:szCs w:val="24"/>
        </w:rPr>
        <w:t>是否实行双人双锁管理制度：</w:t>
      </w:r>
    </w:p>
    <w:p>
      <w:pPr>
        <w:spacing w:before="53" w:line="261" w:lineRule="auto"/>
        <w:ind w:left="60" w:right="2079"/>
        <w:rPr>
          <w:rFonts w:ascii="宋体" w:hAnsi="宋体" w:eastAsia="宋体" w:cs="宋体"/>
          <w:sz w:val="24"/>
          <w:szCs w:val="24"/>
        </w:rPr>
      </w:pPr>
      <w:r>
        <w:rPr>
          <w:rFonts w:ascii="宋体" w:hAnsi="宋体" w:eastAsia="宋体" w:cs="宋体"/>
          <w:spacing w:val="-1"/>
          <w:sz w:val="24"/>
          <w:szCs w:val="24"/>
        </w:rPr>
        <w:t>[ ] 是，两名管理人员分别为：__________ 和 _</w:t>
      </w:r>
      <w:r>
        <w:rPr>
          <w:rFonts w:ascii="宋体" w:hAnsi="宋体" w:eastAsia="宋体" w:cs="宋体"/>
          <w:spacing w:val="-2"/>
          <w:sz w:val="24"/>
          <w:szCs w:val="24"/>
        </w:rPr>
        <w:t>_________</w:t>
      </w:r>
      <w:r>
        <w:rPr>
          <w:rFonts w:ascii="宋体" w:hAnsi="宋体" w:eastAsia="宋体" w:cs="宋体"/>
          <w:sz w:val="24"/>
          <w:szCs w:val="24"/>
        </w:rPr>
        <w:t xml:space="preserve"> </w:t>
      </w:r>
      <w:r>
        <w:rPr>
          <w:rFonts w:ascii="宋体" w:hAnsi="宋体" w:eastAsia="宋体" w:cs="宋体"/>
          <w:spacing w:val="-4"/>
          <w:sz w:val="24"/>
          <w:szCs w:val="24"/>
        </w:rPr>
        <w:t>[ ]</w:t>
      </w:r>
      <w:r>
        <w:rPr>
          <w:rFonts w:ascii="宋体" w:hAnsi="宋体" w:eastAsia="宋体" w:cs="宋体"/>
          <w:spacing w:val="24"/>
          <w:sz w:val="24"/>
          <w:szCs w:val="24"/>
        </w:rPr>
        <w:t xml:space="preserve"> </w:t>
      </w:r>
      <w:r>
        <w:rPr>
          <w:rFonts w:ascii="宋体" w:hAnsi="宋体" w:eastAsia="宋体" w:cs="宋体"/>
          <w:spacing w:val="-4"/>
          <w:sz w:val="24"/>
          <w:szCs w:val="24"/>
        </w:rPr>
        <w:t>否，原因：__________</w:t>
      </w:r>
    </w:p>
    <w:p>
      <w:pPr>
        <w:spacing w:before="116" w:line="163" w:lineRule="exact"/>
        <w:ind w:left="21"/>
        <w:rPr>
          <w:rFonts w:ascii="宋体" w:hAnsi="宋体" w:eastAsia="宋体" w:cs="宋体"/>
          <w:sz w:val="24"/>
          <w:szCs w:val="24"/>
        </w:rPr>
      </w:pPr>
      <w:r>
        <w:rPr>
          <w:rFonts w:ascii="宋体" w:hAnsi="宋体" w:eastAsia="宋体" w:cs="宋体"/>
          <w:spacing w:val="-1"/>
          <w:position w:val="-4"/>
          <w:sz w:val="24"/>
          <w:szCs w:val="24"/>
        </w:rPr>
        <w:t>------------------------</w:t>
      </w:r>
    </w:p>
    <w:p>
      <w:pPr>
        <w:spacing w:before="63" w:line="219" w:lineRule="auto"/>
        <w:ind w:left="23"/>
        <w:rPr>
          <w:rFonts w:ascii="宋体" w:hAnsi="宋体" w:eastAsia="宋体" w:cs="宋体"/>
          <w:sz w:val="24"/>
          <w:szCs w:val="24"/>
        </w:rPr>
      </w:pPr>
      <w:r>
        <w:rPr>
          <w:rFonts w:ascii="宋体" w:hAnsi="宋体" w:eastAsia="宋体" w:cs="宋体"/>
          <w:spacing w:val="-2"/>
          <w:sz w:val="24"/>
          <w:szCs w:val="24"/>
        </w:rPr>
        <w:t>三、药品管理情况</w:t>
      </w:r>
    </w:p>
    <w:p>
      <w:pPr>
        <w:spacing w:before="55" w:line="219" w:lineRule="auto"/>
        <w:ind w:left="41"/>
        <w:rPr>
          <w:rFonts w:ascii="宋体" w:hAnsi="宋体" w:eastAsia="宋体" w:cs="宋体"/>
          <w:sz w:val="24"/>
          <w:szCs w:val="24"/>
        </w:rPr>
      </w:pPr>
      <w:r>
        <w:rPr>
          <w:rFonts w:ascii="宋体" w:hAnsi="宋体" w:eastAsia="宋体" w:cs="宋体"/>
          <w:spacing w:val="-4"/>
          <w:sz w:val="24"/>
          <w:szCs w:val="24"/>
        </w:rPr>
        <w:t>1. 采购渠道</w:t>
      </w:r>
    </w:p>
    <w:p>
      <w:pPr>
        <w:spacing w:before="57" w:line="219" w:lineRule="auto"/>
        <w:ind w:left="26"/>
        <w:rPr>
          <w:rFonts w:ascii="宋体" w:hAnsi="宋体" w:eastAsia="宋体" w:cs="宋体"/>
          <w:sz w:val="24"/>
          <w:szCs w:val="24"/>
        </w:rPr>
      </w:pPr>
      <w:r>
        <w:rPr>
          <w:rFonts w:ascii="宋体" w:hAnsi="宋体" w:eastAsia="宋体" w:cs="宋体"/>
          <w:spacing w:val="-6"/>
          <w:sz w:val="24"/>
          <w:szCs w:val="24"/>
        </w:rPr>
        <w:t>药品采购渠道是否合法合规：</w:t>
      </w:r>
    </w:p>
    <w:p>
      <w:pPr>
        <w:spacing w:before="54" w:line="261" w:lineRule="auto"/>
        <w:ind w:left="60" w:right="4479"/>
        <w:rPr>
          <w:rFonts w:ascii="宋体" w:hAnsi="宋体" w:eastAsia="宋体" w:cs="宋体"/>
          <w:sz w:val="24"/>
          <w:szCs w:val="24"/>
        </w:rPr>
      </w:pPr>
      <w:r>
        <w:rPr>
          <w:rFonts w:ascii="宋体" w:hAnsi="宋体" w:eastAsia="宋体" w:cs="宋体"/>
          <w:spacing w:val="-2"/>
          <w:sz w:val="24"/>
          <w:szCs w:val="24"/>
        </w:rPr>
        <w:t>[ ] 是，供应商名称为：________</w:t>
      </w:r>
      <w:r>
        <w:rPr>
          <w:rFonts w:ascii="宋体" w:hAnsi="宋体" w:eastAsia="宋体" w:cs="宋体"/>
          <w:spacing w:val="-3"/>
          <w:sz w:val="24"/>
          <w:szCs w:val="24"/>
        </w:rPr>
        <w:t>__</w:t>
      </w:r>
      <w:r>
        <w:rPr>
          <w:rFonts w:ascii="宋体" w:hAnsi="宋体" w:eastAsia="宋体" w:cs="宋体"/>
          <w:sz w:val="24"/>
          <w:szCs w:val="24"/>
        </w:rPr>
        <w:t xml:space="preserve"> </w:t>
      </w:r>
      <w:r>
        <w:rPr>
          <w:rFonts w:ascii="宋体" w:hAnsi="宋体" w:eastAsia="宋体" w:cs="宋体"/>
          <w:spacing w:val="-4"/>
          <w:sz w:val="24"/>
          <w:szCs w:val="24"/>
        </w:rPr>
        <w:t>[ ]</w:t>
      </w:r>
      <w:r>
        <w:rPr>
          <w:rFonts w:ascii="宋体" w:hAnsi="宋体" w:eastAsia="宋体" w:cs="宋体"/>
          <w:spacing w:val="24"/>
          <w:sz w:val="24"/>
          <w:szCs w:val="24"/>
        </w:rPr>
        <w:t xml:space="preserve"> </w:t>
      </w:r>
      <w:r>
        <w:rPr>
          <w:rFonts w:ascii="宋体" w:hAnsi="宋体" w:eastAsia="宋体" w:cs="宋体"/>
          <w:spacing w:val="-4"/>
          <w:sz w:val="24"/>
          <w:szCs w:val="24"/>
        </w:rPr>
        <w:t>否，原因：__________</w:t>
      </w:r>
    </w:p>
    <w:p>
      <w:pPr>
        <w:spacing w:before="3" w:line="219" w:lineRule="auto"/>
        <w:ind w:left="26"/>
        <w:rPr>
          <w:rFonts w:ascii="宋体" w:hAnsi="宋体" w:eastAsia="宋体" w:cs="宋体"/>
          <w:sz w:val="24"/>
          <w:szCs w:val="24"/>
        </w:rPr>
      </w:pPr>
      <w:r>
        <w:rPr>
          <w:rFonts w:ascii="宋体" w:hAnsi="宋体" w:eastAsia="宋体" w:cs="宋体"/>
          <w:spacing w:val="-2"/>
          <w:sz w:val="24"/>
          <w:szCs w:val="24"/>
        </w:rPr>
        <w:t>2. 验收记录</w:t>
      </w:r>
    </w:p>
    <w:p>
      <w:pPr>
        <w:spacing w:line="219" w:lineRule="auto"/>
        <w:rPr>
          <w:rFonts w:ascii="宋体" w:hAnsi="宋体" w:eastAsia="宋体" w:cs="宋体"/>
          <w:sz w:val="24"/>
          <w:szCs w:val="24"/>
        </w:rPr>
        <w:sectPr>
          <w:footerReference r:id="rId125" w:type="default"/>
          <w:pgSz w:w="11906" w:h="16838"/>
          <w:pgMar w:top="400" w:right="1785" w:bottom="693" w:left="1785" w:header="0" w:footer="381" w:gutter="0"/>
          <w:pgNumType w:fmt="decimal"/>
          <w:cols w:space="720" w:num="1"/>
        </w:sectPr>
      </w:pPr>
    </w:p>
    <w:p>
      <w:pPr>
        <w:pStyle w:val="2"/>
        <w:spacing w:line="255" w:lineRule="auto"/>
      </w:pPr>
    </w:p>
    <w:p>
      <w:pPr>
        <w:pStyle w:val="2"/>
        <w:spacing w:line="255" w:lineRule="auto"/>
      </w:pPr>
    </w:p>
    <w:p>
      <w:pPr>
        <w:pStyle w:val="2"/>
        <w:spacing w:line="255" w:lineRule="auto"/>
      </w:pPr>
    </w:p>
    <w:p>
      <w:pPr>
        <w:pStyle w:val="2"/>
        <w:spacing w:line="256" w:lineRule="auto"/>
      </w:pPr>
    </w:p>
    <w:p>
      <w:pPr>
        <w:spacing w:before="78" w:line="219" w:lineRule="auto"/>
        <w:ind w:left="27"/>
        <w:rPr>
          <w:rFonts w:ascii="宋体" w:hAnsi="宋体" w:eastAsia="宋体" w:cs="宋体"/>
          <w:sz w:val="24"/>
          <w:szCs w:val="24"/>
        </w:rPr>
      </w:pPr>
      <w:bookmarkStart w:id="12" w:name="bookmark37"/>
      <w:bookmarkEnd w:id="12"/>
      <w:r>
        <w:rPr>
          <w:rFonts w:ascii="宋体" w:hAnsi="宋体" w:eastAsia="宋体" w:cs="宋体"/>
          <w:spacing w:val="-6"/>
          <w:sz w:val="24"/>
          <w:szCs w:val="24"/>
        </w:rPr>
        <w:t>是否建立药品验收记录制度：</w:t>
      </w:r>
    </w:p>
    <w:p>
      <w:pPr>
        <w:spacing w:before="56" w:line="261" w:lineRule="auto"/>
        <w:ind w:left="60" w:right="3999"/>
        <w:rPr>
          <w:rFonts w:ascii="宋体" w:hAnsi="宋体" w:eastAsia="宋体" w:cs="宋体"/>
          <w:sz w:val="24"/>
          <w:szCs w:val="24"/>
        </w:rPr>
      </w:pPr>
      <w:r>
        <w:rPr>
          <w:rFonts w:ascii="宋体" w:hAnsi="宋体" w:eastAsia="宋体" w:cs="宋体"/>
          <w:spacing w:val="-2"/>
          <w:sz w:val="24"/>
          <w:szCs w:val="24"/>
        </w:rPr>
        <w:t>[ ] 是，记录保存期限为：__________年</w:t>
      </w:r>
      <w:r>
        <w:rPr>
          <w:rFonts w:ascii="宋体" w:hAnsi="宋体" w:eastAsia="宋体" w:cs="宋体"/>
          <w:spacing w:val="2"/>
          <w:sz w:val="24"/>
          <w:szCs w:val="24"/>
        </w:rPr>
        <w:t xml:space="preserve"> </w:t>
      </w:r>
      <w:r>
        <w:rPr>
          <w:rFonts w:ascii="宋体" w:hAnsi="宋体" w:eastAsia="宋体" w:cs="宋体"/>
          <w:spacing w:val="-21"/>
          <w:sz w:val="24"/>
          <w:szCs w:val="24"/>
        </w:rPr>
        <w:t>[</w:t>
      </w:r>
      <w:r>
        <w:rPr>
          <w:rFonts w:ascii="宋体" w:hAnsi="宋体" w:eastAsia="宋体" w:cs="宋体"/>
          <w:spacing w:val="15"/>
          <w:sz w:val="24"/>
          <w:szCs w:val="24"/>
        </w:rPr>
        <w:t xml:space="preserve"> </w:t>
      </w:r>
      <w:r>
        <w:rPr>
          <w:rFonts w:ascii="宋体" w:hAnsi="宋体" w:eastAsia="宋体" w:cs="宋体"/>
          <w:spacing w:val="-21"/>
          <w:sz w:val="24"/>
          <w:szCs w:val="24"/>
        </w:rPr>
        <w:t>]</w:t>
      </w:r>
      <w:r>
        <w:rPr>
          <w:rFonts w:ascii="宋体" w:hAnsi="宋体" w:eastAsia="宋体" w:cs="宋体"/>
          <w:spacing w:val="16"/>
          <w:sz w:val="24"/>
          <w:szCs w:val="24"/>
        </w:rPr>
        <w:t xml:space="preserve"> </w:t>
      </w:r>
      <w:r>
        <w:rPr>
          <w:rFonts w:ascii="宋体" w:hAnsi="宋体" w:eastAsia="宋体" w:cs="宋体"/>
          <w:spacing w:val="-21"/>
          <w:sz w:val="24"/>
          <w:szCs w:val="24"/>
        </w:rPr>
        <w:t>否</w:t>
      </w:r>
    </w:p>
    <w:p>
      <w:pPr>
        <w:spacing w:line="219" w:lineRule="auto"/>
        <w:ind w:left="28"/>
        <w:rPr>
          <w:rFonts w:ascii="宋体" w:hAnsi="宋体" w:eastAsia="宋体" w:cs="宋体"/>
          <w:sz w:val="24"/>
          <w:szCs w:val="24"/>
        </w:rPr>
      </w:pPr>
      <w:r>
        <w:rPr>
          <w:rFonts w:ascii="宋体" w:hAnsi="宋体" w:eastAsia="宋体" w:cs="宋体"/>
          <w:spacing w:val="-4"/>
          <w:sz w:val="24"/>
          <w:szCs w:val="24"/>
        </w:rPr>
        <w:t>3.</w:t>
      </w:r>
      <w:r>
        <w:rPr>
          <w:rFonts w:ascii="宋体" w:hAnsi="宋体" w:eastAsia="宋体" w:cs="宋体"/>
          <w:spacing w:val="11"/>
          <w:sz w:val="24"/>
          <w:szCs w:val="24"/>
        </w:rPr>
        <w:t xml:space="preserve"> </w:t>
      </w:r>
      <w:r>
        <w:rPr>
          <w:rFonts w:ascii="宋体" w:hAnsi="宋体" w:eastAsia="宋体" w:cs="宋体"/>
          <w:spacing w:val="-4"/>
          <w:sz w:val="24"/>
          <w:szCs w:val="24"/>
        </w:rPr>
        <w:t>库存盘点</w:t>
      </w:r>
    </w:p>
    <w:p>
      <w:pPr>
        <w:spacing w:before="56" w:line="219" w:lineRule="auto"/>
        <w:ind w:left="27"/>
        <w:rPr>
          <w:rFonts w:ascii="宋体" w:hAnsi="宋体" w:eastAsia="宋体" w:cs="宋体"/>
          <w:sz w:val="24"/>
          <w:szCs w:val="24"/>
        </w:rPr>
      </w:pPr>
      <w:r>
        <w:rPr>
          <w:rFonts w:ascii="宋体" w:hAnsi="宋体" w:eastAsia="宋体" w:cs="宋体"/>
          <w:spacing w:val="-7"/>
          <w:sz w:val="24"/>
          <w:szCs w:val="24"/>
        </w:rPr>
        <w:t>是否定期进行库存盘点：</w:t>
      </w:r>
    </w:p>
    <w:p>
      <w:pPr>
        <w:spacing w:before="56" w:line="259" w:lineRule="auto"/>
        <w:ind w:left="60" w:right="4119"/>
        <w:rPr>
          <w:rFonts w:ascii="宋体" w:hAnsi="宋体" w:eastAsia="宋体" w:cs="宋体"/>
          <w:sz w:val="24"/>
          <w:szCs w:val="24"/>
        </w:rPr>
      </w:pPr>
      <w:r>
        <w:rPr>
          <w:rFonts w:ascii="宋体" w:hAnsi="宋体" w:eastAsia="宋体" w:cs="宋体"/>
          <w:spacing w:val="-2"/>
          <w:sz w:val="24"/>
          <w:szCs w:val="24"/>
        </w:rPr>
        <w:t>[ ] 是，盘点频率为：__________次/月</w:t>
      </w:r>
      <w:r>
        <w:rPr>
          <w:rFonts w:ascii="宋体" w:hAnsi="宋体" w:eastAsia="宋体" w:cs="宋体"/>
          <w:spacing w:val="2"/>
          <w:sz w:val="24"/>
          <w:szCs w:val="24"/>
        </w:rPr>
        <w:t xml:space="preserve"> </w:t>
      </w:r>
      <w:r>
        <w:rPr>
          <w:rFonts w:ascii="宋体" w:hAnsi="宋体" w:eastAsia="宋体" w:cs="宋体"/>
          <w:spacing w:val="-4"/>
          <w:sz w:val="24"/>
          <w:szCs w:val="24"/>
        </w:rPr>
        <w:t>[ ]</w:t>
      </w:r>
      <w:r>
        <w:rPr>
          <w:rFonts w:ascii="宋体" w:hAnsi="宋体" w:eastAsia="宋体" w:cs="宋体"/>
          <w:spacing w:val="24"/>
          <w:sz w:val="24"/>
          <w:szCs w:val="24"/>
        </w:rPr>
        <w:t xml:space="preserve"> </w:t>
      </w:r>
      <w:r>
        <w:rPr>
          <w:rFonts w:ascii="宋体" w:hAnsi="宋体" w:eastAsia="宋体" w:cs="宋体"/>
          <w:spacing w:val="-4"/>
          <w:sz w:val="24"/>
          <w:szCs w:val="24"/>
        </w:rPr>
        <w:t>否，原因：__________</w:t>
      </w:r>
    </w:p>
    <w:p>
      <w:pPr>
        <w:spacing w:before="5" w:line="220" w:lineRule="auto"/>
        <w:ind w:left="22"/>
        <w:rPr>
          <w:rFonts w:ascii="宋体" w:hAnsi="宋体" w:eastAsia="宋体" w:cs="宋体"/>
          <w:sz w:val="24"/>
          <w:szCs w:val="24"/>
        </w:rPr>
      </w:pPr>
      <w:r>
        <w:rPr>
          <w:rFonts w:ascii="宋体" w:hAnsi="宋体" w:eastAsia="宋体" w:cs="宋体"/>
          <w:spacing w:val="-1"/>
          <w:sz w:val="24"/>
          <w:szCs w:val="24"/>
        </w:rPr>
        <w:t>4. 过期药品处理</w:t>
      </w:r>
    </w:p>
    <w:p>
      <w:pPr>
        <w:spacing w:before="55" w:line="219" w:lineRule="auto"/>
        <w:ind w:left="24"/>
        <w:rPr>
          <w:rFonts w:ascii="宋体" w:hAnsi="宋体" w:eastAsia="宋体" w:cs="宋体"/>
          <w:sz w:val="24"/>
          <w:szCs w:val="24"/>
        </w:rPr>
      </w:pPr>
      <w:r>
        <w:rPr>
          <w:rFonts w:ascii="宋体" w:hAnsi="宋体" w:eastAsia="宋体" w:cs="宋体"/>
          <w:spacing w:val="-6"/>
          <w:sz w:val="24"/>
          <w:szCs w:val="24"/>
        </w:rPr>
        <w:t>过期药品是否按规定销毁：</w:t>
      </w:r>
    </w:p>
    <w:p>
      <w:pPr>
        <w:spacing w:before="53" w:line="261" w:lineRule="auto"/>
        <w:ind w:left="60" w:right="3519"/>
        <w:rPr>
          <w:rFonts w:ascii="宋体" w:hAnsi="宋体" w:eastAsia="宋体" w:cs="宋体"/>
          <w:sz w:val="24"/>
          <w:szCs w:val="24"/>
        </w:rPr>
      </w:pPr>
      <w:r>
        <w:rPr>
          <w:rFonts w:ascii="宋体" w:hAnsi="宋体" w:eastAsia="宋体" w:cs="宋体"/>
          <w:spacing w:val="-2"/>
          <w:sz w:val="24"/>
          <w:szCs w:val="24"/>
        </w:rPr>
        <w:t>[ ] 是，销毁记录保存期限为：__________年</w:t>
      </w:r>
      <w:r>
        <w:rPr>
          <w:rFonts w:ascii="宋体" w:hAnsi="宋体" w:eastAsia="宋体" w:cs="宋体"/>
          <w:spacing w:val="6"/>
          <w:sz w:val="24"/>
          <w:szCs w:val="24"/>
        </w:rPr>
        <w:t xml:space="preserve"> </w:t>
      </w:r>
      <w:r>
        <w:rPr>
          <w:rFonts w:ascii="宋体" w:hAnsi="宋体" w:eastAsia="宋体" w:cs="宋体"/>
          <w:spacing w:val="-4"/>
          <w:sz w:val="24"/>
          <w:szCs w:val="24"/>
        </w:rPr>
        <w:t>[ ]</w:t>
      </w:r>
      <w:r>
        <w:rPr>
          <w:rFonts w:ascii="宋体" w:hAnsi="宋体" w:eastAsia="宋体" w:cs="宋体"/>
          <w:spacing w:val="24"/>
          <w:sz w:val="24"/>
          <w:szCs w:val="24"/>
        </w:rPr>
        <w:t xml:space="preserve"> </w:t>
      </w:r>
      <w:r>
        <w:rPr>
          <w:rFonts w:ascii="宋体" w:hAnsi="宋体" w:eastAsia="宋体" w:cs="宋体"/>
          <w:spacing w:val="-4"/>
          <w:sz w:val="24"/>
          <w:szCs w:val="24"/>
        </w:rPr>
        <w:t>否，原因：__________</w:t>
      </w:r>
    </w:p>
    <w:p>
      <w:pPr>
        <w:spacing w:before="116" w:line="163" w:lineRule="exact"/>
        <w:ind w:left="21"/>
        <w:rPr>
          <w:rFonts w:ascii="宋体" w:hAnsi="宋体" w:eastAsia="宋体" w:cs="宋体"/>
          <w:sz w:val="24"/>
          <w:szCs w:val="24"/>
        </w:rPr>
      </w:pPr>
      <w:r>
        <w:rPr>
          <w:rFonts w:ascii="宋体" w:hAnsi="宋体" w:eastAsia="宋体" w:cs="宋体"/>
          <w:spacing w:val="-1"/>
          <w:position w:val="-4"/>
          <w:sz w:val="24"/>
          <w:szCs w:val="24"/>
        </w:rPr>
        <w:t>------------------------</w:t>
      </w:r>
    </w:p>
    <w:p>
      <w:pPr>
        <w:spacing w:before="63" w:line="219" w:lineRule="auto"/>
        <w:ind w:left="46"/>
        <w:rPr>
          <w:rFonts w:ascii="宋体" w:hAnsi="宋体" w:eastAsia="宋体" w:cs="宋体"/>
          <w:sz w:val="24"/>
          <w:szCs w:val="24"/>
        </w:rPr>
      </w:pPr>
      <w:r>
        <w:rPr>
          <w:rFonts w:ascii="宋体" w:hAnsi="宋体" w:eastAsia="宋体" w:cs="宋体"/>
          <w:spacing w:val="-4"/>
          <w:sz w:val="24"/>
          <w:szCs w:val="24"/>
        </w:rPr>
        <w:t>四、人员培训与管理</w:t>
      </w:r>
    </w:p>
    <w:p>
      <w:pPr>
        <w:spacing w:before="56" w:line="220" w:lineRule="auto"/>
        <w:ind w:left="41"/>
        <w:rPr>
          <w:rFonts w:ascii="宋体" w:hAnsi="宋体" w:eastAsia="宋体" w:cs="宋体"/>
          <w:sz w:val="24"/>
          <w:szCs w:val="24"/>
        </w:rPr>
      </w:pPr>
      <w:r>
        <w:rPr>
          <w:rFonts w:ascii="宋体" w:hAnsi="宋体" w:eastAsia="宋体" w:cs="宋体"/>
          <w:spacing w:val="-6"/>
          <w:sz w:val="24"/>
          <w:szCs w:val="24"/>
        </w:rPr>
        <w:t>1.</w:t>
      </w:r>
      <w:r>
        <w:rPr>
          <w:rFonts w:ascii="宋体" w:hAnsi="宋体" w:eastAsia="宋体" w:cs="宋体"/>
          <w:spacing w:val="10"/>
          <w:sz w:val="24"/>
          <w:szCs w:val="24"/>
        </w:rPr>
        <w:t xml:space="preserve"> </w:t>
      </w:r>
      <w:r>
        <w:rPr>
          <w:rFonts w:ascii="宋体" w:hAnsi="宋体" w:eastAsia="宋体" w:cs="宋体"/>
          <w:spacing w:val="-6"/>
          <w:sz w:val="24"/>
          <w:szCs w:val="24"/>
        </w:rPr>
        <w:t>培训情况</w:t>
      </w:r>
    </w:p>
    <w:p>
      <w:pPr>
        <w:spacing w:before="54" w:line="219" w:lineRule="auto"/>
        <w:ind w:left="27"/>
        <w:rPr>
          <w:rFonts w:ascii="宋体" w:hAnsi="宋体" w:eastAsia="宋体" w:cs="宋体"/>
          <w:sz w:val="24"/>
          <w:szCs w:val="24"/>
        </w:rPr>
      </w:pPr>
      <w:r>
        <w:rPr>
          <w:rFonts w:ascii="宋体" w:hAnsi="宋体" w:eastAsia="宋体" w:cs="宋体"/>
          <w:spacing w:val="-3"/>
          <w:sz w:val="24"/>
          <w:szCs w:val="24"/>
        </w:rPr>
        <w:t>是否对相关人员进行麻醉药品和第一类精神药品管理培训：</w:t>
      </w:r>
    </w:p>
    <w:p>
      <w:pPr>
        <w:spacing w:before="54" w:line="261" w:lineRule="auto"/>
        <w:ind w:left="60" w:right="2079"/>
        <w:rPr>
          <w:rFonts w:ascii="宋体" w:hAnsi="宋体" w:eastAsia="宋体" w:cs="宋体"/>
          <w:sz w:val="24"/>
          <w:szCs w:val="24"/>
        </w:rPr>
      </w:pPr>
      <w:r>
        <w:rPr>
          <w:rFonts w:ascii="宋体" w:hAnsi="宋体" w:eastAsia="宋体" w:cs="宋体"/>
          <w:spacing w:val="-1"/>
          <w:sz w:val="24"/>
          <w:szCs w:val="24"/>
        </w:rPr>
        <w:t>[ ] 是，最近一次培训时间为：__________年_</w:t>
      </w:r>
      <w:r>
        <w:rPr>
          <w:rFonts w:ascii="宋体" w:hAnsi="宋体" w:eastAsia="宋体" w:cs="宋体"/>
          <w:spacing w:val="-2"/>
          <w:sz w:val="24"/>
          <w:szCs w:val="24"/>
        </w:rPr>
        <w:t>_________月</w:t>
      </w:r>
      <w:r>
        <w:rPr>
          <w:rFonts w:ascii="宋体" w:hAnsi="宋体" w:eastAsia="宋体" w:cs="宋体"/>
          <w:sz w:val="24"/>
          <w:szCs w:val="24"/>
        </w:rPr>
        <w:t xml:space="preserve"> </w:t>
      </w:r>
      <w:r>
        <w:rPr>
          <w:rFonts w:ascii="宋体" w:hAnsi="宋体" w:eastAsia="宋体" w:cs="宋体"/>
          <w:spacing w:val="-1"/>
          <w:sz w:val="24"/>
          <w:szCs w:val="24"/>
        </w:rPr>
        <w:t>[ ] 否，计划培训时间为：__________年__________月</w:t>
      </w:r>
    </w:p>
    <w:p>
      <w:pPr>
        <w:spacing w:before="3" w:line="219" w:lineRule="auto"/>
        <w:ind w:left="26"/>
        <w:rPr>
          <w:rFonts w:ascii="宋体" w:hAnsi="宋体" w:eastAsia="宋体" w:cs="宋体"/>
          <w:sz w:val="24"/>
          <w:szCs w:val="24"/>
        </w:rPr>
      </w:pPr>
      <w:r>
        <w:rPr>
          <w:rFonts w:ascii="宋体" w:hAnsi="宋体" w:eastAsia="宋体" w:cs="宋体"/>
          <w:spacing w:val="-2"/>
          <w:sz w:val="24"/>
          <w:szCs w:val="24"/>
        </w:rPr>
        <w:t>2. 授权人员名单</w:t>
      </w:r>
    </w:p>
    <w:p>
      <w:pPr>
        <w:spacing w:before="54" w:line="262" w:lineRule="auto"/>
        <w:ind w:left="27" w:right="1599" w:hanging="5"/>
        <w:rPr>
          <w:rFonts w:ascii="宋体" w:hAnsi="宋体" w:eastAsia="宋体" w:cs="宋体"/>
          <w:sz w:val="24"/>
          <w:szCs w:val="24"/>
        </w:rPr>
      </w:pPr>
      <w:r>
        <w:rPr>
          <w:rFonts w:ascii="宋体" w:hAnsi="宋体" w:eastAsia="宋体" w:cs="宋体"/>
          <w:sz w:val="24"/>
          <w:szCs w:val="24"/>
        </w:rPr>
        <w:t>授权接触麻醉药品和第一类精神药品的人员名单为：</w:t>
      </w:r>
      <w:r>
        <w:rPr>
          <w:rFonts w:ascii="宋体" w:hAnsi="宋体" w:eastAsia="宋体" w:cs="宋体"/>
          <w:spacing w:val="-1"/>
          <w:sz w:val="24"/>
          <w:szCs w:val="24"/>
        </w:rPr>
        <w:t>__________</w:t>
      </w:r>
      <w:r>
        <w:rPr>
          <w:rFonts w:ascii="宋体" w:hAnsi="宋体" w:eastAsia="宋体" w:cs="宋体"/>
          <w:sz w:val="24"/>
          <w:szCs w:val="24"/>
        </w:rPr>
        <w:t xml:space="preserve"> </w:t>
      </w:r>
      <w:r>
        <w:rPr>
          <w:rFonts w:ascii="宋体" w:hAnsi="宋体" w:eastAsia="宋体" w:cs="宋体"/>
          <w:spacing w:val="-2"/>
          <w:sz w:val="24"/>
          <w:szCs w:val="24"/>
        </w:rPr>
        <w:t>3. 违规处罚机制</w:t>
      </w:r>
    </w:p>
    <w:p>
      <w:pPr>
        <w:spacing w:before="1" w:line="218" w:lineRule="auto"/>
        <w:ind w:left="27"/>
        <w:rPr>
          <w:rFonts w:ascii="宋体" w:hAnsi="宋体" w:eastAsia="宋体" w:cs="宋体"/>
          <w:sz w:val="24"/>
          <w:szCs w:val="24"/>
        </w:rPr>
      </w:pPr>
      <w:r>
        <w:rPr>
          <w:rFonts w:ascii="宋体" w:hAnsi="宋体" w:eastAsia="宋体" w:cs="宋体"/>
          <w:spacing w:val="-7"/>
          <w:sz w:val="24"/>
          <w:szCs w:val="24"/>
        </w:rPr>
        <w:t>是否建立违规处罚机制：</w:t>
      </w:r>
    </w:p>
    <w:p>
      <w:pPr>
        <w:spacing w:before="54" w:line="261" w:lineRule="auto"/>
        <w:ind w:left="60" w:right="4719"/>
        <w:rPr>
          <w:rFonts w:ascii="宋体" w:hAnsi="宋体" w:eastAsia="宋体" w:cs="宋体"/>
          <w:sz w:val="24"/>
          <w:szCs w:val="24"/>
        </w:rPr>
      </w:pPr>
      <w:r>
        <w:rPr>
          <w:rFonts w:ascii="宋体" w:hAnsi="宋体" w:eastAsia="宋体" w:cs="宋体"/>
          <w:spacing w:val="-3"/>
          <w:sz w:val="24"/>
          <w:szCs w:val="24"/>
        </w:rPr>
        <w:t>[ ]</w:t>
      </w:r>
      <w:r>
        <w:rPr>
          <w:rFonts w:ascii="宋体" w:hAnsi="宋体" w:eastAsia="宋体" w:cs="宋体"/>
          <w:spacing w:val="15"/>
          <w:sz w:val="24"/>
          <w:szCs w:val="24"/>
        </w:rPr>
        <w:t xml:space="preserve"> </w:t>
      </w:r>
      <w:r>
        <w:rPr>
          <w:rFonts w:ascii="宋体" w:hAnsi="宋体" w:eastAsia="宋体" w:cs="宋体"/>
          <w:spacing w:val="-3"/>
          <w:sz w:val="24"/>
          <w:szCs w:val="24"/>
        </w:rPr>
        <w:t>是，具体措施为：__________</w:t>
      </w:r>
      <w:r>
        <w:rPr>
          <w:rFonts w:ascii="宋体" w:hAnsi="宋体" w:eastAsia="宋体" w:cs="宋体"/>
          <w:sz w:val="24"/>
          <w:szCs w:val="24"/>
        </w:rPr>
        <w:t xml:space="preserve"> </w:t>
      </w:r>
      <w:r>
        <w:rPr>
          <w:rFonts w:ascii="宋体" w:hAnsi="宋体" w:eastAsia="宋体" w:cs="宋体"/>
          <w:spacing w:val="-4"/>
          <w:sz w:val="24"/>
          <w:szCs w:val="24"/>
        </w:rPr>
        <w:t>[ ]</w:t>
      </w:r>
      <w:r>
        <w:rPr>
          <w:rFonts w:ascii="宋体" w:hAnsi="宋体" w:eastAsia="宋体" w:cs="宋体"/>
          <w:spacing w:val="24"/>
          <w:sz w:val="24"/>
          <w:szCs w:val="24"/>
        </w:rPr>
        <w:t xml:space="preserve"> </w:t>
      </w:r>
      <w:r>
        <w:rPr>
          <w:rFonts w:ascii="宋体" w:hAnsi="宋体" w:eastAsia="宋体" w:cs="宋体"/>
          <w:spacing w:val="-4"/>
          <w:sz w:val="24"/>
          <w:szCs w:val="24"/>
        </w:rPr>
        <w:t>否，原因：__________</w:t>
      </w:r>
    </w:p>
    <w:p>
      <w:pPr>
        <w:spacing w:before="116" w:line="163" w:lineRule="exact"/>
        <w:ind w:left="21"/>
        <w:rPr>
          <w:rFonts w:ascii="宋体" w:hAnsi="宋体" w:eastAsia="宋体" w:cs="宋体"/>
          <w:sz w:val="24"/>
          <w:szCs w:val="24"/>
        </w:rPr>
      </w:pPr>
      <w:r>
        <w:rPr>
          <w:rFonts w:ascii="宋体" w:hAnsi="宋体" w:eastAsia="宋体" w:cs="宋体"/>
          <w:spacing w:val="-1"/>
          <w:position w:val="-4"/>
          <w:sz w:val="24"/>
          <w:szCs w:val="24"/>
        </w:rPr>
        <w:t>------------------------</w:t>
      </w:r>
    </w:p>
    <w:p>
      <w:pPr>
        <w:spacing w:before="63" w:line="220" w:lineRule="auto"/>
        <w:ind w:left="27"/>
        <w:rPr>
          <w:rFonts w:ascii="宋体" w:hAnsi="宋体" w:eastAsia="宋体" w:cs="宋体"/>
          <w:sz w:val="24"/>
          <w:szCs w:val="24"/>
        </w:rPr>
      </w:pPr>
      <w:r>
        <w:rPr>
          <w:rFonts w:ascii="宋体" w:hAnsi="宋体" w:eastAsia="宋体" w:cs="宋体"/>
          <w:spacing w:val="-2"/>
          <w:sz w:val="24"/>
          <w:szCs w:val="24"/>
        </w:rPr>
        <w:t>五、应急预案</w:t>
      </w:r>
    </w:p>
    <w:p>
      <w:pPr>
        <w:spacing w:before="54" w:line="220" w:lineRule="auto"/>
        <w:ind w:left="41"/>
        <w:rPr>
          <w:rFonts w:ascii="宋体" w:hAnsi="宋体" w:eastAsia="宋体" w:cs="宋体"/>
          <w:sz w:val="24"/>
          <w:szCs w:val="24"/>
        </w:rPr>
      </w:pPr>
      <w:r>
        <w:rPr>
          <w:rFonts w:ascii="宋体" w:hAnsi="宋体" w:eastAsia="宋体" w:cs="宋体"/>
          <w:spacing w:val="-3"/>
          <w:sz w:val="24"/>
          <w:szCs w:val="24"/>
        </w:rPr>
        <w:t>1. 应急预案制定情况</w:t>
      </w:r>
    </w:p>
    <w:p>
      <w:pPr>
        <w:spacing w:before="55" w:line="219" w:lineRule="auto"/>
        <w:ind w:left="27"/>
        <w:rPr>
          <w:rFonts w:ascii="宋体" w:hAnsi="宋体" w:eastAsia="宋体" w:cs="宋体"/>
          <w:sz w:val="24"/>
          <w:szCs w:val="24"/>
        </w:rPr>
      </w:pPr>
      <w:r>
        <w:rPr>
          <w:rFonts w:ascii="宋体" w:hAnsi="宋体" w:eastAsia="宋体" w:cs="宋体"/>
          <w:spacing w:val="-3"/>
          <w:sz w:val="24"/>
          <w:szCs w:val="24"/>
        </w:rPr>
        <w:t>是否制定麻醉药品和第一类精神药品丢失或被盗的应急预案：</w:t>
      </w:r>
    </w:p>
    <w:p>
      <w:pPr>
        <w:spacing w:before="54" w:line="261" w:lineRule="auto"/>
        <w:ind w:left="60" w:right="4239"/>
        <w:rPr>
          <w:rFonts w:ascii="宋体" w:hAnsi="宋体" w:eastAsia="宋体" w:cs="宋体"/>
          <w:sz w:val="24"/>
          <w:szCs w:val="24"/>
        </w:rPr>
      </w:pPr>
      <w:r>
        <w:rPr>
          <w:rFonts w:ascii="宋体" w:hAnsi="宋体" w:eastAsia="宋体" w:cs="宋体"/>
          <w:spacing w:val="-2"/>
          <w:sz w:val="24"/>
          <w:szCs w:val="24"/>
        </w:rPr>
        <w:t>[ ] 是，预案主要内容为：__________</w:t>
      </w:r>
      <w:r>
        <w:rPr>
          <w:rFonts w:ascii="宋体" w:hAnsi="宋体" w:eastAsia="宋体" w:cs="宋体"/>
          <w:sz w:val="24"/>
          <w:szCs w:val="24"/>
        </w:rPr>
        <w:t xml:space="preserve"> </w:t>
      </w:r>
      <w:r>
        <w:rPr>
          <w:rFonts w:ascii="宋体" w:hAnsi="宋体" w:eastAsia="宋体" w:cs="宋体"/>
          <w:spacing w:val="-4"/>
          <w:sz w:val="24"/>
          <w:szCs w:val="24"/>
        </w:rPr>
        <w:t>[ ]</w:t>
      </w:r>
      <w:r>
        <w:rPr>
          <w:rFonts w:ascii="宋体" w:hAnsi="宋体" w:eastAsia="宋体" w:cs="宋体"/>
          <w:spacing w:val="24"/>
          <w:sz w:val="24"/>
          <w:szCs w:val="24"/>
        </w:rPr>
        <w:t xml:space="preserve"> </w:t>
      </w:r>
      <w:r>
        <w:rPr>
          <w:rFonts w:ascii="宋体" w:hAnsi="宋体" w:eastAsia="宋体" w:cs="宋体"/>
          <w:spacing w:val="-4"/>
          <w:sz w:val="24"/>
          <w:szCs w:val="24"/>
        </w:rPr>
        <w:t>否，原因：__________</w:t>
      </w:r>
    </w:p>
    <w:p>
      <w:pPr>
        <w:spacing w:before="3" w:line="220" w:lineRule="auto"/>
        <w:ind w:left="26"/>
        <w:rPr>
          <w:rFonts w:ascii="宋体" w:hAnsi="宋体" w:eastAsia="宋体" w:cs="宋体"/>
          <w:sz w:val="24"/>
          <w:szCs w:val="24"/>
        </w:rPr>
      </w:pPr>
      <w:r>
        <w:rPr>
          <w:rFonts w:ascii="宋体" w:hAnsi="宋体" w:eastAsia="宋体" w:cs="宋体"/>
          <w:spacing w:val="-4"/>
          <w:sz w:val="24"/>
          <w:szCs w:val="24"/>
        </w:rPr>
        <w:t>2.</w:t>
      </w:r>
      <w:r>
        <w:rPr>
          <w:rFonts w:ascii="宋体" w:hAnsi="宋体" w:eastAsia="宋体" w:cs="宋体"/>
          <w:spacing w:val="13"/>
          <w:sz w:val="24"/>
          <w:szCs w:val="24"/>
        </w:rPr>
        <w:t xml:space="preserve"> </w:t>
      </w:r>
      <w:r>
        <w:rPr>
          <w:rFonts w:ascii="宋体" w:hAnsi="宋体" w:eastAsia="宋体" w:cs="宋体"/>
          <w:spacing w:val="-4"/>
          <w:sz w:val="24"/>
          <w:szCs w:val="24"/>
        </w:rPr>
        <w:t>演练情况</w:t>
      </w:r>
    </w:p>
    <w:p>
      <w:pPr>
        <w:spacing w:before="52" w:line="220" w:lineRule="auto"/>
        <w:ind w:left="27"/>
        <w:rPr>
          <w:rFonts w:ascii="宋体" w:hAnsi="宋体" w:eastAsia="宋体" w:cs="宋体"/>
          <w:sz w:val="24"/>
          <w:szCs w:val="24"/>
        </w:rPr>
      </w:pPr>
      <w:r>
        <w:rPr>
          <w:rFonts w:ascii="宋体" w:hAnsi="宋体" w:eastAsia="宋体" w:cs="宋体"/>
          <w:spacing w:val="-7"/>
          <w:sz w:val="24"/>
          <w:szCs w:val="24"/>
        </w:rPr>
        <w:t>是否定期组织应急演练：</w:t>
      </w:r>
    </w:p>
    <w:p>
      <w:pPr>
        <w:spacing w:before="55" w:line="261" w:lineRule="auto"/>
        <w:ind w:left="60" w:right="2079"/>
        <w:rPr>
          <w:rFonts w:ascii="宋体" w:hAnsi="宋体" w:eastAsia="宋体" w:cs="宋体"/>
          <w:sz w:val="24"/>
          <w:szCs w:val="24"/>
        </w:rPr>
      </w:pPr>
      <w:r>
        <w:rPr>
          <w:rFonts w:ascii="宋体" w:hAnsi="宋体" w:eastAsia="宋体" w:cs="宋体"/>
          <w:spacing w:val="-1"/>
          <w:sz w:val="24"/>
          <w:szCs w:val="24"/>
        </w:rPr>
        <w:t>[ ] 是，最近一次演练时间为：__________年_</w:t>
      </w:r>
      <w:r>
        <w:rPr>
          <w:rFonts w:ascii="宋体" w:hAnsi="宋体" w:eastAsia="宋体" w:cs="宋体"/>
          <w:spacing w:val="-2"/>
          <w:sz w:val="24"/>
          <w:szCs w:val="24"/>
        </w:rPr>
        <w:t>_________月</w:t>
      </w:r>
      <w:r>
        <w:rPr>
          <w:rFonts w:ascii="宋体" w:hAnsi="宋体" w:eastAsia="宋体" w:cs="宋体"/>
          <w:sz w:val="24"/>
          <w:szCs w:val="24"/>
        </w:rPr>
        <w:t xml:space="preserve"> </w:t>
      </w:r>
      <w:r>
        <w:rPr>
          <w:rFonts w:ascii="宋体" w:hAnsi="宋体" w:eastAsia="宋体" w:cs="宋体"/>
          <w:spacing w:val="-1"/>
          <w:sz w:val="24"/>
          <w:szCs w:val="24"/>
        </w:rPr>
        <w:t>[ ] 否，计划演练时间为：__________年__________月</w:t>
      </w:r>
    </w:p>
    <w:p>
      <w:pPr>
        <w:spacing w:before="114" w:line="162" w:lineRule="exact"/>
        <w:ind w:left="21"/>
        <w:rPr>
          <w:rFonts w:ascii="宋体" w:hAnsi="宋体" w:eastAsia="宋体" w:cs="宋体"/>
          <w:sz w:val="24"/>
          <w:szCs w:val="24"/>
        </w:rPr>
      </w:pPr>
      <w:r>
        <w:rPr>
          <w:rFonts w:ascii="宋体" w:hAnsi="宋体" w:eastAsia="宋体" w:cs="宋体"/>
          <w:spacing w:val="-1"/>
          <w:position w:val="-4"/>
          <w:sz w:val="24"/>
          <w:szCs w:val="24"/>
        </w:rPr>
        <w:t>------------------------</w:t>
      </w:r>
    </w:p>
    <w:p>
      <w:pPr>
        <w:spacing w:before="66" w:line="219" w:lineRule="auto"/>
        <w:ind w:left="25"/>
        <w:rPr>
          <w:rFonts w:ascii="宋体" w:hAnsi="宋体" w:eastAsia="宋体" w:cs="宋体"/>
          <w:sz w:val="24"/>
          <w:szCs w:val="24"/>
        </w:rPr>
      </w:pPr>
      <w:r>
        <w:rPr>
          <w:rFonts w:ascii="宋体" w:hAnsi="宋体" w:eastAsia="宋体" w:cs="宋体"/>
          <w:spacing w:val="-2"/>
          <w:sz w:val="24"/>
          <w:szCs w:val="24"/>
        </w:rPr>
        <w:t>六、其他说明</w:t>
      </w:r>
    </w:p>
    <w:p>
      <w:pPr>
        <w:spacing w:before="56" w:line="219" w:lineRule="auto"/>
        <w:ind w:left="41"/>
        <w:rPr>
          <w:rFonts w:ascii="宋体" w:hAnsi="宋体" w:eastAsia="宋体" w:cs="宋体"/>
          <w:sz w:val="24"/>
          <w:szCs w:val="24"/>
        </w:rPr>
      </w:pPr>
      <w:r>
        <w:rPr>
          <w:rFonts w:ascii="宋体" w:hAnsi="宋体" w:eastAsia="宋体" w:cs="宋体"/>
          <w:spacing w:val="-3"/>
          <w:sz w:val="24"/>
          <w:szCs w:val="24"/>
        </w:rPr>
        <w:t>1. 其他需要说明的情况</w:t>
      </w:r>
    </w:p>
    <w:p>
      <w:pPr>
        <w:spacing w:before="53" w:line="213" w:lineRule="auto"/>
        <w:ind w:left="24"/>
        <w:rPr>
          <w:rFonts w:ascii="宋体" w:hAnsi="宋体" w:eastAsia="宋体" w:cs="宋体"/>
          <w:sz w:val="24"/>
          <w:szCs w:val="24"/>
        </w:rPr>
      </w:pPr>
      <w:r>
        <w:rPr>
          <w:rFonts w:ascii="宋体" w:hAnsi="宋体" w:eastAsia="宋体" w:cs="宋体"/>
          <w:spacing w:val="-1"/>
          <w:sz w:val="24"/>
          <w:szCs w:val="24"/>
        </w:rPr>
        <w:t>其他需要说明的情况包括：__________</w:t>
      </w:r>
    </w:p>
    <w:p>
      <w:pPr>
        <w:spacing w:before="177" w:line="163" w:lineRule="exact"/>
        <w:ind w:left="21"/>
        <w:rPr>
          <w:rFonts w:ascii="宋体" w:hAnsi="宋体" w:eastAsia="宋体" w:cs="宋体"/>
          <w:sz w:val="24"/>
          <w:szCs w:val="24"/>
        </w:rPr>
      </w:pPr>
      <w:r>
        <w:rPr>
          <w:rFonts w:ascii="宋体" w:hAnsi="宋体" w:eastAsia="宋体" w:cs="宋体"/>
          <w:spacing w:val="-1"/>
          <w:position w:val="-4"/>
          <w:sz w:val="24"/>
          <w:szCs w:val="24"/>
        </w:rPr>
        <w:t>------------------------</w:t>
      </w:r>
    </w:p>
    <w:p>
      <w:pPr>
        <w:spacing w:before="65" w:line="213" w:lineRule="auto"/>
        <w:ind w:left="27"/>
        <w:rPr>
          <w:rFonts w:ascii="宋体" w:hAnsi="宋体" w:eastAsia="宋体" w:cs="宋体"/>
          <w:sz w:val="24"/>
          <w:szCs w:val="24"/>
        </w:rPr>
      </w:pPr>
      <w:r>
        <w:rPr>
          <w:rFonts w:ascii="宋体" w:hAnsi="宋体" w:eastAsia="宋体" w:cs="宋体"/>
          <w:spacing w:val="-1"/>
          <w:sz w:val="24"/>
          <w:szCs w:val="24"/>
        </w:rPr>
        <w:t>设置人签字或盖章：__________</w:t>
      </w:r>
    </w:p>
    <w:p>
      <w:pPr>
        <w:spacing w:before="61" w:line="213" w:lineRule="auto"/>
        <w:ind w:left="64"/>
        <w:rPr>
          <w:rFonts w:ascii="宋体" w:hAnsi="宋体" w:eastAsia="宋体" w:cs="宋体"/>
          <w:sz w:val="24"/>
          <w:szCs w:val="24"/>
        </w:rPr>
      </w:pPr>
      <w:r>
        <w:rPr>
          <w:rFonts w:ascii="宋体" w:hAnsi="宋体" w:eastAsia="宋体" w:cs="宋体"/>
          <w:spacing w:val="-1"/>
          <w:sz w:val="24"/>
          <w:szCs w:val="24"/>
        </w:rPr>
        <w:t>日期：__________年______</w:t>
      </w:r>
      <w:r>
        <w:rPr>
          <w:rFonts w:ascii="宋体" w:hAnsi="宋体" w:eastAsia="宋体" w:cs="宋体"/>
          <w:spacing w:val="-2"/>
          <w:sz w:val="24"/>
          <w:szCs w:val="24"/>
        </w:rPr>
        <w:t>____月__________</w:t>
      </w:r>
      <w:r>
        <w:rPr>
          <w:rFonts w:ascii="宋体" w:hAnsi="宋体" w:eastAsia="宋体" w:cs="宋体"/>
          <w:spacing w:val="-69"/>
          <w:sz w:val="24"/>
          <w:szCs w:val="24"/>
        </w:rPr>
        <w:t xml:space="preserve"> </w:t>
      </w:r>
      <w:r>
        <w:rPr>
          <w:rFonts w:ascii="宋体" w:hAnsi="宋体" w:eastAsia="宋体" w:cs="宋体"/>
          <w:spacing w:val="-2"/>
          <w:sz w:val="24"/>
          <w:szCs w:val="24"/>
        </w:rPr>
        <w:t>日</w:t>
      </w:r>
    </w:p>
    <w:p>
      <w:pPr>
        <w:spacing w:line="213" w:lineRule="auto"/>
        <w:rPr>
          <w:rFonts w:ascii="宋体" w:hAnsi="宋体" w:eastAsia="宋体" w:cs="宋体"/>
          <w:sz w:val="24"/>
          <w:szCs w:val="24"/>
        </w:rPr>
        <w:sectPr>
          <w:footerReference r:id="rId126" w:type="default"/>
          <w:pgSz w:w="11906" w:h="16838"/>
          <w:pgMar w:top="400" w:right="1785" w:bottom="693" w:left="1785" w:header="0" w:footer="381" w:gutter="0"/>
          <w:pgNumType w:fmt="decimal"/>
          <w:cols w:space="720" w:num="1"/>
        </w:sectPr>
      </w:pPr>
    </w:p>
    <w:p>
      <w:pPr>
        <w:pStyle w:val="2"/>
        <w:spacing w:line="248" w:lineRule="auto"/>
      </w:pPr>
    </w:p>
    <w:p>
      <w:pPr>
        <w:pStyle w:val="2"/>
        <w:spacing w:line="248" w:lineRule="auto"/>
      </w:pPr>
    </w:p>
    <w:p>
      <w:pPr>
        <w:pStyle w:val="2"/>
        <w:spacing w:line="248" w:lineRule="auto"/>
      </w:pPr>
    </w:p>
    <w:p>
      <w:pPr>
        <w:pStyle w:val="2"/>
        <w:spacing w:line="249" w:lineRule="auto"/>
      </w:pPr>
    </w:p>
    <w:p>
      <w:pPr>
        <w:spacing w:before="140" w:line="222" w:lineRule="auto"/>
        <w:ind w:left="1139"/>
        <w:rPr>
          <w:rFonts w:ascii="宋体" w:hAnsi="宋体" w:eastAsia="宋体" w:cs="宋体"/>
          <w:sz w:val="43"/>
          <w:szCs w:val="43"/>
        </w:rPr>
      </w:pPr>
      <w:r>
        <w:rPr>
          <w:rFonts w:ascii="宋体" w:hAnsi="宋体" w:eastAsia="宋体" w:cs="宋体"/>
          <w:b/>
          <w:bCs/>
          <w:spacing w:val="5"/>
          <w:sz w:val="43"/>
          <w:szCs w:val="43"/>
        </w:rPr>
        <w:t>年至</w:t>
      </w:r>
      <w:r>
        <w:rPr>
          <w:rFonts w:ascii="宋体" w:hAnsi="宋体" w:eastAsia="宋体" w:cs="宋体"/>
          <w:spacing w:val="5"/>
          <w:sz w:val="43"/>
          <w:szCs w:val="43"/>
        </w:rPr>
        <w:t xml:space="preserve">   </w:t>
      </w:r>
      <w:r>
        <w:rPr>
          <w:rFonts w:ascii="宋体" w:hAnsi="宋体" w:eastAsia="宋体" w:cs="宋体"/>
          <w:b/>
          <w:bCs/>
          <w:spacing w:val="5"/>
          <w:sz w:val="43"/>
          <w:szCs w:val="43"/>
        </w:rPr>
        <w:t>年度麻醉药品、第一类精神</w:t>
      </w:r>
    </w:p>
    <w:p>
      <w:pPr>
        <w:spacing w:before="120" w:line="224" w:lineRule="auto"/>
        <w:ind w:left="2642"/>
        <w:outlineLvl w:val="1"/>
        <w:rPr>
          <w:rFonts w:ascii="宋体" w:hAnsi="宋体" w:eastAsia="宋体" w:cs="宋体"/>
          <w:sz w:val="43"/>
          <w:szCs w:val="43"/>
        </w:rPr>
      </w:pPr>
      <w:r>
        <w:rPr>
          <w:rFonts w:ascii="宋体" w:hAnsi="宋体" w:eastAsia="宋体" w:cs="宋体"/>
          <w:b/>
          <w:bCs/>
          <w:spacing w:val="3"/>
          <w:sz w:val="43"/>
          <w:szCs w:val="43"/>
        </w:rPr>
        <w:t>药品购用情况表</w:t>
      </w:r>
    </w:p>
    <w:p>
      <w:pPr>
        <w:spacing w:before="116" w:line="10651" w:lineRule="exact"/>
        <w:ind w:firstLine="16"/>
      </w:pPr>
      <w:r>
        <w:pict>
          <v:shape id="_x0000_s2096" o:spid="_x0000_s2096" o:spt="202" type="#_x0000_t202" style="position:absolute;left:0pt;margin-left:270.15pt;margin-top:193pt;height:84.4pt;width:84.9pt;z-index:252388352;mso-width-relative:page;mso-height-relative:page;" filled="f" stroked="f" coordsize="21600,21600">
            <v:path/>
            <v:fill on="f" focussize="0,0"/>
            <v:stroke on="f"/>
            <v:imagedata o:title=""/>
            <o:lock v:ext="edit" aspectratio="f"/>
            <v:textbox inset="0mm,0mm,0mm,0mm">
              <w:txbxContent>
                <w:p>
                  <w:pPr>
                    <w:spacing w:before="20" w:line="1647" w:lineRule="exact"/>
                    <w:ind w:left="20"/>
                    <w:rPr>
                      <w:rFonts w:ascii="微软雅黑" w:hAnsi="微软雅黑" w:eastAsia="微软雅黑" w:cs="微软雅黑"/>
                      <w:sz w:val="164"/>
                      <w:szCs w:val="164"/>
                    </w:rPr>
                  </w:pPr>
                  <w:r>
                    <w:rPr>
                      <w:rFonts w:ascii="微软雅黑" w:hAnsi="微软雅黑" w:eastAsia="微软雅黑" w:cs="微软雅黑"/>
                      <w:color w:val="808080"/>
                      <w:spacing w:val="17"/>
                      <w:position w:val="-8"/>
                      <w:sz w:val="164"/>
                      <w:szCs w:val="164"/>
                    </w:rPr>
                    <w:t>本</w:t>
                  </w:r>
                </w:p>
              </w:txbxContent>
            </v:textbox>
          </v:shape>
        </w:pict>
      </w:r>
      <w:r>
        <w:pict>
          <v:shape id="_x0000_s2097" o:spid="_x0000_s2097" o:spt="202" type="#_x0000_t202" style="position:absolute;left:0pt;margin-left:28.9pt;margin-top:239.45pt;height:113.4pt;width:166.75pt;z-index:252387328;mso-width-relative:page;mso-height-relative:page;" filled="f" stroked="f" coordsize="21600,21600">
            <v:path/>
            <v:fill on="f" focussize="0,0"/>
            <v:stroke on="f"/>
            <v:imagedata o:title=""/>
            <o:lock v:ext="edit" aspectratio="f"/>
            <v:textbox inset="0mm,0mm,0mm,0mm">
              <w:txbxContent>
                <w:p>
                  <w:pPr>
                    <w:spacing w:before="23" w:line="162" w:lineRule="auto"/>
                    <w:jc w:val="right"/>
                    <w:outlineLvl w:val="0"/>
                    <w:rPr>
                      <w:rFonts w:ascii="微软雅黑" w:hAnsi="微软雅黑" w:eastAsia="微软雅黑" w:cs="微软雅黑"/>
                      <w:sz w:val="192"/>
                      <w:szCs w:val="192"/>
                    </w:rPr>
                  </w:pPr>
                  <w:bookmarkStart w:id="26" w:name="bookmark11"/>
                  <w:bookmarkEnd w:id="26"/>
                  <w:r>
                    <w:rPr>
                      <w:rFonts w:ascii="微软雅黑" w:hAnsi="微软雅黑" w:eastAsia="微软雅黑" w:cs="微软雅黑"/>
                      <w:color w:val="808080"/>
                      <w:spacing w:val="-61"/>
                      <w:w w:val="88"/>
                      <w:sz w:val="192"/>
                      <w:szCs w:val="192"/>
                    </w:rPr>
                    <w:t>示</w:t>
                  </w:r>
                  <w:r>
                    <w:rPr>
                      <w:rFonts w:ascii="微软雅黑" w:hAnsi="微软雅黑" w:eastAsia="微软雅黑" w:cs="微软雅黑"/>
                      <w:color w:val="808080"/>
                      <w:spacing w:val="-27"/>
                      <w:w w:val="88"/>
                      <w:sz w:val="192"/>
                      <w:szCs w:val="192"/>
                    </w:rPr>
                    <w:t>范</w:t>
                  </w:r>
                </w:p>
              </w:txbxContent>
            </v:textbox>
          </v:shape>
        </w:pict>
      </w:r>
      <w:r>
        <w:pict>
          <v:shape id="_x0000_s2098" o:spid="_x0000_s2098" style="position:absolute;left:0pt;margin-left:189.25pt;margin-top:220.85pt;height:89.25pt;width:87.35pt;z-index:252386304;mso-width-relative:page;mso-height-relative:page;" fillcolor="#808080" filled="t" stroked="f" coordsize="1746,1785" path="m492,0l518,8,542,17,565,27,587,36,606,45,625,55,641,65,656,75,670,84,682,94,692,104,702,113,709,122,716,131,721,140,724,149,726,158,728,167,728,176,728,186,728,197,726,207,724,218,721,230,717,240,714,250,710,258,706,265,702,271,697,276,693,279,688,281,686,282,683,282,678,280,672,276,666,269,659,261,652,250,644,237,636,221,621,195,606,169,588,144,569,118,549,93,526,68,503,44,477,19,492,0xm0,537l1175,177,1242,35,1428,146,1036,265,1042,324,1047,383,1051,440,1054,496,1055,552,1055,606,1054,660,1052,713,1048,765,1043,815,1037,865,1030,914,1021,962,1011,1010,1000,1056,987,1101,1029,1122,1071,1140,1114,1157,1158,1171,1202,1183,1247,1194,1270,1198,1293,1202,1316,1205,1340,1208,1363,1210,1387,1212,1411,1214,1435,1214,1459,1215,1484,1214,1508,1213,1533,1212,1558,1210,1583,1208,1609,1205,1634,1202,1660,1198,1686,1194,1712,1189,1738,1183,1746,1211,1733,1218,1720,1226,1708,1234,1697,1242,1687,1250,1678,1259,1670,1267,1663,1277,1657,1286,1651,1295,1647,1305,1644,1315,1641,1325,1640,1336,1639,1347,1639,1358,1587,1356,1536,1353,1486,1349,1437,1344,1390,1337,1343,1329,1298,1319,1255,1308,1212,1296,1171,1283,1130,1268,1091,1252,1054,1234,1017,1216,982,1196,948,1174,921,1222,893,1269,864,1314,833,1358,800,1401,767,1443,731,1483,694,1521,656,1559,616,1595,575,1630,532,1663,488,1695,442,1726,395,1755,346,1784,334,1765,379,1732,423,1698,465,1664,506,1628,546,1592,584,1554,620,1516,655,1476,688,1436,720,1395,750,1353,779,1309,806,1265,831,1220,855,1174,878,1127,844,1096,810,1063,777,1030,744,994,712,958,681,920,650,880,619,839,589,797,559,754,530,708,501,662,473,614,445,565,418,514,391,462,221,515,201,521,181,528,162,536,143,544,126,553,108,562,92,571,75,582,0,537xm429,451l456,497,483,542,511,586,539,629,567,670,596,710,625,749,655,786,685,823,715,858,746,892,777,924,809,955,841,985,874,1014,907,1042,917,1001,925,960,933,918,939,875,945,831,949,786,952,741,955,695,956,648,956,600,955,551,953,502,950,452,946,401,941,349,935,296,429,451e">
            <v:path/>
            <v:fill on="t" opacity="12336f" focussize="0,0"/>
            <v:stroke on="f"/>
            <v:imagedata o:title=""/>
            <o:lock v:ext="edit"/>
          </v:shape>
        </w:pict>
      </w:r>
      <w:r>
        <w:drawing>
          <wp:anchor distT="0" distB="0" distL="0" distR="0" simplePos="0" relativeHeight="252389376" behindDoc="0" locked="0" layoutInCell="1" allowOverlap="1">
            <wp:simplePos x="0" y="0"/>
            <wp:positionH relativeFrom="column">
              <wp:posOffset>357505</wp:posOffset>
            </wp:positionH>
            <wp:positionV relativeFrom="paragraph">
              <wp:posOffset>2457450</wp:posOffset>
            </wp:positionV>
            <wp:extent cx="4144010" cy="2016760"/>
            <wp:effectExtent l="0" t="0" r="0" b="0"/>
            <wp:wrapNone/>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289"/>
                    <a:stretch>
                      <a:fillRect/>
                    </a:stretch>
                  </pic:blipFill>
                  <pic:spPr>
                    <a:xfrm>
                      <a:off x="0" y="0"/>
                      <a:ext cx="4144263" cy="2016861"/>
                    </a:xfrm>
                    <a:prstGeom prst="rect">
                      <a:avLst/>
                    </a:prstGeom>
                  </pic:spPr>
                </pic:pic>
              </a:graphicData>
            </a:graphic>
          </wp:anchor>
        </w:drawing>
      </w:r>
      <w:r>
        <w:rPr>
          <w:position w:val="-213"/>
        </w:rPr>
        <w:drawing>
          <wp:inline distT="0" distB="0" distL="0" distR="0">
            <wp:extent cx="5562600" cy="676338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290"/>
                    <a:stretch>
                      <a:fillRect/>
                    </a:stretch>
                  </pic:blipFill>
                  <pic:spPr>
                    <a:xfrm>
                      <a:off x="0" y="0"/>
                      <a:ext cx="5562600" cy="6763511"/>
                    </a:xfrm>
                    <a:prstGeom prst="rect">
                      <a:avLst/>
                    </a:prstGeom>
                  </pic:spPr>
                </pic:pic>
              </a:graphicData>
            </a:graphic>
          </wp:inline>
        </w:drawing>
      </w:r>
    </w:p>
    <w:p>
      <w:pPr>
        <w:spacing w:line="10651" w:lineRule="exact"/>
        <w:sectPr>
          <w:footerReference r:id="rId127" w:type="default"/>
          <w:pgSz w:w="11906" w:h="16838"/>
          <w:pgMar w:top="400" w:right="1343" w:bottom="693" w:left="1785" w:header="0" w:footer="381" w:gutter="0"/>
          <w:pgNumType w:fmt="decimal"/>
          <w:cols w:space="720" w:num="1"/>
        </w:sectPr>
      </w:pPr>
    </w:p>
    <w:p>
      <w:pPr>
        <w:pStyle w:val="2"/>
        <w:spacing w:line="258" w:lineRule="auto"/>
      </w:pPr>
    </w:p>
    <w:p>
      <w:pPr>
        <w:pStyle w:val="2"/>
        <w:spacing w:line="258" w:lineRule="auto"/>
      </w:pPr>
    </w:p>
    <w:p>
      <w:pPr>
        <w:pStyle w:val="2"/>
        <w:spacing w:line="258" w:lineRule="auto"/>
      </w:pPr>
    </w:p>
    <w:p>
      <w:pPr>
        <w:pStyle w:val="2"/>
        <w:spacing w:line="259" w:lineRule="auto"/>
      </w:pPr>
    </w:p>
    <w:p>
      <w:pPr>
        <w:spacing w:before="120" w:line="238" w:lineRule="auto"/>
        <w:ind w:left="163"/>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2"/>
          <w:sz w:val="31"/>
          <w:szCs w:val="31"/>
        </w:rPr>
        <w:t>医疗机构购用麻醉药品、第一类精神药品许可（遗失补办、</w:t>
      </w:r>
    </w:p>
    <w:p>
      <w:pPr>
        <w:spacing w:before="149" w:line="241" w:lineRule="auto"/>
        <w:ind w:left="2110"/>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变更）办事流程图（流程图 9）</w:t>
      </w:r>
    </w:p>
    <w:p>
      <w:pPr>
        <w:pStyle w:val="2"/>
        <w:spacing w:line="319" w:lineRule="auto"/>
      </w:pPr>
    </w:p>
    <w:p>
      <w:pPr>
        <w:pStyle w:val="2"/>
        <w:spacing w:line="319" w:lineRule="auto"/>
      </w:pPr>
    </w:p>
    <w:p>
      <w:pPr>
        <w:spacing w:before="78" w:line="220" w:lineRule="auto"/>
        <w:ind w:left="2969"/>
        <w:rPr>
          <w:rFonts w:ascii="仿宋" w:hAnsi="仿宋" w:eastAsia="仿宋" w:cs="仿宋"/>
          <w:sz w:val="24"/>
          <w:szCs w:val="24"/>
        </w:rPr>
      </w:pPr>
      <w:r>
        <w:pict>
          <v:shape id="_x0000_s2099" o:spid="_x0000_s2099" o:spt="202" type="#_x0000_t202" style="position:absolute;left:0pt;margin-left:351.4pt;margin-top:1.7pt;height:194.3pt;width:99.6pt;z-index:252394496;mso-width-relative:page;mso-height-relative:page;" filled="f" stroked="f" coordsize="21600,21600">
            <v:path/>
            <v:fill on="f" focussize="0,0"/>
            <v:stroke on="f"/>
            <v:imagedata o:title=""/>
            <o:lock v:ext="edit" aspectratio="f"/>
            <v:textbox inset="0mm,0mm,0mm,0mm">
              <w:txbxContent>
                <w:p>
                  <w:pPr>
                    <w:spacing w:before="18" w:line="222" w:lineRule="auto"/>
                    <w:ind w:left="24" w:right="89" w:firstLine="5"/>
                    <w:rPr>
                      <w:rFonts w:ascii="仿宋" w:hAnsi="仿宋" w:eastAsia="仿宋" w:cs="仿宋"/>
                      <w:sz w:val="20"/>
                      <w:szCs w:val="20"/>
                    </w:rPr>
                  </w:pPr>
                  <w:r>
                    <w:rPr>
                      <w:rFonts w:ascii="仿宋" w:hAnsi="仿宋" w:eastAsia="仿宋" w:cs="仿宋"/>
                      <w:b/>
                      <w:bCs/>
                      <w:spacing w:val="5"/>
                      <w:sz w:val="20"/>
                      <w:szCs w:val="20"/>
                    </w:rPr>
                    <w:t>（一）遗失补办申请</w:t>
                  </w:r>
                  <w:r>
                    <w:rPr>
                      <w:rFonts w:ascii="仿宋" w:hAnsi="仿宋" w:eastAsia="仿宋" w:cs="仿宋"/>
                      <w:spacing w:val="7"/>
                      <w:sz w:val="20"/>
                      <w:szCs w:val="20"/>
                    </w:rPr>
                    <w:t xml:space="preserve"> </w:t>
                  </w:r>
                  <w:r>
                    <w:rPr>
                      <w:rFonts w:ascii="仿宋" w:hAnsi="仿宋" w:eastAsia="仿宋" w:cs="仿宋"/>
                      <w:b/>
                      <w:bCs/>
                      <w:sz w:val="20"/>
                      <w:szCs w:val="20"/>
                    </w:rPr>
                    <w:t>材料：</w:t>
                  </w:r>
                </w:p>
                <w:p>
                  <w:pPr>
                    <w:spacing w:before="1" w:line="221" w:lineRule="auto"/>
                    <w:ind w:left="24" w:right="75" w:firstLine="3"/>
                    <w:rPr>
                      <w:rFonts w:hint="eastAsia" w:ascii="仿宋" w:hAnsi="仿宋" w:eastAsia="仿宋" w:cs="仿宋"/>
                      <w:sz w:val="20"/>
                      <w:szCs w:val="20"/>
                      <w:lang w:eastAsia="zh-CN"/>
                    </w:rPr>
                  </w:pPr>
                  <w:r>
                    <w:rPr>
                      <w:rFonts w:ascii="仿宋" w:hAnsi="仿宋" w:eastAsia="仿宋" w:cs="仿宋"/>
                      <w:spacing w:val="9"/>
                      <w:sz w:val="20"/>
                      <w:szCs w:val="20"/>
                    </w:rPr>
                    <w:t>卫生健康行政许可证</w:t>
                  </w:r>
                  <w:r>
                    <w:rPr>
                      <w:rFonts w:ascii="仿宋" w:hAnsi="仿宋" w:eastAsia="仿宋" w:cs="仿宋"/>
                      <w:spacing w:val="6"/>
                      <w:sz w:val="20"/>
                      <w:szCs w:val="20"/>
                    </w:rPr>
                    <w:t xml:space="preserve"> </w:t>
                  </w:r>
                  <w:r>
                    <w:rPr>
                      <w:rFonts w:ascii="仿宋" w:hAnsi="仿宋" w:eastAsia="仿宋" w:cs="仿宋"/>
                      <w:spacing w:val="7"/>
                      <w:sz w:val="20"/>
                      <w:szCs w:val="20"/>
                    </w:rPr>
                    <w:t>件遗失补办申请表</w:t>
                  </w:r>
                  <w:r>
                    <w:rPr>
                      <w:rFonts w:hint="eastAsia" w:ascii="仿宋" w:hAnsi="仿宋" w:eastAsia="仿宋" w:cs="仿宋"/>
                      <w:spacing w:val="7"/>
                      <w:sz w:val="20"/>
                      <w:szCs w:val="20"/>
                      <w:lang w:eastAsia="zh-CN"/>
                    </w:rPr>
                    <w:t>。</w:t>
                  </w:r>
                </w:p>
                <w:p>
                  <w:pPr>
                    <w:spacing w:line="221" w:lineRule="auto"/>
                    <w:jc w:val="right"/>
                    <w:rPr>
                      <w:rFonts w:ascii="仿宋" w:hAnsi="仿宋" w:eastAsia="仿宋" w:cs="仿宋"/>
                      <w:sz w:val="20"/>
                      <w:szCs w:val="20"/>
                    </w:rPr>
                  </w:pPr>
                  <w:r>
                    <w:rPr>
                      <w:rFonts w:ascii="仿宋" w:hAnsi="仿宋" w:eastAsia="仿宋" w:cs="仿宋"/>
                      <w:b/>
                      <w:bCs/>
                      <w:spacing w:val="-8"/>
                      <w:sz w:val="20"/>
                      <w:szCs w:val="20"/>
                    </w:rPr>
                    <w:t>（二）变更申请材料：</w:t>
                  </w:r>
                </w:p>
                <w:p>
                  <w:pPr>
                    <w:spacing w:before="2" w:line="223" w:lineRule="auto"/>
                    <w:ind w:left="27" w:right="91" w:firstLine="6"/>
                    <w:jc w:val="both"/>
                    <w:rPr>
                      <w:rFonts w:hint="eastAsia" w:ascii="仿宋" w:hAnsi="仿宋" w:eastAsia="仿宋" w:cs="仿宋"/>
                      <w:sz w:val="20"/>
                      <w:szCs w:val="20"/>
                      <w:lang w:eastAsia="zh-CN"/>
                    </w:rPr>
                  </w:pPr>
                  <w:r>
                    <w:rPr>
                      <w:rFonts w:ascii="仿宋" w:hAnsi="仿宋" w:eastAsia="仿宋" w:cs="仿宋"/>
                      <w:spacing w:val="6"/>
                      <w:sz w:val="20"/>
                      <w:szCs w:val="20"/>
                    </w:rPr>
                    <w:t>1.《麻醉药品、第一</w:t>
                  </w:r>
                  <w:r>
                    <w:rPr>
                      <w:rFonts w:ascii="仿宋" w:hAnsi="仿宋" w:eastAsia="仿宋" w:cs="仿宋"/>
                      <w:spacing w:val="2"/>
                      <w:sz w:val="20"/>
                      <w:szCs w:val="20"/>
                    </w:rPr>
                    <w:t xml:space="preserve"> </w:t>
                  </w:r>
                  <w:r>
                    <w:rPr>
                      <w:rFonts w:ascii="仿宋" w:hAnsi="仿宋" w:eastAsia="仿宋" w:cs="仿宋"/>
                      <w:spacing w:val="8"/>
                      <w:sz w:val="20"/>
                      <w:szCs w:val="20"/>
                    </w:rPr>
                    <w:t>类精神药品购用印鉴</w:t>
                  </w:r>
                  <w:r>
                    <w:rPr>
                      <w:rFonts w:ascii="仿宋" w:hAnsi="仿宋" w:eastAsia="仿宋" w:cs="仿宋"/>
                      <w:sz w:val="20"/>
                      <w:szCs w:val="20"/>
                    </w:rPr>
                    <w:t xml:space="preserve"> </w:t>
                  </w:r>
                  <w:r>
                    <w:rPr>
                      <w:rFonts w:ascii="仿宋" w:hAnsi="仿宋" w:eastAsia="仿宋" w:cs="仿宋"/>
                      <w:spacing w:val="7"/>
                      <w:sz w:val="20"/>
                      <w:szCs w:val="20"/>
                    </w:rPr>
                    <w:t>卡》变更申请表</w:t>
                  </w:r>
                  <w:r>
                    <w:rPr>
                      <w:rFonts w:hint="eastAsia" w:ascii="仿宋" w:hAnsi="仿宋" w:eastAsia="仿宋" w:cs="仿宋"/>
                      <w:spacing w:val="7"/>
                      <w:sz w:val="20"/>
                      <w:szCs w:val="20"/>
                      <w:lang w:eastAsia="zh-CN"/>
                    </w:rPr>
                    <w:t>。</w:t>
                  </w:r>
                </w:p>
                <w:p>
                  <w:pPr>
                    <w:spacing w:before="234" w:line="222" w:lineRule="auto"/>
                    <w:ind w:left="20" w:right="74" w:firstLine="446"/>
                    <w:jc w:val="both"/>
                    <w:rPr>
                      <w:rFonts w:ascii="仿宋" w:hAnsi="仿宋" w:eastAsia="仿宋" w:cs="仿宋"/>
                      <w:sz w:val="20"/>
                      <w:szCs w:val="20"/>
                    </w:rPr>
                  </w:pPr>
                  <w:r>
                    <w:rPr>
                      <w:rFonts w:ascii="仿宋" w:hAnsi="仿宋" w:eastAsia="仿宋" w:cs="仿宋"/>
                      <w:spacing w:val="7"/>
                      <w:sz w:val="20"/>
                      <w:szCs w:val="20"/>
                    </w:rPr>
                    <w:t>以上材料的电子</w:t>
                  </w:r>
                  <w:r>
                    <w:rPr>
                      <w:rFonts w:ascii="仿宋" w:hAnsi="仿宋" w:eastAsia="仿宋" w:cs="仿宋"/>
                      <w:sz w:val="20"/>
                      <w:szCs w:val="20"/>
                    </w:rPr>
                    <w:t xml:space="preserve"> </w:t>
                  </w:r>
                  <w:r>
                    <w:rPr>
                      <w:rFonts w:ascii="仿宋" w:hAnsi="仿宋" w:eastAsia="仿宋" w:cs="仿宋"/>
                      <w:spacing w:val="10"/>
                      <w:sz w:val="20"/>
                      <w:szCs w:val="20"/>
                    </w:rPr>
                    <w:t>表格和模板可在“遂</w:t>
                  </w:r>
                  <w:r>
                    <w:rPr>
                      <w:rFonts w:ascii="仿宋" w:hAnsi="仿宋" w:eastAsia="仿宋" w:cs="仿宋"/>
                      <w:spacing w:val="5"/>
                      <w:sz w:val="20"/>
                      <w:szCs w:val="20"/>
                    </w:rPr>
                    <w:t xml:space="preserve"> </w:t>
                  </w:r>
                  <w:r>
                    <w:rPr>
                      <w:rFonts w:ascii="仿宋" w:hAnsi="仿宋" w:eastAsia="仿宋" w:cs="仿宋"/>
                      <w:spacing w:val="37"/>
                      <w:sz w:val="20"/>
                      <w:szCs w:val="20"/>
                    </w:rPr>
                    <w:t>宁市卫生健康委官</w:t>
                  </w:r>
                  <w:r>
                    <w:rPr>
                      <w:rFonts w:ascii="仿宋" w:hAnsi="仿宋" w:eastAsia="仿宋" w:cs="仿宋"/>
                      <w:sz w:val="20"/>
                      <w:szCs w:val="20"/>
                    </w:rPr>
                    <w:t xml:space="preserve"> </w:t>
                  </w:r>
                  <w:r>
                    <w:rPr>
                      <w:rFonts w:ascii="仿宋" w:hAnsi="仿宋" w:eastAsia="仿宋" w:cs="仿宋"/>
                      <w:spacing w:val="7"/>
                      <w:sz w:val="20"/>
                      <w:szCs w:val="20"/>
                    </w:rPr>
                    <w:t>网</w:t>
                  </w:r>
                  <w:r>
                    <w:rPr>
                      <w:rFonts w:ascii="仿宋" w:hAnsi="仿宋" w:eastAsia="仿宋" w:cs="仿宋"/>
                      <w:spacing w:val="-68"/>
                      <w:sz w:val="20"/>
                      <w:szCs w:val="20"/>
                    </w:rPr>
                    <w:t xml:space="preserve"> </w:t>
                  </w:r>
                  <w:r>
                    <w:rPr>
                      <w:rFonts w:ascii="仿宋" w:hAnsi="仿宋" w:eastAsia="仿宋" w:cs="仿宋"/>
                      <w:spacing w:val="7"/>
                      <w:sz w:val="20"/>
                      <w:szCs w:val="20"/>
                    </w:rPr>
                    <w:t>”下载，或到市民</w:t>
                  </w:r>
                  <w:r>
                    <w:rPr>
                      <w:rFonts w:ascii="仿宋" w:hAnsi="仿宋" w:eastAsia="仿宋" w:cs="仿宋"/>
                      <w:sz w:val="20"/>
                      <w:szCs w:val="20"/>
                    </w:rPr>
                    <w:t xml:space="preserve"> </w:t>
                  </w:r>
                  <w:r>
                    <w:rPr>
                      <w:rFonts w:ascii="仿宋" w:hAnsi="仿宋" w:eastAsia="仿宋" w:cs="仿宋"/>
                      <w:spacing w:val="-5"/>
                      <w:sz w:val="20"/>
                      <w:szCs w:val="20"/>
                    </w:rPr>
                    <w:t>中</w:t>
                  </w:r>
                  <w:r>
                    <w:rPr>
                      <w:rFonts w:ascii="仿宋" w:hAnsi="仿宋" w:eastAsia="仿宋" w:cs="仿宋"/>
                      <w:spacing w:val="-50"/>
                      <w:sz w:val="20"/>
                      <w:szCs w:val="20"/>
                    </w:rPr>
                    <w:t xml:space="preserve"> </w:t>
                  </w:r>
                  <w:r>
                    <w:rPr>
                      <w:rFonts w:ascii="仿宋" w:hAnsi="仿宋" w:eastAsia="仿宋" w:cs="仿宋"/>
                      <w:spacing w:val="-5"/>
                      <w:sz w:val="20"/>
                      <w:szCs w:val="20"/>
                    </w:rPr>
                    <w:t>心</w:t>
                  </w:r>
                  <w:r>
                    <w:rPr>
                      <w:rFonts w:ascii="仿宋" w:hAnsi="仿宋" w:eastAsia="仿宋" w:cs="仿宋"/>
                      <w:spacing w:val="-43"/>
                      <w:sz w:val="20"/>
                      <w:szCs w:val="20"/>
                    </w:rPr>
                    <w:t xml:space="preserve"> </w:t>
                  </w:r>
                  <w:r>
                    <w:rPr>
                      <w:rFonts w:ascii="仿宋" w:hAnsi="仿宋" w:eastAsia="仿宋" w:cs="仿宋"/>
                      <w:spacing w:val="-5"/>
                      <w:sz w:val="20"/>
                      <w:szCs w:val="20"/>
                    </w:rPr>
                    <w:t>三</w:t>
                  </w:r>
                  <w:r>
                    <w:rPr>
                      <w:rFonts w:ascii="仿宋" w:hAnsi="仿宋" w:eastAsia="仿宋" w:cs="仿宋"/>
                      <w:spacing w:val="-49"/>
                      <w:sz w:val="20"/>
                      <w:szCs w:val="20"/>
                    </w:rPr>
                    <w:t xml:space="preserve"> </w:t>
                  </w:r>
                  <w:r>
                    <w:rPr>
                      <w:rFonts w:ascii="仿宋" w:hAnsi="仿宋" w:eastAsia="仿宋" w:cs="仿宋"/>
                      <w:spacing w:val="-5"/>
                      <w:sz w:val="20"/>
                      <w:szCs w:val="20"/>
                    </w:rPr>
                    <w:t>号</w:t>
                  </w:r>
                  <w:r>
                    <w:rPr>
                      <w:rFonts w:ascii="仿宋" w:hAnsi="仿宋" w:eastAsia="仿宋" w:cs="仿宋"/>
                      <w:spacing w:val="-57"/>
                      <w:sz w:val="20"/>
                      <w:szCs w:val="20"/>
                    </w:rPr>
                    <w:t xml:space="preserve"> </w:t>
                  </w:r>
                  <w:r>
                    <w:rPr>
                      <w:rFonts w:ascii="仿宋" w:hAnsi="仿宋" w:eastAsia="仿宋" w:cs="仿宋"/>
                      <w:spacing w:val="-5"/>
                      <w:sz w:val="20"/>
                      <w:szCs w:val="20"/>
                    </w:rPr>
                    <w:t>花</w:t>
                  </w:r>
                  <w:r>
                    <w:rPr>
                      <w:rFonts w:ascii="仿宋" w:hAnsi="仿宋" w:eastAsia="仿宋" w:cs="仿宋"/>
                      <w:spacing w:val="-56"/>
                      <w:sz w:val="20"/>
                      <w:szCs w:val="20"/>
                    </w:rPr>
                    <w:t xml:space="preserve"> </w:t>
                  </w:r>
                  <w:r>
                    <w:rPr>
                      <w:rFonts w:ascii="仿宋" w:hAnsi="仿宋" w:eastAsia="仿宋" w:cs="仿宋"/>
                      <w:spacing w:val="-5"/>
                      <w:sz w:val="20"/>
                      <w:szCs w:val="20"/>
                    </w:rPr>
                    <w:t>瓣 1 楼</w:t>
                  </w:r>
                  <w:r>
                    <w:rPr>
                      <w:rFonts w:ascii="仿宋" w:hAnsi="仿宋" w:eastAsia="仿宋" w:cs="仿宋"/>
                      <w:sz w:val="20"/>
                      <w:szCs w:val="20"/>
                    </w:rPr>
                    <w:t xml:space="preserve"> </w:t>
                  </w:r>
                  <w:r>
                    <w:rPr>
                      <w:rFonts w:ascii="仿宋" w:hAnsi="仿宋" w:eastAsia="仿宋" w:cs="仿宋"/>
                      <w:spacing w:val="-2"/>
                      <w:sz w:val="20"/>
                      <w:szCs w:val="20"/>
                    </w:rPr>
                    <w:t>D04-D10</w:t>
                  </w:r>
                  <w:r>
                    <w:rPr>
                      <w:rFonts w:ascii="仿宋" w:hAnsi="仿宋" w:eastAsia="仿宋" w:cs="仿宋"/>
                      <w:spacing w:val="48"/>
                      <w:sz w:val="20"/>
                      <w:szCs w:val="20"/>
                    </w:rPr>
                    <w:t xml:space="preserve"> </w:t>
                  </w:r>
                  <w:r>
                    <w:rPr>
                      <w:rFonts w:ascii="仿宋" w:hAnsi="仿宋" w:eastAsia="仿宋" w:cs="仿宋"/>
                      <w:spacing w:val="-2"/>
                      <w:sz w:val="20"/>
                      <w:szCs w:val="20"/>
                    </w:rPr>
                    <w:t>号 窗 口</w:t>
                  </w:r>
                  <w:r>
                    <w:rPr>
                      <w:rFonts w:ascii="仿宋" w:hAnsi="仿宋" w:eastAsia="仿宋" w:cs="仿宋"/>
                      <w:spacing w:val="-27"/>
                      <w:sz w:val="20"/>
                      <w:szCs w:val="20"/>
                    </w:rPr>
                    <w:t xml:space="preserve"> </w:t>
                  </w:r>
                  <w:r>
                    <w:rPr>
                      <w:rFonts w:ascii="仿宋" w:hAnsi="仿宋" w:eastAsia="仿宋" w:cs="仿宋"/>
                      <w:spacing w:val="-2"/>
                      <w:sz w:val="20"/>
                      <w:szCs w:val="20"/>
                    </w:rPr>
                    <w:t>领</w:t>
                  </w:r>
                  <w:r>
                    <w:rPr>
                      <w:rFonts w:ascii="仿宋" w:hAnsi="仿宋" w:eastAsia="仿宋" w:cs="仿宋"/>
                      <w:sz w:val="20"/>
                      <w:szCs w:val="20"/>
                    </w:rPr>
                    <w:t xml:space="preserve"> 取。</w:t>
                  </w:r>
                </w:p>
              </w:txbxContent>
            </v:textbox>
          </v:shape>
        </w:pict>
      </w:r>
      <w:r>
        <w:drawing>
          <wp:anchor distT="0" distB="0" distL="0" distR="0" simplePos="0" relativeHeight="252393472" behindDoc="1" locked="0" layoutInCell="1" allowOverlap="1">
            <wp:simplePos x="0" y="0"/>
            <wp:positionH relativeFrom="column">
              <wp:posOffset>0</wp:posOffset>
            </wp:positionH>
            <wp:positionV relativeFrom="paragraph">
              <wp:posOffset>-28575</wp:posOffset>
            </wp:positionV>
            <wp:extent cx="5782310" cy="3394075"/>
            <wp:effectExtent l="0" t="0" r="0" b="0"/>
            <wp:wrapNone/>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291"/>
                    <a:stretch>
                      <a:fillRect/>
                    </a:stretch>
                  </pic:blipFill>
                  <pic:spPr>
                    <a:xfrm>
                      <a:off x="0" y="0"/>
                      <a:ext cx="5782310" cy="3394075"/>
                    </a:xfrm>
                    <a:prstGeom prst="rect">
                      <a:avLst/>
                    </a:prstGeom>
                  </pic:spPr>
                </pic:pic>
              </a:graphicData>
            </a:graphic>
          </wp:anchor>
        </w:drawing>
      </w:r>
      <w:r>
        <w:rPr>
          <w:rFonts w:ascii="仿宋" w:hAnsi="仿宋" w:eastAsia="仿宋" w:cs="仿宋"/>
          <w:spacing w:val="-3"/>
          <w:sz w:val="24"/>
          <w:szCs w:val="24"/>
        </w:rPr>
        <w:t>医疗机构提出申请（到市政务</w:t>
      </w:r>
    </w:p>
    <w:p>
      <w:pPr>
        <w:spacing w:before="14" w:line="220" w:lineRule="auto"/>
        <w:ind w:left="2948"/>
        <w:rPr>
          <w:rFonts w:ascii="仿宋" w:hAnsi="仿宋" w:eastAsia="仿宋" w:cs="仿宋"/>
          <w:sz w:val="24"/>
          <w:szCs w:val="24"/>
        </w:rPr>
      </w:pPr>
      <w:r>
        <w:rPr>
          <w:rFonts w:ascii="仿宋" w:hAnsi="仿宋" w:eastAsia="仿宋" w:cs="仿宋"/>
          <w:spacing w:val="-2"/>
          <w:sz w:val="24"/>
          <w:szCs w:val="24"/>
        </w:rPr>
        <w:t>服务中心综合窗口申请或四川</w:t>
      </w:r>
    </w:p>
    <w:p>
      <w:pPr>
        <w:spacing w:before="14" w:line="222" w:lineRule="auto"/>
        <w:ind w:left="2950"/>
        <w:rPr>
          <w:rFonts w:ascii="仿宋" w:hAnsi="仿宋" w:eastAsia="仿宋" w:cs="仿宋"/>
          <w:sz w:val="24"/>
          <w:szCs w:val="24"/>
        </w:rPr>
      </w:pPr>
      <w:r>
        <w:rPr>
          <w:rFonts w:ascii="仿宋" w:hAnsi="仿宋" w:eastAsia="仿宋" w:cs="仿宋"/>
          <w:spacing w:val="-2"/>
          <w:sz w:val="24"/>
          <w:szCs w:val="24"/>
        </w:rPr>
        <w:t>政务服务网的“遂宁市卫生健</w:t>
      </w:r>
    </w:p>
    <w:p>
      <w:pPr>
        <w:spacing w:before="11" w:line="222" w:lineRule="auto"/>
        <w:ind w:left="3549"/>
        <w:rPr>
          <w:rFonts w:ascii="仿宋" w:hAnsi="仿宋" w:eastAsia="仿宋" w:cs="仿宋"/>
          <w:sz w:val="24"/>
          <w:szCs w:val="24"/>
        </w:rPr>
      </w:pPr>
      <w:r>
        <w:rPr>
          <w:rFonts w:ascii="仿宋" w:hAnsi="仿宋" w:eastAsia="仿宋" w:cs="仿宋"/>
          <w:spacing w:val="-7"/>
          <w:sz w:val="24"/>
          <w:szCs w:val="24"/>
        </w:rPr>
        <w:t>康委</w:t>
      </w:r>
      <w:r>
        <w:rPr>
          <w:rFonts w:ascii="仿宋" w:hAnsi="仿宋" w:eastAsia="仿宋" w:cs="仿宋"/>
          <w:spacing w:val="-89"/>
          <w:sz w:val="24"/>
          <w:szCs w:val="24"/>
        </w:rPr>
        <w:t xml:space="preserve"> </w:t>
      </w:r>
      <w:r>
        <w:rPr>
          <w:rFonts w:ascii="仿宋" w:hAnsi="仿宋" w:eastAsia="仿宋" w:cs="仿宋"/>
          <w:spacing w:val="-7"/>
          <w:sz w:val="24"/>
          <w:szCs w:val="24"/>
        </w:rPr>
        <w:t>”网页申报）</w:t>
      </w:r>
    </w:p>
    <w:p>
      <w:pPr>
        <w:pStyle w:val="2"/>
        <w:spacing w:line="241" w:lineRule="auto"/>
      </w:pPr>
    </w:p>
    <w:p>
      <w:pPr>
        <w:pStyle w:val="2"/>
        <w:spacing w:line="242" w:lineRule="auto"/>
      </w:pPr>
    </w:p>
    <w:p>
      <w:pPr>
        <w:pStyle w:val="2"/>
        <w:spacing w:line="242" w:lineRule="auto"/>
      </w:pPr>
    </w:p>
    <w:p>
      <w:pPr>
        <w:spacing w:before="78" w:line="222" w:lineRule="auto"/>
        <w:ind w:left="3642"/>
        <w:rPr>
          <w:rFonts w:hint="eastAsia" w:ascii="仿宋" w:hAnsi="仿宋" w:eastAsia="仿宋" w:cs="仿宋"/>
          <w:sz w:val="24"/>
          <w:szCs w:val="24"/>
          <w:lang w:eastAsia="zh-CN"/>
        </w:rPr>
      </w:pPr>
      <w:r>
        <w:pict>
          <v:shape id="_x0000_s2100" o:spid="_x0000_s2100" o:spt="202" type="#_x0000_t202" style="position:absolute;left:0pt;margin-left:31.6pt;margin-top:-2.9pt;height:46.35pt;width:82.6pt;z-index:252395520;mso-width-relative:page;mso-height-relative:page;" filled="f" stroked="f" coordsize="21600,21600">
            <v:path/>
            <v:fill on="f" focussize="0,0"/>
            <v:stroke on="f"/>
            <v:imagedata o:title=""/>
            <o:lock v:ext="edit" aspectratio="f"/>
            <v:textbox inset="0mm,0mm,0mm,0mm">
              <w:txbxContent>
                <w:p>
                  <w:pPr>
                    <w:spacing w:before="18" w:line="231" w:lineRule="auto"/>
                    <w:ind w:left="25" w:right="20" w:hanging="6"/>
                    <w:jc w:val="both"/>
                    <w:rPr>
                      <w:rFonts w:ascii="仿宋" w:hAnsi="仿宋" w:eastAsia="仿宋" w:cs="仿宋"/>
                      <w:sz w:val="24"/>
                      <w:szCs w:val="24"/>
                    </w:rPr>
                  </w:pPr>
                  <w:r>
                    <w:rPr>
                      <w:rFonts w:ascii="仿宋" w:hAnsi="仿宋" w:eastAsia="仿宋" w:cs="仿宋"/>
                      <w:spacing w:val="-10"/>
                      <w:sz w:val="24"/>
                      <w:szCs w:val="24"/>
                    </w:rPr>
                    <w:t>要件不全，不予</w:t>
                  </w:r>
                  <w:r>
                    <w:rPr>
                      <w:rFonts w:ascii="仿宋" w:hAnsi="仿宋" w:eastAsia="仿宋" w:cs="仿宋"/>
                      <w:sz w:val="24"/>
                      <w:szCs w:val="24"/>
                    </w:rPr>
                    <w:t xml:space="preserve"> </w:t>
                  </w:r>
                  <w:r>
                    <w:rPr>
                      <w:rFonts w:ascii="仿宋" w:hAnsi="仿宋" w:eastAsia="仿宋" w:cs="仿宋"/>
                      <w:spacing w:val="-11"/>
                      <w:sz w:val="24"/>
                      <w:szCs w:val="24"/>
                    </w:rPr>
                    <w:t>受理（一次性告</w:t>
                  </w:r>
                  <w:r>
                    <w:rPr>
                      <w:rFonts w:ascii="仿宋" w:hAnsi="仿宋" w:eastAsia="仿宋" w:cs="仿宋"/>
                      <w:sz w:val="24"/>
                      <w:szCs w:val="24"/>
                    </w:rPr>
                    <w:t xml:space="preserve"> </w:t>
                  </w:r>
                  <w:r>
                    <w:rPr>
                      <w:rFonts w:ascii="仿宋" w:hAnsi="仿宋" w:eastAsia="仿宋" w:cs="仿宋"/>
                      <w:spacing w:val="8"/>
                      <w:sz w:val="24"/>
                      <w:szCs w:val="24"/>
                    </w:rPr>
                    <w:t>知补正资料）</w:t>
                  </w:r>
                </w:p>
              </w:txbxContent>
            </v:textbox>
          </v:shape>
        </w:pict>
      </w: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p>
    <w:p>
      <w:pPr>
        <w:spacing w:before="11" w:line="220" w:lineRule="auto"/>
        <w:ind w:left="3671"/>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pPr>
        <w:pStyle w:val="2"/>
        <w:spacing w:line="273" w:lineRule="auto"/>
      </w:pPr>
    </w:p>
    <w:p>
      <w:pPr>
        <w:pStyle w:val="2"/>
        <w:spacing w:line="274" w:lineRule="auto"/>
      </w:pPr>
    </w:p>
    <w:p>
      <w:pPr>
        <w:spacing w:before="78" w:line="222" w:lineRule="auto"/>
        <w:ind w:left="4921"/>
        <w:rPr>
          <w:rFonts w:ascii="仿宋" w:hAnsi="仿宋" w:eastAsia="仿宋" w:cs="仿宋"/>
          <w:sz w:val="24"/>
          <w:szCs w:val="24"/>
        </w:rPr>
      </w:pPr>
      <w:r>
        <w:rPr>
          <w:rFonts w:ascii="仿宋" w:hAnsi="仿宋" w:eastAsia="仿宋" w:cs="仿宋"/>
          <w:spacing w:val="-7"/>
          <w:sz w:val="24"/>
          <w:szCs w:val="24"/>
        </w:rPr>
        <w:t>审查通过</w:t>
      </w:r>
    </w:p>
    <w:p>
      <w:pPr>
        <w:pStyle w:val="2"/>
        <w:spacing w:line="347" w:lineRule="auto"/>
      </w:pPr>
    </w:p>
    <w:p>
      <w:pPr>
        <w:spacing w:before="79" w:line="222" w:lineRule="auto"/>
        <w:ind w:left="3161"/>
        <w:rPr>
          <w:rFonts w:ascii="仿宋" w:hAnsi="仿宋" w:eastAsia="仿宋" w:cs="仿宋"/>
          <w:sz w:val="24"/>
          <w:szCs w:val="24"/>
        </w:rPr>
      </w:pPr>
      <w:r>
        <w:rPr>
          <w:rFonts w:ascii="仿宋" w:hAnsi="仿宋" w:eastAsia="仿宋" w:cs="仿宋"/>
          <w:spacing w:val="-10"/>
          <w:sz w:val="24"/>
          <w:szCs w:val="24"/>
        </w:rPr>
        <w:t>综合窗口补办《麻醉药品和</w:t>
      </w:r>
    </w:p>
    <w:p>
      <w:pPr>
        <w:spacing w:before="12" w:line="222" w:lineRule="auto"/>
        <w:ind w:left="3360"/>
        <w:rPr>
          <w:rFonts w:ascii="仿宋" w:hAnsi="仿宋" w:eastAsia="仿宋" w:cs="仿宋"/>
          <w:sz w:val="24"/>
          <w:szCs w:val="24"/>
        </w:rPr>
      </w:pPr>
      <w:r>
        <w:rPr>
          <w:rFonts w:ascii="仿宋" w:hAnsi="仿宋" w:eastAsia="仿宋" w:cs="仿宋"/>
          <w:spacing w:val="-3"/>
          <w:sz w:val="24"/>
          <w:szCs w:val="24"/>
        </w:rPr>
        <w:t>第一类精神药品购用许</w:t>
      </w:r>
    </w:p>
    <w:p>
      <w:pPr>
        <w:spacing w:before="12" w:line="220" w:lineRule="auto"/>
        <w:ind w:left="3233"/>
        <w:rPr>
          <w:rFonts w:ascii="仿宋" w:hAnsi="仿宋" w:eastAsia="仿宋" w:cs="仿宋"/>
          <w:sz w:val="24"/>
          <w:szCs w:val="24"/>
        </w:rPr>
      </w:pPr>
      <w:r>
        <w:rPr>
          <w:rFonts w:ascii="仿宋" w:hAnsi="仿宋" w:eastAsia="仿宋" w:cs="仿宋"/>
          <w:spacing w:val="-4"/>
          <w:sz w:val="24"/>
          <w:szCs w:val="24"/>
        </w:rPr>
        <w:t>可》，并通知申请人领取</w:t>
      </w:r>
    </w:p>
    <w:p>
      <w:pPr>
        <w:spacing w:before="14" w:line="220" w:lineRule="auto"/>
        <w:ind w:left="3626"/>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pPr>
        <w:pStyle w:val="2"/>
        <w:spacing w:line="259" w:lineRule="auto"/>
      </w:pPr>
    </w:p>
    <w:p>
      <w:pPr>
        <w:pStyle w:val="2"/>
        <w:spacing w:line="259" w:lineRule="auto"/>
      </w:pPr>
    </w:p>
    <w:p>
      <w:pPr>
        <w:pStyle w:val="2"/>
        <w:spacing w:line="259" w:lineRule="auto"/>
      </w:pPr>
    </w:p>
    <w:p>
      <w:pPr>
        <w:pStyle w:val="2"/>
        <w:spacing w:line="259" w:lineRule="auto"/>
      </w:pPr>
    </w:p>
    <w:p>
      <w:pPr>
        <w:pStyle w:val="2"/>
        <w:spacing w:line="259" w:lineRule="auto"/>
      </w:pPr>
    </w:p>
    <w:p>
      <w:pPr>
        <w:pStyle w:val="2"/>
        <w:spacing w:line="260" w:lineRule="auto"/>
      </w:pPr>
    </w:p>
    <w:p>
      <w:pPr>
        <w:pStyle w:val="2"/>
        <w:spacing w:line="260" w:lineRule="auto"/>
      </w:pPr>
    </w:p>
    <w:p>
      <w:pPr>
        <w:pStyle w:val="2"/>
        <w:spacing w:line="260" w:lineRule="auto"/>
      </w:pPr>
    </w:p>
    <w:p>
      <w:pPr>
        <w:pStyle w:val="2"/>
        <w:spacing w:line="260" w:lineRule="auto"/>
      </w:pPr>
    </w:p>
    <w:p>
      <w:pPr>
        <w:pStyle w:val="2"/>
        <w:spacing w:line="260" w:lineRule="auto"/>
      </w:pPr>
    </w:p>
    <w:p>
      <w:pPr>
        <w:pStyle w:val="2"/>
        <w:spacing w:line="260" w:lineRule="auto"/>
      </w:pPr>
    </w:p>
    <w:p>
      <w:pPr>
        <w:pStyle w:val="2"/>
        <w:spacing w:line="260" w:lineRule="auto"/>
      </w:pPr>
    </w:p>
    <w:p>
      <w:pPr>
        <w:spacing w:before="79" w:line="220" w:lineRule="auto"/>
        <w:ind w:left="2742"/>
        <w:rPr>
          <w:rFonts w:ascii="仿宋" w:hAnsi="仿宋" w:eastAsia="仿宋" w:cs="仿宋"/>
          <w:sz w:val="24"/>
          <w:szCs w:val="24"/>
        </w:rPr>
      </w:pPr>
      <w:r>
        <w:rPr>
          <w:rFonts w:ascii="仿宋" w:hAnsi="仿宋" w:eastAsia="仿宋" w:cs="仿宋"/>
          <w:spacing w:val="-6"/>
          <w:sz w:val="24"/>
          <w:szCs w:val="24"/>
        </w:rPr>
        <w:t>现场申请地址：市民中心三号花瓣</w:t>
      </w:r>
      <w:r>
        <w:rPr>
          <w:rFonts w:ascii="仿宋" w:hAnsi="仿宋" w:eastAsia="仿宋" w:cs="仿宋"/>
          <w:spacing w:val="-34"/>
          <w:sz w:val="24"/>
          <w:szCs w:val="24"/>
        </w:rPr>
        <w:t xml:space="preserve"> </w:t>
      </w:r>
      <w:r>
        <w:rPr>
          <w:rFonts w:ascii="仿宋" w:hAnsi="仿宋" w:eastAsia="仿宋" w:cs="仿宋"/>
          <w:spacing w:val="-6"/>
          <w:sz w:val="24"/>
          <w:szCs w:val="24"/>
        </w:rPr>
        <w:t>1</w:t>
      </w:r>
      <w:r>
        <w:rPr>
          <w:rFonts w:ascii="仿宋" w:hAnsi="仿宋" w:eastAsia="仿宋" w:cs="仿宋"/>
          <w:spacing w:val="-45"/>
          <w:sz w:val="24"/>
          <w:szCs w:val="24"/>
        </w:rPr>
        <w:t xml:space="preserve"> </w:t>
      </w:r>
      <w:r>
        <w:rPr>
          <w:rFonts w:ascii="仿宋" w:hAnsi="仿宋" w:eastAsia="仿宋" w:cs="仿宋"/>
          <w:spacing w:val="-6"/>
          <w:sz w:val="24"/>
          <w:szCs w:val="24"/>
        </w:rPr>
        <w:t>楼</w:t>
      </w:r>
      <w:r>
        <w:rPr>
          <w:rFonts w:ascii="仿宋" w:hAnsi="仿宋" w:eastAsia="仿宋" w:cs="仿宋"/>
          <w:spacing w:val="-56"/>
          <w:sz w:val="24"/>
          <w:szCs w:val="24"/>
        </w:rPr>
        <w:t xml:space="preserve"> </w:t>
      </w:r>
      <w:r>
        <w:rPr>
          <w:rFonts w:ascii="仿宋" w:hAnsi="仿宋" w:eastAsia="仿宋" w:cs="仿宋"/>
          <w:spacing w:val="-6"/>
          <w:sz w:val="24"/>
          <w:szCs w:val="24"/>
        </w:rPr>
        <w:t>D04-D10</w:t>
      </w:r>
      <w:r>
        <w:rPr>
          <w:rFonts w:ascii="仿宋" w:hAnsi="仿宋" w:eastAsia="仿宋" w:cs="仿宋"/>
          <w:spacing w:val="-39"/>
          <w:sz w:val="24"/>
          <w:szCs w:val="24"/>
        </w:rPr>
        <w:t xml:space="preserve"> </w:t>
      </w:r>
      <w:r>
        <w:rPr>
          <w:rFonts w:ascii="仿宋" w:hAnsi="仿宋" w:eastAsia="仿宋" w:cs="仿宋"/>
          <w:spacing w:val="-6"/>
          <w:sz w:val="24"/>
          <w:szCs w:val="24"/>
        </w:rPr>
        <w:t>号窗口</w:t>
      </w:r>
    </w:p>
    <w:p>
      <w:pPr>
        <w:spacing w:before="26" w:line="220" w:lineRule="auto"/>
        <w:ind w:left="2769"/>
        <w:rPr>
          <w:rFonts w:ascii="仿宋" w:hAnsi="仿宋" w:eastAsia="仿宋" w:cs="仿宋"/>
          <w:sz w:val="24"/>
          <w:szCs w:val="24"/>
        </w:rPr>
      </w:pPr>
      <w:r>
        <w:rPr>
          <w:rFonts w:ascii="仿宋" w:hAnsi="仿宋" w:eastAsia="仿宋" w:cs="仿宋"/>
          <w:spacing w:val="-13"/>
          <w:sz w:val="24"/>
          <w:szCs w:val="24"/>
        </w:rPr>
        <w:t>网上申请网址：</w:t>
      </w:r>
    </w:p>
    <w:p>
      <w:pPr>
        <w:spacing w:before="25"/>
        <w:ind w:left="2732" w:right="738"/>
        <w:rPr>
          <w:rFonts w:ascii="仿宋" w:hAnsi="仿宋" w:eastAsia="仿宋" w:cs="仿宋"/>
          <w:sz w:val="24"/>
          <w:szCs w:val="24"/>
        </w:rPr>
      </w:pPr>
      <w:r>
        <w:fldChar w:fldCharType="begin"/>
      </w:r>
      <w:r>
        <w:instrText xml:space="preserve"> HYPERLINK "https://www.sczwfw.gov.cn/jiq/front/item/bmft_i" </w:instrText>
      </w:r>
      <w:r>
        <w:fldChar w:fldCharType="separate"/>
      </w:r>
      <w:r>
        <w:rPr>
          <w:rFonts w:ascii="仿宋" w:hAnsi="仿宋" w:eastAsia="仿宋" w:cs="仿宋"/>
          <w:sz w:val="24"/>
          <w:szCs w:val="24"/>
        </w:rPr>
        <w:t>https://www.sczwfw.gov.cn/jiq/front/item</w:t>
      </w:r>
      <w:r>
        <w:rPr>
          <w:rFonts w:ascii="仿宋" w:hAnsi="仿宋" w:eastAsia="仿宋" w:cs="仿宋"/>
          <w:spacing w:val="-1"/>
          <w:sz w:val="24"/>
          <w:szCs w:val="24"/>
        </w:rPr>
        <w:t>/bmft_i</w:t>
      </w:r>
      <w:r>
        <w:rPr>
          <w:rFonts w:ascii="仿宋" w:hAnsi="仿宋" w:eastAsia="仿宋" w:cs="仿宋"/>
          <w:spacing w:val="-1"/>
          <w:sz w:val="24"/>
          <w:szCs w:val="24"/>
        </w:rPr>
        <w:fldChar w:fldCharType="end"/>
      </w:r>
      <w:r>
        <w:rPr>
          <w:rFonts w:ascii="仿宋" w:hAnsi="仿宋" w:eastAsia="仿宋" w:cs="仿宋"/>
          <w:sz w:val="24"/>
          <w:szCs w:val="24"/>
        </w:rPr>
        <w:t xml:space="preserve"> ndex?deptCode=008490438&amp;areaCode=5109</w:t>
      </w:r>
      <w:r>
        <w:rPr>
          <w:rFonts w:ascii="仿宋" w:hAnsi="仿宋" w:eastAsia="仿宋" w:cs="仿宋"/>
          <w:spacing w:val="-1"/>
          <w:sz w:val="24"/>
          <w:szCs w:val="24"/>
        </w:rPr>
        <w:t>00000000</w:t>
      </w:r>
    </w:p>
    <w:p>
      <w:pPr>
        <w:spacing w:line="223" w:lineRule="auto"/>
        <w:ind w:left="2742"/>
        <w:rPr>
          <w:rFonts w:ascii="仿宋" w:hAnsi="仿宋" w:eastAsia="仿宋" w:cs="仿宋"/>
          <w:sz w:val="24"/>
          <w:szCs w:val="24"/>
        </w:rPr>
      </w:pPr>
      <w:r>
        <w:rPr>
          <w:rFonts w:ascii="仿宋" w:hAnsi="仿宋" w:eastAsia="仿宋" w:cs="仿宋"/>
          <w:spacing w:val="-1"/>
          <w:sz w:val="24"/>
          <w:szCs w:val="24"/>
        </w:rPr>
        <w:t>业务咨询电话：0825-2655017</w:t>
      </w:r>
    </w:p>
    <w:p>
      <w:pPr>
        <w:spacing w:before="10" w:line="231" w:lineRule="auto"/>
        <w:ind w:left="2743" w:right="705" w:firstLine="6"/>
        <w:rPr>
          <w:rFonts w:ascii="仿宋" w:hAnsi="仿宋" w:eastAsia="仿宋" w:cs="仿宋"/>
          <w:sz w:val="24"/>
          <w:szCs w:val="24"/>
        </w:rPr>
      </w:pPr>
      <w:r>
        <w:rPr>
          <w:rFonts w:ascii="仿宋" w:hAnsi="仿宋" w:eastAsia="仿宋" w:cs="仿宋"/>
          <w:spacing w:val="4"/>
          <w:sz w:val="24"/>
          <w:szCs w:val="24"/>
        </w:rPr>
        <w:t>法定办结时限</w:t>
      </w:r>
      <w:r>
        <w:rPr>
          <w:rFonts w:ascii="仿宋" w:hAnsi="仿宋" w:eastAsia="仿宋" w:cs="仿宋"/>
          <w:spacing w:val="-38"/>
          <w:sz w:val="24"/>
          <w:szCs w:val="24"/>
        </w:rPr>
        <w:t>：（</w:t>
      </w:r>
      <w:r>
        <w:rPr>
          <w:rFonts w:ascii="仿宋" w:hAnsi="仿宋" w:eastAsia="仿宋" w:cs="仿宋"/>
          <w:spacing w:val="4"/>
          <w:sz w:val="24"/>
          <w:szCs w:val="24"/>
        </w:rPr>
        <w:t>遗失补办）1</w:t>
      </w:r>
      <w:r>
        <w:rPr>
          <w:rFonts w:ascii="仿宋" w:hAnsi="仿宋" w:eastAsia="仿宋" w:cs="仿宋"/>
          <w:spacing w:val="-43"/>
          <w:sz w:val="24"/>
          <w:szCs w:val="24"/>
        </w:rPr>
        <w:t xml:space="preserve"> </w:t>
      </w:r>
      <w:r>
        <w:rPr>
          <w:rFonts w:ascii="仿宋" w:hAnsi="仿宋" w:eastAsia="仿宋" w:cs="仿宋"/>
          <w:spacing w:val="4"/>
          <w:sz w:val="24"/>
          <w:szCs w:val="24"/>
        </w:rPr>
        <w:t>个工作日</w:t>
      </w:r>
      <w:r>
        <w:rPr>
          <w:rFonts w:ascii="仿宋" w:hAnsi="仿宋" w:eastAsia="仿宋" w:cs="仿宋"/>
          <w:spacing w:val="-38"/>
          <w:sz w:val="24"/>
          <w:szCs w:val="24"/>
        </w:rPr>
        <w:t>；（</w:t>
      </w:r>
      <w:r>
        <w:rPr>
          <w:rFonts w:ascii="仿宋" w:hAnsi="仿宋" w:eastAsia="仿宋" w:cs="仿宋"/>
          <w:spacing w:val="4"/>
          <w:sz w:val="24"/>
          <w:szCs w:val="24"/>
        </w:rPr>
        <w:t>变更）</w:t>
      </w:r>
      <w:r>
        <w:rPr>
          <w:rFonts w:hint="eastAsia" w:ascii="仿宋" w:hAnsi="仿宋" w:eastAsia="仿宋" w:cs="仿宋"/>
          <w:spacing w:val="4"/>
          <w:sz w:val="24"/>
          <w:szCs w:val="24"/>
          <w:lang w:val="en-US" w:eastAsia="zh-CN"/>
        </w:rPr>
        <w:t>1</w:t>
      </w:r>
      <w:r>
        <w:rPr>
          <w:rFonts w:ascii="仿宋" w:hAnsi="仿宋" w:eastAsia="仿宋" w:cs="仿宋"/>
          <w:spacing w:val="-4"/>
          <w:sz w:val="24"/>
          <w:szCs w:val="24"/>
        </w:rPr>
        <w:t>个工作日</w:t>
      </w:r>
    </w:p>
    <w:p>
      <w:pPr>
        <w:spacing w:before="24" w:line="220" w:lineRule="auto"/>
        <w:ind w:left="2742"/>
        <w:rPr>
          <w:rFonts w:ascii="仿宋" w:hAnsi="仿宋" w:eastAsia="仿宋" w:cs="仿宋"/>
          <w:sz w:val="24"/>
          <w:szCs w:val="24"/>
        </w:rPr>
      </w:pPr>
      <w:r>
        <w:rPr>
          <w:rFonts w:ascii="仿宋" w:hAnsi="仿宋" w:eastAsia="仿宋" w:cs="仿宋"/>
          <w:spacing w:val="-3"/>
          <w:sz w:val="24"/>
          <w:szCs w:val="24"/>
        </w:rPr>
        <w:t>承诺办结时限：1</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pPr>
        <w:spacing w:line="220" w:lineRule="auto"/>
        <w:rPr>
          <w:rFonts w:ascii="仿宋" w:hAnsi="仿宋" w:eastAsia="仿宋" w:cs="仿宋"/>
          <w:sz w:val="24"/>
          <w:szCs w:val="24"/>
        </w:rPr>
        <w:sectPr>
          <w:footerReference r:id="rId128" w:type="default"/>
          <w:pgSz w:w="11906" w:h="16838"/>
          <w:pgMar w:top="400" w:right="1149" w:bottom="693" w:left="1650" w:header="0" w:footer="381" w:gutter="0"/>
          <w:pgNumType w:fmt="decimal"/>
          <w:cols w:space="720" w:num="1"/>
        </w:sectPr>
      </w:pPr>
    </w:p>
    <w:p>
      <w:pPr>
        <w:pStyle w:val="2"/>
        <w:spacing w:line="271" w:lineRule="auto"/>
      </w:pPr>
    </w:p>
    <w:p>
      <w:pPr>
        <w:pStyle w:val="2"/>
        <w:spacing w:line="271" w:lineRule="auto"/>
      </w:pPr>
    </w:p>
    <w:p>
      <w:pPr>
        <w:pStyle w:val="2"/>
        <w:spacing w:line="272" w:lineRule="auto"/>
      </w:pPr>
    </w:p>
    <w:p>
      <w:pPr>
        <w:pStyle w:val="2"/>
        <w:spacing w:line="272" w:lineRule="auto"/>
      </w:pPr>
    </w:p>
    <w:p>
      <w:pPr>
        <w:spacing w:before="100" w:line="224" w:lineRule="auto"/>
        <w:ind w:left="1137"/>
        <w:outlineLvl w:val="1"/>
        <w:rPr>
          <w:rFonts w:ascii="宋体" w:hAnsi="宋体" w:eastAsia="宋体" w:cs="宋体"/>
          <w:sz w:val="31"/>
          <w:szCs w:val="31"/>
        </w:rPr>
      </w:pPr>
      <w:r>
        <w:rPr>
          <w:rFonts w:ascii="宋体" w:hAnsi="宋体" w:eastAsia="宋体" w:cs="宋体"/>
          <w:b/>
          <w:bCs/>
          <w:spacing w:val="7"/>
          <w:sz w:val="31"/>
          <w:szCs w:val="31"/>
        </w:rPr>
        <w:t>《麻醉药品、第一类精神药品购用印鉴卡》变更申请表</w:t>
      </w:r>
    </w:p>
    <w:p>
      <w:pPr>
        <w:pStyle w:val="2"/>
        <w:spacing w:line="301" w:lineRule="auto"/>
      </w:pPr>
    </w:p>
    <w:p>
      <w:pPr>
        <w:pStyle w:val="2"/>
        <w:spacing w:line="301" w:lineRule="auto"/>
      </w:pPr>
    </w:p>
    <w:p>
      <w:pPr>
        <w:pStyle w:val="2"/>
        <w:spacing w:line="302" w:lineRule="auto"/>
      </w:pPr>
    </w:p>
    <w:p>
      <w:pPr>
        <w:spacing w:before="78" w:line="219" w:lineRule="auto"/>
        <w:ind w:left="1907"/>
        <w:rPr>
          <w:rFonts w:ascii="宋体" w:hAnsi="宋体" w:eastAsia="宋体" w:cs="宋体"/>
          <w:sz w:val="24"/>
          <w:szCs w:val="24"/>
        </w:rPr>
      </w:pPr>
      <w:r>
        <w:pict>
          <v:shape id="_x0000_s2101" o:spid="_x0000_s2101" style="position:absolute;left:0pt;margin-left:35.4pt;margin-top:-9.55pt;height:551.6pt;width:437.9pt;z-index:-250914816;mso-width-relative:page;mso-height-relative:page;" filled="f" stroked="t" coordsize="8757,11031" path="m0,4l8757,4m0,774l8757,774m0,1694l8757,1694m0,2625l8757,2625m0,3409l8757,3409m0,4207l8757,4207m0,5077l8757,5077m0,6023l8757,6023m0,7442l8757,7442m0,11026l8757,11026m4,0l4,11031m2844,0l2844,11021m5872,0l5872,6018m8752,9l8752,11031e">
            <v:fill on="f" focussize="0,0"/>
            <v:stroke weight="0.48pt" color="#000000" miterlimit="2" joinstyle="bevel"/>
            <v:imagedata o:title=""/>
            <o:lock v:ext="edit"/>
          </v:shape>
        </w:pict>
      </w:r>
      <w:r>
        <w:rPr>
          <w:rFonts w:ascii="宋体" w:hAnsi="宋体" w:eastAsia="宋体" w:cs="宋体"/>
          <w:spacing w:val="-3"/>
          <w:sz w:val="24"/>
          <w:szCs w:val="24"/>
        </w:rPr>
        <w:t>项目</w:t>
      </w:r>
      <w:r>
        <w:rPr>
          <w:rFonts w:ascii="宋体" w:hAnsi="宋体" w:eastAsia="宋体" w:cs="宋体"/>
          <w:spacing w:val="4"/>
          <w:sz w:val="24"/>
          <w:szCs w:val="24"/>
        </w:rPr>
        <w:t xml:space="preserve">                 </w:t>
      </w:r>
      <w:r>
        <w:rPr>
          <w:rFonts w:ascii="宋体" w:hAnsi="宋体" w:eastAsia="宋体" w:cs="宋体"/>
          <w:spacing w:val="-3"/>
          <w:sz w:val="24"/>
          <w:szCs w:val="24"/>
        </w:rPr>
        <w:t>原核准事项              申请变更事项</w:t>
      </w:r>
    </w:p>
    <w:p>
      <w:pPr>
        <w:pStyle w:val="2"/>
        <w:spacing w:line="478" w:lineRule="auto"/>
      </w:pPr>
    </w:p>
    <w:p>
      <w:pPr>
        <w:spacing w:before="78" w:line="219" w:lineRule="auto"/>
        <w:ind w:left="1434"/>
        <w:rPr>
          <w:rFonts w:ascii="宋体" w:hAnsi="宋体" w:eastAsia="宋体" w:cs="宋体"/>
          <w:sz w:val="24"/>
          <w:szCs w:val="24"/>
        </w:rPr>
      </w:pPr>
      <w:r>
        <w:rPr>
          <w:rFonts w:ascii="宋体" w:hAnsi="宋体" w:eastAsia="宋体" w:cs="宋体"/>
          <w:spacing w:val="-3"/>
          <w:sz w:val="24"/>
          <w:szCs w:val="24"/>
        </w:rPr>
        <w:t>医疗机构名称</w:t>
      </w:r>
    </w:p>
    <w:p>
      <w:pPr>
        <w:pStyle w:val="2"/>
        <w:spacing w:line="280" w:lineRule="auto"/>
      </w:pPr>
    </w:p>
    <w:p>
      <w:pPr>
        <w:pStyle w:val="2"/>
        <w:spacing w:line="280" w:lineRule="auto"/>
      </w:pPr>
    </w:p>
    <w:p>
      <w:pPr>
        <w:spacing w:before="78" w:line="219" w:lineRule="auto"/>
        <w:ind w:left="1194"/>
        <w:rPr>
          <w:rFonts w:ascii="宋体" w:hAnsi="宋体" w:eastAsia="宋体" w:cs="宋体"/>
          <w:sz w:val="24"/>
          <w:szCs w:val="24"/>
        </w:rPr>
      </w:pPr>
      <w:r>
        <w:rPr>
          <w:rFonts w:ascii="宋体" w:hAnsi="宋体" w:eastAsia="宋体" w:cs="宋体"/>
          <w:spacing w:val="-3"/>
          <w:sz w:val="24"/>
          <w:szCs w:val="24"/>
        </w:rPr>
        <w:t>医疗机构地址名称</w:t>
      </w:r>
    </w:p>
    <w:p>
      <w:pPr>
        <w:pStyle w:val="2"/>
        <w:spacing w:line="336" w:lineRule="auto"/>
      </w:pPr>
    </w:p>
    <w:p>
      <w:pPr>
        <w:spacing w:before="78" w:line="242" w:lineRule="auto"/>
        <w:ind w:left="1554" w:right="6371" w:hanging="360"/>
        <w:rPr>
          <w:rFonts w:ascii="宋体" w:hAnsi="宋体" w:eastAsia="宋体" w:cs="宋体"/>
          <w:sz w:val="24"/>
          <w:szCs w:val="24"/>
        </w:rPr>
      </w:pPr>
      <w:r>
        <w:rPr>
          <w:rFonts w:ascii="宋体" w:hAnsi="宋体" w:eastAsia="宋体" w:cs="宋体"/>
          <w:spacing w:val="-3"/>
          <w:sz w:val="24"/>
          <w:szCs w:val="24"/>
        </w:rPr>
        <w:t>医疗机构法人代表</w:t>
      </w:r>
      <w:r>
        <w:rPr>
          <w:rFonts w:ascii="宋体" w:hAnsi="宋体" w:eastAsia="宋体" w:cs="宋体"/>
          <w:spacing w:val="2"/>
          <w:sz w:val="24"/>
          <w:szCs w:val="24"/>
        </w:rPr>
        <w:t xml:space="preserve"> </w:t>
      </w:r>
      <w:r>
        <w:rPr>
          <w:rFonts w:ascii="宋体" w:hAnsi="宋体" w:eastAsia="宋体" w:cs="宋体"/>
          <w:spacing w:val="-6"/>
          <w:sz w:val="24"/>
          <w:szCs w:val="24"/>
        </w:rPr>
        <w:t>（负责人）</w:t>
      </w:r>
    </w:p>
    <w:p>
      <w:pPr>
        <w:spacing w:before="82" w:line="219" w:lineRule="auto"/>
        <w:ind w:left="1434"/>
        <w:rPr>
          <w:rFonts w:ascii="宋体" w:hAnsi="宋体" w:eastAsia="宋体" w:cs="宋体"/>
          <w:sz w:val="24"/>
          <w:szCs w:val="24"/>
        </w:rPr>
      </w:pPr>
      <w:r>
        <w:rPr>
          <w:rFonts w:ascii="宋体" w:hAnsi="宋体" w:eastAsia="宋体" w:cs="宋体"/>
          <w:spacing w:val="-4"/>
          <w:sz w:val="24"/>
          <w:szCs w:val="24"/>
        </w:rPr>
        <w:t>医疗管理部门</w:t>
      </w:r>
    </w:p>
    <w:p>
      <w:pPr>
        <w:spacing w:before="27" w:line="219" w:lineRule="auto"/>
        <w:ind w:left="1793"/>
        <w:rPr>
          <w:rFonts w:ascii="宋体" w:hAnsi="宋体" w:eastAsia="宋体" w:cs="宋体"/>
          <w:sz w:val="24"/>
          <w:szCs w:val="24"/>
        </w:rPr>
      </w:pPr>
      <w:r>
        <w:drawing>
          <wp:anchor distT="0" distB="0" distL="0" distR="0" simplePos="0" relativeHeight="252403712" behindDoc="0" locked="0" layoutInCell="1" allowOverlap="1">
            <wp:simplePos x="0" y="0"/>
            <wp:positionH relativeFrom="column">
              <wp:posOffset>4358640</wp:posOffset>
            </wp:positionH>
            <wp:positionV relativeFrom="paragraph">
              <wp:posOffset>55245</wp:posOffset>
            </wp:positionV>
            <wp:extent cx="1387475" cy="814070"/>
            <wp:effectExtent l="0" t="0" r="0" b="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292"/>
                    <a:stretch>
                      <a:fillRect/>
                    </a:stretch>
                  </pic:blipFill>
                  <pic:spPr>
                    <a:xfrm>
                      <a:off x="0" y="0"/>
                      <a:ext cx="1387665" cy="814082"/>
                    </a:xfrm>
                    <a:prstGeom prst="rect">
                      <a:avLst/>
                    </a:prstGeom>
                  </pic:spPr>
                </pic:pic>
              </a:graphicData>
            </a:graphic>
          </wp:anchor>
        </w:drawing>
      </w:r>
      <w:r>
        <w:rPr>
          <w:rFonts w:ascii="宋体" w:hAnsi="宋体" w:eastAsia="宋体" w:cs="宋体"/>
          <w:spacing w:val="-5"/>
          <w:sz w:val="24"/>
          <w:szCs w:val="24"/>
        </w:rPr>
        <w:t>负责人</w:t>
      </w:r>
    </w:p>
    <w:p>
      <w:pPr>
        <w:pStyle w:val="2"/>
        <w:spacing w:line="393" w:lineRule="auto"/>
      </w:pPr>
      <w:r>
        <w:pict>
          <v:shape id="_x0000_s2102" o:spid="_x0000_s2102" style="position:absolute;left:0pt;margin-left:230.3pt;margin-top:22.15pt;height:73.15pt;width:110.05pt;z-index:-250913792;mso-width-relative:page;mso-height-relative:page;" fillcolor="#808080" filled="t" stroked="f" coordsize="2201,1463" path="m768,127l801,128,832,130,861,132,888,134,912,137,935,140,955,144,973,148,989,152,1003,157,1015,162,1026,167,1034,172,1041,177,1046,183,1047,186,1048,189,1049,195,1050,201,1049,208,1047,215,1044,223,1039,231,1034,239,1028,248,1021,257,1014,265,1007,272,1000,278,994,283,987,287,980,290,974,293,970,294,967,294,963,294,960,294,953,292,946,289,938,284,931,277,923,269,915,260,909,252,902,244,894,236,886,228,877,220,868,212,858,205,848,198,837,191,825,184,801,170,774,157,744,144,768,127xm0,621l1646,117,1765,0,1991,42,1442,210,1438,252,1433,294,1427,335,1419,376,1409,416,1398,456,1386,495,1372,534,1356,573,1339,611,1321,649,1301,686,1279,723,1257,760,1232,796,1206,832,1232,835,1258,838,1284,841,1310,843,1337,845,1364,847,1392,848,1420,848,1448,848,1477,848,1506,848,1535,846,1565,845,1595,843,1625,841,1656,838,1687,835,1718,831,1750,828,1782,823,1814,818,1847,813,1880,808,1914,802,1948,795,1982,788,2016,781,2051,773,2086,765,2122,757,2158,748,2194,738,2200,757,2180,765,2161,773,2144,782,2127,790,2112,798,2098,806,2086,814,2074,822,2064,830,2055,838,2047,846,2041,854,2035,862,2031,870,2028,878,2026,886,1956,896,1889,904,1823,911,1759,917,1696,922,1636,926,1578,928,1549,928,1521,929,1494,929,1467,929,1440,928,1414,927,1388,926,1363,925,1339,923,1314,921,1291,919,1267,916,1245,913,1222,910,1201,906,1179,902,1158,898,1138,894,1116,914,1093,934,1069,954,1046,974,1022,994,997,1013,972,1033,947,1052,921,1071,895,1090,868,1108,841,1127,813,1145,785,1163,757,1181,728,1199,699,1217,669,1235,639,1252,609,1269,578,1286,546,1303,514,1320,482,1336,449,1353,416,1369,383,1385,349,1401,314,1416,279,1432,244,1447,208,1462,195,1451,229,1435,263,1418,296,1401,329,1384,361,1367,393,1350,424,1333,455,1316,485,1299,515,1281,544,1264,573,1246,602,1228,630,1210,657,1193,684,1175,711,1156,737,1138,763,1120,788,1102,813,1083,837,1064,861,1046,884,1027,907,1008,929,989,951,970,973,951,994,932,1015,912,1035,893,1054,873,1015,857,977,840,939,822,903,803,867,783,833,762,799,739,767,716,735,691,704,665,674,638,645,610,617,581,590,550,564,519,539,486,300,559,272,568,244,577,217,587,191,597,165,607,140,617,116,627,92,638,0,621xm592,470l618,498,645,526,673,552,702,578,732,602,762,626,793,648,825,670,858,690,892,709,926,728,961,745,997,762,1034,777,1072,791,1111,805,1132,773,1152,741,1171,709,1188,676,1204,643,1219,609,1233,575,1245,541,1257,506,1267,471,1275,436,1283,400,1289,364,1294,328,1298,291,1300,253,592,470e">
            <v:path/>
            <v:fill on="t" opacity="12336f" focussize="0,0"/>
            <v:stroke on="f"/>
            <v:imagedata o:title=""/>
            <o:lock v:ext="edit"/>
          </v:shape>
        </w:pict>
      </w:r>
    </w:p>
    <w:p>
      <w:pPr>
        <w:spacing w:before="78" w:line="219" w:lineRule="auto"/>
        <w:ind w:left="1306"/>
        <w:rPr>
          <w:rFonts w:ascii="宋体" w:hAnsi="宋体" w:eastAsia="宋体" w:cs="宋体"/>
          <w:sz w:val="24"/>
          <w:szCs w:val="24"/>
        </w:rPr>
      </w:pPr>
      <w:r>
        <w:rPr>
          <w:rFonts w:ascii="宋体" w:hAnsi="宋体" w:eastAsia="宋体" w:cs="宋体"/>
          <w:spacing w:val="-2"/>
          <w:sz w:val="24"/>
          <w:szCs w:val="24"/>
        </w:rPr>
        <w:t>药学部门负责人</w:t>
      </w:r>
    </w:p>
    <w:p>
      <w:pPr>
        <w:pStyle w:val="2"/>
        <w:tabs>
          <w:tab w:val="left" w:pos="1183"/>
        </w:tabs>
        <w:spacing w:before="313" w:line="217" w:lineRule="auto"/>
        <w:ind w:left="31"/>
        <w:rPr>
          <w:rFonts w:ascii="宋体" w:hAnsi="宋体" w:eastAsia="宋体" w:cs="宋体"/>
          <w:sz w:val="24"/>
          <w:szCs w:val="24"/>
        </w:rPr>
      </w:pPr>
      <w:r>
        <w:drawing>
          <wp:anchor distT="0" distB="0" distL="0" distR="0" simplePos="0" relativeHeight="252404736" behindDoc="0" locked="0" layoutInCell="1" allowOverlap="1">
            <wp:simplePos x="0" y="0"/>
            <wp:positionH relativeFrom="column">
              <wp:posOffset>1486535</wp:posOffset>
            </wp:positionH>
            <wp:positionV relativeFrom="paragraph">
              <wp:posOffset>-205105</wp:posOffset>
            </wp:positionV>
            <wp:extent cx="2840990" cy="1319530"/>
            <wp:effectExtent l="0" t="0" r="0" b="0"/>
            <wp:wrapNone/>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293"/>
                    <a:stretch>
                      <a:fillRect/>
                    </a:stretch>
                  </pic:blipFill>
                  <pic:spPr>
                    <a:xfrm>
                      <a:off x="0" y="0"/>
                      <a:ext cx="2841218" cy="1319314"/>
                    </a:xfrm>
                    <a:prstGeom prst="rect">
                      <a:avLst/>
                    </a:prstGeom>
                  </pic:spPr>
                </pic:pic>
              </a:graphicData>
            </a:graphic>
          </wp:anchor>
        </w:drawing>
      </w:r>
      <w:r>
        <w:drawing>
          <wp:anchor distT="0" distB="0" distL="0" distR="0" simplePos="0" relativeHeight="252405760" behindDoc="0" locked="0" layoutInCell="1" allowOverlap="1">
            <wp:simplePos x="0" y="0"/>
            <wp:positionH relativeFrom="column">
              <wp:posOffset>0</wp:posOffset>
            </wp:positionH>
            <wp:positionV relativeFrom="paragraph">
              <wp:posOffset>677545</wp:posOffset>
            </wp:positionV>
            <wp:extent cx="1402080" cy="880745"/>
            <wp:effectExtent l="0" t="0" r="0" b="0"/>
            <wp:wrapNone/>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294"/>
                    <a:stretch>
                      <a:fillRect/>
                    </a:stretch>
                  </pic:blipFill>
                  <pic:spPr>
                    <a:xfrm>
                      <a:off x="0" y="0"/>
                      <a:ext cx="1402232" cy="880897"/>
                    </a:xfrm>
                    <a:prstGeom prst="rect">
                      <a:avLst/>
                    </a:prstGeom>
                  </pic:spPr>
                </pic:pic>
              </a:graphicData>
            </a:graphic>
          </wp:anchor>
        </w:drawing>
      </w:r>
      <w:r>
        <w:rPr>
          <w14:textFill>
            <w14:noFill/>
          </w14:textFill>
        </w:rPr>
        <w:tab/>
      </w:r>
      <w:r>
        <w:fldChar w:fldCharType="begin"/>
      </w:r>
      <w:r>
        <w:instrText xml:space="preserve">EQ \* jc3 \* hps23 \o\al(\s\up 28(</w:instrText>
      </w:r>
      <w:r>
        <w:rPr>
          <w:rFonts w:ascii="宋体" w:hAnsi="宋体" w:eastAsia="宋体" w:cs="宋体"/>
          <w:w w:val="96"/>
          <w:sz w:val="24"/>
          <w:szCs w:val="24"/>
        </w:rPr>
        <w:instrText xml:space="preserve">麻</w:instrText>
      </w:r>
      <w:r>
        <w:instrText xml:space="preserve">),</w:instrText>
      </w:r>
      <w:r>
        <w:rPr>
          <w:rFonts w:ascii="宋体" w:hAnsi="宋体" w:eastAsia="宋体" w:cs="宋体"/>
          <w:w w:val="96"/>
          <w:position w:val="25"/>
          <w:sz w:val="24"/>
          <w:szCs w:val="24"/>
        </w:rPr>
        <w:instrText xml:space="preserve">精</w:instrText>
      </w:r>
      <w:r>
        <w:instrText xml:space="preserve">)</w:instrText>
      </w:r>
      <w:r>
        <w:fldChar w:fldCharType="end"/>
      </w:r>
      <w:r>
        <w:rPr>
          <w:position w:val="-96"/>
          <w:sz w:val="24"/>
          <w:szCs w:val="24"/>
        </w:rPr>
        <w:drawing>
          <wp:inline distT="0" distB="0" distL="0" distR="0">
            <wp:extent cx="151765" cy="1099820"/>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295"/>
                    <a:stretch>
                      <a:fillRect/>
                    </a:stretch>
                  </pic:blipFill>
                  <pic:spPr>
                    <a:xfrm>
                      <a:off x="0" y="0"/>
                      <a:ext cx="152294" cy="1100163"/>
                    </a:xfrm>
                    <a:prstGeom prst="rect">
                      <a:avLst/>
                    </a:prstGeom>
                  </pic:spPr>
                </pic:pic>
              </a:graphicData>
            </a:graphic>
          </wp:inline>
        </w:drawing>
      </w:r>
      <w:r>
        <w:rPr>
          <w:position w:val="-96"/>
          <w:sz w:val="24"/>
          <w:szCs w:val="24"/>
        </w:rPr>
        <w:drawing>
          <wp:inline distT="0" distB="0" distL="0" distR="0">
            <wp:extent cx="152400" cy="1099820"/>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296"/>
                    <a:stretch>
                      <a:fillRect/>
                    </a:stretch>
                  </pic:blipFill>
                  <pic:spPr>
                    <a:xfrm>
                      <a:off x="0" y="0"/>
                      <a:ext cx="152926" cy="1100163"/>
                    </a:xfrm>
                    <a:prstGeom prst="rect">
                      <a:avLst/>
                    </a:prstGeom>
                  </pic:spPr>
                </pic:pic>
              </a:graphicData>
            </a:graphic>
          </wp:inline>
        </w:drawing>
      </w:r>
      <w:r>
        <w:rPr>
          <w:position w:val="-96"/>
          <w:sz w:val="24"/>
          <w:szCs w:val="24"/>
        </w:rPr>
        <w:drawing>
          <wp:inline distT="0" distB="0" distL="0" distR="0">
            <wp:extent cx="151130" cy="109982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297"/>
                    <a:stretch>
                      <a:fillRect/>
                    </a:stretch>
                  </pic:blipFill>
                  <pic:spPr>
                    <a:xfrm>
                      <a:off x="0" y="0"/>
                      <a:ext cx="151663" cy="1100163"/>
                    </a:xfrm>
                    <a:prstGeom prst="rect">
                      <a:avLst/>
                    </a:prstGeom>
                  </pic:spPr>
                </pic:pic>
              </a:graphicData>
            </a:graphic>
          </wp:inline>
        </w:drawing>
      </w:r>
      <w:r>
        <w:rPr>
          <w:position w:val="-96"/>
          <w:sz w:val="24"/>
          <w:szCs w:val="24"/>
        </w:rPr>
        <w:drawing>
          <wp:inline distT="0" distB="0" distL="0" distR="0">
            <wp:extent cx="151765" cy="109982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298"/>
                    <a:stretch>
                      <a:fillRect/>
                    </a:stretch>
                  </pic:blipFill>
                  <pic:spPr>
                    <a:xfrm>
                      <a:off x="0" y="0"/>
                      <a:ext cx="152294" cy="1100163"/>
                    </a:xfrm>
                    <a:prstGeom prst="rect">
                      <a:avLst/>
                    </a:prstGeom>
                  </pic:spPr>
                </pic:pic>
              </a:graphicData>
            </a:graphic>
          </wp:inline>
        </w:drawing>
      </w:r>
      <w:r>
        <w:rPr>
          <w:position w:val="-96"/>
          <w:sz w:val="24"/>
          <w:szCs w:val="24"/>
        </w:rPr>
        <w:drawing>
          <wp:inline distT="0" distB="0" distL="0" distR="0">
            <wp:extent cx="152400" cy="109982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299"/>
                    <a:stretch>
                      <a:fillRect/>
                    </a:stretch>
                  </pic:blipFill>
                  <pic:spPr>
                    <a:xfrm>
                      <a:off x="0" y="0"/>
                      <a:ext cx="152926" cy="1100163"/>
                    </a:xfrm>
                    <a:prstGeom prst="rect">
                      <a:avLst/>
                    </a:prstGeom>
                  </pic:spPr>
                </pic:pic>
              </a:graphicData>
            </a:graphic>
          </wp:inline>
        </w:drawing>
      </w:r>
      <w:r>
        <w:rPr>
          <w:position w:val="-96"/>
          <w:sz w:val="24"/>
          <w:szCs w:val="24"/>
        </w:rPr>
        <w:drawing>
          <wp:inline distT="0" distB="0" distL="0" distR="0">
            <wp:extent cx="151765" cy="104267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300"/>
                    <a:stretch>
                      <a:fillRect/>
                    </a:stretch>
                  </pic:blipFill>
                  <pic:spPr>
                    <a:xfrm>
                      <a:off x="0" y="0"/>
                      <a:ext cx="152294" cy="1043013"/>
                    </a:xfrm>
                    <a:prstGeom prst="rect">
                      <a:avLst/>
                    </a:prstGeom>
                  </pic:spPr>
                </pic:pic>
              </a:graphicData>
            </a:graphic>
          </wp:inline>
        </w:drawing>
      </w:r>
      <w:r>
        <w:fldChar w:fldCharType="begin"/>
      </w:r>
      <w:r>
        <w:instrText xml:space="preserve">EQ \* jc3 \* hps23 \o\al(\s\up 28(</w:instrText>
      </w:r>
      <w:r>
        <w:rPr>
          <w:rFonts w:ascii="宋体" w:hAnsi="宋体" w:eastAsia="宋体" w:cs="宋体"/>
          <w:sz w:val="24"/>
          <w:szCs w:val="24"/>
        </w:rPr>
        <w:instrText xml:space="preserve">类</w:instrText>
      </w:r>
      <w:r>
        <w:instrText xml:space="preserve">),</w:instrText>
      </w:r>
      <w:r>
        <w:rPr>
          <w:rFonts w:ascii="宋体" w:hAnsi="宋体" w:eastAsia="宋体" w:cs="宋体"/>
          <w:position w:val="25"/>
          <w:sz w:val="24"/>
          <w:szCs w:val="24"/>
        </w:rPr>
        <w:instrText xml:space="preserve">员</w:instrText>
      </w:r>
      <w:r>
        <w:instrText xml:space="preserve">)</w:instrText>
      </w:r>
      <w:r>
        <w:fldChar w:fldCharType="end"/>
      </w:r>
      <w:r>
        <w:rPr>
          <w:rFonts w:ascii="宋体" w:hAnsi="宋体" w:eastAsia="宋体" w:cs="宋体"/>
          <w:position w:val="25"/>
          <w:sz w:val="24"/>
          <w:szCs w:val="24"/>
        </w:rPr>
        <w:t xml:space="preserve">             </w:t>
      </w: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2" w:lineRule="auto"/>
      </w:pPr>
    </w:p>
    <w:p>
      <w:pPr>
        <w:pStyle w:val="2"/>
        <w:spacing w:line="242" w:lineRule="auto"/>
      </w:pPr>
    </w:p>
    <w:p>
      <w:pPr>
        <w:spacing w:before="79" w:line="185" w:lineRule="auto"/>
        <w:ind w:left="1454"/>
        <w:rPr>
          <w:rFonts w:ascii="宋体" w:hAnsi="宋体" w:eastAsia="宋体" w:cs="宋体"/>
          <w:sz w:val="24"/>
          <w:szCs w:val="24"/>
        </w:rPr>
      </w:pPr>
      <w:r>
        <w:rPr>
          <w:rFonts w:ascii="宋体" w:hAnsi="宋体" w:eastAsia="宋体" w:cs="宋体"/>
          <w:spacing w:val="-6"/>
          <w:sz w:val="24"/>
          <w:szCs w:val="24"/>
        </w:rPr>
        <w:t>申请单位意见</w:t>
      </w:r>
    </w:p>
    <w:p>
      <w:pPr>
        <w:spacing w:line="219" w:lineRule="auto"/>
        <w:ind w:left="5591"/>
        <w:rPr>
          <w:rFonts w:ascii="宋体" w:hAnsi="宋体" w:eastAsia="宋体" w:cs="宋体"/>
          <w:sz w:val="24"/>
          <w:szCs w:val="24"/>
        </w:rPr>
      </w:pPr>
      <w:r>
        <w:rPr>
          <w:rFonts w:ascii="宋体" w:hAnsi="宋体" w:eastAsia="宋体" w:cs="宋体"/>
          <w:spacing w:val="-8"/>
          <w:sz w:val="24"/>
          <w:szCs w:val="24"/>
        </w:rPr>
        <w:t>法定代表人签字：</w:t>
      </w:r>
    </w:p>
    <w:p>
      <w:pPr>
        <w:spacing w:before="26" w:line="219" w:lineRule="auto"/>
        <w:ind w:left="5481"/>
        <w:rPr>
          <w:rFonts w:ascii="宋体" w:hAnsi="宋体" w:eastAsia="宋体" w:cs="宋体"/>
          <w:sz w:val="24"/>
          <w:szCs w:val="24"/>
        </w:rPr>
      </w:pPr>
      <w:r>
        <w:rPr>
          <w:rFonts w:ascii="宋体" w:hAnsi="宋体" w:eastAsia="宋体" w:cs="宋体"/>
          <w:spacing w:val="-4"/>
          <w:sz w:val="24"/>
          <w:szCs w:val="24"/>
        </w:rPr>
        <w:t>医疗机构名称（盖章）</w:t>
      </w:r>
    </w:p>
    <w:p>
      <w:pPr>
        <w:pStyle w:val="2"/>
        <w:spacing w:line="260" w:lineRule="auto"/>
      </w:pPr>
    </w:p>
    <w:p>
      <w:pPr>
        <w:spacing w:before="79" w:line="219" w:lineRule="auto"/>
        <w:ind w:left="7151"/>
        <w:rPr>
          <w:rFonts w:ascii="宋体" w:hAnsi="宋体" w:eastAsia="宋体" w:cs="宋体"/>
          <w:sz w:val="24"/>
          <w:szCs w:val="24"/>
        </w:rPr>
      </w:pPr>
      <w:r>
        <w:rPr>
          <w:rFonts w:ascii="宋体" w:hAnsi="宋体" w:eastAsia="宋体" w:cs="宋体"/>
          <w:spacing w:val="-3"/>
          <w:sz w:val="24"/>
          <w:szCs w:val="24"/>
        </w:rPr>
        <w:t>年月日</w:t>
      </w:r>
    </w:p>
    <w:p>
      <w:pPr>
        <w:pStyle w:val="2"/>
        <w:spacing w:line="359" w:lineRule="auto"/>
      </w:pPr>
    </w:p>
    <w:p>
      <w:pPr>
        <w:pStyle w:val="2"/>
        <w:spacing w:line="359" w:lineRule="auto"/>
      </w:pPr>
    </w:p>
    <w:p>
      <w:pPr>
        <w:spacing w:before="78" w:line="213" w:lineRule="auto"/>
        <w:ind w:left="836"/>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注：当医疗机构重建或迁建时，按印鉴卡新办审批程序办理。</w:t>
      </w:r>
    </w:p>
    <w:p>
      <w:pPr>
        <w:spacing w:line="213" w:lineRule="auto"/>
        <w:rPr>
          <w:rFonts w:ascii="FangSong_GB2312" w:hAnsi="FangSong_GB2312" w:eastAsia="FangSong_GB2312" w:cs="FangSong_GB2312"/>
          <w:sz w:val="24"/>
          <w:szCs w:val="24"/>
        </w:rPr>
        <w:sectPr>
          <w:footerReference r:id="rId129" w:type="default"/>
          <w:pgSz w:w="11906" w:h="16838"/>
          <w:pgMar w:top="400" w:right="1460" w:bottom="693" w:left="978" w:header="0" w:footer="381" w:gutter="0"/>
          <w:pgNumType w:fmt="decimal"/>
          <w:cols w:space="720" w:num="1"/>
        </w:sectPr>
      </w:pPr>
    </w:p>
    <w:p>
      <w:pPr>
        <w:pStyle w:val="2"/>
        <w:spacing w:line="246" w:lineRule="auto"/>
      </w:pPr>
    </w:p>
    <w:p>
      <w:pPr>
        <w:pStyle w:val="2"/>
        <w:spacing w:line="246" w:lineRule="auto"/>
      </w:pPr>
    </w:p>
    <w:p>
      <w:pPr>
        <w:pStyle w:val="2"/>
        <w:spacing w:line="246" w:lineRule="auto"/>
      </w:pPr>
    </w:p>
    <w:p>
      <w:pPr>
        <w:pStyle w:val="2"/>
        <w:spacing w:line="247" w:lineRule="auto"/>
      </w:pPr>
    </w:p>
    <w:p>
      <w:pPr>
        <w:spacing w:before="139" w:line="225" w:lineRule="auto"/>
        <w:ind w:left="542"/>
        <w:outlineLvl w:val="1"/>
        <w:rPr>
          <w:rFonts w:ascii="黑体" w:hAnsi="黑体" w:eastAsia="黑体" w:cs="黑体"/>
          <w:sz w:val="43"/>
          <w:szCs w:val="43"/>
        </w:rPr>
      </w:pPr>
      <w:r>
        <w:rPr>
          <w:rFonts w:ascii="黑体" w:hAnsi="黑体" w:eastAsia="黑体" w:cs="黑体"/>
          <w:spacing w:val="8"/>
          <w:sz w:val="43"/>
          <w:szCs w:val="43"/>
        </w:rPr>
        <w:t>卫生健康行政许可证件遗失补办申请表</w:t>
      </w:r>
    </w:p>
    <w:p>
      <w:pPr>
        <w:spacing w:line="89" w:lineRule="auto"/>
        <w:rPr>
          <w:rFonts w:ascii="Arial"/>
          <w:sz w:val="2"/>
        </w:rPr>
      </w:pPr>
    </w:p>
    <w:tbl>
      <w:tblPr>
        <w:tblStyle w:val="7"/>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77"/>
        <w:gridCol w:w="2024"/>
        <w:gridCol w:w="1101"/>
        <w:gridCol w:w="28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2577" w:type="dxa"/>
            <w:vAlign w:val="top"/>
          </w:tcPr>
          <w:p>
            <w:pPr>
              <w:spacing w:before="270" w:line="220" w:lineRule="auto"/>
              <w:ind w:left="458"/>
              <w:rPr>
                <w:rFonts w:ascii="宋体" w:hAnsi="宋体" w:eastAsia="宋体" w:cs="宋体"/>
                <w:sz w:val="28"/>
                <w:szCs w:val="28"/>
              </w:rPr>
            </w:pPr>
            <w:r>
              <w:rPr>
                <w:rFonts w:ascii="宋体" w:hAnsi="宋体" w:eastAsia="宋体" w:cs="宋体"/>
                <w:spacing w:val="-2"/>
                <w:sz w:val="28"/>
                <w:szCs w:val="28"/>
              </w:rPr>
              <w:t>许可证件名称</w:t>
            </w:r>
          </w:p>
        </w:tc>
        <w:tc>
          <w:tcPr>
            <w:tcW w:w="5949"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14" w:hRule="atLeast"/>
        </w:trPr>
        <w:tc>
          <w:tcPr>
            <w:tcW w:w="2577" w:type="dxa"/>
            <w:vAlign w:val="top"/>
          </w:tcPr>
          <w:p>
            <w:pPr>
              <w:spacing w:before="265" w:line="220" w:lineRule="auto"/>
              <w:ind w:left="458"/>
              <w:rPr>
                <w:rFonts w:ascii="宋体" w:hAnsi="宋体" w:eastAsia="宋体" w:cs="宋体"/>
                <w:sz w:val="28"/>
                <w:szCs w:val="28"/>
              </w:rPr>
            </w:pPr>
            <w:r>
              <w:rPr>
                <w:rFonts w:ascii="宋体" w:hAnsi="宋体" w:eastAsia="宋体" w:cs="宋体"/>
                <w:spacing w:val="-2"/>
                <w:sz w:val="28"/>
                <w:szCs w:val="28"/>
              </w:rPr>
              <w:t>许可证件证号</w:t>
            </w:r>
          </w:p>
        </w:tc>
        <w:tc>
          <w:tcPr>
            <w:tcW w:w="5949"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2577" w:type="dxa"/>
            <w:vAlign w:val="top"/>
          </w:tcPr>
          <w:p>
            <w:pPr>
              <w:spacing w:before="266" w:line="221" w:lineRule="auto"/>
              <w:ind w:left="740"/>
              <w:rPr>
                <w:rFonts w:ascii="宋体" w:hAnsi="宋体" w:eastAsia="宋体" w:cs="宋体"/>
                <w:sz w:val="28"/>
                <w:szCs w:val="28"/>
              </w:rPr>
            </w:pPr>
            <w:r>
              <w:rPr>
                <w:rFonts w:ascii="宋体" w:hAnsi="宋体" w:eastAsia="宋体" w:cs="宋体"/>
                <w:spacing w:val="-4"/>
                <w:sz w:val="28"/>
                <w:szCs w:val="28"/>
              </w:rPr>
              <w:t>单位名称</w:t>
            </w:r>
          </w:p>
        </w:tc>
        <w:tc>
          <w:tcPr>
            <w:tcW w:w="5949"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15" w:hRule="atLeast"/>
        </w:trPr>
        <w:tc>
          <w:tcPr>
            <w:tcW w:w="2577" w:type="dxa"/>
            <w:vAlign w:val="top"/>
          </w:tcPr>
          <w:p>
            <w:pPr>
              <w:spacing w:before="269" w:line="229" w:lineRule="auto"/>
              <w:ind w:left="1018"/>
              <w:rPr>
                <w:rFonts w:ascii="宋体" w:hAnsi="宋体" w:eastAsia="宋体" w:cs="宋体"/>
                <w:sz w:val="28"/>
                <w:szCs w:val="28"/>
              </w:rPr>
            </w:pPr>
            <w:r>
              <w:rPr>
                <w:rFonts w:ascii="宋体" w:hAnsi="宋体" w:eastAsia="宋体" w:cs="宋体"/>
                <w:spacing w:val="-5"/>
                <w:sz w:val="28"/>
                <w:szCs w:val="28"/>
              </w:rPr>
              <w:t>地址</w:t>
            </w:r>
          </w:p>
        </w:tc>
        <w:tc>
          <w:tcPr>
            <w:tcW w:w="5949"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2577" w:type="dxa"/>
            <w:vAlign w:val="top"/>
          </w:tcPr>
          <w:p>
            <w:pPr>
              <w:spacing w:before="277" w:line="219" w:lineRule="auto"/>
              <w:ind w:left="185"/>
              <w:rPr>
                <w:rFonts w:ascii="宋体" w:hAnsi="宋体" w:eastAsia="宋体" w:cs="宋体"/>
                <w:sz w:val="28"/>
                <w:szCs w:val="28"/>
              </w:rPr>
            </w:pPr>
            <w:r>
              <w:rPr>
                <w:rFonts w:ascii="宋体" w:hAnsi="宋体" w:eastAsia="宋体" w:cs="宋体"/>
                <w:spacing w:val="-3"/>
                <w:sz w:val="28"/>
                <w:szCs w:val="28"/>
              </w:rPr>
              <w:t>统一社会信用代码</w:t>
            </w:r>
          </w:p>
        </w:tc>
        <w:tc>
          <w:tcPr>
            <w:tcW w:w="5949"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15" w:hRule="atLeast"/>
        </w:trPr>
        <w:tc>
          <w:tcPr>
            <w:tcW w:w="2577" w:type="dxa"/>
            <w:vAlign w:val="top"/>
          </w:tcPr>
          <w:p>
            <w:pPr>
              <w:spacing w:before="95" w:line="220" w:lineRule="auto"/>
              <w:ind w:left="599"/>
              <w:rPr>
                <w:rFonts w:ascii="宋体" w:hAnsi="宋体" w:eastAsia="宋体" w:cs="宋体"/>
                <w:sz w:val="28"/>
                <w:szCs w:val="28"/>
              </w:rPr>
            </w:pPr>
            <w:r>
              <w:rPr>
                <w:rFonts w:ascii="宋体" w:hAnsi="宋体" w:eastAsia="宋体" w:cs="宋体"/>
                <w:spacing w:val="-3"/>
                <w:sz w:val="28"/>
                <w:szCs w:val="28"/>
              </w:rPr>
              <w:t>法定代表人</w:t>
            </w:r>
          </w:p>
          <w:p>
            <w:pPr>
              <w:spacing w:before="26" w:line="220" w:lineRule="auto"/>
              <w:ind w:left="606"/>
              <w:rPr>
                <w:rFonts w:ascii="宋体" w:hAnsi="宋体" w:eastAsia="宋体" w:cs="宋体"/>
                <w:sz w:val="28"/>
                <w:szCs w:val="28"/>
              </w:rPr>
            </w:pPr>
            <w:r>
              <w:rPr>
                <w:rFonts w:ascii="宋体" w:hAnsi="宋体" w:eastAsia="宋体" w:cs="宋体"/>
                <w:spacing w:val="-4"/>
                <w:sz w:val="28"/>
                <w:szCs w:val="28"/>
              </w:rPr>
              <w:t>（负责人）</w:t>
            </w:r>
          </w:p>
        </w:tc>
        <w:tc>
          <w:tcPr>
            <w:tcW w:w="2024" w:type="dxa"/>
            <w:vAlign w:val="top"/>
          </w:tcPr>
          <w:p>
            <w:pPr>
              <w:rPr>
                <w:rFonts w:ascii="Arial"/>
                <w:sz w:val="21"/>
              </w:rPr>
            </w:pPr>
          </w:p>
        </w:tc>
        <w:tc>
          <w:tcPr>
            <w:tcW w:w="1101" w:type="dxa"/>
            <w:vAlign w:val="top"/>
          </w:tcPr>
          <w:p>
            <w:pPr>
              <w:spacing w:before="275" w:line="222" w:lineRule="auto"/>
              <w:ind w:left="173"/>
              <w:rPr>
                <w:rFonts w:ascii="宋体" w:hAnsi="宋体" w:eastAsia="宋体" w:cs="宋体"/>
                <w:sz w:val="28"/>
                <w:szCs w:val="28"/>
              </w:rPr>
            </w:pPr>
            <w:r>
              <w:rPr>
                <w:rFonts w:ascii="宋体" w:hAnsi="宋体" w:eastAsia="宋体" w:cs="宋体"/>
                <w:spacing w:val="-22"/>
                <w:sz w:val="28"/>
                <w:szCs w:val="28"/>
              </w:rPr>
              <w:t>电</w:t>
            </w:r>
            <w:r>
              <w:rPr>
                <w:rFonts w:ascii="宋体" w:hAnsi="宋体" w:eastAsia="宋体" w:cs="宋体"/>
                <w:spacing w:val="4"/>
                <w:sz w:val="28"/>
                <w:szCs w:val="28"/>
              </w:rPr>
              <w:t xml:space="preserve">  </w:t>
            </w:r>
            <w:r>
              <w:rPr>
                <w:rFonts w:ascii="宋体" w:hAnsi="宋体" w:eastAsia="宋体" w:cs="宋体"/>
                <w:spacing w:val="-22"/>
                <w:sz w:val="28"/>
                <w:szCs w:val="28"/>
              </w:rPr>
              <w:t>话</w:t>
            </w:r>
          </w:p>
        </w:tc>
        <w:tc>
          <w:tcPr>
            <w:tcW w:w="282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2577" w:type="dxa"/>
            <w:vAlign w:val="top"/>
          </w:tcPr>
          <w:p>
            <w:pPr>
              <w:spacing w:before="268" w:line="220" w:lineRule="auto"/>
              <w:ind w:left="119"/>
              <w:rPr>
                <w:rFonts w:ascii="宋体" w:hAnsi="宋体" w:eastAsia="宋体" w:cs="宋体"/>
                <w:sz w:val="28"/>
                <w:szCs w:val="28"/>
              </w:rPr>
            </w:pPr>
            <w:r>
              <w:rPr>
                <w:rFonts w:ascii="宋体" w:hAnsi="宋体" w:eastAsia="宋体" w:cs="宋体"/>
                <w:spacing w:val="-2"/>
                <w:sz w:val="28"/>
                <w:szCs w:val="28"/>
              </w:rPr>
              <w:t>许可证件有效期</w:t>
            </w:r>
          </w:p>
        </w:tc>
        <w:tc>
          <w:tcPr>
            <w:tcW w:w="5949" w:type="dxa"/>
            <w:gridSpan w:val="3"/>
            <w:vAlign w:val="top"/>
          </w:tcPr>
          <w:p>
            <w:pPr>
              <w:spacing w:before="268" w:line="220" w:lineRule="auto"/>
              <w:ind w:left="1022"/>
              <w:rPr>
                <w:rFonts w:ascii="宋体" w:hAnsi="宋体" w:eastAsia="宋体" w:cs="宋体"/>
                <w:sz w:val="28"/>
                <w:szCs w:val="28"/>
              </w:rPr>
            </w:pPr>
            <w:r>
              <w:rPr>
                <w:rFonts w:ascii="宋体" w:hAnsi="宋体" w:eastAsia="宋体" w:cs="宋体"/>
                <w:spacing w:val="-17"/>
                <w:sz w:val="28"/>
                <w:szCs w:val="28"/>
              </w:rPr>
              <w:t>年</w:t>
            </w:r>
            <w:r>
              <w:rPr>
                <w:rFonts w:ascii="宋体" w:hAnsi="宋体" w:eastAsia="宋体" w:cs="宋体"/>
                <w:spacing w:val="7"/>
                <w:sz w:val="28"/>
                <w:szCs w:val="28"/>
              </w:rPr>
              <w:t xml:space="preserve">   </w:t>
            </w:r>
            <w:r>
              <w:rPr>
                <w:rFonts w:ascii="宋体" w:hAnsi="宋体" w:eastAsia="宋体" w:cs="宋体"/>
                <w:spacing w:val="-17"/>
                <w:sz w:val="28"/>
                <w:szCs w:val="28"/>
              </w:rPr>
              <w:t>月</w:t>
            </w:r>
            <w:r>
              <w:rPr>
                <w:rFonts w:ascii="宋体" w:hAnsi="宋体" w:eastAsia="宋体" w:cs="宋体"/>
                <w:spacing w:val="19"/>
                <w:sz w:val="28"/>
                <w:szCs w:val="28"/>
              </w:rPr>
              <w:t xml:space="preserve">   </w:t>
            </w:r>
            <w:r>
              <w:rPr>
                <w:rFonts w:ascii="宋体" w:hAnsi="宋体" w:eastAsia="宋体" w:cs="宋体"/>
                <w:spacing w:val="-17"/>
                <w:sz w:val="28"/>
                <w:szCs w:val="28"/>
              </w:rPr>
              <w:t>日至</w:t>
            </w:r>
            <w:r>
              <w:rPr>
                <w:rFonts w:ascii="宋体" w:hAnsi="宋体" w:eastAsia="宋体" w:cs="宋体"/>
                <w:spacing w:val="2"/>
                <w:sz w:val="28"/>
                <w:szCs w:val="28"/>
              </w:rPr>
              <w:t xml:space="preserve">      </w:t>
            </w:r>
            <w:r>
              <w:rPr>
                <w:rFonts w:ascii="宋体" w:hAnsi="宋体" w:eastAsia="宋体" w:cs="宋体"/>
                <w:spacing w:val="-17"/>
                <w:sz w:val="28"/>
                <w:szCs w:val="28"/>
              </w:rPr>
              <w:t>年</w:t>
            </w:r>
            <w:r>
              <w:rPr>
                <w:rFonts w:ascii="宋体" w:hAnsi="宋体" w:eastAsia="宋体" w:cs="宋体"/>
                <w:spacing w:val="5"/>
                <w:sz w:val="28"/>
                <w:szCs w:val="28"/>
              </w:rPr>
              <w:t xml:space="preserve">   </w:t>
            </w:r>
            <w:r>
              <w:rPr>
                <w:rFonts w:ascii="宋体" w:hAnsi="宋体" w:eastAsia="宋体" w:cs="宋体"/>
                <w:spacing w:val="-17"/>
                <w:sz w:val="28"/>
                <w:szCs w:val="28"/>
              </w:rPr>
              <w:t>月</w:t>
            </w:r>
            <w:r>
              <w:rPr>
                <w:rFonts w:ascii="宋体" w:hAnsi="宋体" w:eastAsia="宋体" w:cs="宋体"/>
                <w:spacing w:val="20"/>
                <w:sz w:val="28"/>
                <w:szCs w:val="28"/>
              </w:rPr>
              <w:t xml:space="preserve">   </w:t>
            </w:r>
            <w:r>
              <w:rPr>
                <w:rFonts w:ascii="宋体" w:hAnsi="宋体" w:eastAsia="宋体" w:cs="宋体"/>
                <w:spacing w:val="-17"/>
                <w:sz w:val="28"/>
                <w:szCs w:val="28"/>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15" w:hRule="atLeast"/>
        </w:trPr>
        <w:tc>
          <w:tcPr>
            <w:tcW w:w="2577" w:type="dxa"/>
            <w:vAlign w:val="top"/>
          </w:tcPr>
          <w:p>
            <w:pPr>
              <w:spacing w:before="267" w:line="222" w:lineRule="auto"/>
              <w:ind w:left="878"/>
              <w:rPr>
                <w:rFonts w:ascii="宋体" w:hAnsi="宋体" w:eastAsia="宋体" w:cs="宋体"/>
                <w:sz w:val="28"/>
                <w:szCs w:val="28"/>
              </w:rPr>
            </w:pPr>
            <w:r>
              <w:rPr>
                <w:rFonts w:ascii="宋体" w:hAnsi="宋体" w:eastAsia="宋体" w:cs="宋体"/>
                <w:spacing w:val="-4"/>
                <w:sz w:val="28"/>
                <w:szCs w:val="28"/>
              </w:rPr>
              <w:t>联系人</w:t>
            </w:r>
          </w:p>
        </w:tc>
        <w:tc>
          <w:tcPr>
            <w:tcW w:w="2024" w:type="dxa"/>
            <w:vAlign w:val="top"/>
          </w:tcPr>
          <w:p>
            <w:pPr>
              <w:rPr>
                <w:rFonts w:ascii="Arial"/>
                <w:sz w:val="21"/>
              </w:rPr>
            </w:pPr>
          </w:p>
        </w:tc>
        <w:tc>
          <w:tcPr>
            <w:tcW w:w="1101" w:type="dxa"/>
            <w:vAlign w:val="top"/>
          </w:tcPr>
          <w:p>
            <w:pPr>
              <w:spacing w:before="267" w:line="222" w:lineRule="auto"/>
              <w:ind w:left="173"/>
              <w:rPr>
                <w:rFonts w:ascii="宋体" w:hAnsi="宋体" w:eastAsia="宋体" w:cs="宋体"/>
                <w:sz w:val="28"/>
                <w:szCs w:val="28"/>
              </w:rPr>
            </w:pPr>
            <w:r>
              <w:rPr>
                <w:rFonts w:ascii="宋体" w:hAnsi="宋体" w:eastAsia="宋体" w:cs="宋体"/>
                <w:spacing w:val="-22"/>
                <w:sz w:val="28"/>
                <w:szCs w:val="28"/>
              </w:rPr>
              <w:t>电</w:t>
            </w:r>
            <w:r>
              <w:rPr>
                <w:rFonts w:ascii="宋体" w:hAnsi="宋体" w:eastAsia="宋体" w:cs="宋体"/>
                <w:spacing w:val="4"/>
                <w:sz w:val="28"/>
                <w:szCs w:val="28"/>
              </w:rPr>
              <w:t xml:space="preserve">  </w:t>
            </w:r>
            <w:r>
              <w:rPr>
                <w:rFonts w:ascii="宋体" w:hAnsi="宋体" w:eastAsia="宋体" w:cs="宋体"/>
                <w:spacing w:val="-22"/>
                <w:sz w:val="28"/>
                <w:szCs w:val="28"/>
              </w:rPr>
              <w:t>话</w:t>
            </w:r>
          </w:p>
        </w:tc>
        <w:tc>
          <w:tcPr>
            <w:tcW w:w="282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7" w:hRule="atLeast"/>
        </w:trPr>
        <w:tc>
          <w:tcPr>
            <w:tcW w:w="8526" w:type="dxa"/>
            <w:gridSpan w:val="4"/>
            <w:vAlign w:val="top"/>
          </w:tcPr>
          <w:p>
            <w:pPr>
              <w:spacing w:before="37" w:line="219" w:lineRule="auto"/>
              <w:ind w:left="116"/>
              <w:rPr>
                <w:rFonts w:ascii="宋体" w:hAnsi="宋体" w:eastAsia="宋体" w:cs="宋体"/>
                <w:sz w:val="24"/>
                <w:szCs w:val="24"/>
              </w:rPr>
            </w:pPr>
            <w:r>
              <w:rPr>
                <w:rFonts w:ascii="宋体" w:hAnsi="宋体" w:eastAsia="宋体" w:cs="宋体"/>
                <w:spacing w:val="-9"/>
                <w:sz w:val="24"/>
                <w:szCs w:val="24"/>
              </w:rPr>
              <w:t>遗失情况说明：</w:t>
            </w:r>
          </w:p>
          <w:p>
            <w:pPr>
              <w:pStyle w:val="8"/>
              <w:spacing w:before="14" w:line="212" w:lineRule="auto"/>
              <w:ind w:left="116"/>
              <w:rPr>
                <w:rFonts w:ascii="宋体" w:hAnsi="宋体" w:eastAsia="宋体" w:cs="宋体"/>
                <w:sz w:val="24"/>
                <w:szCs w:val="24"/>
              </w:rPr>
            </w:pPr>
            <w:r>
              <w:rPr>
                <w:rFonts w:ascii="宋体" w:hAnsi="宋体" w:eastAsia="宋体" w:cs="宋体"/>
                <w:spacing w:val="-2"/>
                <w:sz w:val="24"/>
                <w:szCs w:val="24"/>
              </w:rPr>
              <w:t>遗失时间：</w:t>
            </w:r>
            <w:r>
              <w:rPr>
                <w:spacing w:val="-2"/>
                <w:sz w:val="24"/>
                <w:szCs w:val="24"/>
              </w:rPr>
              <w:t>______</w:t>
            </w:r>
            <w:r>
              <w:rPr>
                <w:rFonts w:ascii="宋体" w:hAnsi="宋体" w:eastAsia="宋体" w:cs="宋体"/>
                <w:spacing w:val="-2"/>
                <w:sz w:val="24"/>
                <w:szCs w:val="24"/>
              </w:rPr>
              <w:t>年</w:t>
            </w:r>
            <w:r>
              <w:rPr>
                <w:spacing w:val="-2"/>
                <w:sz w:val="24"/>
                <w:szCs w:val="24"/>
              </w:rPr>
              <w:t>______</w:t>
            </w:r>
            <w:r>
              <w:rPr>
                <w:rFonts w:ascii="宋体" w:hAnsi="宋体" w:eastAsia="宋体" w:cs="宋体"/>
                <w:spacing w:val="-2"/>
                <w:sz w:val="24"/>
                <w:szCs w:val="24"/>
              </w:rPr>
              <w:t>月</w:t>
            </w:r>
            <w:r>
              <w:rPr>
                <w:spacing w:val="-2"/>
                <w:sz w:val="24"/>
                <w:szCs w:val="24"/>
              </w:rPr>
              <w:t>______</w:t>
            </w:r>
            <w:r>
              <w:rPr>
                <w:spacing w:val="7"/>
                <w:sz w:val="24"/>
                <w:szCs w:val="24"/>
              </w:rPr>
              <w:t xml:space="preserve"> </w:t>
            </w:r>
            <w:r>
              <w:rPr>
                <w:rFonts w:ascii="宋体" w:hAnsi="宋体" w:eastAsia="宋体" w:cs="宋体"/>
                <w:spacing w:val="-2"/>
                <w:sz w:val="24"/>
                <w:szCs w:val="24"/>
              </w:rPr>
              <w:t>日</w:t>
            </w:r>
            <w:r>
              <w:rPr>
                <w:spacing w:val="-2"/>
                <w:sz w:val="24"/>
                <w:szCs w:val="24"/>
              </w:rPr>
              <w:t>______</w:t>
            </w:r>
            <w:r>
              <w:rPr>
                <w:rFonts w:ascii="宋体" w:hAnsi="宋体" w:eastAsia="宋体" w:cs="宋体"/>
                <w:spacing w:val="-2"/>
                <w:sz w:val="24"/>
                <w:szCs w:val="24"/>
              </w:rPr>
              <w:t>时左右</w:t>
            </w:r>
          </w:p>
          <w:p>
            <w:pPr>
              <w:pStyle w:val="8"/>
              <w:spacing w:before="24" w:line="212" w:lineRule="auto"/>
              <w:ind w:left="116"/>
              <w:rPr>
                <w:rFonts w:ascii="宋体" w:hAnsi="宋体" w:eastAsia="宋体" w:cs="宋体"/>
                <w:sz w:val="24"/>
                <w:szCs w:val="24"/>
              </w:rPr>
            </w:pPr>
            <w:r>
              <w:rPr>
                <w:rFonts w:ascii="宋体" w:hAnsi="宋体" w:eastAsia="宋体" w:cs="宋体"/>
                <w:spacing w:val="-1"/>
                <w:sz w:val="24"/>
                <w:szCs w:val="24"/>
              </w:rPr>
              <w:t>遗失地点：</w:t>
            </w:r>
            <w:r>
              <w:rPr>
                <w:spacing w:val="-1"/>
                <w:sz w:val="24"/>
                <w:szCs w:val="24"/>
              </w:rPr>
              <w:t>______________________</w:t>
            </w:r>
            <w:r>
              <w:rPr>
                <w:rFonts w:ascii="宋体" w:hAnsi="宋体" w:eastAsia="宋体" w:cs="宋体"/>
                <w:spacing w:val="-1"/>
                <w:sz w:val="24"/>
                <w:szCs w:val="24"/>
              </w:rPr>
              <w:t>（详细地点，如科室、病房、办公室等）</w:t>
            </w:r>
          </w:p>
          <w:p>
            <w:pPr>
              <w:spacing w:before="24" w:line="219" w:lineRule="auto"/>
              <w:ind w:left="116"/>
              <w:rPr>
                <w:rFonts w:ascii="宋体" w:hAnsi="宋体" w:eastAsia="宋体" w:cs="宋体"/>
                <w:sz w:val="24"/>
                <w:szCs w:val="24"/>
              </w:rPr>
            </w:pPr>
            <w:r>
              <w:rPr>
                <w:rFonts w:ascii="宋体" w:hAnsi="宋体" w:eastAsia="宋体" w:cs="宋体"/>
                <w:spacing w:val="-1"/>
                <w:sz w:val="24"/>
                <w:szCs w:val="24"/>
              </w:rPr>
              <w:t>遗失原因（请勾选可能的原因，并在空白处补充详细情况</w:t>
            </w:r>
            <w:r>
              <w:rPr>
                <w:rFonts w:ascii="宋体" w:hAnsi="宋体" w:eastAsia="宋体" w:cs="宋体"/>
                <w:spacing w:val="-61"/>
                <w:sz w:val="24"/>
                <w:szCs w:val="24"/>
              </w:rPr>
              <w:t>）：</w:t>
            </w:r>
          </w:p>
          <w:p>
            <w:pPr>
              <w:spacing w:before="15" w:line="219" w:lineRule="auto"/>
              <w:ind w:left="141"/>
              <w:rPr>
                <w:rFonts w:ascii="宋体" w:hAnsi="宋体" w:eastAsia="宋体" w:cs="宋体"/>
                <w:sz w:val="24"/>
                <w:szCs w:val="24"/>
              </w:rPr>
            </w:pPr>
            <w:r>
              <w:rPr>
                <w:rFonts w:ascii="宋体" w:hAnsi="宋体" w:eastAsia="宋体" w:cs="宋体"/>
                <w:spacing w:val="-3"/>
                <w:sz w:val="24"/>
                <w:szCs w:val="24"/>
              </w:rPr>
              <w:t>□ 人为疏忽（如未妥善保管、未按规定存放等）</w:t>
            </w:r>
          </w:p>
          <w:p>
            <w:pPr>
              <w:spacing w:before="15" w:line="219" w:lineRule="auto"/>
              <w:ind w:left="141"/>
              <w:rPr>
                <w:rFonts w:ascii="宋体" w:hAnsi="宋体" w:eastAsia="宋体" w:cs="宋体"/>
                <w:sz w:val="24"/>
                <w:szCs w:val="24"/>
              </w:rPr>
            </w:pPr>
            <w:r>
              <w:rPr>
                <w:rFonts w:ascii="宋体" w:hAnsi="宋体" w:eastAsia="宋体" w:cs="宋体"/>
                <w:spacing w:val="-3"/>
                <w:sz w:val="24"/>
                <w:szCs w:val="24"/>
              </w:rPr>
              <w:t>□ 环境因素（如场所混乱、缺乏标识等）</w:t>
            </w:r>
          </w:p>
          <w:p>
            <w:pPr>
              <w:spacing w:before="16" w:line="219" w:lineRule="auto"/>
              <w:ind w:left="141"/>
              <w:rPr>
                <w:rFonts w:ascii="宋体" w:hAnsi="宋体" w:eastAsia="宋体" w:cs="宋体"/>
                <w:sz w:val="24"/>
                <w:szCs w:val="24"/>
              </w:rPr>
            </w:pPr>
            <w:r>
              <w:rPr>
                <w:rFonts w:ascii="宋体" w:hAnsi="宋体" w:eastAsia="宋体" w:cs="宋体"/>
                <w:spacing w:val="-3"/>
                <w:sz w:val="24"/>
                <w:szCs w:val="24"/>
              </w:rPr>
              <w:t>□ 管理漏洞（如缺乏出入库记录、缺乏保管制度等）</w:t>
            </w:r>
          </w:p>
          <w:p>
            <w:pPr>
              <w:pStyle w:val="8"/>
              <w:spacing w:before="14" w:line="211" w:lineRule="auto"/>
              <w:ind w:left="120" w:right="3131" w:firstLine="21"/>
              <w:rPr>
                <w:rFonts w:ascii="宋体" w:hAnsi="宋体" w:eastAsia="宋体" w:cs="宋体"/>
                <w:sz w:val="24"/>
                <w:szCs w:val="24"/>
              </w:rPr>
            </w:pPr>
            <w:r>
              <w:rPr>
                <w:rFonts w:ascii="宋体" w:hAnsi="宋体" w:eastAsia="宋体" w:cs="宋体"/>
                <w:spacing w:val="-1"/>
                <w:sz w:val="24"/>
                <w:szCs w:val="24"/>
              </w:rPr>
              <w:t>□ 其他原因（请注明</w:t>
            </w:r>
            <w:r>
              <w:rPr>
                <w:rFonts w:ascii="宋体" w:hAnsi="宋体" w:eastAsia="宋体" w:cs="宋体"/>
                <w:spacing w:val="-61"/>
                <w:sz w:val="24"/>
                <w:szCs w:val="24"/>
              </w:rPr>
              <w:t>）：</w:t>
            </w:r>
            <w:r>
              <w:rPr>
                <w:spacing w:val="-1"/>
                <w:sz w:val="24"/>
                <w:szCs w:val="24"/>
              </w:rPr>
              <w:t>______________________</w:t>
            </w:r>
            <w:r>
              <w:rPr>
                <w:spacing w:val="1"/>
                <w:sz w:val="24"/>
                <w:szCs w:val="24"/>
              </w:rPr>
              <w:t xml:space="preserve"> </w:t>
            </w:r>
            <w:r>
              <w:rPr>
                <w:rFonts w:ascii="宋体" w:hAnsi="宋体" w:eastAsia="宋体" w:cs="宋体"/>
                <w:spacing w:val="-9"/>
                <w:sz w:val="24"/>
                <w:szCs w:val="24"/>
              </w:rPr>
              <w:t>详细情况说明：</w:t>
            </w:r>
          </w:p>
          <w:p>
            <w:pPr>
              <w:pStyle w:val="8"/>
              <w:spacing w:line="10" w:lineRule="exact"/>
              <w:ind w:left="1786"/>
              <w:rPr>
                <w:sz w:val="24"/>
                <w:szCs w:val="24"/>
              </w:rPr>
            </w:pPr>
            <w:r>
              <w:rPr>
                <w:position w:val="5"/>
                <w:sz w:val="24"/>
                <w:szCs w:val="24"/>
              </w:rPr>
              <w:t>______________________</w:t>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91" w:line="220" w:lineRule="auto"/>
              <w:ind w:left="2920"/>
              <w:rPr>
                <w:rFonts w:ascii="宋体" w:hAnsi="宋体" w:eastAsia="宋体" w:cs="宋体"/>
                <w:sz w:val="28"/>
                <w:szCs w:val="28"/>
              </w:rPr>
            </w:pPr>
            <w:r>
              <w:rPr>
                <w:rFonts w:ascii="宋体" w:hAnsi="宋体" w:eastAsia="宋体" w:cs="宋体"/>
                <w:spacing w:val="-1"/>
                <w:sz w:val="28"/>
                <w:szCs w:val="28"/>
              </w:rPr>
              <w:t>法定代表人（负责人）签字：</w:t>
            </w:r>
          </w:p>
          <w:p>
            <w:pPr>
              <w:spacing w:before="291" w:line="219" w:lineRule="auto"/>
              <w:ind w:left="6723"/>
              <w:rPr>
                <w:rFonts w:ascii="宋体" w:hAnsi="宋体" w:eastAsia="宋体" w:cs="宋体"/>
                <w:sz w:val="28"/>
                <w:szCs w:val="28"/>
              </w:rPr>
            </w:pPr>
            <w:r>
              <w:rPr>
                <w:rFonts w:ascii="宋体" w:hAnsi="宋体" w:eastAsia="宋体" w:cs="宋体"/>
                <w:spacing w:val="-4"/>
                <w:sz w:val="28"/>
                <w:szCs w:val="28"/>
              </w:rPr>
              <w:t>单位公章</w:t>
            </w:r>
          </w:p>
          <w:p>
            <w:pPr>
              <w:spacing w:before="166" w:line="203" w:lineRule="auto"/>
              <w:ind w:left="6443"/>
              <w:rPr>
                <w:rFonts w:ascii="宋体" w:hAnsi="宋体" w:eastAsia="宋体" w:cs="宋体"/>
                <w:sz w:val="28"/>
                <w:szCs w:val="28"/>
              </w:rPr>
            </w:pPr>
            <w:r>
              <w:rPr>
                <w:rFonts w:ascii="宋体" w:hAnsi="宋体" w:eastAsia="宋体" w:cs="宋体"/>
                <w:spacing w:val="-10"/>
                <w:sz w:val="28"/>
                <w:szCs w:val="28"/>
              </w:rPr>
              <w:t>年</w:t>
            </w:r>
            <w:r>
              <w:rPr>
                <w:rFonts w:ascii="宋体" w:hAnsi="宋体" w:eastAsia="宋体" w:cs="宋体"/>
                <w:spacing w:val="4"/>
                <w:sz w:val="28"/>
                <w:szCs w:val="28"/>
              </w:rPr>
              <w:t xml:space="preserve">    </w:t>
            </w:r>
            <w:r>
              <w:rPr>
                <w:rFonts w:ascii="宋体" w:hAnsi="宋体" w:eastAsia="宋体" w:cs="宋体"/>
                <w:spacing w:val="-10"/>
                <w:sz w:val="28"/>
                <w:szCs w:val="28"/>
              </w:rPr>
              <w:t>月</w:t>
            </w:r>
            <w:r>
              <w:rPr>
                <w:rFonts w:ascii="宋体" w:hAnsi="宋体" w:eastAsia="宋体" w:cs="宋体"/>
                <w:spacing w:val="15"/>
                <w:sz w:val="28"/>
                <w:szCs w:val="28"/>
              </w:rPr>
              <w:t xml:space="preserve">    </w:t>
            </w:r>
            <w:r>
              <w:rPr>
                <w:rFonts w:ascii="宋体" w:hAnsi="宋体" w:eastAsia="宋体" w:cs="宋体"/>
                <w:spacing w:val="-10"/>
                <w:sz w:val="28"/>
                <w:szCs w:val="28"/>
              </w:rPr>
              <w:t>日</w:t>
            </w:r>
          </w:p>
        </w:tc>
      </w:tr>
    </w:tbl>
    <w:p>
      <w:pPr>
        <w:pStyle w:val="2"/>
      </w:pPr>
    </w:p>
    <w:p>
      <w:pPr>
        <w:sectPr>
          <w:footerReference r:id="rId130" w:type="default"/>
          <w:pgSz w:w="11906" w:h="16838"/>
          <w:pgMar w:top="400" w:right="1686" w:bottom="693" w:left="1687" w:header="0" w:footer="381" w:gutter="0"/>
          <w:pgNumType w:fmt="decimal"/>
          <w:cols w:space="720" w:num="1"/>
        </w:sectPr>
      </w:pPr>
    </w:p>
    <w:p>
      <w:pPr>
        <w:pStyle w:val="2"/>
        <w:spacing w:line="267" w:lineRule="auto"/>
      </w:pPr>
    </w:p>
    <w:p>
      <w:pPr>
        <w:pStyle w:val="2"/>
        <w:spacing w:line="268" w:lineRule="auto"/>
      </w:pPr>
    </w:p>
    <w:p>
      <w:pPr>
        <w:pStyle w:val="2"/>
        <w:spacing w:line="268" w:lineRule="auto"/>
      </w:pPr>
    </w:p>
    <w:p>
      <w:pPr>
        <w:pStyle w:val="2"/>
        <w:spacing w:line="268" w:lineRule="auto"/>
      </w:pPr>
    </w:p>
    <w:p>
      <w:pPr>
        <w:spacing w:before="120" w:line="238" w:lineRule="auto"/>
        <w:ind w:left="264"/>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7"/>
          <w:sz w:val="31"/>
          <w:szCs w:val="31"/>
        </w:rPr>
        <w:t>饮用水供水单位卫生许可（新办</w:t>
      </w:r>
      <w:r>
        <w:rPr>
          <w:rFonts w:ascii="方正小标宋简体" w:hAnsi="方正小标宋简体" w:eastAsia="方正小标宋简体" w:cs="方正小标宋简体"/>
          <w:spacing w:val="-27"/>
          <w:sz w:val="31"/>
          <w:szCs w:val="31"/>
        </w:rPr>
        <w:t xml:space="preserve"> </w:t>
      </w:r>
      <w:r>
        <w:rPr>
          <w:rFonts w:ascii="方正小标宋简体" w:hAnsi="方正小标宋简体" w:eastAsia="方正小标宋简体" w:cs="方正小标宋简体"/>
          <w:spacing w:val="7"/>
          <w:sz w:val="31"/>
          <w:szCs w:val="31"/>
        </w:rPr>
        <w:t>、延续）办事流程图（流程</w:t>
      </w:r>
    </w:p>
    <w:p>
      <w:pPr>
        <w:spacing w:before="84" w:line="241" w:lineRule="auto"/>
        <w:ind w:left="3906"/>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z w:val="31"/>
          <w:szCs w:val="31"/>
        </w:rPr>
        <w:t>图</w:t>
      </w:r>
      <w:r>
        <w:rPr>
          <w:rFonts w:ascii="方正小标宋简体" w:hAnsi="方正小标宋简体" w:eastAsia="方正小标宋简体" w:cs="方正小标宋简体"/>
          <w:spacing w:val="24"/>
          <w:sz w:val="31"/>
          <w:szCs w:val="31"/>
        </w:rPr>
        <w:t xml:space="preserve"> </w:t>
      </w:r>
      <w:r>
        <w:rPr>
          <w:rFonts w:ascii="方正小标宋简体" w:hAnsi="方正小标宋简体" w:eastAsia="方正小标宋简体" w:cs="方正小标宋简体"/>
          <w:sz w:val="31"/>
          <w:szCs w:val="31"/>
        </w:rPr>
        <w:t>10）</w:t>
      </w:r>
    </w:p>
    <w:p>
      <w:pPr>
        <w:pStyle w:val="2"/>
        <w:spacing w:line="263" w:lineRule="auto"/>
      </w:pPr>
    </w:p>
    <w:p>
      <w:pPr>
        <w:pStyle w:val="2"/>
        <w:spacing w:line="263" w:lineRule="auto"/>
      </w:pPr>
    </w:p>
    <w:p>
      <w:pPr>
        <w:pStyle w:val="2"/>
        <w:spacing w:line="263" w:lineRule="auto"/>
      </w:pPr>
    </w:p>
    <w:p>
      <w:pPr>
        <w:pStyle w:val="2"/>
        <w:spacing w:line="264" w:lineRule="auto"/>
      </w:pPr>
    </w:p>
    <w:p>
      <w:pPr>
        <w:spacing w:before="78" w:line="220" w:lineRule="auto"/>
        <w:ind w:left="2944"/>
        <w:rPr>
          <w:rFonts w:ascii="仿宋" w:hAnsi="仿宋" w:eastAsia="仿宋" w:cs="仿宋"/>
          <w:sz w:val="24"/>
          <w:szCs w:val="24"/>
        </w:rPr>
      </w:pPr>
      <w:r>
        <w:pict>
          <v:shape id="_x0000_s2103" o:spid="_x0000_s2103" o:spt="202" type="#_x0000_t202" style="position:absolute;left:0pt;margin-left:357pt;margin-top:3.15pt;height:411.25pt;width:94.85pt;z-index:252419072;mso-width-relative:page;mso-height-relative:page;" filled="f" stroked="f" coordsize="21600,21600">
            <v:path/>
            <v:fill on="f" focussize="0,0"/>
            <v:stroke on="f"/>
            <v:imagedata o:title=""/>
            <o:lock v:ext="edit" aspectratio="f"/>
            <v:textbox inset="0mm,0mm,0mm,0mm">
              <w:txbxContent>
                <w:p>
                  <w:pPr>
                    <w:spacing w:before="18" w:line="222" w:lineRule="auto"/>
                    <w:ind w:left="36" w:right="36" w:firstLine="5"/>
                    <w:rPr>
                      <w:rFonts w:ascii="仿宋" w:hAnsi="仿宋" w:eastAsia="仿宋" w:cs="仿宋"/>
                      <w:sz w:val="20"/>
                      <w:szCs w:val="20"/>
                    </w:rPr>
                  </w:pPr>
                  <w:r>
                    <w:rPr>
                      <w:rFonts w:ascii="仿宋" w:hAnsi="仿宋" w:eastAsia="仿宋" w:cs="仿宋"/>
                      <w:b/>
                      <w:bCs/>
                      <w:spacing w:val="1"/>
                      <w:sz w:val="20"/>
                      <w:szCs w:val="20"/>
                    </w:rPr>
                    <w:t>（一）</w:t>
                  </w:r>
                  <w:r>
                    <w:rPr>
                      <w:rFonts w:ascii="仿宋" w:hAnsi="仿宋" w:eastAsia="仿宋" w:cs="仿宋"/>
                      <w:spacing w:val="-24"/>
                      <w:sz w:val="20"/>
                      <w:szCs w:val="20"/>
                    </w:rPr>
                    <w:t xml:space="preserve"> </w:t>
                  </w:r>
                  <w:r>
                    <w:rPr>
                      <w:rFonts w:ascii="仿宋" w:hAnsi="仿宋" w:eastAsia="仿宋" w:cs="仿宋"/>
                      <w:b/>
                      <w:bCs/>
                      <w:spacing w:val="1"/>
                      <w:sz w:val="20"/>
                      <w:szCs w:val="20"/>
                    </w:rPr>
                    <w:t>新</w:t>
                  </w:r>
                  <w:r>
                    <w:rPr>
                      <w:rFonts w:ascii="仿宋" w:hAnsi="仿宋" w:eastAsia="仿宋" w:cs="仿宋"/>
                      <w:spacing w:val="-53"/>
                      <w:sz w:val="20"/>
                      <w:szCs w:val="20"/>
                    </w:rPr>
                    <w:t xml:space="preserve"> </w:t>
                  </w:r>
                  <w:r>
                    <w:rPr>
                      <w:rFonts w:ascii="仿宋" w:hAnsi="仿宋" w:eastAsia="仿宋" w:cs="仿宋"/>
                      <w:b/>
                      <w:bCs/>
                      <w:spacing w:val="1"/>
                      <w:sz w:val="20"/>
                      <w:szCs w:val="20"/>
                    </w:rPr>
                    <w:t>办</w:t>
                  </w:r>
                  <w:r>
                    <w:rPr>
                      <w:rFonts w:ascii="仿宋" w:hAnsi="仿宋" w:eastAsia="仿宋" w:cs="仿宋"/>
                      <w:spacing w:val="-31"/>
                      <w:sz w:val="20"/>
                      <w:szCs w:val="20"/>
                    </w:rPr>
                    <w:t xml:space="preserve"> </w:t>
                  </w:r>
                  <w:r>
                    <w:rPr>
                      <w:rFonts w:ascii="仿宋" w:hAnsi="仿宋" w:eastAsia="仿宋" w:cs="仿宋"/>
                      <w:b/>
                      <w:bCs/>
                      <w:spacing w:val="1"/>
                      <w:sz w:val="20"/>
                      <w:szCs w:val="20"/>
                    </w:rPr>
                    <w:t>申请材</w:t>
                  </w:r>
                  <w:r>
                    <w:rPr>
                      <w:rFonts w:ascii="仿宋" w:hAnsi="仿宋" w:eastAsia="仿宋" w:cs="仿宋"/>
                      <w:sz w:val="20"/>
                      <w:szCs w:val="20"/>
                    </w:rPr>
                    <w:t xml:space="preserve"> </w:t>
                  </w:r>
                  <w:r>
                    <w:rPr>
                      <w:rFonts w:ascii="仿宋" w:hAnsi="仿宋" w:eastAsia="仿宋" w:cs="仿宋"/>
                      <w:b/>
                      <w:bCs/>
                      <w:spacing w:val="-5"/>
                      <w:sz w:val="20"/>
                      <w:szCs w:val="20"/>
                    </w:rPr>
                    <w:t>料：</w:t>
                  </w:r>
                </w:p>
                <w:p>
                  <w:pPr>
                    <w:spacing w:before="1" w:line="221" w:lineRule="auto"/>
                    <w:ind w:left="38" w:right="20" w:firstLine="8"/>
                    <w:rPr>
                      <w:rFonts w:ascii="仿宋" w:hAnsi="仿宋" w:eastAsia="仿宋" w:cs="仿宋"/>
                      <w:sz w:val="20"/>
                      <w:szCs w:val="20"/>
                    </w:rPr>
                  </w:pPr>
                  <w:r>
                    <w:rPr>
                      <w:rFonts w:ascii="仿宋" w:hAnsi="仿宋" w:eastAsia="仿宋" w:cs="仿宋"/>
                      <w:spacing w:val="2"/>
                      <w:sz w:val="20"/>
                      <w:szCs w:val="20"/>
                    </w:rPr>
                    <w:t>1.</w:t>
                  </w:r>
                  <w:r>
                    <w:rPr>
                      <w:rFonts w:ascii="仿宋" w:hAnsi="仿宋" w:eastAsia="仿宋" w:cs="仿宋"/>
                      <w:spacing w:val="-43"/>
                      <w:sz w:val="20"/>
                      <w:szCs w:val="20"/>
                    </w:rPr>
                    <w:t xml:space="preserve"> </w:t>
                  </w:r>
                  <w:r>
                    <w:rPr>
                      <w:rFonts w:ascii="仿宋" w:hAnsi="仿宋" w:eastAsia="仿宋" w:cs="仿宋"/>
                      <w:spacing w:val="2"/>
                      <w:sz w:val="20"/>
                      <w:szCs w:val="20"/>
                    </w:rPr>
                    <w:t>生</w:t>
                  </w:r>
                  <w:r>
                    <w:rPr>
                      <w:rFonts w:ascii="仿宋" w:hAnsi="仿宋" w:eastAsia="仿宋" w:cs="仿宋"/>
                      <w:spacing w:val="-54"/>
                      <w:sz w:val="20"/>
                      <w:szCs w:val="20"/>
                    </w:rPr>
                    <w:t xml:space="preserve"> </w:t>
                  </w:r>
                  <w:r>
                    <w:rPr>
                      <w:rFonts w:ascii="仿宋" w:hAnsi="仿宋" w:eastAsia="仿宋" w:cs="仿宋"/>
                      <w:spacing w:val="2"/>
                      <w:sz w:val="20"/>
                      <w:szCs w:val="20"/>
                    </w:rPr>
                    <w:t>活饮用水</w:t>
                  </w:r>
                  <w:r>
                    <w:rPr>
                      <w:rFonts w:ascii="仿宋" w:hAnsi="仿宋" w:eastAsia="仿宋" w:cs="仿宋"/>
                      <w:spacing w:val="-60"/>
                      <w:sz w:val="20"/>
                      <w:szCs w:val="20"/>
                    </w:rPr>
                    <w:t xml:space="preserve"> </w:t>
                  </w:r>
                  <w:r>
                    <w:rPr>
                      <w:rFonts w:ascii="仿宋" w:hAnsi="仿宋" w:eastAsia="仿宋" w:cs="仿宋"/>
                      <w:spacing w:val="2"/>
                      <w:sz w:val="20"/>
                      <w:szCs w:val="20"/>
                    </w:rPr>
                    <w:t>集</w:t>
                  </w:r>
                  <w:r>
                    <w:rPr>
                      <w:rFonts w:ascii="仿宋" w:hAnsi="仿宋" w:eastAsia="仿宋" w:cs="仿宋"/>
                      <w:spacing w:val="-33"/>
                      <w:sz w:val="20"/>
                      <w:szCs w:val="20"/>
                    </w:rPr>
                    <w:t xml:space="preserve"> </w:t>
                  </w:r>
                  <w:r>
                    <w:rPr>
                      <w:rFonts w:ascii="仿宋" w:hAnsi="仿宋" w:eastAsia="仿宋" w:cs="仿宋"/>
                      <w:spacing w:val="2"/>
                      <w:sz w:val="20"/>
                      <w:szCs w:val="20"/>
                    </w:rPr>
                    <w:t>中</w:t>
                  </w:r>
                  <w:r>
                    <w:rPr>
                      <w:rFonts w:ascii="仿宋" w:hAnsi="仿宋" w:eastAsia="仿宋" w:cs="仿宋"/>
                      <w:sz w:val="20"/>
                      <w:szCs w:val="20"/>
                    </w:rPr>
                    <w:t xml:space="preserve"> </w:t>
                  </w:r>
                  <w:r>
                    <w:rPr>
                      <w:rFonts w:ascii="仿宋" w:hAnsi="仿宋" w:eastAsia="仿宋" w:cs="仿宋"/>
                      <w:spacing w:val="2"/>
                      <w:sz w:val="20"/>
                      <w:szCs w:val="20"/>
                    </w:rPr>
                    <w:t>式</w:t>
                  </w:r>
                  <w:r>
                    <w:rPr>
                      <w:rFonts w:ascii="仿宋" w:hAnsi="仿宋" w:eastAsia="仿宋" w:cs="仿宋"/>
                      <w:spacing w:val="-57"/>
                      <w:sz w:val="20"/>
                      <w:szCs w:val="20"/>
                    </w:rPr>
                    <w:t xml:space="preserve"> </w:t>
                  </w:r>
                  <w:r>
                    <w:rPr>
                      <w:rFonts w:ascii="仿宋" w:hAnsi="仿宋" w:eastAsia="仿宋" w:cs="仿宋"/>
                      <w:spacing w:val="2"/>
                      <w:sz w:val="20"/>
                      <w:szCs w:val="20"/>
                    </w:rPr>
                    <w:t>供水单</w:t>
                  </w:r>
                  <w:r>
                    <w:rPr>
                      <w:rFonts w:ascii="仿宋" w:hAnsi="仿宋" w:eastAsia="仿宋" w:cs="仿宋"/>
                      <w:spacing w:val="-60"/>
                      <w:sz w:val="20"/>
                      <w:szCs w:val="20"/>
                    </w:rPr>
                    <w:t xml:space="preserve"> </w:t>
                  </w:r>
                  <w:r>
                    <w:rPr>
                      <w:rFonts w:ascii="仿宋" w:hAnsi="仿宋" w:eastAsia="仿宋" w:cs="仿宋"/>
                      <w:spacing w:val="2"/>
                      <w:sz w:val="20"/>
                      <w:szCs w:val="20"/>
                    </w:rPr>
                    <w:t>位</w:t>
                  </w:r>
                  <w:r>
                    <w:rPr>
                      <w:rFonts w:ascii="仿宋" w:hAnsi="仿宋" w:eastAsia="仿宋" w:cs="仿宋"/>
                      <w:spacing w:val="-56"/>
                      <w:sz w:val="20"/>
                      <w:szCs w:val="20"/>
                    </w:rPr>
                    <w:t xml:space="preserve"> </w:t>
                  </w:r>
                  <w:r>
                    <w:rPr>
                      <w:rFonts w:ascii="仿宋" w:hAnsi="仿宋" w:eastAsia="仿宋" w:cs="仿宋"/>
                      <w:spacing w:val="2"/>
                      <w:sz w:val="20"/>
                      <w:szCs w:val="20"/>
                    </w:rPr>
                    <w:t>卫</w:t>
                  </w:r>
                  <w:r>
                    <w:rPr>
                      <w:rFonts w:ascii="仿宋" w:hAnsi="仿宋" w:eastAsia="仿宋" w:cs="仿宋"/>
                      <w:spacing w:val="-48"/>
                      <w:sz w:val="20"/>
                      <w:szCs w:val="20"/>
                    </w:rPr>
                    <w:t xml:space="preserve"> </w:t>
                  </w:r>
                  <w:r>
                    <w:rPr>
                      <w:rFonts w:ascii="仿宋" w:hAnsi="仿宋" w:eastAsia="仿宋" w:cs="仿宋"/>
                      <w:spacing w:val="2"/>
                      <w:sz w:val="20"/>
                      <w:szCs w:val="20"/>
                    </w:rPr>
                    <w:t>生</w:t>
                  </w:r>
                  <w:r>
                    <w:rPr>
                      <w:rFonts w:ascii="仿宋" w:hAnsi="仿宋" w:eastAsia="仿宋" w:cs="仿宋"/>
                      <w:spacing w:val="-59"/>
                      <w:sz w:val="20"/>
                      <w:szCs w:val="20"/>
                    </w:rPr>
                    <w:t xml:space="preserve"> </w:t>
                  </w:r>
                  <w:r>
                    <w:rPr>
                      <w:rFonts w:ascii="仿宋" w:hAnsi="仿宋" w:eastAsia="仿宋" w:cs="仿宋"/>
                      <w:spacing w:val="2"/>
                      <w:sz w:val="20"/>
                      <w:szCs w:val="20"/>
                    </w:rPr>
                    <w:t>行</w:t>
                  </w:r>
                  <w:r>
                    <w:rPr>
                      <w:rFonts w:ascii="仿宋" w:hAnsi="仿宋" w:eastAsia="仿宋" w:cs="仿宋"/>
                      <w:sz w:val="20"/>
                      <w:szCs w:val="20"/>
                    </w:rPr>
                    <w:t xml:space="preserve"> </w:t>
                  </w:r>
                  <w:r>
                    <w:rPr>
                      <w:rFonts w:ascii="仿宋" w:hAnsi="仿宋" w:eastAsia="仿宋" w:cs="仿宋"/>
                      <w:spacing w:val="10"/>
                      <w:sz w:val="20"/>
                      <w:szCs w:val="20"/>
                    </w:rPr>
                    <w:t>政许可申请表;</w:t>
                  </w:r>
                </w:p>
                <w:p>
                  <w:pPr>
                    <w:spacing w:before="1" w:line="221" w:lineRule="auto"/>
                    <w:ind w:left="39" w:right="20" w:hanging="6"/>
                    <w:rPr>
                      <w:rFonts w:ascii="仿宋" w:hAnsi="仿宋" w:eastAsia="仿宋" w:cs="仿宋"/>
                      <w:sz w:val="20"/>
                      <w:szCs w:val="20"/>
                    </w:rPr>
                  </w:pPr>
                  <w:r>
                    <w:rPr>
                      <w:rFonts w:ascii="仿宋" w:hAnsi="仿宋" w:eastAsia="仿宋" w:cs="仿宋"/>
                      <w:spacing w:val="15"/>
                      <w:sz w:val="20"/>
                      <w:szCs w:val="20"/>
                    </w:rPr>
                    <w:t>2、涉及饮用水卫生</w:t>
                  </w:r>
                  <w:r>
                    <w:rPr>
                      <w:rFonts w:ascii="仿宋" w:hAnsi="仿宋" w:eastAsia="仿宋" w:cs="仿宋"/>
                      <w:spacing w:val="4"/>
                      <w:sz w:val="20"/>
                      <w:szCs w:val="20"/>
                    </w:rPr>
                    <w:t xml:space="preserve"> </w:t>
                  </w:r>
                  <w:r>
                    <w:rPr>
                      <w:rFonts w:ascii="仿宋" w:hAnsi="仿宋" w:eastAsia="仿宋" w:cs="仿宋"/>
                      <w:spacing w:val="-6"/>
                      <w:sz w:val="20"/>
                      <w:szCs w:val="20"/>
                    </w:rPr>
                    <w:t>安</w:t>
                  </w:r>
                  <w:r>
                    <w:rPr>
                      <w:rFonts w:ascii="仿宋" w:hAnsi="仿宋" w:eastAsia="仿宋" w:cs="仿宋"/>
                      <w:spacing w:val="-49"/>
                      <w:sz w:val="20"/>
                      <w:szCs w:val="20"/>
                    </w:rPr>
                    <w:t xml:space="preserve"> </w:t>
                  </w:r>
                  <w:r>
                    <w:rPr>
                      <w:rFonts w:ascii="仿宋" w:hAnsi="仿宋" w:eastAsia="仿宋" w:cs="仿宋"/>
                      <w:spacing w:val="-6"/>
                      <w:sz w:val="20"/>
                      <w:szCs w:val="20"/>
                    </w:rPr>
                    <w:t>全</w:t>
                  </w:r>
                  <w:r>
                    <w:rPr>
                      <w:rFonts w:ascii="仿宋" w:hAnsi="仿宋" w:eastAsia="仿宋" w:cs="仿宋"/>
                      <w:spacing w:val="-58"/>
                      <w:sz w:val="20"/>
                      <w:szCs w:val="20"/>
                    </w:rPr>
                    <w:t xml:space="preserve"> </w:t>
                  </w:r>
                  <w:r>
                    <w:rPr>
                      <w:rFonts w:ascii="仿宋" w:hAnsi="仿宋" w:eastAsia="仿宋" w:cs="仿宋"/>
                      <w:spacing w:val="-6"/>
                      <w:sz w:val="20"/>
                      <w:szCs w:val="20"/>
                    </w:rPr>
                    <w:t>产品</w:t>
                  </w:r>
                  <w:r>
                    <w:rPr>
                      <w:rFonts w:ascii="仿宋" w:hAnsi="仿宋" w:eastAsia="仿宋" w:cs="仿宋"/>
                      <w:spacing w:val="-48"/>
                      <w:sz w:val="20"/>
                      <w:szCs w:val="20"/>
                    </w:rPr>
                    <w:t xml:space="preserve"> </w:t>
                  </w:r>
                  <w:r>
                    <w:rPr>
                      <w:rFonts w:ascii="仿宋" w:hAnsi="仿宋" w:eastAsia="仿宋" w:cs="仿宋"/>
                      <w:spacing w:val="-6"/>
                      <w:sz w:val="20"/>
                      <w:szCs w:val="20"/>
                    </w:rPr>
                    <w:t>的</w:t>
                  </w:r>
                  <w:r>
                    <w:rPr>
                      <w:rFonts w:ascii="仿宋" w:hAnsi="仿宋" w:eastAsia="仿宋" w:cs="仿宋"/>
                      <w:spacing w:val="-57"/>
                      <w:sz w:val="20"/>
                      <w:szCs w:val="20"/>
                    </w:rPr>
                    <w:t xml:space="preserve"> </w:t>
                  </w:r>
                  <w:r>
                    <w:rPr>
                      <w:rFonts w:ascii="仿宋" w:hAnsi="仿宋" w:eastAsia="仿宋" w:cs="仿宋"/>
                      <w:spacing w:val="-6"/>
                      <w:sz w:val="20"/>
                      <w:szCs w:val="20"/>
                    </w:rPr>
                    <w:t>卫</w:t>
                  </w:r>
                  <w:r>
                    <w:rPr>
                      <w:rFonts w:ascii="仿宋" w:hAnsi="仿宋" w:eastAsia="仿宋" w:cs="仿宋"/>
                      <w:spacing w:val="-48"/>
                      <w:sz w:val="20"/>
                      <w:szCs w:val="20"/>
                    </w:rPr>
                    <w:t xml:space="preserve"> </w:t>
                  </w:r>
                  <w:r>
                    <w:rPr>
                      <w:rFonts w:ascii="仿宋" w:hAnsi="仿宋" w:eastAsia="仿宋" w:cs="仿宋"/>
                      <w:spacing w:val="-6"/>
                      <w:sz w:val="20"/>
                      <w:szCs w:val="20"/>
                    </w:rPr>
                    <w:t>生</w:t>
                  </w:r>
                  <w:r>
                    <w:rPr>
                      <w:rFonts w:ascii="仿宋" w:hAnsi="仿宋" w:eastAsia="仿宋" w:cs="仿宋"/>
                      <w:spacing w:val="-57"/>
                      <w:sz w:val="20"/>
                      <w:szCs w:val="20"/>
                    </w:rPr>
                    <w:t xml:space="preserve"> </w:t>
                  </w:r>
                  <w:r>
                    <w:rPr>
                      <w:rFonts w:ascii="仿宋" w:hAnsi="仿宋" w:eastAsia="仿宋" w:cs="仿宋"/>
                      <w:spacing w:val="-6"/>
                      <w:sz w:val="20"/>
                      <w:szCs w:val="20"/>
                    </w:rPr>
                    <w:t>许</w:t>
                  </w:r>
                  <w:r>
                    <w:rPr>
                      <w:rFonts w:ascii="仿宋" w:hAnsi="仿宋" w:eastAsia="仿宋" w:cs="仿宋"/>
                      <w:sz w:val="20"/>
                      <w:szCs w:val="20"/>
                    </w:rPr>
                    <w:t xml:space="preserve"> </w:t>
                  </w:r>
                  <w:r>
                    <w:rPr>
                      <w:rFonts w:ascii="仿宋" w:hAnsi="仿宋" w:eastAsia="仿宋" w:cs="仿宋"/>
                      <w:spacing w:val="10"/>
                      <w:sz w:val="20"/>
                      <w:szCs w:val="20"/>
                    </w:rPr>
                    <w:t>可批文复印件;</w:t>
                  </w:r>
                </w:p>
                <w:p>
                  <w:pPr>
                    <w:spacing w:before="2" w:line="221" w:lineRule="auto"/>
                    <w:ind w:left="37" w:right="20" w:hanging="2"/>
                    <w:rPr>
                      <w:rFonts w:ascii="仿宋" w:hAnsi="仿宋" w:eastAsia="仿宋" w:cs="仿宋"/>
                      <w:sz w:val="20"/>
                      <w:szCs w:val="20"/>
                    </w:rPr>
                  </w:pPr>
                  <w:r>
                    <w:rPr>
                      <w:rFonts w:ascii="仿宋" w:hAnsi="仿宋" w:eastAsia="仿宋" w:cs="仿宋"/>
                      <w:spacing w:val="15"/>
                      <w:sz w:val="20"/>
                      <w:szCs w:val="20"/>
                    </w:rPr>
                    <w:t>3.建设</w:t>
                  </w:r>
                  <w:r>
                    <w:rPr>
                      <w:rFonts w:ascii="仿宋" w:hAnsi="仿宋" w:eastAsia="仿宋" w:cs="仿宋"/>
                      <w:spacing w:val="-56"/>
                      <w:sz w:val="20"/>
                      <w:szCs w:val="20"/>
                    </w:rPr>
                    <w:t xml:space="preserve"> </w:t>
                  </w:r>
                  <w:r>
                    <w:rPr>
                      <w:rFonts w:ascii="仿宋" w:hAnsi="仿宋" w:eastAsia="仿宋" w:cs="仿宋"/>
                      <w:spacing w:val="15"/>
                      <w:sz w:val="20"/>
                      <w:szCs w:val="20"/>
                    </w:rPr>
                    <w:t>项目设计</w:t>
                  </w:r>
                  <w:r>
                    <w:rPr>
                      <w:rFonts w:ascii="仿宋" w:hAnsi="仿宋" w:eastAsia="仿宋" w:cs="仿宋"/>
                      <w:spacing w:val="-39"/>
                      <w:sz w:val="20"/>
                      <w:szCs w:val="20"/>
                    </w:rPr>
                    <w:t xml:space="preserve"> </w:t>
                  </w:r>
                  <w:r>
                    <w:rPr>
                      <w:rFonts w:ascii="仿宋" w:hAnsi="仿宋" w:eastAsia="仿宋" w:cs="仿宋"/>
                      <w:spacing w:val="15"/>
                      <w:sz w:val="20"/>
                      <w:szCs w:val="20"/>
                    </w:rPr>
                    <w:t>图</w:t>
                  </w:r>
                  <w:r>
                    <w:rPr>
                      <w:rFonts w:ascii="仿宋" w:hAnsi="仿宋" w:eastAsia="仿宋" w:cs="仿宋"/>
                      <w:sz w:val="20"/>
                      <w:szCs w:val="20"/>
                    </w:rPr>
                    <w:t xml:space="preserve"> </w:t>
                  </w:r>
                  <w:r>
                    <w:rPr>
                      <w:rFonts w:ascii="仿宋" w:hAnsi="仿宋" w:eastAsia="仿宋" w:cs="仿宋"/>
                      <w:spacing w:val="-7"/>
                      <w:sz w:val="20"/>
                      <w:szCs w:val="20"/>
                    </w:rPr>
                    <w:t>纸</w:t>
                  </w:r>
                  <w:r>
                    <w:rPr>
                      <w:rFonts w:ascii="仿宋" w:hAnsi="仿宋" w:eastAsia="仿宋" w:cs="仿宋"/>
                      <w:spacing w:val="-45"/>
                      <w:sz w:val="20"/>
                      <w:szCs w:val="20"/>
                    </w:rPr>
                    <w:t xml:space="preserve"> </w:t>
                  </w:r>
                  <w:r>
                    <w:rPr>
                      <w:rFonts w:ascii="仿宋" w:hAnsi="仿宋" w:eastAsia="仿宋" w:cs="仿宋"/>
                      <w:spacing w:val="-7"/>
                      <w:sz w:val="20"/>
                      <w:szCs w:val="20"/>
                    </w:rPr>
                    <w:t>复</w:t>
                  </w:r>
                  <w:r>
                    <w:rPr>
                      <w:rFonts w:ascii="仿宋" w:hAnsi="仿宋" w:eastAsia="仿宋" w:cs="仿宋"/>
                      <w:spacing w:val="-44"/>
                      <w:sz w:val="20"/>
                      <w:szCs w:val="20"/>
                    </w:rPr>
                    <w:t xml:space="preserve"> </w:t>
                  </w:r>
                  <w:r>
                    <w:rPr>
                      <w:rFonts w:ascii="仿宋" w:hAnsi="仿宋" w:eastAsia="仿宋" w:cs="仿宋"/>
                      <w:spacing w:val="-7"/>
                      <w:sz w:val="20"/>
                      <w:szCs w:val="20"/>
                    </w:rPr>
                    <w:t>印件</w:t>
                  </w:r>
                  <w:r>
                    <w:rPr>
                      <w:rFonts w:ascii="仿宋" w:hAnsi="仿宋" w:eastAsia="仿宋" w:cs="仿宋"/>
                      <w:spacing w:val="-57"/>
                      <w:sz w:val="20"/>
                      <w:szCs w:val="20"/>
                    </w:rPr>
                    <w:t xml:space="preserve"> </w:t>
                  </w:r>
                  <w:r>
                    <w:rPr>
                      <w:rFonts w:ascii="仿宋" w:hAnsi="仿宋" w:eastAsia="仿宋" w:cs="仿宋"/>
                      <w:spacing w:val="-7"/>
                      <w:sz w:val="20"/>
                      <w:szCs w:val="20"/>
                    </w:rPr>
                    <w:t>及</w:t>
                  </w:r>
                  <w:r>
                    <w:rPr>
                      <w:rFonts w:ascii="仿宋" w:hAnsi="仿宋" w:eastAsia="仿宋" w:cs="仿宋"/>
                      <w:spacing w:val="-59"/>
                      <w:sz w:val="20"/>
                      <w:szCs w:val="20"/>
                    </w:rPr>
                    <w:t xml:space="preserve"> </w:t>
                  </w:r>
                  <w:r>
                    <w:rPr>
                      <w:rFonts w:ascii="仿宋" w:hAnsi="仿宋" w:eastAsia="仿宋" w:cs="仿宋"/>
                      <w:spacing w:val="-7"/>
                      <w:sz w:val="20"/>
                      <w:szCs w:val="20"/>
                    </w:rPr>
                    <w:t>相</w:t>
                  </w:r>
                  <w:r>
                    <w:rPr>
                      <w:rFonts w:ascii="仿宋" w:hAnsi="仿宋" w:eastAsia="仿宋" w:cs="仿宋"/>
                      <w:spacing w:val="-54"/>
                      <w:sz w:val="20"/>
                      <w:szCs w:val="20"/>
                    </w:rPr>
                    <w:t xml:space="preserve"> </w:t>
                  </w:r>
                  <w:r>
                    <w:rPr>
                      <w:rFonts w:ascii="仿宋" w:hAnsi="仿宋" w:eastAsia="仿宋" w:cs="仿宋"/>
                      <w:spacing w:val="-7"/>
                      <w:sz w:val="20"/>
                      <w:szCs w:val="20"/>
                    </w:rPr>
                    <w:t>关</w:t>
                  </w:r>
                  <w:r>
                    <w:rPr>
                      <w:rFonts w:ascii="仿宋" w:hAnsi="仿宋" w:eastAsia="仿宋" w:cs="仿宋"/>
                      <w:spacing w:val="-48"/>
                      <w:sz w:val="20"/>
                      <w:szCs w:val="20"/>
                    </w:rPr>
                    <w:t xml:space="preserve"> </w:t>
                  </w:r>
                  <w:r>
                    <w:rPr>
                      <w:rFonts w:ascii="仿宋" w:hAnsi="仿宋" w:eastAsia="仿宋" w:cs="仿宋"/>
                      <w:spacing w:val="-7"/>
                      <w:sz w:val="20"/>
                      <w:szCs w:val="20"/>
                    </w:rPr>
                    <w:t>的</w:t>
                  </w:r>
                  <w:r>
                    <w:rPr>
                      <w:rFonts w:ascii="仿宋" w:hAnsi="仿宋" w:eastAsia="仿宋" w:cs="仿宋"/>
                      <w:sz w:val="20"/>
                      <w:szCs w:val="20"/>
                    </w:rPr>
                    <w:t xml:space="preserve"> </w:t>
                  </w:r>
                  <w:r>
                    <w:rPr>
                      <w:rFonts w:ascii="仿宋" w:hAnsi="仿宋" w:eastAsia="仿宋" w:cs="仿宋"/>
                      <w:spacing w:val="10"/>
                      <w:sz w:val="20"/>
                      <w:szCs w:val="20"/>
                    </w:rPr>
                    <w:t>文字说明;</w:t>
                  </w:r>
                </w:p>
                <w:p>
                  <w:pPr>
                    <w:spacing w:before="2" w:line="221" w:lineRule="auto"/>
                    <w:ind w:left="37" w:right="20" w:hanging="2"/>
                    <w:rPr>
                      <w:rFonts w:hint="eastAsia" w:ascii="仿宋" w:hAnsi="仿宋" w:eastAsia="仿宋" w:cs="仿宋"/>
                      <w:sz w:val="20"/>
                      <w:szCs w:val="20"/>
                      <w:lang w:eastAsia="zh-CN"/>
                    </w:rPr>
                  </w:pPr>
                  <w:r>
                    <w:rPr>
                      <w:rFonts w:hint="eastAsia" w:ascii="仿宋" w:hAnsi="仿宋" w:eastAsia="仿宋" w:cs="仿宋"/>
                      <w:spacing w:val="9"/>
                      <w:sz w:val="20"/>
                      <w:szCs w:val="20"/>
                      <w:lang w:val="en-US" w:eastAsia="zh-CN"/>
                    </w:rPr>
                    <w:t>4.</w:t>
                  </w:r>
                  <w:r>
                    <w:rPr>
                      <w:rFonts w:ascii="仿宋" w:hAnsi="仿宋" w:eastAsia="仿宋" w:cs="仿宋"/>
                      <w:spacing w:val="9"/>
                      <w:sz w:val="20"/>
                      <w:szCs w:val="20"/>
                    </w:rPr>
                    <w:t>集</w:t>
                  </w:r>
                  <w:r>
                    <w:rPr>
                      <w:rFonts w:ascii="仿宋" w:hAnsi="仿宋" w:eastAsia="仿宋" w:cs="仿宋"/>
                      <w:spacing w:val="-27"/>
                      <w:sz w:val="20"/>
                      <w:szCs w:val="20"/>
                    </w:rPr>
                    <w:t xml:space="preserve"> </w:t>
                  </w:r>
                  <w:r>
                    <w:rPr>
                      <w:rFonts w:ascii="仿宋" w:hAnsi="仿宋" w:eastAsia="仿宋" w:cs="仿宋"/>
                      <w:spacing w:val="9"/>
                      <w:sz w:val="20"/>
                      <w:szCs w:val="20"/>
                    </w:rPr>
                    <w:t>中</w:t>
                  </w:r>
                  <w:r>
                    <w:rPr>
                      <w:rFonts w:ascii="仿宋" w:hAnsi="仿宋" w:eastAsia="仿宋" w:cs="仿宋"/>
                      <w:spacing w:val="-55"/>
                      <w:sz w:val="20"/>
                      <w:szCs w:val="20"/>
                    </w:rPr>
                    <w:t xml:space="preserve"> </w:t>
                  </w:r>
                  <w:r>
                    <w:rPr>
                      <w:rFonts w:ascii="仿宋" w:hAnsi="仿宋" w:eastAsia="仿宋" w:cs="仿宋"/>
                      <w:spacing w:val="9"/>
                      <w:sz w:val="20"/>
                      <w:szCs w:val="20"/>
                    </w:rPr>
                    <w:t>式供水</w:t>
                  </w:r>
                  <w:r>
                    <w:rPr>
                      <w:rFonts w:ascii="仿宋" w:hAnsi="仿宋" w:eastAsia="仿宋" w:cs="仿宋"/>
                      <w:spacing w:val="-59"/>
                      <w:sz w:val="20"/>
                      <w:szCs w:val="20"/>
                    </w:rPr>
                    <w:t xml:space="preserve"> </w:t>
                  </w:r>
                  <w:r>
                    <w:rPr>
                      <w:rFonts w:ascii="仿宋" w:hAnsi="仿宋" w:eastAsia="仿宋" w:cs="仿宋"/>
                      <w:spacing w:val="9"/>
                      <w:sz w:val="20"/>
                      <w:szCs w:val="20"/>
                    </w:rPr>
                    <w:t>制水</w:t>
                  </w:r>
                  <w:r>
                    <w:rPr>
                      <w:rFonts w:ascii="仿宋" w:hAnsi="仿宋" w:eastAsia="仿宋" w:cs="仿宋"/>
                      <w:sz w:val="20"/>
                      <w:szCs w:val="20"/>
                    </w:rPr>
                    <w:t xml:space="preserve"> </w:t>
                  </w:r>
                  <w:r>
                    <w:rPr>
                      <w:rFonts w:ascii="仿宋" w:hAnsi="仿宋" w:eastAsia="仿宋" w:cs="仿宋"/>
                      <w:spacing w:val="6"/>
                      <w:sz w:val="20"/>
                      <w:szCs w:val="20"/>
                    </w:rPr>
                    <w:t>工</w:t>
                  </w:r>
                  <w:r>
                    <w:rPr>
                      <w:rFonts w:ascii="仿宋" w:hAnsi="仿宋" w:eastAsia="仿宋" w:cs="仿宋"/>
                      <w:spacing w:val="-51"/>
                      <w:sz w:val="20"/>
                      <w:szCs w:val="20"/>
                    </w:rPr>
                    <w:t xml:space="preserve"> </w:t>
                  </w:r>
                  <w:r>
                    <w:rPr>
                      <w:rFonts w:ascii="仿宋" w:hAnsi="仿宋" w:eastAsia="仿宋" w:cs="仿宋"/>
                      <w:spacing w:val="6"/>
                      <w:sz w:val="20"/>
                      <w:szCs w:val="20"/>
                    </w:rPr>
                    <w:t>艺流程</w:t>
                  </w:r>
                  <w:r>
                    <w:rPr>
                      <w:rFonts w:ascii="仿宋" w:hAnsi="仿宋" w:eastAsia="仿宋" w:cs="仿宋"/>
                      <w:spacing w:val="-50"/>
                      <w:sz w:val="20"/>
                      <w:szCs w:val="20"/>
                    </w:rPr>
                    <w:t xml:space="preserve"> </w:t>
                  </w:r>
                  <w:r>
                    <w:rPr>
                      <w:rFonts w:ascii="仿宋" w:hAnsi="仿宋" w:eastAsia="仿宋" w:cs="仿宋"/>
                      <w:spacing w:val="6"/>
                      <w:sz w:val="20"/>
                      <w:szCs w:val="20"/>
                    </w:rPr>
                    <w:t>资料</w:t>
                  </w:r>
                  <w:r>
                    <w:rPr>
                      <w:rFonts w:ascii="仿宋" w:hAnsi="仿宋" w:eastAsia="仿宋" w:cs="仿宋"/>
                      <w:spacing w:val="-56"/>
                      <w:sz w:val="20"/>
                      <w:szCs w:val="20"/>
                    </w:rPr>
                    <w:t xml:space="preserve"> </w:t>
                  </w:r>
                  <w:r>
                    <w:rPr>
                      <w:rFonts w:ascii="仿宋" w:hAnsi="仿宋" w:eastAsia="仿宋" w:cs="仿宋"/>
                      <w:spacing w:val="6"/>
                      <w:sz w:val="20"/>
                      <w:szCs w:val="20"/>
                    </w:rPr>
                    <w:t>或</w:t>
                  </w:r>
                  <w:r>
                    <w:rPr>
                      <w:rFonts w:ascii="仿宋" w:hAnsi="仿宋" w:eastAsia="仿宋" w:cs="仿宋"/>
                      <w:spacing w:val="-54"/>
                      <w:sz w:val="20"/>
                      <w:szCs w:val="20"/>
                    </w:rPr>
                    <w:t xml:space="preserve"> </w:t>
                  </w:r>
                  <w:r>
                    <w:rPr>
                      <w:rFonts w:ascii="仿宋" w:hAnsi="仿宋" w:eastAsia="仿宋" w:cs="仿宋"/>
                      <w:spacing w:val="6"/>
                      <w:sz w:val="20"/>
                      <w:szCs w:val="20"/>
                    </w:rPr>
                    <w:t>二</w:t>
                  </w:r>
                  <w:r>
                    <w:rPr>
                      <w:rFonts w:ascii="仿宋" w:hAnsi="仿宋" w:eastAsia="仿宋" w:cs="仿宋"/>
                      <w:sz w:val="20"/>
                      <w:szCs w:val="20"/>
                    </w:rPr>
                    <w:t xml:space="preserve"> </w:t>
                  </w:r>
                  <w:r>
                    <w:rPr>
                      <w:rFonts w:ascii="仿宋" w:hAnsi="仿宋" w:eastAsia="仿宋" w:cs="仿宋"/>
                      <w:spacing w:val="7"/>
                      <w:sz w:val="20"/>
                      <w:szCs w:val="20"/>
                    </w:rPr>
                    <w:t>次</w:t>
                  </w:r>
                  <w:r>
                    <w:rPr>
                      <w:rFonts w:ascii="仿宋" w:hAnsi="仿宋" w:eastAsia="仿宋" w:cs="仿宋"/>
                      <w:spacing w:val="-57"/>
                      <w:sz w:val="20"/>
                      <w:szCs w:val="20"/>
                    </w:rPr>
                    <w:t xml:space="preserve"> </w:t>
                  </w:r>
                  <w:r>
                    <w:rPr>
                      <w:rFonts w:ascii="仿宋" w:hAnsi="仿宋" w:eastAsia="仿宋" w:cs="仿宋"/>
                      <w:spacing w:val="7"/>
                      <w:sz w:val="20"/>
                      <w:szCs w:val="20"/>
                    </w:rPr>
                    <w:t>供水卫</w:t>
                  </w:r>
                  <w:r>
                    <w:rPr>
                      <w:rFonts w:ascii="仿宋" w:hAnsi="仿宋" w:eastAsia="仿宋" w:cs="仿宋"/>
                      <w:spacing w:val="-47"/>
                      <w:sz w:val="20"/>
                      <w:szCs w:val="20"/>
                    </w:rPr>
                    <w:t xml:space="preserve"> </w:t>
                  </w:r>
                  <w:r>
                    <w:rPr>
                      <w:rFonts w:ascii="仿宋" w:hAnsi="仿宋" w:eastAsia="仿宋" w:cs="仿宋"/>
                      <w:spacing w:val="7"/>
                      <w:sz w:val="20"/>
                      <w:szCs w:val="20"/>
                    </w:rPr>
                    <w:t>生基</w:t>
                  </w:r>
                  <w:r>
                    <w:rPr>
                      <w:rFonts w:ascii="仿宋" w:hAnsi="仿宋" w:eastAsia="仿宋" w:cs="仿宋"/>
                      <w:spacing w:val="-60"/>
                      <w:sz w:val="20"/>
                      <w:szCs w:val="20"/>
                    </w:rPr>
                    <w:t xml:space="preserve"> </w:t>
                  </w:r>
                  <w:r>
                    <w:rPr>
                      <w:rFonts w:ascii="仿宋" w:hAnsi="仿宋" w:eastAsia="仿宋" w:cs="仿宋"/>
                      <w:spacing w:val="7"/>
                      <w:sz w:val="20"/>
                      <w:szCs w:val="20"/>
                    </w:rPr>
                    <w:t>本</w:t>
                  </w:r>
                  <w:r>
                    <w:rPr>
                      <w:rFonts w:ascii="仿宋" w:hAnsi="仿宋" w:eastAsia="仿宋" w:cs="仿宋"/>
                      <w:spacing w:val="-55"/>
                      <w:sz w:val="20"/>
                      <w:szCs w:val="20"/>
                    </w:rPr>
                    <w:t xml:space="preserve"> </w:t>
                  </w:r>
                  <w:r>
                    <w:rPr>
                      <w:rFonts w:ascii="仿宋" w:hAnsi="仿宋" w:eastAsia="仿宋" w:cs="仿宋"/>
                      <w:spacing w:val="7"/>
                      <w:sz w:val="20"/>
                      <w:szCs w:val="20"/>
                    </w:rPr>
                    <w:t>情</w:t>
                  </w:r>
                  <w:r>
                    <w:rPr>
                      <w:rFonts w:ascii="仿宋" w:hAnsi="仿宋" w:eastAsia="仿宋" w:cs="仿宋"/>
                      <w:sz w:val="20"/>
                      <w:szCs w:val="20"/>
                    </w:rPr>
                    <w:t xml:space="preserve"> </w:t>
                  </w:r>
                  <w:r>
                    <w:rPr>
                      <w:rFonts w:ascii="仿宋" w:hAnsi="仿宋" w:eastAsia="仿宋" w:cs="仿宋"/>
                      <w:spacing w:val="11"/>
                      <w:sz w:val="20"/>
                      <w:szCs w:val="20"/>
                    </w:rPr>
                    <w:t>况表</w:t>
                  </w:r>
                  <w:r>
                    <w:rPr>
                      <w:rFonts w:hint="eastAsia" w:ascii="仿宋" w:hAnsi="仿宋" w:eastAsia="仿宋" w:cs="仿宋"/>
                      <w:spacing w:val="11"/>
                      <w:sz w:val="20"/>
                      <w:szCs w:val="20"/>
                      <w:lang w:eastAsia="zh-CN"/>
                    </w:rPr>
                    <w:t>。</w:t>
                  </w:r>
                </w:p>
                <w:p>
                  <w:pPr>
                    <w:spacing w:before="1" w:line="221" w:lineRule="auto"/>
                    <w:ind w:left="36" w:right="36" w:firstLine="5"/>
                    <w:rPr>
                      <w:rFonts w:ascii="仿宋" w:hAnsi="仿宋" w:eastAsia="仿宋" w:cs="仿宋"/>
                      <w:sz w:val="20"/>
                      <w:szCs w:val="20"/>
                    </w:rPr>
                  </w:pPr>
                  <w:r>
                    <w:rPr>
                      <w:rFonts w:ascii="仿宋" w:hAnsi="仿宋" w:eastAsia="仿宋" w:cs="仿宋"/>
                      <w:b/>
                      <w:bCs/>
                      <w:spacing w:val="7"/>
                      <w:sz w:val="20"/>
                      <w:szCs w:val="20"/>
                    </w:rPr>
                    <w:t>（二）</w:t>
                  </w:r>
                  <w:r>
                    <w:rPr>
                      <w:rFonts w:ascii="仿宋" w:hAnsi="仿宋" w:eastAsia="仿宋" w:cs="仿宋"/>
                      <w:spacing w:val="-25"/>
                      <w:sz w:val="20"/>
                      <w:szCs w:val="20"/>
                    </w:rPr>
                    <w:t xml:space="preserve"> </w:t>
                  </w:r>
                  <w:r>
                    <w:rPr>
                      <w:rFonts w:ascii="仿宋" w:hAnsi="仿宋" w:eastAsia="仿宋" w:cs="仿宋"/>
                      <w:b/>
                      <w:bCs/>
                      <w:spacing w:val="7"/>
                      <w:sz w:val="20"/>
                      <w:szCs w:val="20"/>
                    </w:rPr>
                    <w:t>延续</w:t>
                  </w:r>
                  <w:r>
                    <w:rPr>
                      <w:rFonts w:ascii="仿宋" w:hAnsi="仿宋" w:eastAsia="仿宋" w:cs="仿宋"/>
                      <w:spacing w:val="-31"/>
                      <w:sz w:val="20"/>
                      <w:szCs w:val="20"/>
                    </w:rPr>
                    <w:t xml:space="preserve"> </w:t>
                  </w:r>
                  <w:r>
                    <w:rPr>
                      <w:rFonts w:ascii="仿宋" w:hAnsi="仿宋" w:eastAsia="仿宋" w:cs="仿宋"/>
                      <w:b/>
                      <w:bCs/>
                      <w:spacing w:val="7"/>
                      <w:sz w:val="20"/>
                      <w:szCs w:val="20"/>
                    </w:rPr>
                    <w:t>申请材</w:t>
                  </w:r>
                  <w:r>
                    <w:rPr>
                      <w:rFonts w:ascii="仿宋" w:hAnsi="仿宋" w:eastAsia="仿宋" w:cs="仿宋"/>
                      <w:sz w:val="20"/>
                      <w:szCs w:val="20"/>
                    </w:rPr>
                    <w:t xml:space="preserve"> </w:t>
                  </w:r>
                  <w:r>
                    <w:rPr>
                      <w:rFonts w:ascii="仿宋" w:hAnsi="仿宋" w:eastAsia="仿宋" w:cs="仿宋"/>
                      <w:b/>
                      <w:bCs/>
                      <w:spacing w:val="-5"/>
                      <w:sz w:val="20"/>
                      <w:szCs w:val="20"/>
                    </w:rPr>
                    <w:t>料：</w:t>
                  </w:r>
                </w:p>
                <w:p>
                  <w:pPr>
                    <w:spacing w:before="2" w:line="221" w:lineRule="auto"/>
                    <w:ind w:left="37" w:right="20" w:firstLine="8"/>
                    <w:rPr>
                      <w:rFonts w:hint="eastAsia" w:ascii="仿宋" w:hAnsi="仿宋" w:eastAsia="仿宋" w:cs="仿宋"/>
                      <w:sz w:val="20"/>
                      <w:szCs w:val="20"/>
                      <w:lang w:eastAsia="zh-CN"/>
                    </w:rPr>
                  </w:pPr>
                  <w:r>
                    <w:rPr>
                      <w:rFonts w:ascii="仿宋" w:hAnsi="仿宋" w:eastAsia="仿宋" w:cs="仿宋"/>
                      <w:spacing w:val="13"/>
                      <w:sz w:val="20"/>
                      <w:szCs w:val="20"/>
                    </w:rPr>
                    <w:t>1.饮用水集</w:t>
                  </w:r>
                  <w:r>
                    <w:rPr>
                      <w:rFonts w:ascii="仿宋" w:hAnsi="仿宋" w:eastAsia="仿宋" w:cs="仿宋"/>
                      <w:spacing w:val="-29"/>
                      <w:sz w:val="20"/>
                      <w:szCs w:val="20"/>
                    </w:rPr>
                    <w:t xml:space="preserve"> </w:t>
                  </w:r>
                  <w:r>
                    <w:rPr>
                      <w:rFonts w:ascii="仿宋" w:hAnsi="仿宋" w:eastAsia="仿宋" w:cs="仿宋"/>
                      <w:spacing w:val="13"/>
                      <w:sz w:val="20"/>
                      <w:szCs w:val="20"/>
                    </w:rPr>
                    <w:t>中</w:t>
                  </w:r>
                  <w:r>
                    <w:rPr>
                      <w:rFonts w:ascii="仿宋" w:hAnsi="仿宋" w:eastAsia="仿宋" w:cs="仿宋"/>
                      <w:spacing w:val="-60"/>
                      <w:sz w:val="20"/>
                      <w:szCs w:val="20"/>
                    </w:rPr>
                    <w:t xml:space="preserve"> </w:t>
                  </w:r>
                  <w:r>
                    <w:rPr>
                      <w:rFonts w:ascii="仿宋" w:hAnsi="仿宋" w:eastAsia="仿宋" w:cs="仿宋"/>
                      <w:spacing w:val="13"/>
                      <w:sz w:val="20"/>
                      <w:szCs w:val="20"/>
                    </w:rPr>
                    <w:t>供水</w:t>
                  </w:r>
                  <w:r>
                    <w:rPr>
                      <w:rFonts w:ascii="仿宋" w:hAnsi="仿宋" w:eastAsia="仿宋" w:cs="仿宋"/>
                      <w:sz w:val="20"/>
                      <w:szCs w:val="20"/>
                    </w:rPr>
                    <w:t xml:space="preserve"> </w:t>
                  </w:r>
                  <w:r>
                    <w:rPr>
                      <w:rFonts w:ascii="仿宋" w:hAnsi="仿宋" w:eastAsia="仿宋" w:cs="仿宋"/>
                      <w:spacing w:val="8"/>
                      <w:sz w:val="20"/>
                      <w:szCs w:val="20"/>
                    </w:rPr>
                    <w:t>单</w:t>
                  </w:r>
                  <w:r>
                    <w:rPr>
                      <w:rFonts w:ascii="仿宋" w:hAnsi="仿宋" w:eastAsia="仿宋" w:cs="仿宋"/>
                      <w:spacing w:val="-56"/>
                      <w:sz w:val="20"/>
                      <w:szCs w:val="20"/>
                    </w:rPr>
                    <w:t xml:space="preserve"> </w:t>
                  </w:r>
                  <w:r>
                    <w:rPr>
                      <w:rFonts w:ascii="仿宋" w:hAnsi="仿宋" w:eastAsia="仿宋" w:cs="仿宋"/>
                      <w:spacing w:val="8"/>
                      <w:sz w:val="20"/>
                      <w:szCs w:val="20"/>
                    </w:rPr>
                    <w:t>位</w:t>
                  </w:r>
                  <w:r>
                    <w:rPr>
                      <w:rFonts w:ascii="仿宋" w:hAnsi="仿宋" w:eastAsia="仿宋" w:cs="仿宋"/>
                      <w:spacing w:val="-56"/>
                      <w:sz w:val="20"/>
                      <w:szCs w:val="20"/>
                    </w:rPr>
                    <w:t xml:space="preserve"> </w:t>
                  </w:r>
                  <w:r>
                    <w:rPr>
                      <w:rFonts w:ascii="仿宋" w:hAnsi="仿宋" w:eastAsia="仿宋" w:cs="仿宋"/>
                      <w:spacing w:val="8"/>
                      <w:sz w:val="20"/>
                      <w:szCs w:val="20"/>
                    </w:rPr>
                    <w:t>卫生</w:t>
                  </w:r>
                  <w:r>
                    <w:rPr>
                      <w:rFonts w:ascii="仿宋" w:hAnsi="仿宋" w:eastAsia="仿宋" w:cs="仿宋"/>
                      <w:spacing w:val="-58"/>
                      <w:sz w:val="20"/>
                      <w:szCs w:val="20"/>
                    </w:rPr>
                    <w:t xml:space="preserve"> </w:t>
                  </w:r>
                  <w:r>
                    <w:rPr>
                      <w:rFonts w:ascii="仿宋" w:hAnsi="仿宋" w:eastAsia="仿宋" w:cs="仿宋"/>
                      <w:spacing w:val="8"/>
                      <w:sz w:val="20"/>
                      <w:szCs w:val="20"/>
                    </w:rPr>
                    <w:t>许</w:t>
                  </w:r>
                  <w:r>
                    <w:rPr>
                      <w:rFonts w:ascii="仿宋" w:hAnsi="仿宋" w:eastAsia="仿宋" w:cs="仿宋"/>
                      <w:spacing w:val="-57"/>
                      <w:sz w:val="20"/>
                      <w:szCs w:val="20"/>
                    </w:rPr>
                    <w:t xml:space="preserve"> </w:t>
                  </w:r>
                  <w:r>
                    <w:rPr>
                      <w:rFonts w:ascii="仿宋" w:hAnsi="仿宋" w:eastAsia="仿宋" w:cs="仿宋"/>
                      <w:spacing w:val="8"/>
                      <w:sz w:val="20"/>
                      <w:szCs w:val="20"/>
                    </w:rPr>
                    <w:t>可证延</w:t>
                  </w:r>
                  <w:r>
                    <w:rPr>
                      <w:rFonts w:ascii="仿宋" w:hAnsi="仿宋" w:eastAsia="仿宋" w:cs="仿宋"/>
                      <w:sz w:val="20"/>
                      <w:szCs w:val="20"/>
                    </w:rPr>
                    <w:t xml:space="preserve"> </w:t>
                  </w:r>
                  <w:r>
                    <w:rPr>
                      <w:rFonts w:ascii="仿宋" w:hAnsi="仿宋" w:eastAsia="仿宋" w:cs="仿宋"/>
                      <w:spacing w:val="5"/>
                      <w:sz w:val="20"/>
                      <w:szCs w:val="20"/>
                    </w:rPr>
                    <w:t>续申请书</w:t>
                  </w:r>
                  <w:r>
                    <w:rPr>
                      <w:rFonts w:hint="eastAsia" w:ascii="仿宋" w:hAnsi="仿宋" w:eastAsia="仿宋" w:cs="仿宋"/>
                      <w:spacing w:val="5"/>
                      <w:sz w:val="20"/>
                      <w:szCs w:val="20"/>
                      <w:lang w:eastAsia="zh-CN"/>
                    </w:rPr>
                    <w:t>；</w:t>
                  </w:r>
                </w:p>
                <w:p>
                  <w:pPr>
                    <w:spacing w:before="65" w:line="222" w:lineRule="auto"/>
                    <w:ind w:left="20" w:right="20" w:firstLine="458"/>
                    <w:jc w:val="both"/>
                    <w:rPr>
                      <w:rFonts w:ascii="仿宋" w:hAnsi="仿宋" w:eastAsia="仿宋" w:cs="仿宋"/>
                      <w:sz w:val="20"/>
                      <w:szCs w:val="20"/>
                    </w:rPr>
                  </w:pPr>
                  <w:r>
                    <w:rPr>
                      <w:rFonts w:ascii="仿宋" w:hAnsi="仿宋" w:eastAsia="仿宋" w:cs="仿宋"/>
                      <w:spacing w:val="32"/>
                      <w:sz w:val="20"/>
                      <w:szCs w:val="20"/>
                    </w:rPr>
                    <w:t>以上材料的电</w:t>
                  </w:r>
                  <w:r>
                    <w:rPr>
                      <w:rFonts w:ascii="仿宋" w:hAnsi="仿宋" w:eastAsia="仿宋" w:cs="仿宋"/>
                      <w:spacing w:val="4"/>
                      <w:sz w:val="20"/>
                      <w:szCs w:val="20"/>
                    </w:rPr>
                    <w:t xml:space="preserve"> </w:t>
                  </w:r>
                  <w:r>
                    <w:rPr>
                      <w:rFonts w:ascii="仿宋" w:hAnsi="仿宋" w:eastAsia="仿宋" w:cs="仿宋"/>
                      <w:spacing w:val="16"/>
                      <w:sz w:val="20"/>
                      <w:szCs w:val="20"/>
                    </w:rPr>
                    <w:t>子</w:t>
                  </w:r>
                  <w:r>
                    <w:rPr>
                      <w:rFonts w:ascii="仿宋" w:hAnsi="仿宋" w:eastAsia="仿宋" w:cs="仿宋"/>
                      <w:spacing w:val="-58"/>
                      <w:sz w:val="20"/>
                      <w:szCs w:val="20"/>
                    </w:rPr>
                    <w:t xml:space="preserve"> </w:t>
                  </w:r>
                  <w:r>
                    <w:rPr>
                      <w:rFonts w:ascii="仿宋" w:hAnsi="仿宋" w:eastAsia="仿宋" w:cs="仿宋"/>
                      <w:spacing w:val="16"/>
                      <w:sz w:val="20"/>
                      <w:szCs w:val="20"/>
                    </w:rPr>
                    <w:t>表格和模板</w:t>
                  </w:r>
                  <w:r>
                    <w:rPr>
                      <w:rFonts w:ascii="仿宋" w:hAnsi="仿宋" w:eastAsia="仿宋" w:cs="仿宋"/>
                      <w:spacing w:val="-57"/>
                      <w:sz w:val="20"/>
                      <w:szCs w:val="20"/>
                    </w:rPr>
                    <w:t xml:space="preserve"> </w:t>
                  </w:r>
                  <w:r>
                    <w:rPr>
                      <w:rFonts w:ascii="仿宋" w:hAnsi="仿宋" w:eastAsia="仿宋" w:cs="仿宋"/>
                      <w:spacing w:val="16"/>
                      <w:sz w:val="20"/>
                      <w:szCs w:val="20"/>
                    </w:rPr>
                    <w:t>可</w:t>
                  </w:r>
                  <w:r>
                    <w:rPr>
                      <w:rFonts w:ascii="仿宋" w:hAnsi="仿宋" w:eastAsia="仿宋" w:cs="仿宋"/>
                      <w:spacing w:val="-58"/>
                      <w:sz w:val="20"/>
                      <w:szCs w:val="20"/>
                    </w:rPr>
                    <w:t xml:space="preserve"> </w:t>
                  </w:r>
                  <w:r>
                    <w:rPr>
                      <w:rFonts w:ascii="仿宋" w:hAnsi="仿宋" w:eastAsia="仿宋" w:cs="仿宋"/>
                      <w:spacing w:val="16"/>
                      <w:sz w:val="20"/>
                      <w:szCs w:val="20"/>
                    </w:rPr>
                    <w:t>在</w:t>
                  </w:r>
                  <w:r>
                    <w:rPr>
                      <w:rFonts w:ascii="仿宋" w:hAnsi="仿宋" w:eastAsia="仿宋" w:cs="仿宋"/>
                      <w:sz w:val="20"/>
                      <w:szCs w:val="20"/>
                    </w:rPr>
                    <w:t xml:space="preserve"> </w:t>
                  </w:r>
                  <w:r>
                    <w:rPr>
                      <w:rFonts w:ascii="仿宋" w:hAnsi="仿宋" w:eastAsia="仿宋" w:cs="仿宋"/>
                      <w:spacing w:val="8"/>
                      <w:sz w:val="20"/>
                      <w:szCs w:val="20"/>
                    </w:rPr>
                    <w:t>“</w:t>
                  </w:r>
                  <w:r>
                    <w:rPr>
                      <w:rFonts w:ascii="仿宋" w:hAnsi="仿宋" w:eastAsia="仿宋" w:cs="仿宋"/>
                      <w:spacing w:val="-57"/>
                      <w:sz w:val="20"/>
                      <w:szCs w:val="20"/>
                    </w:rPr>
                    <w:t xml:space="preserve"> </w:t>
                  </w:r>
                  <w:r>
                    <w:rPr>
                      <w:rFonts w:ascii="仿宋" w:hAnsi="仿宋" w:eastAsia="仿宋" w:cs="仿宋"/>
                      <w:spacing w:val="8"/>
                      <w:sz w:val="20"/>
                      <w:szCs w:val="20"/>
                    </w:rPr>
                    <w:t>遂</w:t>
                  </w:r>
                  <w:r>
                    <w:rPr>
                      <w:rFonts w:ascii="仿宋" w:hAnsi="仿宋" w:eastAsia="仿宋" w:cs="仿宋"/>
                      <w:spacing w:val="-50"/>
                      <w:sz w:val="20"/>
                      <w:szCs w:val="20"/>
                    </w:rPr>
                    <w:t xml:space="preserve"> </w:t>
                  </w:r>
                  <w:r>
                    <w:rPr>
                      <w:rFonts w:ascii="仿宋" w:hAnsi="仿宋" w:eastAsia="仿宋" w:cs="仿宋"/>
                      <w:spacing w:val="8"/>
                      <w:sz w:val="20"/>
                      <w:szCs w:val="20"/>
                    </w:rPr>
                    <w:t>宁</w:t>
                  </w:r>
                  <w:r>
                    <w:rPr>
                      <w:rFonts w:ascii="仿宋" w:hAnsi="仿宋" w:eastAsia="仿宋" w:cs="仿宋"/>
                      <w:spacing w:val="-54"/>
                      <w:sz w:val="20"/>
                      <w:szCs w:val="20"/>
                    </w:rPr>
                    <w:t xml:space="preserve"> </w:t>
                  </w:r>
                  <w:r>
                    <w:rPr>
                      <w:rFonts w:ascii="仿宋" w:hAnsi="仿宋" w:eastAsia="仿宋" w:cs="仿宋"/>
                      <w:spacing w:val="8"/>
                      <w:sz w:val="20"/>
                      <w:szCs w:val="20"/>
                    </w:rPr>
                    <w:t>市卫</w:t>
                  </w:r>
                  <w:r>
                    <w:rPr>
                      <w:rFonts w:ascii="仿宋" w:hAnsi="仿宋" w:eastAsia="仿宋" w:cs="仿宋"/>
                      <w:spacing w:val="-48"/>
                      <w:sz w:val="20"/>
                      <w:szCs w:val="20"/>
                    </w:rPr>
                    <w:t xml:space="preserve"> </w:t>
                  </w:r>
                  <w:r>
                    <w:rPr>
                      <w:rFonts w:ascii="仿宋" w:hAnsi="仿宋" w:eastAsia="仿宋" w:cs="仿宋"/>
                      <w:spacing w:val="8"/>
                      <w:sz w:val="20"/>
                      <w:szCs w:val="20"/>
                    </w:rPr>
                    <w:t>生健康</w:t>
                  </w:r>
                  <w:r>
                    <w:rPr>
                      <w:rFonts w:ascii="仿宋" w:hAnsi="仿宋" w:eastAsia="仿宋" w:cs="仿宋"/>
                      <w:sz w:val="20"/>
                      <w:szCs w:val="20"/>
                    </w:rPr>
                    <w:t xml:space="preserve"> </w:t>
                  </w:r>
                  <w:r>
                    <w:rPr>
                      <w:rFonts w:ascii="仿宋" w:hAnsi="仿宋" w:eastAsia="仿宋" w:cs="仿宋"/>
                      <w:spacing w:val="2"/>
                      <w:sz w:val="20"/>
                      <w:szCs w:val="20"/>
                    </w:rPr>
                    <w:t>委官网</w:t>
                  </w:r>
                  <w:r>
                    <w:rPr>
                      <w:rFonts w:ascii="仿宋" w:hAnsi="仿宋" w:eastAsia="仿宋" w:cs="仿宋"/>
                      <w:spacing w:val="-65"/>
                      <w:sz w:val="20"/>
                      <w:szCs w:val="20"/>
                    </w:rPr>
                    <w:t xml:space="preserve"> </w:t>
                  </w:r>
                  <w:r>
                    <w:rPr>
                      <w:rFonts w:ascii="仿宋" w:hAnsi="仿宋" w:eastAsia="仿宋" w:cs="仿宋"/>
                      <w:spacing w:val="2"/>
                      <w:sz w:val="20"/>
                      <w:szCs w:val="20"/>
                    </w:rPr>
                    <w:t>”下载，或到</w:t>
                  </w:r>
                  <w:r>
                    <w:rPr>
                      <w:rFonts w:ascii="仿宋" w:hAnsi="仿宋" w:eastAsia="仿宋" w:cs="仿宋"/>
                      <w:sz w:val="20"/>
                      <w:szCs w:val="20"/>
                    </w:rPr>
                    <w:t xml:space="preserve"> </w:t>
                  </w:r>
                  <w:r>
                    <w:rPr>
                      <w:rFonts w:ascii="仿宋" w:hAnsi="仿宋" w:eastAsia="仿宋" w:cs="仿宋"/>
                      <w:spacing w:val="7"/>
                      <w:sz w:val="20"/>
                      <w:szCs w:val="20"/>
                    </w:rPr>
                    <w:t>市民中心三号花瓣</w:t>
                  </w:r>
                  <w:r>
                    <w:rPr>
                      <w:rFonts w:ascii="仿宋" w:hAnsi="仿宋" w:eastAsia="仿宋" w:cs="仿宋"/>
                      <w:spacing w:val="-24"/>
                      <w:sz w:val="20"/>
                      <w:szCs w:val="20"/>
                    </w:rPr>
                    <w:t xml:space="preserve"> </w:t>
                  </w:r>
                  <w:r>
                    <w:rPr>
                      <w:rFonts w:ascii="仿宋" w:hAnsi="仿宋" w:eastAsia="仿宋" w:cs="仿宋"/>
                      <w:spacing w:val="7"/>
                      <w:sz w:val="20"/>
                      <w:szCs w:val="20"/>
                    </w:rPr>
                    <w:t>1</w:t>
                  </w:r>
                  <w:r>
                    <w:rPr>
                      <w:rFonts w:ascii="仿宋" w:hAnsi="仿宋" w:eastAsia="仿宋" w:cs="仿宋"/>
                      <w:sz w:val="20"/>
                      <w:szCs w:val="20"/>
                    </w:rPr>
                    <w:t xml:space="preserve"> </w:t>
                  </w:r>
                  <w:r>
                    <w:rPr>
                      <w:rFonts w:ascii="仿宋" w:hAnsi="仿宋" w:eastAsia="仿宋" w:cs="仿宋"/>
                      <w:spacing w:val="4"/>
                      <w:sz w:val="20"/>
                      <w:szCs w:val="20"/>
                    </w:rPr>
                    <w:t>楼</w:t>
                  </w:r>
                  <w:r>
                    <w:rPr>
                      <w:rFonts w:ascii="仿宋" w:hAnsi="仿宋" w:eastAsia="仿宋" w:cs="仿宋"/>
                      <w:spacing w:val="-47"/>
                      <w:sz w:val="20"/>
                      <w:szCs w:val="20"/>
                    </w:rPr>
                    <w:t xml:space="preserve"> </w:t>
                  </w:r>
                  <w:r>
                    <w:rPr>
                      <w:rFonts w:ascii="仿宋" w:hAnsi="仿宋" w:eastAsia="仿宋" w:cs="仿宋"/>
                      <w:spacing w:val="4"/>
                      <w:sz w:val="20"/>
                      <w:szCs w:val="20"/>
                    </w:rPr>
                    <w:t>D04-D10</w:t>
                  </w:r>
                  <w:r>
                    <w:rPr>
                      <w:rFonts w:ascii="仿宋" w:hAnsi="仿宋" w:eastAsia="仿宋" w:cs="仿宋"/>
                      <w:spacing w:val="-48"/>
                      <w:sz w:val="20"/>
                      <w:szCs w:val="20"/>
                    </w:rPr>
                    <w:t xml:space="preserve"> </w:t>
                  </w:r>
                  <w:r>
                    <w:rPr>
                      <w:rFonts w:ascii="仿宋" w:hAnsi="仿宋" w:eastAsia="仿宋" w:cs="仿宋"/>
                      <w:spacing w:val="4"/>
                      <w:sz w:val="20"/>
                      <w:szCs w:val="20"/>
                    </w:rPr>
                    <w:t>号窗口领</w:t>
                  </w:r>
                  <w:r>
                    <w:rPr>
                      <w:rFonts w:ascii="仿宋" w:hAnsi="仿宋" w:eastAsia="仿宋" w:cs="仿宋"/>
                      <w:sz w:val="20"/>
                      <w:szCs w:val="20"/>
                    </w:rPr>
                    <w:t xml:space="preserve"> </w:t>
                  </w:r>
                  <w:r>
                    <w:rPr>
                      <w:rFonts w:ascii="仿宋" w:hAnsi="仿宋" w:eastAsia="仿宋" w:cs="仿宋"/>
                      <w:spacing w:val="6"/>
                      <w:sz w:val="20"/>
                      <w:szCs w:val="20"/>
                    </w:rPr>
                    <w:t>取。</w:t>
                  </w:r>
                </w:p>
              </w:txbxContent>
            </v:textbox>
          </v:shape>
        </w:pict>
      </w:r>
      <w:r>
        <w:drawing>
          <wp:anchor distT="0" distB="0" distL="0" distR="0" simplePos="0" relativeHeight="252418048" behindDoc="1" locked="0" layoutInCell="1" allowOverlap="1">
            <wp:simplePos x="0" y="0"/>
            <wp:positionH relativeFrom="column">
              <wp:posOffset>0</wp:posOffset>
            </wp:positionH>
            <wp:positionV relativeFrom="paragraph">
              <wp:posOffset>-27940</wp:posOffset>
            </wp:positionV>
            <wp:extent cx="5826760" cy="5669280"/>
            <wp:effectExtent l="0" t="0" r="0" b="0"/>
            <wp:wrapNone/>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301"/>
                    <a:stretch>
                      <a:fillRect/>
                    </a:stretch>
                  </pic:blipFill>
                  <pic:spPr>
                    <a:xfrm>
                      <a:off x="0" y="0"/>
                      <a:ext cx="5826760" cy="5669279"/>
                    </a:xfrm>
                    <a:prstGeom prst="rect">
                      <a:avLst/>
                    </a:prstGeom>
                  </pic:spPr>
                </pic:pic>
              </a:graphicData>
            </a:graphic>
          </wp:anchor>
        </w:drawing>
      </w:r>
      <w:r>
        <w:rPr>
          <w:rFonts w:ascii="仿宋" w:hAnsi="仿宋" w:eastAsia="仿宋" w:cs="仿宋"/>
          <w:spacing w:val="-4"/>
          <w:sz w:val="24"/>
          <w:szCs w:val="24"/>
        </w:rPr>
        <w:t>申请人提出申请（到市政务服务</w:t>
      </w:r>
    </w:p>
    <w:p>
      <w:pPr>
        <w:spacing w:before="14" w:line="220" w:lineRule="auto"/>
        <w:ind w:left="2941"/>
        <w:rPr>
          <w:rFonts w:ascii="仿宋" w:hAnsi="仿宋" w:eastAsia="仿宋" w:cs="仿宋"/>
          <w:sz w:val="24"/>
          <w:szCs w:val="24"/>
        </w:rPr>
      </w:pPr>
      <w:r>
        <w:rPr>
          <w:rFonts w:ascii="仿宋" w:hAnsi="仿宋" w:eastAsia="仿宋" w:cs="仿宋"/>
          <w:spacing w:val="-4"/>
          <w:sz w:val="24"/>
          <w:szCs w:val="24"/>
        </w:rPr>
        <w:t>中心综合窗口申请或四川政务服</w:t>
      </w:r>
    </w:p>
    <w:p>
      <w:pPr>
        <w:spacing w:before="14" w:line="222" w:lineRule="auto"/>
        <w:ind w:left="2917"/>
        <w:rPr>
          <w:rFonts w:ascii="仿宋" w:hAnsi="仿宋" w:eastAsia="仿宋" w:cs="仿宋"/>
          <w:sz w:val="24"/>
          <w:szCs w:val="24"/>
        </w:rPr>
      </w:pPr>
      <w:r>
        <w:rPr>
          <w:rFonts w:ascii="仿宋" w:hAnsi="仿宋" w:eastAsia="仿宋" w:cs="仿宋"/>
          <w:spacing w:val="-1"/>
          <w:sz w:val="24"/>
          <w:szCs w:val="24"/>
        </w:rPr>
        <w:t>务网的“遂宁市卫生健康委</w:t>
      </w:r>
      <w:r>
        <w:rPr>
          <w:rFonts w:ascii="仿宋" w:hAnsi="仿宋" w:eastAsia="仿宋" w:cs="仿宋"/>
          <w:spacing w:val="-88"/>
          <w:sz w:val="24"/>
          <w:szCs w:val="24"/>
        </w:rPr>
        <w:t xml:space="preserve"> </w:t>
      </w:r>
      <w:r>
        <w:rPr>
          <w:rFonts w:ascii="仿宋" w:hAnsi="仿宋" w:eastAsia="仿宋" w:cs="仿宋"/>
          <w:spacing w:val="-1"/>
          <w:sz w:val="24"/>
          <w:szCs w:val="24"/>
        </w:rPr>
        <w:t>”网</w:t>
      </w:r>
    </w:p>
    <w:p>
      <w:pPr>
        <w:spacing w:before="11" w:line="222" w:lineRule="auto"/>
        <w:ind w:left="4122"/>
        <w:rPr>
          <w:rFonts w:ascii="仿宋" w:hAnsi="仿宋" w:eastAsia="仿宋" w:cs="仿宋"/>
          <w:sz w:val="24"/>
          <w:szCs w:val="24"/>
        </w:rPr>
      </w:pPr>
      <w:r>
        <w:rPr>
          <w:rFonts w:ascii="仿宋" w:hAnsi="仿宋" w:eastAsia="仿宋" w:cs="仿宋"/>
          <w:spacing w:val="-10"/>
          <w:sz w:val="24"/>
          <w:szCs w:val="24"/>
        </w:rPr>
        <w:t>页申报）</w:t>
      </w:r>
    </w:p>
    <w:p>
      <w:pPr>
        <w:pStyle w:val="2"/>
        <w:spacing w:line="245" w:lineRule="auto"/>
      </w:pPr>
    </w:p>
    <w:p>
      <w:pPr>
        <w:pStyle w:val="2"/>
        <w:spacing w:line="245" w:lineRule="auto"/>
      </w:pPr>
    </w:p>
    <w:p>
      <w:pPr>
        <w:pStyle w:val="2"/>
        <w:spacing w:line="245" w:lineRule="auto"/>
      </w:pPr>
    </w:p>
    <w:p>
      <w:pPr>
        <w:spacing w:before="78" w:line="222" w:lineRule="auto"/>
        <w:ind w:left="3651"/>
        <w:rPr>
          <w:rFonts w:hint="eastAsia" w:ascii="仿宋" w:hAnsi="仿宋" w:eastAsia="仿宋" w:cs="仿宋"/>
          <w:sz w:val="24"/>
          <w:szCs w:val="24"/>
          <w:lang w:eastAsia="zh-CN"/>
        </w:rPr>
      </w:pPr>
      <w:r>
        <w:pict>
          <v:shape id="_x0000_s2104" o:spid="_x0000_s2104" o:spt="202" type="#_x0000_t202" style="position:absolute;left:0pt;margin-left:32.9pt;margin-top:7.55pt;height:46.35pt;width:85pt;z-index:252421120;mso-width-relative:page;mso-height-relative:page;" filled="f" stroked="f" coordsize="21600,21600">
            <v:path/>
            <v:fill on="f" focussize="0,0"/>
            <v:stroke on="f"/>
            <v:imagedata o:title=""/>
            <o:lock v:ext="edit" aspectratio="f"/>
            <v:textbox inset="0mm,0mm,0mm,0mm">
              <w:txbxContent>
                <w:p>
                  <w:pPr>
                    <w:spacing w:before="18" w:line="231" w:lineRule="auto"/>
                    <w:ind w:left="25" w:right="20" w:hanging="6"/>
                    <w:jc w:val="both"/>
                    <w:rPr>
                      <w:rFonts w:ascii="仿宋" w:hAnsi="仿宋" w:eastAsia="仿宋" w:cs="仿宋"/>
                      <w:sz w:val="24"/>
                      <w:szCs w:val="24"/>
                    </w:rPr>
                  </w:pPr>
                  <w:r>
                    <w:rPr>
                      <w:rFonts w:ascii="仿宋" w:hAnsi="仿宋" w:eastAsia="仿宋" w:cs="仿宋"/>
                      <w:spacing w:val="-3"/>
                      <w:sz w:val="24"/>
                      <w:szCs w:val="24"/>
                    </w:rPr>
                    <w:t>要件不全，不予</w:t>
                  </w:r>
                  <w:r>
                    <w:rPr>
                      <w:rFonts w:ascii="仿宋" w:hAnsi="仿宋" w:eastAsia="仿宋" w:cs="仿宋"/>
                      <w:sz w:val="24"/>
                      <w:szCs w:val="24"/>
                    </w:rPr>
                    <w:t xml:space="preserve"> </w:t>
                  </w:r>
                  <w:r>
                    <w:rPr>
                      <w:rFonts w:ascii="仿宋" w:hAnsi="仿宋" w:eastAsia="仿宋" w:cs="仿宋"/>
                      <w:spacing w:val="-4"/>
                      <w:sz w:val="24"/>
                      <w:szCs w:val="24"/>
                    </w:rPr>
                    <w:t>受理（一次性告</w:t>
                  </w:r>
                  <w:r>
                    <w:rPr>
                      <w:rFonts w:ascii="仿宋" w:hAnsi="仿宋" w:eastAsia="仿宋" w:cs="仿宋"/>
                      <w:sz w:val="24"/>
                      <w:szCs w:val="24"/>
                    </w:rPr>
                    <w:t xml:space="preserve"> </w:t>
                  </w:r>
                  <w:r>
                    <w:rPr>
                      <w:rFonts w:ascii="仿宋" w:hAnsi="仿宋" w:eastAsia="仿宋" w:cs="仿宋"/>
                      <w:spacing w:val="12"/>
                      <w:sz w:val="24"/>
                      <w:szCs w:val="24"/>
                    </w:rPr>
                    <w:t>知补正资料）</w:t>
                  </w:r>
                </w:p>
              </w:txbxContent>
            </v:textbox>
          </v:shape>
        </w:pict>
      </w: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p>
    <w:p>
      <w:pPr>
        <w:spacing w:before="11" w:line="220" w:lineRule="auto"/>
        <w:ind w:left="3680"/>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pPr>
        <w:pStyle w:val="2"/>
        <w:spacing w:line="266" w:lineRule="auto"/>
      </w:pPr>
    </w:p>
    <w:p>
      <w:pPr>
        <w:pStyle w:val="2"/>
        <w:spacing w:line="267" w:lineRule="auto"/>
      </w:pPr>
    </w:p>
    <w:p>
      <w:pPr>
        <w:pStyle w:val="2"/>
        <w:spacing w:line="267" w:lineRule="auto"/>
      </w:pPr>
    </w:p>
    <w:p>
      <w:pPr>
        <w:pStyle w:val="2"/>
        <w:spacing w:line="267" w:lineRule="auto"/>
      </w:pPr>
    </w:p>
    <w:p>
      <w:pPr>
        <w:pStyle w:val="2"/>
        <w:spacing w:line="267" w:lineRule="auto"/>
      </w:pPr>
    </w:p>
    <w:p>
      <w:pPr>
        <w:spacing w:before="78" w:line="222" w:lineRule="auto"/>
        <w:ind w:left="3154"/>
        <w:rPr>
          <w:rFonts w:ascii="仿宋" w:hAnsi="仿宋" w:eastAsia="仿宋" w:cs="仿宋"/>
          <w:sz w:val="24"/>
          <w:szCs w:val="24"/>
        </w:rPr>
      </w:pPr>
      <w:r>
        <w:pict>
          <v:shape id="_x0000_s2105" o:spid="_x0000_s2105" o:spt="202" type="#_x0000_t202" style="position:absolute;left:0pt;margin-left:32.3pt;margin-top:11.05pt;height:46.55pt;width:85.1pt;z-index:252420096;mso-width-relative:page;mso-height-relative:page;" filled="f" stroked="f" coordsize="21600,21600">
            <v:path/>
            <v:fill on="f" focussize="0,0"/>
            <v:stroke on="f"/>
            <v:imagedata o:title=""/>
            <o:lock v:ext="edit" aspectratio="f"/>
            <v:textbox inset="0mm,0mm,0mm,0mm">
              <w:txbxContent>
                <w:p>
                  <w:pPr>
                    <w:spacing w:before="20" w:line="222" w:lineRule="auto"/>
                    <w:ind w:left="36"/>
                    <w:rPr>
                      <w:rFonts w:ascii="仿宋" w:hAnsi="仿宋" w:eastAsia="仿宋" w:cs="仿宋"/>
                      <w:sz w:val="24"/>
                      <w:szCs w:val="24"/>
                    </w:rPr>
                  </w:pPr>
                  <w:r>
                    <w:rPr>
                      <w:rFonts w:ascii="仿宋" w:hAnsi="仿宋" w:eastAsia="仿宋" w:cs="仿宋"/>
                      <w:spacing w:val="-5"/>
                      <w:sz w:val="24"/>
                      <w:szCs w:val="24"/>
                    </w:rPr>
                    <w:t>审查不合格，出</w:t>
                  </w:r>
                </w:p>
                <w:p>
                  <w:pPr>
                    <w:spacing w:before="11" w:line="222" w:lineRule="auto"/>
                    <w:ind w:left="20"/>
                    <w:rPr>
                      <w:rFonts w:ascii="仿宋" w:hAnsi="仿宋" w:eastAsia="仿宋" w:cs="仿宋"/>
                      <w:sz w:val="24"/>
                      <w:szCs w:val="24"/>
                    </w:rPr>
                  </w:pPr>
                  <w:r>
                    <w:rPr>
                      <w:rFonts w:ascii="仿宋" w:hAnsi="仿宋" w:eastAsia="仿宋" w:cs="仿宋"/>
                      <w:spacing w:val="-3"/>
                      <w:sz w:val="24"/>
                      <w:szCs w:val="24"/>
                    </w:rPr>
                    <w:t>具不予许可通知</w:t>
                  </w:r>
                </w:p>
                <w:p>
                  <w:pPr>
                    <w:spacing w:before="10" w:line="224" w:lineRule="auto"/>
                    <w:ind w:left="628"/>
                    <w:rPr>
                      <w:rFonts w:ascii="仿宋" w:hAnsi="仿宋" w:eastAsia="仿宋" w:cs="仿宋"/>
                      <w:sz w:val="24"/>
                      <w:szCs w:val="24"/>
                    </w:rPr>
                  </w:pPr>
                  <w:r>
                    <w:rPr>
                      <w:rFonts w:ascii="仿宋" w:hAnsi="仿宋" w:eastAsia="仿宋" w:cs="仿宋"/>
                      <w:spacing w:val="-17"/>
                      <w:sz w:val="24"/>
                      <w:szCs w:val="24"/>
                    </w:rPr>
                    <w:t>书</w:t>
                  </w:r>
                </w:p>
              </w:txbxContent>
            </v:textbox>
          </v:shape>
        </w:pict>
      </w:r>
      <w:r>
        <w:rPr>
          <w:rFonts w:ascii="仿宋" w:hAnsi="仿宋" w:eastAsia="仿宋" w:cs="仿宋"/>
          <w:spacing w:val="-6"/>
          <w:sz w:val="24"/>
          <w:szCs w:val="24"/>
        </w:rPr>
        <w:t>市卫生健康委按照《生活饮用</w:t>
      </w:r>
    </w:p>
    <w:p>
      <w:pPr>
        <w:spacing w:before="12" w:line="222" w:lineRule="auto"/>
        <w:ind w:left="3147"/>
        <w:rPr>
          <w:rFonts w:ascii="仿宋" w:hAnsi="仿宋" w:eastAsia="仿宋" w:cs="仿宋"/>
          <w:sz w:val="24"/>
          <w:szCs w:val="24"/>
        </w:rPr>
      </w:pPr>
      <w:r>
        <w:rPr>
          <w:rFonts w:ascii="仿宋" w:hAnsi="仿宋" w:eastAsia="仿宋" w:cs="仿宋"/>
          <w:spacing w:val="-5"/>
          <w:sz w:val="24"/>
          <w:szCs w:val="24"/>
        </w:rPr>
        <w:t>水卫生监督管理办法》《四川</w:t>
      </w:r>
    </w:p>
    <w:p>
      <w:pPr>
        <w:spacing w:before="11" w:line="223" w:lineRule="auto"/>
        <w:ind w:left="3245"/>
        <w:rPr>
          <w:rFonts w:ascii="仿宋" w:hAnsi="仿宋" w:eastAsia="仿宋" w:cs="仿宋"/>
          <w:sz w:val="24"/>
          <w:szCs w:val="24"/>
        </w:rPr>
      </w:pPr>
      <w:r>
        <w:rPr>
          <w:rFonts w:ascii="仿宋" w:hAnsi="仿宋" w:eastAsia="仿宋" w:cs="仿宋"/>
          <w:spacing w:val="-2"/>
          <w:sz w:val="24"/>
          <w:szCs w:val="24"/>
        </w:rPr>
        <w:t>省生活饮用水卫生监督管理</w:t>
      </w:r>
    </w:p>
    <w:p>
      <w:pPr>
        <w:spacing w:before="10" w:line="222" w:lineRule="auto"/>
        <w:ind w:left="3155"/>
        <w:rPr>
          <w:rFonts w:ascii="仿宋" w:hAnsi="仿宋" w:eastAsia="仿宋" w:cs="仿宋"/>
          <w:sz w:val="24"/>
          <w:szCs w:val="24"/>
        </w:rPr>
      </w:pPr>
      <w:r>
        <w:rPr>
          <w:rFonts w:ascii="仿宋" w:hAnsi="仿宋" w:eastAsia="仿宋" w:cs="仿宋"/>
          <w:spacing w:val="-6"/>
          <w:sz w:val="24"/>
          <w:szCs w:val="24"/>
        </w:rPr>
        <w:t>办法》的内容，组织现场审查</w:t>
      </w:r>
    </w:p>
    <w:p>
      <w:pPr>
        <w:spacing w:before="11" w:line="220" w:lineRule="auto"/>
        <w:ind w:left="3877"/>
        <w:rPr>
          <w:rFonts w:ascii="仿宋" w:hAnsi="仿宋" w:eastAsia="仿宋" w:cs="仿宋"/>
          <w:sz w:val="24"/>
          <w:szCs w:val="24"/>
        </w:rPr>
      </w:pPr>
      <w:r>
        <w:rPr>
          <w:rFonts w:ascii="仿宋" w:hAnsi="仿宋" w:eastAsia="仿宋" w:cs="仿宋"/>
          <w:spacing w:val="-8"/>
          <w:sz w:val="24"/>
          <w:szCs w:val="24"/>
        </w:rPr>
        <w:t>（2</w:t>
      </w:r>
      <w:r>
        <w:rPr>
          <w:rFonts w:ascii="仿宋" w:hAnsi="仿宋" w:eastAsia="仿宋" w:cs="仿宋"/>
          <w:spacing w:val="-40"/>
          <w:sz w:val="24"/>
          <w:szCs w:val="24"/>
        </w:rPr>
        <w:t xml:space="preserve"> </w:t>
      </w:r>
      <w:r>
        <w:rPr>
          <w:rFonts w:ascii="仿宋" w:hAnsi="仿宋" w:eastAsia="仿宋" w:cs="仿宋"/>
          <w:spacing w:val="-8"/>
          <w:sz w:val="24"/>
          <w:szCs w:val="24"/>
        </w:rPr>
        <w:t>个工作日）</w:t>
      </w:r>
    </w:p>
    <w:p>
      <w:pPr>
        <w:spacing w:before="310" w:line="222" w:lineRule="auto"/>
        <w:ind w:left="5034"/>
        <w:rPr>
          <w:rFonts w:ascii="仿宋" w:hAnsi="仿宋" w:eastAsia="仿宋" w:cs="仿宋"/>
          <w:sz w:val="24"/>
          <w:szCs w:val="24"/>
        </w:rPr>
      </w:pPr>
      <w:r>
        <w:rPr>
          <w:rFonts w:ascii="仿宋" w:hAnsi="仿宋" w:eastAsia="仿宋" w:cs="仿宋"/>
          <w:spacing w:val="-7"/>
          <w:sz w:val="24"/>
          <w:szCs w:val="24"/>
        </w:rPr>
        <w:t>审查通过</w:t>
      </w:r>
    </w:p>
    <w:p>
      <w:pPr>
        <w:pStyle w:val="2"/>
        <w:spacing w:line="297" w:lineRule="auto"/>
      </w:pPr>
    </w:p>
    <w:p>
      <w:pPr>
        <w:spacing w:before="79" w:line="222" w:lineRule="auto"/>
        <w:ind w:left="3328"/>
        <w:rPr>
          <w:rFonts w:ascii="仿宋" w:hAnsi="仿宋" w:eastAsia="仿宋" w:cs="仿宋"/>
          <w:sz w:val="24"/>
          <w:szCs w:val="24"/>
        </w:rPr>
      </w:pPr>
      <w:r>
        <w:rPr>
          <w:rFonts w:ascii="仿宋" w:hAnsi="仿宋" w:eastAsia="仿宋" w:cs="仿宋"/>
          <w:spacing w:val="-10"/>
          <w:sz w:val="24"/>
          <w:szCs w:val="24"/>
        </w:rPr>
        <w:t>综合窗口发放《饮用水供水</w:t>
      </w:r>
    </w:p>
    <w:p>
      <w:pPr>
        <w:spacing w:before="11" w:line="221" w:lineRule="auto"/>
        <w:ind w:left="3330"/>
        <w:rPr>
          <w:rFonts w:ascii="仿宋" w:hAnsi="仿宋" w:eastAsia="仿宋" w:cs="仿宋"/>
          <w:sz w:val="24"/>
          <w:szCs w:val="24"/>
        </w:rPr>
      </w:pPr>
      <w:r>
        <w:rPr>
          <w:rFonts w:ascii="仿宋" w:hAnsi="仿宋" w:eastAsia="仿宋" w:cs="仿宋"/>
          <w:spacing w:val="-4"/>
          <w:sz w:val="24"/>
          <w:szCs w:val="24"/>
        </w:rPr>
        <w:t>单位卫生许可证》（0.5</w:t>
      </w:r>
      <w:r>
        <w:rPr>
          <w:rFonts w:ascii="仿宋" w:hAnsi="仿宋" w:eastAsia="仿宋" w:cs="仿宋"/>
          <w:spacing w:val="-44"/>
          <w:sz w:val="24"/>
          <w:szCs w:val="24"/>
        </w:rPr>
        <w:t xml:space="preserve"> </w:t>
      </w:r>
      <w:r>
        <w:rPr>
          <w:rFonts w:ascii="仿宋" w:hAnsi="仿宋" w:eastAsia="仿宋" w:cs="仿宋"/>
          <w:spacing w:val="-4"/>
          <w:sz w:val="24"/>
          <w:szCs w:val="24"/>
        </w:rPr>
        <w:t>个</w:t>
      </w:r>
    </w:p>
    <w:p>
      <w:pPr>
        <w:spacing w:before="13" w:line="220" w:lineRule="auto"/>
        <w:ind w:left="4245"/>
        <w:rPr>
          <w:rFonts w:ascii="仿宋" w:hAnsi="仿宋" w:eastAsia="仿宋" w:cs="仿宋"/>
          <w:sz w:val="24"/>
          <w:szCs w:val="24"/>
        </w:rPr>
      </w:pPr>
      <w:r>
        <w:rPr>
          <w:rFonts w:ascii="仿宋" w:hAnsi="仿宋" w:eastAsia="仿宋" w:cs="仿宋"/>
          <w:spacing w:val="-8"/>
          <w:sz w:val="24"/>
          <w:szCs w:val="24"/>
        </w:rPr>
        <w:t>工作日）</w:t>
      </w:r>
    </w:p>
    <w:p>
      <w:pPr>
        <w:pStyle w:val="2"/>
        <w:spacing w:line="265" w:lineRule="auto"/>
      </w:pPr>
    </w:p>
    <w:p>
      <w:pPr>
        <w:pStyle w:val="2"/>
        <w:spacing w:line="265" w:lineRule="auto"/>
      </w:pPr>
    </w:p>
    <w:p>
      <w:pPr>
        <w:pStyle w:val="2"/>
        <w:spacing w:line="265" w:lineRule="auto"/>
      </w:pPr>
    </w:p>
    <w:p>
      <w:pPr>
        <w:pStyle w:val="2"/>
        <w:spacing w:line="265" w:lineRule="auto"/>
      </w:pPr>
    </w:p>
    <w:p>
      <w:pPr>
        <w:pStyle w:val="2"/>
        <w:spacing w:line="266" w:lineRule="auto"/>
      </w:pPr>
    </w:p>
    <w:p>
      <w:pPr>
        <w:pStyle w:val="2"/>
        <w:spacing w:line="266" w:lineRule="auto"/>
      </w:pPr>
    </w:p>
    <w:p>
      <w:pPr>
        <w:pStyle w:val="2"/>
        <w:spacing w:line="266" w:lineRule="auto"/>
      </w:pPr>
    </w:p>
    <w:p>
      <w:pPr>
        <w:spacing w:before="79" w:line="220" w:lineRule="auto"/>
        <w:ind w:left="2216"/>
        <w:rPr>
          <w:rFonts w:ascii="仿宋" w:hAnsi="仿宋" w:eastAsia="仿宋" w:cs="仿宋"/>
          <w:sz w:val="24"/>
          <w:szCs w:val="24"/>
        </w:rPr>
      </w:pPr>
      <w:r>
        <w:rPr>
          <w:rFonts w:ascii="仿宋" w:hAnsi="仿宋" w:eastAsia="仿宋" w:cs="仿宋"/>
          <w:spacing w:val="-3"/>
          <w:sz w:val="24"/>
          <w:szCs w:val="24"/>
        </w:rPr>
        <w:t>现场申请地址：市民中心三号花瓣</w:t>
      </w:r>
      <w:r>
        <w:rPr>
          <w:rFonts w:ascii="仿宋" w:hAnsi="仿宋" w:eastAsia="仿宋" w:cs="仿宋"/>
          <w:spacing w:val="-29"/>
          <w:sz w:val="24"/>
          <w:szCs w:val="24"/>
        </w:rPr>
        <w:t xml:space="preserve"> </w:t>
      </w:r>
      <w:r>
        <w:rPr>
          <w:rFonts w:ascii="仿宋" w:hAnsi="仿宋" w:eastAsia="仿宋" w:cs="仿宋"/>
          <w:spacing w:val="-3"/>
          <w:sz w:val="24"/>
          <w:szCs w:val="24"/>
        </w:rPr>
        <w:t>1</w:t>
      </w:r>
      <w:r>
        <w:rPr>
          <w:rFonts w:ascii="仿宋" w:hAnsi="仿宋" w:eastAsia="仿宋" w:cs="仿宋"/>
          <w:spacing w:val="-45"/>
          <w:sz w:val="24"/>
          <w:szCs w:val="24"/>
        </w:rPr>
        <w:t xml:space="preserve"> </w:t>
      </w:r>
      <w:r>
        <w:rPr>
          <w:rFonts w:ascii="仿宋" w:hAnsi="仿宋" w:eastAsia="仿宋" w:cs="仿宋"/>
          <w:spacing w:val="-3"/>
          <w:sz w:val="24"/>
          <w:szCs w:val="24"/>
        </w:rPr>
        <w:t>楼</w:t>
      </w:r>
      <w:r>
        <w:rPr>
          <w:rFonts w:ascii="仿宋" w:hAnsi="仿宋" w:eastAsia="仿宋" w:cs="仿宋"/>
          <w:spacing w:val="-56"/>
          <w:sz w:val="24"/>
          <w:szCs w:val="24"/>
        </w:rPr>
        <w:t xml:space="preserve"> </w:t>
      </w:r>
      <w:r>
        <w:rPr>
          <w:rFonts w:ascii="仿宋" w:hAnsi="仿宋" w:eastAsia="仿宋" w:cs="仿宋"/>
          <w:spacing w:val="-3"/>
          <w:sz w:val="24"/>
          <w:szCs w:val="24"/>
        </w:rPr>
        <w:t>D04-D10</w:t>
      </w:r>
      <w:r>
        <w:rPr>
          <w:rFonts w:ascii="仿宋" w:hAnsi="仿宋" w:eastAsia="仿宋" w:cs="仿宋"/>
          <w:spacing w:val="-38"/>
          <w:sz w:val="24"/>
          <w:szCs w:val="24"/>
        </w:rPr>
        <w:t xml:space="preserve"> </w:t>
      </w:r>
      <w:r>
        <w:rPr>
          <w:rFonts w:ascii="仿宋" w:hAnsi="仿宋" w:eastAsia="仿宋" w:cs="仿宋"/>
          <w:spacing w:val="-3"/>
          <w:sz w:val="24"/>
          <w:szCs w:val="24"/>
        </w:rPr>
        <w:t>号窗口</w:t>
      </w:r>
    </w:p>
    <w:p>
      <w:pPr>
        <w:spacing w:before="26" w:line="220" w:lineRule="auto"/>
        <w:ind w:left="2243"/>
        <w:rPr>
          <w:rFonts w:ascii="仿宋" w:hAnsi="仿宋" w:eastAsia="仿宋" w:cs="仿宋"/>
          <w:sz w:val="24"/>
          <w:szCs w:val="24"/>
        </w:rPr>
      </w:pPr>
      <w:r>
        <w:rPr>
          <w:rFonts w:ascii="仿宋" w:hAnsi="仿宋" w:eastAsia="仿宋" w:cs="仿宋"/>
          <w:spacing w:val="-13"/>
          <w:sz w:val="24"/>
          <w:szCs w:val="24"/>
        </w:rPr>
        <w:t>网上申请网址：</w:t>
      </w:r>
    </w:p>
    <w:p>
      <w:pPr>
        <w:spacing w:before="26" w:line="239" w:lineRule="auto"/>
        <w:ind w:left="2213" w:right="1215" w:hanging="7"/>
        <w:rPr>
          <w:rFonts w:ascii="仿宋" w:hAnsi="仿宋" w:eastAsia="仿宋" w:cs="仿宋"/>
          <w:sz w:val="24"/>
          <w:szCs w:val="24"/>
        </w:rPr>
      </w:pPr>
      <w:r>
        <w:fldChar w:fldCharType="begin"/>
      </w:r>
      <w:r>
        <w:instrText xml:space="preserve"> HYPERLINK "https://www.sczwfw.gov.cn/jiq/front/item/bmft_in" </w:instrText>
      </w:r>
      <w:r>
        <w:fldChar w:fldCharType="separate"/>
      </w:r>
      <w:r>
        <w:rPr>
          <w:rFonts w:ascii="仿宋" w:hAnsi="仿宋" w:eastAsia="仿宋" w:cs="仿宋"/>
          <w:sz w:val="24"/>
          <w:szCs w:val="24"/>
        </w:rPr>
        <w:t>https://www.sczwfw.gov.cn/jiq/front/item/</w:t>
      </w:r>
      <w:r>
        <w:rPr>
          <w:rFonts w:ascii="仿宋" w:hAnsi="仿宋" w:eastAsia="仿宋" w:cs="仿宋"/>
          <w:spacing w:val="-1"/>
          <w:sz w:val="24"/>
          <w:szCs w:val="24"/>
        </w:rPr>
        <w:t>bmft_in</w:t>
      </w:r>
      <w:r>
        <w:rPr>
          <w:rFonts w:ascii="仿宋" w:hAnsi="仿宋" w:eastAsia="仿宋" w:cs="仿宋"/>
          <w:spacing w:val="-1"/>
          <w:sz w:val="24"/>
          <w:szCs w:val="24"/>
        </w:rPr>
        <w:fldChar w:fldCharType="end"/>
      </w:r>
      <w:r>
        <w:rPr>
          <w:rFonts w:ascii="仿宋" w:hAnsi="仿宋" w:eastAsia="仿宋" w:cs="仿宋"/>
          <w:sz w:val="24"/>
          <w:szCs w:val="24"/>
        </w:rPr>
        <w:t xml:space="preserve"> dex?deptCode=008490438&amp;areaCo</w:t>
      </w:r>
      <w:r>
        <w:rPr>
          <w:rFonts w:ascii="仿宋" w:hAnsi="仿宋" w:eastAsia="仿宋" w:cs="仿宋"/>
          <w:spacing w:val="-1"/>
          <w:sz w:val="24"/>
          <w:szCs w:val="24"/>
        </w:rPr>
        <w:t>de=510900000000</w:t>
      </w:r>
    </w:p>
    <w:p>
      <w:pPr>
        <w:spacing w:line="223" w:lineRule="auto"/>
        <w:ind w:left="2216"/>
        <w:rPr>
          <w:rFonts w:ascii="仿宋" w:hAnsi="仿宋" w:eastAsia="仿宋" w:cs="仿宋"/>
          <w:sz w:val="24"/>
          <w:szCs w:val="24"/>
        </w:rPr>
      </w:pPr>
      <w:r>
        <w:rPr>
          <w:rFonts w:ascii="仿宋" w:hAnsi="仿宋" w:eastAsia="仿宋" w:cs="仿宋"/>
          <w:spacing w:val="-1"/>
          <w:sz w:val="24"/>
          <w:szCs w:val="24"/>
        </w:rPr>
        <w:t>业务咨询电话：0825-2655017</w:t>
      </w:r>
    </w:p>
    <w:p>
      <w:pPr>
        <w:spacing w:before="11" w:line="220" w:lineRule="auto"/>
        <w:ind w:left="2224"/>
        <w:rPr>
          <w:rFonts w:ascii="仿宋" w:hAnsi="仿宋" w:eastAsia="仿宋" w:cs="仿宋"/>
          <w:sz w:val="24"/>
          <w:szCs w:val="24"/>
        </w:rPr>
      </w:pPr>
      <w:r>
        <w:rPr>
          <w:rFonts w:ascii="仿宋" w:hAnsi="仿宋" w:eastAsia="仿宋" w:cs="仿宋"/>
          <w:spacing w:val="-3"/>
          <w:sz w:val="24"/>
          <w:szCs w:val="24"/>
        </w:rPr>
        <w:t>法定办结时限：20</w:t>
      </w:r>
      <w:r>
        <w:rPr>
          <w:rFonts w:ascii="仿宋" w:hAnsi="仿宋" w:eastAsia="仿宋" w:cs="仿宋"/>
          <w:spacing w:val="-42"/>
          <w:sz w:val="24"/>
          <w:szCs w:val="24"/>
        </w:rPr>
        <w:t xml:space="preserve"> </w:t>
      </w:r>
      <w:r>
        <w:rPr>
          <w:rFonts w:ascii="仿宋" w:hAnsi="仿宋" w:eastAsia="仿宋" w:cs="仿宋"/>
          <w:spacing w:val="-3"/>
          <w:sz w:val="24"/>
          <w:szCs w:val="24"/>
        </w:rPr>
        <w:t>个工作日</w:t>
      </w:r>
    </w:p>
    <w:p>
      <w:pPr>
        <w:spacing w:before="14" w:line="220" w:lineRule="auto"/>
        <w:ind w:left="2216"/>
        <w:rPr>
          <w:rFonts w:ascii="仿宋" w:hAnsi="仿宋" w:eastAsia="仿宋" w:cs="仿宋"/>
          <w:sz w:val="24"/>
          <w:szCs w:val="24"/>
        </w:rPr>
      </w:pPr>
      <w:r>
        <w:rPr>
          <w:rFonts w:ascii="仿宋" w:hAnsi="仿宋" w:eastAsia="仿宋" w:cs="仿宋"/>
          <w:spacing w:val="-3"/>
          <w:sz w:val="24"/>
          <w:szCs w:val="24"/>
        </w:rPr>
        <w:t>承诺办结时限：3</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pPr>
        <w:spacing w:line="220" w:lineRule="auto"/>
        <w:rPr>
          <w:rFonts w:ascii="仿宋" w:hAnsi="仿宋" w:eastAsia="仿宋" w:cs="仿宋"/>
          <w:sz w:val="24"/>
          <w:szCs w:val="24"/>
        </w:rPr>
        <w:sectPr>
          <w:footerReference r:id="rId131" w:type="default"/>
          <w:pgSz w:w="11906" w:h="16838"/>
          <w:pgMar w:top="400" w:right="1184" w:bottom="693" w:left="1545" w:header="0" w:footer="379" w:gutter="0"/>
          <w:pgNumType w:fmt="decimal"/>
          <w:cols w:space="720" w:num="1"/>
        </w:sectPr>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spacing w:before="140" w:line="222" w:lineRule="auto"/>
        <w:ind w:left="1613"/>
        <w:outlineLvl w:val="1"/>
        <w:rPr>
          <w:rFonts w:ascii="宋体" w:hAnsi="宋体" w:eastAsia="宋体" w:cs="宋体"/>
          <w:sz w:val="43"/>
          <w:szCs w:val="43"/>
        </w:rPr>
      </w:pPr>
      <w:r>
        <w:rPr>
          <w:rFonts w:ascii="宋体" w:hAnsi="宋体" w:eastAsia="宋体" w:cs="宋体"/>
          <w:b/>
          <w:bCs/>
          <w:spacing w:val="5"/>
          <w:sz w:val="43"/>
          <w:szCs w:val="43"/>
        </w:rPr>
        <w:t>生活饮用水集中式供水单位</w:t>
      </w:r>
    </w:p>
    <w:p>
      <w:pPr>
        <w:spacing w:before="63" w:line="223" w:lineRule="auto"/>
        <w:ind w:left="2276"/>
        <w:rPr>
          <w:rFonts w:ascii="宋体" w:hAnsi="宋体" w:eastAsia="宋体" w:cs="宋体"/>
          <w:sz w:val="43"/>
          <w:szCs w:val="43"/>
        </w:rPr>
      </w:pPr>
      <w:r>
        <w:rPr>
          <w:rFonts w:ascii="宋体" w:hAnsi="宋体" w:eastAsia="宋体" w:cs="宋体"/>
          <w:b/>
          <w:bCs/>
          <w:spacing w:val="4"/>
          <w:sz w:val="43"/>
          <w:szCs w:val="43"/>
        </w:rPr>
        <w:t>卫生行政许可申请表</w:t>
      </w: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spacing w:before="101" w:line="219" w:lineRule="auto"/>
        <w:ind w:left="230"/>
        <w:rPr>
          <w:rFonts w:ascii="FangSong_GB2312" w:hAnsi="FangSong_GB2312" w:eastAsia="FangSong_GB2312" w:cs="FangSong_GB2312"/>
          <w:sz w:val="24"/>
          <w:szCs w:val="24"/>
        </w:rPr>
      </w:pPr>
      <w:r>
        <w:rPr>
          <w:rFonts w:ascii="FangSong_GB2312" w:hAnsi="FangSong_GB2312" w:eastAsia="FangSong_GB2312" w:cs="FangSong_GB2312"/>
          <w:spacing w:val="2"/>
          <w:sz w:val="31"/>
          <w:szCs w:val="31"/>
        </w:rPr>
        <w:t>申请</w:t>
      </w:r>
      <w:r>
        <w:rPr>
          <w:rFonts w:ascii="FangSong_GB2312" w:hAnsi="FangSong_GB2312" w:eastAsia="FangSong_GB2312" w:cs="FangSong_GB2312"/>
          <w:spacing w:val="-76"/>
          <w:sz w:val="31"/>
          <w:szCs w:val="31"/>
        </w:rPr>
        <w:t xml:space="preserve"> </w:t>
      </w:r>
      <w:r>
        <w:rPr>
          <w:rFonts w:ascii="FangSong_GB2312" w:hAnsi="FangSong_GB2312" w:eastAsia="FangSong_GB2312" w:cs="FangSong_GB2312"/>
          <w:spacing w:val="2"/>
          <w:sz w:val="31"/>
          <w:szCs w:val="31"/>
        </w:rPr>
        <w:t>单位</w:t>
      </w:r>
      <w:r>
        <w:rPr>
          <w:rFonts w:ascii="FangSong_GB2312" w:hAnsi="FangSong_GB2312" w:eastAsia="FangSong_GB2312" w:cs="FangSong_GB2312"/>
          <w:spacing w:val="102"/>
          <w:sz w:val="31"/>
          <w:szCs w:val="31"/>
        </w:rPr>
        <w:t xml:space="preserve"> </w:t>
      </w:r>
      <w:r>
        <w:rPr>
          <w:rFonts w:ascii="FangSong_GB2312" w:hAnsi="FangSong_GB2312" w:eastAsia="FangSong_GB2312" w:cs="FangSong_GB2312"/>
          <w:spacing w:val="6"/>
          <w:sz w:val="24"/>
          <w:szCs w:val="24"/>
          <w:u w:val="single" w:color="auto"/>
        </w:rPr>
        <w:t xml:space="preserve">               </w:t>
      </w:r>
      <w:r>
        <w:rPr>
          <w:rFonts w:ascii="FangSong_GB2312" w:hAnsi="FangSong_GB2312" w:eastAsia="FangSong_GB2312" w:cs="FangSong_GB2312"/>
          <w:spacing w:val="2"/>
          <w:sz w:val="24"/>
          <w:szCs w:val="24"/>
          <w:u w:val="single" w:color="auto"/>
        </w:rPr>
        <w:t>**水务公司</w:t>
      </w:r>
      <w:r>
        <w:rPr>
          <w:rFonts w:ascii="FangSong_GB2312" w:hAnsi="FangSong_GB2312" w:eastAsia="FangSong_GB2312" w:cs="FangSong_GB2312"/>
          <w:sz w:val="24"/>
          <w:szCs w:val="24"/>
          <w:u w:val="single" w:color="auto"/>
        </w:rPr>
        <w:t xml:space="preserve">                                 </w:t>
      </w:r>
    </w:p>
    <w:p>
      <w:pPr>
        <w:pStyle w:val="2"/>
        <w:spacing w:line="252"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spacing w:before="100" w:line="221" w:lineRule="auto"/>
        <w:ind w:left="2283"/>
        <w:rPr>
          <w:rFonts w:ascii="FangSong_GB2312" w:hAnsi="FangSong_GB2312" w:eastAsia="FangSong_GB2312" w:cs="FangSong_GB2312"/>
          <w:sz w:val="31"/>
          <w:szCs w:val="31"/>
        </w:rPr>
      </w:pPr>
      <w:r>
        <w:rPr>
          <w:rFonts w:ascii="FangSong_GB2312" w:hAnsi="FangSong_GB2312" w:eastAsia="FangSong_GB2312" w:cs="FangSong_GB2312"/>
          <w:b/>
          <w:bCs/>
          <w:spacing w:val="44"/>
          <w:sz w:val="31"/>
          <w:szCs w:val="31"/>
        </w:rPr>
        <w:t>四川省卫生健康委员会制</w:t>
      </w:r>
    </w:p>
    <w:p>
      <w:pPr>
        <w:spacing w:line="221" w:lineRule="auto"/>
        <w:rPr>
          <w:rFonts w:ascii="FangSong_GB2312" w:hAnsi="FangSong_GB2312" w:eastAsia="FangSong_GB2312" w:cs="FangSong_GB2312"/>
          <w:sz w:val="31"/>
          <w:szCs w:val="31"/>
        </w:rPr>
        <w:sectPr>
          <w:footerReference r:id="rId132" w:type="default"/>
          <w:pgSz w:w="11906" w:h="16838"/>
          <w:pgMar w:top="400" w:right="1247" w:bottom="693" w:left="1785" w:header="0" w:footer="379" w:gutter="0"/>
          <w:pgNumType w:fmt="decimal"/>
          <w:cols w:space="720" w:num="1"/>
        </w:sectPr>
      </w:pPr>
    </w:p>
    <w:p>
      <w:pPr>
        <w:pStyle w:val="2"/>
        <w:spacing w:line="260" w:lineRule="auto"/>
      </w:pPr>
    </w:p>
    <w:p>
      <w:pPr>
        <w:pStyle w:val="2"/>
        <w:spacing w:line="260" w:lineRule="auto"/>
      </w:pPr>
    </w:p>
    <w:p>
      <w:pPr>
        <w:pStyle w:val="2"/>
        <w:spacing w:line="260" w:lineRule="auto"/>
      </w:pPr>
    </w:p>
    <w:p>
      <w:pPr>
        <w:pStyle w:val="2"/>
        <w:spacing w:line="260" w:lineRule="auto"/>
      </w:pPr>
    </w:p>
    <w:p>
      <w:pPr>
        <w:pStyle w:val="2"/>
        <w:spacing w:line="260" w:lineRule="auto"/>
      </w:pPr>
    </w:p>
    <w:p>
      <w:pPr>
        <w:spacing w:before="103" w:line="233" w:lineRule="auto"/>
        <w:ind w:left="3534"/>
        <w:rPr>
          <w:rFonts w:ascii="FZFangSong-Z02" w:hAnsi="FZFangSong-Z02" w:eastAsia="FZFangSong-Z02" w:cs="FZFangSong-Z02"/>
          <w:sz w:val="28"/>
          <w:szCs w:val="28"/>
        </w:rPr>
      </w:pPr>
      <w:r>
        <w:rPr>
          <w:rFonts w:ascii="FZFangSong-Z02" w:hAnsi="FZFangSong-Z02" w:eastAsia="FZFangSong-Z02" w:cs="FZFangSong-Z02"/>
          <w:b/>
          <w:bCs/>
          <w:spacing w:val="-14"/>
          <w:sz w:val="28"/>
          <w:szCs w:val="28"/>
        </w:rPr>
        <w:t>填</w:t>
      </w:r>
      <w:r>
        <w:rPr>
          <w:rFonts w:ascii="FZFangSong-Z02" w:hAnsi="FZFangSong-Z02" w:eastAsia="FZFangSong-Z02" w:cs="FZFangSong-Z02"/>
          <w:spacing w:val="22"/>
          <w:sz w:val="28"/>
          <w:szCs w:val="28"/>
        </w:rPr>
        <w:t xml:space="preserve">   </w:t>
      </w:r>
      <w:r>
        <w:rPr>
          <w:rFonts w:ascii="FZFangSong-Z02" w:hAnsi="FZFangSong-Z02" w:eastAsia="FZFangSong-Z02" w:cs="FZFangSong-Z02"/>
          <w:b/>
          <w:bCs/>
          <w:spacing w:val="-14"/>
          <w:sz w:val="28"/>
          <w:szCs w:val="28"/>
        </w:rPr>
        <w:t>表</w:t>
      </w:r>
      <w:r>
        <w:rPr>
          <w:rFonts w:ascii="FZFangSong-Z02" w:hAnsi="FZFangSong-Z02" w:eastAsia="FZFangSong-Z02" w:cs="FZFangSong-Z02"/>
          <w:spacing w:val="22"/>
          <w:sz w:val="28"/>
          <w:szCs w:val="28"/>
        </w:rPr>
        <w:t xml:space="preserve">   </w:t>
      </w:r>
      <w:r>
        <w:rPr>
          <w:rFonts w:ascii="FZFangSong-Z02" w:hAnsi="FZFangSong-Z02" w:eastAsia="FZFangSong-Z02" w:cs="FZFangSong-Z02"/>
          <w:b/>
          <w:bCs/>
          <w:spacing w:val="-14"/>
          <w:sz w:val="28"/>
          <w:szCs w:val="28"/>
        </w:rPr>
        <w:t>说</w:t>
      </w:r>
      <w:r>
        <w:rPr>
          <w:rFonts w:ascii="FZFangSong-Z02" w:hAnsi="FZFangSong-Z02" w:eastAsia="FZFangSong-Z02" w:cs="FZFangSong-Z02"/>
          <w:spacing w:val="32"/>
          <w:sz w:val="28"/>
          <w:szCs w:val="28"/>
        </w:rPr>
        <w:t xml:space="preserve">   </w:t>
      </w:r>
      <w:r>
        <w:rPr>
          <w:rFonts w:ascii="FZFangSong-Z02" w:hAnsi="FZFangSong-Z02" w:eastAsia="FZFangSong-Z02" w:cs="FZFangSong-Z02"/>
          <w:b/>
          <w:bCs/>
          <w:spacing w:val="-14"/>
          <w:sz w:val="28"/>
          <w:szCs w:val="28"/>
        </w:rPr>
        <w:t>明</w:t>
      </w:r>
    </w:p>
    <w:p>
      <w:pPr>
        <w:pStyle w:val="2"/>
        <w:spacing w:line="288" w:lineRule="auto"/>
      </w:pPr>
    </w:p>
    <w:p>
      <w:pPr>
        <w:pStyle w:val="2"/>
        <w:spacing w:line="289" w:lineRule="auto"/>
      </w:pPr>
    </w:p>
    <w:p>
      <w:pPr>
        <w:spacing w:before="103" w:line="229" w:lineRule="auto"/>
        <w:ind w:left="7"/>
        <w:rPr>
          <w:rFonts w:ascii="FZFangSong-Z02" w:hAnsi="FZFangSong-Z02" w:eastAsia="FZFangSong-Z02" w:cs="FZFangSong-Z02"/>
          <w:sz w:val="28"/>
          <w:szCs w:val="28"/>
        </w:rPr>
      </w:pPr>
      <w:r>
        <w:rPr>
          <w:rFonts w:ascii="FZFangSong-Z02" w:hAnsi="FZFangSong-Z02" w:eastAsia="FZFangSong-Z02" w:cs="FZFangSong-Z02"/>
          <w:spacing w:val="-12"/>
          <w:sz w:val="28"/>
          <w:szCs w:val="28"/>
        </w:rPr>
        <w:t>一、本表用于申请四川省生活饮用水集中式供水单位</w:t>
      </w:r>
      <w:r>
        <w:rPr>
          <w:rFonts w:ascii="FZFangSong-Z02" w:hAnsi="FZFangSong-Z02" w:eastAsia="FZFangSong-Z02" w:cs="FZFangSong-Z02"/>
          <w:spacing w:val="-13"/>
          <w:sz w:val="28"/>
          <w:szCs w:val="28"/>
        </w:rPr>
        <w:t>卫生行政许可证；</w:t>
      </w:r>
    </w:p>
    <w:p>
      <w:pPr>
        <w:spacing w:before="148" w:line="226" w:lineRule="auto"/>
        <w:ind w:left="3"/>
        <w:rPr>
          <w:rFonts w:ascii="FZFangSong-Z02" w:hAnsi="FZFangSong-Z02" w:eastAsia="FZFangSong-Z02" w:cs="FZFangSong-Z02"/>
          <w:sz w:val="28"/>
          <w:szCs w:val="28"/>
        </w:rPr>
      </w:pPr>
      <w:r>
        <w:rPr>
          <w:rFonts w:ascii="FZFangSong-Z02" w:hAnsi="FZFangSong-Z02" w:eastAsia="FZFangSong-Z02" w:cs="FZFangSong-Z02"/>
          <w:spacing w:val="-12"/>
          <w:sz w:val="28"/>
          <w:szCs w:val="28"/>
        </w:rPr>
        <w:t>二、填写此表前，请认真阅读有关法规及申报受理的规</w:t>
      </w:r>
      <w:r>
        <w:rPr>
          <w:rFonts w:ascii="FZFangSong-Z02" w:hAnsi="FZFangSong-Z02" w:eastAsia="FZFangSong-Z02" w:cs="FZFangSong-Z02"/>
          <w:spacing w:val="-13"/>
          <w:sz w:val="28"/>
          <w:szCs w:val="28"/>
        </w:rPr>
        <w:t>定；</w:t>
      </w:r>
    </w:p>
    <w:p>
      <w:pPr>
        <w:spacing w:before="153" w:line="273" w:lineRule="auto"/>
        <w:ind w:left="524" w:right="84" w:hanging="517"/>
        <w:rPr>
          <w:rFonts w:ascii="FZFangSong-Z02" w:hAnsi="FZFangSong-Z02" w:eastAsia="FZFangSong-Z02" w:cs="FZFangSong-Z02"/>
          <w:sz w:val="28"/>
          <w:szCs w:val="28"/>
        </w:rPr>
      </w:pPr>
      <w:r>
        <w:rPr>
          <w:rFonts w:ascii="FZFangSong-Z02" w:hAnsi="FZFangSong-Z02" w:eastAsia="FZFangSong-Z02" w:cs="FZFangSong-Z02"/>
          <w:spacing w:val="-9"/>
          <w:sz w:val="28"/>
          <w:szCs w:val="28"/>
        </w:rPr>
        <w:t>三、本申请表的内容应当准确完整，不得涂改，否则无效。所附材料均使用</w:t>
      </w:r>
      <w:r>
        <w:rPr>
          <w:rFonts w:ascii="FZFangSong-Z02" w:hAnsi="FZFangSong-Z02" w:eastAsia="FZFangSong-Z02" w:cs="FZFangSong-Z02"/>
          <w:spacing w:val="-61"/>
          <w:sz w:val="28"/>
          <w:szCs w:val="28"/>
        </w:rPr>
        <w:t xml:space="preserve"> </w:t>
      </w:r>
      <w:r>
        <w:rPr>
          <w:rFonts w:ascii="FZFangSong-Z02" w:hAnsi="FZFangSong-Z02" w:eastAsia="FZFangSong-Z02" w:cs="FZFangSong-Z02"/>
          <w:spacing w:val="-9"/>
          <w:sz w:val="28"/>
          <w:szCs w:val="28"/>
        </w:rPr>
        <w:t>A</w:t>
      </w:r>
      <w:r>
        <w:rPr>
          <w:rFonts w:ascii="FZFangSong-Z02" w:hAnsi="FZFangSong-Z02" w:eastAsia="FZFangSong-Z02" w:cs="FZFangSong-Z02"/>
          <w:spacing w:val="-9"/>
          <w:position w:val="-5"/>
          <w:sz w:val="13"/>
          <w:szCs w:val="13"/>
        </w:rPr>
        <w:t xml:space="preserve">4 </w:t>
      </w:r>
      <w:r>
        <w:rPr>
          <w:rFonts w:ascii="FZFangSong-Z02" w:hAnsi="FZFangSong-Z02" w:eastAsia="FZFangSong-Z02" w:cs="FZFangSong-Z02"/>
          <w:spacing w:val="-9"/>
          <w:sz w:val="28"/>
          <w:szCs w:val="28"/>
        </w:rPr>
        <w:t>规</w:t>
      </w:r>
      <w:r>
        <w:rPr>
          <w:rFonts w:ascii="FZFangSong-Z02" w:hAnsi="FZFangSong-Z02" w:eastAsia="FZFangSong-Z02" w:cs="FZFangSong-Z02"/>
          <w:sz w:val="28"/>
          <w:szCs w:val="28"/>
        </w:rPr>
        <w:t xml:space="preserve"> </w:t>
      </w:r>
      <w:r>
        <w:rPr>
          <w:rFonts w:ascii="FZFangSong-Z02" w:hAnsi="FZFangSong-Z02" w:eastAsia="FZFangSong-Z02" w:cs="FZFangSong-Z02"/>
          <w:spacing w:val="-10"/>
          <w:sz w:val="28"/>
          <w:szCs w:val="28"/>
        </w:rPr>
        <w:t>格纸打印（建议中文用宋体小</w:t>
      </w:r>
      <w:r>
        <w:rPr>
          <w:rFonts w:ascii="FZFangSong-Z02" w:hAnsi="FZFangSong-Z02" w:eastAsia="FZFangSong-Z02" w:cs="FZFangSong-Z02"/>
          <w:spacing w:val="-51"/>
          <w:sz w:val="28"/>
          <w:szCs w:val="28"/>
        </w:rPr>
        <w:t xml:space="preserve"> </w:t>
      </w:r>
      <w:r>
        <w:rPr>
          <w:rFonts w:ascii="FZFangSong-Z02" w:hAnsi="FZFangSong-Z02" w:eastAsia="FZFangSong-Z02" w:cs="FZFangSong-Z02"/>
          <w:spacing w:val="-10"/>
          <w:sz w:val="28"/>
          <w:szCs w:val="28"/>
        </w:rPr>
        <w:t>4</w:t>
      </w:r>
      <w:r>
        <w:rPr>
          <w:rFonts w:ascii="FZFangSong-Z02" w:hAnsi="FZFangSong-Z02" w:eastAsia="FZFangSong-Z02" w:cs="FZFangSong-Z02"/>
          <w:spacing w:val="-43"/>
          <w:sz w:val="28"/>
          <w:szCs w:val="28"/>
        </w:rPr>
        <w:t xml:space="preserve"> </w:t>
      </w:r>
      <w:r>
        <w:rPr>
          <w:rFonts w:ascii="FZFangSong-Z02" w:hAnsi="FZFangSong-Z02" w:eastAsia="FZFangSong-Z02" w:cs="FZFangSong-Z02"/>
          <w:spacing w:val="-10"/>
          <w:sz w:val="28"/>
          <w:szCs w:val="28"/>
        </w:rPr>
        <w:t>号字，英文用12</w:t>
      </w:r>
      <w:r>
        <w:rPr>
          <w:rFonts w:ascii="FZFangSong-Z02" w:hAnsi="FZFangSong-Z02" w:eastAsia="FZFangSong-Z02" w:cs="FZFangSong-Z02"/>
          <w:spacing w:val="-44"/>
          <w:sz w:val="28"/>
          <w:szCs w:val="28"/>
        </w:rPr>
        <w:t xml:space="preserve"> </w:t>
      </w:r>
      <w:r>
        <w:rPr>
          <w:rFonts w:ascii="FZFangSong-Z02" w:hAnsi="FZFangSong-Z02" w:eastAsia="FZFangSong-Z02" w:cs="FZFangSong-Z02"/>
          <w:spacing w:val="-10"/>
          <w:sz w:val="28"/>
          <w:szCs w:val="28"/>
        </w:rPr>
        <w:t>号字）或复印；</w:t>
      </w:r>
    </w:p>
    <w:p>
      <w:pPr>
        <w:spacing w:before="148" w:line="273" w:lineRule="auto"/>
        <w:ind w:left="526" w:hanging="498"/>
        <w:rPr>
          <w:rFonts w:ascii="FZFangSong-Z02" w:hAnsi="FZFangSong-Z02" w:eastAsia="FZFangSong-Z02" w:cs="FZFangSong-Z02"/>
          <w:sz w:val="28"/>
          <w:szCs w:val="28"/>
        </w:rPr>
      </w:pPr>
      <w:r>
        <w:rPr>
          <w:rFonts w:ascii="FZFangSong-Z02" w:hAnsi="FZFangSong-Z02" w:eastAsia="FZFangSong-Z02" w:cs="FZFangSong-Z02"/>
          <w:spacing w:val="-21"/>
          <w:sz w:val="28"/>
          <w:szCs w:val="28"/>
        </w:rPr>
        <w:t>四、申请单位应当在申请表及相应的材料逐页加盖单位公章，并按规定的顺序排列，</w:t>
      </w:r>
      <w:r>
        <w:rPr>
          <w:rFonts w:ascii="FZFangSong-Z02" w:hAnsi="FZFangSong-Z02" w:eastAsia="FZFangSong-Z02" w:cs="FZFangSong-Z02"/>
          <w:sz w:val="28"/>
          <w:szCs w:val="28"/>
        </w:rPr>
        <w:t xml:space="preserve"> </w:t>
      </w:r>
      <w:r>
        <w:rPr>
          <w:rFonts w:ascii="FZFangSong-Z02" w:hAnsi="FZFangSong-Z02" w:eastAsia="FZFangSong-Z02" w:cs="FZFangSong-Z02"/>
          <w:spacing w:val="-11"/>
          <w:sz w:val="28"/>
          <w:szCs w:val="28"/>
        </w:rPr>
        <w:t>装订成册；</w:t>
      </w:r>
    </w:p>
    <w:p>
      <w:pPr>
        <w:spacing w:before="149" w:line="268" w:lineRule="auto"/>
        <w:ind w:left="532" w:right="23" w:hanging="532"/>
        <w:rPr>
          <w:rFonts w:ascii="FZFangSong-Z02" w:hAnsi="FZFangSong-Z02" w:eastAsia="FZFangSong-Z02" w:cs="FZFangSong-Z02"/>
          <w:sz w:val="28"/>
          <w:szCs w:val="28"/>
        </w:rPr>
      </w:pPr>
      <w:r>
        <w:rPr>
          <w:rFonts w:ascii="FZFangSong-Z02" w:hAnsi="FZFangSong-Z02" w:eastAsia="FZFangSong-Z02" w:cs="FZFangSong-Z02"/>
          <w:spacing w:val="-15"/>
          <w:sz w:val="28"/>
          <w:szCs w:val="28"/>
        </w:rPr>
        <w:t>五、申请材料一式两份。填写完毕后送交所在地卫生行政</w:t>
      </w:r>
      <w:r>
        <w:rPr>
          <w:rFonts w:ascii="FZFangSong-Z02" w:hAnsi="FZFangSong-Z02" w:eastAsia="FZFangSong-Z02" w:cs="FZFangSong-Z02"/>
          <w:spacing w:val="-16"/>
          <w:sz w:val="28"/>
          <w:szCs w:val="28"/>
        </w:rPr>
        <w:t>部门，按照程序办结相关</w:t>
      </w:r>
      <w:r>
        <w:rPr>
          <w:rFonts w:ascii="FZFangSong-Z02" w:hAnsi="FZFangSong-Z02" w:eastAsia="FZFangSong-Z02" w:cs="FZFangSong-Z02"/>
          <w:sz w:val="28"/>
          <w:szCs w:val="28"/>
        </w:rPr>
        <w:t xml:space="preserve"> </w:t>
      </w:r>
      <w:r>
        <w:rPr>
          <w:rFonts w:ascii="FZFangSong-Z02" w:hAnsi="FZFangSong-Z02" w:eastAsia="FZFangSong-Z02" w:cs="FZFangSong-Z02"/>
          <w:spacing w:val="-14"/>
          <w:sz w:val="28"/>
          <w:szCs w:val="28"/>
        </w:rPr>
        <w:t>手续后，一份由实施行政许可的卫生行政部门留存，一份申报单位存档备查；</w:t>
      </w:r>
    </w:p>
    <w:p>
      <w:pPr>
        <w:spacing w:before="165" w:line="232" w:lineRule="auto"/>
        <w:ind w:left="6"/>
        <w:rPr>
          <w:rFonts w:ascii="FZFangSong-Z02" w:hAnsi="FZFangSong-Z02" w:eastAsia="FZFangSong-Z02" w:cs="FZFangSong-Z02"/>
          <w:sz w:val="28"/>
          <w:szCs w:val="28"/>
        </w:rPr>
      </w:pPr>
      <w:r>
        <w:rPr>
          <w:rFonts w:ascii="FZFangSong-Z02" w:hAnsi="FZFangSong-Z02" w:eastAsia="FZFangSong-Z02" w:cs="FZFangSong-Z02"/>
          <w:spacing w:val="-13"/>
          <w:sz w:val="28"/>
          <w:szCs w:val="28"/>
        </w:rPr>
        <w:t>六、申请表封面右上角受理编号申请单位不填写。</w:t>
      </w:r>
    </w:p>
    <w:p>
      <w:pPr>
        <w:spacing w:line="232" w:lineRule="auto"/>
        <w:rPr>
          <w:rFonts w:ascii="FZFangSong-Z02" w:hAnsi="FZFangSong-Z02" w:eastAsia="FZFangSong-Z02" w:cs="FZFangSong-Z02"/>
          <w:sz w:val="28"/>
          <w:szCs w:val="28"/>
        </w:rPr>
        <w:sectPr>
          <w:footerReference r:id="rId133" w:type="default"/>
          <w:pgSz w:w="11906" w:h="16838"/>
          <w:pgMar w:top="400" w:right="1008" w:bottom="693" w:left="1284" w:header="0" w:footer="381" w:gutter="0"/>
          <w:pgNumType w:fmt="decimal"/>
          <w:cols w:space="720" w:num="1"/>
        </w:sectPr>
      </w:pPr>
    </w:p>
    <w:p>
      <w:pPr>
        <w:spacing w:before="30"/>
      </w:pPr>
    </w:p>
    <w:p>
      <w:pPr>
        <w:spacing w:before="30"/>
      </w:pPr>
    </w:p>
    <w:p>
      <w:pPr>
        <w:spacing w:before="29"/>
      </w:pPr>
    </w:p>
    <w:tbl>
      <w:tblPr>
        <w:tblStyle w:val="7"/>
        <w:tblW w:w="9226"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02"/>
        <w:gridCol w:w="2734"/>
        <w:gridCol w:w="441"/>
        <w:gridCol w:w="1798"/>
        <w:gridCol w:w="23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1902" w:type="dxa"/>
            <w:tcBorders>
              <w:top w:val="single" w:color="000000" w:sz="10" w:space="0"/>
              <w:left w:val="single" w:color="000000" w:sz="10" w:space="0"/>
            </w:tcBorders>
            <w:vAlign w:val="top"/>
          </w:tcPr>
          <w:p>
            <w:pPr>
              <w:spacing w:before="130" w:line="228" w:lineRule="auto"/>
              <w:ind w:left="551"/>
              <w:rPr>
                <w:rFonts w:ascii="宋体" w:hAnsi="宋体" w:eastAsia="宋体" w:cs="宋体"/>
                <w:sz w:val="20"/>
                <w:szCs w:val="20"/>
              </w:rPr>
            </w:pPr>
            <w:r>
              <w:rPr>
                <w:rFonts w:ascii="宋体" w:hAnsi="宋体" w:eastAsia="宋体" w:cs="宋体"/>
                <w:sz w:val="20"/>
                <w:szCs w:val="20"/>
              </w:rPr>
              <w:t>申请单位</w:t>
            </w:r>
          </w:p>
        </w:tc>
        <w:tc>
          <w:tcPr>
            <w:tcW w:w="7324" w:type="dxa"/>
            <w:gridSpan w:val="4"/>
            <w:tcBorders>
              <w:top w:val="single" w:color="000000" w:sz="10" w:space="0"/>
              <w:right w:val="single" w:color="000000" w:sz="10" w:space="0"/>
            </w:tcBorders>
            <w:vAlign w:val="top"/>
          </w:tcPr>
          <w:p>
            <w:pPr>
              <w:spacing w:before="41" w:line="214" w:lineRule="auto"/>
              <w:ind w:left="2883"/>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遂宁市***水务公司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902" w:type="dxa"/>
            <w:tcBorders>
              <w:left w:val="single" w:color="000000" w:sz="10" w:space="0"/>
            </w:tcBorders>
            <w:vAlign w:val="top"/>
          </w:tcPr>
          <w:p>
            <w:pPr>
              <w:spacing w:before="137" w:line="229" w:lineRule="auto"/>
              <w:ind w:left="526"/>
              <w:rPr>
                <w:rFonts w:ascii="宋体" w:hAnsi="宋体" w:eastAsia="宋体" w:cs="宋体"/>
                <w:sz w:val="20"/>
                <w:szCs w:val="20"/>
              </w:rPr>
            </w:pPr>
            <w:r>
              <w:rPr>
                <w:rFonts w:ascii="宋体" w:hAnsi="宋体" w:eastAsia="宋体" w:cs="宋体"/>
                <w:spacing w:val="6"/>
                <w:sz w:val="20"/>
                <w:szCs w:val="20"/>
              </w:rPr>
              <w:t>详细地址</w:t>
            </w:r>
          </w:p>
        </w:tc>
        <w:tc>
          <w:tcPr>
            <w:tcW w:w="3175" w:type="dxa"/>
            <w:gridSpan w:val="2"/>
            <w:vAlign w:val="top"/>
          </w:tcPr>
          <w:p>
            <w:pPr>
              <w:pStyle w:val="8"/>
              <w:spacing w:before="137" w:line="228" w:lineRule="auto"/>
              <w:ind w:left="1011"/>
              <w:rPr>
                <w:rFonts w:ascii="宋体" w:hAnsi="宋体" w:eastAsia="宋体" w:cs="宋体"/>
                <w:sz w:val="20"/>
                <w:szCs w:val="20"/>
              </w:rPr>
            </w:pPr>
            <w:r>
              <w:rPr>
                <w:rFonts w:ascii="宋体" w:hAnsi="宋体" w:eastAsia="宋体" w:cs="宋体"/>
                <w:spacing w:val="7"/>
                <w:sz w:val="20"/>
                <w:szCs w:val="20"/>
              </w:rPr>
              <w:t>遂宁市</w:t>
            </w:r>
            <w:r>
              <w:rPr>
                <w:spacing w:val="7"/>
                <w:sz w:val="20"/>
                <w:szCs w:val="20"/>
              </w:rPr>
              <w:t>***</w:t>
            </w:r>
            <w:r>
              <w:rPr>
                <w:rFonts w:ascii="宋体" w:hAnsi="宋体" w:eastAsia="宋体" w:cs="宋体"/>
                <w:spacing w:val="7"/>
                <w:sz w:val="20"/>
                <w:szCs w:val="20"/>
              </w:rPr>
              <w:t>路</w:t>
            </w:r>
            <w:r>
              <w:rPr>
                <w:spacing w:val="7"/>
                <w:sz w:val="20"/>
                <w:szCs w:val="20"/>
              </w:rPr>
              <w:t>**</w:t>
            </w:r>
            <w:r>
              <w:rPr>
                <w:rFonts w:ascii="宋体" w:hAnsi="宋体" w:eastAsia="宋体" w:cs="宋体"/>
                <w:spacing w:val="7"/>
                <w:sz w:val="20"/>
                <w:szCs w:val="20"/>
              </w:rPr>
              <w:t>号</w:t>
            </w:r>
          </w:p>
        </w:tc>
        <w:tc>
          <w:tcPr>
            <w:tcW w:w="1798" w:type="dxa"/>
            <w:vAlign w:val="top"/>
          </w:tcPr>
          <w:p>
            <w:pPr>
              <w:spacing w:before="137" w:line="228" w:lineRule="auto"/>
              <w:ind w:left="661"/>
              <w:rPr>
                <w:rFonts w:ascii="宋体" w:hAnsi="宋体" w:eastAsia="宋体" w:cs="宋体"/>
                <w:sz w:val="20"/>
                <w:szCs w:val="20"/>
              </w:rPr>
            </w:pPr>
            <w:r>
              <w:rPr>
                <w:rFonts w:ascii="宋体" w:hAnsi="宋体" w:eastAsia="宋体" w:cs="宋体"/>
                <w:spacing w:val="-8"/>
                <w:sz w:val="20"/>
                <w:szCs w:val="20"/>
              </w:rPr>
              <w:t>邮</w:t>
            </w:r>
            <w:r>
              <w:rPr>
                <w:rFonts w:ascii="宋体" w:hAnsi="宋体" w:eastAsia="宋体" w:cs="宋体"/>
                <w:spacing w:val="15"/>
                <w:sz w:val="20"/>
                <w:szCs w:val="20"/>
              </w:rPr>
              <w:t xml:space="preserve"> </w:t>
            </w:r>
            <w:r>
              <w:rPr>
                <w:rFonts w:ascii="宋体" w:hAnsi="宋体" w:eastAsia="宋体" w:cs="宋体"/>
                <w:spacing w:val="-8"/>
                <w:sz w:val="20"/>
                <w:szCs w:val="20"/>
              </w:rPr>
              <w:t>编</w:t>
            </w:r>
          </w:p>
        </w:tc>
        <w:tc>
          <w:tcPr>
            <w:tcW w:w="2351" w:type="dxa"/>
            <w:tcBorders>
              <w:right w:val="single" w:color="000000" w:sz="10" w:space="0"/>
            </w:tcBorders>
            <w:vAlign w:val="top"/>
          </w:tcPr>
          <w:p>
            <w:pPr>
              <w:pStyle w:val="8"/>
              <w:spacing w:before="56" w:line="195" w:lineRule="auto"/>
              <w:ind w:left="1073"/>
              <w:rPr>
                <w:sz w:val="20"/>
                <w:szCs w:val="20"/>
              </w:rPr>
            </w:pPr>
            <w:r>
              <w:rPr>
                <w:spacing w:val="4"/>
                <w:sz w:val="20"/>
                <w:szCs w:val="20"/>
              </w:rPr>
              <w:t>225300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1902" w:type="dxa"/>
            <w:tcBorders>
              <w:left w:val="single" w:color="000000" w:sz="10" w:space="0"/>
            </w:tcBorders>
            <w:vAlign w:val="top"/>
          </w:tcPr>
          <w:p>
            <w:pPr>
              <w:spacing w:before="143" w:line="230" w:lineRule="auto"/>
              <w:ind w:left="628"/>
              <w:rPr>
                <w:rFonts w:ascii="宋体" w:hAnsi="宋体" w:eastAsia="宋体" w:cs="宋体"/>
                <w:sz w:val="20"/>
                <w:szCs w:val="20"/>
              </w:rPr>
            </w:pPr>
            <w:r>
              <w:rPr>
                <w:rFonts w:ascii="宋体" w:hAnsi="宋体" w:eastAsia="宋体" w:cs="宋体"/>
                <w:spacing w:val="6"/>
                <w:sz w:val="20"/>
                <w:szCs w:val="20"/>
              </w:rPr>
              <w:t>联系人</w:t>
            </w:r>
          </w:p>
        </w:tc>
        <w:tc>
          <w:tcPr>
            <w:tcW w:w="3175" w:type="dxa"/>
            <w:gridSpan w:val="2"/>
            <w:vAlign w:val="top"/>
          </w:tcPr>
          <w:p>
            <w:pPr>
              <w:pStyle w:val="8"/>
              <w:spacing w:before="178" w:line="196" w:lineRule="auto"/>
              <w:ind w:left="1648"/>
              <w:rPr>
                <w:sz w:val="20"/>
                <w:szCs w:val="20"/>
              </w:rPr>
            </w:pPr>
            <w:r>
              <w:rPr>
                <w:spacing w:val="-2"/>
                <w:sz w:val="20"/>
                <w:szCs w:val="20"/>
              </w:rPr>
              <w:t>***</w:t>
            </w:r>
          </w:p>
        </w:tc>
        <w:tc>
          <w:tcPr>
            <w:tcW w:w="1798" w:type="dxa"/>
            <w:vAlign w:val="top"/>
          </w:tcPr>
          <w:p>
            <w:pPr>
              <w:spacing w:before="143" w:line="230" w:lineRule="auto"/>
              <w:ind w:left="670"/>
              <w:rPr>
                <w:rFonts w:ascii="宋体" w:hAnsi="宋体" w:eastAsia="宋体" w:cs="宋体"/>
                <w:sz w:val="20"/>
                <w:szCs w:val="20"/>
              </w:rPr>
            </w:pPr>
            <w:r>
              <w:rPr>
                <w:rFonts w:ascii="宋体" w:hAnsi="宋体" w:eastAsia="宋体" w:cs="宋体"/>
                <w:spacing w:val="-12"/>
                <w:sz w:val="20"/>
                <w:szCs w:val="20"/>
              </w:rPr>
              <w:t>电</w:t>
            </w:r>
            <w:r>
              <w:rPr>
                <w:rFonts w:ascii="宋体" w:hAnsi="宋体" w:eastAsia="宋体" w:cs="宋体"/>
                <w:spacing w:val="13"/>
                <w:sz w:val="20"/>
                <w:szCs w:val="20"/>
              </w:rPr>
              <w:t xml:space="preserve"> </w:t>
            </w:r>
            <w:r>
              <w:rPr>
                <w:rFonts w:ascii="宋体" w:hAnsi="宋体" w:eastAsia="宋体" w:cs="宋体"/>
                <w:spacing w:val="-12"/>
                <w:sz w:val="20"/>
                <w:szCs w:val="20"/>
              </w:rPr>
              <w:t>话</w:t>
            </w:r>
          </w:p>
        </w:tc>
        <w:tc>
          <w:tcPr>
            <w:tcW w:w="2351" w:type="dxa"/>
            <w:tcBorders>
              <w:right w:val="single" w:color="000000" w:sz="10" w:space="0"/>
            </w:tcBorders>
            <w:vAlign w:val="top"/>
          </w:tcPr>
          <w:p>
            <w:pPr>
              <w:pStyle w:val="8"/>
              <w:spacing w:before="52" w:line="199" w:lineRule="auto"/>
              <w:ind w:left="728"/>
              <w:rPr>
                <w:sz w:val="20"/>
                <w:szCs w:val="20"/>
              </w:rPr>
            </w:pPr>
            <w:r>
              <w:rPr>
                <w:spacing w:val="3"/>
                <w:sz w:val="20"/>
                <w:szCs w:val="20"/>
              </w:rPr>
              <w:t>0523-********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1902" w:type="dxa"/>
            <w:tcBorders>
              <w:left w:val="single" w:color="000000" w:sz="10" w:space="0"/>
            </w:tcBorders>
            <w:vAlign w:val="top"/>
          </w:tcPr>
          <w:p>
            <w:pPr>
              <w:spacing w:before="162" w:line="228" w:lineRule="auto"/>
              <w:ind w:left="526"/>
              <w:rPr>
                <w:rFonts w:ascii="宋体" w:hAnsi="宋体" w:eastAsia="宋体" w:cs="宋体"/>
                <w:sz w:val="20"/>
                <w:szCs w:val="20"/>
              </w:rPr>
            </w:pPr>
            <w:r>
              <w:rPr>
                <w:rFonts w:ascii="宋体" w:hAnsi="宋体" w:eastAsia="宋体" w:cs="宋体"/>
                <w:spacing w:val="6"/>
                <w:sz w:val="20"/>
                <w:szCs w:val="20"/>
              </w:rPr>
              <w:t>水源类型</w:t>
            </w:r>
          </w:p>
        </w:tc>
        <w:tc>
          <w:tcPr>
            <w:tcW w:w="3175" w:type="dxa"/>
            <w:gridSpan w:val="2"/>
            <w:vAlign w:val="top"/>
          </w:tcPr>
          <w:p>
            <w:pPr>
              <w:spacing w:before="162" w:line="228" w:lineRule="auto"/>
              <w:ind w:left="960"/>
              <w:rPr>
                <w:rFonts w:ascii="宋体" w:hAnsi="宋体" w:eastAsia="宋体" w:cs="宋体"/>
                <w:sz w:val="20"/>
                <w:szCs w:val="20"/>
              </w:rPr>
            </w:pPr>
            <w:r>
              <w:rPr>
                <w:rFonts w:ascii="宋体" w:hAnsi="宋体" w:eastAsia="宋体" w:cs="宋体"/>
                <w:spacing w:val="7"/>
                <w:sz w:val="20"/>
                <w:szCs w:val="20"/>
              </w:rPr>
              <w:t>地表水（长江水）</w:t>
            </w:r>
          </w:p>
        </w:tc>
        <w:tc>
          <w:tcPr>
            <w:tcW w:w="1798" w:type="dxa"/>
            <w:vAlign w:val="top"/>
          </w:tcPr>
          <w:p>
            <w:pPr>
              <w:spacing w:before="163" w:line="227" w:lineRule="auto"/>
              <w:ind w:left="487"/>
              <w:rPr>
                <w:rFonts w:ascii="宋体" w:hAnsi="宋体" w:eastAsia="宋体" w:cs="宋体"/>
                <w:sz w:val="20"/>
                <w:szCs w:val="20"/>
              </w:rPr>
            </w:pPr>
            <w:r>
              <w:rPr>
                <w:rFonts w:ascii="宋体" w:hAnsi="宋体" w:eastAsia="宋体" w:cs="宋体"/>
                <w:spacing w:val="7"/>
                <w:sz w:val="20"/>
                <w:szCs w:val="20"/>
              </w:rPr>
              <w:t>供水人口</w:t>
            </w:r>
          </w:p>
        </w:tc>
        <w:tc>
          <w:tcPr>
            <w:tcW w:w="2351" w:type="dxa"/>
            <w:tcBorders>
              <w:right w:val="single" w:color="000000" w:sz="10" w:space="0"/>
            </w:tcBorders>
            <w:vAlign w:val="top"/>
          </w:tcPr>
          <w:p>
            <w:pPr>
              <w:pStyle w:val="8"/>
              <w:spacing w:before="163" w:line="228" w:lineRule="auto"/>
              <w:ind w:left="1189"/>
              <w:rPr>
                <w:rFonts w:ascii="宋体" w:hAnsi="宋体" w:eastAsia="宋体" w:cs="宋体"/>
                <w:sz w:val="20"/>
                <w:szCs w:val="20"/>
              </w:rPr>
            </w:pPr>
            <w:r>
              <w:rPr>
                <w:spacing w:val="3"/>
                <w:sz w:val="20"/>
                <w:szCs w:val="20"/>
              </w:rPr>
              <w:t>**</w:t>
            </w:r>
            <w:r>
              <w:rPr>
                <w:rFonts w:ascii="宋体" w:hAnsi="宋体" w:eastAsia="宋体" w:cs="宋体"/>
                <w:spacing w:val="3"/>
                <w:sz w:val="20"/>
                <w:szCs w:val="20"/>
              </w:rPr>
              <w:t>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4" w:hRule="atLeast"/>
        </w:trPr>
        <w:tc>
          <w:tcPr>
            <w:tcW w:w="1902" w:type="dxa"/>
            <w:tcBorders>
              <w:left w:val="single" w:color="000000" w:sz="10" w:space="0"/>
            </w:tcBorders>
            <w:vAlign w:val="top"/>
          </w:tcPr>
          <w:p>
            <w:pPr>
              <w:spacing w:line="295" w:lineRule="auto"/>
              <w:rPr>
                <w:rFonts w:ascii="Arial"/>
                <w:sz w:val="21"/>
              </w:rPr>
            </w:pPr>
          </w:p>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before="65" w:line="227" w:lineRule="auto"/>
              <w:ind w:left="316"/>
              <w:rPr>
                <w:rFonts w:ascii="宋体" w:hAnsi="宋体" w:eastAsia="宋体" w:cs="宋体"/>
                <w:sz w:val="20"/>
                <w:szCs w:val="20"/>
              </w:rPr>
            </w:pPr>
            <w:r>
              <w:rPr>
                <w:rFonts w:ascii="宋体" w:hAnsi="宋体" w:eastAsia="宋体" w:cs="宋体"/>
                <w:spacing w:val="7"/>
                <w:sz w:val="20"/>
                <w:szCs w:val="20"/>
              </w:rPr>
              <w:t>设计日供水量</w:t>
            </w:r>
          </w:p>
        </w:tc>
        <w:tc>
          <w:tcPr>
            <w:tcW w:w="3175" w:type="dxa"/>
            <w:gridSpan w:val="2"/>
            <w:vAlign w:val="top"/>
          </w:tcPr>
          <w:p>
            <w:pPr>
              <w:spacing w:line="295" w:lineRule="auto"/>
              <w:rPr>
                <w:rFonts w:ascii="Arial"/>
                <w:sz w:val="21"/>
              </w:rPr>
            </w:pPr>
          </w:p>
          <w:p>
            <w:pPr>
              <w:spacing w:line="296" w:lineRule="auto"/>
              <w:rPr>
                <w:rFonts w:ascii="Arial"/>
                <w:sz w:val="21"/>
              </w:rPr>
            </w:pPr>
          </w:p>
          <w:p>
            <w:pPr>
              <w:spacing w:line="296" w:lineRule="auto"/>
              <w:rPr>
                <w:rFonts w:ascii="Arial"/>
                <w:sz w:val="21"/>
              </w:rPr>
            </w:pPr>
          </w:p>
          <w:p>
            <w:pPr>
              <w:spacing w:line="296" w:lineRule="auto"/>
              <w:rPr>
                <w:rFonts w:ascii="Arial"/>
                <w:sz w:val="21"/>
              </w:rPr>
            </w:pPr>
          </w:p>
          <w:p>
            <w:pPr>
              <w:pStyle w:val="8"/>
              <w:spacing w:before="65" w:line="228" w:lineRule="auto"/>
              <w:ind w:left="1492"/>
              <w:rPr>
                <w:rFonts w:ascii="宋体" w:hAnsi="宋体" w:eastAsia="宋体" w:cs="宋体"/>
                <w:sz w:val="20"/>
                <w:szCs w:val="20"/>
              </w:rPr>
            </w:pPr>
            <w:r>
              <w:rPr>
                <w:spacing w:val="2"/>
                <w:sz w:val="20"/>
                <w:szCs w:val="20"/>
              </w:rPr>
              <w:t>**</w:t>
            </w:r>
            <w:r>
              <w:rPr>
                <w:rFonts w:ascii="宋体" w:hAnsi="宋体" w:eastAsia="宋体" w:cs="宋体"/>
                <w:spacing w:val="2"/>
                <w:sz w:val="20"/>
                <w:szCs w:val="20"/>
              </w:rPr>
              <w:t>万吨</w:t>
            </w:r>
          </w:p>
        </w:tc>
        <w:tc>
          <w:tcPr>
            <w:tcW w:w="1798" w:type="dxa"/>
            <w:vAlign w:val="top"/>
          </w:tcPr>
          <w:p>
            <w:pPr>
              <w:spacing w:line="295" w:lineRule="auto"/>
              <w:rPr>
                <w:rFonts w:ascii="Arial"/>
                <w:sz w:val="21"/>
              </w:rPr>
            </w:pPr>
          </w:p>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before="65" w:line="227" w:lineRule="auto"/>
              <w:ind w:left="283"/>
              <w:rPr>
                <w:rFonts w:ascii="宋体" w:hAnsi="宋体" w:eastAsia="宋体" w:cs="宋体"/>
                <w:sz w:val="20"/>
                <w:szCs w:val="20"/>
              </w:rPr>
            </w:pPr>
            <w:r>
              <w:rPr>
                <w:rFonts w:ascii="宋体" w:hAnsi="宋体" w:eastAsia="宋体" w:cs="宋体"/>
                <w:spacing w:val="7"/>
                <w:sz w:val="20"/>
                <w:szCs w:val="20"/>
              </w:rPr>
              <w:t>实际日供水量</w:t>
            </w:r>
          </w:p>
        </w:tc>
        <w:tc>
          <w:tcPr>
            <w:tcW w:w="2351" w:type="dxa"/>
            <w:tcBorders>
              <w:right w:val="single" w:color="000000" w:sz="10" w:space="0"/>
            </w:tcBorders>
            <w:vAlign w:val="top"/>
          </w:tcPr>
          <w:p>
            <w:pPr>
              <w:spacing w:line="295" w:lineRule="auto"/>
              <w:rPr>
                <w:rFonts w:ascii="Arial"/>
                <w:sz w:val="21"/>
              </w:rPr>
            </w:pPr>
          </w:p>
          <w:p>
            <w:pPr>
              <w:spacing w:line="296" w:lineRule="auto"/>
              <w:rPr>
                <w:rFonts w:ascii="Arial"/>
                <w:sz w:val="21"/>
              </w:rPr>
            </w:pPr>
          </w:p>
          <w:p>
            <w:pPr>
              <w:spacing w:line="296" w:lineRule="auto"/>
              <w:rPr>
                <w:rFonts w:ascii="Arial"/>
                <w:sz w:val="21"/>
              </w:rPr>
            </w:pPr>
          </w:p>
          <w:p>
            <w:pPr>
              <w:spacing w:line="296" w:lineRule="auto"/>
              <w:rPr>
                <w:rFonts w:ascii="Arial"/>
                <w:sz w:val="21"/>
              </w:rPr>
            </w:pPr>
          </w:p>
          <w:p>
            <w:pPr>
              <w:pStyle w:val="8"/>
              <w:spacing w:before="65" w:line="228" w:lineRule="auto"/>
              <w:ind w:left="1084"/>
              <w:rPr>
                <w:rFonts w:ascii="宋体" w:hAnsi="宋体" w:eastAsia="宋体" w:cs="宋体"/>
                <w:sz w:val="20"/>
                <w:szCs w:val="20"/>
              </w:rPr>
            </w:pPr>
            <w:r>
              <w:rPr>
                <w:spacing w:val="3"/>
                <w:sz w:val="20"/>
                <w:szCs w:val="20"/>
              </w:rPr>
              <w:t>**</w:t>
            </w:r>
            <w:r>
              <w:rPr>
                <w:rFonts w:ascii="宋体" w:hAnsi="宋体" w:eastAsia="宋体" w:cs="宋体"/>
                <w:spacing w:val="3"/>
                <w:sz w:val="20"/>
                <w:szCs w:val="20"/>
              </w:rPr>
              <w:t>万吨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3" w:hRule="atLeast"/>
        </w:trPr>
        <w:tc>
          <w:tcPr>
            <w:tcW w:w="9226" w:type="dxa"/>
            <w:gridSpan w:val="5"/>
            <w:tcBorders>
              <w:left w:val="single" w:color="000000" w:sz="10" w:space="0"/>
              <w:bottom w:val="nil"/>
              <w:right w:val="single" w:color="000000" w:sz="10" w:space="0"/>
            </w:tcBorders>
            <w:vAlign w:val="top"/>
          </w:tcPr>
          <w:p>
            <w:pPr>
              <w:spacing w:line="397" w:lineRule="auto"/>
              <w:rPr>
                <w:rFonts w:ascii="Arial"/>
                <w:sz w:val="21"/>
              </w:rPr>
            </w:pPr>
          </w:p>
          <w:p>
            <w:pPr>
              <w:spacing w:before="78" w:line="310" w:lineRule="auto"/>
              <w:ind w:left="108" w:right="85" w:firstLine="455"/>
              <w:jc w:val="both"/>
              <w:rPr>
                <w:rFonts w:ascii="宋体" w:hAnsi="宋体" w:eastAsia="宋体" w:cs="宋体"/>
                <w:sz w:val="24"/>
                <w:szCs w:val="24"/>
              </w:rPr>
            </w:pPr>
            <w:r>
              <w:rPr>
                <w:rFonts w:ascii="宋体" w:hAnsi="宋体" w:eastAsia="宋体" w:cs="宋体"/>
                <w:spacing w:val="-15"/>
                <w:sz w:val="24"/>
                <w:szCs w:val="24"/>
              </w:rPr>
              <w:t>本申请表中所申报的内容及所附材料均真实、合法、有效，符合国家有关规范、标准和</w:t>
            </w:r>
            <w:r>
              <w:rPr>
                <w:rFonts w:ascii="宋体" w:hAnsi="宋体" w:eastAsia="宋体" w:cs="宋体"/>
                <w:sz w:val="24"/>
                <w:szCs w:val="24"/>
              </w:rPr>
              <w:t xml:space="preserve"> </w:t>
            </w:r>
            <w:r>
              <w:rPr>
                <w:rFonts w:ascii="宋体" w:hAnsi="宋体" w:eastAsia="宋体" w:cs="宋体"/>
                <w:spacing w:val="-15"/>
                <w:sz w:val="24"/>
                <w:szCs w:val="24"/>
              </w:rPr>
              <w:t>规定。如有不实之处或侵权行为，我单位愿负相应的法律责任，并承担由此所造成的一切后</w:t>
            </w:r>
            <w:r>
              <w:rPr>
                <w:rFonts w:ascii="宋体" w:hAnsi="宋体" w:eastAsia="宋体" w:cs="宋体"/>
                <w:spacing w:val="5"/>
                <w:sz w:val="24"/>
                <w:szCs w:val="24"/>
              </w:rPr>
              <w:t xml:space="preserve"> </w:t>
            </w:r>
            <w:r>
              <w:rPr>
                <w:rFonts w:ascii="宋体" w:hAnsi="宋体" w:eastAsia="宋体" w:cs="宋体"/>
                <w:spacing w:val="-6"/>
                <w:sz w:val="24"/>
                <w:szCs w:val="24"/>
              </w:rPr>
              <w:t>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1" w:hRule="atLeast"/>
        </w:trPr>
        <w:tc>
          <w:tcPr>
            <w:tcW w:w="4636" w:type="dxa"/>
            <w:gridSpan w:val="2"/>
            <w:tcBorders>
              <w:top w:val="nil"/>
              <w:left w:val="single" w:color="000000" w:sz="10" w:space="0"/>
              <w:bottom w:val="nil"/>
              <w:right w:val="nil"/>
            </w:tcBorders>
            <w:vAlign w:val="top"/>
          </w:tcPr>
          <w:p>
            <w:pPr>
              <w:spacing w:line="325" w:lineRule="auto"/>
              <w:rPr>
                <w:rFonts w:ascii="Arial"/>
                <w:sz w:val="21"/>
              </w:rPr>
            </w:pPr>
            <w:r>
              <w:pict>
                <v:shape id="_x0000_s2106" o:spid="_x0000_s2106" style="position:absolute;left:0pt;margin-left:46.65pt;margin-top:24.1pt;height:0.5pt;width:99.2pt;mso-position-horizontal-relative:page;mso-position-vertical-relative:page;z-index:252441600;mso-width-relative:page;mso-height-relative:page;" filled="f" stroked="t" coordsize="1983,10" path="m0,4l1983,4e">
                  <v:fill on="f" focussize="0,0"/>
                  <v:stroke weight="0.48pt" color="#000000" miterlimit="2" joinstyle="bevel"/>
                  <v:imagedata o:title=""/>
                  <o:lock v:ext="edit"/>
                </v:shape>
              </w:pict>
            </w:r>
          </w:p>
          <w:p>
            <w:pPr>
              <w:spacing w:line="325" w:lineRule="auto"/>
              <w:rPr>
                <w:rFonts w:ascii="Arial"/>
                <w:sz w:val="21"/>
              </w:rPr>
            </w:pPr>
          </w:p>
          <w:p>
            <w:pPr>
              <w:pStyle w:val="8"/>
              <w:spacing w:before="65" w:line="221" w:lineRule="auto"/>
              <w:ind w:left="1062"/>
              <w:rPr>
                <w:sz w:val="20"/>
                <w:szCs w:val="20"/>
              </w:rPr>
            </w:pPr>
            <w:r>
              <w:rPr>
                <w:rFonts w:ascii="宋体" w:hAnsi="宋体" w:eastAsia="宋体" w:cs="宋体"/>
                <w:spacing w:val="3"/>
                <w:sz w:val="20"/>
                <w:szCs w:val="20"/>
              </w:rPr>
              <w:t>申请单位</w:t>
            </w:r>
            <w:r>
              <w:rPr>
                <w:spacing w:val="3"/>
                <w:sz w:val="20"/>
                <w:szCs w:val="20"/>
              </w:rPr>
              <w:t>(</w:t>
            </w:r>
            <w:r>
              <w:rPr>
                <w:rFonts w:ascii="宋体" w:hAnsi="宋体" w:eastAsia="宋体" w:cs="宋体"/>
                <w:spacing w:val="3"/>
                <w:sz w:val="20"/>
                <w:szCs w:val="20"/>
              </w:rPr>
              <w:t>签章</w:t>
            </w:r>
            <w:r>
              <w:rPr>
                <w:spacing w:val="3"/>
                <w:sz w:val="20"/>
                <w:szCs w:val="20"/>
              </w:rPr>
              <w:t>)</w:t>
            </w:r>
          </w:p>
        </w:tc>
        <w:tc>
          <w:tcPr>
            <w:tcW w:w="4590" w:type="dxa"/>
            <w:gridSpan w:val="3"/>
            <w:tcBorders>
              <w:top w:val="nil"/>
              <w:left w:val="nil"/>
              <w:bottom w:val="nil"/>
              <w:right w:val="single" w:color="000000" w:sz="10" w:space="0"/>
            </w:tcBorders>
            <w:vAlign w:val="top"/>
          </w:tcPr>
          <w:p>
            <w:pPr>
              <w:spacing w:line="454" w:lineRule="auto"/>
              <w:rPr>
                <w:rFonts w:ascii="Arial"/>
                <w:sz w:val="21"/>
              </w:rPr>
            </w:pPr>
            <w:r>
              <w:pict>
                <v:shape id="_x0000_s2107" o:spid="_x0000_s2107" style="position:absolute;left:0pt;margin-left:10.2pt;margin-top:24.1pt;height:0.5pt;width:120.9pt;mso-position-horizontal-relative:page;mso-position-vertical-relative:page;z-index:252440576;mso-width-relative:page;mso-height-relative:page;" filled="f" stroked="t" coordsize="2418,10" path="m0,4l2417,4e">
                  <v:fill on="f" focussize="0,0"/>
                  <v:stroke weight="0.48pt" color="#000000" miterlimit="2" joinstyle="bevel"/>
                  <v:imagedata o:title=""/>
                  <o:lock v:ext="edit"/>
                </v:shape>
              </w:pict>
            </w:r>
          </w:p>
          <w:p>
            <w:pPr>
              <w:pStyle w:val="8"/>
              <w:spacing w:before="65" w:line="228" w:lineRule="auto"/>
              <w:ind w:left="319"/>
              <w:rPr>
                <w:rFonts w:ascii="宋体" w:hAnsi="宋体" w:eastAsia="宋体" w:cs="宋体"/>
                <w:sz w:val="20"/>
                <w:szCs w:val="20"/>
              </w:rPr>
            </w:pPr>
            <w:r>
              <w:rPr>
                <w:rFonts w:ascii="宋体" w:hAnsi="宋体" w:eastAsia="宋体" w:cs="宋体"/>
                <w:spacing w:val="8"/>
                <w:sz w:val="20"/>
                <w:szCs w:val="20"/>
              </w:rPr>
              <w:t>法定代表人</w:t>
            </w:r>
            <w:r>
              <w:rPr>
                <w:spacing w:val="8"/>
                <w:sz w:val="20"/>
                <w:szCs w:val="20"/>
              </w:rPr>
              <w:t>/</w:t>
            </w:r>
            <w:r>
              <w:rPr>
                <w:rFonts w:ascii="宋体" w:hAnsi="宋体" w:eastAsia="宋体" w:cs="宋体"/>
                <w:spacing w:val="8"/>
                <w:sz w:val="20"/>
                <w:szCs w:val="20"/>
              </w:rPr>
              <w:t>负责人</w:t>
            </w:r>
          </w:p>
          <w:p>
            <w:pPr>
              <w:pStyle w:val="8"/>
              <w:spacing w:before="146" w:line="221" w:lineRule="auto"/>
              <w:ind w:left="739"/>
              <w:rPr>
                <w:sz w:val="20"/>
                <w:szCs w:val="20"/>
              </w:rPr>
            </w:pPr>
            <w:r>
              <w:rPr>
                <w:spacing w:val="1"/>
                <w:sz w:val="20"/>
                <w:szCs w:val="20"/>
              </w:rPr>
              <w:t>(</w:t>
            </w:r>
            <w:r>
              <w:rPr>
                <w:rFonts w:ascii="宋体" w:hAnsi="宋体" w:eastAsia="宋体" w:cs="宋体"/>
                <w:spacing w:val="1"/>
                <w:sz w:val="20"/>
                <w:szCs w:val="20"/>
              </w:rPr>
              <w:t>签</w:t>
            </w:r>
            <w:r>
              <w:rPr>
                <w:rFonts w:ascii="宋体" w:hAnsi="宋体" w:eastAsia="宋体" w:cs="宋体"/>
                <w:spacing w:val="10"/>
                <w:sz w:val="20"/>
                <w:szCs w:val="20"/>
              </w:rPr>
              <w:t xml:space="preserve">  </w:t>
            </w:r>
            <w:r>
              <w:rPr>
                <w:rFonts w:ascii="宋体" w:hAnsi="宋体" w:eastAsia="宋体" w:cs="宋体"/>
                <w:spacing w:val="1"/>
                <w:sz w:val="20"/>
                <w:szCs w:val="20"/>
              </w:rPr>
              <w:t>字</w:t>
            </w:r>
            <w:r>
              <w:rPr>
                <w:spacing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4" w:hRule="atLeast"/>
        </w:trPr>
        <w:tc>
          <w:tcPr>
            <w:tcW w:w="9226" w:type="dxa"/>
            <w:gridSpan w:val="5"/>
            <w:tcBorders>
              <w:top w:val="nil"/>
              <w:left w:val="single" w:color="000000" w:sz="10" w:space="0"/>
              <w:bottom w:val="single" w:color="000000" w:sz="10" w:space="0"/>
              <w:right w:val="single" w:color="000000" w:sz="10" w:space="0"/>
            </w:tcBorders>
            <w:vAlign w:val="top"/>
          </w:tcPr>
          <w:p>
            <w:pPr>
              <w:spacing w:before="297" w:line="228" w:lineRule="auto"/>
              <w:ind w:left="1036"/>
              <w:rPr>
                <w:rFonts w:ascii="宋体" w:hAnsi="宋体" w:eastAsia="宋体" w:cs="宋体"/>
                <w:sz w:val="20"/>
                <w:szCs w:val="20"/>
              </w:rPr>
            </w:pPr>
            <w:r>
              <w:rPr>
                <w:rFonts w:ascii="宋体" w:hAnsi="宋体" w:eastAsia="宋体" w:cs="宋体"/>
                <w:spacing w:val="-4"/>
                <w:sz w:val="20"/>
                <w:szCs w:val="20"/>
              </w:rPr>
              <w:t>年</w:t>
            </w:r>
            <w:r>
              <w:rPr>
                <w:rFonts w:ascii="宋体" w:hAnsi="宋体" w:eastAsia="宋体" w:cs="宋体"/>
                <w:spacing w:val="13"/>
                <w:sz w:val="20"/>
                <w:szCs w:val="20"/>
              </w:rPr>
              <w:t xml:space="preserve">   </w:t>
            </w:r>
            <w:r>
              <w:rPr>
                <w:rFonts w:ascii="宋体" w:hAnsi="宋体" w:eastAsia="宋体" w:cs="宋体"/>
                <w:spacing w:val="-4"/>
                <w:sz w:val="20"/>
                <w:szCs w:val="20"/>
              </w:rPr>
              <w:t>月</w:t>
            </w:r>
            <w:r>
              <w:rPr>
                <w:rFonts w:ascii="宋体" w:hAnsi="宋体" w:eastAsia="宋体" w:cs="宋体"/>
                <w:spacing w:val="20"/>
                <w:sz w:val="20"/>
                <w:szCs w:val="20"/>
              </w:rPr>
              <w:t xml:space="preserve">   </w:t>
            </w:r>
            <w:r>
              <w:rPr>
                <w:rFonts w:ascii="宋体" w:hAnsi="宋体" w:eastAsia="宋体" w:cs="宋体"/>
                <w:spacing w:val="-4"/>
                <w:sz w:val="20"/>
                <w:szCs w:val="20"/>
              </w:rPr>
              <w:t>日                                 年   月    日</w:t>
            </w:r>
          </w:p>
        </w:tc>
      </w:tr>
    </w:tbl>
    <w:p>
      <w:pPr>
        <w:pStyle w:val="2"/>
      </w:pPr>
    </w:p>
    <w:p>
      <w:pPr>
        <w:sectPr>
          <w:footerReference r:id="rId134" w:type="default"/>
          <w:pgSz w:w="11906" w:h="16838"/>
          <w:pgMar w:top="400" w:right="1517" w:bottom="693" w:left="1136" w:header="0" w:footer="379" w:gutter="0"/>
          <w:pgNumType w:fmt="decimal"/>
          <w:cols w:space="720" w:num="1"/>
        </w:sectPr>
      </w:pPr>
    </w:p>
    <w:p>
      <w:pPr>
        <w:pStyle w:val="2"/>
        <w:spacing w:line="267" w:lineRule="auto"/>
      </w:pPr>
    </w:p>
    <w:p>
      <w:pPr>
        <w:pStyle w:val="2"/>
        <w:spacing w:line="267" w:lineRule="auto"/>
      </w:pPr>
    </w:p>
    <w:p>
      <w:pPr>
        <w:pStyle w:val="2"/>
        <w:spacing w:line="268" w:lineRule="auto"/>
      </w:pPr>
    </w:p>
    <w:p>
      <w:pPr>
        <w:pStyle w:val="2"/>
        <w:spacing w:line="268" w:lineRule="auto"/>
      </w:pPr>
    </w:p>
    <w:p>
      <w:pPr>
        <w:spacing w:before="169" w:line="222" w:lineRule="auto"/>
        <w:ind w:left="265"/>
        <w:outlineLvl w:val="1"/>
        <w:rPr>
          <w:rFonts w:ascii="黑体" w:hAnsi="黑体" w:eastAsia="黑体" w:cs="黑体"/>
          <w:sz w:val="52"/>
          <w:szCs w:val="52"/>
        </w:rPr>
      </w:pPr>
      <w:r>
        <w:rPr>
          <w:rFonts w:ascii="黑体" w:hAnsi="黑体" w:eastAsia="黑体" w:cs="黑体"/>
          <w:b/>
          <w:bCs/>
          <w:spacing w:val="-5"/>
          <w:sz w:val="52"/>
          <w:szCs w:val="52"/>
        </w:rPr>
        <w:t>饮用水集中供水单位卫生许可证延</w:t>
      </w:r>
    </w:p>
    <w:p>
      <w:pPr>
        <w:spacing w:before="309" w:line="223" w:lineRule="auto"/>
        <w:ind w:left="3138"/>
        <w:rPr>
          <w:rFonts w:ascii="黑体" w:hAnsi="黑体" w:eastAsia="黑体" w:cs="黑体"/>
          <w:sz w:val="52"/>
          <w:szCs w:val="52"/>
        </w:rPr>
      </w:pPr>
      <w:r>
        <w:rPr>
          <w:rFonts w:ascii="黑体" w:hAnsi="黑体" w:eastAsia="黑体" w:cs="黑体"/>
          <w:b/>
          <w:bCs/>
          <w:spacing w:val="-8"/>
          <w:sz w:val="52"/>
          <w:szCs w:val="52"/>
        </w:rPr>
        <w:t>续申请书</w:t>
      </w:r>
    </w:p>
    <w:p>
      <w:pPr>
        <w:pStyle w:val="2"/>
        <w:spacing w:line="261" w:lineRule="auto"/>
      </w:pPr>
    </w:p>
    <w:p>
      <w:pPr>
        <w:pStyle w:val="2"/>
        <w:spacing w:line="261" w:lineRule="auto"/>
      </w:pPr>
    </w:p>
    <w:p>
      <w:pPr>
        <w:pStyle w:val="2"/>
        <w:spacing w:line="261" w:lineRule="auto"/>
      </w:pPr>
    </w:p>
    <w:p>
      <w:pPr>
        <w:spacing w:line="3176" w:lineRule="exact"/>
        <w:ind w:firstLine="1175"/>
      </w:pPr>
      <w:r>
        <w:pict>
          <v:shape id="_x0000_s2108" o:spid="_x0000_s2108" style="position:absolute;left:0pt;margin-left:219.85pt;margin-top:27.35pt;height:89.25pt;width:87.35pt;z-index:-250868736;mso-width-relative:page;mso-height-relative:page;" fillcolor="#808080" filled="t" stroked="f" coordsize="1746,1785" path="m492,0l518,8,542,17,565,27,587,36,606,45,625,55,641,65,656,75,670,84,682,94,693,104,702,113,709,122,716,131,721,140,724,149,726,158,728,167,728,176,728,186,728,197,726,207,724,218,721,230,717,240,714,250,710,258,706,265,702,271,698,276,693,279,688,281,686,282,683,282,678,280,672,276,666,269,659,261,652,250,644,237,636,221,621,195,606,169,588,144,569,118,549,93,526,68,503,44,477,19,492,0xm0,537l1175,177,1242,35,1428,146,1036,265,1042,324,1047,383,1051,440,1054,496,1055,552,1055,606,1054,660,1052,713,1048,765,1043,815,1037,865,1030,914,1021,962,1011,1010,1000,1056,987,1101,1029,1122,1071,1140,1114,1157,1158,1171,1202,1183,1247,1194,1270,1198,1293,1202,1316,1205,1340,1208,1363,1210,1387,1212,1411,1214,1435,1214,1459,1215,1484,1214,1508,1213,1533,1212,1558,1210,1583,1208,1609,1205,1634,1202,1660,1198,1686,1194,1712,1189,1738,1183,1746,1211,1733,1218,1720,1226,1708,1234,1697,1242,1687,1250,1678,1259,1670,1267,1663,1277,1657,1286,1651,1295,1647,1305,1644,1315,1641,1325,1640,1336,1639,1347,1639,1358,1587,1356,1536,1353,1486,1349,1437,1344,1390,1337,1343,1329,1298,1319,1255,1308,1212,1296,1171,1283,1130,1268,1091,1252,1054,1234,1017,1216,982,1196,948,1174,921,1222,893,1269,864,1314,833,1358,800,1401,767,1443,731,1483,694,1521,656,1559,616,1595,575,1630,532,1663,488,1695,442,1726,395,1755,346,1784,334,1765,379,1732,423,1698,465,1664,506,1628,546,1592,584,1554,620,1516,655,1476,688,1436,720,1395,750,1353,779,1309,806,1265,831,1220,855,1174,878,1127,844,1096,810,1063,777,1030,744,994,712,958,681,920,650,880,619,839,589,797,559,754,530,708,501,662,473,614,445,565,418,514,391,462,221,515,201,521,181,528,162,536,143,544,126,553,108,562,92,571,75,582,0,537xm429,451l456,497,483,542,511,586,539,629,567,670,596,710,625,749,655,786,685,823,715,858,746,892,777,924,809,955,841,985,874,1014,907,1042,917,1001,925,960,933,918,939,875,945,831,949,786,952,741,955,695,956,648,956,600,955,551,953,502,950,452,946,401,941,349,935,296,429,451e">
            <v:path/>
            <v:fill on="t" opacity="12336f" focussize="0,0"/>
            <v:stroke on="f"/>
            <v:imagedata o:title=""/>
            <o:lock v:ext="edit"/>
          </v:shape>
        </w:pict>
      </w:r>
      <w:r>
        <w:rPr>
          <w:position w:val="-63"/>
        </w:rPr>
        <w:drawing>
          <wp:inline distT="0" distB="0" distL="0" distR="0">
            <wp:extent cx="4144010" cy="201676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302"/>
                    <a:stretch>
                      <a:fillRect/>
                    </a:stretch>
                  </pic:blipFill>
                  <pic:spPr>
                    <a:xfrm>
                      <a:off x="0" y="0"/>
                      <a:ext cx="4144263" cy="2016861"/>
                    </a:xfrm>
                    <a:prstGeom prst="rect">
                      <a:avLst/>
                    </a:prstGeom>
                  </pic:spPr>
                </pic:pic>
              </a:graphicData>
            </a:graphic>
          </wp:inline>
        </w:drawing>
      </w:r>
    </w:p>
    <w:p>
      <w:pPr>
        <w:pStyle w:val="2"/>
        <w:spacing w:line="255" w:lineRule="auto"/>
      </w:pPr>
    </w:p>
    <w:p>
      <w:pPr>
        <w:pStyle w:val="2"/>
        <w:spacing w:line="255" w:lineRule="auto"/>
      </w:pPr>
    </w:p>
    <w:p>
      <w:pPr>
        <w:pStyle w:val="2"/>
        <w:spacing w:line="256" w:lineRule="auto"/>
      </w:pPr>
    </w:p>
    <w:p>
      <w:pPr>
        <w:spacing w:before="139" w:line="223" w:lineRule="auto"/>
        <w:ind w:left="87"/>
        <w:rPr>
          <w:rFonts w:ascii="宋体" w:hAnsi="宋体" w:eastAsia="宋体" w:cs="宋体"/>
          <w:sz w:val="43"/>
          <w:szCs w:val="43"/>
        </w:rPr>
      </w:pPr>
      <w:r>
        <w:pict>
          <v:shape id="_x0000_s2109" o:spid="_x0000_s2109" o:spt="202" type="#_x0000_t202" style="position:absolute;left:0pt;margin-left:300.75pt;margin-top:-197.8pt;height:84.4pt;width:84.9pt;z-index:-250867712;mso-width-relative:page;mso-height-relative:page;" filled="f" stroked="f" coordsize="21600,21600">
            <v:path/>
            <v:fill on="f" focussize="0,0"/>
            <v:stroke on="f"/>
            <v:imagedata o:title=""/>
            <o:lock v:ext="edit" aspectratio="f"/>
            <v:textbox inset="0mm,0mm,0mm,0mm">
              <w:txbxContent>
                <w:p>
                  <w:pPr>
                    <w:spacing w:before="20" w:line="1647" w:lineRule="exact"/>
                    <w:ind w:left="20"/>
                    <w:rPr>
                      <w:rFonts w:ascii="微软雅黑" w:hAnsi="微软雅黑" w:eastAsia="微软雅黑" w:cs="微软雅黑"/>
                      <w:sz w:val="164"/>
                      <w:szCs w:val="164"/>
                    </w:rPr>
                  </w:pPr>
                  <w:r>
                    <w:rPr>
                      <w:rFonts w:ascii="微软雅黑" w:hAnsi="微软雅黑" w:eastAsia="微软雅黑" w:cs="微软雅黑"/>
                      <w:color w:val="808080"/>
                      <w:spacing w:val="17"/>
                      <w:position w:val="-8"/>
                      <w:sz w:val="164"/>
                      <w:szCs w:val="164"/>
                    </w:rPr>
                    <w:t>本</w:t>
                  </w:r>
                </w:p>
              </w:txbxContent>
            </v:textbox>
          </v:shape>
        </w:pict>
      </w:r>
      <w:r>
        <w:rPr>
          <w:rFonts w:ascii="宋体" w:hAnsi="宋体" w:eastAsia="宋体" w:cs="宋体"/>
          <w:b/>
          <w:bCs/>
          <w:spacing w:val="-9"/>
          <w:sz w:val="43"/>
          <w:szCs w:val="43"/>
        </w:rPr>
        <w:t>申请单位：</w:t>
      </w:r>
      <w:r>
        <w:rPr>
          <w:rFonts w:ascii="宋体" w:hAnsi="宋体" w:eastAsia="宋体" w:cs="宋体"/>
          <w:b/>
          <w:bCs/>
          <w:spacing w:val="-9"/>
          <w:sz w:val="43"/>
          <w:szCs w:val="43"/>
          <w:u w:val="single" w:color="auto"/>
        </w:rPr>
        <w:t>XX</w:t>
      </w:r>
      <w:r>
        <w:rPr>
          <w:rFonts w:ascii="宋体" w:hAnsi="宋体" w:eastAsia="宋体" w:cs="宋体"/>
          <w:spacing w:val="-59"/>
          <w:sz w:val="43"/>
          <w:szCs w:val="43"/>
          <w:u w:val="single" w:color="auto"/>
        </w:rPr>
        <w:t xml:space="preserve"> </w:t>
      </w:r>
      <w:r>
        <w:rPr>
          <w:rFonts w:ascii="宋体" w:hAnsi="宋体" w:eastAsia="宋体" w:cs="宋体"/>
          <w:b/>
          <w:bCs/>
          <w:spacing w:val="-9"/>
          <w:sz w:val="43"/>
          <w:szCs w:val="43"/>
          <w:u w:val="single" w:color="auto"/>
        </w:rPr>
        <w:t>市</w:t>
      </w:r>
      <w:r>
        <w:rPr>
          <w:rFonts w:ascii="宋体" w:hAnsi="宋体" w:eastAsia="宋体" w:cs="宋体"/>
          <w:spacing w:val="-93"/>
          <w:sz w:val="43"/>
          <w:szCs w:val="43"/>
          <w:u w:val="single" w:color="auto"/>
        </w:rPr>
        <w:t xml:space="preserve"> </w:t>
      </w:r>
      <w:r>
        <w:rPr>
          <w:rFonts w:ascii="宋体" w:hAnsi="宋体" w:eastAsia="宋体" w:cs="宋体"/>
          <w:b/>
          <w:bCs/>
          <w:spacing w:val="-9"/>
          <w:sz w:val="43"/>
          <w:szCs w:val="43"/>
          <w:u w:val="single" w:color="auto"/>
        </w:rPr>
        <w:t>XXX</w:t>
      </w:r>
      <w:r>
        <w:rPr>
          <w:rFonts w:ascii="宋体" w:hAnsi="宋体" w:eastAsia="宋体" w:cs="宋体"/>
          <w:spacing w:val="-9"/>
          <w:sz w:val="43"/>
          <w:szCs w:val="43"/>
          <w:u w:val="single" w:color="auto"/>
        </w:rPr>
        <w:t xml:space="preserve"> </w:t>
      </w:r>
      <w:r>
        <w:rPr>
          <w:rFonts w:ascii="宋体" w:hAnsi="宋体" w:eastAsia="宋体" w:cs="宋体"/>
          <w:b/>
          <w:bCs/>
          <w:spacing w:val="-9"/>
          <w:sz w:val="43"/>
          <w:szCs w:val="43"/>
          <w:u w:val="single" w:color="auto"/>
        </w:rPr>
        <w:t>自来水公司</w:t>
      </w:r>
    </w:p>
    <w:p>
      <w:pPr>
        <w:pStyle w:val="2"/>
        <w:spacing w:line="292" w:lineRule="auto"/>
      </w:pPr>
    </w:p>
    <w:p>
      <w:pPr>
        <w:pStyle w:val="2"/>
        <w:spacing w:line="293" w:lineRule="auto"/>
      </w:pPr>
    </w:p>
    <w:p>
      <w:pPr>
        <w:spacing w:before="140" w:line="223" w:lineRule="auto"/>
        <w:ind w:left="87"/>
        <w:rPr>
          <w:rFonts w:ascii="宋体" w:hAnsi="宋体" w:eastAsia="宋体" w:cs="宋体"/>
          <w:sz w:val="43"/>
          <w:szCs w:val="43"/>
        </w:rPr>
      </w:pPr>
      <w:r>
        <w:rPr>
          <w:rFonts w:ascii="宋体" w:hAnsi="宋体" w:eastAsia="宋体" w:cs="宋体"/>
          <w:b/>
          <w:bCs/>
          <w:spacing w:val="-4"/>
          <w:sz w:val="43"/>
          <w:szCs w:val="43"/>
        </w:rPr>
        <w:t>申请日期：</w:t>
      </w:r>
      <w:r>
        <w:rPr>
          <w:rFonts w:ascii="Calibri" w:hAnsi="Calibri" w:eastAsia="Calibri" w:cs="Calibri"/>
          <w:spacing w:val="-4"/>
          <w:sz w:val="43"/>
          <w:szCs w:val="43"/>
          <w:u w:val="single" w:color="auto"/>
        </w:rPr>
        <w:t>2018</w:t>
      </w:r>
      <w:r>
        <w:rPr>
          <w:rFonts w:ascii="Calibri" w:hAnsi="Calibri" w:eastAsia="Calibri" w:cs="Calibri"/>
          <w:spacing w:val="44"/>
          <w:sz w:val="43"/>
          <w:szCs w:val="43"/>
          <w:u w:val="single" w:color="auto"/>
        </w:rPr>
        <w:t xml:space="preserve"> </w:t>
      </w:r>
      <w:r>
        <w:rPr>
          <w:rFonts w:ascii="宋体" w:hAnsi="宋体" w:eastAsia="宋体" w:cs="宋体"/>
          <w:spacing w:val="-4"/>
          <w:sz w:val="43"/>
          <w:szCs w:val="43"/>
          <w:u w:val="single" w:color="auto"/>
        </w:rPr>
        <w:t>年</w:t>
      </w:r>
      <w:r>
        <w:rPr>
          <w:rFonts w:ascii="宋体" w:hAnsi="宋体" w:eastAsia="宋体" w:cs="宋体"/>
          <w:spacing w:val="-92"/>
          <w:sz w:val="43"/>
          <w:szCs w:val="43"/>
          <w:u w:val="single" w:color="auto"/>
        </w:rPr>
        <w:t xml:space="preserve"> </w:t>
      </w:r>
      <w:r>
        <w:rPr>
          <w:rFonts w:ascii="Calibri" w:hAnsi="Calibri" w:eastAsia="Calibri" w:cs="Calibri"/>
          <w:spacing w:val="-4"/>
          <w:sz w:val="43"/>
          <w:szCs w:val="43"/>
          <w:u w:val="single" w:color="auto"/>
        </w:rPr>
        <w:t>X</w:t>
      </w:r>
      <w:r>
        <w:rPr>
          <w:rFonts w:ascii="Calibri" w:hAnsi="Calibri" w:eastAsia="Calibri" w:cs="Calibri"/>
          <w:spacing w:val="41"/>
          <w:sz w:val="43"/>
          <w:szCs w:val="43"/>
          <w:u w:val="single" w:color="auto"/>
        </w:rPr>
        <w:t xml:space="preserve"> </w:t>
      </w:r>
      <w:r>
        <w:rPr>
          <w:rFonts w:ascii="宋体" w:hAnsi="宋体" w:eastAsia="宋体" w:cs="宋体"/>
          <w:spacing w:val="-4"/>
          <w:sz w:val="43"/>
          <w:szCs w:val="43"/>
          <w:u w:val="single" w:color="auto"/>
        </w:rPr>
        <w:t>月</w:t>
      </w:r>
      <w:r>
        <w:rPr>
          <w:rFonts w:ascii="宋体" w:hAnsi="宋体" w:eastAsia="宋体" w:cs="宋体"/>
          <w:spacing w:val="-94"/>
          <w:sz w:val="43"/>
          <w:szCs w:val="43"/>
          <w:u w:val="single" w:color="auto"/>
        </w:rPr>
        <w:t xml:space="preserve"> </w:t>
      </w:r>
      <w:r>
        <w:rPr>
          <w:rFonts w:ascii="Calibri" w:hAnsi="Calibri" w:eastAsia="Calibri" w:cs="Calibri"/>
          <w:spacing w:val="-4"/>
          <w:sz w:val="43"/>
          <w:szCs w:val="43"/>
          <w:u w:val="single" w:color="auto"/>
        </w:rPr>
        <w:t xml:space="preserve">X  </w:t>
      </w:r>
      <w:r>
        <w:rPr>
          <w:rFonts w:ascii="宋体" w:hAnsi="宋体" w:eastAsia="宋体" w:cs="宋体"/>
          <w:spacing w:val="-4"/>
          <w:sz w:val="43"/>
          <w:szCs w:val="43"/>
          <w:u w:val="single" w:color="auto"/>
        </w:rPr>
        <w:t>日</w:t>
      </w:r>
    </w:p>
    <w:p>
      <w:pPr>
        <w:spacing w:line="223" w:lineRule="auto"/>
        <w:rPr>
          <w:rFonts w:ascii="宋体" w:hAnsi="宋体" w:eastAsia="宋体" w:cs="宋体"/>
          <w:sz w:val="43"/>
          <w:szCs w:val="43"/>
        </w:rPr>
        <w:sectPr>
          <w:headerReference r:id="rId135" w:type="default"/>
          <w:footerReference r:id="rId136" w:type="default"/>
          <w:pgSz w:w="11906" w:h="16838"/>
          <w:pgMar w:top="400" w:right="1785" w:bottom="693" w:left="1785" w:header="0" w:footer="381" w:gutter="0"/>
          <w:pgNumType w:fmt="decimal"/>
          <w:cols w:space="720" w:num="1"/>
        </w:sectPr>
      </w:pPr>
    </w:p>
    <w:p>
      <w:pPr>
        <w:spacing w:before="13"/>
      </w:pPr>
    </w:p>
    <w:p>
      <w:pPr>
        <w:spacing w:before="13"/>
      </w:pPr>
    </w:p>
    <w:p>
      <w:pPr>
        <w:spacing w:before="13"/>
      </w:pPr>
    </w:p>
    <w:p>
      <w:pPr>
        <w:spacing w:before="13"/>
      </w:pPr>
    </w:p>
    <w:p>
      <w:pPr>
        <w:spacing w:before="13"/>
      </w:pPr>
    </w:p>
    <w:p>
      <w:pPr>
        <w:spacing w:before="13"/>
      </w:pPr>
    </w:p>
    <w:p>
      <w:pPr>
        <w:spacing w:before="12"/>
      </w:pPr>
    </w:p>
    <w:p>
      <w:pPr>
        <w:spacing w:before="12"/>
      </w:pPr>
    </w:p>
    <w:p>
      <w:pPr>
        <w:spacing w:before="12"/>
      </w:pPr>
    </w:p>
    <w:tbl>
      <w:tblPr>
        <w:tblStyle w:val="7"/>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60"/>
        <w:gridCol w:w="3227"/>
        <w:gridCol w:w="1574"/>
        <w:gridCol w:w="156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160" w:type="dxa"/>
            <w:vAlign w:val="top"/>
          </w:tcPr>
          <w:p>
            <w:pPr>
              <w:spacing w:before="198" w:line="219" w:lineRule="auto"/>
              <w:ind w:left="637"/>
              <w:rPr>
                <w:rFonts w:ascii="宋体" w:hAnsi="宋体" w:eastAsia="宋体" w:cs="宋体"/>
                <w:sz w:val="24"/>
                <w:szCs w:val="24"/>
              </w:rPr>
            </w:pPr>
            <w:r>
              <w:rPr>
                <w:rFonts w:ascii="宋体" w:hAnsi="宋体" w:eastAsia="宋体" w:cs="宋体"/>
                <w:spacing w:val="-8"/>
                <w:sz w:val="24"/>
                <w:szCs w:val="24"/>
              </w:rPr>
              <w:t>申请单位</w:t>
            </w:r>
          </w:p>
        </w:tc>
        <w:tc>
          <w:tcPr>
            <w:tcW w:w="3227" w:type="dxa"/>
            <w:vAlign w:val="top"/>
          </w:tcPr>
          <w:p>
            <w:pPr>
              <w:spacing w:before="198" w:line="219" w:lineRule="auto"/>
              <w:ind w:left="503"/>
              <w:rPr>
                <w:rFonts w:ascii="宋体" w:hAnsi="宋体" w:eastAsia="宋体" w:cs="宋体"/>
                <w:sz w:val="24"/>
                <w:szCs w:val="24"/>
              </w:rPr>
            </w:pPr>
            <w:r>
              <w:rPr>
                <w:rFonts w:ascii="宋体" w:hAnsi="宋体" w:eastAsia="宋体" w:cs="宋体"/>
                <w:b/>
                <w:bCs/>
                <w:spacing w:val="-9"/>
                <w:sz w:val="24"/>
                <w:szCs w:val="24"/>
              </w:rPr>
              <w:t>XX</w:t>
            </w:r>
            <w:r>
              <w:rPr>
                <w:rFonts w:ascii="宋体" w:hAnsi="宋体" w:eastAsia="宋体" w:cs="宋体"/>
                <w:spacing w:val="-45"/>
                <w:sz w:val="24"/>
                <w:szCs w:val="24"/>
              </w:rPr>
              <w:t xml:space="preserve"> </w:t>
            </w:r>
            <w:r>
              <w:rPr>
                <w:rFonts w:ascii="宋体" w:hAnsi="宋体" w:eastAsia="宋体" w:cs="宋体"/>
                <w:b/>
                <w:bCs/>
                <w:spacing w:val="-9"/>
                <w:sz w:val="24"/>
                <w:szCs w:val="24"/>
              </w:rPr>
              <w:t>市</w:t>
            </w:r>
            <w:r>
              <w:rPr>
                <w:rFonts w:ascii="宋体" w:hAnsi="宋体" w:eastAsia="宋体" w:cs="宋体"/>
                <w:spacing w:val="-53"/>
                <w:sz w:val="24"/>
                <w:szCs w:val="24"/>
              </w:rPr>
              <w:t xml:space="preserve"> </w:t>
            </w:r>
            <w:r>
              <w:rPr>
                <w:rFonts w:ascii="宋体" w:hAnsi="宋体" w:eastAsia="宋体" w:cs="宋体"/>
                <w:b/>
                <w:bCs/>
                <w:spacing w:val="-9"/>
                <w:sz w:val="24"/>
                <w:szCs w:val="24"/>
              </w:rPr>
              <w:t>XXX</w:t>
            </w:r>
            <w:r>
              <w:rPr>
                <w:rFonts w:ascii="宋体" w:hAnsi="宋体" w:eastAsia="宋体" w:cs="宋体"/>
                <w:spacing w:val="-9"/>
                <w:sz w:val="24"/>
                <w:szCs w:val="24"/>
              </w:rPr>
              <w:t xml:space="preserve"> </w:t>
            </w:r>
            <w:r>
              <w:rPr>
                <w:rFonts w:ascii="宋体" w:hAnsi="宋体" w:eastAsia="宋体" w:cs="宋体"/>
                <w:b/>
                <w:bCs/>
                <w:spacing w:val="-9"/>
                <w:sz w:val="24"/>
                <w:szCs w:val="24"/>
              </w:rPr>
              <w:t>自来水公司</w:t>
            </w:r>
          </w:p>
        </w:tc>
        <w:tc>
          <w:tcPr>
            <w:tcW w:w="1574" w:type="dxa"/>
            <w:vAlign w:val="top"/>
          </w:tcPr>
          <w:p>
            <w:pPr>
              <w:spacing w:before="197" w:line="220" w:lineRule="auto"/>
              <w:ind w:left="316"/>
              <w:rPr>
                <w:rFonts w:ascii="宋体" w:hAnsi="宋体" w:eastAsia="宋体" w:cs="宋体"/>
                <w:sz w:val="24"/>
                <w:szCs w:val="24"/>
              </w:rPr>
            </w:pPr>
            <w:r>
              <w:rPr>
                <w:rFonts w:ascii="宋体" w:hAnsi="宋体" w:eastAsia="宋体" w:cs="宋体"/>
                <w:spacing w:val="-3"/>
                <w:sz w:val="24"/>
                <w:szCs w:val="24"/>
              </w:rPr>
              <w:t>经济性质</w:t>
            </w:r>
          </w:p>
        </w:tc>
        <w:tc>
          <w:tcPr>
            <w:tcW w:w="1565" w:type="dxa"/>
            <w:vAlign w:val="top"/>
          </w:tcPr>
          <w:p>
            <w:pPr>
              <w:spacing w:before="237" w:line="182" w:lineRule="auto"/>
              <w:ind w:left="605"/>
              <w:rPr>
                <w:rFonts w:ascii="宋体" w:hAnsi="宋体" w:eastAsia="宋体" w:cs="宋体"/>
                <w:sz w:val="24"/>
                <w:szCs w:val="24"/>
              </w:rPr>
            </w:pPr>
            <w:r>
              <w:rPr>
                <w:rFonts w:ascii="宋体" w:hAnsi="宋体" w:eastAsia="宋体" w:cs="宋体"/>
                <w:b/>
                <w:bCs/>
                <w:spacing w:val="-4"/>
                <w:sz w:val="24"/>
                <w:szCs w:val="24"/>
              </w:rPr>
              <w:t>XXX</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160" w:type="dxa"/>
            <w:vAlign w:val="top"/>
          </w:tcPr>
          <w:p>
            <w:pPr>
              <w:spacing w:before="193" w:line="220" w:lineRule="auto"/>
              <w:ind w:left="608"/>
              <w:rPr>
                <w:rFonts w:ascii="宋体" w:hAnsi="宋体" w:eastAsia="宋体" w:cs="宋体"/>
                <w:sz w:val="24"/>
                <w:szCs w:val="24"/>
              </w:rPr>
            </w:pPr>
            <w:r>
              <w:rPr>
                <w:rFonts w:ascii="宋体" w:hAnsi="宋体" w:eastAsia="宋体" w:cs="宋体"/>
                <w:spacing w:val="-3"/>
                <w:sz w:val="24"/>
                <w:szCs w:val="24"/>
              </w:rPr>
              <w:t>单位地址</w:t>
            </w:r>
          </w:p>
        </w:tc>
        <w:tc>
          <w:tcPr>
            <w:tcW w:w="6366" w:type="dxa"/>
            <w:gridSpan w:val="3"/>
            <w:vAlign w:val="top"/>
          </w:tcPr>
          <w:p>
            <w:pPr>
              <w:spacing w:before="193" w:line="219" w:lineRule="auto"/>
              <w:ind w:left="111"/>
              <w:rPr>
                <w:rFonts w:ascii="宋体" w:hAnsi="宋体" w:eastAsia="宋体" w:cs="宋体"/>
                <w:sz w:val="24"/>
                <w:szCs w:val="24"/>
              </w:rPr>
            </w:pPr>
            <w:r>
              <w:rPr>
                <w:rFonts w:ascii="宋体" w:hAnsi="宋体" w:eastAsia="宋体" w:cs="宋体"/>
                <w:b/>
                <w:bCs/>
                <w:spacing w:val="-7"/>
                <w:sz w:val="24"/>
                <w:szCs w:val="24"/>
              </w:rPr>
              <w:t>XX</w:t>
            </w:r>
            <w:r>
              <w:rPr>
                <w:rFonts w:ascii="宋体" w:hAnsi="宋体" w:eastAsia="宋体" w:cs="宋体"/>
                <w:spacing w:val="-36"/>
                <w:sz w:val="24"/>
                <w:szCs w:val="24"/>
              </w:rPr>
              <w:t xml:space="preserve"> </w:t>
            </w:r>
            <w:r>
              <w:rPr>
                <w:rFonts w:ascii="宋体" w:hAnsi="宋体" w:eastAsia="宋体" w:cs="宋体"/>
                <w:b/>
                <w:bCs/>
                <w:spacing w:val="-7"/>
                <w:sz w:val="24"/>
                <w:szCs w:val="24"/>
              </w:rPr>
              <w:t>市</w:t>
            </w:r>
            <w:r>
              <w:rPr>
                <w:rFonts w:ascii="宋体" w:hAnsi="宋体" w:eastAsia="宋体" w:cs="宋体"/>
                <w:spacing w:val="-51"/>
                <w:sz w:val="24"/>
                <w:szCs w:val="24"/>
              </w:rPr>
              <w:t xml:space="preserve"> </w:t>
            </w:r>
            <w:r>
              <w:rPr>
                <w:rFonts w:ascii="宋体" w:hAnsi="宋体" w:eastAsia="宋体" w:cs="宋体"/>
                <w:b/>
                <w:bCs/>
                <w:spacing w:val="-7"/>
                <w:sz w:val="24"/>
                <w:szCs w:val="24"/>
              </w:rPr>
              <w:t>XX</w:t>
            </w:r>
            <w:r>
              <w:rPr>
                <w:rFonts w:ascii="宋体" w:hAnsi="宋体" w:eastAsia="宋体" w:cs="宋体"/>
                <w:spacing w:val="-33"/>
                <w:sz w:val="24"/>
                <w:szCs w:val="24"/>
              </w:rPr>
              <w:t xml:space="preserve"> </w:t>
            </w:r>
            <w:r>
              <w:rPr>
                <w:rFonts w:ascii="宋体" w:hAnsi="宋体" w:eastAsia="宋体" w:cs="宋体"/>
                <w:b/>
                <w:bCs/>
                <w:spacing w:val="-7"/>
                <w:sz w:val="24"/>
                <w:szCs w:val="24"/>
              </w:rPr>
              <w:t>区</w:t>
            </w:r>
            <w:r>
              <w:rPr>
                <w:rFonts w:ascii="宋体" w:hAnsi="宋体" w:eastAsia="宋体" w:cs="宋体"/>
                <w:spacing w:val="-51"/>
                <w:sz w:val="24"/>
                <w:szCs w:val="24"/>
              </w:rPr>
              <w:t xml:space="preserve"> </w:t>
            </w:r>
            <w:r>
              <w:rPr>
                <w:rFonts w:ascii="宋体" w:hAnsi="宋体" w:eastAsia="宋体" w:cs="宋体"/>
                <w:b/>
                <w:bCs/>
                <w:spacing w:val="-7"/>
                <w:sz w:val="24"/>
                <w:szCs w:val="24"/>
              </w:rPr>
              <w:t>XXXX</w:t>
            </w:r>
            <w:r>
              <w:rPr>
                <w:rFonts w:ascii="宋体" w:hAnsi="宋体" w:eastAsia="宋体" w:cs="宋体"/>
                <w:spacing w:val="-51"/>
                <w:sz w:val="24"/>
                <w:szCs w:val="24"/>
              </w:rPr>
              <w:t xml:space="preserve"> </w:t>
            </w:r>
            <w:r>
              <w:rPr>
                <w:rFonts w:ascii="宋体" w:hAnsi="宋体" w:eastAsia="宋体" w:cs="宋体"/>
                <w:b/>
                <w:bCs/>
                <w:spacing w:val="-7"/>
                <w:sz w:val="24"/>
                <w:szCs w:val="24"/>
              </w:rPr>
              <w:t>路</w:t>
            </w:r>
            <w:r>
              <w:rPr>
                <w:rFonts w:ascii="宋体" w:hAnsi="宋体" w:eastAsia="宋体" w:cs="宋体"/>
                <w:spacing w:val="-7"/>
                <w:sz w:val="24"/>
                <w:szCs w:val="24"/>
              </w:rPr>
              <w:t xml:space="preserve"> </w:t>
            </w:r>
            <w:r>
              <w:rPr>
                <w:rFonts w:ascii="宋体" w:hAnsi="宋体" w:eastAsia="宋体" w:cs="宋体"/>
                <w:b/>
                <w:bCs/>
                <w:spacing w:val="-7"/>
                <w:sz w:val="24"/>
                <w:szCs w:val="24"/>
              </w:rPr>
              <w:t>XXX</w:t>
            </w:r>
            <w:r>
              <w:rPr>
                <w:rFonts w:ascii="宋体" w:hAnsi="宋体" w:eastAsia="宋体" w:cs="宋体"/>
                <w:spacing w:val="-45"/>
                <w:sz w:val="24"/>
                <w:szCs w:val="24"/>
              </w:rPr>
              <w:t xml:space="preserve"> </w:t>
            </w:r>
            <w:r>
              <w:rPr>
                <w:rFonts w:ascii="宋体" w:hAnsi="宋体" w:eastAsia="宋体" w:cs="宋体"/>
                <w:b/>
                <w:bCs/>
                <w:spacing w:val="-7"/>
                <w:sz w:val="24"/>
                <w:szCs w:val="24"/>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160" w:type="dxa"/>
            <w:vAlign w:val="top"/>
          </w:tcPr>
          <w:p>
            <w:pPr>
              <w:spacing w:before="194" w:line="221" w:lineRule="auto"/>
              <w:ind w:left="694"/>
              <w:rPr>
                <w:rFonts w:ascii="宋体" w:hAnsi="宋体" w:eastAsia="宋体" w:cs="宋体"/>
                <w:sz w:val="24"/>
                <w:szCs w:val="24"/>
              </w:rPr>
            </w:pPr>
            <w:r>
              <w:rPr>
                <w:rFonts w:ascii="宋体" w:hAnsi="宋体" w:eastAsia="宋体" w:cs="宋体"/>
                <w:spacing w:val="-19"/>
                <w:sz w:val="24"/>
                <w:szCs w:val="24"/>
              </w:rPr>
              <w:t>电</w:t>
            </w:r>
            <w:r>
              <w:rPr>
                <w:rFonts w:ascii="宋体" w:hAnsi="宋体" w:eastAsia="宋体" w:cs="宋体"/>
                <w:spacing w:val="3"/>
                <w:sz w:val="24"/>
                <w:szCs w:val="24"/>
              </w:rPr>
              <w:t xml:space="preserve">   </w:t>
            </w:r>
            <w:r>
              <w:rPr>
                <w:rFonts w:ascii="宋体" w:hAnsi="宋体" w:eastAsia="宋体" w:cs="宋体"/>
                <w:spacing w:val="-19"/>
                <w:sz w:val="24"/>
                <w:szCs w:val="24"/>
              </w:rPr>
              <w:t>话</w:t>
            </w:r>
          </w:p>
        </w:tc>
        <w:tc>
          <w:tcPr>
            <w:tcW w:w="3227" w:type="dxa"/>
            <w:vAlign w:val="top"/>
          </w:tcPr>
          <w:p>
            <w:pPr>
              <w:spacing w:before="193" w:line="232" w:lineRule="auto"/>
              <w:ind w:left="126"/>
              <w:rPr>
                <w:rFonts w:ascii="宋体" w:hAnsi="宋体" w:eastAsia="宋体" w:cs="宋体"/>
                <w:sz w:val="24"/>
                <w:szCs w:val="24"/>
              </w:rPr>
            </w:pPr>
            <w:r>
              <w:rPr>
                <w:rFonts w:ascii="宋体" w:hAnsi="宋体" w:eastAsia="宋体" w:cs="宋体"/>
                <w:b/>
                <w:bCs/>
                <w:spacing w:val="-4"/>
                <w:sz w:val="24"/>
                <w:szCs w:val="24"/>
              </w:rPr>
              <w:t>（0838）230XXXX</w:t>
            </w:r>
          </w:p>
        </w:tc>
        <w:tc>
          <w:tcPr>
            <w:tcW w:w="1574" w:type="dxa"/>
            <w:vAlign w:val="top"/>
          </w:tcPr>
          <w:p>
            <w:pPr>
              <w:spacing w:before="194" w:line="219" w:lineRule="auto"/>
              <w:ind w:left="452"/>
              <w:rPr>
                <w:rFonts w:ascii="宋体" w:hAnsi="宋体" w:eastAsia="宋体" w:cs="宋体"/>
                <w:sz w:val="24"/>
                <w:szCs w:val="24"/>
              </w:rPr>
            </w:pPr>
            <w:r>
              <w:rPr>
                <w:rFonts w:ascii="宋体" w:hAnsi="宋体" w:eastAsia="宋体" w:cs="宋体"/>
                <w:spacing w:val="-14"/>
                <w:sz w:val="24"/>
                <w:szCs w:val="24"/>
              </w:rPr>
              <w:t>邮</w:t>
            </w:r>
            <w:r>
              <w:rPr>
                <w:rFonts w:ascii="宋体" w:hAnsi="宋体" w:eastAsia="宋体" w:cs="宋体"/>
                <w:spacing w:val="5"/>
                <w:sz w:val="24"/>
                <w:szCs w:val="24"/>
              </w:rPr>
              <w:t xml:space="preserve">  </w:t>
            </w:r>
            <w:r>
              <w:rPr>
                <w:rFonts w:ascii="宋体" w:hAnsi="宋体" w:eastAsia="宋体" w:cs="宋体"/>
                <w:spacing w:val="-14"/>
                <w:sz w:val="24"/>
                <w:szCs w:val="24"/>
              </w:rPr>
              <w:t>编</w:t>
            </w:r>
          </w:p>
        </w:tc>
        <w:tc>
          <w:tcPr>
            <w:tcW w:w="1565" w:type="dxa"/>
            <w:vAlign w:val="top"/>
          </w:tcPr>
          <w:p>
            <w:pPr>
              <w:spacing w:before="230" w:line="184" w:lineRule="auto"/>
              <w:ind w:left="427"/>
              <w:rPr>
                <w:rFonts w:ascii="宋体" w:hAnsi="宋体" w:eastAsia="宋体" w:cs="宋体"/>
                <w:sz w:val="24"/>
                <w:szCs w:val="24"/>
              </w:rPr>
            </w:pPr>
            <w:r>
              <w:rPr>
                <w:rFonts w:ascii="宋体" w:hAnsi="宋体" w:eastAsia="宋体" w:cs="宋体"/>
                <w:b/>
                <w:bCs/>
                <w:spacing w:val="-4"/>
                <w:sz w:val="24"/>
                <w:szCs w:val="24"/>
              </w:rPr>
              <w:t>618XXX</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526" w:type="dxa"/>
            <w:gridSpan w:val="4"/>
            <w:vAlign w:val="top"/>
          </w:tcPr>
          <w:p>
            <w:pPr>
              <w:spacing w:before="207" w:line="219" w:lineRule="auto"/>
              <w:ind w:left="118"/>
              <w:rPr>
                <w:rFonts w:ascii="宋体" w:hAnsi="宋体" w:eastAsia="宋体" w:cs="宋体"/>
                <w:sz w:val="24"/>
                <w:szCs w:val="24"/>
              </w:rPr>
            </w:pPr>
            <w:r>
              <w:rPr>
                <w:rFonts w:ascii="宋体" w:hAnsi="宋体" w:eastAsia="宋体" w:cs="宋体"/>
                <w:spacing w:val="-2"/>
                <w:sz w:val="24"/>
                <w:szCs w:val="24"/>
              </w:rPr>
              <w:t>法定代表人□ 负责人□（请在相应的□内打“</w:t>
            </w:r>
            <w:r>
              <w:rPr>
                <w:rFonts w:ascii="宋体" w:hAnsi="宋体" w:eastAsia="宋体" w:cs="宋体"/>
                <w:spacing w:val="-50"/>
                <w:sz w:val="24"/>
                <w:szCs w:val="24"/>
              </w:rPr>
              <w:t xml:space="preserve"> </w:t>
            </w:r>
            <w:r>
              <w:rPr>
                <w:rFonts w:ascii="宋体" w:hAnsi="宋体" w:eastAsia="宋体" w:cs="宋体"/>
                <w:spacing w:val="-2"/>
                <w:sz w:val="24"/>
                <w:szCs w:val="24"/>
              </w:rPr>
              <w:t>√</w:t>
            </w:r>
            <w:r>
              <w:rPr>
                <w:rFonts w:ascii="宋体" w:hAnsi="宋体" w:eastAsia="宋体" w:cs="宋体"/>
                <w:spacing w:val="-88"/>
                <w:sz w:val="24"/>
                <w:szCs w:val="24"/>
              </w:rPr>
              <w:t xml:space="preserve"> </w:t>
            </w:r>
            <w:r>
              <w:rPr>
                <w:rFonts w:ascii="宋体" w:hAnsi="宋体" w:eastAsia="宋体" w:cs="宋体"/>
                <w:spacing w:val="-2"/>
                <w:sz w:val="24"/>
                <w:szCs w:val="24"/>
              </w:rPr>
              <w:t>”)姓名：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160" w:type="dxa"/>
            <w:vAlign w:val="top"/>
          </w:tcPr>
          <w:p>
            <w:pPr>
              <w:spacing w:before="195" w:line="219" w:lineRule="auto"/>
              <w:ind w:left="127"/>
              <w:rPr>
                <w:rFonts w:ascii="宋体" w:hAnsi="宋体" w:eastAsia="宋体" w:cs="宋体"/>
                <w:sz w:val="24"/>
                <w:szCs w:val="24"/>
              </w:rPr>
            </w:pPr>
            <w:r>
              <w:rPr>
                <w:rFonts w:ascii="宋体" w:hAnsi="宋体" w:eastAsia="宋体" w:cs="宋体"/>
                <w:spacing w:val="-2"/>
                <w:sz w:val="24"/>
                <w:szCs w:val="24"/>
              </w:rPr>
              <w:t>竣工验收认可书号</w:t>
            </w:r>
          </w:p>
        </w:tc>
        <w:tc>
          <w:tcPr>
            <w:tcW w:w="3227" w:type="dxa"/>
            <w:vAlign w:val="top"/>
          </w:tcPr>
          <w:p>
            <w:pPr>
              <w:spacing w:before="235" w:line="182" w:lineRule="auto"/>
              <w:ind w:left="1134"/>
              <w:rPr>
                <w:rFonts w:ascii="宋体" w:hAnsi="宋体" w:eastAsia="宋体" w:cs="宋体"/>
                <w:sz w:val="24"/>
                <w:szCs w:val="24"/>
              </w:rPr>
            </w:pPr>
            <w:r>
              <w:rPr>
                <w:rFonts w:ascii="宋体" w:hAnsi="宋体" w:eastAsia="宋体" w:cs="宋体"/>
                <w:b/>
                <w:bCs/>
                <w:spacing w:val="-3"/>
                <w:sz w:val="24"/>
                <w:szCs w:val="24"/>
              </w:rPr>
              <w:t>XXXXXXXX</w:t>
            </w:r>
          </w:p>
        </w:tc>
        <w:tc>
          <w:tcPr>
            <w:tcW w:w="1574" w:type="dxa"/>
            <w:vAlign w:val="top"/>
          </w:tcPr>
          <w:p>
            <w:pPr>
              <w:spacing w:before="196" w:line="219" w:lineRule="auto"/>
              <w:ind w:left="315"/>
              <w:rPr>
                <w:rFonts w:ascii="宋体" w:hAnsi="宋体" w:eastAsia="宋体" w:cs="宋体"/>
                <w:sz w:val="24"/>
                <w:szCs w:val="24"/>
              </w:rPr>
            </w:pPr>
            <w:r>
              <w:rPr>
                <w:rFonts w:ascii="宋体" w:hAnsi="宋体" w:eastAsia="宋体" w:cs="宋体"/>
                <w:spacing w:val="-2"/>
                <w:sz w:val="24"/>
                <w:szCs w:val="24"/>
              </w:rPr>
              <w:t>职工人数</w:t>
            </w:r>
          </w:p>
        </w:tc>
        <w:tc>
          <w:tcPr>
            <w:tcW w:w="1565" w:type="dxa"/>
            <w:vAlign w:val="top"/>
          </w:tcPr>
          <w:p>
            <w:pPr>
              <w:spacing w:before="196" w:line="222" w:lineRule="auto"/>
              <w:ind w:left="514"/>
              <w:rPr>
                <w:rFonts w:ascii="宋体" w:hAnsi="宋体" w:eastAsia="宋体" w:cs="宋体"/>
                <w:sz w:val="24"/>
                <w:szCs w:val="24"/>
              </w:rPr>
            </w:pPr>
            <w:r>
              <w:rPr>
                <w:rFonts w:ascii="宋体" w:hAnsi="宋体" w:eastAsia="宋体" w:cs="宋体"/>
                <w:b/>
                <w:bCs/>
                <w:spacing w:val="-4"/>
                <w:sz w:val="24"/>
                <w:szCs w:val="24"/>
              </w:rPr>
              <w:t>XX</w:t>
            </w:r>
            <w:r>
              <w:rPr>
                <w:rFonts w:ascii="宋体" w:hAnsi="宋体" w:eastAsia="宋体" w:cs="宋体"/>
                <w:spacing w:val="-49"/>
                <w:sz w:val="24"/>
                <w:szCs w:val="24"/>
              </w:rPr>
              <w:t xml:space="preserve"> </w:t>
            </w:r>
            <w:r>
              <w:rPr>
                <w:rFonts w:ascii="宋体" w:hAnsi="宋体" w:eastAsia="宋体" w:cs="宋体"/>
                <w:b/>
                <w:bCs/>
                <w:spacing w:val="-4"/>
                <w:sz w:val="24"/>
                <w:szCs w:val="24"/>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2160" w:type="dxa"/>
            <w:vAlign w:val="top"/>
          </w:tcPr>
          <w:p>
            <w:pPr>
              <w:spacing w:line="429" w:lineRule="auto"/>
              <w:rPr>
                <w:rFonts w:ascii="Arial"/>
                <w:sz w:val="21"/>
              </w:rPr>
            </w:pPr>
          </w:p>
          <w:p>
            <w:pPr>
              <w:spacing w:before="78" w:line="220" w:lineRule="auto"/>
              <w:ind w:left="252"/>
              <w:rPr>
                <w:rFonts w:ascii="宋体" w:hAnsi="宋体" w:eastAsia="宋体" w:cs="宋体"/>
                <w:sz w:val="24"/>
                <w:szCs w:val="24"/>
              </w:rPr>
            </w:pPr>
            <w:r>
              <w:rPr>
                <w:rFonts w:ascii="宋体" w:hAnsi="宋体" w:eastAsia="宋体" w:cs="宋体"/>
                <w:spacing w:val="-2"/>
                <w:sz w:val="24"/>
                <w:szCs w:val="24"/>
              </w:rPr>
              <w:t>原卫生许可证号</w:t>
            </w:r>
          </w:p>
        </w:tc>
        <w:tc>
          <w:tcPr>
            <w:tcW w:w="3227" w:type="dxa"/>
            <w:vAlign w:val="top"/>
          </w:tcPr>
          <w:p>
            <w:pPr>
              <w:spacing w:before="196" w:line="402" w:lineRule="auto"/>
              <w:ind w:left="747" w:right="164" w:hanging="569"/>
              <w:rPr>
                <w:rFonts w:ascii="宋体" w:hAnsi="宋体" w:eastAsia="宋体" w:cs="宋体"/>
                <w:sz w:val="24"/>
                <w:szCs w:val="24"/>
              </w:rPr>
            </w:pPr>
            <w:r>
              <w:rPr>
                <w:rFonts w:ascii="宋体" w:hAnsi="宋体" w:eastAsia="宋体" w:cs="宋体"/>
                <w:b/>
                <w:bCs/>
                <w:spacing w:val="-3"/>
                <w:sz w:val="24"/>
                <w:szCs w:val="24"/>
              </w:rPr>
              <w:t>川（</w:t>
            </w:r>
            <w:r>
              <w:rPr>
                <w:rFonts w:ascii="宋体" w:hAnsi="宋体" w:eastAsia="宋体" w:cs="宋体"/>
                <w:spacing w:val="-3"/>
                <w:sz w:val="24"/>
                <w:szCs w:val="24"/>
              </w:rPr>
              <w:t xml:space="preserve"> </w:t>
            </w:r>
            <w:r>
              <w:rPr>
                <w:rFonts w:ascii="宋体" w:hAnsi="宋体" w:eastAsia="宋体" w:cs="宋体"/>
                <w:b/>
                <w:bCs/>
                <w:spacing w:val="-3"/>
                <w:sz w:val="24"/>
                <w:szCs w:val="24"/>
              </w:rPr>
              <w:t>卫水</w:t>
            </w:r>
            <w:r>
              <w:rPr>
                <w:rFonts w:ascii="宋体" w:hAnsi="宋体" w:eastAsia="宋体" w:cs="宋体"/>
                <w:spacing w:val="-3"/>
                <w:sz w:val="24"/>
                <w:szCs w:val="24"/>
              </w:rPr>
              <w:t xml:space="preserve"> </w:t>
            </w:r>
            <w:r>
              <w:rPr>
                <w:rFonts w:ascii="宋体" w:hAnsi="宋体" w:eastAsia="宋体" w:cs="宋体"/>
                <w:b/>
                <w:bCs/>
                <w:spacing w:val="-3"/>
                <w:sz w:val="24"/>
                <w:szCs w:val="24"/>
              </w:rPr>
              <w:t>）证字[2018]第</w:t>
            </w:r>
            <w:r>
              <w:rPr>
                <w:rFonts w:ascii="宋体" w:hAnsi="宋体" w:eastAsia="宋体" w:cs="宋体"/>
                <w:spacing w:val="10"/>
                <w:sz w:val="24"/>
                <w:szCs w:val="24"/>
              </w:rPr>
              <w:t xml:space="preserve"> </w:t>
            </w:r>
            <w:r>
              <w:rPr>
                <w:rFonts w:ascii="宋体" w:hAnsi="宋体" w:eastAsia="宋体" w:cs="宋体"/>
                <w:b/>
                <w:bCs/>
                <w:spacing w:val="-3"/>
                <w:sz w:val="24"/>
                <w:szCs w:val="24"/>
                <w:u w:val="single" w:color="auto"/>
              </w:rPr>
              <w:t>51060000000x</w:t>
            </w:r>
            <w:r>
              <w:rPr>
                <w:rFonts w:ascii="宋体" w:hAnsi="宋体" w:eastAsia="宋体" w:cs="宋体"/>
                <w:spacing w:val="-42"/>
                <w:sz w:val="24"/>
                <w:szCs w:val="24"/>
                <w:u w:val="single" w:color="auto"/>
              </w:rPr>
              <w:t xml:space="preserve"> </w:t>
            </w:r>
            <w:r>
              <w:rPr>
                <w:rFonts w:ascii="宋体" w:hAnsi="宋体" w:eastAsia="宋体" w:cs="宋体"/>
                <w:b/>
                <w:bCs/>
                <w:spacing w:val="-3"/>
                <w:sz w:val="24"/>
                <w:szCs w:val="24"/>
              </w:rPr>
              <w:t>号</w:t>
            </w:r>
          </w:p>
        </w:tc>
        <w:tc>
          <w:tcPr>
            <w:tcW w:w="1574" w:type="dxa"/>
            <w:vAlign w:val="top"/>
          </w:tcPr>
          <w:p>
            <w:pPr>
              <w:spacing w:line="429" w:lineRule="auto"/>
              <w:rPr>
                <w:rFonts w:ascii="Arial"/>
                <w:sz w:val="21"/>
              </w:rPr>
            </w:pPr>
          </w:p>
          <w:p>
            <w:pPr>
              <w:spacing w:before="78" w:line="219" w:lineRule="auto"/>
              <w:ind w:left="194"/>
              <w:rPr>
                <w:rFonts w:ascii="宋体" w:hAnsi="宋体" w:eastAsia="宋体" w:cs="宋体"/>
                <w:sz w:val="24"/>
                <w:szCs w:val="24"/>
              </w:rPr>
            </w:pPr>
            <w:r>
              <w:rPr>
                <w:rFonts w:ascii="宋体" w:hAnsi="宋体" w:eastAsia="宋体" w:cs="宋体"/>
                <w:spacing w:val="-2"/>
                <w:sz w:val="24"/>
                <w:szCs w:val="24"/>
              </w:rPr>
              <w:t>应体检人数</w:t>
            </w:r>
          </w:p>
        </w:tc>
        <w:tc>
          <w:tcPr>
            <w:tcW w:w="1565" w:type="dxa"/>
            <w:vAlign w:val="top"/>
          </w:tcPr>
          <w:p>
            <w:pPr>
              <w:spacing w:line="429" w:lineRule="auto"/>
              <w:rPr>
                <w:rFonts w:ascii="Arial"/>
                <w:sz w:val="21"/>
              </w:rPr>
            </w:pPr>
          </w:p>
          <w:p>
            <w:pPr>
              <w:spacing w:before="78" w:line="222" w:lineRule="auto"/>
              <w:ind w:left="514"/>
              <w:rPr>
                <w:rFonts w:ascii="宋体" w:hAnsi="宋体" w:eastAsia="宋体" w:cs="宋体"/>
                <w:sz w:val="24"/>
                <w:szCs w:val="24"/>
              </w:rPr>
            </w:pPr>
            <w:r>
              <w:rPr>
                <w:rFonts w:ascii="宋体" w:hAnsi="宋体" w:eastAsia="宋体" w:cs="宋体"/>
                <w:b/>
                <w:bCs/>
                <w:spacing w:val="-4"/>
                <w:sz w:val="24"/>
                <w:szCs w:val="24"/>
              </w:rPr>
              <w:t>XX</w:t>
            </w:r>
            <w:r>
              <w:rPr>
                <w:rFonts w:ascii="宋体" w:hAnsi="宋体" w:eastAsia="宋体" w:cs="宋体"/>
                <w:spacing w:val="-49"/>
                <w:sz w:val="24"/>
                <w:szCs w:val="24"/>
              </w:rPr>
              <w:t xml:space="preserve"> </w:t>
            </w:r>
            <w:r>
              <w:rPr>
                <w:rFonts w:ascii="宋体" w:hAnsi="宋体" w:eastAsia="宋体" w:cs="宋体"/>
                <w:b/>
                <w:bCs/>
                <w:spacing w:val="-4"/>
                <w:sz w:val="24"/>
                <w:szCs w:val="24"/>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160" w:type="dxa"/>
            <w:vAlign w:val="top"/>
          </w:tcPr>
          <w:p>
            <w:pPr>
              <w:spacing w:before="198" w:line="219" w:lineRule="auto"/>
              <w:ind w:left="147"/>
              <w:rPr>
                <w:rFonts w:ascii="宋体" w:hAnsi="宋体" w:eastAsia="宋体" w:cs="宋体"/>
                <w:sz w:val="24"/>
                <w:szCs w:val="24"/>
              </w:rPr>
            </w:pPr>
            <w:r>
              <w:rPr>
                <w:rFonts w:ascii="宋体" w:hAnsi="宋体" w:eastAsia="宋体" w:cs="宋体"/>
                <w:spacing w:val="-6"/>
                <w:sz w:val="24"/>
                <w:szCs w:val="24"/>
              </w:rPr>
              <w:t>固定资产（万元）</w:t>
            </w:r>
          </w:p>
        </w:tc>
        <w:tc>
          <w:tcPr>
            <w:tcW w:w="3227" w:type="dxa"/>
            <w:vAlign w:val="top"/>
          </w:tcPr>
          <w:p>
            <w:pPr>
              <w:spacing w:before="237" w:line="182" w:lineRule="auto"/>
              <w:ind w:left="1496"/>
              <w:rPr>
                <w:rFonts w:ascii="宋体" w:hAnsi="宋体" w:eastAsia="宋体" w:cs="宋体"/>
                <w:sz w:val="24"/>
                <w:szCs w:val="24"/>
              </w:rPr>
            </w:pPr>
            <w:r>
              <w:rPr>
                <w:rFonts w:ascii="宋体" w:hAnsi="宋体" w:eastAsia="宋体" w:cs="宋体"/>
                <w:b/>
                <w:bCs/>
                <w:spacing w:val="-5"/>
                <w:sz w:val="24"/>
                <w:szCs w:val="24"/>
              </w:rPr>
              <w:t>XX</w:t>
            </w:r>
          </w:p>
        </w:tc>
        <w:tc>
          <w:tcPr>
            <w:tcW w:w="1574" w:type="dxa"/>
            <w:vAlign w:val="top"/>
          </w:tcPr>
          <w:p>
            <w:pPr>
              <w:spacing w:before="198" w:line="219" w:lineRule="auto"/>
              <w:ind w:left="315"/>
              <w:rPr>
                <w:rFonts w:ascii="宋体" w:hAnsi="宋体" w:eastAsia="宋体" w:cs="宋体"/>
                <w:sz w:val="24"/>
                <w:szCs w:val="24"/>
              </w:rPr>
            </w:pPr>
            <w:r>
              <w:rPr>
                <w:rFonts w:ascii="宋体" w:hAnsi="宋体" w:eastAsia="宋体" w:cs="宋体"/>
                <w:spacing w:val="-2"/>
                <w:sz w:val="24"/>
                <w:szCs w:val="24"/>
              </w:rPr>
              <w:t>使用面积</w:t>
            </w:r>
          </w:p>
        </w:tc>
        <w:tc>
          <w:tcPr>
            <w:tcW w:w="1565" w:type="dxa"/>
            <w:vAlign w:val="top"/>
          </w:tcPr>
          <w:p>
            <w:pPr>
              <w:spacing w:before="198" w:line="219" w:lineRule="auto"/>
              <w:ind w:left="274"/>
              <w:rPr>
                <w:rFonts w:ascii="宋体" w:hAnsi="宋体" w:eastAsia="宋体" w:cs="宋体"/>
                <w:sz w:val="24"/>
                <w:szCs w:val="24"/>
              </w:rPr>
            </w:pPr>
            <w:r>
              <w:rPr>
                <w:rFonts w:ascii="宋体" w:hAnsi="宋体" w:eastAsia="宋体" w:cs="宋体"/>
                <w:b/>
                <w:bCs/>
                <w:spacing w:val="-5"/>
                <w:sz w:val="24"/>
                <w:szCs w:val="24"/>
              </w:rPr>
              <w:t>XX</w:t>
            </w:r>
            <w:r>
              <w:rPr>
                <w:rFonts w:ascii="宋体" w:hAnsi="宋体" w:eastAsia="宋体" w:cs="宋体"/>
                <w:spacing w:val="-53"/>
                <w:sz w:val="24"/>
                <w:szCs w:val="24"/>
              </w:rPr>
              <w:t xml:space="preserve"> </w:t>
            </w:r>
            <w:r>
              <w:rPr>
                <w:rFonts w:ascii="宋体" w:hAnsi="宋体" w:eastAsia="宋体" w:cs="宋体"/>
                <w:b/>
                <w:bCs/>
                <w:spacing w:val="-5"/>
                <w:sz w:val="24"/>
                <w:szCs w:val="24"/>
              </w:rPr>
              <w:t>平方米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8526" w:type="dxa"/>
            <w:gridSpan w:val="4"/>
            <w:vAlign w:val="top"/>
          </w:tcPr>
          <w:p>
            <w:pPr>
              <w:spacing w:before="198" w:line="219" w:lineRule="auto"/>
              <w:ind w:left="148"/>
              <w:rPr>
                <w:rFonts w:ascii="宋体" w:hAnsi="宋体" w:eastAsia="宋体" w:cs="宋体"/>
                <w:sz w:val="24"/>
                <w:szCs w:val="24"/>
              </w:rPr>
            </w:pPr>
            <w:r>
              <w:rPr>
                <w:rFonts w:ascii="宋体" w:hAnsi="宋体" w:eastAsia="宋体" w:cs="宋体"/>
                <w:spacing w:val="-4"/>
                <w:sz w:val="24"/>
                <w:szCs w:val="24"/>
              </w:rPr>
              <w:t>申请许可项目：</w:t>
            </w:r>
            <w:r>
              <w:rPr>
                <w:rFonts w:ascii="宋体" w:hAnsi="宋体" w:eastAsia="宋体" w:cs="宋体"/>
                <w:b/>
                <w:bCs/>
                <w:spacing w:val="-4"/>
                <w:sz w:val="24"/>
                <w:szCs w:val="24"/>
              </w:rPr>
              <w:t>卫生许可证延续</w:t>
            </w:r>
          </w:p>
        </w:tc>
      </w:tr>
    </w:tbl>
    <w:p>
      <w:pPr>
        <w:pStyle w:val="2"/>
      </w:pPr>
    </w:p>
    <w:p>
      <w:pPr>
        <w:sectPr>
          <w:headerReference r:id="rId137" w:type="default"/>
          <w:footerReference r:id="rId138" w:type="default"/>
          <w:pgSz w:w="11906" w:h="16838"/>
          <w:pgMar w:top="400" w:right="1686" w:bottom="693" w:left="1687" w:header="0" w:footer="381" w:gutter="0"/>
          <w:pgNumType w:fmt="decimal"/>
          <w:cols w:space="720" w:num="1"/>
        </w:sectPr>
      </w:pPr>
    </w:p>
    <w:p>
      <w:pPr>
        <w:spacing w:before="19"/>
      </w:pPr>
    </w:p>
    <w:p>
      <w:pPr>
        <w:spacing w:before="18"/>
      </w:pPr>
    </w:p>
    <w:p>
      <w:pPr>
        <w:spacing w:before="18"/>
      </w:pPr>
    </w:p>
    <w:p>
      <w:pPr>
        <w:spacing w:before="18"/>
      </w:pPr>
    </w:p>
    <w:tbl>
      <w:tblPr>
        <w:tblStyle w:val="7"/>
        <w:tblW w:w="8526"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26"/>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745" w:hRule="atLeast"/>
        </w:trPr>
        <w:tc>
          <w:tcPr>
            <w:tcW w:w="8526" w:type="dxa"/>
            <w:vAlign w:val="top"/>
          </w:tcPr>
          <w:p>
            <w:pPr>
              <w:spacing w:before="41" w:line="221" w:lineRule="auto"/>
              <w:ind w:left="119"/>
              <w:rPr>
                <w:rFonts w:ascii="宋体" w:hAnsi="宋体" w:eastAsia="宋体" w:cs="宋体"/>
                <w:sz w:val="24"/>
                <w:szCs w:val="24"/>
              </w:rPr>
            </w:pPr>
            <w:r>
              <w:rPr>
                <w:rFonts w:ascii="宋体" w:hAnsi="宋体" w:eastAsia="宋体" w:cs="宋体"/>
                <w:b/>
                <w:bCs/>
                <w:spacing w:val="-5"/>
                <w:sz w:val="24"/>
                <w:szCs w:val="24"/>
              </w:rPr>
              <w:t>卫生设施：</w:t>
            </w:r>
          </w:p>
          <w:p>
            <w:pPr>
              <w:spacing w:before="25" w:line="219" w:lineRule="auto"/>
              <w:ind w:left="121"/>
              <w:rPr>
                <w:rFonts w:ascii="宋体" w:hAnsi="宋体" w:eastAsia="宋体" w:cs="宋体"/>
                <w:sz w:val="24"/>
                <w:szCs w:val="24"/>
              </w:rPr>
            </w:pPr>
            <w:r>
              <w:rPr>
                <w:rFonts w:ascii="宋体" w:hAnsi="宋体" w:eastAsia="宋体" w:cs="宋体"/>
                <w:spacing w:val="-4"/>
                <w:sz w:val="24"/>
                <w:szCs w:val="24"/>
              </w:rPr>
              <w:t>一、卫生设施类型</w:t>
            </w:r>
          </w:p>
          <w:p>
            <w:pPr>
              <w:spacing w:before="26" w:line="219" w:lineRule="auto"/>
              <w:ind w:left="115"/>
              <w:rPr>
                <w:rFonts w:ascii="宋体" w:hAnsi="宋体" w:eastAsia="宋体" w:cs="宋体"/>
                <w:sz w:val="24"/>
                <w:szCs w:val="24"/>
              </w:rPr>
            </w:pPr>
            <w:r>
              <w:rPr>
                <w:rFonts w:ascii="宋体" w:hAnsi="宋体" w:eastAsia="宋体" w:cs="宋体"/>
                <w:spacing w:val="-2"/>
                <w:sz w:val="24"/>
                <w:szCs w:val="24"/>
              </w:rPr>
              <w:t>请根据本单位实际情况，选择以下卫生设施类型，并</w:t>
            </w:r>
            <w:r>
              <w:rPr>
                <w:rFonts w:ascii="宋体" w:hAnsi="宋体" w:eastAsia="宋体" w:cs="宋体"/>
                <w:spacing w:val="-3"/>
                <w:sz w:val="24"/>
                <w:szCs w:val="24"/>
              </w:rPr>
              <w:t>在对应选项前打“</w:t>
            </w:r>
            <w:r>
              <w:rPr>
                <w:rFonts w:ascii="宋体" w:hAnsi="宋体" w:eastAsia="宋体" w:cs="宋体"/>
                <w:spacing w:val="-52"/>
                <w:sz w:val="24"/>
                <w:szCs w:val="24"/>
              </w:rPr>
              <w:t xml:space="preserve"> </w:t>
            </w:r>
            <w:r>
              <w:rPr>
                <w:rFonts w:ascii="宋体" w:hAnsi="宋体" w:eastAsia="宋体" w:cs="宋体"/>
                <w:spacing w:val="-3"/>
                <w:sz w:val="24"/>
                <w:szCs w:val="24"/>
              </w:rPr>
              <w:t>√</w:t>
            </w:r>
            <w:r>
              <w:rPr>
                <w:rFonts w:ascii="宋体" w:hAnsi="宋体" w:eastAsia="宋体" w:cs="宋体"/>
                <w:spacing w:val="-88"/>
                <w:sz w:val="24"/>
                <w:szCs w:val="24"/>
              </w:rPr>
              <w:t xml:space="preserve"> </w:t>
            </w:r>
            <w:r>
              <w:rPr>
                <w:rFonts w:ascii="宋体" w:hAnsi="宋体" w:eastAsia="宋体" w:cs="宋体"/>
                <w:spacing w:val="-3"/>
                <w:sz w:val="24"/>
                <w:szCs w:val="24"/>
              </w:rPr>
              <w:t>”:</w:t>
            </w:r>
          </w:p>
          <w:p>
            <w:pPr>
              <w:spacing w:before="28" w:line="219" w:lineRule="auto"/>
              <w:ind w:left="134"/>
              <w:rPr>
                <w:rFonts w:ascii="宋体" w:hAnsi="宋体" w:eastAsia="宋体" w:cs="宋体"/>
                <w:sz w:val="24"/>
                <w:szCs w:val="24"/>
              </w:rPr>
            </w:pPr>
            <w:r>
              <w:rPr>
                <w:rFonts w:ascii="宋体" w:hAnsi="宋体" w:eastAsia="宋体" w:cs="宋体"/>
                <w:spacing w:val="-3"/>
                <w:sz w:val="24"/>
                <w:szCs w:val="24"/>
              </w:rPr>
              <w:t>1. 水源卫生防护设施</w:t>
            </w:r>
          </w:p>
          <w:p>
            <w:pPr>
              <w:spacing w:before="27" w:line="219" w:lineRule="auto"/>
              <w:ind w:left="621"/>
              <w:rPr>
                <w:rFonts w:ascii="宋体" w:hAnsi="宋体" w:eastAsia="宋体" w:cs="宋体"/>
                <w:sz w:val="24"/>
                <w:szCs w:val="24"/>
              </w:rPr>
            </w:pPr>
            <w:r>
              <w:rPr>
                <w:rFonts w:ascii="宋体" w:hAnsi="宋体" w:eastAsia="宋体" w:cs="宋体"/>
                <w:spacing w:val="-5"/>
                <w:sz w:val="24"/>
                <w:szCs w:val="24"/>
              </w:rPr>
              <w:t>□水源保护区标识</w:t>
            </w:r>
          </w:p>
          <w:p>
            <w:pPr>
              <w:spacing w:before="26" w:line="220" w:lineRule="auto"/>
              <w:ind w:left="621"/>
              <w:rPr>
                <w:rFonts w:ascii="宋体" w:hAnsi="宋体" w:eastAsia="宋体" w:cs="宋体"/>
                <w:sz w:val="24"/>
                <w:szCs w:val="24"/>
              </w:rPr>
            </w:pPr>
            <w:r>
              <w:rPr>
                <w:rFonts w:ascii="宋体" w:hAnsi="宋体" w:eastAsia="宋体" w:cs="宋体"/>
                <w:spacing w:val="-7"/>
                <w:sz w:val="24"/>
                <w:szCs w:val="24"/>
              </w:rPr>
              <w:t>□防护围栏</w:t>
            </w:r>
          </w:p>
          <w:p>
            <w:pPr>
              <w:spacing w:before="26" w:line="220" w:lineRule="auto"/>
              <w:ind w:left="621"/>
              <w:rPr>
                <w:rFonts w:ascii="宋体" w:hAnsi="宋体" w:eastAsia="宋体" w:cs="宋体"/>
                <w:sz w:val="24"/>
                <w:szCs w:val="24"/>
              </w:rPr>
            </w:pPr>
            <w:r>
              <w:rPr>
                <w:rFonts w:ascii="宋体" w:hAnsi="宋体" w:eastAsia="宋体" w:cs="宋体"/>
                <w:spacing w:val="-6"/>
                <w:sz w:val="24"/>
                <w:szCs w:val="24"/>
              </w:rPr>
              <w:t>□防渗漏设施</w:t>
            </w:r>
          </w:p>
          <w:p>
            <w:pPr>
              <w:spacing w:before="26" w:line="213" w:lineRule="auto"/>
              <w:ind w:left="621"/>
              <w:rPr>
                <w:rFonts w:ascii="宋体" w:hAnsi="宋体" w:eastAsia="宋体" w:cs="宋体"/>
                <w:sz w:val="24"/>
                <w:szCs w:val="24"/>
              </w:rPr>
            </w:pPr>
            <w:r>
              <w:rPr>
                <w:rFonts w:ascii="宋体" w:hAnsi="宋体" w:eastAsia="宋体" w:cs="宋体"/>
                <w:spacing w:val="-1"/>
                <w:sz w:val="24"/>
                <w:szCs w:val="24"/>
              </w:rPr>
              <w:t>□其他（请注明</w:t>
            </w:r>
            <w:r>
              <w:rPr>
                <w:rFonts w:ascii="宋体" w:hAnsi="宋体" w:eastAsia="宋体" w:cs="宋体"/>
                <w:sz w:val="24"/>
                <w:szCs w:val="24"/>
              </w:rPr>
              <w:t>）：</w:t>
            </w:r>
            <w:r>
              <w:rPr>
                <w:rFonts w:ascii="宋体" w:hAnsi="宋体" w:eastAsia="宋体" w:cs="宋体"/>
                <w:spacing w:val="-1"/>
                <w:sz w:val="24"/>
                <w:szCs w:val="24"/>
              </w:rPr>
              <w:t>________________</w:t>
            </w:r>
            <w:r>
              <w:rPr>
                <w:rFonts w:ascii="宋体" w:hAnsi="宋体" w:eastAsia="宋体" w:cs="宋体"/>
                <w:spacing w:val="-2"/>
                <w:sz w:val="24"/>
                <w:szCs w:val="24"/>
              </w:rPr>
              <w:t>______</w:t>
            </w:r>
          </w:p>
          <w:p>
            <w:pPr>
              <w:spacing w:before="36" w:line="219" w:lineRule="auto"/>
              <w:ind w:left="120"/>
              <w:rPr>
                <w:rFonts w:ascii="宋体" w:hAnsi="宋体" w:eastAsia="宋体" w:cs="宋体"/>
                <w:sz w:val="24"/>
                <w:szCs w:val="24"/>
              </w:rPr>
            </w:pPr>
            <w:r>
              <w:rPr>
                <w:rFonts w:ascii="宋体" w:hAnsi="宋体" w:eastAsia="宋体" w:cs="宋体"/>
                <w:spacing w:val="-1"/>
                <w:sz w:val="24"/>
                <w:szCs w:val="24"/>
              </w:rPr>
              <w:t>2. 水质净化处理设施</w:t>
            </w:r>
          </w:p>
          <w:p>
            <w:pPr>
              <w:spacing w:before="27" w:line="220" w:lineRule="auto"/>
              <w:ind w:left="621"/>
              <w:rPr>
                <w:rFonts w:ascii="宋体" w:hAnsi="宋体" w:eastAsia="宋体" w:cs="宋体"/>
                <w:sz w:val="24"/>
                <w:szCs w:val="24"/>
              </w:rPr>
            </w:pPr>
            <w:r>
              <w:rPr>
                <w:rFonts w:ascii="宋体" w:hAnsi="宋体" w:eastAsia="宋体" w:cs="宋体"/>
                <w:spacing w:val="-9"/>
                <w:sz w:val="24"/>
                <w:szCs w:val="24"/>
              </w:rPr>
              <w:t>□沉淀池</w:t>
            </w:r>
          </w:p>
          <w:p>
            <w:pPr>
              <w:spacing w:before="26" w:line="221" w:lineRule="auto"/>
              <w:ind w:left="621"/>
              <w:rPr>
                <w:rFonts w:ascii="宋体" w:hAnsi="宋体" w:eastAsia="宋体" w:cs="宋体"/>
                <w:sz w:val="24"/>
                <w:szCs w:val="24"/>
              </w:rPr>
            </w:pPr>
            <w:r>
              <w:rPr>
                <w:rFonts w:ascii="宋体" w:hAnsi="宋体" w:eastAsia="宋体" w:cs="宋体"/>
                <w:spacing w:val="-9"/>
                <w:sz w:val="24"/>
                <w:szCs w:val="24"/>
              </w:rPr>
              <w:t>□过滤池</w:t>
            </w:r>
          </w:p>
          <w:p>
            <w:pPr>
              <w:spacing w:before="24" w:line="219" w:lineRule="auto"/>
              <w:ind w:left="621"/>
              <w:rPr>
                <w:rFonts w:ascii="宋体" w:hAnsi="宋体" w:eastAsia="宋体" w:cs="宋体"/>
                <w:sz w:val="24"/>
                <w:szCs w:val="24"/>
              </w:rPr>
            </w:pPr>
            <w:r>
              <w:rPr>
                <w:rFonts w:ascii="宋体" w:hAnsi="宋体" w:eastAsia="宋体" w:cs="宋体"/>
                <w:spacing w:val="-5"/>
                <w:sz w:val="24"/>
                <w:szCs w:val="24"/>
              </w:rPr>
              <w:t>□絮凝剂投加设备</w:t>
            </w:r>
          </w:p>
          <w:p>
            <w:pPr>
              <w:spacing w:before="27" w:line="213" w:lineRule="auto"/>
              <w:ind w:left="621"/>
              <w:rPr>
                <w:rFonts w:ascii="宋体" w:hAnsi="宋体" w:eastAsia="宋体" w:cs="宋体"/>
                <w:sz w:val="24"/>
                <w:szCs w:val="24"/>
              </w:rPr>
            </w:pPr>
            <w:r>
              <w:rPr>
                <w:rFonts w:ascii="宋体" w:hAnsi="宋体" w:eastAsia="宋体" w:cs="宋体"/>
                <w:spacing w:val="-1"/>
                <w:sz w:val="24"/>
                <w:szCs w:val="24"/>
              </w:rPr>
              <w:t>□其他（请注明</w:t>
            </w:r>
            <w:r>
              <w:rPr>
                <w:rFonts w:ascii="宋体" w:hAnsi="宋体" w:eastAsia="宋体" w:cs="宋体"/>
                <w:sz w:val="24"/>
                <w:szCs w:val="24"/>
              </w:rPr>
              <w:t>）：</w:t>
            </w:r>
            <w:r>
              <w:rPr>
                <w:rFonts w:ascii="宋体" w:hAnsi="宋体" w:eastAsia="宋体" w:cs="宋体"/>
                <w:spacing w:val="-1"/>
                <w:sz w:val="24"/>
                <w:szCs w:val="24"/>
              </w:rPr>
              <w:t>________________</w:t>
            </w:r>
            <w:r>
              <w:rPr>
                <w:rFonts w:ascii="宋体" w:hAnsi="宋体" w:eastAsia="宋体" w:cs="宋体"/>
                <w:spacing w:val="-2"/>
                <w:sz w:val="24"/>
                <w:szCs w:val="24"/>
              </w:rPr>
              <w:t>______</w:t>
            </w:r>
          </w:p>
          <w:p>
            <w:pPr>
              <w:spacing w:before="36" w:line="219" w:lineRule="auto"/>
              <w:ind w:left="121"/>
              <w:rPr>
                <w:rFonts w:ascii="宋体" w:hAnsi="宋体" w:eastAsia="宋体" w:cs="宋体"/>
                <w:sz w:val="24"/>
                <w:szCs w:val="24"/>
              </w:rPr>
            </w:pPr>
            <w:r>
              <w:rPr>
                <w:rFonts w:ascii="宋体" w:hAnsi="宋体" w:eastAsia="宋体" w:cs="宋体"/>
                <w:spacing w:val="-2"/>
                <w:sz w:val="24"/>
                <w:szCs w:val="24"/>
              </w:rPr>
              <w:t>3. 水质消毒设施</w:t>
            </w:r>
          </w:p>
          <w:p>
            <w:pPr>
              <w:spacing w:before="27" w:line="219" w:lineRule="auto"/>
              <w:ind w:left="621"/>
              <w:rPr>
                <w:rFonts w:ascii="宋体" w:hAnsi="宋体" w:eastAsia="宋体" w:cs="宋体"/>
                <w:sz w:val="24"/>
                <w:szCs w:val="24"/>
              </w:rPr>
            </w:pPr>
            <w:r>
              <w:rPr>
                <w:rFonts w:ascii="宋体" w:hAnsi="宋体" w:eastAsia="宋体" w:cs="宋体"/>
                <w:spacing w:val="-4"/>
                <w:sz w:val="24"/>
                <w:szCs w:val="24"/>
              </w:rPr>
              <w:t>□消毒剂投加设备（如氯消毒设备）</w:t>
            </w:r>
          </w:p>
          <w:p>
            <w:pPr>
              <w:spacing w:before="28" w:line="219" w:lineRule="auto"/>
              <w:ind w:left="621"/>
              <w:rPr>
                <w:rFonts w:ascii="宋体" w:hAnsi="宋体" w:eastAsia="宋体" w:cs="宋体"/>
                <w:sz w:val="24"/>
                <w:szCs w:val="24"/>
              </w:rPr>
            </w:pPr>
            <w:r>
              <w:rPr>
                <w:rFonts w:ascii="宋体" w:hAnsi="宋体" w:eastAsia="宋体" w:cs="宋体"/>
                <w:spacing w:val="-5"/>
                <w:sz w:val="24"/>
                <w:szCs w:val="24"/>
              </w:rPr>
              <w:t>□紫外线消毒设备</w:t>
            </w:r>
          </w:p>
          <w:p>
            <w:pPr>
              <w:spacing w:before="26" w:line="219" w:lineRule="auto"/>
              <w:ind w:left="621"/>
              <w:rPr>
                <w:rFonts w:ascii="宋体" w:hAnsi="宋体" w:eastAsia="宋体" w:cs="宋体"/>
                <w:sz w:val="24"/>
                <w:szCs w:val="24"/>
              </w:rPr>
            </w:pPr>
            <w:r>
              <w:rPr>
                <w:rFonts w:ascii="宋体" w:hAnsi="宋体" w:eastAsia="宋体" w:cs="宋体"/>
                <w:spacing w:val="-5"/>
                <w:sz w:val="24"/>
                <w:szCs w:val="24"/>
              </w:rPr>
              <w:t>□臭氧消毒设备</w:t>
            </w:r>
          </w:p>
          <w:p>
            <w:pPr>
              <w:spacing w:before="28" w:line="213" w:lineRule="auto"/>
              <w:ind w:left="621"/>
              <w:rPr>
                <w:rFonts w:ascii="宋体" w:hAnsi="宋体" w:eastAsia="宋体" w:cs="宋体"/>
                <w:sz w:val="24"/>
                <w:szCs w:val="24"/>
              </w:rPr>
            </w:pPr>
            <w:r>
              <w:rPr>
                <w:rFonts w:ascii="宋体" w:hAnsi="宋体" w:eastAsia="宋体" w:cs="宋体"/>
                <w:spacing w:val="-1"/>
                <w:sz w:val="24"/>
                <w:szCs w:val="24"/>
              </w:rPr>
              <w:t>□其他（请注明</w:t>
            </w:r>
            <w:r>
              <w:rPr>
                <w:rFonts w:ascii="宋体" w:hAnsi="宋体" w:eastAsia="宋体" w:cs="宋体"/>
                <w:sz w:val="24"/>
                <w:szCs w:val="24"/>
              </w:rPr>
              <w:t>）：</w:t>
            </w:r>
            <w:r>
              <w:rPr>
                <w:rFonts w:ascii="宋体" w:hAnsi="宋体" w:eastAsia="宋体" w:cs="宋体"/>
                <w:spacing w:val="-1"/>
                <w:sz w:val="24"/>
                <w:szCs w:val="24"/>
              </w:rPr>
              <w:t>________________</w:t>
            </w:r>
            <w:r>
              <w:rPr>
                <w:rFonts w:ascii="宋体" w:hAnsi="宋体" w:eastAsia="宋体" w:cs="宋体"/>
                <w:spacing w:val="-2"/>
                <w:sz w:val="24"/>
                <w:szCs w:val="24"/>
              </w:rPr>
              <w:t>______</w:t>
            </w:r>
          </w:p>
          <w:p>
            <w:pPr>
              <w:spacing w:line="268" w:lineRule="auto"/>
              <w:rPr>
                <w:rFonts w:ascii="Arial"/>
                <w:sz w:val="21"/>
              </w:rPr>
            </w:pPr>
          </w:p>
          <w:p>
            <w:pPr>
              <w:spacing w:before="78" w:line="219" w:lineRule="auto"/>
              <w:ind w:left="116"/>
              <w:rPr>
                <w:rFonts w:ascii="宋体" w:hAnsi="宋体" w:eastAsia="宋体" w:cs="宋体"/>
                <w:sz w:val="24"/>
                <w:szCs w:val="24"/>
              </w:rPr>
            </w:pPr>
            <w:r>
              <w:rPr>
                <w:rFonts w:ascii="宋体" w:hAnsi="宋体" w:eastAsia="宋体" w:cs="宋体"/>
                <w:spacing w:val="-1"/>
                <w:sz w:val="24"/>
                <w:szCs w:val="24"/>
              </w:rPr>
              <w:t>4. 水质检验设施</w:t>
            </w:r>
          </w:p>
          <w:p>
            <w:pPr>
              <w:spacing w:before="27" w:line="219" w:lineRule="auto"/>
              <w:ind w:left="621"/>
              <w:rPr>
                <w:rFonts w:ascii="宋体" w:hAnsi="宋体" w:eastAsia="宋体" w:cs="宋体"/>
                <w:sz w:val="24"/>
                <w:szCs w:val="24"/>
              </w:rPr>
            </w:pPr>
            <w:r>
              <w:rPr>
                <w:rFonts w:ascii="宋体" w:hAnsi="宋体" w:eastAsia="宋体" w:cs="宋体"/>
                <w:spacing w:val="-5"/>
                <w:sz w:val="24"/>
                <w:szCs w:val="24"/>
              </w:rPr>
              <w:t>□水质检验实验室</w:t>
            </w:r>
          </w:p>
          <w:p>
            <w:pPr>
              <w:spacing w:before="27" w:line="219" w:lineRule="auto"/>
              <w:ind w:left="621"/>
              <w:rPr>
                <w:rFonts w:ascii="宋体" w:hAnsi="宋体" w:eastAsia="宋体" w:cs="宋体"/>
                <w:sz w:val="24"/>
                <w:szCs w:val="24"/>
              </w:rPr>
            </w:pPr>
            <w:r>
              <w:rPr>
                <w:rFonts w:ascii="宋体" w:hAnsi="宋体" w:eastAsia="宋体" w:cs="宋体"/>
                <w:spacing w:val="-3"/>
                <w:sz w:val="24"/>
                <w:szCs w:val="24"/>
              </w:rPr>
              <w:t>□水质分析仪器（如浊度仪、余氯测定仪）</w:t>
            </w:r>
          </w:p>
          <w:p>
            <w:pPr>
              <w:spacing w:before="27" w:line="219" w:lineRule="auto"/>
              <w:ind w:left="621"/>
              <w:rPr>
                <w:rFonts w:ascii="宋体" w:hAnsi="宋体" w:eastAsia="宋体" w:cs="宋体"/>
                <w:sz w:val="24"/>
                <w:szCs w:val="24"/>
              </w:rPr>
            </w:pPr>
            <w:r>
              <w:rPr>
                <w:rFonts w:ascii="宋体" w:hAnsi="宋体" w:eastAsia="宋体" w:cs="宋体"/>
                <w:spacing w:val="-5"/>
                <w:sz w:val="24"/>
                <w:szCs w:val="24"/>
              </w:rPr>
              <w:t>□水质采样设备</w:t>
            </w:r>
          </w:p>
          <w:p>
            <w:pPr>
              <w:spacing w:before="27" w:line="213" w:lineRule="auto"/>
              <w:ind w:left="621"/>
              <w:rPr>
                <w:rFonts w:ascii="宋体" w:hAnsi="宋体" w:eastAsia="宋体" w:cs="宋体"/>
                <w:sz w:val="24"/>
                <w:szCs w:val="24"/>
              </w:rPr>
            </w:pPr>
            <w:r>
              <w:rPr>
                <w:rFonts w:ascii="宋体" w:hAnsi="宋体" w:eastAsia="宋体" w:cs="宋体"/>
                <w:spacing w:val="-1"/>
                <w:sz w:val="24"/>
                <w:szCs w:val="24"/>
              </w:rPr>
              <w:t>□其他（请注明</w:t>
            </w:r>
            <w:r>
              <w:rPr>
                <w:rFonts w:ascii="宋体" w:hAnsi="宋体" w:eastAsia="宋体" w:cs="宋体"/>
                <w:sz w:val="24"/>
                <w:szCs w:val="24"/>
              </w:rPr>
              <w:t>）：</w:t>
            </w:r>
            <w:r>
              <w:rPr>
                <w:rFonts w:ascii="宋体" w:hAnsi="宋体" w:eastAsia="宋体" w:cs="宋体"/>
                <w:spacing w:val="-1"/>
                <w:sz w:val="24"/>
                <w:szCs w:val="24"/>
              </w:rPr>
              <w:t>________________</w:t>
            </w:r>
            <w:r>
              <w:rPr>
                <w:rFonts w:ascii="宋体" w:hAnsi="宋体" w:eastAsia="宋体" w:cs="宋体"/>
                <w:spacing w:val="-2"/>
                <w:sz w:val="24"/>
                <w:szCs w:val="24"/>
              </w:rPr>
              <w:t>______</w:t>
            </w:r>
          </w:p>
          <w:p>
            <w:pPr>
              <w:spacing w:before="36" w:line="219" w:lineRule="auto"/>
              <w:ind w:left="121"/>
              <w:rPr>
                <w:rFonts w:ascii="宋体" w:hAnsi="宋体" w:eastAsia="宋体" w:cs="宋体"/>
                <w:sz w:val="24"/>
                <w:szCs w:val="24"/>
              </w:rPr>
            </w:pPr>
            <w:r>
              <w:rPr>
                <w:rFonts w:ascii="宋体" w:hAnsi="宋体" w:eastAsia="宋体" w:cs="宋体"/>
                <w:spacing w:val="-2"/>
                <w:sz w:val="24"/>
                <w:szCs w:val="24"/>
              </w:rPr>
              <w:t>5. 储水设施</w:t>
            </w:r>
          </w:p>
          <w:p>
            <w:pPr>
              <w:spacing w:before="27" w:line="219" w:lineRule="auto"/>
              <w:ind w:left="621"/>
              <w:rPr>
                <w:rFonts w:ascii="宋体" w:hAnsi="宋体" w:eastAsia="宋体" w:cs="宋体"/>
                <w:sz w:val="24"/>
                <w:szCs w:val="24"/>
              </w:rPr>
            </w:pPr>
            <w:r>
              <w:rPr>
                <w:rFonts w:ascii="宋体" w:hAnsi="宋体" w:eastAsia="宋体" w:cs="宋体"/>
                <w:spacing w:val="-9"/>
                <w:sz w:val="24"/>
                <w:szCs w:val="24"/>
              </w:rPr>
              <w:t>□清水池</w:t>
            </w:r>
          </w:p>
          <w:p>
            <w:pPr>
              <w:spacing w:before="28" w:line="219" w:lineRule="auto"/>
              <w:ind w:left="621"/>
              <w:rPr>
                <w:rFonts w:ascii="宋体" w:hAnsi="宋体" w:eastAsia="宋体" w:cs="宋体"/>
                <w:sz w:val="24"/>
                <w:szCs w:val="24"/>
              </w:rPr>
            </w:pPr>
            <w:r>
              <w:rPr>
                <w:rFonts w:ascii="宋体" w:hAnsi="宋体" w:eastAsia="宋体" w:cs="宋体"/>
                <w:spacing w:val="-9"/>
                <w:sz w:val="24"/>
                <w:szCs w:val="24"/>
              </w:rPr>
              <w:t>□蓄水池</w:t>
            </w:r>
          </w:p>
          <w:p>
            <w:pPr>
              <w:spacing w:before="27" w:line="219" w:lineRule="auto"/>
              <w:ind w:left="621"/>
              <w:rPr>
                <w:rFonts w:ascii="宋体" w:hAnsi="宋体" w:eastAsia="宋体" w:cs="宋体"/>
                <w:sz w:val="24"/>
                <w:szCs w:val="24"/>
              </w:rPr>
            </w:pPr>
            <w:r>
              <w:rPr>
                <w:rFonts w:ascii="宋体" w:hAnsi="宋体" w:eastAsia="宋体" w:cs="宋体"/>
                <w:spacing w:val="-4"/>
                <w:sz w:val="24"/>
                <w:szCs w:val="24"/>
              </w:rPr>
              <w:t>□水箱（如高位水箱、低位水箱）</w:t>
            </w:r>
          </w:p>
          <w:p>
            <w:pPr>
              <w:spacing w:before="27" w:line="213" w:lineRule="auto"/>
              <w:ind w:left="621"/>
              <w:rPr>
                <w:rFonts w:ascii="宋体" w:hAnsi="宋体" w:eastAsia="宋体" w:cs="宋体"/>
                <w:sz w:val="24"/>
                <w:szCs w:val="24"/>
              </w:rPr>
            </w:pPr>
            <w:r>
              <w:rPr>
                <w:rFonts w:ascii="宋体" w:hAnsi="宋体" w:eastAsia="宋体" w:cs="宋体"/>
                <w:spacing w:val="-1"/>
                <w:sz w:val="24"/>
                <w:szCs w:val="24"/>
              </w:rPr>
              <w:t>□其他（请注明</w:t>
            </w:r>
            <w:r>
              <w:rPr>
                <w:rFonts w:ascii="宋体" w:hAnsi="宋体" w:eastAsia="宋体" w:cs="宋体"/>
                <w:sz w:val="24"/>
                <w:szCs w:val="24"/>
              </w:rPr>
              <w:t>）：</w:t>
            </w:r>
            <w:r>
              <w:rPr>
                <w:rFonts w:ascii="宋体" w:hAnsi="宋体" w:eastAsia="宋体" w:cs="宋体"/>
                <w:spacing w:val="-1"/>
                <w:sz w:val="24"/>
                <w:szCs w:val="24"/>
              </w:rPr>
              <w:t>________________</w:t>
            </w:r>
            <w:r>
              <w:rPr>
                <w:rFonts w:ascii="宋体" w:hAnsi="宋体" w:eastAsia="宋体" w:cs="宋体"/>
                <w:spacing w:val="-2"/>
                <w:sz w:val="24"/>
                <w:szCs w:val="24"/>
              </w:rPr>
              <w:t>______</w:t>
            </w:r>
          </w:p>
          <w:p>
            <w:pPr>
              <w:spacing w:before="35" w:line="219" w:lineRule="auto"/>
              <w:ind w:left="119"/>
              <w:rPr>
                <w:rFonts w:ascii="宋体" w:hAnsi="宋体" w:eastAsia="宋体" w:cs="宋体"/>
                <w:sz w:val="24"/>
                <w:szCs w:val="24"/>
              </w:rPr>
            </w:pPr>
            <w:r>
              <w:rPr>
                <w:rFonts w:ascii="宋体" w:hAnsi="宋体" w:eastAsia="宋体" w:cs="宋体"/>
                <w:spacing w:val="-2"/>
                <w:sz w:val="24"/>
                <w:szCs w:val="24"/>
              </w:rPr>
              <w:t>6. 输水管网设施</w:t>
            </w:r>
          </w:p>
          <w:p>
            <w:pPr>
              <w:spacing w:before="28" w:line="219" w:lineRule="auto"/>
              <w:ind w:left="621"/>
              <w:rPr>
                <w:rFonts w:ascii="宋体" w:hAnsi="宋体" w:eastAsia="宋体" w:cs="宋体"/>
                <w:sz w:val="24"/>
                <w:szCs w:val="24"/>
              </w:rPr>
            </w:pPr>
            <w:r>
              <w:rPr>
                <w:rFonts w:ascii="宋体" w:hAnsi="宋体" w:eastAsia="宋体" w:cs="宋体"/>
                <w:spacing w:val="-7"/>
                <w:sz w:val="24"/>
                <w:szCs w:val="24"/>
              </w:rPr>
              <w:t>□输水管道</w:t>
            </w:r>
          </w:p>
          <w:p>
            <w:pPr>
              <w:spacing w:before="27" w:line="220" w:lineRule="auto"/>
              <w:ind w:left="621"/>
              <w:rPr>
                <w:rFonts w:ascii="宋体" w:hAnsi="宋体" w:eastAsia="宋体" w:cs="宋体"/>
                <w:sz w:val="24"/>
                <w:szCs w:val="24"/>
              </w:rPr>
            </w:pPr>
            <w:r>
              <w:rPr>
                <w:rFonts w:ascii="宋体" w:hAnsi="宋体" w:eastAsia="宋体" w:cs="宋体"/>
                <w:spacing w:val="-9"/>
                <w:sz w:val="24"/>
                <w:szCs w:val="24"/>
              </w:rPr>
              <w:t>□阀门井</w:t>
            </w:r>
          </w:p>
          <w:p>
            <w:pPr>
              <w:spacing w:before="26" w:line="219" w:lineRule="auto"/>
              <w:ind w:left="621"/>
              <w:rPr>
                <w:rFonts w:ascii="宋体" w:hAnsi="宋体" w:eastAsia="宋体" w:cs="宋体"/>
                <w:sz w:val="24"/>
                <w:szCs w:val="24"/>
              </w:rPr>
            </w:pPr>
            <w:r>
              <w:rPr>
                <w:rFonts w:ascii="宋体" w:hAnsi="宋体" w:eastAsia="宋体" w:cs="宋体"/>
                <w:spacing w:val="-9"/>
                <w:sz w:val="24"/>
                <w:szCs w:val="24"/>
              </w:rPr>
              <w:t>□消火栓</w:t>
            </w:r>
          </w:p>
          <w:p>
            <w:pPr>
              <w:spacing w:before="27" w:line="213" w:lineRule="auto"/>
              <w:ind w:left="621"/>
              <w:rPr>
                <w:rFonts w:ascii="宋体" w:hAnsi="宋体" w:eastAsia="宋体" w:cs="宋体"/>
                <w:sz w:val="24"/>
                <w:szCs w:val="24"/>
              </w:rPr>
            </w:pPr>
            <w:r>
              <w:rPr>
                <w:rFonts w:ascii="宋体" w:hAnsi="宋体" w:eastAsia="宋体" w:cs="宋体"/>
                <w:spacing w:val="-1"/>
                <w:sz w:val="24"/>
                <w:szCs w:val="24"/>
              </w:rPr>
              <w:t>□其他（请注明</w:t>
            </w:r>
            <w:r>
              <w:rPr>
                <w:rFonts w:ascii="宋体" w:hAnsi="宋体" w:eastAsia="宋体" w:cs="宋体"/>
                <w:sz w:val="24"/>
                <w:szCs w:val="24"/>
              </w:rPr>
              <w:t>）：</w:t>
            </w:r>
            <w:r>
              <w:rPr>
                <w:rFonts w:ascii="宋体" w:hAnsi="宋体" w:eastAsia="宋体" w:cs="宋体"/>
                <w:spacing w:val="-1"/>
                <w:sz w:val="24"/>
                <w:szCs w:val="24"/>
              </w:rPr>
              <w:t>________________</w:t>
            </w:r>
            <w:r>
              <w:rPr>
                <w:rFonts w:ascii="宋体" w:hAnsi="宋体" w:eastAsia="宋体" w:cs="宋体"/>
                <w:spacing w:val="-2"/>
                <w:sz w:val="24"/>
                <w:szCs w:val="24"/>
              </w:rPr>
              <w:t>______</w:t>
            </w:r>
          </w:p>
          <w:p>
            <w:pPr>
              <w:spacing w:before="35" w:line="220" w:lineRule="auto"/>
              <w:ind w:left="122"/>
              <w:rPr>
                <w:rFonts w:ascii="宋体" w:hAnsi="宋体" w:eastAsia="宋体" w:cs="宋体"/>
                <w:sz w:val="24"/>
                <w:szCs w:val="24"/>
              </w:rPr>
            </w:pPr>
            <w:r>
              <w:rPr>
                <w:rFonts w:ascii="宋体" w:hAnsi="宋体" w:eastAsia="宋体" w:cs="宋体"/>
                <w:spacing w:val="-2"/>
                <w:sz w:val="24"/>
                <w:szCs w:val="24"/>
              </w:rPr>
              <w:t>7. 其他卫生设施</w:t>
            </w:r>
          </w:p>
          <w:p>
            <w:pPr>
              <w:spacing w:before="25" w:line="219" w:lineRule="auto"/>
              <w:ind w:left="621"/>
              <w:rPr>
                <w:rFonts w:ascii="宋体" w:hAnsi="宋体" w:eastAsia="宋体" w:cs="宋体"/>
                <w:sz w:val="24"/>
                <w:szCs w:val="24"/>
              </w:rPr>
            </w:pPr>
            <w:r>
              <w:rPr>
                <w:rFonts w:ascii="宋体" w:hAnsi="宋体" w:eastAsia="宋体" w:cs="宋体"/>
                <w:spacing w:val="-9"/>
                <w:sz w:val="24"/>
                <w:szCs w:val="24"/>
              </w:rPr>
              <w:t>□防鼠板</w:t>
            </w:r>
          </w:p>
          <w:p>
            <w:pPr>
              <w:spacing w:before="29" w:line="219" w:lineRule="auto"/>
              <w:ind w:left="621"/>
              <w:rPr>
                <w:rFonts w:ascii="宋体" w:hAnsi="宋体" w:eastAsia="宋体" w:cs="宋体"/>
                <w:sz w:val="24"/>
                <w:szCs w:val="24"/>
              </w:rPr>
            </w:pPr>
            <w:r>
              <w:rPr>
                <w:rFonts w:ascii="宋体" w:hAnsi="宋体" w:eastAsia="宋体" w:cs="宋体"/>
                <w:spacing w:val="-4"/>
                <w:sz w:val="24"/>
                <w:szCs w:val="24"/>
              </w:rPr>
              <w:t>□溢水管、排水管纱网</w:t>
            </w:r>
          </w:p>
          <w:p>
            <w:pPr>
              <w:spacing w:before="27" w:line="219" w:lineRule="auto"/>
              <w:ind w:left="621"/>
              <w:rPr>
                <w:rFonts w:ascii="宋体" w:hAnsi="宋体" w:eastAsia="宋体" w:cs="宋体"/>
                <w:sz w:val="24"/>
                <w:szCs w:val="24"/>
              </w:rPr>
            </w:pPr>
            <w:r>
              <w:rPr>
                <w:rFonts w:ascii="宋体" w:hAnsi="宋体" w:eastAsia="宋体" w:cs="宋体"/>
                <w:spacing w:val="-7"/>
                <w:sz w:val="24"/>
                <w:szCs w:val="24"/>
              </w:rPr>
              <w:t>□水箱锁具</w:t>
            </w:r>
          </w:p>
          <w:p>
            <w:pPr>
              <w:spacing w:before="27" w:line="213" w:lineRule="auto"/>
              <w:ind w:left="621"/>
              <w:rPr>
                <w:rFonts w:ascii="宋体" w:hAnsi="宋体" w:eastAsia="宋体" w:cs="宋体"/>
                <w:sz w:val="24"/>
                <w:szCs w:val="24"/>
              </w:rPr>
            </w:pPr>
            <w:r>
              <w:rPr>
                <w:rFonts w:ascii="宋体" w:hAnsi="宋体" w:eastAsia="宋体" w:cs="宋体"/>
                <w:spacing w:val="-1"/>
                <w:sz w:val="24"/>
                <w:szCs w:val="24"/>
              </w:rPr>
              <w:t>□其他（请注明</w:t>
            </w:r>
            <w:r>
              <w:rPr>
                <w:rFonts w:ascii="宋体" w:hAnsi="宋体" w:eastAsia="宋体" w:cs="宋体"/>
                <w:sz w:val="24"/>
                <w:szCs w:val="24"/>
              </w:rPr>
              <w:t>）：</w:t>
            </w:r>
            <w:r>
              <w:rPr>
                <w:rFonts w:ascii="宋体" w:hAnsi="宋体" w:eastAsia="宋体" w:cs="宋体"/>
                <w:spacing w:val="-1"/>
                <w:sz w:val="24"/>
                <w:szCs w:val="24"/>
              </w:rPr>
              <w:t>________________</w:t>
            </w:r>
            <w:r>
              <w:rPr>
                <w:rFonts w:ascii="宋体" w:hAnsi="宋体" w:eastAsia="宋体" w:cs="宋体"/>
                <w:spacing w:val="-2"/>
                <w:sz w:val="24"/>
                <w:szCs w:val="24"/>
              </w:rPr>
              <w:t>______</w:t>
            </w:r>
          </w:p>
          <w:p>
            <w:pPr>
              <w:spacing w:before="34" w:line="219" w:lineRule="auto"/>
              <w:ind w:left="121"/>
              <w:rPr>
                <w:rFonts w:ascii="宋体" w:hAnsi="宋体" w:eastAsia="宋体" w:cs="宋体"/>
                <w:sz w:val="24"/>
                <w:szCs w:val="24"/>
              </w:rPr>
            </w:pPr>
            <w:r>
              <w:rPr>
                <w:rFonts w:ascii="宋体" w:hAnsi="宋体" w:eastAsia="宋体" w:cs="宋体"/>
                <w:spacing w:val="-2"/>
                <w:sz w:val="24"/>
                <w:szCs w:val="24"/>
              </w:rPr>
              <w:t>二、卫生设施分布情况</w:t>
            </w:r>
          </w:p>
          <w:p>
            <w:pPr>
              <w:spacing w:before="28" w:line="219" w:lineRule="auto"/>
              <w:ind w:left="115"/>
              <w:rPr>
                <w:rFonts w:ascii="宋体" w:hAnsi="宋体" w:eastAsia="宋体" w:cs="宋体"/>
                <w:sz w:val="24"/>
                <w:szCs w:val="24"/>
              </w:rPr>
            </w:pPr>
            <w:r>
              <w:rPr>
                <w:rFonts w:ascii="宋体" w:hAnsi="宋体" w:eastAsia="宋体" w:cs="宋体"/>
                <w:spacing w:val="-4"/>
                <w:sz w:val="24"/>
                <w:szCs w:val="24"/>
              </w:rPr>
              <w:t>请填写本单位卫生设施的具体分布情况：</w:t>
            </w:r>
          </w:p>
          <w:p>
            <w:pPr>
              <w:spacing w:line="257" w:lineRule="auto"/>
              <w:rPr>
                <w:rFonts w:ascii="Arial"/>
                <w:sz w:val="21"/>
              </w:rPr>
            </w:pPr>
          </w:p>
          <w:p>
            <w:pPr>
              <w:spacing w:before="78" w:line="215" w:lineRule="auto"/>
              <w:ind w:left="163"/>
              <w:rPr>
                <w:rFonts w:ascii="宋体" w:hAnsi="宋体" w:eastAsia="宋体" w:cs="宋体"/>
                <w:sz w:val="24"/>
                <w:szCs w:val="24"/>
              </w:rPr>
            </w:pPr>
            <w:r>
              <w:rPr>
                <w:rFonts w:ascii="宋体" w:hAnsi="宋体" w:eastAsia="宋体" w:cs="宋体"/>
                <w:spacing w:val="-11"/>
                <w:sz w:val="24"/>
                <w:szCs w:val="24"/>
              </w:rPr>
              <w:t>| 卫生设施类型      |  具体位置     |</w:t>
            </w:r>
            <w:r>
              <w:rPr>
                <w:rFonts w:ascii="宋体" w:hAnsi="宋体" w:eastAsia="宋体" w:cs="宋体"/>
                <w:spacing w:val="2"/>
                <w:sz w:val="24"/>
                <w:szCs w:val="24"/>
              </w:rPr>
              <w:t xml:space="preserve">    </w:t>
            </w:r>
            <w:r>
              <w:rPr>
                <w:rFonts w:ascii="宋体" w:hAnsi="宋体" w:eastAsia="宋体" w:cs="宋体"/>
                <w:spacing w:val="-11"/>
                <w:sz w:val="24"/>
                <w:szCs w:val="24"/>
              </w:rPr>
              <w:t>数量       |</w:t>
            </w:r>
            <w:r>
              <w:rPr>
                <w:rFonts w:ascii="宋体" w:hAnsi="宋体" w:eastAsia="宋体" w:cs="宋体"/>
                <w:spacing w:val="2"/>
                <w:sz w:val="24"/>
                <w:szCs w:val="24"/>
              </w:rPr>
              <w:t xml:space="preserve">      </w:t>
            </w:r>
            <w:r>
              <w:rPr>
                <w:rFonts w:ascii="宋体" w:hAnsi="宋体" w:eastAsia="宋体" w:cs="宋体"/>
                <w:spacing w:val="-11"/>
                <w:sz w:val="24"/>
                <w:szCs w:val="24"/>
              </w:rPr>
              <w:t>备注</w:t>
            </w:r>
            <w:r>
              <w:rPr>
                <w:rFonts w:ascii="宋体" w:hAnsi="宋体" w:eastAsia="宋体" w:cs="宋体"/>
                <w:spacing w:val="14"/>
                <w:sz w:val="24"/>
                <w:szCs w:val="24"/>
              </w:rPr>
              <w:t xml:space="preserve">    </w:t>
            </w:r>
            <w:r>
              <w:rPr>
                <w:rFonts w:ascii="宋体" w:hAnsi="宋体" w:eastAsia="宋体" w:cs="宋体"/>
                <w:spacing w:val="-11"/>
                <w:sz w:val="24"/>
                <w:szCs w:val="24"/>
              </w:rPr>
              <w:t>|</w:t>
            </w:r>
          </w:p>
          <w:p>
            <w:pPr>
              <w:spacing w:before="33" w:line="215" w:lineRule="auto"/>
              <w:ind w:left="163"/>
              <w:rPr>
                <w:rFonts w:ascii="宋体" w:hAnsi="宋体" w:eastAsia="宋体" w:cs="宋体"/>
                <w:sz w:val="24"/>
                <w:szCs w:val="24"/>
              </w:rPr>
            </w:pPr>
            <w:r>
              <w:rPr>
                <w:rFonts w:ascii="宋体" w:hAnsi="宋体" w:eastAsia="宋体" w:cs="宋体"/>
                <w:spacing w:val="-4"/>
                <w:sz w:val="24"/>
                <w:szCs w:val="24"/>
              </w:rPr>
              <w:t>| 水源卫生防护设施</w:t>
            </w:r>
            <w:r>
              <w:rPr>
                <w:rFonts w:ascii="宋体" w:hAnsi="宋体" w:eastAsia="宋体" w:cs="宋体"/>
                <w:spacing w:val="56"/>
                <w:sz w:val="24"/>
                <w:szCs w:val="24"/>
              </w:rPr>
              <w:t xml:space="preserve"> </w:t>
            </w:r>
            <w:r>
              <w:rPr>
                <w:rFonts w:ascii="宋体" w:hAnsi="宋体" w:eastAsia="宋体" w:cs="宋体"/>
                <w:spacing w:val="-4"/>
                <w:sz w:val="24"/>
                <w:szCs w:val="24"/>
              </w:rPr>
              <w:t>| ____________</w:t>
            </w:r>
            <w:r>
              <w:rPr>
                <w:rFonts w:ascii="宋体" w:hAnsi="宋体" w:eastAsia="宋体" w:cs="宋体"/>
                <w:spacing w:val="56"/>
                <w:sz w:val="24"/>
                <w:szCs w:val="24"/>
              </w:rPr>
              <w:t xml:space="preserve"> </w:t>
            </w:r>
            <w:r>
              <w:rPr>
                <w:rFonts w:ascii="宋体" w:hAnsi="宋体" w:eastAsia="宋体" w:cs="宋体"/>
                <w:spacing w:val="-4"/>
                <w:sz w:val="24"/>
                <w:szCs w:val="24"/>
              </w:rPr>
              <w:t>| ____________</w:t>
            </w:r>
            <w:r>
              <w:rPr>
                <w:rFonts w:ascii="宋体" w:hAnsi="宋体" w:eastAsia="宋体" w:cs="宋体"/>
                <w:spacing w:val="56"/>
                <w:sz w:val="24"/>
                <w:szCs w:val="24"/>
              </w:rPr>
              <w:t xml:space="preserve"> </w:t>
            </w:r>
            <w:r>
              <w:rPr>
                <w:rFonts w:ascii="宋体" w:hAnsi="宋体" w:eastAsia="宋体" w:cs="宋体"/>
                <w:spacing w:val="-4"/>
                <w:sz w:val="24"/>
                <w:szCs w:val="24"/>
              </w:rPr>
              <w:t>|</w:t>
            </w:r>
            <w:r>
              <w:rPr>
                <w:rFonts w:ascii="宋体" w:hAnsi="宋体" w:eastAsia="宋体" w:cs="宋体"/>
                <w:spacing w:val="-5"/>
                <w:sz w:val="24"/>
                <w:szCs w:val="24"/>
              </w:rPr>
              <w:t xml:space="preserve"> ____________</w:t>
            </w:r>
            <w:r>
              <w:rPr>
                <w:rFonts w:ascii="宋体" w:hAnsi="宋体" w:eastAsia="宋体" w:cs="宋体"/>
                <w:spacing w:val="56"/>
                <w:sz w:val="24"/>
                <w:szCs w:val="24"/>
              </w:rPr>
              <w:t xml:space="preserve"> </w:t>
            </w:r>
            <w:r>
              <w:rPr>
                <w:rFonts w:ascii="宋体" w:hAnsi="宋体" w:eastAsia="宋体" w:cs="宋体"/>
                <w:spacing w:val="-5"/>
                <w:sz w:val="24"/>
                <w:szCs w:val="24"/>
              </w:rPr>
              <w:t>|</w:t>
            </w:r>
          </w:p>
        </w:tc>
      </w:tr>
    </w:tbl>
    <w:p>
      <w:pPr>
        <w:pStyle w:val="2"/>
      </w:pPr>
    </w:p>
    <w:p>
      <w:pPr>
        <w:sectPr>
          <w:footerReference r:id="rId139" w:type="default"/>
          <w:pgSz w:w="11906" w:h="16838"/>
          <w:pgMar w:top="400" w:right="1686" w:bottom="693" w:left="1687" w:header="0" w:footer="381" w:gutter="0"/>
          <w:pgNumType w:fmt="decimal"/>
          <w:cols w:space="720" w:num="1"/>
        </w:sectPr>
      </w:pPr>
    </w:p>
    <w:p>
      <w:pPr>
        <w:spacing w:before="19"/>
      </w:pPr>
    </w:p>
    <w:p>
      <w:pPr>
        <w:spacing w:before="18"/>
      </w:pPr>
    </w:p>
    <w:p>
      <w:pPr>
        <w:spacing w:before="18"/>
      </w:pPr>
    </w:p>
    <w:p>
      <w:pPr>
        <w:spacing w:before="18"/>
      </w:pPr>
    </w:p>
    <w:tbl>
      <w:tblPr>
        <w:tblStyle w:val="7"/>
        <w:tblW w:w="8526"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26"/>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745" w:hRule="atLeast"/>
        </w:trPr>
        <w:tc>
          <w:tcPr>
            <w:tcW w:w="8526" w:type="dxa"/>
            <w:vAlign w:val="top"/>
          </w:tcPr>
          <w:p>
            <w:pPr>
              <w:spacing w:before="39" w:line="215" w:lineRule="auto"/>
              <w:ind w:left="163"/>
              <w:rPr>
                <w:rFonts w:ascii="宋体" w:hAnsi="宋体" w:eastAsia="宋体" w:cs="宋体"/>
                <w:sz w:val="24"/>
                <w:szCs w:val="24"/>
              </w:rPr>
            </w:pPr>
            <w:r>
              <w:rPr>
                <w:rFonts w:ascii="宋体" w:hAnsi="宋体" w:eastAsia="宋体" w:cs="宋体"/>
                <w:spacing w:val="-4"/>
                <w:sz w:val="24"/>
                <w:szCs w:val="24"/>
              </w:rPr>
              <w:t>| 水质净化处理设施</w:t>
            </w:r>
            <w:r>
              <w:rPr>
                <w:rFonts w:ascii="宋体" w:hAnsi="宋体" w:eastAsia="宋体" w:cs="宋体"/>
                <w:spacing w:val="56"/>
                <w:sz w:val="24"/>
                <w:szCs w:val="24"/>
              </w:rPr>
              <w:t xml:space="preserve"> </w:t>
            </w:r>
            <w:r>
              <w:rPr>
                <w:rFonts w:ascii="宋体" w:hAnsi="宋体" w:eastAsia="宋体" w:cs="宋体"/>
                <w:spacing w:val="-4"/>
                <w:sz w:val="24"/>
                <w:szCs w:val="24"/>
              </w:rPr>
              <w:t>| ____________</w:t>
            </w:r>
            <w:r>
              <w:rPr>
                <w:rFonts w:ascii="宋体" w:hAnsi="宋体" w:eastAsia="宋体" w:cs="宋体"/>
                <w:spacing w:val="56"/>
                <w:sz w:val="24"/>
                <w:szCs w:val="24"/>
              </w:rPr>
              <w:t xml:space="preserve"> </w:t>
            </w:r>
            <w:r>
              <w:rPr>
                <w:rFonts w:ascii="宋体" w:hAnsi="宋体" w:eastAsia="宋体" w:cs="宋体"/>
                <w:spacing w:val="-4"/>
                <w:sz w:val="24"/>
                <w:szCs w:val="24"/>
              </w:rPr>
              <w:t>| ____________</w:t>
            </w:r>
            <w:r>
              <w:rPr>
                <w:rFonts w:ascii="宋体" w:hAnsi="宋体" w:eastAsia="宋体" w:cs="宋体"/>
                <w:spacing w:val="56"/>
                <w:sz w:val="24"/>
                <w:szCs w:val="24"/>
              </w:rPr>
              <w:t xml:space="preserve"> </w:t>
            </w:r>
            <w:r>
              <w:rPr>
                <w:rFonts w:ascii="宋体" w:hAnsi="宋体" w:eastAsia="宋体" w:cs="宋体"/>
                <w:spacing w:val="-4"/>
                <w:sz w:val="24"/>
                <w:szCs w:val="24"/>
              </w:rPr>
              <w:t>|</w:t>
            </w:r>
            <w:r>
              <w:rPr>
                <w:rFonts w:ascii="宋体" w:hAnsi="宋体" w:eastAsia="宋体" w:cs="宋体"/>
                <w:spacing w:val="-5"/>
                <w:sz w:val="24"/>
                <w:szCs w:val="24"/>
              </w:rPr>
              <w:t xml:space="preserve"> ____________</w:t>
            </w:r>
            <w:r>
              <w:rPr>
                <w:rFonts w:ascii="宋体" w:hAnsi="宋体" w:eastAsia="宋体" w:cs="宋体"/>
                <w:spacing w:val="56"/>
                <w:sz w:val="24"/>
                <w:szCs w:val="24"/>
              </w:rPr>
              <w:t xml:space="preserve"> </w:t>
            </w:r>
            <w:r>
              <w:rPr>
                <w:rFonts w:ascii="宋体" w:hAnsi="宋体" w:eastAsia="宋体" w:cs="宋体"/>
                <w:spacing w:val="-5"/>
                <w:sz w:val="24"/>
                <w:szCs w:val="24"/>
              </w:rPr>
              <w:t>|</w:t>
            </w:r>
          </w:p>
          <w:p>
            <w:pPr>
              <w:spacing w:before="32" w:line="215" w:lineRule="auto"/>
              <w:ind w:left="163"/>
              <w:rPr>
                <w:rFonts w:ascii="宋体" w:hAnsi="宋体" w:eastAsia="宋体" w:cs="宋体"/>
                <w:sz w:val="24"/>
                <w:szCs w:val="24"/>
              </w:rPr>
            </w:pPr>
            <w:r>
              <w:rPr>
                <w:rFonts w:ascii="宋体" w:hAnsi="宋体" w:eastAsia="宋体" w:cs="宋体"/>
                <w:spacing w:val="-4"/>
                <w:sz w:val="24"/>
                <w:szCs w:val="24"/>
              </w:rPr>
              <w:t>| 水质消毒设施</w:t>
            </w:r>
            <w:r>
              <w:rPr>
                <w:rFonts w:ascii="宋体" w:hAnsi="宋体" w:eastAsia="宋体" w:cs="宋体"/>
                <w:spacing w:val="11"/>
                <w:sz w:val="24"/>
                <w:szCs w:val="24"/>
              </w:rPr>
              <w:t xml:space="preserve">     </w:t>
            </w:r>
            <w:r>
              <w:rPr>
                <w:rFonts w:ascii="宋体" w:hAnsi="宋体" w:eastAsia="宋体" w:cs="宋体"/>
                <w:spacing w:val="-4"/>
                <w:sz w:val="24"/>
                <w:szCs w:val="24"/>
              </w:rPr>
              <w:t>| ____________</w:t>
            </w:r>
            <w:r>
              <w:rPr>
                <w:rFonts w:ascii="宋体" w:hAnsi="宋体" w:eastAsia="宋体" w:cs="宋体"/>
                <w:spacing w:val="57"/>
                <w:sz w:val="24"/>
                <w:szCs w:val="24"/>
              </w:rPr>
              <w:t xml:space="preserve"> </w:t>
            </w:r>
            <w:r>
              <w:rPr>
                <w:rFonts w:ascii="宋体" w:hAnsi="宋体" w:eastAsia="宋体" w:cs="宋体"/>
                <w:spacing w:val="-4"/>
                <w:sz w:val="24"/>
                <w:szCs w:val="24"/>
              </w:rPr>
              <w:t>| _____</w:t>
            </w:r>
            <w:r>
              <w:rPr>
                <w:rFonts w:ascii="宋体" w:hAnsi="宋体" w:eastAsia="宋体" w:cs="宋体"/>
                <w:spacing w:val="-5"/>
                <w:sz w:val="24"/>
                <w:szCs w:val="24"/>
              </w:rPr>
              <w:t>_______</w:t>
            </w:r>
            <w:r>
              <w:rPr>
                <w:rFonts w:ascii="宋体" w:hAnsi="宋体" w:eastAsia="宋体" w:cs="宋体"/>
                <w:spacing w:val="56"/>
                <w:sz w:val="24"/>
                <w:szCs w:val="24"/>
              </w:rPr>
              <w:t xml:space="preserve"> </w:t>
            </w:r>
            <w:r>
              <w:rPr>
                <w:rFonts w:ascii="宋体" w:hAnsi="宋体" w:eastAsia="宋体" w:cs="宋体"/>
                <w:spacing w:val="-5"/>
                <w:sz w:val="24"/>
                <w:szCs w:val="24"/>
              </w:rPr>
              <w:t>| ____________</w:t>
            </w:r>
            <w:r>
              <w:rPr>
                <w:rFonts w:ascii="宋体" w:hAnsi="宋体" w:eastAsia="宋体" w:cs="宋体"/>
                <w:spacing w:val="56"/>
                <w:sz w:val="24"/>
                <w:szCs w:val="24"/>
              </w:rPr>
              <w:t xml:space="preserve"> </w:t>
            </w:r>
            <w:r>
              <w:rPr>
                <w:rFonts w:ascii="宋体" w:hAnsi="宋体" w:eastAsia="宋体" w:cs="宋体"/>
                <w:spacing w:val="-5"/>
                <w:sz w:val="24"/>
                <w:szCs w:val="24"/>
              </w:rPr>
              <w:t>|</w:t>
            </w:r>
          </w:p>
          <w:p>
            <w:pPr>
              <w:spacing w:before="32" w:line="215" w:lineRule="auto"/>
              <w:ind w:left="163"/>
              <w:rPr>
                <w:rFonts w:ascii="宋体" w:hAnsi="宋体" w:eastAsia="宋体" w:cs="宋体"/>
                <w:sz w:val="24"/>
                <w:szCs w:val="24"/>
              </w:rPr>
            </w:pPr>
            <w:r>
              <w:rPr>
                <w:rFonts w:ascii="宋体" w:hAnsi="宋体" w:eastAsia="宋体" w:cs="宋体"/>
                <w:spacing w:val="-4"/>
                <w:sz w:val="24"/>
                <w:szCs w:val="24"/>
              </w:rPr>
              <w:t>| 水质检验设施</w:t>
            </w:r>
            <w:r>
              <w:rPr>
                <w:rFonts w:ascii="宋体" w:hAnsi="宋体" w:eastAsia="宋体" w:cs="宋体"/>
                <w:spacing w:val="11"/>
                <w:sz w:val="24"/>
                <w:szCs w:val="24"/>
              </w:rPr>
              <w:t xml:space="preserve">     </w:t>
            </w:r>
            <w:r>
              <w:rPr>
                <w:rFonts w:ascii="宋体" w:hAnsi="宋体" w:eastAsia="宋体" w:cs="宋体"/>
                <w:spacing w:val="-4"/>
                <w:sz w:val="24"/>
                <w:szCs w:val="24"/>
              </w:rPr>
              <w:t>| ____________</w:t>
            </w:r>
            <w:r>
              <w:rPr>
                <w:rFonts w:ascii="宋体" w:hAnsi="宋体" w:eastAsia="宋体" w:cs="宋体"/>
                <w:spacing w:val="57"/>
                <w:sz w:val="24"/>
                <w:szCs w:val="24"/>
              </w:rPr>
              <w:t xml:space="preserve"> </w:t>
            </w:r>
            <w:r>
              <w:rPr>
                <w:rFonts w:ascii="宋体" w:hAnsi="宋体" w:eastAsia="宋体" w:cs="宋体"/>
                <w:spacing w:val="-4"/>
                <w:sz w:val="24"/>
                <w:szCs w:val="24"/>
              </w:rPr>
              <w:t>| _____</w:t>
            </w:r>
            <w:r>
              <w:rPr>
                <w:rFonts w:ascii="宋体" w:hAnsi="宋体" w:eastAsia="宋体" w:cs="宋体"/>
                <w:spacing w:val="-5"/>
                <w:sz w:val="24"/>
                <w:szCs w:val="24"/>
              </w:rPr>
              <w:t>_______</w:t>
            </w:r>
            <w:r>
              <w:rPr>
                <w:rFonts w:ascii="宋体" w:hAnsi="宋体" w:eastAsia="宋体" w:cs="宋体"/>
                <w:spacing w:val="56"/>
                <w:sz w:val="24"/>
                <w:szCs w:val="24"/>
              </w:rPr>
              <w:t xml:space="preserve"> </w:t>
            </w:r>
            <w:r>
              <w:rPr>
                <w:rFonts w:ascii="宋体" w:hAnsi="宋体" w:eastAsia="宋体" w:cs="宋体"/>
                <w:spacing w:val="-5"/>
                <w:sz w:val="24"/>
                <w:szCs w:val="24"/>
              </w:rPr>
              <w:t>| ____________</w:t>
            </w:r>
            <w:r>
              <w:rPr>
                <w:rFonts w:ascii="宋体" w:hAnsi="宋体" w:eastAsia="宋体" w:cs="宋体"/>
                <w:spacing w:val="56"/>
                <w:sz w:val="24"/>
                <w:szCs w:val="24"/>
              </w:rPr>
              <w:t xml:space="preserve"> </w:t>
            </w:r>
            <w:r>
              <w:rPr>
                <w:rFonts w:ascii="宋体" w:hAnsi="宋体" w:eastAsia="宋体" w:cs="宋体"/>
                <w:spacing w:val="-5"/>
                <w:sz w:val="24"/>
                <w:szCs w:val="24"/>
              </w:rPr>
              <w:t>|</w:t>
            </w:r>
          </w:p>
          <w:p>
            <w:pPr>
              <w:spacing w:before="32" w:line="215" w:lineRule="auto"/>
              <w:ind w:left="163"/>
              <w:rPr>
                <w:rFonts w:ascii="宋体" w:hAnsi="宋体" w:eastAsia="宋体" w:cs="宋体"/>
                <w:sz w:val="24"/>
                <w:szCs w:val="24"/>
              </w:rPr>
            </w:pPr>
            <w:r>
              <w:rPr>
                <w:rFonts w:ascii="宋体" w:hAnsi="宋体" w:eastAsia="宋体" w:cs="宋体"/>
                <w:spacing w:val="-4"/>
                <w:sz w:val="24"/>
                <w:szCs w:val="24"/>
              </w:rPr>
              <w:t>| 储水设施</w:t>
            </w:r>
            <w:r>
              <w:rPr>
                <w:rFonts w:ascii="宋体" w:hAnsi="宋体" w:eastAsia="宋体" w:cs="宋体"/>
                <w:spacing w:val="6"/>
                <w:sz w:val="24"/>
                <w:szCs w:val="24"/>
              </w:rPr>
              <w:t xml:space="preserve">         </w:t>
            </w:r>
            <w:r>
              <w:rPr>
                <w:rFonts w:ascii="宋体" w:hAnsi="宋体" w:eastAsia="宋体" w:cs="宋体"/>
                <w:spacing w:val="-4"/>
                <w:sz w:val="24"/>
                <w:szCs w:val="24"/>
              </w:rPr>
              <w:t>| ___________</w:t>
            </w:r>
            <w:r>
              <w:rPr>
                <w:rFonts w:ascii="宋体" w:hAnsi="宋体" w:eastAsia="宋体" w:cs="宋体"/>
                <w:spacing w:val="-5"/>
                <w:sz w:val="24"/>
                <w:szCs w:val="24"/>
              </w:rPr>
              <w:t>_</w:t>
            </w:r>
            <w:r>
              <w:rPr>
                <w:rFonts w:ascii="宋体" w:hAnsi="宋体" w:eastAsia="宋体" w:cs="宋体"/>
                <w:spacing w:val="58"/>
                <w:sz w:val="24"/>
                <w:szCs w:val="24"/>
              </w:rPr>
              <w:t xml:space="preserve"> </w:t>
            </w:r>
            <w:r>
              <w:rPr>
                <w:rFonts w:ascii="宋体" w:hAnsi="宋体" w:eastAsia="宋体" w:cs="宋体"/>
                <w:spacing w:val="-5"/>
                <w:sz w:val="24"/>
                <w:szCs w:val="24"/>
              </w:rPr>
              <w:t>| ____________</w:t>
            </w:r>
            <w:r>
              <w:rPr>
                <w:rFonts w:ascii="宋体" w:hAnsi="宋体" w:eastAsia="宋体" w:cs="宋体"/>
                <w:spacing w:val="56"/>
                <w:sz w:val="24"/>
                <w:szCs w:val="24"/>
              </w:rPr>
              <w:t xml:space="preserve"> </w:t>
            </w:r>
            <w:r>
              <w:rPr>
                <w:rFonts w:ascii="宋体" w:hAnsi="宋体" w:eastAsia="宋体" w:cs="宋体"/>
                <w:spacing w:val="-5"/>
                <w:sz w:val="24"/>
                <w:szCs w:val="24"/>
              </w:rPr>
              <w:t>| ____________</w:t>
            </w:r>
            <w:r>
              <w:rPr>
                <w:rFonts w:ascii="宋体" w:hAnsi="宋体" w:eastAsia="宋体" w:cs="宋体"/>
                <w:spacing w:val="56"/>
                <w:sz w:val="24"/>
                <w:szCs w:val="24"/>
              </w:rPr>
              <w:t xml:space="preserve"> </w:t>
            </w:r>
            <w:r>
              <w:rPr>
                <w:rFonts w:ascii="宋体" w:hAnsi="宋体" w:eastAsia="宋体" w:cs="宋体"/>
                <w:spacing w:val="-5"/>
                <w:sz w:val="24"/>
                <w:szCs w:val="24"/>
              </w:rPr>
              <w:t>|</w:t>
            </w:r>
          </w:p>
          <w:p>
            <w:pPr>
              <w:spacing w:before="32" w:line="215" w:lineRule="auto"/>
              <w:ind w:left="163"/>
              <w:rPr>
                <w:rFonts w:ascii="宋体" w:hAnsi="宋体" w:eastAsia="宋体" w:cs="宋体"/>
                <w:sz w:val="24"/>
                <w:szCs w:val="24"/>
              </w:rPr>
            </w:pPr>
            <w:r>
              <w:rPr>
                <w:rFonts w:ascii="宋体" w:hAnsi="宋体" w:eastAsia="宋体" w:cs="宋体"/>
                <w:spacing w:val="-4"/>
                <w:sz w:val="24"/>
                <w:szCs w:val="24"/>
              </w:rPr>
              <w:t>| 输水管网设施</w:t>
            </w:r>
            <w:r>
              <w:rPr>
                <w:rFonts w:ascii="宋体" w:hAnsi="宋体" w:eastAsia="宋体" w:cs="宋体"/>
                <w:spacing w:val="11"/>
                <w:sz w:val="24"/>
                <w:szCs w:val="24"/>
              </w:rPr>
              <w:t xml:space="preserve">     </w:t>
            </w:r>
            <w:r>
              <w:rPr>
                <w:rFonts w:ascii="宋体" w:hAnsi="宋体" w:eastAsia="宋体" w:cs="宋体"/>
                <w:spacing w:val="-4"/>
                <w:sz w:val="24"/>
                <w:szCs w:val="24"/>
              </w:rPr>
              <w:t>| ____________</w:t>
            </w:r>
            <w:r>
              <w:rPr>
                <w:rFonts w:ascii="宋体" w:hAnsi="宋体" w:eastAsia="宋体" w:cs="宋体"/>
                <w:spacing w:val="57"/>
                <w:sz w:val="24"/>
                <w:szCs w:val="24"/>
              </w:rPr>
              <w:t xml:space="preserve"> </w:t>
            </w:r>
            <w:r>
              <w:rPr>
                <w:rFonts w:ascii="宋体" w:hAnsi="宋体" w:eastAsia="宋体" w:cs="宋体"/>
                <w:spacing w:val="-4"/>
                <w:sz w:val="24"/>
                <w:szCs w:val="24"/>
              </w:rPr>
              <w:t>| _____</w:t>
            </w:r>
            <w:r>
              <w:rPr>
                <w:rFonts w:ascii="宋体" w:hAnsi="宋体" w:eastAsia="宋体" w:cs="宋体"/>
                <w:spacing w:val="-5"/>
                <w:sz w:val="24"/>
                <w:szCs w:val="24"/>
              </w:rPr>
              <w:t>_______</w:t>
            </w:r>
            <w:r>
              <w:rPr>
                <w:rFonts w:ascii="宋体" w:hAnsi="宋体" w:eastAsia="宋体" w:cs="宋体"/>
                <w:spacing w:val="56"/>
                <w:sz w:val="24"/>
                <w:szCs w:val="24"/>
              </w:rPr>
              <w:t xml:space="preserve"> </w:t>
            </w:r>
            <w:r>
              <w:rPr>
                <w:rFonts w:ascii="宋体" w:hAnsi="宋体" w:eastAsia="宋体" w:cs="宋体"/>
                <w:spacing w:val="-5"/>
                <w:sz w:val="24"/>
                <w:szCs w:val="24"/>
              </w:rPr>
              <w:t>| ____________</w:t>
            </w:r>
            <w:r>
              <w:rPr>
                <w:rFonts w:ascii="宋体" w:hAnsi="宋体" w:eastAsia="宋体" w:cs="宋体"/>
                <w:spacing w:val="56"/>
                <w:sz w:val="24"/>
                <w:szCs w:val="24"/>
              </w:rPr>
              <w:t xml:space="preserve"> </w:t>
            </w:r>
            <w:r>
              <w:rPr>
                <w:rFonts w:ascii="宋体" w:hAnsi="宋体" w:eastAsia="宋体" w:cs="宋体"/>
                <w:spacing w:val="-5"/>
                <w:sz w:val="24"/>
                <w:szCs w:val="24"/>
              </w:rPr>
              <w:t>|</w:t>
            </w:r>
          </w:p>
          <w:p>
            <w:pPr>
              <w:spacing w:before="32" w:line="215" w:lineRule="auto"/>
              <w:ind w:left="163"/>
              <w:rPr>
                <w:rFonts w:ascii="宋体" w:hAnsi="宋体" w:eastAsia="宋体" w:cs="宋体"/>
                <w:sz w:val="24"/>
                <w:szCs w:val="24"/>
              </w:rPr>
            </w:pPr>
            <w:r>
              <w:rPr>
                <w:rFonts w:ascii="宋体" w:hAnsi="宋体" w:eastAsia="宋体" w:cs="宋体"/>
                <w:spacing w:val="-4"/>
                <w:sz w:val="24"/>
                <w:szCs w:val="24"/>
              </w:rPr>
              <w:t>| 其他卫生设施</w:t>
            </w:r>
            <w:r>
              <w:rPr>
                <w:rFonts w:ascii="宋体" w:hAnsi="宋体" w:eastAsia="宋体" w:cs="宋体"/>
                <w:spacing w:val="11"/>
                <w:sz w:val="24"/>
                <w:szCs w:val="24"/>
              </w:rPr>
              <w:t xml:space="preserve">     </w:t>
            </w:r>
            <w:r>
              <w:rPr>
                <w:rFonts w:ascii="宋体" w:hAnsi="宋体" w:eastAsia="宋体" w:cs="宋体"/>
                <w:spacing w:val="-4"/>
                <w:sz w:val="24"/>
                <w:szCs w:val="24"/>
              </w:rPr>
              <w:t>| ____________</w:t>
            </w:r>
            <w:r>
              <w:rPr>
                <w:rFonts w:ascii="宋体" w:hAnsi="宋体" w:eastAsia="宋体" w:cs="宋体"/>
                <w:spacing w:val="57"/>
                <w:sz w:val="24"/>
                <w:szCs w:val="24"/>
              </w:rPr>
              <w:t xml:space="preserve"> </w:t>
            </w:r>
            <w:r>
              <w:rPr>
                <w:rFonts w:ascii="宋体" w:hAnsi="宋体" w:eastAsia="宋体" w:cs="宋体"/>
                <w:spacing w:val="-4"/>
                <w:sz w:val="24"/>
                <w:szCs w:val="24"/>
              </w:rPr>
              <w:t>| _____</w:t>
            </w:r>
            <w:r>
              <w:rPr>
                <w:rFonts w:ascii="宋体" w:hAnsi="宋体" w:eastAsia="宋体" w:cs="宋体"/>
                <w:spacing w:val="-5"/>
                <w:sz w:val="24"/>
                <w:szCs w:val="24"/>
              </w:rPr>
              <w:t>_______</w:t>
            </w:r>
            <w:r>
              <w:rPr>
                <w:rFonts w:ascii="宋体" w:hAnsi="宋体" w:eastAsia="宋体" w:cs="宋体"/>
                <w:spacing w:val="56"/>
                <w:sz w:val="24"/>
                <w:szCs w:val="24"/>
              </w:rPr>
              <w:t xml:space="preserve"> </w:t>
            </w:r>
            <w:r>
              <w:rPr>
                <w:rFonts w:ascii="宋体" w:hAnsi="宋体" w:eastAsia="宋体" w:cs="宋体"/>
                <w:spacing w:val="-5"/>
                <w:sz w:val="24"/>
                <w:szCs w:val="24"/>
              </w:rPr>
              <w:t>| ____________</w:t>
            </w:r>
            <w:r>
              <w:rPr>
                <w:rFonts w:ascii="宋体" w:hAnsi="宋体" w:eastAsia="宋体" w:cs="宋体"/>
                <w:spacing w:val="56"/>
                <w:sz w:val="24"/>
                <w:szCs w:val="24"/>
              </w:rPr>
              <w:t xml:space="preserve"> </w:t>
            </w:r>
            <w:r>
              <w:rPr>
                <w:rFonts w:ascii="宋体" w:hAnsi="宋体" w:eastAsia="宋体" w:cs="宋体"/>
                <w:spacing w:val="-5"/>
                <w:sz w:val="24"/>
                <w:szCs w:val="24"/>
              </w:rPr>
              <w:t>|</w:t>
            </w:r>
          </w:p>
          <w:p>
            <w:pPr>
              <w:spacing w:before="36" w:line="219" w:lineRule="auto"/>
              <w:ind w:left="117"/>
              <w:rPr>
                <w:rFonts w:ascii="宋体" w:hAnsi="宋体" w:eastAsia="宋体" w:cs="宋体"/>
                <w:sz w:val="24"/>
                <w:szCs w:val="24"/>
              </w:rPr>
            </w:pPr>
            <w:r>
              <w:rPr>
                <w:rFonts w:ascii="宋体" w:hAnsi="宋体" w:eastAsia="宋体" w:cs="宋体"/>
                <w:spacing w:val="-1"/>
                <w:sz w:val="24"/>
                <w:szCs w:val="24"/>
              </w:rPr>
              <w:t>三、卫生设施管理情况</w:t>
            </w:r>
          </w:p>
          <w:p>
            <w:pPr>
              <w:spacing w:before="26" w:line="219" w:lineRule="auto"/>
              <w:ind w:left="115"/>
              <w:rPr>
                <w:rFonts w:ascii="宋体" w:hAnsi="宋体" w:eastAsia="宋体" w:cs="宋体"/>
                <w:sz w:val="24"/>
                <w:szCs w:val="24"/>
              </w:rPr>
            </w:pPr>
            <w:r>
              <w:rPr>
                <w:rFonts w:ascii="宋体" w:hAnsi="宋体" w:eastAsia="宋体" w:cs="宋体"/>
                <w:spacing w:val="-4"/>
                <w:sz w:val="24"/>
                <w:szCs w:val="24"/>
              </w:rPr>
              <w:t>请根据本单位实际情况，填写以下内容：</w:t>
            </w:r>
          </w:p>
          <w:p>
            <w:pPr>
              <w:spacing w:before="28" w:line="220" w:lineRule="auto"/>
              <w:ind w:left="134"/>
              <w:rPr>
                <w:rFonts w:ascii="宋体" w:hAnsi="宋体" w:eastAsia="宋体" w:cs="宋体"/>
                <w:sz w:val="24"/>
                <w:szCs w:val="24"/>
              </w:rPr>
            </w:pPr>
            <w:r>
              <w:rPr>
                <w:rFonts w:ascii="宋体" w:hAnsi="宋体" w:eastAsia="宋体" w:cs="宋体"/>
                <w:spacing w:val="-3"/>
                <w:sz w:val="24"/>
                <w:szCs w:val="24"/>
              </w:rPr>
              <w:t>1. 卫生设施维护记录</w:t>
            </w:r>
          </w:p>
          <w:p>
            <w:pPr>
              <w:spacing w:before="26" w:line="213" w:lineRule="auto"/>
              <w:ind w:left="595"/>
              <w:rPr>
                <w:rFonts w:ascii="宋体" w:hAnsi="宋体" w:eastAsia="宋体" w:cs="宋体"/>
                <w:sz w:val="24"/>
                <w:szCs w:val="24"/>
              </w:rPr>
            </w:pPr>
            <w:r>
              <w:rPr>
                <w:rFonts w:ascii="宋体" w:hAnsi="宋体" w:eastAsia="宋体" w:cs="宋体"/>
                <w:sz w:val="24"/>
                <w:szCs w:val="24"/>
              </w:rPr>
              <w:t>- 维护时间：_____________</w:t>
            </w:r>
            <w:r>
              <w:rPr>
                <w:rFonts w:ascii="宋体" w:hAnsi="宋体" w:eastAsia="宋体" w:cs="宋体"/>
                <w:spacing w:val="-1"/>
                <w:sz w:val="24"/>
                <w:szCs w:val="24"/>
              </w:rPr>
              <w:t>_________</w:t>
            </w:r>
          </w:p>
          <w:p>
            <w:pPr>
              <w:spacing w:before="35" w:line="213" w:lineRule="auto"/>
              <w:ind w:left="595"/>
              <w:rPr>
                <w:rFonts w:ascii="宋体" w:hAnsi="宋体" w:eastAsia="宋体" w:cs="宋体"/>
                <w:sz w:val="24"/>
                <w:szCs w:val="24"/>
              </w:rPr>
            </w:pPr>
            <w:r>
              <w:rPr>
                <w:rFonts w:ascii="宋体" w:hAnsi="宋体" w:eastAsia="宋体" w:cs="宋体"/>
                <w:sz w:val="24"/>
                <w:szCs w:val="24"/>
              </w:rPr>
              <w:t>- 维护内容：_____________</w:t>
            </w:r>
            <w:r>
              <w:rPr>
                <w:rFonts w:ascii="宋体" w:hAnsi="宋体" w:eastAsia="宋体" w:cs="宋体"/>
                <w:spacing w:val="-1"/>
                <w:sz w:val="24"/>
                <w:szCs w:val="24"/>
              </w:rPr>
              <w:t>_________</w:t>
            </w:r>
          </w:p>
          <w:p>
            <w:pPr>
              <w:spacing w:before="35" w:line="213" w:lineRule="auto"/>
              <w:ind w:left="595"/>
              <w:rPr>
                <w:rFonts w:ascii="宋体" w:hAnsi="宋体" w:eastAsia="宋体" w:cs="宋体"/>
                <w:sz w:val="24"/>
                <w:szCs w:val="24"/>
              </w:rPr>
            </w:pPr>
            <w:r>
              <w:rPr>
                <w:rFonts w:ascii="宋体" w:hAnsi="宋体" w:eastAsia="宋体" w:cs="宋体"/>
                <w:sz w:val="24"/>
                <w:szCs w:val="24"/>
              </w:rPr>
              <w:t>- 维护人员：_____________</w:t>
            </w:r>
            <w:r>
              <w:rPr>
                <w:rFonts w:ascii="宋体" w:hAnsi="宋体" w:eastAsia="宋体" w:cs="宋体"/>
                <w:spacing w:val="-1"/>
                <w:sz w:val="24"/>
                <w:szCs w:val="24"/>
              </w:rPr>
              <w:t>_________</w:t>
            </w:r>
          </w:p>
          <w:p>
            <w:pPr>
              <w:spacing w:before="35" w:line="213" w:lineRule="auto"/>
              <w:ind w:left="595"/>
              <w:rPr>
                <w:rFonts w:ascii="宋体" w:hAnsi="宋体" w:eastAsia="宋体" w:cs="宋体"/>
                <w:sz w:val="24"/>
                <w:szCs w:val="24"/>
              </w:rPr>
            </w:pPr>
            <w:r>
              <w:rPr>
                <w:rFonts w:ascii="宋体" w:hAnsi="宋体" w:eastAsia="宋体" w:cs="宋体"/>
                <w:sz w:val="24"/>
                <w:szCs w:val="24"/>
              </w:rPr>
              <w:t>- 维护结果：_____________</w:t>
            </w:r>
            <w:r>
              <w:rPr>
                <w:rFonts w:ascii="宋体" w:hAnsi="宋体" w:eastAsia="宋体" w:cs="宋体"/>
                <w:spacing w:val="-1"/>
                <w:sz w:val="24"/>
                <w:szCs w:val="24"/>
              </w:rPr>
              <w:t>_________</w:t>
            </w:r>
          </w:p>
          <w:p>
            <w:pPr>
              <w:spacing w:before="36" w:line="219" w:lineRule="auto"/>
              <w:ind w:left="120"/>
              <w:rPr>
                <w:rFonts w:ascii="宋体" w:hAnsi="宋体" w:eastAsia="宋体" w:cs="宋体"/>
                <w:sz w:val="24"/>
                <w:szCs w:val="24"/>
              </w:rPr>
            </w:pPr>
            <w:r>
              <w:rPr>
                <w:rFonts w:ascii="宋体" w:hAnsi="宋体" w:eastAsia="宋体" w:cs="宋体"/>
                <w:spacing w:val="-1"/>
                <w:sz w:val="24"/>
                <w:szCs w:val="24"/>
              </w:rPr>
              <w:t>2. 卫生设施消毒记录</w:t>
            </w:r>
          </w:p>
          <w:p>
            <w:pPr>
              <w:spacing w:before="26" w:line="213" w:lineRule="auto"/>
              <w:ind w:left="595"/>
              <w:rPr>
                <w:rFonts w:ascii="宋体" w:hAnsi="宋体" w:eastAsia="宋体" w:cs="宋体"/>
                <w:sz w:val="24"/>
                <w:szCs w:val="24"/>
              </w:rPr>
            </w:pPr>
            <w:r>
              <w:rPr>
                <w:rFonts w:ascii="宋体" w:hAnsi="宋体" w:eastAsia="宋体" w:cs="宋体"/>
                <w:sz w:val="24"/>
                <w:szCs w:val="24"/>
              </w:rPr>
              <w:t>- 消毒时间：_____________</w:t>
            </w:r>
            <w:r>
              <w:rPr>
                <w:rFonts w:ascii="宋体" w:hAnsi="宋体" w:eastAsia="宋体" w:cs="宋体"/>
                <w:spacing w:val="-1"/>
                <w:sz w:val="24"/>
                <w:szCs w:val="24"/>
              </w:rPr>
              <w:t>_________</w:t>
            </w:r>
          </w:p>
          <w:p>
            <w:pPr>
              <w:spacing w:before="36" w:line="213" w:lineRule="auto"/>
              <w:ind w:left="595"/>
              <w:rPr>
                <w:rFonts w:ascii="宋体" w:hAnsi="宋体" w:eastAsia="宋体" w:cs="宋体"/>
                <w:sz w:val="24"/>
                <w:szCs w:val="24"/>
              </w:rPr>
            </w:pPr>
            <w:r>
              <w:rPr>
                <w:rFonts w:ascii="宋体" w:hAnsi="宋体" w:eastAsia="宋体" w:cs="宋体"/>
                <w:sz w:val="24"/>
                <w:szCs w:val="24"/>
              </w:rPr>
              <w:t>- 消毒方式：_____________</w:t>
            </w:r>
            <w:r>
              <w:rPr>
                <w:rFonts w:ascii="宋体" w:hAnsi="宋体" w:eastAsia="宋体" w:cs="宋体"/>
                <w:spacing w:val="-1"/>
                <w:sz w:val="24"/>
                <w:szCs w:val="24"/>
              </w:rPr>
              <w:t>_________</w:t>
            </w:r>
          </w:p>
          <w:p>
            <w:pPr>
              <w:spacing w:before="35" w:line="213" w:lineRule="auto"/>
              <w:ind w:left="595"/>
              <w:rPr>
                <w:rFonts w:ascii="宋体" w:hAnsi="宋体" w:eastAsia="宋体" w:cs="宋体"/>
                <w:sz w:val="24"/>
                <w:szCs w:val="24"/>
              </w:rPr>
            </w:pPr>
            <w:r>
              <w:rPr>
                <w:rFonts w:ascii="宋体" w:hAnsi="宋体" w:eastAsia="宋体" w:cs="宋体"/>
                <w:sz w:val="24"/>
                <w:szCs w:val="24"/>
              </w:rPr>
              <w:t>- 消毒人员：_____________</w:t>
            </w:r>
            <w:r>
              <w:rPr>
                <w:rFonts w:ascii="宋体" w:hAnsi="宋体" w:eastAsia="宋体" w:cs="宋体"/>
                <w:spacing w:val="-1"/>
                <w:sz w:val="24"/>
                <w:szCs w:val="24"/>
              </w:rPr>
              <w:t>_________</w:t>
            </w:r>
          </w:p>
          <w:p>
            <w:pPr>
              <w:spacing w:before="35" w:line="213" w:lineRule="auto"/>
              <w:ind w:left="595"/>
              <w:rPr>
                <w:rFonts w:ascii="宋体" w:hAnsi="宋体" w:eastAsia="宋体" w:cs="宋体"/>
                <w:sz w:val="24"/>
                <w:szCs w:val="24"/>
              </w:rPr>
            </w:pPr>
            <w:r>
              <w:rPr>
                <w:rFonts w:ascii="宋体" w:hAnsi="宋体" w:eastAsia="宋体" w:cs="宋体"/>
                <w:sz w:val="24"/>
                <w:szCs w:val="24"/>
              </w:rPr>
              <w:t>- 消毒结果：_____________</w:t>
            </w:r>
            <w:r>
              <w:rPr>
                <w:rFonts w:ascii="宋体" w:hAnsi="宋体" w:eastAsia="宋体" w:cs="宋体"/>
                <w:spacing w:val="-1"/>
                <w:sz w:val="24"/>
                <w:szCs w:val="24"/>
              </w:rPr>
              <w:t>_________</w:t>
            </w:r>
          </w:p>
          <w:p>
            <w:pPr>
              <w:spacing w:before="35" w:line="219" w:lineRule="auto"/>
              <w:ind w:left="121"/>
              <w:rPr>
                <w:rFonts w:ascii="宋体" w:hAnsi="宋体" w:eastAsia="宋体" w:cs="宋体"/>
                <w:sz w:val="24"/>
                <w:szCs w:val="24"/>
              </w:rPr>
            </w:pPr>
            <w:r>
              <w:rPr>
                <w:rFonts w:ascii="宋体" w:hAnsi="宋体" w:eastAsia="宋体" w:cs="宋体"/>
                <w:spacing w:val="-2"/>
                <w:sz w:val="24"/>
                <w:szCs w:val="24"/>
              </w:rPr>
              <w:t>3. 卫生设施检查记录</w:t>
            </w:r>
          </w:p>
          <w:p>
            <w:pPr>
              <w:spacing w:before="27" w:line="213" w:lineRule="auto"/>
              <w:ind w:left="595"/>
              <w:rPr>
                <w:rFonts w:ascii="宋体" w:hAnsi="宋体" w:eastAsia="宋体" w:cs="宋体"/>
                <w:sz w:val="24"/>
                <w:szCs w:val="24"/>
              </w:rPr>
            </w:pPr>
            <w:r>
              <w:rPr>
                <w:rFonts w:ascii="宋体" w:hAnsi="宋体" w:eastAsia="宋体" w:cs="宋体"/>
                <w:sz w:val="24"/>
                <w:szCs w:val="24"/>
              </w:rPr>
              <w:t>- 检查时间：_____________</w:t>
            </w:r>
            <w:r>
              <w:rPr>
                <w:rFonts w:ascii="宋体" w:hAnsi="宋体" w:eastAsia="宋体" w:cs="宋体"/>
                <w:spacing w:val="-1"/>
                <w:sz w:val="24"/>
                <w:szCs w:val="24"/>
              </w:rPr>
              <w:t>_________</w:t>
            </w:r>
          </w:p>
          <w:p>
            <w:pPr>
              <w:spacing w:before="35" w:line="213" w:lineRule="auto"/>
              <w:ind w:left="595"/>
              <w:rPr>
                <w:rFonts w:ascii="宋体" w:hAnsi="宋体" w:eastAsia="宋体" w:cs="宋体"/>
                <w:sz w:val="24"/>
                <w:szCs w:val="24"/>
              </w:rPr>
            </w:pPr>
            <w:r>
              <w:rPr>
                <w:rFonts w:ascii="宋体" w:hAnsi="宋体" w:eastAsia="宋体" w:cs="宋体"/>
                <w:sz w:val="24"/>
                <w:szCs w:val="24"/>
              </w:rPr>
              <w:t>- 检查内容：_____________</w:t>
            </w:r>
            <w:r>
              <w:rPr>
                <w:rFonts w:ascii="宋体" w:hAnsi="宋体" w:eastAsia="宋体" w:cs="宋体"/>
                <w:spacing w:val="-1"/>
                <w:sz w:val="24"/>
                <w:szCs w:val="24"/>
              </w:rPr>
              <w:t>_________</w:t>
            </w:r>
          </w:p>
          <w:p>
            <w:pPr>
              <w:spacing w:before="35" w:line="213" w:lineRule="auto"/>
              <w:ind w:left="595"/>
              <w:rPr>
                <w:rFonts w:ascii="宋体" w:hAnsi="宋体" w:eastAsia="宋体" w:cs="宋体"/>
                <w:sz w:val="24"/>
                <w:szCs w:val="24"/>
              </w:rPr>
            </w:pPr>
            <w:r>
              <w:rPr>
                <w:rFonts w:ascii="宋体" w:hAnsi="宋体" w:eastAsia="宋体" w:cs="宋体"/>
                <w:sz w:val="24"/>
                <w:szCs w:val="24"/>
              </w:rPr>
              <w:t>- 检查人员：_____________</w:t>
            </w:r>
            <w:r>
              <w:rPr>
                <w:rFonts w:ascii="宋体" w:hAnsi="宋体" w:eastAsia="宋体" w:cs="宋体"/>
                <w:spacing w:val="-1"/>
                <w:sz w:val="24"/>
                <w:szCs w:val="24"/>
              </w:rPr>
              <w:t>_________</w:t>
            </w:r>
          </w:p>
          <w:p>
            <w:pPr>
              <w:spacing w:before="35" w:line="213" w:lineRule="auto"/>
              <w:ind w:left="595"/>
              <w:rPr>
                <w:rFonts w:ascii="宋体" w:hAnsi="宋体" w:eastAsia="宋体" w:cs="宋体"/>
                <w:sz w:val="24"/>
                <w:szCs w:val="24"/>
              </w:rPr>
            </w:pPr>
            <w:r>
              <w:rPr>
                <w:rFonts w:ascii="宋体" w:hAnsi="宋体" w:eastAsia="宋体" w:cs="宋体"/>
                <w:sz w:val="24"/>
                <w:szCs w:val="24"/>
              </w:rPr>
              <w:t>- 检查结果：_____________</w:t>
            </w:r>
            <w:r>
              <w:rPr>
                <w:rFonts w:ascii="宋体" w:hAnsi="宋体" w:eastAsia="宋体" w:cs="宋体"/>
                <w:spacing w:val="-1"/>
                <w:sz w:val="24"/>
                <w:szCs w:val="24"/>
              </w:rPr>
              <w:t>_________</w:t>
            </w:r>
          </w:p>
          <w:p>
            <w:pPr>
              <w:spacing w:before="36" w:line="220" w:lineRule="auto"/>
              <w:ind w:left="139"/>
              <w:rPr>
                <w:rFonts w:ascii="宋体" w:hAnsi="宋体" w:eastAsia="宋体" w:cs="宋体"/>
                <w:sz w:val="24"/>
                <w:szCs w:val="24"/>
              </w:rPr>
            </w:pPr>
            <w:r>
              <w:rPr>
                <w:rFonts w:ascii="宋体" w:hAnsi="宋体" w:eastAsia="宋体" w:cs="宋体"/>
                <w:spacing w:val="-3"/>
                <w:sz w:val="24"/>
                <w:szCs w:val="24"/>
              </w:rPr>
              <w:t>四、卫生设施相关资质</w:t>
            </w:r>
          </w:p>
          <w:p>
            <w:pPr>
              <w:spacing w:before="25" w:line="219" w:lineRule="auto"/>
              <w:ind w:left="115"/>
              <w:rPr>
                <w:rFonts w:ascii="宋体" w:hAnsi="宋体" w:eastAsia="宋体" w:cs="宋体"/>
                <w:sz w:val="24"/>
                <w:szCs w:val="24"/>
              </w:rPr>
            </w:pPr>
            <w:r>
              <w:rPr>
                <w:rFonts w:ascii="宋体" w:hAnsi="宋体" w:eastAsia="宋体" w:cs="宋体"/>
                <w:spacing w:val="-4"/>
                <w:sz w:val="24"/>
                <w:szCs w:val="24"/>
              </w:rPr>
              <w:t>请提供以下资质文件的复印件或相关信息：</w:t>
            </w:r>
          </w:p>
          <w:p>
            <w:pPr>
              <w:spacing w:before="28" w:line="220" w:lineRule="auto"/>
              <w:ind w:left="134"/>
              <w:rPr>
                <w:rFonts w:ascii="宋体" w:hAnsi="宋体" w:eastAsia="宋体" w:cs="宋体"/>
                <w:sz w:val="24"/>
                <w:szCs w:val="24"/>
              </w:rPr>
            </w:pPr>
            <w:r>
              <w:rPr>
                <w:rFonts w:ascii="宋体" w:hAnsi="宋体" w:eastAsia="宋体" w:cs="宋体"/>
                <w:spacing w:val="-6"/>
                <w:sz w:val="24"/>
                <w:szCs w:val="24"/>
              </w:rPr>
              <w:t>1.</w:t>
            </w:r>
            <w:r>
              <w:rPr>
                <w:rFonts w:ascii="宋体" w:hAnsi="宋体" w:eastAsia="宋体" w:cs="宋体"/>
                <w:spacing w:val="16"/>
                <w:sz w:val="24"/>
                <w:szCs w:val="24"/>
              </w:rPr>
              <w:t xml:space="preserve"> </w:t>
            </w:r>
            <w:r>
              <w:rPr>
                <w:rFonts w:ascii="宋体" w:hAnsi="宋体" w:eastAsia="宋体" w:cs="宋体"/>
                <w:spacing w:val="-6"/>
                <w:sz w:val="24"/>
                <w:szCs w:val="24"/>
              </w:rPr>
              <w:t>卫生许可证</w:t>
            </w:r>
          </w:p>
          <w:p>
            <w:pPr>
              <w:spacing w:before="26" w:line="213" w:lineRule="auto"/>
              <w:ind w:left="595"/>
              <w:rPr>
                <w:rFonts w:ascii="宋体" w:hAnsi="宋体" w:eastAsia="宋体" w:cs="宋体"/>
                <w:sz w:val="24"/>
                <w:szCs w:val="24"/>
              </w:rPr>
            </w:pPr>
            <w:r>
              <w:rPr>
                <w:rFonts w:ascii="宋体" w:hAnsi="宋体" w:eastAsia="宋体" w:cs="宋体"/>
                <w:sz w:val="24"/>
                <w:szCs w:val="24"/>
              </w:rPr>
              <w:t>- 许可证编号：_____________</w:t>
            </w:r>
            <w:r>
              <w:rPr>
                <w:rFonts w:ascii="宋体" w:hAnsi="宋体" w:eastAsia="宋体" w:cs="宋体"/>
                <w:spacing w:val="-1"/>
                <w:sz w:val="24"/>
                <w:szCs w:val="24"/>
              </w:rPr>
              <w:t>_________</w:t>
            </w:r>
          </w:p>
          <w:p>
            <w:pPr>
              <w:spacing w:before="35" w:line="213" w:lineRule="auto"/>
              <w:ind w:left="595"/>
              <w:rPr>
                <w:rFonts w:ascii="宋体" w:hAnsi="宋体" w:eastAsia="宋体" w:cs="宋体"/>
                <w:sz w:val="24"/>
                <w:szCs w:val="24"/>
              </w:rPr>
            </w:pPr>
            <w:r>
              <w:rPr>
                <w:rFonts w:ascii="宋体" w:hAnsi="宋体" w:eastAsia="宋体" w:cs="宋体"/>
                <w:sz w:val="24"/>
                <w:szCs w:val="24"/>
              </w:rPr>
              <w:t>- 发证机关：_____________</w:t>
            </w:r>
            <w:r>
              <w:rPr>
                <w:rFonts w:ascii="宋体" w:hAnsi="宋体" w:eastAsia="宋体" w:cs="宋体"/>
                <w:spacing w:val="-1"/>
                <w:sz w:val="24"/>
                <w:szCs w:val="24"/>
              </w:rPr>
              <w:t>_________</w:t>
            </w:r>
          </w:p>
          <w:p>
            <w:pPr>
              <w:spacing w:before="35" w:line="213" w:lineRule="auto"/>
              <w:ind w:left="595"/>
              <w:rPr>
                <w:rFonts w:ascii="宋体" w:hAnsi="宋体" w:eastAsia="宋体" w:cs="宋体"/>
                <w:sz w:val="24"/>
                <w:szCs w:val="24"/>
              </w:rPr>
            </w:pPr>
            <w:r>
              <w:rPr>
                <w:rFonts w:ascii="宋体" w:hAnsi="宋体" w:eastAsia="宋体" w:cs="宋体"/>
                <w:sz w:val="24"/>
                <w:szCs w:val="24"/>
              </w:rPr>
              <w:t>- 有效期：_____________</w:t>
            </w:r>
            <w:r>
              <w:rPr>
                <w:rFonts w:ascii="宋体" w:hAnsi="宋体" w:eastAsia="宋体" w:cs="宋体"/>
                <w:spacing w:val="-1"/>
                <w:sz w:val="24"/>
                <w:szCs w:val="24"/>
              </w:rPr>
              <w:t>_________</w:t>
            </w:r>
          </w:p>
          <w:p>
            <w:pPr>
              <w:spacing w:before="36" w:line="219" w:lineRule="auto"/>
              <w:ind w:left="120"/>
              <w:rPr>
                <w:rFonts w:ascii="宋体" w:hAnsi="宋体" w:eastAsia="宋体" w:cs="宋体"/>
                <w:sz w:val="24"/>
                <w:szCs w:val="24"/>
              </w:rPr>
            </w:pPr>
            <w:r>
              <w:rPr>
                <w:rFonts w:ascii="宋体" w:hAnsi="宋体" w:eastAsia="宋体" w:cs="宋体"/>
                <w:spacing w:val="-1"/>
                <w:sz w:val="24"/>
                <w:szCs w:val="24"/>
              </w:rPr>
              <w:t>2. 涉水产品卫生许可批件</w:t>
            </w:r>
          </w:p>
          <w:p>
            <w:pPr>
              <w:spacing w:before="26" w:line="213" w:lineRule="auto"/>
              <w:ind w:left="595"/>
              <w:rPr>
                <w:rFonts w:ascii="宋体" w:hAnsi="宋体" w:eastAsia="宋体" w:cs="宋体"/>
                <w:sz w:val="24"/>
                <w:szCs w:val="24"/>
              </w:rPr>
            </w:pPr>
            <w:r>
              <w:rPr>
                <w:rFonts w:ascii="宋体" w:hAnsi="宋体" w:eastAsia="宋体" w:cs="宋体"/>
                <w:sz w:val="24"/>
                <w:szCs w:val="24"/>
              </w:rPr>
              <w:t>- 产品名称：_____________</w:t>
            </w:r>
            <w:r>
              <w:rPr>
                <w:rFonts w:ascii="宋体" w:hAnsi="宋体" w:eastAsia="宋体" w:cs="宋体"/>
                <w:spacing w:val="-1"/>
                <w:sz w:val="24"/>
                <w:szCs w:val="24"/>
              </w:rPr>
              <w:t>_________</w:t>
            </w:r>
          </w:p>
          <w:p>
            <w:pPr>
              <w:spacing w:before="36" w:line="213" w:lineRule="auto"/>
              <w:ind w:left="595"/>
              <w:rPr>
                <w:rFonts w:ascii="宋体" w:hAnsi="宋体" w:eastAsia="宋体" w:cs="宋体"/>
                <w:sz w:val="24"/>
                <w:szCs w:val="24"/>
              </w:rPr>
            </w:pPr>
            <w:r>
              <w:rPr>
                <w:rFonts w:ascii="宋体" w:hAnsi="宋体" w:eastAsia="宋体" w:cs="宋体"/>
                <w:sz w:val="24"/>
                <w:szCs w:val="24"/>
              </w:rPr>
              <w:t>- 批件编号：_____________</w:t>
            </w:r>
            <w:r>
              <w:rPr>
                <w:rFonts w:ascii="宋体" w:hAnsi="宋体" w:eastAsia="宋体" w:cs="宋体"/>
                <w:spacing w:val="-1"/>
                <w:sz w:val="24"/>
                <w:szCs w:val="24"/>
              </w:rPr>
              <w:t>_________</w:t>
            </w:r>
          </w:p>
          <w:p>
            <w:pPr>
              <w:spacing w:before="35" w:line="213" w:lineRule="auto"/>
              <w:ind w:left="595"/>
              <w:rPr>
                <w:rFonts w:ascii="宋体" w:hAnsi="宋体" w:eastAsia="宋体" w:cs="宋体"/>
                <w:sz w:val="24"/>
                <w:szCs w:val="24"/>
              </w:rPr>
            </w:pPr>
            <w:r>
              <w:rPr>
                <w:rFonts w:ascii="宋体" w:hAnsi="宋体" w:eastAsia="宋体" w:cs="宋体"/>
                <w:sz w:val="24"/>
                <w:szCs w:val="24"/>
              </w:rPr>
              <w:t>- 有效期：_____________</w:t>
            </w:r>
            <w:r>
              <w:rPr>
                <w:rFonts w:ascii="宋体" w:hAnsi="宋体" w:eastAsia="宋体" w:cs="宋体"/>
                <w:spacing w:val="-1"/>
                <w:sz w:val="24"/>
                <w:szCs w:val="24"/>
              </w:rPr>
              <w:t>_________</w:t>
            </w:r>
          </w:p>
          <w:p>
            <w:pPr>
              <w:spacing w:before="35" w:line="218" w:lineRule="auto"/>
              <w:ind w:left="121"/>
              <w:rPr>
                <w:rFonts w:ascii="宋体" w:hAnsi="宋体" w:eastAsia="宋体" w:cs="宋体"/>
                <w:sz w:val="24"/>
                <w:szCs w:val="24"/>
              </w:rPr>
            </w:pPr>
            <w:r>
              <w:rPr>
                <w:rFonts w:ascii="宋体" w:hAnsi="宋体" w:eastAsia="宋体" w:cs="宋体"/>
                <w:spacing w:val="-2"/>
                <w:sz w:val="24"/>
                <w:szCs w:val="24"/>
              </w:rPr>
              <w:t>3. 水质检验报告</w:t>
            </w:r>
          </w:p>
          <w:p>
            <w:pPr>
              <w:spacing w:before="28" w:line="213" w:lineRule="auto"/>
              <w:ind w:left="595"/>
              <w:rPr>
                <w:rFonts w:ascii="宋体" w:hAnsi="宋体" w:eastAsia="宋体" w:cs="宋体"/>
                <w:sz w:val="24"/>
                <w:szCs w:val="24"/>
              </w:rPr>
            </w:pPr>
            <w:r>
              <w:rPr>
                <w:rFonts w:ascii="宋体" w:hAnsi="宋体" w:eastAsia="宋体" w:cs="宋体"/>
                <w:sz w:val="24"/>
                <w:szCs w:val="24"/>
              </w:rPr>
              <w:t>- 报告编号：_____________</w:t>
            </w:r>
            <w:r>
              <w:rPr>
                <w:rFonts w:ascii="宋体" w:hAnsi="宋体" w:eastAsia="宋体" w:cs="宋体"/>
                <w:spacing w:val="-1"/>
                <w:sz w:val="24"/>
                <w:szCs w:val="24"/>
              </w:rPr>
              <w:t>_________</w:t>
            </w:r>
          </w:p>
          <w:p>
            <w:pPr>
              <w:spacing w:before="35" w:line="213" w:lineRule="auto"/>
              <w:ind w:left="595"/>
              <w:rPr>
                <w:rFonts w:ascii="宋体" w:hAnsi="宋体" w:eastAsia="宋体" w:cs="宋体"/>
                <w:sz w:val="24"/>
                <w:szCs w:val="24"/>
              </w:rPr>
            </w:pPr>
            <w:r>
              <w:rPr>
                <w:rFonts w:ascii="宋体" w:hAnsi="宋体" w:eastAsia="宋体" w:cs="宋体"/>
                <w:sz w:val="24"/>
                <w:szCs w:val="24"/>
              </w:rPr>
              <w:t>- 检验机构：_____________</w:t>
            </w:r>
            <w:r>
              <w:rPr>
                <w:rFonts w:ascii="宋体" w:hAnsi="宋体" w:eastAsia="宋体" w:cs="宋体"/>
                <w:spacing w:val="-1"/>
                <w:sz w:val="24"/>
                <w:szCs w:val="24"/>
              </w:rPr>
              <w:t>_________</w:t>
            </w:r>
          </w:p>
          <w:p>
            <w:pPr>
              <w:spacing w:before="36" w:line="213" w:lineRule="auto"/>
              <w:ind w:left="595"/>
              <w:rPr>
                <w:rFonts w:ascii="宋体" w:hAnsi="宋体" w:eastAsia="宋体" w:cs="宋体"/>
                <w:sz w:val="24"/>
                <w:szCs w:val="24"/>
              </w:rPr>
            </w:pPr>
            <w:r>
              <w:rPr>
                <w:rFonts w:ascii="宋体" w:hAnsi="宋体" w:eastAsia="宋体" w:cs="宋体"/>
                <w:sz w:val="24"/>
                <w:szCs w:val="24"/>
              </w:rPr>
              <w:t>- 检验日期：_____________</w:t>
            </w:r>
            <w:r>
              <w:rPr>
                <w:rFonts w:ascii="宋体" w:hAnsi="宋体" w:eastAsia="宋体" w:cs="宋体"/>
                <w:spacing w:val="-1"/>
                <w:sz w:val="24"/>
                <w:szCs w:val="24"/>
              </w:rPr>
              <w:t>_________</w:t>
            </w:r>
          </w:p>
          <w:p>
            <w:pPr>
              <w:spacing w:before="35" w:line="213" w:lineRule="auto"/>
              <w:ind w:left="595"/>
              <w:rPr>
                <w:rFonts w:ascii="宋体" w:hAnsi="宋体" w:eastAsia="宋体" w:cs="宋体"/>
                <w:sz w:val="24"/>
                <w:szCs w:val="24"/>
              </w:rPr>
            </w:pPr>
            <w:r>
              <w:rPr>
                <w:rFonts w:ascii="宋体" w:hAnsi="宋体" w:eastAsia="宋体" w:cs="宋体"/>
                <w:sz w:val="24"/>
                <w:szCs w:val="24"/>
              </w:rPr>
              <w:t>- 检验结果：_____________</w:t>
            </w:r>
            <w:r>
              <w:rPr>
                <w:rFonts w:ascii="宋体" w:hAnsi="宋体" w:eastAsia="宋体" w:cs="宋体"/>
                <w:spacing w:val="-1"/>
                <w:sz w:val="24"/>
                <w:szCs w:val="24"/>
              </w:rPr>
              <w:t>_________</w:t>
            </w:r>
          </w:p>
          <w:p>
            <w:pPr>
              <w:spacing w:before="35" w:line="219" w:lineRule="auto"/>
              <w:ind w:left="121"/>
              <w:rPr>
                <w:rFonts w:ascii="宋体" w:hAnsi="宋体" w:eastAsia="宋体" w:cs="宋体"/>
                <w:sz w:val="24"/>
                <w:szCs w:val="24"/>
              </w:rPr>
            </w:pPr>
            <w:r>
              <w:rPr>
                <w:rFonts w:ascii="宋体" w:hAnsi="宋体" w:eastAsia="宋体" w:cs="宋体"/>
                <w:spacing w:val="-2"/>
                <w:sz w:val="24"/>
                <w:szCs w:val="24"/>
              </w:rPr>
              <w:t>五、其他说明</w:t>
            </w:r>
          </w:p>
          <w:p>
            <w:pPr>
              <w:spacing w:before="27" w:line="219" w:lineRule="auto"/>
              <w:ind w:left="115"/>
              <w:rPr>
                <w:rFonts w:ascii="宋体" w:hAnsi="宋体" w:eastAsia="宋体" w:cs="宋体"/>
                <w:sz w:val="24"/>
                <w:szCs w:val="24"/>
              </w:rPr>
            </w:pPr>
            <w:r>
              <w:rPr>
                <w:rFonts w:ascii="宋体" w:hAnsi="宋体" w:eastAsia="宋体" w:cs="宋体"/>
                <w:spacing w:val="-4"/>
                <w:sz w:val="24"/>
                <w:szCs w:val="24"/>
              </w:rPr>
              <w:t>请补充说明本单位卫生设施的其他相关信息：</w:t>
            </w:r>
          </w:p>
          <w:p>
            <w:pPr>
              <w:spacing w:before="28" w:line="219" w:lineRule="auto"/>
              <w:ind w:left="134"/>
              <w:rPr>
                <w:rFonts w:ascii="宋体" w:hAnsi="宋体" w:eastAsia="宋体" w:cs="宋体"/>
                <w:sz w:val="24"/>
                <w:szCs w:val="24"/>
              </w:rPr>
            </w:pPr>
            <w:r>
              <w:rPr>
                <w:rFonts w:ascii="宋体" w:hAnsi="宋体" w:eastAsia="宋体" w:cs="宋体"/>
                <w:spacing w:val="-2"/>
                <w:sz w:val="24"/>
                <w:szCs w:val="24"/>
              </w:rPr>
              <w:t>1. 是否有完善的卫生管理制度？ 是</w:t>
            </w:r>
            <w:r>
              <w:rPr>
                <w:rFonts w:ascii="宋体" w:hAnsi="宋体" w:eastAsia="宋体" w:cs="宋体"/>
                <w:spacing w:val="13"/>
                <w:sz w:val="24"/>
                <w:szCs w:val="24"/>
              </w:rPr>
              <w:t xml:space="preserve">  </w:t>
            </w:r>
            <w:r>
              <w:rPr>
                <w:rFonts w:ascii="宋体" w:hAnsi="宋体" w:eastAsia="宋体" w:cs="宋体"/>
                <w:spacing w:val="-2"/>
                <w:sz w:val="24"/>
                <w:szCs w:val="24"/>
              </w:rPr>
              <w:t>否</w:t>
            </w:r>
          </w:p>
          <w:p>
            <w:pPr>
              <w:spacing w:before="27" w:line="219" w:lineRule="auto"/>
              <w:ind w:left="120"/>
              <w:rPr>
                <w:rFonts w:ascii="宋体" w:hAnsi="宋体" w:eastAsia="宋体" w:cs="宋体"/>
                <w:sz w:val="24"/>
                <w:szCs w:val="24"/>
              </w:rPr>
            </w:pPr>
            <w:r>
              <w:rPr>
                <w:rFonts w:ascii="宋体" w:hAnsi="宋体" w:eastAsia="宋体" w:cs="宋体"/>
                <w:sz w:val="24"/>
                <w:szCs w:val="24"/>
              </w:rPr>
              <w:t>2. 是否定期对卫生设施进行维护和消毒？ 是  否</w:t>
            </w:r>
          </w:p>
          <w:p>
            <w:pPr>
              <w:spacing w:before="28" w:line="219" w:lineRule="auto"/>
              <w:ind w:left="121"/>
              <w:rPr>
                <w:rFonts w:ascii="宋体" w:hAnsi="宋体" w:eastAsia="宋体" w:cs="宋体"/>
                <w:sz w:val="24"/>
                <w:szCs w:val="24"/>
              </w:rPr>
            </w:pPr>
            <w:r>
              <w:rPr>
                <w:rFonts w:ascii="宋体" w:hAnsi="宋体" w:eastAsia="宋体" w:cs="宋体"/>
                <w:spacing w:val="-1"/>
                <w:sz w:val="24"/>
                <w:szCs w:val="24"/>
              </w:rPr>
              <w:t>3. 是否有专人负责卫生设施的管理？ 是</w:t>
            </w:r>
            <w:r>
              <w:rPr>
                <w:rFonts w:ascii="宋体" w:hAnsi="宋体" w:eastAsia="宋体" w:cs="宋体"/>
                <w:spacing w:val="11"/>
                <w:sz w:val="24"/>
                <w:szCs w:val="24"/>
              </w:rPr>
              <w:t xml:space="preserve">  </w:t>
            </w:r>
            <w:r>
              <w:rPr>
                <w:rFonts w:ascii="宋体" w:hAnsi="宋体" w:eastAsia="宋体" w:cs="宋体"/>
                <w:spacing w:val="-1"/>
                <w:sz w:val="24"/>
                <w:szCs w:val="24"/>
              </w:rPr>
              <w:t>否</w:t>
            </w:r>
          </w:p>
          <w:p>
            <w:pPr>
              <w:spacing w:before="26" w:line="213" w:lineRule="auto"/>
              <w:ind w:left="116"/>
              <w:rPr>
                <w:rFonts w:ascii="宋体" w:hAnsi="宋体" w:eastAsia="宋体" w:cs="宋体"/>
                <w:sz w:val="24"/>
                <w:szCs w:val="24"/>
              </w:rPr>
            </w:pPr>
            <w:r>
              <w:rPr>
                <w:rFonts w:ascii="宋体" w:hAnsi="宋体" w:eastAsia="宋体" w:cs="宋体"/>
                <w:sz w:val="24"/>
                <w:szCs w:val="24"/>
              </w:rPr>
              <w:t>4. 其他需要说明的情况：____________</w:t>
            </w:r>
            <w:r>
              <w:rPr>
                <w:rFonts w:ascii="宋体" w:hAnsi="宋体" w:eastAsia="宋体" w:cs="宋体"/>
                <w:spacing w:val="-1"/>
                <w:sz w:val="24"/>
                <w:szCs w:val="24"/>
              </w:rPr>
              <w:t>__________</w:t>
            </w:r>
          </w:p>
        </w:tc>
      </w:tr>
    </w:tbl>
    <w:p>
      <w:pPr>
        <w:pStyle w:val="2"/>
      </w:pPr>
    </w:p>
    <w:p>
      <w:pPr>
        <w:sectPr>
          <w:footerReference r:id="rId140" w:type="default"/>
          <w:pgSz w:w="11906" w:h="16838"/>
          <w:pgMar w:top="400" w:right="1686" w:bottom="693" w:left="1687" w:header="0" w:footer="381" w:gutter="0"/>
          <w:pgNumType w:fmt="decimal"/>
          <w:cols w:space="720" w:num="1"/>
        </w:sectPr>
      </w:pPr>
    </w:p>
    <w:p>
      <w:pPr>
        <w:spacing w:before="19"/>
      </w:pPr>
    </w:p>
    <w:p>
      <w:pPr>
        <w:spacing w:before="18"/>
      </w:pPr>
    </w:p>
    <w:p>
      <w:pPr>
        <w:spacing w:before="18"/>
      </w:pPr>
    </w:p>
    <w:p>
      <w:pPr>
        <w:spacing w:before="18"/>
      </w:pPr>
    </w:p>
    <w:tbl>
      <w:tblPr>
        <w:tblStyle w:val="7"/>
        <w:tblW w:w="8526"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26"/>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7319" w:hRule="atLeast"/>
        </w:trPr>
        <w:tc>
          <w:tcPr>
            <w:tcW w:w="8526"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8" w:line="219" w:lineRule="auto"/>
              <w:ind w:left="148"/>
              <w:rPr>
                <w:rFonts w:ascii="宋体" w:hAnsi="宋体" w:eastAsia="宋体" w:cs="宋体"/>
                <w:sz w:val="24"/>
                <w:szCs w:val="24"/>
              </w:rPr>
            </w:pPr>
            <w:r>
              <w:rPr>
                <w:rFonts w:ascii="宋体" w:hAnsi="宋体" w:eastAsia="宋体" w:cs="宋体"/>
                <w:b/>
                <w:bCs/>
                <w:spacing w:val="-6"/>
                <w:sz w:val="24"/>
                <w:szCs w:val="24"/>
              </w:rPr>
              <w:t>申请单位（人）签章：</w:t>
            </w:r>
          </w:p>
        </w:tc>
      </w:tr>
    </w:tbl>
    <w:p>
      <w:pPr>
        <w:pStyle w:val="2"/>
      </w:pPr>
    </w:p>
    <w:p>
      <w:pPr>
        <w:sectPr>
          <w:footerReference r:id="rId141" w:type="default"/>
          <w:pgSz w:w="11906" w:h="16838"/>
          <w:pgMar w:top="400" w:right="1686" w:bottom="693" w:left="1687" w:header="0" w:footer="381" w:gutter="0"/>
          <w:pgNumType w:fmt="decimal"/>
          <w:cols w:space="720" w:num="1"/>
        </w:sectPr>
      </w:pPr>
    </w:p>
    <w:p>
      <w:pPr>
        <w:pStyle w:val="2"/>
        <w:spacing w:line="262" w:lineRule="auto"/>
      </w:pPr>
    </w:p>
    <w:p>
      <w:pPr>
        <w:pStyle w:val="2"/>
        <w:spacing w:line="262" w:lineRule="auto"/>
      </w:pPr>
    </w:p>
    <w:p>
      <w:pPr>
        <w:pStyle w:val="2"/>
        <w:spacing w:line="263" w:lineRule="auto"/>
      </w:pPr>
    </w:p>
    <w:p>
      <w:pPr>
        <w:pStyle w:val="2"/>
        <w:spacing w:line="263" w:lineRule="auto"/>
      </w:pPr>
    </w:p>
    <w:p>
      <w:pPr>
        <w:spacing w:before="114" w:line="226" w:lineRule="auto"/>
        <w:ind w:left="400"/>
        <w:outlineLvl w:val="1"/>
        <w:rPr>
          <w:rFonts w:ascii="黑体" w:hAnsi="黑体" w:eastAsia="黑体" w:cs="黑体"/>
          <w:sz w:val="35"/>
          <w:szCs w:val="35"/>
        </w:rPr>
      </w:pPr>
      <w:bookmarkStart w:id="13" w:name="bookmark38"/>
      <w:bookmarkEnd w:id="13"/>
      <w:r>
        <w:rPr>
          <w:rFonts w:ascii="黑体" w:hAnsi="黑体" w:eastAsia="黑体" w:cs="黑体"/>
          <w:spacing w:val="9"/>
          <w:sz w:val="35"/>
          <w:szCs w:val="35"/>
        </w:rPr>
        <w:t>涉及饮用水卫生安全产品的卫生许可批文复印件</w:t>
      </w:r>
    </w:p>
    <w:p>
      <w:pPr>
        <w:pStyle w:val="2"/>
        <w:spacing w:line="345" w:lineRule="auto"/>
      </w:pPr>
    </w:p>
    <w:p>
      <w:pPr>
        <w:pStyle w:val="2"/>
        <w:spacing w:line="346" w:lineRule="auto"/>
      </w:pPr>
    </w:p>
    <w:p>
      <w:pPr>
        <w:spacing w:line="6511" w:lineRule="exact"/>
        <w:ind w:firstLine="14"/>
      </w:pPr>
      <w:r>
        <w:rPr>
          <w:position w:val="-130"/>
        </w:rPr>
        <w:drawing>
          <wp:inline distT="0" distB="0" distL="0" distR="0">
            <wp:extent cx="5265420" cy="413448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303"/>
                    <a:stretch>
                      <a:fillRect/>
                    </a:stretch>
                  </pic:blipFill>
                  <pic:spPr>
                    <a:xfrm>
                      <a:off x="0" y="0"/>
                      <a:ext cx="5265420" cy="4134611"/>
                    </a:xfrm>
                    <a:prstGeom prst="rect">
                      <a:avLst/>
                    </a:prstGeom>
                  </pic:spPr>
                </pic:pic>
              </a:graphicData>
            </a:graphic>
          </wp:inline>
        </w:drawing>
      </w:r>
    </w:p>
    <w:p>
      <w:pPr>
        <w:spacing w:line="6511" w:lineRule="exact"/>
        <w:sectPr>
          <w:footerReference r:id="rId142" w:type="default"/>
          <w:pgSz w:w="11906" w:h="16838"/>
          <w:pgMar w:top="400" w:right="1785" w:bottom="693" w:left="1785" w:header="0" w:footer="57" w:gutter="0"/>
          <w:pgNumType w:fmt="decimal"/>
          <w:cols w:space="720" w:num="1"/>
        </w:sectPr>
      </w:pPr>
    </w:p>
    <w:p>
      <w:pPr>
        <w:pStyle w:val="2"/>
        <w:spacing w:line="246" w:lineRule="auto"/>
      </w:pPr>
    </w:p>
    <w:p>
      <w:pPr>
        <w:pStyle w:val="2"/>
        <w:spacing w:line="246" w:lineRule="auto"/>
      </w:pPr>
    </w:p>
    <w:p>
      <w:pPr>
        <w:pStyle w:val="2"/>
        <w:spacing w:line="263" w:lineRule="auto"/>
      </w:pPr>
    </w:p>
    <w:p>
      <w:pPr>
        <w:spacing w:before="114" w:line="225" w:lineRule="auto"/>
        <w:ind w:left="752"/>
        <w:outlineLvl w:val="1"/>
        <w:rPr>
          <w:rFonts w:ascii="宋体" w:hAnsi="宋体" w:eastAsia="宋体" w:cs="宋体"/>
          <w:sz w:val="35"/>
          <w:szCs w:val="35"/>
        </w:rPr>
      </w:pPr>
      <w:r>
        <w:rPr>
          <w:rFonts w:ascii="宋体" w:hAnsi="宋体" w:eastAsia="宋体" w:cs="宋体"/>
          <w:b/>
          <w:bCs/>
          <w:spacing w:val="6"/>
          <w:sz w:val="35"/>
          <w:szCs w:val="35"/>
        </w:rPr>
        <w:t>建设项目设计图纸复印件及相关的文字说明</w:t>
      </w:r>
    </w:p>
    <w:p>
      <w:pPr>
        <w:spacing w:before="199" w:line="5354" w:lineRule="exact"/>
        <w:ind w:firstLine="616"/>
        <w:sectPr>
          <w:headerReference r:id="rId143" w:type="default"/>
          <w:footerReference r:id="rId144" w:type="default"/>
          <w:pgSz w:w="11906" w:h="16838"/>
          <w:pgMar w:top="400" w:right="1785" w:bottom="693" w:left="1785" w:header="0" w:footer="379" w:gutter="0"/>
          <w:pgNumType w:fmt="decimal"/>
          <w:cols w:space="720" w:num="1"/>
        </w:sectPr>
      </w:pPr>
      <w:r>
        <w:rPr>
          <w:position w:val="-107"/>
        </w:rPr>
        <w:drawing>
          <wp:inline distT="0" distB="0" distL="0" distR="0">
            <wp:extent cx="4509135" cy="3399790"/>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304"/>
                    <a:stretch>
                      <a:fillRect/>
                    </a:stretch>
                  </pic:blipFill>
                  <pic:spPr>
                    <a:xfrm>
                      <a:off x="0" y="0"/>
                      <a:ext cx="4509515" cy="3400043"/>
                    </a:xfrm>
                    <a:prstGeom prst="rect">
                      <a:avLst/>
                    </a:prstGeom>
                  </pic:spPr>
                </pic:pic>
              </a:graphicData>
            </a:graphic>
          </wp:inline>
        </w:drawing>
      </w:r>
    </w:p>
    <w:p>
      <w:pPr>
        <w:pStyle w:val="2"/>
        <w:spacing w:line="273" w:lineRule="auto"/>
      </w:pPr>
    </w:p>
    <w:p>
      <w:pPr>
        <w:pStyle w:val="2"/>
        <w:spacing w:line="273" w:lineRule="auto"/>
      </w:pPr>
    </w:p>
    <w:p>
      <w:pPr>
        <w:spacing w:before="166" w:line="208" w:lineRule="auto"/>
        <w:ind w:left="2316"/>
        <w:outlineLvl w:val="1"/>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8"/>
          <w:sz w:val="43"/>
          <w:szCs w:val="43"/>
        </w:rPr>
        <w:t>二次供水卫生基本情况表</w:t>
      </w:r>
    </w:p>
    <w:p>
      <w:pPr>
        <w:spacing w:before="274" w:line="225" w:lineRule="auto"/>
        <w:ind w:left="1026"/>
        <w:rPr>
          <w:rFonts w:ascii="宋体" w:hAnsi="宋体" w:eastAsia="宋体" w:cs="宋体"/>
          <w:sz w:val="35"/>
          <w:szCs w:val="35"/>
        </w:rPr>
      </w:pPr>
      <w:r>
        <w:pict>
          <v:shape id="_x0000_s2112" o:spid="_x0000_s2112" style="position:absolute;left:0pt;margin-left:0pt;margin-top:6.65pt;height:493.5pt;width:493.25pt;z-index:-250800128;mso-width-relative:page;mso-height-relative:page;" filled="f" stroked="t" coordsize="9865,9870" path="m0,4l9864,4m0,763l9864,763m0,1397l9864,1397m0,2031l9864,2031m0,2665l9864,2665m0,3418l9864,3418m0,4171l9864,4171m0,4924l9864,4924m0,5677l9864,5677m0,6430l9864,6430m3450,7064l9864,7064m3450,7698l9864,7698m0,8936l9864,8936m0,9864l9864,9864m4,0l4,9869m3454,0l3454,9860m4864,1393l4864,3414m6829,1393l6829,3414m9859,9l9859,9869e">
            <v:fill on="f" focussize="0,0"/>
            <v:stroke weight="0.48pt" color="#000000" miterlimit="2" joinstyle="bevel"/>
            <v:imagedata o:title=""/>
            <o:lock v:ext="edit"/>
          </v:shape>
        </w:pict>
      </w:r>
      <w:r>
        <w:rPr>
          <w:rFonts w:ascii="宋体" w:hAnsi="宋体" w:eastAsia="宋体" w:cs="宋体"/>
          <w:spacing w:val="5"/>
          <w:sz w:val="35"/>
          <w:szCs w:val="35"/>
        </w:rPr>
        <w:t>单位名称</w:t>
      </w:r>
    </w:p>
    <w:p>
      <w:pPr>
        <w:spacing w:before="333" w:line="234" w:lineRule="auto"/>
        <w:ind w:left="1204"/>
        <w:rPr>
          <w:rFonts w:ascii="宋体" w:hAnsi="宋体" w:eastAsia="宋体" w:cs="宋体"/>
          <w:sz w:val="35"/>
          <w:szCs w:val="35"/>
        </w:rPr>
      </w:pPr>
      <w:r>
        <w:rPr>
          <w:rFonts w:ascii="宋体" w:hAnsi="宋体" w:eastAsia="宋体" w:cs="宋体"/>
          <w:spacing w:val="-3"/>
          <w:sz w:val="35"/>
          <w:szCs w:val="35"/>
        </w:rPr>
        <w:t>地</w:t>
      </w:r>
      <w:r>
        <w:rPr>
          <w:rFonts w:ascii="宋体" w:hAnsi="宋体" w:eastAsia="宋体" w:cs="宋体"/>
          <w:spacing w:val="13"/>
          <w:sz w:val="35"/>
          <w:szCs w:val="35"/>
        </w:rPr>
        <w:t xml:space="preserve">  </w:t>
      </w:r>
      <w:r>
        <w:rPr>
          <w:rFonts w:ascii="宋体" w:hAnsi="宋体" w:eastAsia="宋体" w:cs="宋体"/>
          <w:spacing w:val="-3"/>
          <w:sz w:val="35"/>
          <w:szCs w:val="35"/>
        </w:rPr>
        <w:t>址</w:t>
      </w:r>
    </w:p>
    <w:p>
      <w:pPr>
        <w:spacing w:before="191" w:line="335" w:lineRule="auto"/>
        <w:ind w:left="757" w:right="7172" w:firstLine="88"/>
        <w:rPr>
          <w:rFonts w:ascii="宋体" w:hAnsi="宋体" w:eastAsia="宋体" w:cs="宋体"/>
          <w:sz w:val="35"/>
          <w:szCs w:val="35"/>
        </w:rPr>
      </w:pPr>
      <w:r>
        <w:pict>
          <v:shape id="_x0000_s2113" o:spid="_x0000_s2113" o:spt="202" type="#_x0000_t202" style="position:absolute;left:0pt;margin-left:256.05pt;margin-top:8.55pt;height:86.7pt;width:73.25pt;z-index:252518400;mso-width-relative:page;mso-height-relative:page;" filled="f" stroked="f" coordsize="21600,21600">
            <v:path/>
            <v:fill on="f" focussize="0,0"/>
            <v:stroke on="f"/>
            <v:imagedata o:title=""/>
            <o:lock v:ext="edit" aspectratio="f"/>
            <v:textbox inset="0mm,0mm,0mm,0mm">
              <w:txbxContent>
                <w:p>
                  <w:pPr>
                    <w:spacing w:before="20" w:line="334" w:lineRule="auto"/>
                    <w:ind w:left="20" w:right="20"/>
                    <w:rPr>
                      <w:rFonts w:ascii="宋体" w:hAnsi="宋体" w:eastAsia="宋体" w:cs="宋体"/>
                      <w:sz w:val="35"/>
                      <w:szCs w:val="35"/>
                    </w:rPr>
                  </w:pPr>
                  <w:r>
                    <w:rPr>
                      <w:rFonts w:ascii="宋体" w:hAnsi="宋体" w:eastAsia="宋体" w:cs="宋体"/>
                      <w:spacing w:val="6"/>
                      <w:sz w:val="35"/>
                      <w:szCs w:val="35"/>
                    </w:rPr>
                    <w:t>联系号码</w:t>
                  </w:r>
                  <w:r>
                    <w:rPr>
                      <w:rFonts w:ascii="宋体" w:hAnsi="宋体" w:eastAsia="宋体" w:cs="宋体"/>
                      <w:sz w:val="35"/>
                      <w:szCs w:val="35"/>
                    </w:rPr>
                    <w:t xml:space="preserve"> </w:t>
                  </w:r>
                  <w:r>
                    <w:rPr>
                      <w:rFonts w:ascii="宋体" w:hAnsi="宋体" w:eastAsia="宋体" w:cs="宋体"/>
                      <w:spacing w:val="6"/>
                      <w:sz w:val="35"/>
                      <w:szCs w:val="35"/>
                    </w:rPr>
                    <w:t>联系号码</w:t>
                  </w:r>
                </w:p>
                <w:p>
                  <w:pPr>
                    <w:spacing w:before="1" w:line="224" w:lineRule="auto"/>
                    <w:ind w:left="22"/>
                    <w:rPr>
                      <w:rFonts w:ascii="宋体" w:hAnsi="宋体" w:eastAsia="宋体" w:cs="宋体"/>
                      <w:sz w:val="35"/>
                      <w:szCs w:val="35"/>
                    </w:rPr>
                  </w:pPr>
                  <w:r>
                    <w:rPr>
                      <w:rFonts w:ascii="宋体" w:hAnsi="宋体" w:eastAsia="宋体" w:cs="宋体"/>
                      <w:spacing w:val="5"/>
                      <w:sz w:val="35"/>
                      <w:szCs w:val="35"/>
                    </w:rPr>
                    <w:t>水池容积</w:t>
                  </w:r>
                </w:p>
              </w:txbxContent>
            </v:textbox>
          </v:shape>
        </w:pict>
      </w:r>
      <w:r>
        <w:rPr>
          <w:rFonts w:ascii="宋体" w:hAnsi="宋体" w:eastAsia="宋体" w:cs="宋体"/>
          <w:spacing w:val="6"/>
          <w:sz w:val="35"/>
          <w:szCs w:val="35"/>
        </w:rPr>
        <w:t>法定代表人</w:t>
      </w:r>
      <w:r>
        <w:rPr>
          <w:rFonts w:ascii="宋体" w:hAnsi="宋体" w:eastAsia="宋体" w:cs="宋体"/>
          <w:spacing w:val="3"/>
          <w:sz w:val="35"/>
          <w:szCs w:val="35"/>
        </w:rPr>
        <w:t xml:space="preserve"> </w:t>
      </w:r>
      <w:r>
        <w:rPr>
          <w:rFonts w:ascii="宋体" w:hAnsi="宋体" w:eastAsia="宋体" w:cs="宋体"/>
          <w:spacing w:val="24"/>
          <w:sz w:val="35"/>
          <w:szCs w:val="35"/>
        </w:rPr>
        <w:t>卫生管理员</w:t>
      </w:r>
      <w:r>
        <w:rPr>
          <w:rFonts w:ascii="宋体" w:hAnsi="宋体" w:eastAsia="宋体" w:cs="宋体"/>
          <w:spacing w:val="1"/>
          <w:sz w:val="35"/>
          <w:szCs w:val="35"/>
        </w:rPr>
        <w:t xml:space="preserve"> </w:t>
      </w:r>
      <w:r>
        <w:rPr>
          <w:rFonts w:ascii="宋体" w:hAnsi="宋体" w:eastAsia="宋体" w:cs="宋体"/>
          <w:spacing w:val="-1"/>
          <w:sz w:val="35"/>
          <w:szCs w:val="35"/>
        </w:rPr>
        <w:t>水池(</w:t>
      </w:r>
      <w:r>
        <w:rPr>
          <w:rFonts w:ascii="宋体" w:hAnsi="宋体" w:eastAsia="宋体" w:cs="宋体"/>
          <w:b/>
          <w:bCs/>
          <w:spacing w:val="-1"/>
          <w:sz w:val="35"/>
          <w:szCs w:val="35"/>
        </w:rPr>
        <w:t>数量）</w:t>
      </w:r>
    </w:p>
    <w:p>
      <w:pPr>
        <w:spacing w:before="113" w:line="225" w:lineRule="auto"/>
        <w:ind w:left="124"/>
        <w:rPr>
          <w:rFonts w:ascii="宋体" w:hAnsi="宋体" w:eastAsia="宋体" w:cs="宋体"/>
          <w:sz w:val="35"/>
          <w:szCs w:val="35"/>
        </w:rPr>
      </w:pPr>
      <w:r>
        <w:rPr>
          <w:rFonts w:ascii="宋体" w:hAnsi="宋体" w:eastAsia="宋体" w:cs="宋体"/>
          <w:spacing w:val="8"/>
          <w:sz w:val="35"/>
          <w:szCs w:val="35"/>
        </w:rPr>
        <w:t>储水池所在楼层</w:t>
      </w:r>
    </w:p>
    <w:p>
      <w:pPr>
        <w:spacing w:before="327" w:line="225" w:lineRule="auto"/>
        <w:ind w:left="135"/>
        <w:rPr>
          <w:rFonts w:ascii="宋体" w:hAnsi="宋体" w:eastAsia="宋体" w:cs="宋体"/>
          <w:sz w:val="35"/>
          <w:szCs w:val="35"/>
        </w:rPr>
      </w:pPr>
      <w:r>
        <w:rPr>
          <w:rFonts w:ascii="宋体" w:hAnsi="宋体" w:eastAsia="宋体" w:cs="宋体"/>
          <w:spacing w:val="5"/>
          <w:sz w:val="35"/>
          <w:szCs w:val="35"/>
        </w:rPr>
        <w:t>管理人员体检</w:t>
      </w:r>
      <w:r>
        <w:rPr>
          <w:rFonts w:ascii="宋体" w:hAnsi="宋体" w:eastAsia="宋体" w:cs="宋体"/>
          <w:b/>
          <w:bCs/>
          <w:spacing w:val="5"/>
          <w:sz w:val="35"/>
          <w:szCs w:val="35"/>
        </w:rPr>
        <w:t>（人）</w:t>
      </w:r>
    </w:p>
    <w:p>
      <w:pPr>
        <w:spacing w:before="326" w:line="225" w:lineRule="auto"/>
        <w:ind w:left="665"/>
        <w:rPr>
          <w:rFonts w:ascii="宋体" w:hAnsi="宋体" w:eastAsia="宋体" w:cs="宋体"/>
          <w:sz w:val="35"/>
          <w:szCs w:val="35"/>
        </w:rPr>
      </w:pPr>
      <w:r>
        <w:rPr>
          <w:rFonts w:ascii="宋体" w:hAnsi="宋体" w:eastAsia="宋体" w:cs="宋体"/>
          <w:spacing w:val="7"/>
          <w:sz w:val="35"/>
          <w:szCs w:val="35"/>
        </w:rPr>
        <w:t>有无加盖加锁</w:t>
      </w:r>
    </w:p>
    <w:p>
      <w:pPr>
        <w:spacing w:before="326" w:line="224" w:lineRule="auto"/>
        <w:ind w:left="311"/>
        <w:rPr>
          <w:rFonts w:ascii="宋体" w:hAnsi="宋体" w:eastAsia="宋体" w:cs="宋体"/>
          <w:sz w:val="35"/>
          <w:szCs w:val="35"/>
        </w:rPr>
      </w:pPr>
      <w:r>
        <w:rPr>
          <w:rFonts w:ascii="宋体" w:hAnsi="宋体" w:eastAsia="宋体" w:cs="宋体"/>
          <w:spacing w:val="7"/>
          <w:sz w:val="35"/>
          <w:szCs w:val="35"/>
        </w:rPr>
        <w:t>消洗消毒一年几次</w:t>
      </w:r>
    </w:p>
    <w:p>
      <w:pPr>
        <w:pStyle w:val="2"/>
        <w:spacing w:line="277" w:lineRule="auto"/>
      </w:pPr>
    </w:p>
    <w:p>
      <w:pPr>
        <w:pStyle w:val="2"/>
        <w:spacing w:line="278" w:lineRule="auto"/>
      </w:pPr>
    </w:p>
    <w:p>
      <w:pPr>
        <w:pStyle w:val="2"/>
        <w:spacing w:line="278" w:lineRule="auto"/>
      </w:pPr>
    </w:p>
    <w:p>
      <w:pPr>
        <w:spacing w:before="114" w:line="225" w:lineRule="auto"/>
        <w:ind w:left="666"/>
        <w:rPr>
          <w:rFonts w:ascii="宋体" w:hAnsi="宋体" w:eastAsia="宋体" w:cs="宋体"/>
          <w:sz w:val="35"/>
          <w:szCs w:val="35"/>
        </w:rPr>
      </w:pPr>
      <w:r>
        <w:rPr>
          <w:rFonts w:ascii="宋体" w:hAnsi="宋体" w:eastAsia="宋体" w:cs="宋体"/>
          <w:spacing w:val="7"/>
          <w:sz w:val="35"/>
          <w:szCs w:val="35"/>
        </w:rPr>
        <w:t>涉水产品名称</w:t>
      </w:r>
    </w:p>
    <w:p>
      <w:pPr>
        <w:spacing w:before="198" w:line="225" w:lineRule="auto"/>
        <w:ind w:left="482"/>
        <w:rPr>
          <w:rFonts w:ascii="宋体" w:hAnsi="宋体" w:eastAsia="宋体" w:cs="宋体"/>
          <w:sz w:val="35"/>
          <w:szCs w:val="35"/>
        </w:rPr>
      </w:pPr>
      <w:r>
        <w:rPr>
          <w:rFonts w:ascii="宋体" w:hAnsi="宋体" w:eastAsia="宋体" w:cs="宋体"/>
          <w:spacing w:val="8"/>
          <w:sz w:val="35"/>
          <w:szCs w:val="35"/>
        </w:rPr>
        <w:t>及卫生批件文号</w:t>
      </w:r>
    </w:p>
    <w:p>
      <w:pPr>
        <w:pStyle w:val="2"/>
        <w:spacing w:line="356" w:lineRule="auto"/>
      </w:pPr>
    </w:p>
    <w:p>
      <w:pPr>
        <w:pStyle w:val="2"/>
        <w:spacing w:line="357" w:lineRule="auto"/>
      </w:pPr>
    </w:p>
    <w:p>
      <w:pPr>
        <w:spacing w:before="114" w:line="193" w:lineRule="auto"/>
        <w:ind w:left="1388"/>
        <w:rPr>
          <w:rFonts w:ascii="宋体" w:hAnsi="宋体" w:eastAsia="宋体" w:cs="宋体"/>
          <w:sz w:val="35"/>
          <w:szCs w:val="35"/>
        </w:rPr>
      </w:pPr>
      <w:r>
        <w:pict>
          <v:shape id="_x0000_s2114" o:spid="_x0000_s2114" o:spt="202" type="#_x0000_t202" style="position:absolute;left:0pt;margin-left:379.15pt;margin-top:-3.45pt;height:84.15pt;width:84.15pt;z-index:-250799104;mso-width-relative:page;mso-height-relative:page;" filled="f" stroked="f" coordsize="21600,21600">
            <v:path/>
            <v:fill on="f" focussize="0,0"/>
            <v:stroke on="f"/>
            <v:imagedata o:title=""/>
            <o:lock v:ext="edit" aspectratio="f"/>
            <v:textbox inset="0mm,0mm,0mm,0mm">
              <w:txbxContent>
                <w:p>
                  <w:pPr>
                    <w:spacing w:before="20" w:line="1642" w:lineRule="exact"/>
                    <w:ind w:left="20"/>
                    <w:outlineLvl w:val="0"/>
                    <w:rPr>
                      <w:rFonts w:ascii="微软雅黑" w:hAnsi="微软雅黑" w:eastAsia="微软雅黑" w:cs="微软雅黑"/>
                      <w:sz w:val="164"/>
                      <w:szCs w:val="164"/>
                    </w:rPr>
                  </w:pPr>
                  <w:bookmarkStart w:id="27" w:name="bookmark15"/>
                  <w:bookmarkEnd w:id="27"/>
                  <w:bookmarkStart w:id="28" w:name="bookmark14"/>
                  <w:bookmarkEnd w:id="28"/>
                  <w:r>
                    <w:rPr>
                      <w:rFonts w:ascii="微软雅黑" w:hAnsi="微软雅黑" w:eastAsia="微软雅黑" w:cs="微软雅黑"/>
                      <w:color w:val="808080"/>
                      <w:spacing w:val="2"/>
                      <w:position w:val="-8"/>
                      <w:sz w:val="164"/>
                      <w:szCs w:val="164"/>
                    </w:rPr>
                    <w:t>本</w:t>
                  </w:r>
                </w:p>
              </w:txbxContent>
            </v:textbox>
          </v:shape>
        </w:pict>
      </w:r>
      <w:r>
        <w:rPr>
          <w:rFonts w:ascii="宋体" w:hAnsi="宋体" w:eastAsia="宋体" w:cs="宋体"/>
          <w:sz w:val="35"/>
          <w:szCs w:val="35"/>
        </w:rPr>
        <w:t>备注</w:t>
      </w:r>
    </w:p>
    <w:p>
      <w:pPr>
        <w:spacing w:line="2737" w:lineRule="exact"/>
        <w:ind w:left="2674"/>
      </w:pPr>
      <w:r>
        <w:drawing>
          <wp:anchor distT="0" distB="0" distL="0" distR="0" simplePos="0" relativeHeight="252519424" behindDoc="0" locked="0" layoutInCell="1" allowOverlap="1">
            <wp:simplePos x="0" y="0"/>
            <wp:positionH relativeFrom="column">
              <wp:posOffset>4807585</wp:posOffset>
            </wp:positionH>
            <wp:positionV relativeFrom="paragraph">
              <wp:posOffset>-341630</wp:posOffset>
            </wp:positionV>
            <wp:extent cx="1069340" cy="1057275"/>
            <wp:effectExtent l="0" t="0" r="0" b="0"/>
            <wp:wrapNone/>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305"/>
                    <a:stretch>
                      <a:fillRect/>
                    </a:stretch>
                  </pic:blipFill>
                  <pic:spPr>
                    <a:xfrm>
                      <a:off x="0" y="0"/>
                      <a:ext cx="1069542" cy="1057363"/>
                    </a:xfrm>
                    <a:prstGeom prst="rect">
                      <a:avLst/>
                    </a:prstGeom>
                  </pic:spPr>
                </pic:pic>
              </a:graphicData>
            </a:graphic>
          </wp:anchor>
        </w:drawing>
      </w:r>
      <w:r>
        <w:rPr>
          <w:position w:val="-55"/>
        </w:rPr>
        <w:drawing>
          <wp:inline distT="0" distB="0" distL="0" distR="0">
            <wp:extent cx="3194685" cy="1737360"/>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306"/>
                    <a:stretch>
                      <a:fillRect/>
                    </a:stretch>
                  </pic:blipFill>
                  <pic:spPr>
                    <a:xfrm>
                      <a:off x="0" y="0"/>
                      <a:ext cx="3194964" cy="1737892"/>
                    </a:xfrm>
                    <a:prstGeom prst="rect">
                      <a:avLst/>
                    </a:prstGeom>
                  </pic:spPr>
                </pic:pic>
              </a:graphicData>
            </a:graphic>
          </wp:inline>
        </w:drawing>
      </w:r>
    </w:p>
    <w:p>
      <w:pPr>
        <w:spacing w:line="2737" w:lineRule="exact"/>
        <w:sectPr>
          <w:footerReference r:id="rId145" w:type="default"/>
          <w:pgSz w:w="11906" w:h="16838"/>
          <w:pgMar w:top="400" w:right="787" w:bottom="693" w:left="1253" w:header="0" w:footer="379" w:gutter="0"/>
          <w:pgNumType w:fmt="decimal"/>
          <w:cols w:space="720" w:num="1"/>
        </w:sectPr>
      </w:pPr>
    </w:p>
    <w:p>
      <w:pPr>
        <w:pStyle w:val="2"/>
        <w:spacing w:line="276" w:lineRule="auto"/>
      </w:pPr>
    </w:p>
    <w:p>
      <w:pPr>
        <w:pStyle w:val="2"/>
        <w:spacing w:line="276" w:lineRule="auto"/>
      </w:pPr>
    </w:p>
    <w:p>
      <w:pPr>
        <w:pStyle w:val="2"/>
        <w:spacing w:line="276" w:lineRule="auto"/>
      </w:pPr>
    </w:p>
    <w:p>
      <w:pPr>
        <w:pStyle w:val="2"/>
        <w:spacing w:line="276" w:lineRule="auto"/>
      </w:pPr>
    </w:p>
    <w:p>
      <w:pPr>
        <w:pStyle w:val="2"/>
        <w:spacing w:line="277" w:lineRule="auto"/>
      </w:pPr>
    </w:p>
    <w:p>
      <w:pPr>
        <w:spacing w:before="120" w:line="238" w:lineRule="auto"/>
        <w:ind w:left="150"/>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7"/>
          <w:sz w:val="31"/>
          <w:szCs w:val="31"/>
        </w:rPr>
        <w:t>饮用水供水单位卫生许可（遗失补办</w:t>
      </w:r>
      <w:r>
        <w:rPr>
          <w:rFonts w:ascii="方正小标宋简体" w:hAnsi="方正小标宋简体" w:eastAsia="方正小标宋简体" w:cs="方正小标宋简体"/>
          <w:spacing w:val="-25"/>
          <w:sz w:val="31"/>
          <w:szCs w:val="31"/>
        </w:rPr>
        <w:t xml:space="preserve"> </w:t>
      </w:r>
      <w:r>
        <w:rPr>
          <w:rFonts w:ascii="方正小标宋简体" w:hAnsi="方正小标宋简体" w:eastAsia="方正小标宋简体" w:cs="方正小标宋简体"/>
          <w:spacing w:val="7"/>
          <w:sz w:val="31"/>
          <w:szCs w:val="31"/>
        </w:rPr>
        <w:t>、注销和变更）办事流</w:t>
      </w:r>
    </w:p>
    <w:p>
      <w:pPr>
        <w:spacing w:before="84" w:line="241" w:lineRule="auto"/>
        <w:ind w:left="2972"/>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7"/>
          <w:sz w:val="31"/>
          <w:szCs w:val="31"/>
        </w:rPr>
        <w:t>程图（流程图</w:t>
      </w:r>
      <w:r>
        <w:rPr>
          <w:rFonts w:ascii="方正小标宋简体" w:hAnsi="方正小标宋简体" w:eastAsia="方正小标宋简体" w:cs="方正小标宋简体"/>
          <w:spacing w:val="31"/>
          <w:sz w:val="31"/>
          <w:szCs w:val="31"/>
        </w:rPr>
        <w:t xml:space="preserve"> </w:t>
      </w:r>
      <w:r>
        <w:rPr>
          <w:rFonts w:ascii="方正小标宋简体" w:hAnsi="方正小标宋简体" w:eastAsia="方正小标宋简体" w:cs="方正小标宋简体"/>
          <w:spacing w:val="7"/>
          <w:sz w:val="31"/>
          <w:szCs w:val="31"/>
        </w:rPr>
        <w:t>11）</w:t>
      </w:r>
    </w:p>
    <w:p>
      <w:pPr>
        <w:pStyle w:val="2"/>
        <w:spacing w:line="263" w:lineRule="auto"/>
      </w:pPr>
    </w:p>
    <w:p>
      <w:pPr>
        <w:pStyle w:val="2"/>
        <w:spacing w:line="263" w:lineRule="auto"/>
      </w:pPr>
    </w:p>
    <w:p>
      <w:pPr>
        <w:pStyle w:val="2"/>
        <w:spacing w:line="263" w:lineRule="auto"/>
      </w:pPr>
    </w:p>
    <w:p>
      <w:pPr>
        <w:pStyle w:val="2"/>
        <w:spacing w:line="264" w:lineRule="auto"/>
      </w:pPr>
      <w:r>
        <w:drawing>
          <wp:anchor distT="0" distB="0" distL="0" distR="0" simplePos="0" relativeHeight="252525568" behindDoc="1" locked="0" layoutInCell="1" allowOverlap="1">
            <wp:simplePos x="0" y="0"/>
            <wp:positionH relativeFrom="column">
              <wp:posOffset>0</wp:posOffset>
            </wp:positionH>
            <wp:positionV relativeFrom="paragraph">
              <wp:posOffset>128270</wp:posOffset>
            </wp:positionV>
            <wp:extent cx="5823585" cy="3916680"/>
            <wp:effectExtent l="0" t="0" r="5715" b="7620"/>
            <wp:wrapNone/>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307"/>
                    <a:stretch>
                      <a:fillRect/>
                    </a:stretch>
                  </pic:blipFill>
                  <pic:spPr>
                    <a:xfrm>
                      <a:off x="0" y="0"/>
                      <a:ext cx="5823585" cy="3916680"/>
                    </a:xfrm>
                    <a:prstGeom prst="rect">
                      <a:avLst/>
                    </a:prstGeom>
                  </pic:spPr>
                </pic:pic>
              </a:graphicData>
            </a:graphic>
          </wp:anchor>
        </w:drawing>
      </w:r>
    </w:p>
    <w:p>
      <w:pPr>
        <w:spacing w:before="78" w:line="220" w:lineRule="auto"/>
        <w:ind w:left="2830"/>
        <w:rPr>
          <w:rFonts w:ascii="仿宋" w:hAnsi="仿宋" w:eastAsia="仿宋" w:cs="仿宋"/>
          <w:sz w:val="24"/>
          <w:szCs w:val="24"/>
        </w:rPr>
      </w:pPr>
      <w:r>
        <w:pict>
          <v:shape id="_x0000_s2115" o:spid="_x0000_s2115" o:spt="202" type="#_x0000_t202" style="position:absolute;left:0pt;margin-left:351.3pt;margin-top:3.15pt;height:254.3pt;width:94.85pt;z-index:252526592;mso-width-relative:page;mso-height-relative:page;" filled="f" stroked="f" coordsize="21600,21600">
            <v:path/>
            <v:fill on="f" focussize="0,0"/>
            <v:stroke on="f"/>
            <v:imagedata o:title=""/>
            <o:lock v:ext="edit" aspectratio="f"/>
            <v:textbox inset="0mm,0mm,0mm,0mm">
              <w:txbxContent>
                <w:p>
                  <w:pPr>
                    <w:spacing w:before="18" w:line="222" w:lineRule="auto"/>
                    <w:ind w:left="36" w:right="22" w:firstLine="5"/>
                    <w:rPr>
                      <w:rFonts w:ascii="仿宋" w:hAnsi="仿宋" w:eastAsia="仿宋" w:cs="仿宋"/>
                      <w:sz w:val="20"/>
                      <w:szCs w:val="20"/>
                    </w:rPr>
                  </w:pPr>
                  <w:r>
                    <w:rPr>
                      <w:rFonts w:ascii="仿宋" w:hAnsi="仿宋" w:eastAsia="仿宋" w:cs="仿宋"/>
                      <w:b/>
                      <w:bCs/>
                      <w:spacing w:val="1"/>
                      <w:sz w:val="20"/>
                      <w:szCs w:val="20"/>
                    </w:rPr>
                    <w:t>（一）遗失补办申请</w:t>
                  </w:r>
                  <w:r>
                    <w:rPr>
                      <w:rFonts w:ascii="仿宋" w:hAnsi="仿宋" w:eastAsia="仿宋" w:cs="仿宋"/>
                      <w:spacing w:val="2"/>
                      <w:sz w:val="20"/>
                      <w:szCs w:val="20"/>
                    </w:rPr>
                    <w:t xml:space="preserve"> </w:t>
                  </w:r>
                  <w:r>
                    <w:rPr>
                      <w:rFonts w:ascii="仿宋" w:hAnsi="仿宋" w:eastAsia="仿宋" w:cs="仿宋"/>
                      <w:b/>
                      <w:bCs/>
                      <w:sz w:val="20"/>
                      <w:szCs w:val="20"/>
                    </w:rPr>
                    <w:t>材料：</w:t>
                  </w:r>
                </w:p>
                <w:p>
                  <w:pPr>
                    <w:spacing w:before="1" w:line="221" w:lineRule="auto"/>
                    <w:ind w:left="36" w:right="20" w:firstLine="3"/>
                    <w:jc w:val="both"/>
                    <w:rPr>
                      <w:rFonts w:hint="eastAsia" w:ascii="仿宋" w:hAnsi="仿宋" w:eastAsia="仿宋" w:cs="仿宋"/>
                      <w:sz w:val="20"/>
                      <w:szCs w:val="20"/>
                      <w:lang w:eastAsia="zh-CN"/>
                    </w:rPr>
                  </w:pPr>
                  <w:r>
                    <w:rPr>
                      <w:rFonts w:ascii="仿宋" w:hAnsi="仿宋" w:eastAsia="仿宋" w:cs="仿宋"/>
                      <w:spacing w:val="1"/>
                      <w:sz w:val="20"/>
                      <w:szCs w:val="20"/>
                    </w:rPr>
                    <w:t>卫</w:t>
                  </w:r>
                  <w:r>
                    <w:rPr>
                      <w:rFonts w:ascii="仿宋" w:hAnsi="仿宋" w:eastAsia="仿宋" w:cs="仿宋"/>
                      <w:spacing w:val="-42"/>
                      <w:sz w:val="20"/>
                      <w:szCs w:val="20"/>
                    </w:rPr>
                    <w:t xml:space="preserve"> </w:t>
                  </w:r>
                  <w:r>
                    <w:rPr>
                      <w:rFonts w:ascii="仿宋" w:hAnsi="仿宋" w:eastAsia="仿宋" w:cs="仿宋"/>
                      <w:spacing w:val="1"/>
                      <w:sz w:val="20"/>
                      <w:szCs w:val="20"/>
                    </w:rPr>
                    <w:t>生健康</w:t>
                  </w:r>
                  <w:r>
                    <w:rPr>
                      <w:rFonts w:ascii="仿宋" w:hAnsi="仿宋" w:eastAsia="仿宋" w:cs="仿宋"/>
                      <w:spacing w:val="-59"/>
                      <w:sz w:val="20"/>
                      <w:szCs w:val="20"/>
                    </w:rPr>
                    <w:t xml:space="preserve"> </w:t>
                  </w:r>
                  <w:r>
                    <w:rPr>
                      <w:rFonts w:ascii="仿宋" w:hAnsi="仿宋" w:eastAsia="仿宋" w:cs="仿宋"/>
                      <w:spacing w:val="1"/>
                      <w:sz w:val="20"/>
                      <w:szCs w:val="20"/>
                    </w:rPr>
                    <w:t>行</w:t>
                  </w:r>
                  <w:r>
                    <w:rPr>
                      <w:rFonts w:ascii="仿宋" w:hAnsi="仿宋" w:eastAsia="仿宋" w:cs="仿宋"/>
                      <w:spacing w:val="-59"/>
                      <w:sz w:val="20"/>
                      <w:szCs w:val="20"/>
                    </w:rPr>
                    <w:t xml:space="preserve"> </w:t>
                  </w:r>
                  <w:r>
                    <w:rPr>
                      <w:rFonts w:ascii="仿宋" w:hAnsi="仿宋" w:eastAsia="仿宋" w:cs="仿宋"/>
                      <w:spacing w:val="1"/>
                      <w:sz w:val="20"/>
                      <w:szCs w:val="20"/>
                    </w:rPr>
                    <w:t>政</w:t>
                  </w:r>
                  <w:r>
                    <w:rPr>
                      <w:rFonts w:ascii="仿宋" w:hAnsi="仿宋" w:eastAsia="仿宋" w:cs="仿宋"/>
                      <w:spacing w:val="-57"/>
                      <w:sz w:val="20"/>
                      <w:szCs w:val="20"/>
                    </w:rPr>
                    <w:t xml:space="preserve"> </w:t>
                  </w:r>
                  <w:r>
                    <w:rPr>
                      <w:rFonts w:ascii="仿宋" w:hAnsi="仿宋" w:eastAsia="仿宋" w:cs="仿宋"/>
                      <w:spacing w:val="1"/>
                      <w:sz w:val="20"/>
                      <w:szCs w:val="20"/>
                    </w:rPr>
                    <w:t>许</w:t>
                  </w:r>
                  <w:r>
                    <w:rPr>
                      <w:rFonts w:ascii="仿宋" w:hAnsi="仿宋" w:eastAsia="仿宋" w:cs="仿宋"/>
                      <w:spacing w:val="-57"/>
                      <w:sz w:val="20"/>
                      <w:szCs w:val="20"/>
                    </w:rPr>
                    <w:t xml:space="preserve"> </w:t>
                  </w:r>
                  <w:r>
                    <w:rPr>
                      <w:rFonts w:ascii="仿宋" w:hAnsi="仿宋" w:eastAsia="仿宋" w:cs="仿宋"/>
                      <w:spacing w:val="1"/>
                      <w:sz w:val="20"/>
                      <w:szCs w:val="20"/>
                    </w:rPr>
                    <w:t>可</w:t>
                  </w:r>
                  <w:r>
                    <w:rPr>
                      <w:rFonts w:ascii="仿宋" w:hAnsi="仿宋" w:eastAsia="仿宋" w:cs="仿宋"/>
                      <w:sz w:val="20"/>
                      <w:szCs w:val="20"/>
                    </w:rPr>
                    <w:t xml:space="preserve"> </w:t>
                  </w:r>
                  <w:r>
                    <w:rPr>
                      <w:rFonts w:ascii="仿宋" w:hAnsi="仿宋" w:eastAsia="仿宋" w:cs="仿宋"/>
                      <w:spacing w:val="4"/>
                      <w:sz w:val="20"/>
                      <w:szCs w:val="20"/>
                    </w:rPr>
                    <w:t>证件</w:t>
                  </w:r>
                  <w:r>
                    <w:rPr>
                      <w:rFonts w:ascii="仿宋" w:hAnsi="仿宋" w:eastAsia="仿宋" w:cs="仿宋"/>
                      <w:spacing w:val="-53"/>
                      <w:sz w:val="20"/>
                      <w:szCs w:val="20"/>
                    </w:rPr>
                    <w:t xml:space="preserve"> </w:t>
                  </w:r>
                  <w:r>
                    <w:rPr>
                      <w:rFonts w:ascii="仿宋" w:hAnsi="仿宋" w:eastAsia="仿宋" w:cs="仿宋"/>
                      <w:spacing w:val="4"/>
                      <w:sz w:val="20"/>
                      <w:szCs w:val="20"/>
                    </w:rPr>
                    <w:t>遗失</w:t>
                  </w:r>
                  <w:r>
                    <w:rPr>
                      <w:rFonts w:ascii="仿宋" w:hAnsi="仿宋" w:eastAsia="仿宋" w:cs="仿宋"/>
                      <w:spacing w:val="-57"/>
                      <w:sz w:val="20"/>
                      <w:szCs w:val="20"/>
                    </w:rPr>
                    <w:t xml:space="preserve"> </w:t>
                  </w:r>
                  <w:r>
                    <w:rPr>
                      <w:rFonts w:ascii="仿宋" w:hAnsi="仿宋" w:eastAsia="仿宋" w:cs="仿宋"/>
                      <w:spacing w:val="4"/>
                      <w:sz w:val="20"/>
                      <w:szCs w:val="20"/>
                    </w:rPr>
                    <w:t>补</w:t>
                  </w:r>
                  <w:r>
                    <w:rPr>
                      <w:rFonts w:ascii="仿宋" w:hAnsi="仿宋" w:eastAsia="仿宋" w:cs="仿宋"/>
                      <w:spacing w:val="-53"/>
                      <w:sz w:val="20"/>
                      <w:szCs w:val="20"/>
                    </w:rPr>
                    <w:t xml:space="preserve"> </w:t>
                  </w:r>
                  <w:r>
                    <w:rPr>
                      <w:rFonts w:ascii="仿宋" w:hAnsi="仿宋" w:eastAsia="仿宋" w:cs="仿宋"/>
                      <w:spacing w:val="4"/>
                      <w:sz w:val="20"/>
                      <w:szCs w:val="20"/>
                    </w:rPr>
                    <w:t>办</w:t>
                  </w:r>
                  <w:r>
                    <w:rPr>
                      <w:rFonts w:ascii="仿宋" w:hAnsi="仿宋" w:eastAsia="仿宋" w:cs="仿宋"/>
                      <w:spacing w:val="-31"/>
                      <w:sz w:val="20"/>
                      <w:szCs w:val="20"/>
                    </w:rPr>
                    <w:t xml:space="preserve"> </w:t>
                  </w:r>
                  <w:r>
                    <w:rPr>
                      <w:rFonts w:ascii="仿宋" w:hAnsi="仿宋" w:eastAsia="仿宋" w:cs="仿宋"/>
                      <w:spacing w:val="4"/>
                      <w:sz w:val="20"/>
                      <w:szCs w:val="20"/>
                    </w:rPr>
                    <w:t>申请</w:t>
                  </w:r>
                  <w:r>
                    <w:rPr>
                      <w:rFonts w:ascii="仿宋" w:hAnsi="仿宋" w:eastAsia="仿宋" w:cs="仿宋"/>
                      <w:sz w:val="20"/>
                      <w:szCs w:val="20"/>
                    </w:rPr>
                    <w:t xml:space="preserve"> 表</w:t>
                  </w:r>
                  <w:r>
                    <w:rPr>
                      <w:rFonts w:hint="eastAsia" w:ascii="仿宋" w:hAnsi="仿宋" w:eastAsia="仿宋" w:cs="仿宋"/>
                      <w:sz w:val="20"/>
                      <w:szCs w:val="20"/>
                      <w:lang w:eastAsia="zh-CN"/>
                    </w:rPr>
                    <w:t>。</w:t>
                  </w:r>
                </w:p>
                <w:p>
                  <w:pPr>
                    <w:spacing w:before="1" w:line="221" w:lineRule="auto"/>
                    <w:ind w:left="36" w:right="36" w:firstLine="5"/>
                    <w:rPr>
                      <w:rFonts w:ascii="仿宋" w:hAnsi="仿宋" w:eastAsia="仿宋" w:cs="仿宋"/>
                      <w:sz w:val="20"/>
                      <w:szCs w:val="20"/>
                    </w:rPr>
                  </w:pPr>
                  <w:r>
                    <w:rPr>
                      <w:rFonts w:ascii="仿宋" w:hAnsi="仿宋" w:eastAsia="仿宋" w:cs="仿宋"/>
                      <w:b/>
                      <w:bCs/>
                      <w:spacing w:val="1"/>
                      <w:sz w:val="20"/>
                      <w:szCs w:val="20"/>
                    </w:rPr>
                    <w:t>（二）</w:t>
                  </w:r>
                  <w:r>
                    <w:rPr>
                      <w:rFonts w:ascii="仿宋" w:hAnsi="仿宋" w:eastAsia="仿宋" w:cs="仿宋"/>
                      <w:spacing w:val="-20"/>
                      <w:sz w:val="20"/>
                      <w:szCs w:val="20"/>
                    </w:rPr>
                    <w:t xml:space="preserve"> </w:t>
                  </w:r>
                  <w:r>
                    <w:rPr>
                      <w:rFonts w:ascii="仿宋" w:hAnsi="仿宋" w:eastAsia="仿宋" w:cs="仿宋"/>
                      <w:b/>
                      <w:bCs/>
                      <w:spacing w:val="1"/>
                      <w:sz w:val="20"/>
                      <w:szCs w:val="20"/>
                    </w:rPr>
                    <w:t>注</w:t>
                  </w:r>
                  <w:r>
                    <w:rPr>
                      <w:rFonts w:ascii="仿宋" w:hAnsi="仿宋" w:eastAsia="仿宋" w:cs="仿宋"/>
                      <w:spacing w:val="-57"/>
                      <w:sz w:val="20"/>
                      <w:szCs w:val="20"/>
                    </w:rPr>
                    <w:t xml:space="preserve"> </w:t>
                  </w:r>
                  <w:r>
                    <w:rPr>
                      <w:rFonts w:ascii="仿宋" w:hAnsi="仿宋" w:eastAsia="仿宋" w:cs="仿宋"/>
                      <w:b/>
                      <w:bCs/>
                      <w:spacing w:val="1"/>
                      <w:sz w:val="20"/>
                      <w:szCs w:val="20"/>
                    </w:rPr>
                    <w:t>销</w:t>
                  </w:r>
                  <w:r>
                    <w:rPr>
                      <w:rFonts w:ascii="仿宋" w:hAnsi="仿宋" w:eastAsia="仿宋" w:cs="仿宋"/>
                      <w:spacing w:val="-31"/>
                      <w:sz w:val="20"/>
                      <w:szCs w:val="20"/>
                    </w:rPr>
                    <w:t xml:space="preserve"> </w:t>
                  </w:r>
                  <w:r>
                    <w:rPr>
                      <w:rFonts w:ascii="仿宋" w:hAnsi="仿宋" w:eastAsia="仿宋" w:cs="仿宋"/>
                      <w:b/>
                      <w:bCs/>
                      <w:spacing w:val="1"/>
                      <w:sz w:val="20"/>
                      <w:szCs w:val="20"/>
                    </w:rPr>
                    <w:t>申请材</w:t>
                  </w:r>
                  <w:r>
                    <w:rPr>
                      <w:rFonts w:ascii="仿宋" w:hAnsi="仿宋" w:eastAsia="仿宋" w:cs="仿宋"/>
                      <w:sz w:val="20"/>
                      <w:szCs w:val="20"/>
                    </w:rPr>
                    <w:t xml:space="preserve"> </w:t>
                  </w:r>
                  <w:r>
                    <w:rPr>
                      <w:rFonts w:ascii="仿宋" w:hAnsi="仿宋" w:eastAsia="仿宋" w:cs="仿宋"/>
                      <w:b/>
                      <w:bCs/>
                      <w:spacing w:val="-5"/>
                      <w:sz w:val="20"/>
                      <w:szCs w:val="20"/>
                    </w:rPr>
                    <w:t>料：</w:t>
                  </w:r>
                </w:p>
                <w:p>
                  <w:pPr>
                    <w:spacing w:before="1" w:line="221" w:lineRule="auto"/>
                    <w:ind w:left="36" w:right="20" w:firstLine="3"/>
                    <w:jc w:val="both"/>
                    <w:rPr>
                      <w:rFonts w:hint="eastAsia" w:ascii="仿宋" w:hAnsi="仿宋" w:eastAsia="仿宋" w:cs="仿宋"/>
                      <w:sz w:val="20"/>
                      <w:szCs w:val="20"/>
                      <w:lang w:eastAsia="zh-CN"/>
                    </w:rPr>
                  </w:pPr>
                  <w:r>
                    <w:rPr>
                      <w:rFonts w:ascii="仿宋" w:hAnsi="仿宋" w:eastAsia="仿宋" w:cs="仿宋"/>
                      <w:spacing w:val="1"/>
                      <w:sz w:val="20"/>
                      <w:szCs w:val="20"/>
                    </w:rPr>
                    <w:t>卫</w:t>
                  </w:r>
                  <w:r>
                    <w:rPr>
                      <w:rFonts w:ascii="仿宋" w:hAnsi="仿宋" w:eastAsia="仿宋" w:cs="仿宋"/>
                      <w:spacing w:val="-42"/>
                      <w:sz w:val="20"/>
                      <w:szCs w:val="20"/>
                    </w:rPr>
                    <w:t xml:space="preserve"> </w:t>
                  </w:r>
                  <w:r>
                    <w:rPr>
                      <w:rFonts w:ascii="仿宋" w:hAnsi="仿宋" w:eastAsia="仿宋" w:cs="仿宋"/>
                      <w:spacing w:val="1"/>
                      <w:sz w:val="20"/>
                      <w:szCs w:val="20"/>
                    </w:rPr>
                    <w:t>生健康</w:t>
                  </w:r>
                  <w:r>
                    <w:rPr>
                      <w:rFonts w:ascii="仿宋" w:hAnsi="仿宋" w:eastAsia="仿宋" w:cs="仿宋"/>
                      <w:spacing w:val="-59"/>
                      <w:sz w:val="20"/>
                      <w:szCs w:val="20"/>
                    </w:rPr>
                    <w:t xml:space="preserve"> </w:t>
                  </w:r>
                  <w:r>
                    <w:rPr>
                      <w:rFonts w:ascii="仿宋" w:hAnsi="仿宋" w:eastAsia="仿宋" w:cs="仿宋"/>
                      <w:spacing w:val="1"/>
                      <w:sz w:val="20"/>
                      <w:szCs w:val="20"/>
                    </w:rPr>
                    <w:t>行</w:t>
                  </w:r>
                  <w:r>
                    <w:rPr>
                      <w:rFonts w:ascii="仿宋" w:hAnsi="仿宋" w:eastAsia="仿宋" w:cs="仿宋"/>
                      <w:spacing w:val="-59"/>
                      <w:sz w:val="20"/>
                      <w:szCs w:val="20"/>
                    </w:rPr>
                    <w:t xml:space="preserve"> </w:t>
                  </w:r>
                  <w:r>
                    <w:rPr>
                      <w:rFonts w:ascii="仿宋" w:hAnsi="仿宋" w:eastAsia="仿宋" w:cs="仿宋"/>
                      <w:spacing w:val="1"/>
                      <w:sz w:val="20"/>
                      <w:szCs w:val="20"/>
                    </w:rPr>
                    <w:t>政</w:t>
                  </w:r>
                  <w:r>
                    <w:rPr>
                      <w:rFonts w:ascii="仿宋" w:hAnsi="仿宋" w:eastAsia="仿宋" w:cs="仿宋"/>
                      <w:spacing w:val="-57"/>
                      <w:sz w:val="20"/>
                      <w:szCs w:val="20"/>
                    </w:rPr>
                    <w:t xml:space="preserve"> </w:t>
                  </w:r>
                  <w:r>
                    <w:rPr>
                      <w:rFonts w:ascii="仿宋" w:hAnsi="仿宋" w:eastAsia="仿宋" w:cs="仿宋"/>
                      <w:spacing w:val="1"/>
                      <w:sz w:val="20"/>
                      <w:szCs w:val="20"/>
                    </w:rPr>
                    <w:t>许</w:t>
                  </w:r>
                  <w:r>
                    <w:rPr>
                      <w:rFonts w:ascii="仿宋" w:hAnsi="仿宋" w:eastAsia="仿宋" w:cs="仿宋"/>
                      <w:spacing w:val="-57"/>
                      <w:sz w:val="20"/>
                      <w:szCs w:val="20"/>
                    </w:rPr>
                    <w:t xml:space="preserve"> </w:t>
                  </w:r>
                  <w:r>
                    <w:rPr>
                      <w:rFonts w:ascii="仿宋" w:hAnsi="仿宋" w:eastAsia="仿宋" w:cs="仿宋"/>
                      <w:spacing w:val="1"/>
                      <w:sz w:val="20"/>
                      <w:szCs w:val="20"/>
                    </w:rPr>
                    <w:t>可</w:t>
                  </w:r>
                  <w:r>
                    <w:rPr>
                      <w:rFonts w:ascii="仿宋" w:hAnsi="仿宋" w:eastAsia="仿宋" w:cs="仿宋"/>
                      <w:sz w:val="20"/>
                      <w:szCs w:val="20"/>
                    </w:rPr>
                    <w:t xml:space="preserve"> </w:t>
                  </w:r>
                  <w:r>
                    <w:rPr>
                      <w:rFonts w:ascii="仿宋" w:hAnsi="仿宋" w:eastAsia="仿宋" w:cs="仿宋"/>
                      <w:spacing w:val="4"/>
                      <w:sz w:val="20"/>
                      <w:szCs w:val="20"/>
                    </w:rPr>
                    <w:t>证件注销申请表（注</w:t>
                  </w:r>
                  <w:r>
                    <w:rPr>
                      <w:rFonts w:ascii="仿宋" w:hAnsi="仿宋" w:eastAsia="仿宋" w:cs="仿宋"/>
                      <w:spacing w:val="2"/>
                      <w:sz w:val="20"/>
                      <w:szCs w:val="20"/>
                    </w:rPr>
                    <w:t xml:space="preserve"> </w:t>
                  </w:r>
                  <w:r>
                    <w:rPr>
                      <w:rFonts w:ascii="仿宋" w:hAnsi="仿宋" w:eastAsia="仿宋" w:cs="仿宋"/>
                      <w:spacing w:val="-3"/>
                      <w:sz w:val="20"/>
                      <w:szCs w:val="20"/>
                    </w:rPr>
                    <w:t>销）</w:t>
                  </w:r>
                  <w:r>
                    <w:rPr>
                      <w:rFonts w:hint="eastAsia" w:ascii="仿宋" w:hAnsi="仿宋" w:eastAsia="仿宋" w:cs="仿宋"/>
                      <w:spacing w:val="-3"/>
                      <w:sz w:val="20"/>
                      <w:szCs w:val="20"/>
                      <w:lang w:eastAsia="zh-CN"/>
                    </w:rPr>
                    <w:t>。</w:t>
                  </w:r>
                </w:p>
                <w:p>
                  <w:pPr>
                    <w:spacing w:before="1" w:line="221" w:lineRule="auto"/>
                    <w:ind w:left="36" w:right="36" w:firstLine="5"/>
                    <w:rPr>
                      <w:rFonts w:ascii="仿宋" w:hAnsi="仿宋" w:eastAsia="仿宋" w:cs="仿宋"/>
                      <w:sz w:val="20"/>
                      <w:szCs w:val="20"/>
                    </w:rPr>
                  </w:pPr>
                  <w:r>
                    <w:rPr>
                      <w:rFonts w:ascii="仿宋" w:hAnsi="仿宋" w:eastAsia="仿宋" w:cs="仿宋"/>
                      <w:b/>
                      <w:bCs/>
                      <w:spacing w:val="1"/>
                      <w:sz w:val="20"/>
                      <w:szCs w:val="20"/>
                    </w:rPr>
                    <w:t>（三）</w:t>
                  </w:r>
                  <w:r>
                    <w:rPr>
                      <w:rFonts w:ascii="仿宋" w:hAnsi="仿宋" w:eastAsia="仿宋" w:cs="仿宋"/>
                      <w:spacing w:val="-20"/>
                      <w:sz w:val="20"/>
                      <w:szCs w:val="20"/>
                    </w:rPr>
                    <w:t xml:space="preserve"> </w:t>
                  </w:r>
                  <w:r>
                    <w:rPr>
                      <w:rFonts w:ascii="仿宋" w:hAnsi="仿宋" w:eastAsia="仿宋" w:cs="仿宋"/>
                      <w:b/>
                      <w:bCs/>
                      <w:spacing w:val="1"/>
                      <w:sz w:val="20"/>
                      <w:szCs w:val="20"/>
                    </w:rPr>
                    <w:t>变</w:t>
                  </w:r>
                  <w:r>
                    <w:rPr>
                      <w:rFonts w:ascii="仿宋" w:hAnsi="仿宋" w:eastAsia="仿宋" w:cs="仿宋"/>
                      <w:spacing w:val="-57"/>
                      <w:sz w:val="20"/>
                      <w:szCs w:val="20"/>
                    </w:rPr>
                    <w:t xml:space="preserve"> </w:t>
                  </w:r>
                  <w:r>
                    <w:rPr>
                      <w:rFonts w:ascii="仿宋" w:hAnsi="仿宋" w:eastAsia="仿宋" w:cs="仿宋"/>
                      <w:b/>
                      <w:bCs/>
                      <w:spacing w:val="1"/>
                      <w:sz w:val="20"/>
                      <w:szCs w:val="20"/>
                    </w:rPr>
                    <w:t>更</w:t>
                  </w:r>
                  <w:r>
                    <w:rPr>
                      <w:rFonts w:ascii="仿宋" w:hAnsi="仿宋" w:eastAsia="仿宋" w:cs="仿宋"/>
                      <w:spacing w:val="-31"/>
                      <w:sz w:val="20"/>
                      <w:szCs w:val="20"/>
                    </w:rPr>
                    <w:t xml:space="preserve"> </w:t>
                  </w:r>
                  <w:r>
                    <w:rPr>
                      <w:rFonts w:ascii="仿宋" w:hAnsi="仿宋" w:eastAsia="仿宋" w:cs="仿宋"/>
                      <w:b/>
                      <w:bCs/>
                      <w:spacing w:val="1"/>
                      <w:sz w:val="20"/>
                      <w:szCs w:val="20"/>
                    </w:rPr>
                    <w:t>申请材</w:t>
                  </w:r>
                  <w:r>
                    <w:rPr>
                      <w:rFonts w:ascii="仿宋" w:hAnsi="仿宋" w:eastAsia="仿宋" w:cs="仿宋"/>
                      <w:sz w:val="20"/>
                      <w:szCs w:val="20"/>
                    </w:rPr>
                    <w:t xml:space="preserve"> </w:t>
                  </w:r>
                  <w:r>
                    <w:rPr>
                      <w:rFonts w:ascii="仿宋" w:hAnsi="仿宋" w:eastAsia="仿宋" w:cs="仿宋"/>
                      <w:b/>
                      <w:bCs/>
                      <w:spacing w:val="-5"/>
                      <w:sz w:val="20"/>
                      <w:szCs w:val="20"/>
                    </w:rPr>
                    <w:t>料：</w:t>
                  </w:r>
                </w:p>
                <w:p>
                  <w:pPr>
                    <w:spacing w:before="2" w:line="221" w:lineRule="auto"/>
                    <w:ind w:left="48" w:right="20" w:hanging="12"/>
                    <w:jc w:val="left"/>
                    <w:rPr>
                      <w:rFonts w:hint="eastAsia" w:ascii="仿宋" w:hAnsi="仿宋" w:eastAsia="仿宋" w:cs="仿宋"/>
                      <w:sz w:val="20"/>
                      <w:szCs w:val="20"/>
                      <w:lang w:eastAsia="zh-CN"/>
                    </w:rPr>
                  </w:pPr>
                  <w:r>
                    <w:rPr>
                      <w:rFonts w:ascii="仿宋" w:hAnsi="仿宋" w:eastAsia="仿宋" w:cs="仿宋"/>
                      <w:spacing w:val="13"/>
                      <w:sz w:val="20"/>
                      <w:szCs w:val="20"/>
                    </w:rPr>
                    <w:t>饮用水供水</w:t>
                  </w:r>
                  <w:r>
                    <w:rPr>
                      <w:rFonts w:ascii="仿宋" w:hAnsi="仿宋" w:eastAsia="仿宋" w:cs="仿宋"/>
                      <w:spacing w:val="-50"/>
                      <w:sz w:val="20"/>
                      <w:szCs w:val="20"/>
                    </w:rPr>
                    <w:t xml:space="preserve"> </w:t>
                  </w:r>
                  <w:r>
                    <w:rPr>
                      <w:rFonts w:ascii="仿宋" w:hAnsi="仿宋" w:eastAsia="仿宋" w:cs="仿宋"/>
                      <w:spacing w:val="13"/>
                      <w:sz w:val="20"/>
                      <w:szCs w:val="20"/>
                    </w:rPr>
                    <w:t>单</w:t>
                  </w:r>
                  <w:r>
                    <w:rPr>
                      <w:rFonts w:ascii="仿宋" w:hAnsi="仿宋" w:eastAsia="仿宋" w:cs="仿宋"/>
                      <w:spacing w:val="-59"/>
                      <w:sz w:val="20"/>
                      <w:szCs w:val="20"/>
                    </w:rPr>
                    <w:t xml:space="preserve"> </w:t>
                  </w:r>
                  <w:r>
                    <w:rPr>
                      <w:rFonts w:ascii="仿宋" w:hAnsi="仿宋" w:eastAsia="仿宋" w:cs="仿宋"/>
                      <w:spacing w:val="13"/>
                      <w:sz w:val="20"/>
                      <w:szCs w:val="20"/>
                    </w:rPr>
                    <w:t>位</w:t>
                  </w:r>
                  <w:r>
                    <w:rPr>
                      <w:rFonts w:ascii="仿宋" w:hAnsi="仿宋" w:eastAsia="仿宋" w:cs="仿宋"/>
                      <w:spacing w:val="-57"/>
                      <w:sz w:val="20"/>
                      <w:szCs w:val="20"/>
                    </w:rPr>
                    <w:t xml:space="preserve"> </w:t>
                  </w:r>
                  <w:r>
                    <w:rPr>
                      <w:rFonts w:ascii="仿宋" w:hAnsi="仿宋" w:eastAsia="仿宋" w:cs="仿宋"/>
                      <w:spacing w:val="13"/>
                      <w:sz w:val="20"/>
                      <w:szCs w:val="20"/>
                    </w:rPr>
                    <w:t>卫</w:t>
                  </w:r>
                  <w:r>
                    <w:rPr>
                      <w:rFonts w:ascii="仿宋" w:hAnsi="仿宋" w:eastAsia="仿宋" w:cs="仿宋"/>
                      <w:sz w:val="20"/>
                      <w:szCs w:val="20"/>
                    </w:rPr>
                    <w:t xml:space="preserve"> </w:t>
                  </w:r>
                  <w:r>
                    <w:rPr>
                      <w:rFonts w:ascii="仿宋" w:hAnsi="仿宋" w:eastAsia="仿宋" w:cs="仿宋"/>
                      <w:spacing w:val="6"/>
                      <w:sz w:val="20"/>
                      <w:szCs w:val="20"/>
                    </w:rPr>
                    <w:t>生许可变更登记表</w:t>
                  </w:r>
                  <w:r>
                    <w:rPr>
                      <w:rFonts w:hint="eastAsia" w:ascii="仿宋" w:hAnsi="仿宋" w:eastAsia="仿宋" w:cs="仿宋"/>
                      <w:spacing w:val="6"/>
                      <w:sz w:val="20"/>
                      <w:szCs w:val="20"/>
                      <w:lang w:eastAsia="zh-CN"/>
                    </w:rPr>
                    <w:t>。</w:t>
                  </w:r>
                </w:p>
                <w:p>
                  <w:pPr>
                    <w:spacing w:before="1" w:line="222" w:lineRule="auto"/>
                    <w:ind w:left="20" w:right="20" w:firstLine="458"/>
                    <w:jc w:val="both"/>
                    <w:rPr>
                      <w:rFonts w:ascii="仿宋" w:hAnsi="仿宋" w:eastAsia="仿宋" w:cs="仿宋"/>
                      <w:sz w:val="20"/>
                      <w:szCs w:val="20"/>
                    </w:rPr>
                  </w:pPr>
                  <w:r>
                    <w:rPr>
                      <w:rFonts w:ascii="仿宋" w:hAnsi="仿宋" w:eastAsia="仿宋" w:cs="仿宋"/>
                      <w:spacing w:val="32"/>
                      <w:sz w:val="20"/>
                      <w:szCs w:val="20"/>
                    </w:rPr>
                    <w:t>以上材料的电</w:t>
                  </w:r>
                  <w:r>
                    <w:rPr>
                      <w:rFonts w:ascii="仿宋" w:hAnsi="仿宋" w:eastAsia="仿宋" w:cs="仿宋"/>
                      <w:spacing w:val="4"/>
                      <w:sz w:val="20"/>
                      <w:szCs w:val="20"/>
                    </w:rPr>
                    <w:t xml:space="preserve"> </w:t>
                  </w:r>
                  <w:r>
                    <w:rPr>
                      <w:rFonts w:ascii="仿宋" w:hAnsi="仿宋" w:eastAsia="仿宋" w:cs="仿宋"/>
                      <w:spacing w:val="16"/>
                      <w:sz w:val="20"/>
                      <w:szCs w:val="20"/>
                    </w:rPr>
                    <w:t>子</w:t>
                  </w:r>
                  <w:r>
                    <w:rPr>
                      <w:rFonts w:ascii="仿宋" w:hAnsi="仿宋" w:eastAsia="仿宋" w:cs="仿宋"/>
                      <w:spacing w:val="-58"/>
                      <w:sz w:val="20"/>
                      <w:szCs w:val="20"/>
                    </w:rPr>
                    <w:t xml:space="preserve"> </w:t>
                  </w:r>
                  <w:r>
                    <w:rPr>
                      <w:rFonts w:ascii="仿宋" w:hAnsi="仿宋" w:eastAsia="仿宋" w:cs="仿宋"/>
                      <w:spacing w:val="16"/>
                      <w:sz w:val="20"/>
                      <w:szCs w:val="20"/>
                    </w:rPr>
                    <w:t>表格和模板</w:t>
                  </w:r>
                  <w:r>
                    <w:rPr>
                      <w:rFonts w:ascii="仿宋" w:hAnsi="仿宋" w:eastAsia="仿宋" w:cs="仿宋"/>
                      <w:spacing w:val="-57"/>
                      <w:sz w:val="20"/>
                      <w:szCs w:val="20"/>
                    </w:rPr>
                    <w:t xml:space="preserve"> </w:t>
                  </w:r>
                  <w:r>
                    <w:rPr>
                      <w:rFonts w:ascii="仿宋" w:hAnsi="仿宋" w:eastAsia="仿宋" w:cs="仿宋"/>
                      <w:spacing w:val="16"/>
                      <w:sz w:val="20"/>
                      <w:szCs w:val="20"/>
                    </w:rPr>
                    <w:t>可</w:t>
                  </w:r>
                  <w:r>
                    <w:rPr>
                      <w:rFonts w:ascii="仿宋" w:hAnsi="仿宋" w:eastAsia="仿宋" w:cs="仿宋"/>
                      <w:spacing w:val="-58"/>
                      <w:sz w:val="20"/>
                      <w:szCs w:val="20"/>
                    </w:rPr>
                    <w:t xml:space="preserve"> </w:t>
                  </w:r>
                  <w:r>
                    <w:rPr>
                      <w:rFonts w:ascii="仿宋" w:hAnsi="仿宋" w:eastAsia="仿宋" w:cs="仿宋"/>
                      <w:spacing w:val="16"/>
                      <w:sz w:val="20"/>
                      <w:szCs w:val="20"/>
                    </w:rPr>
                    <w:t>在</w:t>
                  </w:r>
                  <w:r>
                    <w:rPr>
                      <w:rFonts w:ascii="仿宋" w:hAnsi="仿宋" w:eastAsia="仿宋" w:cs="仿宋"/>
                      <w:sz w:val="20"/>
                      <w:szCs w:val="20"/>
                    </w:rPr>
                    <w:t xml:space="preserve"> </w:t>
                  </w:r>
                  <w:r>
                    <w:rPr>
                      <w:rFonts w:ascii="仿宋" w:hAnsi="仿宋" w:eastAsia="仿宋" w:cs="仿宋"/>
                      <w:spacing w:val="8"/>
                      <w:sz w:val="20"/>
                      <w:szCs w:val="20"/>
                    </w:rPr>
                    <w:t>“</w:t>
                  </w:r>
                  <w:r>
                    <w:rPr>
                      <w:rFonts w:ascii="仿宋" w:hAnsi="仿宋" w:eastAsia="仿宋" w:cs="仿宋"/>
                      <w:spacing w:val="-57"/>
                      <w:sz w:val="20"/>
                      <w:szCs w:val="20"/>
                    </w:rPr>
                    <w:t xml:space="preserve"> </w:t>
                  </w:r>
                  <w:r>
                    <w:rPr>
                      <w:rFonts w:ascii="仿宋" w:hAnsi="仿宋" w:eastAsia="仿宋" w:cs="仿宋"/>
                      <w:spacing w:val="8"/>
                      <w:sz w:val="20"/>
                      <w:szCs w:val="20"/>
                    </w:rPr>
                    <w:t>遂</w:t>
                  </w:r>
                  <w:r>
                    <w:rPr>
                      <w:rFonts w:ascii="仿宋" w:hAnsi="仿宋" w:eastAsia="仿宋" w:cs="仿宋"/>
                      <w:spacing w:val="-50"/>
                      <w:sz w:val="20"/>
                      <w:szCs w:val="20"/>
                    </w:rPr>
                    <w:t xml:space="preserve"> </w:t>
                  </w:r>
                  <w:r>
                    <w:rPr>
                      <w:rFonts w:ascii="仿宋" w:hAnsi="仿宋" w:eastAsia="仿宋" w:cs="仿宋"/>
                      <w:spacing w:val="8"/>
                      <w:sz w:val="20"/>
                      <w:szCs w:val="20"/>
                    </w:rPr>
                    <w:t>宁</w:t>
                  </w:r>
                  <w:r>
                    <w:rPr>
                      <w:rFonts w:ascii="仿宋" w:hAnsi="仿宋" w:eastAsia="仿宋" w:cs="仿宋"/>
                      <w:spacing w:val="-54"/>
                      <w:sz w:val="20"/>
                      <w:szCs w:val="20"/>
                    </w:rPr>
                    <w:t xml:space="preserve"> </w:t>
                  </w:r>
                  <w:r>
                    <w:rPr>
                      <w:rFonts w:ascii="仿宋" w:hAnsi="仿宋" w:eastAsia="仿宋" w:cs="仿宋"/>
                      <w:spacing w:val="8"/>
                      <w:sz w:val="20"/>
                      <w:szCs w:val="20"/>
                    </w:rPr>
                    <w:t>市卫</w:t>
                  </w:r>
                  <w:r>
                    <w:rPr>
                      <w:rFonts w:ascii="仿宋" w:hAnsi="仿宋" w:eastAsia="仿宋" w:cs="仿宋"/>
                      <w:spacing w:val="-48"/>
                      <w:sz w:val="20"/>
                      <w:szCs w:val="20"/>
                    </w:rPr>
                    <w:t xml:space="preserve"> </w:t>
                  </w:r>
                  <w:r>
                    <w:rPr>
                      <w:rFonts w:ascii="仿宋" w:hAnsi="仿宋" w:eastAsia="仿宋" w:cs="仿宋"/>
                      <w:spacing w:val="8"/>
                      <w:sz w:val="20"/>
                      <w:szCs w:val="20"/>
                    </w:rPr>
                    <w:t>生健康</w:t>
                  </w:r>
                  <w:r>
                    <w:rPr>
                      <w:rFonts w:ascii="仿宋" w:hAnsi="仿宋" w:eastAsia="仿宋" w:cs="仿宋"/>
                      <w:sz w:val="20"/>
                      <w:szCs w:val="20"/>
                    </w:rPr>
                    <w:t xml:space="preserve"> </w:t>
                  </w:r>
                  <w:r>
                    <w:rPr>
                      <w:rFonts w:ascii="仿宋" w:hAnsi="仿宋" w:eastAsia="仿宋" w:cs="仿宋"/>
                      <w:spacing w:val="2"/>
                      <w:sz w:val="20"/>
                      <w:szCs w:val="20"/>
                    </w:rPr>
                    <w:t>委官网</w:t>
                  </w:r>
                  <w:r>
                    <w:rPr>
                      <w:rFonts w:ascii="仿宋" w:hAnsi="仿宋" w:eastAsia="仿宋" w:cs="仿宋"/>
                      <w:spacing w:val="-65"/>
                      <w:sz w:val="20"/>
                      <w:szCs w:val="20"/>
                    </w:rPr>
                    <w:t xml:space="preserve"> </w:t>
                  </w:r>
                  <w:r>
                    <w:rPr>
                      <w:rFonts w:ascii="仿宋" w:hAnsi="仿宋" w:eastAsia="仿宋" w:cs="仿宋"/>
                      <w:spacing w:val="2"/>
                      <w:sz w:val="20"/>
                      <w:szCs w:val="20"/>
                    </w:rPr>
                    <w:t>”下载，或到</w:t>
                  </w:r>
                  <w:r>
                    <w:rPr>
                      <w:rFonts w:ascii="仿宋" w:hAnsi="仿宋" w:eastAsia="仿宋" w:cs="仿宋"/>
                      <w:sz w:val="20"/>
                      <w:szCs w:val="20"/>
                    </w:rPr>
                    <w:t xml:space="preserve"> </w:t>
                  </w:r>
                  <w:r>
                    <w:rPr>
                      <w:rFonts w:ascii="仿宋" w:hAnsi="仿宋" w:eastAsia="仿宋" w:cs="仿宋"/>
                      <w:spacing w:val="7"/>
                      <w:sz w:val="20"/>
                      <w:szCs w:val="20"/>
                    </w:rPr>
                    <w:t>市民中心三号花瓣</w:t>
                  </w:r>
                  <w:r>
                    <w:rPr>
                      <w:rFonts w:ascii="仿宋" w:hAnsi="仿宋" w:eastAsia="仿宋" w:cs="仿宋"/>
                      <w:spacing w:val="-24"/>
                      <w:sz w:val="20"/>
                      <w:szCs w:val="20"/>
                    </w:rPr>
                    <w:t xml:space="preserve"> </w:t>
                  </w:r>
                  <w:r>
                    <w:rPr>
                      <w:rFonts w:ascii="仿宋" w:hAnsi="仿宋" w:eastAsia="仿宋" w:cs="仿宋"/>
                      <w:spacing w:val="7"/>
                      <w:sz w:val="20"/>
                      <w:szCs w:val="20"/>
                    </w:rPr>
                    <w:t>1</w:t>
                  </w:r>
                  <w:r>
                    <w:rPr>
                      <w:rFonts w:ascii="仿宋" w:hAnsi="仿宋" w:eastAsia="仿宋" w:cs="仿宋"/>
                      <w:sz w:val="20"/>
                      <w:szCs w:val="20"/>
                    </w:rPr>
                    <w:t xml:space="preserve"> </w:t>
                  </w:r>
                  <w:r>
                    <w:rPr>
                      <w:rFonts w:ascii="仿宋" w:hAnsi="仿宋" w:eastAsia="仿宋" w:cs="仿宋"/>
                      <w:spacing w:val="4"/>
                      <w:sz w:val="20"/>
                      <w:szCs w:val="20"/>
                    </w:rPr>
                    <w:t>楼</w:t>
                  </w:r>
                  <w:r>
                    <w:rPr>
                      <w:rFonts w:ascii="仿宋" w:hAnsi="仿宋" w:eastAsia="仿宋" w:cs="仿宋"/>
                      <w:spacing w:val="-47"/>
                      <w:sz w:val="20"/>
                      <w:szCs w:val="20"/>
                    </w:rPr>
                    <w:t xml:space="preserve"> </w:t>
                  </w:r>
                  <w:r>
                    <w:rPr>
                      <w:rFonts w:ascii="仿宋" w:hAnsi="仿宋" w:eastAsia="仿宋" w:cs="仿宋"/>
                      <w:spacing w:val="4"/>
                      <w:sz w:val="20"/>
                      <w:szCs w:val="20"/>
                    </w:rPr>
                    <w:t>D04-D10</w:t>
                  </w:r>
                  <w:r>
                    <w:rPr>
                      <w:rFonts w:ascii="仿宋" w:hAnsi="仿宋" w:eastAsia="仿宋" w:cs="仿宋"/>
                      <w:spacing w:val="-48"/>
                      <w:sz w:val="20"/>
                      <w:szCs w:val="20"/>
                    </w:rPr>
                    <w:t xml:space="preserve"> </w:t>
                  </w:r>
                  <w:r>
                    <w:rPr>
                      <w:rFonts w:ascii="仿宋" w:hAnsi="仿宋" w:eastAsia="仿宋" w:cs="仿宋"/>
                      <w:spacing w:val="4"/>
                      <w:sz w:val="20"/>
                      <w:szCs w:val="20"/>
                    </w:rPr>
                    <w:t>号窗口领</w:t>
                  </w:r>
                  <w:r>
                    <w:rPr>
                      <w:rFonts w:ascii="仿宋" w:hAnsi="仿宋" w:eastAsia="仿宋" w:cs="仿宋"/>
                      <w:sz w:val="20"/>
                      <w:szCs w:val="20"/>
                    </w:rPr>
                    <w:t xml:space="preserve"> </w:t>
                  </w:r>
                  <w:r>
                    <w:rPr>
                      <w:rFonts w:ascii="仿宋" w:hAnsi="仿宋" w:eastAsia="仿宋" w:cs="仿宋"/>
                      <w:spacing w:val="6"/>
                      <w:sz w:val="20"/>
                      <w:szCs w:val="20"/>
                    </w:rPr>
                    <w:t>取。</w:t>
                  </w:r>
                </w:p>
              </w:txbxContent>
            </v:textbox>
          </v:shape>
        </w:pict>
      </w:r>
      <w:r>
        <w:rPr>
          <w:rFonts w:ascii="仿宋" w:hAnsi="仿宋" w:eastAsia="仿宋" w:cs="仿宋"/>
          <w:spacing w:val="-4"/>
          <w:sz w:val="24"/>
          <w:szCs w:val="24"/>
        </w:rPr>
        <w:t>申请人提出申请（到市政务服务</w:t>
      </w:r>
    </w:p>
    <w:p>
      <w:pPr>
        <w:spacing w:before="14" w:line="220" w:lineRule="auto"/>
        <w:ind w:left="2827"/>
        <w:rPr>
          <w:rFonts w:ascii="仿宋" w:hAnsi="仿宋" w:eastAsia="仿宋" w:cs="仿宋"/>
          <w:sz w:val="24"/>
          <w:szCs w:val="24"/>
        </w:rPr>
      </w:pPr>
      <w:r>
        <w:rPr>
          <w:rFonts w:ascii="仿宋" w:hAnsi="仿宋" w:eastAsia="仿宋" w:cs="仿宋"/>
          <w:spacing w:val="-4"/>
          <w:sz w:val="24"/>
          <w:szCs w:val="24"/>
        </w:rPr>
        <w:t>中心综合窗口申请或四川政务服</w:t>
      </w:r>
    </w:p>
    <w:p>
      <w:pPr>
        <w:spacing w:before="14" w:line="222" w:lineRule="auto"/>
        <w:ind w:left="2803"/>
        <w:rPr>
          <w:rFonts w:ascii="仿宋" w:hAnsi="仿宋" w:eastAsia="仿宋" w:cs="仿宋"/>
          <w:sz w:val="24"/>
          <w:szCs w:val="24"/>
        </w:rPr>
      </w:pPr>
      <w:r>
        <w:rPr>
          <w:rFonts w:ascii="仿宋" w:hAnsi="仿宋" w:eastAsia="仿宋" w:cs="仿宋"/>
          <w:spacing w:val="-1"/>
          <w:sz w:val="24"/>
          <w:szCs w:val="24"/>
        </w:rPr>
        <w:t>务网的“遂宁市卫生健康委</w:t>
      </w:r>
      <w:r>
        <w:rPr>
          <w:rFonts w:ascii="仿宋" w:hAnsi="仿宋" w:eastAsia="仿宋" w:cs="仿宋"/>
          <w:spacing w:val="-88"/>
          <w:sz w:val="24"/>
          <w:szCs w:val="24"/>
        </w:rPr>
        <w:t xml:space="preserve"> </w:t>
      </w:r>
      <w:r>
        <w:rPr>
          <w:rFonts w:ascii="仿宋" w:hAnsi="仿宋" w:eastAsia="仿宋" w:cs="仿宋"/>
          <w:spacing w:val="-1"/>
          <w:sz w:val="24"/>
          <w:szCs w:val="24"/>
        </w:rPr>
        <w:t>”网</w:t>
      </w:r>
    </w:p>
    <w:p>
      <w:pPr>
        <w:spacing w:before="11" w:line="222" w:lineRule="auto"/>
        <w:ind w:left="4009"/>
        <w:rPr>
          <w:rFonts w:ascii="仿宋" w:hAnsi="仿宋" w:eastAsia="仿宋" w:cs="仿宋"/>
          <w:sz w:val="24"/>
          <w:szCs w:val="24"/>
        </w:rPr>
      </w:pPr>
      <w:r>
        <w:rPr>
          <w:rFonts w:ascii="仿宋" w:hAnsi="仿宋" w:eastAsia="仿宋" w:cs="仿宋"/>
          <w:spacing w:val="-10"/>
          <w:sz w:val="24"/>
          <w:szCs w:val="24"/>
        </w:rPr>
        <w:t>页申报）</w:t>
      </w:r>
    </w:p>
    <w:p>
      <w:pPr>
        <w:pStyle w:val="2"/>
        <w:spacing w:line="245" w:lineRule="auto"/>
      </w:pPr>
    </w:p>
    <w:p>
      <w:pPr>
        <w:pStyle w:val="2"/>
        <w:spacing w:line="245" w:lineRule="auto"/>
      </w:pPr>
    </w:p>
    <w:p>
      <w:pPr>
        <w:pStyle w:val="2"/>
        <w:spacing w:line="245" w:lineRule="auto"/>
      </w:pPr>
    </w:p>
    <w:p>
      <w:pPr>
        <w:spacing w:before="78" w:line="222" w:lineRule="auto"/>
        <w:ind w:left="3537"/>
        <w:rPr>
          <w:rFonts w:hint="eastAsia" w:ascii="仿宋" w:hAnsi="仿宋" w:eastAsia="仿宋" w:cs="仿宋"/>
          <w:sz w:val="24"/>
          <w:szCs w:val="24"/>
          <w:lang w:eastAsia="zh-CN"/>
        </w:rPr>
      </w:pPr>
      <w:r>
        <w:pict>
          <v:shape id="_x0000_s2116" o:spid="_x0000_s2116" o:spt="202" type="#_x0000_t202" style="position:absolute;left:0pt;margin-left:31.2pt;margin-top:7.55pt;height:46.35pt;width:82.6pt;z-index:252527616;mso-width-relative:page;mso-height-relative:page;" filled="f" stroked="f" coordsize="21600,21600">
            <v:path/>
            <v:fill on="f" focussize="0,0"/>
            <v:stroke on="f"/>
            <v:imagedata o:title=""/>
            <o:lock v:ext="edit" aspectratio="f"/>
            <v:textbox inset="0mm,0mm,0mm,0mm">
              <w:txbxContent>
                <w:p>
                  <w:pPr>
                    <w:spacing w:before="18" w:line="231" w:lineRule="auto"/>
                    <w:ind w:left="25" w:right="20" w:hanging="6"/>
                    <w:jc w:val="both"/>
                    <w:rPr>
                      <w:rFonts w:ascii="仿宋" w:hAnsi="仿宋" w:eastAsia="仿宋" w:cs="仿宋"/>
                      <w:sz w:val="24"/>
                      <w:szCs w:val="24"/>
                    </w:rPr>
                  </w:pPr>
                  <w:r>
                    <w:rPr>
                      <w:rFonts w:ascii="仿宋" w:hAnsi="仿宋" w:eastAsia="仿宋" w:cs="仿宋"/>
                      <w:spacing w:val="-10"/>
                      <w:sz w:val="24"/>
                      <w:szCs w:val="24"/>
                    </w:rPr>
                    <w:t>要件不全，不予</w:t>
                  </w:r>
                  <w:r>
                    <w:rPr>
                      <w:rFonts w:ascii="仿宋" w:hAnsi="仿宋" w:eastAsia="仿宋" w:cs="仿宋"/>
                      <w:sz w:val="24"/>
                      <w:szCs w:val="24"/>
                    </w:rPr>
                    <w:t xml:space="preserve"> </w:t>
                  </w:r>
                  <w:r>
                    <w:rPr>
                      <w:rFonts w:ascii="仿宋" w:hAnsi="仿宋" w:eastAsia="仿宋" w:cs="仿宋"/>
                      <w:spacing w:val="-11"/>
                      <w:sz w:val="24"/>
                      <w:szCs w:val="24"/>
                    </w:rPr>
                    <w:t>受理（一次性告</w:t>
                  </w:r>
                  <w:r>
                    <w:rPr>
                      <w:rFonts w:ascii="仿宋" w:hAnsi="仿宋" w:eastAsia="仿宋" w:cs="仿宋"/>
                      <w:sz w:val="24"/>
                      <w:szCs w:val="24"/>
                    </w:rPr>
                    <w:t xml:space="preserve"> </w:t>
                  </w:r>
                  <w:r>
                    <w:rPr>
                      <w:rFonts w:ascii="仿宋" w:hAnsi="仿宋" w:eastAsia="仿宋" w:cs="仿宋"/>
                      <w:spacing w:val="8"/>
                      <w:sz w:val="24"/>
                      <w:szCs w:val="24"/>
                    </w:rPr>
                    <w:t>知补正资料）</w:t>
                  </w:r>
                </w:p>
              </w:txbxContent>
            </v:textbox>
          </v:shape>
        </w:pict>
      </w: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p>
    <w:p>
      <w:pPr>
        <w:spacing w:before="11" w:line="220" w:lineRule="auto"/>
        <w:ind w:left="3567"/>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pPr>
        <w:pStyle w:val="2"/>
        <w:spacing w:line="466" w:lineRule="auto"/>
      </w:pPr>
    </w:p>
    <w:p>
      <w:pPr>
        <w:spacing w:before="78" w:line="222" w:lineRule="auto"/>
        <w:ind w:left="4992"/>
        <w:rPr>
          <w:rFonts w:ascii="仿宋" w:hAnsi="仿宋" w:eastAsia="仿宋" w:cs="仿宋"/>
          <w:sz w:val="24"/>
          <w:szCs w:val="24"/>
        </w:rPr>
      </w:pPr>
      <w:r>
        <w:rPr>
          <w:rFonts w:ascii="仿宋" w:hAnsi="仿宋" w:eastAsia="仿宋" w:cs="仿宋"/>
          <w:spacing w:val="-7"/>
          <w:sz w:val="24"/>
          <w:szCs w:val="24"/>
        </w:rPr>
        <w:t>审查通过</w:t>
      </w:r>
    </w:p>
    <w:p>
      <w:pPr>
        <w:pStyle w:val="2"/>
        <w:spacing w:line="455" w:lineRule="auto"/>
      </w:pPr>
    </w:p>
    <w:p>
      <w:pPr>
        <w:spacing w:before="78" w:line="222" w:lineRule="auto"/>
        <w:ind w:left="3056"/>
        <w:rPr>
          <w:rFonts w:ascii="仿宋" w:hAnsi="仿宋" w:eastAsia="仿宋" w:cs="仿宋"/>
          <w:sz w:val="24"/>
          <w:szCs w:val="24"/>
        </w:rPr>
      </w:pPr>
      <w:r>
        <w:rPr>
          <w:rFonts w:ascii="仿宋" w:hAnsi="仿宋" w:eastAsia="仿宋" w:cs="仿宋"/>
          <w:spacing w:val="-28"/>
          <w:sz w:val="24"/>
          <w:szCs w:val="24"/>
        </w:rPr>
        <w:t>综合窗口发放（或收回）《饮</w:t>
      </w:r>
    </w:p>
    <w:p>
      <w:pPr>
        <w:spacing w:before="12" w:line="221" w:lineRule="auto"/>
        <w:ind w:left="3245"/>
        <w:outlineLvl w:val="0"/>
        <w:rPr>
          <w:rFonts w:ascii="仿宋" w:hAnsi="仿宋" w:eastAsia="仿宋" w:cs="仿宋"/>
          <w:sz w:val="24"/>
          <w:szCs w:val="24"/>
        </w:rPr>
      </w:pPr>
      <w:bookmarkStart w:id="14" w:name="bookmark15"/>
      <w:bookmarkEnd w:id="14"/>
      <w:r>
        <w:rPr>
          <w:rFonts w:ascii="仿宋" w:hAnsi="仿宋" w:eastAsia="仿宋" w:cs="仿宋"/>
          <w:spacing w:val="-2"/>
          <w:sz w:val="24"/>
          <w:szCs w:val="24"/>
        </w:rPr>
        <w:t>用水供水单位卫生许可</w:t>
      </w:r>
    </w:p>
    <w:p>
      <w:pPr>
        <w:spacing w:before="13" w:line="220" w:lineRule="auto"/>
        <w:ind w:left="3052"/>
        <w:rPr>
          <w:rFonts w:ascii="仿宋" w:hAnsi="仿宋" w:eastAsia="仿宋" w:cs="仿宋"/>
          <w:sz w:val="24"/>
          <w:szCs w:val="24"/>
        </w:rPr>
      </w:pPr>
      <w:r>
        <w:rPr>
          <w:rFonts w:ascii="仿宋" w:hAnsi="仿宋" w:eastAsia="仿宋" w:cs="仿宋"/>
          <w:spacing w:val="-18"/>
          <w:sz w:val="24"/>
          <w:szCs w:val="24"/>
        </w:rPr>
        <w:t>证》，并通知领取（或交回）</w:t>
      </w:r>
    </w:p>
    <w:p>
      <w:pPr>
        <w:spacing w:before="14" w:line="220" w:lineRule="auto"/>
        <w:ind w:left="3521"/>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pPr>
        <w:pStyle w:val="2"/>
        <w:spacing w:line="254"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spacing w:before="78" w:line="220" w:lineRule="auto"/>
        <w:ind w:left="3252"/>
        <w:rPr>
          <w:rFonts w:ascii="仿宋" w:hAnsi="仿宋" w:eastAsia="仿宋" w:cs="仿宋"/>
          <w:sz w:val="24"/>
          <w:szCs w:val="24"/>
        </w:rPr>
      </w:pPr>
      <w:r>
        <w:rPr>
          <w:rFonts w:ascii="仿宋" w:hAnsi="仿宋" w:eastAsia="仿宋" w:cs="仿宋"/>
          <w:spacing w:val="-3"/>
          <w:sz w:val="24"/>
          <w:szCs w:val="24"/>
        </w:rPr>
        <w:t>现场申请地址：市民中心三号花瓣</w:t>
      </w:r>
      <w:r>
        <w:rPr>
          <w:rFonts w:ascii="仿宋" w:hAnsi="仿宋" w:eastAsia="仿宋" w:cs="仿宋"/>
          <w:spacing w:val="-29"/>
          <w:sz w:val="24"/>
          <w:szCs w:val="24"/>
        </w:rPr>
        <w:t xml:space="preserve"> </w:t>
      </w:r>
      <w:r>
        <w:rPr>
          <w:rFonts w:ascii="仿宋" w:hAnsi="仿宋" w:eastAsia="仿宋" w:cs="仿宋"/>
          <w:spacing w:val="-3"/>
          <w:sz w:val="24"/>
          <w:szCs w:val="24"/>
        </w:rPr>
        <w:t>1</w:t>
      </w:r>
      <w:r>
        <w:rPr>
          <w:rFonts w:ascii="仿宋" w:hAnsi="仿宋" w:eastAsia="仿宋" w:cs="仿宋"/>
          <w:spacing w:val="-45"/>
          <w:sz w:val="24"/>
          <w:szCs w:val="24"/>
        </w:rPr>
        <w:t xml:space="preserve"> </w:t>
      </w:r>
      <w:r>
        <w:rPr>
          <w:rFonts w:ascii="仿宋" w:hAnsi="仿宋" w:eastAsia="仿宋" w:cs="仿宋"/>
          <w:spacing w:val="-3"/>
          <w:sz w:val="24"/>
          <w:szCs w:val="24"/>
        </w:rPr>
        <w:t>楼</w:t>
      </w:r>
      <w:r>
        <w:rPr>
          <w:rFonts w:ascii="仿宋" w:hAnsi="仿宋" w:eastAsia="仿宋" w:cs="仿宋"/>
          <w:spacing w:val="-56"/>
          <w:sz w:val="24"/>
          <w:szCs w:val="24"/>
        </w:rPr>
        <w:t xml:space="preserve"> </w:t>
      </w:r>
      <w:r>
        <w:rPr>
          <w:rFonts w:ascii="仿宋" w:hAnsi="仿宋" w:eastAsia="仿宋" w:cs="仿宋"/>
          <w:spacing w:val="-3"/>
          <w:sz w:val="24"/>
          <w:szCs w:val="24"/>
        </w:rPr>
        <w:t>D04-D10</w:t>
      </w:r>
      <w:r>
        <w:rPr>
          <w:rFonts w:ascii="仿宋" w:hAnsi="仿宋" w:eastAsia="仿宋" w:cs="仿宋"/>
          <w:spacing w:val="-38"/>
          <w:sz w:val="24"/>
          <w:szCs w:val="24"/>
        </w:rPr>
        <w:t xml:space="preserve"> </w:t>
      </w:r>
      <w:r>
        <w:rPr>
          <w:rFonts w:ascii="仿宋" w:hAnsi="仿宋" w:eastAsia="仿宋" w:cs="仿宋"/>
          <w:spacing w:val="-3"/>
          <w:sz w:val="24"/>
          <w:szCs w:val="24"/>
        </w:rPr>
        <w:t>号窗口</w:t>
      </w:r>
    </w:p>
    <w:p>
      <w:pPr>
        <w:spacing w:before="26" w:line="220" w:lineRule="auto"/>
        <w:ind w:left="3279"/>
        <w:rPr>
          <w:rFonts w:ascii="仿宋" w:hAnsi="仿宋" w:eastAsia="仿宋" w:cs="仿宋"/>
          <w:sz w:val="24"/>
          <w:szCs w:val="24"/>
        </w:rPr>
      </w:pPr>
      <w:r>
        <w:rPr>
          <w:rFonts w:ascii="仿宋" w:hAnsi="仿宋" w:eastAsia="仿宋" w:cs="仿宋"/>
          <w:spacing w:val="-13"/>
          <w:sz w:val="24"/>
          <w:szCs w:val="24"/>
        </w:rPr>
        <w:t>网上申请网址：</w:t>
      </w:r>
    </w:p>
    <w:p>
      <w:pPr>
        <w:spacing w:before="26" w:line="239" w:lineRule="auto"/>
        <w:ind w:left="3249" w:right="65" w:hanging="7"/>
        <w:rPr>
          <w:rFonts w:ascii="仿宋" w:hAnsi="仿宋" w:eastAsia="仿宋" w:cs="仿宋"/>
          <w:sz w:val="24"/>
          <w:szCs w:val="24"/>
        </w:rPr>
      </w:pPr>
      <w:r>
        <w:fldChar w:fldCharType="begin"/>
      </w:r>
      <w:r>
        <w:instrText xml:space="preserve"> HYPERLINK "https://www.sczwfw.gov.cn/jiq/front/item/bmft_in" </w:instrText>
      </w:r>
      <w:r>
        <w:fldChar w:fldCharType="separate"/>
      </w:r>
      <w:r>
        <w:rPr>
          <w:rFonts w:ascii="仿宋" w:hAnsi="仿宋" w:eastAsia="仿宋" w:cs="仿宋"/>
          <w:sz w:val="24"/>
          <w:szCs w:val="24"/>
        </w:rPr>
        <w:t>https://www.sczwfw.gov.cn/jiq/front/item/</w:t>
      </w:r>
      <w:r>
        <w:rPr>
          <w:rFonts w:ascii="仿宋" w:hAnsi="仿宋" w:eastAsia="仿宋" w:cs="仿宋"/>
          <w:spacing w:val="-1"/>
          <w:sz w:val="24"/>
          <w:szCs w:val="24"/>
        </w:rPr>
        <w:t>bmft_in</w:t>
      </w:r>
      <w:r>
        <w:rPr>
          <w:rFonts w:ascii="仿宋" w:hAnsi="仿宋" w:eastAsia="仿宋" w:cs="仿宋"/>
          <w:spacing w:val="-1"/>
          <w:sz w:val="24"/>
          <w:szCs w:val="24"/>
        </w:rPr>
        <w:fldChar w:fldCharType="end"/>
      </w:r>
      <w:r>
        <w:rPr>
          <w:rFonts w:ascii="仿宋" w:hAnsi="仿宋" w:eastAsia="仿宋" w:cs="仿宋"/>
          <w:sz w:val="24"/>
          <w:szCs w:val="24"/>
        </w:rPr>
        <w:t xml:space="preserve"> dex?deptCode=008490438&amp;areaCo</w:t>
      </w:r>
      <w:r>
        <w:rPr>
          <w:rFonts w:ascii="仿宋" w:hAnsi="仿宋" w:eastAsia="仿宋" w:cs="仿宋"/>
          <w:spacing w:val="-1"/>
          <w:sz w:val="24"/>
          <w:szCs w:val="24"/>
        </w:rPr>
        <w:t>de=510900000000</w:t>
      </w:r>
    </w:p>
    <w:p>
      <w:pPr>
        <w:spacing w:line="223" w:lineRule="auto"/>
        <w:ind w:left="3252"/>
        <w:rPr>
          <w:rFonts w:ascii="仿宋" w:hAnsi="仿宋" w:eastAsia="仿宋" w:cs="仿宋"/>
          <w:sz w:val="24"/>
          <w:szCs w:val="24"/>
        </w:rPr>
      </w:pPr>
      <w:r>
        <w:rPr>
          <w:rFonts w:ascii="仿宋" w:hAnsi="仿宋" w:eastAsia="仿宋" w:cs="仿宋"/>
          <w:spacing w:val="-1"/>
          <w:sz w:val="24"/>
          <w:szCs w:val="24"/>
        </w:rPr>
        <w:t>业务咨询电话：0825-2655017</w:t>
      </w:r>
    </w:p>
    <w:p>
      <w:pPr>
        <w:spacing w:before="11" w:line="220" w:lineRule="auto"/>
        <w:ind w:left="3260"/>
        <w:rPr>
          <w:rFonts w:ascii="仿宋" w:hAnsi="仿宋" w:eastAsia="仿宋" w:cs="仿宋"/>
          <w:sz w:val="24"/>
          <w:szCs w:val="24"/>
        </w:rPr>
      </w:pPr>
      <w:r>
        <w:rPr>
          <w:rFonts w:ascii="仿宋" w:hAnsi="仿宋" w:eastAsia="仿宋" w:cs="仿宋"/>
          <w:spacing w:val="-4"/>
          <w:sz w:val="24"/>
          <w:szCs w:val="24"/>
        </w:rPr>
        <w:t>法定办结时限：1</w:t>
      </w:r>
      <w:r>
        <w:rPr>
          <w:rFonts w:ascii="仿宋" w:hAnsi="仿宋" w:eastAsia="仿宋" w:cs="仿宋"/>
          <w:spacing w:val="-33"/>
          <w:sz w:val="24"/>
          <w:szCs w:val="24"/>
        </w:rPr>
        <w:t xml:space="preserve"> </w:t>
      </w:r>
      <w:r>
        <w:rPr>
          <w:rFonts w:ascii="仿宋" w:hAnsi="仿宋" w:eastAsia="仿宋" w:cs="仿宋"/>
          <w:spacing w:val="-4"/>
          <w:sz w:val="24"/>
          <w:szCs w:val="24"/>
        </w:rPr>
        <w:t>个工作日</w:t>
      </w:r>
    </w:p>
    <w:p>
      <w:pPr>
        <w:spacing w:before="14" w:line="220" w:lineRule="auto"/>
        <w:ind w:left="3252"/>
        <w:rPr>
          <w:rFonts w:ascii="仿宋" w:hAnsi="仿宋" w:eastAsia="仿宋" w:cs="仿宋"/>
          <w:sz w:val="24"/>
          <w:szCs w:val="24"/>
        </w:rPr>
      </w:pPr>
      <w:r>
        <w:rPr>
          <w:rFonts w:ascii="仿宋" w:hAnsi="仿宋" w:eastAsia="仿宋" w:cs="仿宋"/>
          <w:spacing w:val="-3"/>
          <w:sz w:val="24"/>
          <w:szCs w:val="24"/>
        </w:rPr>
        <w:t>承诺办结时限：1</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pPr>
        <w:spacing w:line="220" w:lineRule="auto"/>
        <w:rPr>
          <w:rFonts w:ascii="仿宋" w:hAnsi="仿宋" w:eastAsia="仿宋" w:cs="仿宋"/>
          <w:sz w:val="24"/>
          <w:szCs w:val="24"/>
        </w:rPr>
        <w:sectPr>
          <w:footerReference r:id="rId146" w:type="default"/>
          <w:pgSz w:w="11906" w:h="16838"/>
          <w:pgMar w:top="400" w:right="1184" w:bottom="693" w:left="1658" w:header="0" w:footer="381" w:gutter="0"/>
          <w:pgNumType w:fmt="decimal"/>
          <w:cols w:space="720" w:num="1"/>
        </w:sectPr>
      </w:pPr>
    </w:p>
    <w:p>
      <w:pPr>
        <w:pStyle w:val="2"/>
        <w:spacing w:line="246" w:lineRule="auto"/>
      </w:pPr>
    </w:p>
    <w:p>
      <w:pPr>
        <w:pStyle w:val="2"/>
        <w:spacing w:line="246" w:lineRule="auto"/>
      </w:pPr>
    </w:p>
    <w:p>
      <w:pPr>
        <w:pStyle w:val="2"/>
        <w:spacing w:line="246" w:lineRule="auto"/>
      </w:pPr>
    </w:p>
    <w:p>
      <w:pPr>
        <w:pStyle w:val="2"/>
        <w:spacing w:line="247" w:lineRule="auto"/>
      </w:pPr>
    </w:p>
    <w:p>
      <w:pPr>
        <w:spacing w:before="139" w:line="225" w:lineRule="auto"/>
        <w:ind w:left="542"/>
        <w:outlineLvl w:val="1"/>
        <w:rPr>
          <w:rFonts w:ascii="黑体" w:hAnsi="黑体" w:eastAsia="黑体" w:cs="黑体"/>
          <w:sz w:val="43"/>
          <w:szCs w:val="43"/>
        </w:rPr>
      </w:pPr>
      <w:bookmarkStart w:id="15" w:name="bookmark39"/>
      <w:bookmarkEnd w:id="15"/>
      <w:r>
        <w:rPr>
          <w:rFonts w:ascii="黑体" w:hAnsi="黑体" w:eastAsia="黑体" w:cs="黑体"/>
          <w:spacing w:val="8"/>
          <w:sz w:val="43"/>
          <w:szCs w:val="43"/>
        </w:rPr>
        <w:t>卫生健康行政许可证件遗失补办申请表</w:t>
      </w:r>
    </w:p>
    <w:p>
      <w:pPr>
        <w:spacing w:line="89" w:lineRule="auto"/>
        <w:rPr>
          <w:rFonts w:ascii="Arial"/>
          <w:sz w:val="2"/>
        </w:rPr>
      </w:pPr>
    </w:p>
    <w:tbl>
      <w:tblPr>
        <w:tblStyle w:val="7"/>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77"/>
        <w:gridCol w:w="2024"/>
        <w:gridCol w:w="1101"/>
        <w:gridCol w:w="28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2577" w:type="dxa"/>
            <w:vAlign w:val="top"/>
          </w:tcPr>
          <w:p>
            <w:pPr>
              <w:spacing w:before="270" w:line="220" w:lineRule="auto"/>
              <w:ind w:left="458"/>
              <w:rPr>
                <w:rFonts w:ascii="宋体" w:hAnsi="宋体" w:eastAsia="宋体" w:cs="宋体"/>
                <w:sz w:val="28"/>
                <w:szCs w:val="28"/>
              </w:rPr>
            </w:pPr>
            <w:r>
              <w:rPr>
                <w:rFonts w:ascii="宋体" w:hAnsi="宋体" w:eastAsia="宋体" w:cs="宋体"/>
                <w:spacing w:val="-2"/>
                <w:sz w:val="28"/>
                <w:szCs w:val="28"/>
              </w:rPr>
              <w:t>许可证件名称</w:t>
            </w:r>
          </w:p>
        </w:tc>
        <w:tc>
          <w:tcPr>
            <w:tcW w:w="5949"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2577" w:type="dxa"/>
            <w:vAlign w:val="top"/>
          </w:tcPr>
          <w:p>
            <w:pPr>
              <w:spacing w:before="265" w:line="220" w:lineRule="auto"/>
              <w:ind w:left="458"/>
              <w:rPr>
                <w:rFonts w:ascii="宋体" w:hAnsi="宋体" w:eastAsia="宋体" w:cs="宋体"/>
                <w:sz w:val="28"/>
                <w:szCs w:val="28"/>
              </w:rPr>
            </w:pPr>
            <w:r>
              <w:rPr>
                <w:rFonts w:ascii="宋体" w:hAnsi="宋体" w:eastAsia="宋体" w:cs="宋体"/>
                <w:spacing w:val="-2"/>
                <w:sz w:val="28"/>
                <w:szCs w:val="28"/>
              </w:rPr>
              <w:t>许可证件证号</w:t>
            </w:r>
          </w:p>
        </w:tc>
        <w:tc>
          <w:tcPr>
            <w:tcW w:w="5949"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2577" w:type="dxa"/>
            <w:vAlign w:val="top"/>
          </w:tcPr>
          <w:p>
            <w:pPr>
              <w:spacing w:before="266" w:line="221" w:lineRule="auto"/>
              <w:ind w:left="740"/>
              <w:rPr>
                <w:rFonts w:ascii="宋体" w:hAnsi="宋体" w:eastAsia="宋体" w:cs="宋体"/>
                <w:sz w:val="28"/>
                <w:szCs w:val="28"/>
              </w:rPr>
            </w:pPr>
            <w:r>
              <w:rPr>
                <w:rFonts w:ascii="宋体" w:hAnsi="宋体" w:eastAsia="宋体" w:cs="宋体"/>
                <w:spacing w:val="-4"/>
                <w:sz w:val="28"/>
                <w:szCs w:val="28"/>
              </w:rPr>
              <w:t>单位名称</w:t>
            </w:r>
          </w:p>
        </w:tc>
        <w:tc>
          <w:tcPr>
            <w:tcW w:w="5949"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2577" w:type="dxa"/>
            <w:vAlign w:val="top"/>
          </w:tcPr>
          <w:p>
            <w:pPr>
              <w:spacing w:before="269" w:line="229" w:lineRule="auto"/>
              <w:ind w:left="1018"/>
              <w:rPr>
                <w:rFonts w:ascii="宋体" w:hAnsi="宋体" w:eastAsia="宋体" w:cs="宋体"/>
                <w:sz w:val="28"/>
                <w:szCs w:val="28"/>
              </w:rPr>
            </w:pPr>
            <w:r>
              <w:rPr>
                <w:rFonts w:ascii="宋体" w:hAnsi="宋体" w:eastAsia="宋体" w:cs="宋体"/>
                <w:spacing w:val="-5"/>
                <w:sz w:val="28"/>
                <w:szCs w:val="28"/>
              </w:rPr>
              <w:t>地址</w:t>
            </w:r>
          </w:p>
        </w:tc>
        <w:tc>
          <w:tcPr>
            <w:tcW w:w="5949"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2577" w:type="dxa"/>
            <w:vAlign w:val="top"/>
          </w:tcPr>
          <w:p>
            <w:pPr>
              <w:spacing w:before="277" w:line="219" w:lineRule="auto"/>
              <w:ind w:left="185"/>
              <w:rPr>
                <w:rFonts w:ascii="宋体" w:hAnsi="宋体" w:eastAsia="宋体" w:cs="宋体"/>
                <w:sz w:val="28"/>
                <w:szCs w:val="28"/>
              </w:rPr>
            </w:pPr>
            <w:r>
              <w:rPr>
                <w:rFonts w:ascii="宋体" w:hAnsi="宋体" w:eastAsia="宋体" w:cs="宋体"/>
                <w:spacing w:val="-3"/>
                <w:sz w:val="28"/>
                <w:szCs w:val="28"/>
              </w:rPr>
              <w:t>统一社会信用代码</w:t>
            </w:r>
          </w:p>
        </w:tc>
        <w:tc>
          <w:tcPr>
            <w:tcW w:w="5949"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2577" w:type="dxa"/>
            <w:vAlign w:val="top"/>
          </w:tcPr>
          <w:p>
            <w:pPr>
              <w:spacing w:before="95" w:line="220" w:lineRule="auto"/>
              <w:ind w:left="599"/>
              <w:rPr>
                <w:rFonts w:ascii="宋体" w:hAnsi="宋体" w:eastAsia="宋体" w:cs="宋体"/>
                <w:sz w:val="28"/>
                <w:szCs w:val="28"/>
              </w:rPr>
            </w:pPr>
            <w:r>
              <w:rPr>
                <w:rFonts w:ascii="宋体" w:hAnsi="宋体" w:eastAsia="宋体" w:cs="宋体"/>
                <w:spacing w:val="-3"/>
                <w:sz w:val="28"/>
                <w:szCs w:val="28"/>
              </w:rPr>
              <w:t>法定代表人</w:t>
            </w:r>
          </w:p>
          <w:p>
            <w:pPr>
              <w:spacing w:before="26" w:line="220" w:lineRule="auto"/>
              <w:ind w:left="606"/>
              <w:rPr>
                <w:rFonts w:ascii="宋体" w:hAnsi="宋体" w:eastAsia="宋体" w:cs="宋体"/>
                <w:sz w:val="28"/>
                <w:szCs w:val="28"/>
              </w:rPr>
            </w:pPr>
            <w:r>
              <w:rPr>
                <w:rFonts w:ascii="宋体" w:hAnsi="宋体" w:eastAsia="宋体" w:cs="宋体"/>
                <w:spacing w:val="-4"/>
                <w:sz w:val="28"/>
                <w:szCs w:val="28"/>
              </w:rPr>
              <w:t>（负责人）</w:t>
            </w:r>
          </w:p>
        </w:tc>
        <w:tc>
          <w:tcPr>
            <w:tcW w:w="2024" w:type="dxa"/>
            <w:vAlign w:val="top"/>
          </w:tcPr>
          <w:p>
            <w:pPr>
              <w:rPr>
                <w:rFonts w:ascii="Arial"/>
                <w:sz w:val="21"/>
              </w:rPr>
            </w:pPr>
          </w:p>
        </w:tc>
        <w:tc>
          <w:tcPr>
            <w:tcW w:w="1101" w:type="dxa"/>
            <w:vAlign w:val="top"/>
          </w:tcPr>
          <w:p>
            <w:pPr>
              <w:spacing w:before="275" w:line="222" w:lineRule="auto"/>
              <w:ind w:left="173"/>
              <w:rPr>
                <w:rFonts w:ascii="宋体" w:hAnsi="宋体" w:eastAsia="宋体" w:cs="宋体"/>
                <w:sz w:val="28"/>
                <w:szCs w:val="28"/>
              </w:rPr>
            </w:pPr>
            <w:r>
              <w:rPr>
                <w:rFonts w:ascii="宋体" w:hAnsi="宋体" w:eastAsia="宋体" w:cs="宋体"/>
                <w:spacing w:val="-22"/>
                <w:sz w:val="28"/>
                <w:szCs w:val="28"/>
              </w:rPr>
              <w:t>电</w:t>
            </w:r>
            <w:r>
              <w:rPr>
                <w:rFonts w:ascii="宋体" w:hAnsi="宋体" w:eastAsia="宋体" w:cs="宋体"/>
                <w:spacing w:val="4"/>
                <w:sz w:val="28"/>
                <w:szCs w:val="28"/>
              </w:rPr>
              <w:t xml:space="preserve">  </w:t>
            </w:r>
            <w:r>
              <w:rPr>
                <w:rFonts w:ascii="宋体" w:hAnsi="宋体" w:eastAsia="宋体" w:cs="宋体"/>
                <w:spacing w:val="-22"/>
                <w:sz w:val="28"/>
                <w:szCs w:val="28"/>
              </w:rPr>
              <w:t>话</w:t>
            </w:r>
          </w:p>
        </w:tc>
        <w:tc>
          <w:tcPr>
            <w:tcW w:w="282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2577" w:type="dxa"/>
            <w:vAlign w:val="top"/>
          </w:tcPr>
          <w:p>
            <w:pPr>
              <w:spacing w:before="268" w:line="220" w:lineRule="auto"/>
              <w:ind w:left="119"/>
              <w:rPr>
                <w:rFonts w:ascii="宋体" w:hAnsi="宋体" w:eastAsia="宋体" w:cs="宋体"/>
                <w:sz w:val="28"/>
                <w:szCs w:val="28"/>
              </w:rPr>
            </w:pPr>
            <w:r>
              <w:rPr>
                <w:rFonts w:ascii="宋体" w:hAnsi="宋体" w:eastAsia="宋体" w:cs="宋体"/>
                <w:spacing w:val="-2"/>
                <w:sz w:val="28"/>
                <w:szCs w:val="28"/>
              </w:rPr>
              <w:t>许可证件有效期</w:t>
            </w:r>
          </w:p>
        </w:tc>
        <w:tc>
          <w:tcPr>
            <w:tcW w:w="5949" w:type="dxa"/>
            <w:gridSpan w:val="3"/>
            <w:vAlign w:val="top"/>
          </w:tcPr>
          <w:p>
            <w:pPr>
              <w:spacing w:before="268" w:line="220" w:lineRule="auto"/>
              <w:ind w:left="1022"/>
              <w:rPr>
                <w:rFonts w:ascii="宋体" w:hAnsi="宋体" w:eastAsia="宋体" w:cs="宋体"/>
                <w:sz w:val="28"/>
                <w:szCs w:val="28"/>
              </w:rPr>
            </w:pPr>
            <w:r>
              <w:rPr>
                <w:rFonts w:ascii="宋体" w:hAnsi="宋体" w:eastAsia="宋体" w:cs="宋体"/>
                <w:spacing w:val="-17"/>
                <w:sz w:val="28"/>
                <w:szCs w:val="28"/>
              </w:rPr>
              <w:t>年</w:t>
            </w:r>
            <w:r>
              <w:rPr>
                <w:rFonts w:ascii="宋体" w:hAnsi="宋体" w:eastAsia="宋体" w:cs="宋体"/>
                <w:spacing w:val="7"/>
                <w:sz w:val="28"/>
                <w:szCs w:val="28"/>
              </w:rPr>
              <w:t xml:space="preserve">   </w:t>
            </w:r>
            <w:r>
              <w:rPr>
                <w:rFonts w:ascii="宋体" w:hAnsi="宋体" w:eastAsia="宋体" w:cs="宋体"/>
                <w:spacing w:val="-17"/>
                <w:sz w:val="28"/>
                <w:szCs w:val="28"/>
              </w:rPr>
              <w:t>月</w:t>
            </w:r>
            <w:r>
              <w:rPr>
                <w:rFonts w:ascii="宋体" w:hAnsi="宋体" w:eastAsia="宋体" w:cs="宋体"/>
                <w:spacing w:val="19"/>
                <w:sz w:val="28"/>
                <w:szCs w:val="28"/>
              </w:rPr>
              <w:t xml:space="preserve">   </w:t>
            </w:r>
            <w:r>
              <w:rPr>
                <w:rFonts w:ascii="宋体" w:hAnsi="宋体" w:eastAsia="宋体" w:cs="宋体"/>
                <w:spacing w:val="-17"/>
                <w:sz w:val="28"/>
                <w:szCs w:val="28"/>
              </w:rPr>
              <w:t>日至</w:t>
            </w:r>
            <w:r>
              <w:rPr>
                <w:rFonts w:ascii="宋体" w:hAnsi="宋体" w:eastAsia="宋体" w:cs="宋体"/>
                <w:spacing w:val="2"/>
                <w:sz w:val="28"/>
                <w:szCs w:val="28"/>
              </w:rPr>
              <w:t xml:space="preserve">      </w:t>
            </w:r>
            <w:r>
              <w:rPr>
                <w:rFonts w:ascii="宋体" w:hAnsi="宋体" w:eastAsia="宋体" w:cs="宋体"/>
                <w:spacing w:val="-17"/>
                <w:sz w:val="28"/>
                <w:szCs w:val="28"/>
              </w:rPr>
              <w:t>年</w:t>
            </w:r>
            <w:r>
              <w:rPr>
                <w:rFonts w:ascii="宋体" w:hAnsi="宋体" w:eastAsia="宋体" w:cs="宋体"/>
                <w:spacing w:val="5"/>
                <w:sz w:val="28"/>
                <w:szCs w:val="28"/>
              </w:rPr>
              <w:t xml:space="preserve">   </w:t>
            </w:r>
            <w:r>
              <w:rPr>
                <w:rFonts w:ascii="宋体" w:hAnsi="宋体" w:eastAsia="宋体" w:cs="宋体"/>
                <w:spacing w:val="-17"/>
                <w:sz w:val="28"/>
                <w:szCs w:val="28"/>
              </w:rPr>
              <w:t>月</w:t>
            </w:r>
            <w:r>
              <w:rPr>
                <w:rFonts w:ascii="宋体" w:hAnsi="宋体" w:eastAsia="宋体" w:cs="宋体"/>
                <w:spacing w:val="20"/>
                <w:sz w:val="28"/>
                <w:szCs w:val="28"/>
              </w:rPr>
              <w:t xml:space="preserve">   </w:t>
            </w:r>
            <w:r>
              <w:rPr>
                <w:rFonts w:ascii="宋体" w:hAnsi="宋体" w:eastAsia="宋体" w:cs="宋体"/>
                <w:spacing w:val="-17"/>
                <w:sz w:val="28"/>
                <w:szCs w:val="28"/>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2577" w:type="dxa"/>
            <w:vAlign w:val="top"/>
          </w:tcPr>
          <w:p>
            <w:pPr>
              <w:spacing w:before="267" w:line="222" w:lineRule="auto"/>
              <w:ind w:left="878"/>
              <w:rPr>
                <w:rFonts w:ascii="宋体" w:hAnsi="宋体" w:eastAsia="宋体" w:cs="宋体"/>
                <w:sz w:val="28"/>
                <w:szCs w:val="28"/>
              </w:rPr>
            </w:pPr>
            <w:r>
              <w:rPr>
                <w:rFonts w:ascii="宋体" w:hAnsi="宋体" w:eastAsia="宋体" w:cs="宋体"/>
                <w:spacing w:val="-4"/>
                <w:sz w:val="28"/>
                <w:szCs w:val="28"/>
              </w:rPr>
              <w:t>联系人</w:t>
            </w:r>
          </w:p>
        </w:tc>
        <w:tc>
          <w:tcPr>
            <w:tcW w:w="2024" w:type="dxa"/>
            <w:vAlign w:val="top"/>
          </w:tcPr>
          <w:p>
            <w:pPr>
              <w:rPr>
                <w:rFonts w:ascii="Arial"/>
                <w:sz w:val="21"/>
              </w:rPr>
            </w:pPr>
          </w:p>
        </w:tc>
        <w:tc>
          <w:tcPr>
            <w:tcW w:w="1101" w:type="dxa"/>
            <w:vAlign w:val="top"/>
          </w:tcPr>
          <w:p>
            <w:pPr>
              <w:spacing w:before="267" w:line="222" w:lineRule="auto"/>
              <w:ind w:left="173"/>
              <w:rPr>
                <w:rFonts w:ascii="宋体" w:hAnsi="宋体" w:eastAsia="宋体" w:cs="宋体"/>
                <w:sz w:val="28"/>
                <w:szCs w:val="28"/>
              </w:rPr>
            </w:pPr>
            <w:r>
              <w:rPr>
                <w:rFonts w:ascii="宋体" w:hAnsi="宋体" w:eastAsia="宋体" w:cs="宋体"/>
                <w:spacing w:val="-22"/>
                <w:sz w:val="28"/>
                <w:szCs w:val="28"/>
              </w:rPr>
              <w:t>电</w:t>
            </w:r>
            <w:r>
              <w:rPr>
                <w:rFonts w:ascii="宋体" w:hAnsi="宋体" w:eastAsia="宋体" w:cs="宋体"/>
                <w:spacing w:val="4"/>
                <w:sz w:val="28"/>
                <w:szCs w:val="28"/>
              </w:rPr>
              <w:t xml:space="preserve">  </w:t>
            </w:r>
            <w:r>
              <w:rPr>
                <w:rFonts w:ascii="宋体" w:hAnsi="宋体" w:eastAsia="宋体" w:cs="宋体"/>
                <w:spacing w:val="-22"/>
                <w:sz w:val="28"/>
                <w:szCs w:val="28"/>
              </w:rPr>
              <w:t>话</w:t>
            </w:r>
          </w:p>
        </w:tc>
        <w:tc>
          <w:tcPr>
            <w:tcW w:w="282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7" w:hRule="atLeast"/>
        </w:trPr>
        <w:tc>
          <w:tcPr>
            <w:tcW w:w="8526" w:type="dxa"/>
            <w:gridSpan w:val="4"/>
            <w:vAlign w:val="top"/>
          </w:tcPr>
          <w:p>
            <w:pPr>
              <w:spacing w:before="37" w:line="219" w:lineRule="auto"/>
              <w:ind w:left="116"/>
              <w:rPr>
                <w:rFonts w:ascii="宋体" w:hAnsi="宋体" w:eastAsia="宋体" w:cs="宋体"/>
                <w:sz w:val="24"/>
                <w:szCs w:val="24"/>
              </w:rPr>
            </w:pPr>
            <w:r>
              <w:rPr>
                <w:rFonts w:ascii="宋体" w:hAnsi="宋体" w:eastAsia="宋体" w:cs="宋体"/>
                <w:spacing w:val="-9"/>
                <w:sz w:val="24"/>
                <w:szCs w:val="24"/>
              </w:rPr>
              <w:t>遗失情况说明：</w:t>
            </w:r>
          </w:p>
          <w:p>
            <w:pPr>
              <w:pStyle w:val="8"/>
              <w:spacing w:before="14" w:line="212" w:lineRule="auto"/>
              <w:ind w:left="116"/>
              <w:rPr>
                <w:rFonts w:ascii="宋体" w:hAnsi="宋体" w:eastAsia="宋体" w:cs="宋体"/>
                <w:sz w:val="24"/>
                <w:szCs w:val="24"/>
              </w:rPr>
            </w:pPr>
            <w:r>
              <w:rPr>
                <w:rFonts w:ascii="宋体" w:hAnsi="宋体" w:eastAsia="宋体" w:cs="宋体"/>
                <w:spacing w:val="-2"/>
                <w:sz w:val="24"/>
                <w:szCs w:val="24"/>
              </w:rPr>
              <w:t>遗失时间：</w:t>
            </w:r>
            <w:r>
              <w:rPr>
                <w:spacing w:val="-2"/>
                <w:sz w:val="24"/>
                <w:szCs w:val="24"/>
              </w:rPr>
              <w:t>______</w:t>
            </w:r>
            <w:r>
              <w:rPr>
                <w:rFonts w:ascii="宋体" w:hAnsi="宋体" w:eastAsia="宋体" w:cs="宋体"/>
                <w:spacing w:val="-2"/>
                <w:sz w:val="24"/>
                <w:szCs w:val="24"/>
              </w:rPr>
              <w:t>年</w:t>
            </w:r>
            <w:r>
              <w:rPr>
                <w:spacing w:val="-2"/>
                <w:sz w:val="24"/>
                <w:szCs w:val="24"/>
              </w:rPr>
              <w:t>______</w:t>
            </w:r>
            <w:r>
              <w:rPr>
                <w:rFonts w:ascii="宋体" w:hAnsi="宋体" w:eastAsia="宋体" w:cs="宋体"/>
                <w:spacing w:val="-2"/>
                <w:sz w:val="24"/>
                <w:szCs w:val="24"/>
              </w:rPr>
              <w:t>月</w:t>
            </w:r>
            <w:r>
              <w:rPr>
                <w:spacing w:val="-2"/>
                <w:sz w:val="24"/>
                <w:szCs w:val="24"/>
              </w:rPr>
              <w:t>______</w:t>
            </w:r>
            <w:r>
              <w:rPr>
                <w:spacing w:val="7"/>
                <w:sz w:val="24"/>
                <w:szCs w:val="24"/>
              </w:rPr>
              <w:t xml:space="preserve"> </w:t>
            </w:r>
            <w:r>
              <w:rPr>
                <w:rFonts w:ascii="宋体" w:hAnsi="宋体" w:eastAsia="宋体" w:cs="宋体"/>
                <w:spacing w:val="-2"/>
                <w:sz w:val="24"/>
                <w:szCs w:val="24"/>
              </w:rPr>
              <w:t>日</w:t>
            </w:r>
            <w:r>
              <w:rPr>
                <w:spacing w:val="-2"/>
                <w:sz w:val="24"/>
                <w:szCs w:val="24"/>
              </w:rPr>
              <w:t>______</w:t>
            </w:r>
            <w:r>
              <w:rPr>
                <w:rFonts w:ascii="宋体" w:hAnsi="宋体" w:eastAsia="宋体" w:cs="宋体"/>
                <w:spacing w:val="-2"/>
                <w:sz w:val="24"/>
                <w:szCs w:val="24"/>
              </w:rPr>
              <w:t>时左右</w:t>
            </w:r>
          </w:p>
          <w:p>
            <w:pPr>
              <w:pStyle w:val="8"/>
              <w:spacing w:before="24" w:line="212" w:lineRule="auto"/>
              <w:ind w:left="116"/>
              <w:rPr>
                <w:rFonts w:ascii="宋体" w:hAnsi="宋体" w:eastAsia="宋体" w:cs="宋体"/>
                <w:sz w:val="24"/>
                <w:szCs w:val="24"/>
              </w:rPr>
            </w:pPr>
            <w:r>
              <w:rPr>
                <w:rFonts w:ascii="宋体" w:hAnsi="宋体" w:eastAsia="宋体" w:cs="宋体"/>
                <w:spacing w:val="-1"/>
                <w:sz w:val="24"/>
                <w:szCs w:val="24"/>
              </w:rPr>
              <w:t>遗失地点：</w:t>
            </w:r>
            <w:r>
              <w:rPr>
                <w:spacing w:val="-1"/>
                <w:sz w:val="24"/>
                <w:szCs w:val="24"/>
              </w:rPr>
              <w:t>______________________</w:t>
            </w:r>
            <w:r>
              <w:rPr>
                <w:rFonts w:ascii="宋体" w:hAnsi="宋体" w:eastAsia="宋体" w:cs="宋体"/>
                <w:spacing w:val="-1"/>
                <w:sz w:val="24"/>
                <w:szCs w:val="24"/>
              </w:rPr>
              <w:t>（详细地点，如科室、病房、办公室等）</w:t>
            </w:r>
          </w:p>
          <w:p>
            <w:pPr>
              <w:spacing w:before="24" w:line="219" w:lineRule="auto"/>
              <w:ind w:left="116"/>
              <w:rPr>
                <w:rFonts w:ascii="宋体" w:hAnsi="宋体" w:eastAsia="宋体" w:cs="宋体"/>
                <w:sz w:val="24"/>
                <w:szCs w:val="24"/>
              </w:rPr>
            </w:pPr>
            <w:r>
              <w:rPr>
                <w:rFonts w:ascii="宋体" w:hAnsi="宋体" w:eastAsia="宋体" w:cs="宋体"/>
                <w:spacing w:val="-1"/>
                <w:sz w:val="24"/>
                <w:szCs w:val="24"/>
              </w:rPr>
              <w:t>遗失原因（请勾选可能的原因，并在空白处补充详细情况</w:t>
            </w:r>
            <w:r>
              <w:rPr>
                <w:rFonts w:ascii="宋体" w:hAnsi="宋体" w:eastAsia="宋体" w:cs="宋体"/>
                <w:spacing w:val="-61"/>
                <w:sz w:val="24"/>
                <w:szCs w:val="24"/>
              </w:rPr>
              <w:t>）：</w:t>
            </w:r>
          </w:p>
          <w:p>
            <w:pPr>
              <w:spacing w:before="15" w:line="219" w:lineRule="auto"/>
              <w:ind w:left="141"/>
              <w:rPr>
                <w:rFonts w:ascii="宋体" w:hAnsi="宋体" w:eastAsia="宋体" w:cs="宋体"/>
                <w:sz w:val="24"/>
                <w:szCs w:val="24"/>
              </w:rPr>
            </w:pPr>
            <w:r>
              <w:rPr>
                <w:rFonts w:ascii="宋体" w:hAnsi="宋体" w:eastAsia="宋体" w:cs="宋体"/>
                <w:spacing w:val="-3"/>
                <w:sz w:val="24"/>
                <w:szCs w:val="24"/>
              </w:rPr>
              <w:t>□ 人为疏忽（如未妥善保管、未按规定存放等）</w:t>
            </w:r>
          </w:p>
          <w:p>
            <w:pPr>
              <w:spacing w:before="15" w:line="219" w:lineRule="auto"/>
              <w:ind w:left="141"/>
              <w:rPr>
                <w:rFonts w:ascii="宋体" w:hAnsi="宋体" w:eastAsia="宋体" w:cs="宋体"/>
                <w:sz w:val="24"/>
                <w:szCs w:val="24"/>
              </w:rPr>
            </w:pPr>
            <w:r>
              <w:rPr>
                <w:rFonts w:ascii="宋体" w:hAnsi="宋体" w:eastAsia="宋体" w:cs="宋体"/>
                <w:spacing w:val="-3"/>
                <w:sz w:val="24"/>
                <w:szCs w:val="24"/>
              </w:rPr>
              <w:t>□ 环境因素（如场所混乱、缺乏标识等）</w:t>
            </w:r>
          </w:p>
          <w:p>
            <w:pPr>
              <w:spacing w:before="16" w:line="219" w:lineRule="auto"/>
              <w:ind w:left="141"/>
              <w:rPr>
                <w:rFonts w:ascii="宋体" w:hAnsi="宋体" w:eastAsia="宋体" w:cs="宋体"/>
                <w:sz w:val="24"/>
                <w:szCs w:val="24"/>
              </w:rPr>
            </w:pPr>
            <w:r>
              <w:rPr>
                <w:rFonts w:ascii="宋体" w:hAnsi="宋体" w:eastAsia="宋体" w:cs="宋体"/>
                <w:spacing w:val="-3"/>
                <w:sz w:val="24"/>
                <w:szCs w:val="24"/>
              </w:rPr>
              <w:t>□ 管理漏洞（如缺乏出入库记录、缺乏保管制度等）</w:t>
            </w:r>
          </w:p>
          <w:p>
            <w:pPr>
              <w:pStyle w:val="8"/>
              <w:spacing w:before="14" w:line="211" w:lineRule="auto"/>
              <w:ind w:left="120" w:right="3131" w:firstLine="21"/>
              <w:rPr>
                <w:rFonts w:ascii="宋体" w:hAnsi="宋体" w:eastAsia="宋体" w:cs="宋体"/>
                <w:sz w:val="24"/>
                <w:szCs w:val="24"/>
              </w:rPr>
            </w:pPr>
            <w:r>
              <w:rPr>
                <w:rFonts w:ascii="宋体" w:hAnsi="宋体" w:eastAsia="宋体" w:cs="宋体"/>
                <w:spacing w:val="-1"/>
                <w:sz w:val="24"/>
                <w:szCs w:val="24"/>
              </w:rPr>
              <w:t>□ 其他原因（请注明</w:t>
            </w:r>
            <w:r>
              <w:rPr>
                <w:rFonts w:ascii="宋体" w:hAnsi="宋体" w:eastAsia="宋体" w:cs="宋体"/>
                <w:spacing w:val="-61"/>
                <w:sz w:val="24"/>
                <w:szCs w:val="24"/>
              </w:rPr>
              <w:t>）：</w:t>
            </w:r>
            <w:r>
              <w:rPr>
                <w:spacing w:val="-1"/>
                <w:sz w:val="24"/>
                <w:szCs w:val="24"/>
              </w:rPr>
              <w:t>______________________</w:t>
            </w:r>
            <w:r>
              <w:rPr>
                <w:spacing w:val="1"/>
                <w:sz w:val="24"/>
                <w:szCs w:val="24"/>
              </w:rPr>
              <w:t xml:space="preserve"> </w:t>
            </w:r>
            <w:r>
              <w:rPr>
                <w:rFonts w:ascii="宋体" w:hAnsi="宋体" w:eastAsia="宋体" w:cs="宋体"/>
                <w:spacing w:val="-9"/>
                <w:sz w:val="24"/>
                <w:szCs w:val="24"/>
              </w:rPr>
              <w:t>详细情况说明：</w:t>
            </w:r>
          </w:p>
          <w:p>
            <w:pPr>
              <w:pStyle w:val="8"/>
              <w:spacing w:line="10" w:lineRule="exact"/>
              <w:ind w:left="1786"/>
              <w:rPr>
                <w:sz w:val="24"/>
                <w:szCs w:val="24"/>
              </w:rPr>
            </w:pPr>
            <w:r>
              <w:rPr>
                <w:position w:val="5"/>
                <w:sz w:val="24"/>
                <w:szCs w:val="24"/>
              </w:rPr>
              <w:t>______________________</w:t>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91" w:line="220" w:lineRule="auto"/>
              <w:ind w:left="2920"/>
              <w:rPr>
                <w:rFonts w:ascii="宋体" w:hAnsi="宋体" w:eastAsia="宋体" w:cs="宋体"/>
                <w:sz w:val="28"/>
                <w:szCs w:val="28"/>
              </w:rPr>
            </w:pPr>
            <w:r>
              <w:rPr>
                <w:rFonts w:ascii="宋体" w:hAnsi="宋体" w:eastAsia="宋体" w:cs="宋体"/>
                <w:spacing w:val="-1"/>
                <w:sz w:val="28"/>
                <w:szCs w:val="28"/>
              </w:rPr>
              <w:t>法定代表人（负责人）签字：</w:t>
            </w:r>
          </w:p>
          <w:p>
            <w:pPr>
              <w:spacing w:before="291" w:line="219" w:lineRule="auto"/>
              <w:ind w:left="6723"/>
              <w:rPr>
                <w:rFonts w:ascii="宋体" w:hAnsi="宋体" w:eastAsia="宋体" w:cs="宋体"/>
                <w:sz w:val="28"/>
                <w:szCs w:val="28"/>
              </w:rPr>
            </w:pPr>
            <w:r>
              <w:rPr>
                <w:rFonts w:ascii="宋体" w:hAnsi="宋体" w:eastAsia="宋体" w:cs="宋体"/>
                <w:spacing w:val="-4"/>
                <w:sz w:val="28"/>
                <w:szCs w:val="28"/>
              </w:rPr>
              <w:t>单位公章</w:t>
            </w:r>
          </w:p>
          <w:p>
            <w:pPr>
              <w:spacing w:before="166" w:line="203" w:lineRule="auto"/>
              <w:ind w:left="6443"/>
              <w:rPr>
                <w:rFonts w:ascii="宋体" w:hAnsi="宋体" w:eastAsia="宋体" w:cs="宋体"/>
                <w:sz w:val="28"/>
                <w:szCs w:val="28"/>
              </w:rPr>
            </w:pPr>
            <w:r>
              <w:rPr>
                <w:rFonts w:ascii="宋体" w:hAnsi="宋体" w:eastAsia="宋体" w:cs="宋体"/>
                <w:spacing w:val="-10"/>
                <w:sz w:val="28"/>
                <w:szCs w:val="28"/>
              </w:rPr>
              <w:t>年</w:t>
            </w:r>
            <w:r>
              <w:rPr>
                <w:rFonts w:ascii="宋体" w:hAnsi="宋体" w:eastAsia="宋体" w:cs="宋体"/>
                <w:spacing w:val="4"/>
                <w:sz w:val="28"/>
                <w:szCs w:val="28"/>
              </w:rPr>
              <w:t xml:space="preserve">    </w:t>
            </w:r>
            <w:r>
              <w:rPr>
                <w:rFonts w:ascii="宋体" w:hAnsi="宋体" w:eastAsia="宋体" w:cs="宋体"/>
                <w:spacing w:val="-10"/>
                <w:sz w:val="28"/>
                <w:szCs w:val="28"/>
              </w:rPr>
              <w:t>月</w:t>
            </w:r>
            <w:r>
              <w:rPr>
                <w:rFonts w:ascii="宋体" w:hAnsi="宋体" w:eastAsia="宋体" w:cs="宋体"/>
                <w:spacing w:val="15"/>
                <w:sz w:val="28"/>
                <w:szCs w:val="28"/>
              </w:rPr>
              <w:t xml:space="preserve">    </w:t>
            </w:r>
            <w:r>
              <w:rPr>
                <w:rFonts w:ascii="宋体" w:hAnsi="宋体" w:eastAsia="宋体" w:cs="宋体"/>
                <w:spacing w:val="-10"/>
                <w:sz w:val="28"/>
                <w:szCs w:val="28"/>
              </w:rPr>
              <w:t>日</w:t>
            </w:r>
          </w:p>
        </w:tc>
      </w:tr>
    </w:tbl>
    <w:p>
      <w:pPr>
        <w:pStyle w:val="2"/>
      </w:pPr>
    </w:p>
    <w:p>
      <w:pPr>
        <w:sectPr>
          <w:footerReference r:id="rId147" w:type="default"/>
          <w:pgSz w:w="11906" w:h="16838"/>
          <w:pgMar w:top="400" w:right="1686" w:bottom="693" w:left="1687" w:header="0" w:footer="381" w:gutter="0"/>
          <w:pgNumType w:fmt="decimal"/>
          <w:cols w:space="720" w:num="1"/>
        </w:sectPr>
      </w:pPr>
    </w:p>
    <w:p>
      <w:pPr>
        <w:pStyle w:val="2"/>
        <w:spacing w:line="271" w:lineRule="auto"/>
      </w:pPr>
    </w:p>
    <w:p>
      <w:pPr>
        <w:pStyle w:val="2"/>
        <w:spacing w:line="271" w:lineRule="auto"/>
      </w:pPr>
    </w:p>
    <w:p>
      <w:pPr>
        <w:pStyle w:val="2"/>
        <w:spacing w:line="272" w:lineRule="auto"/>
      </w:pPr>
    </w:p>
    <w:p>
      <w:pPr>
        <w:pStyle w:val="2"/>
        <w:spacing w:line="272" w:lineRule="auto"/>
      </w:pPr>
    </w:p>
    <w:p>
      <w:pPr>
        <w:spacing w:before="101" w:line="227" w:lineRule="auto"/>
        <w:ind w:left="1928"/>
        <w:rPr>
          <w:rFonts w:ascii="黑体" w:hAnsi="黑体" w:eastAsia="黑体" w:cs="黑体"/>
          <w:sz w:val="31"/>
          <w:szCs w:val="31"/>
        </w:rPr>
      </w:pPr>
      <w:r>
        <w:drawing>
          <wp:anchor distT="0" distB="0" distL="0" distR="0" simplePos="0" relativeHeight="252544000" behindDoc="0" locked="0" layoutInCell="1" allowOverlap="1">
            <wp:simplePos x="0" y="0"/>
            <wp:positionH relativeFrom="column">
              <wp:posOffset>4820285</wp:posOffset>
            </wp:positionH>
            <wp:positionV relativeFrom="paragraph">
              <wp:posOffset>5300980</wp:posOffset>
            </wp:positionV>
            <wp:extent cx="1069340" cy="1057275"/>
            <wp:effectExtent l="0" t="0" r="0" b="0"/>
            <wp:wrapNone/>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308"/>
                    <a:stretch>
                      <a:fillRect/>
                    </a:stretch>
                  </pic:blipFill>
                  <pic:spPr>
                    <a:xfrm>
                      <a:off x="0" y="0"/>
                      <a:ext cx="1069542" cy="1057363"/>
                    </a:xfrm>
                    <a:prstGeom prst="rect">
                      <a:avLst/>
                    </a:prstGeom>
                  </pic:spPr>
                </pic:pic>
              </a:graphicData>
            </a:graphic>
          </wp:anchor>
        </w:drawing>
      </w:r>
      <w:r>
        <w:rPr>
          <w:rFonts w:ascii="黑体" w:hAnsi="黑体" w:eastAsia="黑体" w:cs="黑体"/>
          <w:spacing w:val="9"/>
          <w:sz w:val="31"/>
          <w:szCs w:val="31"/>
        </w:rPr>
        <w:t>卫生健康行政许可证件注销申请表</w:t>
      </w:r>
    </w:p>
    <w:p>
      <w:pPr>
        <w:spacing w:line="88" w:lineRule="exact"/>
      </w:pPr>
    </w:p>
    <w:tbl>
      <w:tblPr>
        <w:tblStyle w:val="7"/>
        <w:tblW w:w="85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75"/>
        <w:gridCol w:w="2377"/>
        <w:gridCol w:w="1101"/>
        <w:gridCol w:w="28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2275" w:type="dxa"/>
            <w:vAlign w:val="top"/>
          </w:tcPr>
          <w:p>
            <w:pPr>
              <w:spacing w:before="181" w:line="220" w:lineRule="auto"/>
              <w:ind w:left="307"/>
              <w:rPr>
                <w:rFonts w:ascii="宋体" w:hAnsi="宋体" w:eastAsia="宋体" w:cs="宋体"/>
                <w:sz w:val="28"/>
                <w:szCs w:val="28"/>
              </w:rPr>
            </w:pPr>
            <w:r>
              <w:rPr>
                <w:rFonts w:ascii="宋体" w:hAnsi="宋体" w:eastAsia="宋体" w:cs="宋体"/>
                <w:spacing w:val="-2"/>
                <w:sz w:val="28"/>
                <w:szCs w:val="28"/>
              </w:rPr>
              <w:t>许可证件名称</w:t>
            </w:r>
          </w:p>
        </w:tc>
        <w:tc>
          <w:tcPr>
            <w:tcW w:w="6302"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2275" w:type="dxa"/>
            <w:vAlign w:val="top"/>
          </w:tcPr>
          <w:p>
            <w:pPr>
              <w:spacing w:before="192" w:line="220" w:lineRule="auto"/>
              <w:ind w:left="307"/>
              <w:rPr>
                <w:rFonts w:ascii="宋体" w:hAnsi="宋体" w:eastAsia="宋体" w:cs="宋体"/>
                <w:sz w:val="28"/>
                <w:szCs w:val="28"/>
              </w:rPr>
            </w:pPr>
            <w:r>
              <w:rPr>
                <w:rFonts w:ascii="宋体" w:hAnsi="宋体" w:eastAsia="宋体" w:cs="宋体"/>
                <w:spacing w:val="-2"/>
                <w:sz w:val="28"/>
                <w:szCs w:val="28"/>
              </w:rPr>
              <w:t>许可证件证号</w:t>
            </w:r>
          </w:p>
        </w:tc>
        <w:tc>
          <w:tcPr>
            <w:tcW w:w="6302"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275" w:type="dxa"/>
            <w:vAlign w:val="top"/>
          </w:tcPr>
          <w:p>
            <w:pPr>
              <w:spacing w:before="172" w:line="221" w:lineRule="auto"/>
              <w:ind w:left="589"/>
              <w:rPr>
                <w:rFonts w:ascii="宋体" w:hAnsi="宋体" w:eastAsia="宋体" w:cs="宋体"/>
                <w:sz w:val="28"/>
                <w:szCs w:val="28"/>
              </w:rPr>
            </w:pPr>
            <w:r>
              <w:rPr>
                <w:rFonts w:ascii="宋体" w:hAnsi="宋体" w:eastAsia="宋体" w:cs="宋体"/>
                <w:spacing w:val="-4"/>
                <w:sz w:val="28"/>
                <w:szCs w:val="28"/>
              </w:rPr>
              <w:t>单位名称</w:t>
            </w:r>
          </w:p>
        </w:tc>
        <w:tc>
          <w:tcPr>
            <w:tcW w:w="6302"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275" w:type="dxa"/>
            <w:vAlign w:val="top"/>
          </w:tcPr>
          <w:p>
            <w:pPr>
              <w:spacing w:before="173" w:line="229" w:lineRule="auto"/>
              <w:ind w:left="865"/>
              <w:rPr>
                <w:rFonts w:ascii="宋体" w:hAnsi="宋体" w:eastAsia="宋体" w:cs="宋体"/>
                <w:sz w:val="28"/>
                <w:szCs w:val="28"/>
              </w:rPr>
            </w:pPr>
            <w:r>
              <w:rPr>
                <w:rFonts w:ascii="宋体" w:hAnsi="宋体" w:eastAsia="宋体" w:cs="宋体"/>
                <w:spacing w:val="-5"/>
                <w:sz w:val="28"/>
                <w:szCs w:val="28"/>
              </w:rPr>
              <w:t>地址</w:t>
            </w:r>
          </w:p>
        </w:tc>
        <w:tc>
          <w:tcPr>
            <w:tcW w:w="6302"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2275" w:type="dxa"/>
            <w:vAlign w:val="top"/>
          </w:tcPr>
          <w:p>
            <w:pPr>
              <w:spacing w:before="74" w:line="185" w:lineRule="auto"/>
              <w:ind w:left="446"/>
              <w:rPr>
                <w:rFonts w:ascii="宋体" w:hAnsi="宋体" w:eastAsia="宋体" w:cs="宋体"/>
                <w:sz w:val="28"/>
                <w:szCs w:val="28"/>
              </w:rPr>
            </w:pPr>
            <w:r>
              <w:rPr>
                <w:rFonts w:ascii="宋体" w:hAnsi="宋体" w:eastAsia="宋体" w:cs="宋体"/>
                <w:spacing w:val="-3"/>
                <w:sz w:val="28"/>
                <w:szCs w:val="28"/>
              </w:rPr>
              <w:t>法定代表人</w:t>
            </w:r>
          </w:p>
          <w:p>
            <w:pPr>
              <w:spacing w:before="1" w:line="219" w:lineRule="auto"/>
              <w:ind w:left="453"/>
              <w:rPr>
                <w:rFonts w:ascii="宋体" w:hAnsi="宋体" w:eastAsia="宋体" w:cs="宋体"/>
                <w:sz w:val="28"/>
                <w:szCs w:val="28"/>
              </w:rPr>
            </w:pPr>
            <w:r>
              <w:rPr>
                <w:rFonts w:ascii="宋体" w:hAnsi="宋体" w:eastAsia="宋体" w:cs="宋体"/>
                <w:spacing w:val="-4"/>
                <w:sz w:val="28"/>
                <w:szCs w:val="28"/>
              </w:rPr>
              <w:t>（负责人）</w:t>
            </w:r>
          </w:p>
        </w:tc>
        <w:tc>
          <w:tcPr>
            <w:tcW w:w="2377" w:type="dxa"/>
            <w:vAlign w:val="top"/>
          </w:tcPr>
          <w:p>
            <w:pPr>
              <w:rPr>
                <w:rFonts w:ascii="Arial"/>
                <w:sz w:val="21"/>
              </w:rPr>
            </w:pPr>
          </w:p>
        </w:tc>
        <w:tc>
          <w:tcPr>
            <w:tcW w:w="1101" w:type="dxa"/>
            <w:vAlign w:val="top"/>
          </w:tcPr>
          <w:p>
            <w:pPr>
              <w:spacing w:before="215" w:line="222" w:lineRule="auto"/>
              <w:ind w:left="173"/>
              <w:rPr>
                <w:rFonts w:ascii="宋体" w:hAnsi="宋体" w:eastAsia="宋体" w:cs="宋体"/>
                <w:sz w:val="28"/>
                <w:szCs w:val="28"/>
              </w:rPr>
            </w:pPr>
            <w:r>
              <w:rPr>
                <w:rFonts w:ascii="宋体" w:hAnsi="宋体" w:eastAsia="宋体" w:cs="宋体"/>
                <w:spacing w:val="-22"/>
                <w:sz w:val="28"/>
                <w:szCs w:val="28"/>
              </w:rPr>
              <w:t>电</w:t>
            </w:r>
            <w:r>
              <w:rPr>
                <w:rFonts w:ascii="宋体" w:hAnsi="宋体" w:eastAsia="宋体" w:cs="宋体"/>
                <w:spacing w:val="4"/>
                <w:sz w:val="28"/>
                <w:szCs w:val="28"/>
              </w:rPr>
              <w:t xml:space="preserve">  </w:t>
            </w:r>
            <w:r>
              <w:rPr>
                <w:rFonts w:ascii="宋体" w:hAnsi="宋体" w:eastAsia="宋体" w:cs="宋体"/>
                <w:spacing w:val="-22"/>
                <w:sz w:val="28"/>
                <w:szCs w:val="28"/>
              </w:rPr>
              <w:t>话</w:t>
            </w:r>
          </w:p>
        </w:tc>
        <w:tc>
          <w:tcPr>
            <w:tcW w:w="282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2275" w:type="dxa"/>
            <w:vAlign w:val="top"/>
          </w:tcPr>
          <w:p>
            <w:pPr>
              <w:spacing w:before="169" w:line="220" w:lineRule="auto"/>
              <w:ind w:left="120"/>
              <w:rPr>
                <w:rFonts w:ascii="宋体" w:hAnsi="宋体" w:eastAsia="宋体" w:cs="宋体"/>
                <w:sz w:val="28"/>
                <w:szCs w:val="28"/>
              </w:rPr>
            </w:pPr>
            <w:r>
              <w:rPr>
                <w:rFonts w:ascii="宋体" w:hAnsi="宋体" w:eastAsia="宋体" w:cs="宋体"/>
                <w:spacing w:val="-2"/>
                <w:sz w:val="28"/>
                <w:szCs w:val="28"/>
              </w:rPr>
              <w:t>许可证件有效期</w:t>
            </w:r>
          </w:p>
        </w:tc>
        <w:tc>
          <w:tcPr>
            <w:tcW w:w="6302" w:type="dxa"/>
            <w:gridSpan w:val="3"/>
            <w:vAlign w:val="top"/>
          </w:tcPr>
          <w:p>
            <w:pPr>
              <w:spacing w:before="169" w:line="220" w:lineRule="auto"/>
              <w:ind w:left="222"/>
              <w:rPr>
                <w:rFonts w:ascii="宋体" w:hAnsi="宋体" w:eastAsia="宋体" w:cs="宋体"/>
                <w:sz w:val="28"/>
                <w:szCs w:val="28"/>
              </w:rPr>
            </w:pPr>
            <w:r>
              <w:rPr>
                <w:rFonts w:ascii="宋体" w:hAnsi="宋体" w:eastAsia="宋体" w:cs="宋体"/>
                <w:spacing w:val="-12"/>
                <w:sz w:val="28"/>
                <w:szCs w:val="28"/>
              </w:rPr>
              <w:t>发证时间</w:t>
            </w:r>
            <w:r>
              <w:rPr>
                <w:rFonts w:ascii="宋体" w:hAnsi="宋体" w:eastAsia="宋体" w:cs="宋体"/>
                <w:spacing w:val="3"/>
                <w:sz w:val="28"/>
                <w:szCs w:val="28"/>
              </w:rPr>
              <w:t xml:space="preserve">    </w:t>
            </w:r>
            <w:r>
              <w:rPr>
                <w:rFonts w:ascii="宋体" w:hAnsi="宋体" w:eastAsia="宋体" w:cs="宋体"/>
                <w:spacing w:val="-12"/>
                <w:sz w:val="28"/>
                <w:szCs w:val="28"/>
              </w:rPr>
              <w:t>年</w:t>
            </w:r>
            <w:r>
              <w:rPr>
                <w:rFonts w:ascii="宋体" w:hAnsi="宋体" w:eastAsia="宋体" w:cs="宋体"/>
                <w:spacing w:val="6"/>
                <w:sz w:val="28"/>
                <w:szCs w:val="28"/>
              </w:rPr>
              <w:t xml:space="preserve">   </w:t>
            </w:r>
            <w:r>
              <w:rPr>
                <w:rFonts w:ascii="宋体" w:hAnsi="宋体" w:eastAsia="宋体" w:cs="宋体"/>
                <w:spacing w:val="-12"/>
                <w:sz w:val="28"/>
                <w:szCs w:val="28"/>
              </w:rPr>
              <w:t>月</w:t>
            </w:r>
            <w:r>
              <w:rPr>
                <w:rFonts w:ascii="宋体" w:hAnsi="宋体" w:eastAsia="宋体" w:cs="宋体"/>
                <w:spacing w:val="19"/>
                <w:sz w:val="28"/>
                <w:szCs w:val="28"/>
              </w:rPr>
              <w:t xml:space="preserve">   </w:t>
            </w:r>
            <w:r>
              <w:rPr>
                <w:rFonts w:ascii="宋体" w:hAnsi="宋体" w:eastAsia="宋体" w:cs="宋体"/>
                <w:spacing w:val="-12"/>
                <w:sz w:val="28"/>
                <w:szCs w:val="28"/>
              </w:rPr>
              <w:t>日至</w:t>
            </w:r>
            <w:r>
              <w:rPr>
                <w:rFonts w:ascii="宋体" w:hAnsi="宋体" w:eastAsia="宋体" w:cs="宋体"/>
                <w:spacing w:val="3"/>
                <w:sz w:val="28"/>
                <w:szCs w:val="28"/>
              </w:rPr>
              <w:t xml:space="preserve">    </w:t>
            </w:r>
            <w:r>
              <w:rPr>
                <w:rFonts w:ascii="宋体" w:hAnsi="宋体" w:eastAsia="宋体" w:cs="宋体"/>
                <w:spacing w:val="-12"/>
                <w:sz w:val="28"/>
                <w:szCs w:val="28"/>
              </w:rPr>
              <w:t>年</w:t>
            </w:r>
            <w:r>
              <w:rPr>
                <w:rFonts w:ascii="宋体" w:hAnsi="宋体" w:eastAsia="宋体" w:cs="宋体"/>
                <w:spacing w:val="6"/>
                <w:sz w:val="28"/>
                <w:szCs w:val="28"/>
              </w:rPr>
              <w:t xml:space="preserve">   </w:t>
            </w:r>
            <w:r>
              <w:rPr>
                <w:rFonts w:ascii="宋体" w:hAnsi="宋体" w:eastAsia="宋体" w:cs="宋体"/>
                <w:spacing w:val="-12"/>
                <w:sz w:val="28"/>
                <w:szCs w:val="28"/>
              </w:rPr>
              <w:t>月</w:t>
            </w:r>
            <w:r>
              <w:rPr>
                <w:rFonts w:ascii="宋体" w:hAnsi="宋体" w:eastAsia="宋体" w:cs="宋体"/>
                <w:spacing w:val="19"/>
                <w:sz w:val="28"/>
                <w:szCs w:val="28"/>
              </w:rPr>
              <w:t xml:space="preserve">   </w:t>
            </w:r>
            <w:r>
              <w:rPr>
                <w:rFonts w:ascii="宋体" w:hAnsi="宋体" w:eastAsia="宋体" w:cs="宋体"/>
                <w:spacing w:val="-12"/>
                <w:sz w:val="28"/>
                <w:szCs w:val="28"/>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275" w:type="dxa"/>
            <w:vAlign w:val="top"/>
          </w:tcPr>
          <w:p>
            <w:pPr>
              <w:spacing w:before="174" w:line="222" w:lineRule="auto"/>
              <w:ind w:left="727"/>
              <w:rPr>
                <w:rFonts w:ascii="宋体" w:hAnsi="宋体" w:eastAsia="宋体" w:cs="宋体"/>
                <w:sz w:val="28"/>
                <w:szCs w:val="28"/>
              </w:rPr>
            </w:pPr>
            <w:r>
              <w:rPr>
                <w:rFonts w:ascii="宋体" w:hAnsi="宋体" w:eastAsia="宋体" w:cs="宋体"/>
                <w:spacing w:val="-4"/>
                <w:sz w:val="28"/>
                <w:szCs w:val="28"/>
              </w:rPr>
              <w:t>联系人</w:t>
            </w:r>
          </w:p>
        </w:tc>
        <w:tc>
          <w:tcPr>
            <w:tcW w:w="2377" w:type="dxa"/>
            <w:vAlign w:val="top"/>
          </w:tcPr>
          <w:p>
            <w:pPr>
              <w:rPr>
                <w:rFonts w:ascii="Arial"/>
                <w:sz w:val="21"/>
              </w:rPr>
            </w:pPr>
          </w:p>
        </w:tc>
        <w:tc>
          <w:tcPr>
            <w:tcW w:w="1101" w:type="dxa"/>
            <w:vAlign w:val="top"/>
          </w:tcPr>
          <w:p>
            <w:pPr>
              <w:spacing w:before="174" w:line="222" w:lineRule="auto"/>
              <w:ind w:left="173"/>
              <w:rPr>
                <w:rFonts w:ascii="宋体" w:hAnsi="宋体" w:eastAsia="宋体" w:cs="宋体"/>
                <w:sz w:val="28"/>
                <w:szCs w:val="28"/>
              </w:rPr>
            </w:pPr>
            <w:r>
              <w:rPr>
                <w:rFonts w:ascii="宋体" w:hAnsi="宋体" w:eastAsia="宋体" w:cs="宋体"/>
                <w:spacing w:val="-22"/>
                <w:sz w:val="28"/>
                <w:szCs w:val="28"/>
              </w:rPr>
              <w:t>电</w:t>
            </w:r>
            <w:r>
              <w:rPr>
                <w:rFonts w:ascii="宋体" w:hAnsi="宋体" w:eastAsia="宋体" w:cs="宋体"/>
                <w:spacing w:val="4"/>
                <w:sz w:val="28"/>
                <w:szCs w:val="28"/>
              </w:rPr>
              <w:t xml:space="preserve">  </w:t>
            </w:r>
            <w:r>
              <w:rPr>
                <w:rFonts w:ascii="宋体" w:hAnsi="宋体" w:eastAsia="宋体" w:cs="宋体"/>
                <w:spacing w:val="-22"/>
                <w:sz w:val="28"/>
                <w:szCs w:val="28"/>
              </w:rPr>
              <w:t>话</w:t>
            </w:r>
          </w:p>
        </w:tc>
        <w:tc>
          <w:tcPr>
            <w:tcW w:w="282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42" w:hRule="atLeast"/>
        </w:trPr>
        <w:tc>
          <w:tcPr>
            <w:tcW w:w="2275" w:type="dxa"/>
            <w:textDirection w:val="tbRlV"/>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before="94" w:line="201" w:lineRule="auto"/>
              <w:ind w:left="3069"/>
              <w:rPr>
                <w:rFonts w:ascii="宋体" w:hAnsi="宋体" w:eastAsia="宋体" w:cs="宋体"/>
                <w:sz w:val="28"/>
                <w:szCs w:val="28"/>
              </w:rPr>
            </w:pPr>
            <w:r>
              <w:rPr>
                <w:rFonts w:ascii="宋体" w:hAnsi="宋体" w:eastAsia="宋体" w:cs="宋体"/>
                <w:sz w:val="28"/>
                <w:szCs w:val="28"/>
              </w:rPr>
              <w:t>注</w:t>
            </w:r>
            <w:r>
              <w:rPr>
                <w:rFonts w:ascii="宋体" w:hAnsi="宋体" w:eastAsia="宋体" w:cs="宋体"/>
                <w:spacing w:val="1"/>
                <w:sz w:val="28"/>
                <w:szCs w:val="28"/>
              </w:rPr>
              <w:t xml:space="preserve">  </w:t>
            </w:r>
            <w:r>
              <w:rPr>
                <w:rFonts w:ascii="宋体" w:hAnsi="宋体" w:eastAsia="宋体" w:cs="宋体"/>
                <w:sz w:val="28"/>
                <w:szCs w:val="28"/>
              </w:rPr>
              <w:t>销</w:t>
            </w:r>
            <w:r>
              <w:rPr>
                <w:rFonts w:ascii="宋体" w:hAnsi="宋体" w:eastAsia="宋体" w:cs="宋体"/>
                <w:spacing w:val="138"/>
                <w:sz w:val="28"/>
                <w:szCs w:val="28"/>
              </w:rPr>
              <w:t xml:space="preserve"> </w:t>
            </w:r>
            <w:r>
              <w:rPr>
                <w:rFonts w:ascii="宋体" w:hAnsi="宋体" w:eastAsia="宋体" w:cs="宋体"/>
                <w:sz w:val="28"/>
                <w:szCs w:val="28"/>
              </w:rPr>
              <w:t>原</w:t>
            </w:r>
          </w:p>
        </w:tc>
        <w:tc>
          <w:tcPr>
            <w:tcW w:w="6302" w:type="dxa"/>
            <w:gridSpan w:val="3"/>
            <w:vAlign w:val="top"/>
          </w:tcPr>
          <w:p>
            <w:pPr>
              <w:spacing w:before="198" w:line="219" w:lineRule="auto"/>
              <w:ind w:left="158"/>
              <w:rPr>
                <w:rFonts w:ascii="宋体" w:hAnsi="宋体" w:eastAsia="宋体" w:cs="宋体"/>
                <w:sz w:val="28"/>
                <w:szCs w:val="28"/>
              </w:rPr>
            </w:pPr>
            <w:r>
              <w:pict>
                <v:shape id="_x0000_s2117" o:spid="_x0000_s2117" style="position:absolute;left:0pt;margin-left:184.7pt;margin-top:184.45pt;height:89pt;width:87.3pt;mso-position-horizontal-relative:page;mso-position-vertical-relative:page;z-index:-250775552;mso-width-relative:page;mso-height-relative:page;" fillcolor="#808080" filled="t" stroked="f" coordsize="1746,1780" path="m492,0l518,8,543,17,566,27,587,36,607,45,625,55,641,64,656,74,670,84,682,94,693,103,702,112,710,122,716,131,721,140,724,148,726,157,728,166,729,176,729,186,728,196,726,206,724,217,721,229,717,240,714,249,710,257,706,265,702,270,698,275,693,278,688,280,686,281,683,281,678,279,672,275,666,268,659,260,652,249,644,236,636,221,622,195,606,169,589,143,570,118,549,93,527,68,503,43,477,19,492,0xm0,536l1175,176,1242,34,1428,144,1036,264,1042,323,1047,381,1051,438,1054,495,1055,550,1055,604,1054,658,1051,710,1048,762,1043,813,1036,862,1029,911,1020,959,1010,1006,999,1052,987,1098,1028,1118,1070,1137,1113,1153,1157,1167,1201,1180,1246,1190,1269,1194,1292,1198,1315,1201,1339,1204,1362,1206,1386,1208,1410,1209,1434,1210,1458,1210,1483,1210,1507,1209,1532,1208,1557,1206,1582,1204,1608,1201,1633,1198,1659,1194,1685,1189,1711,1184,1737,1179,1745,1207,1732,1214,1719,1222,1707,1229,1696,1237,1686,1246,1677,1254,1669,1263,1662,1272,1656,1281,1650,1291,1646,1301,1643,1311,1640,1321,1639,1331,1638,1342,1638,1353,1586,1352,1535,1349,1485,1345,1436,1339,1389,1332,1342,1324,1297,1315,1254,1304,1211,1292,1170,1279,1129,1264,1090,1248,1053,1231,1016,1212,981,1192,947,1171,920,1219,892,1265,863,1310,832,1354,800,1397,766,1438,730,1478,693,1517,655,1554,615,1590,574,1625,531,1659,487,1691,441,1721,394,1751,345,1779,332,1760,378,1727,422,1694,464,1659,505,1624,545,1587,583,1550,619,1512,654,1472,687,1432,719,1391,749,1349,778,1306,805,1261,830,1216,855,1170,877,1124,843,1093,810,1060,776,1027,744,991,712,955,680,917,649,878,618,837,588,795,559,751,530,707,501,660,473,613,445,564,418,513,391,461,221,513,200,520,181,527,162,535,143,543,125,551,108,561,92,570,75,580,0,536xm429,450l456,496,483,541,510,584,538,627,567,668,595,708,625,747,654,784,684,820,715,855,746,889,777,921,809,953,841,982,873,1011,906,1038,916,998,925,957,932,915,939,872,944,828,949,784,952,738,954,692,956,646,956,598,955,549,953,500,950,450,946,399,941,348,935,295,429,450e">
                  <v:path/>
                  <v:fill on="t" opacity="12336f" focussize="0,0"/>
                  <v:stroke on="f"/>
                  <v:imagedata o:title=""/>
                  <o:lock v:ext="edit"/>
                </v:shape>
              </w:pict>
            </w:r>
            <w:r>
              <w:rPr>
                <w:rFonts w:ascii="宋体" w:hAnsi="宋体" w:eastAsia="宋体" w:cs="宋体"/>
                <w:spacing w:val="-6"/>
                <w:sz w:val="28"/>
                <w:szCs w:val="28"/>
              </w:rPr>
              <w:t>[ ]</w:t>
            </w:r>
            <w:r>
              <w:rPr>
                <w:rFonts w:ascii="宋体" w:hAnsi="宋体" w:eastAsia="宋体" w:cs="宋体"/>
                <w:spacing w:val="19"/>
                <w:sz w:val="28"/>
                <w:szCs w:val="28"/>
              </w:rPr>
              <w:t xml:space="preserve"> </w:t>
            </w:r>
            <w:r>
              <w:rPr>
                <w:rFonts w:ascii="宋体" w:hAnsi="宋体" w:eastAsia="宋体" w:cs="宋体"/>
                <w:spacing w:val="-6"/>
                <w:sz w:val="28"/>
                <w:szCs w:val="28"/>
              </w:rPr>
              <w:t>机构解散或终止营业</w:t>
            </w:r>
          </w:p>
          <w:p>
            <w:pPr>
              <w:spacing w:before="292" w:line="411" w:lineRule="auto"/>
              <w:ind w:left="158" w:right="2550"/>
              <w:rPr>
                <w:rFonts w:ascii="宋体" w:hAnsi="宋体" w:eastAsia="宋体" w:cs="宋体"/>
                <w:sz w:val="28"/>
                <w:szCs w:val="28"/>
              </w:rPr>
            </w:pPr>
            <w:r>
              <w:rPr>
                <w:rFonts w:ascii="宋体" w:hAnsi="宋体" w:eastAsia="宋体" w:cs="宋体"/>
                <w:spacing w:val="-5"/>
                <w:sz w:val="28"/>
                <w:szCs w:val="28"/>
              </w:rPr>
              <w:t>[ ]</w:t>
            </w:r>
            <w:r>
              <w:rPr>
                <w:rFonts w:ascii="宋体" w:hAnsi="宋体" w:eastAsia="宋体" w:cs="宋体"/>
                <w:spacing w:val="17"/>
                <w:sz w:val="28"/>
                <w:szCs w:val="28"/>
              </w:rPr>
              <w:t xml:space="preserve"> </w:t>
            </w:r>
            <w:r>
              <w:rPr>
                <w:rFonts w:ascii="宋体" w:hAnsi="宋体" w:eastAsia="宋体" w:cs="宋体"/>
                <w:spacing w:val="-5"/>
                <w:sz w:val="28"/>
                <w:szCs w:val="28"/>
              </w:rPr>
              <w:t>许可证有效期届满未延续</w:t>
            </w:r>
            <w:r>
              <w:rPr>
                <w:rFonts w:ascii="宋体" w:hAnsi="宋体" w:eastAsia="宋体" w:cs="宋体"/>
                <w:sz w:val="28"/>
                <w:szCs w:val="28"/>
              </w:rPr>
              <w:t xml:space="preserve"> </w:t>
            </w:r>
            <w:r>
              <w:rPr>
                <w:rFonts w:ascii="宋体" w:hAnsi="宋体" w:eastAsia="宋体" w:cs="宋体"/>
                <w:spacing w:val="-12"/>
                <w:sz w:val="28"/>
                <w:szCs w:val="28"/>
              </w:rPr>
              <w:t>[</w:t>
            </w:r>
            <w:r>
              <w:rPr>
                <w:rFonts w:ascii="宋体" w:hAnsi="宋体" w:eastAsia="宋体" w:cs="宋体"/>
                <w:spacing w:val="18"/>
                <w:sz w:val="28"/>
                <w:szCs w:val="28"/>
              </w:rPr>
              <w:t xml:space="preserve"> </w:t>
            </w:r>
            <w:r>
              <w:rPr>
                <w:rFonts w:ascii="宋体" w:hAnsi="宋体" w:eastAsia="宋体" w:cs="宋体"/>
                <w:spacing w:val="-12"/>
                <w:sz w:val="28"/>
                <w:szCs w:val="28"/>
              </w:rPr>
              <w:t>]</w:t>
            </w:r>
            <w:r>
              <w:rPr>
                <w:rFonts w:ascii="宋体" w:hAnsi="宋体" w:eastAsia="宋体" w:cs="宋体"/>
                <w:spacing w:val="13"/>
                <w:sz w:val="28"/>
                <w:szCs w:val="28"/>
              </w:rPr>
              <w:t xml:space="preserve"> </w:t>
            </w:r>
            <w:r>
              <w:rPr>
                <w:rFonts w:ascii="宋体" w:hAnsi="宋体" w:eastAsia="宋体" w:cs="宋体"/>
                <w:spacing w:val="-12"/>
                <w:sz w:val="28"/>
                <w:szCs w:val="28"/>
              </w:rPr>
              <w:t>依法被吊销</w:t>
            </w:r>
          </w:p>
          <w:p>
            <w:pPr>
              <w:spacing w:line="219" w:lineRule="auto"/>
              <w:ind w:left="158"/>
              <w:rPr>
                <w:rFonts w:ascii="宋体" w:hAnsi="宋体" w:eastAsia="宋体" w:cs="宋体"/>
                <w:sz w:val="28"/>
                <w:szCs w:val="28"/>
              </w:rPr>
            </w:pPr>
            <w:r>
              <w:rPr>
                <w:rFonts w:ascii="宋体" w:hAnsi="宋体" w:eastAsia="宋体" w:cs="宋体"/>
                <w:spacing w:val="-12"/>
                <w:sz w:val="28"/>
                <w:szCs w:val="28"/>
              </w:rPr>
              <w:t>[</w:t>
            </w:r>
            <w:r>
              <w:rPr>
                <w:rFonts w:ascii="宋体" w:hAnsi="宋体" w:eastAsia="宋体" w:cs="宋体"/>
                <w:spacing w:val="18"/>
                <w:sz w:val="28"/>
                <w:szCs w:val="28"/>
              </w:rPr>
              <w:t xml:space="preserve"> </w:t>
            </w:r>
            <w:r>
              <w:rPr>
                <w:rFonts w:ascii="宋体" w:hAnsi="宋体" w:eastAsia="宋体" w:cs="宋体"/>
                <w:spacing w:val="-12"/>
                <w:sz w:val="28"/>
                <w:szCs w:val="28"/>
              </w:rPr>
              <w:t>]</w:t>
            </w:r>
            <w:r>
              <w:rPr>
                <w:rFonts w:ascii="宋体" w:hAnsi="宋体" w:eastAsia="宋体" w:cs="宋体"/>
                <w:spacing w:val="13"/>
                <w:sz w:val="28"/>
                <w:szCs w:val="28"/>
              </w:rPr>
              <w:t xml:space="preserve"> </w:t>
            </w:r>
            <w:r>
              <w:rPr>
                <w:rFonts w:ascii="宋体" w:hAnsi="宋体" w:eastAsia="宋体" w:cs="宋体"/>
                <w:spacing w:val="-12"/>
                <w:sz w:val="28"/>
                <w:szCs w:val="28"/>
              </w:rPr>
              <w:t>依法被撤销</w:t>
            </w:r>
          </w:p>
          <w:p>
            <w:pPr>
              <w:spacing w:before="291" w:line="219" w:lineRule="auto"/>
              <w:ind w:left="158"/>
              <w:rPr>
                <w:rFonts w:ascii="宋体" w:hAnsi="宋体" w:eastAsia="宋体" w:cs="宋体"/>
                <w:sz w:val="28"/>
                <w:szCs w:val="28"/>
              </w:rPr>
            </w:pPr>
            <w:r>
              <w:rPr>
                <w:rFonts w:ascii="宋体" w:hAnsi="宋体" w:eastAsia="宋体" w:cs="宋体"/>
                <w:spacing w:val="-3"/>
                <w:sz w:val="28"/>
                <w:szCs w:val="28"/>
              </w:rPr>
              <w:t>[ ] 发证机关因不可抗力因素无法继续履行职责</w:t>
            </w:r>
          </w:p>
          <w:p>
            <w:pPr>
              <w:spacing w:before="291" w:line="396" w:lineRule="auto"/>
              <w:ind w:left="158" w:right="3157"/>
              <w:rPr>
                <w:rFonts w:ascii="宋体" w:hAnsi="宋体" w:eastAsia="宋体" w:cs="宋体"/>
                <w:sz w:val="28"/>
                <w:szCs w:val="28"/>
              </w:rPr>
            </w:pPr>
            <w:r>
              <w:pict>
                <v:shape id="_x0000_s2118" o:spid="_x0000_s2118" o:spt="202" type="#_x0000_t202" style="position:absolute;left:0pt;margin-left:4.75pt;margin-top:52.8pt;height:103.55pt;width:190.35pt;z-index:252541952;mso-width-relative:page;mso-height-relative:page;" filled="f" stroked="f" coordsize="21600,21600">
                  <v:path/>
                  <v:fill on="f" focussize="0,0"/>
                  <v:stroke on="f"/>
                  <v:imagedata o:title=""/>
                  <o:lock v:ext="edit" aspectratio="f"/>
                  <v:textbox inset="0mm,0mm,0mm,0mm">
                    <w:txbxContent>
                      <w:p>
                        <w:pPr>
                          <w:spacing w:before="20" w:line="1729" w:lineRule="exact"/>
                          <w:jc w:val="right"/>
                          <w:outlineLvl w:val="0"/>
                          <w:rPr>
                            <w:rFonts w:ascii="微软雅黑" w:hAnsi="微软雅黑" w:eastAsia="微软雅黑" w:cs="微软雅黑"/>
                            <w:sz w:val="189"/>
                            <w:szCs w:val="189"/>
                          </w:rPr>
                        </w:pPr>
                        <w:bookmarkStart w:id="29" w:name="bookmark15"/>
                        <w:bookmarkEnd w:id="29"/>
                        <w:r>
                          <w:rPr>
                            <w:rFonts w:ascii="微软雅黑" w:hAnsi="微软雅黑" w:eastAsia="微软雅黑" w:cs="微软雅黑"/>
                            <w:color w:val="808080"/>
                            <w:spacing w:val="-53"/>
                            <w:w w:val="97"/>
                            <w:position w:val="-10"/>
                            <w:sz w:val="189"/>
                            <w:szCs w:val="189"/>
                          </w:rPr>
                          <w:t>式</w:t>
                        </w:r>
                      </w:p>
                      <w:p>
                        <w:pPr>
                          <w:spacing w:line="198" w:lineRule="auto"/>
                          <w:ind w:left="20"/>
                          <w:rPr>
                            <w:rFonts w:ascii="宋体" w:hAnsi="宋体" w:eastAsia="宋体" w:cs="宋体"/>
                            <w:sz w:val="28"/>
                            <w:szCs w:val="28"/>
                          </w:rPr>
                        </w:pPr>
                        <w:r>
                          <w:rPr>
                            <w:rFonts w:ascii="宋体" w:hAnsi="宋体" w:eastAsia="宋体" w:cs="宋体"/>
                            <w:spacing w:val="-1"/>
                            <w:sz w:val="28"/>
                            <w:szCs w:val="28"/>
                          </w:rPr>
                          <w:t>法定代表人（负责人）签字：</w:t>
                        </w:r>
                      </w:p>
                    </w:txbxContent>
                  </v:textbox>
                </v:shape>
              </w:pict>
            </w:r>
            <w:r>
              <w:drawing>
                <wp:anchor distT="0" distB="0" distL="0" distR="0" simplePos="0" relativeHeight="252542976" behindDoc="0" locked="0" layoutInCell="1" allowOverlap="1">
                  <wp:simplePos x="0" y="0"/>
                  <wp:positionH relativeFrom="column">
                    <wp:posOffset>262890</wp:posOffset>
                  </wp:positionH>
                  <wp:positionV relativeFrom="paragraph">
                    <wp:posOffset>412115</wp:posOffset>
                  </wp:positionV>
                  <wp:extent cx="3194685" cy="1737995"/>
                  <wp:effectExtent l="0" t="0" r="0" b="0"/>
                  <wp:wrapNone/>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309"/>
                          <a:stretch>
                            <a:fillRect/>
                          </a:stretch>
                        </pic:blipFill>
                        <pic:spPr>
                          <a:xfrm>
                            <a:off x="0" y="0"/>
                            <a:ext cx="3194963" cy="1737892"/>
                          </a:xfrm>
                          <a:prstGeom prst="rect">
                            <a:avLst/>
                          </a:prstGeom>
                        </pic:spPr>
                      </pic:pic>
                    </a:graphicData>
                  </a:graphic>
                </wp:anchor>
              </w:drawing>
            </w:r>
            <w:r>
              <w:rPr>
                <w:rFonts w:ascii="宋体" w:hAnsi="宋体" w:eastAsia="宋体" w:cs="宋体"/>
                <w:spacing w:val="-6"/>
                <w:sz w:val="28"/>
                <w:szCs w:val="28"/>
              </w:rPr>
              <w:t>[ ]</w:t>
            </w:r>
            <w:r>
              <w:rPr>
                <w:rFonts w:ascii="宋体" w:hAnsi="宋体" w:eastAsia="宋体" w:cs="宋体"/>
                <w:spacing w:val="13"/>
                <w:sz w:val="28"/>
                <w:szCs w:val="28"/>
              </w:rPr>
              <w:t xml:space="preserve"> </w:t>
            </w:r>
            <w:r>
              <w:rPr>
                <w:rFonts w:ascii="宋体" w:hAnsi="宋体" w:eastAsia="宋体" w:cs="宋体"/>
                <w:spacing w:val="-6"/>
                <w:sz w:val="28"/>
                <w:szCs w:val="28"/>
              </w:rPr>
              <w:t>机构主动申请注销</w:t>
            </w:r>
            <w:r>
              <w:rPr>
                <w:rFonts w:ascii="宋体" w:hAnsi="宋体" w:eastAsia="宋体" w:cs="宋体"/>
                <w:sz w:val="28"/>
                <w:szCs w:val="28"/>
              </w:rPr>
              <w:t xml:space="preserve">  </w:t>
            </w:r>
            <w:r>
              <w:rPr>
                <w:rFonts w:ascii="宋体" w:hAnsi="宋体" w:eastAsia="宋体" w:cs="宋体"/>
                <w:spacing w:val="-16"/>
                <w:sz w:val="28"/>
                <w:szCs w:val="28"/>
              </w:rPr>
              <w:t>[</w:t>
            </w:r>
            <w:r>
              <w:rPr>
                <w:rFonts w:ascii="宋体" w:hAnsi="宋体" w:eastAsia="宋体" w:cs="宋体"/>
                <w:spacing w:val="-51"/>
                <w:sz w:val="28"/>
                <w:szCs w:val="28"/>
              </w:rPr>
              <w:t xml:space="preserve"> </w:t>
            </w:r>
            <w:r>
              <w:rPr>
                <w:rFonts w:ascii="宋体" w:hAnsi="宋体" w:eastAsia="宋体" w:cs="宋体"/>
                <w:spacing w:val="-16"/>
                <w:sz w:val="28"/>
                <w:szCs w:val="28"/>
              </w:rPr>
              <w:t>] 其他（请详细说明</w:t>
            </w:r>
            <w:r>
              <w:rPr>
                <w:rFonts w:ascii="宋体" w:hAnsi="宋体" w:eastAsia="宋体" w:cs="宋体"/>
                <w:spacing w:val="-74"/>
                <w:w w:val="99"/>
                <w:sz w:val="28"/>
                <w:szCs w:val="28"/>
              </w:rPr>
              <w:t>）：</w:t>
            </w: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92" w:line="219" w:lineRule="auto"/>
              <w:ind w:left="4000"/>
              <w:rPr>
                <w:rFonts w:ascii="宋体" w:hAnsi="宋体" w:eastAsia="宋体" w:cs="宋体"/>
                <w:sz w:val="28"/>
                <w:szCs w:val="28"/>
              </w:rPr>
            </w:pPr>
            <w:r>
              <w:rPr>
                <w:rFonts w:ascii="宋体" w:hAnsi="宋体" w:eastAsia="宋体" w:cs="宋体"/>
                <w:spacing w:val="-4"/>
                <w:sz w:val="28"/>
                <w:szCs w:val="28"/>
              </w:rPr>
              <w:t>单位公章</w:t>
            </w:r>
          </w:p>
          <w:p>
            <w:pPr>
              <w:spacing w:before="292" w:line="220" w:lineRule="auto"/>
              <w:ind w:left="3648"/>
              <w:rPr>
                <w:rFonts w:ascii="宋体" w:hAnsi="宋体" w:eastAsia="宋体" w:cs="宋体"/>
                <w:sz w:val="28"/>
                <w:szCs w:val="28"/>
              </w:rPr>
            </w:pPr>
            <w:r>
              <w:rPr>
                <w:rFonts w:ascii="宋体" w:hAnsi="宋体" w:eastAsia="宋体" w:cs="宋体"/>
                <w:spacing w:val="-10"/>
                <w:sz w:val="28"/>
                <w:szCs w:val="28"/>
              </w:rPr>
              <w:t>年</w:t>
            </w:r>
            <w:r>
              <w:rPr>
                <w:rFonts w:ascii="宋体" w:hAnsi="宋体" w:eastAsia="宋体" w:cs="宋体"/>
                <w:spacing w:val="4"/>
                <w:sz w:val="28"/>
                <w:szCs w:val="28"/>
              </w:rPr>
              <w:t xml:space="preserve">    </w:t>
            </w:r>
            <w:r>
              <w:rPr>
                <w:rFonts w:ascii="宋体" w:hAnsi="宋体" w:eastAsia="宋体" w:cs="宋体"/>
                <w:spacing w:val="-10"/>
                <w:sz w:val="28"/>
                <w:szCs w:val="28"/>
              </w:rPr>
              <w:t>月</w:t>
            </w:r>
            <w:r>
              <w:rPr>
                <w:rFonts w:ascii="宋体" w:hAnsi="宋体" w:eastAsia="宋体" w:cs="宋体"/>
                <w:spacing w:val="15"/>
                <w:sz w:val="28"/>
                <w:szCs w:val="28"/>
              </w:rPr>
              <w:t xml:space="preserve">    </w:t>
            </w:r>
            <w:r>
              <w:rPr>
                <w:rFonts w:ascii="宋体" w:hAnsi="宋体" w:eastAsia="宋体" w:cs="宋体"/>
                <w:spacing w:val="-10"/>
                <w:sz w:val="28"/>
                <w:szCs w:val="28"/>
              </w:rPr>
              <w:t>日</w:t>
            </w:r>
          </w:p>
        </w:tc>
      </w:tr>
    </w:tbl>
    <w:p>
      <w:pPr>
        <w:pStyle w:val="2"/>
      </w:pPr>
    </w:p>
    <w:p>
      <w:pPr>
        <w:sectPr>
          <w:footerReference r:id="rId148" w:type="default"/>
          <w:pgSz w:w="11906" w:h="16838"/>
          <w:pgMar w:top="400" w:right="993" w:bottom="693" w:left="1636" w:header="0" w:footer="381" w:gutter="0"/>
          <w:pgNumType w:fmt="decimal"/>
          <w:cols w:space="720" w:num="1"/>
        </w:sectPr>
      </w:pPr>
    </w:p>
    <w:p>
      <w:pPr>
        <w:pStyle w:val="2"/>
        <w:spacing w:line="274" w:lineRule="auto"/>
      </w:pPr>
    </w:p>
    <w:p>
      <w:pPr>
        <w:pStyle w:val="2"/>
        <w:spacing w:line="275" w:lineRule="auto"/>
      </w:pPr>
    </w:p>
    <w:p>
      <w:pPr>
        <w:pStyle w:val="2"/>
        <w:spacing w:line="275" w:lineRule="auto"/>
      </w:pPr>
    </w:p>
    <w:p>
      <w:pPr>
        <w:pStyle w:val="2"/>
        <w:spacing w:line="275" w:lineRule="auto"/>
      </w:pPr>
    </w:p>
    <w:p>
      <w:pPr>
        <w:spacing w:before="97" w:line="219" w:lineRule="auto"/>
        <w:ind w:right="51"/>
        <w:jc w:val="right"/>
        <w:rPr>
          <w:rFonts w:ascii="宋体" w:hAnsi="宋体" w:eastAsia="宋体" w:cs="宋体"/>
          <w:sz w:val="30"/>
          <w:szCs w:val="30"/>
        </w:rPr>
      </w:pPr>
      <w:r>
        <w:rPr>
          <w:rFonts w:ascii="宋体" w:hAnsi="宋体" w:eastAsia="宋体" w:cs="宋体"/>
          <w:spacing w:val="-1"/>
          <w:sz w:val="30"/>
          <w:szCs w:val="30"/>
        </w:rPr>
        <w:t>川（ 卫水 ）证字[2018]第</w:t>
      </w:r>
      <w:r>
        <w:rPr>
          <w:rFonts w:ascii="宋体" w:hAnsi="宋体" w:eastAsia="宋体" w:cs="宋体"/>
          <w:spacing w:val="-58"/>
          <w:sz w:val="30"/>
          <w:szCs w:val="30"/>
        </w:rPr>
        <w:t xml:space="preserve"> </w:t>
      </w:r>
      <w:r>
        <w:rPr>
          <w:rFonts w:ascii="宋体" w:hAnsi="宋体" w:eastAsia="宋体" w:cs="宋体"/>
          <w:spacing w:val="-1"/>
          <w:sz w:val="30"/>
          <w:szCs w:val="30"/>
          <w:u w:val="single" w:color="auto"/>
        </w:rPr>
        <w:t>5106</w:t>
      </w:r>
      <w:r>
        <w:rPr>
          <w:rFonts w:ascii="宋体" w:hAnsi="宋体" w:eastAsia="宋体" w:cs="宋体"/>
          <w:spacing w:val="-2"/>
          <w:sz w:val="30"/>
          <w:szCs w:val="30"/>
          <w:u w:val="single" w:color="auto"/>
        </w:rPr>
        <w:t>0000000x</w:t>
      </w:r>
      <w:r>
        <w:rPr>
          <w:rFonts w:ascii="宋体" w:hAnsi="宋体" w:eastAsia="宋体" w:cs="宋体"/>
          <w:spacing w:val="-58"/>
          <w:sz w:val="30"/>
          <w:szCs w:val="30"/>
          <w:u w:val="single" w:color="auto"/>
        </w:rPr>
        <w:t xml:space="preserve"> </w:t>
      </w:r>
      <w:r>
        <w:rPr>
          <w:rFonts w:ascii="宋体" w:hAnsi="宋体" w:eastAsia="宋体" w:cs="宋体"/>
          <w:spacing w:val="-2"/>
          <w:sz w:val="30"/>
          <w:szCs w:val="30"/>
        </w:rPr>
        <w:t>号</w:t>
      </w:r>
    </w:p>
    <w:p>
      <w:pPr>
        <w:pStyle w:val="2"/>
        <w:spacing w:line="268" w:lineRule="auto"/>
      </w:pPr>
    </w:p>
    <w:p>
      <w:pPr>
        <w:pStyle w:val="2"/>
        <w:spacing w:line="268" w:lineRule="auto"/>
      </w:pPr>
    </w:p>
    <w:p>
      <w:pPr>
        <w:pStyle w:val="2"/>
        <w:spacing w:line="269" w:lineRule="auto"/>
      </w:pPr>
    </w:p>
    <w:p>
      <w:pPr>
        <w:pStyle w:val="2"/>
        <w:spacing w:line="269" w:lineRule="auto"/>
      </w:pPr>
    </w:p>
    <w:p>
      <w:pPr>
        <w:pStyle w:val="2"/>
        <w:spacing w:line="269" w:lineRule="auto"/>
      </w:pPr>
    </w:p>
    <w:p>
      <w:pPr>
        <w:pStyle w:val="2"/>
        <w:spacing w:line="269" w:lineRule="auto"/>
      </w:pPr>
    </w:p>
    <w:p>
      <w:pPr>
        <w:pStyle w:val="2"/>
        <w:spacing w:line="269" w:lineRule="auto"/>
      </w:pPr>
    </w:p>
    <w:p>
      <w:pPr>
        <w:spacing w:before="153" w:line="226" w:lineRule="auto"/>
        <w:ind w:left="692"/>
        <w:outlineLvl w:val="0"/>
        <w:rPr>
          <w:rFonts w:ascii="黑体" w:hAnsi="黑体" w:eastAsia="黑体" w:cs="黑体"/>
          <w:sz w:val="47"/>
          <w:szCs w:val="47"/>
        </w:rPr>
      </w:pPr>
      <w:bookmarkStart w:id="16" w:name="bookmark15"/>
      <w:bookmarkEnd w:id="16"/>
      <w:r>
        <w:rPr>
          <w:rFonts w:ascii="黑体" w:hAnsi="黑体" w:eastAsia="黑体" w:cs="黑体"/>
          <w:b/>
          <w:bCs/>
          <w:spacing w:val="-13"/>
          <w:sz w:val="47"/>
          <w:szCs w:val="47"/>
        </w:rPr>
        <w:t>卫</w:t>
      </w:r>
      <w:r>
        <w:rPr>
          <w:rFonts w:ascii="黑体" w:hAnsi="黑体" w:eastAsia="黑体" w:cs="黑体"/>
          <w:spacing w:val="-13"/>
          <w:sz w:val="47"/>
          <w:szCs w:val="47"/>
        </w:rPr>
        <w:t xml:space="preserve"> </w:t>
      </w:r>
      <w:r>
        <w:rPr>
          <w:rFonts w:ascii="黑体" w:hAnsi="黑体" w:eastAsia="黑体" w:cs="黑体"/>
          <w:b/>
          <w:bCs/>
          <w:spacing w:val="-13"/>
          <w:sz w:val="47"/>
          <w:szCs w:val="47"/>
        </w:rPr>
        <w:t>生</w:t>
      </w:r>
      <w:r>
        <w:rPr>
          <w:rFonts w:ascii="黑体" w:hAnsi="黑体" w:eastAsia="黑体" w:cs="黑体"/>
          <w:spacing w:val="35"/>
          <w:sz w:val="47"/>
          <w:szCs w:val="47"/>
        </w:rPr>
        <w:t xml:space="preserve"> </w:t>
      </w:r>
      <w:r>
        <w:rPr>
          <w:rFonts w:ascii="黑体" w:hAnsi="黑体" w:eastAsia="黑体" w:cs="黑体"/>
          <w:b/>
          <w:bCs/>
          <w:spacing w:val="-13"/>
          <w:sz w:val="47"/>
          <w:szCs w:val="47"/>
        </w:rPr>
        <w:t>许</w:t>
      </w:r>
      <w:r>
        <w:rPr>
          <w:rFonts w:ascii="黑体" w:hAnsi="黑体" w:eastAsia="黑体" w:cs="黑体"/>
          <w:spacing w:val="34"/>
          <w:sz w:val="47"/>
          <w:szCs w:val="47"/>
        </w:rPr>
        <w:t xml:space="preserve"> </w:t>
      </w:r>
      <w:r>
        <w:rPr>
          <w:rFonts w:ascii="黑体" w:hAnsi="黑体" w:eastAsia="黑体" w:cs="黑体"/>
          <w:b/>
          <w:bCs/>
          <w:spacing w:val="-13"/>
          <w:sz w:val="47"/>
          <w:szCs w:val="47"/>
        </w:rPr>
        <w:t>可</w:t>
      </w:r>
      <w:r>
        <w:rPr>
          <w:rFonts w:ascii="黑体" w:hAnsi="黑体" w:eastAsia="黑体" w:cs="黑体"/>
          <w:spacing w:val="24"/>
          <w:sz w:val="47"/>
          <w:szCs w:val="47"/>
        </w:rPr>
        <w:t xml:space="preserve"> </w:t>
      </w:r>
      <w:r>
        <w:rPr>
          <w:rFonts w:ascii="黑体" w:hAnsi="黑体" w:eastAsia="黑体" w:cs="黑体"/>
          <w:b/>
          <w:bCs/>
          <w:spacing w:val="-13"/>
          <w:sz w:val="47"/>
          <w:szCs w:val="47"/>
        </w:rPr>
        <w:t>证</w:t>
      </w:r>
      <w:r>
        <w:rPr>
          <w:rFonts w:ascii="黑体" w:hAnsi="黑体" w:eastAsia="黑体" w:cs="黑体"/>
          <w:spacing w:val="36"/>
          <w:sz w:val="47"/>
          <w:szCs w:val="47"/>
        </w:rPr>
        <w:t xml:space="preserve"> </w:t>
      </w:r>
      <w:r>
        <w:rPr>
          <w:rFonts w:ascii="黑体" w:hAnsi="黑体" w:eastAsia="黑体" w:cs="黑体"/>
          <w:b/>
          <w:bCs/>
          <w:spacing w:val="-13"/>
          <w:sz w:val="47"/>
          <w:szCs w:val="47"/>
        </w:rPr>
        <w:t>变</w:t>
      </w:r>
      <w:r>
        <w:rPr>
          <w:rFonts w:ascii="黑体" w:hAnsi="黑体" w:eastAsia="黑体" w:cs="黑体"/>
          <w:spacing w:val="34"/>
          <w:sz w:val="47"/>
          <w:szCs w:val="47"/>
        </w:rPr>
        <w:t xml:space="preserve"> </w:t>
      </w:r>
      <w:r>
        <w:rPr>
          <w:rFonts w:ascii="黑体" w:hAnsi="黑体" w:eastAsia="黑体" w:cs="黑体"/>
          <w:b/>
          <w:bCs/>
          <w:spacing w:val="-13"/>
          <w:sz w:val="47"/>
          <w:szCs w:val="47"/>
        </w:rPr>
        <w:t>更</w:t>
      </w:r>
      <w:r>
        <w:rPr>
          <w:rFonts w:ascii="黑体" w:hAnsi="黑体" w:eastAsia="黑体" w:cs="黑体"/>
          <w:spacing w:val="28"/>
          <w:sz w:val="47"/>
          <w:szCs w:val="47"/>
        </w:rPr>
        <w:t xml:space="preserve"> </w:t>
      </w:r>
      <w:r>
        <w:rPr>
          <w:rFonts w:ascii="黑体" w:hAnsi="黑体" w:eastAsia="黑体" w:cs="黑体"/>
          <w:b/>
          <w:bCs/>
          <w:spacing w:val="-13"/>
          <w:sz w:val="47"/>
          <w:szCs w:val="47"/>
        </w:rPr>
        <w:t>登</w:t>
      </w:r>
      <w:r>
        <w:rPr>
          <w:rFonts w:ascii="黑体" w:hAnsi="黑体" w:eastAsia="黑体" w:cs="黑体"/>
          <w:spacing w:val="34"/>
          <w:sz w:val="47"/>
          <w:szCs w:val="47"/>
        </w:rPr>
        <w:t xml:space="preserve"> </w:t>
      </w:r>
      <w:r>
        <w:rPr>
          <w:rFonts w:ascii="黑体" w:hAnsi="黑体" w:eastAsia="黑体" w:cs="黑体"/>
          <w:b/>
          <w:bCs/>
          <w:spacing w:val="-13"/>
          <w:sz w:val="47"/>
          <w:szCs w:val="47"/>
        </w:rPr>
        <w:t>记</w:t>
      </w:r>
      <w:r>
        <w:rPr>
          <w:rFonts w:ascii="黑体" w:hAnsi="黑体" w:eastAsia="黑体" w:cs="黑体"/>
          <w:spacing w:val="34"/>
          <w:sz w:val="47"/>
          <w:szCs w:val="47"/>
        </w:rPr>
        <w:t xml:space="preserve"> </w:t>
      </w:r>
      <w:r>
        <w:rPr>
          <w:rFonts w:ascii="黑体" w:hAnsi="黑体" w:eastAsia="黑体" w:cs="黑体"/>
          <w:b/>
          <w:bCs/>
          <w:spacing w:val="-13"/>
          <w:sz w:val="47"/>
          <w:szCs w:val="47"/>
        </w:rPr>
        <w:t>表</w:t>
      </w:r>
    </w:p>
    <w:p>
      <w:pPr>
        <w:pStyle w:val="2"/>
        <w:spacing w:line="420" w:lineRule="auto"/>
      </w:pPr>
    </w:p>
    <w:p>
      <w:pPr>
        <w:spacing w:line="3176" w:lineRule="exact"/>
        <w:ind w:firstLine="1010"/>
      </w:pPr>
      <w:r>
        <w:pict>
          <v:shape id="_x0000_s2119" o:spid="_x0000_s2119" style="position:absolute;left:0pt;margin-left:211.6pt;margin-top:27.4pt;height:89.25pt;width:87.35pt;z-index:-250767360;mso-width-relative:page;mso-height-relative:page;" fillcolor="#808080" filled="t" stroked="f" coordsize="1746,1785" path="m492,0l518,8,542,17,565,27,587,36,606,45,625,55,641,65,656,75,670,84,682,94,693,104,702,113,709,122,716,131,721,140,724,149,726,158,728,167,728,176,728,186,728,197,726,207,724,218,721,230,717,240,714,250,710,258,706,265,702,271,698,276,693,279,688,281,686,282,683,282,678,280,672,276,666,269,659,261,652,250,644,237,636,221,621,195,606,169,588,144,569,118,549,93,526,68,503,44,477,19,492,0xm0,537l1175,177,1242,35,1428,146,1036,265,1042,324,1047,383,1051,440,1054,496,1055,552,1055,606,1054,660,1052,713,1048,765,1043,815,1037,865,1030,914,1021,962,1011,1010,1000,1056,987,1101,1029,1122,1071,1140,1114,1157,1158,1171,1202,1183,1247,1194,1270,1198,1293,1202,1316,1205,1340,1208,1363,1210,1387,1212,1411,1214,1435,1214,1459,1215,1484,1214,1508,1213,1533,1212,1558,1210,1583,1208,1609,1205,1634,1202,1660,1198,1686,1194,1712,1189,1738,1183,1746,1211,1733,1218,1720,1226,1708,1234,1697,1242,1687,1250,1678,1259,1670,1267,1663,1277,1657,1286,1651,1295,1647,1305,1644,1315,1641,1325,1640,1336,1639,1347,1639,1358,1587,1356,1536,1353,1486,1349,1437,1344,1390,1337,1343,1329,1298,1319,1255,1308,1212,1296,1171,1283,1130,1268,1091,1252,1054,1234,1017,1216,982,1196,948,1174,921,1222,893,1269,864,1314,833,1358,800,1401,767,1443,731,1483,694,1521,656,1559,616,1595,575,1630,532,1663,488,1695,442,1726,395,1755,346,1784,334,1765,379,1732,423,1698,465,1664,506,1628,546,1592,584,1554,620,1516,655,1476,688,1436,720,1395,750,1353,779,1309,806,1265,831,1220,855,1174,878,1127,844,1096,810,1063,777,1030,744,994,712,958,681,920,650,880,619,839,589,797,559,754,530,708,501,662,473,614,445,565,418,514,391,462,221,515,201,521,181,528,162,536,143,544,126,553,108,562,92,571,75,582,0,537xm429,451l456,497,483,542,511,586,539,629,567,670,596,710,625,749,655,786,685,823,715,858,746,892,777,924,809,955,841,985,874,1014,907,1042,917,1001,925,960,933,918,939,875,945,831,949,786,952,741,955,695,956,648,956,600,955,551,953,502,950,452,946,401,941,349,935,296,429,451e">
            <v:path/>
            <v:fill on="t" opacity="12336f" focussize="0,0"/>
            <v:stroke on="f"/>
            <v:imagedata o:title=""/>
            <o:lock v:ext="edit"/>
          </v:shape>
        </w:pict>
      </w:r>
      <w:r>
        <w:rPr>
          <w:position w:val="-63"/>
        </w:rPr>
        <w:drawing>
          <wp:inline distT="0" distB="0" distL="0" distR="0">
            <wp:extent cx="4144010" cy="2016760"/>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310"/>
                    <a:stretch>
                      <a:fillRect/>
                    </a:stretch>
                  </pic:blipFill>
                  <pic:spPr>
                    <a:xfrm>
                      <a:off x="0" y="0"/>
                      <a:ext cx="4144263" cy="2016861"/>
                    </a:xfrm>
                    <a:prstGeom prst="rect">
                      <a:avLst/>
                    </a:prstGeom>
                  </pic:spPr>
                </pic:pic>
              </a:graphicData>
            </a:graphic>
          </wp:inline>
        </w:drawing>
      </w:r>
    </w:p>
    <w:p>
      <w:pPr>
        <w:pStyle w:val="2"/>
        <w:spacing w:line="382" w:lineRule="auto"/>
      </w:pPr>
    </w:p>
    <w:p>
      <w:pPr>
        <w:spacing w:before="140" w:line="538" w:lineRule="auto"/>
        <w:ind w:left="747" w:right="398"/>
        <w:rPr>
          <w:rFonts w:ascii="宋体" w:hAnsi="宋体" w:eastAsia="宋体" w:cs="宋体"/>
          <w:sz w:val="43"/>
          <w:szCs w:val="43"/>
        </w:rPr>
      </w:pPr>
      <w:r>
        <w:pict>
          <v:shape id="_x0000_s2120" o:spid="_x0000_s2120" o:spt="202" type="#_x0000_t202" style="position:absolute;left:0pt;margin-left:292.95pt;margin-top:-178.6pt;height:84.4pt;width:84.4pt;z-index:-250766336;mso-width-relative:page;mso-height-relative:page;" filled="f" stroked="f" coordsize="21600,21600">
            <v:path/>
            <v:fill on="f" focussize="0,0"/>
            <v:stroke on="f"/>
            <v:imagedata o:title=""/>
            <o:lock v:ext="edit" aspectratio="f"/>
            <v:textbox inset="0mm,0mm,0mm,0mm">
              <w:txbxContent>
                <w:p>
                  <w:pPr>
                    <w:spacing w:before="20" w:line="1647" w:lineRule="exact"/>
                    <w:ind w:left="20"/>
                    <w:rPr>
                      <w:rFonts w:ascii="微软雅黑" w:hAnsi="微软雅黑" w:eastAsia="微软雅黑" w:cs="微软雅黑"/>
                      <w:sz w:val="164"/>
                      <w:szCs w:val="164"/>
                    </w:rPr>
                  </w:pPr>
                  <w:r>
                    <w:rPr>
                      <w:rFonts w:ascii="微软雅黑" w:hAnsi="微软雅黑" w:eastAsia="微软雅黑" w:cs="微软雅黑"/>
                      <w:color w:val="808080"/>
                      <w:spacing w:val="7"/>
                      <w:position w:val="-8"/>
                      <w:sz w:val="164"/>
                      <w:szCs w:val="164"/>
                    </w:rPr>
                    <w:t>本</w:t>
                  </w:r>
                </w:p>
              </w:txbxContent>
            </v:textbox>
          </v:shape>
        </w:pict>
      </w:r>
      <w:r>
        <w:rPr>
          <w:rFonts w:ascii="宋体" w:hAnsi="宋体" w:eastAsia="宋体" w:cs="宋体"/>
          <w:spacing w:val="-4"/>
          <w:sz w:val="43"/>
          <w:szCs w:val="43"/>
        </w:rPr>
        <w:t>申请单位</w:t>
      </w:r>
      <w:r>
        <w:rPr>
          <w:rFonts w:ascii="宋体" w:hAnsi="宋体" w:eastAsia="宋体" w:cs="宋体"/>
          <w:spacing w:val="-151"/>
          <w:sz w:val="43"/>
          <w:szCs w:val="43"/>
        </w:rPr>
        <w:t xml:space="preserve"> </w:t>
      </w:r>
      <w:r>
        <w:rPr>
          <w:rFonts w:ascii="Calibri" w:hAnsi="Calibri" w:eastAsia="Calibri" w:cs="Calibri"/>
          <w:b/>
          <w:bCs/>
          <w:spacing w:val="74"/>
          <w:sz w:val="43"/>
          <w:szCs w:val="43"/>
          <w:u w:val="single" w:color="auto"/>
        </w:rPr>
        <w:t xml:space="preserve"> </w:t>
      </w:r>
      <w:r>
        <w:rPr>
          <w:rFonts w:ascii="Calibri" w:hAnsi="Calibri" w:eastAsia="Calibri" w:cs="Calibri"/>
          <w:b/>
          <w:bCs/>
          <w:spacing w:val="-4"/>
          <w:sz w:val="43"/>
          <w:szCs w:val="43"/>
          <w:u w:val="single" w:color="auto"/>
        </w:rPr>
        <w:t>XX</w:t>
      </w:r>
      <w:r>
        <w:rPr>
          <w:rFonts w:ascii="Calibri" w:hAnsi="Calibri" w:eastAsia="Calibri" w:cs="Calibri"/>
          <w:b/>
          <w:bCs/>
          <w:spacing w:val="41"/>
          <w:sz w:val="43"/>
          <w:szCs w:val="43"/>
          <w:u w:val="single" w:color="auto"/>
        </w:rPr>
        <w:t xml:space="preserve"> </w:t>
      </w:r>
      <w:r>
        <w:rPr>
          <w:rFonts w:ascii="宋体" w:hAnsi="宋体" w:eastAsia="宋体" w:cs="宋体"/>
          <w:b/>
          <w:bCs/>
          <w:spacing w:val="-4"/>
          <w:sz w:val="43"/>
          <w:szCs w:val="43"/>
          <w:u w:val="single" w:color="auto"/>
        </w:rPr>
        <w:t>市</w:t>
      </w:r>
      <w:r>
        <w:rPr>
          <w:rFonts w:ascii="宋体" w:hAnsi="宋体" w:eastAsia="宋体" w:cs="宋体"/>
          <w:spacing w:val="-95"/>
          <w:sz w:val="43"/>
          <w:szCs w:val="43"/>
          <w:u w:val="single" w:color="auto"/>
        </w:rPr>
        <w:t xml:space="preserve"> </w:t>
      </w:r>
      <w:r>
        <w:rPr>
          <w:rFonts w:ascii="Calibri" w:hAnsi="Calibri" w:eastAsia="Calibri" w:cs="Calibri"/>
          <w:b/>
          <w:bCs/>
          <w:spacing w:val="-4"/>
          <w:sz w:val="43"/>
          <w:szCs w:val="43"/>
          <w:u w:val="single" w:color="auto"/>
        </w:rPr>
        <w:t xml:space="preserve">XXX  </w:t>
      </w:r>
      <w:r>
        <w:rPr>
          <w:rFonts w:ascii="宋体" w:hAnsi="宋体" w:eastAsia="宋体" w:cs="宋体"/>
          <w:b/>
          <w:bCs/>
          <w:spacing w:val="-4"/>
          <w:sz w:val="43"/>
          <w:szCs w:val="43"/>
          <w:u w:val="single" w:color="auto"/>
        </w:rPr>
        <w:t>自来水公司</w:t>
      </w:r>
      <w:r>
        <w:rPr>
          <w:rFonts w:ascii="宋体" w:hAnsi="宋体" w:eastAsia="宋体" w:cs="宋体"/>
          <w:spacing w:val="-4"/>
          <w:sz w:val="43"/>
          <w:szCs w:val="43"/>
          <w:u w:val="single" w:color="auto"/>
        </w:rPr>
        <w:t xml:space="preserve">     </w:t>
      </w:r>
      <w:r>
        <w:rPr>
          <w:rFonts w:ascii="宋体" w:hAnsi="宋体" w:eastAsia="宋体" w:cs="宋体"/>
          <w:sz w:val="43"/>
          <w:szCs w:val="43"/>
        </w:rPr>
        <w:t xml:space="preserve"> </w:t>
      </w:r>
      <w:r>
        <w:rPr>
          <w:rFonts w:ascii="宋体" w:hAnsi="宋体" w:eastAsia="宋体" w:cs="宋体"/>
          <w:spacing w:val="-11"/>
          <w:sz w:val="43"/>
          <w:szCs w:val="43"/>
        </w:rPr>
        <w:t>申请日期</w:t>
      </w:r>
      <w:r>
        <w:rPr>
          <w:rFonts w:ascii="宋体" w:hAnsi="宋体" w:eastAsia="宋体" w:cs="宋体"/>
          <w:spacing w:val="-181"/>
          <w:sz w:val="43"/>
          <w:szCs w:val="43"/>
        </w:rPr>
        <w:t xml:space="preserve"> </w:t>
      </w:r>
      <w:r>
        <w:rPr>
          <w:rFonts w:ascii="Calibri" w:hAnsi="Calibri" w:eastAsia="Calibri" w:cs="Calibri"/>
          <w:b/>
          <w:bCs/>
          <w:spacing w:val="11"/>
          <w:sz w:val="43"/>
          <w:szCs w:val="43"/>
          <w:u w:val="single" w:color="auto"/>
        </w:rPr>
        <w:t xml:space="preserve">    </w:t>
      </w:r>
      <w:r>
        <w:rPr>
          <w:rFonts w:ascii="Calibri" w:hAnsi="Calibri" w:eastAsia="Calibri" w:cs="Calibri"/>
          <w:b/>
          <w:bCs/>
          <w:spacing w:val="-11"/>
          <w:sz w:val="43"/>
          <w:szCs w:val="43"/>
          <w:u w:val="single" w:color="auto"/>
        </w:rPr>
        <w:t>20XX</w:t>
      </w:r>
      <w:r>
        <w:rPr>
          <w:rFonts w:ascii="Calibri" w:hAnsi="Calibri" w:eastAsia="Calibri" w:cs="Calibri"/>
          <w:b/>
          <w:bCs/>
          <w:spacing w:val="32"/>
          <w:sz w:val="43"/>
          <w:szCs w:val="43"/>
          <w:u w:val="single" w:color="auto"/>
        </w:rPr>
        <w:t xml:space="preserve"> </w:t>
      </w:r>
      <w:r>
        <w:rPr>
          <w:rFonts w:ascii="宋体" w:hAnsi="宋体" w:eastAsia="宋体" w:cs="宋体"/>
          <w:b/>
          <w:bCs/>
          <w:spacing w:val="-11"/>
          <w:sz w:val="43"/>
          <w:szCs w:val="43"/>
          <w:u w:val="single" w:color="auto"/>
        </w:rPr>
        <w:t>年</w:t>
      </w:r>
      <w:r>
        <w:rPr>
          <w:rFonts w:ascii="宋体" w:hAnsi="宋体" w:eastAsia="宋体" w:cs="宋体"/>
          <w:spacing w:val="-95"/>
          <w:sz w:val="43"/>
          <w:szCs w:val="43"/>
          <w:u w:val="single" w:color="auto"/>
        </w:rPr>
        <w:t xml:space="preserve"> </w:t>
      </w:r>
      <w:r>
        <w:rPr>
          <w:rFonts w:ascii="Calibri" w:hAnsi="Calibri" w:eastAsia="Calibri" w:cs="Calibri"/>
          <w:b/>
          <w:bCs/>
          <w:spacing w:val="-11"/>
          <w:sz w:val="43"/>
          <w:szCs w:val="43"/>
          <w:u w:val="single" w:color="auto"/>
        </w:rPr>
        <w:t>X</w:t>
      </w:r>
      <w:r>
        <w:rPr>
          <w:rFonts w:ascii="Calibri" w:hAnsi="Calibri" w:eastAsia="Calibri" w:cs="Calibri"/>
          <w:b/>
          <w:bCs/>
          <w:spacing w:val="41"/>
          <w:sz w:val="43"/>
          <w:szCs w:val="43"/>
          <w:u w:val="single" w:color="auto"/>
        </w:rPr>
        <w:t xml:space="preserve"> </w:t>
      </w:r>
      <w:r>
        <w:rPr>
          <w:rFonts w:ascii="宋体" w:hAnsi="宋体" w:eastAsia="宋体" w:cs="宋体"/>
          <w:b/>
          <w:bCs/>
          <w:spacing w:val="-11"/>
          <w:sz w:val="43"/>
          <w:szCs w:val="43"/>
          <w:u w:val="single" w:color="auto"/>
        </w:rPr>
        <w:t>月</w:t>
      </w:r>
      <w:r>
        <w:rPr>
          <w:rFonts w:ascii="宋体" w:hAnsi="宋体" w:eastAsia="宋体" w:cs="宋体"/>
          <w:spacing w:val="-95"/>
          <w:sz w:val="43"/>
          <w:szCs w:val="43"/>
          <w:u w:val="single" w:color="auto"/>
        </w:rPr>
        <w:t xml:space="preserve"> </w:t>
      </w:r>
      <w:r>
        <w:rPr>
          <w:rFonts w:ascii="Calibri" w:hAnsi="Calibri" w:eastAsia="Calibri" w:cs="Calibri"/>
          <w:b/>
          <w:bCs/>
          <w:spacing w:val="-11"/>
          <w:sz w:val="43"/>
          <w:szCs w:val="43"/>
          <w:u w:val="single" w:color="auto"/>
        </w:rPr>
        <w:t xml:space="preserve">X  </w:t>
      </w:r>
      <w:r>
        <w:rPr>
          <w:rFonts w:ascii="宋体" w:hAnsi="宋体" w:eastAsia="宋体" w:cs="宋体"/>
          <w:b/>
          <w:bCs/>
          <w:spacing w:val="-11"/>
          <w:sz w:val="43"/>
          <w:szCs w:val="43"/>
          <w:u w:val="single" w:color="auto"/>
        </w:rPr>
        <w:t>日</w:t>
      </w:r>
      <w:r>
        <w:rPr>
          <w:rFonts w:ascii="宋体" w:hAnsi="宋体" w:eastAsia="宋体" w:cs="宋体"/>
          <w:sz w:val="43"/>
          <w:szCs w:val="43"/>
          <w:u w:val="single" w:color="auto"/>
        </w:rPr>
        <w:t xml:space="preserve">         </w:t>
      </w: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53" w:line="188" w:lineRule="auto"/>
        <w:ind w:left="4144"/>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p>
      <w:pPr>
        <w:spacing w:line="188" w:lineRule="auto"/>
        <w:rPr>
          <w:rFonts w:ascii="Times New Roman" w:hAnsi="Times New Roman" w:eastAsia="Times New Roman" w:cs="Times New Roman"/>
          <w:sz w:val="18"/>
          <w:szCs w:val="18"/>
        </w:rPr>
        <w:sectPr>
          <w:headerReference r:id="rId149" w:type="default"/>
          <w:footerReference r:id="rId150" w:type="default"/>
          <w:pgSz w:w="11906" w:h="16838"/>
          <w:pgMar w:top="400" w:right="1785" w:bottom="693" w:left="1785" w:header="0" w:footer="381" w:gutter="0"/>
          <w:pgNumType w:fmt="decimal"/>
          <w:cols w:space="720" w:num="1"/>
        </w:sectPr>
      </w:pPr>
    </w:p>
    <w:p>
      <w:pPr>
        <w:pStyle w:val="2"/>
        <w:spacing w:line="263" w:lineRule="auto"/>
      </w:pPr>
    </w:p>
    <w:p>
      <w:pPr>
        <w:pStyle w:val="2"/>
        <w:spacing w:line="263" w:lineRule="auto"/>
      </w:pPr>
    </w:p>
    <w:p>
      <w:pPr>
        <w:pStyle w:val="2"/>
        <w:spacing w:line="263" w:lineRule="auto"/>
      </w:pPr>
    </w:p>
    <w:p>
      <w:pPr>
        <w:pStyle w:val="2"/>
        <w:spacing w:line="264" w:lineRule="auto"/>
      </w:pPr>
    </w:p>
    <w:p>
      <w:pPr>
        <w:pStyle w:val="2"/>
        <w:spacing w:line="264" w:lineRule="auto"/>
      </w:pPr>
    </w:p>
    <w:p>
      <w:pPr>
        <w:pStyle w:val="2"/>
        <w:spacing w:line="264" w:lineRule="auto"/>
      </w:pPr>
    </w:p>
    <w:p>
      <w:pPr>
        <w:pStyle w:val="2"/>
        <w:spacing w:line="264" w:lineRule="auto"/>
      </w:pPr>
    </w:p>
    <w:p>
      <w:pPr>
        <w:pStyle w:val="2"/>
        <w:spacing w:line="264" w:lineRule="auto"/>
      </w:pPr>
    </w:p>
    <w:p>
      <w:pPr>
        <w:pStyle w:val="2"/>
        <w:spacing w:line="264" w:lineRule="auto"/>
      </w:pPr>
    </w:p>
    <w:p>
      <w:pPr>
        <w:pStyle w:val="2"/>
        <w:spacing w:line="264" w:lineRule="auto"/>
      </w:pPr>
    </w:p>
    <w:p>
      <w:pPr>
        <w:spacing w:before="100" w:line="226" w:lineRule="auto"/>
        <w:ind w:left="2820"/>
        <w:rPr>
          <w:rFonts w:ascii="黑体" w:hAnsi="黑体" w:eastAsia="黑体" w:cs="黑体"/>
          <w:sz w:val="31"/>
          <w:szCs w:val="31"/>
        </w:rPr>
      </w:pPr>
      <w:r>
        <w:rPr>
          <w:rFonts w:ascii="黑体" w:hAnsi="黑体" w:eastAsia="黑体" w:cs="黑体"/>
          <w:spacing w:val="-8"/>
          <w:sz w:val="31"/>
          <w:szCs w:val="31"/>
        </w:rPr>
        <w:t>填</w:t>
      </w:r>
      <w:r>
        <w:rPr>
          <w:rFonts w:ascii="黑体" w:hAnsi="黑体" w:eastAsia="黑体" w:cs="黑体"/>
          <w:spacing w:val="14"/>
          <w:sz w:val="31"/>
          <w:szCs w:val="31"/>
        </w:rPr>
        <w:t xml:space="preserve">   </w:t>
      </w:r>
      <w:r>
        <w:rPr>
          <w:rFonts w:ascii="黑体" w:hAnsi="黑体" w:eastAsia="黑体" w:cs="黑体"/>
          <w:spacing w:val="-8"/>
          <w:sz w:val="31"/>
          <w:szCs w:val="31"/>
        </w:rPr>
        <w:t>写</w:t>
      </w:r>
      <w:r>
        <w:rPr>
          <w:rFonts w:ascii="黑体" w:hAnsi="黑体" w:eastAsia="黑体" w:cs="黑体"/>
          <w:spacing w:val="11"/>
          <w:sz w:val="31"/>
          <w:szCs w:val="31"/>
        </w:rPr>
        <w:t xml:space="preserve">   </w:t>
      </w:r>
      <w:r>
        <w:rPr>
          <w:rFonts w:ascii="黑体" w:hAnsi="黑体" w:eastAsia="黑体" w:cs="黑体"/>
          <w:spacing w:val="-8"/>
          <w:sz w:val="31"/>
          <w:szCs w:val="31"/>
        </w:rPr>
        <w:t>说</w:t>
      </w:r>
      <w:r>
        <w:rPr>
          <w:rFonts w:ascii="黑体" w:hAnsi="黑体" w:eastAsia="黑体" w:cs="黑体"/>
          <w:spacing w:val="15"/>
          <w:sz w:val="31"/>
          <w:szCs w:val="31"/>
        </w:rPr>
        <w:t xml:space="preserve">   </w:t>
      </w:r>
      <w:r>
        <w:rPr>
          <w:rFonts w:ascii="黑体" w:hAnsi="黑体" w:eastAsia="黑体" w:cs="黑体"/>
          <w:spacing w:val="-8"/>
          <w:sz w:val="31"/>
          <w:szCs w:val="31"/>
        </w:rPr>
        <w:t>明</w:t>
      </w:r>
    </w:p>
    <w:p>
      <w:pPr>
        <w:pStyle w:val="2"/>
        <w:spacing w:line="274" w:lineRule="auto"/>
      </w:pPr>
    </w:p>
    <w:p>
      <w:pPr>
        <w:pStyle w:val="2"/>
        <w:spacing w:line="274" w:lineRule="auto"/>
      </w:pPr>
    </w:p>
    <w:p>
      <w:pPr>
        <w:pStyle w:val="2"/>
        <w:spacing w:line="275" w:lineRule="auto"/>
      </w:pPr>
    </w:p>
    <w:p>
      <w:pPr>
        <w:spacing w:before="78" w:line="219" w:lineRule="auto"/>
        <w:ind w:left="41"/>
        <w:rPr>
          <w:rFonts w:ascii="宋体" w:hAnsi="宋体" w:eastAsia="宋体" w:cs="宋体"/>
          <w:sz w:val="24"/>
          <w:szCs w:val="24"/>
        </w:rPr>
      </w:pPr>
      <w:r>
        <w:rPr>
          <w:rFonts w:ascii="宋体" w:hAnsi="宋体" w:eastAsia="宋体" w:cs="宋体"/>
          <w:spacing w:val="-3"/>
          <w:sz w:val="24"/>
          <w:szCs w:val="24"/>
        </w:rPr>
        <w:t>1、本表由申请者填写后交所在地政务服务中心卫生计生窗口。</w:t>
      </w:r>
    </w:p>
    <w:p>
      <w:pPr>
        <w:pStyle w:val="2"/>
        <w:spacing w:line="259" w:lineRule="auto"/>
      </w:pPr>
      <w:r>
        <w:pict>
          <v:shape id="_x0000_s2121" o:spid="_x0000_s2121" o:spt="202" type="#_x0000_t202" style="position:absolute;left:0pt;margin-left:0.4pt;margin-top:13.4pt;height:84.4pt;width:377pt;z-index:252559360;mso-width-relative:page;mso-height-relative:page;" filled="f" stroked="f" coordsize="21600,21600">
            <v:path/>
            <v:fill on="f" focussize="0,0"/>
            <v:stroke on="f"/>
            <v:imagedata o:title=""/>
            <o:lock v:ext="edit" aspectratio="f"/>
            <v:textbox inset="0mm,0mm,0mm,0mm">
              <w:txbxContent>
                <w:p>
                  <w:pPr>
                    <w:spacing w:before="20" w:line="1647" w:lineRule="exact"/>
                    <w:ind w:left="20"/>
                    <w:outlineLvl w:val="0"/>
                    <w:rPr>
                      <w:rFonts w:ascii="微软雅黑" w:hAnsi="微软雅黑" w:eastAsia="微软雅黑" w:cs="微软雅黑"/>
                      <w:sz w:val="48"/>
                      <w:szCs w:val="48"/>
                    </w:rPr>
                  </w:pPr>
                  <w:bookmarkStart w:id="30" w:name="bookmark15"/>
                  <w:bookmarkEnd w:id="30"/>
                  <w:r>
                    <w:rPr>
                      <w:rFonts w:ascii="宋体" w:hAnsi="宋体" w:eastAsia="宋体" w:cs="宋体"/>
                      <w:spacing w:val="-1"/>
                      <w:position w:val="22"/>
                      <w:sz w:val="24"/>
                      <w:szCs w:val="24"/>
                    </w:rPr>
                    <w:t>3、申请变更事项均应提供相应证明材料。</w:t>
                  </w:r>
                  <w:r>
                    <w:rPr>
                      <w:rFonts w:ascii="宋体" w:hAnsi="宋体" w:eastAsia="宋体" w:cs="宋体"/>
                      <w:spacing w:val="8"/>
                      <w:position w:val="22"/>
                      <w:sz w:val="24"/>
                      <w:szCs w:val="24"/>
                    </w:rPr>
                    <w:t xml:space="preserve">           </w:t>
                  </w:r>
                  <w:r>
                    <w:rPr>
                      <w:rFonts w:ascii="微软雅黑" w:hAnsi="微软雅黑" w:eastAsia="微软雅黑" w:cs="微软雅黑"/>
                      <w:color w:val="808080"/>
                      <w:spacing w:val="820"/>
                      <w:w w:val="175"/>
                      <w:position w:val="40"/>
                      <w:sz w:val="48"/>
                      <w:szCs w:val="48"/>
                    </w:rPr>
                    <w:t>本</w:t>
                  </w:r>
                </w:p>
              </w:txbxContent>
            </v:textbox>
          </v:shape>
        </w:pict>
      </w:r>
    </w:p>
    <w:p>
      <w:pPr>
        <w:spacing w:before="78" w:line="219" w:lineRule="auto"/>
        <w:ind w:left="26"/>
        <w:rPr>
          <w:rFonts w:ascii="宋体" w:hAnsi="宋体" w:eastAsia="宋体" w:cs="宋体"/>
          <w:sz w:val="24"/>
          <w:szCs w:val="24"/>
        </w:rPr>
      </w:pPr>
      <w:r>
        <w:rPr>
          <w:rFonts w:ascii="宋体" w:hAnsi="宋体" w:eastAsia="宋体" w:cs="宋体"/>
          <w:sz w:val="24"/>
          <w:szCs w:val="24"/>
        </w:rPr>
        <w:t>2、填写时要用毛笔或钢笔，文字要求简练、清楚，不得有涂改现象，空格处以</w:t>
      </w:r>
    </w:p>
    <w:p>
      <w:pPr>
        <w:pStyle w:val="2"/>
        <w:spacing w:line="260" w:lineRule="auto"/>
      </w:pPr>
    </w:p>
    <w:p>
      <w:pPr>
        <w:spacing w:before="78" w:line="184" w:lineRule="auto"/>
        <w:ind w:left="251"/>
        <w:rPr>
          <w:rFonts w:ascii="宋体" w:hAnsi="宋体" w:eastAsia="宋体" w:cs="宋体"/>
          <w:sz w:val="24"/>
          <w:szCs w:val="24"/>
        </w:rPr>
      </w:pPr>
      <w:r>
        <w:rPr>
          <w:rFonts w:ascii="宋体" w:hAnsi="宋体" w:eastAsia="宋体" w:cs="宋体"/>
          <w:spacing w:val="-9"/>
          <w:sz w:val="24"/>
          <w:szCs w:val="24"/>
        </w:rPr>
        <w:t>“无</w:t>
      </w:r>
      <w:r>
        <w:rPr>
          <w:rFonts w:ascii="宋体" w:hAnsi="宋体" w:eastAsia="宋体" w:cs="宋体"/>
          <w:spacing w:val="-86"/>
          <w:sz w:val="24"/>
          <w:szCs w:val="24"/>
        </w:rPr>
        <w:t xml:space="preserve"> </w:t>
      </w:r>
      <w:r>
        <w:rPr>
          <w:rFonts w:ascii="宋体" w:hAnsi="宋体" w:eastAsia="宋体" w:cs="宋体"/>
          <w:spacing w:val="-9"/>
          <w:sz w:val="24"/>
          <w:szCs w:val="24"/>
        </w:rPr>
        <w:t>”字填写。</w:t>
      </w:r>
    </w:p>
    <w:p>
      <w:pPr>
        <w:pStyle w:val="2"/>
        <w:spacing w:line="308" w:lineRule="auto"/>
      </w:pPr>
    </w:p>
    <w:p>
      <w:pPr>
        <w:pStyle w:val="2"/>
        <w:spacing w:line="308" w:lineRule="auto"/>
      </w:pPr>
    </w:p>
    <w:p>
      <w:pPr>
        <w:pStyle w:val="2"/>
        <w:spacing w:line="308" w:lineRule="auto"/>
      </w:pPr>
    </w:p>
    <w:p>
      <w:pPr>
        <w:spacing w:before="79" w:line="864" w:lineRule="exact"/>
        <w:jc w:val="right"/>
        <w:rPr>
          <w:rFonts w:ascii="宋体" w:hAnsi="宋体" w:eastAsia="宋体" w:cs="宋体"/>
          <w:sz w:val="24"/>
          <w:szCs w:val="24"/>
        </w:rPr>
      </w:pPr>
      <w:r>
        <w:drawing>
          <wp:anchor distT="0" distB="0" distL="0" distR="0" simplePos="0" relativeHeight="252560384" behindDoc="0" locked="0" layoutInCell="1" allowOverlap="1">
            <wp:simplePos x="0" y="0"/>
            <wp:positionH relativeFrom="column">
              <wp:posOffset>641350</wp:posOffset>
            </wp:positionH>
            <wp:positionV relativeFrom="paragraph">
              <wp:posOffset>-1176655</wp:posOffset>
            </wp:positionV>
            <wp:extent cx="4144010" cy="2016760"/>
            <wp:effectExtent l="0" t="0" r="0" b="0"/>
            <wp:wrapNone/>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310"/>
                    <a:stretch>
                      <a:fillRect/>
                    </a:stretch>
                  </pic:blipFill>
                  <pic:spPr>
                    <a:xfrm>
                      <a:off x="0" y="0"/>
                      <a:ext cx="4144263" cy="2016861"/>
                    </a:xfrm>
                    <a:prstGeom prst="rect">
                      <a:avLst/>
                    </a:prstGeom>
                  </pic:spPr>
                </pic:pic>
              </a:graphicData>
            </a:graphic>
          </wp:anchor>
        </w:drawing>
      </w:r>
      <w:r>
        <w:pict>
          <v:shape id="_x0000_s2122" o:spid="_x0000_s2122" style="position:absolute;left:0pt;margin-left:211.6pt;margin-top:-65.3pt;height:89.25pt;width:87.35pt;z-index:-250758144;mso-width-relative:page;mso-height-relative:page;" fillcolor="#808080" filled="t" stroked="f" coordsize="1746,1785" path="m492,0l518,8,542,17,565,27,587,36,606,45,625,55,641,65,656,75,670,84,682,94,693,104,702,113,709,122,716,131,721,140,724,149,726,158,728,167,728,176,728,186,728,197,726,207,724,218,721,230,717,240,714,250,710,258,706,265,702,271,698,276,693,279,688,281,686,282,683,282,678,280,672,276,666,269,659,261,652,250,644,237,636,221,621,195,606,169,588,144,569,118,549,93,526,68,503,44,477,19,492,0xm0,537l1175,177,1242,35,1428,146,1036,265,1042,324,1047,383,1051,440,1054,496,1055,552,1055,606,1054,660,1052,713,1048,765,1043,815,1037,865,1030,914,1021,962,1011,1010,1000,1056,987,1101,1029,1122,1071,1140,1114,1157,1158,1171,1202,1183,1247,1194,1270,1198,1293,1202,1316,1205,1340,1208,1363,1210,1387,1212,1411,1214,1435,1214,1459,1215,1484,1214,1508,1213,1533,1212,1558,1210,1583,1208,1609,1205,1634,1202,1660,1198,1686,1194,1712,1189,1738,1183,1746,1211,1733,1218,1720,1226,1708,1234,1697,1242,1687,1250,1678,1259,1670,1267,1663,1277,1657,1286,1651,1295,1647,1305,1644,1315,1641,1325,1640,1336,1639,1347,1639,1358,1587,1356,1536,1353,1486,1349,1437,1344,1390,1337,1343,1329,1298,1319,1255,1308,1212,1296,1171,1283,1130,1268,1091,1252,1054,1234,1017,1216,982,1196,948,1174,921,1222,893,1269,864,1314,833,1358,800,1401,767,1443,731,1483,694,1521,656,1559,616,1595,575,1630,532,1663,488,1695,442,1726,395,1755,346,1784,334,1765,379,1732,423,1698,465,1664,506,1628,546,1592,584,1554,620,1516,655,1476,688,1436,720,1395,750,1353,779,1309,806,1265,831,1220,855,1174,878,1127,844,1096,810,1063,777,1030,744,994,712,958,681,920,650,880,619,839,589,797,559,754,530,708,501,662,473,614,445,565,418,514,391,462,221,515,201,521,181,528,162,536,143,544,126,553,108,562,92,571,75,582,0,537xm429,451l456,497,483,542,511,586,539,629,567,670,596,710,625,749,655,786,685,823,715,858,746,892,777,924,809,955,841,985,874,1014,907,1042,917,1001,925,960,933,918,939,875,945,831,949,786,952,741,955,695,956,648,956,600,955,551,953,502,950,452,946,401,941,349,935,296,429,451e">
            <v:path/>
            <v:fill on="t" opacity="12336f" focussize="0,0"/>
            <v:stroke on="f"/>
            <v:imagedata o:title=""/>
            <o:lock v:ext="edit"/>
          </v:shape>
        </w:pict>
      </w:r>
      <w:r>
        <w:fldChar w:fldCharType="begin"/>
      </w:r>
      <w:r>
        <w:instrText xml:space="preserve">EQ \* jc3 \* hps23 \o\al(\s\up 8(</w:instrText>
      </w:r>
      <w:r>
        <w:rPr>
          <w:rFonts w:ascii="宋体" w:hAnsi="宋体" w:eastAsia="宋体" w:cs="宋体"/>
          <w:w w:val="93"/>
          <w:position w:val="29"/>
          <w:sz w:val="24"/>
          <w:szCs w:val="24"/>
        </w:rPr>
        <w:instrText xml:space="preserve">4</w:instrText>
      </w:r>
      <w:r>
        <w:instrText xml:space="preserve">),</w:instrText>
      </w:r>
      <w:r>
        <w:rPr>
          <w:rFonts w:ascii="Calibri" w:hAnsi="Calibri" w:eastAsia="Calibri" w:cs="Calibri"/>
          <w:w w:val="92"/>
          <w:position w:val="-16"/>
          <w:sz w:val="24"/>
          <w:szCs w:val="24"/>
        </w:rPr>
        <w:instrText xml:space="preserve">5</w:instrText>
      </w:r>
      <w:r>
        <w:instrText xml:space="preserve">)</w:instrText>
      </w:r>
      <w:r>
        <w:fldChar w:fldCharType="end"/>
      </w:r>
      <w:r>
        <w:rPr>
          <w:rFonts w:ascii="宋体" w:hAnsi="宋体" w:eastAsia="宋体" w:cs="宋体"/>
          <w:spacing w:val="-24"/>
          <w:w w:val="53"/>
          <w:position w:val="45"/>
          <w:sz w:val="24"/>
          <w:szCs w:val="24"/>
        </w:rPr>
        <w:t>、</w:t>
      </w:r>
      <w:r>
        <w:rPr>
          <w:rFonts w:ascii="宋体" w:hAnsi="宋体" w:eastAsia="宋体" w:cs="宋体"/>
          <w:spacing w:val="-24"/>
          <w:w w:val="53"/>
          <w:position w:val="-16"/>
          <w:sz w:val="24"/>
          <w:szCs w:val="24"/>
        </w:rPr>
        <w:t>、</w:t>
      </w:r>
      <w:r>
        <w:fldChar w:fldCharType="begin"/>
      </w:r>
      <w:r>
        <w:instrText xml:space="preserve">EQ \* jc3 \* hps23 \o\al(\s\up 8(</w:instrText>
      </w:r>
      <w:r>
        <w:rPr>
          <w:rFonts w:ascii="宋体" w:hAnsi="宋体" w:eastAsia="宋体" w:cs="宋体"/>
          <w:w w:val="99"/>
          <w:position w:val="29"/>
          <w:sz w:val="24"/>
          <w:szCs w:val="24"/>
        </w:rPr>
        <w:instrText xml:space="preserve">在填写法定代表人</w:instrText>
      </w:r>
      <w:r>
        <w:instrText xml:space="preserve">),</w:instrText>
      </w:r>
      <w:r>
        <w:rPr>
          <w:rFonts w:ascii="宋体" w:hAnsi="宋体" w:eastAsia="宋体" w:cs="宋体"/>
          <w:w w:val="101"/>
          <w:position w:val="-16"/>
          <w:sz w:val="24"/>
          <w:szCs w:val="24"/>
        </w:rPr>
        <w:instrText xml:space="preserve">提供卫生许可原始</w:instrText>
      </w:r>
      <w:r>
        <w:instrText xml:space="preserve">)</w:instrText>
      </w:r>
      <w:r>
        <w:fldChar w:fldCharType="end"/>
      </w:r>
      <w:r>
        <w:rPr>
          <w:rFonts w:ascii="宋体" w:hAnsi="宋体" w:eastAsia="宋体" w:cs="宋体"/>
          <w:spacing w:val="-24"/>
          <w:w w:val="53"/>
          <w:position w:val="45"/>
          <w:sz w:val="24"/>
          <w:szCs w:val="24"/>
        </w:rPr>
        <w:t>、</w:t>
      </w:r>
      <w:r>
        <w:rPr>
          <w:rFonts w:ascii="宋体" w:hAnsi="宋体" w:eastAsia="宋体" w:cs="宋体"/>
          <w:spacing w:val="-24"/>
          <w:w w:val="53"/>
          <w:position w:val="-16"/>
          <w:sz w:val="24"/>
          <w:szCs w:val="24"/>
        </w:rPr>
        <w:t>证</w:t>
      </w:r>
      <w:r>
        <w:fldChar w:fldCharType="begin"/>
      </w:r>
      <w:r>
        <w:instrText xml:space="preserve">EQ \* jc3 \* hps23 \o\al(\s\up 8(</w:instrText>
      </w:r>
      <w:r>
        <w:rPr>
          <w:rFonts w:ascii="宋体" w:hAnsi="宋体" w:eastAsia="宋体" w:cs="宋体"/>
          <w:w w:val="69"/>
          <w:position w:val="29"/>
          <w:sz w:val="24"/>
          <w:szCs w:val="24"/>
        </w:rPr>
        <w:instrText xml:space="preserve">负</w:instrText>
      </w:r>
      <w:r>
        <w:instrText xml:space="preserve">),</w:instrText>
      </w:r>
      <w:r>
        <w:rPr>
          <w:rFonts w:ascii="宋体" w:hAnsi="宋体" w:eastAsia="宋体" w:cs="宋体"/>
          <w:position w:val="-16"/>
          <w:sz w:val="24"/>
          <w:szCs w:val="24"/>
        </w:rPr>
        <w:instrText xml:space="preserve">件</w:instrText>
      </w:r>
      <w:r>
        <w:instrText xml:space="preserve">)</w:instrText>
      </w:r>
      <w:r>
        <w:fldChar w:fldCharType="end"/>
      </w:r>
      <w:r>
        <w:rPr>
          <w:rFonts w:ascii="宋体" w:hAnsi="宋体" w:eastAsia="宋体" w:cs="宋体"/>
          <w:spacing w:val="-24"/>
          <w:w w:val="53"/>
          <w:position w:val="45"/>
          <w:sz w:val="24"/>
          <w:szCs w:val="24"/>
        </w:rPr>
        <w:t>责</w:t>
      </w:r>
      <w:r>
        <w:rPr>
          <w:rFonts w:ascii="宋体" w:hAnsi="宋体" w:eastAsia="宋体" w:cs="宋体"/>
          <w:spacing w:val="-24"/>
          <w:w w:val="53"/>
          <w:position w:val="-16"/>
          <w:sz w:val="24"/>
          <w:szCs w:val="24"/>
        </w:rPr>
        <w:t>。</w:t>
      </w:r>
      <w:r>
        <w:rPr>
          <w:rFonts w:ascii="宋体" w:hAnsi="宋体" w:eastAsia="宋体" w:cs="宋体"/>
          <w:spacing w:val="-20"/>
          <w:position w:val="45"/>
          <w:sz w:val="24"/>
          <w:szCs w:val="24"/>
        </w:rPr>
        <w:t>人一栏时，请直接在相应称谓后的“</w:t>
      </w:r>
      <w:r>
        <w:rPr>
          <w:rFonts w:ascii="宋体" w:hAnsi="宋体" w:eastAsia="宋体" w:cs="宋体"/>
          <w:spacing w:val="-75"/>
          <w:position w:val="45"/>
          <w:sz w:val="24"/>
          <w:szCs w:val="24"/>
        </w:rPr>
        <w:t xml:space="preserve"> </w:t>
      </w:r>
      <w:r>
        <w:rPr>
          <w:rFonts w:ascii="宋体" w:hAnsi="宋体" w:eastAsia="宋体" w:cs="宋体"/>
          <w:spacing w:val="-20"/>
          <w:position w:val="45"/>
          <w:sz w:val="24"/>
          <w:szCs w:val="24"/>
        </w:rPr>
        <w:t>□</w:t>
      </w:r>
      <w:r>
        <w:rPr>
          <w:rFonts w:ascii="宋体" w:hAnsi="宋体" w:eastAsia="宋体" w:cs="宋体"/>
          <w:spacing w:val="-88"/>
          <w:position w:val="45"/>
          <w:sz w:val="24"/>
          <w:szCs w:val="24"/>
        </w:rPr>
        <w:t xml:space="preserve"> </w:t>
      </w:r>
      <w:r>
        <w:rPr>
          <w:rFonts w:ascii="宋体" w:hAnsi="宋体" w:eastAsia="宋体" w:cs="宋体"/>
          <w:spacing w:val="-20"/>
          <w:position w:val="45"/>
          <w:sz w:val="24"/>
          <w:szCs w:val="24"/>
        </w:rPr>
        <w:t>”内打“</w:t>
      </w:r>
      <w:r>
        <w:rPr>
          <w:rFonts w:ascii="宋体" w:hAnsi="宋体" w:eastAsia="宋体" w:cs="宋体"/>
          <w:spacing w:val="-54"/>
          <w:position w:val="45"/>
          <w:sz w:val="24"/>
          <w:szCs w:val="24"/>
        </w:rPr>
        <w:t xml:space="preserve"> </w:t>
      </w:r>
      <w:r>
        <w:rPr>
          <w:rFonts w:ascii="宋体" w:hAnsi="宋体" w:eastAsia="宋体" w:cs="宋体"/>
          <w:spacing w:val="-20"/>
          <w:position w:val="45"/>
          <w:sz w:val="24"/>
          <w:szCs w:val="24"/>
        </w:rPr>
        <w:t>√</w:t>
      </w:r>
      <w:r>
        <w:rPr>
          <w:rFonts w:ascii="宋体" w:hAnsi="宋体" w:eastAsia="宋体" w:cs="宋体"/>
          <w:spacing w:val="-89"/>
          <w:position w:val="45"/>
          <w:sz w:val="24"/>
          <w:szCs w:val="24"/>
        </w:rPr>
        <w:t xml:space="preserve"> </w:t>
      </w:r>
      <w:r>
        <w:rPr>
          <w:rFonts w:ascii="宋体" w:hAnsi="宋体" w:eastAsia="宋体" w:cs="宋体"/>
          <w:spacing w:val="-20"/>
          <w:position w:val="45"/>
          <w:sz w:val="24"/>
          <w:szCs w:val="24"/>
        </w:rPr>
        <w:t>”。</w:t>
      </w:r>
    </w:p>
    <w:p>
      <w:pPr>
        <w:pStyle w:val="2"/>
        <w:spacing w:line="305" w:lineRule="auto"/>
      </w:pPr>
    </w:p>
    <w:p>
      <w:pPr>
        <w:spacing w:before="78" w:line="481" w:lineRule="auto"/>
        <w:ind w:left="26" w:right="77"/>
        <w:jc w:val="both"/>
        <w:rPr>
          <w:rFonts w:ascii="宋体" w:hAnsi="宋体" w:eastAsia="宋体" w:cs="宋体"/>
          <w:sz w:val="24"/>
          <w:szCs w:val="24"/>
        </w:rPr>
      </w:pPr>
      <w:r>
        <w:rPr>
          <w:rFonts w:ascii="Calibri" w:hAnsi="Calibri" w:eastAsia="Calibri" w:cs="Calibri"/>
          <w:sz w:val="24"/>
          <w:szCs w:val="24"/>
        </w:rPr>
        <w:t>6</w:t>
      </w:r>
      <w:r>
        <w:rPr>
          <w:rFonts w:ascii="宋体" w:hAnsi="宋体" w:eastAsia="宋体" w:cs="宋体"/>
          <w:sz w:val="24"/>
          <w:szCs w:val="24"/>
        </w:rPr>
        <w:t>、申请单位承诺书，申请单位在申请时，郑重承诺本单位在申请中所申报的内</w:t>
      </w:r>
      <w:r>
        <w:rPr>
          <w:rFonts w:ascii="宋体" w:hAnsi="宋体" w:eastAsia="宋体" w:cs="宋体"/>
          <w:spacing w:val="11"/>
          <w:sz w:val="24"/>
          <w:szCs w:val="24"/>
        </w:rPr>
        <w:t xml:space="preserve"> </w:t>
      </w:r>
      <w:r>
        <w:rPr>
          <w:rFonts w:ascii="宋体" w:hAnsi="宋体" w:eastAsia="宋体" w:cs="宋体"/>
          <w:spacing w:val="-3"/>
          <w:sz w:val="24"/>
          <w:szCs w:val="24"/>
        </w:rPr>
        <w:t>容和所附资料均真实、合法，所提交的文件、证件及有关证明真实有效，复</w:t>
      </w:r>
      <w:r>
        <w:rPr>
          <w:rFonts w:ascii="宋体" w:hAnsi="宋体" w:eastAsia="宋体" w:cs="宋体"/>
          <w:spacing w:val="-4"/>
          <w:sz w:val="24"/>
          <w:szCs w:val="24"/>
        </w:rPr>
        <w:t>印件</w:t>
      </w:r>
      <w:r>
        <w:rPr>
          <w:rFonts w:ascii="宋体" w:hAnsi="宋体" w:eastAsia="宋体" w:cs="宋体"/>
          <w:sz w:val="24"/>
          <w:szCs w:val="24"/>
        </w:rPr>
        <w:t xml:space="preserve"> </w:t>
      </w:r>
      <w:r>
        <w:rPr>
          <w:rFonts w:ascii="宋体" w:hAnsi="宋体" w:eastAsia="宋体" w:cs="宋体"/>
          <w:spacing w:val="-3"/>
          <w:sz w:val="24"/>
          <w:szCs w:val="24"/>
        </w:rPr>
        <w:t>与原件一致可信。如有不实之处，本单位愿负相应法律责任，并承担由此造</w:t>
      </w:r>
      <w:r>
        <w:rPr>
          <w:rFonts w:ascii="宋体" w:hAnsi="宋体" w:eastAsia="宋体" w:cs="宋体"/>
          <w:spacing w:val="-4"/>
          <w:sz w:val="24"/>
          <w:szCs w:val="24"/>
        </w:rPr>
        <w:t>成的</w:t>
      </w:r>
      <w:r>
        <w:rPr>
          <w:rFonts w:ascii="宋体" w:hAnsi="宋体" w:eastAsia="宋体" w:cs="宋体"/>
          <w:sz w:val="24"/>
          <w:szCs w:val="24"/>
        </w:rPr>
        <w:t xml:space="preserve"> </w:t>
      </w:r>
      <w:r>
        <w:rPr>
          <w:rFonts w:ascii="宋体" w:hAnsi="宋体" w:eastAsia="宋体" w:cs="宋体"/>
          <w:spacing w:val="-8"/>
          <w:sz w:val="24"/>
          <w:szCs w:val="24"/>
        </w:rPr>
        <w:t>一切后果。</w:t>
      </w: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spacing w:before="52" w:line="188" w:lineRule="auto"/>
        <w:ind w:left="4126"/>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p>
      <w:pPr>
        <w:spacing w:line="188" w:lineRule="auto"/>
        <w:rPr>
          <w:rFonts w:ascii="Times New Roman" w:hAnsi="Times New Roman" w:eastAsia="Times New Roman" w:cs="Times New Roman"/>
          <w:sz w:val="18"/>
          <w:szCs w:val="18"/>
        </w:rPr>
        <w:sectPr>
          <w:headerReference r:id="rId151" w:type="default"/>
          <w:footerReference r:id="rId152" w:type="default"/>
          <w:pgSz w:w="11906" w:h="16838"/>
          <w:pgMar w:top="400" w:right="1721" w:bottom="693" w:left="1785" w:header="0" w:footer="381" w:gutter="0"/>
          <w:pgNumType w:fmt="decimal"/>
          <w:cols w:space="720" w:num="1"/>
        </w:sectPr>
      </w:pPr>
    </w:p>
    <w:p>
      <w:pPr>
        <w:spacing w:before="19"/>
      </w:pPr>
      <w:r>
        <w:pict>
          <v:shape id="_x0000_s2123" o:spid="_x0000_s2123" style="position:absolute;left:0pt;margin-left:319pt;margin-top:182.75pt;height:89.25pt;width:87.35pt;mso-position-horizontal-relative:page;mso-position-vertical-relative:page;z-index:-250749952;mso-width-relative:page;mso-height-relative:page;" fillcolor="#808080" filled="t" stroked="f" coordsize="1746,1785" o:allowincell="f" path="m492,0l518,8,542,17,565,27,587,36,606,45,625,55,641,65,656,75,670,84,682,94,692,104,702,113,709,122,716,131,721,140,724,149,726,158,728,167,728,176,728,186,728,197,726,207,724,218,721,230,717,240,714,250,710,258,706,265,702,271,697,276,693,279,688,281,686,282,683,282,678,280,672,276,666,269,659,261,652,250,644,237,636,221,621,195,606,169,588,144,569,118,549,93,526,68,503,44,477,19,492,0xm0,537l1175,177,1242,35,1428,146,1036,265,1042,324,1047,383,1051,440,1054,496,1055,552,1055,606,1054,660,1052,713,1048,765,1043,815,1037,865,1030,914,1021,962,1011,1010,1000,1056,987,1101,1029,1122,1071,1140,1114,1157,1158,1171,1202,1183,1247,1194,1270,1198,1293,1202,1316,1205,1340,1208,1363,1210,1387,1212,1411,1214,1435,1214,1459,1215,1484,1214,1508,1213,1533,1212,1558,1210,1583,1208,1609,1205,1634,1202,1660,1198,1686,1194,1712,1189,1738,1183,1746,1211,1733,1218,1720,1226,1708,1234,1697,1242,1687,1250,1678,1259,1670,1267,1663,1277,1657,1286,1651,1295,1647,1305,1644,1315,1641,1325,1640,1336,1639,1347,1639,1358,1587,1356,1536,1353,1486,1349,1437,1344,1390,1337,1343,1329,1298,1319,1255,1308,1212,1296,1171,1283,1130,1268,1091,1252,1054,1234,1017,1216,982,1196,948,1174,921,1222,893,1269,864,1314,833,1358,800,1401,767,1443,731,1483,694,1521,656,1559,616,1595,575,1630,532,1663,488,1695,442,1726,395,1755,346,1784,334,1765,379,1732,423,1698,465,1664,506,1628,546,1592,584,1554,620,1516,655,1476,688,1436,720,1395,750,1353,779,1309,806,1265,831,1220,855,1174,878,1127,844,1096,810,1063,777,1030,744,994,712,958,681,920,650,880,619,839,589,797,559,754,530,708,501,662,473,614,445,565,418,514,391,462,221,515,201,521,181,528,162,536,143,544,126,553,108,562,92,571,75,582,0,537xm429,451l456,497,483,542,511,586,539,629,567,670,596,710,625,749,655,786,685,823,715,858,746,892,777,924,809,955,841,985,874,1014,907,1042,917,1001,925,960,933,918,939,875,945,831,949,786,952,741,955,695,956,648,956,600,955,551,953,502,950,452,946,401,941,349,935,296,429,451e">
            <v:path/>
            <v:fill on="t" opacity="12336f" focussize="0,0"/>
            <v:stroke on="f"/>
            <v:imagedata o:title=""/>
            <o:lock v:ext="edit"/>
          </v:shape>
        </w:pict>
      </w:r>
      <w:r>
        <w:pict>
          <v:shape id="_x0000_s2124" o:spid="_x0000_s2124" o:spt="202" type="#_x0000_t202" style="position:absolute;left:0pt;margin-left:384.05pt;margin-top:706.35pt;height:84.4pt;width:84.9pt;mso-position-horizontal-relative:page;mso-position-vertical-relative:page;z-index:-250746880;mso-width-relative:page;mso-height-relative:page;" filled="f" stroked="f" coordsize="21600,21600" o:allowincell="f">
            <v:path/>
            <v:fill on="f" focussize="0,0"/>
            <v:stroke on="f"/>
            <v:imagedata o:title=""/>
            <o:lock v:ext="edit" aspectratio="f"/>
            <v:textbox inset="0mm,0mm,0mm,0mm">
              <w:txbxContent>
                <w:p>
                  <w:pPr>
                    <w:spacing w:before="20" w:line="1647" w:lineRule="exact"/>
                    <w:ind w:left="20"/>
                    <w:rPr>
                      <w:rFonts w:ascii="微软雅黑" w:hAnsi="微软雅黑" w:eastAsia="微软雅黑" w:cs="微软雅黑"/>
                      <w:sz w:val="164"/>
                      <w:szCs w:val="164"/>
                    </w:rPr>
                  </w:pPr>
                  <w:r>
                    <w:rPr>
                      <w:rFonts w:ascii="微软雅黑" w:hAnsi="微软雅黑" w:eastAsia="微软雅黑" w:cs="微软雅黑"/>
                      <w:color w:val="808080"/>
                      <w:spacing w:val="17"/>
                      <w:position w:val="-8"/>
                      <w:sz w:val="164"/>
                      <w:szCs w:val="164"/>
                    </w:rPr>
                    <w:t>本</w:t>
                  </w:r>
                </w:p>
              </w:txbxContent>
            </v:textbox>
          </v:shape>
        </w:pict>
      </w:r>
    </w:p>
    <w:p>
      <w:pPr>
        <w:spacing w:before="18"/>
      </w:pPr>
    </w:p>
    <w:p>
      <w:pPr>
        <w:spacing w:before="18"/>
      </w:pPr>
    </w:p>
    <w:p>
      <w:pPr>
        <w:spacing w:before="18"/>
      </w:pPr>
    </w:p>
    <w:tbl>
      <w:tblPr>
        <w:tblStyle w:val="7"/>
        <w:tblW w:w="87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2"/>
        <w:gridCol w:w="1141"/>
        <w:gridCol w:w="444"/>
        <w:gridCol w:w="1611"/>
        <w:gridCol w:w="1961"/>
        <w:gridCol w:w="889"/>
        <w:gridCol w:w="15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2313" w:type="dxa"/>
            <w:gridSpan w:val="2"/>
            <w:vAlign w:val="top"/>
          </w:tcPr>
          <w:p>
            <w:pPr>
              <w:spacing w:before="214" w:line="220" w:lineRule="auto"/>
              <w:ind w:left="325"/>
              <w:rPr>
                <w:rFonts w:ascii="宋体" w:hAnsi="宋体" w:eastAsia="宋体" w:cs="宋体"/>
                <w:sz w:val="24"/>
                <w:szCs w:val="24"/>
              </w:rPr>
            </w:pPr>
            <w:r>
              <w:rPr>
                <w:rFonts w:ascii="宋体" w:hAnsi="宋体" w:eastAsia="宋体" w:cs="宋体"/>
                <w:spacing w:val="-9"/>
                <w:sz w:val="24"/>
                <w:szCs w:val="24"/>
              </w:rPr>
              <w:t>单</w:t>
            </w:r>
            <w:r>
              <w:rPr>
                <w:rFonts w:ascii="宋体" w:hAnsi="宋体" w:eastAsia="宋体" w:cs="宋体"/>
                <w:spacing w:val="5"/>
                <w:sz w:val="24"/>
                <w:szCs w:val="24"/>
              </w:rPr>
              <w:t xml:space="preserve">  </w:t>
            </w:r>
            <w:r>
              <w:rPr>
                <w:rFonts w:ascii="宋体" w:hAnsi="宋体" w:eastAsia="宋体" w:cs="宋体"/>
                <w:spacing w:val="-9"/>
                <w:sz w:val="24"/>
                <w:szCs w:val="24"/>
              </w:rPr>
              <w:t>位</w:t>
            </w:r>
            <w:r>
              <w:rPr>
                <w:rFonts w:ascii="宋体" w:hAnsi="宋体" w:eastAsia="宋体" w:cs="宋体"/>
                <w:spacing w:val="6"/>
                <w:sz w:val="24"/>
                <w:szCs w:val="24"/>
              </w:rPr>
              <w:t xml:space="preserve">  </w:t>
            </w:r>
            <w:r>
              <w:rPr>
                <w:rFonts w:ascii="宋体" w:hAnsi="宋体" w:eastAsia="宋体" w:cs="宋体"/>
                <w:spacing w:val="-9"/>
                <w:sz w:val="24"/>
                <w:szCs w:val="24"/>
              </w:rPr>
              <w:t>名</w:t>
            </w:r>
            <w:r>
              <w:rPr>
                <w:rFonts w:ascii="宋体" w:hAnsi="宋体" w:eastAsia="宋体" w:cs="宋体"/>
                <w:spacing w:val="5"/>
                <w:sz w:val="24"/>
                <w:szCs w:val="24"/>
              </w:rPr>
              <w:t xml:space="preserve">  </w:t>
            </w:r>
            <w:r>
              <w:rPr>
                <w:rFonts w:ascii="宋体" w:hAnsi="宋体" w:eastAsia="宋体" w:cs="宋体"/>
                <w:spacing w:val="-9"/>
                <w:sz w:val="24"/>
                <w:szCs w:val="24"/>
              </w:rPr>
              <w:t>称</w:t>
            </w:r>
          </w:p>
        </w:tc>
        <w:tc>
          <w:tcPr>
            <w:tcW w:w="6411" w:type="dxa"/>
            <w:gridSpan w:val="5"/>
            <w:vAlign w:val="top"/>
          </w:tcPr>
          <w:p>
            <w:pPr>
              <w:spacing w:before="215" w:line="219" w:lineRule="auto"/>
              <w:ind w:left="2092"/>
              <w:rPr>
                <w:rFonts w:ascii="宋体" w:hAnsi="宋体" w:eastAsia="宋体" w:cs="宋体"/>
                <w:sz w:val="24"/>
                <w:szCs w:val="24"/>
              </w:rPr>
            </w:pPr>
            <w:r>
              <w:rPr>
                <w:rFonts w:ascii="宋体" w:hAnsi="宋体" w:eastAsia="宋体" w:cs="宋体"/>
                <w:b/>
                <w:bCs/>
                <w:spacing w:val="-9"/>
                <w:sz w:val="24"/>
                <w:szCs w:val="24"/>
              </w:rPr>
              <w:t>XX</w:t>
            </w:r>
            <w:r>
              <w:rPr>
                <w:rFonts w:ascii="宋体" w:hAnsi="宋体" w:eastAsia="宋体" w:cs="宋体"/>
                <w:spacing w:val="-45"/>
                <w:sz w:val="24"/>
                <w:szCs w:val="24"/>
              </w:rPr>
              <w:t xml:space="preserve"> </w:t>
            </w:r>
            <w:r>
              <w:rPr>
                <w:rFonts w:ascii="宋体" w:hAnsi="宋体" w:eastAsia="宋体" w:cs="宋体"/>
                <w:b/>
                <w:bCs/>
                <w:spacing w:val="-9"/>
                <w:sz w:val="24"/>
                <w:szCs w:val="24"/>
              </w:rPr>
              <w:t>市</w:t>
            </w:r>
            <w:r>
              <w:rPr>
                <w:rFonts w:ascii="宋体" w:hAnsi="宋体" w:eastAsia="宋体" w:cs="宋体"/>
                <w:spacing w:val="-53"/>
                <w:sz w:val="24"/>
                <w:szCs w:val="24"/>
              </w:rPr>
              <w:t xml:space="preserve"> </w:t>
            </w:r>
            <w:r>
              <w:rPr>
                <w:rFonts w:ascii="宋体" w:hAnsi="宋体" w:eastAsia="宋体" w:cs="宋体"/>
                <w:b/>
                <w:bCs/>
                <w:spacing w:val="-9"/>
                <w:sz w:val="24"/>
                <w:szCs w:val="24"/>
              </w:rPr>
              <w:t>XXX</w:t>
            </w:r>
            <w:r>
              <w:rPr>
                <w:rFonts w:ascii="宋体" w:hAnsi="宋体" w:eastAsia="宋体" w:cs="宋体"/>
                <w:spacing w:val="-9"/>
                <w:sz w:val="24"/>
                <w:szCs w:val="24"/>
              </w:rPr>
              <w:t xml:space="preserve"> </w:t>
            </w:r>
            <w:r>
              <w:rPr>
                <w:rFonts w:ascii="宋体" w:hAnsi="宋体" w:eastAsia="宋体" w:cs="宋体"/>
                <w:b/>
                <w:bCs/>
                <w:spacing w:val="-9"/>
                <w:sz w:val="24"/>
                <w:szCs w:val="24"/>
              </w:rPr>
              <w:t>自来水公司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8724" w:type="dxa"/>
            <w:gridSpan w:val="7"/>
            <w:vAlign w:val="top"/>
          </w:tcPr>
          <w:p>
            <w:pPr>
              <w:spacing w:before="252" w:line="219" w:lineRule="auto"/>
              <w:ind w:left="118"/>
              <w:rPr>
                <w:rFonts w:ascii="宋体" w:hAnsi="宋体" w:eastAsia="宋体" w:cs="宋体"/>
                <w:sz w:val="24"/>
                <w:szCs w:val="24"/>
              </w:rPr>
            </w:pPr>
            <w:r>
              <w:rPr>
                <w:rFonts w:ascii="宋体" w:hAnsi="宋体" w:eastAsia="宋体" w:cs="宋体"/>
                <w:b/>
                <w:bCs/>
                <w:spacing w:val="-6"/>
                <w:sz w:val="24"/>
                <w:szCs w:val="24"/>
              </w:rPr>
              <w:t>法定代表人□</w:t>
            </w:r>
            <w:r>
              <w:rPr>
                <w:rFonts w:ascii="宋体" w:hAnsi="宋体" w:eastAsia="宋体" w:cs="宋体"/>
                <w:spacing w:val="68"/>
                <w:sz w:val="24"/>
                <w:szCs w:val="24"/>
              </w:rPr>
              <w:t xml:space="preserve"> </w:t>
            </w:r>
            <w:r>
              <w:rPr>
                <w:rFonts w:ascii="宋体" w:hAnsi="宋体" w:eastAsia="宋体" w:cs="宋体"/>
                <w:b/>
                <w:bCs/>
                <w:spacing w:val="-6"/>
                <w:sz w:val="24"/>
                <w:szCs w:val="24"/>
              </w:rPr>
              <w:t>√</w:t>
            </w:r>
            <w:r>
              <w:rPr>
                <w:rFonts w:ascii="宋体" w:hAnsi="宋体" w:eastAsia="宋体" w:cs="宋体"/>
                <w:spacing w:val="-6"/>
                <w:sz w:val="24"/>
                <w:szCs w:val="24"/>
              </w:rPr>
              <w:t>负责人□（请在相应的□内打“</w:t>
            </w:r>
            <w:r>
              <w:rPr>
                <w:rFonts w:ascii="宋体" w:hAnsi="宋体" w:eastAsia="宋体" w:cs="宋体"/>
                <w:spacing w:val="-51"/>
                <w:sz w:val="24"/>
                <w:szCs w:val="24"/>
              </w:rPr>
              <w:t xml:space="preserve"> </w:t>
            </w:r>
            <w:r>
              <w:rPr>
                <w:rFonts w:ascii="宋体" w:hAnsi="宋体" w:eastAsia="宋体" w:cs="宋体"/>
                <w:spacing w:val="-6"/>
                <w:sz w:val="24"/>
                <w:szCs w:val="24"/>
              </w:rPr>
              <w:t>√</w:t>
            </w:r>
            <w:r>
              <w:rPr>
                <w:rFonts w:ascii="宋体" w:hAnsi="宋体" w:eastAsia="宋体" w:cs="宋体"/>
                <w:spacing w:val="-88"/>
                <w:sz w:val="24"/>
                <w:szCs w:val="24"/>
              </w:rPr>
              <w:t xml:space="preserve"> </w:t>
            </w:r>
            <w:r>
              <w:rPr>
                <w:rFonts w:ascii="宋体" w:hAnsi="宋体" w:eastAsia="宋体" w:cs="宋体"/>
                <w:spacing w:val="-6"/>
                <w:sz w:val="24"/>
                <w:szCs w:val="24"/>
              </w:rPr>
              <w:t>”)姓名：</w:t>
            </w:r>
            <w:r>
              <w:rPr>
                <w:rFonts w:ascii="宋体" w:hAnsi="宋体" w:eastAsia="宋体" w:cs="宋体"/>
                <w:spacing w:val="100"/>
                <w:sz w:val="24"/>
                <w:szCs w:val="24"/>
              </w:rPr>
              <w:t xml:space="preserve"> </w:t>
            </w:r>
            <w:r>
              <w:rPr>
                <w:rFonts w:ascii="宋体" w:hAnsi="宋体" w:eastAsia="宋体" w:cs="宋体"/>
                <w:b/>
                <w:bCs/>
                <w:spacing w:val="-7"/>
                <w:sz w:val="24"/>
                <w:szCs w:val="24"/>
              </w:rPr>
              <w:t>张</w:t>
            </w:r>
            <w:r>
              <w:rPr>
                <w:rFonts w:ascii="宋体" w:hAnsi="宋体" w:eastAsia="宋体" w:cs="宋体"/>
                <w:spacing w:val="-53"/>
                <w:sz w:val="24"/>
                <w:szCs w:val="24"/>
              </w:rPr>
              <w:t xml:space="preserve"> </w:t>
            </w:r>
            <w:r>
              <w:rPr>
                <w:rFonts w:ascii="宋体" w:hAnsi="宋体" w:eastAsia="宋体" w:cs="宋体"/>
                <w:b/>
                <w:bCs/>
                <w:spacing w:val="-7"/>
                <w:sz w:val="24"/>
                <w:szCs w:val="24"/>
              </w:rPr>
              <w:t>XX</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2757" w:type="dxa"/>
            <w:gridSpan w:val="3"/>
            <w:vAlign w:val="top"/>
          </w:tcPr>
          <w:p>
            <w:pPr>
              <w:spacing w:before="225" w:line="229" w:lineRule="auto"/>
              <w:ind w:left="1146"/>
              <w:rPr>
                <w:rFonts w:ascii="宋体" w:hAnsi="宋体" w:eastAsia="宋体" w:cs="宋体"/>
                <w:sz w:val="24"/>
                <w:szCs w:val="24"/>
              </w:rPr>
            </w:pPr>
            <w:r>
              <w:rPr>
                <w:rFonts w:ascii="宋体" w:hAnsi="宋体" w:eastAsia="宋体" w:cs="宋体"/>
                <w:spacing w:val="-3"/>
                <w:sz w:val="24"/>
                <w:szCs w:val="24"/>
              </w:rPr>
              <w:t>地址</w:t>
            </w:r>
          </w:p>
        </w:tc>
        <w:tc>
          <w:tcPr>
            <w:tcW w:w="5967" w:type="dxa"/>
            <w:gridSpan w:val="4"/>
            <w:vAlign w:val="top"/>
          </w:tcPr>
          <w:p>
            <w:pPr>
              <w:spacing w:before="226" w:line="219" w:lineRule="auto"/>
              <w:ind w:left="1598"/>
              <w:rPr>
                <w:rFonts w:ascii="宋体" w:hAnsi="宋体" w:eastAsia="宋体" w:cs="宋体"/>
                <w:sz w:val="24"/>
                <w:szCs w:val="24"/>
              </w:rPr>
            </w:pPr>
            <w:r>
              <w:pict>
                <v:shape id="_x0000_s2125" o:spid="_x0000_s2125" o:spt="202" type="#_x0000_t202" style="position:absolute;left:0pt;margin-left:177.7pt;margin-top:11.35pt;height:84.4pt;width:84.4pt;z-index:252574720;mso-width-relative:page;mso-height-relative:page;" filled="f" stroked="f" coordsize="21600,21600">
                  <v:path/>
                  <v:fill on="f" focussize="0,0"/>
                  <v:stroke on="f"/>
                  <v:imagedata o:title=""/>
                  <o:lock v:ext="edit" aspectratio="f"/>
                  <v:textbox inset="0mm,0mm,0mm,0mm">
                    <w:txbxContent>
                      <w:p>
                        <w:pPr>
                          <w:spacing w:before="20" w:line="1647" w:lineRule="exact"/>
                          <w:ind w:left="20"/>
                          <w:rPr>
                            <w:rFonts w:ascii="微软雅黑" w:hAnsi="微软雅黑" w:eastAsia="微软雅黑" w:cs="微软雅黑"/>
                            <w:sz w:val="164"/>
                            <w:szCs w:val="164"/>
                          </w:rPr>
                        </w:pPr>
                        <w:r>
                          <w:rPr>
                            <w:rFonts w:ascii="微软雅黑" w:hAnsi="微软雅黑" w:eastAsia="微软雅黑" w:cs="微软雅黑"/>
                            <w:color w:val="808080"/>
                            <w:spacing w:val="7"/>
                            <w:position w:val="-8"/>
                            <w:sz w:val="164"/>
                            <w:szCs w:val="164"/>
                          </w:rPr>
                          <w:t>本</w:t>
                        </w:r>
                      </w:p>
                    </w:txbxContent>
                  </v:textbox>
                </v:shape>
              </w:pict>
            </w:r>
            <w:r>
              <w:drawing>
                <wp:anchor distT="0" distB="0" distL="0" distR="0" simplePos="0" relativeHeight="252575744" behindDoc="0" locked="0" layoutInCell="1" allowOverlap="1">
                  <wp:simplePos x="0" y="0"/>
                  <wp:positionH relativeFrom="column">
                    <wp:posOffset>-819150</wp:posOffset>
                  </wp:positionH>
                  <wp:positionV relativeFrom="paragraph">
                    <wp:posOffset>151130</wp:posOffset>
                  </wp:positionV>
                  <wp:extent cx="4144010" cy="2016760"/>
                  <wp:effectExtent l="0" t="0" r="0" b="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311"/>
                          <a:stretch>
                            <a:fillRect/>
                          </a:stretch>
                        </pic:blipFill>
                        <pic:spPr>
                          <a:xfrm>
                            <a:off x="0" y="0"/>
                            <a:ext cx="4144263" cy="2016862"/>
                          </a:xfrm>
                          <a:prstGeom prst="rect">
                            <a:avLst/>
                          </a:prstGeom>
                        </pic:spPr>
                      </pic:pic>
                    </a:graphicData>
                  </a:graphic>
                </wp:anchor>
              </w:drawing>
            </w:r>
            <w:r>
              <w:rPr>
                <w:rFonts w:ascii="宋体" w:hAnsi="宋体" w:eastAsia="宋体" w:cs="宋体"/>
                <w:b/>
                <w:bCs/>
                <w:spacing w:val="-7"/>
                <w:sz w:val="24"/>
                <w:szCs w:val="24"/>
              </w:rPr>
              <w:t>XX</w:t>
            </w:r>
            <w:r>
              <w:rPr>
                <w:rFonts w:ascii="宋体" w:hAnsi="宋体" w:eastAsia="宋体" w:cs="宋体"/>
                <w:spacing w:val="-36"/>
                <w:sz w:val="24"/>
                <w:szCs w:val="24"/>
              </w:rPr>
              <w:t xml:space="preserve"> </w:t>
            </w:r>
            <w:r>
              <w:rPr>
                <w:rFonts w:ascii="宋体" w:hAnsi="宋体" w:eastAsia="宋体" w:cs="宋体"/>
                <w:b/>
                <w:bCs/>
                <w:spacing w:val="-7"/>
                <w:sz w:val="24"/>
                <w:szCs w:val="24"/>
              </w:rPr>
              <w:t>市</w:t>
            </w:r>
            <w:r>
              <w:rPr>
                <w:rFonts w:ascii="宋体" w:hAnsi="宋体" w:eastAsia="宋体" w:cs="宋体"/>
                <w:spacing w:val="-51"/>
                <w:sz w:val="24"/>
                <w:szCs w:val="24"/>
              </w:rPr>
              <w:t xml:space="preserve"> </w:t>
            </w:r>
            <w:r>
              <w:rPr>
                <w:rFonts w:ascii="宋体" w:hAnsi="宋体" w:eastAsia="宋体" w:cs="宋体"/>
                <w:b/>
                <w:bCs/>
                <w:spacing w:val="-7"/>
                <w:sz w:val="24"/>
                <w:szCs w:val="24"/>
              </w:rPr>
              <w:t>XX</w:t>
            </w:r>
            <w:r>
              <w:rPr>
                <w:rFonts w:ascii="宋体" w:hAnsi="宋体" w:eastAsia="宋体" w:cs="宋体"/>
                <w:spacing w:val="-33"/>
                <w:sz w:val="24"/>
                <w:szCs w:val="24"/>
              </w:rPr>
              <w:t xml:space="preserve"> </w:t>
            </w:r>
            <w:r>
              <w:rPr>
                <w:rFonts w:ascii="宋体" w:hAnsi="宋体" w:eastAsia="宋体" w:cs="宋体"/>
                <w:b/>
                <w:bCs/>
                <w:spacing w:val="-7"/>
                <w:sz w:val="24"/>
                <w:szCs w:val="24"/>
              </w:rPr>
              <w:t>区</w:t>
            </w:r>
            <w:r>
              <w:rPr>
                <w:rFonts w:ascii="宋体" w:hAnsi="宋体" w:eastAsia="宋体" w:cs="宋体"/>
                <w:spacing w:val="-53"/>
                <w:sz w:val="24"/>
                <w:szCs w:val="24"/>
              </w:rPr>
              <w:t xml:space="preserve"> </w:t>
            </w:r>
            <w:r>
              <w:rPr>
                <w:rFonts w:ascii="宋体" w:hAnsi="宋体" w:eastAsia="宋体" w:cs="宋体"/>
                <w:b/>
                <w:bCs/>
                <w:spacing w:val="-7"/>
                <w:sz w:val="24"/>
                <w:szCs w:val="24"/>
              </w:rPr>
              <w:t>XXXX</w:t>
            </w:r>
            <w:r>
              <w:rPr>
                <w:rFonts w:ascii="宋体" w:hAnsi="宋体" w:eastAsia="宋体" w:cs="宋体"/>
                <w:spacing w:val="-49"/>
                <w:sz w:val="24"/>
                <w:szCs w:val="24"/>
              </w:rPr>
              <w:t xml:space="preserve"> </w:t>
            </w:r>
            <w:r>
              <w:rPr>
                <w:rFonts w:ascii="宋体" w:hAnsi="宋体" w:eastAsia="宋体" w:cs="宋体"/>
                <w:b/>
                <w:bCs/>
                <w:spacing w:val="-7"/>
                <w:sz w:val="24"/>
                <w:szCs w:val="24"/>
              </w:rPr>
              <w:t>路</w:t>
            </w:r>
            <w:r>
              <w:rPr>
                <w:rFonts w:ascii="宋体" w:hAnsi="宋体" w:eastAsia="宋体" w:cs="宋体"/>
                <w:spacing w:val="-7"/>
                <w:sz w:val="24"/>
                <w:szCs w:val="24"/>
              </w:rPr>
              <w:t xml:space="preserve"> </w:t>
            </w:r>
            <w:r>
              <w:rPr>
                <w:rFonts w:ascii="宋体" w:hAnsi="宋体" w:eastAsia="宋体" w:cs="宋体"/>
                <w:b/>
                <w:bCs/>
                <w:spacing w:val="-7"/>
                <w:sz w:val="24"/>
                <w:szCs w:val="24"/>
              </w:rPr>
              <w:t>XXX</w:t>
            </w:r>
            <w:r>
              <w:rPr>
                <w:rFonts w:ascii="宋体" w:hAnsi="宋体" w:eastAsia="宋体" w:cs="宋体"/>
                <w:spacing w:val="-45"/>
                <w:sz w:val="24"/>
                <w:szCs w:val="24"/>
              </w:rPr>
              <w:t xml:space="preserve"> </w:t>
            </w:r>
            <w:r>
              <w:rPr>
                <w:rFonts w:ascii="宋体" w:hAnsi="宋体" w:eastAsia="宋体" w:cs="宋体"/>
                <w:b/>
                <w:bCs/>
                <w:spacing w:val="-7"/>
                <w:sz w:val="24"/>
                <w:szCs w:val="24"/>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41" w:hRule="atLeast"/>
        </w:trPr>
        <w:tc>
          <w:tcPr>
            <w:tcW w:w="2757" w:type="dxa"/>
            <w:gridSpan w:val="3"/>
            <w:vAlign w:val="top"/>
          </w:tcPr>
          <w:p>
            <w:pPr>
              <w:spacing w:before="39" w:line="219" w:lineRule="auto"/>
              <w:ind w:left="548"/>
              <w:rPr>
                <w:rFonts w:ascii="宋体" w:hAnsi="宋体" w:eastAsia="宋体" w:cs="宋体"/>
                <w:sz w:val="24"/>
                <w:szCs w:val="24"/>
              </w:rPr>
            </w:pPr>
            <w:r>
              <w:rPr>
                <w:rFonts w:ascii="宋体" w:hAnsi="宋体" w:eastAsia="宋体" w:cs="宋体"/>
                <w:spacing w:val="-2"/>
                <w:sz w:val="24"/>
                <w:szCs w:val="24"/>
              </w:rPr>
              <w:t>卫生许可证编号</w:t>
            </w:r>
          </w:p>
        </w:tc>
        <w:tc>
          <w:tcPr>
            <w:tcW w:w="5967" w:type="dxa"/>
            <w:gridSpan w:val="4"/>
            <w:vAlign w:val="top"/>
          </w:tcPr>
          <w:p>
            <w:pPr>
              <w:rPr>
                <w:rFonts w:ascii="Arial"/>
                <w:sz w:val="21"/>
              </w:rPr>
            </w:pPr>
            <w:r>
              <w:pict>
                <v:shape id="_x0000_s2126" o:spid="_x0000_s2126" o:spt="202" type="#_x0000_t202" style="position:absolute;left:0pt;margin-left:31.3pt;margin-top:11.75pt;height:17.3pt;width:236.45pt;mso-position-horizontal-relative:page;mso-position-vertical-relative:page;z-index:252571648;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24"/>
                            <w:szCs w:val="24"/>
                          </w:rPr>
                        </w:pPr>
                        <w:r>
                          <w:rPr>
                            <w:rFonts w:ascii="宋体" w:hAnsi="宋体" w:eastAsia="宋体" w:cs="宋体"/>
                            <w:b/>
                            <w:bCs/>
                            <w:spacing w:val="-3"/>
                            <w:sz w:val="24"/>
                            <w:szCs w:val="24"/>
                          </w:rPr>
                          <w:t>川（</w:t>
                        </w:r>
                        <w:r>
                          <w:rPr>
                            <w:rFonts w:ascii="宋体" w:hAnsi="宋体" w:eastAsia="宋体" w:cs="宋体"/>
                            <w:spacing w:val="-3"/>
                            <w:sz w:val="24"/>
                            <w:szCs w:val="24"/>
                          </w:rPr>
                          <w:t xml:space="preserve"> </w:t>
                        </w:r>
                        <w:r>
                          <w:rPr>
                            <w:rFonts w:ascii="宋体" w:hAnsi="宋体" w:eastAsia="宋体" w:cs="宋体"/>
                            <w:b/>
                            <w:bCs/>
                            <w:spacing w:val="-3"/>
                            <w:sz w:val="24"/>
                            <w:szCs w:val="24"/>
                          </w:rPr>
                          <w:t>卫水</w:t>
                        </w:r>
                        <w:r>
                          <w:rPr>
                            <w:rFonts w:ascii="宋体" w:hAnsi="宋体" w:eastAsia="宋体" w:cs="宋体"/>
                            <w:spacing w:val="-3"/>
                            <w:sz w:val="24"/>
                            <w:szCs w:val="24"/>
                          </w:rPr>
                          <w:t xml:space="preserve"> </w:t>
                        </w:r>
                        <w:r>
                          <w:rPr>
                            <w:rFonts w:ascii="宋体" w:hAnsi="宋体" w:eastAsia="宋体" w:cs="宋体"/>
                            <w:b/>
                            <w:bCs/>
                            <w:spacing w:val="-3"/>
                            <w:sz w:val="24"/>
                            <w:szCs w:val="24"/>
                          </w:rPr>
                          <w:t>）证字[2018]第</w:t>
                        </w:r>
                        <w:r>
                          <w:rPr>
                            <w:rFonts w:ascii="宋体" w:hAnsi="宋体" w:eastAsia="宋体" w:cs="宋体"/>
                            <w:spacing w:val="-32"/>
                            <w:sz w:val="24"/>
                            <w:szCs w:val="24"/>
                          </w:rPr>
                          <w:t xml:space="preserve"> </w:t>
                        </w:r>
                        <w:r>
                          <w:rPr>
                            <w:rFonts w:ascii="宋体" w:hAnsi="宋体" w:eastAsia="宋体" w:cs="宋体"/>
                            <w:b/>
                            <w:bCs/>
                            <w:spacing w:val="-3"/>
                            <w:sz w:val="24"/>
                            <w:szCs w:val="24"/>
                            <w:u w:val="single" w:color="auto"/>
                          </w:rPr>
                          <w:t>51060000000x</w:t>
                        </w:r>
                        <w:r>
                          <w:rPr>
                            <w:rFonts w:ascii="宋体" w:hAnsi="宋体" w:eastAsia="宋体" w:cs="宋体"/>
                            <w:spacing w:val="-47"/>
                            <w:sz w:val="24"/>
                            <w:szCs w:val="24"/>
                            <w:u w:val="single" w:color="auto"/>
                          </w:rPr>
                          <w:t xml:space="preserve"> </w:t>
                        </w:r>
                        <w:r>
                          <w:rPr>
                            <w:rFonts w:ascii="宋体" w:hAnsi="宋体" w:eastAsia="宋体" w:cs="宋体"/>
                            <w:b/>
                            <w:bCs/>
                            <w:spacing w:val="-3"/>
                            <w:sz w:val="24"/>
                            <w:szCs w:val="24"/>
                          </w:rPr>
                          <w:t>号</w:t>
                        </w:r>
                      </w:p>
                    </w:txbxContent>
                  </v:textbox>
                </v:shape>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7" w:hRule="atLeast"/>
        </w:trPr>
        <w:tc>
          <w:tcPr>
            <w:tcW w:w="2757" w:type="dxa"/>
            <w:gridSpan w:val="3"/>
            <w:vAlign w:val="top"/>
          </w:tcPr>
          <w:p>
            <w:pPr>
              <w:spacing w:before="238" w:line="220" w:lineRule="auto"/>
              <w:ind w:left="308"/>
              <w:rPr>
                <w:rFonts w:ascii="宋体" w:hAnsi="宋体" w:eastAsia="宋体" w:cs="宋体"/>
                <w:sz w:val="24"/>
                <w:szCs w:val="24"/>
              </w:rPr>
            </w:pPr>
            <w:r>
              <w:pict>
                <v:shape id="_x0000_s2127" o:spid="_x0000_s2127" o:spt="202" type="#_x0000_t202" style="position:absolute;left:0pt;margin-left:73.2pt;margin-top:-14.5pt;height:113.4pt;width:167.55pt;z-index:252570624;mso-width-relative:page;mso-height-relative:page;" filled="f" stroked="f" coordsize="21600,21600">
                  <v:path/>
                  <v:fill on="f" focussize="0,0"/>
                  <v:stroke on="f"/>
                  <v:imagedata o:title=""/>
                  <o:lock v:ext="edit" aspectratio="f"/>
                  <v:textbox inset="0mm,0mm,0mm,0mm">
                    <w:txbxContent>
                      <w:p>
                        <w:pPr>
                          <w:spacing w:before="23" w:line="162" w:lineRule="auto"/>
                          <w:jc w:val="right"/>
                          <w:outlineLvl w:val="0"/>
                          <w:rPr>
                            <w:rFonts w:ascii="微软雅黑" w:hAnsi="微软雅黑" w:eastAsia="微软雅黑" w:cs="微软雅黑"/>
                            <w:sz w:val="192"/>
                            <w:szCs w:val="192"/>
                          </w:rPr>
                        </w:pPr>
                        <w:bookmarkStart w:id="31" w:name="bookmark16"/>
                        <w:bookmarkEnd w:id="31"/>
                        <w:bookmarkStart w:id="32" w:name="bookmark15"/>
                        <w:bookmarkEnd w:id="32"/>
                        <w:r>
                          <w:rPr>
                            <w:rFonts w:ascii="微软雅黑" w:hAnsi="微软雅黑" w:eastAsia="微软雅黑" w:cs="微软雅黑"/>
                            <w:color w:val="808080"/>
                            <w:spacing w:val="-61"/>
                            <w:w w:val="88"/>
                            <w:sz w:val="192"/>
                            <w:szCs w:val="192"/>
                          </w:rPr>
                          <w:t>示</w:t>
                        </w:r>
                        <w:r>
                          <w:rPr>
                            <w:rFonts w:ascii="微软雅黑" w:hAnsi="微软雅黑" w:eastAsia="微软雅黑" w:cs="微软雅黑"/>
                            <w:color w:val="808080"/>
                            <w:spacing w:val="-27"/>
                            <w:w w:val="88"/>
                            <w:sz w:val="192"/>
                            <w:szCs w:val="192"/>
                          </w:rPr>
                          <w:t>范</w:t>
                        </w:r>
                      </w:p>
                    </w:txbxContent>
                  </v:textbox>
                </v:shape>
              </w:pict>
            </w:r>
            <w:r>
              <w:rPr>
                <w:rFonts w:ascii="宋体" w:hAnsi="宋体" w:eastAsia="宋体" w:cs="宋体"/>
                <w:spacing w:val="-2"/>
                <w:sz w:val="24"/>
                <w:szCs w:val="24"/>
              </w:rPr>
              <w:t>卫生许可证发证时间</w:t>
            </w:r>
          </w:p>
        </w:tc>
        <w:tc>
          <w:tcPr>
            <w:tcW w:w="5967" w:type="dxa"/>
            <w:gridSpan w:val="4"/>
            <w:vAlign w:val="top"/>
          </w:tcPr>
          <w:p>
            <w:pPr>
              <w:rPr>
                <w:rFonts w:ascii="Arial"/>
                <w:sz w:val="21"/>
              </w:rPr>
            </w:pPr>
            <w:r>
              <w:pict>
                <v:shape id="_x0000_s2128" o:spid="_x0000_s2128" o:spt="202" type="#_x0000_t202" style="position:absolute;left:0pt;margin-left:147.05pt;margin-top:11.15pt;height:16.3pt;width:88.75pt;mso-position-horizontal-relative:page;mso-position-vertical-relative:page;z-index:252572672;mso-width-relative:page;mso-height-relative:page;" filled="f" stroked="f" coordsize="21600,21600">
                  <v:path/>
                  <v:fill on="f" focussize="0,0"/>
                  <v:stroke on="f"/>
                  <v:imagedata o:title=""/>
                  <o:lock v:ext="edit" aspectratio="f"/>
                  <v:textbox inset="0mm,0mm,0mm,0mm">
                    <w:txbxContent>
                      <w:p>
                        <w:pPr>
                          <w:spacing w:before="20" w:line="219" w:lineRule="auto"/>
                          <w:jc w:val="right"/>
                          <w:rPr>
                            <w:rFonts w:ascii="宋体" w:hAnsi="宋体" w:eastAsia="宋体" w:cs="宋体"/>
                            <w:sz w:val="24"/>
                            <w:szCs w:val="24"/>
                          </w:rPr>
                        </w:pPr>
                        <w:r>
                          <w:rPr>
                            <w:rFonts w:ascii="宋体" w:hAnsi="宋体" w:eastAsia="宋体" w:cs="宋体"/>
                            <w:b/>
                            <w:bCs/>
                            <w:spacing w:val="-13"/>
                            <w:sz w:val="24"/>
                            <w:szCs w:val="24"/>
                          </w:rPr>
                          <w:t>2018</w:t>
                        </w:r>
                        <w:r>
                          <w:rPr>
                            <w:rFonts w:ascii="宋体" w:hAnsi="宋体" w:eastAsia="宋体" w:cs="宋体"/>
                            <w:spacing w:val="-52"/>
                            <w:sz w:val="24"/>
                            <w:szCs w:val="24"/>
                          </w:rPr>
                          <w:t xml:space="preserve"> </w:t>
                        </w:r>
                        <w:r>
                          <w:rPr>
                            <w:rFonts w:ascii="宋体" w:hAnsi="宋体" w:eastAsia="宋体" w:cs="宋体"/>
                            <w:b/>
                            <w:bCs/>
                            <w:spacing w:val="-13"/>
                            <w:sz w:val="24"/>
                            <w:szCs w:val="24"/>
                          </w:rPr>
                          <w:t>年</w:t>
                        </w:r>
                        <w:r>
                          <w:rPr>
                            <w:rFonts w:ascii="宋体" w:hAnsi="宋体" w:eastAsia="宋体" w:cs="宋体"/>
                            <w:spacing w:val="-51"/>
                            <w:sz w:val="24"/>
                            <w:szCs w:val="24"/>
                          </w:rPr>
                          <w:t xml:space="preserve"> </w:t>
                        </w:r>
                        <w:r>
                          <w:rPr>
                            <w:rFonts w:ascii="宋体" w:hAnsi="宋体" w:eastAsia="宋体" w:cs="宋体"/>
                            <w:b/>
                            <w:bCs/>
                            <w:spacing w:val="-13"/>
                            <w:sz w:val="24"/>
                            <w:szCs w:val="24"/>
                          </w:rPr>
                          <w:t>X</w:t>
                        </w:r>
                        <w:r>
                          <w:rPr>
                            <w:rFonts w:ascii="宋体" w:hAnsi="宋体" w:eastAsia="宋体" w:cs="宋体"/>
                            <w:spacing w:val="-45"/>
                            <w:sz w:val="24"/>
                            <w:szCs w:val="24"/>
                          </w:rPr>
                          <w:t xml:space="preserve"> </w:t>
                        </w:r>
                        <w:r>
                          <w:rPr>
                            <w:rFonts w:ascii="宋体" w:hAnsi="宋体" w:eastAsia="宋体" w:cs="宋体"/>
                            <w:b/>
                            <w:bCs/>
                            <w:spacing w:val="-13"/>
                            <w:sz w:val="24"/>
                            <w:szCs w:val="24"/>
                          </w:rPr>
                          <w:t>月</w:t>
                        </w:r>
                        <w:r>
                          <w:rPr>
                            <w:rFonts w:ascii="宋体" w:hAnsi="宋体" w:eastAsia="宋体" w:cs="宋体"/>
                            <w:spacing w:val="-51"/>
                            <w:sz w:val="24"/>
                            <w:szCs w:val="24"/>
                          </w:rPr>
                          <w:t xml:space="preserve"> </w:t>
                        </w:r>
                        <w:r>
                          <w:rPr>
                            <w:rFonts w:ascii="宋体" w:hAnsi="宋体" w:eastAsia="宋体" w:cs="宋体"/>
                            <w:b/>
                            <w:bCs/>
                            <w:spacing w:val="-13"/>
                            <w:sz w:val="24"/>
                            <w:szCs w:val="24"/>
                          </w:rPr>
                          <w:t>X</w:t>
                        </w:r>
                        <w:r>
                          <w:rPr>
                            <w:rFonts w:ascii="宋体" w:hAnsi="宋体" w:eastAsia="宋体" w:cs="宋体"/>
                            <w:spacing w:val="-13"/>
                            <w:sz w:val="24"/>
                            <w:szCs w:val="24"/>
                          </w:rPr>
                          <w:t xml:space="preserve"> </w:t>
                        </w:r>
                        <w:r>
                          <w:rPr>
                            <w:rFonts w:ascii="宋体" w:hAnsi="宋体" w:eastAsia="宋体" w:cs="宋体"/>
                            <w:b/>
                            <w:bCs/>
                            <w:spacing w:val="-13"/>
                            <w:sz w:val="24"/>
                            <w:szCs w:val="24"/>
                          </w:rPr>
                          <w:t>日</w:t>
                        </w:r>
                      </w:p>
                    </w:txbxContent>
                  </v:textbox>
                </v:shape>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2757" w:type="dxa"/>
            <w:gridSpan w:val="3"/>
            <w:vAlign w:val="top"/>
          </w:tcPr>
          <w:p>
            <w:pPr>
              <w:spacing w:before="219" w:line="220" w:lineRule="auto"/>
              <w:ind w:left="308"/>
              <w:rPr>
                <w:rFonts w:ascii="宋体" w:hAnsi="宋体" w:eastAsia="宋体" w:cs="宋体"/>
                <w:sz w:val="24"/>
                <w:szCs w:val="24"/>
              </w:rPr>
            </w:pPr>
            <w:r>
              <w:rPr>
                <w:rFonts w:ascii="宋体" w:hAnsi="宋体" w:eastAsia="宋体" w:cs="宋体"/>
                <w:spacing w:val="-2"/>
                <w:sz w:val="24"/>
                <w:szCs w:val="24"/>
              </w:rPr>
              <w:t>卫生许可证有效期限</w:t>
            </w:r>
          </w:p>
        </w:tc>
        <w:tc>
          <w:tcPr>
            <w:tcW w:w="5967" w:type="dxa"/>
            <w:gridSpan w:val="4"/>
            <w:vAlign w:val="top"/>
          </w:tcPr>
          <w:p>
            <w:pPr>
              <w:rPr>
                <w:rFonts w:ascii="Arial"/>
                <w:sz w:val="21"/>
              </w:rPr>
            </w:pPr>
            <w:r>
              <w:pict>
                <v:shape id="_x0000_s2129" o:spid="_x0000_s2129" o:spt="202" type="#_x0000_t202" style="position:absolute;left:0pt;margin-left:147.05pt;margin-top:10.2pt;height:16.3pt;width:88.75pt;mso-position-horizontal-relative:page;mso-position-vertical-relative:page;z-index:252573696;mso-width-relative:page;mso-height-relative:page;" filled="f" stroked="f" coordsize="21600,21600">
                  <v:path/>
                  <v:fill on="f" focussize="0,0"/>
                  <v:stroke on="f"/>
                  <v:imagedata o:title=""/>
                  <o:lock v:ext="edit" aspectratio="f"/>
                  <v:textbox inset="0mm,0mm,0mm,0mm">
                    <w:txbxContent>
                      <w:p>
                        <w:pPr>
                          <w:spacing w:before="20" w:line="219" w:lineRule="auto"/>
                          <w:jc w:val="right"/>
                          <w:rPr>
                            <w:rFonts w:ascii="宋体" w:hAnsi="宋体" w:eastAsia="宋体" w:cs="宋体"/>
                            <w:sz w:val="24"/>
                            <w:szCs w:val="24"/>
                          </w:rPr>
                        </w:pPr>
                        <w:r>
                          <w:rPr>
                            <w:rFonts w:ascii="宋体" w:hAnsi="宋体" w:eastAsia="宋体" w:cs="宋体"/>
                            <w:b/>
                            <w:bCs/>
                            <w:spacing w:val="-13"/>
                            <w:sz w:val="24"/>
                            <w:szCs w:val="24"/>
                          </w:rPr>
                          <w:t>2022</w:t>
                        </w:r>
                        <w:r>
                          <w:rPr>
                            <w:rFonts w:ascii="宋体" w:hAnsi="宋体" w:eastAsia="宋体" w:cs="宋体"/>
                            <w:spacing w:val="-52"/>
                            <w:sz w:val="24"/>
                            <w:szCs w:val="24"/>
                          </w:rPr>
                          <w:t xml:space="preserve"> </w:t>
                        </w:r>
                        <w:r>
                          <w:rPr>
                            <w:rFonts w:ascii="宋体" w:hAnsi="宋体" w:eastAsia="宋体" w:cs="宋体"/>
                            <w:b/>
                            <w:bCs/>
                            <w:spacing w:val="-13"/>
                            <w:sz w:val="24"/>
                            <w:szCs w:val="24"/>
                          </w:rPr>
                          <w:t>年</w:t>
                        </w:r>
                        <w:r>
                          <w:rPr>
                            <w:rFonts w:ascii="宋体" w:hAnsi="宋体" w:eastAsia="宋体" w:cs="宋体"/>
                            <w:spacing w:val="-51"/>
                            <w:sz w:val="24"/>
                            <w:szCs w:val="24"/>
                          </w:rPr>
                          <w:t xml:space="preserve"> </w:t>
                        </w:r>
                        <w:r>
                          <w:rPr>
                            <w:rFonts w:ascii="宋体" w:hAnsi="宋体" w:eastAsia="宋体" w:cs="宋体"/>
                            <w:b/>
                            <w:bCs/>
                            <w:spacing w:val="-13"/>
                            <w:sz w:val="24"/>
                            <w:szCs w:val="24"/>
                          </w:rPr>
                          <w:t>X</w:t>
                        </w:r>
                        <w:r>
                          <w:rPr>
                            <w:rFonts w:ascii="宋体" w:hAnsi="宋体" w:eastAsia="宋体" w:cs="宋体"/>
                            <w:spacing w:val="-45"/>
                            <w:sz w:val="24"/>
                            <w:szCs w:val="24"/>
                          </w:rPr>
                          <w:t xml:space="preserve"> </w:t>
                        </w:r>
                        <w:r>
                          <w:rPr>
                            <w:rFonts w:ascii="宋体" w:hAnsi="宋体" w:eastAsia="宋体" w:cs="宋体"/>
                            <w:b/>
                            <w:bCs/>
                            <w:spacing w:val="-13"/>
                            <w:sz w:val="24"/>
                            <w:szCs w:val="24"/>
                          </w:rPr>
                          <w:t>月</w:t>
                        </w:r>
                        <w:r>
                          <w:rPr>
                            <w:rFonts w:ascii="宋体" w:hAnsi="宋体" w:eastAsia="宋体" w:cs="宋体"/>
                            <w:spacing w:val="-51"/>
                            <w:sz w:val="24"/>
                            <w:szCs w:val="24"/>
                          </w:rPr>
                          <w:t xml:space="preserve"> </w:t>
                        </w:r>
                        <w:r>
                          <w:rPr>
                            <w:rFonts w:ascii="宋体" w:hAnsi="宋体" w:eastAsia="宋体" w:cs="宋体"/>
                            <w:b/>
                            <w:bCs/>
                            <w:spacing w:val="-13"/>
                            <w:sz w:val="24"/>
                            <w:szCs w:val="24"/>
                          </w:rPr>
                          <w:t>X</w:t>
                        </w:r>
                        <w:r>
                          <w:rPr>
                            <w:rFonts w:ascii="宋体" w:hAnsi="宋体" w:eastAsia="宋体" w:cs="宋体"/>
                            <w:spacing w:val="-13"/>
                            <w:sz w:val="24"/>
                            <w:szCs w:val="24"/>
                          </w:rPr>
                          <w:t xml:space="preserve"> </w:t>
                        </w:r>
                        <w:r>
                          <w:rPr>
                            <w:rFonts w:ascii="宋体" w:hAnsi="宋体" w:eastAsia="宋体" w:cs="宋体"/>
                            <w:b/>
                            <w:bCs/>
                            <w:spacing w:val="-13"/>
                            <w:sz w:val="24"/>
                            <w:szCs w:val="24"/>
                          </w:rPr>
                          <w:t>日</w:t>
                        </w:r>
                      </w:p>
                    </w:txbxContent>
                  </v:textbox>
                </v:shape>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1172" w:type="dxa"/>
            <w:vAlign w:val="top"/>
          </w:tcPr>
          <w:p>
            <w:pPr>
              <w:spacing w:before="220" w:line="221" w:lineRule="auto"/>
              <w:ind w:left="233"/>
              <w:rPr>
                <w:rFonts w:ascii="宋体" w:hAnsi="宋体" w:eastAsia="宋体" w:cs="宋体"/>
                <w:sz w:val="24"/>
                <w:szCs w:val="24"/>
              </w:rPr>
            </w:pPr>
            <w:r>
              <w:rPr>
                <w:rFonts w:ascii="宋体" w:hAnsi="宋体" w:eastAsia="宋体" w:cs="宋体"/>
                <w:spacing w:val="-3"/>
                <w:sz w:val="24"/>
                <w:szCs w:val="24"/>
              </w:rPr>
              <w:t>联系人</w:t>
            </w:r>
          </w:p>
        </w:tc>
        <w:tc>
          <w:tcPr>
            <w:tcW w:w="1585" w:type="dxa"/>
            <w:gridSpan w:val="2"/>
            <w:vAlign w:val="top"/>
          </w:tcPr>
          <w:p>
            <w:pPr>
              <w:spacing w:before="220" w:line="221" w:lineRule="auto"/>
              <w:ind w:left="532"/>
              <w:rPr>
                <w:rFonts w:ascii="宋体" w:hAnsi="宋体" w:eastAsia="宋体" w:cs="宋体"/>
                <w:sz w:val="24"/>
                <w:szCs w:val="24"/>
              </w:rPr>
            </w:pPr>
            <w:r>
              <w:rPr>
                <w:rFonts w:ascii="宋体" w:hAnsi="宋体" w:eastAsia="宋体" w:cs="宋体"/>
                <w:b/>
                <w:bCs/>
                <w:spacing w:val="-9"/>
                <w:sz w:val="24"/>
                <w:szCs w:val="24"/>
              </w:rPr>
              <w:t>张</w:t>
            </w:r>
            <w:r>
              <w:rPr>
                <w:rFonts w:ascii="宋体" w:hAnsi="宋体" w:eastAsia="宋体" w:cs="宋体"/>
                <w:spacing w:val="-54"/>
                <w:sz w:val="24"/>
                <w:szCs w:val="24"/>
              </w:rPr>
              <w:t xml:space="preserve"> </w:t>
            </w:r>
            <w:r>
              <w:rPr>
                <w:rFonts w:ascii="宋体" w:hAnsi="宋体" w:eastAsia="宋体" w:cs="宋体"/>
                <w:b/>
                <w:bCs/>
                <w:spacing w:val="-9"/>
                <w:sz w:val="24"/>
                <w:szCs w:val="24"/>
              </w:rPr>
              <w:t>XX</w:t>
            </w:r>
          </w:p>
        </w:tc>
        <w:tc>
          <w:tcPr>
            <w:tcW w:w="1611" w:type="dxa"/>
            <w:vAlign w:val="top"/>
          </w:tcPr>
          <w:p>
            <w:pPr>
              <w:spacing w:before="220" w:line="221" w:lineRule="auto"/>
              <w:ind w:left="332"/>
              <w:rPr>
                <w:rFonts w:ascii="宋体" w:hAnsi="宋体" w:eastAsia="宋体" w:cs="宋体"/>
                <w:sz w:val="24"/>
                <w:szCs w:val="24"/>
              </w:rPr>
            </w:pPr>
            <w:r>
              <w:rPr>
                <w:rFonts w:ascii="宋体" w:hAnsi="宋体" w:eastAsia="宋体" w:cs="宋体"/>
                <w:spacing w:val="-2"/>
                <w:sz w:val="24"/>
                <w:szCs w:val="24"/>
              </w:rPr>
              <w:t>联系电话</w:t>
            </w:r>
          </w:p>
        </w:tc>
        <w:tc>
          <w:tcPr>
            <w:tcW w:w="1961" w:type="dxa"/>
            <w:vAlign w:val="top"/>
          </w:tcPr>
          <w:p>
            <w:pPr>
              <w:spacing w:before="256" w:line="184" w:lineRule="auto"/>
              <w:ind w:left="341"/>
              <w:rPr>
                <w:rFonts w:ascii="宋体" w:hAnsi="宋体" w:eastAsia="宋体" w:cs="宋体"/>
                <w:sz w:val="24"/>
                <w:szCs w:val="24"/>
              </w:rPr>
            </w:pPr>
            <w:r>
              <w:rPr>
                <w:rFonts w:ascii="宋体" w:hAnsi="宋体" w:eastAsia="宋体" w:cs="宋体"/>
                <w:b/>
                <w:bCs/>
                <w:spacing w:val="-5"/>
                <w:sz w:val="24"/>
                <w:szCs w:val="24"/>
              </w:rPr>
              <w:t>15881460XXX</w:t>
            </w:r>
          </w:p>
        </w:tc>
        <w:tc>
          <w:tcPr>
            <w:tcW w:w="889" w:type="dxa"/>
            <w:vAlign w:val="top"/>
          </w:tcPr>
          <w:p>
            <w:pPr>
              <w:spacing w:before="220" w:line="219" w:lineRule="auto"/>
              <w:ind w:left="230"/>
              <w:rPr>
                <w:rFonts w:ascii="宋体" w:hAnsi="宋体" w:eastAsia="宋体" w:cs="宋体"/>
                <w:sz w:val="24"/>
                <w:szCs w:val="24"/>
              </w:rPr>
            </w:pPr>
            <w:r>
              <w:rPr>
                <w:rFonts w:ascii="宋体" w:hAnsi="宋体" w:eastAsia="宋体" w:cs="宋体"/>
                <w:spacing w:val="-7"/>
                <w:sz w:val="24"/>
                <w:szCs w:val="24"/>
              </w:rPr>
              <w:t>邮编</w:t>
            </w:r>
          </w:p>
        </w:tc>
        <w:tc>
          <w:tcPr>
            <w:tcW w:w="1506" w:type="dxa"/>
            <w:vAlign w:val="top"/>
          </w:tcPr>
          <w:p>
            <w:pPr>
              <w:spacing w:before="256" w:line="184" w:lineRule="auto"/>
              <w:ind w:left="398"/>
              <w:rPr>
                <w:rFonts w:ascii="宋体" w:hAnsi="宋体" w:eastAsia="宋体" w:cs="宋体"/>
                <w:sz w:val="24"/>
                <w:szCs w:val="24"/>
              </w:rPr>
            </w:pPr>
            <w:r>
              <w:rPr>
                <w:rFonts w:ascii="宋体" w:hAnsi="宋体" w:eastAsia="宋体" w:cs="宋体"/>
                <w:b/>
                <w:bCs/>
                <w:spacing w:val="-4"/>
                <w:sz w:val="24"/>
                <w:szCs w:val="24"/>
              </w:rPr>
              <w:t>61800X</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55" w:hRule="atLeast"/>
        </w:trPr>
        <w:tc>
          <w:tcPr>
            <w:tcW w:w="8724" w:type="dxa"/>
            <w:gridSpan w:val="7"/>
            <w:vAlign w:val="top"/>
          </w:tcPr>
          <w:p>
            <w:pPr>
              <w:spacing w:before="256" w:line="219" w:lineRule="auto"/>
              <w:ind w:left="148"/>
              <w:rPr>
                <w:rFonts w:ascii="宋体" w:hAnsi="宋体" w:eastAsia="宋体" w:cs="宋体"/>
                <w:sz w:val="24"/>
                <w:szCs w:val="24"/>
              </w:rPr>
            </w:pPr>
            <w:r>
              <w:rPr>
                <w:rFonts w:ascii="宋体" w:hAnsi="宋体" w:eastAsia="宋体" w:cs="宋体"/>
                <w:spacing w:val="-6"/>
                <w:sz w:val="24"/>
                <w:szCs w:val="24"/>
              </w:rPr>
              <w:t>申请变更内容（请在相应的□内打“</w:t>
            </w:r>
            <w:r>
              <w:rPr>
                <w:rFonts w:ascii="宋体" w:hAnsi="宋体" w:eastAsia="宋体" w:cs="宋体"/>
                <w:spacing w:val="-45"/>
                <w:sz w:val="24"/>
                <w:szCs w:val="24"/>
              </w:rPr>
              <w:t xml:space="preserve"> </w:t>
            </w:r>
            <w:r>
              <w:rPr>
                <w:rFonts w:ascii="宋体" w:hAnsi="宋体" w:eastAsia="宋体" w:cs="宋体"/>
                <w:spacing w:val="-6"/>
                <w:sz w:val="24"/>
                <w:szCs w:val="24"/>
              </w:rPr>
              <w:t>√</w:t>
            </w:r>
            <w:r>
              <w:rPr>
                <w:rFonts w:ascii="宋体" w:hAnsi="宋体" w:eastAsia="宋体" w:cs="宋体"/>
                <w:spacing w:val="-88"/>
                <w:sz w:val="24"/>
                <w:szCs w:val="24"/>
              </w:rPr>
              <w:t xml:space="preserve"> </w:t>
            </w:r>
            <w:r>
              <w:rPr>
                <w:rFonts w:ascii="宋体" w:hAnsi="宋体" w:eastAsia="宋体" w:cs="宋体"/>
                <w:spacing w:val="-6"/>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0" w:hRule="atLeast"/>
        </w:trPr>
        <w:tc>
          <w:tcPr>
            <w:tcW w:w="8724" w:type="dxa"/>
            <w:gridSpan w:val="7"/>
            <w:vAlign w:val="top"/>
          </w:tcPr>
          <w:p>
            <w:pPr>
              <w:spacing w:line="271" w:lineRule="auto"/>
              <w:rPr>
                <w:rFonts w:ascii="Arial"/>
                <w:sz w:val="21"/>
              </w:rPr>
            </w:pPr>
          </w:p>
          <w:p>
            <w:pPr>
              <w:spacing w:before="78" w:line="219" w:lineRule="auto"/>
              <w:ind w:left="141"/>
              <w:rPr>
                <w:rFonts w:ascii="宋体" w:hAnsi="宋体" w:eastAsia="宋体" w:cs="宋体"/>
                <w:sz w:val="24"/>
                <w:szCs w:val="24"/>
              </w:rPr>
            </w:pPr>
            <w:r>
              <w:rPr>
                <w:rFonts w:ascii="宋体" w:hAnsi="宋体" w:eastAsia="宋体" w:cs="宋体"/>
                <w:spacing w:val="-8"/>
                <w:sz w:val="24"/>
                <w:szCs w:val="24"/>
              </w:rPr>
              <w:t>□</w:t>
            </w:r>
            <w:r>
              <w:rPr>
                <w:rFonts w:ascii="宋体" w:hAnsi="宋体" w:eastAsia="宋体" w:cs="宋体"/>
                <w:spacing w:val="68"/>
                <w:sz w:val="24"/>
                <w:szCs w:val="24"/>
              </w:rPr>
              <w:t xml:space="preserve"> </w:t>
            </w:r>
            <w:r>
              <w:rPr>
                <w:rFonts w:ascii="宋体" w:hAnsi="宋体" w:eastAsia="宋体" w:cs="宋体"/>
                <w:b/>
                <w:bCs/>
                <w:spacing w:val="-8"/>
                <w:sz w:val="24"/>
                <w:szCs w:val="24"/>
              </w:rPr>
              <w:t>√单位名称：由</w:t>
            </w:r>
            <w:r>
              <w:rPr>
                <w:rFonts w:ascii="宋体" w:hAnsi="宋体" w:eastAsia="宋体" w:cs="宋体"/>
                <w:spacing w:val="37"/>
                <w:sz w:val="24"/>
                <w:szCs w:val="24"/>
              </w:rPr>
              <w:t xml:space="preserve"> </w:t>
            </w:r>
            <w:r>
              <w:rPr>
                <w:rFonts w:ascii="宋体" w:hAnsi="宋体" w:eastAsia="宋体" w:cs="宋体"/>
                <w:b/>
                <w:bCs/>
                <w:spacing w:val="-8"/>
                <w:sz w:val="24"/>
                <w:szCs w:val="24"/>
              </w:rPr>
              <w:t>XX</w:t>
            </w:r>
            <w:r>
              <w:rPr>
                <w:rFonts w:ascii="宋体" w:hAnsi="宋体" w:eastAsia="宋体" w:cs="宋体"/>
                <w:spacing w:val="-47"/>
                <w:sz w:val="24"/>
                <w:szCs w:val="24"/>
              </w:rPr>
              <w:t xml:space="preserve"> </w:t>
            </w:r>
            <w:r>
              <w:rPr>
                <w:rFonts w:ascii="宋体" w:hAnsi="宋体" w:eastAsia="宋体" w:cs="宋体"/>
                <w:b/>
                <w:bCs/>
                <w:spacing w:val="-8"/>
                <w:sz w:val="24"/>
                <w:szCs w:val="24"/>
              </w:rPr>
              <w:t>市</w:t>
            </w:r>
            <w:r>
              <w:rPr>
                <w:rFonts w:ascii="宋体" w:hAnsi="宋体" w:eastAsia="宋体" w:cs="宋体"/>
                <w:spacing w:val="-51"/>
                <w:sz w:val="24"/>
                <w:szCs w:val="24"/>
              </w:rPr>
              <w:t xml:space="preserve"> </w:t>
            </w:r>
            <w:r>
              <w:rPr>
                <w:rFonts w:ascii="宋体" w:hAnsi="宋体" w:eastAsia="宋体" w:cs="宋体"/>
                <w:b/>
                <w:bCs/>
                <w:spacing w:val="-8"/>
                <w:sz w:val="24"/>
                <w:szCs w:val="24"/>
              </w:rPr>
              <w:t>XXX</w:t>
            </w:r>
            <w:r>
              <w:rPr>
                <w:rFonts w:ascii="宋体" w:hAnsi="宋体" w:eastAsia="宋体" w:cs="宋体"/>
                <w:spacing w:val="-8"/>
                <w:sz w:val="24"/>
                <w:szCs w:val="24"/>
              </w:rPr>
              <w:t xml:space="preserve"> </w:t>
            </w:r>
            <w:r>
              <w:rPr>
                <w:rFonts w:ascii="宋体" w:hAnsi="宋体" w:eastAsia="宋体" w:cs="宋体"/>
                <w:b/>
                <w:bCs/>
                <w:spacing w:val="-8"/>
                <w:sz w:val="24"/>
                <w:szCs w:val="24"/>
              </w:rPr>
              <w:t>自来水公司</w:t>
            </w:r>
            <w:r>
              <w:rPr>
                <w:rFonts w:ascii="宋体" w:hAnsi="宋体" w:eastAsia="宋体" w:cs="宋体"/>
                <w:spacing w:val="-8"/>
                <w:sz w:val="24"/>
                <w:szCs w:val="24"/>
              </w:rPr>
              <w:t xml:space="preserve">   </w:t>
            </w:r>
            <w:r>
              <w:rPr>
                <w:rFonts w:ascii="宋体" w:hAnsi="宋体" w:eastAsia="宋体" w:cs="宋体"/>
                <w:b/>
                <w:bCs/>
                <w:spacing w:val="-8"/>
                <w:sz w:val="24"/>
                <w:szCs w:val="24"/>
              </w:rPr>
              <w:t>变</w:t>
            </w:r>
            <w:r>
              <w:rPr>
                <w:rFonts w:ascii="宋体" w:hAnsi="宋体" w:eastAsia="宋体" w:cs="宋体"/>
                <w:b/>
                <w:bCs/>
                <w:spacing w:val="-9"/>
                <w:sz w:val="24"/>
                <w:szCs w:val="24"/>
              </w:rPr>
              <w:t>更为</w:t>
            </w:r>
            <w:r>
              <w:rPr>
                <w:rFonts w:ascii="宋体" w:hAnsi="宋体" w:eastAsia="宋体" w:cs="宋体"/>
                <w:spacing w:val="-9"/>
                <w:sz w:val="24"/>
                <w:szCs w:val="24"/>
              </w:rPr>
              <w:t xml:space="preserve">  </w:t>
            </w:r>
            <w:r>
              <w:rPr>
                <w:rFonts w:ascii="宋体" w:hAnsi="宋体" w:eastAsia="宋体" w:cs="宋体"/>
                <w:b/>
                <w:bCs/>
                <w:spacing w:val="-9"/>
                <w:sz w:val="24"/>
                <w:szCs w:val="24"/>
              </w:rPr>
              <w:t>XX</w:t>
            </w:r>
            <w:r>
              <w:rPr>
                <w:rFonts w:ascii="宋体" w:hAnsi="宋体" w:eastAsia="宋体" w:cs="宋体"/>
                <w:spacing w:val="-44"/>
                <w:sz w:val="24"/>
                <w:szCs w:val="24"/>
              </w:rPr>
              <w:t xml:space="preserve"> </w:t>
            </w:r>
            <w:r>
              <w:rPr>
                <w:rFonts w:ascii="宋体" w:hAnsi="宋体" w:eastAsia="宋体" w:cs="宋体"/>
                <w:b/>
                <w:bCs/>
                <w:spacing w:val="-9"/>
                <w:sz w:val="24"/>
                <w:szCs w:val="24"/>
              </w:rPr>
              <w:t>市</w:t>
            </w:r>
            <w:r>
              <w:rPr>
                <w:rFonts w:ascii="宋体" w:hAnsi="宋体" w:eastAsia="宋体" w:cs="宋体"/>
                <w:spacing w:val="-53"/>
                <w:sz w:val="24"/>
                <w:szCs w:val="24"/>
              </w:rPr>
              <w:t xml:space="preserve"> </w:t>
            </w:r>
            <w:r>
              <w:rPr>
                <w:rFonts w:ascii="宋体" w:hAnsi="宋体" w:eastAsia="宋体" w:cs="宋体"/>
                <w:b/>
                <w:bCs/>
                <w:spacing w:val="-9"/>
                <w:sz w:val="24"/>
                <w:szCs w:val="24"/>
              </w:rPr>
              <w:t>XXX</w:t>
            </w:r>
            <w:r>
              <w:rPr>
                <w:rFonts w:ascii="宋体" w:hAnsi="宋体" w:eastAsia="宋体" w:cs="宋体"/>
                <w:spacing w:val="-41"/>
                <w:sz w:val="24"/>
                <w:szCs w:val="24"/>
              </w:rPr>
              <w:t xml:space="preserve"> </w:t>
            </w:r>
            <w:r>
              <w:rPr>
                <w:rFonts w:ascii="宋体" w:hAnsi="宋体" w:eastAsia="宋体" w:cs="宋体"/>
                <w:b/>
                <w:bCs/>
                <w:spacing w:val="-9"/>
                <w:sz w:val="24"/>
                <w:szCs w:val="24"/>
              </w:rPr>
              <w:t>公司</w:t>
            </w:r>
          </w:p>
          <w:p>
            <w:pPr>
              <w:spacing w:line="257" w:lineRule="auto"/>
              <w:rPr>
                <w:rFonts w:ascii="Arial"/>
                <w:sz w:val="21"/>
              </w:rPr>
            </w:pPr>
          </w:p>
          <w:p>
            <w:pPr>
              <w:spacing w:before="78" w:line="219" w:lineRule="auto"/>
              <w:ind w:left="141"/>
              <w:rPr>
                <w:rFonts w:ascii="宋体" w:hAnsi="宋体" w:eastAsia="宋体" w:cs="宋体"/>
                <w:sz w:val="24"/>
                <w:szCs w:val="24"/>
              </w:rPr>
            </w:pPr>
            <w:r>
              <w:rPr>
                <w:rFonts w:ascii="宋体" w:hAnsi="宋体" w:eastAsia="宋体" w:cs="宋体"/>
                <w:spacing w:val="-5"/>
                <w:sz w:val="24"/>
                <w:szCs w:val="24"/>
              </w:rPr>
              <w:t>□ 法定代表人</w:t>
            </w:r>
            <w:r>
              <w:rPr>
                <w:rFonts w:ascii="宋体" w:hAnsi="宋体" w:eastAsia="宋体" w:cs="宋体"/>
                <w:spacing w:val="40"/>
                <w:sz w:val="24"/>
                <w:szCs w:val="24"/>
              </w:rPr>
              <w:t xml:space="preserve"> </w:t>
            </w:r>
            <w:r>
              <w:rPr>
                <w:rFonts w:ascii="宋体" w:hAnsi="宋体" w:eastAsia="宋体" w:cs="宋体"/>
                <w:spacing w:val="-5"/>
                <w:sz w:val="24"/>
                <w:szCs w:val="24"/>
              </w:rPr>
              <w:t>□负责人 ：由变更为</w:t>
            </w:r>
          </w:p>
          <w:p>
            <w:pPr>
              <w:spacing w:line="283" w:lineRule="auto"/>
              <w:rPr>
                <w:rFonts w:ascii="Arial"/>
                <w:sz w:val="21"/>
              </w:rPr>
            </w:pPr>
          </w:p>
          <w:p>
            <w:pPr>
              <w:spacing w:line="284" w:lineRule="auto"/>
              <w:rPr>
                <w:rFonts w:ascii="Arial"/>
                <w:sz w:val="21"/>
              </w:rPr>
            </w:pPr>
          </w:p>
          <w:p>
            <w:pPr>
              <w:spacing w:before="78" w:line="219" w:lineRule="auto"/>
              <w:ind w:left="141"/>
              <w:rPr>
                <w:rFonts w:ascii="宋体" w:hAnsi="宋体" w:eastAsia="宋体" w:cs="宋体"/>
                <w:sz w:val="24"/>
                <w:szCs w:val="24"/>
              </w:rPr>
            </w:pPr>
            <w:r>
              <w:rPr>
                <w:rFonts w:ascii="宋体" w:hAnsi="宋体" w:eastAsia="宋体" w:cs="宋体"/>
                <w:spacing w:val="-4"/>
                <w:sz w:val="24"/>
                <w:szCs w:val="24"/>
              </w:rPr>
              <w:t>□ 路名或门牌号：由</w:t>
            </w:r>
            <w:r>
              <w:rPr>
                <w:rFonts w:ascii="宋体" w:hAnsi="宋体" w:eastAsia="宋体" w:cs="宋体"/>
                <w:spacing w:val="1"/>
                <w:sz w:val="24"/>
                <w:szCs w:val="24"/>
              </w:rPr>
              <w:t xml:space="preserve">                   </w:t>
            </w:r>
            <w:r>
              <w:rPr>
                <w:rFonts w:ascii="宋体" w:hAnsi="宋体" w:eastAsia="宋体" w:cs="宋体"/>
                <w:sz w:val="24"/>
                <w:szCs w:val="24"/>
              </w:rPr>
              <w:t xml:space="preserve">        </w:t>
            </w:r>
            <w:r>
              <w:rPr>
                <w:rFonts w:ascii="宋体" w:hAnsi="宋体" w:eastAsia="宋体" w:cs="宋体"/>
                <w:spacing w:val="-4"/>
                <w:sz w:val="24"/>
                <w:szCs w:val="24"/>
              </w:rPr>
              <w:t>变更为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6" w:hRule="atLeast"/>
        </w:trPr>
        <w:tc>
          <w:tcPr>
            <w:tcW w:w="8724" w:type="dxa"/>
            <w:gridSpan w:val="7"/>
            <w:vAlign w:val="top"/>
          </w:tcPr>
          <w:p>
            <w:pPr>
              <w:spacing w:before="42" w:line="219" w:lineRule="auto"/>
              <w:ind w:left="148"/>
              <w:rPr>
                <w:rFonts w:ascii="宋体" w:hAnsi="宋体" w:eastAsia="宋体" w:cs="宋体"/>
                <w:sz w:val="24"/>
                <w:szCs w:val="24"/>
              </w:rPr>
            </w:pPr>
            <w:r>
              <w:rPr>
                <w:rFonts w:ascii="宋体" w:hAnsi="宋体" w:eastAsia="宋体" w:cs="宋体"/>
                <w:spacing w:val="-6"/>
                <w:sz w:val="24"/>
                <w:szCs w:val="24"/>
              </w:rPr>
              <w:t>申请变更理由：</w:t>
            </w:r>
          </w:p>
          <w:p>
            <w:pPr>
              <w:spacing w:line="284" w:lineRule="auto"/>
              <w:rPr>
                <w:rFonts w:ascii="Arial"/>
                <w:sz w:val="21"/>
              </w:rPr>
            </w:pPr>
          </w:p>
          <w:p>
            <w:pPr>
              <w:spacing w:line="285" w:lineRule="auto"/>
              <w:rPr>
                <w:rFonts w:ascii="Arial"/>
                <w:sz w:val="21"/>
              </w:rPr>
            </w:pPr>
          </w:p>
          <w:p>
            <w:pPr>
              <w:spacing w:before="78" w:line="219" w:lineRule="auto"/>
              <w:ind w:left="2044"/>
              <w:rPr>
                <w:rFonts w:ascii="宋体" w:hAnsi="宋体" w:eastAsia="宋体" w:cs="宋体"/>
                <w:sz w:val="24"/>
                <w:szCs w:val="24"/>
              </w:rPr>
            </w:pPr>
            <w:r>
              <w:rPr>
                <w:rFonts w:ascii="宋体" w:hAnsi="宋体" w:eastAsia="宋体" w:cs="宋体"/>
                <w:b/>
                <w:bCs/>
                <w:spacing w:val="-3"/>
                <w:sz w:val="24"/>
                <w:szCs w:val="24"/>
              </w:rPr>
              <w:t>公司进一步发展需要。（据实填写）</w:t>
            </w:r>
          </w:p>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before="78" w:line="219" w:lineRule="auto"/>
              <w:ind w:left="598"/>
              <w:rPr>
                <w:rFonts w:ascii="宋体" w:hAnsi="宋体" w:eastAsia="宋体" w:cs="宋体"/>
                <w:sz w:val="24"/>
                <w:szCs w:val="24"/>
              </w:rPr>
            </w:pPr>
            <w:r>
              <w:rPr>
                <w:rFonts w:ascii="宋体" w:hAnsi="宋体" w:eastAsia="宋体" w:cs="宋体"/>
                <w:spacing w:val="-4"/>
                <w:sz w:val="24"/>
                <w:szCs w:val="24"/>
              </w:rPr>
              <w:t>法定代表人（负责人</w:t>
            </w:r>
            <w:r>
              <w:rPr>
                <w:rFonts w:ascii="宋体" w:hAnsi="宋体" w:eastAsia="宋体" w:cs="宋体"/>
                <w:spacing w:val="-1"/>
                <w:sz w:val="24"/>
                <w:szCs w:val="24"/>
              </w:rPr>
              <w:t>）：</w:t>
            </w:r>
            <w:r>
              <w:rPr>
                <w:rFonts w:ascii="宋体" w:hAnsi="宋体" w:eastAsia="宋体" w:cs="宋体"/>
                <w:spacing w:val="7"/>
                <w:sz w:val="24"/>
                <w:szCs w:val="24"/>
              </w:rPr>
              <w:t xml:space="preserve">  </w:t>
            </w:r>
            <w:r>
              <w:rPr>
                <w:rFonts w:ascii="宋体" w:hAnsi="宋体" w:eastAsia="宋体" w:cs="宋体"/>
                <w:b/>
                <w:bCs/>
                <w:spacing w:val="-4"/>
                <w:sz w:val="24"/>
                <w:szCs w:val="24"/>
              </w:rPr>
              <w:t>张</w:t>
            </w:r>
            <w:r>
              <w:rPr>
                <w:rFonts w:ascii="宋体" w:hAnsi="宋体" w:eastAsia="宋体" w:cs="宋体"/>
                <w:spacing w:val="-54"/>
                <w:sz w:val="24"/>
                <w:szCs w:val="24"/>
              </w:rPr>
              <w:t xml:space="preserve"> </w:t>
            </w:r>
            <w:r>
              <w:rPr>
                <w:rFonts w:ascii="宋体" w:hAnsi="宋体" w:eastAsia="宋体" w:cs="宋体"/>
                <w:b/>
                <w:bCs/>
                <w:spacing w:val="-4"/>
                <w:sz w:val="24"/>
                <w:szCs w:val="24"/>
              </w:rPr>
              <w:t>XX（印章）</w:t>
            </w:r>
          </w:p>
          <w:p>
            <w:pPr>
              <w:spacing w:before="27" w:line="214" w:lineRule="auto"/>
              <w:ind w:left="4766"/>
              <w:rPr>
                <w:rFonts w:ascii="宋体" w:hAnsi="宋体" w:eastAsia="宋体" w:cs="宋体"/>
                <w:sz w:val="24"/>
                <w:szCs w:val="24"/>
              </w:rPr>
            </w:pPr>
            <w:r>
              <w:rPr>
                <w:rFonts w:ascii="宋体" w:hAnsi="宋体" w:eastAsia="宋体" w:cs="宋体"/>
                <w:b/>
                <w:bCs/>
                <w:spacing w:val="-8"/>
                <w:sz w:val="24"/>
                <w:szCs w:val="24"/>
              </w:rPr>
              <w:t>20XX</w:t>
            </w:r>
            <w:r>
              <w:rPr>
                <w:rFonts w:ascii="宋体" w:hAnsi="宋体" w:eastAsia="宋体" w:cs="宋体"/>
                <w:spacing w:val="-50"/>
                <w:sz w:val="24"/>
                <w:szCs w:val="24"/>
              </w:rPr>
              <w:t xml:space="preserve"> </w:t>
            </w:r>
            <w:r>
              <w:rPr>
                <w:rFonts w:ascii="宋体" w:hAnsi="宋体" w:eastAsia="宋体" w:cs="宋体"/>
                <w:b/>
                <w:bCs/>
                <w:spacing w:val="-8"/>
                <w:sz w:val="24"/>
                <w:szCs w:val="24"/>
              </w:rPr>
              <w:t>年</w:t>
            </w:r>
            <w:r>
              <w:rPr>
                <w:rFonts w:ascii="宋体" w:hAnsi="宋体" w:eastAsia="宋体" w:cs="宋体"/>
                <w:spacing w:val="-54"/>
                <w:sz w:val="24"/>
                <w:szCs w:val="24"/>
              </w:rPr>
              <w:t xml:space="preserve"> </w:t>
            </w:r>
            <w:r>
              <w:rPr>
                <w:rFonts w:ascii="宋体" w:hAnsi="宋体" w:eastAsia="宋体" w:cs="宋体"/>
                <w:b/>
                <w:bCs/>
                <w:spacing w:val="-8"/>
                <w:sz w:val="24"/>
                <w:szCs w:val="24"/>
              </w:rPr>
              <w:t>X</w:t>
            </w:r>
            <w:r>
              <w:rPr>
                <w:rFonts w:ascii="宋体" w:hAnsi="宋体" w:eastAsia="宋体" w:cs="宋体"/>
                <w:spacing w:val="-42"/>
                <w:sz w:val="24"/>
                <w:szCs w:val="24"/>
              </w:rPr>
              <w:t xml:space="preserve"> </w:t>
            </w:r>
            <w:r>
              <w:rPr>
                <w:rFonts w:ascii="宋体" w:hAnsi="宋体" w:eastAsia="宋体" w:cs="宋体"/>
                <w:b/>
                <w:bCs/>
                <w:spacing w:val="-8"/>
                <w:sz w:val="24"/>
                <w:szCs w:val="24"/>
              </w:rPr>
              <w:t>月</w:t>
            </w:r>
            <w:r>
              <w:rPr>
                <w:rFonts w:ascii="宋体" w:hAnsi="宋体" w:eastAsia="宋体" w:cs="宋体"/>
                <w:spacing w:val="-54"/>
                <w:sz w:val="24"/>
                <w:szCs w:val="24"/>
              </w:rPr>
              <w:t xml:space="preserve"> </w:t>
            </w:r>
            <w:r>
              <w:rPr>
                <w:rFonts w:ascii="宋体" w:hAnsi="宋体" w:eastAsia="宋体" w:cs="宋体"/>
                <w:b/>
                <w:bCs/>
                <w:spacing w:val="-8"/>
                <w:sz w:val="24"/>
                <w:szCs w:val="24"/>
              </w:rPr>
              <w:t>X</w:t>
            </w:r>
            <w:r>
              <w:rPr>
                <w:rFonts w:ascii="宋体" w:hAnsi="宋体" w:eastAsia="宋体" w:cs="宋体"/>
                <w:spacing w:val="53"/>
                <w:sz w:val="24"/>
                <w:szCs w:val="24"/>
              </w:rPr>
              <w:t xml:space="preserve"> </w:t>
            </w:r>
            <w:r>
              <w:rPr>
                <w:rFonts w:ascii="宋体" w:hAnsi="宋体" w:eastAsia="宋体" w:cs="宋体"/>
                <w:b/>
                <w:bCs/>
                <w:spacing w:val="-8"/>
                <w:sz w:val="24"/>
                <w:szCs w:val="24"/>
              </w:rPr>
              <w:t>日</w:t>
            </w:r>
          </w:p>
        </w:tc>
      </w:tr>
    </w:tbl>
    <w:p>
      <w:pPr>
        <w:pStyle w:val="2"/>
        <w:spacing w:before="190" w:line="2688" w:lineRule="exact"/>
        <w:ind w:firstLine="1154"/>
      </w:pPr>
      <w:r>
        <w:pict>
          <v:shape id="_x0000_s2130" o:spid="_x0000_s2130" o:spt="202" type="#_x0000_t202" style="position:absolute;left:0pt;margin-left:57.6pt;margin-top:78.35pt;height:91.7pt;width:167.55pt;z-index:-250747904;mso-width-relative:page;mso-height-relative:page;" filled="f" stroked="f" coordsize="21600,21600">
            <v:path/>
            <v:fill on="f" focussize="0,0"/>
            <v:stroke on="f"/>
            <v:imagedata o:title=""/>
            <o:lock v:ext="edit" aspectratio="f"/>
            <v:textbox inset="0mm,0mm,0mm,0mm">
              <w:txbxContent>
                <w:p>
                  <w:pPr>
                    <w:spacing w:before="19" w:line="178" w:lineRule="auto"/>
                    <w:ind w:left="20"/>
                    <w:rPr>
                      <w:rFonts w:ascii="Times New Roman" w:hAnsi="Times New Roman" w:eastAsia="Times New Roman" w:cs="Times New Roman"/>
                      <w:sz w:val="19"/>
                      <w:szCs w:val="19"/>
                    </w:rPr>
                  </w:pPr>
                  <w:r>
                    <w:rPr>
                      <w:rFonts w:ascii="微软雅黑" w:hAnsi="微软雅黑" w:eastAsia="微软雅黑" w:cs="微软雅黑"/>
                      <w:color w:val="808080"/>
                      <w:spacing w:val="88"/>
                      <w:position w:val="-22"/>
                      <w:sz w:val="141"/>
                      <w:szCs w:val="141"/>
                    </w:rPr>
                    <w:t>示</w:t>
                  </w:r>
                  <w:r>
                    <w:rPr>
                      <w:rFonts w:ascii="微软雅黑" w:hAnsi="微软雅黑" w:eastAsia="微软雅黑" w:cs="微软雅黑"/>
                      <w:color w:val="808080"/>
                      <w:spacing w:val="68"/>
                      <w:position w:val="-22"/>
                      <w:sz w:val="141"/>
                      <w:szCs w:val="141"/>
                    </w:rPr>
                    <w:t xml:space="preserve">   </w:t>
                  </w:r>
                  <w:r>
                    <w:rPr>
                      <w:rFonts w:ascii="Times New Roman" w:hAnsi="Times New Roman" w:eastAsia="Times New Roman" w:cs="Times New Roman"/>
                      <w:spacing w:val="88"/>
                      <w:position w:val="21"/>
                      <w:sz w:val="19"/>
                      <w:szCs w:val="19"/>
                    </w:rPr>
                    <w:t>3</w:t>
                  </w:r>
                  <w:r>
                    <w:rPr>
                      <w:rFonts w:ascii="Times New Roman" w:hAnsi="Times New Roman" w:eastAsia="Times New Roman" w:cs="Times New Roman"/>
                      <w:position w:val="21"/>
                      <w:sz w:val="19"/>
                      <w:szCs w:val="19"/>
                    </w:rPr>
                    <w:t xml:space="preserve">    </w:t>
                  </w:r>
                </w:p>
              </w:txbxContent>
            </v:textbox>
          </v:shape>
        </w:pict>
      </w:r>
      <w:r>
        <w:pict>
          <v:shape id="_x0000_s2131" o:spid="_x0000_s2131" style="position:absolute;left:0pt;margin-left:218.75pt;margin-top:36.85pt;height:89.25pt;width:87.35pt;z-index:-250748928;mso-width-relative:page;mso-height-relative:page;" fillcolor="#808080" filled="t" stroked="f" coordsize="1746,1785" path="m492,0l518,8,542,17,565,27,587,36,606,45,625,55,641,65,656,75,670,84,682,94,693,104,702,113,709,122,716,131,721,140,724,149,726,158,728,167,728,176,728,186,728,197,726,207,724,218,721,230,717,240,714,250,710,258,706,265,702,271,698,276,693,279,688,281,686,282,683,282,678,280,672,276,666,269,659,261,652,250,644,237,636,221,621,195,606,169,588,144,569,118,549,93,526,68,503,44,477,19,492,0xm0,537l1175,177,1242,35,1428,146,1036,265,1042,324,1047,383,1051,440,1054,496,1055,552,1055,606,1054,660,1052,713,1048,765,1043,815,1037,865,1030,914,1021,962,1011,1010,1000,1056,987,1101,1029,1122,1071,1140,1114,1157,1158,1171,1202,1183,1247,1194,1270,1198,1293,1202,1316,1205,1340,1208,1363,1210,1387,1212,1411,1214,1435,1214,1459,1215,1484,1214,1508,1213,1533,1212,1558,1210,1583,1208,1609,1205,1634,1202,1660,1198,1686,1194,1712,1189,1738,1183,1746,1211,1733,1218,1720,1226,1708,1234,1697,1242,1687,1250,1678,1259,1670,1267,1663,1277,1657,1286,1651,1295,1647,1305,1644,1315,1641,1325,1640,1336,1639,1347,1639,1358,1587,1356,1536,1353,1486,1349,1437,1344,1390,1337,1343,1329,1298,1319,1255,1308,1212,1296,1171,1283,1130,1268,1091,1252,1054,1234,1017,1216,982,1196,948,1174,921,1222,893,1269,864,1314,833,1358,800,1401,767,1443,731,1483,694,1521,656,1559,616,1595,575,1630,532,1663,488,1695,442,1726,395,1755,346,1784,334,1765,379,1732,423,1698,465,1664,506,1628,546,1592,584,1554,620,1516,655,1476,688,1436,720,1395,750,1353,779,1309,806,1265,831,1220,855,1174,878,1127,844,1096,810,1063,777,1030,744,994,712,958,681,920,650,880,619,839,589,797,559,753,530,708,501,662,473,614,445,565,418,514,391,462,221,515,201,521,181,528,162,536,143,544,126,553,108,562,92,571,75,582,0,537xm429,451l456,497,483,542,511,586,539,629,567,670,596,710,625,749,655,786,685,823,715,858,746,892,777,924,809,955,841,985,874,1014,907,1042,917,1001,925,960,933,918,939,875,945,831,949,786,952,741,955,695,956,648,956,600,955,551,953,502,950,452,946,401,941,349,935,296,429,451e">
            <v:path/>
            <v:fill on="t" opacity="12336f" focussize="0,0"/>
            <v:stroke on="f"/>
            <v:imagedata o:title=""/>
            <o:lock v:ext="edit"/>
          </v:shape>
        </w:pict>
      </w:r>
      <w:r>
        <w:rPr>
          <w:position w:val="-54"/>
        </w:rPr>
        <w:pict>
          <v:group id="_x0000_s2132" o:spid="_x0000_s2132" o:spt="203" style="height:135pt;width:326.35pt;" coordsize="6527,2700">
            <o:lock v:ext="edit"/>
            <v:shape id="_x0000_s2133" o:spid="_x0000_s2133" o:spt="75" type="#_x0000_t75" style="position:absolute;left:0;top:0;height:2700;width:6527;" filled="f" stroked="f" coordsize="21600,21600">
              <v:path/>
              <v:fill on="f" focussize="0,0"/>
              <v:stroke on="f"/>
              <v:imagedata r:id="rId312" o:title=""/>
              <o:lock v:ext="edit" aspectratio="t"/>
            </v:shape>
            <v:shape id="_x0000_s2134" o:spid="_x0000_s2134" o:spt="202" type="#_x0000_t202" style="position:absolute;left:-20;top:-20;height:2740;width:6567;" filled="f" stroked="f" coordsize="21600,21600">
              <v:path/>
              <v:fill on="f" focussize="0,0"/>
              <v:stroke on="f"/>
              <v:imagedata o:title=""/>
              <o:lock v:ext="edit" aspectratio="f"/>
              <v:textbox inset="0mm,0mm,0mm,0mm">
                <w:txbxContent>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txbxContent>
              </v:textbox>
            </v:shape>
            <w10:wrap type="none"/>
            <w10:anchorlock/>
          </v:group>
        </w:pict>
      </w:r>
    </w:p>
    <w:p>
      <w:pPr>
        <w:spacing w:line="2688" w:lineRule="exact"/>
        <w:sectPr>
          <w:footerReference r:id="rId153" w:type="default"/>
          <w:pgSz w:w="11906" w:h="16838"/>
          <w:pgMar w:top="400" w:right="1488" w:bottom="1" w:left="1687" w:header="0" w:footer="0" w:gutter="0"/>
          <w:pgNumType w:fmt="decimal"/>
          <w:cols w:space="720" w:num="1"/>
        </w:sectPr>
      </w:pPr>
    </w:p>
    <w:p>
      <w:pPr>
        <w:pStyle w:val="2"/>
        <w:spacing w:line="258" w:lineRule="auto"/>
      </w:pPr>
    </w:p>
    <w:p>
      <w:pPr>
        <w:pStyle w:val="2"/>
        <w:spacing w:line="258" w:lineRule="auto"/>
      </w:pPr>
    </w:p>
    <w:p>
      <w:pPr>
        <w:pStyle w:val="2"/>
        <w:spacing w:line="258" w:lineRule="auto"/>
      </w:pPr>
    </w:p>
    <w:p>
      <w:pPr>
        <w:pStyle w:val="2"/>
        <w:spacing w:line="259" w:lineRule="auto"/>
      </w:pPr>
    </w:p>
    <w:p>
      <w:pPr>
        <w:spacing w:before="120" w:line="238" w:lineRule="auto"/>
        <w:ind w:left="493"/>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公共场所卫生许可（新办、变更、延续）办事流程图</w:t>
      </w:r>
    </w:p>
    <w:p>
      <w:pPr>
        <w:spacing w:before="149" w:line="241" w:lineRule="auto"/>
        <w:ind w:left="3154"/>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（流程图</w:t>
      </w:r>
      <w:r>
        <w:rPr>
          <w:rFonts w:ascii="方正小标宋简体" w:hAnsi="方正小标宋简体" w:eastAsia="方正小标宋简体" w:cs="方正小标宋简体"/>
          <w:spacing w:val="23"/>
          <w:sz w:val="31"/>
          <w:szCs w:val="31"/>
        </w:rPr>
        <w:t xml:space="preserve"> </w:t>
      </w:r>
      <w:r>
        <w:rPr>
          <w:rFonts w:ascii="方正小标宋简体" w:hAnsi="方正小标宋简体" w:eastAsia="方正小标宋简体" w:cs="方正小标宋简体"/>
          <w:spacing w:val="9"/>
          <w:sz w:val="31"/>
          <w:szCs w:val="31"/>
        </w:rPr>
        <w:t>12）</w:t>
      </w:r>
    </w:p>
    <w:p>
      <w:pPr>
        <w:pStyle w:val="2"/>
        <w:spacing w:line="288" w:lineRule="auto"/>
      </w:pPr>
    </w:p>
    <w:p>
      <w:pPr>
        <w:pStyle w:val="2"/>
        <w:spacing w:line="288" w:lineRule="auto"/>
      </w:pPr>
    </w:p>
    <w:p>
      <w:pPr>
        <w:pStyle w:val="2"/>
        <w:spacing w:line="288" w:lineRule="auto"/>
      </w:pPr>
    </w:p>
    <w:p>
      <w:pPr>
        <w:pStyle w:val="2"/>
        <w:spacing w:line="289" w:lineRule="auto"/>
      </w:pPr>
    </w:p>
    <w:p>
      <w:pPr>
        <w:spacing w:before="78" w:line="220" w:lineRule="auto"/>
        <w:ind w:left="3020"/>
        <w:rPr>
          <w:rFonts w:ascii="仿宋" w:hAnsi="仿宋" w:eastAsia="仿宋" w:cs="仿宋"/>
          <w:sz w:val="24"/>
          <w:szCs w:val="24"/>
        </w:rPr>
      </w:pPr>
      <w:r>
        <w:pict>
          <v:shape id="_x0000_s2135" o:spid="_x0000_s2135" o:spt="202" type="#_x0000_t202" style="position:absolute;left:0pt;margin-left:347.55pt;margin-top:-0.9pt;height:182.5pt;width:95.8pt;z-index:252579840;mso-width-relative:page;mso-height-relative:page;" filled="f" stroked="f" coordsize="21600,21600">
            <v:path/>
            <v:fill on="f" focussize="0,0"/>
            <v:stroke on="f"/>
            <v:imagedata o:title=""/>
            <o:lock v:ext="edit" aspectratio="f"/>
            <v:textbox inset="0mm,0mm,0mm,0mm">
              <w:txbxContent>
                <w:p>
                  <w:pPr>
                    <w:spacing w:before="18" w:line="222" w:lineRule="auto"/>
                    <w:ind w:left="26" w:right="33" w:firstLine="5"/>
                    <w:rPr>
                      <w:rFonts w:ascii="仿宋" w:hAnsi="仿宋" w:eastAsia="仿宋" w:cs="仿宋"/>
                      <w:sz w:val="20"/>
                      <w:szCs w:val="20"/>
                    </w:rPr>
                  </w:pPr>
                  <w:r>
                    <w:rPr>
                      <w:rFonts w:ascii="仿宋" w:hAnsi="仿宋" w:eastAsia="仿宋" w:cs="仿宋"/>
                      <w:b/>
                      <w:bCs/>
                      <w:spacing w:val="9"/>
                      <w:sz w:val="20"/>
                      <w:szCs w:val="20"/>
                    </w:rPr>
                    <w:t>（</w:t>
                  </w:r>
                  <w:r>
                    <w:rPr>
                      <w:rFonts w:ascii="仿宋" w:hAnsi="仿宋" w:eastAsia="仿宋" w:cs="仿宋"/>
                      <w:spacing w:val="-49"/>
                      <w:sz w:val="20"/>
                      <w:szCs w:val="20"/>
                    </w:rPr>
                    <w:t xml:space="preserve"> </w:t>
                  </w:r>
                  <w:r>
                    <w:rPr>
                      <w:rFonts w:ascii="仿宋" w:hAnsi="仿宋" w:eastAsia="仿宋" w:cs="仿宋"/>
                      <w:b/>
                      <w:bCs/>
                      <w:spacing w:val="9"/>
                      <w:sz w:val="20"/>
                      <w:szCs w:val="20"/>
                    </w:rPr>
                    <w:t>一</w:t>
                  </w:r>
                  <w:r>
                    <w:rPr>
                      <w:rFonts w:ascii="仿宋" w:hAnsi="仿宋" w:eastAsia="仿宋" w:cs="仿宋"/>
                      <w:spacing w:val="-41"/>
                      <w:sz w:val="20"/>
                      <w:szCs w:val="20"/>
                    </w:rPr>
                    <w:t xml:space="preserve"> </w:t>
                  </w:r>
                  <w:r>
                    <w:rPr>
                      <w:rFonts w:ascii="仿宋" w:hAnsi="仿宋" w:eastAsia="仿宋" w:cs="仿宋"/>
                      <w:b/>
                      <w:bCs/>
                      <w:spacing w:val="9"/>
                      <w:sz w:val="20"/>
                      <w:szCs w:val="20"/>
                    </w:rPr>
                    <w:t>）</w:t>
                  </w:r>
                  <w:r>
                    <w:rPr>
                      <w:rFonts w:ascii="仿宋" w:hAnsi="仿宋" w:eastAsia="仿宋" w:cs="仿宋"/>
                      <w:spacing w:val="-51"/>
                      <w:sz w:val="20"/>
                      <w:szCs w:val="20"/>
                    </w:rPr>
                    <w:t xml:space="preserve"> </w:t>
                  </w:r>
                  <w:r>
                    <w:rPr>
                      <w:rFonts w:ascii="仿宋" w:hAnsi="仿宋" w:eastAsia="仿宋" w:cs="仿宋"/>
                      <w:b/>
                      <w:bCs/>
                      <w:spacing w:val="9"/>
                      <w:sz w:val="20"/>
                      <w:szCs w:val="20"/>
                    </w:rPr>
                    <w:t>新办申请材</w:t>
                  </w:r>
                  <w:r>
                    <w:rPr>
                      <w:rFonts w:ascii="仿宋" w:hAnsi="仿宋" w:eastAsia="仿宋" w:cs="仿宋"/>
                      <w:sz w:val="20"/>
                      <w:szCs w:val="20"/>
                    </w:rPr>
                    <w:t xml:space="preserve"> </w:t>
                  </w:r>
                  <w:r>
                    <w:rPr>
                      <w:rFonts w:ascii="仿宋" w:hAnsi="仿宋" w:eastAsia="仿宋" w:cs="仿宋"/>
                      <w:b/>
                      <w:bCs/>
                      <w:spacing w:val="-5"/>
                      <w:sz w:val="20"/>
                      <w:szCs w:val="20"/>
                    </w:rPr>
                    <w:t>料：</w:t>
                  </w:r>
                </w:p>
                <w:p>
                  <w:pPr>
                    <w:spacing w:before="1" w:line="221" w:lineRule="auto"/>
                    <w:ind w:left="30" w:right="20" w:firstLine="5"/>
                    <w:rPr>
                      <w:rFonts w:hint="eastAsia" w:ascii="仿宋" w:hAnsi="仿宋" w:eastAsia="仿宋" w:cs="仿宋"/>
                      <w:sz w:val="20"/>
                      <w:szCs w:val="20"/>
                      <w:lang w:eastAsia="zh-CN"/>
                    </w:rPr>
                  </w:pPr>
                  <w:r>
                    <w:rPr>
                      <w:rFonts w:ascii="仿宋" w:hAnsi="仿宋" w:eastAsia="仿宋" w:cs="仿宋"/>
                      <w:spacing w:val="15"/>
                      <w:sz w:val="20"/>
                      <w:szCs w:val="20"/>
                    </w:rPr>
                    <w:t>1. 公共场所卫生许</w:t>
                  </w:r>
                  <w:r>
                    <w:rPr>
                      <w:rFonts w:ascii="仿宋" w:hAnsi="仿宋" w:eastAsia="仿宋" w:cs="仿宋"/>
                      <w:spacing w:val="7"/>
                      <w:sz w:val="20"/>
                      <w:szCs w:val="20"/>
                    </w:rPr>
                    <w:t xml:space="preserve"> </w:t>
                  </w:r>
                  <w:r>
                    <w:rPr>
                      <w:rFonts w:ascii="仿宋" w:hAnsi="仿宋" w:eastAsia="仿宋" w:cs="仿宋"/>
                      <w:spacing w:val="5"/>
                      <w:sz w:val="20"/>
                      <w:szCs w:val="20"/>
                    </w:rPr>
                    <w:t>可证申请书</w:t>
                  </w:r>
                  <w:r>
                    <w:rPr>
                      <w:rFonts w:hint="eastAsia" w:ascii="仿宋" w:hAnsi="仿宋" w:eastAsia="仿宋" w:cs="仿宋"/>
                      <w:spacing w:val="5"/>
                      <w:sz w:val="20"/>
                      <w:szCs w:val="20"/>
                      <w:lang w:eastAsia="zh-CN"/>
                    </w:rPr>
                    <w:t>；</w:t>
                  </w:r>
                </w:p>
                <w:p>
                  <w:pPr>
                    <w:spacing w:line="221" w:lineRule="auto"/>
                    <w:ind w:left="23"/>
                    <w:rPr>
                      <w:rFonts w:ascii="仿宋" w:hAnsi="仿宋" w:eastAsia="仿宋" w:cs="仿宋"/>
                      <w:sz w:val="20"/>
                      <w:szCs w:val="20"/>
                    </w:rPr>
                  </w:pPr>
                  <w:r>
                    <w:rPr>
                      <w:rFonts w:ascii="仿宋" w:hAnsi="仿宋" w:eastAsia="仿宋" w:cs="仿宋"/>
                      <w:spacing w:val="5"/>
                      <w:sz w:val="20"/>
                      <w:szCs w:val="20"/>
                    </w:rPr>
                    <w:t>2.方位示意图；</w:t>
                  </w:r>
                </w:p>
                <w:p>
                  <w:pPr>
                    <w:spacing w:before="4" w:line="221" w:lineRule="auto"/>
                    <w:ind w:left="27" w:right="20" w:hanging="2"/>
                    <w:rPr>
                      <w:rFonts w:ascii="仿宋" w:hAnsi="仿宋" w:eastAsia="仿宋" w:cs="仿宋"/>
                      <w:sz w:val="20"/>
                      <w:szCs w:val="20"/>
                    </w:rPr>
                  </w:pPr>
                  <w:r>
                    <w:rPr>
                      <w:rFonts w:ascii="仿宋" w:hAnsi="仿宋" w:eastAsia="仿宋" w:cs="仿宋"/>
                      <w:spacing w:val="-10"/>
                      <w:sz w:val="20"/>
                      <w:szCs w:val="20"/>
                    </w:rPr>
                    <w:t>3.</w:t>
                  </w:r>
                  <w:r>
                    <w:rPr>
                      <w:rFonts w:ascii="仿宋" w:hAnsi="仿宋" w:eastAsia="仿宋" w:cs="仿宋"/>
                      <w:spacing w:val="-56"/>
                      <w:sz w:val="20"/>
                      <w:szCs w:val="20"/>
                    </w:rPr>
                    <w:t xml:space="preserve"> </w:t>
                  </w:r>
                  <w:r>
                    <w:rPr>
                      <w:rFonts w:ascii="仿宋" w:hAnsi="仿宋" w:eastAsia="仿宋" w:cs="仿宋"/>
                      <w:spacing w:val="-10"/>
                      <w:sz w:val="20"/>
                      <w:szCs w:val="20"/>
                    </w:rPr>
                    <w:t>一</w:t>
                  </w:r>
                  <w:r>
                    <w:rPr>
                      <w:rFonts w:ascii="仿宋" w:hAnsi="仿宋" w:eastAsia="仿宋" w:cs="仿宋"/>
                      <w:spacing w:val="-52"/>
                      <w:sz w:val="20"/>
                      <w:szCs w:val="20"/>
                    </w:rPr>
                    <w:t xml:space="preserve"> </w:t>
                  </w:r>
                  <w:r>
                    <w:rPr>
                      <w:rFonts w:ascii="仿宋" w:hAnsi="仿宋" w:eastAsia="仿宋" w:cs="仿宋"/>
                      <w:spacing w:val="-10"/>
                      <w:sz w:val="20"/>
                      <w:szCs w:val="20"/>
                    </w:rPr>
                    <w:t>年</w:t>
                  </w:r>
                  <w:r>
                    <w:rPr>
                      <w:rFonts w:ascii="仿宋" w:hAnsi="仿宋" w:eastAsia="仿宋" w:cs="仿宋"/>
                      <w:spacing w:val="-32"/>
                      <w:sz w:val="20"/>
                      <w:szCs w:val="20"/>
                    </w:rPr>
                    <w:t xml:space="preserve"> </w:t>
                  </w:r>
                  <w:r>
                    <w:rPr>
                      <w:rFonts w:ascii="仿宋" w:hAnsi="仿宋" w:eastAsia="仿宋" w:cs="仿宋"/>
                      <w:spacing w:val="-10"/>
                      <w:sz w:val="20"/>
                      <w:szCs w:val="20"/>
                    </w:rPr>
                    <w:t>内</w:t>
                  </w:r>
                  <w:r>
                    <w:rPr>
                      <w:rFonts w:ascii="仿宋" w:hAnsi="仿宋" w:eastAsia="仿宋" w:cs="仿宋"/>
                      <w:spacing w:val="-43"/>
                      <w:sz w:val="20"/>
                      <w:szCs w:val="20"/>
                    </w:rPr>
                    <w:t xml:space="preserve"> </w:t>
                  </w:r>
                  <w:r>
                    <w:rPr>
                      <w:rFonts w:ascii="仿宋" w:hAnsi="仿宋" w:eastAsia="仿宋" w:cs="仿宋"/>
                      <w:spacing w:val="-10"/>
                      <w:sz w:val="20"/>
                      <w:szCs w:val="20"/>
                    </w:rPr>
                    <w:t>的</w:t>
                  </w:r>
                  <w:r>
                    <w:rPr>
                      <w:rFonts w:ascii="仿宋" w:hAnsi="仿宋" w:eastAsia="仿宋" w:cs="仿宋"/>
                      <w:spacing w:val="-49"/>
                      <w:sz w:val="20"/>
                      <w:szCs w:val="20"/>
                    </w:rPr>
                    <w:t xml:space="preserve"> </w:t>
                  </w:r>
                  <w:r>
                    <w:rPr>
                      <w:rFonts w:ascii="仿宋" w:hAnsi="仿宋" w:eastAsia="仿宋" w:cs="仿宋"/>
                      <w:spacing w:val="-10"/>
                      <w:sz w:val="20"/>
                      <w:szCs w:val="20"/>
                    </w:rPr>
                    <w:t>合</w:t>
                  </w:r>
                  <w:r>
                    <w:rPr>
                      <w:rFonts w:ascii="仿宋" w:hAnsi="仿宋" w:eastAsia="仿宋" w:cs="仿宋"/>
                      <w:spacing w:val="-58"/>
                      <w:sz w:val="20"/>
                      <w:szCs w:val="20"/>
                    </w:rPr>
                    <w:t xml:space="preserve"> </w:t>
                  </w:r>
                  <w:r>
                    <w:rPr>
                      <w:rFonts w:ascii="仿宋" w:hAnsi="仿宋" w:eastAsia="仿宋" w:cs="仿宋"/>
                      <w:spacing w:val="-10"/>
                      <w:sz w:val="20"/>
                      <w:szCs w:val="20"/>
                    </w:rPr>
                    <w:t>格</w:t>
                  </w:r>
                  <w:r>
                    <w:rPr>
                      <w:rFonts w:ascii="仿宋" w:hAnsi="仿宋" w:eastAsia="仿宋" w:cs="仿宋"/>
                      <w:spacing w:val="-51"/>
                      <w:sz w:val="20"/>
                      <w:szCs w:val="20"/>
                    </w:rPr>
                    <w:t xml:space="preserve"> </w:t>
                  </w:r>
                  <w:r>
                    <w:rPr>
                      <w:rFonts w:ascii="仿宋" w:hAnsi="仿宋" w:eastAsia="仿宋" w:cs="仿宋"/>
                      <w:spacing w:val="-10"/>
                      <w:sz w:val="20"/>
                      <w:szCs w:val="20"/>
                    </w:rPr>
                    <w:t>公</w:t>
                  </w:r>
                  <w:r>
                    <w:rPr>
                      <w:rFonts w:ascii="仿宋" w:hAnsi="仿宋" w:eastAsia="仿宋" w:cs="仿宋"/>
                      <w:sz w:val="20"/>
                      <w:szCs w:val="20"/>
                    </w:rPr>
                    <w:t xml:space="preserve"> </w:t>
                  </w:r>
                  <w:r>
                    <w:rPr>
                      <w:rFonts w:ascii="仿宋" w:hAnsi="仿宋" w:eastAsia="仿宋" w:cs="仿宋"/>
                      <w:spacing w:val="33"/>
                      <w:sz w:val="20"/>
                      <w:szCs w:val="20"/>
                    </w:rPr>
                    <w:t>共场所卫生检测或</w:t>
                  </w:r>
                  <w:r>
                    <w:rPr>
                      <w:rFonts w:ascii="仿宋" w:hAnsi="仿宋" w:eastAsia="仿宋" w:cs="仿宋"/>
                      <w:spacing w:val="2"/>
                      <w:sz w:val="20"/>
                      <w:szCs w:val="20"/>
                    </w:rPr>
                    <w:t xml:space="preserve"> </w:t>
                  </w:r>
                  <w:r>
                    <w:rPr>
                      <w:rFonts w:ascii="仿宋" w:hAnsi="仿宋" w:eastAsia="仿宋" w:cs="仿宋"/>
                      <w:spacing w:val="7"/>
                      <w:sz w:val="20"/>
                      <w:szCs w:val="20"/>
                    </w:rPr>
                    <w:t>评价报告（使用集中</w:t>
                  </w:r>
                  <w:r>
                    <w:rPr>
                      <w:rFonts w:ascii="仿宋" w:hAnsi="仿宋" w:eastAsia="仿宋" w:cs="仿宋"/>
                      <w:spacing w:val="3"/>
                      <w:sz w:val="20"/>
                      <w:szCs w:val="20"/>
                    </w:rPr>
                    <w:t xml:space="preserve"> </w:t>
                  </w:r>
                  <w:r>
                    <w:rPr>
                      <w:rFonts w:ascii="仿宋" w:hAnsi="仿宋" w:eastAsia="仿宋" w:cs="仿宋"/>
                      <w:spacing w:val="7"/>
                      <w:sz w:val="20"/>
                      <w:szCs w:val="20"/>
                    </w:rPr>
                    <w:t>空调通风系统的，还</w:t>
                  </w:r>
                  <w:r>
                    <w:rPr>
                      <w:rFonts w:ascii="仿宋" w:hAnsi="仿宋" w:eastAsia="仿宋" w:cs="仿宋"/>
                      <w:spacing w:val="3"/>
                      <w:sz w:val="20"/>
                      <w:szCs w:val="20"/>
                    </w:rPr>
                    <w:t xml:space="preserve"> </w:t>
                  </w:r>
                  <w:r>
                    <w:rPr>
                      <w:rFonts w:ascii="仿宋" w:hAnsi="仿宋" w:eastAsia="仿宋" w:cs="仿宋"/>
                      <w:spacing w:val="33"/>
                      <w:sz w:val="20"/>
                      <w:szCs w:val="20"/>
                    </w:rPr>
                    <w:t>应当提供一年内的</w:t>
                  </w:r>
                  <w:r>
                    <w:rPr>
                      <w:rFonts w:ascii="仿宋" w:hAnsi="仿宋" w:eastAsia="仿宋" w:cs="仿宋"/>
                      <w:spacing w:val="2"/>
                      <w:sz w:val="20"/>
                      <w:szCs w:val="20"/>
                    </w:rPr>
                    <w:t xml:space="preserve"> </w:t>
                  </w:r>
                  <w:r>
                    <w:rPr>
                      <w:rFonts w:ascii="仿宋" w:hAnsi="仿宋" w:eastAsia="仿宋" w:cs="仿宋"/>
                      <w:spacing w:val="33"/>
                      <w:sz w:val="20"/>
                      <w:szCs w:val="20"/>
                    </w:rPr>
                    <w:t>合格集中空调通风</w:t>
                  </w:r>
                  <w:r>
                    <w:rPr>
                      <w:rFonts w:ascii="仿宋" w:hAnsi="仿宋" w:eastAsia="仿宋" w:cs="仿宋"/>
                      <w:spacing w:val="2"/>
                      <w:sz w:val="20"/>
                      <w:szCs w:val="20"/>
                    </w:rPr>
                    <w:t xml:space="preserve"> </w:t>
                  </w:r>
                  <w:r>
                    <w:rPr>
                      <w:rFonts w:ascii="仿宋" w:hAnsi="仿宋" w:eastAsia="仿宋" w:cs="仿宋"/>
                      <w:spacing w:val="33"/>
                      <w:sz w:val="20"/>
                      <w:szCs w:val="20"/>
                    </w:rPr>
                    <w:t>系统卫生检测或评</w:t>
                  </w:r>
                  <w:r>
                    <w:rPr>
                      <w:rFonts w:ascii="仿宋" w:hAnsi="仿宋" w:eastAsia="仿宋" w:cs="仿宋"/>
                      <w:spacing w:val="2"/>
                      <w:sz w:val="20"/>
                      <w:szCs w:val="20"/>
                    </w:rPr>
                    <w:t xml:space="preserve"> </w:t>
                  </w:r>
                  <w:r>
                    <w:rPr>
                      <w:rFonts w:ascii="仿宋" w:hAnsi="仿宋" w:eastAsia="仿宋" w:cs="仿宋"/>
                      <w:spacing w:val="5"/>
                      <w:sz w:val="20"/>
                      <w:szCs w:val="20"/>
                    </w:rPr>
                    <w:t>价报告</w:t>
                  </w:r>
                  <w:r>
                    <w:rPr>
                      <w:rFonts w:ascii="仿宋" w:hAnsi="仿宋" w:eastAsia="仿宋" w:cs="仿宋"/>
                      <w:sz w:val="20"/>
                      <w:szCs w:val="20"/>
                    </w:rPr>
                    <w:t>）；</w:t>
                  </w:r>
                </w:p>
                <w:p>
                  <w:pPr>
                    <w:spacing w:before="2" w:line="225" w:lineRule="auto"/>
                    <w:ind w:left="27" w:right="20" w:hanging="8"/>
                    <w:rPr>
                      <w:rFonts w:ascii="仿宋" w:hAnsi="仿宋" w:eastAsia="仿宋" w:cs="仿宋"/>
                      <w:sz w:val="20"/>
                      <w:szCs w:val="20"/>
                    </w:rPr>
                  </w:pPr>
                  <w:r>
                    <w:rPr>
                      <w:rFonts w:ascii="仿宋" w:hAnsi="仿宋" w:eastAsia="仿宋" w:cs="仿宋"/>
                      <w:spacing w:val="-8"/>
                      <w:sz w:val="20"/>
                      <w:szCs w:val="20"/>
                    </w:rPr>
                    <w:t>4.</w:t>
                  </w:r>
                  <w:r>
                    <w:rPr>
                      <w:rFonts w:ascii="仿宋" w:hAnsi="仿宋" w:eastAsia="仿宋" w:cs="仿宋"/>
                      <w:spacing w:val="-53"/>
                      <w:sz w:val="20"/>
                      <w:szCs w:val="20"/>
                    </w:rPr>
                    <w:t xml:space="preserve"> </w:t>
                  </w:r>
                  <w:r>
                    <w:rPr>
                      <w:rFonts w:ascii="仿宋" w:hAnsi="仿宋" w:eastAsia="仿宋" w:cs="仿宋"/>
                      <w:spacing w:val="-8"/>
                      <w:sz w:val="20"/>
                      <w:szCs w:val="20"/>
                    </w:rPr>
                    <w:t>公</w:t>
                  </w:r>
                  <w:r>
                    <w:rPr>
                      <w:rFonts w:ascii="仿宋" w:hAnsi="仿宋" w:eastAsia="仿宋" w:cs="仿宋"/>
                      <w:spacing w:val="-49"/>
                      <w:sz w:val="20"/>
                      <w:szCs w:val="20"/>
                    </w:rPr>
                    <w:t xml:space="preserve"> </w:t>
                  </w:r>
                  <w:r>
                    <w:rPr>
                      <w:rFonts w:ascii="仿宋" w:hAnsi="仿宋" w:eastAsia="仿宋" w:cs="仿宋"/>
                      <w:spacing w:val="-8"/>
                      <w:sz w:val="20"/>
                      <w:szCs w:val="20"/>
                    </w:rPr>
                    <w:t>共</w:t>
                  </w:r>
                  <w:r>
                    <w:rPr>
                      <w:rFonts w:ascii="仿宋" w:hAnsi="仿宋" w:eastAsia="仿宋" w:cs="仿宋"/>
                      <w:spacing w:val="-57"/>
                      <w:sz w:val="20"/>
                      <w:szCs w:val="20"/>
                    </w:rPr>
                    <w:t xml:space="preserve"> </w:t>
                  </w:r>
                  <w:r>
                    <w:rPr>
                      <w:rFonts w:ascii="仿宋" w:hAnsi="仿宋" w:eastAsia="仿宋" w:cs="仿宋"/>
                      <w:spacing w:val="-8"/>
                      <w:sz w:val="20"/>
                      <w:szCs w:val="20"/>
                    </w:rPr>
                    <w:t>场</w:t>
                  </w:r>
                  <w:r>
                    <w:rPr>
                      <w:rFonts w:ascii="仿宋" w:hAnsi="仿宋" w:eastAsia="仿宋" w:cs="仿宋"/>
                      <w:spacing w:val="-54"/>
                      <w:sz w:val="20"/>
                      <w:szCs w:val="20"/>
                    </w:rPr>
                    <w:t xml:space="preserve"> </w:t>
                  </w:r>
                  <w:r>
                    <w:rPr>
                      <w:rFonts w:ascii="仿宋" w:hAnsi="仿宋" w:eastAsia="仿宋" w:cs="仿宋"/>
                      <w:spacing w:val="-8"/>
                      <w:sz w:val="20"/>
                      <w:szCs w:val="20"/>
                    </w:rPr>
                    <w:t>所</w:t>
                  </w:r>
                  <w:r>
                    <w:rPr>
                      <w:rFonts w:ascii="仿宋" w:hAnsi="仿宋" w:eastAsia="仿宋" w:cs="仿宋"/>
                      <w:spacing w:val="-52"/>
                      <w:sz w:val="20"/>
                      <w:szCs w:val="20"/>
                    </w:rPr>
                    <w:t xml:space="preserve"> </w:t>
                  </w:r>
                  <w:r>
                    <w:rPr>
                      <w:rFonts w:ascii="仿宋" w:hAnsi="仿宋" w:eastAsia="仿宋" w:cs="仿宋"/>
                      <w:spacing w:val="-8"/>
                      <w:sz w:val="20"/>
                      <w:szCs w:val="20"/>
                    </w:rPr>
                    <w:t>卫</w:t>
                  </w:r>
                  <w:r>
                    <w:rPr>
                      <w:rFonts w:ascii="仿宋" w:hAnsi="仿宋" w:eastAsia="仿宋" w:cs="仿宋"/>
                      <w:spacing w:val="-46"/>
                      <w:sz w:val="20"/>
                      <w:szCs w:val="20"/>
                    </w:rPr>
                    <w:t xml:space="preserve"> </w:t>
                  </w:r>
                  <w:r>
                    <w:rPr>
                      <w:rFonts w:ascii="仿宋" w:hAnsi="仿宋" w:eastAsia="仿宋" w:cs="仿宋"/>
                      <w:spacing w:val="-8"/>
                      <w:sz w:val="20"/>
                      <w:szCs w:val="20"/>
                    </w:rPr>
                    <w:t>生</w:t>
                  </w:r>
                  <w:r>
                    <w:rPr>
                      <w:rFonts w:ascii="仿宋" w:hAnsi="仿宋" w:eastAsia="仿宋" w:cs="仿宋"/>
                      <w:spacing w:val="-43"/>
                      <w:sz w:val="20"/>
                      <w:szCs w:val="20"/>
                    </w:rPr>
                    <w:t xml:space="preserve"> </w:t>
                  </w:r>
                  <w:r>
                    <w:rPr>
                      <w:rFonts w:ascii="仿宋" w:hAnsi="仿宋" w:eastAsia="仿宋" w:cs="仿宋"/>
                      <w:spacing w:val="-8"/>
                      <w:sz w:val="20"/>
                      <w:szCs w:val="20"/>
                    </w:rPr>
                    <w:t>管</w:t>
                  </w:r>
                  <w:r>
                    <w:rPr>
                      <w:rFonts w:ascii="仿宋" w:hAnsi="仿宋" w:eastAsia="仿宋" w:cs="仿宋"/>
                      <w:sz w:val="20"/>
                      <w:szCs w:val="20"/>
                    </w:rPr>
                    <w:t xml:space="preserve"> </w:t>
                  </w:r>
                  <w:r>
                    <w:rPr>
                      <w:rFonts w:ascii="仿宋" w:hAnsi="仿宋" w:eastAsia="仿宋" w:cs="仿宋"/>
                      <w:spacing w:val="3"/>
                      <w:sz w:val="20"/>
                      <w:szCs w:val="20"/>
                    </w:rPr>
                    <w:t>理制度。</w:t>
                  </w:r>
                </w:p>
              </w:txbxContent>
            </v:textbox>
          </v:shape>
        </w:pict>
      </w:r>
      <w:r>
        <w:drawing>
          <wp:anchor distT="0" distB="0" distL="0" distR="0" simplePos="0" relativeHeight="252577792" behindDoc="1" locked="0" layoutInCell="1" allowOverlap="1">
            <wp:simplePos x="0" y="0"/>
            <wp:positionH relativeFrom="column">
              <wp:posOffset>69215</wp:posOffset>
            </wp:positionH>
            <wp:positionV relativeFrom="paragraph">
              <wp:posOffset>-62865</wp:posOffset>
            </wp:positionV>
            <wp:extent cx="5649595" cy="5969635"/>
            <wp:effectExtent l="0" t="0" r="0" b="0"/>
            <wp:wrapNone/>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313"/>
                    <a:stretch>
                      <a:fillRect/>
                    </a:stretch>
                  </pic:blipFill>
                  <pic:spPr>
                    <a:xfrm>
                      <a:off x="0" y="0"/>
                      <a:ext cx="5649595" cy="5969634"/>
                    </a:xfrm>
                    <a:prstGeom prst="rect">
                      <a:avLst/>
                    </a:prstGeom>
                  </pic:spPr>
                </pic:pic>
              </a:graphicData>
            </a:graphic>
          </wp:anchor>
        </w:drawing>
      </w:r>
      <w:r>
        <w:rPr>
          <w:rFonts w:ascii="仿宋" w:hAnsi="仿宋" w:eastAsia="仿宋" w:cs="仿宋"/>
          <w:spacing w:val="-4"/>
          <w:sz w:val="24"/>
          <w:szCs w:val="24"/>
        </w:rPr>
        <w:t>申请人提出申请（到市政务</w:t>
      </w:r>
    </w:p>
    <w:p>
      <w:pPr>
        <w:spacing w:before="14" w:line="220" w:lineRule="auto"/>
        <w:ind w:left="2986"/>
        <w:rPr>
          <w:rFonts w:ascii="仿宋" w:hAnsi="仿宋" w:eastAsia="仿宋" w:cs="仿宋"/>
          <w:sz w:val="24"/>
          <w:szCs w:val="24"/>
        </w:rPr>
      </w:pPr>
      <w:r>
        <w:rPr>
          <w:rFonts w:ascii="仿宋" w:hAnsi="仿宋" w:eastAsia="仿宋" w:cs="仿宋"/>
          <w:spacing w:val="-2"/>
          <w:sz w:val="24"/>
          <w:szCs w:val="24"/>
        </w:rPr>
        <w:t>服务中心综合窗口申请或四</w:t>
      </w:r>
    </w:p>
    <w:p>
      <w:pPr>
        <w:spacing w:before="14" w:line="222" w:lineRule="auto"/>
        <w:ind w:left="2986"/>
        <w:rPr>
          <w:rFonts w:ascii="仿宋" w:hAnsi="仿宋" w:eastAsia="仿宋" w:cs="仿宋"/>
          <w:sz w:val="24"/>
          <w:szCs w:val="24"/>
        </w:rPr>
      </w:pPr>
      <w:r>
        <w:rPr>
          <w:rFonts w:ascii="仿宋" w:hAnsi="仿宋" w:eastAsia="仿宋" w:cs="仿宋"/>
          <w:spacing w:val="-1"/>
          <w:sz w:val="24"/>
          <w:szCs w:val="24"/>
        </w:rPr>
        <w:t>川政务服务网的“遂宁市卫</w:t>
      </w:r>
    </w:p>
    <w:p>
      <w:pPr>
        <w:spacing w:before="11" w:line="222" w:lineRule="auto"/>
        <w:ind w:left="3240"/>
        <w:rPr>
          <w:rFonts w:ascii="仿宋" w:hAnsi="仿宋" w:eastAsia="仿宋" w:cs="仿宋"/>
          <w:sz w:val="24"/>
          <w:szCs w:val="24"/>
        </w:rPr>
      </w:pPr>
      <w:r>
        <w:rPr>
          <w:rFonts w:ascii="仿宋" w:hAnsi="仿宋" w:eastAsia="仿宋" w:cs="仿宋"/>
          <w:spacing w:val="-8"/>
          <w:sz w:val="24"/>
          <w:szCs w:val="24"/>
        </w:rPr>
        <w:t>生健康委</w:t>
      </w:r>
      <w:r>
        <w:rPr>
          <w:rFonts w:ascii="仿宋" w:hAnsi="仿宋" w:eastAsia="仿宋" w:cs="仿宋"/>
          <w:spacing w:val="-80"/>
          <w:sz w:val="24"/>
          <w:szCs w:val="24"/>
        </w:rPr>
        <w:t xml:space="preserve"> </w:t>
      </w:r>
      <w:r>
        <w:rPr>
          <w:rFonts w:ascii="仿宋" w:hAnsi="仿宋" w:eastAsia="仿宋" w:cs="仿宋"/>
          <w:spacing w:val="-8"/>
          <w:sz w:val="24"/>
          <w:szCs w:val="24"/>
        </w:rPr>
        <w:t>”网页申报）</w:t>
      </w:r>
    </w:p>
    <w:p>
      <w:pPr>
        <w:pStyle w:val="2"/>
        <w:spacing w:line="255" w:lineRule="auto"/>
      </w:pPr>
    </w:p>
    <w:p>
      <w:pPr>
        <w:pStyle w:val="2"/>
        <w:spacing w:line="255" w:lineRule="auto"/>
      </w:pPr>
    </w:p>
    <w:p>
      <w:pPr>
        <w:pStyle w:val="2"/>
        <w:spacing w:line="256" w:lineRule="auto"/>
      </w:pPr>
    </w:p>
    <w:p>
      <w:pPr>
        <w:spacing w:before="78" w:line="222" w:lineRule="auto"/>
        <w:ind w:left="3507"/>
        <w:rPr>
          <w:rFonts w:hint="eastAsia" w:ascii="仿宋" w:hAnsi="仿宋" w:eastAsia="仿宋" w:cs="仿宋"/>
          <w:sz w:val="24"/>
          <w:szCs w:val="24"/>
          <w:lang w:eastAsia="zh-CN"/>
        </w:rPr>
      </w:pPr>
      <w:r>
        <w:pict>
          <v:shape id="_x0000_s2136" o:spid="_x0000_s2136" o:spt="202" type="#_x0000_t202" style="position:absolute;left:0pt;margin-left:35.75pt;margin-top:-2pt;height:61.35pt;width:71.65pt;z-index:252580864;mso-width-relative:page;mso-height-relative:page;" filled="f" stroked="f" coordsize="21600,21600">
            <v:path/>
            <v:fill on="f" focussize="0,0"/>
            <v:stroke on="f"/>
            <v:imagedata o:title=""/>
            <o:lock v:ext="edit" aspectratio="f"/>
            <v:textbox inset="0mm,0mm,0mm,0mm">
              <w:txbxContent>
                <w:p>
                  <w:pPr>
                    <w:spacing w:before="20" w:line="222" w:lineRule="auto"/>
                    <w:jc w:val="right"/>
                    <w:rPr>
                      <w:rFonts w:ascii="仿宋" w:hAnsi="仿宋" w:eastAsia="仿宋" w:cs="仿宋"/>
                      <w:sz w:val="24"/>
                      <w:szCs w:val="24"/>
                    </w:rPr>
                  </w:pPr>
                  <w:r>
                    <w:rPr>
                      <w:rFonts w:ascii="仿宋" w:hAnsi="仿宋" w:eastAsia="仿宋" w:cs="仿宋"/>
                      <w:spacing w:val="-8"/>
                      <w:sz w:val="24"/>
                      <w:szCs w:val="24"/>
                    </w:rPr>
                    <w:t>要件不全，不</w:t>
                  </w:r>
                </w:p>
                <w:p>
                  <w:pPr>
                    <w:spacing w:before="11" w:line="223" w:lineRule="auto"/>
                    <w:ind w:left="23"/>
                    <w:rPr>
                      <w:rFonts w:ascii="仿宋" w:hAnsi="仿宋" w:eastAsia="仿宋" w:cs="仿宋"/>
                      <w:sz w:val="24"/>
                      <w:szCs w:val="24"/>
                    </w:rPr>
                  </w:pPr>
                  <w:r>
                    <w:rPr>
                      <w:rFonts w:ascii="仿宋" w:hAnsi="仿宋" w:eastAsia="仿宋" w:cs="仿宋"/>
                      <w:spacing w:val="-9"/>
                      <w:sz w:val="24"/>
                      <w:szCs w:val="24"/>
                    </w:rPr>
                    <w:t>予受理（一次</w:t>
                  </w:r>
                </w:p>
                <w:p>
                  <w:pPr>
                    <w:spacing w:before="10" w:line="220" w:lineRule="auto"/>
                    <w:ind w:left="127"/>
                    <w:rPr>
                      <w:rFonts w:ascii="仿宋" w:hAnsi="仿宋" w:eastAsia="仿宋" w:cs="仿宋"/>
                      <w:sz w:val="24"/>
                      <w:szCs w:val="24"/>
                    </w:rPr>
                  </w:pPr>
                  <w:r>
                    <w:rPr>
                      <w:rFonts w:ascii="仿宋" w:hAnsi="仿宋" w:eastAsia="仿宋" w:cs="仿宋"/>
                      <w:spacing w:val="-4"/>
                      <w:sz w:val="24"/>
                      <w:szCs w:val="24"/>
                    </w:rPr>
                    <w:t>性告知补正</w:t>
                  </w:r>
                </w:p>
                <w:p>
                  <w:pPr>
                    <w:spacing w:before="14" w:line="220" w:lineRule="auto"/>
                    <w:ind w:left="375"/>
                    <w:rPr>
                      <w:rFonts w:ascii="仿宋" w:hAnsi="仿宋" w:eastAsia="仿宋" w:cs="仿宋"/>
                      <w:sz w:val="24"/>
                      <w:szCs w:val="24"/>
                    </w:rPr>
                  </w:pPr>
                  <w:r>
                    <w:rPr>
                      <w:rFonts w:ascii="仿宋" w:hAnsi="仿宋" w:eastAsia="仿宋" w:cs="仿宋"/>
                      <w:spacing w:val="-11"/>
                      <w:sz w:val="24"/>
                      <w:szCs w:val="24"/>
                    </w:rPr>
                    <w:t>资料）</w:t>
                  </w:r>
                </w:p>
              </w:txbxContent>
            </v:textbox>
          </v:shape>
        </w:pict>
      </w: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p>
    <w:p>
      <w:pPr>
        <w:spacing w:before="11" w:line="220" w:lineRule="auto"/>
        <w:ind w:left="3536"/>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pPr>
        <w:pStyle w:val="2"/>
        <w:spacing w:line="276" w:lineRule="auto"/>
      </w:pPr>
    </w:p>
    <w:p>
      <w:pPr>
        <w:pStyle w:val="2"/>
        <w:spacing w:line="276" w:lineRule="auto"/>
      </w:pPr>
    </w:p>
    <w:p>
      <w:pPr>
        <w:pStyle w:val="2"/>
        <w:spacing w:line="276" w:lineRule="auto"/>
      </w:pPr>
    </w:p>
    <w:p>
      <w:pPr>
        <w:spacing w:before="65" w:line="222" w:lineRule="auto"/>
        <w:ind w:left="6977" w:right="174" w:firstLine="5"/>
        <w:rPr>
          <w:rFonts w:ascii="仿宋" w:hAnsi="仿宋" w:eastAsia="仿宋" w:cs="仿宋"/>
          <w:sz w:val="20"/>
          <w:szCs w:val="20"/>
        </w:rPr>
      </w:pPr>
      <w:r>
        <w:rPr>
          <w:rFonts w:ascii="仿宋" w:hAnsi="仿宋" w:eastAsia="仿宋" w:cs="仿宋"/>
          <w:b/>
          <w:bCs/>
          <w:spacing w:val="14"/>
          <w:sz w:val="20"/>
          <w:szCs w:val="20"/>
        </w:rPr>
        <w:t>（二</w:t>
      </w:r>
      <w:r>
        <w:rPr>
          <w:rFonts w:ascii="仿宋" w:hAnsi="仿宋" w:eastAsia="仿宋" w:cs="仿宋"/>
          <w:spacing w:val="-37"/>
          <w:sz w:val="20"/>
          <w:szCs w:val="20"/>
        </w:rPr>
        <w:t xml:space="preserve"> </w:t>
      </w:r>
      <w:r>
        <w:rPr>
          <w:rFonts w:ascii="仿宋" w:hAnsi="仿宋" w:eastAsia="仿宋" w:cs="仿宋"/>
          <w:b/>
          <w:bCs/>
          <w:spacing w:val="14"/>
          <w:sz w:val="20"/>
          <w:szCs w:val="20"/>
        </w:rPr>
        <w:t>）</w:t>
      </w:r>
      <w:r>
        <w:rPr>
          <w:rFonts w:ascii="仿宋" w:hAnsi="仿宋" w:eastAsia="仿宋" w:cs="仿宋"/>
          <w:spacing w:val="-44"/>
          <w:sz w:val="20"/>
          <w:szCs w:val="20"/>
        </w:rPr>
        <w:t xml:space="preserve"> </w:t>
      </w:r>
      <w:r>
        <w:rPr>
          <w:rFonts w:ascii="仿宋" w:hAnsi="仿宋" w:eastAsia="仿宋" w:cs="仿宋"/>
          <w:b/>
          <w:bCs/>
          <w:spacing w:val="14"/>
          <w:sz w:val="20"/>
          <w:szCs w:val="20"/>
        </w:rPr>
        <w:t>变更申请材</w:t>
      </w:r>
      <w:r>
        <w:rPr>
          <w:rFonts w:ascii="仿宋" w:hAnsi="仿宋" w:eastAsia="仿宋" w:cs="仿宋"/>
          <w:sz w:val="20"/>
          <w:szCs w:val="20"/>
        </w:rPr>
        <w:t xml:space="preserve"> </w:t>
      </w:r>
      <w:r>
        <w:rPr>
          <w:rFonts w:ascii="仿宋" w:hAnsi="仿宋" w:eastAsia="仿宋" w:cs="仿宋"/>
          <w:b/>
          <w:bCs/>
          <w:spacing w:val="-5"/>
          <w:sz w:val="20"/>
          <w:szCs w:val="20"/>
        </w:rPr>
        <w:t>料：</w:t>
      </w:r>
    </w:p>
    <w:p>
      <w:pPr>
        <w:spacing w:before="56" w:line="222" w:lineRule="auto"/>
        <w:ind w:left="2979"/>
        <w:rPr>
          <w:rFonts w:ascii="仿宋" w:hAnsi="仿宋" w:eastAsia="仿宋" w:cs="仿宋"/>
          <w:sz w:val="24"/>
          <w:szCs w:val="24"/>
        </w:rPr>
      </w:pPr>
      <w:r>
        <w:pict>
          <v:shape id="_x0000_s2137" o:spid="_x0000_s2137" o:spt="202" type="#_x0000_t202" style="position:absolute;left:0pt;margin-left:347pt;margin-top:-0.95pt;height:182.3pt;width:96.3pt;z-index:252578816;mso-width-relative:page;mso-height-relative:page;" filled="f" stroked="f" coordsize="21600,21600">
            <v:path/>
            <v:fill on="f" focussize="0,0"/>
            <v:stroke on="f"/>
            <v:imagedata o:title=""/>
            <o:lock v:ext="edit" aspectratio="f"/>
            <v:textbox inset="0mm,0mm,0mm,0mm">
              <w:txbxContent>
                <w:p>
                  <w:pPr>
                    <w:spacing w:before="18" w:line="222" w:lineRule="auto"/>
                    <w:ind w:left="43" w:right="20" w:hanging="2"/>
                    <w:rPr>
                      <w:rFonts w:hint="eastAsia" w:ascii="仿宋" w:hAnsi="仿宋" w:eastAsia="仿宋" w:cs="仿宋"/>
                      <w:sz w:val="20"/>
                      <w:szCs w:val="20"/>
                      <w:lang w:eastAsia="zh-CN"/>
                    </w:rPr>
                  </w:pPr>
                  <w:r>
                    <w:rPr>
                      <w:rFonts w:ascii="仿宋" w:hAnsi="仿宋" w:eastAsia="仿宋" w:cs="仿宋"/>
                      <w:spacing w:val="32"/>
                      <w:sz w:val="20"/>
                      <w:szCs w:val="20"/>
                    </w:rPr>
                    <w:t>公共场所卫生许可</w:t>
                  </w:r>
                  <w:r>
                    <w:rPr>
                      <w:rFonts w:ascii="仿宋" w:hAnsi="仿宋" w:eastAsia="仿宋" w:cs="仿宋"/>
                      <w:spacing w:val="6"/>
                      <w:sz w:val="20"/>
                      <w:szCs w:val="20"/>
                    </w:rPr>
                    <w:t xml:space="preserve"> </w:t>
                  </w:r>
                  <w:r>
                    <w:rPr>
                      <w:rFonts w:ascii="仿宋" w:hAnsi="仿宋" w:eastAsia="仿宋" w:cs="仿宋"/>
                      <w:spacing w:val="5"/>
                      <w:sz w:val="20"/>
                      <w:szCs w:val="20"/>
                    </w:rPr>
                    <w:t>变更申请表</w:t>
                  </w:r>
                  <w:r>
                    <w:rPr>
                      <w:rFonts w:hint="eastAsia" w:ascii="仿宋" w:hAnsi="仿宋" w:eastAsia="仿宋" w:cs="仿宋"/>
                      <w:spacing w:val="5"/>
                      <w:sz w:val="20"/>
                      <w:szCs w:val="20"/>
                      <w:lang w:eastAsia="zh-CN"/>
                    </w:rPr>
                    <w:t>。</w:t>
                  </w:r>
                </w:p>
                <w:p>
                  <w:pPr>
                    <w:spacing w:before="1" w:line="221" w:lineRule="auto"/>
                    <w:ind w:left="36" w:right="33" w:firstLine="5"/>
                    <w:rPr>
                      <w:rFonts w:ascii="仿宋" w:hAnsi="仿宋" w:eastAsia="仿宋" w:cs="仿宋"/>
                      <w:sz w:val="20"/>
                      <w:szCs w:val="20"/>
                    </w:rPr>
                  </w:pPr>
                  <w:r>
                    <w:rPr>
                      <w:rFonts w:ascii="仿宋" w:hAnsi="仿宋" w:eastAsia="仿宋" w:cs="仿宋"/>
                      <w:b/>
                      <w:bCs/>
                      <w:spacing w:val="15"/>
                      <w:sz w:val="20"/>
                      <w:szCs w:val="20"/>
                    </w:rPr>
                    <w:t>（三</w:t>
                  </w:r>
                  <w:r>
                    <w:rPr>
                      <w:rFonts w:ascii="仿宋" w:hAnsi="仿宋" w:eastAsia="仿宋" w:cs="仿宋"/>
                      <w:spacing w:val="-39"/>
                      <w:sz w:val="20"/>
                      <w:szCs w:val="20"/>
                    </w:rPr>
                    <w:t xml:space="preserve"> </w:t>
                  </w:r>
                  <w:r>
                    <w:rPr>
                      <w:rFonts w:ascii="仿宋" w:hAnsi="仿宋" w:eastAsia="仿宋" w:cs="仿宋"/>
                      <w:b/>
                      <w:bCs/>
                      <w:spacing w:val="15"/>
                      <w:sz w:val="20"/>
                      <w:szCs w:val="20"/>
                    </w:rPr>
                    <w:t>）</w:t>
                  </w:r>
                  <w:r>
                    <w:rPr>
                      <w:rFonts w:ascii="仿宋" w:hAnsi="仿宋" w:eastAsia="仿宋" w:cs="仿宋"/>
                      <w:spacing w:val="-50"/>
                      <w:sz w:val="20"/>
                      <w:szCs w:val="20"/>
                    </w:rPr>
                    <w:t xml:space="preserve"> </w:t>
                  </w:r>
                  <w:r>
                    <w:rPr>
                      <w:rFonts w:ascii="仿宋" w:hAnsi="仿宋" w:eastAsia="仿宋" w:cs="仿宋"/>
                      <w:b/>
                      <w:bCs/>
                      <w:spacing w:val="15"/>
                      <w:sz w:val="20"/>
                      <w:szCs w:val="20"/>
                    </w:rPr>
                    <w:t>延续申请材</w:t>
                  </w:r>
                  <w:r>
                    <w:rPr>
                      <w:rFonts w:ascii="仿宋" w:hAnsi="仿宋" w:eastAsia="仿宋" w:cs="仿宋"/>
                      <w:sz w:val="20"/>
                      <w:szCs w:val="20"/>
                    </w:rPr>
                    <w:t xml:space="preserve"> </w:t>
                  </w:r>
                  <w:r>
                    <w:rPr>
                      <w:rFonts w:ascii="仿宋" w:hAnsi="仿宋" w:eastAsia="仿宋" w:cs="仿宋"/>
                      <w:b/>
                      <w:bCs/>
                      <w:spacing w:val="-5"/>
                      <w:sz w:val="20"/>
                      <w:szCs w:val="20"/>
                    </w:rPr>
                    <w:t>料：</w:t>
                  </w:r>
                </w:p>
                <w:p>
                  <w:pPr>
                    <w:spacing w:before="1" w:line="221" w:lineRule="auto"/>
                    <w:ind w:left="40" w:right="20" w:firstLine="5"/>
                    <w:rPr>
                      <w:rFonts w:ascii="仿宋" w:hAnsi="仿宋" w:eastAsia="仿宋" w:cs="仿宋"/>
                      <w:sz w:val="20"/>
                      <w:szCs w:val="20"/>
                    </w:rPr>
                  </w:pPr>
                  <w:r>
                    <w:rPr>
                      <w:rFonts w:ascii="仿宋" w:hAnsi="仿宋" w:eastAsia="仿宋" w:cs="仿宋"/>
                      <w:spacing w:val="15"/>
                      <w:sz w:val="20"/>
                      <w:szCs w:val="20"/>
                    </w:rPr>
                    <w:t>1. 公共场所卫生许</w:t>
                  </w:r>
                  <w:r>
                    <w:rPr>
                      <w:rFonts w:ascii="仿宋" w:hAnsi="仿宋" w:eastAsia="仿宋" w:cs="仿宋"/>
                      <w:spacing w:val="7"/>
                      <w:sz w:val="20"/>
                      <w:szCs w:val="20"/>
                    </w:rPr>
                    <w:t xml:space="preserve"> </w:t>
                  </w:r>
                  <w:r>
                    <w:rPr>
                      <w:rFonts w:ascii="仿宋" w:hAnsi="仿宋" w:eastAsia="仿宋" w:cs="仿宋"/>
                      <w:spacing w:val="6"/>
                      <w:sz w:val="20"/>
                      <w:szCs w:val="20"/>
                    </w:rPr>
                    <w:t>可证延续申请书；</w:t>
                  </w:r>
                </w:p>
                <w:p>
                  <w:pPr>
                    <w:spacing w:before="1" w:line="221" w:lineRule="auto"/>
                    <w:ind w:left="36" w:right="20" w:hanging="3"/>
                    <w:rPr>
                      <w:rFonts w:ascii="仿宋" w:hAnsi="仿宋" w:eastAsia="仿宋" w:cs="仿宋"/>
                      <w:sz w:val="20"/>
                      <w:szCs w:val="20"/>
                    </w:rPr>
                  </w:pPr>
                  <w:r>
                    <w:rPr>
                      <w:rFonts w:ascii="仿宋" w:hAnsi="仿宋" w:eastAsia="仿宋" w:cs="仿宋"/>
                      <w:spacing w:val="-7"/>
                      <w:sz w:val="20"/>
                      <w:szCs w:val="20"/>
                    </w:rPr>
                    <w:t>2.</w:t>
                  </w:r>
                  <w:r>
                    <w:rPr>
                      <w:rFonts w:ascii="仿宋" w:hAnsi="仿宋" w:eastAsia="仿宋" w:cs="仿宋"/>
                      <w:spacing w:val="-55"/>
                      <w:sz w:val="20"/>
                      <w:szCs w:val="20"/>
                    </w:rPr>
                    <w:t xml:space="preserve"> </w:t>
                  </w:r>
                  <w:r>
                    <w:rPr>
                      <w:rFonts w:ascii="仿宋" w:hAnsi="仿宋" w:eastAsia="仿宋" w:cs="仿宋"/>
                      <w:spacing w:val="-7"/>
                      <w:sz w:val="20"/>
                      <w:szCs w:val="20"/>
                    </w:rPr>
                    <w:t>公</w:t>
                  </w:r>
                  <w:r>
                    <w:rPr>
                      <w:rFonts w:ascii="仿宋" w:hAnsi="仿宋" w:eastAsia="仿宋" w:cs="仿宋"/>
                      <w:spacing w:val="-50"/>
                      <w:sz w:val="20"/>
                      <w:szCs w:val="20"/>
                    </w:rPr>
                    <w:t xml:space="preserve"> </w:t>
                  </w:r>
                  <w:r>
                    <w:rPr>
                      <w:rFonts w:ascii="仿宋" w:hAnsi="仿宋" w:eastAsia="仿宋" w:cs="仿宋"/>
                      <w:spacing w:val="-7"/>
                      <w:sz w:val="20"/>
                      <w:szCs w:val="20"/>
                    </w:rPr>
                    <w:t>共</w:t>
                  </w:r>
                  <w:r>
                    <w:rPr>
                      <w:rFonts w:ascii="仿宋" w:hAnsi="仿宋" w:eastAsia="仿宋" w:cs="仿宋"/>
                      <w:spacing w:val="-57"/>
                      <w:sz w:val="20"/>
                      <w:szCs w:val="20"/>
                    </w:rPr>
                    <w:t xml:space="preserve"> </w:t>
                  </w:r>
                  <w:r>
                    <w:rPr>
                      <w:rFonts w:ascii="仿宋" w:hAnsi="仿宋" w:eastAsia="仿宋" w:cs="仿宋"/>
                      <w:spacing w:val="-7"/>
                      <w:sz w:val="20"/>
                      <w:szCs w:val="20"/>
                    </w:rPr>
                    <w:t>场</w:t>
                  </w:r>
                  <w:r>
                    <w:rPr>
                      <w:rFonts w:ascii="仿宋" w:hAnsi="仿宋" w:eastAsia="仿宋" w:cs="仿宋"/>
                      <w:spacing w:val="-54"/>
                      <w:sz w:val="20"/>
                      <w:szCs w:val="20"/>
                    </w:rPr>
                    <w:t xml:space="preserve"> </w:t>
                  </w:r>
                  <w:r>
                    <w:rPr>
                      <w:rFonts w:ascii="仿宋" w:hAnsi="仿宋" w:eastAsia="仿宋" w:cs="仿宋"/>
                      <w:spacing w:val="-7"/>
                      <w:sz w:val="20"/>
                      <w:szCs w:val="20"/>
                    </w:rPr>
                    <w:t>所</w:t>
                  </w:r>
                  <w:r>
                    <w:rPr>
                      <w:rFonts w:ascii="仿宋" w:hAnsi="仿宋" w:eastAsia="仿宋" w:cs="仿宋"/>
                      <w:spacing w:val="-52"/>
                      <w:sz w:val="20"/>
                      <w:szCs w:val="20"/>
                    </w:rPr>
                    <w:t xml:space="preserve"> </w:t>
                  </w:r>
                  <w:r>
                    <w:rPr>
                      <w:rFonts w:ascii="仿宋" w:hAnsi="仿宋" w:eastAsia="仿宋" w:cs="仿宋"/>
                      <w:spacing w:val="-7"/>
                      <w:sz w:val="20"/>
                      <w:szCs w:val="20"/>
                    </w:rPr>
                    <w:t>卫</w:t>
                  </w:r>
                  <w:r>
                    <w:rPr>
                      <w:rFonts w:ascii="仿宋" w:hAnsi="仿宋" w:eastAsia="仿宋" w:cs="仿宋"/>
                      <w:spacing w:val="-45"/>
                      <w:sz w:val="20"/>
                      <w:szCs w:val="20"/>
                    </w:rPr>
                    <w:t xml:space="preserve"> </w:t>
                  </w:r>
                  <w:r>
                    <w:rPr>
                      <w:rFonts w:ascii="仿宋" w:hAnsi="仿宋" w:eastAsia="仿宋" w:cs="仿宋"/>
                      <w:spacing w:val="-7"/>
                      <w:sz w:val="20"/>
                      <w:szCs w:val="20"/>
                    </w:rPr>
                    <w:t>生</w:t>
                  </w:r>
                  <w:r>
                    <w:rPr>
                      <w:rFonts w:ascii="仿宋" w:hAnsi="仿宋" w:eastAsia="仿宋" w:cs="仿宋"/>
                      <w:spacing w:val="-54"/>
                      <w:sz w:val="20"/>
                      <w:szCs w:val="20"/>
                    </w:rPr>
                    <w:t xml:space="preserve"> </w:t>
                  </w:r>
                  <w:r>
                    <w:rPr>
                      <w:rFonts w:ascii="仿宋" w:hAnsi="仿宋" w:eastAsia="仿宋" w:cs="仿宋"/>
                      <w:spacing w:val="-7"/>
                      <w:sz w:val="20"/>
                      <w:szCs w:val="20"/>
                    </w:rPr>
                    <w:t>检</w:t>
                  </w:r>
                  <w:r>
                    <w:rPr>
                      <w:rFonts w:ascii="仿宋" w:hAnsi="仿宋" w:eastAsia="仿宋" w:cs="仿宋"/>
                      <w:sz w:val="20"/>
                      <w:szCs w:val="20"/>
                    </w:rPr>
                    <w:t xml:space="preserve"> </w:t>
                  </w:r>
                  <w:r>
                    <w:rPr>
                      <w:rFonts w:ascii="仿宋" w:hAnsi="仿宋" w:eastAsia="仿宋" w:cs="仿宋"/>
                      <w:spacing w:val="3"/>
                      <w:sz w:val="20"/>
                      <w:szCs w:val="20"/>
                    </w:rPr>
                    <w:t>测报告。</w:t>
                  </w:r>
                </w:p>
                <w:p>
                  <w:pPr>
                    <w:spacing w:before="1" w:line="222" w:lineRule="auto"/>
                    <w:ind w:left="20" w:right="20" w:firstLine="458"/>
                    <w:jc w:val="both"/>
                    <w:rPr>
                      <w:rFonts w:ascii="仿宋" w:hAnsi="仿宋" w:eastAsia="仿宋" w:cs="仿宋"/>
                      <w:sz w:val="20"/>
                      <w:szCs w:val="20"/>
                    </w:rPr>
                  </w:pPr>
                  <w:r>
                    <w:rPr>
                      <w:rFonts w:ascii="仿宋" w:hAnsi="仿宋" w:eastAsia="仿宋" w:cs="仿宋"/>
                      <w:spacing w:val="37"/>
                      <w:sz w:val="20"/>
                      <w:szCs w:val="20"/>
                    </w:rPr>
                    <w:t>以上材料的电</w:t>
                  </w:r>
                  <w:r>
                    <w:rPr>
                      <w:rFonts w:ascii="仿宋" w:hAnsi="仿宋" w:eastAsia="仿宋" w:cs="仿宋"/>
                      <w:spacing w:val="3"/>
                      <w:sz w:val="20"/>
                      <w:szCs w:val="20"/>
                    </w:rPr>
                    <w:t xml:space="preserve"> </w:t>
                  </w:r>
                  <w:r>
                    <w:rPr>
                      <w:rFonts w:ascii="仿宋" w:hAnsi="仿宋" w:eastAsia="仿宋" w:cs="仿宋"/>
                      <w:spacing w:val="35"/>
                      <w:sz w:val="20"/>
                      <w:szCs w:val="20"/>
                    </w:rPr>
                    <w:t>子表格和模板可在</w:t>
                  </w:r>
                  <w:r>
                    <w:rPr>
                      <w:rFonts w:ascii="仿宋" w:hAnsi="仿宋" w:eastAsia="仿宋" w:cs="仿宋"/>
                      <w:spacing w:val="4"/>
                      <w:sz w:val="20"/>
                      <w:szCs w:val="20"/>
                    </w:rPr>
                    <w:t xml:space="preserve"> </w:t>
                  </w:r>
                  <w:r>
                    <w:rPr>
                      <w:rFonts w:ascii="仿宋" w:hAnsi="仿宋" w:eastAsia="仿宋" w:cs="仿宋"/>
                      <w:spacing w:val="-7"/>
                      <w:sz w:val="20"/>
                      <w:szCs w:val="20"/>
                    </w:rPr>
                    <w:t>“</w:t>
                  </w:r>
                  <w:r>
                    <w:rPr>
                      <w:rFonts w:ascii="仿宋" w:hAnsi="仿宋" w:eastAsia="仿宋" w:cs="仿宋"/>
                      <w:spacing w:val="-55"/>
                      <w:sz w:val="20"/>
                      <w:szCs w:val="20"/>
                    </w:rPr>
                    <w:t xml:space="preserve"> </w:t>
                  </w:r>
                  <w:r>
                    <w:rPr>
                      <w:rFonts w:ascii="仿宋" w:hAnsi="仿宋" w:eastAsia="仿宋" w:cs="仿宋"/>
                      <w:spacing w:val="-7"/>
                      <w:sz w:val="20"/>
                      <w:szCs w:val="20"/>
                    </w:rPr>
                    <w:t>遂</w:t>
                  </w:r>
                  <w:r>
                    <w:rPr>
                      <w:rFonts w:ascii="仿宋" w:hAnsi="仿宋" w:eastAsia="仿宋" w:cs="仿宋"/>
                      <w:spacing w:val="-45"/>
                      <w:sz w:val="20"/>
                      <w:szCs w:val="20"/>
                    </w:rPr>
                    <w:t xml:space="preserve"> </w:t>
                  </w:r>
                  <w:r>
                    <w:rPr>
                      <w:rFonts w:ascii="仿宋" w:hAnsi="仿宋" w:eastAsia="仿宋" w:cs="仿宋"/>
                      <w:spacing w:val="-7"/>
                      <w:sz w:val="20"/>
                      <w:szCs w:val="20"/>
                    </w:rPr>
                    <w:t>宁</w:t>
                  </w:r>
                  <w:r>
                    <w:rPr>
                      <w:rFonts w:ascii="仿宋" w:hAnsi="仿宋" w:eastAsia="仿宋" w:cs="仿宋"/>
                      <w:spacing w:val="-52"/>
                      <w:sz w:val="20"/>
                      <w:szCs w:val="20"/>
                    </w:rPr>
                    <w:t xml:space="preserve"> </w:t>
                  </w:r>
                  <w:r>
                    <w:rPr>
                      <w:rFonts w:ascii="仿宋" w:hAnsi="仿宋" w:eastAsia="仿宋" w:cs="仿宋"/>
                      <w:spacing w:val="-7"/>
                      <w:sz w:val="20"/>
                      <w:szCs w:val="20"/>
                    </w:rPr>
                    <w:t>市</w:t>
                  </w:r>
                  <w:r>
                    <w:rPr>
                      <w:rFonts w:ascii="仿宋" w:hAnsi="仿宋" w:eastAsia="仿宋" w:cs="仿宋"/>
                      <w:spacing w:val="-52"/>
                      <w:sz w:val="20"/>
                      <w:szCs w:val="20"/>
                    </w:rPr>
                    <w:t xml:space="preserve"> </w:t>
                  </w:r>
                  <w:r>
                    <w:rPr>
                      <w:rFonts w:ascii="仿宋" w:hAnsi="仿宋" w:eastAsia="仿宋" w:cs="仿宋"/>
                      <w:spacing w:val="-7"/>
                      <w:sz w:val="20"/>
                      <w:szCs w:val="20"/>
                    </w:rPr>
                    <w:t>卫</w:t>
                  </w:r>
                  <w:r>
                    <w:rPr>
                      <w:rFonts w:ascii="仿宋" w:hAnsi="仿宋" w:eastAsia="仿宋" w:cs="仿宋"/>
                      <w:spacing w:val="-43"/>
                      <w:sz w:val="20"/>
                      <w:szCs w:val="20"/>
                    </w:rPr>
                    <w:t xml:space="preserve"> </w:t>
                  </w:r>
                  <w:r>
                    <w:rPr>
                      <w:rFonts w:ascii="仿宋" w:hAnsi="仿宋" w:eastAsia="仿宋" w:cs="仿宋"/>
                      <w:spacing w:val="-7"/>
                      <w:sz w:val="20"/>
                      <w:szCs w:val="20"/>
                    </w:rPr>
                    <w:t>生</w:t>
                  </w:r>
                  <w:r>
                    <w:rPr>
                      <w:rFonts w:ascii="仿宋" w:hAnsi="仿宋" w:eastAsia="仿宋" w:cs="仿宋"/>
                      <w:spacing w:val="-58"/>
                      <w:sz w:val="20"/>
                      <w:szCs w:val="20"/>
                    </w:rPr>
                    <w:t xml:space="preserve"> </w:t>
                  </w:r>
                  <w:r>
                    <w:rPr>
                      <w:rFonts w:ascii="仿宋" w:hAnsi="仿宋" w:eastAsia="仿宋" w:cs="仿宋"/>
                      <w:spacing w:val="-7"/>
                      <w:sz w:val="20"/>
                      <w:szCs w:val="20"/>
                    </w:rPr>
                    <w:t>健</w:t>
                  </w:r>
                  <w:r>
                    <w:rPr>
                      <w:rFonts w:ascii="仿宋" w:hAnsi="仿宋" w:eastAsia="仿宋" w:cs="仿宋"/>
                      <w:spacing w:val="-55"/>
                      <w:sz w:val="20"/>
                      <w:szCs w:val="20"/>
                    </w:rPr>
                    <w:t xml:space="preserve"> </w:t>
                  </w:r>
                  <w:r>
                    <w:rPr>
                      <w:rFonts w:ascii="仿宋" w:hAnsi="仿宋" w:eastAsia="仿宋" w:cs="仿宋"/>
                      <w:spacing w:val="-7"/>
                      <w:sz w:val="20"/>
                      <w:szCs w:val="20"/>
                    </w:rPr>
                    <w:t>康</w:t>
                  </w:r>
                  <w:r>
                    <w:rPr>
                      <w:rFonts w:ascii="仿宋" w:hAnsi="仿宋" w:eastAsia="仿宋" w:cs="仿宋"/>
                      <w:sz w:val="20"/>
                      <w:szCs w:val="20"/>
                    </w:rPr>
                    <w:t xml:space="preserve"> </w:t>
                  </w:r>
                  <w:r>
                    <w:rPr>
                      <w:rFonts w:ascii="仿宋" w:hAnsi="仿宋" w:eastAsia="仿宋" w:cs="仿宋"/>
                      <w:spacing w:val="6"/>
                      <w:sz w:val="20"/>
                      <w:szCs w:val="20"/>
                    </w:rPr>
                    <w:t>委官网</w:t>
                  </w:r>
                  <w:r>
                    <w:rPr>
                      <w:rFonts w:ascii="仿宋" w:hAnsi="仿宋" w:eastAsia="仿宋" w:cs="仿宋"/>
                      <w:spacing w:val="-70"/>
                      <w:sz w:val="20"/>
                      <w:szCs w:val="20"/>
                    </w:rPr>
                    <w:t xml:space="preserve"> </w:t>
                  </w:r>
                  <w:r>
                    <w:rPr>
                      <w:rFonts w:ascii="仿宋" w:hAnsi="仿宋" w:eastAsia="仿宋" w:cs="仿宋"/>
                      <w:spacing w:val="6"/>
                      <w:sz w:val="20"/>
                      <w:szCs w:val="20"/>
                    </w:rPr>
                    <w:t>”下载，或到</w:t>
                  </w:r>
                  <w:r>
                    <w:rPr>
                      <w:rFonts w:ascii="仿宋" w:hAnsi="仿宋" w:eastAsia="仿宋" w:cs="仿宋"/>
                      <w:sz w:val="20"/>
                      <w:szCs w:val="20"/>
                    </w:rPr>
                    <w:t xml:space="preserve"> </w:t>
                  </w:r>
                  <w:r>
                    <w:rPr>
                      <w:rFonts w:ascii="仿宋" w:hAnsi="仿宋" w:eastAsia="仿宋" w:cs="仿宋"/>
                      <w:spacing w:val="7"/>
                      <w:sz w:val="20"/>
                      <w:szCs w:val="20"/>
                    </w:rPr>
                    <w:t>市民中心三号花瓣</w:t>
                  </w:r>
                  <w:r>
                    <w:rPr>
                      <w:rFonts w:ascii="仿宋" w:hAnsi="仿宋" w:eastAsia="仿宋" w:cs="仿宋"/>
                      <w:spacing w:val="-26"/>
                      <w:sz w:val="20"/>
                      <w:szCs w:val="20"/>
                    </w:rPr>
                    <w:t xml:space="preserve"> </w:t>
                  </w:r>
                  <w:r>
                    <w:rPr>
                      <w:rFonts w:ascii="仿宋" w:hAnsi="仿宋" w:eastAsia="仿宋" w:cs="仿宋"/>
                      <w:spacing w:val="7"/>
                      <w:sz w:val="20"/>
                      <w:szCs w:val="20"/>
                    </w:rPr>
                    <w:t>1</w:t>
                  </w:r>
                  <w:r>
                    <w:rPr>
                      <w:rFonts w:ascii="仿宋" w:hAnsi="仿宋" w:eastAsia="仿宋" w:cs="仿宋"/>
                      <w:sz w:val="20"/>
                      <w:szCs w:val="20"/>
                    </w:rPr>
                    <w:t xml:space="preserve"> </w:t>
                  </w:r>
                  <w:r>
                    <w:rPr>
                      <w:rFonts w:ascii="仿宋" w:hAnsi="仿宋" w:eastAsia="仿宋" w:cs="仿宋"/>
                      <w:spacing w:val="4"/>
                      <w:sz w:val="20"/>
                      <w:szCs w:val="20"/>
                    </w:rPr>
                    <w:t>楼</w:t>
                  </w:r>
                  <w:r>
                    <w:rPr>
                      <w:rFonts w:ascii="仿宋" w:hAnsi="仿宋" w:eastAsia="仿宋" w:cs="仿宋"/>
                      <w:spacing w:val="-33"/>
                      <w:sz w:val="20"/>
                      <w:szCs w:val="20"/>
                    </w:rPr>
                    <w:t xml:space="preserve"> </w:t>
                  </w:r>
                  <w:r>
                    <w:rPr>
                      <w:rFonts w:ascii="仿宋" w:hAnsi="仿宋" w:eastAsia="仿宋" w:cs="仿宋"/>
                      <w:spacing w:val="4"/>
                      <w:sz w:val="20"/>
                      <w:szCs w:val="20"/>
                    </w:rPr>
                    <w:t>D04-D10</w:t>
                  </w:r>
                  <w:r>
                    <w:rPr>
                      <w:rFonts w:ascii="仿宋" w:hAnsi="仿宋" w:eastAsia="仿宋" w:cs="仿宋"/>
                      <w:spacing w:val="-31"/>
                      <w:sz w:val="20"/>
                      <w:szCs w:val="20"/>
                    </w:rPr>
                    <w:t xml:space="preserve"> </w:t>
                  </w:r>
                  <w:r>
                    <w:rPr>
                      <w:rFonts w:ascii="仿宋" w:hAnsi="仿宋" w:eastAsia="仿宋" w:cs="仿宋"/>
                      <w:spacing w:val="4"/>
                      <w:sz w:val="20"/>
                      <w:szCs w:val="20"/>
                    </w:rPr>
                    <w:t>号窗口领</w:t>
                  </w:r>
                  <w:r>
                    <w:rPr>
                      <w:rFonts w:ascii="仿宋" w:hAnsi="仿宋" w:eastAsia="仿宋" w:cs="仿宋"/>
                      <w:sz w:val="20"/>
                      <w:szCs w:val="20"/>
                    </w:rPr>
                    <w:t xml:space="preserve"> </w:t>
                  </w:r>
                  <w:r>
                    <w:rPr>
                      <w:rFonts w:ascii="仿宋" w:hAnsi="仿宋" w:eastAsia="仿宋" w:cs="仿宋"/>
                      <w:spacing w:val="12"/>
                      <w:sz w:val="20"/>
                      <w:szCs w:val="20"/>
                    </w:rPr>
                    <w:t>取</w:t>
                  </w:r>
                </w:p>
              </w:txbxContent>
            </v:textbox>
          </v:shape>
        </w:pict>
      </w:r>
      <w:r>
        <w:pict>
          <v:shape id="_x0000_s2138" o:spid="_x0000_s2138" o:spt="202" type="#_x0000_t202" style="position:absolute;left:0pt;margin-left:36.95pt;margin-top:4.15pt;height:31.5pt;width:69.55pt;z-index:252581888;mso-width-relative:page;mso-height-relative:page;" filled="f" stroked="f" coordsize="21600,21600">
            <v:path/>
            <v:fill on="f" focussize="0,0"/>
            <v:stroke on="f"/>
            <v:imagedata o:title=""/>
            <o:lock v:ext="edit" aspectratio="f"/>
            <v:textbox inset="0mm,0mm,0mm,0mm">
              <w:txbxContent>
                <w:p>
                  <w:pPr>
                    <w:spacing w:before="20" w:line="222" w:lineRule="auto"/>
                    <w:jc w:val="right"/>
                    <w:rPr>
                      <w:rFonts w:ascii="仿宋" w:hAnsi="仿宋" w:eastAsia="仿宋" w:cs="仿宋"/>
                      <w:sz w:val="24"/>
                      <w:szCs w:val="24"/>
                    </w:rPr>
                  </w:pPr>
                  <w:r>
                    <w:rPr>
                      <w:rFonts w:ascii="仿宋" w:hAnsi="仿宋" w:eastAsia="仿宋" w:cs="仿宋"/>
                      <w:spacing w:val="-15"/>
                      <w:sz w:val="24"/>
                      <w:szCs w:val="24"/>
                    </w:rPr>
                    <w:t>审查不合格，</w:t>
                  </w:r>
                </w:p>
                <w:p>
                  <w:pPr>
                    <w:spacing w:before="11" w:line="222" w:lineRule="auto"/>
                    <w:ind w:left="87"/>
                    <w:rPr>
                      <w:rFonts w:ascii="仿宋" w:hAnsi="仿宋" w:eastAsia="仿宋" w:cs="仿宋"/>
                      <w:sz w:val="24"/>
                      <w:szCs w:val="24"/>
                    </w:rPr>
                  </w:pPr>
                  <w:r>
                    <w:rPr>
                      <w:rFonts w:ascii="仿宋" w:hAnsi="仿宋" w:eastAsia="仿宋" w:cs="仿宋"/>
                      <w:spacing w:val="-7"/>
                      <w:sz w:val="24"/>
                      <w:szCs w:val="24"/>
                    </w:rPr>
                    <w:t>出具不予许</w:t>
                  </w:r>
                </w:p>
              </w:txbxContent>
            </v:textbox>
          </v:shape>
        </w:pict>
      </w:r>
      <w:r>
        <w:rPr>
          <w:rFonts w:ascii="仿宋" w:hAnsi="仿宋" w:eastAsia="仿宋" w:cs="仿宋"/>
          <w:spacing w:val="-3"/>
          <w:sz w:val="24"/>
          <w:szCs w:val="24"/>
        </w:rPr>
        <w:t>市卫生健康委审批（0.5</w:t>
      </w:r>
      <w:r>
        <w:rPr>
          <w:rFonts w:ascii="仿宋" w:hAnsi="仿宋" w:eastAsia="仿宋" w:cs="仿宋"/>
          <w:spacing w:val="-34"/>
          <w:sz w:val="24"/>
          <w:szCs w:val="24"/>
        </w:rPr>
        <w:t xml:space="preserve"> </w:t>
      </w:r>
      <w:r>
        <w:rPr>
          <w:rFonts w:ascii="仿宋" w:hAnsi="仿宋" w:eastAsia="仿宋" w:cs="仿宋"/>
          <w:spacing w:val="-3"/>
          <w:sz w:val="24"/>
          <w:szCs w:val="24"/>
        </w:rPr>
        <w:t>个工</w:t>
      </w:r>
    </w:p>
    <w:p>
      <w:pPr>
        <w:spacing w:before="11" w:line="220" w:lineRule="auto"/>
        <w:ind w:left="4147"/>
        <w:rPr>
          <w:rFonts w:ascii="仿宋" w:hAnsi="仿宋" w:eastAsia="仿宋" w:cs="仿宋"/>
          <w:sz w:val="24"/>
          <w:szCs w:val="24"/>
        </w:rPr>
      </w:pPr>
      <w:r>
        <w:rPr>
          <w:rFonts w:ascii="仿宋" w:hAnsi="仿宋" w:eastAsia="仿宋" w:cs="仿宋"/>
          <w:spacing w:val="-10"/>
          <w:sz w:val="24"/>
          <w:szCs w:val="24"/>
        </w:rPr>
        <w:t>作日）</w:t>
      </w:r>
    </w:p>
    <w:p>
      <w:pPr>
        <w:spacing w:before="62" w:line="223" w:lineRule="auto"/>
        <w:ind w:left="926"/>
        <w:rPr>
          <w:rFonts w:ascii="仿宋" w:hAnsi="仿宋" w:eastAsia="仿宋" w:cs="仿宋"/>
          <w:sz w:val="24"/>
          <w:szCs w:val="24"/>
        </w:rPr>
      </w:pPr>
      <w:r>
        <w:rPr>
          <w:rFonts w:ascii="仿宋" w:hAnsi="仿宋" w:eastAsia="仿宋" w:cs="仿宋"/>
          <w:spacing w:val="-4"/>
          <w:sz w:val="24"/>
          <w:szCs w:val="24"/>
        </w:rPr>
        <w:t>可通知书</w:t>
      </w:r>
    </w:p>
    <w:p>
      <w:pPr>
        <w:pStyle w:val="2"/>
        <w:spacing w:line="292" w:lineRule="auto"/>
      </w:pPr>
    </w:p>
    <w:p>
      <w:pPr>
        <w:pStyle w:val="2"/>
        <w:spacing w:line="292" w:lineRule="auto"/>
      </w:pPr>
    </w:p>
    <w:p>
      <w:pPr>
        <w:spacing w:before="78" w:line="222" w:lineRule="auto"/>
        <w:ind w:left="4714"/>
        <w:rPr>
          <w:rFonts w:ascii="仿宋" w:hAnsi="仿宋" w:eastAsia="仿宋" w:cs="仿宋"/>
          <w:sz w:val="24"/>
          <w:szCs w:val="24"/>
        </w:rPr>
      </w:pPr>
      <w:r>
        <w:rPr>
          <w:rFonts w:ascii="仿宋" w:hAnsi="仿宋" w:eastAsia="仿宋" w:cs="仿宋"/>
          <w:spacing w:val="-7"/>
          <w:sz w:val="24"/>
          <w:szCs w:val="24"/>
        </w:rPr>
        <w:t>审查通过</w:t>
      </w:r>
    </w:p>
    <w:p>
      <w:pPr>
        <w:pStyle w:val="2"/>
        <w:spacing w:line="278" w:lineRule="auto"/>
      </w:pPr>
    </w:p>
    <w:p>
      <w:pPr>
        <w:spacing w:before="78" w:line="222" w:lineRule="auto"/>
        <w:ind w:left="3114"/>
        <w:rPr>
          <w:rFonts w:ascii="仿宋" w:hAnsi="仿宋" w:eastAsia="仿宋" w:cs="仿宋"/>
          <w:sz w:val="24"/>
          <w:szCs w:val="24"/>
        </w:rPr>
      </w:pPr>
      <w:r>
        <w:rPr>
          <w:rFonts w:ascii="仿宋" w:hAnsi="仿宋" w:eastAsia="仿宋" w:cs="仿宋"/>
          <w:spacing w:val="-10"/>
          <w:sz w:val="24"/>
          <w:szCs w:val="24"/>
        </w:rPr>
        <w:t>综合窗口发放《公共场所卫</w:t>
      </w:r>
    </w:p>
    <w:p>
      <w:pPr>
        <w:spacing w:before="13" w:line="220" w:lineRule="auto"/>
        <w:ind w:left="3125"/>
        <w:rPr>
          <w:rFonts w:ascii="仿宋" w:hAnsi="仿宋" w:eastAsia="仿宋" w:cs="仿宋"/>
          <w:sz w:val="24"/>
          <w:szCs w:val="24"/>
        </w:rPr>
      </w:pPr>
      <w:r>
        <w:rPr>
          <w:rFonts w:ascii="仿宋" w:hAnsi="仿宋" w:eastAsia="仿宋" w:cs="仿宋"/>
          <w:spacing w:val="-11"/>
          <w:sz w:val="24"/>
          <w:szCs w:val="24"/>
        </w:rPr>
        <w:t>生许可》，并通知申请人领</w:t>
      </w:r>
    </w:p>
    <w:p>
      <w:pPr>
        <w:spacing w:before="14" w:line="222" w:lineRule="auto"/>
        <w:ind w:left="4386"/>
        <w:rPr>
          <w:rFonts w:ascii="仿宋" w:hAnsi="仿宋" w:eastAsia="仿宋" w:cs="仿宋"/>
          <w:sz w:val="24"/>
          <w:szCs w:val="24"/>
        </w:rPr>
      </w:pPr>
      <w:r>
        <w:rPr>
          <w:rFonts w:ascii="仿宋" w:hAnsi="仿宋" w:eastAsia="仿宋" w:cs="仿宋"/>
          <w:sz w:val="24"/>
          <w:szCs w:val="24"/>
        </w:rPr>
        <w:t>取</w:t>
      </w: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3" w:lineRule="auto"/>
      </w:pPr>
    </w:p>
    <w:p>
      <w:pPr>
        <w:spacing w:before="78" w:line="220" w:lineRule="auto"/>
        <w:ind w:left="2693"/>
        <w:rPr>
          <w:rFonts w:ascii="仿宋" w:hAnsi="仿宋" w:eastAsia="仿宋" w:cs="仿宋"/>
          <w:sz w:val="24"/>
          <w:szCs w:val="24"/>
        </w:rPr>
      </w:pPr>
      <w:r>
        <w:rPr>
          <w:rFonts w:ascii="仿宋" w:hAnsi="仿宋" w:eastAsia="仿宋" w:cs="仿宋"/>
          <w:spacing w:val="-5"/>
          <w:sz w:val="24"/>
          <w:szCs w:val="24"/>
        </w:rPr>
        <w:t>现场申请地址：市民中心三号花瓣</w:t>
      </w:r>
      <w:r>
        <w:rPr>
          <w:rFonts w:ascii="仿宋" w:hAnsi="仿宋" w:eastAsia="仿宋" w:cs="仿宋"/>
          <w:spacing w:val="-33"/>
          <w:sz w:val="24"/>
          <w:szCs w:val="24"/>
        </w:rPr>
        <w:t xml:space="preserve"> </w:t>
      </w:r>
      <w:r>
        <w:rPr>
          <w:rFonts w:ascii="仿宋" w:hAnsi="仿宋" w:eastAsia="仿宋" w:cs="仿宋"/>
          <w:spacing w:val="-5"/>
          <w:sz w:val="24"/>
          <w:szCs w:val="24"/>
        </w:rPr>
        <w:t>1</w:t>
      </w:r>
      <w:r>
        <w:rPr>
          <w:rFonts w:ascii="仿宋" w:hAnsi="仿宋" w:eastAsia="仿宋" w:cs="仿宋"/>
          <w:spacing w:val="-45"/>
          <w:sz w:val="24"/>
          <w:szCs w:val="24"/>
        </w:rPr>
        <w:t xml:space="preserve"> </w:t>
      </w:r>
      <w:r>
        <w:rPr>
          <w:rFonts w:ascii="仿宋" w:hAnsi="仿宋" w:eastAsia="仿宋" w:cs="仿宋"/>
          <w:spacing w:val="-5"/>
          <w:sz w:val="24"/>
          <w:szCs w:val="24"/>
        </w:rPr>
        <w:t>楼</w:t>
      </w:r>
      <w:r>
        <w:rPr>
          <w:rFonts w:ascii="仿宋" w:hAnsi="仿宋" w:eastAsia="仿宋" w:cs="仿宋"/>
          <w:spacing w:val="-56"/>
          <w:sz w:val="24"/>
          <w:szCs w:val="24"/>
        </w:rPr>
        <w:t xml:space="preserve"> </w:t>
      </w:r>
      <w:r>
        <w:rPr>
          <w:rFonts w:ascii="仿宋" w:hAnsi="仿宋" w:eastAsia="仿宋" w:cs="仿宋"/>
          <w:spacing w:val="-5"/>
          <w:sz w:val="24"/>
          <w:szCs w:val="24"/>
        </w:rPr>
        <w:t>D04-D1</w:t>
      </w:r>
      <w:r>
        <w:rPr>
          <w:rFonts w:ascii="仿宋" w:hAnsi="仿宋" w:eastAsia="仿宋" w:cs="仿宋"/>
          <w:spacing w:val="-6"/>
          <w:sz w:val="24"/>
          <w:szCs w:val="24"/>
        </w:rPr>
        <w:t>0</w:t>
      </w:r>
      <w:r>
        <w:rPr>
          <w:rFonts w:ascii="仿宋" w:hAnsi="仿宋" w:eastAsia="仿宋" w:cs="仿宋"/>
          <w:spacing w:val="-39"/>
          <w:sz w:val="24"/>
          <w:szCs w:val="24"/>
        </w:rPr>
        <w:t xml:space="preserve"> </w:t>
      </w:r>
      <w:r>
        <w:rPr>
          <w:rFonts w:ascii="仿宋" w:hAnsi="仿宋" w:eastAsia="仿宋" w:cs="仿宋"/>
          <w:spacing w:val="-6"/>
          <w:sz w:val="24"/>
          <w:szCs w:val="24"/>
        </w:rPr>
        <w:t>号窗口</w:t>
      </w:r>
    </w:p>
    <w:p>
      <w:pPr>
        <w:spacing w:before="26" w:line="220" w:lineRule="auto"/>
        <w:ind w:left="2720"/>
        <w:rPr>
          <w:rFonts w:ascii="仿宋" w:hAnsi="仿宋" w:eastAsia="仿宋" w:cs="仿宋"/>
          <w:sz w:val="24"/>
          <w:szCs w:val="24"/>
        </w:rPr>
      </w:pPr>
      <w:r>
        <w:rPr>
          <w:rFonts w:ascii="仿宋" w:hAnsi="仿宋" w:eastAsia="仿宋" w:cs="仿宋"/>
          <w:spacing w:val="-13"/>
          <w:sz w:val="24"/>
          <w:szCs w:val="24"/>
        </w:rPr>
        <w:t>网上申请网址：</w:t>
      </w:r>
    </w:p>
    <w:p>
      <w:pPr>
        <w:spacing w:before="26" w:line="239" w:lineRule="auto"/>
        <w:ind w:left="2683" w:right="688"/>
        <w:rPr>
          <w:rFonts w:ascii="仿宋" w:hAnsi="仿宋" w:eastAsia="仿宋" w:cs="仿宋"/>
          <w:sz w:val="24"/>
          <w:szCs w:val="24"/>
        </w:rPr>
      </w:pPr>
      <w:r>
        <w:fldChar w:fldCharType="begin"/>
      </w:r>
      <w:r>
        <w:instrText xml:space="preserve"> HYPERLINK "https://www.sczwfw.gov.cn/jiq/front/item/bmft_i" </w:instrText>
      </w:r>
      <w:r>
        <w:fldChar w:fldCharType="separate"/>
      </w:r>
      <w:r>
        <w:rPr>
          <w:rFonts w:ascii="仿宋" w:hAnsi="仿宋" w:eastAsia="仿宋" w:cs="仿宋"/>
          <w:sz w:val="24"/>
          <w:szCs w:val="24"/>
        </w:rPr>
        <w:t>https://www.sczwfw.gov.cn/jiq/front/item</w:t>
      </w:r>
      <w:r>
        <w:rPr>
          <w:rFonts w:ascii="仿宋" w:hAnsi="仿宋" w:eastAsia="仿宋" w:cs="仿宋"/>
          <w:spacing w:val="-1"/>
          <w:sz w:val="24"/>
          <w:szCs w:val="24"/>
        </w:rPr>
        <w:t>/bmft_i</w:t>
      </w:r>
      <w:r>
        <w:rPr>
          <w:rFonts w:ascii="仿宋" w:hAnsi="仿宋" w:eastAsia="仿宋" w:cs="仿宋"/>
          <w:spacing w:val="-1"/>
          <w:sz w:val="24"/>
          <w:szCs w:val="24"/>
        </w:rPr>
        <w:fldChar w:fldCharType="end"/>
      </w:r>
      <w:r>
        <w:rPr>
          <w:rFonts w:ascii="仿宋" w:hAnsi="仿宋" w:eastAsia="仿宋" w:cs="仿宋"/>
          <w:sz w:val="24"/>
          <w:szCs w:val="24"/>
        </w:rPr>
        <w:t xml:space="preserve"> ndex?deptCode=008490438&amp;areaCode=5109</w:t>
      </w:r>
      <w:r>
        <w:rPr>
          <w:rFonts w:ascii="仿宋" w:hAnsi="仿宋" w:eastAsia="仿宋" w:cs="仿宋"/>
          <w:spacing w:val="-1"/>
          <w:sz w:val="24"/>
          <w:szCs w:val="24"/>
        </w:rPr>
        <w:t>00000000</w:t>
      </w:r>
    </w:p>
    <w:p>
      <w:pPr>
        <w:spacing w:line="223" w:lineRule="auto"/>
        <w:ind w:left="2694"/>
        <w:rPr>
          <w:rFonts w:ascii="仿宋" w:hAnsi="仿宋" w:eastAsia="仿宋" w:cs="仿宋"/>
          <w:sz w:val="24"/>
          <w:szCs w:val="24"/>
        </w:rPr>
      </w:pPr>
      <w:r>
        <w:rPr>
          <w:rFonts w:ascii="仿宋" w:hAnsi="仿宋" w:eastAsia="仿宋" w:cs="仿宋"/>
          <w:spacing w:val="-1"/>
          <w:sz w:val="24"/>
          <w:szCs w:val="24"/>
        </w:rPr>
        <w:t>业务咨询电话：0825-2655017</w:t>
      </w:r>
    </w:p>
    <w:p>
      <w:pPr>
        <w:spacing w:before="10" w:line="220" w:lineRule="auto"/>
        <w:ind w:left="2701"/>
        <w:rPr>
          <w:rFonts w:ascii="仿宋" w:hAnsi="仿宋" w:eastAsia="仿宋" w:cs="仿宋"/>
          <w:sz w:val="24"/>
          <w:szCs w:val="24"/>
        </w:rPr>
      </w:pPr>
      <w:r>
        <w:rPr>
          <w:rFonts w:ascii="仿宋" w:hAnsi="仿宋" w:eastAsia="仿宋" w:cs="仿宋"/>
          <w:spacing w:val="-4"/>
          <w:sz w:val="24"/>
          <w:szCs w:val="24"/>
        </w:rPr>
        <w:t>法定办结时限：1</w:t>
      </w:r>
      <w:r>
        <w:rPr>
          <w:rFonts w:ascii="仿宋" w:hAnsi="仿宋" w:eastAsia="仿宋" w:cs="仿宋"/>
          <w:spacing w:val="-33"/>
          <w:sz w:val="24"/>
          <w:szCs w:val="24"/>
        </w:rPr>
        <w:t xml:space="preserve"> </w:t>
      </w:r>
      <w:r>
        <w:rPr>
          <w:rFonts w:ascii="仿宋" w:hAnsi="仿宋" w:eastAsia="仿宋" w:cs="仿宋"/>
          <w:spacing w:val="-4"/>
          <w:sz w:val="24"/>
          <w:szCs w:val="24"/>
        </w:rPr>
        <w:t>个工作日</w:t>
      </w:r>
    </w:p>
    <w:p>
      <w:pPr>
        <w:spacing w:before="14" w:line="220" w:lineRule="auto"/>
        <w:ind w:left="2694"/>
        <w:rPr>
          <w:rFonts w:ascii="仿宋" w:hAnsi="仿宋" w:eastAsia="仿宋" w:cs="仿宋"/>
          <w:sz w:val="24"/>
          <w:szCs w:val="24"/>
        </w:rPr>
      </w:pPr>
      <w:r>
        <w:rPr>
          <w:rFonts w:ascii="仿宋" w:hAnsi="仿宋" w:eastAsia="仿宋" w:cs="仿宋"/>
          <w:spacing w:val="-3"/>
          <w:sz w:val="24"/>
          <w:szCs w:val="24"/>
        </w:rPr>
        <w:t>承诺办结时限：1</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pPr>
        <w:spacing w:line="220" w:lineRule="auto"/>
        <w:rPr>
          <w:rFonts w:ascii="仿宋" w:hAnsi="仿宋" w:eastAsia="仿宋" w:cs="仿宋"/>
          <w:sz w:val="24"/>
          <w:szCs w:val="24"/>
        </w:rPr>
        <w:sectPr>
          <w:footerReference r:id="rId154" w:type="default"/>
          <w:pgSz w:w="11906" w:h="16838"/>
          <w:pgMar w:top="400" w:right="1113" w:bottom="693" w:left="1785" w:header="0" w:footer="381" w:gutter="0"/>
          <w:pgNumType w:fmt="decimal"/>
          <w:cols w:space="720" w:num="1"/>
        </w:sectPr>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spacing w:before="166" w:line="236" w:lineRule="auto"/>
        <w:ind w:left="1484"/>
        <w:outlineLvl w:val="1"/>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9"/>
          <w:sz w:val="43"/>
          <w:szCs w:val="43"/>
        </w:rPr>
        <w:t>公共场所卫生许可证申请书</w:t>
      </w:r>
    </w:p>
    <w:p>
      <w:pPr>
        <w:pStyle w:val="2"/>
        <w:spacing w:line="253"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spacing w:before="101" w:line="226" w:lineRule="auto"/>
        <w:ind w:left="301"/>
        <w:rPr>
          <w:rFonts w:ascii="仿宋" w:hAnsi="仿宋" w:eastAsia="仿宋" w:cs="仿宋"/>
          <w:sz w:val="31"/>
          <w:szCs w:val="31"/>
        </w:rPr>
      </w:pPr>
      <w:r>
        <w:rPr>
          <w:rFonts w:ascii="仿宋" w:hAnsi="仿宋" w:eastAsia="仿宋" w:cs="仿宋"/>
          <w:spacing w:val="-3"/>
          <w:sz w:val="31"/>
          <w:szCs w:val="31"/>
        </w:rPr>
        <w:t>申请单位：</w:t>
      </w:r>
      <w:r>
        <w:rPr>
          <w:rFonts w:ascii="仿宋" w:hAnsi="仿宋" w:eastAsia="仿宋" w:cs="仿宋"/>
          <w:spacing w:val="-3"/>
          <w:sz w:val="31"/>
          <w:szCs w:val="31"/>
          <w:u w:val="single" w:color="auto"/>
        </w:rPr>
        <w:t xml:space="preserve">                      </w:t>
      </w:r>
    </w:p>
    <w:p>
      <w:pPr>
        <w:pStyle w:val="2"/>
        <w:spacing w:line="357" w:lineRule="auto"/>
      </w:pPr>
    </w:p>
    <w:p>
      <w:pPr>
        <w:pStyle w:val="2"/>
        <w:spacing w:line="358" w:lineRule="auto"/>
      </w:pPr>
    </w:p>
    <w:p>
      <w:pPr>
        <w:spacing w:before="101" w:line="226" w:lineRule="auto"/>
        <w:ind w:left="301"/>
        <w:rPr>
          <w:rFonts w:ascii="仿宋" w:hAnsi="仿宋" w:eastAsia="仿宋" w:cs="仿宋"/>
          <w:sz w:val="31"/>
          <w:szCs w:val="31"/>
        </w:rPr>
      </w:pPr>
      <w:r>
        <w:rPr>
          <w:rFonts w:ascii="仿宋" w:hAnsi="仿宋" w:eastAsia="仿宋" w:cs="仿宋"/>
          <w:spacing w:val="-3"/>
          <w:sz w:val="31"/>
          <w:szCs w:val="31"/>
        </w:rPr>
        <w:t>申请日期：</w:t>
      </w:r>
      <w:r>
        <w:rPr>
          <w:rFonts w:ascii="仿宋" w:hAnsi="仿宋" w:eastAsia="仿宋" w:cs="仿宋"/>
          <w:spacing w:val="-3"/>
          <w:sz w:val="31"/>
          <w:szCs w:val="31"/>
          <w:u w:val="single" w:color="auto"/>
        </w:rPr>
        <w:t xml:space="preserve">                      </w:t>
      </w: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spacing w:before="100" w:line="227" w:lineRule="auto"/>
        <w:ind w:left="2412"/>
        <w:rPr>
          <w:rFonts w:ascii="仿宋" w:hAnsi="仿宋" w:eastAsia="仿宋" w:cs="仿宋"/>
          <w:sz w:val="31"/>
          <w:szCs w:val="31"/>
        </w:rPr>
      </w:pPr>
      <w:r>
        <w:rPr>
          <w:rFonts w:ascii="仿宋" w:hAnsi="仿宋" w:eastAsia="仿宋" w:cs="仿宋"/>
          <w:spacing w:val="4"/>
          <w:sz w:val="31"/>
          <w:szCs w:val="31"/>
        </w:rPr>
        <w:t>四川省卫生健康委员会制</w:t>
      </w:r>
    </w:p>
    <w:p>
      <w:pPr>
        <w:spacing w:line="227" w:lineRule="auto"/>
        <w:rPr>
          <w:rFonts w:ascii="仿宋" w:hAnsi="仿宋" w:eastAsia="仿宋" w:cs="仿宋"/>
          <w:sz w:val="31"/>
          <w:szCs w:val="31"/>
        </w:rPr>
        <w:sectPr>
          <w:footerReference r:id="rId155" w:type="default"/>
          <w:pgSz w:w="11906" w:h="16838"/>
          <w:pgMar w:top="400" w:right="1785" w:bottom="693" w:left="1785" w:header="0" w:footer="381" w:gutter="0"/>
          <w:pgNumType w:fmt="decimal"/>
          <w:cols w:space="720" w:num="1"/>
        </w:sectPr>
      </w:pPr>
    </w:p>
    <w:p>
      <w:pPr>
        <w:spacing w:before="4"/>
      </w:pPr>
    </w:p>
    <w:p>
      <w:pPr>
        <w:spacing w:before="3"/>
      </w:pPr>
    </w:p>
    <w:p>
      <w:pPr>
        <w:spacing w:before="3"/>
      </w:pPr>
    </w:p>
    <w:p>
      <w:pPr>
        <w:spacing w:before="3"/>
      </w:pPr>
    </w:p>
    <w:p>
      <w:pPr>
        <w:spacing w:before="3"/>
      </w:pPr>
    </w:p>
    <w:p>
      <w:pPr>
        <w:spacing w:before="3"/>
      </w:pPr>
    </w:p>
    <w:tbl>
      <w:tblPr>
        <w:tblStyle w:val="7"/>
        <w:tblW w:w="85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8"/>
        <w:gridCol w:w="2819"/>
        <w:gridCol w:w="1679"/>
        <w:gridCol w:w="23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758" w:type="dxa"/>
            <w:vAlign w:val="top"/>
          </w:tcPr>
          <w:p>
            <w:pPr>
              <w:spacing w:before="195" w:line="221" w:lineRule="auto"/>
              <w:ind w:left="416"/>
              <w:rPr>
                <w:rFonts w:ascii="仿宋" w:hAnsi="仿宋" w:eastAsia="仿宋" w:cs="仿宋"/>
                <w:sz w:val="24"/>
                <w:szCs w:val="24"/>
              </w:rPr>
            </w:pPr>
            <w:r>
              <w:rPr>
                <w:rFonts w:ascii="仿宋" w:hAnsi="仿宋" w:eastAsia="仿宋" w:cs="仿宋"/>
                <w:spacing w:val="-4"/>
                <w:sz w:val="24"/>
                <w:szCs w:val="24"/>
              </w:rPr>
              <w:t>单位名称</w:t>
            </w:r>
          </w:p>
        </w:tc>
        <w:tc>
          <w:tcPr>
            <w:tcW w:w="2819" w:type="dxa"/>
            <w:vAlign w:val="top"/>
          </w:tcPr>
          <w:p>
            <w:pPr>
              <w:rPr>
                <w:rFonts w:ascii="Arial"/>
                <w:sz w:val="21"/>
              </w:rPr>
            </w:pPr>
          </w:p>
        </w:tc>
        <w:tc>
          <w:tcPr>
            <w:tcW w:w="1679" w:type="dxa"/>
            <w:vAlign w:val="top"/>
          </w:tcPr>
          <w:p>
            <w:pPr>
              <w:spacing w:before="196" w:line="220" w:lineRule="auto"/>
              <w:ind w:left="373"/>
              <w:rPr>
                <w:rFonts w:ascii="仿宋" w:hAnsi="仿宋" w:eastAsia="仿宋" w:cs="仿宋"/>
                <w:sz w:val="24"/>
                <w:szCs w:val="24"/>
              </w:rPr>
            </w:pPr>
            <w:r>
              <w:rPr>
                <w:rFonts w:ascii="仿宋" w:hAnsi="仿宋" w:eastAsia="仿宋" w:cs="仿宋"/>
                <w:spacing w:val="-3"/>
                <w:sz w:val="24"/>
                <w:szCs w:val="24"/>
              </w:rPr>
              <w:t>经济性质</w:t>
            </w:r>
          </w:p>
        </w:tc>
        <w:tc>
          <w:tcPr>
            <w:tcW w:w="231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758" w:type="dxa"/>
            <w:vAlign w:val="top"/>
          </w:tcPr>
          <w:p>
            <w:pPr>
              <w:spacing w:before="191" w:line="221" w:lineRule="auto"/>
              <w:ind w:left="296"/>
              <w:rPr>
                <w:rFonts w:ascii="仿宋" w:hAnsi="仿宋" w:eastAsia="仿宋" w:cs="仿宋"/>
                <w:sz w:val="24"/>
                <w:szCs w:val="24"/>
              </w:rPr>
            </w:pPr>
            <w:r>
              <w:rPr>
                <w:rFonts w:ascii="仿宋" w:hAnsi="仿宋" w:eastAsia="仿宋" w:cs="仿宋"/>
                <w:spacing w:val="-4"/>
                <w:sz w:val="24"/>
                <w:szCs w:val="24"/>
              </w:rPr>
              <w:t>单位负责人</w:t>
            </w:r>
          </w:p>
        </w:tc>
        <w:tc>
          <w:tcPr>
            <w:tcW w:w="2819" w:type="dxa"/>
            <w:vAlign w:val="top"/>
          </w:tcPr>
          <w:p>
            <w:pPr>
              <w:rPr>
                <w:rFonts w:ascii="Arial"/>
                <w:sz w:val="21"/>
              </w:rPr>
            </w:pPr>
          </w:p>
        </w:tc>
        <w:tc>
          <w:tcPr>
            <w:tcW w:w="1679" w:type="dxa"/>
            <w:vAlign w:val="top"/>
          </w:tcPr>
          <w:p>
            <w:pPr>
              <w:spacing w:before="191" w:line="223" w:lineRule="auto"/>
              <w:ind w:left="260"/>
              <w:rPr>
                <w:rFonts w:ascii="仿宋" w:hAnsi="仿宋" w:eastAsia="仿宋" w:cs="仿宋"/>
                <w:sz w:val="24"/>
                <w:szCs w:val="24"/>
              </w:rPr>
            </w:pPr>
            <w:r>
              <w:rPr>
                <w:rFonts w:ascii="仿宋" w:hAnsi="仿宋" w:eastAsia="仿宋" w:cs="仿宋"/>
                <w:spacing w:val="-4"/>
                <w:sz w:val="24"/>
                <w:szCs w:val="24"/>
              </w:rPr>
              <w:t>法定代表人</w:t>
            </w:r>
          </w:p>
        </w:tc>
        <w:tc>
          <w:tcPr>
            <w:tcW w:w="231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758" w:type="dxa"/>
            <w:vAlign w:val="top"/>
          </w:tcPr>
          <w:p>
            <w:pPr>
              <w:spacing w:before="192" w:line="221" w:lineRule="auto"/>
              <w:ind w:left="416"/>
              <w:rPr>
                <w:rFonts w:ascii="仿宋" w:hAnsi="仿宋" w:eastAsia="仿宋" w:cs="仿宋"/>
                <w:sz w:val="24"/>
                <w:szCs w:val="24"/>
              </w:rPr>
            </w:pPr>
            <w:r>
              <w:rPr>
                <w:rFonts w:ascii="仿宋" w:hAnsi="仿宋" w:eastAsia="仿宋" w:cs="仿宋"/>
                <w:spacing w:val="-4"/>
                <w:sz w:val="24"/>
                <w:szCs w:val="24"/>
              </w:rPr>
              <w:t>单位地址</w:t>
            </w:r>
          </w:p>
        </w:tc>
        <w:tc>
          <w:tcPr>
            <w:tcW w:w="2819" w:type="dxa"/>
            <w:vAlign w:val="top"/>
          </w:tcPr>
          <w:p>
            <w:pPr>
              <w:rPr>
                <w:rFonts w:ascii="Arial"/>
                <w:sz w:val="21"/>
              </w:rPr>
            </w:pPr>
          </w:p>
        </w:tc>
        <w:tc>
          <w:tcPr>
            <w:tcW w:w="1679" w:type="dxa"/>
            <w:vAlign w:val="top"/>
          </w:tcPr>
          <w:p>
            <w:pPr>
              <w:spacing w:before="36" w:line="223" w:lineRule="auto"/>
              <w:ind w:left="378"/>
              <w:rPr>
                <w:rFonts w:ascii="仿宋" w:hAnsi="仿宋" w:eastAsia="仿宋" w:cs="仿宋"/>
                <w:sz w:val="24"/>
                <w:szCs w:val="24"/>
              </w:rPr>
            </w:pPr>
            <w:r>
              <w:rPr>
                <w:rFonts w:ascii="仿宋" w:hAnsi="仿宋" w:eastAsia="仿宋" w:cs="仿宋"/>
                <w:spacing w:val="-6"/>
                <w:sz w:val="24"/>
                <w:szCs w:val="24"/>
              </w:rPr>
              <w:t>统一社会</w:t>
            </w:r>
          </w:p>
          <w:p>
            <w:pPr>
              <w:spacing w:before="22" w:line="207" w:lineRule="auto"/>
              <w:ind w:left="373"/>
              <w:rPr>
                <w:rFonts w:ascii="仿宋" w:hAnsi="仿宋" w:eastAsia="仿宋" w:cs="仿宋"/>
                <w:sz w:val="24"/>
                <w:szCs w:val="24"/>
              </w:rPr>
            </w:pPr>
            <w:r>
              <w:rPr>
                <w:rFonts w:ascii="仿宋" w:hAnsi="仿宋" w:eastAsia="仿宋" w:cs="仿宋"/>
                <w:spacing w:val="-3"/>
                <w:sz w:val="24"/>
                <w:szCs w:val="24"/>
              </w:rPr>
              <w:t>信用代码</w:t>
            </w:r>
          </w:p>
        </w:tc>
        <w:tc>
          <w:tcPr>
            <w:tcW w:w="231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758" w:type="dxa"/>
            <w:vAlign w:val="top"/>
          </w:tcPr>
          <w:p>
            <w:pPr>
              <w:spacing w:before="191" w:line="223" w:lineRule="auto"/>
              <w:ind w:left="409"/>
              <w:rPr>
                <w:rFonts w:ascii="仿宋" w:hAnsi="仿宋" w:eastAsia="仿宋" w:cs="仿宋"/>
                <w:sz w:val="24"/>
                <w:szCs w:val="24"/>
              </w:rPr>
            </w:pPr>
            <w:r>
              <w:rPr>
                <w:rFonts w:ascii="仿宋" w:hAnsi="仿宋" w:eastAsia="仿宋" w:cs="仿宋"/>
                <w:spacing w:val="-3"/>
                <w:sz w:val="24"/>
                <w:szCs w:val="24"/>
              </w:rPr>
              <w:t>联系电话</w:t>
            </w:r>
          </w:p>
        </w:tc>
        <w:tc>
          <w:tcPr>
            <w:tcW w:w="2819" w:type="dxa"/>
            <w:vAlign w:val="top"/>
          </w:tcPr>
          <w:p>
            <w:pPr>
              <w:rPr>
                <w:rFonts w:ascii="Arial"/>
                <w:sz w:val="21"/>
              </w:rPr>
            </w:pPr>
          </w:p>
        </w:tc>
        <w:tc>
          <w:tcPr>
            <w:tcW w:w="1679" w:type="dxa"/>
            <w:vAlign w:val="top"/>
          </w:tcPr>
          <w:p>
            <w:pPr>
              <w:spacing w:before="191" w:line="223" w:lineRule="auto"/>
              <w:ind w:left="252"/>
              <w:rPr>
                <w:rFonts w:ascii="仿宋" w:hAnsi="仿宋" w:eastAsia="仿宋" w:cs="仿宋"/>
                <w:sz w:val="24"/>
                <w:szCs w:val="24"/>
              </w:rPr>
            </w:pPr>
            <w:r>
              <w:rPr>
                <w:rFonts w:ascii="仿宋" w:hAnsi="仿宋" w:eastAsia="仿宋" w:cs="仿宋"/>
                <w:spacing w:val="-3"/>
                <w:sz w:val="24"/>
                <w:szCs w:val="24"/>
              </w:rPr>
              <w:t>职工总人数</w:t>
            </w:r>
          </w:p>
        </w:tc>
        <w:tc>
          <w:tcPr>
            <w:tcW w:w="231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758" w:type="dxa"/>
            <w:vAlign w:val="top"/>
          </w:tcPr>
          <w:p>
            <w:pPr>
              <w:spacing w:before="36" w:line="224" w:lineRule="auto"/>
              <w:ind w:left="437"/>
              <w:rPr>
                <w:rFonts w:ascii="仿宋" w:hAnsi="仿宋" w:eastAsia="仿宋" w:cs="仿宋"/>
                <w:sz w:val="24"/>
                <w:szCs w:val="24"/>
              </w:rPr>
            </w:pPr>
            <w:r>
              <w:rPr>
                <w:rFonts w:ascii="仿宋" w:hAnsi="仿宋" w:eastAsia="仿宋" w:cs="仿宋"/>
                <w:spacing w:val="-8"/>
                <w:sz w:val="24"/>
                <w:szCs w:val="24"/>
              </w:rPr>
              <w:t>固定资产</w:t>
            </w:r>
          </w:p>
          <w:p>
            <w:pPr>
              <w:spacing w:before="19" w:line="208" w:lineRule="auto"/>
              <w:ind w:left="416"/>
              <w:rPr>
                <w:rFonts w:ascii="仿宋" w:hAnsi="仿宋" w:eastAsia="仿宋" w:cs="仿宋"/>
                <w:sz w:val="24"/>
                <w:szCs w:val="24"/>
              </w:rPr>
            </w:pPr>
            <w:r>
              <w:rPr>
                <w:rFonts w:ascii="仿宋" w:hAnsi="仿宋" w:eastAsia="仿宋" w:cs="仿宋"/>
                <w:spacing w:val="-8"/>
                <w:sz w:val="24"/>
                <w:szCs w:val="24"/>
              </w:rPr>
              <w:t>（万元）</w:t>
            </w:r>
          </w:p>
        </w:tc>
        <w:tc>
          <w:tcPr>
            <w:tcW w:w="2819" w:type="dxa"/>
            <w:vAlign w:val="top"/>
          </w:tcPr>
          <w:p>
            <w:pPr>
              <w:rPr>
                <w:rFonts w:ascii="Arial"/>
                <w:sz w:val="21"/>
              </w:rPr>
            </w:pPr>
          </w:p>
        </w:tc>
        <w:tc>
          <w:tcPr>
            <w:tcW w:w="1679" w:type="dxa"/>
            <w:vAlign w:val="top"/>
          </w:tcPr>
          <w:p>
            <w:pPr>
              <w:spacing w:before="37" w:line="222" w:lineRule="auto"/>
              <w:ind w:left="194"/>
              <w:rPr>
                <w:rFonts w:ascii="仿宋" w:hAnsi="仿宋" w:eastAsia="仿宋" w:cs="仿宋"/>
                <w:sz w:val="24"/>
                <w:szCs w:val="24"/>
              </w:rPr>
            </w:pPr>
            <w:r>
              <w:rPr>
                <w:rFonts w:ascii="仿宋" w:hAnsi="仿宋" w:eastAsia="仿宋" w:cs="仿宋"/>
                <w:spacing w:val="-14"/>
                <w:sz w:val="24"/>
                <w:szCs w:val="24"/>
              </w:rPr>
              <w:t>使</w:t>
            </w:r>
            <w:r>
              <w:rPr>
                <w:rFonts w:ascii="仿宋" w:hAnsi="仿宋" w:eastAsia="仿宋" w:cs="仿宋"/>
                <w:spacing w:val="17"/>
                <w:sz w:val="24"/>
                <w:szCs w:val="24"/>
              </w:rPr>
              <w:t xml:space="preserve"> </w:t>
            </w:r>
            <w:r>
              <w:rPr>
                <w:rFonts w:ascii="仿宋" w:hAnsi="仿宋" w:eastAsia="仿宋" w:cs="仿宋"/>
                <w:spacing w:val="-14"/>
                <w:sz w:val="24"/>
                <w:szCs w:val="24"/>
              </w:rPr>
              <w:t>用</w:t>
            </w:r>
            <w:r>
              <w:rPr>
                <w:rFonts w:ascii="仿宋" w:hAnsi="仿宋" w:eastAsia="仿宋" w:cs="仿宋"/>
                <w:spacing w:val="21"/>
                <w:sz w:val="24"/>
                <w:szCs w:val="24"/>
              </w:rPr>
              <w:t xml:space="preserve"> </w:t>
            </w:r>
            <w:r>
              <w:rPr>
                <w:rFonts w:ascii="仿宋" w:hAnsi="仿宋" w:eastAsia="仿宋" w:cs="仿宋"/>
                <w:spacing w:val="-14"/>
                <w:sz w:val="24"/>
                <w:szCs w:val="24"/>
              </w:rPr>
              <w:t>面</w:t>
            </w:r>
            <w:r>
              <w:rPr>
                <w:rFonts w:ascii="仿宋" w:hAnsi="仿宋" w:eastAsia="仿宋" w:cs="仿宋"/>
                <w:spacing w:val="17"/>
                <w:sz w:val="24"/>
                <w:szCs w:val="24"/>
              </w:rPr>
              <w:t xml:space="preserve"> </w:t>
            </w:r>
            <w:r>
              <w:rPr>
                <w:rFonts w:ascii="仿宋" w:hAnsi="仿宋" w:eastAsia="仿宋" w:cs="仿宋"/>
                <w:spacing w:val="-14"/>
                <w:sz w:val="24"/>
                <w:szCs w:val="24"/>
              </w:rPr>
              <w:t>积</w:t>
            </w:r>
          </w:p>
          <w:p>
            <w:pPr>
              <w:spacing w:before="20" w:line="208" w:lineRule="auto"/>
              <w:ind w:left="258"/>
              <w:rPr>
                <w:rFonts w:ascii="仿宋" w:hAnsi="仿宋" w:eastAsia="仿宋" w:cs="仿宋"/>
                <w:sz w:val="24"/>
                <w:szCs w:val="24"/>
              </w:rPr>
            </w:pPr>
            <w:r>
              <w:rPr>
                <w:rFonts w:ascii="仿宋" w:hAnsi="仿宋" w:eastAsia="仿宋" w:cs="仿宋"/>
                <w:spacing w:val="-7"/>
                <w:sz w:val="24"/>
                <w:szCs w:val="24"/>
              </w:rPr>
              <w:t>（平方米）</w:t>
            </w:r>
          </w:p>
        </w:tc>
        <w:tc>
          <w:tcPr>
            <w:tcW w:w="231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4" w:hRule="atLeast"/>
        </w:trPr>
        <w:tc>
          <w:tcPr>
            <w:tcW w:w="1758"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before="78" w:line="205" w:lineRule="auto"/>
              <w:ind w:left="205"/>
              <w:rPr>
                <w:rFonts w:ascii="仿宋" w:hAnsi="仿宋" w:eastAsia="仿宋" w:cs="仿宋"/>
                <w:sz w:val="24"/>
                <w:szCs w:val="24"/>
              </w:rPr>
            </w:pPr>
            <w:r>
              <w:rPr>
                <w:rFonts w:ascii="仿宋" w:hAnsi="仿宋" w:eastAsia="仿宋" w:cs="仿宋"/>
                <w:spacing w:val="-7"/>
                <w:sz w:val="24"/>
                <w:szCs w:val="24"/>
              </w:rPr>
              <w:t>申请许可项目</w:t>
            </w:r>
          </w:p>
          <w:p>
            <w:pPr>
              <w:spacing w:line="327" w:lineRule="exact"/>
              <w:ind w:left="128"/>
              <w:rPr>
                <w:rFonts w:ascii="仿宋" w:hAnsi="仿宋" w:eastAsia="仿宋" w:cs="仿宋"/>
                <w:sz w:val="24"/>
                <w:szCs w:val="24"/>
              </w:rPr>
            </w:pPr>
            <w:r>
              <w:rPr>
                <w:rFonts w:ascii="仿宋" w:hAnsi="仿宋" w:eastAsia="仿宋" w:cs="仿宋"/>
                <w:spacing w:val="-3"/>
                <w:sz w:val="24"/>
                <w:szCs w:val="24"/>
              </w:rPr>
              <w:t>（项目上打</w:t>
            </w:r>
            <w:r>
              <w:rPr>
                <w:rFonts w:ascii="Arial" w:hAnsi="Arial" w:eastAsia="Arial" w:cs="Arial"/>
                <w:spacing w:val="-3"/>
                <w:sz w:val="24"/>
                <w:szCs w:val="24"/>
              </w:rPr>
              <w:t>√</w:t>
            </w:r>
            <w:r>
              <w:rPr>
                <w:rFonts w:ascii="Arial" w:hAnsi="Arial" w:eastAsia="Arial" w:cs="Arial"/>
                <w:spacing w:val="-35"/>
                <w:sz w:val="24"/>
                <w:szCs w:val="24"/>
              </w:rPr>
              <w:t xml:space="preserve"> </w:t>
            </w:r>
            <w:r>
              <w:rPr>
                <w:rFonts w:ascii="仿宋" w:hAnsi="仿宋" w:eastAsia="仿宋" w:cs="仿宋"/>
                <w:spacing w:val="-3"/>
                <w:sz w:val="24"/>
                <w:szCs w:val="24"/>
              </w:rPr>
              <w:t>)</w:t>
            </w:r>
          </w:p>
        </w:tc>
        <w:tc>
          <w:tcPr>
            <w:tcW w:w="6814" w:type="dxa"/>
            <w:gridSpan w:val="3"/>
            <w:vAlign w:val="top"/>
          </w:tcPr>
          <w:p>
            <w:pPr>
              <w:spacing w:before="215" w:line="222" w:lineRule="auto"/>
              <w:ind w:left="125"/>
              <w:rPr>
                <w:rFonts w:ascii="仿宋" w:hAnsi="仿宋" w:eastAsia="仿宋" w:cs="仿宋"/>
                <w:sz w:val="24"/>
                <w:szCs w:val="24"/>
              </w:rPr>
            </w:pPr>
            <w:r>
              <w:rPr>
                <w:rFonts w:ascii="仿宋" w:hAnsi="仿宋" w:eastAsia="仿宋" w:cs="仿宋"/>
                <w:spacing w:val="-6"/>
                <w:sz w:val="24"/>
                <w:szCs w:val="24"/>
              </w:rPr>
              <w:t>（一）宾馆、旅店、招待所；</w:t>
            </w:r>
          </w:p>
          <w:p>
            <w:pPr>
              <w:spacing w:before="211" w:line="222" w:lineRule="auto"/>
              <w:ind w:left="125"/>
              <w:rPr>
                <w:rFonts w:ascii="仿宋" w:hAnsi="仿宋" w:eastAsia="仿宋" w:cs="仿宋"/>
                <w:sz w:val="24"/>
                <w:szCs w:val="24"/>
              </w:rPr>
            </w:pPr>
            <w:r>
              <w:rPr>
                <w:rFonts w:ascii="仿宋" w:hAnsi="仿宋" w:eastAsia="仿宋" w:cs="仿宋"/>
                <w:spacing w:val="-5"/>
                <w:sz w:val="24"/>
                <w:szCs w:val="24"/>
              </w:rPr>
              <w:t>（二）公共浴室、理发店、美容店；</w:t>
            </w:r>
          </w:p>
          <w:p>
            <w:pPr>
              <w:spacing w:before="212" w:line="222" w:lineRule="auto"/>
              <w:jc w:val="right"/>
              <w:rPr>
                <w:rFonts w:ascii="仿宋" w:hAnsi="仿宋" w:eastAsia="仿宋" w:cs="仿宋"/>
                <w:sz w:val="24"/>
                <w:szCs w:val="24"/>
              </w:rPr>
            </w:pPr>
            <w:r>
              <w:rPr>
                <w:rFonts w:ascii="仿宋" w:hAnsi="仿宋" w:eastAsia="仿宋" w:cs="仿宋"/>
                <w:spacing w:val="-3"/>
                <w:sz w:val="24"/>
                <w:szCs w:val="24"/>
              </w:rPr>
              <w:t>（三）影剧院、录像厅（室）、游艺厅（室）、舞厅、音乐厅；</w:t>
            </w:r>
          </w:p>
          <w:p>
            <w:pPr>
              <w:spacing w:before="211" w:line="222" w:lineRule="auto"/>
              <w:ind w:left="125"/>
              <w:rPr>
                <w:rFonts w:ascii="仿宋" w:hAnsi="仿宋" w:eastAsia="仿宋" w:cs="仿宋"/>
                <w:sz w:val="24"/>
                <w:szCs w:val="24"/>
              </w:rPr>
            </w:pPr>
            <w:r>
              <w:rPr>
                <w:rFonts w:ascii="仿宋" w:hAnsi="仿宋" w:eastAsia="仿宋" w:cs="仿宋"/>
                <w:spacing w:val="-4"/>
                <w:sz w:val="24"/>
                <w:szCs w:val="24"/>
              </w:rPr>
              <w:t>（四）体育场（馆）、游泳场（馆）、公园；</w:t>
            </w:r>
          </w:p>
          <w:p>
            <w:pPr>
              <w:spacing w:before="210" w:line="221" w:lineRule="auto"/>
              <w:ind w:left="125"/>
              <w:rPr>
                <w:rFonts w:ascii="仿宋" w:hAnsi="仿宋" w:eastAsia="仿宋" w:cs="仿宋"/>
                <w:sz w:val="24"/>
                <w:szCs w:val="24"/>
              </w:rPr>
            </w:pPr>
            <w:r>
              <w:rPr>
                <w:rFonts w:ascii="仿宋" w:hAnsi="仿宋" w:eastAsia="仿宋" w:cs="仿宋"/>
                <w:spacing w:val="-4"/>
                <w:sz w:val="24"/>
                <w:szCs w:val="24"/>
              </w:rPr>
              <w:t>（五）展览馆、博物馆、美术馆、图书馆；</w:t>
            </w:r>
          </w:p>
          <w:p>
            <w:pPr>
              <w:spacing w:before="214" w:line="222" w:lineRule="auto"/>
              <w:ind w:left="125"/>
              <w:rPr>
                <w:rFonts w:ascii="仿宋" w:hAnsi="仿宋" w:eastAsia="仿宋" w:cs="仿宋"/>
                <w:sz w:val="24"/>
                <w:szCs w:val="24"/>
              </w:rPr>
            </w:pPr>
            <w:r>
              <w:rPr>
                <w:rFonts w:ascii="仿宋" w:hAnsi="仿宋" w:eastAsia="仿宋" w:cs="仿宋"/>
                <w:spacing w:val="-6"/>
                <w:sz w:val="24"/>
                <w:szCs w:val="24"/>
              </w:rPr>
              <w:t>（六）商场（店）、书店；</w:t>
            </w:r>
          </w:p>
          <w:p>
            <w:pPr>
              <w:spacing w:before="211" w:line="219" w:lineRule="auto"/>
              <w:ind w:left="125"/>
              <w:rPr>
                <w:rFonts w:ascii="仿宋" w:hAnsi="仿宋" w:eastAsia="仿宋" w:cs="仿宋"/>
                <w:sz w:val="24"/>
                <w:szCs w:val="24"/>
              </w:rPr>
            </w:pPr>
            <w:r>
              <w:rPr>
                <w:rFonts w:ascii="仿宋" w:hAnsi="仿宋" w:eastAsia="仿宋" w:cs="仿宋"/>
                <w:spacing w:val="-3"/>
                <w:sz w:val="24"/>
                <w:szCs w:val="24"/>
              </w:rPr>
              <w:t>（七）候诊室、候车（机、船）室、公共交通工具。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4" w:hRule="atLeast"/>
        </w:trPr>
        <w:tc>
          <w:tcPr>
            <w:tcW w:w="8572" w:type="dxa"/>
            <w:gridSpan w:val="4"/>
            <w:vAlign w:val="top"/>
          </w:tcPr>
          <w:p>
            <w:pPr>
              <w:spacing w:line="270" w:lineRule="auto"/>
              <w:rPr>
                <w:rFonts w:ascii="Arial"/>
                <w:sz w:val="21"/>
              </w:rPr>
            </w:pPr>
          </w:p>
          <w:p>
            <w:pPr>
              <w:spacing w:before="78" w:line="220" w:lineRule="auto"/>
              <w:ind w:left="157"/>
              <w:rPr>
                <w:rFonts w:ascii="仿宋" w:hAnsi="仿宋" w:eastAsia="仿宋" w:cs="仿宋"/>
                <w:sz w:val="24"/>
                <w:szCs w:val="24"/>
              </w:rPr>
            </w:pPr>
            <w:r>
              <w:rPr>
                <w:rFonts w:ascii="仿宋" w:hAnsi="仿宋" w:eastAsia="仿宋" w:cs="仿宋"/>
                <w:spacing w:val="-8"/>
                <w:sz w:val="24"/>
                <w:szCs w:val="24"/>
              </w:rPr>
              <w:t>申报材料目录：</w:t>
            </w:r>
          </w:p>
          <w:p>
            <w:pPr>
              <w:spacing w:line="245" w:lineRule="auto"/>
              <w:rPr>
                <w:rFonts w:ascii="Arial"/>
                <w:sz w:val="21"/>
              </w:rPr>
            </w:pPr>
          </w:p>
          <w:p>
            <w:pPr>
              <w:spacing w:line="246" w:lineRule="auto"/>
              <w:rPr>
                <w:rFonts w:ascii="Arial"/>
                <w:sz w:val="21"/>
              </w:rPr>
            </w:pPr>
          </w:p>
          <w:p>
            <w:pPr>
              <w:spacing w:before="91" w:line="329" w:lineRule="auto"/>
              <w:ind w:left="123" w:right="3" w:firstLine="563"/>
              <w:jc w:val="both"/>
              <w:rPr>
                <w:rFonts w:ascii="仿宋" w:hAnsi="仿宋" w:eastAsia="仿宋" w:cs="仿宋"/>
                <w:sz w:val="28"/>
                <w:szCs w:val="28"/>
              </w:rPr>
            </w:pPr>
            <w:r>
              <w:rPr>
                <w:rFonts w:ascii="仿宋" w:hAnsi="仿宋" w:eastAsia="仿宋" w:cs="仿宋"/>
                <w:spacing w:val="-3"/>
                <w:sz w:val="28"/>
                <w:szCs w:val="28"/>
              </w:rPr>
              <w:t>本申请书中所申报的内容和所附资料均真实、合法，所提交的文</w:t>
            </w:r>
            <w:r>
              <w:rPr>
                <w:rFonts w:ascii="仿宋" w:hAnsi="仿宋" w:eastAsia="仿宋" w:cs="仿宋"/>
                <w:spacing w:val="18"/>
                <w:sz w:val="28"/>
                <w:szCs w:val="28"/>
              </w:rPr>
              <w:t xml:space="preserve"> </w:t>
            </w:r>
            <w:r>
              <w:rPr>
                <w:rFonts w:ascii="仿宋" w:hAnsi="仿宋" w:eastAsia="仿宋" w:cs="仿宋"/>
                <w:spacing w:val="-2"/>
                <w:sz w:val="28"/>
                <w:szCs w:val="28"/>
              </w:rPr>
              <w:t>件、证件及有关证明是真实有效的，复印件与原件是一致</w:t>
            </w:r>
            <w:r>
              <w:rPr>
                <w:rFonts w:ascii="仿宋" w:hAnsi="仿宋" w:eastAsia="仿宋" w:cs="仿宋"/>
                <w:spacing w:val="-3"/>
                <w:sz w:val="28"/>
                <w:szCs w:val="28"/>
              </w:rPr>
              <w:t>可信的。如</w:t>
            </w:r>
            <w:r>
              <w:rPr>
                <w:rFonts w:ascii="仿宋" w:hAnsi="仿宋" w:eastAsia="仿宋" w:cs="仿宋"/>
                <w:sz w:val="28"/>
                <w:szCs w:val="28"/>
              </w:rPr>
              <w:t xml:space="preserve"> </w:t>
            </w:r>
            <w:r>
              <w:rPr>
                <w:rFonts w:ascii="仿宋" w:hAnsi="仿宋" w:eastAsia="仿宋" w:cs="仿宋"/>
                <w:spacing w:val="-8"/>
                <w:sz w:val="28"/>
                <w:szCs w:val="28"/>
              </w:rPr>
              <w:t>有不实之处，本单位愿负相应法律责任，并承担由此造成的一切后果。</w:t>
            </w:r>
          </w:p>
          <w:p>
            <w:pPr>
              <w:spacing w:line="329" w:lineRule="auto"/>
              <w:rPr>
                <w:rFonts w:ascii="Arial"/>
                <w:sz w:val="21"/>
              </w:rPr>
            </w:pPr>
          </w:p>
          <w:p>
            <w:pPr>
              <w:spacing w:line="329" w:lineRule="auto"/>
              <w:rPr>
                <w:rFonts w:ascii="Arial"/>
                <w:sz w:val="21"/>
              </w:rPr>
            </w:pPr>
          </w:p>
          <w:p>
            <w:pPr>
              <w:spacing w:before="91" w:line="221" w:lineRule="auto"/>
              <w:ind w:left="3386"/>
              <w:rPr>
                <w:rFonts w:ascii="仿宋" w:hAnsi="仿宋" w:eastAsia="仿宋" w:cs="仿宋"/>
                <w:sz w:val="28"/>
                <w:szCs w:val="28"/>
              </w:rPr>
            </w:pPr>
            <w:r>
              <w:rPr>
                <w:rFonts w:ascii="仿宋" w:hAnsi="仿宋" w:eastAsia="仿宋" w:cs="仿宋"/>
                <w:spacing w:val="-9"/>
                <w:sz w:val="28"/>
                <w:szCs w:val="28"/>
              </w:rPr>
              <w:t>申请单位（盖章</w:t>
            </w:r>
            <w:r>
              <w:rPr>
                <w:rFonts w:ascii="仿宋" w:hAnsi="仿宋" w:eastAsia="仿宋" w:cs="仿宋"/>
                <w:spacing w:val="1"/>
                <w:sz w:val="28"/>
                <w:szCs w:val="28"/>
              </w:rPr>
              <w:t>）：</w:t>
            </w:r>
            <w:r>
              <w:rPr>
                <w:rFonts w:ascii="仿宋" w:hAnsi="仿宋" w:eastAsia="仿宋" w:cs="仿宋"/>
                <w:sz w:val="28"/>
                <w:szCs w:val="28"/>
                <w:u w:val="single" w:color="auto"/>
              </w:rPr>
              <w:t xml:space="preserve">                </w:t>
            </w:r>
          </w:p>
          <w:p>
            <w:pPr>
              <w:spacing w:before="283" w:line="224" w:lineRule="auto"/>
              <w:ind w:left="3010"/>
              <w:rPr>
                <w:rFonts w:ascii="仿宋" w:hAnsi="仿宋" w:eastAsia="仿宋" w:cs="仿宋"/>
                <w:sz w:val="28"/>
                <w:szCs w:val="28"/>
              </w:rPr>
            </w:pPr>
            <w:r>
              <w:rPr>
                <w:rFonts w:ascii="仿宋" w:hAnsi="仿宋" w:eastAsia="仿宋" w:cs="仿宋"/>
                <w:spacing w:val="-4"/>
                <w:sz w:val="28"/>
                <w:szCs w:val="28"/>
              </w:rPr>
              <w:t>法定代表人（签字</w:t>
            </w:r>
            <w:r>
              <w:rPr>
                <w:rFonts w:ascii="仿宋" w:hAnsi="仿宋" w:eastAsia="仿宋" w:cs="仿宋"/>
                <w:spacing w:val="2"/>
                <w:sz w:val="28"/>
                <w:szCs w:val="28"/>
              </w:rPr>
              <w:t>）：</w:t>
            </w:r>
            <w:r>
              <w:rPr>
                <w:rFonts w:ascii="仿宋" w:hAnsi="仿宋" w:eastAsia="仿宋" w:cs="仿宋"/>
                <w:sz w:val="28"/>
                <w:szCs w:val="28"/>
                <w:u w:val="single" w:color="auto"/>
              </w:rPr>
              <w:t xml:space="preserve">                </w:t>
            </w:r>
          </w:p>
        </w:tc>
      </w:tr>
    </w:tbl>
    <w:p>
      <w:pPr>
        <w:pStyle w:val="2"/>
      </w:pPr>
    </w:p>
    <w:p>
      <w:pPr>
        <w:sectPr>
          <w:footerReference r:id="rId156" w:type="default"/>
          <w:pgSz w:w="11906" w:h="16838"/>
          <w:pgMar w:top="400" w:right="1705" w:bottom="693" w:left="1622" w:header="0" w:footer="381" w:gutter="0"/>
          <w:pgNumType w:fmt="decimal"/>
          <w:cols w:space="720" w:num="1"/>
        </w:sectPr>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spacing w:before="167" w:line="236" w:lineRule="auto"/>
        <w:ind w:left="1141"/>
        <w:outlineLvl w:val="1"/>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9"/>
          <w:sz w:val="43"/>
          <w:szCs w:val="43"/>
        </w:rPr>
        <w:t>公共场所卫生许可证延续申请书</w:t>
      </w:r>
    </w:p>
    <w:p>
      <w:pPr>
        <w:pStyle w:val="2"/>
        <w:spacing w:line="268" w:lineRule="auto"/>
      </w:pPr>
    </w:p>
    <w:p>
      <w:pPr>
        <w:pStyle w:val="2"/>
        <w:spacing w:line="269" w:lineRule="auto"/>
      </w:pPr>
    </w:p>
    <w:p>
      <w:pPr>
        <w:pStyle w:val="2"/>
        <w:spacing w:line="269" w:lineRule="auto"/>
      </w:pPr>
    </w:p>
    <w:p>
      <w:pPr>
        <w:pStyle w:val="2"/>
        <w:spacing w:line="269" w:lineRule="auto"/>
      </w:pPr>
    </w:p>
    <w:p>
      <w:pPr>
        <w:pStyle w:val="2"/>
        <w:spacing w:line="269" w:lineRule="auto"/>
      </w:pPr>
    </w:p>
    <w:p>
      <w:pPr>
        <w:pStyle w:val="2"/>
        <w:spacing w:line="269" w:lineRule="auto"/>
      </w:pPr>
    </w:p>
    <w:p>
      <w:pPr>
        <w:pStyle w:val="2"/>
        <w:spacing w:line="269" w:lineRule="auto"/>
      </w:pPr>
    </w:p>
    <w:p>
      <w:pPr>
        <w:spacing w:before="97" w:line="220" w:lineRule="auto"/>
        <w:ind w:left="1653"/>
        <w:rPr>
          <w:rFonts w:ascii="仿宋" w:hAnsi="仿宋" w:eastAsia="仿宋" w:cs="仿宋"/>
          <w:sz w:val="30"/>
          <w:szCs w:val="30"/>
        </w:rPr>
      </w:pPr>
      <w:r>
        <w:rPr>
          <w:rFonts w:ascii="仿宋" w:hAnsi="仿宋" w:eastAsia="仿宋" w:cs="仿宋"/>
          <w:spacing w:val="-13"/>
          <w:sz w:val="30"/>
          <w:szCs w:val="30"/>
        </w:rPr>
        <w:t>申请单位：</w:t>
      </w:r>
      <w:r>
        <w:rPr>
          <w:rFonts w:ascii="仿宋" w:hAnsi="仿宋" w:eastAsia="仿宋" w:cs="仿宋"/>
          <w:sz w:val="30"/>
          <w:szCs w:val="30"/>
          <w:u w:val="single" w:color="auto"/>
        </w:rPr>
        <w:t xml:space="preserve">                            </w:t>
      </w:r>
    </w:p>
    <w:p>
      <w:pPr>
        <w:pStyle w:val="2"/>
        <w:spacing w:line="244" w:lineRule="auto"/>
      </w:pPr>
    </w:p>
    <w:p>
      <w:pPr>
        <w:pStyle w:val="2"/>
        <w:spacing w:line="244" w:lineRule="auto"/>
      </w:pPr>
    </w:p>
    <w:p>
      <w:pPr>
        <w:pStyle w:val="2"/>
        <w:spacing w:line="245" w:lineRule="auto"/>
      </w:pPr>
    </w:p>
    <w:p>
      <w:pPr>
        <w:spacing w:before="97" w:line="220" w:lineRule="auto"/>
        <w:ind w:left="1653"/>
        <w:rPr>
          <w:rFonts w:ascii="仿宋" w:hAnsi="仿宋" w:eastAsia="仿宋" w:cs="仿宋"/>
          <w:sz w:val="30"/>
          <w:szCs w:val="30"/>
        </w:rPr>
      </w:pPr>
      <w:r>
        <w:rPr>
          <w:rFonts w:ascii="仿宋" w:hAnsi="仿宋" w:eastAsia="仿宋" w:cs="仿宋"/>
          <w:spacing w:val="-13"/>
          <w:sz w:val="30"/>
          <w:szCs w:val="30"/>
        </w:rPr>
        <w:t>申请日期：</w:t>
      </w:r>
      <w:r>
        <w:rPr>
          <w:rFonts w:ascii="仿宋" w:hAnsi="仿宋" w:eastAsia="仿宋" w:cs="仿宋"/>
          <w:sz w:val="30"/>
          <w:szCs w:val="30"/>
          <w:u w:val="single" w:color="auto"/>
        </w:rPr>
        <w:t xml:space="preserve">                            </w:t>
      </w: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97" w:line="222" w:lineRule="auto"/>
        <w:ind w:left="2618"/>
        <w:rPr>
          <w:rFonts w:ascii="仿宋" w:hAnsi="仿宋" w:eastAsia="仿宋" w:cs="仿宋"/>
          <w:sz w:val="30"/>
          <w:szCs w:val="30"/>
        </w:rPr>
      </w:pPr>
      <w:r>
        <w:rPr>
          <w:rFonts w:ascii="仿宋" w:hAnsi="仿宋" w:eastAsia="仿宋" w:cs="仿宋"/>
          <w:spacing w:val="-5"/>
          <w:sz w:val="30"/>
          <w:szCs w:val="30"/>
        </w:rPr>
        <w:t>四川省卫生健康委员会制</w:t>
      </w:r>
    </w:p>
    <w:p>
      <w:pPr>
        <w:spacing w:line="222" w:lineRule="auto"/>
        <w:rPr>
          <w:rFonts w:ascii="仿宋" w:hAnsi="仿宋" w:eastAsia="仿宋" w:cs="仿宋"/>
          <w:sz w:val="30"/>
          <w:szCs w:val="30"/>
        </w:rPr>
        <w:sectPr>
          <w:footerReference r:id="rId157" w:type="default"/>
          <w:pgSz w:w="11906" w:h="16838"/>
          <w:pgMar w:top="400" w:right="1785" w:bottom="693" w:left="1785" w:header="0" w:footer="381" w:gutter="0"/>
          <w:pgNumType w:fmt="decimal"/>
          <w:cols w:space="720" w:num="1"/>
        </w:sectPr>
      </w:pPr>
    </w:p>
    <w:p>
      <w:pPr>
        <w:pStyle w:val="2"/>
        <w:spacing w:line="246" w:lineRule="auto"/>
      </w:pPr>
    </w:p>
    <w:p>
      <w:pPr>
        <w:pStyle w:val="2"/>
        <w:spacing w:line="246" w:lineRule="auto"/>
      </w:pPr>
    </w:p>
    <w:p>
      <w:pPr>
        <w:pStyle w:val="2"/>
        <w:spacing w:line="246"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100" w:line="226" w:lineRule="auto"/>
        <w:ind w:left="3266"/>
        <w:rPr>
          <w:rFonts w:ascii="黑体" w:hAnsi="黑体" w:eastAsia="黑体" w:cs="黑体"/>
          <w:sz w:val="31"/>
          <w:szCs w:val="31"/>
        </w:rPr>
      </w:pPr>
      <w:r>
        <w:rPr>
          <w:rFonts w:ascii="黑体" w:hAnsi="黑体" w:eastAsia="黑体" w:cs="黑体"/>
          <w:spacing w:val="-8"/>
          <w:sz w:val="31"/>
          <w:szCs w:val="31"/>
        </w:rPr>
        <w:t>填</w:t>
      </w:r>
      <w:r>
        <w:rPr>
          <w:rFonts w:ascii="黑体" w:hAnsi="黑体" w:eastAsia="黑体" w:cs="黑体"/>
          <w:spacing w:val="19"/>
          <w:sz w:val="31"/>
          <w:szCs w:val="31"/>
        </w:rPr>
        <w:t xml:space="preserve">  </w:t>
      </w:r>
      <w:r>
        <w:rPr>
          <w:rFonts w:ascii="黑体" w:hAnsi="黑体" w:eastAsia="黑体" w:cs="黑体"/>
          <w:spacing w:val="-8"/>
          <w:sz w:val="31"/>
          <w:szCs w:val="31"/>
        </w:rPr>
        <w:t>写</w:t>
      </w:r>
      <w:r>
        <w:rPr>
          <w:rFonts w:ascii="黑体" w:hAnsi="黑体" w:eastAsia="黑体" w:cs="黑体"/>
          <w:spacing w:val="15"/>
          <w:sz w:val="31"/>
          <w:szCs w:val="31"/>
        </w:rPr>
        <w:t xml:space="preserve">  </w:t>
      </w:r>
      <w:r>
        <w:rPr>
          <w:rFonts w:ascii="黑体" w:hAnsi="黑体" w:eastAsia="黑体" w:cs="黑体"/>
          <w:spacing w:val="-8"/>
          <w:sz w:val="31"/>
          <w:szCs w:val="31"/>
        </w:rPr>
        <w:t>说</w:t>
      </w:r>
      <w:r>
        <w:rPr>
          <w:rFonts w:ascii="黑体" w:hAnsi="黑体" w:eastAsia="黑体" w:cs="黑体"/>
          <w:spacing w:val="18"/>
          <w:sz w:val="31"/>
          <w:szCs w:val="31"/>
        </w:rPr>
        <w:t xml:space="preserve">  </w:t>
      </w:r>
      <w:r>
        <w:rPr>
          <w:rFonts w:ascii="黑体" w:hAnsi="黑体" w:eastAsia="黑体" w:cs="黑体"/>
          <w:spacing w:val="-8"/>
          <w:sz w:val="31"/>
          <w:szCs w:val="31"/>
        </w:rPr>
        <w:t>明</w:t>
      </w:r>
    </w:p>
    <w:p>
      <w:pPr>
        <w:pStyle w:val="2"/>
        <w:spacing w:line="245" w:lineRule="auto"/>
      </w:pPr>
    </w:p>
    <w:p>
      <w:pPr>
        <w:pStyle w:val="2"/>
        <w:spacing w:line="245" w:lineRule="auto"/>
      </w:pPr>
    </w:p>
    <w:p>
      <w:pPr>
        <w:pStyle w:val="2"/>
        <w:spacing w:line="245" w:lineRule="auto"/>
      </w:pPr>
    </w:p>
    <w:p>
      <w:pPr>
        <w:spacing w:before="91" w:line="221" w:lineRule="auto"/>
        <w:ind w:left="555"/>
        <w:rPr>
          <w:rFonts w:ascii="仿宋" w:hAnsi="仿宋" w:eastAsia="仿宋" w:cs="仿宋"/>
          <w:sz w:val="28"/>
          <w:szCs w:val="28"/>
        </w:rPr>
      </w:pPr>
      <w:r>
        <w:rPr>
          <w:rFonts w:ascii="仿宋" w:hAnsi="仿宋" w:eastAsia="仿宋" w:cs="仿宋"/>
          <w:spacing w:val="-1"/>
          <w:sz w:val="28"/>
          <w:szCs w:val="28"/>
        </w:rPr>
        <w:t>1.本申请书由公共场所申请人填写后报行</w:t>
      </w:r>
      <w:r>
        <w:rPr>
          <w:rFonts w:ascii="仿宋" w:hAnsi="仿宋" w:eastAsia="仿宋" w:cs="仿宋"/>
          <w:spacing w:val="-2"/>
          <w:sz w:val="28"/>
          <w:szCs w:val="28"/>
        </w:rPr>
        <w:t>政审批部门。</w:t>
      </w:r>
    </w:p>
    <w:p>
      <w:pPr>
        <w:spacing w:before="259" w:line="308" w:lineRule="auto"/>
        <w:ind w:firstLine="538"/>
        <w:rPr>
          <w:rFonts w:ascii="仿宋" w:hAnsi="仿宋" w:eastAsia="仿宋" w:cs="仿宋"/>
          <w:sz w:val="28"/>
          <w:szCs w:val="28"/>
        </w:rPr>
      </w:pPr>
      <w:r>
        <w:rPr>
          <w:rFonts w:ascii="仿宋" w:hAnsi="仿宋" w:eastAsia="仿宋" w:cs="仿宋"/>
          <w:spacing w:val="-11"/>
          <w:sz w:val="28"/>
          <w:szCs w:val="28"/>
        </w:rPr>
        <w:t>2.填写时使用毛笔或钢笔，文字要简练、字迹清楚，不得有涂改现象，</w:t>
      </w:r>
      <w:r>
        <w:rPr>
          <w:rFonts w:ascii="仿宋" w:hAnsi="仿宋" w:eastAsia="仿宋" w:cs="仿宋"/>
          <w:spacing w:val="1"/>
          <w:sz w:val="28"/>
          <w:szCs w:val="28"/>
        </w:rPr>
        <w:t xml:space="preserve"> </w:t>
      </w:r>
      <w:r>
        <w:rPr>
          <w:rFonts w:ascii="仿宋" w:hAnsi="仿宋" w:eastAsia="仿宋" w:cs="仿宋"/>
          <w:spacing w:val="-7"/>
          <w:sz w:val="28"/>
          <w:szCs w:val="28"/>
        </w:rPr>
        <w:t>空格处以“无</w:t>
      </w:r>
      <w:r>
        <w:rPr>
          <w:rFonts w:ascii="仿宋" w:hAnsi="仿宋" w:eastAsia="仿宋" w:cs="仿宋"/>
          <w:spacing w:val="-100"/>
          <w:sz w:val="28"/>
          <w:szCs w:val="28"/>
        </w:rPr>
        <w:t xml:space="preserve"> </w:t>
      </w:r>
      <w:r>
        <w:rPr>
          <w:rFonts w:ascii="仿宋" w:hAnsi="仿宋" w:eastAsia="仿宋" w:cs="仿宋"/>
          <w:spacing w:val="-7"/>
          <w:sz w:val="28"/>
          <w:szCs w:val="28"/>
        </w:rPr>
        <w:t>”字填写。</w:t>
      </w:r>
    </w:p>
    <w:p>
      <w:pPr>
        <w:spacing w:before="259" w:line="221" w:lineRule="auto"/>
        <w:ind w:left="540"/>
        <w:rPr>
          <w:rFonts w:ascii="仿宋" w:hAnsi="仿宋" w:eastAsia="仿宋" w:cs="仿宋"/>
          <w:sz w:val="28"/>
          <w:szCs w:val="28"/>
        </w:rPr>
      </w:pPr>
      <w:r>
        <w:rPr>
          <w:rFonts w:ascii="仿宋" w:hAnsi="仿宋" w:eastAsia="仿宋" w:cs="仿宋"/>
          <w:spacing w:val="-5"/>
          <w:sz w:val="28"/>
          <w:szCs w:val="28"/>
        </w:rPr>
        <w:t>3.“</w:t>
      </w:r>
      <w:r>
        <w:rPr>
          <w:rFonts w:ascii="仿宋" w:hAnsi="仿宋" w:eastAsia="仿宋" w:cs="仿宋"/>
          <w:spacing w:val="-74"/>
          <w:sz w:val="28"/>
          <w:szCs w:val="28"/>
        </w:rPr>
        <w:t xml:space="preserve"> </w:t>
      </w:r>
      <w:r>
        <w:rPr>
          <w:rFonts w:ascii="仿宋" w:hAnsi="仿宋" w:eastAsia="仿宋" w:cs="仿宋"/>
          <w:spacing w:val="-5"/>
          <w:sz w:val="28"/>
          <w:szCs w:val="28"/>
        </w:rPr>
        <w:t>申请许可项目</w:t>
      </w:r>
      <w:r>
        <w:rPr>
          <w:rFonts w:ascii="仿宋" w:hAnsi="仿宋" w:eastAsia="仿宋" w:cs="仿宋"/>
          <w:spacing w:val="-102"/>
          <w:sz w:val="28"/>
          <w:szCs w:val="28"/>
        </w:rPr>
        <w:t xml:space="preserve"> </w:t>
      </w:r>
      <w:r>
        <w:rPr>
          <w:rFonts w:ascii="仿宋" w:hAnsi="仿宋" w:eastAsia="仿宋" w:cs="仿宋"/>
          <w:spacing w:val="-5"/>
          <w:sz w:val="28"/>
          <w:szCs w:val="28"/>
        </w:rPr>
        <w:t>”填写申请生产经营范围和种类。</w:t>
      </w:r>
    </w:p>
    <w:p>
      <w:pPr>
        <w:spacing w:line="221" w:lineRule="auto"/>
        <w:rPr>
          <w:rFonts w:ascii="仿宋" w:hAnsi="仿宋" w:eastAsia="仿宋" w:cs="仿宋"/>
          <w:sz w:val="28"/>
          <w:szCs w:val="28"/>
        </w:rPr>
        <w:sectPr>
          <w:footerReference r:id="rId158" w:type="default"/>
          <w:pgSz w:w="11906" w:h="16838"/>
          <w:pgMar w:top="400" w:right="1413" w:bottom="693" w:left="1622" w:header="0" w:footer="381" w:gutter="0"/>
          <w:pgNumType w:fmt="decimal"/>
          <w:cols w:space="720" w:num="1"/>
        </w:sectPr>
      </w:pPr>
    </w:p>
    <w:p>
      <w:pPr>
        <w:spacing w:before="1"/>
      </w:pPr>
    </w:p>
    <w:p>
      <w:pPr>
        <w:spacing w:before="1"/>
      </w:pPr>
    </w:p>
    <w:p>
      <w:pPr>
        <w:spacing w:before="1"/>
      </w:pPr>
    </w:p>
    <w:p>
      <w:pPr>
        <w:spacing w:before="1"/>
      </w:pPr>
    </w:p>
    <w:p>
      <w:pPr>
        <w:spacing w:before="1"/>
      </w:pPr>
    </w:p>
    <w:p>
      <w:pPr>
        <w:spacing w:before="1"/>
      </w:pPr>
    </w:p>
    <w:p>
      <w:pPr>
        <w:spacing w:before="1"/>
      </w:pPr>
    </w:p>
    <w:tbl>
      <w:tblPr>
        <w:tblStyle w:val="7"/>
        <w:tblW w:w="9546"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27"/>
        <w:gridCol w:w="2996"/>
        <w:gridCol w:w="2111"/>
        <w:gridCol w:w="18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2627" w:type="dxa"/>
            <w:tcBorders>
              <w:top w:val="single" w:color="000000" w:sz="10" w:space="0"/>
              <w:left w:val="single" w:color="000000" w:sz="10" w:space="0"/>
            </w:tcBorders>
            <w:vAlign w:val="top"/>
          </w:tcPr>
          <w:p>
            <w:pPr>
              <w:spacing w:before="161" w:line="221" w:lineRule="auto"/>
              <w:ind w:left="796"/>
              <w:rPr>
                <w:rFonts w:ascii="仿宋" w:hAnsi="仿宋" w:eastAsia="仿宋" w:cs="仿宋"/>
                <w:sz w:val="28"/>
                <w:szCs w:val="28"/>
              </w:rPr>
            </w:pPr>
            <w:r>
              <w:rPr>
                <w:rFonts w:ascii="仿宋" w:hAnsi="仿宋" w:eastAsia="仿宋" w:cs="仿宋"/>
                <w:spacing w:val="-15"/>
                <w:sz w:val="28"/>
                <w:szCs w:val="28"/>
              </w:rPr>
              <w:t>申请单位</w:t>
            </w:r>
          </w:p>
        </w:tc>
        <w:tc>
          <w:tcPr>
            <w:tcW w:w="2996" w:type="dxa"/>
            <w:tcBorders>
              <w:top w:val="single" w:color="000000" w:sz="10" w:space="0"/>
            </w:tcBorders>
            <w:vAlign w:val="top"/>
          </w:tcPr>
          <w:p>
            <w:pPr>
              <w:rPr>
                <w:rFonts w:ascii="Arial"/>
                <w:sz w:val="21"/>
              </w:rPr>
            </w:pPr>
          </w:p>
        </w:tc>
        <w:tc>
          <w:tcPr>
            <w:tcW w:w="2111" w:type="dxa"/>
            <w:tcBorders>
              <w:top w:val="single" w:color="000000" w:sz="10" w:space="0"/>
            </w:tcBorders>
            <w:vAlign w:val="top"/>
          </w:tcPr>
          <w:p>
            <w:pPr>
              <w:spacing w:before="161" w:line="221" w:lineRule="auto"/>
              <w:ind w:left="515"/>
              <w:rPr>
                <w:rFonts w:ascii="仿宋" w:hAnsi="仿宋" w:eastAsia="仿宋" w:cs="仿宋"/>
                <w:sz w:val="28"/>
                <w:szCs w:val="28"/>
              </w:rPr>
            </w:pPr>
            <w:r>
              <w:rPr>
                <w:rFonts w:ascii="仿宋" w:hAnsi="仿宋" w:eastAsia="仿宋" w:cs="仿宋"/>
                <w:spacing w:val="-5"/>
                <w:sz w:val="28"/>
                <w:szCs w:val="28"/>
              </w:rPr>
              <w:t>经济性质</w:t>
            </w:r>
          </w:p>
        </w:tc>
        <w:tc>
          <w:tcPr>
            <w:tcW w:w="1812" w:type="dxa"/>
            <w:tcBorders>
              <w:top w:val="single" w:color="000000" w:sz="10" w:space="0"/>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2627" w:type="dxa"/>
            <w:tcBorders>
              <w:left w:val="single" w:color="000000" w:sz="10" w:space="0"/>
            </w:tcBorders>
            <w:vAlign w:val="top"/>
          </w:tcPr>
          <w:p>
            <w:pPr>
              <w:spacing w:before="155" w:line="222" w:lineRule="auto"/>
              <w:ind w:left="623"/>
              <w:rPr>
                <w:rFonts w:ascii="仿宋" w:hAnsi="仿宋" w:eastAsia="仿宋" w:cs="仿宋"/>
                <w:sz w:val="28"/>
                <w:szCs w:val="28"/>
              </w:rPr>
            </w:pPr>
            <w:r>
              <w:rPr>
                <w:rFonts w:ascii="仿宋" w:hAnsi="仿宋" w:eastAsia="仿宋" w:cs="仿宋"/>
                <w:spacing w:val="-5"/>
                <w:sz w:val="28"/>
                <w:szCs w:val="28"/>
              </w:rPr>
              <w:t>单位负责人</w:t>
            </w:r>
          </w:p>
        </w:tc>
        <w:tc>
          <w:tcPr>
            <w:tcW w:w="2996" w:type="dxa"/>
            <w:vAlign w:val="top"/>
          </w:tcPr>
          <w:p>
            <w:pPr>
              <w:rPr>
                <w:rFonts w:ascii="Arial"/>
                <w:sz w:val="21"/>
              </w:rPr>
            </w:pPr>
          </w:p>
        </w:tc>
        <w:tc>
          <w:tcPr>
            <w:tcW w:w="2111" w:type="dxa"/>
            <w:vAlign w:val="top"/>
          </w:tcPr>
          <w:p>
            <w:pPr>
              <w:spacing w:before="155" w:line="224" w:lineRule="auto"/>
              <w:ind w:left="382"/>
              <w:rPr>
                <w:rFonts w:ascii="仿宋" w:hAnsi="仿宋" w:eastAsia="仿宋" w:cs="仿宋"/>
                <w:sz w:val="28"/>
                <w:szCs w:val="28"/>
              </w:rPr>
            </w:pPr>
            <w:r>
              <w:rPr>
                <w:rFonts w:ascii="仿宋" w:hAnsi="仿宋" w:eastAsia="仿宋" w:cs="仿宋"/>
                <w:spacing w:val="-6"/>
                <w:sz w:val="28"/>
                <w:szCs w:val="28"/>
              </w:rPr>
              <w:t>法定代表人</w:t>
            </w:r>
          </w:p>
        </w:tc>
        <w:tc>
          <w:tcPr>
            <w:tcW w:w="1812"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2627" w:type="dxa"/>
            <w:tcBorders>
              <w:left w:val="single" w:color="000000" w:sz="10" w:space="0"/>
            </w:tcBorders>
            <w:vAlign w:val="top"/>
          </w:tcPr>
          <w:p>
            <w:pPr>
              <w:spacing w:before="157" w:line="222" w:lineRule="auto"/>
              <w:ind w:left="762"/>
              <w:rPr>
                <w:rFonts w:ascii="仿宋" w:hAnsi="仿宋" w:eastAsia="仿宋" w:cs="仿宋"/>
                <w:sz w:val="28"/>
                <w:szCs w:val="28"/>
              </w:rPr>
            </w:pPr>
            <w:r>
              <w:rPr>
                <w:rFonts w:ascii="仿宋" w:hAnsi="仿宋" w:eastAsia="仿宋" w:cs="仿宋"/>
                <w:spacing w:val="-6"/>
                <w:sz w:val="28"/>
                <w:szCs w:val="28"/>
              </w:rPr>
              <w:t>单位地址</w:t>
            </w:r>
          </w:p>
        </w:tc>
        <w:tc>
          <w:tcPr>
            <w:tcW w:w="2996" w:type="dxa"/>
            <w:vAlign w:val="top"/>
          </w:tcPr>
          <w:p>
            <w:pPr>
              <w:rPr>
                <w:rFonts w:ascii="Arial"/>
                <w:sz w:val="21"/>
              </w:rPr>
            </w:pPr>
          </w:p>
        </w:tc>
        <w:tc>
          <w:tcPr>
            <w:tcW w:w="2111" w:type="dxa"/>
            <w:vAlign w:val="top"/>
          </w:tcPr>
          <w:p>
            <w:pPr>
              <w:spacing w:before="157" w:line="224" w:lineRule="auto"/>
              <w:ind w:left="824"/>
              <w:rPr>
                <w:rFonts w:ascii="仿宋" w:hAnsi="仿宋" w:eastAsia="仿宋" w:cs="仿宋"/>
                <w:sz w:val="28"/>
                <w:szCs w:val="28"/>
              </w:rPr>
            </w:pPr>
            <w:r>
              <w:rPr>
                <w:rFonts w:ascii="仿宋" w:hAnsi="仿宋" w:eastAsia="仿宋" w:cs="仿宋"/>
                <w:spacing w:val="-24"/>
                <w:sz w:val="28"/>
                <w:szCs w:val="28"/>
              </w:rPr>
              <w:t>电话</w:t>
            </w:r>
          </w:p>
        </w:tc>
        <w:tc>
          <w:tcPr>
            <w:tcW w:w="1812"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2627" w:type="dxa"/>
            <w:tcBorders>
              <w:left w:val="single" w:color="000000" w:sz="10" w:space="0"/>
            </w:tcBorders>
            <w:vAlign w:val="top"/>
          </w:tcPr>
          <w:p>
            <w:pPr>
              <w:spacing w:before="157" w:line="224" w:lineRule="auto"/>
              <w:ind w:left="756"/>
              <w:rPr>
                <w:rFonts w:ascii="仿宋" w:hAnsi="仿宋" w:eastAsia="仿宋" w:cs="仿宋"/>
                <w:sz w:val="28"/>
                <w:szCs w:val="28"/>
              </w:rPr>
            </w:pPr>
            <w:r>
              <w:rPr>
                <w:rFonts w:ascii="仿宋" w:hAnsi="仿宋" w:eastAsia="仿宋" w:cs="仿宋"/>
                <w:spacing w:val="-5"/>
                <w:sz w:val="28"/>
                <w:szCs w:val="28"/>
              </w:rPr>
              <w:t>职工人数</w:t>
            </w:r>
          </w:p>
        </w:tc>
        <w:tc>
          <w:tcPr>
            <w:tcW w:w="2996" w:type="dxa"/>
            <w:vAlign w:val="top"/>
          </w:tcPr>
          <w:p>
            <w:pPr>
              <w:rPr>
                <w:rFonts w:ascii="Arial"/>
                <w:sz w:val="21"/>
              </w:rPr>
            </w:pPr>
          </w:p>
        </w:tc>
        <w:tc>
          <w:tcPr>
            <w:tcW w:w="2111" w:type="dxa"/>
            <w:vAlign w:val="top"/>
          </w:tcPr>
          <w:p>
            <w:pPr>
              <w:spacing w:before="158" w:line="223" w:lineRule="auto"/>
              <w:ind w:left="236"/>
              <w:rPr>
                <w:rFonts w:ascii="仿宋" w:hAnsi="仿宋" w:eastAsia="仿宋" w:cs="仿宋"/>
                <w:sz w:val="28"/>
                <w:szCs w:val="28"/>
              </w:rPr>
            </w:pPr>
            <w:r>
              <w:rPr>
                <w:rFonts w:ascii="仿宋" w:hAnsi="仿宋" w:eastAsia="仿宋" w:cs="仿宋"/>
                <w:spacing w:val="-4"/>
                <w:sz w:val="28"/>
                <w:szCs w:val="28"/>
              </w:rPr>
              <w:t>持健康证人数</w:t>
            </w:r>
          </w:p>
        </w:tc>
        <w:tc>
          <w:tcPr>
            <w:tcW w:w="1812"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4" w:hRule="atLeast"/>
        </w:trPr>
        <w:tc>
          <w:tcPr>
            <w:tcW w:w="2627" w:type="dxa"/>
            <w:tcBorders>
              <w:left w:val="single" w:color="000000" w:sz="10" w:space="0"/>
            </w:tcBorders>
            <w:vAlign w:val="top"/>
          </w:tcPr>
          <w:p>
            <w:pPr>
              <w:spacing w:line="365" w:lineRule="auto"/>
              <w:rPr>
                <w:rFonts w:ascii="Arial"/>
                <w:sz w:val="21"/>
              </w:rPr>
            </w:pPr>
          </w:p>
          <w:p>
            <w:pPr>
              <w:spacing w:before="91" w:line="224" w:lineRule="auto"/>
              <w:ind w:left="366"/>
              <w:rPr>
                <w:rFonts w:ascii="仿宋" w:hAnsi="仿宋" w:eastAsia="仿宋" w:cs="仿宋"/>
                <w:sz w:val="28"/>
                <w:szCs w:val="28"/>
              </w:rPr>
            </w:pPr>
            <w:r>
              <w:rPr>
                <w:rFonts w:ascii="仿宋" w:hAnsi="仿宋" w:eastAsia="仿宋" w:cs="仿宋"/>
                <w:spacing w:val="-6"/>
                <w:sz w:val="28"/>
                <w:szCs w:val="28"/>
              </w:rPr>
              <w:t>固定资产(万元)</w:t>
            </w:r>
          </w:p>
        </w:tc>
        <w:tc>
          <w:tcPr>
            <w:tcW w:w="2996" w:type="dxa"/>
            <w:vAlign w:val="top"/>
          </w:tcPr>
          <w:p>
            <w:pPr>
              <w:rPr>
                <w:rFonts w:ascii="Arial"/>
                <w:sz w:val="21"/>
              </w:rPr>
            </w:pPr>
          </w:p>
        </w:tc>
        <w:tc>
          <w:tcPr>
            <w:tcW w:w="2111" w:type="dxa"/>
            <w:vAlign w:val="top"/>
          </w:tcPr>
          <w:p>
            <w:pPr>
              <w:spacing w:before="160" w:line="223" w:lineRule="auto"/>
              <w:ind w:left="305"/>
              <w:rPr>
                <w:rFonts w:ascii="仿宋" w:hAnsi="仿宋" w:eastAsia="仿宋" w:cs="仿宋"/>
                <w:sz w:val="28"/>
                <w:szCs w:val="28"/>
              </w:rPr>
            </w:pPr>
            <w:r>
              <w:rPr>
                <w:rFonts w:ascii="仿宋" w:hAnsi="仿宋" w:eastAsia="仿宋" w:cs="仿宋"/>
                <w:spacing w:val="-15"/>
                <w:sz w:val="28"/>
                <w:szCs w:val="28"/>
              </w:rPr>
              <w:t>使</w:t>
            </w:r>
            <w:r>
              <w:rPr>
                <w:rFonts w:ascii="仿宋" w:hAnsi="仿宋" w:eastAsia="仿宋" w:cs="仿宋"/>
                <w:spacing w:val="17"/>
                <w:sz w:val="28"/>
                <w:szCs w:val="28"/>
              </w:rPr>
              <w:t xml:space="preserve"> </w:t>
            </w:r>
            <w:r>
              <w:rPr>
                <w:rFonts w:ascii="仿宋" w:hAnsi="仿宋" w:eastAsia="仿宋" w:cs="仿宋"/>
                <w:spacing w:val="-15"/>
                <w:sz w:val="28"/>
                <w:szCs w:val="28"/>
              </w:rPr>
              <w:t>用</w:t>
            </w:r>
            <w:r>
              <w:rPr>
                <w:rFonts w:ascii="仿宋" w:hAnsi="仿宋" w:eastAsia="仿宋" w:cs="仿宋"/>
                <w:spacing w:val="23"/>
                <w:sz w:val="28"/>
                <w:szCs w:val="28"/>
              </w:rPr>
              <w:t xml:space="preserve"> </w:t>
            </w:r>
            <w:r>
              <w:rPr>
                <w:rFonts w:ascii="仿宋" w:hAnsi="仿宋" w:eastAsia="仿宋" w:cs="仿宋"/>
                <w:spacing w:val="-15"/>
                <w:sz w:val="28"/>
                <w:szCs w:val="28"/>
              </w:rPr>
              <w:t>面</w:t>
            </w:r>
            <w:r>
              <w:rPr>
                <w:rFonts w:ascii="仿宋" w:hAnsi="仿宋" w:eastAsia="仿宋" w:cs="仿宋"/>
                <w:spacing w:val="20"/>
                <w:sz w:val="28"/>
                <w:szCs w:val="28"/>
              </w:rPr>
              <w:t xml:space="preserve"> </w:t>
            </w:r>
            <w:r>
              <w:rPr>
                <w:rFonts w:ascii="仿宋" w:hAnsi="仿宋" w:eastAsia="仿宋" w:cs="仿宋"/>
                <w:spacing w:val="-15"/>
                <w:sz w:val="28"/>
                <w:szCs w:val="28"/>
              </w:rPr>
              <w:t>积</w:t>
            </w:r>
          </w:p>
          <w:p>
            <w:pPr>
              <w:spacing w:before="256" w:line="223" w:lineRule="auto"/>
              <w:ind w:left="374"/>
              <w:rPr>
                <w:rFonts w:ascii="仿宋" w:hAnsi="仿宋" w:eastAsia="仿宋" w:cs="仿宋"/>
                <w:sz w:val="28"/>
                <w:szCs w:val="28"/>
              </w:rPr>
            </w:pPr>
            <w:r>
              <w:rPr>
                <w:rFonts w:ascii="仿宋" w:hAnsi="仿宋" w:eastAsia="仿宋" w:cs="仿宋"/>
                <w:spacing w:val="-4"/>
                <w:sz w:val="28"/>
                <w:szCs w:val="28"/>
              </w:rPr>
              <w:t>（平方米）</w:t>
            </w:r>
          </w:p>
        </w:tc>
        <w:tc>
          <w:tcPr>
            <w:tcW w:w="1812"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2627" w:type="dxa"/>
            <w:tcBorders>
              <w:left w:val="single" w:color="000000" w:sz="10" w:space="0"/>
            </w:tcBorders>
            <w:vAlign w:val="top"/>
          </w:tcPr>
          <w:p>
            <w:pPr>
              <w:spacing w:before="170" w:line="223" w:lineRule="auto"/>
              <w:ind w:left="342"/>
              <w:rPr>
                <w:rFonts w:ascii="仿宋" w:hAnsi="仿宋" w:eastAsia="仿宋" w:cs="仿宋"/>
                <w:sz w:val="28"/>
                <w:szCs w:val="28"/>
              </w:rPr>
            </w:pPr>
            <w:r>
              <w:rPr>
                <w:rFonts w:ascii="仿宋" w:hAnsi="仿宋" w:eastAsia="仿宋" w:cs="仿宋"/>
                <w:spacing w:val="-4"/>
                <w:sz w:val="28"/>
                <w:szCs w:val="28"/>
              </w:rPr>
              <w:t>原卫生许可证号</w:t>
            </w:r>
          </w:p>
        </w:tc>
        <w:tc>
          <w:tcPr>
            <w:tcW w:w="6919" w:type="dxa"/>
            <w:gridSpan w:val="3"/>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2627" w:type="dxa"/>
            <w:tcBorders>
              <w:left w:val="single" w:color="000000" w:sz="10" w:space="0"/>
            </w:tcBorders>
            <w:vAlign w:val="top"/>
          </w:tcPr>
          <w:p>
            <w:pPr>
              <w:spacing w:before="171" w:line="223" w:lineRule="auto"/>
              <w:ind w:left="484"/>
              <w:rPr>
                <w:rFonts w:ascii="仿宋" w:hAnsi="仿宋" w:eastAsia="仿宋" w:cs="仿宋"/>
                <w:sz w:val="28"/>
                <w:szCs w:val="28"/>
              </w:rPr>
            </w:pPr>
            <w:r>
              <w:rPr>
                <w:rFonts w:ascii="仿宋" w:hAnsi="仿宋" w:eastAsia="仿宋" w:cs="仿宋"/>
                <w:spacing w:val="-4"/>
                <w:sz w:val="28"/>
                <w:szCs w:val="28"/>
              </w:rPr>
              <w:t>公共场所类别</w:t>
            </w:r>
          </w:p>
        </w:tc>
        <w:tc>
          <w:tcPr>
            <w:tcW w:w="6919" w:type="dxa"/>
            <w:gridSpan w:val="3"/>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42" w:hRule="atLeast"/>
        </w:trPr>
        <w:tc>
          <w:tcPr>
            <w:tcW w:w="9546" w:type="dxa"/>
            <w:gridSpan w:val="4"/>
            <w:tcBorders>
              <w:left w:val="single" w:color="000000" w:sz="10" w:space="0"/>
              <w:bottom w:val="single" w:color="000000" w:sz="10" w:space="0"/>
              <w:right w:val="single" w:color="000000" w:sz="10"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before="91" w:line="330" w:lineRule="auto"/>
              <w:ind w:left="116" w:right="95" w:firstLine="560"/>
              <w:jc w:val="both"/>
              <w:rPr>
                <w:rFonts w:ascii="仿宋" w:hAnsi="仿宋" w:eastAsia="仿宋" w:cs="仿宋"/>
                <w:sz w:val="28"/>
                <w:szCs w:val="28"/>
              </w:rPr>
            </w:pPr>
            <w:r>
              <w:rPr>
                <w:rFonts w:ascii="仿宋" w:hAnsi="仿宋" w:eastAsia="仿宋" w:cs="仿宋"/>
                <w:spacing w:val="2"/>
                <w:sz w:val="28"/>
                <w:szCs w:val="28"/>
              </w:rPr>
              <w:t>本申请书中所申报的内容和所附资料均真实、合法，所提交的文件、证</w:t>
            </w:r>
            <w:r>
              <w:rPr>
                <w:rFonts w:ascii="仿宋" w:hAnsi="仿宋" w:eastAsia="仿宋" w:cs="仿宋"/>
                <w:spacing w:val="5"/>
                <w:sz w:val="28"/>
                <w:szCs w:val="28"/>
              </w:rPr>
              <w:t xml:space="preserve"> </w:t>
            </w:r>
            <w:r>
              <w:rPr>
                <w:rFonts w:ascii="仿宋" w:hAnsi="仿宋" w:eastAsia="仿宋" w:cs="仿宋"/>
                <w:spacing w:val="2"/>
                <w:sz w:val="28"/>
                <w:szCs w:val="28"/>
              </w:rPr>
              <w:t>件及有关证明是真实有效的，复印件与原件是一致可信的。如有不实之处，</w:t>
            </w:r>
            <w:r>
              <w:rPr>
                <w:rFonts w:ascii="仿宋" w:hAnsi="仿宋" w:eastAsia="仿宋" w:cs="仿宋"/>
                <w:sz w:val="28"/>
                <w:szCs w:val="28"/>
              </w:rPr>
              <w:t xml:space="preserve"> </w:t>
            </w:r>
            <w:r>
              <w:rPr>
                <w:rFonts w:ascii="仿宋" w:hAnsi="仿宋" w:eastAsia="仿宋" w:cs="仿宋"/>
                <w:spacing w:val="-1"/>
                <w:sz w:val="28"/>
                <w:szCs w:val="28"/>
              </w:rPr>
              <w:t>本单位愿负相应法律责任，并承担由此造成的一切后果。</w:t>
            </w:r>
          </w:p>
          <w:p>
            <w:pPr>
              <w:spacing w:line="328" w:lineRule="auto"/>
              <w:rPr>
                <w:rFonts w:ascii="Arial"/>
                <w:sz w:val="21"/>
              </w:rPr>
            </w:pPr>
          </w:p>
          <w:p>
            <w:pPr>
              <w:spacing w:line="329" w:lineRule="auto"/>
              <w:rPr>
                <w:rFonts w:ascii="Arial"/>
                <w:sz w:val="21"/>
              </w:rPr>
            </w:pPr>
          </w:p>
          <w:p>
            <w:pPr>
              <w:spacing w:before="91" w:line="221" w:lineRule="auto"/>
              <w:ind w:left="4915"/>
              <w:rPr>
                <w:rFonts w:ascii="仿宋" w:hAnsi="仿宋" w:eastAsia="仿宋" w:cs="仿宋"/>
                <w:sz w:val="28"/>
                <w:szCs w:val="28"/>
              </w:rPr>
            </w:pPr>
            <w:r>
              <w:rPr>
                <w:rFonts w:ascii="仿宋" w:hAnsi="仿宋" w:eastAsia="仿宋" w:cs="仿宋"/>
                <w:spacing w:val="-9"/>
                <w:sz w:val="28"/>
                <w:szCs w:val="28"/>
              </w:rPr>
              <w:t>申请单位（盖章</w:t>
            </w:r>
            <w:r>
              <w:rPr>
                <w:rFonts w:ascii="仿宋" w:hAnsi="仿宋" w:eastAsia="仿宋" w:cs="仿宋"/>
                <w:spacing w:val="1"/>
                <w:sz w:val="28"/>
                <w:szCs w:val="28"/>
              </w:rPr>
              <w:t>）：</w:t>
            </w:r>
            <w:r>
              <w:rPr>
                <w:rFonts w:ascii="仿宋" w:hAnsi="仿宋" w:eastAsia="仿宋" w:cs="仿宋"/>
                <w:sz w:val="28"/>
                <w:szCs w:val="28"/>
                <w:u w:val="single" w:color="auto"/>
              </w:rPr>
              <w:t xml:space="preserve">               </w:t>
            </w:r>
          </w:p>
          <w:p>
            <w:pPr>
              <w:spacing w:line="444" w:lineRule="auto"/>
              <w:rPr>
                <w:rFonts w:ascii="Arial"/>
                <w:sz w:val="21"/>
              </w:rPr>
            </w:pPr>
          </w:p>
          <w:p>
            <w:pPr>
              <w:spacing w:before="91" w:line="223" w:lineRule="auto"/>
              <w:ind w:left="4603"/>
              <w:rPr>
                <w:rFonts w:ascii="仿宋" w:hAnsi="仿宋" w:eastAsia="仿宋" w:cs="仿宋"/>
                <w:sz w:val="28"/>
                <w:szCs w:val="28"/>
              </w:rPr>
            </w:pPr>
            <w:r>
              <w:rPr>
                <w:rFonts w:ascii="仿宋" w:hAnsi="仿宋" w:eastAsia="仿宋" w:cs="仿宋"/>
                <w:spacing w:val="-4"/>
                <w:sz w:val="28"/>
                <w:szCs w:val="28"/>
              </w:rPr>
              <w:t>法定代表人（签章</w:t>
            </w:r>
            <w:r>
              <w:rPr>
                <w:rFonts w:ascii="仿宋" w:hAnsi="仿宋" w:eastAsia="仿宋" w:cs="仿宋"/>
                <w:spacing w:val="1"/>
                <w:sz w:val="28"/>
                <w:szCs w:val="28"/>
              </w:rPr>
              <w:t>）：</w:t>
            </w:r>
            <w:r>
              <w:rPr>
                <w:rFonts w:ascii="仿宋" w:hAnsi="仿宋" w:eastAsia="仿宋" w:cs="仿宋"/>
                <w:sz w:val="28"/>
                <w:szCs w:val="28"/>
                <w:u w:val="single" w:color="auto"/>
              </w:rPr>
              <w:t xml:space="preserve">               </w:t>
            </w:r>
          </w:p>
        </w:tc>
      </w:tr>
    </w:tbl>
    <w:p>
      <w:pPr>
        <w:pStyle w:val="2"/>
      </w:pPr>
    </w:p>
    <w:p>
      <w:pPr>
        <w:sectPr>
          <w:footerReference r:id="rId159" w:type="default"/>
          <w:pgSz w:w="11906" w:h="16838"/>
          <w:pgMar w:top="400" w:right="1110" w:bottom="693" w:left="1223" w:header="0" w:footer="381" w:gutter="0"/>
          <w:pgNumType w:fmt="decimal"/>
          <w:cols w:space="720" w:num="1"/>
        </w:sectPr>
      </w:pPr>
    </w:p>
    <w:p>
      <w:pPr>
        <w:spacing w:before="1"/>
      </w:pPr>
    </w:p>
    <w:p>
      <w:pPr>
        <w:spacing w:before="1"/>
      </w:pPr>
    </w:p>
    <w:p>
      <w:pPr>
        <w:spacing w:before="1"/>
      </w:pPr>
    </w:p>
    <w:p>
      <w:pPr>
        <w:spacing w:before="1"/>
      </w:pPr>
    </w:p>
    <w:p>
      <w:pPr>
        <w:spacing w:before="1"/>
      </w:pPr>
    </w:p>
    <w:p>
      <w:pPr>
        <w:spacing w:before="1"/>
      </w:pPr>
    </w:p>
    <w:p>
      <w:pPr>
        <w:spacing w:before="1"/>
      </w:pPr>
    </w:p>
    <w:tbl>
      <w:tblPr>
        <w:tblStyle w:val="7"/>
        <w:tblW w:w="9139" w:type="dxa"/>
        <w:tblInd w:w="1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9139"/>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9112" w:hRule="atLeast"/>
        </w:trPr>
        <w:tc>
          <w:tcPr>
            <w:tcW w:w="9139" w:type="dxa"/>
            <w:vAlign w:val="top"/>
          </w:tcPr>
          <w:p>
            <w:pPr>
              <w:spacing w:before="164" w:line="224" w:lineRule="auto"/>
              <w:ind w:left="120"/>
              <w:rPr>
                <w:rFonts w:ascii="仿宋" w:hAnsi="仿宋" w:eastAsia="仿宋" w:cs="仿宋"/>
                <w:sz w:val="28"/>
                <w:szCs w:val="28"/>
              </w:rPr>
            </w:pPr>
            <w:r>
              <w:rPr>
                <w:rFonts w:ascii="仿宋" w:hAnsi="仿宋" w:eastAsia="仿宋" w:cs="仿宋"/>
                <w:spacing w:val="-5"/>
                <w:sz w:val="28"/>
                <w:szCs w:val="28"/>
              </w:rPr>
              <w:t>卫生设施：</w:t>
            </w:r>
          </w:p>
          <w:p>
            <w:pPr>
              <w:spacing w:before="161" w:line="223" w:lineRule="auto"/>
              <w:ind w:left="179"/>
              <w:rPr>
                <w:rFonts w:ascii="仿宋" w:hAnsi="仿宋" w:eastAsia="仿宋" w:cs="仿宋"/>
                <w:sz w:val="28"/>
                <w:szCs w:val="28"/>
              </w:rPr>
            </w:pPr>
            <w:r>
              <w:rPr>
                <w:rFonts w:ascii="仿宋" w:hAnsi="仿宋" w:eastAsia="仿宋" w:cs="仿宋"/>
                <w:b/>
                <w:bCs/>
                <w:spacing w:val="-8"/>
                <w:sz w:val="28"/>
                <w:szCs w:val="28"/>
              </w:rPr>
              <w:t>公共部分：</w:t>
            </w:r>
          </w:p>
          <w:p>
            <w:pPr>
              <w:spacing w:before="196" w:line="221" w:lineRule="auto"/>
              <w:ind w:left="184"/>
              <w:rPr>
                <w:rFonts w:ascii="仿宋" w:hAnsi="仿宋" w:eastAsia="仿宋" w:cs="仿宋"/>
                <w:sz w:val="24"/>
                <w:szCs w:val="24"/>
              </w:rPr>
            </w:pPr>
            <w:r>
              <w:rPr>
                <w:rFonts w:ascii="仿宋" w:hAnsi="仿宋" w:eastAsia="仿宋" w:cs="仿宋"/>
                <w:spacing w:val="-5"/>
                <w:sz w:val="24"/>
                <w:szCs w:val="24"/>
              </w:rPr>
              <w:t>空调</w:t>
            </w:r>
            <w:r>
              <w:rPr>
                <w:rFonts w:ascii="仿宋" w:hAnsi="仿宋" w:eastAsia="仿宋" w:cs="仿宋"/>
                <w:spacing w:val="-7"/>
                <w:sz w:val="24"/>
                <w:szCs w:val="24"/>
              </w:rPr>
              <w:t>（</w:t>
            </w:r>
            <w:r>
              <w:rPr>
                <w:rFonts w:ascii="仿宋" w:hAnsi="仿宋" w:eastAsia="仿宋" w:cs="仿宋"/>
                <w:spacing w:val="1"/>
                <w:sz w:val="24"/>
                <w:szCs w:val="24"/>
              </w:rPr>
              <w:t xml:space="preserve">  </w:t>
            </w:r>
            <w:r>
              <w:rPr>
                <w:rFonts w:ascii="仿宋" w:hAnsi="仿宋" w:eastAsia="仿宋" w:cs="仿宋"/>
                <w:spacing w:val="-7"/>
                <w:sz w:val="24"/>
                <w:szCs w:val="24"/>
              </w:rPr>
              <w:t>）</w:t>
            </w:r>
            <w:r>
              <w:rPr>
                <w:rFonts w:ascii="仿宋" w:hAnsi="仿宋" w:eastAsia="仿宋" w:cs="仿宋"/>
                <w:spacing w:val="-5"/>
                <w:sz w:val="24"/>
                <w:szCs w:val="24"/>
              </w:rPr>
              <w:t>台、排风扇</w:t>
            </w:r>
            <w:r>
              <w:rPr>
                <w:rFonts w:ascii="仿宋" w:hAnsi="仿宋" w:eastAsia="仿宋" w:cs="仿宋"/>
                <w:spacing w:val="-7"/>
                <w:sz w:val="24"/>
                <w:szCs w:val="24"/>
              </w:rPr>
              <w:t>（</w:t>
            </w:r>
            <w:r>
              <w:rPr>
                <w:rFonts w:ascii="仿宋" w:hAnsi="仿宋" w:eastAsia="仿宋" w:cs="仿宋"/>
                <w:spacing w:val="17"/>
                <w:sz w:val="24"/>
                <w:szCs w:val="24"/>
              </w:rPr>
              <w:t xml:space="preserve">  </w:t>
            </w:r>
            <w:r>
              <w:rPr>
                <w:rFonts w:ascii="仿宋" w:hAnsi="仿宋" w:eastAsia="仿宋" w:cs="仿宋"/>
                <w:spacing w:val="-7"/>
                <w:sz w:val="24"/>
                <w:szCs w:val="24"/>
              </w:rPr>
              <w:t>）</w:t>
            </w:r>
            <w:r>
              <w:rPr>
                <w:rFonts w:ascii="仿宋" w:hAnsi="仿宋" w:eastAsia="仿宋" w:cs="仿宋"/>
                <w:spacing w:val="-5"/>
                <w:sz w:val="24"/>
                <w:szCs w:val="24"/>
              </w:rPr>
              <w:t>台，禁止吸烟标志</w:t>
            </w:r>
            <w:r>
              <w:rPr>
                <w:rFonts w:ascii="仿宋" w:hAnsi="仿宋" w:eastAsia="仿宋" w:cs="仿宋"/>
                <w:spacing w:val="-7"/>
                <w:sz w:val="24"/>
                <w:szCs w:val="24"/>
              </w:rPr>
              <w:t>（</w:t>
            </w:r>
            <w:r>
              <w:rPr>
                <w:rFonts w:ascii="仿宋" w:hAnsi="仿宋" w:eastAsia="仿宋" w:cs="仿宋"/>
                <w:spacing w:val="18"/>
                <w:sz w:val="24"/>
                <w:szCs w:val="24"/>
              </w:rPr>
              <w:t xml:space="preserve">  </w:t>
            </w:r>
            <w:r>
              <w:rPr>
                <w:rFonts w:ascii="仿宋" w:hAnsi="仿宋" w:eastAsia="仿宋" w:cs="仿宋"/>
                <w:spacing w:val="-7"/>
                <w:sz w:val="24"/>
                <w:szCs w:val="24"/>
              </w:rPr>
              <w:t>）</w:t>
            </w:r>
            <w:r>
              <w:rPr>
                <w:rFonts w:ascii="仿宋" w:hAnsi="仿宋" w:eastAsia="仿宋" w:cs="仿宋"/>
                <w:spacing w:val="-5"/>
                <w:sz w:val="24"/>
                <w:szCs w:val="24"/>
              </w:rPr>
              <w:t>个。</w:t>
            </w:r>
          </w:p>
          <w:p>
            <w:pPr>
              <w:spacing w:before="176" w:line="222" w:lineRule="auto"/>
              <w:ind w:left="173"/>
              <w:rPr>
                <w:rFonts w:ascii="仿宋" w:hAnsi="仿宋" w:eastAsia="仿宋" w:cs="仿宋"/>
                <w:sz w:val="28"/>
                <w:szCs w:val="28"/>
              </w:rPr>
            </w:pPr>
            <w:r>
              <w:rPr>
                <w:rFonts w:ascii="仿宋" w:hAnsi="仿宋" w:eastAsia="仿宋" w:cs="仿宋"/>
                <w:b/>
                <w:bCs/>
                <w:spacing w:val="-6"/>
                <w:sz w:val="28"/>
                <w:szCs w:val="28"/>
              </w:rPr>
              <w:t>旅游行业：</w:t>
            </w:r>
          </w:p>
          <w:p>
            <w:pPr>
              <w:spacing w:before="201" w:line="370" w:lineRule="auto"/>
              <w:ind w:left="116" w:right="97" w:firstLine="56"/>
              <w:rPr>
                <w:rFonts w:ascii="仿宋" w:hAnsi="仿宋" w:eastAsia="仿宋" w:cs="仿宋"/>
                <w:sz w:val="24"/>
                <w:szCs w:val="24"/>
              </w:rPr>
            </w:pPr>
            <w:r>
              <w:rPr>
                <w:rFonts w:ascii="仿宋" w:hAnsi="仿宋" w:eastAsia="仿宋" w:cs="仿宋"/>
                <w:spacing w:val="-6"/>
                <w:sz w:val="24"/>
                <w:szCs w:val="24"/>
              </w:rPr>
              <w:t>布草间</w:t>
            </w:r>
            <w:r>
              <w:rPr>
                <w:rFonts w:ascii="仿宋" w:hAnsi="仿宋" w:eastAsia="仿宋" w:cs="仿宋"/>
                <w:spacing w:val="-12"/>
                <w:sz w:val="24"/>
                <w:szCs w:val="24"/>
              </w:rPr>
              <w:t>（</w:t>
            </w:r>
            <w:r>
              <w:rPr>
                <w:rFonts w:ascii="仿宋" w:hAnsi="仿宋" w:eastAsia="仿宋" w:cs="仿宋"/>
                <w:spacing w:val="18"/>
                <w:sz w:val="24"/>
                <w:szCs w:val="24"/>
              </w:rPr>
              <w:t xml:space="preserve">  </w:t>
            </w:r>
            <w:r>
              <w:rPr>
                <w:rFonts w:ascii="仿宋" w:hAnsi="仿宋" w:eastAsia="仿宋" w:cs="仿宋"/>
                <w:spacing w:val="-12"/>
                <w:sz w:val="24"/>
                <w:szCs w:val="24"/>
              </w:rPr>
              <w:t>）</w:t>
            </w:r>
            <w:r>
              <w:rPr>
                <w:rFonts w:ascii="仿宋" w:hAnsi="仿宋" w:eastAsia="仿宋" w:cs="仿宋"/>
                <w:spacing w:val="-6"/>
                <w:sz w:val="24"/>
                <w:szCs w:val="24"/>
              </w:rPr>
              <w:t>间，布草柜</w:t>
            </w:r>
            <w:r>
              <w:rPr>
                <w:rFonts w:ascii="仿宋" w:hAnsi="仿宋" w:eastAsia="仿宋" w:cs="仿宋"/>
                <w:spacing w:val="-12"/>
                <w:sz w:val="24"/>
                <w:szCs w:val="24"/>
              </w:rPr>
              <w:t>（</w:t>
            </w:r>
            <w:r>
              <w:rPr>
                <w:rFonts w:ascii="仿宋" w:hAnsi="仿宋" w:eastAsia="仿宋" w:cs="仿宋"/>
                <w:spacing w:val="34"/>
                <w:sz w:val="24"/>
                <w:szCs w:val="24"/>
              </w:rPr>
              <w:t xml:space="preserve">  </w:t>
            </w:r>
            <w:r>
              <w:rPr>
                <w:rFonts w:ascii="仿宋" w:hAnsi="仿宋" w:eastAsia="仿宋" w:cs="仿宋"/>
                <w:spacing w:val="-12"/>
                <w:sz w:val="24"/>
                <w:szCs w:val="24"/>
              </w:rPr>
              <w:t>）</w:t>
            </w:r>
            <w:r>
              <w:rPr>
                <w:rFonts w:ascii="仿宋" w:hAnsi="仿宋" w:eastAsia="仿宋" w:cs="仿宋"/>
                <w:spacing w:val="-6"/>
                <w:sz w:val="24"/>
                <w:szCs w:val="24"/>
              </w:rPr>
              <w:t>个，茶具洗消间</w:t>
            </w:r>
            <w:r>
              <w:rPr>
                <w:rFonts w:ascii="仿宋" w:hAnsi="仿宋" w:eastAsia="仿宋" w:cs="仿宋"/>
                <w:spacing w:val="-12"/>
                <w:sz w:val="24"/>
                <w:szCs w:val="24"/>
              </w:rPr>
              <w:t>（</w:t>
            </w:r>
            <w:r>
              <w:rPr>
                <w:rFonts w:ascii="仿宋" w:hAnsi="仿宋" w:eastAsia="仿宋" w:cs="仿宋"/>
                <w:spacing w:val="18"/>
                <w:sz w:val="24"/>
                <w:szCs w:val="24"/>
              </w:rPr>
              <w:t xml:space="preserve">  </w:t>
            </w:r>
            <w:r>
              <w:rPr>
                <w:rFonts w:ascii="仿宋" w:hAnsi="仿宋" w:eastAsia="仿宋" w:cs="仿宋"/>
                <w:spacing w:val="-12"/>
                <w:sz w:val="24"/>
                <w:szCs w:val="24"/>
              </w:rPr>
              <w:t>）</w:t>
            </w:r>
            <w:r>
              <w:rPr>
                <w:rFonts w:ascii="仿宋" w:hAnsi="仿宋" w:eastAsia="仿宋" w:cs="仿宋"/>
                <w:spacing w:val="-6"/>
                <w:sz w:val="24"/>
                <w:szCs w:val="24"/>
              </w:rPr>
              <w:t>间，洗消池</w:t>
            </w:r>
            <w:r>
              <w:rPr>
                <w:rFonts w:ascii="仿宋" w:hAnsi="仿宋" w:eastAsia="仿宋" w:cs="仿宋"/>
                <w:spacing w:val="-12"/>
                <w:sz w:val="24"/>
                <w:szCs w:val="24"/>
              </w:rPr>
              <w:t>（</w:t>
            </w:r>
            <w:r>
              <w:rPr>
                <w:rFonts w:ascii="仿宋" w:hAnsi="仿宋" w:eastAsia="仿宋" w:cs="仿宋"/>
                <w:spacing w:val="34"/>
                <w:sz w:val="24"/>
                <w:szCs w:val="24"/>
              </w:rPr>
              <w:t xml:space="preserve">  </w:t>
            </w:r>
            <w:r>
              <w:rPr>
                <w:rFonts w:ascii="仿宋" w:hAnsi="仿宋" w:eastAsia="仿宋" w:cs="仿宋"/>
                <w:spacing w:val="-12"/>
                <w:sz w:val="24"/>
                <w:szCs w:val="24"/>
              </w:rPr>
              <w:t>）</w:t>
            </w:r>
            <w:r>
              <w:rPr>
                <w:rFonts w:ascii="仿宋" w:hAnsi="仿宋" w:eastAsia="仿宋" w:cs="仿宋"/>
                <w:spacing w:val="-6"/>
                <w:sz w:val="24"/>
                <w:szCs w:val="24"/>
              </w:rPr>
              <w:t>个，茶具消</w:t>
            </w:r>
            <w:r>
              <w:rPr>
                <w:rFonts w:ascii="仿宋" w:hAnsi="仿宋" w:eastAsia="仿宋" w:cs="仿宋"/>
                <w:sz w:val="24"/>
                <w:szCs w:val="24"/>
              </w:rPr>
              <w:t xml:space="preserve"> </w:t>
            </w:r>
            <w:r>
              <w:rPr>
                <w:rFonts w:ascii="仿宋" w:hAnsi="仿宋" w:eastAsia="仿宋" w:cs="仿宋"/>
                <w:spacing w:val="-6"/>
                <w:sz w:val="24"/>
                <w:szCs w:val="24"/>
              </w:rPr>
              <w:t>毒柜（</w:t>
            </w:r>
            <w:r>
              <w:rPr>
                <w:rFonts w:ascii="仿宋" w:hAnsi="仿宋" w:eastAsia="仿宋" w:cs="仿宋"/>
                <w:spacing w:val="1"/>
                <w:sz w:val="24"/>
                <w:szCs w:val="24"/>
              </w:rPr>
              <w:t xml:space="preserve">  </w:t>
            </w:r>
            <w:r>
              <w:rPr>
                <w:rFonts w:ascii="仿宋" w:hAnsi="仿宋" w:eastAsia="仿宋" w:cs="仿宋"/>
                <w:spacing w:val="-6"/>
                <w:sz w:val="24"/>
                <w:szCs w:val="24"/>
              </w:rPr>
              <w:t>）个，保洁柜（</w:t>
            </w:r>
            <w:r>
              <w:rPr>
                <w:rFonts w:ascii="仿宋" w:hAnsi="仿宋" w:eastAsia="仿宋" w:cs="仿宋"/>
                <w:spacing w:val="17"/>
                <w:sz w:val="24"/>
                <w:szCs w:val="24"/>
              </w:rPr>
              <w:t xml:space="preserve">  </w:t>
            </w:r>
            <w:r>
              <w:rPr>
                <w:rFonts w:ascii="仿宋" w:hAnsi="仿宋" w:eastAsia="仿宋" w:cs="仿宋"/>
                <w:spacing w:val="-6"/>
                <w:sz w:val="24"/>
                <w:szCs w:val="24"/>
              </w:rPr>
              <w:t>）个。</w:t>
            </w:r>
          </w:p>
          <w:p>
            <w:pPr>
              <w:spacing w:line="224" w:lineRule="auto"/>
              <w:ind w:left="178"/>
              <w:rPr>
                <w:rFonts w:ascii="仿宋" w:hAnsi="仿宋" w:eastAsia="仿宋" w:cs="仿宋"/>
                <w:sz w:val="28"/>
                <w:szCs w:val="28"/>
              </w:rPr>
            </w:pPr>
            <w:r>
              <w:rPr>
                <w:rFonts w:ascii="仿宋" w:hAnsi="仿宋" w:eastAsia="仿宋" w:cs="仿宋"/>
                <w:b/>
                <w:bCs/>
                <w:spacing w:val="-7"/>
                <w:sz w:val="28"/>
                <w:szCs w:val="28"/>
              </w:rPr>
              <w:t>美容美发业：</w:t>
            </w:r>
          </w:p>
          <w:p>
            <w:pPr>
              <w:spacing w:before="198" w:line="370" w:lineRule="auto"/>
              <w:ind w:left="117" w:right="97" w:firstLine="55"/>
              <w:rPr>
                <w:rFonts w:ascii="仿宋" w:hAnsi="仿宋" w:eastAsia="仿宋" w:cs="仿宋"/>
                <w:sz w:val="24"/>
                <w:szCs w:val="24"/>
              </w:rPr>
            </w:pPr>
            <w:r>
              <w:rPr>
                <w:rFonts w:ascii="仿宋" w:hAnsi="仿宋" w:eastAsia="仿宋" w:cs="仿宋"/>
                <w:spacing w:val="-3"/>
                <w:sz w:val="24"/>
                <w:szCs w:val="24"/>
              </w:rPr>
              <w:t>毛巾专用洗衣机</w:t>
            </w:r>
            <w:r>
              <w:rPr>
                <w:rFonts w:ascii="仿宋" w:hAnsi="仿宋" w:eastAsia="仿宋" w:cs="仿宋"/>
                <w:spacing w:val="-11"/>
                <w:sz w:val="24"/>
                <w:szCs w:val="24"/>
              </w:rPr>
              <w:t>（）</w:t>
            </w:r>
            <w:r>
              <w:rPr>
                <w:rFonts w:ascii="仿宋" w:hAnsi="仿宋" w:eastAsia="仿宋" w:cs="仿宋"/>
                <w:spacing w:val="-46"/>
                <w:sz w:val="24"/>
                <w:szCs w:val="24"/>
              </w:rPr>
              <w:t xml:space="preserve"> </w:t>
            </w:r>
            <w:r>
              <w:rPr>
                <w:rFonts w:ascii="仿宋" w:hAnsi="仿宋" w:eastAsia="仿宋" w:cs="仿宋"/>
                <w:spacing w:val="-3"/>
                <w:sz w:val="24"/>
                <w:szCs w:val="24"/>
              </w:rPr>
              <w:t>台，毛巾专用消毒桶</w:t>
            </w:r>
            <w:r>
              <w:rPr>
                <w:rFonts w:ascii="仿宋" w:hAnsi="仿宋" w:eastAsia="仿宋" w:cs="仿宋"/>
                <w:spacing w:val="-11"/>
                <w:sz w:val="24"/>
                <w:szCs w:val="24"/>
              </w:rPr>
              <w:t>（）</w:t>
            </w:r>
            <w:r>
              <w:rPr>
                <w:rFonts w:ascii="仿宋" w:hAnsi="仿宋" w:eastAsia="仿宋" w:cs="仿宋"/>
                <w:spacing w:val="-3"/>
                <w:sz w:val="24"/>
                <w:szCs w:val="24"/>
              </w:rPr>
              <w:t>个，毛巾专用保洁归</w:t>
            </w:r>
            <w:r>
              <w:rPr>
                <w:rFonts w:ascii="仿宋" w:hAnsi="仿宋" w:eastAsia="仿宋" w:cs="仿宋"/>
                <w:spacing w:val="-11"/>
                <w:sz w:val="24"/>
                <w:szCs w:val="24"/>
              </w:rPr>
              <w:t>（）</w:t>
            </w:r>
            <w:r>
              <w:rPr>
                <w:rFonts w:ascii="仿宋" w:hAnsi="仿宋" w:eastAsia="仿宋" w:cs="仿宋"/>
                <w:spacing w:val="-70"/>
                <w:sz w:val="24"/>
                <w:szCs w:val="24"/>
              </w:rPr>
              <w:t xml:space="preserve"> </w:t>
            </w:r>
            <w:r>
              <w:rPr>
                <w:rFonts w:ascii="仿宋" w:hAnsi="仿宋" w:eastAsia="仿宋" w:cs="仿宋"/>
                <w:spacing w:val="-3"/>
                <w:sz w:val="24"/>
                <w:szCs w:val="24"/>
              </w:rPr>
              <w:t>个。头</w:t>
            </w:r>
            <w:r>
              <w:rPr>
                <w:rFonts w:ascii="仿宋" w:hAnsi="仿宋" w:eastAsia="仿宋" w:cs="仿宋"/>
                <w:spacing w:val="-4"/>
                <w:sz w:val="24"/>
                <w:szCs w:val="24"/>
              </w:rPr>
              <w:t>癣者患</w:t>
            </w:r>
            <w:r>
              <w:rPr>
                <w:rFonts w:ascii="仿宋" w:hAnsi="仿宋" w:eastAsia="仿宋" w:cs="仿宋"/>
                <w:sz w:val="24"/>
                <w:szCs w:val="24"/>
              </w:rPr>
              <w:t xml:space="preserve"> </w:t>
            </w:r>
            <w:r>
              <w:rPr>
                <w:rFonts w:ascii="仿宋" w:hAnsi="仿宋" w:eastAsia="仿宋" w:cs="仿宋"/>
                <w:spacing w:val="-4"/>
                <w:sz w:val="24"/>
                <w:szCs w:val="24"/>
              </w:rPr>
              <w:t>者专用理发工具一套。</w:t>
            </w:r>
          </w:p>
          <w:p>
            <w:pPr>
              <w:spacing w:before="1" w:line="223" w:lineRule="auto"/>
              <w:ind w:left="177"/>
              <w:rPr>
                <w:rFonts w:ascii="仿宋" w:hAnsi="仿宋" w:eastAsia="仿宋" w:cs="仿宋"/>
                <w:sz w:val="28"/>
                <w:szCs w:val="28"/>
              </w:rPr>
            </w:pPr>
            <w:r>
              <w:rPr>
                <w:rFonts w:ascii="仿宋" w:hAnsi="仿宋" w:eastAsia="仿宋" w:cs="仿宋"/>
                <w:b/>
                <w:bCs/>
                <w:spacing w:val="-8"/>
                <w:sz w:val="28"/>
                <w:szCs w:val="28"/>
              </w:rPr>
              <w:t>游泳场：</w:t>
            </w:r>
          </w:p>
          <w:p>
            <w:pPr>
              <w:spacing w:before="197" w:line="384" w:lineRule="auto"/>
              <w:ind w:left="121" w:right="133" w:firstLine="56"/>
              <w:rPr>
                <w:rFonts w:ascii="仿宋" w:hAnsi="仿宋" w:eastAsia="仿宋" w:cs="仿宋"/>
                <w:sz w:val="24"/>
                <w:szCs w:val="24"/>
              </w:rPr>
            </w:pPr>
            <w:r>
              <w:rPr>
                <w:rFonts w:ascii="仿宋" w:hAnsi="仿宋" w:eastAsia="仿宋" w:cs="仿宋"/>
                <w:spacing w:val="-2"/>
                <w:sz w:val="24"/>
                <w:szCs w:val="24"/>
              </w:rPr>
              <w:t>男、女洗手间各一间，男女更衣室各一间，男女更衣柜</w:t>
            </w:r>
            <w:r>
              <w:rPr>
                <w:rFonts w:ascii="仿宋" w:hAnsi="仿宋" w:eastAsia="仿宋" w:cs="仿宋"/>
                <w:sz w:val="24"/>
                <w:szCs w:val="24"/>
              </w:rPr>
              <w:t>（）</w:t>
            </w:r>
            <w:r>
              <w:rPr>
                <w:rFonts w:ascii="仿宋" w:hAnsi="仿宋" w:eastAsia="仿宋" w:cs="仿宋"/>
                <w:spacing w:val="-2"/>
                <w:sz w:val="24"/>
                <w:szCs w:val="24"/>
              </w:rPr>
              <w:t>个，</w:t>
            </w:r>
            <w:r>
              <w:rPr>
                <w:rFonts w:ascii="仿宋" w:hAnsi="仿宋" w:eastAsia="仿宋" w:cs="仿宋"/>
                <w:spacing w:val="-3"/>
                <w:sz w:val="24"/>
                <w:szCs w:val="24"/>
              </w:rPr>
              <w:t>男女淋浴室各一间，</w:t>
            </w:r>
            <w:r>
              <w:rPr>
                <w:rFonts w:ascii="仿宋" w:hAnsi="仿宋" w:eastAsia="仿宋" w:cs="仿宋"/>
                <w:sz w:val="24"/>
                <w:szCs w:val="24"/>
              </w:rPr>
              <w:t xml:space="preserve"> </w:t>
            </w:r>
            <w:r>
              <w:rPr>
                <w:rFonts w:ascii="仿宋" w:hAnsi="仿宋" w:eastAsia="仿宋" w:cs="仿宋"/>
                <w:spacing w:val="-2"/>
                <w:sz w:val="24"/>
                <w:szCs w:val="24"/>
              </w:rPr>
              <w:t>强制性浸脚消毒池一个，循环水处理设备一套。</w:t>
            </w:r>
          </w:p>
        </w:tc>
      </w:tr>
    </w:tbl>
    <w:p>
      <w:pPr>
        <w:pStyle w:val="2"/>
      </w:pPr>
    </w:p>
    <w:p>
      <w:pPr>
        <w:sectPr>
          <w:footerReference r:id="rId160" w:type="default"/>
          <w:pgSz w:w="11906" w:h="16838"/>
          <w:pgMar w:top="400" w:right="1313" w:bottom="693" w:left="1427" w:header="0" w:footer="381" w:gutter="0"/>
          <w:pgNumType w:fmt="decimal"/>
          <w:cols w:space="720" w:num="1"/>
        </w:sectPr>
      </w:pPr>
    </w:p>
    <w:p>
      <w:pPr>
        <w:pStyle w:val="2"/>
        <w:spacing w:line="263" w:lineRule="auto"/>
      </w:pPr>
    </w:p>
    <w:p>
      <w:pPr>
        <w:pStyle w:val="2"/>
        <w:spacing w:line="264" w:lineRule="auto"/>
      </w:pPr>
    </w:p>
    <w:p>
      <w:pPr>
        <w:pStyle w:val="2"/>
        <w:spacing w:line="264" w:lineRule="auto"/>
      </w:pPr>
    </w:p>
    <w:p>
      <w:pPr>
        <w:pStyle w:val="2"/>
        <w:spacing w:line="264" w:lineRule="auto"/>
      </w:pPr>
    </w:p>
    <w:p>
      <w:pPr>
        <w:pStyle w:val="2"/>
        <w:spacing w:line="264" w:lineRule="auto"/>
      </w:pPr>
    </w:p>
    <w:p>
      <w:pPr>
        <w:spacing w:line="12533" w:lineRule="exact"/>
      </w:pPr>
      <w:r>
        <w:rPr>
          <w:position w:val="-250"/>
        </w:rPr>
        <w:drawing>
          <wp:inline distT="0" distB="0" distL="0" distR="0">
            <wp:extent cx="5615940" cy="7957820"/>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314"/>
                    <a:stretch>
                      <a:fillRect/>
                    </a:stretch>
                  </pic:blipFill>
                  <pic:spPr>
                    <a:xfrm>
                      <a:off x="0" y="0"/>
                      <a:ext cx="5615940" cy="7958326"/>
                    </a:xfrm>
                    <a:prstGeom prst="rect">
                      <a:avLst/>
                    </a:prstGeom>
                  </pic:spPr>
                </pic:pic>
              </a:graphicData>
            </a:graphic>
          </wp:inline>
        </w:drawing>
      </w:r>
    </w:p>
    <w:p>
      <w:pPr>
        <w:spacing w:line="12533" w:lineRule="exact"/>
        <w:sectPr>
          <w:footerReference r:id="rId161" w:type="default"/>
          <w:pgSz w:w="11906" w:h="16838"/>
          <w:pgMar w:top="400" w:right="1785" w:bottom="693" w:left="1238" w:header="0" w:footer="381" w:gutter="0"/>
          <w:pgNumType w:fmt="decimal"/>
          <w:cols w:space="720" w:num="1"/>
        </w:sectPr>
      </w:pPr>
    </w:p>
    <w:p>
      <w:pPr>
        <w:pStyle w:val="2"/>
        <w:spacing w:line="264" w:lineRule="auto"/>
      </w:pPr>
    </w:p>
    <w:p>
      <w:pPr>
        <w:pStyle w:val="2"/>
        <w:spacing w:line="265" w:lineRule="auto"/>
      </w:pPr>
    </w:p>
    <w:p>
      <w:pPr>
        <w:pStyle w:val="2"/>
        <w:spacing w:line="265" w:lineRule="auto"/>
      </w:pPr>
    </w:p>
    <w:p>
      <w:pPr>
        <w:spacing w:line="13758" w:lineRule="exact"/>
      </w:pPr>
      <w:r>
        <w:rPr>
          <w:position w:val="-275"/>
        </w:rPr>
        <w:drawing>
          <wp:inline distT="0" distB="0" distL="0" distR="0">
            <wp:extent cx="6240780" cy="8736330"/>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315"/>
                    <a:stretch>
                      <a:fillRect/>
                    </a:stretch>
                  </pic:blipFill>
                  <pic:spPr>
                    <a:xfrm>
                      <a:off x="0" y="0"/>
                      <a:ext cx="6240809" cy="8736334"/>
                    </a:xfrm>
                    <a:prstGeom prst="rect">
                      <a:avLst/>
                    </a:prstGeom>
                  </pic:spPr>
                </pic:pic>
              </a:graphicData>
            </a:graphic>
          </wp:inline>
        </w:drawing>
      </w:r>
    </w:p>
    <w:p>
      <w:pPr>
        <w:spacing w:line="13758" w:lineRule="exact"/>
        <w:sectPr>
          <w:footerReference r:id="rId162" w:type="default"/>
          <w:pgSz w:w="11906" w:h="16838"/>
          <w:pgMar w:top="400" w:right="799" w:bottom="693" w:left="1278" w:header="0" w:footer="381" w:gutter="0"/>
          <w:pgNumType w:fmt="decimal"/>
          <w:cols w:space="720" w:num="1"/>
        </w:sectPr>
      </w:pPr>
    </w:p>
    <w:p>
      <w:pPr>
        <w:pStyle w:val="2"/>
        <w:spacing w:line="278" w:lineRule="auto"/>
      </w:pPr>
    </w:p>
    <w:p>
      <w:pPr>
        <w:pStyle w:val="2"/>
        <w:spacing w:line="278" w:lineRule="auto"/>
      </w:pPr>
    </w:p>
    <w:p>
      <w:pPr>
        <w:pStyle w:val="2"/>
        <w:spacing w:line="278" w:lineRule="auto"/>
      </w:pPr>
    </w:p>
    <w:p>
      <w:pPr>
        <w:pStyle w:val="2"/>
        <w:spacing w:line="278" w:lineRule="auto"/>
      </w:pPr>
    </w:p>
    <w:p>
      <w:pPr>
        <w:pStyle w:val="2"/>
        <w:spacing w:line="279" w:lineRule="auto"/>
      </w:pPr>
    </w:p>
    <w:p>
      <w:pPr>
        <w:spacing w:line="11592" w:lineRule="exact"/>
      </w:pPr>
      <w:r>
        <w:rPr>
          <w:position w:val="-231"/>
        </w:rPr>
        <w:drawing>
          <wp:inline distT="0" distB="0" distL="0" distR="0">
            <wp:extent cx="5521325" cy="7360285"/>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316"/>
                    <a:stretch>
                      <a:fillRect/>
                    </a:stretch>
                  </pic:blipFill>
                  <pic:spPr>
                    <a:xfrm>
                      <a:off x="0" y="0"/>
                      <a:ext cx="5521452" cy="7360919"/>
                    </a:xfrm>
                    <a:prstGeom prst="rect">
                      <a:avLst/>
                    </a:prstGeom>
                  </pic:spPr>
                </pic:pic>
              </a:graphicData>
            </a:graphic>
          </wp:inline>
        </w:drawing>
      </w:r>
    </w:p>
    <w:p>
      <w:pPr>
        <w:spacing w:line="11592" w:lineRule="exact"/>
        <w:sectPr>
          <w:footerReference r:id="rId163" w:type="default"/>
          <w:pgSz w:w="11906" w:h="16838"/>
          <w:pgMar w:top="400" w:right="1499" w:bottom="693" w:left="1711" w:header="0" w:footer="381" w:gutter="0"/>
          <w:pgNumType w:fmt="decimal"/>
          <w:cols w:space="720" w:num="1"/>
        </w:sectPr>
      </w:pPr>
    </w:p>
    <w:p>
      <w:pPr>
        <w:pStyle w:val="2"/>
        <w:spacing w:line="275" w:lineRule="auto"/>
      </w:pPr>
    </w:p>
    <w:p>
      <w:pPr>
        <w:pStyle w:val="2"/>
        <w:spacing w:line="275" w:lineRule="auto"/>
      </w:pPr>
    </w:p>
    <w:p>
      <w:pPr>
        <w:pStyle w:val="2"/>
        <w:spacing w:line="275" w:lineRule="auto"/>
      </w:pPr>
    </w:p>
    <w:p>
      <w:pPr>
        <w:pStyle w:val="2"/>
        <w:spacing w:line="276" w:lineRule="auto"/>
      </w:pPr>
    </w:p>
    <w:p>
      <w:pPr>
        <w:pStyle w:val="2"/>
        <w:spacing w:line="276" w:lineRule="auto"/>
      </w:pPr>
    </w:p>
    <w:p>
      <w:pPr>
        <w:spacing w:before="101" w:line="227" w:lineRule="auto"/>
        <w:ind w:left="2914"/>
        <w:outlineLvl w:val="1"/>
        <w:rPr>
          <w:rFonts w:ascii="仿宋" w:hAnsi="仿宋" w:eastAsia="仿宋" w:cs="仿宋"/>
          <w:sz w:val="31"/>
          <w:szCs w:val="31"/>
        </w:rPr>
      </w:pPr>
      <w:r>
        <w:rPr>
          <w:rFonts w:ascii="仿宋" w:hAnsi="仿宋" w:eastAsia="仿宋" w:cs="仿宋"/>
          <w:spacing w:val="7"/>
          <w:sz w:val="31"/>
          <w:szCs w:val="31"/>
        </w:rPr>
        <w:t>公共场所卫生管理制度</w:t>
      </w:r>
    </w:p>
    <w:p>
      <w:pPr>
        <w:pStyle w:val="2"/>
        <w:spacing w:line="404" w:lineRule="auto"/>
      </w:pPr>
    </w:p>
    <w:p>
      <w:pPr>
        <w:spacing w:before="78" w:line="224" w:lineRule="auto"/>
        <w:ind w:left="513"/>
        <w:rPr>
          <w:rFonts w:ascii="仿宋" w:hAnsi="仿宋" w:eastAsia="仿宋" w:cs="仿宋"/>
          <w:sz w:val="24"/>
          <w:szCs w:val="24"/>
        </w:rPr>
      </w:pPr>
      <w:r>
        <w:rPr>
          <w:rFonts w:ascii="仿宋" w:hAnsi="仿宋" w:eastAsia="仿宋" w:cs="仿宋"/>
          <w:spacing w:val="-10"/>
          <w:sz w:val="24"/>
          <w:szCs w:val="24"/>
        </w:rPr>
        <w:t>一、总则</w:t>
      </w:r>
    </w:p>
    <w:p>
      <w:pPr>
        <w:spacing w:before="109" w:line="226" w:lineRule="auto"/>
        <w:ind w:left="552"/>
        <w:rPr>
          <w:rFonts w:ascii="仿宋" w:hAnsi="仿宋" w:eastAsia="仿宋" w:cs="仿宋"/>
          <w:sz w:val="24"/>
          <w:szCs w:val="24"/>
        </w:rPr>
      </w:pPr>
      <w:r>
        <w:rPr>
          <w:rFonts w:ascii="仿宋" w:hAnsi="仿宋" w:eastAsia="仿宋" w:cs="仿宋"/>
          <w:spacing w:val="-15"/>
          <w:sz w:val="24"/>
          <w:szCs w:val="24"/>
        </w:rPr>
        <w:t>目的</w:t>
      </w:r>
    </w:p>
    <w:p>
      <w:pPr>
        <w:spacing w:before="108" w:line="307" w:lineRule="auto"/>
        <w:ind w:left="509" w:right="26" w:firstLine="1"/>
        <w:rPr>
          <w:rFonts w:ascii="仿宋" w:hAnsi="仿宋" w:eastAsia="仿宋" w:cs="仿宋"/>
          <w:sz w:val="24"/>
          <w:szCs w:val="24"/>
        </w:rPr>
      </w:pPr>
      <w:r>
        <w:rPr>
          <w:rFonts w:ascii="仿宋" w:hAnsi="仿宋" w:eastAsia="仿宋" w:cs="仿宋"/>
          <w:spacing w:val="-2"/>
          <w:sz w:val="24"/>
          <w:szCs w:val="24"/>
        </w:rPr>
        <w:t>制定本制度的目的是为了规范公共场所的卫生管理，保障公众健康和安全。</w:t>
      </w:r>
      <w:r>
        <w:rPr>
          <w:rFonts w:ascii="仿宋" w:hAnsi="仿宋" w:eastAsia="仿宋" w:cs="仿宋"/>
          <w:spacing w:val="11"/>
          <w:sz w:val="24"/>
          <w:szCs w:val="24"/>
        </w:rPr>
        <w:t xml:space="preserve"> </w:t>
      </w:r>
      <w:r>
        <w:rPr>
          <w:rFonts w:ascii="仿宋" w:hAnsi="仿宋" w:eastAsia="仿宋" w:cs="仿宋"/>
          <w:spacing w:val="-3"/>
          <w:sz w:val="24"/>
          <w:szCs w:val="24"/>
        </w:rPr>
        <w:t>适用范围</w:t>
      </w:r>
    </w:p>
    <w:p>
      <w:pPr>
        <w:spacing w:before="1" w:line="307" w:lineRule="auto"/>
        <w:ind w:left="48" w:right="83" w:firstLine="462"/>
        <w:rPr>
          <w:rFonts w:ascii="仿宋" w:hAnsi="仿宋" w:eastAsia="仿宋" w:cs="仿宋"/>
          <w:sz w:val="24"/>
          <w:szCs w:val="24"/>
        </w:rPr>
      </w:pPr>
      <w:r>
        <w:rPr>
          <w:rFonts w:ascii="仿宋" w:hAnsi="仿宋" w:eastAsia="仿宋" w:cs="仿宋"/>
          <w:spacing w:val="-3"/>
          <w:sz w:val="24"/>
          <w:szCs w:val="24"/>
        </w:rPr>
        <w:t>本制度适用于以下公共场所：__________（如宾馆、饭店、商场、车站候车</w:t>
      </w:r>
      <w:r>
        <w:rPr>
          <w:rFonts w:ascii="仿宋" w:hAnsi="仿宋" w:eastAsia="仿宋" w:cs="仿宋"/>
          <w:spacing w:val="2"/>
          <w:sz w:val="24"/>
          <w:szCs w:val="24"/>
        </w:rPr>
        <w:t xml:space="preserve"> </w:t>
      </w:r>
      <w:r>
        <w:rPr>
          <w:rFonts w:ascii="仿宋" w:hAnsi="仿宋" w:eastAsia="仿宋" w:cs="仿宋"/>
          <w:spacing w:val="-13"/>
          <w:sz w:val="24"/>
          <w:szCs w:val="24"/>
        </w:rPr>
        <w:t>室等）。</w:t>
      </w:r>
    </w:p>
    <w:p>
      <w:pPr>
        <w:spacing w:line="223" w:lineRule="auto"/>
        <w:ind w:left="517"/>
        <w:rPr>
          <w:rFonts w:ascii="仿宋" w:hAnsi="仿宋" w:eastAsia="仿宋" w:cs="仿宋"/>
          <w:sz w:val="24"/>
          <w:szCs w:val="24"/>
        </w:rPr>
      </w:pPr>
      <w:r>
        <w:rPr>
          <w:rFonts w:ascii="仿宋" w:hAnsi="仿宋" w:eastAsia="仿宋" w:cs="仿宋"/>
          <w:spacing w:val="-3"/>
          <w:sz w:val="24"/>
          <w:szCs w:val="24"/>
        </w:rPr>
        <w:t>二、卫生管理责任</w:t>
      </w:r>
    </w:p>
    <w:p>
      <w:pPr>
        <w:spacing w:before="111" w:line="223" w:lineRule="auto"/>
        <w:ind w:left="511"/>
        <w:rPr>
          <w:rFonts w:ascii="仿宋" w:hAnsi="仿宋" w:eastAsia="仿宋" w:cs="仿宋"/>
          <w:sz w:val="24"/>
          <w:szCs w:val="24"/>
        </w:rPr>
      </w:pPr>
      <w:r>
        <w:rPr>
          <w:rFonts w:ascii="仿宋" w:hAnsi="仿宋" w:eastAsia="仿宋" w:cs="仿宋"/>
          <w:spacing w:val="-4"/>
          <w:sz w:val="24"/>
          <w:szCs w:val="24"/>
        </w:rPr>
        <w:t>责任人</w:t>
      </w:r>
    </w:p>
    <w:p>
      <w:pPr>
        <w:spacing w:before="111" w:line="307" w:lineRule="auto"/>
        <w:ind w:left="509" w:right="26" w:firstLine="5"/>
        <w:rPr>
          <w:rFonts w:ascii="仿宋" w:hAnsi="仿宋" w:eastAsia="仿宋" w:cs="仿宋"/>
          <w:sz w:val="24"/>
          <w:szCs w:val="24"/>
        </w:rPr>
      </w:pPr>
      <w:r>
        <w:rPr>
          <w:rFonts w:ascii="仿宋" w:hAnsi="仿宋" w:eastAsia="仿宋" w:cs="仿宋"/>
          <w:spacing w:val="-2"/>
          <w:sz w:val="24"/>
          <w:szCs w:val="24"/>
        </w:rPr>
        <w:t>公共场所的卫生管理第一责任人是：__________（单位名称或个人姓名）。</w:t>
      </w:r>
      <w:r>
        <w:rPr>
          <w:rFonts w:ascii="仿宋" w:hAnsi="仿宋" w:eastAsia="仿宋" w:cs="仿宋"/>
          <w:spacing w:val="17"/>
          <w:sz w:val="24"/>
          <w:szCs w:val="24"/>
        </w:rPr>
        <w:t xml:space="preserve"> </w:t>
      </w:r>
      <w:r>
        <w:rPr>
          <w:rFonts w:ascii="仿宋" w:hAnsi="仿宋" w:eastAsia="仿宋" w:cs="仿宋"/>
          <w:spacing w:val="-3"/>
          <w:sz w:val="24"/>
          <w:szCs w:val="24"/>
        </w:rPr>
        <w:t>职责分工</w:t>
      </w:r>
    </w:p>
    <w:p>
      <w:pPr>
        <w:spacing w:before="2" w:line="217" w:lineRule="auto"/>
        <w:ind w:left="516"/>
        <w:rPr>
          <w:rFonts w:ascii="仿宋" w:hAnsi="仿宋" w:eastAsia="仿宋" w:cs="仿宋"/>
          <w:sz w:val="24"/>
          <w:szCs w:val="24"/>
        </w:rPr>
      </w:pPr>
      <w:r>
        <w:rPr>
          <w:rFonts w:ascii="仿宋" w:hAnsi="仿宋" w:eastAsia="仿宋" w:cs="仿宋"/>
          <w:spacing w:val="-2"/>
          <w:sz w:val="24"/>
          <w:szCs w:val="24"/>
        </w:rPr>
        <w:t>主要卫生管理人员包括：__________（职位/姓名）。</w:t>
      </w:r>
    </w:p>
    <w:p>
      <w:pPr>
        <w:spacing w:before="117" w:line="218" w:lineRule="auto"/>
        <w:ind w:left="511"/>
        <w:rPr>
          <w:rFonts w:ascii="仿宋" w:hAnsi="仿宋" w:eastAsia="仿宋" w:cs="仿宋"/>
          <w:sz w:val="24"/>
          <w:szCs w:val="24"/>
        </w:rPr>
      </w:pPr>
      <w:r>
        <w:rPr>
          <w:rFonts w:ascii="仿宋" w:hAnsi="仿宋" w:eastAsia="仿宋" w:cs="仿宋"/>
          <w:spacing w:val="-2"/>
          <w:sz w:val="24"/>
          <w:szCs w:val="24"/>
        </w:rPr>
        <w:t>责任分配为：__________（具体描述各岗位职责）。</w:t>
      </w:r>
    </w:p>
    <w:p>
      <w:pPr>
        <w:spacing w:before="115" w:line="222" w:lineRule="auto"/>
        <w:ind w:left="516"/>
        <w:rPr>
          <w:rFonts w:ascii="仿宋" w:hAnsi="仿宋" w:eastAsia="仿宋" w:cs="仿宋"/>
          <w:sz w:val="24"/>
          <w:szCs w:val="24"/>
        </w:rPr>
      </w:pPr>
      <w:r>
        <w:rPr>
          <w:rFonts w:ascii="仿宋" w:hAnsi="仿宋" w:eastAsia="仿宋" w:cs="仿宋"/>
          <w:spacing w:val="-3"/>
          <w:sz w:val="24"/>
          <w:szCs w:val="24"/>
        </w:rPr>
        <w:t>三、环境卫生要求</w:t>
      </w:r>
    </w:p>
    <w:p>
      <w:pPr>
        <w:spacing w:before="113" w:line="222" w:lineRule="auto"/>
        <w:ind w:left="512"/>
        <w:rPr>
          <w:rFonts w:ascii="仿宋" w:hAnsi="仿宋" w:eastAsia="仿宋" w:cs="仿宋"/>
          <w:sz w:val="24"/>
          <w:szCs w:val="24"/>
        </w:rPr>
      </w:pPr>
      <w:r>
        <w:rPr>
          <w:rFonts w:ascii="仿宋" w:hAnsi="仿宋" w:eastAsia="仿宋" w:cs="仿宋"/>
          <w:spacing w:val="-4"/>
          <w:sz w:val="24"/>
          <w:szCs w:val="24"/>
        </w:rPr>
        <w:t>清洁频率</w:t>
      </w:r>
    </w:p>
    <w:p>
      <w:pPr>
        <w:spacing w:before="111" w:line="218" w:lineRule="auto"/>
        <w:ind w:left="514"/>
        <w:rPr>
          <w:rFonts w:ascii="仿宋" w:hAnsi="仿宋" w:eastAsia="仿宋" w:cs="仿宋"/>
          <w:sz w:val="24"/>
          <w:szCs w:val="24"/>
        </w:rPr>
      </w:pPr>
      <w:r>
        <w:rPr>
          <w:rFonts w:ascii="仿宋" w:hAnsi="仿宋" w:eastAsia="仿宋" w:cs="仿宋"/>
          <w:spacing w:val="-2"/>
          <w:sz w:val="24"/>
          <w:szCs w:val="24"/>
        </w:rPr>
        <w:t>公共区域的清洁频率为：__________次/天。</w:t>
      </w:r>
    </w:p>
    <w:p>
      <w:pPr>
        <w:spacing w:before="116" w:line="222" w:lineRule="auto"/>
        <w:ind w:left="512"/>
        <w:rPr>
          <w:rFonts w:ascii="仿宋" w:hAnsi="仿宋" w:eastAsia="仿宋" w:cs="仿宋"/>
          <w:sz w:val="24"/>
          <w:szCs w:val="24"/>
        </w:rPr>
      </w:pPr>
      <w:r>
        <w:rPr>
          <w:rFonts w:ascii="仿宋" w:hAnsi="仿宋" w:eastAsia="仿宋" w:cs="仿宋"/>
          <w:spacing w:val="-4"/>
          <w:sz w:val="24"/>
          <w:szCs w:val="24"/>
        </w:rPr>
        <w:t>清洁标准</w:t>
      </w:r>
    </w:p>
    <w:p>
      <w:pPr>
        <w:spacing w:before="111" w:line="221" w:lineRule="auto"/>
        <w:ind w:left="510"/>
        <w:rPr>
          <w:rFonts w:ascii="仿宋" w:hAnsi="仿宋" w:eastAsia="仿宋" w:cs="仿宋"/>
          <w:sz w:val="24"/>
          <w:szCs w:val="24"/>
        </w:rPr>
      </w:pPr>
      <w:r>
        <w:rPr>
          <w:rFonts w:ascii="仿宋" w:hAnsi="仿宋" w:eastAsia="仿宋" w:cs="仿宋"/>
          <w:spacing w:val="-2"/>
          <w:sz w:val="24"/>
          <w:szCs w:val="24"/>
        </w:rPr>
        <w:t>地面应保持干净无杂物，桌面及设施表面应无明显</w:t>
      </w:r>
      <w:r>
        <w:rPr>
          <w:rFonts w:ascii="仿宋" w:hAnsi="仿宋" w:eastAsia="仿宋" w:cs="仿宋"/>
          <w:spacing w:val="-3"/>
          <w:sz w:val="24"/>
          <w:szCs w:val="24"/>
        </w:rPr>
        <w:t>灰尘。</w:t>
      </w:r>
    </w:p>
    <w:p>
      <w:pPr>
        <w:spacing w:before="114" w:line="224" w:lineRule="auto"/>
        <w:ind w:left="511"/>
        <w:rPr>
          <w:rFonts w:ascii="仿宋" w:hAnsi="仿宋" w:eastAsia="仿宋" w:cs="仿宋"/>
          <w:sz w:val="24"/>
          <w:szCs w:val="24"/>
        </w:rPr>
      </w:pPr>
      <w:r>
        <w:rPr>
          <w:rFonts w:ascii="仿宋" w:hAnsi="仿宋" w:eastAsia="仿宋" w:cs="仿宋"/>
          <w:spacing w:val="-4"/>
          <w:sz w:val="24"/>
          <w:szCs w:val="24"/>
        </w:rPr>
        <w:t>垃圾处理</w:t>
      </w:r>
    </w:p>
    <w:p>
      <w:pPr>
        <w:spacing w:before="108" w:line="220" w:lineRule="auto"/>
        <w:ind w:left="511"/>
        <w:rPr>
          <w:rFonts w:ascii="仿宋" w:hAnsi="仿宋" w:eastAsia="仿宋" w:cs="仿宋"/>
          <w:sz w:val="24"/>
          <w:szCs w:val="24"/>
        </w:rPr>
      </w:pPr>
      <w:r>
        <w:rPr>
          <w:rFonts w:ascii="仿宋" w:hAnsi="仿宋" w:eastAsia="仿宋" w:cs="仿宋"/>
          <w:spacing w:val="-3"/>
          <w:sz w:val="24"/>
          <w:szCs w:val="24"/>
        </w:rPr>
        <w:t>垃圾桶应每天清理并更换垃圾袋，确保无异味扩散。</w:t>
      </w:r>
    </w:p>
    <w:p>
      <w:pPr>
        <w:spacing w:before="114" w:line="224" w:lineRule="auto"/>
        <w:ind w:left="514"/>
        <w:rPr>
          <w:rFonts w:ascii="仿宋" w:hAnsi="仿宋" w:eastAsia="仿宋" w:cs="仿宋"/>
          <w:sz w:val="24"/>
          <w:szCs w:val="24"/>
        </w:rPr>
      </w:pPr>
      <w:r>
        <w:rPr>
          <w:rFonts w:ascii="仿宋" w:hAnsi="仿宋" w:eastAsia="仿宋" w:cs="仿宋"/>
          <w:spacing w:val="-4"/>
          <w:sz w:val="24"/>
          <w:szCs w:val="24"/>
        </w:rPr>
        <w:t>通风换气</w:t>
      </w:r>
    </w:p>
    <w:p>
      <w:pPr>
        <w:spacing w:before="110" w:line="218" w:lineRule="auto"/>
        <w:jc w:val="right"/>
        <w:rPr>
          <w:rFonts w:ascii="仿宋" w:hAnsi="仿宋" w:eastAsia="仿宋" w:cs="仿宋"/>
          <w:sz w:val="24"/>
          <w:szCs w:val="24"/>
        </w:rPr>
      </w:pPr>
      <w:r>
        <w:rPr>
          <w:rFonts w:ascii="仿宋" w:hAnsi="仿宋" w:eastAsia="仿宋" w:cs="仿宋"/>
          <w:spacing w:val="-7"/>
          <w:sz w:val="24"/>
          <w:szCs w:val="24"/>
        </w:rPr>
        <w:t>每日通风时间不少于：__________小时，或使用空气净化设备进行循</w:t>
      </w:r>
      <w:r>
        <w:rPr>
          <w:rFonts w:ascii="仿宋" w:hAnsi="仿宋" w:eastAsia="仿宋" w:cs="仿宋"/>
          <w:spacing w:val="-8"/>
          <w:sz w:val="24"/>
          <w:szCs w:val="24"/>
        </w:rPr>
        <w:t>环净化。</w:t>
      </w:r>
    </w:p>
    <w:p>
      <w:pPr>
        <w:spacing w:before="115" w:line="222" w:lineRule="auto"/>
        <w:ind w:left="538"/>
        <w:rPr>
          <w:rFonts w:ascii="仿宋" w:hAnsi="仿宋" w:eastAsia="仿宋" w:cs="仿宋"/>
          <w:sz w:val="24"/>
          <w:szCs w:val="24"/>
        </w:rPr>
      </w:pPr>
      <w:r>
        <w:rPr>
          <w:rFonts w:ascii="仿宋" w:hAnsi="仿宋" w:eastAsia="仿宋" w:cs="仿宋"/>
          <w:spacing w:val="-4"/>
          <w:sz w:val="24"/>
          <w:szCs w:val="24"/>
        </w:rPr>
        <w:t>四、从业人员健康管理</w:t>
      </w:r>
    </w:p>
    <w:p>
      <w:pPr>
        <w:spacing w:before="112" w:line="220" w:lineRule="auto"/>
        <w:ind w:left="509"/>
        <w:rPr>
          <w:rFonts w:ascii="仿宋" w:hAnsi="仿宋" w:eastAsia="仿宋" w:cs="仿宋"/>
          <w:sz w:val="24"/>
          <w:szCs w:val="24"/>
        </w:rPr>
      </w:pPr>
      <w:r>
        <w:rPr>
          <w:rFonts w:ascii="仿宋" w:hAnsi="仿宋" w:eastAsia="仿宋" w:cs="仿宋"/>
          <w:spacing w:val="-3"/>
          <w:sz w:val="24"/>
          <w:szCs w:val="24"/>
        </w:rPr>
        <w:t>健康检查</w:t>
      </w:r>
    </w:p>
    <w:p>
      <w:pPr>
        <w:spacing w:before="115" w:line="220" w:lineRule="auto"/>
        <w:ind w:left="510"/>
        <w:rPr>
          <w:rFonts w:ascii="仿宋" w:hAnsi="仿宋" w:eastAsia="仿宋" w:cs="仿宋"/>
          <w:sz w:val="24"/>
          <w:szCs w:val="24"/>
        </w:rPr>
      </w:pPr>
      <w:r>
        <w:rPr>
          <w:rFonts w:ascii="仿宋" w:hAnsi="仿宋" w:eastAsia="仿宋" w:cs="仿宋"/>
          <w:spacing w:val="-2"/>
          <w:sz w:val="24"/>
          <w:szCs w:val="24"/>
        </w:rPr>
        <w:t>所有从业人员需每年进行一次健康检查，持有效健康证明上岗。</w:t>
      </w:r>
    </w:p>
    <w:p>
      <w:pPr>
        <w:spacing w:before="113" w:line="222" w:lineRule="auto"/>
        <w:ind w:left="510"/>
        <w:rPr>
          <w:rFonts w:ascii="仿宋" w:hAnsi="仿宋" w:eastAsia="仿宋" w:cs="仿宋"/>
          <w:sz w:val="24"/>
          <w:szCs w:val="24"/>
        </w:rPr>
      </w:pPr>
      <w:r>
        <w:rPr>
          <w:rFonts w:ascii="仿宋" w:hAnsi="仿宋" w:eastAsia="仿宋" w:cs="仿宋"/>
          <w:spacing w:val="-4"/>
          <w:sz w:val="24"/>
          <w:szCs w:val="24"/>
        </w:rPr>
        <w:t>培训要求</w:t>
      </w:r>
    </w:p>
    <w:p>
      <w:pPr>
        <w:spacing w:before="112" w:line="307" w:lineRule="auto"/>
        <w:ind w:left="46" w:right="83" w:firstLine="463"/>
        <w:rPr>
          <w:rFonts w:ascii="仿宋" w:hAnsi="仿宋" w:eastAsia="仿宋" w:cs="仿宋"/>
          <w:sz w:val="24"/>
          <w:szCs w:val="24"/>
        </w:rPr>
      </w:pPr>
      <w:r>
        <w:rPr>
          <w:rFonts w:ascii="仿宋" w:hAnsi="仿宋" w:eastAsia="仿宋" w:cs="仿宋"/>
          <w:spacing w:val="-3"/>
          <w:sz w:val="24"/>
          <w:szCs w:val="24"/>
        </w:rPr>
        <w:t>新入职人员需接受卫生知识培训，培训内容包括：__________（如传染病预</w:t>
      </w:r>
      <w:r>
        <w:rPr>
          <w:rFonts w:ascii="仿宋" w:hAnsi="仿宋" w:eastAsia="仿宋" w:cs="仿宋"/>
          <w:spacing w:val="4"/>
          <w:sz w:val="24"/>
          <w:szCs w:val="24"/>
        </w:rPr>
        <w:t xml:space="preserve"> </w:t>
      </w:r>
      <w:r>
        <w:rPr>
          <w:rFonts w:ascii="仿宋" w:hAnsi="仿宋" w:eastAsia="仿宋" w:cs="仿宋"/>
          <w:spacing w:val="-7"/>
          <w:sz w:val="24"/>
          <w:szCs w:val="24"/>
        </w:rPr>
        <w:t>防、消毒方法等）。</w:t>
      </w:r>
    </w:p>
    <w:p>
      <w:pPr>
        <w:spacing w:line="223" w:lineRule="auto"/>
        <w:ind w:left="510"/>
        <w:rPr>
          <w:rFonts w:ascii="仿宋" w:hAnsi="仿宋" w:eastAsia="仿宋" w:cs="仿宋"/>
          <w:sz w:val="24"/>
          <w:szCs w:val="24"/>
        </w:rPr>
      </w:pPr>
      <w:r>
        <w:rPr>
          <w:rFonts w:ascii="仿宋" w:hAnsi="仿宋" w:eastAsia="仿宋" w:cs="仿宋"/>
          <w:spacing w:val="-4"/>
          <w:sz w:val="24"/>
          <w:szCs w:val="24"/>
        </w:rPr>
        <w:t>个人卫生</w:t>
      </w:r>
    </w:p>
    <w:p>
      <w:pPr>
        <w:spacing w:before="111" w:line="220" w:lineRule="auto"/>
        <w:jc w:val="right"/>
        <w:rPr>
          <w:rFonts w:ascii="仿宋" w:hAnsi="仿宋" w:eastAsia="仿宋" w:cs="仿宋"/>
          <w:sz w:val="24"/>
          <w:szCs w:val="24"/>
        </w:rPr>
      </w:pPr>
      <w:r>
        <w:rPr>
          <w:rFonts w:ascii="仿宋" w:hAnsi="仿宋" w:eastAsia="仿宋" w:cs="仿宋"/>
          <w:spacing w:val="-8"/>
          <w:sz w:val="24"/>
          <w:szCs w:val="24"/>
        </w:rPr>
        <w:t>工作期间需穿戴整洁的工作服，勤洗手，避免直接用手接触食品或公共物</w:t>
      </w:r>
      <w:r>
        <w:rPr>
          <w:rFonts w:ascii="仿宋" w:hAnsi="仿宋" w:eastAsia="仿宋" w:cs="仿宋"/>
          <w:spacing w:val="-9"/>
          <w:sz w:val="24"/>
          <w:szCs w:val="24"/>
        </w:rPr>
        <w:t>品。</w:t>
      </w:r>
    </w:p>
    <w:p>
      <w:pPr>
        <w:spacing w:before="115" w:line="222" w:lineRule="auto"/>
        <w:ind w:left="513"/>
        <w:rPr>
          <w:rFonts w:ascii="仿宋" w:hAnsi="仿宋" w:eastAsia="仿宋" w:cs="仿宋"/>
          <w:sz w:val="24"/>
          <w:szCs w:val="24"/>
        </w:rPr>
      </w:pPr>
      <w:r>
        <w:rPr>
          <w:rFonts w:ascii="仿宋" w:hAnsi="仿宋" w:eastAsia="仿宋" w:cs="仿宋"/>
          <w:spacing w:val="-3"/>
          <w:sz w:val="24"/>
          <w:szCs w:val="24"/>
        </w:rPr>
        <w:t>五、消毒管理</w:t>
      </w:r>
    </w:p>
    <w:p>
      <w:pPr>
        <w:spacing w:before="109" w:line="222" w:lineRule="auto"/>
        <w:ind w:left="515"/>
        <w:rPr>
          <w:rFonts w:ascii="仿宋" w:hAnsi="仿宋" w:eastAsia="仿宋" w:cs="仿宋"/>
          <w:sz w:val="24"/>
          <w:szCs w:val="24"/>
        </w:rPr>
      </w:pPr>
      <w:r>
        <w:rPr>
          <w:rFonts w:ascii="仿宋" w:hAnsi="仿宋" w:eastAsia="仿宋" w:cs="仿宋"/>
          <w:spacing w:val="-5"/>
          <w:sz w:val="24"/>
          <w:szCs w:val="24"/>
        </w:rPr>
        <w:t>消毒频率</w:t>
      </w:r>
    </w:p>
    <w:p>
      <w:pPr>
        <w:spacing w:line="222" w:lineRule="auto"/>
        <w:rPr>
          <w:rFonts w:ascii="仿宋" w:hAnsi="仿宋" w:eastAsia="仿宋" w:cs="仿宋"/>
          <w:sz w:val="24"/>
          <w:szCs w:val="24"/>
        </w:rPr>
        <w:sectPr>
          <w:footerReference r:id="rId164" w:type="default"/>
          <w:pgSz w:w="11906" w:h="16838"/>
          <w:pgMar w:top="400" w:right="1716" w:bottom="693" w:left="1785" w:header="0" w:footer="379" w:gutter="0"/>
          <w:pgNumType w:fmt="decimal"/>
          <w:cols w:space="720" w:num="1"/>
        </w:sectPr>
      </w:pPr>
    </w:p>
    <w:p>
      <w:pPr>
        <w:pStyle w:val="2"/>
        <w:spacing w:line="267" w:lineRule="auto"/>
      </w:pPr>
    </w:p>
    <w:p>
      <w:pPr>
        <w:pStyle w:val="2"/>
        <w:spacing w:line="267" w:lineRule="auto"/>
      </w:pPr>
    </w:p>
    <w:p>
      <w:pPr>
        <w:pStyle w:val="2"/>
        <w:spacing w:line="267" w:lineRule="auto"/>
      </w:pPr>
    </w:p>
    <w:p>
      <w:pPr>
        <w:pStyle w:val="2"/>
        <w:spacing w:line="268" w:lineRule="auto"/>
      </w:pPr>
    </w:p>
    <w:p>
      <w:pPr>
        <w:spacing w:before="78" w:line="308" w:lineRule="auto"/>
        <w:ind w:left="515" w:right="266" w:firstLine="1"/>
        <w:rPr>
          <w:rFonts w:ascii="仿宋" w:hAnsi="仿宋" w:eastAsia="仿宋" w:cs="仿宋"/>
          <w:sz w:val="24"/>
          <w:szCs w:val="24"/>
        </w:rPr>
      </w:pPr>
      <w:r>
        <w:rPr>
          <w:rFonts w:ascii="仿宋" w:hAnsi="仿宋" w:eastAsia="仿宋" w:cs="仿宋"/>
          <w:spacing w:val="-2"/>
          <w:sz w:val="24"/>
          <w:szCs w:val="24"/>
        </w:rPr>
        <w:t>高频接触区域（如门把手、电梯按钮）每日消毒次数为：__________次。</w:t>
      </w:r>
      <w:r>
        <w:rPr>
          <w:rFonts w:ascii="仿宋" w:hAnsi="仿宋" w:eastAsia="仿宋" w:cs="仿宋"/>
          <w:spacing w:val="12"/>
          <w:sz w:val="24"/>
          <w:szCs w:val="24"/>
        </w:rPr>
        <w:t xml:space="preserve"> </w:t>
      </w:r>
      <w:r>
        <w:rPr>
          <w:rFonts w:ascii="仿宋" w:hAnsi="仿宋" w:eastAsia="仿宋" w:cs="仿宋"/>
          <w:spacing w:val="-4"/>
          <w:sz w:val="24"/>
          <w:szCs w:val="24"/>
        </w:rPr>
        <w:t>消毒剂选择</w:t>
      </w:r>
    </w:p>
    <w:p>
      <w:pPr>
        <w:spacing w:line="218" w:lineRule="auto"/>
        <w:ind w:left="510"/>
        <w:rPr>
          <w:rFonts w:ascii="仿宋" w:hAnsi="仿宋" w:eastAsia="仿宋" w:cs="仿宋"/>
          <w:sz w:val="24"/>
          <w:szCs w:val="24"/>
        </w:rPr>
      </w:pPr>
      <w:r>
        <w:rPr>
          <w:rFonts w:ascii="仿宋" w:hAnsi="仿宋" w:eastAsia="仿宋" w:cs="仿宋"/>
          <w:spacing w:val="-2"/>
          <w:sz w:val="24"/>
          <w:szCs w:val="24"/>
        </w:rPr>
        <w:t>使用的消毒剂种类为：__________，符合国家标准。</w:t>
      </w:r>
    </w:p>
    <w:p>
      <w:pPr>
        <w:spacing w:before="115" w:line="223" w:lineRule="auto"/>
        <w:ind w:left="507"/>
        <w:rPr>
          <w:rFonts w:ascii="仿宋" w:hAnsi="仿宋" w:eastAsia="仿宋" w:cs="仿宋"/>
          <w:sz w:val="24"/>
          <w:szCs w:val="24"/>
        </w:rPr>
      </w:pPr>
      <w:r>
        <w:rPr>
          <w:rFonts w:ascii="仿宋" w:hAnsi="仿宋" w:eastAsia="仿宋" w:cs="仿宋"/>
          <w:spacing w:val="-3"/>
          <w:sz w:val="24"/>
          <w:szCs w:val="24"/>
        </w:rPr>
        <w:t>记录管理</w:t>
      </w:r>
    </w:p>
    <w:p>
      <w:pPr>
        <w:spacing w:before="110" w:line="218" w:lineRule="auto"/>
        <w:ind w:left="518"/>
        <w:rPr>
          <w:rFonts w:ascii="仿宋" w:hAnsi="仿宋" w:eastAsia="仿宋" w:cs="仿宋"/>
          <w:sz w:val="24"/>
          <w:szCs w:val="24"/>
        </w:rPr>
      </w:pPr>
      <w:r>
        <w:rPr>
          <w:rFonts w:ascii="仿宋" w:hAnsi="仿宋" w:eastAsia="仿宋" w:cs="仿宋"/>
          <w:spacing w:val="-1"/>
          <w:sz w:val="24"/>
          <w:szCs w:val="24"/>
        </w:rPr>
        <w:t>每次消毒后需填写《消毒记录表》，记录保存期限为：__________年。</w:t>
      </w:r>
    </w:p>
    <w:p>
      <w:pPr>
        <w:spacing w:before="117" w:line="222" w:lineRule="auto"/>
        <w:ind w:left="511"/>
        <w:rPr>
          <w:rFonts w:ascii="仿宋" w:hAnsi="仿宋" w:eastAsia="仿宋" w:cs="仿宋"/>
          <w:sz w:val="24"/>
          <w:szCs w:val="24"/>
        </w:rPr>
      </w:pPr>
      <w:r>
        <w:rPr>
          <w:rFonts w:ascii="仿宋" w:hAnsi="仿宋" w:eastAsia="仿宋" w:cs="仿宋"/>
          <w:spacing w:val="-2"/>
          <w:sz w:val="24"/>
          <w:szCs w:val="24"/>
        </w:rPr>
        <w:t>六、突发事件处理</w:t>
      </w:r>
    </w:p>
    <w:p>
      <w:pPr>
        <w:spacing w:before="109" w:line="223" w:lineRule="auto"/>
        <w:ind w:left="510"/>
        <w:rPr>
          <w:rFonts w:ascii="仿宋" w:hAnsi="仿宋" w:eastAsia="仿宋" w:cs="仿宋"/>
          <w:sz w:val="24"/>
          <w:szCs w:val="24"/>
        </w:rPr>
      </w:pPr>
      <w:r>
        <w:rPr>
          <w:rFonts w:ascii="仿宋" w:hAnsi="仿宋" w:eastAsia="仿宋" w:cs="仿宋"/>
          <w:spacing w:val="-3"/>
          <w:sz w:val="24"/>
          <w:szCs w:val="24"/>
        </w:rPr>
        <w:t>应急预案</w:t>
      </w:r>
    </w:p>
    <w:p>
      <w:pPr>
        <w:spacing w:before="112" w:line="307" w:lineRule="auto"/>
        <w:ind w:left="510"/>
        <w:rPr>
          <w:rFonts w:ascii="仿宋" w:hAnsi="仿宋" w:eastAsia="仿宋" w:cs="仿宋"/>
          <w:sz w:val="24"/>
          <w:szCs w:val="24"/>
        </w:rPr>
      </w:pPr>
      <w:r>
        <w:rPr>
          <w:rFonts w:ascii="仿宋" w:hAnsi="仿宋" w:eastAsia="仿宋" w:cs="仿宋"/>
          <w:spacing w:val="-13"/>
          <w:sz w:val="24"/>
          <w:szCs w:val="24"/>
        </w:rPr>
        <w:t>制定突发公共卫生事件（如疫情传播）的应急预案，具体内容为：__________。</w:t>
      </w:r>
      <w:r>
        <w:rPr>
          <w:rFonts w:ascii="仿宋" w:hAnsi="仿宋" w:eastAsia="仿宋" w:cs="仿宋"/>
          <w:spacing w:val="11"/>
          <w:sz w:val="24"/>
          <w:szCs w:val="24"/>
        </w:rPr>
        <w:t xml:space="preserve"> </w:t>
      </w:r>
      <w:r>
        <w:rPr>
          <w:rFonts w:ascii="仿宋" w:hAnsi="仿宋" w:eastAsia="仿宋" w:cs="仿宋"/>
          <w:spacing w:val="-3"/>
          <w:sz w:val="24"/>
          <w:szCs w:val="24"/>
        </w:rPr>
        <w:t>报告机制</w:t>
      </w:r>
    </w:p>
    <w:p>
      <w:pPr>
        <w:spacing w:before="1" w:line="308" w:lineRule="auto"/>
        <w:ind w:left="30" w:right="83" w:firstLine="486"/>
        <w:rPr>
          <w:rFonts w:ascii="仿宋" w:hAnsi="仿宋" w:eastAsia="仿宋" w:cs="仿宋"/>
          <w:sz w:val="24"/>
          <w:szCs w:val="24"/>
        </w:rPr>
      </w:pPr>
      <w:r>
        <w:rPr>
          <w:rFonts w:ascii="仿宋" w:hAnsi="仿宋" w:eastAsia="仿宋" w:cs="仿宋"/>
          <w:spacing w:val="-3"/>
          <w:sz w:val="24"/>
          <w:szCs w:val="24"/>
        </w:rPr>
        <w:t>发现传染病或其他公共卫生问题时，需在__________小时内向当地</w:t>
      </w:r>
      <w:r>
        <w:rPr>
          <w:rFonts w:ascii="仿宋" w:hAnsi="仿宋" w:eastAsia="仿宋" w:cs="仿宋"/>
          <w:spacing w:val="-4"/>
          <w:sz w:val="24"/>
          <w:szCs w:val="24"/>
        </w:rPr>
        <w:t>卫生部门</w:t>
      </w:r>
      <w:r>
        <w:rPr>
          <w:rFonts w:ascii="仿宋" w:hAnsi="仿宋" w:eastAsia="仿宋" w:cs="仿宋"/>
          <w:sz w:val="24"/>
          <w:szCs w:val="24"/>
        </w:rPr>
        <w:t xml:space="preserve"> </w:t>
      </w:r>
      <w:r>
        <w:rPr>
          <w:rFonts w:ascii="仿宋" w:hAnsi="仿宋" w:eastAsia="仿宋" w:cs="仿宋"/>
          <w:spacing w:val="-11"/>
          <w:sz w:val="24"/>
          <w:szCs w:val="24"/>
        </w:rPr>
        <w:t>报告。</w:t>
      </w:r>
    </w:p>
    <w:p>
      <w:pPr>
        <w:spacing w:line="220" w:lineRule="auto"/>
        <w:ind w:left="514"/>
        <w:rPr>
          <w:rFonts w:ascii="仿宋" w:hAnsi="仿宋" w:eastAsia="仿宋" w:cs="仿宋"/>
          <w:sz w:val="24"/>
          <w:szCs w:val="24"/>
        </w:rPr>
      </w:pPr>
      <w:r>
        <w:rPr>
          <w:rFonts w:ascii="仿宋" w:hAnsi="仿宋" w:eastAsia="仿宋" w:cs="仿宋"/>
          <w:spacing w:val="-3"/>
          <w:sz w:val="24"/>
          <w:szCs w:val="24"/>
        </w:rPr>
        <w:t>七、监督检查</w:t>
      </w:r>
    </w:p>
    <w:p>
      <w:pPr>
        <w:spacing w:before="113" w:line="220" w:lineRule="auto"/>
        <w:ind w:left="539"/>
        <w:rPr>
          <w:rFonts w:ascii="仿宋" w:hAnsi="仿宋" w:eastAsia="仿宋" w:cs="仿宋"/>
          <w:sz w:val="24"/>
          <w:szCs w:val="24"/>
        </w:rPr>
      </w:pPr>
      <w:r>
        <w:rPr>
          <w:rFonts w:ascii="仿宋" w:hAnsi="仿宋" w:eastAsia="仿宋" w:cs="仿宋"/>
          <w:spacing w:val="-9"/>
          <w:sz w:val="24"/>
          <w:szCs w:val="24"/>
        </w:rPr>
        <w:t>内部检查</w:t>
      </w:r>
    </w:p>
    <w:p>
      <w:pPr>
        <w:spacing w:before="114" w:line="218" w:lineRule="auto"/>
        <w:ind w:left="518"/>
        <w:rPr>
          <w:rFonts w:ascii="仿宋" w:hAnsi="仿宋" w:eastAsia="仿宋" w:cs="仿宋"/>
          <w:sz w:val="24"/>
          <w:szCs w:val="24"/>
        </w:rPr>
      </w:pPr>
      <w:r>
        <w:rPr>
          <w:rFonts w:ascii="仿宋" w:hAnsi="仿宋" w:eastAsia="仿宋" w:cs="仿宋"/>
          <w:spacing w:val="-2"/>
          <w:sz w:val="24"/>
          <w:szCs w:val="24"/>
        </w:rPr>
        <w:t>每月进行一次内部卫生检查，由__________负责实施。</w:t>
      </w:r>
    </w:p>
    <w:p>
      <w:pPr>
        <w:spacing w:before="118" w:line="222" w:lineRule="auto"/>
        <w:ind w:left="512"/>
        <w:rPr>
          <w:rFonts w:ascii="仿宋" w:hAnsi="仿宋" w:eastAsia="仿宋" w:cs="仿宋"/>
          <w:sz w:val="24"/>
          <w:szCs w:val="24"/>
        </w:rPr>
      </w:pPr>
      <w:r>
        <w:rPr>
          <w:rFonts w:ascii="仿宋" w:hAnsi="仿宋" w:eastAsia="仿宋" w:cs="仿宋"/>
          <w:spacing w:val="-4"/>
          <w:sz w:val="24"/>
          <w:szCs w:val="24"/>
        </w:rPr>
        <w:t>外部监督</w:t>
      </w:r>
    </w:p>
    <w:p>
      <w:pPr>
        <w:spacing w:before="110" w:line="220" w:lineRule="auto"/>
        <w:ind w:left="510"/>
        <w:rPr>
          <w:rFonts w:ascii="仿宋" w:hAnsi="仿宋" w:eastAsia="仿宋" w:cs="仿宋"/>
          <w:sz w:val="24"/>
          <w:szCs w:val="24"/>
        </w:rPr>
      </w:pPr>
      <w:r>
        <w:rPr>
          <w:rFonts w:ascii="仿宋" w:hAnsi="仿宋" w:eastAsia="仿宋" w:cs="仿宋"/>
          <w:spacing w:val="-2"/>
          <w:sz w:val="24"/>
          <w:szCs w:val="24"/>
        </w:rPr>
        <w:t>接受卫生监督部门的定期检查，并配合整改发现的</w:t>
      </w:r>
      <w:r>
        <w:rPr>
          <w:rFonts w:ascii="仿宋" w:hAnsi="仿宋" w:eastAsia="仿宋" w:cs="仿宋"/>
          <w:spacing w:val="-3"/>
          <w:sz w:val="24"/>
          <w:szCs w:val="24"/>
        </w:rPr>
        <w:t>问题。</w:t>
      </w:r>
    </w:p>
    <w:p>
      <w:pPr>
        <w:spacing w:before="115" w:line="222" w:lineRule="auto"/>
        <w:ind w:left="509"/>
        <w:rPr>
          <w:rFonts w:ascii="仿宋" w:hAnsi="仿宋" w:eastAsia="仿宋" w:cs="仿宋"/>
          <w:sz w:val="24"/>
          <w:szCs w:val="24"/>
        </w:rPr>
      </w:pPr>
      <w:r>
        <w:rPr>
          <w:rFonts w:ascii="仿宋" w:hAnsi="仿宋" w:eastAsia="仿宋" w:cs="仿宋"/>
          <w:spacing w:val="-2"/>
          <w:sz w:val="24"/>
          <w:szCs w:val="24"/>
        </w:rPr>
        <w:t>八、处罚与奖励</w:t>
      </w:r>
    </w:p>
    <w:p>
      <w:pPr>
        <w:spacing w:before="112" w:line="223" w:lineRule="auto"/>
        <w:ind w:left="511"/>
        <w:rPr>
          <w:rFonts w:ascii="仿宋" w:hAnsi="仿宋" w:eastAsia="仿宋" w:cs="仿宋"/>
          <w:sz w:val="24"/>
          <w:szCs w:val="24"/>
        </w:rPr>
      </w:pPr>
      <w:r>
        <w:rPr>
          <w:rFonts w:ascii="仿宋" w:hAnsi="仿宋" w:eastAsia="仿宋" w:cs="仿宋"/>
          <w:spacing w:val="-4"/>
          <w:sz w:val="24"/>
          <w:szCs w:val="24"/>
        </w:rPr>
        <w:t>违规处罚</w:t>
      </w:r>
    </w:p>
    <w:p>
      <w:pPr>
        <w:spacing w:before="108" w:line="221" w:lineRule="auto"/>
        <w:ind w:left="511"/>
        <w:rPr>
          <w:rFonts w:ascii="仿宋" w:hAnsi="仿宋" w:eastAsia="仿宋" w:cs="仿宋"/>
          <w:sz w:val="24"/>
          <w:szCs w:val="24"/>
        </w:rPr>
      </w:pPr>
      <w:r>
        <w:rPr>
          <w:rFonts w:ascii="仿宋" w:hAnsi="仿宋" w:eastAsia="仿宋" w:cs="仿宋"/>
          <w:spacing w:val="-2"/>
          <w:sz w:val="24"/>
          <w:szCs w:val="24"/>
        </w:rPr>
        <w:t>对违反本制度的行为，视情节轻重给予警告、罚款或停业整顿等处罚。</w:t>
      </w:r>
    </w:p>
    <w:p>
      <w:pPr>
        <w:spacing w:before="114" w:line="222" w:lineRule="auto"/>
        <w:ind w:left="510"/>
        <w:rPr>
          <w:rFonts w:ascii="仿宋" w:hAnsi="仿宋" w:eastAsia="仿宋" w:cs="仿宋"/>
          <w:sz w:val="24"/>
          <w:szCs w:val="24"/>
        </w:rPr>
      </w:pPr>
      <w:r>
        <w:rPr>
          <w:rFonts w:ascii="仿宋" w:hAnsi="仿宋" w:eastAsia="仿宋" w:cs="仿宋"/>
          <w:spacing w:val="-3"/>
          <w:sz w:val="24"/>
          <w:szCs w:val="24"/>
        </w:rPr>
        <w:t>优秀奖励</w:t>
      </w:r>
    </w:p>
    <w:p>
      <w:pPr>
        <w:spacing w:before="112" w:line="221" w:lineRule="auto"/>
        <w:ind w:left="511"/>
        <w:rPr>
          <w:rFonts w:ascii="仿宋" w:hAnsi="仿宋" w:eastAsia="仿宋" w:cs="仿宋"/>
          <w:sz w:val="24"/>
          <w:szCs w:val="24"/>
        </w:rPr>
      </w:pPr>
      <w:r>
        <w:rPr>
          <w:rFonts w:ascii="仿宋" w:hAnsi="仿宋" w:eastAsia="仿宋" w:cs="仿宋"/>
          <w:spacing w:val="-2"/>
          <w:sz w:val="24"/>
          <w:szCs w:val="24"/>
        </w:rPr>
        <w:t>对于表现优秀的卫生管理人员或团队，可给予表彰或物质奖励。</w:t>
      </w:r>
    </w:p>
    <w:p>
      <w:pPr>
        <w:pStyle w:val="2"/>
        <w:spacing w:line="431" w:lineRule="auto"/>
      </w:pPr>
    </w:p>
    <w:p>
      <w:pPr>
        <w:spacing w:before="78" w:line="218" w:lineRule="auto"/>
        <w:ind w:left="509"/>
        <w:rPr>
          <w:rFonts w:ascii="仿宋" w:hAnsi="仿宋" w:eastAsia="仿宋" w:cs="仿宋"/>
          <w:sz w:val="24"/>
          <w:szCs w:val="24"/>
        </w:rPr>
      </w:pPr>
      <w:r>
        <w:rPr>
          <w:rFonts w:ascii="仿宋" w:hAnsi="仿宋" w:eastAsia="仿宋" w:cs="仿宋"/>
          <w:spacing w:val="-1"/>
          <w:sz w:val="24"/>
          <w:szCs w:val="24"/>
        </w:rPr>
        <w:t>设置人签字或盖章：__________</w:t>
      </w:r>
    </w:p>
    <w:p>
      <w:pPr>
        <w:spacing w:before="117" w:line="218" w:lineRule="auto"/>
        <w:ind w:left="560"/>
        <w:rPr>
          <w:rFonts w:ascii="仿宋" w:hAnsi="仿宋" w:eastAsia="仿宋" w:cs="仿宋"/>
          <w:sz w:val="24"/>
          <w:szCs w:val="24"/>
        </w:rPr>
      </w:pPr>
      <w:r>
        <w:rPr>
          <w:rFonts w:ascii="仿宋" w:hAnsi="仿宋" w:eastAsia="仿宋" w:cs="仿宋"/>
          <w:spacing w:val="-2"/>
          <w:sz w:val="24"/>
          <w:szCs w:val="24"/>
        </w:rPr>
        <w:t>日期：__________年__________月__________</w:t>
      </w:r>
      <w:r>
        <w:rPr>
          <w:rFonts w:ascii="仿宋" w:hAnsi="仿宋" w:eastAsia="仿宋" w:cs="仿宋"/>
          <w:spacing w:val="-49"/>
          <w:sz w:val="24"/>
          <w:szCs w:val="24"/>
        </w:rPr>
        <w:t xml:space="preserve"> </w:t>
      </w:r>
      <w:r>
        <w:rPr>
          <w:rFonts w:ascii="仿宋" w:hAnsi="仿宋" w:eastAsia="仿宋" w:cs="仿宋"/>
          <w:spacing w:val="-2"/>
          <w:sz w:val="24"/>
          <w:szCs w:val="24"/>
        </w:rPr>
        <w:t>日</w:t>
      </w:r>
    </w:p>
    <w:p>
      <w:pPr>
        <w:spacing w:line="218" w:lineRule="auto"/>
        <w:rPr>
          <w:rFonts w:ascii="仿宋" w:hAnsi="仿宋" w:eastAsia="仿宋" w:cs="仿宋"/>
          <w:sz w:val="24"/>
          <w:szCs w:val="24"/>
        </w:rPr>
        <w:sectPr>
          <w:footerReference r:id="rId165" w:type="default"/>
          <w:pgSz w:w="11906" w:h="16838"/>
          <w:pgMar w:top="400" w:right="1716" w:bottom="693" w:left="1785" w:header="0" w:footer="379" w:gutter="0"/>
          <w:pgNumType w:fmt="decimal"/>
          <w:cols w:space="720" w:num="1"/>
        </w:sectPr>
      </w:pPr>
    </w:p>
    <w:p>
      <w:pPr>
        <w:pStyle w:val="2"/>
        <w:spacing w:line="244"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201" w:line="233" w:lineRule="auto"/>
        <w:ind w:left="470"/>
        <w:outlineLvl w:val="1"/>
        <w:rPr>
          <w:rFonts w:ascii="方正小标宋简体" w:hAnsi="方正小标宋简体" w:eastAsia="方正小标宋简体" w:cs="方正小标宋简体"/>
          <w:sz w:val="52"/>
          <w:szCs w:val="52"/>
        </w:rPr>
      </w:pPr>
      <w:bookmarkStart w:id="17" w:name="bookmark41"/>
      <w:bookmarkEnd w:id="17"/>
      <w:r>
        <w:rPr>
          <w:rFonts w:ascii="方正小标宋简体" w:hAnsi="方正小标宋简体" w:eastAsia="方正小标宋简体" w:cs="方正小标宋简体"/>
          <w:b/>
          <w:bCs/>
          <w:spacing w:val="-5"/>
          <w:sz w:val="52"/>
          <w:szCs w:val="52"/>
        </w:rPr>
        <w:t>公共场所卫生许可证变更申请表</w:t>
      </w:r>
    </w:p>
    <w:p>
      <w:pPr>
        <w:pStyle w:val="2"/>
        <w:spacing w:line="245"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spacing w:before="101" w:line="225" w:lineRule="auto"/>
        <w:ind w:left="941"/>
        <w:rPr>
          <w:rFonts w:ascii="仿宋" w:hAnsi="仿宋" w:eastAsia="仿宋" w:cs="仿宋"/>
          <w:sz w:val="31"/>
          <w:szCs w:val="31"/>
        </w:rPr>
      </w:pPr>
      <w:r>
        <w:rPr>
          <w:rFonts w:ascii="仿宋" w:hAnsi="仿宋" w:eastAsia="仿宋" w:cs="仿宋"/>
          <w:spacing w:val="3"/>
          <w:sz w:val="31"/>
          <w:szCs w:val="31"/>
        </w:rPr>
        <w:t>申请单位：</w:t>
      </w:r>
      <w:r>
        <w:rPr>
          <w:rFonts w:ascii="仿宋" w:hAnsi="仿宋" w:eastAsia="仿宋" w:cs="仿宋"/>
          <w:spacing w:val="3"/>
          <w:sz w:val="31"/>
          <w:szCs w:val="31"/>
          <w:u w:val="single" w:color="auto"/>
        </w:rPr>
        <w:t xml:space="preserve">    攀枝花市瑞琪酒店管理有限公司     </w:t>
      </w:r>
    </w:p>
    <w:p>
      <w:pPr>
        <w:pStyle w:val="2"/>
        <w:spacing w:line="337" w:lineRule="auto"/>
      </w:pPr>
    </w:p>
    <w:p>
      <w:pPr>
        <w:pStyle w:val="2"/>
        <w:spacing w:line="338" w:lineRule="auto"/>
      </w:pPr>
    </w:p>
    <w:p>
      <w:pPr>
        <w:spacing w:before="101" w:line="229" w:lineRule="auto"/>
        <w:ind w:left="907"/>
        <w:rPr>
          <w:rFonts w:ascii="仿宋" w:hAnsi="仿宋" w:eastAsia="仿宋" w:cs="仿宋"/>
          <w:sz w:val="31"/>
          <w:szCs w:val="31"/>
        </w:rPr>
      </w:pPr>
      <w:r>
        <w:rPr>
          <w:rFonts w:ascii="仿宋" w:hAnsi="仿宋" w:eastAsia="仿宋" w:cs="仿宋"/>
          <w:spacing w:val="-3"/>
          <w:sz w:val="31"/>
          <w:szCs w:val="31"/>
        </w:rPr>
        <w:t>法人代表：</w:t>
      </w:r>
      <w:r>
        <w:rPr>
          <w:rFonts w:ascii="仿宋" w:hAnsi="仿宋" w:eastAsia="仿宋" w:cs="仿宋"/>
          <w:spacing w:val="7"/>
          <w:sz w:val="31"/>
          <w:szCs w:val="31"/>
          <w:u w:val="single" w:color="auto"/>
        </w:rPr>
        <w:t xml:space="preserve">          </w:t>
      </w:r>
      <w:r>
        <w:rPr>
          <w:rFonts w:ascii="仿宋" w:hAnsi="仿宋" w:eastAsia="仿宋" w:cs="仿宋"/>
          <w:spacing w:val="-3"/>
          <w:sz w:val="31"/>
          <w:szCs w:val="31"/>
          <w:u w:val="single" w:color="auto"/>
        </w:rPr>
        <w:t>张</w:t>
      </w:r>
      <w:r>
        <w:rPr>
          <w:rFonts w:ascii="仿宋" w:hAnsi="仿宋" w:eastAsia="仿宋" w:cs="仿宋"/>
          <w:spacing w:val="41"/>
          <w:sz w:val="31"/>
          <w:szCs w:val="31"/>
          <w:u w:val="single" w:color="auto"/>
        </w:rPr>
        <w:t xml:space="preserve"> </w:t>
      </w:r>
      <w:r>
        <w:rPr>
          <w:rFonts w:ascii="仿宋" w:hAnsi="仿宋" w:eastAsia="仿宋" w:cs="仿宋"/>
          <w:spacing w:val="-3"/>
          <w:sz w:val="31"/>
          <w:szCs w:val="31"/>
          <w:u w:val="single" w:color="auto"/>
        </w:rPr>
        <w:t>三</w:t>
      </w:r>
      <w:r>
        <w:rPr>
          <w:rFonts w:ascii="仿宋" w:hAnsi="仿宋" w:eastAsia="仿宋" w:cs="仿宋"/>
          <w:sz w:val="31"/>
          <w:szCs w:val="31"/>
          <w:u w:val="single" w:color="auto"/>
        </w:rPr>
        <w:t xml:space="preserve">            </w:t>
      </w:r>
    </w:p>
    <w:p>
      <w:pPr>
        <w:pStyle w:val="2"/>
        <w:spacing w:line="336" w:lineRule="auto"/>
      </w:pPr>
    </w:p>
    <w:p>
      <w:pPr>
        <w:pStyle w:val="2"/>
        <w:spacing w:line="336" w:lineRule="auto"/>
      </w:pPr>
    </w:p>
    <w:p>
      <w:pPr>
        <w:spacing w:before="101" w:line="226" w:lineRule="auto"/>
        <w:ind w:left="941"/>
        <w:rPr>
          <w:rFonts w:ascii="仿宋" w:hAnsi="仿宋" w:eastAsia="仿宋" w:cs="仿宋"/>
          <w:sz w:val="31"/>
          <w:szCs w:val="31"/>
        </w:rPr>
      </w:pPr>
      <w:r>
        <w:rPr>
          <w:rFonts w:ascii="仿宋" w:hAnsi="仿宋" w:eastAsia="仿宋" w:cs="仿宋"/>
          <w:spacing w:val="-10"/>
          <w:sz w:val="31"/>
          <w:szCs w:val="31"/>
        </w:rPr>
        <w:t>申请日期：</w:t>
      </w:r>
      <w:r>
        <w:rPr>
          <w:rFonts w:ascii="仿宋" w:hAnsi="仿宋" w:eastAsia="仿宋" w:cs="仿宋"/>
          <w:spacing w:val="-10"/>
          <w:sz w:val="31"/>
          <w:szCs w:val="31"/>
          <w:u w:val="single" w:color="auto"/>
        </w:rPr>
        <w:t xml:space="preserve">           2023</w:t>
      </w:r>
      <w:r>
        <w:rPr>
          <w:rFonts w:ascii="仿宋" w:hAnsi="仿宋" w:eastAsia="仿宋" w:cs="仿宋"/>
          <w:spacing w:val="-47"/>
          <w:sz w:val="31"/>
          <w:szCs w:val="31"/>
          <w:u w:val="single" w:color="auto"/>
        </w:rPr>
        <w:t xml:space="preserve"> </w:t>
      </w:r>
      <w:r>
        <w:rPr>
          <w:rFonts w:ascii="仿宋" w:hAnsi="仿宋" w:eastAsia="仿宋" w:cs="仿宋"/>
          <w:spacing w:val="-10"/>
          <w:sz w:val="31"/>
          <w:szCs w:val="31"/>
          <w:u w:val="single" w:color="auto"/>
        </w:rPr>
        <w:t>年</w:t>
      </w:r>
      <w:r>
        <w:rPr>
          <w:rFonts w:ascii="仿宋" w:hAnsi="仿宋" w:eastAsia="仿宋" w:cs="仿宋"/>
          <w:spacing w:val="-38"/>
          <w:sz w:val="31"/>
          <w:szCs w:val="31"/>
          <w:u w:val="single" w:color="auto"/>
        </w:rPr>
        <w:t xml:space="preserve"> </w:t>
      </w:r>
      <w:r>
        <w:rPr>
          <w:rFonts w:ascii="仿宋" w:hAnsi="仿宋" w:eastAsia="仿宋" w:cs="仿宋"/>
          <w:spacing w:val="-10"/>
          <w:sz w:val="31"/>
          <w:szCs w:val="31"/>
          <w:u w:val="single" w:color="auto"/>
        </w:rPr>
        <w:t>10</w:t>
      </w:r>
      <w:r>
        <w:rPr>
          <w:rFonts w:ascii="仿宋" w:hAnsi="仿宋" w:eastAsia="仿宋" w:cs="仿宋"/>
          <w:spacing w:val="-41"/>
          <w:sz w:val="31"/>
          <w:szCs w:val="31"/>
          <w:u w:val="single" w:color="auto"/>
        </w:rPr>
        <w:t xml:space="preserve"> </w:t>
      </w:r>
      <w:r>
        <w:rPr>
          <w:rFonts w:ascii="仿宋" w:hAnsi="仿宋" w:eastAsia="仿宋" w:cs="仿宋"/>
          <w:spacing w:val="-10"/>
          <w:sz w:val="31"/>
          <w:szCs w:val="31"/>
          <w:u w:val="single" w:color="auto"/>
        </w:rPr>
        <w:t>月</w:t>
      </w:r>
      <w:r>
        <w:rPr>
          <w:rFonts w:ascii="仿宋" w:hAnsi="仿宋" w:eastAsia="仿宋" w:cs="仿宋"/>
          <w:spacing w:val="-38"/>
          <w:sz w:val="31"/>
          <w:szCs w:val="31"/>
          <w:u w:val="single" w:color="auto"/>
        </w:rPr>
        <w:t xml:space="preserve"> </w:t>
      </w:r>
      <w:r>
        <w:rPr>
          <w:rFonts w:ascii="仿宋" w:hAnsi="仿宋" w:eastAsia="仿宋" w:cs="仿宋"/>
          <w:spacing w:val="-10"/>
          <w:sz w:val="31"/>
          <w:szCs w:val="31"/>
          <w:u w:val="single" w:color="auto"/>
        </w:rPr>
        <w:t>1 日</w:t>
      </w:r>
      <w:r>
        <w:rPr>
          <w:rFonts w:ascii="仿宋" w:hAnsi="仿宋" w:eastAsia="仿宋" w:cs="仿宋"/>
          <w:sz w:val="31"/>
          <w:szCs w:val="31"/>
          <w:u w:val="single" w:color="auto"/>
        </w:rPr>
        <w:t xml:space="preserve">            </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spacing w:before="101" w:line="227" w:lineRule="auto"/>
        <w:ind w:left="2412"/>
        <w:rPr>
          <w:rFonts w:ascii="仿宋" w:hAnsi="仿宋" w:eastAsia="仿宋" w:cs="仿宋"/>
          <w:sz w:val="31"/>
          <w:szCs w:val="31"/>
        </w:rPr>
      </w:pPr>
      <w:r>
        <w:rPr>
          <w:rFonts w:ascii="仿宋" w:hAnsi="仿宋" w:eastAsia="仿宋" w:cs="仿宋"/>
          <w:spacing w:val="4"/>
          <w:sz w:val="31"/>
          <w:szCs w:val="31"/>
        </w:rPr>
        <w:t>四川省卫生健康委员会制</w:t>
      </w:r>
    </w:p>
    <w:p>
      <w:pPr>
        <w:spacing w:line="227" w:lineRule="auto"/>
        <w:rPr>
          <w:rFonts w:ascii="仿宋" w:hAnsi="仿宋" w:eastAsia="仿宋" w:cs="仿宋"/>
          <w:sz w:val="31"/>
          <w:szCs w:val="31"/>
        </w:rPr>
        <w:sectPr>
          <w:footerReference r:id="rId166" w:type="default"/>
          <w:pgSz w:w="11906" w:h="16838"/>
          <w:pgMar w:top="400" w:right="1785" w:bottom="693" w:left="1785" w:header="0" w:footer="381" w:gutter="0"/>
          <w:pgNumType w:fmt="decimal"/>
          <w:cols w:space="720" w:num="1"/>
        </w:sectPr>
      </w:pPr>
    </w:p>
    <w:p>
      <w:pPr>
        <w:spacing w:before="18"/>
      </w:pPr>
    </w:p>
    <w:p>
      <w:pPr>
        <w:spacing w:before="18"/>
      </w:pPr>
    </w:p>
    <w:p>
      <w:pPr>
        <w:spacing w:before="17"/>
      </w:pPr>
    </w:p>
    <w:p>
      <w:pPr>
        <w:spacing w:before="17"/>
      </w:pPr>
    </w:p>
    <w:p>
      <w:pPr>
        <w:spacing w:before="17"/>
      </w:pPr>
    </w:p>
    <w:tbl>
      <w:tblPr>
        <w:tblStyle w:val="7"/>
        <w:tblW w:w="9289" w:type="dxa"/>
        <w:tblInd w:w="3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4"/>
        <w:gridCol w:w="1383"/>
        <w:gridCol w:w="383"/>
        <w:gridCol w:w="1469"/>
        <w:gridCol w:w="1265"/>
        <w:gridCol w:w="1358"/>
        <w:gridCol w:w="216"/>
        <w:gridCol w:w="630"/>
        <w:gridCol w:w="14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557" w:type="dxa"/>
            <w:gridSpan w:val="2"/>
            <w:vAlign w:val="top"/>
          </w:tcPr>
          <w:p>
            <w:pPr>
              <w:spacing w:before="27" w:line="196" w:lineRule="auto"/>
              <w:ind w:left="132"/>
              <w:rPr>
                <w:rFonts w:ascii="仿宋" w:hAnsi="仿宋" w:eastAsia="仿宋" w:cs="仿宋"/>
                <w:sz w:val="28"/>
                <w:szCs w:val="28"/>
              </w:rPr>
            </w:pPr>
            <w:r>
              <w:rPr>
                <w:rFonts w:ascii="仿宋" w:hAnsi="仿宋" w:eastAsia="仿宋" w:cs="仿宋"/>
                <w:spacing w:val="-16"/>
                <w:sz w:val="28"/>
                <w:szCs w:val="28"/>
              </w:rPr>
              <w:t>单</w:t>
            </w:r>
            <w:r>
              <w:rPr>
                <w:rFonts w:ascii="仿宋" w:hAnsi="仿宋" w:eastAsia="仿宋" w:cs="仿宋"/>
                <w:spacing w:val="21"/>
                <w:sz w:val="28"/>
                <w:szCs w:val="28"/>
              </w:rPr>
              <w:t xml:space="preserve"> </w:t>
            </w:r>
            <w:r>
              <w:rPr>
                <w:rFonts w:ascii="仿宋" w:hAnsi="仿宋" w:eastAsia="仿宋" w:cs="仿宋"/>
                <w:spacing w:val="-16"/>
                <w:sz w:val="28"/>
                <w:szCs w:val="28"/>
              </w:rPr>
              <w:t>位</w:t>
            </w:r>
            <w:r>
              <w:rPr>
                <w:rFonts w:ascii="仿宋" w:hAnsi="仿宋" w:eastAsia="仿宋" w:cs="仿宋"/>
                <w:spacing w:val="18"/>
                <w:sz w:val="28"/>
                <w:szCs w:val="28"/>
              </w:rPr>
              <w:t xml:space="preserve"> </w:t>
            </w:r>
            <w:r>
              <w:rPr>
                <w:rFonts w:ascii="仿宋" w:hAnsi="仿宋" w:eastAsia="仿宋" w:cs="仿宋"/>
                <w:spacing w:val="-16"/>
                <w:sz w:val="28"/>
                <w:szCs w:val="28"/>
              </w:rPr>
              <w:t>名</w:t>
            </w:r>
            <w:r>
              <w:rPr>
                <w:rFonts w:ascii="仿宋" w:hAnsi="仿宋" w:eastAsia="仿宋" w:cs="仿宋"/>
                <w:spacing w:val="18"/>
                <w:sz w:val="28"/>
                <w:szCs w:val="28"/>
              </w:rPr>
              <w:t xml:space="preserve"> </w:t>
            </w:r>
            <w:r>
              <w:rPr>
                <w:rFonts w:ascii="仿宋" w:hAnsi="仿宋" w:eastAsia="仿宋" w:cs="仿宋"/>
                <w:spacing w:val="-16"/>
                <w:sz w:val="28"/>
                <w:szCs w:val="28"/>
              </w:rPr>
              <w:t>称</w:t>
            </w:r>
          </w:p>
        </w:tc>
        <w:tc>
          <w:tcPr>
            <w:tcW w:w="6732" w:type="dxa"/>
            <w:gridSpan w:val="7"/>
            <w:vAlign w:val="top"/>
          </w:tcPr>
          <w:p>
            <w:pPr>
              <w:spacing w:line="193" w:lineRule="auto"/>
              <w:ind w:left="125"/>
              <w:rPr>
                <w:rFonts w:ascii="仿宋" w:hAnsi="仿宋" w:eastAsia="仿宋" w:cs="仿宋"/>
                <w:sz w:val="31"/>
                <w:szCs w:val="31"/>
              </w:rPr>
            </w:pPr>
            <w:r>
              <w:rPr>
                <w:rFonts w:ascii="仿宋" w:hAnsi="仿宋" w:eastAsia="仿宋" w:cs="仿宋"/>
                <w:spacing w:val="8"/>
                <w:sz w:val="31"/>
                <w:szCs w:val="31"/>
              </w:rPr>
              <w:t>攀枝花市瑞琪酒店管理有限公司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557" w:type="dxa"/>
            <w:gridSpan w:val="2"/>
            <w:vAlign w:val="top"/>
          </w:tcPr>
          <w:p>
            <w:pPr>
              <w:spacing w:before="16" w:line="196" w:lineRule="auto"/>
              <w:ind w:left="135"/>
              <w:rPr>
                <w:rFonts w:ascii="仿宋" w:hAnsi="仿宋" w:eastAsia="仿宋" w:cs="仿宋"/>
                <w:sz w:val="28"/>
                <w:szCs w:val="28"/>
              </w:rPr>
            </w:pPr>
            <w:r>
              <w:rPr>
                <w:rFonts w:ascii="仿宋" w:hAnsi="仿宋" w:eastAsia="仿宋" w:cs="仿宋"/>
                <w:spacing w:val="-6"/>
                <w:sz w:val="28"/>
                <w:szCs w:val="28"/>
              </w:rPr>
              <w:t>法定代表人</w:t>
            </w:r>
          </w:p>
        </w:tc>
        <w:tc>
          <w:tcPr>
            <w:tcW w:w="3117" w:type="dxa"/>
            <w:gridSpan w:val="3"/>
            <w:vAlign w:val="top"/>
          </w:tcPr>
          <w:p>
            <w:pPr>
              <w:spacing w:before="1" w:line="186" w:lineRule="auto"/>
              <w:ind w:left="129"/>
              <w:rPr>
                <w:rFonts w:ascii="仿宋" w:hAnsi="仿宋" w:eastAsia="仿宋" w:cs="仿宋"/>
                <w:sz w:val="31"/>
                <w:szCs w:val="31"/>
              </w:rPr>
            </w:pPr>
            <w:r>
              <w:rPr>
                <w:rFonts w:ascii="仿宋" w:hAnsi="仿宋" w:eastAsia="仿宋" w:cs="仿宋"/>
                <w:spacing w:val="-8"/>
                <w:sz w:val="31"/>
                <w:szCs w:val="31"/>
              </w:rPr>
              <w:t>张</w:t>
            </w:r>
            <w:r>
              <w:rPr>
                <w:rFonts w:ascii="仿宋" w:hAnsi="仿宋" w:eastAsia="仿宋" w:cs="仿宋"/>
                <w:spacing w:val="35"/>
                <w:sz w:val="31"/>
                <w:szCs w:val="31"/>
              </w:rPr>
              <w:t xml:space="preserve"> </w:t>
            </w:r>
            <w:r>
              <w:rPr>
                <w:rFonts w:ascii="仿宋" w:hAnsi="仿宋" w:eastAsia="仿宋" w:cs="仿宋"/>
                <w:spacing w:val="-8"/>
                <w:sz w:val="31"/>
                <w:szCs w:val="31"/>
              </w:rPr>
              <w:t>三</w:t>
            </w:r>
          </w:p>
        </w:tc>
        <w:tc>
          <w:tcPr>
            <w:tcW w:w="1574" w:type="dxa"/>
            <w:gridSpan w:val="2"/>
            <w:vAlign w:val="top"/>
          </w:tcPr>
          <w:p>
            <w:pPr>
              <w:spacing w:before="16" w:line="196" w:lineRule="auto"/>
              <w:ind w:left="134"/>
              <w:rPr>
                <w:rFonts w:ascii="仿宋" w:hAnsi="仿宋" w:eastAsia="仿宋" w:cs="仿宋"/>
                <w:sz w:val="28"/>
                <w:szCs w:val="28"/>
              </w:rPr>
            </w:pPr>
            <w:r>
              <w:rPr>
                <w:rFonts w:ascii="仿宋" w:hAnsi="仿宋" w:eastAsia="仿宋" w:cs="仿宋"/>
                <w:spacing w:val="-9"/>
                <w:sz w:val="28"/>
                <w:szCs w:val="28"/>
              </w:rPr>
              <w:t>负责人</w:t>
            </w:r>
          </w:p>
        </w:tc>
        <w:tc>
          <w:tcPr>
            <w:tcW w:w="2041" w:type="dxa"/>
            <w:gridSpan w:val="2"/>
            <w:vAlign w:val="top"/>
          </w:tcPr>
          <w:p>
            <w:pPr>
              <w:spacing w:before="16" w:line="196" w:lineRule="auto"/>
              <w:ind w:left="130"/>
              <w:rPr>
                <w:rFonts w:ascii="仿宋" w:hAnsi="仿宋" w:eastAsia="仿宋" w:cs="仿宋"/>
                <w:sz w:val="28"/>
                <w:szCs w:val="28"/>
              </w:rPr>
            </w:pPr>
            <w:r>
              <w:rPr>
                <w:rFonts w:ascii="仿宋" w:hAnsi="仿宋" w:eastAsia="仿宋" w:cs="仿宋"/>
                <w:spacing w:val="-11"/>
                <w:sz w:val="28"/>
                <w:szCs w:val="28"/>
              </w:rPr>
              <w:t>张三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2557" w:type="dxa"/>
            <w:gridSpan w:val="2"/>
            <w:vAlign w:val="top"/>
          </w:tcPr>
          <w:p>
            <w:pPr>
              <w:spacing w:before="19" w:line="195" w:lineRule="auto"/>
              <w:ind w:left="127"/>
              <w:rPr>
                <w:rFonts w:ascii="仿宋" w:hAnsi="仿宋" w:eastAsia="仿宋" w:cs="仿宋"/>
                <w:sz w:val="28"/>
                <w:szCs w:val="28"/>
              </w:rPr>
            </w:pPr>
            <w:r>
              <w:rPr>
                <w:rFonts w:ascii="仿宋" w:hAnsi="仿宋" w:eastAsia="仿宋" w:cs="仿宋"/>
                <w:spacing w:val="-10"/>
                <w:sz w:val="28"/>
                <w:szCs w:val="28"/>
              </w:rPr>
              <w:t>地</w:t>
            </w:r>
            <w:r>
              <w:rPr>
                <w:rFonts w:ascii="仿宋" w:hAnsi="仿宋" w:eastAsia="仿宋" w:cs="仿宋"/>
                <w:spacing w:val="3"/>
                <w:sz w:val="28"/>
                <w:szCs w:val="28"/>
              </w:rPr>
              <w:t xml:space="preserve">      </w:t>
            </w:r>
            <w:r>
              <w:rPr>
                <w:rFonts w:ascii="仿宋" w:hAnsi="仿宋" w:eastAsia="仿宋" w:cs="仿宋"/>
                <w:spacing w:val="-10"/>
                <w:sz w:val="28"/>
                <w:szCs w:val="28"/>
              </w:rPr>
              <w:t>址</w:t>
            </w:r>
          </w:p>
        </w:tc>
        <w:tc>
          <w:tcPr>
            <w:tcW w:w="6732" w:type="dxa"/>
            <w:gridSpan w:val="7"/>
            <w:vAlign w:val="top"/>
          </w:tcPr>
          <w:p>
            <w:pPr>
              <w:spacing w:before="19" w:line="195" w:lineRule="auto"/>
              <w:ind w:left="123"/>
              <w:rPr>
                <w:rFonts w:ascii="仿宋" w:hAnsi="仿宋" w:eastAsia="仿宋" w:cs="仿宋"/>
                <w:sz w:val="28"/>
                <w:szCs w:val="28"/>
              </w:rPr>
            </w:pPr>
            <w:r>
              <w:rPr>
                <w:rFonts w:ascii="仿宋" w:hAnsi="仿宋" w:eastAsia="仿宋" w:cs="仿宋"/>
                <w:spacing w:val="-2"/>
                <w:sz w:val="28"/>
                <w:szCs w:val="28"/>
              </w:rPr>
              <w:t>攀枝花市东区三线大道北段</w:t>
            </w:r>
            <w:r>
              <w:rPr>
                <w:rFonts w:ascii="仿宋" w:hAnsi="仿宋" w:eastAsia="仿宋" w:cs="仿宋"/>
                <w:spacing w:val="-58"/>
                <w:sz w:val="28"/>
                <w:szCs w:val="28"/>
              </w:rPr>
              <w:t xml:space="preserve"> </w:t>
            </w:r>
            <w:r>
              <w:rPr>
                <w:rFonts w:ascii="仿宋" w:hAnsi="仿宋" w:eastAsia="仿宋" w:cs="仿宋"/>
                <w:spacing w:val="-2"/>
                <w:sz w:val="28"/>
                <w:szCs w:val="28"/>
              </w:rPr>
              <w:t>69</w:t>
            </w:r>
            <w:r>
              <w:rPr>
                <w:rFonts w:ascii="仿宋" w:hAnsi="仿宋" w:eastAsia="仿宋" w:cs="仿宋"/>
                <w:spacing w:val="-47"/>
                <w:sz w:val="28"/>
                <w:szCs w:val="28"/>
              </w:rPr>
              <w:t xml:space="preserve"> </w:t>
            </w:r>
            <w:r>
              <w:rPr>
                <w:rFonts w:ascii="仿宋" w:hAnsi="仿宋" w:eastAsia="仿宋" w:cs="仿宋"/>
                <w:spacing w:val="-2"/>
                <w:sz w:val="28"/>
                <w:szCs w:val="28"/>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5" w:hRule="atLeast"/>
        </w:trPr>
        <w:tc>
          <w:tcPr>
            <w:tcW w:w="2557" w:type="dxa"/>
            <w:gridSpan w:val="2"/>
            <w:vAlign w:val="top"/>
          </w:tcPr>
          <w:p>
            <w:pPr>
              <w:spacing w:before="17" w:line="196" w:lineRule="auto"/>
              <w:ind w:left="131"/>
              <w:rPr>
                <w:rFonts w:ascii="仿宋" w:hAnsi="仿宋" w:eastAsia="仿宋" w:cs="仿宋"/>
                <w:sz w:val="28"/>
                <w:szCs w:val="28"/>
              </w:rPr>
            </w:pPr>
            <w:r>
              <w:rPr>
                <w:rFonts w:ascii="仿宋" w:hAnsi="仿宋" w:eastAsia="仿宋" w:cs="仿宋"/>
                <w:spacing w:val="-4"/>
                <w:sz w:val="28"/>
                <w:szCs w:val="28"/>
              </w:rPr>
              <w:t>卫生许可证编号</w:t>
            </w:r>
          </w:p>
        </w:tc>
        <w:tc>
          <w:tcPr>
            <w:tcW w:w="6732" w:type="dxa"/>
            <w:gridSpan w:val="7"/>
            <w:vAlign w:val="top"/>
          </w:tcPr>
          <w:p>
            <w:pPr>
              <w:spacing w:before="17" w:line="196" w:lineRule="auto"/>
              <w:ind w:left="123"/>
              <w:rPr>
                <w:rFonts w:ascii="仿宋" w:hAnsi="仿宋" w:eastAsia="仿宋" w:cs="仿宋"/>
                <w:sz w:val="28"/>
                <w:szCs w:val="28"/>
              </w:rPr>
            </w:pPr>
            <w:r>
              <w:rPr>
                <w:rFonts w:ascii="仿宋" w:hAnsi="仿宋" w:eastAsia="仿宋" w:cs="仿宋"/>
                <w:spacing w:val="-2"/>
                <w:sz w:val="28"/>
                <w:szCs w:val="28"/>
              </w:rPr>
              <w:t>川卫公证字[2013]第</w:t>
            </w:r>
            <w:r>
              <w:rPr>
                <w:rFonts w:ascii="仿宋" w:hAnsi="仿宋" w:eastAsia="仿宋" w:cs="仿宋"/>
                <w:spacing w:val="-40"/>
                <w:sz w:val="28"/>
                <w:szCs w:val="28"/>
              </w:rPr>
              <w:t xml:space="preserve"> </w:t>
            </w:r>
            <w:r>
              <w:rPr>
                <w:rFonts w:ascii="仿宋" w:hAnsi="仿宋" w:eastAsia="仿宋" w:cs="仿宋"/>
                <w:spacing w:val="-2"/>
                <w:sz w:val="28"/>
                <w:szCs w:val="28"/>
              </w:rPr>
              <w:t>510400000010</w:t>
            </w:r>
            <w:r>
              <w:rPr>
                <w:rFonts w:ascii="仿宋" w:hAnsi="仿宋" w:eastAsia="仿宋" w:cs="仿宋"/>
                <w:spacing w:val="-46"/>
                <w:sz w:val="28"/>
                <w:szCs w:val="28"/>
              </w:rPr>
              <w:t xml:space="preserve"> </w:t>
            </w:r>
            <w:r>
              <w:rPr>
                <w:rFonts w:ascii="仿宋" w:hAnsi="仿宋" w:eastAsia="仿宋" w:cs="仿宋"/>
                <w:spacing w:val="-2"/>
                <w:sz w:val="28"/>
                <w:szCs w:val="28"/>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2557" w:type="dxa"/>
            <w:gridSpan w:val="2"/>
            <w:vAlign w:val="top"/>
          </w:tcPr>
          <w:p>
            <w:pPr>
              <w:spacing w:before="19" w:line="195" w:lineRule="auto"/>
              <w:ind w:left="130"/>
              <w:rPr>
                <w:rFonts w:ascii="仿宋" w:hAnsi="仿宋" w:eastAsia="仿宋" w:cs="仿宋"/>
                <w:sz w:val="28"/>
                <w:szCs w:val="28"/>
              </w:rPr>
            </w:pPr>
            <w:r>
              <w:rPr>
                <w:rFonts w:ascii="仿宋" w:hAnsi="仿宋" w:eastAsia="仿宋" w:cs="仿宋"/>
                <w:spacing w:val="-4"/>
                <w:sz w:val="28"/>
                <w:szCs w:val="28"/>
              </w:rPr>
              <w:t>许可证发证时间</w:t>
            </w:r>
          </w:p>
        </w:tc>
        <w:tc>
          <w:tcPr>
            <w:tcW w:w="6732" w:type="dxa"/>
            <w:gridSpan w:val="7"/>
            <w:vAlign w:val="top"/>
          </w:tcPr>
          <w:p>
            <w:pPr>
              <w:spacing w:before="19" w:line="195" w:lineRule="auto"/>
              <w:ind w:left="1798"/>
              <w:rPr>
                <w:rFonts w:ascii="仿宋" w:hAnsi="仿宋" w:eastAsia="仿宋" w:cs="仿宋"/>
                <w:sz w:val="28"/>
                <w:szCs w:val="28"/>
              </w:rPr>
            </w:pPr>
            <w:r>
              <w:rPr>
                <w:rFonts w:ascii="仿宋" w:hAnsi="仿宋" w:eastAsia="仿宋" w:cs="仿宋"/>
                <w:spacing w:val="-8"/>
                <w:sz w:val="28"/>
                <w:szCs w:val="28"/>
              </w:rPr>
              <w:t>2023</w:t>
            </w:r>
            <w:r>
              <w:rPr>
                <w:rFonts w:ascii="仿宋" w:hAnsi="仿宋" w:eastAsia="仿宋" w:cs="仿宋"/>
                <w:spacing w:val="33"/>
                <w:sz w:val="28"/>
                <w:szCs w:val="28"/>
              </w:rPr>
              <w:t xml:space="preserve"> </w:t>
            </w:r>
            <w:r>
              <w:rPr>
                <w:rFonts w:ascii="仿宋" w:hAnsi="仿宋" w:eastAsia="仿宋" w:cs="仿宋"/>
                <w:spacing w:val="-8"/>
                <w:sz w:val="28"/>
                <w:szCs w:val="28"/>
              </w:rPr>
              <w:t>年 8</w:t>
            </w:r>
            <w:r>
              <w:rPr>
                <w:rFonts w:ascii="仿宋" w:hAnsi="仿宋" w:eastAsia="仿宋" w:cs="仿宋"/>
                <w:spacing w:val="29"/>
                <w:sz w:val="28"/>
                <w:szCs w:val="28"/>
              </w:rPr>
              <w:t xml:space="preserve"> </w:t>
            </w:r>
            <w:r>
              <w:rPr>
                <w:rFonts w:ascii="仿宋" w:hAnsi="仿宋" w:eastAsia="仿宋" w:cs="仿宋"/>
                <w:spacing w:val="-8"/>
                <w:sz w:val="28"/>
                <w:szCs w:val="28"/>
              </w:rPr>
              <w:t>月</w:t>
            </w:r>
            <w:r>
              <w:rPr>
                <w:rFonts w:ascii="仿宋" w:hAnsi="仿宋" w:eastAsia="仿宋" w:cs="仿宋"/>
                <w:spacing w:val="13"/>
                <w:sz w:val="28"/>
                <w:szCs w:val="28"/>
              </w:rPr>
              <w:t xml:space="preserve"> </w:t>
            </w:r>
            <w:r>
              <w:rPr>
                <w:rFonts w:ascii="仿宋" w:hAnsi="仿宋" w:eastAsia="仿宋" w:cs="仿宋"/>
                <w:spacing w:val="-8"/>
                <w:sz w:val="28"/>
                <w:szCs w:val="28"/>
              </w:rPr>
              <w:t>20</w:t>
            </w:r>
            <w:r>
              <w:rPr>
                <w:rFonts w:ascii="仿宋" w:hAnsi="仿宋" w:eastAsia="仿宋" w:cs="仿宋"/>
                <w:spacing w:val="75"/>
                <w:sz w:val="28"/>
                <w:szCs w:val="28"/>
              </w:rPr>
              <w:t xml:space="preserve"> </w:t>
            </w:r>
            <w:r>
              <w:rPr>
                <w:rFonts w:ascii="仿宋" w:hAnsi="仿宋" w:eastAsia="仿宋" w:cs="仿宋"/>
                <w:spacing w:val="-8"/>
                <w:sz w:val="28"/>
                <w:szCs w:val="28"/>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2557" w:type="dxa"/>
            <w:gridSpan w:val="2"/>
            <w:vAlign w:val="top"/>
          </w:tcPr>
          <w:p>
            <w:pPr>
              <w:spacing w:before="17" w:line="196" w:lineRule="auto"/>
              <w:ind w:left="130"/>
              <w:rPr>
                <w:rFonts w:ascii="仿宋" w:hAnsi="仿宋" w:eastAsia="仿宋" w:cs="仿宋"/>
                <w:sz w:val="28"/>
                <w:szCs w:val="28"/>
              </w:rPr>
            </w:pPr>
            <w:r>
              <w:rPr>
                <w:rFonts w:ascii="仿宋" w:hAnsi="仿宋" w:eastAsia="仿宋" w:cs="仿宋"/>
                <w:spacing w:val="-4"/>
                <w:sz w:val="28"/>
                <w:szCs w:val="28"/>
              </w:rPr>
              <w:t>许可证有效期限</w:t>
            </w:r>
          </w:p>
        </w:tc>
        <w:tc>
          <w:tcPr>
            <w:tcW w:w="6732" w:type="dxa"/>
            <w:gridSpan w:val="7"/>
            <w:vAlign w:val="top"/>
          </w:tcPr>
          <w:p>
            <w:pPr>
              <w:spacing w:before="17" w:line="196" w:lineRule="auto"/>
              <w:ind w:left="1798"/>
              <w:rPr>
                <w:rFonts w:ascii="仿宋" w:hAnsi="仿宋" w:eastAsia="仿宋" w:cs="仿宋"/>
                <w:sz w:val="28"/>
                <w:szCs w:val="28"/>
              </w:rPr>
            </w:pPr>
            <w:r>
              <w:rPr>
                <w:rFonts w:ascii="仿宋" w:hAnsi="仿宋" w:eastAsia="仿宋" w:cs="仿宋"/>
                <w:spacing w:val="-17"/>
                <w:sz w:val="28"/>
                <w:szCs w:val="28"/>
              </w:rPr>
              <w:t>2027</w:t>
            </w:r>
            <w:r>
              <w:rPr>
                <w:rFonts w:ascii="仿宋" w:hAnsi="仿宋" w:eastAsia="仿宋" w:cs="仿宋"/>
                <w:spacing w:val="-44"/>
                <w:sz w:val="28"/>
                <w:szCs w:val="28"/>
              </w:rPr>
              <w:t xml:space="preserve"> </w:t>
            </w:r>
            <w:r>
              <w:rPr>
                <w:rFonts w:ascii="仿宋" w:hAnsi="仿宋" w:eastAsia="仿宋" w:cs="仿宋"/>
                <w:spacing w:val="-17"/>
                <w:sz w:val="28"/>
                <w:szCs w:val="28"/>
              </w:rPr>
              <w:t>年</w:t>
            </w:r>
            <w:r>
              <w:rPr>
                <w:rFonts w:ascii="仿宋" w:hAnsi="仿宋" w:eastAsia="仿宋" w:cs="仿宋"/>
                <w:spacing w:val="-59"/>
                <w:sz w:val="28"/>
                <w:szCs w:val="28"/>
              </w:rPr>
              <w:t xml:space="preserve"> </w:t>
            </w:r>
            <w:r>
              <w:rPr>
                <w:rFonts w:ascii="仿宋" w:hAnsi="仿宋" w:eastAsia="仿宋" w:cs="仿宋"/>
                <w:spacing w:val="-17"/>
                <w:sz w:val="28"/>
                <w:szCs w:val="28"/>
              </w:rPr>
              <w:t>8</w:t>
            </w:r>
            <w:r>
              <w:rPr>
                <w:rFonts w:ascii="仿宋" w:hAnsi="仿宋" w:eastAsia="仿宋" w:cs="仿宋"/>
                <w:spacing w:val="32"/>
                <w:sz w:val="28"/>
                <w:szCs w:val="28"/>
              </w:rPr>
              <w:t xml:space="preserve"> </w:t>
            </w:r>
            <w:r>
              <w:rPr>
                <w:rFonts w:ascii="仿宋" w:hAnsi="仿宋" w:eastAsia="仿宋" w:cs="仿宋"/>
                <w:spacing w:val="-17"/>
                <w:sz w:val="28"/>
                <w:szCs w:val="28"/>
              </w:rPr>
              <w:t>月</w:t>
            </w:r>
            <w:r>
              <w:rPr>
                <w:rFonts w:ascii="仿宋" w:hAnsi="仿宋" w:eastAsia="仿宋" w:cs="仿宋"/>
                <w:spacing w:val="-40"/>
                <w:sz w:val="28"/>
                <w:szCs w:val="28"/>
              </w:rPr>
              <w:t xml:space="preserve"> </w:t>
            </w:r>
            <w:r>
              <w:rPr>
                <w:rFonts w:ascii="仿宋" w:hAnsi="仿宋" w:eastAsia="仿宋" w:cs="仿宋"/>
                <w:spacing w:val="-17"/>
                <w:sz w:val="28"/>
                <w:szCs w:val="28"/>
              </w:rPr>
              <w:t>19</w:t>
            </w:r>
            <w:r>
              <w:rPr>
                <w:rFonts w:ascii="仿宋" w:hAnsi="仿宋" w:eastAsia="仿宋" w:cs="仿宋"/>
                <w:spacing w:val="75"/>
                <w:sz w:val="28"/>
                <w:szCs w:val="28"/>
              </w:rPr>
              <w:t xml:space="preserve"> </w:t>
            </w:r>
            <w:r>
              <w:rPr>
                <w:rFonts w:ascii="仿宋" w:hAnsi="仿宋" w:eastAsia="仿宋" w:cs="仿宋"/>
                <w:spacing w:val="-17"/>
                <w:sz w:val="28"/>
                <w:szCs w:val="28"/>
              </w:rPr>
              <w:t>日止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174" w:type="dxa"/>
            <w:vAlign w:val="top"/>
          </w:tcPr>
          <w:p>
            <w:pPr>
              <w:spacing w:before="19" w:line="195" w:lineRule="auto"/>
              <w:ind w:left="123"/>
              <w:rPr>
                <w:rFonts w:ascii="仿宋" w:hAnsi="仿宋" w:eastAsia="仿宋" w:cs="仿宋"/>
                <w:sz w:val="28"/>
                <w:szCs w:val="28"/>
              </w:rPr>
            </w:pPr>
            <w:r>
              <w:rPr>
                <w:rFonts w:ascii="仿宋" w:hAnsi="仿宋" w:eastAsia="仿宋" w:cs="仿宋"/>
                <w:spacing w:val="-5"/>
                <w:sz w:val="28"/>
                <w:szCs w:val="28"/>
              </w:rPr>
              <w:t>联系人</w:t>
            </w:r>
          </w:p>
        </w:tc>
        <w:tc>
          <w:tcPr>
            <w:tcW w:w="1766" w:type="dxa"/>
            <w:gridSpan w:val="2"/>
            <w:vAlign w:val="top"/>
          </w:tcPr>
          <w:p>
            <w:pPr>
              <w:spacing w:before="19" w:line="195" w:lineRule="auto"/>
              <w:ind w:left="124"/>
              <w:rPr>
                <w:rFonts w:ascii="仿宋" w:hAnsi="仿宋" w:eastAsia="仿宋" w:cs="仿宋"/>
                <w:sz w:val="28"/>
                <w:szCs w:val="28"/>
              </w:rPr>
            </w:pPr>
            <w:r>
              <w:rPr>
                <w:rFonts w:ascii="仿宋" w:hAnsi="仿宋" w:eastAsia="仿宋" w:cs="仿宋"/>
                <w:spacing w:val="-11"/>
                <w:sz w:val="28"/>
                <w:szCs w:val="28"/>
              </w:rPr>
              <w:t>王五</w:t>
            </w:r>
          </w:p>
        </w:tc>
        <w:tc>
          <w:tcPr>
            <w:tcW w:w="1469" w:type="dxa"/>
            <w:vAlign w:val="top"/>
          </w:tcPr>
          <w:p>
            <w:pPr>
              <w:spacing w:before="19" w:line="195" w:lineRule="auto"/>
              <w:ind w:left="121"/>
              <w:rPr>
                <w:rFonts w:ascii="仿宋" w:hAnsi="仿宋" w:eastAsia="仿宋" w:cs="仿宋"/>
                <w:sz w:val="28"/>
                <w:szCs w:val="28"/>
              </w:rPr>
            </w:pPr>
            <w:r>
              <w:rPr>
                <w:rFonts w:ascii="仿宋" w:hAnsi="仿宋" w:eastAsia="仿宋" w:cs="仿宋"/>
                <w:spacing w:val="-4"/>
                <w:sz w:val="28"/>
                <w:szCs w:val="28"/>
              </w:rPr>
              <w:t>联系电话</w:t>
            </w:r>
          </w:p>
        </w:tc>
        <w:tc>
          <w:tcPr>
            <w:tcW w:w="2623" w:type="dxa"/>
            <w:gridSpan w:val="2"/>
            <w:vAlign w:val="top"/>
          </w:tcPr>
          <w:p>
            <w:pPr>
              <w:spacing w:before="19" w:line="195" w:lineRule="auto"/>
              <w:ind w:left="136"/>
              <w:rPr>
                <w:rFonts w:ascii="仿宋" w:hAnsi="仿宋" w:eastAsia="仿宋" w:cs="仿宋"/>
                <w:sz w:val="28"/>
                <w:szCs w:val="28"/>
              </w:rPr>
            </w:pPr>
            <w:r>
              <w:rPr>
                <w:rFonts w:ascii="仿宋" w:hAnsi="仿宋" w:eastAsia="仿宋" w:cs="仿宋"/>
                <w:spacing w:val="-3"/>
                <w:sz w:val="28"/>
                <w:szCs w:val="28"/>
              </w:rPr>
              <w:t>13912345678</w:t>
            </w:r>
          </w:p>
        </w:tc>
        <w:tc>
          <w:tcPr>
            <w:tcW w:w="846" w:type="dxa"/>
            <w:gridSpan w:val="2"/>
            <w:vAlign w:val="top"/>
          </w:tcPr>
          <w:p>
            <w:pPr>
              <w:spacing w:before="19" w:line="195" w:lineRule="auto"/>
              <w:ind w:left="147"/>
              <w:rPr>
                <w:rFonts w:ascii="仿宋" w:hAnsi="仿宋" w:eastAsia="仿宋" w:cs="仿宋"/>
                <w:sz w:val="28"/>
                <w:szCs w:val="28"/>
              </w:rPr>
            </w:pPr>
            <w:r>
              <w:rPr>
                <w:rFonts w:ascii="仿宋" w:hAnsi="仿宋" w:eastAsia="仿宋" w:cs="仿宋"/>
                <w:spacing w:val="-19"/>
                <w:sz w:val="28"/>
                <w:szCs w:val="28"/>
              </w:rPr>
              <w:t>邮编</w:t>
            </w:r>
          </w:p>
        </w:tc>
        <w:tc>
          <w:tcPr>
            <w:tcW w:w="1411" w:type="dxa"/>
            <w:vAlign w:val="top"/>
          </w:tcPr>
          <w:p>
            <w:pPr>
              <w:spacing w:before="19" w:line="195" w:lineRule="auto"/>
              <w:ind w:left="119"/>
              <w:rPr>
                <w:rFonts w:ascii="仿宋" w:hAnsi="仿宋" w:eastAsia="仿宋" w:cs="仿宋"/>
                <w:sz w:val="28"/>
                <w:szCs w:val="28"/>
              </w:rPr>
            </w:pPr>
            <w:r>
              <w:rPr>
                <w:rFonts w:ascii="仿宋" w:hAnsi="仿宋" w:eastAsia="仿宋" w:cs="仿宋"/>
                <w:spacing w:val="-2"/>
                <w:sz w:val="28"/>
                <w:szCs w:val="28"/>
              </w:rPr>
              <w:t>617000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5" w:hRule="atLeast"/>
        </w:trPr>
        <w:tc>
          <w:tcPr>
            <w:tcW w:w="9289" w:type="dxa"/>
            <w:gridSpan w:val="9"/>
            <w:vAlign w:val="top"/>
          </w:tcPr>
          <w:p>
            <w:pPr>
              <w:spacing w:before="17" w:line="196" w:lineRule="auto"/>
              <w:ind w:left="166"/>
              <w:rPr>
                <w:rFonts w:ascii="仿宋" w:hAnsi="仿宋" w:eastAsia="仿宋" w:cs="仿宋"/>
                <w:sz w:val="28"/>
                <w:szCs w:val="28"/>
              </w:rPr>
            </w:pPr>
            <w:r>
              <w:rPr>
                <w:rFonts w:ascii="仿宋" w:hAnsi="仿宋" w:eastAsia="仿宋" w:cs="仿宋"/>
                <w:spacing w:val="-7"/>
                <w:sz w:val="28"/>
                <w:szCs w:val="28"/>
              </w:rPr>
              <w:t>申请变更内容（请在相应的□内打“</w:t>
            </w:r>
            <w:r>
              <w:rPr>
                <w:rFonts w:ascii="仿宋" w:hAnsi="仿宋" w:eastAsia="仿宋" w:cs="仿宋"/>
                <w:spacing w:val="-61"/>
                <w:sz w:val="28"/>
                <w:szCs w:val="28"/>
              </w:rPr>
              <w:t xml:space="preserve"> </w:t>
            </w:r>
            <w:r>
              <w:rPr>
                <w:rFonts w:ascii="仿宋" w:hAnsi="仿宋" w:eastAsia="仿宋" w:cs="仿宋"/>
                <w:spacing w:val="-7"/>
                <w:sz w:val="28"/>
                <w:szCs w:val="28"/>
              </w:rPr>
              <w:t>√</w:t>
            </w:r>
            <w:r>
              <w:rPr>
                <w:rFonts w:ascii="仿宋" w:hAnsi="仿宋" w:eastAsia="仿宋" w:cs="仿宋"/>
                <w:spacing w:val="-105"/>
                <w:sz w:val="28"/>
                <w:szCs w:val="28"/>
              </w:rPr>
              <w:t xml:space="preserve"> </w:t>
            </w:r>
            <w:r>
              <w:rPr>
                <w:rFonts w:ascii="仿宋" w:hAnsi="仿宋" w:eastAsia="仿宋" w:cs="仿宋"/>
                <w:spacing w:val="-7"/>
                <w:sz w:val="28"/>
                <w:szCs w:val="2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6" w:hRule="atLeast"/>
        </w:trPr>
        <w:tc>
          <w:tcPr>
            <w:tcW w:w="9289" w:type="dxa"/>
            <w:gridSpan w:val="9"/>
            <w:vAlign w:val="top"/>
          </w:tcPr>
          <w:p>
            <w:pPr>
              <w:spacing w:before="19" w:line="210" w:lineRule="auto"/>
              <w:ind w:left="166"/>
              <w:rPr>
                <w:rFonts w:ascii="仿宋" w:hAnsi="仿宋" w:eastAsia="仿宋" w:cs="仿宋"/>
                <w:sz w:val="28"/>
                <w:szCs w:val="28"/>
              </w:rPr>
            </w:pPr>
            <w:r>
              <w:rPr>
                <w:rFonts w:ascii="仿宋" w:hAnsi="仿宋" w:eastAsia="仿宋" w:cs="仿宋"/>
                <w:spacing w:val="-9"/>
                <w:sz w:val="28"/>
                <w:szCs w:val="28"/>
              </w:rPr>
              <w:t>申请变更理由：</w:t>
            </w:r>
          </w:p>
          <w:p>
            <w:pPr>
              <w:spacing w:line="210" w:lineRule="auto"/>
              <w:ind w:left="552"/>
              <w:rPr>
                <w:rFonts w:ascii="仿宋" w:hAnsi="仿宋" w:eastAsia="仿宋" w:cs="仿宋"/>
                <w:sz w:val="28"/>
                <w:szCs w:val="28"/>
              </w:rPr>
            </w:pPr>
            <w:r>
              <w:rPr>
                <w:rFonts w:ascii="仿宋" w:hAnsi="仿宋" w:eastAsia="仿宋" w:cs="仿宋"/>
                <w:spacing w:val="-4"/>
                <w:sz w:val="28"/>
                <w:szCs w:val="28"/>
              </w:rPr>
              <w:t>公司人事变动。</w:t>
            </w:r>
          </w:p>
          <w:p>
            <w:pPr>
              <w:spacing w:line="212" w:lineRule="auto"/>
              <w:ind w:left="6046"/>
              <w:rPr>
                <w:rFonts w:ascii="仿宋" w:hAnsi="仿宋" w:eastAsia="仿宋" w:cs="仿宋"/>
                <w:sz w:val="28"/>
                <w:szCs w:val="28"/>
              </w:rPr>
            </w:pPr>
            <w:r>
              <w:rPr>
                <w:rFonts w:ascii="仿宋" w:hAnsi="仿宋" w:eastAsia="仿宋" w:cs="仿宋"/>
                <w:spacing w:val="-9"/>
                <w:sz w:val="28"/>
                <w:szCs w:val="28"/>
              </w:rPr>
              <w:t>申请人（签章）</w:t>
            </w:r>
          </w:p>
          <w:p>
            <w:pPr>
              <w:spacing w:before="1" w:line="222" w:lineRule="auto"/>
              <w:ind w:left="5720"/>
              <w:rPr>
                <w:rFonts w:ascii="仿宋" w:hAnsi="仿宋" w:eastAsia="仿宋" w:cs="仿宋"/>
                <w:sz w:val="28"/>
                <w:szCs w:val="28"/>
              </w:rPr>
            </w:pPr>
            <w:r>
              <w:rPr>
                <w:rFonts w:ascii="仿宋" w:hAnsi="仿宋" w:eastAsia="仿宋" w:cs="仿宋"/>
                <w:spacing w:val="-13"/>
                <w:sz w:val="28"/>
                <w:szCs w:val="28"/>
              </w:rPr>
              <w:t>2023</w:t>
            </w:r>
            <w:r>
              <w:rPr>
                <w:rFonts w:ascii="仿宋" w:hAnsi="仿宋" w:eastAsia="仿宋" w:cs="仿宋"/>
                <w:spacing w:val="-42"/>
                <w:sz w:val="28"/>
                <w:szCs w:val="28"/>
              </w:rPr>
              <w:t xml:space="preserve"> </w:t>
            </w:r>
            <w:r>
              <w:rPr>
                <w:rFonts w:ascii="仿宋" w:hAnsi="仿宋" w:eastAsia="仿宋" w:cs="仿宋"/>
                <w:spacing w:val="-13"/>
                <w:sz w:val="28"/>
                <w:szCs w:val="28"/>
              </w:rPr>
              <w:t>年</w:t>
            </w:r>
            <w:r>
              <w:rPr>
                <w:rFonts w:ascii="仿宋" w:hAnsi="仿宋" w:eastAsia="仿宋" w:cs="仿宋"/>
                <w:spacing w:val="-42"/>
                <w:sz w:val="28"/>
                <w:szCs w:val="28"/>
              </w:rPr>
              <w:t xml:space="preserve"> </w:t>
            </w:r>
            <w:r>
              <w:rPr>
                <w:rFonts w:ascii="仿宋" w:hAnsi="仿宋" w:eastAsia="仿宋" w:cs="仿宋"/>
                <w:spacing w:val="-13"/>
                <w:sz w:val="28"/>
                <w:szCs w:val="28"/>
              </w:rPr>
              <w:t>10</w:t>
            </w:r>
            <w:r>
              <w:rPr>
                <w:rFonts w:ascii="仿宋" w:hAnsi="仿宋" w:eastAsia="仿宋" w:cs="仿宋"/>
                <w:spacing w:val="-40"/>
                <w:sz w:val="28"/>
                <w:szCs w:val="28"/>
              </w:rPr>
              <w:t xml:space="preserve"> </w:t>
            </w:r>
            <w:r>
              <w:rPr>
                <w:rFonts w:ascii="仿宋" w:hAnsi="仿宋" w:eastAsia="仿宋" w:cs="仿宋"/>
                <w:spacing w:val="-13"/>
                <w:sz w:val="28"/>
                <w:szCs w:val="28"/>
              </w:rPr>
              <w:t>月</w:t>
            </w:r>
            <w:r>
              <w:rPr>
                <w:rFonts w:ascii="仿宋" w:hAnsi="仿宋" w:eastAsia="仿宋" w:cs="仿宋"/>
                <w:spacing w:val="-40"/>
                <w:sz w:val="28"/>
                <w:szCs w:val="28"/>
              </w:rPr>
              <w:t xml:space="preserve"> </w:t>
            </w:r>
            <w:r>
              <w:rPr>
                <w:rFonts w:ascii="仿宋" w:hAnsi="仿宋" w:eastAsia="仿宋" w:cs="仿宋"/>
                <w:spacing w:val="-13"/>
                <w:sz w:val="28"/>
                <w:szCs w:val="28"/>
              </w:rPr>
              <w:t>1</w:t>
            </w:r>
            <w:r>
              <w:rPr>
                <w:rFonts w:ascii="仿宋" w:hAnsi="仿宋" w:eastAsia="仿宋" w:cs="仿宋"/>
                <w:spacing w:val="8"/>
                <w:sz w:val="28"/>
                <w:szCs w:val="28"/>
              </w:rPr>
              <w:t xml:space="preserve"> </w:t>
            </w:r>
            <w:r>
              <w:rPr>
                <w:rFonts w:ascii="仿宋" w:hAnsi="仿宋" w:eastAsia="仿宋" w:cs="仿宋"/>
                <w:spacing w:val="-13"/>
                <w:sz w:val="28"/>
                <w:szCs w:val="28"/>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7" w:hRule="atLeast"/>
        </w:trPr>
        <w:tc>
          <w:tcPr>
            <w:tcW w:w="9289" w:type="dxa"/>
            <w:gridSpan w:val="9"/>
            <w:vAlign w:val="top"/>
          </w:tcPr>
          <w:p>
            <w:pPr>
              <w:spacing w:before="169" w:line="224" w:lineRule="auto"/>
              <w:ind w:left="414"/>
              <w:rPr>
                <w:rFonts w:ascii="仿宋" w:hAnsi="仿宋" w:eastAsia="仿宋" w:cs="仿宋"/>
                <w:sz w:val="28"/>
                <w:szCs w:val="28"/>
              </w:rPr>
            </w:pPr>
            <w:r>
              <w:rPr>
                <w:rFonts w:ascii="仿宋" w:hAnsi="仿宋" w:eastAsia="仿宋" w:cs="仿宋"/>
                <w:spacing w:val="-6"/>
                <w:sz w:val="28"/>
                <w:szCs w:val="28"/>
              </w:rPr>
              <w:t>变更事项：</w:t>
            </w:r>
          </w:p>
          <w:p>
            <w:pPr>
              <w:spacing w:before="128" w:line="222" w:lineRule="auto"/>
              <w:ind w:left="410"/>
              <w:rPr>
                <w:rFonts w:ascii="仿宋" w:hAnsi="仿宋" w:eastAsia="仿宋" w:cs="仿宋"/>
                <w:sz w:val="28"/>
                <w:szCs w:val="28"/>
              </w:rPr>
            </w:pPr>
            <w:r>
              <w:rPr>
                <w:rFonts w:ascii="仿宋" w:hAnsi="仿宋" w:eastAsia="仿宋" w:cs="仿宋"/>
                <w:spacing w:val="-4"/>
                <w:sz w:val="28"/>
                <w:szCs w:val="28"/>
              </w:rPr>
              <w:t>单位名称：</w:t>
            </w:r>
            <w:r>
              <w:rPr>
                <w:rFonts w:ascii="仿宋" w:hAnsi="仿宋" w:eastAsia="仿宋" w:cs="仿宋"/>
                <w:spacing w:val="-4"/>
                <w:sz w:val="28"/>
                <w:szCs w:val="28"/>
                <w:u w:val="single" w:color="auto"/>
              </w:rPr>
              <w:t xml:space="preserve">                                        </w:t>
            </w:r>
          </w:p>
          <w:p>
            <w:pPr>
              <w:spacing w:before="33" w:line="224" w:lineRule="auto"/>
              <w:ind w:left="414"/>
              <w:rPr>
                <w:rFonts w:ascii="仿宋" w:hAnsi="仿宋" w:eastAsia="仿宋" w:cs="仿宋"/>
                <w:sz w:val="28"/>
                <w:szCs w:val="28"/>
              </w:rPr>
            </w:pPr>
            <w:r>
              <w:rPr>
                <w:rFonts w:ascii="仿宋" w:hAnsi="仿宋" w:eastAsia="仿宋" w:cs="仿宋"/>
                <w:spacing w:val="-4"/>
                <w:sz w:val="28"/>
                <w:szCs w:val="28"/>
              </w:rPr>
              <w:t>法定代表人：</w:t>
            </w:r>
            <w:r>
              <w:rPr>
                <w:rFonts w:ascii="仿宋" w:hAnsi="仿宋" w:eastAsia="仿宋" w:cs="仿宋"/>
                <w:spacing w:val="-4"/>
                <w:sz w:val="28"/>
                <w:szCs w:val="28"/>
                <w:u w:val="single" w:color="auto"/>
              </w:rPr>
              <w:t xml:space="preserve">                                      </w:t>
            </w:r>
          </w:p>
          <w:p>
            <w:pPr>
              <w:spacing w:before="30" w:line="224" w:lineRule="auto"/>
              <w:ind w:left="413"/>
              <w:rPr>
                <w:rFonts w:ascii="仿宋" w:hAnsi="仿宋" w:eastAsia="仿宋" w:cs="仿宋"/>
                <w:sz w:val="28"/>
                <w:szCs w:val="28"/>
              </w:rPr>
            </w:pPr>
            <w:r>
              <w:rPr>
                <w:rFonts w:ascii="仿宋" w:hAnsi="仿宋" w:eastAsia="仿宋" w:cs="仿宋"/>
                <w:spacing w:val="-4"/>
                <w:sz w:val="28"/>
                <w:szCs w:val="28"/>
              </w:rPr>
              <w:t>负责人：</w:t>
            </w:r>
            <w:r>
              <w:rPr>
                <w:rFonts w:ascii="仿宋" w:hAnsi="仿宋" w:eastAsia="仿宋" w:cs="仿宋"/>
                <w:spacing w:val="-4"/>
                <w:sz w:val="28"/>
                <w:szCs w:val="28"/>
                <w:u w:val="single" w:color="auto"/>
              </w:rPr>
              <w:t xml:space="preserve">                                          </w:t>
            </w:r>
          </w:p>
          <w:p>
            <w:pPr>
              <w:spacing w:before="29" w:line="212" w:lineRule="auto"/>
              <w:ind w:left="405"/>
              <w:rPr>
                <w:rFonts w:ascii="仿宋" w:hAnsi="仿宋" w:eastAsia="仿宋" w:cs="仿宋"/>
                <w:sz w:val="28"/>
                <w:szCs w:val="28"/>
              </w:rPr>
            </w:pPr>
            <w:r>
              <w:rPr>
                <w:rFonts w:ascii="仿宋" w:hAnsi="仿宋" w:eastAsia="仿宋" w:cs="仿宋"/>
                <w:spacing w:val="-7"/>
                <w:sz w:val="28"/>
                <w:szCs w:val="28"/>
              </w:rPr>
              <w:t>业主：</w:t>
            </w:r>
            <w:r>
              <w:rPr>
                <w:rFonts w:ascii="仿宋" w:hAnsi="仿宋" w:eastAsia="仿宋" w:cs="仿宋"/>
                <w:sz w:val="28"/>
                <w:szCs w:val="28"/>
                <w:u w:val="single" w:color="auto"/>
              </w:rPr>
              <w:t xml:space="preserve">                                             </w:t>
            </w:r>
          </w:p>
          <w:p>
            <w:pPr>
              <w:spacing w:line="225" w:lineRule="auto"/>
              <w:ind w:left="406"/>
              <w:rPr>
                <w:rFonts w:ascii="仿宋" w:hAnsi="仿宋" w:eastAsia="仿宋" w:cs="仿宋"/>
                <w:sz w:val="28"/>
                <w:szCs w:val="28"/>
              </w:rPr>
            </w:pPr>
            <w:r>
              <w:rPr>
                <w:rFonts w:ascii="仿宋" w:hAnsi="仿宋" w:eastAsia="仿宋" w:cs="仿宋"/>
                <w:spacing w:val="-7"/>
                <w:sz w:val="28"/>
                <w:szCs w:val="28"/>
              </w:rPr>
              <w:t>地名：</w:t>
            </w:r>
            <w:r>
              <w:rPr>
                <w:rFonts w:ascii="仿宋" w:hAnsi="仿宋" w:eastAsia="仿宋" w:cs="仿宋"/>
                <w:sz w:val="28"/>
                <w:szCs w:val="28"/>
                <w:u w:val="single" w:color="auto"/>
              </w:rPr>
              <w:t xml:space="preserve">                                            </w:t>
            </w:r>
          </w:p>
        </w:tc>
      </w:tr>
    </w:tbl>
    <w:p>
      <w:pPr>
        <w:spacing w:before="12"/>
      </w:pPr>
    </w:p>
    <w:p>
      <w:pPr>
        <w:spacing w:before="12"/>
      </w:pPr>
    </w:p>
    <w:p>
      <w:pPr>
        <w:spacing w:before="12"/>
      </w:pPr>
    </w:p>
    <w:p>
      <w:pPr>
        <w:spacing w:before="12"/>
      </w:pPr>
    </w:p>
    <w:p>
      <w:pPr>
        <w:spacing w:before="11"/>
      </w:pPr>
    </w:p>
    <w:tbl>
      <w:tblPr>
        <w:tblStyle w:val="7"/>
        <w:tblW w:w="932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74"/>
        <w:gridCol w:w="735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0" w:hRule="atLeast"/>
        </w:trPr>
        <w:tc>
          <w:tcPr>
            <w:tcW w:w="1974" w:type="dxa"/>
            <w:tcBorders>
              <w:top w:val="single" w:color="000000" w:sz="2"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before="91" w:line="223" w:lineRule="auto"/>
              <w:ind w:left="447"/>
              <w:rPr>
                <w:rFonts w:ascii="仿宋" w:hAnsi="仿宋" w:eastAsia="仿宋" w:cs="仿宋"/>
                <w:sz w:val="28"/>
                <w:szCs w:val="28"/>
              </w:rPr>
            </w:pPr>
            <w:r>
              <w:rPr>
                <w:rFonts w:ascii="仿宋" w:hAnsi="仿宋" w:eastAsia="仿宋" w:cs="仿宋"/>
                <w:spacing w:val="-7"/>
                <w:sz w:val="28"/>
                <w:szCs w:val="28"/>
              </w:rPr>
              <w:t>变更许可</w:t>
            </w:r>
          </w:p>
          <w:p>
            <w:pPr>
              <w:spacing w:before="50" w:line="223" w:lineRule="auto"/>
              <w:ind w:left="438"/>
              <w:rPr>
                <w:rFonts w:ascii="仿宋" w:hAnsi="仿宋" w:eastAsia="仿宋" w:cs="仿宋"/>
                <w:sz w:val="28"/>
                <w:szCs w:val="28"/>
              </w:rPr>
            </w:pPr>
            <w:r>
              <w:rPr>
                <w:rFonts w:ascii="仿宋" w:hAnsi="仿宋" w:eastAsia="仿宋" w:cs="仿宋"/>
                <w:spacing w:val="-5"/>
                <w:sz w:val="28"/>
                <w:szCs w:val="28"/>
              </w:rPr>
              <w:t>事项内容</w:t>
            </w:r>
          </w:p>
        </w:tc>
        <w:tc>
          <w:tcPr>
            <w:tcW w:w="7355" w:type="dxa"/>
            <w:tcBorders>
              <w:top w:val="single" w:color="000000" w:sz="2" w:space="0"/>
            </w:tcBorders>
            <w:vAlign w:val="top"/>
          </w:tcPr>
          <w:p>
            <w:pPr>
              <w:rPr>
                <w:rFonts w:ascii="Arial"/>
                <w:sz w:val="21"/>
              </w:rPr>
            </w:pPr>
          </w:p>
        </w:tc>
      </w:tr>
    </w:tbl>
    <w:p>
      <w:pPr>
        <w:pStyle w:val="2"/>
      </w:pPr>
    </w:p>
    <w:p>
      <w:pPr>
        <w:sectPr>
          <w:footerReference r:id="rId167" w:type="default"/>
          <w:pgSz w:w="11906" w:h="16838"/>
          <w:pgMar w:top="400" w:right="1291" w:bottom="693" w:left="1269" w:header="0" w:footer="379" w:gutter="0"/>
          <w:pgNumType w:fmt="decimal"/>
          <w:cols w:space="720" w:num="1"/>
        </w:sectPr>
      </w:pPr>
    </w:p>
    <w:p>
      <w:pPr>
        <w:pStyle w:val="2"/>
        <w:spacing w:line="258" w:lineRule="auto"/>
      </w:pPr>
    </w:p>
    <w:p>
      <w:pPr>
        <w:pStyle w:val="2"/>
        <w:spacing w:line="258" w:lineRule="auto"/>
      </w:pPr>
    </w:p>
    <w:p>
      <w:pPr>
        <w:pStyle w:val="2"/>
        <w:spacing w:line="258" w:lineRule="auto"/>
      </w:pPr>
    </w:p>
    <w:p>
      <w:pPr>
        <w:pStyle w:val="2"/>
        <w:spacing w:line="259" w:lineRule="auto"/>
      </w:pPr>
    </w:p>
    <w:p>
      <w:pPr>
        <w:spacing w:before="120" w:line="238" w:lineRule="auto"/>
        <w:ind w:left="654"/>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公共场所卫生许可（遗失补办和注销）办事流程图</w:t>
      </w:r>
    </w:p>
    <w:p>
      <w:pPr>
        <w:spacing w:before="149" w:line="241" w:lineRule="auto"/>
        <w:ind w:left="3154"/>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（流程图</w:t>
      </w:r>
      <w:r>
        <w:rPr>
          <w:rFonts w:ascii="方正小标宋简体" w:hAnsi="方正小标宋简体" w:eastAsia="方正小标宋简体" w:cs="方正小标宋简体"/>
          <w:spacing w:val="23"/>
          <w:sz w:val="31"/>
          <w:szCs w:val="31"/>
        </w:rPr>
        <w:t xml:space="preserve"> </w:t>
      </w:r>
      <w:r>
        <w:rPr>
          <w:rFonts w:ascii="方正小标宋简体" w:hAnsi="方正小标宋简体" w:eastAsia="方正小标宋简体" w:cs="方正小标宋简体"/>
          <w:spacing w:val="9"/>
          <w:sz w:val="31"/>
          <w:szCs w:val="31"/>
        </w:rPr>
        <w:t>13）</w:t>
      </w:r>
    </w:p>
    <w:p>
      <w:pPr>
        <w:pStyle w:val="2"/>
        <w:spacing w:line="288" w:lineRule="auto"/>
      </w:pPr>
    </w:p>
    <w:p>
      <w:pPr>
        <w:pStyle w:val="2"/>
        <w:spacing w:line="288" w:lineRule="auto"/>
      </w:pPr>
    </w:p>
    <w:p>
      <w:pPr>
        <w:pStyle w:val="2"/>
        <w:spacing w:line="288" w:lineRule="auto"/>
      </w:pPr>
    </w:p>
    <w:p>
      <w:pPr>
        <w:pStyle w:val="2"/>
        <w:spacing w:line="289" w:lineRule="auto"/>
      </w:pPr>
    </w:p>
    <w:p>
      <w:pPr>
        <w:spacing w:before="78" w:line="220" w:lineRule="auto"/>
        <w:ind w:left="3020"/>
        <w:rPr>
          <w:rFonts w:ascii="仿宋" w:hAnsi="仿宋" w:eastAsia="仿宋" w:cs="仿宋"/>
          <w:sz w:val="24"/>
          <w:szCs w:val="24"/>
        </w:rPr>
      </w:pPr>
      <w:r>
        <w:pict>
          <v:shape id="_x0000_s2139" o:spid="_x0000_s2139" o:spt="202" type="#_x0000_t202" style="position:absolute;left:0pt;margin-left:347.85pt;margin-top:-0.9pt;height:86pt;width:95.45pt;z-index:252681216;mso-width-relative:page;mso-height-relative:page;" filled="f" stroked="f" coordsize="21600,21600">
            <v:path/>
            <v:fill on="f" focussize="0,0"/>
            <v:stroke on="f"/>
            <v:imagedata o:title=""/>
            <o:lock v:ext="edit" aspectratio="f"/>
            <v:textbox inset="0mm,0mm,0mm,0mm">
              <w:txbxContent>
                <w:p>
                  <w:pPr>
                    <w:spacing w:before="18" w:line="222" w:lineRule="auto"/>
                    <w:ind w:left="20" w:right="20" w:firstLine="5"/>
                    <w:rPr>
                      <w:rFonts w:ascii="仿宋" w:hAnsi="仿宋" w:eastAsia="仿宋" w:cs="仿宋"/>
                      <w:sz w:val="20"/>
                      <w:szCs w:val="20"/>
                    </w:rPr>
                  </w:pPr>
                  <w:r>
                    <w:rPr>
                      <w:rFonts w:ascii="仿宋" w:hAnsi="仿宋" w:eastAsia="仿宋" w:cs="仿宋"/>
                      <w:b/>
                      <w:bCs/>
                      <w:spacing w:val="4"/>
                      <w:sz w:val="20"/>
                      <w:szCs w:val="20"/>
                    </w:rPr>
                    <w:t>（一）遗失补办申请</w:t>
                  </w:r>
                  <w:r>
                    <w:rPr>
                      <w:rFonts w:ascii="仿宋" w:hAnsi="仿宋" w:eastAsia="仿宋" w:cs="仿宋"/>
                      <w:spacing w:val="7"/>
                      <w:sz w:val="20"/>
                      <w:szCs w:val="20"/>
                    </w:rPr>
                    <w:t xml:space="preserve"> </w:t>
                  </w:r>
                  <w:r>
                    <w:rPr>
                      <w:rFonts w:ascii="仿宋" w:hAnsi="仿宋" w:eastAsia="仿宋" w:cs="仿宋"/>
                      <w:b/>
                      <w:bCs/>
                      <w:sz w:val="20"/>
                      <w:szCs w:val="20"/>
                    </w:rPr>
                    <w:t>材料：</w:t>
                  </w:r>
                </w:p>
                <w:p>
                  <w:pPr>
                    <w:spacing w:before="1" w:line="221" w:lineRule="auto"/>
                    <w:ind w:left="20" w:right="20" w:firstLine="3"/>
                    <w:jc w:val="both"/>
                    <w:rPr>
                      <w:rFonts w:ascii="仿宋" w:hAnsi="仿宋" w:eastAsia="仿宋" w:cs="仿宋"/>
                      <w:sz w:val="20"/>
                      <w:szCs w:val="20"/>
                    </w:rPr>
                  </w:pPr>
                  <w:r>
                    <w:rPr>
                      <w:rFonts w:ascii="仿宋" w:hAnsi="仿宋" w:eastAsia="仿宋" w:cs="仿宋"/>
                      <w:spacing w:val="33"/>
                      <w:sz w:val="20"/>
                      <w:szCs w:val="20"/>
                    </w:rPr>
                    <w:t>卫生健康行政许可</w:t>
                  </w:r>
                  <w:r>
                    <w:rPr>
                      <w:rFonts w:ascii="仿宋" w:hAnsi="仿宋" w:eastAsia="仿宋" w:cs="仿宋"/>
                      <w:sz w:val="20"/>
                      <w:szCs w:val="20"/>
                    </w:rPr>
                    <w:t xml:space="preserve"> </w:t>
                  </w:r>
                  <w:r>
                    <w:rPr>
                      <w:rFonts w:ascii="仿宋" w:hAnsi="仿宋" w:eastAsia="仿宋" w:cs="仿宋"/>
                      <w:spacing w:val="33"/>
                      <w:sz w:val="20"/>
                      <w:szCs w:val="20"/>
                    </w:rPr>
                    <w:t>证件遗失补办申请</w:t>
                  </w:r>
                  <w:r>
                    <w:rPr>
                      <w:rFonts w:ascii="仿宋" w:hAnsi="仿宋" w:eastAsia="仿宋" w:cs="仿宋"/>
                      <w:spacing w:val="3"/>
                      <w:sz w:val="20"/>
                      <w:szCs w:val="20"/>
                    </w:rPr>
                    <w:t xml:space="preserve"> </w:t>
                  </w:r>
                  <w:r>
                    <w:rPr>
                      <w:rFonts w:ascii="仿宋" w:hAnsi="仿宋" w:eastAsia="仿宋" w:cs="仿宋"/>
                      <w:sz w:val="20"/>
                      <w:szCs w:val="20"/>
                    </w:rPr>
                    <w:t>表</w:t>
                  </w:r>
                </w:p>
                <w:p>
                  <w:pPr>
                    <w:spacing w:before="1" w:line="221" w:lineRule="auto"/>
                    <w:ind w:left="20" w:right="33" w:firstLine="5"/>
                    <w:rPr>
                      <w:rFonts w:ascii="仿宋" w:hAnsi="仿宋" w:eastAsia="仿宋" w:cs="仿宋"/>
                      <w:sz w:val="20"/>
                      <w:szCs w:val="20"/>
                    </w:rPr>
                  </w:pPr>
                  <w:r>
                    <w:rPr>
                      <w:rFonts w:ascii="仿宋" w:hAnsi="仿宋" w:eastAsia="仿宋" w:cs="仿宋"/>
                      <w:b/>
                      <w:bCs/>
                      <w:spacing w:val="14"/>
                      <w:sz w:val="20"/>
                      <w:szCs w:val="20"/>
                    </w:rPr>
                    <w:t>（二</w:t>
                  </w:r>
                  <w:r>
                    <w:rPr>
                      <w:rFonts w:ascii="仿宋" w:hAnsi="仿宋" w:eastAsia="仿宋" w:cs="仿宋"/>
                      <w:spacing w:val="-36"/>
                      <w:sz w:val="20"/>
                      <w:szCs w:val="20"/>
                    </w:rPr>
                    <w:t xml:space="preserve"> </w:t>
                  </w:r>
                  <w:r>
                    <w:rPr>
                      <w:rFonts w:ascii="仿宋" w:hAnsi="仿宋" w:eastAsia="仿宋" w:cs="仿宋"/>
                      <w:b/>
                      <w:bCs/>
                      <w:spacing w:val="14"/>
                      <w:sz w:val="20"/>
                      <w:szCs w:val="20"/>
                    </w:rPr>
                    <w:t>）</w:t>
                  </w:r>
                  <w:r>
                    <w:rPr>
                      <w:rFonts w:ascii="仿宋" w:hAnsi="仿宋" w:eastAsia="仿宋" w:cs="仿宋"/>
                      <w:spacing w:val="-45"/>
                      <w:sz w:val="20"/>
                      <w:szCs w:val="20"/>
                    </w:rPr>
                    <w:t xml:space="preserve"> </w:t>
                  </w:r>
                  <w:r>
                    <w:rPr>
                      <w:rFonts w:ascii="仿宋" w:hAnsi="仿宋" w:eastAsia="仿宋" w:cs="仿宋"/>
                      <w:b/>
                      <w:bCs/>
                      <w:spacing w:val="14"/>
                      <w:sz w:val="20"/>
                      <w:szCs w:val="20"/>
                    </w:rPr>
                    <w:t>注销申请材</w:t>
                  </w:r>
                  <w:r>
                    <w:rPr>
                      <w:rFonts w:ascii="仿宋" w:hAnsi="仿宋" w:eastAsia="仿宋" w:cs="仿宋"/>
                      <w:sz w:val="20"/>
                      <w:szCs w:val="20"/>
                    </w:rPr>
                    <w:t xml:space="preserve"> </w:t>
                  </w:r>
                  <w:r>
                    <w:rPr>
                      <w:rFonts w:ascii="仿宋" w:hAnsi="仿宋" w:eastAsia="仿宋" w:cs="仿宋"/>
                      <w:b/>
                      <w:bCs/>
                      <w:spacing w:val="-5"/>
                      <w:sz w:val="20"/>
                      <w:szCs w:val="20"/>
                    </w:rPr>
                    <w:t>料：</w:t>
                  </w:r>
                </w:p>
              </w:txbxContent>
            </v:textbox>
          </v:shape>
        </w:pict>
      </w:r>
      <w:r>
        <w:drawing>
          <wp:anchor distT="0" distB="0" distL="0" distR="0" simplePos="0" relativeHeight="252679168" behindDoc="1" locked="0" layoutInCell="1" allowOverlap="1">
            <wp:simplePos x="0" y="0"/>
            <wp:positionH relativeFrom="column">
              <wp:posOffset>71755</wp:posOffset>
            </wp:positionH>
            <wp:positionV relativeFrom="paragraph">
              <wp:posOffset>-62865</wp:posOffset>
            </wp:positionV>
            <wp:extent cx="5647055" cy="3594735"/>
            <wp:effectExtent l="0" t="0" r="0" b="0"/>
            <wp:wrapNone/>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317"/>
                    <a:stretch>
                      <a:fillRect/>
                    </a:stretch>
                  </pic:blipFill>
                  <pic:spPr>
                    <a:xfrm>
                      <a:off x="0" y="0"/>
                      <a:ext cx="5647372" cy="3594735"/>
                    </a:xfrm>
                    <a:prstGeom prst="rect">
                      <a:avLst/>
                    </a:prstGeom>
                  </pic:spPr>
                </pic:pic>
              </a:graphicData>
            </a:graphic>
          </wp:anchor>
        </w:drawing>
      </w:r>
      <w:r>
        <w:rPr>
          <w:rFonts w:ascii="仿宋" w:hAnsi="仿宋" w:eastAsia="仿宋" w:cs="仿宋"/>
          <w:spacing w:val="-4"/>
          <w:sz w:val="24"/>
          <w:szCs w:val="24"/>
        </w:rPr>
        <w:t>申请人提出申请（到市政务</w:t>
      </w:r>
    </w:p>
    <w:p>
      <w:pPr>
        <w:spacing w:before="14" w:line="220" w:lineRule="auto"/>
        <w:ind w:left="2986"/>
        <w:rPr>
          <w:rFonts w:ascii="仿宋" w:hAnsi="仿宋" w:eastAsia="仿宋" w:cs="仿宋"/>
          <w:sz w:val="24"/>
          <w:szCs w:val="24"/>
        </w:rPr>
      </w:pPr>
      <w:r>
        <w:rPr>
          <w:rFonts w:ascii="仿宋" w:hAnsi="仿宋" w:eastAsia="仿宋" w:cs="仿宋"/>
          <w:spacing w:val="-2"/>
          <w:sz w:val="24"/>
          <w:szCs w:val="24"/>
        </w:rPr>
        <w:t>服务中心综合窗口申请或四</w:t>
      </w:r>
    </w:p>
    <w:p>
      <w:pPr>
        <w:spacing w:before="14" w:line="222" w:lineRule="auto"/>
        <w:ind w:left="2986"/>
        <w:rPr>
          <w:rFonts w:ascii="仿宋" w:hAnsi="仿宋" w:eastAsia="仿宋" w:cs="仿宋"/>
          <w:sz w:val="24"/>
          <w:szCs w:val="24"/>
        </w:rPr>
      </w:pPr>
      <w:r>
        <w:rPr>
          <w:rFonts w:ascii="仿宋" w:hAnsi="仿宋" w:eastAsia="仿宋" w:cs="仿宋"/>
          <w:spacing w:val="-1"/>
          <w:sz w:val="24"/>
          <w:szCs w:val="24"/>
        </w:rPr>
        <w:t>川政务服务网的“遂宁市卫</w:t>
      </w:r>
    </w:p>
    <w:p>
      <w:pPr>
        <w:spacing w:before="11" w:line="222" w:lineRule="auto"/>
        <w:ind w:left="3240"/>
        <w:rPr>
          <w:rFonts w:ascii="仿宋" w:hAnsi="仿宋" w:eastAsia="仿宋" w:cs="仿宋"/>
          <w:sz w:val="24"/>
          <w:szCs w:val="24"/>
        </w:rPr>
      </w:pPr>
      <w:r>
        <w:rPr>
          <w:rFonts w:ascii="仿宋" w:hAnsi="仿宋" w:eastAsia="仿宋" w:cs="仿宋"/>
          <w:spacing w:val="-8"/>
          <w:sz w:val="24"/>
          <w:szCs w:val="24"/>
        </w:rPr>
        <w:t>生健康委</w:t>
      </w:r>
      <w:r>
        <w:rPr>
          <w:rFonts w:ascii="仿宋" w:hAnsi="仿宋" w:eastAsia="仿宋" w:cs="仿宋"/>
          <w:spacing w:val="-80"/>
          <w:sz w:val="24"/>
          <w:szCs w:val="24"/>
        </w:rPr>
        <w:t xml:space="preserve"> </w:t>
      </w:r>
      <w:r>
        <w:rPr>
          <w:rFonts w:ascii="仿宋" w:hAnsi="仿宋" w:eastAsia="仿宋" w:cs="仿宋"/>
          <w:spacing w:val="-8"/>
          <w:sz w:val="24"/>
          <w:szCs w:val="24"/>
        </w:rPr>
        <w:t>”网页申报）</w:t>
      </w:r>
    </w:p>
    <w:p>
      <w:pPr>
        <w:pStyle w:val="2"/>
        <w:spacing w:line="347" w:lineRule="auto"/>
      </w:pPr>
    </w:p>
    <w:p>
      <w:pPr>
        <w:spacing w:before="65" w:line="205" w:lineRule="auto"/>
        <w:ind w:left="6977" w:right="160" w:firstLine="3"/>
        <w:rPr>
          <w:rFonts w:ascii="仿宋" w:hAnsi="仿宋" w:eastAsia="仿宋" w:cs="仿宋"/>
          <w:sz w:val="20"/>
          <w:szCs w:val="20"/>
        </w:rPr>
      </w:pPr>
      <w:r>
        <w:pict>
          <v:shape id="_x0000_s2140" o:spid="_x0000_s2140" o:spt="202" type="#_x0000_t202" style="position:absolute;left:0pt;margin-left:35.75pt;margin-top:19pt;height:61.35pt;width:71.65pt;z-index:252682240;mso-width-relative:page;mso-height-relative:page;" filled="f" stroked="f" coordsize="21600,21600">
            <v:path/>
            <v:fill on="f" focussize="0,0"/>
            <v:stroke on="f"/>
            <v:imagedata o:title=""/>
            <o:lock v:ext="edit" aspectratio="f"/>
            <v:textbox inset="0mm,0mm,0mm,0mm">
              <w:txbxContent>
                <w:p>
                  <w:pPr>
                    <w:spacing w:before="20" w:line="222" w:lineRule="auto"/>
                    <w:jc w:val="right"/>
                    <w:rPr>
                      <w:rFonts w:ascii="仿宋" w:hAnsi="仿宋" w:eastAsia="仿宋" w:cs="仿宋"/>
                      <w:sz w:val="24"/>
                      <w:szCs w:val="24"/>
                    </w:rPr>
                  </w:pPr>
                  <w:r>
                    <w:rPr>
                      <w:rFonts w:ascii="仿宋" w:hAnsi="仿宋" w:eastAsia="仿宋" w:cs="仿宋"/>
                      <w:spacing w:val="-8"/>
                      <w:sz w:val="24"/>
                      <w:szCs w:val="24"/>
                    </w:rPr>
                    <w:t>要件不全，不</w:t>
                  </w:r>
                </w:p>
                <w:p>
                  <w:pPr>
                    <w:spacing w:before="11" w:line="223" w:lineRule="auto"/>
                    <w:ind w:left="23"/>
                    <w:rPr>
                      <w:rFonts w:ascii="仿宋" w:hAnsi="仿宋" w:eastAsia="仿宋" w:cs="仿宋"/>
                      <w:sz w:val="24"/>
                      <w:szCs w:val="24"/>
                    </w:rPr>
                  </w:pPr>
                  <w:r>
                    <w:rPr>
                      <w:rFonts w:ascii="仿宋" w:hAnsi="仿宋" w:eastAsia="仿宋" w:cs="仿宋"/>
                      <w:spacing w:val="-9"/>
                      <w:sz w:val="24"/>
                      <w:szCs w:val="24"/>
                    </w:rPr>
                    <w:t>予受理（一次</w:t>
                  </w:r>
                </w:p>
                <w:p>
                  <w:pPr>
                    <w:spacing w:before="10" w:line="220" w:lineRule="auto"/>
                    <w:ind w:left="127"/>
                    <w:rPr>
                      <w:rFonts w:ascii="仿宋" w:hAnsi="仿宋" w:eastAsia="仿宋" w:cs="仿宋"/>
                      <w:sz w:val="24"/>
                      <w:szCs w:val="24"/>
                    </w:rPr>
                  </w:pPr>
                  <w:r>
                    <w:rPr>
                      <w:rFonts w:ascii="仿宋" w:hAnsi="仿宋" w:eastAsia="仿宋" w:cs="仿宋"/>
                      <w:spacing w:val="-4"/>
                      <w:sz w:val="24"/>
                      <w:szCs w:val="24"/>
                    </w:rPr>
                    <w:t>性告知补正</w:t>
                  </w:r>
                </w:p>
                <w:p>
                  <w:pPr>
                    <w:spacing w:before="14" w:line="220" w:lineRule="auto"/>
                    <w:ind w:left="375"/>
                    <w:rPr>
                      <w:rFonts w:ascii="仿宋" w:hAnsi="仿宋" w:eastAsia="仿宋" w:cs="仿宋"/>
                      <w:sz w:val="24"/>
                      <w:szCs w:val="24"/>
                    </w:rPr>
                  </w:pPr>
                  <w:r>
                    <w:rPr>
                      <w:rFonts w:ascii="仿宋" w:hAnsi="仿宋" w:eastAsia="仿宋" w:cs="仿宋"/>
                      <w:spacing w:val="-11"/>
                      <w:sz w:val="24"/>
                      <w:szCs w:val="24"/>
                    </w:rPr>
                    <w:t>资料）</w:t>
                  </w:r>
                </w:p>
              </w:txbxContent>
            </v:textbox>
          </v:shape>
        </w:pict>
      </w:r>
      <w:r>
        <w:rPr>
          <w:rFonts w:ascii="仿宋" w:hAnsi="仿宋" w:eastAsia="仿宋" w:cs="仿宋"/>
          <w:spacing w:val="33"/>
          <w:sz w:val="20"/>
          <w:szCs w:val="20"/>
        </w:rPr>
        <w:t>卫生健康行政许可</w:t>
      </w:r>
      <w:r>
        <w:rPr>
          <w:rFonts w:ascii="仿宋" w:hAnsi="仿宋" w:eastAsia="仿宋" w:cs="仿宋"/>
          <w:sz w:val="20"/>
          <w:szCs w:val="20"/>
        </w:rPr>
        <w:t xml:space="preserve"> </w:t>
      </w:r>
      <w:r>
        <w:rPr>
          <w:rFonts w:ascii="仿宋" w:hAnsi="仿宋" w:eastAsia="仿宋" w:cs="仿宋"/>
          <w:spacing w:val="7"/>
          <w:sz w:val="20"/>
          <w:szCs w:val="20"/>
        </w:rPr>
        <w:t>证件注销申请表</w:t>
      </w:r>
    </w:p>
    <w:p>
      <w:pPr>
        <w:spacing w:before="1" w:line="214" w:lineRule="auto"/>
        <w:ind w:left="3507"/>
        <w:rPr>
          <w:rFonts w:hint="eastAsia" w:ascii="仿宋" w:hAnsi="仿宋" w:eastAsia="仿宋" w:cs="仿宋"/>
          <w:sz w:val="24"/>
          <w:szCs w:val="24"/>
          <w:lang w:eastAsia="zh-CN"/>
        </w:rPr>
      </w:pPr>
      <w:r>
        <w:pict>
          <v:shape id="_x0000_s2141" o:spid="_x0000_s2141" o:spt="202" type="#_x0000_t202" style="position:absolute;left:0pt;margin-left:347pt;margin-top:0.85pt;height:86.3pt;width:96.3pt;z-index:252680192;mso-width-relative:page;mso-height-relative:page;" filled="f" stroked="f" coordsize="21600,21600">
            <v:path/>
            <v:fill on="f" focussize="0,0"/>
            <v:stroke on="f"/>
            <v:imagedata o:title=""/>
            <o:lock v:ext="edit" aspectratio="f"/>
            <v:textbox inset="0mm,0mm,0mm,0mm">
              <w:txbxContent>
                <w:p>
                  <w:pPr>
                    <w:spacing w:before="21" w:line="222" w:lineRule="auto"/>
                    <w:ind w:left="20" w:right="20" w:firstLine="458"/>
                    <w:jc w:val="both"/>
                    <w:rPr>
                      <w:rFonts w:ascii="仿宋" w:hAnsi="仿宋" w:eastAsia="仿宋" w:cs="仿宋"/>
                      <w:sz w:val="20"/>
                      <w:szCs w:val="20"/>
                    </w:rPr>
                  </w:pPr>
                  <w:r>
                    <w:rPr>
                      <w:rFonts w:ascii="仿宋" w:hAnsi="仿宋" w:eastAsia="仿宋" w:cs="仿宋"/>
                      <w:spacing w:val="37"/>
                      <w:sz w:val="20"/>
                      <w:szCs w:val="20"/>
                    </w:rPr>
                    <w:t>以上材料的电</w:t>
                  </w:r>
                  <w:r>
                    <w:rPr>
                      <w:rFonts w:ascii="仿宋" w:hAnsi="仿宋" w:eastAsia="仿宋" w:cs="仿宋"/>
                      <w:spacing w:val="3"/>
                      <w:sz w:val="20"/>
                      <w:szCs w:val="20"/>
                    </w:rPr>
                    <w:t xml:space="preserve"> </w:t>
                  </w:r>
                  <w:r>
                    <w:rPr>
                      <w:rFonts w:ascii="仿宋" w:hAnsi="仿宋" w:eastAsia="仿宋" w:cs="仿宋"/>
                      <w:spacing w:val="35"/>
                      <w:sz w:val="20"/>
                      <w:szCs w:val="20"/>
                    </w:rPr>
                    <w:t>子表格和模板可在</w:t>
                  </w:r>
                  <w:r>
                    <w:rPr>
                      <w:rFonts w:ascii="仿宋" w:hAnsi="仿宋" w:eastAsia="仿宋" w:cs="仿宋"/>
                      <w:spacing w:val="4"/>
                      <w:sz w:val="20"/>
                      <w:szCs w:val="20"/>
                    </w:rPr>
                    <w:t xml:space="preserve"> </w:t>
                  </w:r>
                  <w:r>
                    <w:rPr>
                      <w:rFonts w:ascii="仿宋" w:hAnsi="仿宋" w:eastAsia="仿宋" w:cs="仿宋"/>
                      <w:spacing w:val="-7"/>
                      <w:sz w:val="20"/>
                      <w:szCs w:val="20"/>
                    </w:rPr>
                    <w:t>“</w:t>
                  </w:r>
                  <w:r>
                    <w:rPr>
                      <w:rFonts w:ascii="仿宋" w:hAnsi="仿宋" w:eastAsia="仿宋" w:cs="仿宋"/>
                      <w:spacing w:val="-55"/>
                      <w:sz w:val="20"/>
                      <w:szCs w:val="20"/>
                    </w:rPr>
                    <w:t xml:space="preserve"> </w:t>
                  </w:r>
                  <w:r>
                    <w:rPr>
                      <w:rFonts w:ascii="仿宋" w:hAnsi="仿宋" w:eastAsia="仿宋" w:cs="仿宋"/>
                      <w:spacing w:val="-7"/>
                      <w:sz w:val="20"/>
                      <w:szCs w:val="20"/>
                    </w:rPr>
                    <w:t>遂</w:t>
                  </w:r>
                  <w:r>
                    <w:rPr>
                      <w:rFonts w:ascii="仿宋" w:hAnsi="仿宋" w:eastAsia="仿宋" w:cs="仿宋"/>
                      <w:spacing w:val="-45"/>
                      <w:sz w:val="20"/>
                      <w:szCs w:val="20"/>
                    </w:rPr>
                    <w:t xml:space="preserve"> </w:t>
                  </w:r>
                  <w:r>
                    <w:rPr>
                      <w:rFonts w:ascii="仿宋" w:hAnsi="仿宋" w:eastAsia="仿宋" w:cs="仿宋"/>
                      <w:spacing w:val="-7"/>
                      <w:sz w:val="20"/>
                      <w:szCs w:val="20"/>
                    </w:rPr>
                    <w:t>宁</w:t>
                  </w:r>
                  <w:r>
                    <w:rPr>
                      <w:rFonts w:ascii="仿宋" w:hAnsi="仿宋" w:eastAsia="仿宋" w:cs="仿宋"/>
                      <w:spacing w:val="-52"/>
                      <w:sz w:val="20"/>
                      <w:szCs w:val="20"/>
                    </w:rPr>
                    <w:t xml:space="preserve"> </w:t>
                  </w:r>
                  <w:r>
                    <w:rPr>
                      <w:rFonts w:ascii="仿宋" w:hAnsi="仿宋" w:eastAsia="仿宋" w:cs="仿宋"/>
                      <w:spacing w:val="-7"/>
                      <w:sz w:val="20"/>
                      <w:szCs w:val="20"/>
                    </w:rPr>
                    <w:t>市</w:t>
                  </w:r>
                  <w:r>
                    <w:rPr>
                      <w:rFonts w:ascii="仿宋" w:hAnsi="仿宋" w:eastAsia="仿宋" w:cs="仿宋"/>
                      <w:spacing w:val="-52"/>
                      <w:sz w:val="20"/>
                      <w:szCs w:val="20"/>
                    </w:rPr>
                    <w:t xml:space="preserve"> </w:t>
                  </w:r>
                  <w:r>
                    <w:rPr>
                      <w:rFonts w:ascii="仿宋" w:hAnsi="仿宋" w:eastAsia="仿宋" w:cs="仿宋"/>
                      <w:spacing w:val="-7"/>
                      <w:sz w:val="20"/>
                      <w:szCs w:val="20"/>
                    </w:rPr>
                    <w:t>卫</w:t>
                  </w:r>
                  <w:r>
                    <w:rPr>
                      <w:rFonts w:ascii="仿宋" w:hAnsi="仿宋" w:eastAsia="仿宋" w:cs="仿宋"/>
                      <w:spacing w:val="-43"/>
                      <w:sz w:val="20"/>
                      <w:szCs w:val="20"/>
                    </w:rPr>
                    <w:t xml:space="preserve"> </w:t>
                  </w:r>
                  <w:r>
                    <w:rPr>
                      <w:rFonts w:ascii="仿宋" w:hAnsi="仿宋" w:eastAsia="仿宋" w:cs="仿宋"/>
                      <w:spacing w:val="-7"/>
                      <w:sz w:val="20"/>
                      <w:szCs w:val="20"/>
                    </w:rPr>
                    <w:t>生</w:t>
                  </w:r>
                  <w:r>
                    <w:rPr>
                      <w:rFonts w:ascii="仿宋" w:hAnsi="仿宋" w:eastAsia="仿宋" w:cs="仿宋"/>
                      <w:spacing w:val="-58"/>
                      <w:sz w:val="20"/>
                      <w:szCs w:val="20"/>
                    </w:rPr>
                    <w:t xml:space="preserve"> </w:t>
                  </w:r>
                  <w:r>
                    <w:rPr>
                      <w:rFonts w:ascii="仿宋" w:hAnsi="仿宋" w:eastAsia="仿宋" w:cs="仿宋"/>
                      <w:spacing w:val="-7"/>
                      <w:sz w:val="20"/>
                      <w:szCs w:val="20"/>
                    </w:rPr>
                    <w:t>健</w:t>
                  </w:r>
                  <w:r>
                    <w:rPr>
                      <w:rFonts w:ascii="仿宋" w:hAnsi="仿宋" w:eastAsia="仿宋" w:cs="仿宋"/>
                      <w:spacing w:val="-55"/>
                      <w:sz w:val="20"/>
                      <w:szCs w:val="20"/>
                    </w:rPr>
                    <w:t xml:space="preserve"> </w:t>
                  </w:r>
                  <w:r>
                    <w:rPr>
                      <w:rFonts w:ascii="仿宋" w:hAnsi="仿宋" w:eastAsia="仿宋" w:cs="仿宋"/>
                      <w:spacing w:val="-7"/>
                      <w:sz w:val="20"/>
                      <w:szCs w:val="20"/>
                    </w:rPr>
                    <w:t>康</w:t>
                  </w:r>
                  <w:r>
                    <w:rPr>
                      <w:rFonts w:ascii="仿宋" w:hAnsi="仿宋" w:eastAsia="仿宋" w:cs="仿宋"/>
                      <w:sz w:val="20"/>
                      <w:szCs w:val="20"/>
                    </w:rPr>
                    <w:t xml:space="preserve"> </w:t>
                  </w:r>
                  <w:r>
                    <w:rPr>
                      <w:rFonts w:ascii="仿宋" w:hAnsi="仿宋" w:eastAsia="仿宋" w:cs="仿宋"/>
                      <w:spacing w:val="6"/>
                      <w:sz w:val="20"/>
                      <w:szCs w:val="20"/>
                    </w:rPr>
                    <w:t>委官网</w:t>
                  </w:r>
                  <w:r>
                    <w:rPr>
                      <w:rFonts w:ascii="仿宋" w:hAnsi="仿宋" w:eastAsia="仿宋" w:cs="仿宋"/>
                      <w:spacing w:val="-70"/>
                      <w:sz w:val="20"/>
                      <w:szCs w:val="20"/>
                    </w:rPr>
                    <w:t xml:space="preserve"> </w:t>
                  </w:r>
                  <w:r>
                    <w:rPr>
                      <w:rFonts w:ascii="仿宋" w:hAnsi="仿宋" w:eastAsia="仿宋" w:cs="仿宋"/>
                      <w:spacing w:val="6"/>
                      <w:sz w:val="20"/>
                      <w:szCs w:val="20"/>
                    </w:rPr>
                    <w:t>”下载，或到</w:t>
                  </w:r>
                  <w:r>
                    <w:rPr>
                      <w:rFonts w:ascii="仿宋" w:hAnsi="仿宋" w:eastAsia="仿宋" w:cs="仿宋"/>
                      <w:sz w:val="20"/>
                      <w:szCs w:val="20"/>
                    </w:rPr>
                    <w:t xml:space="preserve"> </w:t>
                  </w:r>
                  <w:r>
                    <w:rPr>
                      <w:rFonts w:ascii="仿宋" w:hAnsi="仿宋" w:eastAsia="仿宋" w:cs="仿宋"/>
                      <w:spacing w:val="7"/>
                      <w:sz w:val="20"/>
                      <w:szCs w:val="20"/>
                    </w:rPr>
                    <w:t>市民中心三号花瓣</w:t>
                  </w:r>
                  <w:r>
                    <w:rPr>
                      <w:rFonts w:ascii="仿宋" w:hAnsi="仿宋" w:eastAsia="仿宋" w:cs="仿宋"/>
                      <w:spacing w:val="-26"/>
                      <w:sz w:val="20"/>
                      <w:szCs w:val="20"/>
                    </w:rPr>
                    <w:t xml:space="preserve"> </w:t>
                  </w:r>
                  <w:r>
                    <w:rPr>
                      <w:rFonts w:ascii="仿宋" w:hAnsi="仿宋" w:eastAsia="仿宋" w:cs="仿宋"/>
                      <w:spacing w:val="7"/>
                      <w:sz w:val="20"/>
                      <w:szCs w:val="20"/>
                    </w:rPr>
                    <w:t>1</w:t>
                  </w:r>
                  <w:r>
                    <w:rPr>
                      <w:rFonts w:ascii="仿宋" w:hAnsi="仿宋" w:eastAsia="仿宋" w:cs="仿宋"/>
                      <w:sz w:val="20"/>
                      <w:szCs w:val="20"/>
                    </w:rPr>
                    <w:t xml:space="preserve"> </w:t>
                  </w:r>
                  <w:r>
                    <w:rPr>
                      <w:rFonts w:ascii="仿宋" w:hAnsi="仿宋" w:eastAsia="仿宋" w:cs="仿宋"/>
                      <w:spacing w:val="4"/>
                      <w:sz w:val="20"/>
                      <w:szCs w:val="20"/>
                    </w:rPr>
                    <w:t>楼</w:t>
                  </w:r>
                  <w:r>
                    <w:rPr>
                      <w:rFonts w:ascii="仿宋" w:hAnsi="仿宋" w:eastAsia="仿宋" w:cs="仿宋"/>
                      <w:spacing w:val="-33"/>
                      <w:sz w:val="20"/>
                      <w:szCs w:val="20"/>
                    </w:rPr>
                    <w:t xml:space="preserve"> </w:t>
                  </w:r>
                  <w:r>
                    <w:rPr>
                      <w:rFonts w:ascii="仿宋" w:hAnsi="仿宋" w:eastAsia="仿宋" w:cs="仿宋"/>
                      <w:spacing w:val="4"/>
                      <w:sz w:val="20"/>
                      <w:szCs w:val="20"/>
                    </w:rPr>
                    <w:t>D04-D10</w:t>
                  </w:r>
                  <w:r>
                    <w:rPr>
                      <w:rFonts w:ascii="仿宋" w:hAnsi="仿宋" w:eastAsia="仿宋" w:cs="仿宋"/>
                      <w:spacing w:val="-31"/>
                      <w:sz w:val="20"/>
                      <w:szCs w:val="20"/>
                    </w:rPr>
                    <w:t xml:space="preserve"> </w:t>
                  </w:r>
                  <w:r>
                    <w:rPr>
                      <w:rFonts w:ascii="仿宋" w:hAnsi="仿宋" w:eastAsia="仿宋" w:cs="仿宋"/>
                      <w:spacing w:val="4"/>
                      <w:sz w:val="20"/>
                      <w:szCs w:val="20"/>
                    </w:rPr>
                    <w:t>号窗口领</w:t>
                  </w:r>
                  <w:r>
                    <w:rPr>
                      <w:rFonts w:ascii="仿宋" w:hAnsi="仿宋" w:eastAsia="仿宋" w:cs="仿宋"/>
                      <w:sz w:val="20"/>
                      <w:szCs w:val="20"/>
                    </w:rPr>
                    <w:t xml:space="preserve"> </w:t>
                  </w:r>
                  <w:r>
                    <w:rPr>
                      <w:rFonts w:ascii="仿宋" w:hAnsi="仿宋" w:eastAsia="仿宋" w:cs="仿宋"/>
                      <w:spacing w:val="12"/>
                      <w:sz w:val="20"/>
                      <w:szCs w:val="20"/>
                    </w:rPr>
                    <w:t>取</w:t>
                  </w:r>
                </w:p>
              </w:txbxContent>
            </v:textbox>
          </v:shape>
        </w:pict>
      </w: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p>
    <w:p>
      <w:pPr>
        <w:spacing w:before="11" w:line="220" w:lineRule="auto"/>
        <w:ind w:left="3536"/>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pPr>
        <w:pStyle w:val="2"/>
        <w:spacing w:line="278" w:lineRule="auto"/>
      </w:pPr>
    </w:p>
    <w:p>
      <w:pPr>
        <w:pStyle w:val="2"/>
        <w:spacing w:line="278" w:lineRule="auto"/>
      </w:pPr>
    </w:p>
    <w:p>
      <w:pPr>
        <w:spacing w:before="78" w:line="222" w:lineRule="auto"/>
        <w:ind w:left="4904"/>
        <w:rPr>
          <w:rFonts w:ascii="仿宋" w:hAnsi="仿宋" w:eastAsia="仿宋" w:cs="仿宋"/>
          <w:sz w:val="24"/>
          <w:szCs w:val="24"/>
        </w:rPr>
      </w:pPr>
      <w:r>
        <w:rPr>
          <w:rFonts w:ascii="仿宋" w:hAnsi="仿宋" w:eastAsia="仿宋" w:cs="仿宋"/>
          <w:spacing w:val="-7"/>
          <w:sz w:val="24"/>
          <w:szCs w:val="24"/>
        </w:rPr>
        <w:t>审查通过</w:t>
      </w:r>
    </w:p>
    <w:p>
      <w:pPr>
        <w:pStyle w:val="2"/>
        <w:spacing w:line="398" w:lineRule="auto"/>
      </w:pPr>
    </w:p>
    <w:p>
      <w:pPr>
        <w:spacing w:before="78" w:line="222" w:lineRule="auto"/>
        <w:ind w:left="3104"/>
        <w:rPr>
          <w:rFonts w:ascii="仿宋" w:hAnsi="仿宋" w:eastAsia="仿宋" w:cs="仿宋"/>
          <w:sz w:val="24"/>
          <w:szCs w:val="24"/>
        </w:rPr>
      </w:pPr>
      <w:r>
        <w:rPr>
          <w:rFonts w:ascii="仿宋" w:hAnsi="仿宋" w:eastAsia="仿宋" w:cs="仿宋"/>
          <w:spacing w:val="-28"/>
          <w:sz w:val="24"/>
          <w:szCs w:val="24"/>
        </w:rPr>
        <w:t>综合窗口发放（或收回）《公</w:t>
      </w:r>
    </w:p>
    <w:p>
      <w:pPr>
        <w:spacing w:before="12" w:line="220" w:lineRule="auto"/>
        <w:ind w:left="3108"/>
        <w:rPr>
          <w:rFonts w:ascii="仿宋" w:hAnsi="仿宋" w:eastAsia="仿宋" w:cs="仿宋"/>
          <w:sz w:val="24"/>
          <w:szCs w:val="24"/>
        </w:rPr>
      </w:pPr>
      <w:r>
        <w:rPr>
          <w:rFonts w:ascii="仿宋" w:hAnsi="仿宋" w:eastAsia="仿宋" w:cs="仿宋"/>
          <w:spacing w:val="-10"/>
          <w:sz w:val="24"/>
          <w:szCs w:val="24"/>
        </w:rPr>
        <w:t>共场所卫生许可》，并通知</w:t>
      </w:r>
    </w:p>
    <w:p>
      <w:pPr>
        <w:spacing w:before="14" w:line="220" w:lineRule="auto"/>
        <w:ind w:left="3135"/>
        <w:rPr>
          <w:rFonts w:ascii="仿宋" w:hAnsi="仿宋" w:eastAsia="仿宋" w:cs="仿宋"/>
          <w:sz w:val="24"/>
          <w:szCs w:val="24"/>
        </w:rPr>
      </w:pPr>
      <w:r>
        <w:rPr>
          <w:rFonts w:ascii="仿宋" w:hAnsi="仿宋" w:eastAsia="仿宋" w:cs="仿宋"/>
          <w:spacing w:val="-8"/>
          <w:sz w:val="24"/>
          <w:szCs w:val="24"/>
        </w:rPr>
        <w:t>申请人领取（或交回</w:t>
      </w:r>
      <w:r>
        <w:rPr>
          <w:rFonts w:ascii="仿宋" w:hAnsi="仿宋" w:eastAsia="仿宋" w:cs="仿宋"/>
          <w:spacing w:val="-62"/>
          <w:w w:val="90"/>
          <w:sz w:val="24"/>
          <w:szCs w:val="24"/>
        </w:rPr>
        <w:t>）（</w:t>
      </w:r>
      <w:r>
        <w:rPr>
          <w:rFonts w:ascii="仿宋" w:hAnsi="仿宋" w:eastAsia="仿宋" w:cs="仿宋"/>
          <w:spacing w:val="-8"/>
          <w:sz w:val="24"/>
          <w:szCs w:val="24"/>
        </w:rPr>
        <w:t>0.5</w:t>
      </w:r>
    </w:p>
    <w:p>
      <w:pPr>
        <w:spacing w:before="14" w:line="220" w:lineRule="auto"/>
        <w:ind w:left="3894"/>
        <w:rPr>
          <w:rFonts w:ascii="仿宋" w:hAnsi="仿宋" w:eastAsia="仿宋" w:cs="仿宋"/>
          <w:sz w:val="24"/>
          <w:szCs w:val="24"/>
        </w:rPr>
      </w:pPr>
      <w:r>
        <w:rPr>
          <w:rFonts w:ascii="仿宋" w:hAnsi="仿宋" w:eastAsia="仿宋" w:cs="仿宋"/>
          <w:spacing w:val="-7"/>
          <w:sz w:val="24"/>
          <w:szCs w:val="24"/>
        </w:rPr>
        <w:t>个工作日）</w:t>
      </w: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spacing w:before="79" w:line="220" w:lineRule="auto"/>
        <w:ind w:left="2693"/>
        <w:rPr>
          <w:rFonts w:ascii="仿宋" w:hAnsi="仿宋" w:eastAsia="仿宋" w:cs="仿宋"/>
          <w:sz w:val="24"/>
          <w:szCs w:val="24"/>
        </w:rPr>
      </w:pPr>
      <w:r>
        <w:rPr>
          <w:rFonts w:ascii="仿宋" w:hAnsi="仿宋" w:eastAsia="仿宋" w:cs="仿宋"/>
          <w:spacing w:val="-5"/>
          <w:sz w:val="24"/>
          <w:szCs w:val="24"/>
        </w:rPr>
        <w:t>现场申请地址：市民中心三号花瓣</w:t>
      </w:r>
      <w:r>
        <w:rPr>
          <w:rFonts w:ascii="仿宋" w:hAnsi="仿宋" w:eastAsia="仿宋" w:cs="仿宋"/>
          <w:spacing w:val="-33"/>
          <w:sz w:val="24"/>
          <w:szCs w:val="24"/>
        </w:rPr>
        <w:t xml:space="preserve"> </w:t>
      </w:r>
      <w:r>
        <w:rPr>
          <w:rFonts w:ascii="仿宋" w:hAnsi="仿宋" w:eastAsia="仿宋" w:cs="仿宋"/>
          <w:spacing w:val="-5"/>
          <w:sz w:val="24"/>
          <w:szCs w:val="24"/>
        </w:rPr>
        <w:t>1</w:t>
      </w:r>
      <w:r>
        <w:rPr>
          <w:rFonts w:ascii="仿宋" w:hAnsi="仿宋" w:eastAsia="仿宋" w:cs="仿宋"/>
          <w:spacing w:val="-45"/>
          <w:sz w:val="24"/>
          <w:szCs w:val="24"/>
        </w:rPr>
        <w:t xml:space="preserve"> </w:t>
      </w:r>
      <w:r>
        <w:rPr>
          <w:rFonts w:ascii="仿宋" w:hAnsi="仿宋" w:eastAsia="仿宋" w:cs="仿宋"/>
          <w:spacing w:val="-5"/>
          <w:sz w:val="24"/>
          <w:szCs w:val="24"/>
        </w:rPr>
        <w:t>楼</w:t>
      </w:r>
      <w:r>
        <w:rPr>
          <w:rFonts w:ascii="仿宋" w:hAnsi="仿宋" w:eastAsia="仿宋" w:cs="仿宋"/>
          <w:spacing w:val="-56"/>
          <w:sz w:val="24"/>
          <w:szCs w:val="24"/>
        </w:rPr>
        <w:t xml:space="preserve"> </w:t>
      </w:r>
      <w:r>
        <w:rPr>
          <w:rFonts w:ascii="仿宋" w:hAnsi="仿宋" w:eastAsia="仿宋" w:cs="仿宋"/>
          <w:spacing w:val="-5"/>
          <w:sz w:val="24"/>
          <w:szCs w:val="24"/>
        </w:rPr>
        <w:t>D04-D1</w:t>
      </w:r>
      <w:r>
        <w:rPr>
          <w:rFonts w:ascii="仿宋" w:hAnsi="仿宋" w:eastAsia="仿宋" w:cs="仿宋"/>
          <w:spacing w:val="-6"/>
          <w:sz w:val="24"/>
          <w:szCs w:val="24"/>
        </w:rPr>
        <w:t>0</w:t>
      </w:r>
      <w:r>
        <w:rPr>
          <w:rFonts w:ascii="仿宋" w:hAnsi="仿宋" w:eastAsia="仿宋" w:cs="仿宋"/>
          <w:spacing w:val="-39"/>
          <w:sz w:val="24"/>
          <w:szCs w:val="24"/>
        </w:rPr>
        <w:t xml:space="preserve"> </w:t>
      </w:r>
      <w:r>
        <w:rPr>
          <w:rFonts w:ascii="仿宋" w:hAnsi="仿宋" w:eastAsia="仿宋" w:cs="仿宋"/>
          <w:spacing w:val="-6"/>
          <w:sz w:val="24"/>
          <w:szCs w:val="24"/>
        </w:rPr>
        <w:t>号窗口</w:t>
      </w:r>
    </w:p>
    <w:p>
      <w:pPr>
        <w:spacing w:before="26" w:line="220" w:lineRule="auto"/>
        <w:ind w:left="2720"/>
        <w:rPr>
          <w:rFonts w:ascii="仿宋" w:hAnsi="仿宋" w:eastAsia="仿宋" w:cs="仿宋"/>
          <w:sz w:val="24"/>
          <w:szCs w:val="24"/>
        </w:rPr>
      </w:pPr>
      <w:r>
        <w:rPr>
          <w:rFonts w:ascii="仿宋" w:hAnsi="仿宋" w:eastAsia="仿宋" w:cs="仿宋"/>
          <w:spacing w:val="-13"/>
          <w:sz w:val="24"/>
          <w:szCs w:val="24"/>
        </w:rPr>
        <w:t>网上申请网址：</w:t>
      </w:r>
    </w:p>
    <w:p>
      <w:pPr>
        <w:spacing w:before="26" w:line="239" w:lineRule="auto"/>
        <w:ind w:left="2683" w:right="688"/>
        <w:rPr>
          <w:rFonts w:ascii="仿宋" w:hAnsi="仿宋" w:eastAsia="仿宋" w:cs="仿宋"/>
          <w:sz w:val="24"/>
          <w:szCs w:val="24"/>
        </w:rPr>
      </w:pPr>
      <w:r>
        <w:fldChar w:fldCharType="begin"/>
      </w:r>
      <w:r>
        <w:instrText xml:space="preserve"> HYPERLINK "https://www.sczwfw.gov.cn/jiq/front/item/bmft_i" </w:instrText>
      </w:r>
      <w:r>
        <w:fldChar w:fldCharType="separate"/>
      </w:r>
      <w:r>
        <w:rPr>
          <w:rFonts w:ascii="仿宋" w:hAnsi="仿宋" w:eastAsia="仿宋" w:cs="仿宋"/>
          <w:sz w:val="24"/>
          <w:szCs w:val="24"/>
        </w:rPr>
        <w:t>https://www.sczwfw.gov.cn/jiq/front/item</w:t>
      </w:r>
      <w:r>
        <w:rPr>
          <w:rFonts w:ascii="仿宋" w:hAnsi="仿宋" w:eastAsia="仿宋" w:cs="仿宋"/>
          <w:spacing w:val="-1"/>
          <w:sz w:val="24"/>
          <w:szCs w:val="24"/>
        </w:rPr>
        <w:t>/bmft_i</w:t>
      </w:r>
      <w:r>
        <w:rPr>
          <w:rFonts w:ascii="仿宋" w:hAnsi="仿宋" w:eastAsia="仿宋" w:cs="仿宋"/>
          <w:spacing w:val="-1"/>
          <w:sz w:val="24"/>
          <w:szCs w:val="24"/>
        </w:rPr>
        <w:fldChar w:fldCharType="end"/>
      </w:r>
      <w:r>
        <w:rPr>
          <w:rFonts w:ascii="仿宋" w:hAnsi="仿宋" w:eastAsia="仿宋" w:cs="仿宋"/>
          <w:sz w:val="24"/>
          <w:szCs w:val="24"/>
        </w:rPr>
        <w:t xml:space="preserve"> ndex?deptCode=008490438&amp;areaCode=5109</w:t>
      </w:r>
      <w:r>
        <w:rPr>
          <w:rFonts w:ascii="仿宋" w:hAnsi="仿宋" w:eastAsia="仿宋" w:cs="仿宋"/>
          <w:spacing w:val="-1"/>
          <w:sz w:val="24"/>
          <w:szCs w:val="24"/>
        </w:rPr>
        <w:t>00000000</w:t>
      </w:r>
    </w:p>
    <w:p>
      <w:pPr>
        <w:spacing w:line="223" w:lineRule="auto"/>
        <w:ind w:left="2694"/>
        <w:rPr>
          <w:rFonts w:ascii="仿宋" w:hAnsi="仿宋" w:eastAsia="仿宋" w:cs="仿宋"/>
          <w:sz w:val="24"/>
          <w:szCs w:val="24"/>
        </w:rPr>
      </w:pPr>
      <w:r>
        <w:rPr>
          <w:rFonts w:ascii="仿宋" w:hAnsi="仿宋" w:eastAsia="仿宋" w:cs="仿宋"/>
          <w:spacing w:val="-1"/>
          <w:sz w:val="24"/>
          <w:szCs w:val="24"/>
        </w:rPr>
        <w:t>业务咨询电话：0825-2655017</w:t>
      </w:r>
    </w:p>
    <w:p>
      <w:pPr>
        <w:spacing w:before="11" w:line="220" w:lineRule="auto"/>
        <w:ind w:left="2701"/>
        <w:rPr>
          <w:rFonts w:ascii="仿宋" w:hAnsi="仿宋" w:eastAsia="仿宋" w:cs="仿宋"/>
          <w:sz w:val="24"/>
          <w:szCs w:val="24"/>
        </w:rPr>
      </w:pPr>
      <w:r>
        <w:rPr>
          <w:rFonts w:ascii="仿宋" w:hAnsi="仿宋" w:eastAsia="仿宋" w:cs="仿宋"/>
          <w:spacing w:val="-4"/>
          <w:sz w:val="24"/>
          <w:szCs w:val="24"/>
        </w:rPr>
        <w:t>法定办结时限：1</w:t>
      </w:r>
      <w:r>
        <w:rPr>
          <w:rFonts w:ascii="仿宋" w:hAnsi="仿宋" w:eastAsia="仿宋" w:cs="仿宋"/>
          <w:spacing w:val="-33"/>
          <w:sz w:val="24"/>
          <w:szCs w:val="24"/>
        </w:rPr>
        <w:t xml:space="preserve"> </w:t>
      </w:r>
      <w:r>
        <w:rPr>
          <w:rFonts w:ascii="仿宋" w:hAnsi="仿宋" w:eastAsia="仿宋" w:cs="仿宋"/>
          <w:spacing w:val="-4"/>
          <w:sz w:val="24"/>
          <w:szCs w:val="24"/>
        </w:rPr>
        <w:t>个工作日</w:t>
      </w:r>
    </w:p>
    <w:p>
      <w:pPr>
        <w:spacing w:before="14" w:line="220" w:lineRule="auto"/>
        <w:ind w:left="2694"/>
        <w:rPr>
          <w:rFonts w:ascii="仿宋" w:hAnsi="仿宋" w:eastAsia="仿宋" w:cs="仿宋"/>
          <w:sz w:val="24"/>
          <w:szCs w:val="24"/>
        </w:rPr>
      </w:pPr>
      <w:r>
        <w:rPr>
          <w:rFonts w:ascii="仿宋" w:hAnsi="仿宋" w:eastAsia="仿宋" w:cs="仿宋"/>
          <w:spacing w:val="-3"/>
          <w:sz w:val="24"/>
          <w:szCs w:val="24"/>
        </w:rPr>
        <w:t>承诺办结时限：1</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pPr>
        <w:spacing w:line="220" w:lineRule="auto"/>
        <w:rPr>
          <w:rFonts w:ascii="仿宋" w:hAnsi="仿宋" w:eastAsia="仿宋" w:cs="仿宋"/>
          <w:sz w:val="24"/>
          <w:szCs w:val="24"/>
        </w:rPr>
        <w:sectPr>
          <w:footerReference r:id="rId168" w:type="default"/>
          <w:pgSz w:w="11906" w:h="16838"/>
          <w:pgMar w:top="400" w:right="1113" w:bottom="693" w:left="1785" w:header="0" w:footer="381" w:gutter="0"/>
          <w:pgNumType w:fmt="decimal"/>
          <w:cols w:space="720" w:num="1"/>
        </w:sectPr>
      </w:pPr>
    </w:p>
    <w:p>
      <w:pPr>
        <w:pStyle w:val="2"/>
        <w:spacing w:line="246" w:lineRule="auto"/>
      </w:pPr>
    </w:p>
    <w:p>
      <w:pPr>
        <w:pStyle w:val="2"/>
        <w:spacing w:line="246" w:lineRule="auto"/>
      </w:pPr>
    </w:p>
    <w:p>
      <w:pPr>
        <w:pStyle w:val="2"/>
        <w:spacing w:line="246" w:lineRule="auto"/>
      </w:pPr>
    </w:p>
    <w:p>
      <w:pPr>
        <w:pStyle w:val="2"/>
        <w:spacing w:line="247" w:lineRule="auto"/>
      </w:pPr>
    </w:p>
    <w:p>
      <w:pPr>
        <w:spacing w:before="139" w:line="225" w:lineRule="auto"/>
        <w:ind w:left="542"/>
        <w:outlineLvl w:val="1"/>
        <w:rPr>
          <w:rFonts w:ascii="黑体" w:hAnsi="黑体" w:eastAsia="黑体" w:cs="黑体"/>
          <w:sz w:val="43"/>
          <w:szCs w:val="43"/>
        </w:rPr>
      </w:pPr>
      <w:r>
        <w:rPr>
          <w:rFonts w:ascii="黑体" w:hAnsi="黑体" w:eastAsia="黑体" w:cs="黑体"/>
          <w:spacing w:val="8"/>
          <w:sz w:val="43"/>
          <w:szCs w:val="43"/>
        </w:rPr>
        <w:t>卫生健康行政许可证件遗失补办申请表</w:t>
      </w:r>
    </w:p>
    <w:p>
      <w:pPr>
        <w:spacing w:line="89" w:lineRule="auto"/>
        <w:rPr>
          <w:rFonts w:ascii="Arial"/>
          <w:sz w:val="2"/>
        </w:rPr>
      </w:pPr>
    </w:p>
    <w:tbl>
      <w:tblPr>
        <w:tblStyle w:val="7"/>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77"/>
        <w:gridCol w:w="2024"/>
        <w:gridCol w:w="1101"/>
        <w:gridCol w:w="28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2577" w:type="dxa"/>
            <w:vAlign w:val="top"/>
          </w:tcPr>
          <w:p>
            <w:pPr>
              <w:spacing w:before="270" w:line="220" w:lineRule="auto"/>
              <w:ind w:left="458"/>
              <w:rPr>
                <w:rFonts w:ascii="宋体" w:hAnsi="宋体" w:eastAsia="宋体" w:cs="宋体"/>
                <w:sz w:val="28"/>
                <w:szCs w:val="28"/>
              </w:rPr>
            </w:pPr>
            <w:r>
              <w:rPr>
                <w:rFonts w:ascii="宋体" w:hAnsi="宋体" w:eastAsia="宋体" w:cs="宋体"/>
                <w:spacing w:val="-2"/>
                <w:sz w:val="28"/>
                <w:szCs w:val="28"/>
              </w:rPr>
              <w:t>许可证件名称</w:t>
            </w:r>
          </w:p>
        </w:tc>
        <w:tc>
          <w:tcPr>
            <w:tcW w:w="5949"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2577" w:type="dxa"/>
            <w:vAlign w:val="top"/>
          </w:tcPr>
          <w:p>
            <w:pPr>
              <w:spacing w:before="265" w:line="220" w:lineRule="auto"/>
              <w:ind w:left="458"/>
              <w:rPr>
                <w:rFonts w:ascii="宋体" w:hAnsi="宋体" w:eastAsia="宋体" w:cs="宋体"/>
                <w:sz w:val="28"/>
                <w:szCs w:val="28"/>
              </w:rPr>
            </w:pPr>
            <w:r>
              <w:rPr>
                <w:rFonts w:ascii="宋体" w:hAnsi="宋体" w:eastAsia="宋体" w:cs="宋体"/>
                <w:spacing w:val="-2"/>
                <w:sz w:val="28"/>
                <w:szCs w:val="28"/>
              </w:rPr>
              <w:t>许可证件证号</w:t>
            </w:r>
          </w:p>
        </w:tc>
        <w:tc>
          <w:tcPr>
            <w:tcW w:w="5949"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2577" w:type="dxa"/>
            <w:vAlign w:val="top"/>
          </w:tcPr>
          <w:p>
            <w:pPr>
              <w:spacing w:before="266" w:line="221" w:lineRule="auto"/>
              <w:ind w:left="740"/>
              <w:rPr>
                <w:rFonts w:ascii="宋体" w:hAnsi="宋体" w:eastAsia="宋体" w:cs="宋体"/>
                <w:sz w:val="28"/>
                <w:szCs w:val="28"/>
              </w:rPr>
            </w:pPr>
            <w:r>
              <w:rPr>
                <w:rFonts w:ascii="宋体" w:hAnsi="宋体" w:eastAsia="宋体" w:cs="宋体"/>
                <w:spacing w:val="-4"/>
                <w:sz w:val="28"/>
                <w:szCs w:val="28"/>
              </w:rPr>
              <w:t>单位名称</w:t>
            </w:r>
          </w:p>
        </w:tc>
        <w:tc>
          <w:tcPr>
            <w:tcW w:w="5949"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15" w:hRule="atLeast"/>
        </w:trPr>
        <w:tc>
          <w:tcPr>
            <w:tcW w:w="2577" w:type="dxa"/>
            <w:vAlign w:val="top"/>
          </w:tcPr>
          <w:p>
            <w:pPr>
              <w:spacing w:before="269" w:line="229" w:lineRule="auto"/>
              <w:ind w:left="1018"/>
              <w:rPr>
                <w:rFonts w:ascii="宋体" w:hAnsi="宋体" w:eastAsia="宋体" w:cs="宋体"/>
                <w:sz w:val="28"/>
                <w:szCs w:val="28"/>
              </w:rPr>
            </w:pPr>
            <w:r>
              <w:rPr>
                <w:rFonts w:ascii="宋体" w:hAnsi="宋体" w:eastAsia="宋体" w:cs="宋体"/>
                <w:spacing w:val="-5"/>
                <w:sz w:val="28"/>
                <w:szCs w:val="28"/>
              </w:rPr>
              <w:t>地址</w:t>
            </w:r>
          </w:p>
        </w:tc>
        <w:tc>
          <w:tcPr>
            <w:tcW w:w="5949"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2577" w:type="dxa"/>
            <w:vAlign w:val="top"/>
          </w:tcPr>
          <w:p>
            <w:pPr>
              <w:spacing w:before="277" w:line="219" w:lineRule="auto"/>
              <w:ind w:left="185"/>
              <w:rPr>
                <w:rFonts w:ascii="宋体" w:hAnsi="宋体" w:eastAsia="宋体" w:cs="宋体"/>
                <w:sz w:val="28"/>
                <w:szCs w:val="28"/>
              </w:rPr>
            </w:pPr>
            <w:r>
              <w:rPr>
                <w:rFonts w:ascii="宋体" w:hAnsi="宋体" w:eastAsia="宋体" w:cs="宋体"/>
                <w:spacing w:val="-3"/>
                <w:sz w:val="28"/>
                <w:szCs w:val="28"/>
              </w:rPr>
              <w:t>统一社会信用代码</w:t>
            </w:r>
          </w:p>
        </w:tc>
        <w:tc>
          <w:tcPr>
            <w:tcW w:w="5949"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2577" w:type="dxa"/>
            <w:vAlign w:val="top"/>
          </w:tcPr>
          <w:p>
            <w:pPr>
              <w:spacing w:before="95" w:line="220" w:lineRule="auto"/>
              <w:ind w:left="599"/>
              <w:rPr>
                <w:rFonts w:ascii="宋体" w:hAnsi="宋体" w:eastAsia="宋体" w:cs="宋体"/>
                <w:sz w:val="28"/>
                <w:szCs w:val="28"/>
              </w:rPr>
            </w:pPr>
            <w:r>
              <w:rPr>
                <w:rFonts w:ascii="宋体" w:hAnsi="宋体" w:eastAsia="宋体" w:cs="宋体"/>
                <w:spacing w:val="-3"/>
                <w:sz w:val="28"/>
                <w:szCs w:val="28"/>
              </w:rPr>
              <w:t>法定代表人</w:t>
            </w:r>
          </w:p>
          <w:p>
            <w:pPr>
              <w:spacing w:before="26" w:line="220" w:lineRule="auto"/>
              <w:ind w:left="606"/>
              <w:rPr>
                <w:rFonts w:ascii="宋体" w:hAnsi="宋体" w:eastAsia="宋体" w:cs="宋体"/>
                <w:sz w:val="28"/>
                <w:szCs w:val="28"/>
              </w:rPr>
            </w:pPr>
            <w:r>
              <w:rPr>
                <w:rFonts w:ascii="宋体" w:hAnsi="宋体" w:eastAsia="宋体" w:cs="宋体"/>
                <w:spacing w:val="-4"/>
                <w:sz w:val="28"/>
                <w:szCs w:val="28"/>
              </w:rPr>
              <w:t>（负责人）</w:t>
            </w:r>
          </w:p>
        </w:tc>
        <w:tc>
          <w:tcPr>
            <w:tcW w:w="2024" w:type="dxa"/>
            <w:vAlign w:val="top"/>
          </w:tcPr>
          <w:p>
            <w:pPr>
              <w:rPr>
                <w:rFonts w:ascii="Arial"/>
                <w:sz w:val="21"/>
              </w:rPr>
            </w:pPr>
          </w:p>
        </w:tc>
        <w:tc>
          <w:tcPr>
            <w:tcW w:w="1101" w:type="dxa"/>
            <w:vAlign w:val="top"/>
          </w:tcPr>
          <w:p>
            <w:pPr>
              <w:spacing w:before="275" w:line="222" w:lineRule="auto"/>
              <w:ind w:left="173"/>
              <w:rPr>
                <w:rFonts w:ascii="宋体" w:hAnsi="宋体" w:eastAsia="宋体" w:cs="宋体"/>
                <w:sz w:val="28"/>
                <w:szCs w:val="28"/>
              </w:rPr>
            </w:pPr>
            <w:r>
              <w:rPr>
                <w:rFonts w:ascii="宋体" w:hAnsi="宋体" w:eastAsia="宋体" w:cs="宋体"/>
                <w:spacing w:val="-22"/>
                <w:sz w:val="28"/>
                <w:szCs w:val="28"/>
              </w:rPr>
              <w:t>电</w:t>
            </w:r>
            <w:r>
              <w:rPr>
                <w:rFonts w:ascii="宋体" w:hAnsi="宋体" w:eastAsia="宋体" w:cs="宋体"/>
                <w:spacing w:val="4"/>
                <w:sz w:val="28"/>
                <w:szCs w:val="28"/>
              </w:rPr>
              <w:t xml:space="preserve">  </w:t>
            </w:r>
            <w:r>
              <w:rPr>
                <w:rFonts w:ascii="宋体" w:hAnsi="宋体" w:eastAsia="宋体" w:cs="宋体"/>
                <w:spacing w:val="-22"/>
                <w:sz w:val="28"/>
                <w:szCs w:val="28"/>
              </w:rPr>
              <w:t>话</w:t>
            </w:r>
          </w:p>
        </w:tc>
        <w:tc>
          <w:tcPr>
            <w:tcW w:w="282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2577" w:type="dxa"/>
            <w:vAlign w:val="top"/>
          </w:tcPr>
          <w:p>
            <w:pPr>
              <w:spacing w:before="268" w:line="220" w:lineRule="auto"/>
              <w:ind w:left="119"/>
              <w:rPr>
                <w:rFonts w:ascii="宋体" w:hAnsi="宋体" w:eastAsia="宋体" w:cs="宋体"/>
                <w:sz w:val="28"/>
                <w:szCs w:val="28"/>
              </w:rPr>
            </w:pPr>
            <w:r>
              <w:rPr>
                <w:rFonts w:ascii="宋体" w:hAnsi="宋体" w:eastAsia="宋体" w:cs="宋体"/>
                <w:spacing w:val="-2"/>
                <w:sz w:val="28"/>
                <w:szCs w:val="28"/>
              </w:rPr>
              <w:t>许可证件有效期</w:t>
            </w:r>
          </w:p>
        </w:tc>
        <w:tc>
          <w:tcPr>
            <w:tcW w:w="5949" w:type="dxa"/>
            <w:gridSpan w:val="3"/>
            <w:vAlign w:val="top"/>
          </w:tcPr>
          <w:p>
            <w:pPr>
              <w:spacing w:before="268" w:line="220" w:lineRule="auto"/>
              <w:ind w:left="1022"/>
              <w:rPr>
                <w:rFonts w:ascii="宋体" w:hAnsi="宋体" w:eastAsia="宋体" w:cs="宋体"/>
                <w:sz w:val="28"/>
                <w:szCs w:val="28"/>
              </w:rPr>
            </w:pPr>
            <w:r>
              <w:rPr>
                <w:rFonts w:ascii="宋体" w:hAnsi="宋体" w:eastAsia="宋体" w:cs="宋体"/>
                <w:spacing w:val="-17"/>
                <w:sz w:val="28"/>
                <w:szCs w:val="28"/>
              </w:rPr>
              <w:t>年</w:t>
            </w:r>
            <w:r>
              <w:rPr>
                <w:rFonts w:ascii="宋体" w:hAnsi="宋体" w:eastAsia="宋体" w:cs="宋体"/>
                <w:spacing w:val="7"/>
                <w:sz w:val="28"/>
                <w:szCs w:val="28"/>
              </w:rPr>
              <w:t xml:space="preserve">   </w:t>
            </w:r>
            <w:r>
              <w:rPr>
                <w:rFonts w:ascii="宋体" w:hAnsi="宋体" w:eastAsia="宋体" w:cs="宋体"/>
                <w:spacing w:val="-17"/>
                <w:sz w:val="28"/>
                <w:szCs w:val="28"/>
              </w:rPr>
              <w:t>月</w:t>
            </w:r>
            <w:r>
              <w:rPr>
                <w:rFonts w:ascii="宋体" w:hAnsi="宋体" w:eastAsia="宋体" w:cs="宋体"/>
                <w:spacing w:val="19"/>
                <w:sz w:val="28"/>
                <w:szCs w:val="28"/>
              </w:rPr>
              <w:t xml:space="preserve">   </w:t>
            </w:r>
            <w:r>
              <w:rPr>
                <w:rFonts w:ascii="宋体" w:hAnsi="宋体" w:eastAsia="宋体" w:cs="宋体"/>
                <w:spacing w:val="-17"/>
                <w:sz w:val="28"/>
                <w:szCs w:val="28"/>
              </w:rPr>
              <w:t>日至</w:t>
            </w:r>
            <w:r>
              <w:rPr>
                <w:rFonts w:ascii="宋体" w:hAnsi="宋体" w:eastAsia="宋体" w:cs="宋体"/>
                <w:spacing w:val="2"/>
                <w:sz w:val="28"/>
                <w:szCs w:val="28"/>
              </w:rPr>
              <w:t xml:space="preserve">      </w:t>
            </w:r>
            <w:r>
              <w:rPr>
                <w:rFonts w:ascii="宋体" w:hAnsi="宋体" w:eastAsia="宋体" w:cs="宋体"/>
                <w:spacing w:val="-17"/>
                <w:sz w:val="28"/>
                <w:szCs w:val="28"/>
              </w:rPr>
              <w:t>年</w:t>
            </w:r>
            <w:r>
              <w:rPr>
                <w:rFonts w:ascii="宋体" w:hAnsi="宋体" w:eastAsia="宋体" w:cs="宋体"/>
                <w:spacing w:val="5"/>
                <w:sz w:val="28"/>
                <w:szCs w:val="28"/>
              </w:rPr>
              <w:t xml:space="preserve">   </w:t>
            </w:r>
            <w:r>
              <w:rPr>
                <w:rFonts w:ascii="宋体" w:hAnsi="宋体" w:eastAsia="宋体" w:cs="宋体"/>
                <w:spacing w:val="-17"/>
                <w:sz w:val="28"/>
                <w:szCs w:val="28"/>
              </w:rPr>
              <w:t>月</w:t>
            </w:r>
            <w:r>
              <w:rPr>
                <w:rFonts w:ascii="宋体" w:hAnsi="宋体" w:eastAsia="宋体" w:cs="宋体"/>
                <w:spacing w:val="20"/>
                <w:sz w:val="28"/>
                <w:szCs w:val="28"/>
              </w:rPr>
              <w:t xml:space="preserve">   </w:t>
            </w:r>
            <w:r>
              <w:rPr>
                <w:rFonts w:ascii="宋体" w:hAnsi="宋体" w:eastAsia="宋体" w:cs="宋体"/>
                <w:spacing w:val="-17"/>
                <w:sz w:val="28"/>
                <w:szCs w:val="28"/>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15" w:hRule="atLeast"/>
        </w:trPr>
        <w:tc>
          <w:tcPr>
            <w:tcW w:w="2577" w:type="dxa"/>
            <w:vAlign w:val="top"/>
          </w:tcPr>
          <w:p>
            <w:pPr>
              <w:spacing w:before="267" w:line="222" w:lineRule="auto"/>
              <w:ind w:left="878"/>
              <w:rPr>
                <w:rFonts w:ascii="宋体" w:hAnsi="宋体" w:eastAsia="宋体" w:cs="宋体"/>
                <w:sz w:val="28"/>
                <w:szCs w:val="28"/>
              </w:rPr>
            </w:pPr>
            <w:r>
              <w:rPr>
                <w:rFonts w:ascii="宋体" w:hAnsi="宋体" w:eastAsia="宋体" w:cs="宋体"/>
                <w:spacing w:val="-4"/>
                <w:sz w:val="28"/>
                <w:szCs w:val="28"/>
              </w:rPr>
              <w:t>联系人</w:t>
            </w:r>
          </w:p>
        </w:tc>
        <w:tc>
          <w:tcPr>
            <w:tcW w:w="2024" w:type="dxa"/>
            <w:vAlign w:val="top"/>
          </w:tcPr>
          <w:p>
            <w:pPr>
              <w:rPr>
                <w:rFonts w:ascii="Arial"/>
                <w:sz w:val="21"/>
              </w:rPr>
            </w:pPr>
          </w:p>
        </w:tc>
        <w:tc>
          <w:tcPr>
            <w:tcW w:w="1101" w:type="dxa"/>
            <w:vAlign w:val="top"/>
          </w:tcPr>
          <w:p>
            <w:pPr>
              <w:spacing w:before="267" w:line="222" w:lineRule="auto"/>
              <w:ind w:left="173"/>
              <w:rPr>
                <w:rFonts w:ascii="宋体" w:hAnsi="宋体" w:eastAsia="宋体" w:cs="宋体"/>
                <w:sz w:val="28"/>
                <w:szCs w:val="28"/>
              </w:rPr>
            </w:pPr>
            <w:r>
              <w:rPr>
                <w:rFonts w:ascii="宋体" w:hAnsi="宋体" w:eastAsia="宋体" w:cs="宋体"/>
                <w:spacing w:val="-22"/>
                <w:sz w:val="28"/>
                <w:szCs w:val="28"/>
              </w:rPr>
              <w:t>电</w:t>
            </w:r>
            <w:r>
              <w:rPr>
                <w:rFonts w:ascii="宋体" w:hAnsi="宋体" w:eastAsia="宋体" w:cs="宋体"/>
                <w:spacing w:val="4"/>
                <w:sz w:val="28"/>
                <w:szCs w:val="28"/>
              </w:rPr>
              <w:t xml:space="preserve">  </w:t>
            </w:r>
            <w:r>
              <w:rPr>
                <w:rFonts w:ascii="宋体" w:hAnsi="宋体" w:eastAsia="宋体" w:cs="宋体"/>
                <w:spacing w:val="-22"/>
                <w:sz w:val="28"/>
                <w:szCs w:val="28"/>
              </w:rPr>
              <w:t>话</w:t>
            </w:r>
          </w:p>
        </w:tc>
        <w:tc>
          <w:tcPr>
            <w:tcW w:w="282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7" w:hRule="atLeast"/>
        </w:trPr>
        <w:tc>
          <w:tcPr>
            <w:tcW w:w="8526" w:type="dxa"/>
            <w:gridSpan w:val="4"/>
            <w:vAlign w:val="top"/>
          </w:tcPr>
          <w:p>
            <w:pPr>
              <w:spacing w:before="37" w:line="219" w:lineRule="auto"/>
              <w:ind w:left="116"/>
              <w:rPr>
                <w:rFonts w:ascii="宋体" w:hAnsi="宋体" w:eastAsia="宋体" w:cs="宋体"/>
                <w:sz w:val="24"/>
                <w:szCs w:val="24"/>
              </w:rPr>
            </w:pPr>
            <w:r>
              <w:rPr>
                <w:rFonts w:ascii="宋体" w:hAnsi="宋体" w:eastAsia="宋体" w:cs="宋体"/>
                <w:spacing w:val="-9"/>
                <w:sz w:val="24"/>
                <w:szCs w:val="24"/>
              </w:rPr>
              <w:t>遗失情况说明：</w:t>
            </w:r>
          </w:p>
          <w:p>
            <w:pPr>
              <w:pStyle w:val="8"/>
              <w:spacing w:before="14" w:line="212" w:lineRule="auto"/>
              <w:ind w:left="116"/>
              <w:rPr>
                <w:rFonts w:ascii="宋体" w:hAnsi="宋体" w:eastAsia="宋体" w:cs="宋体"/>
                <w:sz w:val="24"/>
                <w:szCs w:val="24"/>
              </w:rPr>
            </w:pPr>
            <w:r>
              <w:rPr>
                <w:rFonts w:ascii="宋体" w:hAnsi="宋体" w:eastAsia="宋体" w:cs="宋体"/>
                <w:spacing w:val="-2"/>
                <w:sz w:val="24"/>
                <w:szCs w:val="24"/>
              </w:rPr>
              <w:t>遗失时间：</w:t>
            </w:r>
            <w:r>
              <w:rPr>
                <w:spacing w:val="-2"/>
                <w:sz w:val="24"/>
                <w:szCs w:val="24"/>
              </w:rPr>
              <w:t>______</w:t>
            </w:r>
            <w:r>
              <w:rPr>
                <w:rFonts w:ascii="宋体" w:hAnsi="宋体" w:eastAsia="宋体" w:cs="宋体"/>
                <w:spacing w:val="-2"/>
                <w:sz w:val="24"/>
                <w:szCs w:val="24"/>
              </w:rPr>
              <w:t>年</w:t>
            </w:r>
            <w:r>
              <w:rPr>
                <w:spacing w:val="-2"/>
                <w:sz w:val="24"/>
                <w:szCs w:val="24"/>
              </w:rPr>
              <w:t>______</w:t>
            </w:r>
            <w:r>
              <w:rPr>
                <w:rFonts w:ascii="宋体" w:hAnsi="宋体" w:eastAsia="宋体" w:cs="宋体"/>
                <w:spacing w:val="-2"/>
                <w:sz w:val="24"/>
                <w:szCs w:val="24"/>
              </w:rPr>
              <w:t>月</w:t>
            </w:r>
            <w:r>
              <w:rPr>
                <w:spacing w:val="-2"/>
                <w:sz w:val="24"/>
                <w:szCs w:val="24"/>
              </w:rPr>
              <w:t>______</w:t>
            </w:r>
            <w:r>
              <w:rPr>
                <w:spacing w:val="7"/>
                <w:sz w:val="24"/>
                <w:szCs w:val="24"/>
              </w:rPr>
              <w:t xml:space="preserve"> </w:t>
            </w:r>
            <w:r>
              <w:rPr>
                <w:rFonts w:ascii="宋体" w:hAnsi="宋体" w:eastAsia="宋体" w:cs="宋体"/>
                <w:spacing w:val="-2"/>
                <w:sz w:val="24"/>
                <w:szCs w:val="24"/>
              </w:rPr>
              <w:t>日</w:t>
            </w:r>
            <w:r>
              <w:rPr>
                <w:spacing w:val="-2"/>
                <w:sz w:val="24"/>
                <w:szCs w:val="24"/>
              </w:rPr>
              <w:t>______</w:t>
            </w:r>
            <w:r>
              <w:rPr>
                <w:rFonts w:ascii="宋体" w:hAnsi="宋体" w:eastAsia="宋体" w:cs="宋体"/>
                <w:spacing w:val="-2"/>
                <w:sz w:val="24"/>
                <w:szCs w:val="24"/>
              </w:rPr>
              <w:t>时左右</w:t>
            </w:r>
          </w:p>
          <w:p>
            <w:pPr>
              <w:pStyle w:val="8"/>
              <w:spacing w:before="24" w:line="212" w:lineRule="auto"/>
              <w:ind w:left="116"/>
              <w:rPr>
                <w:rFonts w:ascii="宋体" w:hAnsi="宋体" w:eastAsia="宋体" w:cs="宋体"/>
                <w:sz w:val="24"/>
                <w:szCs w:val="24"/>
              </w:rPr>
            </w:pPr>
            <w:r>
              <w:rPr>
                <w:rFonts w:ascii="宋体" w:hAnsi="宋体" w:eastAsia="宋体" w:cs="宋体"/>
                <w:spacing w:val="-1"/>
                <w:sz w:val="24"/>
                <w:szCs w:val="24"/>
              </w:rPr>
              <w:t>遗失地点：</w:t>
            </w:r>
            <w:r>
              <w:rPr>
                <w:spacing w:val="-1"/>
                <w:sz w:val="24"/>
                <w:szCs w:val="24"/>
              </w:rPr>
              <w:t>______________________</w:t>
            </w:r>
            <w:r>
              <w:rPr>
                <w:rFonts w:ascii="宋体" w:hAnsi="宋体" w:eastAsia="宋体" w:cs="宋体"/>
                <w:spacing w:val="-1"/>
                <w:sz w:val="24"/>
                <w:szCs w:val="24"/>
              </w:rPr>
              <w:t>（详细地点，如科室、病房、办公室等）</w:t>
            </w:r>
          </w:p>
          <w:p>
            <w:pPr>
              <w:spacing w:before="24" w:line="219" w:lineRule="auto"/>
              <w:ind w:left="116"/>
              <w:rPr>
                <w:rFonts w:ascii="宋体" w:hAnsi="宋体" w:eastAsia="宋体" w:cs="宋体"/>
                <w:sz w:val="24"/>
                <w:szCs w:val="24"/>
              </w:rPr>
            </w:pPr>
            <w:r>
              <w:rPr>
                <w:rFonts w:ascii="宋体" w:hAnsi="宋体" w:eastAsia="宋体" w:cs="宋体"/>
                <w:spacing w:val="-1"/>
                <w:sz w:val="24"/>
                <w:szCs w:val="24"/>
              </w:rPr>
              <w:t>遗失原因（请勾选可能的原因，并在空白处补充详细情况</w:t>
            </w:r>
            <w:r>
              <w:rPr>
                <w:rFonts w:ascii="宋体" w:hAnsi="宋体" w:eastAsia="宋体" w:cs="宋体"/>
                <w:spacing w:val="-61"/>
                <w:sz w:val="24"/>
                <w:szCs w:val="24"/>
              </w:rPr>
              <w:t>）：</w:t>
            </w:r>
          </w:p>
          <w:p>
            <w:pPr>
              <w:spacing w:before="15" w:line="219" w:lineRule="auto"/>
              <w:ind w:left="141"/>
              <w:rPr>
                <w:rFonts w:ascii="宋体" w:hAnsi="宋体" w:eastAsia="宋体" w:cs="宋体"/>
                <w:sz w:val="24"/>
                <w:szCs w:val="24"/>
              </w:rPr>
            </w:pPr>
            <w:r>
              <w:rPr>
                <w:rFonts w:ascii="宋体" w:hAnsi="宋体" w:eastAsia="宋体" w:cs="宋体"/>
                <w:spacing w:val="-3"/>
                <w:sz w:val="24"/>
                <w:szCs w:val="24"/>
              </w:rPr>
              <w:t>□ 人为疏忽（如未妥善保管、未按规定存放等）</w:t>
            </w:r>
          </w:p>
          <w:p>
            <w:pPr>
              <w:spacing w:before="15" w:line="219" w:lineRule="auto"/>
              <w:ind w:left="141"/>
              <w:rPr>
                <w:rFonts w:ascii="宋体" w:hAnsi="宋体" w:eastAsia="宋体" w:cs="宋体"/>
                <w:sz w:val="24"/>
                <w:szCs w:val="24"/>
              </w:rPr>
            </w:pPr>
            <w:r>
              <w:rPr>
                <w:rFonts w:ascii="宋体" w:hAnsi="宋体" w:eastAsia="宋体" w:cs="宋体"/>
                <w:spacing w:val="-3"/>
                <w:sz w:val="24"/>
                <w:szCs w:val="24"/>
              </w:rPr>
              <w:t>□ 环境因素（如场所混乱、缺乏标识等）</w:t>
            </w:r>
          </w:p>
          <w:p>
            <w:pPr>
              <w:spacing w:before="16" w:line="219" w:lineRule="auto"/>
              <w:ind w:left="141"/>
              <w:rPr>
                <w:rFonts w:ascii="宋体" w:hAnsi="宋体" w:eastAsia="宋体" w:cs="宋体"/>
                <w:sz w:val="24"/>
                <w:szCs w:val="24"/>
              </w:rPr>
            </w:pPr>
            <w:r>
              <w:rPr>
                <w:rFonts w:ascii="宋体" w:hAnsi="宋体" w:eastAsia="宋体" w:cs="宋体"/>
                <w:spacing w:val="-3"/>
                <w:sz w:val="24"/>
                <w:szCs w:val="24"/>
              </w:rPr>
              <w:t>□ 管理漏洞（如缺乏出入库记录、缺乏保管制度等）</w:t>
            </w:r>
          </w:p>
          <w:p>
            <w:pPr>
              <w:pStyle w:val="8"/>
              <w:spacing w:before="14" w:line="211" w:lineRule="auto"/>
              <w:ind w:left="120" w:right="3131" w:firstLine="21"/>
              <w:rPr>
                <w:rFonts w:ascii="宋体" w:hAnsi="宋体" w:eastAsia="宋体" w:cs="宋体"/>
                <w:sz w:val="24"/>
                <w:szCs w:val="24"/>
              </w:rPr>
            </w:pPr>
            <w:r>
              <w:rPr>
                <w:rFonts w:ascii="宋体" w:hAnsi="宋体" w:eastAsia="宋体" w:cs="宋体"/>
                <w:spacing w:val="-1"/>
                <w:sz w:val="24"/>
                <w:szCs w:val="24"/>
              </w:rPr>
              <w:t>□ 其他原因（请注明</w:t>
            </w:r>
            <w:r>
              <w:rPr>
                <w:rFonts w:ascii="宋体" w:hAnsi="宋体" w:eastAsia="宋体" w:cs="宋体"/>
                <w:spacing w:val="-61"/>
                <w:sz w:val="24"/>
                <w:szCs w:val="24"/>
              </w:rPr>
              <w:t>）：</w:t>
            </w:r>
            <w:r>
              <w:rPr>
                <w:spacing w:val="-1"/>
                <w:sz w:val="24"/>
                <w:szCs w:val="24"/>
              </w:rPr>
              <w:t>______________________</w:t>
            </w:r>
            <w:r>
              <w:rPr>
                <w:spacing w:val="1"/>
                <w:sz w:val="24"/>
                <w:szCs w:val="24"/>
              </w:rPr>
              <w:t xml:space="preserve"> </w:t>
            </w:r>
            <w:r>
              <w:rPr>
                <w:rFonts w:ascii="宋体" w:hAnsi="宋体" w:eastAsia="宋体" w:cs="宋体"/>
                <w:spacing w:val="-9"/>
                <w:sz w:val="24"/>
                <w:szCs w:val="24"/>
              </w:rPr>
              <w:t>详细情况说明：</w:t>
            </w:r>
          </w:p>
          <w:p>
            <w:pPr>
              <w:pStyle w:val="8"/>
              <w:spacing w:line="10" w:lineRule="exact"/>
              <w:ind w:left="1786"/>
              <w:rPr>
                <w:sz w:val="24"/>
                <w:szCs w:val="24"/>
              </w:rPr>
            </w:pPr>
            <w:r>
              <w:rPr>
                <w:position w:val="5"/>
                <w:sz w:val="24"/>
                <w:szCs w:val="24"/>
              </w:rPr>
              <w:t>______________________</w:t>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91" w:line="220" w:lineRule="auto"/>
              <w:ind w:left="2920"/>
              <w:rPr>
                <w:rFonts w:ascii="宋体" w:hAnsi="宋体" w:eastAsia="宋体" w:cs="宋体"/>
                <w:sz w:val="28"/>
                <w:szCs w:val="28"/>
              </w:rPr>
            </w:pPr>
            <w:r>
              <w:rPr>
                <w:rFonts w:ascii="宋体" w:hAnsi="宋体" w:eastAsia="宋体" w:cs="宋体"/>
                <w:spacing w:val="-1"/>
                <w:sz w:val="28"/>
                <w:szCs w:val="28"/>
              </w:rPr>
              <w:t>法定代表人（负责人）签字：</w:t>
            </w:r>
          </w:p>
          <w:p>
            <w:pPr>
              <w:spacing w:before="291" w:line="219" w:lineRule="auto"/>
              <w:ind w:left="6723"/>
              <w:rPr>
                <w:rFonts w:ascii="宋体" w:hAnsi="宋体" w:eastAsia="宋体" w:cs="宋体"/>
                <w:sz w:val="28"/>
                <w:szCs w:val="28"/>
              </w:rPr>
            </w:pPr>
            <w:r>
              <w:rPr>
                <w:rFonts w:ascii="宋体" w:hAnsi="宋体" w:eastAsia="宋体" w:cs="宋体"/>
                <w:spacing w:val="-4"/>
                <w:sz w:val="28"/>
                <w:szCs w:val="28"/>
              </w:rPr>
              <w:t>单位公章</w:t>
            </w:r>
          </w:p>
          <w:p>
            <w:pPr>
              <w:spacing w:before="166" w:line="203" w:lineRule="auto"/>
              <w:ind w:left="6443"/>
              <w:rPr>
                <w:rFonts w:ascii="宋体" w:hAnsi="宋体" w:eastAsia="宋体" w:cs="宋体"/>
                <w:sz w:val="28"/>
                <w:szCs w:val="28"/>
              </w:rPr>
            </w:pPr>
            <w:r>
              <w:rPr>
                <w:rFonts w:ascii="宋体" w:hAnsi="宋体" w:eastAsia="宋体" w:cs="宋体"/>
                <w:spacing w:val="-10"/>
                <w:sz w:val="28"/>
                <w:szCs w:val="28"/>
              </w:rPr>
              <w:t>年</w:t>
            </w:r>
            <w:r>
              <w:rPr>
                <w:rFonts w:ascii="宋体" w:hAnsi="宋体" w:eastAsia="宋体" w:cs="宋体"/>
                <w:spacing w:val="4"/>
                <w:sz w:val="28"/>
                <w:szCs w:val="28"/>
              </w:rPr>
              <w:t xml:space="preserve">    </w:t>
            </w:r>
            <w:r>
              <w:rPr>
                <w:rFonts w:ascii="宋体" w:hAnsi="宋体" w:eastAsia="宋体" w:cs="宋体"/>
                <w:spacing w:val="-10"/>
                <w:sz w:val="28"/>
                <w:szCs w:val="28"/>
              </w:rPr>
              <w:t>月</w:t>
            </w:r>
            <w:r>
              <w:rPr>
                <w:rFonts w:ascii="宋体" w:hAnsi="宋体" w:eastAsia="宋体" w:cs="宋体"/>
                <w:spacing w:val="15"/>
                <w:sz w:val="28"/>
                <w:szCs w:val="28"/>
              </w:rPr>
              <w:t xml:space="preserve">    </w:t>
            </w:r>
            <w:r>
              <w:rPr>
                <w:rFonts w:ascii="宋体" w:hAnsi="宋体" w:eastAsia="宋体" w:cs="宋体"/>
                <w:spacing w:val="-10"/>
                <w:sz w:val="28"/>
                <w:szCs w:val="28"/>
              </w:rPr>
              <w:t>日</w:t>
            </w:r>
          </w:p>
        </w:tc>
      </w:tr>
    </w:tbl>
    <w:p>
      <w:pPr>
        <w:pStyle w:val="2"/>
      </w:pPr>
    </w:p>
    <w:p>
      <w:pPr>
        <w:sectPr>
          <w:footerReference r:id="rId169" w:type="default"/>
          <w:pgSz w:w="11906" w:h="16838"/>
          <w:pgMar w:top="400" w:right="1686" w:bottom="693" w:left="1687" w:header="0" w:footer="381" w:gutter="0"/>
          <w:pgNumType w:fmt="decimal"/>
          <w:cols w:space="720" w:num="1"/>
        </w:sectPr>
      </w:pPr>
    </w:p>
    <w:p>
      <w:pPr>
        <w:pStyle w:val="2"/>
        <w:spacing w:line="267" w:lineRule="auto"/>
      </w:pPr>
    </w:p>
    <w:p>
      <w:pPr>
        <w:pStyle w:val="2"/>
        <w:spacing w:line="267" w:lineRule="auto"/>
      </w:pPr>
    </w:p>
    <w:p>
      <w:pPr>
        <w:pStyle w:val="2"/>
        <w:spacing w:line="267" w:lineRule="auto"/>
      </w:pPr>
    </w:p>
    <w:p>
      <w:pPr>
        <w:pStyle w:val="2"/>
        <w:spacing w:line="267" w:lineRule="auto"/>
      </w:pPr>
    </w:p>
    <w:p>
      <w:pPr>
        <w:pStyle w:val="2"/>
        <w:spacing w:line="267" w:lineRule="auto"/>
      </w:pPr>
    </w:p>
    <w:p>
      <w:pPr>
        <w:spacing w:line="12668" w:lineRule="exact"/>
        <w:ind w:firstLine="14"/>
      </w:pPr>
      <w:r>
        <w:rPr>
          <w:position w:val="-253"/>
        </w:rPr>
        <w:drawing>
          <wp:inline distT="0" distB="0" distL="0" distR="0">
            <wp:extent cx="5795010" cy="8044180"/>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318"/>
                    <a:stretch>
                      <a:fillRect/>
                    </a:stretch>
                  </pic:blipFill>
                  <pic:spPr>
                    <a:xfrm>
                      <a:off x="0" y="0"/>
                      <a:ext cx="5795595" cy="8044446"/>
                    </a:xfrm>
                    <a:prstGeom prst="rect">
                      <a:avLst/>
                    </a:prstGeom>
                  </pic:spPr>
                </pic:pic>
              </a:graphicData>
            </a:graphic>
          </wp:inline>
        </w:drawing>
      </w:r>
    </w:p>
    <w:p>
      <w:pPr>
        <w:spacing w:line="12668" w:lineRule="exact"/>
        <w:sectPr>
          <w:footerReference r:id="rId170" w:type="default"/>
          <w:pgSz w:w="11906" w:h="16838"/>
          <w:pgMar w:top="400" w:right="978" w:bottom="693" w:left="1785" w:header="0" w:footer="381" w:gutter="0"/>
          <w:pgNumType w:fmt="decimal"/>
          <w:cols w:space="720" w:num="1"/>
        </w:sectPr>
      </w:pPr>
    </w:p>
    <w:p>
      <w:pPr>
        <w:pStyle w:val="2"/>
        <w:spacing w:line="267" w:lineRule="auto"/>
      </w:pPr>
    </w:p>
    <w:p>
      <w:pPr>
        <w:pStyle w:val="2"/>
        <w:spacing w:line="268" w:lineRule="auto"/>
      </w:pPr>
    </w:p>
    <w:p>
      <w:pPr>
        <w:pStyle w:val="2"/>
        <w:spacing w:line="268" w:lineRule="auto"/>
      </w:pPr>
    </w:p>
    <w:p>
      <w:pPr>
        <w:pStyle w:val="2"/>
        <w:spacing w:line="268" w:lineRule="auto"/>
      </w:pPr>
    </w:p>
    <w:p>
      <w:pPr>
        <w:spacing w:before="120" w:line="238" w:lineRule="auto"/>
        <w:ind w:left="647"/>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10"/>
          <w:sz w:val="31"/>
          <w:szCs w:val="31"/>
        </w:rPr>
        <w:t>放射源诊疗技术和医用辐射机构许可（新办、变更、校验）</w:t>
      </w:r>
    </w:p>
    <w:p>
      <w:pPr>
        <w:spacing w:before="84" w:line="241" w:lineRule="auto"/>
        <w:ind w:left="2994"/>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8"/>
          <w:sz w:val="31"/>
          <w:szCs w:val="31"/>
        </w:rPr>
        <w:t>办事流程图（流程图</w:t>
      </w:r>
      <w:r>
        <w:rPr>
          <w:rFonts w:ascii="方正小标宋简体" w:hAnsi="方正小标宋简体" w:eastAsia="方正小标宋简体" w:cs="方正小标宋简体"/>
          <w:spacing w:val="25"/>
          <w:w w:val="101"/>
          <w:sz w:val="31"/>
          <w:szCs w:val="31"/>
        </w:rPr>
        <w:t xml:space="preserve"> </w:t>
      </w:r>
      <w:r>
        <w:rPr>
          <w:rFonts w:ascii="方正小标宋简体" w:hAnsi="方正小标宋简体" w:eastAsia="方正小标宋简体" w:cs="方正小标宋简体"/>
          <w:spacing w:val="8"/>
          <w:sz w:val="31"/>
          <w:szCs w:val="31"/>
        </w:rPr>
        <w:t>14）</w:t>
      </w:r>
    </w:p>
    <w:p>
      <w:pPr>
        <w:spacing w:before="51"/>
      </w:pPr>
    </w:p>
    <w:p>
      <w:pPr>
        <w:spacing w:before="50"/>
      </w:pPr>
    </w:p>
    <w:p>
      <w:pPr>
        <w:spacing w:before="50"/>
      </w:pPr>
    </w:p>
    <w:p>
      <w:pPr>
        <w:sectPr>
          <w:footerReference r:id="rId171" w:type="default"/>
          <w:pgSz w:w="11906" w:h="16838"/>
          <w:pgMar w:top="400" w:right="1339" w:bottom="693" w:left="1159" w:header="0" w:footer="381" w:gutter="0"/>
          <w:pgNumType w:fmt="decimal"/>
          <w:cols w:equalWidth="0" w:num="1">
            <w:col w:w="9407"/>
          </w:cols>
        </w:sectPr>
      </w:pPr>
    </w:p>
    <w:p>
      <w:pPr>
        <w:spacing w:before="122" w:line="220" w:lineRule="auto"/>
        <w:ind w:left="3438"/>
        <w:rPr>
          <w:rFonts w:ascii="仿宋" w:hAnsi="仿宋" w:eastAsia="仿宋" w:cs="仿宋"/>
          <w:sz w:val="24"/>
          <w:szCs w:val="24"/>
        </w:rPr>
      </w:pPr>
      <w:r>
        <w:drawing>
          <wp:anchor distT="0" distB="0" distL="0" distR="0" simplePos="0" relativeHeight="252701696" behindDoc="1" locked="0" layoutInCell="1" allowOverlap="1">
            <wp:simplePos x="0" y="0"/>
            <wp:positionH relativeFrom="column">
              <wp:posOffset>384175</wp:posOffset>
            </wp:positionH>
            <wp:positionV relativeFrom="paragraph">
              <wp:posOffset>0</wp:posOffset>
            </wp:positionV>
            <wp:extent cx="4173855" cy="4996815"/>
            <wp:effectExtent l="0" t="0" r="0" b="0"/>
            <wp:wrapNone/>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319"/>
                    <a:stretch>
                      <a:fillRect/>
                    </a:stretch>
                  </pic:blipFill>
                  <pic:spPr>
                    <a:xfrm>
                      <a:off x="0" y="0"/>
                      <a:ext cx="4173613" cy="4996815"/>
                    </a:xfrm>
                    <a:prstGeom prst="rect">
                      <a:avLst/>
                    </a:prstGeom>
                  </pic:spPr>
                </pic:pic>
              </a:graphicData>
            </a:graphic>
          </wp:anchor>
        </w:drawing>
      </w:r>
      <w:r>
        <w:rPr>
          <w:rFonts w:ascii="仿宋" w:hAnsi="仿宋" w:eastAsia="仿宋" w:cs="仿宋"/>
          <w:spacing w:val="-6"/>
          <w:sz w:val="24"/>
          <w:szCs w:val="24"/>
        </w:rPr>
        <w:t>医疗机构提出申请（到市政务</w:t>
      </w:r>
    </w:p>
    <w:p>
      <w:pPr>
        <w:spacing w:before="14" w:line="220" w:lineRule="auto"/>
        <w:ind w:left="3518"/>
        <w:rPr>
          <w:rFonts w:ascii="仿宋" w:hAnsi="仿宋" w:eastAsia="仿宋" w:cs="仿宋"/>
          <w:sz w:val="24"/>
          <w:szCs w:val="24"/>
        </w:rPr>
      </w:pPr>
      <w:r>
        <w:rPr>
          <w:rFonts w:ascii="仿宋" w:hAnsi="仿宋" w:eastAsia="仿宋" w:cs="仿宋"/>
          <w:spacing w:val="-2"/>
          <w:sz w:val="24"/>
          <w:szCs w:val="24"/>
        </w:rPr>
        <w:t>服务中心综合窗口申请或四</w:t>
      </w:r>
    </w:p>
    <w:p>
      <w:pPr>
        <w:spacing w:before="14" w:line="222" w:lineRule="auto"/>
        <w:ind w:left="3418"/>
        <w:rPr>
          <w:rFonts w:ascii="仿宋" w:hAnsi="仿宋" w:eastAsia="仿宋" w:cs="仿宋"/>
          <w:sz w:val="24"/>
          <w:szCs w:val="24"/>
        </w:rPr>
      </w:pPr>
      <w:r>
        <w:rPr>
          <w:rFonts w:ascii="仿宋" w:hAnsi="仿宋" w:eastAsia="仿宋" w:cs="仿宋"/>
          <w:spacing w:val="-4"/>
          <w:sz w:val="24"/>
          <w:szCs w:val="24"/>
        </w:rPr>
        <w:t>川政务服务网的“遂宁市卫生</w:t>
      </w:r>
    </w:p>
    <w:p>
      <w:pPr>
        <w:spacing w:before="11" w:line="222" w:lineRule="auto"/>
        <w:ind w:left="3878"/>
        <w:rPr>
          <w:rFonts w:ascii="仿宋" w:hAnsi="仿宋" w:eastAsia="仿宋" w:cs="仿宋"/>
          <w:sz w:val="24"/>
          <w:szCs w:val="24"/>
        </w:rPr>
      </w:pPr>
      <w:r>
        <w:rPr>
          <w:rFonts w:ascii="仿宋" w:hAnsi="仿宋" w:eastAsia="仿宋" w:cs="仿宋"/>
          <w:spacing w:val="-7"/>
          <w:sz w:val="24"/>
          <w:szCs w:val="24"/>
        </w:rPr>
        <w:t>健康委</w:t>
      </w:r>
      <w:r>
        <w:rPr>
          <w:rFonts w:ascii="仿宋" w:hAnsi="仿宋" w:eastAsia="仿宋" w:cs="仿宋"/>
          <w:spacing w:val="-82"/>
          <w:sz w:val="24"/>
          <w:szCs w:val="24"/>
        </w:rPr>
        <w:t xml:space="preserve"> </w:t>
      </w:r>
      <w:r>
        <w:rPr>
          <w:rFonts w:ascii="仿宋" w:hAnsi="仿宋" w:eastAsia="仿宋" w:cs="仿宋"/>
          <w:spacing w:val="-7"/>
          <w:sz w:val="24"/>
          <w:szCs w:val="24"/>
        </w:rPr>
        <w:t>”网页申报）</w:t>
      </w:r>
    </w:p>
    <w:p>
      <w:pPr>
        <w:pStyle w:val="2"/>
        <w:spacing w:line="301" w:lineRule="auto"/>
      </w:pPr>
    </w:p>
    <w:p>
      <w:pPr>
        <w:pStyle w:val="2"/>
        <w:spacing w:line="301" w:lineRule="auto"/>
      </w:pPr>
    </w:p>
    <w:p>
      <w:pPr>
        <w:pStyle w:val="2"/>
        <w:spacing w:line="302" w:lineRule="auto"/>
      </w:pPr>
    </w:p>
    <w:p>
      <w:pPr>
        <w:spacing w:before="79" w:line="222" w:lineRule="auto"/>
        <w:ind w:left="4133"/>
        <w:rPr>
          <w:rFonts w:hint="eastAsia" w:ascii="仿宋" w:hAnsi="仿宋" w:eastAsia="仿宋" w:cs="仿宋"/>
          <w:sz w:val="24"/>
          <w:szCs w:val="24"/>
          <w:lang w:eastAsia="zh-CN"/>
        </w:rPr>
      </w:pPr>
      <w:r>
        <w:pict>
          <v:shape id="_x0000_s2142" o:spid="_x0000_s2142" o:spt="202" type="#_x0000_t202" style="position:absolute;left:0pt;margin-left:60.1pt;margin-top:3.05pt;height:46.35pt;width:82.6pt;z-index:252702720;mso-width-relative:page;mso-height-relative:page;" filled="f" stroked="f" coordsize="21600,21600">
            <v:path/>
            <v:fill on="f" focussize="0,0"/>
            <v:stroke on="f"/>
            <v:imagedata o:title=""/>
            <o:lock v:ext="edit" aspectratio="f"/>
            <v:textbox inset="0mm,0mm,0mm,0mm">
              <w:txbxContent>
                <w:p>
                  <w:pPr>
                    <w:spacing w:before="18" w:line="231" w:lineRule="auto"/>
                    <w:ind w:left="25" w:right="20" w:hanging="6"/>
                    <w:jc w:val="both"/>
                    <w:rPr>
                      <w:rFonts w:ascii="仿宋" w:hAnsi="仿宋" w:eastAsia="仿宋" w:cs="仿宋"/>
                      <w:sz w:val="24"/>
                      <w:szCs w:val="24"/>
                    </w:rPr>
                  </w:pPr>
                  <w:r>
                    <w:rPr>
                      <w:rFonts w:ascii="仿宋" w:hAnsi="仿宋" w:eastAsia="仿宋" w:cs="仿宋"/>
                      <w:spacing w:val="-10"/>
                      <w:sz w:val="24"/>
                      <w:szCs w:val="24"/>
                    </w:rPr>
                    <w:t>要件不全，不予</w:t>
                  </w:r>
                  <w:r>
                    <w:rPr>
                      <w:rFonts w:ascii="仿宋" w:hAnsi="仿宋" w:eastAsia="仿宋" w:cs="仿宋"/>
                      <w:sz w:val="24"/>
                      <w:szCs w:val="24"/>
                    </w:rPr>
                    <w:t xml:space="preserve"> </w:t>
                  </w:r>
                  <w:r>
                    <w:rPr>
                      <w:rFonts w:ascii="仿宋" w:hAnsi="仿宋" w:eastAsia="仿宋" w:cs="仿宋"/>
                      <w:spacing w:val="-11"/>
                      <w:sz w:val="24"/>
                      <w:szCs w:val="24"/>
                    </w:rPr>
                    <w:t>受理（一次性告</w:t>
                  </w:r>
                  <w:r>
                    <w:rPr>
                      <w:rFonts w:ascii="仿宋" w:hAnsi="仿宋" w:eastAsia="仿宋" w:cs="仿宋"/>
                      <w:sz w:val="24"/>
                      <w:szCs w:val="24"/>
                    </w:rPr>
                    <w:t xml:space="preserve"> </w:t>
                  </w:r>
                  <w:r>
                    <w:rPr>
                      <w:rFonts w:ascii="仿宋" w:hAnsi="仿宋" w:eastAsia="仿宋" w:cs="仿宋"/>
                      <w:spacing w:val="8"/>
                      <w:sz w:val="24"/>
                      <w:szCs w:val="24"/>
                    </w:rPr>
                    <w:t>知补正资料）</w:t>
                  </w:r>
                </w:p>
              </w:txbxContent>
            </v:textbox>
          </v:shape>
        </w:pict>
      </w: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p>
    <w:p>
      <w:pPr>
        <w:spacing w:before="11" w:line="220" w:lineRule="auto"/>
        <w:ind w:left="4162"/>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spacing w:before="79" w:line="222" w:lineRule="auto"/>
        <w:ind w:left="3609"/>
        <w:rPr>
          <w:rFonts w:ascii="仿宋" w:hAnsi="仿宋" w:eastAsia="仿宋" w:cs="仿宋"/>
          <w:sz w:val="24"/>
          <w:szCs w:val="24"/>
        </w:rPr>
      </w:pPr>
      <w:r>
        <w:pict>
          <v:shape id="_x0000_s2143" o:spid="_x0000_s2143" o:spt="202" type="#_x0000_t202" style="position:absolute;left:0pt;margin-left:63.1pt;margin-top:3.85pt;height:46.55pt;width:72.3pt;z-index:252703744;mso-width-relative:page;mso-height-relative:page;" filled="f" stroked="f" coordsize="21600,21600">
            <v:path/>
            <v:fill on="f" focussize="0,0"/>
            <v:stroke on="f"/>
            <v:imagedata o:title=""/>
            <o:lock v:ext="edit" aspectratio="f"/>
            <v:textbox inset="0mm,0mm,0mm,0mm">
              <w:txbxContent>
                <w:p>
                  <w:pPr>
                    <w:spacing w:before="20" w:line="222" w:lineRule="auto"/>
                    <w:ind w:left="20"/>
                    <w:rPr>
                      <w:rFonts w:ascii="仿宋" w:hAnsi="仿宋" w:eastAsia="仿宋" w:cs="仿宋"/>
                      <w:sz w:val="24"/>
                      <w:szCs w:val="24"/>
                    </w:rPr>
                  </w:pPr>
                  <w:r>
                    <w:rPr>
                      <w:rFonts w:ascii="仿宋" w:hAnsi="仿宋" w:eastAsia="仿宋" w:cs="仿宋"/>
                      <w:spacing w:val="-13"/>
                      <w:sz w:val="24"/>
                      <w:szCs w:val="24"/>
                    </w:rPr>
                    <w:t>审查不合格，</w:t>
                  </w:r>
                </w:p>
                <w:p>
                  <w:pPr>
                    <w:spacing w:before="11" w:line="222" w:lineRule="auto"/>
                    <w:ind w:left="25"/>
                    <w:rPr>
                      <w:rFonts w:ascii="仿宋" w:hAnsi="仿宋" w:eastAsia="仿宋" w:cs="仿宋"/>
                      <w:sz w:val="24"/>
                      <w:szCs w:val="24"/>
                    </w:rPr>
                  </w:pPr>
                  <w:r>
                    <w:rPr>
                      <w:rFonts w:ascii="仿宋" w:hAnsi="仿宋" w:eastAsia="仿宋" w:cs="仿宋"/>
                      <w:spacing w:val="-6"/>
                      <w:sz w:val="24"/>
                      <w:szCs w:val="24"/>
                    </w:rPr>
                    <w:t>出具不予许可</w:t>
                  </w:r>
                </w:p>
                <w:p>
                  <w:pPr>
                    <w:spacing w:before="10" w:line="224" w:lineRule="auto"/>
                    <w:ind w:left="365"/>
                    <w:rPr>
                      <w:rFonts w:ascii="仿宋" w:hAnsi="仿宋" w:eastAsia="仿宋" w:cs="仿宋"/>
                      <w:sz w:val="24"/>
                      <w:szCs w:val="24"/>
                    </w:rPr>
                  </w:pPr>
                  <w:r>
                    <w:rPr>
                      <w:rFonts w:ascii="仿宋" w:hAnsi="仿宋" w:eastAsia="仿宋" w:cs="仿宋"/>
                      <w:spacing w:val="-5"/>
                      <w:sz w:val="24"/>
                      <w:szCs w:val="24"/>
                    </w:rPr>
                    <w:t>通知书</w:t>
                  </w:r>
                </w:p>
              </w:txbxContent>
            </v:textbox>
          </v:shape>
        </w:pict>
      </w:r>
      <w:r>
        <w:rPr>
          <w:rFonts w:ascii="仿宋" w:hAnsi="仿宋" w:eastAsia="仿宋" w:cs="仿宋"/>
          <w:spacing w:val="-6"/>
          <w:sz w:val="24"/>
          <w:szCs w:val="24"/>
        </w:rPr>
        <w:t>市卫生健康委按照《放射诊疗</w:t>
      </w:r>
    </w:p>
    <w:p>
      <w:pPr>
        <w:spacing w:before="11" w:line="222" w:lineRule="auto"/>
        <w:ind w:left="3616"/>
        <w:rPr>
          <w:rFonts w:ascii="仿宋" w:hAnsi="仿宋" w:eastAsia="仿宋" w:cs="仿宋"/>
          <w:sz w:val="24"/>
          <w:szCs w:val="24"/>
        </w:rPr>
      </w:pPr>
      <w:r>
        <w:rPr>
          <w:rFonts w:ascii="仿宋" w:hAnsi="仿宋" w:eastAsia="仿宋" w:cs="仿宋"/>
          <w:spacing w:val="-6"/>
          <w:sz w:val="24"/>
          <w:szCs w:val="24"/>
        </w:rPr>
        <w:t>管理规定》的内容，开展现场</w:t>
      </w:r>
    </w:p>
    <w:p>
      <w:pPr>
        <w:spacing w:before="11" w:line="220" w:lineRule="auto"/>
        <w:ind w:left="4106"/>
        <w:rPr>
          <w:rFonts w:ascii="仿宋" w:hAnsi="仿宋" w:eastAsia="仿宋" w:cs="仿宋"/>
          <w:sz w:val="24"/>
          <w:szCs w:val="24"/>
        </w:rPr>
      </w:pPr>
      <w:r>
        <w:rPr>
          <w:rFonts w:ascii="仿宋" w:hAnsi="仿宋" w:eastAsia="仿宋" w:cs="仿宋"/>
          <w:spacing w:val="-8"/>
          <w:sz w:val="24"/>
          <w:szCs w:val="24"/>
        </w:rPr>
        <w:t>审查（2</w:t>
      </w:r>
      <w:r>
        <w:rPr>
          <w:rFonts w:ascii="仿宋" w:hAnsi="仿宋" w:eastAsia="仿宋" w:cs="仿宋"/>
          <w:spacing w:val="-38"/>
          <w:sz w:val="24"/>
          <w:szCs w:val="24"/>
        </w:rPr>
        <w:t xml:space="preserve"> </w:t>
      </w:r>
      <w:r>
        <w:rPr>
          <w:rFonts w:ascii="仿宋" w:hAnsi="仿宋" w:eastAsia="仿宋" w:cs="仿宋"/>
          <w:spacing w:val="-8"/>
          <w:sz w:val="24"/>
          <w:szCs w:val="24"/>
        </w:rPr>
        <w:t>个工作日）</w:t>
      </w:r>
    </w:p>
    <w:p>
      <w:pPr>
        <w:pStyle w:val="2"/>
        <w:spacing w:line="332" w:lineRule="auto"/>
      </w:pPr>
    </w:p>
    <w:p>
      <w:pPr>
        <w:pStyle w:val="2"/>
        <w:spacing w:line="332" w:lineRule="auto"/>
      </w:pPr>
    </w:p>
    <w:p>
      <w:pPr>
        <w:spacing w:before="78" w:line="222" w:lineRule="auto"/>
        <w:ind w:left="5436"/>
        <w:rPr>
          <w:rFonts w:ascii="仿宋" w:hAnsi="仿宋" w:eastAsia="仿宋" w:cs="仿宋"/>
          <w:sz w:val="24"/>
          <w:szCs w:val="24"/>
        </w:rPr>
      </w:pPr>
      <w:r>
        <w:rPr>
          <w:rFonts w:ascii="仿宋" w:hAnsi="仿宋" w:eastAsia="仿宋" w:cs="仿宋"/>
          <w:spacing w:val="-7"/>
          <w:sz w:val="24"/>
          <w:szCs w:val="24"/>
        </w:rPr>
        <w:t>审查通过</w:t>
      </w:r>
    </w:p>
    <w:p>
      <w:pPr>
        <w:pStyle w:val="2"/>
        <w:spacing w:line="350" w:lineRule="auto"/>
      </w:pPr>
    </w:p>
    <w:p>
      <w:pPr>
        <w:spacing w:before="79" w:line="222" w:lineRule="auto"/>
        <w:ind w:left="3800"/>
        <w:rPr>
          <w:rFonts w:ascii="仿宋" w:hAnsi="仿宋" w:eastAsia="仿宋" w:cs="仿宋"/>
          <w:sz w:val="24"/>
          <w:szCs w:val="24"/>
        </w:rPr>
      </w:pPr>
      <w:r>
        <w:rPr>
          <w:rFonts w:ascii="仿宋" w:hAnsi="仿宋" w:eastAsia="仿宋" w:cs="仿宋"/>
          <w:spacing w:val="-10"/>
          <w:sz w:val="24"/>
          <w:szCs w:val="24"/>
        </w:rPr>
        <w:t>综合窗口发放《放射诊疗许</w:t>
      </w:r>
    </w:p>
    <w:p>
      <w:pPr>
        <w:spacing w:before="12" w:line="220" w:lineRule="auto"/>
        <w:ind w:left="3801"/>
        <w:rPr>
          <w:rFonts w:ascii="仿宋" w:hAnsi="仿宋" w:eastAsia="仿宋" w:cs="仿宋"/>
          <w:sz w:val="24"/>
          <w:szCs w:val="24"/>
        </w:rPr>
      </w:pPr>
      <w:r>
        <w:rPr>
          <w:rFonts w:ascii="仿宋" w:hAnsi="仿宋" w:eastAsia="仿宋" w:cs="仿宋"/>
          <w:spacing w:val="-10"/>
          <w:sz w:val="24"/>
          <w:szCs w:val="24"/>
        </w:rPr>
        <w:t>可证》，并通知申请人领取</w:t>
      </w:r>
    </w:p>
    <w:p>
      <w:pPr>
        <w:spacing w:before="14" w:line="220" w:lineRule="auto"/>
        <w:ind w:left="4265"/>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78" w:line="220" w:lineRule="auto"/>
        <w:ind w:left="9"/>
        <w:rPr>
          <w:rFonts w:ascii="仿宋" w:hAnsi="仿宋" w:eastAsia="仿宋" w:cs="仿宋"/>
          <w:sz w:val="24"/>
          <w:szCs w:val="24"/>
        </w:rPr>
      </w:pPr>
      <w:r>
        <w:rPr>
          <w:rFonts w:ascii="仿宋" w:hAnsi="仿宋" w:eastAsia="仿宋" w:cs="仿宋"/>
          <w:spacing w:val="-6"/>
          <w:sz w:val="24"/>
          <w:szCs w:val="24"/>
        </w:rPr>
        <w:t>现场申请地址：市民中心三号花瓣</w:t>
      </w:r>
      <w:r>
        <w:rPr>
          <w:rFonts w:ascii="仿宋" w:hAnsi="仿宋" w:eastAsia="仿宋" w:cs="仿宋"/>
          <w:spacing w:val="-32"/>
          <w:sz w:val="24"/>
          <w:szCs w:val="24"/>
        </w:rPr>
        <w:t xml:space="preserve"> </w:t>
      </w:r>
      <w:r>
        <w:rPr>
          <w:rFonts w:ascii="仿宋" w:hAnsi="仿宋" w:eastAsia="仿宋" w:cs="仿宋"/>
          <w:spacing w:val="-6"/>
          <w:sz w:val="24"/>
          <w:szCs w:val="24"/>
        </w:rPr>
        <w:t>1</w:t>
      </w:r>
      <w:r>
        <w:rPr>
          <w:rFonts w:ascii="仿宋" w:hAnsi="仿宋" w:eastAsia="仿宋" w:cs="仿宋"/>
          <w:spacing w:val="-45"/>
          <w:sz w:val="24"/>
          <w:szCs w:val="24"/>
        </w:rPr>
        <w:t xml:space="preserve"> </w:t>
      </w:r>
      <w:r>
        <w:rPr>
          <w:rFonts w:ascii="仿宋" w:hAnsi="仿宋" w:eastAsia="仿宋" w:cs="仿宋"/>
          <w:spacing w:val="-6"/>
          <w:sz w:val="24"/>
          <w:szCs w:val="24"/>
        </w:rPr>
        <w:t>楼</w:t>
      </w:r>
      <w:r>
        <w:rPr>
          <w:rFonts w:ascii="仿宋" w:hAnsi="仿宋" w:eastAsia="仿宋" w:cs="仿宋"/>
          <w:spacing w:val="-56"/>
          <w:sz w:val="24"/>
          <w:szCs w:val="24"/>
        </w:rPr>
        <w:t xml:space="preserve"> </w:t>
      </w:r>
      <w:r>
        <w:rPr>
          <w:rFonts w:ascii="仿宋" w:hAnsi="仿宋" w:eastAsia="仿宋" w:cs="仿宋"/>
          <w:spacing w:val="-6"/>
          <w:sz w:val="24"/>
          <w:szCs w:val="24"/>
        </w:rPr>
        <w:t>D04-D10</w:t>
      </w:r>
      <w:r>
        <w:rPr>
          <w:rFonts w:ascii="仿宋" w:hAnsi="仿宋" w:eastAsia="仿宋" w:cs="仿宋"/>
          <w:spacing w:val="-38"/>
          <w:sz w:val="24"/>
          <w:szCs w:val="24"/>
        </w:rPr>
        <w:t xml:space="preserve"> </w:t>
      </w:r>
      <w:r>
        <w:rPr>
          <w:rFonts w:ascii="仿宋" w:hAnsi="仿宋" w:eastAsia="仿宋" w:cs="仿宋"/>
          <w:spacing w:val="-6"/>
          <w:sz w:val="24"/>
          <w:szCs w:val="24"/>
        </w:rPr>
        <w:t>号窗口</w:t>
      </w:r>
    </w:p>
    <w:p>
      <w:pPr>
        <w:spacing w:before="26" w:line="220" w:lineRule="auto"/>
        <w:ind w:left="36"/>
        <w:rPr>
          <w:rFonts w:ascii="仿宋" w:hAnsi="仿宋" w:eastAsia="仿宋" w:cs="仿宋"/>
          <w:sz w:val="24"/>
          <w:szCs w:val="24"/>
        </w:rPr>
      </w:pPr>
      <w:r>
        <w:rPr>
          <w:rFonts w:ascii="仿宋" w:hAnsi="仿宋" w:eastAsia="仿宋" w:cs="仿宋"/>
          <w:spacing w:val="-13"/>
          <w:sz w:val="24"/>
          <w:szCs w:val="24"/>
        </w:rPr>
        <w:t>网上申请网址：</w:t>
      </w:r>
    </w:p>
    <w:p>
      <w:pPr>
        <w:spacing w:before="26" w:line="239" w:lineRule="auto"/>
        <w:ind w:right="1543"/>
        <w:rPr>
          <w:rFonts w:ascii="仿宋" w:hAnsi="仿宋" w:eastAsia="仿宋" w:cs="仿宋"/>
          <w:sz w:val="24"/>
          <w:szCs w:val="24"/>
        </w:rPr>
      </w:pPr>
      <w:r>
        <w:fldChar w:fldCharType="begin"/>
      </w:r>
      <w:r>
        <w:instrText xml:space="preserve"> HYPERLINK "https://www.sczwfw.gov.cn/jiq/front/item/bmft_i" </w:instrText>
      </w:r>
      <w:r>
        <w:fldChar w:fldCharType="separate"/>
      </w:r>
      <w:r>
        <w:rPr>
          <w:rFonts w:ascii="仿宋" w:hAnsi="仿宋" w:eastAsia="仿宋" w:cs="仿宋"/>
          <w:sz w:val="24"/>
          <w:szCs w:val="24"/>
        </w:rPr>
        <w:t>https://www.sczwfw.gov.cn/jiq/front/item</w:t>
      </w:r>
      <w:r>
        <w:rPr>
          <w:rFonts w:ascii="仿宋" w:hAnsi="仿宋" w:eastAsia="仿宋" w:cs="仿宋"/>
          <w:spacing w:val="-1"/>
          <w:sz w:val="24"/>
          <w:szCs w:val="24"/>
        </w:rPr>
        <w:t>/bmft_i</w:t>
      </w:r>
      <w:r>
        <w:rPr>
          <w:rFonts w:ascii="仿宋" w:hAnsi="仿宋" w:eastAsia="仿宋" w:cs="仿宋"/>
          <w:spacing w:val="-1"/>
          <w:sz w:val="24"/>
          <w:szCs w:val="24"/>
        </w:rPr>
        <w:fldChar w:fldCharType="end"/>
      </w:r>
      <w:r>
        <w:rPr>
          <w:rFonts w:ascii="仿宋" w:hAnsi="仿宋" w:eastAsia="仿宋" w:cs="仿宋"/>
          <w:sz w:val="24"/>
          <w:szCs w:val="24"/>
        </w:rPr>
        <w:t xml:space="preserve"> ndex?deptCode=008490438&amp;areaCode=5109</w:t>
      </w:r>
      <w:r>
        <w:rPr>
          <w:rFonts w:ascii="仿宋" w:hAnsi="仿宋" w:eastAsia="仿宋" w:cs="仿宋"/>
          <w:spacing w:val="-1"/>
          <w:sz w:val="24"/>
          <w:szCs w:val="24"/>
        </w:rPr>
        <w:t>00000000</w:t>
      </w:r>
    </w:p>
    <w:p>
      <w:pPr>
        <w:spacing w:line="223" w:lineRule="auto"/>
        <w:ind w:left="10"/>
        <w:rPr>
          <w:rFonts w:ascii="仿宋" w:hAnsi="仿宋" w:eastAsia="仿宋" w:cs="仿宋"/>
          <w:sz w:val="24"/>
          <w:szCs w:val="24"/>
        </w:rPr>
      </w:pPr>
      <w:r>
        <w:rPr>
          <w:rFonts w:ascii="仿宋" w:hAnsi="仿宋" w:eastAsia="仿宋" w:cs="仿宋"/>
          <w:spacing w:val="-1"/>
          <w:sz w:val="24"/>
          <w:szCs w:val="24"/>
        </w:rPr>
        <w:t>业务咨询电话：0825-2655017</w:t>
      </w:r>
    </w:p>
    <w:p>
      <w:pPr>
        <w:spacing w:before="11" w:line="220" w:lineRule="auto"/>
        <w:ind w:left="17"/>
        <w:rPr>
          <w:rFonts w:ascii="仿宋" w:hAnsi="仿宋" w:eastAsia="仿宋" w:cs="仿宋"/>
          <w:sz w:val="24"/>
          <w:szCs w:val="24"/>
        </w:rPr>
      </w:pPr>
      <w:r>
        <w:rPr>
          <w:rFonts w:ascii="仿宋" w:hAnsi="仿宋" w:eastAsia="仿宋" w:cs="仿宋"/>
          <w:spacing w:val="-3"/>
          <w:sz w:val="24"/>
          <w:szCs w:val="24"/>
        </w:rPr>
        <w:t>法定办结时限：20</w:t>
      </w:r>
      <w:r>
        <w:rPr>
          <w:rFonts w:ascii="仿宋" w:hAnsi="仿宋" w:eastAsia="仿宋" w:cs="仿宋"/>
          <w:spacing w:val="-42"/>
          <w:sz w:val="24"/>
          <w:szCs w:val="24"/>
        </w:rPr>
        <w:t xml:space="preserve"> </w:t>
      </w:r>
      <w:r>
        <w:rPr>
          <w:rFonts w:ascii="仿宋" w:hAnsi="仿宋" w:eastAsia="仿宋" w:cs="仿宋"/>
          <w:spacing w:val="-3"/>
          <w:sz w:val="24"/>
          <w:szCs w:val="24"/>
        </w:rPr>
        <w:t>个工作日</w:t>
      </w:r>
    </w:p>
    <w:p>
      <w:pPr>
        <w:spacing w:before="13" w:line="189" w:lineRule="auto"/>
        <w:ind w:left="10"/>
        <w:rPr>
          <w:rFonts w:ascii="仿宋" w:hAnsi="仿宋" w:eastAsia="仿宋" w:cs="仿宋"/>
          <w:sz w:val="24"/>
          <w:szCs w:val="24"/>
        </w:rPr>
      </w:pPr>
      <w:r>
        <w:rPr>
          <w:rFonts w:ascii="仿宋" w:hAnsi="仿宋" w:eastAsia="仿宋" w:cs="仿宋"/>
          <w:spacing w:val="-3"/>
          <w:sz w:val="24"/>
          <w:szCs w:val="24"/>
        </w:rPr>
        <w:t>承诺办结时限：3</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pPr>
        <w:pStyle w:val="2"/>
        <w:spacing w:line="14" w:lineRule="auto"/>
        <w:rPr>
          <w:sz w:val="2"/>
        </w:rPr>
      </w:pPr>
      <w:r>
        <w:rPr>
          <w:sz w:val="2"/>
          <w:szCs w:val="2"/>
        </w:rPr>
        <w:br w:type="column"/>
      </w:r>
    </w:p>
    <w:p>
      <w:pPr>
        <w:spacing w:before="97" w:line="10802" w:lineRule="exact"/>
      </w:pPr>
      <w:r>
        <w:rPr>
          <w:position w:val="-216"/>
        </w:rPr>
        <w:pict>
          <v:group id="_x0000_s2144" o:spid="_x0000_s2144" o:spt="203" style="height:540.1pt;width:108.3pt;" coordsize="2166,10801">
            <o:lock v:ext="edit"/>
            <v:shape id="_x0000_s2145" o:spid="_x0000_s2145" o:spt="75" type="#_x0000_t75" style="position:absolute;left:0;top:0;height:10801;width:2166;" filled="f" stroked="f" coordsize="21600,21600">
              <v:path/>
              <v:fill on="f" focussize="0,0"/>
              <v:stroke on="f"/>
              <v:imagedata r:id="rId320" o:title=""/>
              <o:lock v:ext="edit" aspectratio="t"/>
            </v:shape>
            <v:shape id="_x0000_s2146" o:spid="_x0000_s2146" o:spt="202" type="#_x0000_t202" style="position:absolute;left:-20;top:-20;height:10841;width:2206;" filled="f" stroked="f" coordsize="21600,21600">
              <v:path/>
              <v:fill on="f" focussize="0,0"/>
              <v:stroke on="f"/>
              <v:imagedata o:title=""/>
              <o:lock v:ext="edit" aspectratio="f"/>
              <v:textbox inset="0mm,0mm,0mm,0mm">
                <w:txbxContent>
                  <w:p>
                    <w:pPr>
                      <w:spacing w:before="119" w:line="222" w:lineRule="auto"/>
                      <w:ind w:left="193" w:right="193" w:firstLine="5"/>
                      <w:rPr>
                        <w:rFonts w:ascii="仿宋" w:hAnsi="仿宋" w:eastAsia="仿宋" w:cs="仿宋"/>
                        <w:sz w:val="20"/>
                        <w:szCs w:val="20"/>
                      </w:rPr>
                    </w:pPr>
                    <w:r>
                      <w:rPr>
                        <w:rFonts w:ascii="仿宋" w:hAnsi="仿宋" w:eastAsia="仿宋" w:cs="仿宋"/>
                        <w:b/>
                        <w:bCs/>
                        <w:spacing w:val="6"/>
                        <w:sz w:val="20"/>
                        <w:szCs w:val="20"/>
                      </w:rPr>
                      <w:t>（一</w:t>
                    </w:r>
                    <w:r>
                      <w:rPr>
                        <w:rFonts w:ascii="仿宋" w:hAnsi="仿宋" w:eastAsia="仿宋" w:cs="仿宋"/>
                        <w:spacing w:val="-41"/>
                        <w:sz w:val="20"/>
                        <w:szCs w:val="20"/>
                      </w:rPr>
                      <w:t xml:space="preserve"> </w:t>
                    </w:r>
                    <w:r>
                      <w:rPr>
                        <w:rFonts w:ascii="仿宋" w:hAnsi="仿宋" w:eastAsia="仿宋" w:cs="仿宋"/>
                        <w:b/>
                        <w:bCs/>
                        <w:spacing w:val="6"/>
                        <w:sz w:val="20"/>
                        <w:szCs w:val="20"/>
                      </w:rPr>
                      <w:t>）</w:t>
                    </w:r>
                    <w:r>
                      <w:rPr>
                        <w:rFonts w:ascii="仿宋" w:hAnsi="仿宋" w:eastAsia="仿宋" w:cs="仿宋"/>
                        <w:spacing w:val="-58"/>
                        <w:sz w:val="20"/>
                        <w:szCs w:val="20"/>
                      </w:rPr>
                      <w:t xml:space="preserve"> </w:t>
                    </w:r>
                    <w:r>
                      <w:rPr>
                        <w:rFonts w:ascii="仿宋" w:hAnsi="仿宋" w:eastAsia="仿宋" w:cs="仿宋"/>
                        <w:b/>
                        <w:bCs/>
                        <w:spacing w:val="6"/>
                        <w:sz w:val="20"/>
                        <w:szCs w:val="20"/>
                      </w:rPr>
                      <w:t>新</w:t>
                    </w:r>
                    <w:r>
                      <w:rPr>
                        <w:rFonts w:ascii="仿宋" w:hAnsi="仿宋" w:eastAsia="仿宋" w:cs="仿宋"/>
                        <w:spacing w:val="-54"/>
                        <w:sz w:val="20"/>
                        <w:szCs w:val="20"/>
                      </w:rPr>
                      <w:t xml:space="preserve"> </w:t>
                    </w:r>
                    <w:r>
                      <w:rPr>
                        <w:rFonts w:ascii="仿宋" w:hAnsi="仿宋" w:eastAsia="仿宋" w:cs="仿宋"/>
                        <w:b/>
                        <w:bCs/>
                        <w:spacing w:val="6"/>
                        <w:sz w:val="20"/>
                        <w:szCs w:val="20"/>
                      </w:rPr>
                      <w:t>办申请材</w:t>
                    </w:r>
                    <w:r>
                      <w:rPr>
                        <w:rFonts w:ascii="仿宋" w:hAnsi="仿宋" w:eastAsia="仿宋" w:cs="仿宋"/>
                        <w:sz w:val="20"/>
                        <w:szCs w:val="20"/>
                      </w:rPr>
                      <w:t xml:space="preserve"> </w:t>
                    </w:r>
                    <w:r>
                      <w:rPr>
                        <w:rFonts w:ascii="仿宋" w:hAnsi="仿宋" w:eastAsia="仿宋" w:cs="仿宋"/>
                        <w:b/>
                        <w:bCs/>
                        <w:spacing w:val="-5"/>
                        <w:sz w:val="20"/>
                        <w:szCs w:val="20"/>
                      </w:rPr>
                      <w:t>料：</w:t>
                    </w:r>
                  </w:p>
                  <w:p>
                    <w:pPr>
                      <w:spacing w:before="1" w:line="221" w:lineRule="auto"/>
                      <w:ind w:left="223" w:right="180" w:hanging="20"/>
                      <w:rPr>
                        <w:rFonts w:ascii="仿宋" w:hAnsi="仿宋" w:eastAsia="仿宋" w:cs="仿宋"/>
                        <w:sz w:val="20"/>
                        <w:szCs w:val="20"/>
                      </w:rPr>
                    </w:pPr>
                    <w:r>
                      <w:rPr>
                        <w:rFonts w:ascii="仿宋" w:hAnsi="仿宋" w:eastAsia="仿宋" w:cs="仿宋"/>
                        <w:spacing w:val="20"/>
                        <w:sz w:val="20"/>
                        <w:szCs w:val="20"/>
                      </w:rPr>
                      <w:t>1.放射诊疗</w:t>
                    </w:r>
                    <w:r>
                      <w:rPr>
                        <w:rFonts w:ascii="仿宋" w:hAnsi="仿宋" w:eastAsia="仿宋" w:cs="仿宋"/>
                        <w:spacing w:val="-58"/>
                        <w:sz w:val="20"/>
                        <w:szCs w:val="20"/>
                      </w:rPr>
                      <w:t xml:space="preserve"> </w:t>
                    </w:r>
                    <w:r>
                      <w:rPr>
                        <w:rFonts w:ascii="仿宋" w:hAnsi="仿宋" w:eastAsia="仿宋" w:cs="仿宋"/>
                        <w:spacing w:val="20"/>
                        <w:sz w:val="20"/>
                        <w:szCs w:val="20"/>
                      </w:rPr>
                      <w:t>许可证</w:t>
                    </w:r>
                    <w:r>
                      <w:rPr>
                        <w:rFonts w:ascii="仿宋" w:hAnsi="仿宋" w:eastAsia="仿宋" w:cs="仿宋"/>
                        <w:sz w:val="20"/>
                        <w:szCs w:val="20"/>
                      </w:rPr>
                      <w:t xml:space="preserve"> </w:t>
                    </w:r>
                    <w:r>
                      <w:rPr>
                        <w:rFonts w:ascii="仿宋" w:hAnsi="仿宋" w:eastAsia="仿宋" w:cs="仿宋"/>
                        <w:spacing w:val="3"/>
                        <w:sz w:val="20"/>
                        <w:szCs w:val="20"/>
                      </w:rPr>
                      <w:t>申请表;</w:t>
                    </w:r>
                  </w:p>
                  <w:p>
                    <w:pPr>
                      <w:spacing w:line="224" w:lineRule="auto"/>
                      <w:ind w:left="192" w:right="179" w:hanging="1"/>
                      <w:rPr>
                        <w:rFonts w:ascii="仿宋" w:hAnsi="仿宋" w:eastAsia="仿宋" w:cs="仿宋"/>
                        <w:sz w:val="20"/>
                        <w:szCs w:val="20"/>
                      </w:rPr>
                    </w:pPr>
                    <w:r>
                      <w:rPr>
                        <w:rFonts w:hint="eastAsia" w:ascii="仿宋" w:hAnsi="仿宋" w:eastAsia="仿宋" w:cs="仿宋"/>
                        <w:spacing w:val="3"/>
                        <w:sz w:val="20"/>
                        <w:szCs w:val="20"/>
                        <w:lang w:val="en-US" w:eastAsia="zh-CN"/>
                      </w:rPr>
                      <w:t>2</w:t>
                    </w:r>
                    <w:r>
                      <w:rPr>
                        <w:rFonts w:ascii="仿宋" w:hAnsi="仿宋" w:eastAsia="仿宋" w:cs="仿宋"/>
                        <w:spacing w:val="3"/>
                        <w:sz w:val="20"/>
                        <w:szCs w:val="20"/>
                      </w:rPr>
                      <w:t xml:space="preserve">.放射诊疗设备、放 </w:t>
                    </w:r>
                    <w:r>
                      <w:rPr>
                        <w:rFonts w:ascii="仿宋" w:hAnsi="仿宋" w:eastAsia="仿宋" w:cs="仿宋"/>
                        <w:spacing w:val="18"/>
                        <w:sz w:val="20"/>
                        <w:szCs w:val="20"/>
                      </w:rPr>
                      <w:t>射防护与</w:t>
                    </w:r>
                    <w:r>
                      <w:rPr>
                        <w:rFonts w:ascii="仿宋" w:hAnsi="仿宋" w:eastAsia="仿宋" w:cs="仿宋"/>
                        <w:spacing w:val="-54"/>
                        <w:sz w:val="20"/>
                        <w:szCs w:val="20"/>
                      </w:rPr>
                      <w:t xml:space="preserve"> </w:t>
                    </w:r>
                    <w:r>
                      <w:rPr>
                        <w:rFonts w:ascii="仿宋" w:hAnsi="仿宋" w:eastAsia="仿宋" w:cs="仿宋"/>
                        <w:spacing w:val="18"/>
                        <w:sz w:val="20"/>
                        <w:szCs w:val="20"/>
                      </w:rPr>
                      <w:t>质量</w:t>
                    </w:r>
                    <w:r>
                      <w:rPr>
                        <w:rFonts w:ascii="仿宋" w:hAnsi="仿宋" w:eastAsia="仿宋" w:cs="仿宋"/>
                        <w:spacing w:val="-59"/>
                        <w:sz w:val="20"/>
                        <w:szCs w:val="20"/>
                      </w:rPr>
                      <w:t xml:space="preserve"> </w:t>
                    </w:r>
                    <w:r>
                      <w:rPr>
                        <w:rFonts w:ascii="仿宋" w:hAnsi="仿宋" w:eastAsia="仿宋" w:cs="仿宋"/>
                        <w:spacing w:val="18"/>
                        <w:sz w:val="20"/>
                        <w:szCs w:val="20"/>
                      </w:rPr>
                      <w:t>控制</w:t>
                    </w:r>
                    <w:r>
                      <w:rPr>
                        <w:rFonts w:ascii="仿宋" w:hAnsi="仿宋" w:eastAsia="仿宋" w:cs="仿宋"/>
                        <w:sz w:val="20"/>
                        <w:szCs w:val="20"/>
                      </w:rPr>
                      <w:t xml:space="preserve"> </w:t>
                    </w:r>
                    <w:r>
                      <w:rPr>
                        <w:rFonts w:ascii="仿宋" w:hAnsi="仿宋" w:eastAsia="仿宋" w:cs="仿宋"/>
                        <w:spacing w:val="11"/>
                        <w:sz w:val="20"/>
                        <w:szCs w:val="20"/>
                      </w:rPr>
                      <w:t>设备清单;</w:t>
                    </w:r>
                  </w:p>
                  <w:p>
                    <w:pPr>
                      <w:spacing w:before="30" w:line="259" w:lineRule="auto"/>
                      <w:ind w:left="194" w:right="348" w:hanging="8"/>
                      <w:rPr>
                        <w:rFonts w:ascii="仿宋" w:hAnsi="仿宋" w:eastAsia="仿宋" w:cs="仿宋"/>
                        <w:sz w:val="20"/>
                        <w:szCs w:val="20"/>
                      </w:rPr>
                    </w:pPr>
                    <w:r>
                      <w:rPr>
                        <w:rFonts w:hint="eastAsia" w:ascii="仿宋" w:hAnsi="仿宋" w:eastAsia="仿宋" w:cs="仿宋"/>
                        <w:spacing w:val="7"/>
                        <w:sz w:val="20"/>
                        <w:szCs w:val="20"/>
                        <w:lang w:val="en-US" w:eastAsia="zh-CN"/>
                      </w:rPr>
                      <w:t>3</w:t>
                    </w:r>
                    <w:r>
                      <w:rPr>
                        <w:rFonts w:ascii="仿宋" w:hAnsi="仿宋" w:eastAsia="仿宋" w:cs="仿宋"/>
                        <w:spacing w:val="7"/>
                        <w:sz w:val="20"/>
                        <w:szCs w:val="20"/>
                      </w:rPr>
                      <w:t>.放射诊疗专业技</w:t>
                    </w:r>
                    <w:r>
                      <w:rPr>
                        <w:rFonts w:ascii="仿宋" w:hAnsi="仿宋" w:eastAsia="仿宋" w:cs="仿宋"/>
                        <w:spacing w:val="6"/>
                        <w:sz w:val="20"/>
                        <w:szCs w:val="20"/>
                      </w:rPr>
                      <w:t xml:space="preserve"> </w:t>
                    </w:r>
                    <w:r>
                      <w:rPr>
                        <w:rFonts w:ascii="仿宋" w:hAnsi="仿宋" w:eastAsia="仿宋" w:cs="仿宋"/>
                        <w:spacing w:val="10"/>
                        <w:sz w:val="20"/>
                        <w:szCs w:val="20"/>
                      </w:rPr>
                      <w:t>术人员一览表;</w:t>
                    </w:r>
                  </w:p>
                  <w:p>
                    <w:pPr>
                      <w:spacing w:before="22" w:line="222" w:lineRule="auto"/>
                      <w:ind w:left="192" w:right="180" w:hanging="1"/>
                      <w:rPr>
                        <w:rFonts w:ascii="仿宋" w:hAnsi="仿宋" w:eastAsia="仿宋" w:cs="仿宋"/>
                        <w:sz w:val="20"/>
                        <w:szCs w:val="20"/>
                      </w:rPr>
                    </w:pPr>
                    <w:r>
                      <w:rPr>
                        <w:rFonts w:hint="eastAsia" w:ascii="仿宋" w:hAnsi="仿宋" w:eastAsia="仿宋" w:cs="仿宋"/>
                        <w:spacing w:val="11"/>
                        <w:sz w:val="20"/>
                        <w:szCs w:val="20"/>
                        <w:lang w:val="en-US" w:eastAsia="zh-CN"/>
                      </w:rPr>
                      <w:t>4</w:t>
                    </w:r>
                    <w:r>
                      <w:rPr>
                        <w:rFonts w:ascii="仿宋" w:hAnsi="仿宋" w:eastAsia="仿宋" w:cs="仿宋"/>
                        <w:spacing w:val="11"/>
                        <w:sz w:val="20"/>
                        <w:szCs w:val="20"/>
                      </w:rPr>
                      <w:t>.环保</w:t>
                    </w:r>
                    <w:r>
                      <w:rPr>
                        <w:rFonts w:ascii="仿宋" w:hAnsi="仿宋" w:eastAsia="仿宋" w:cs="仿宋"/>
                        <w:spacing w:val="-53"/>
                        <w:sz w:val="20"/>
                        <w:szCs w:val="20"/>
                      </w:rPr>
                      <w:t xml:space="preserve"> </w:t>
                    </w:r>
                    <w:r>
                      <w:rPr>
                        <w:rFonts w:ascii="仿宋" w:hAnsi="仿宋" w:eastAsia="仿宋" w:cs="仿宋"/>
                        <w:spacing w:val="11"/>
                        <w:sz w:val="20"/>
                        <w:szCs w:val="20"/>
                      </w:rPr>
                      <w:t>主管</w:t>
                    </w:r>
                    <w:r>
                      <w:rPr>
                        <w:rFonts w:ascii="仿宋" w:hAnsi="仿宋" w:eastAsia="仿宋" w:cs="仿宋"/>
                        <w:spacing w:val="-59"/>
                        <w:sz w:val="20"/>
                        <w:szCs w:val="20"/>
                      </w:rPr>
                      <w:t xml:space="preserve"> </w:t>
                    </w:r>
                    <w:r>
                      <w:rPr>
                        <w:rFonts w:ascii="仿宋" w:hAnsi="仿宋" w:eastAsia="仿宋" w:cs="仿宋"/>
                        <w:spacing w:val="11"/>
                        <w:sz w:val="20"/>
                        <w:szCs w:val="20"/>
                      </w:rPr>
                      <w:t>部门</w:t>
                    </w:r>
                    <w:r>
                      <w:rPr>
                        <w:rFonts w:ascii="仿宋" w:hAnsi="仿宋" w:eastAsia="仿宋" w:cs="仿宋"/>
                        <w:spacing w:val="-54"/>
                        <w:sz w:val="20"/>
                        <w:szCs w:val="20"/>
                      </w:rPr>
                      <w:t xml:space="preserve"> </w:t>
                    </w:r>
                    <w:r>
                      <w:rPr>
                        <w:rFonts w:ascii="仿宋" w:hAnsi="仿宋" w:eastAsia="仿宋" w:cs="仿宋"/>
                        <w:spacing w:val="11"/>
                        <w:sz w:val="20"/>
                        <w:szCs w:val="20"/>
                      </w:rPr>
                      <w:t>发</w:t>
                    </w:r>
                    <w:r>
                      <w:rPr>
                        <w:rFonts w:ascii="仿宋" w:hAnsi="仿宋" w:eastAsia="仿宋" w:cs="仿宋"/>
                        <w:sz w:val="20"/>
                        <w:szCs w:val="20"/>
                      </w:rPr>
                      <w:t xml:space="preserve"> </w:t>
                    </w:r>
                    <w:r>
                      <w:rPr>
                        <w:rFonts w:ascii="仿宋" w:hAnsi="仿宋" w:eastAsia="仿宋" w:cs="仿宋"/>
                        <w:spacing w:val="3"/>
                        <w:sz w:val="20"/>
                        <w:szCs w:val="20"/>
                      </w:rPr>
                      <w:t>放的《辐射安全许可</w:t>
                    </w:r>
                    <w:r>
                      <w:rPr>
                        <w:rFonts w:ascii="仿宋" w:hAnsi="仿宋" w:eastAsia="仿宋" w:cs="仿宋"/>
                        <w:spacing w:val="4"/>
                        <w:sz w:val="20"/>
                        <w:szCs w:val="20"/>
                      </w:rPr>
                      <w:t xml:space="preserve"> </w:t>
                    </w:r>
                    <w:r>
                      <w:rPr>
                        <w:rFonts w:ascii="仿宋" w:hAnsi="仿宋" w:eastAsia="仿宋" w:cs="仿宋"/>
                        <w:spacing w:val="-6"/>
                        <w:sz w:val="20"/>
                        <w:szCs w:val="20"/>
                      </w:rPr>
                      <w:t>证》。</w:t>
                    </w:r>
                  </w:p>
                  <w:p>
                    <w:pPr>
                      <w:spacing w:before="1" w:line="221" w:lineRule="auto"/>
                      <w:ind w:left="193" w:right="193" w:firstLine="5"/>
                      <w:rPr>
                        <w:rFonts w:ascii="仿宋" w:hAnsi="仿宋" w:eastAsia="仿宋" w:cs="仿宋"/>
                        <w:sz w:val="20"/>
                        <w:szCs w:val="20"/>
                      </w:rPr>
                    </w:pPr>
                    <w:r>
                      <w:rPr>
                        <w:rFonts w:ascii="仿宋" w:hAnsi="仿宋" w:eastAsia="仿宋" w:cs="仿宋"/>
                        <w:b/>
                        <w:bCs/>
                        <w:spacing w:val="6"/>
                        <w:sz w:val="20"/>
                        <w:szCs w:val="20"/>
                      </w:rPr>
                      <w:t>（二</w:t>
                    </w:r>
                    <w:r>
                      <w:rPr>
                        <w:rFonts w:ascii="仿宋" w:hAnsi="仿宋" w:eastAsia="仿宋" w:cs="仿宋"/>
                        <w:spacing w:val="-44"/>
                        <w:sz w:val="20"/>
                        <w:szCs w:val="20"/>
                      </w:rPr>
                      <w:t xml:space="preserve"> </w:t>
                    </w:r>
                    <w:r>
                      <w:rPr>
                        <w:rFonts w:ascii="仿宋" w:hAnsi="仿宋" w:eastAsia="仿宋" w:cs="仿宋"/>
                        <w:b/>
                        <w:bCs/>
                        <w:spacing w:val="6"/>
                        <w:sz w:val="20"/>
                        <w:szCs w:val="20"/>
                      </w:rPr>
                      <w:t>）</w:t>
                    </w:r>
                    <w:r>
                      <w:rPr>
                        <w:rFonts w:ascii="仿宋" w:hAnsi="仿宋" w:eastAsia="仿宋" w:cs="仿宋"/>
                        <w:spacing w:val="-51"/>
                        <w:sz w:val="20"/>
                        <w:szCs w:val="20"/>
                      </w:rPr>
                      <w:t xml:space="preserve"> </w:t>
                    </w:r>
                    <w:r>
                      <w:rPr>
                        <w:rFonts w:ascii="仿宋" w:hAnsi="仿宋" w:eastAsia="仿宋" w:cs="仿宋"/>
                        <w:b/>
                        <w:bCs/>
                        <w:spacing w:val="6"/>
                        <w:sz w:val="20"/>
                        <w:szCs w:val="20"/>
                      </w:rPr>
                      <w:t>变</w:t>
                    </w:r>
                    <w:r>
                      <w:rPr>
                        <w:rFonts w:ascii="仿宋" w:hAnsi="仿宋" w:eastAsia="仿宋" w:cs="仿宋"/>
                        <w:spacing w:val="-58"/>
                        <w:sz w:val="20"/>
                        <w:szCs w:val="20"/>
                      </w:rPr>
                      <w:t xml:space="preserve"> </w:t>
                    </w:r>
                    <w:r>
                      <w:rPr>
                        <w:rFonts w:ascii="仿宋" w:hAnsi="仿宋" w:eastAsia="仿宋" w:cs="仿宋"/>
                        <w:b/>
                        <w:bCs/>
                        <w:spacing w:val="6"/>
                        <w:sz w:val="20"/>
                        <w:szCs w:val="20"/>
                      </w:rPr>
                      <w:t>更申请材</w:t>
                    </w:r>
                    <w:r>
                      <w:rPr>
                        <w:rFonts w:ascii="仿宋" w:hAnsi="仿宋" w:eastAsia="仿宋" w:cs="仿宋"/>
                        <w:sz w:val="20"/>
                        <w:szCs w:val="20"/>
                      </w:rPr>
                      <w:t xml:space="preserve"> </w:t>
                    </w:r>
                    <w:r>
                      <w:rPr>
                        <w:rFonts w:ascii="仿宋" w:hAnsi="仿宋" w:eastAsia="仿宋" w:cs="仿宋"/>
                        <w:b/>
                        <w:bCs/>
                        <w:spacing w:val="-5"/>
                        <w:sz w:val="20"/>
                        <w:szCs w:val="20"/>
                      </w:rPr>
                      <w:t>料：</w:t>
                    </w:r>
                  </w:p>
                  <w:p>
                    <w:pPr>
                      <w:spacing w:before="1" w:line="221" w:lineRule="auto"/>
                      <w:ind w:left="200" w:right="180" w:firstLine="2"/>
                      <w:rPr>
                        <w:rFonts w:ascii="仿宋" w:hAnsi="仿宋" w:eastAsia="仿宋" w:cs="仿宋"/>
                        <w:sz w:val="20"/>
                        <w:szCs w:val="20"/>
                      </w:rPr>
                    </w:pPr>
                    <w:r>
                      <w:rPr>
                        <w:rFonts w:ascii="仿宋" w:hAnsi="仿宋" w:eastAsia="仿宋" w:cs="仿宋"/>
                        <w:spacing w:val="15"/>
                        <w:sz w:val="20"/>
                        <w:szCs w:val="20"/>
                      </w:rPr>
                      <w:t>放射</w:t>
                    </w:r>
                    <w:r>
                      <w:rPr>
                        <w:rFonts w:ascii="仿宋" w:hAnsi="仿宋" w:eastAsia="仿宋" w:cs="仿宋"/>
                        <w:spacing w:val="-56"/>
                        <w:sz w:val="20"/>
                        <w:szCs w:val="20"/>
                      </w:rPr>
                      <w:t xml:space="preserve"> </w:t>
                    </w:r>
                    <w:r>
                      <w:rPr>
                        <w:rFonts w:ascii="仿宋" w:hAnsi="仿宋" w:eastAsia="仿宋" w:cs="仿宋"/>
                        <w:spacing w:val="15"/>
                        <w:sz w:val="20"/>
                        <w:szCs w:val="20"/>
                      </w:rPr>
                      <w:t>放疗</w:t>
                    </w:r>
                    <w:r>
                      <w:rPr>
                        <w:rFonts w:ascii="仿宋" w:hAnsi="仿宋" w:eastAsia="仿宋" w:cs="仿宋"/>
                        <w:spacing w:val="-58"/>
                        <w:sz w:val="20"/>
                        <w:szCs w:val="20"/>
                      </w:rPr>
                      <w:t xml:space="preserve"> </w:t>
                    </w:r>
                    <w:r>
                      <w:rPr>
                        <w:rFonts w:ascii="仿宋" w:hAnsi="仿宋" w:eastAsia="仿宋" w:cs="仿宋"/>
                        <w:spacing w:val="15"/>
                        <w:sz w:val="20"/>
                        <w:szCs w:val="20"/>
                      </w:rPr>
                      <w:t>许可证</w:t>
                    </w:r>
                    <w:r>
                      <w:rPr>
                        <w:rFonts w:ascii="仿宋" w:hAnsi="仿宋" w:eastAsia="仿宋" w:cs="仿宋"/>
                        <w:sz w:val="20"/>
                        <w:szCs w:val="20"/>
                      </w:rPr>
                      <w:t xml:space="preserve"> </w:t>
                    </w:r>
                    <w:r>
                      <w:rPr>
                        <w:rFonts w:ascii="仿宋" w:hAnsi="仿宋" w:eastAsia="仿宋" w:cs="仿宋"/>
                        <w:spacing w:val="4"/>
                        <w:sz w:val="20"/>
                        <w:szCs w:val="20"/>
                      </w:rPr>
                      <w:t>变更申请表；</w:t>
                    </w:r>
                  </w:p>
                  <w:p>
                    <w:pPr>
                      <w:spacing w:before="2" w:line="221" w:lineRule="auto"/>
                      <w:ind w:left="193" w:right="193" w:firstLine="5"/>
                      <w:rPr>
                        <w:rFonts w:ascii="仿宋" w:hAnsi="仿宋" w:eastAsia="仿宋" w:cs="仿宋"/>
                        <w:sz w:val="20"/>
                        <w:szCs w:val="20"/>
                      </w:rPr>
                    </w:pPr>
                    <w:r>
                      <w:rPr>
                        <w:rFonts w:ascii="仿宋" w:hAnsi="仿宋" w:eastAsia="仿宋" w:cs="仿宋"/>
                        <w:b/>
                        <w:bCs/>
                        <w:spacing w:val="12"/>
                        <w:sz w:val="20"/>
                        <w:szCs w:val="20"/>
                      </w:rPr>
                      <w:t>（三</w:t>
                    </w:r>
                    <w:r>
                      <w:rPr>
                        <w:rFonts w:ascii="仿宋" w:hAnsi="仿宋" w:eastAsia="仿宋" w:cs="仿宋"/>
                        <w:spacing w:val="-43"/>
                        <w:sz w:val="20"/>
                        <w:szCs w:val="20"/>
                      </w:rPr>
                      <w:t xml:space="preserve"> </w:t>
                    </w:r>
                    <w:r>
                      <w:rPr>
                        <w:rFonts w:ascii="仿宋" w:hAnsi="仿宋" w:eastAsia="仿宋" w:cs="仿宋"/>
                        <w:b/>
                        <w:bCs/>
                        <w:spacing w:val="12"/>
                        <w:sz w:val="20"/>
                        <w:szCs w:val="20"/>
                      </w:rPr>
                      <w:t>）</w:t>
                    </w:r>
                    <w:r>
                      <w:rPr>
                        <w:rFonts w:ascii="仿宋" w:hAnsi="仿宋" w:eastAsia="仿宋" w:cs="仿宋"/>
                        <w:spacing w:val="-58"/>
                        <w:sz w:val="20"/>
                        <w:szCs w:val="20"/>
                      </w:rPr>
                      <w:t xml:space="preserve"> </w:t>
                    </w:r>
                    <w:r>
                      <w:rPr>
                        <w:rFonts w:ascii="仿宋" w:hAnsi="仿宋" w:eastAsia="仿宋" w:cs="仿宋"/>
                        <w:b/>
                        <w:bCs/>
                        <w:spacing w:val="12"/>
                        <w:sz w:val="20"/>
                        <w:szCs w:val="20"/>
                      </w:rPr>
                      <w:t>校验申请材</w:t>
                    </w:r>
                    <w:r>
                      <w:rPr>
                        <w:rFonts w:ascii="仿宋" w:hAnsi="仿宋" w:eastAsia="仿宋" w:cs="仿宋"/>
                        <w:sz w:val="20"/>
                        <w:szCs w:val="20"/>
                      </w:rPr>
                      <w:t xml:space="preserve"> </w:t>
                    </w:r>
                    <w:r>
                      <w:rPr>
                        <w:rFonts w:ascii="仿宋" w:hAnsi="仿宋" w:eastAsia="仿宋" w:cs="仿宋"/>
                        <w:b/>
                        <w:bCs/>
                        <w:spacing w:val="-5"/>
                        <w:sz w:val="20"/>
                        <w:szCs w:val="20"/>
                      </w:rPr>
                      <w:t>料：</w:t>
                    </w:r>
                  </w:p>
                  <w:p>
                    <w:pPr>
                      <w:spacing w:before="1" w:line="221" w:lineRule="auto"/>
                      <w:ind w:left="195" w:right="180" w:firstLine="7"/>
                      <w:rPr>
                        <w:rFonts w:ascii="仿宋" w:hAnsi="仿宋" w:eastAsia="仿宋" w:cs="仿宋"/>
                        <w:sz w:val="20"/>
                        <w:szCs w:val="20"/>
                      </w:rPr>
                    </w:pPr>
                    <w:r>
                      <w:rPr>
                        <w:rFonts w:ascii="仿宋" w:hAnsi="仿宋" w:eastAsia="仿宋" w:cs="仿宋"/>
                        <w:spacing w:val="15"/>
                        <w:sz w:val="20"/>
                        <w:szCs w:val="20"/>
                      </w:rPr>
                      <w:t>1.</w:t>
                    </w:r>
                    <w:r>
                      <w:rPr>
                        <w:rFonts w:ascii="仿宋" w:hAnsi="仿宋" w:eastAsia="仿宋" w:cs="仿宋"/>
                        <w:spacing w:val="-54"/>
                        <w:sz w:val="20"/>
                        <w:szCs w:val="20"/>
                      </w:rPr>
                      <w:t xml:space="preserve"> </w:t>
                    </w:r>
                    <w:r>
                      <w:rPr>
                        <w:rFonts w:ascii="仿宋" w:hAnsi="仿宋" w:eastAsia="仿宋" w:cs="仿宋"/>
                        <w:spacing w:val="15"/>
                        <w:sz w:val="20"/>
                        <w:szCs w:val="20"/>
                      </w:rPr>
                      <w:t>关于</w:t>
                    </w:r>
                    <w:r>
                      <w:rPr>
                        <w:rFonts w:ascii="仿宋" w:hAnsi="仿宋" w:eastAsia="仿宋" w:cs="仿宋"/>
                        <w:spacing w:val="-60"/>
                        <w:sz w:val="20"/>
                        <w:szCs w:val="20"/>
                      </w:rPr>
                      <w:t xml:space="preserve"> </w:t>
                    </w:r>
                    <w:r>
                      <w:rPr>
                        <w:rFonts w:ascii="仿宋" w:hAnsi="仿宋" w:eastAsia="仿宋" w:cs="仿宋"/>
                        <w:spacing w:val="15"/>
                        <w:sz w:val="20"/>
                        <w:szCs w:val="20"/>
                      </w:rPr>
                      <w:t>放射诊疗设</w:t>
                    </w:r>
                    <w:r>
                      <w:rPr>
                        <w:rFonts w:ascii="仿宋" w:hAnsi="仿宋" w:eastAsia="仿宋" w:cs="仿宋"/>
                        <w:sz w:val="20"/>
                        <w:szCs w:val="20"/>
                      </w:rPr>
                      <w:t xml:space="preserve"> </w:t>
                    </w:r>
                    <w:r>
                      <w:rPr>
                        <w:rFonts w:ascii="仿宋" w:hAnsi="仿宋" w:eastAsia="仿宋" w:cs="仿宋"/>
                        <w:spacing w:val="3"/>
                        <w:sz w:val="20"/>
                        <w:szCs w:val="20"/>
                      </w:rPr>
                      <w:t>备、人员清单及变动</w:t>
                    </w:r>
                    <w:r>
                      <w:rPr>
                        <w:rFonts w:ascii="仿宋" w:hAnsi="仿宋" w:eastAsia="仿宋" w:cs="仿宋"/>
                        <w:spacing w:val="1"/>
                        <w:sz w:val="20"/>
                        <w:szCs w:val="20"/>
                      </w:rPr>
                      <w:t xml:space="preserve"> </w:t>
                    </w:r>
                    <w:r>
                      <w:rPr>
                        <w:rFonts w:ascii="仿宋" w:hAnsi="仿宋" w:eastAsia="仿宋" w:cs="仿宋"/>
                        <w:spacing w:val="5"/>
                        <w:sz w:val="20"/>
                        <w:szCs w:val="20"/>
                      </w:rPr>
                      <w:t>情况的说明；</w:t>
                    </w:r>
                  </w:p>
                  <w:p>
                    <w:pPr>
                      <w:spacing w:before="3" w:line="221" w:lineRule="auto"/>
                      <w:ind w:left="193" w:right="179" w:hanging="2"/>
                      <w:rPr>
                        <w:rFonts w:ascii="仿宋" w:hAnsi="仿宋" w:eastAsia="仿宋" w:cs="仿宋"/>
                        <w:sz w:val="20"/>
                        <w:szCs w:val="20"/>
                      </w:rPr>
                    </w:pPr>
                    <w:r>
                      <w:rPr>
                        <w:rFonts w:hint="eastAsia" w:ascii="仿宋" w:hAnsi="仿宋" w:eastAsia="仿宋" w:cs="仿宋"/>
                        <w:spacing w:val="6"/>
                        <w:sz w:val="20"/>
                        <w:szCs w:val="20"/>
                        <w:lang w:val="en-US" w:eastAsia="zh-CN"/>
                      </w:rPr>
                      <w:t>2.</w:t>
                    </w:r>
                    <w:r>
                      <w:rPr>
                        <w:rFonts w:ascii="仿宋" w:hAnsi="仿宋" w:eastAsia="仿宋" w:cs="仿宋"/>
                        <w:spacing w:val="-50"/>
                        <w:sz w:val="20"/>
                        <w:szCs w:val="20"/>
                      </w:rPr>
                      <w:t xml:space="preserve"> </w:t>
                    </w:r>
                    <w:r>
                      <w:rPr>
                        <w:rFonts w:ascii="仿宋" w:hAnsi="仿宋" w:eastAsia="仿宋" w:cs="仿宋"/>
                        <w:spacing w:val="6"/>
                        <w:sz w:val="20"/>
                        <w:szCs w:val="20"/>
                      </w:rPr>
                      <w:t>关于</w:t>
                    </w:r>
                    <w:r>
                      <w:rPr>
                        <w:rFonts w:ascii="仿宋" w:hAnsi="仿宋" w:eastAsia="仿宋" w:cs="仿宋"/>
                        <w:spacing w:val="-60"/>
                        <w:sz w:val="20"/>
                        <w:szCs w:val="20"/>
                      </w:rPr>
                      <w:t xml:space="preserve"> </w:t>
                    </w:r>
                    <w:r>
                      <w:rPr>
                        <w:rFonts w:ascii="仿宋" w:hAnsi="仿宋" w:eastAsia="仿宋" w:cs="仿宋"/>
                        <w:spacing w:val="6"/>
                        <w:sz w:val="20"/>
                        <w:szCs w:val="20"/>
                      </w:rPr>
                      <w:t>放射</w:t>
                    </w:r>
                    <w:r>
                      <w:rPr>
                        <w:rFonts w:ascii="仿宋" w:hAnsi="仿宋" w:eastAsia="仿宋" w:cs="仿宋"/>
                        <w:spacing w:val="-55"/>
                        <w:sz w:val="20"/>
                        <w:szCs w:val="20"/>
                      </w:rPr>
                      <w:t xml:space="preserve"> </w:t>
                    </w:r>
                    <w:r>
                      <w:rPr>
                        <w:rFonts w:ascii="仿宋" w:hAnsi="仿宋" w:eastAsia="仿宋" w:cs="仿宋"/>
                        <w:spacing w:val="6"/>
                        <w:sz w:val="20"/>
                        <w:szCs w:val="20"/>
                      </w:rPr>
                      <w:t>工作</w:t>
                    </w:r>
                    <w:r>
                      <w:rPr>
                        <w:rFonts w:ascii="仿宋" w:hAnsi="仿宋" w:eastAsia="仿宋" w:cs="仿宋"/>
                        <w:spacing w:val="-56"/>
                        <w:sz w:val="20"/>
                        <w:szCs w:val="20"/>
                      </w:rPr>
                      <w:t xml:space="preserve"> </w:t>
                    </w:r>
                    <w:r>
                      <w:rPr>
                        <w:rFonts w:ascii="仿宋" w:hAnsi="仿宋" w:eastAsia="仿宋" w:cs="仿宋"/>
                        <w:spacing w:val="6"/>
                        <w:sz w:val="20"/>
                        <w:szCs w:val="20"/>
                      </w:rPr>
                      <w:t>人</w:t>
                    </w:r>
                    <w:r>
                      <w:rPr>
                        <w:rFonts w:ascii="仿宋" w:hAnsi="仿宋" w:eastAsia="仿宋" w:cs="仿宋"/>
                        <w:sz w:val="20"/>
                        <w:szCs w:val="20"/>
                      </w:rPr>
                      <w:t xml:space="preserve"> </w:t>
                    </w:r>
                    <w:r>
                      <w:rPr>
                        <w:rFonts w:ascii="仿宋" w:hAnsi="仿宋" w:eastAsia="仿宋" w:cs="仿宋"/>
                        <w:spacing w:val="3"/>
                        <w:sz w:val="20"/>
                        <w:szCs w:val="20"/>
                      </w:rPr>
                      <w:t>员个人剂量监测、健</w:t>
                    </w:r>
                    <w:r>
                      <w:rPr>
                        <w:rFonts w:ascii="仿宋" w:hAnsi="仿宋" w:eastAsia="仿宋" w:cs="仿宋"/>
                        <w:spacing w:val="4"/>
                        <w:sz w:val="20"/>
                        <w:szCs w:val="20"/>
                      </w:rPr>
                      <w:t xml:space="preserve"> </w:t>
                    </w:r>
                    <w:r>
                      <w:rPr>
                        <w:rFonts w:ascii="仿宋" w:hAnsi="仿宋" w:eastAsia="仿宋" w:cs="仿宋"/>
                        <w:spacing w:val="18"/>
                        <w:sz w:val="20"/>
                        <w:szCs w:val="20"/>
                      </w:rPr>
                      <w:t>康检</w:t>
                    </w:r>
                    <w:r>
                      <w:rPr>
                        <w:rFonts w:ascii="仿宋" w:hAnsi="仿宋" w:eastAsia="仿宋" w:cs="仿宋"/>
                        <w:spacing w:val="-54"/>
                        <w:sz w:val="20"/>
                        <w:szCs w:val="20"/>
                      </w:rPr>
                      <w:t xml:space="preserve"> </w:t>
                    </w:r>
                    <w:r>
                      <w:rPr>
                        <w:rFonts w:ascii="仿宋" w:hAnsi="仿宋" w:eastAsia="仿宋" w:cs="仿宋"/>
                        <w:spacing w:val="18"/>
                        <w:sz w:val="20"/>
                        <w:szCs w:val="20"/>
                      </w:rPr>
                      <w:t>查和教育</w:t>
                    </w:r>
                    <w:r>
                      <w:rPr>
                        <w:rFonts w:ascii="仿宋" w:hAnsi="仿宋" w:eastAsia="仿宋" w:cs="仿宋"/>
                        <w:spacing w:val="-60"/>
                        <w:sz w:val="20"/>
                        <w:szCs w:val="20"/>
                      </w:rPr>
                      <w:t xml:space="preserve"> </w:t>
                    </w:r>
                    <w:r>
                      <w:rPr>
                        <w:rFonts w:ascii="仿宋" w:hAnsi="仿宋" w:eastAsia="仿宋" w:cs="仿宋"/>
                        <w:spacing w:val="18"/>
                        <w:sz w:val="20"/>
                        <w:szCs w:val="20"/>
                      </w:rPr>
                      <w:t>培训</w:t>
                    </w:r>
                    <w:r>
                      <w:rPr>
                        <w:rFonts w:ascii="仿宋" w:hAnsi="仿宋" w:eastAsia="仿宋" w:cs="仿宋"/>
                        <w:sz w:val="20"/>
                        <w:szCs w:val="20"/>
                      </w:rPr>
                      <w:t xml:space="preserve"> </w:t>
                    </w:r>
                    <w:r>
                      <w:rPr>
                        <w:rFonts w:ascii="仿宋" w:hAnsi="仿宋" w:eastAsia="仿宋" w:cs="仿宋"/>
                        <w:spacing w:val="5"/>
                        <w:sz w:val="20"/>
                        <w:szCs w:val="20"/>
                      </w:rPr>
                      <w:t>情况的说明；</w:t>
                    </w:r>
                  </w:p>
                  <w:p>
                    <w:pPr>
                      <w:spacing w:before="2" w:line="221" w:lineRule="auto"/>
                      <w:ind w:left="205" w:right="180" w:hanging="19"/>
                      <w:rPr>
                        <w:rFonts w:ascii="仿宋" w:hAnsi="仿宋" w:eastAsia="仿宋" w:cs="仿宋"/>
                        <w:sz w:val="20"/>
                        <w:szCs w:val="20"/>
                      </w:rPr>
                    </w:pPr>
                    <w:r>
                      <w:rPr>
                        <w:rFonts w:hint="eastAsia" w:ascii="仿宋" w:hAnsi="仿宋" w:eastAsia="仿宋" w:cs="仿宋"/>
                        <w:spacing w:val="12"/>
                        <w:sz w:val="20"/>
                        <w:szCs w:val="20"/>
                        <w:lang w:val="en-US" w:eastAsia="zh-CN"/>
                      </w:rPr>
                      <w:t>3.</w:t>
                    </w:r>
                    <w:r>
                      <w:rPr>
                        <w:rFonts w:ascii="仿宋" w:hAnsi="仿宋" w:eastAsia="仿宋" w:cs="仿宋"/>
                        <w:spacing w:val="12"/>
                        <w:sz w:val="20"/>
                        <w:szCs w:val="20"/>
                      </w:rPr>
                      <w:t>关于</w:t>
                    </w:r>
                    <w:r>
                      <w:rPr>
                        <w:rFonts w:ascii="仿宋" w:hAnsi="仿宋" w:eastAsia="仿宋" w:cs="仿宋"/>
                        <w:spacing w:val="-59"/>
                        <w:sz w:val="20"/>
                        <w:szCs w:val="20"/>
                      </w:rPr>
                      <w:t xml:space="preserve"> </w:t>
                    </w:r>
                    <w:r>
                      <w:rPr>
                        <w:rFonts w:ascii="仿宋" w:hAnsi="仿宋" w:eastAsia="仿宋" w:cs="仿宋"/>
                        <w:spacing w:val="12"/>
                        <w:sz w:val="20"/>
                        <w:szCs w:val="20"/>
                      </w:rPr>
                      <w:t>放射事件</w:t>
                    </w:r>
                    <w:r>
                      <w:rPr>
                        <w:rFonts w:ascii="仿宋" w:hAnsi="仿宋" w:eastAsia="仿宋" w:cs="仿宋"/>
                        <w:spacing w:val="-54"/>
                        <w:sz w:val="20"/>
                        <w:szCs w:val="20"/>
                      </w:rPr>
                      <w:t xml:space="preserve"> </w:t>
                    </w:r>
                    <w:r>
                      <w:rPr>
                        <w:rFonts w:ascii="仿宋" w:hAnsi="仿宋" w:eastAsia="仿宋" w:cs="仿宋"/>
                        <w:spacing w:val="12"/>
                        <w:sz w:val="20"/>
                        <w:szCs w:val="20"/>
                      </w:rPr>
                      <w:t>发</w:t>
                    </w:r>
                    <w:r>
                      <w:rPr>
                        <w:rFonts w:ascii="仿宋" w:hAnsi="仿宋" w:eastAsia="仿宋" w:cs="仿宋"/>
                        <w:sz w:val="20"/>
                        <w:szCs w:val="20"/>
                      </w:rPr>
                      <w:t xml:space="preserve"> </w:t>
                    </w:r>
                    <w:r>
                      <w:rPr>
                        <w:rFonts w:ascii="仿宋" w:hAnsi="仿宋" w:eastAsia="仿宋" w:cs="仿宋"/>
                        <w:spacing w:val="10"/>
                        <w:sz w:val="20"/>
                        <w:szCs w:val="20"/>
                      </w:rPr>
                      <w:t>生与</w:t>
                    </w:r>
                    <w:r>
                      <w:rPr>
                        <w:rFonts w:ascii="仿宋" w:hAnsi="仿宋" w:eastAsia="仿宋" w:cs="仿宋"/>
                        <w:spacing w:val="-55"/>
                        <w:sz w:val="20"/>
                        <w:szCs w:val="20"/>
                      </w:rPr>
                      <w:t xml:space="preserve"> </w:t>
                    </w:r>
                    <w:r>
                      <w:rPr>
                        <w:rFonts w:ascii="仿宋" w:hAnsi="仿宋" w:eastAsia="仿宋" w:cs="仿宋"/>
                        <w:spacing w:val="10"/>
                        <w:sz w:val="20"/>
                        <w:szCs w:val="20"/>
                      </w:rPr>
                      <w:t>处理</w:t>
                    </w:r>
                    <w:r>
                      <w:rPr>
                        <w:rFonts w:ascii="仿宋" w:hAnsi="仿宋" w:eastAsia="仿宋" w:cs="仿宋"/>
                        <w:spacing w:val="-48"/>
                        <w:sz w:val="20"/>
                        <w:szCs w:val="20"/>
                      </w:rPr>
                      <w:t xml:space="preserve"> </w:t>
                    </w:r>
                    <w:r>
                      <w:rPr>
                        <w:rFonts w:ascii="仿宋" w:hAnsi="仿宋" w:eastAsia="仿宋" w:cs="仿宋"/>
                        <w:spacing w:val="10"/>
                        <w:sz w:val="20"/>
                        <w:szCs w:val="20"/>
                      </w:rPr>
                      <w:t>的情</w:t>
                    </w:r>
                    <w:r>
                      <w:rPr>
                        <w:rFonts w:ascii="仿宋" w:hAnsi="仿宋" w:eastAsia="仿宋" w:cs="仿宋"/>
                        <w:spacing w:val="-59"/>
                        <w:sz w:val="20"/>
                        <w:szCs w:val="20"/>
                      </w:rPr>
                      <w:t xml:space="preserve"> </w:t>
                    </w:r>
                    <w:r>
                      <w:rPr>
                        <w:rFonts w:ascii="仿宋" w:hAnsi="仿宋" w:eastAsia="仿宋" w:cs="仿宋"/>
                        <w:spacing w:val="10"/>
                        <w:sz w:val="20"/>
                        <w:szCs w:val="20"/>
                      </w:rPr>
                      <w:t>况说</w:t>
                    </w:r>
                    <w:r>
                      <w:rPr>
                        <w:rFonts w:ascii="仿宋" w:hAnsi="仿宋" w:eastAsia="仿宋" w:cs="仿宋"/>
                        <w:sz w:val="20"/>
                        <w:szCs w:val="20"/>
                      </w:rPr>
                      <w:t xml:space="preserve"> </w:t>
                    </w:r>
                    <w:r>
                      <w:rPr>
                        <w:rFonts w:ascii="仿宋" w:hAnsi="仿宋" w:eastAsia="仿宋" w:cs="仿宋"/>
                        <w:spacing w:val="-9"/>
                        <w:sz w:val="20"/>
                        <w:szCs w:val="20"/>
                      </w:rPr>
                      <w:t>明。</w:t>
                    </w:r>
                  </w:p>
                  <w:p>
                    <w:pPr>
                      <w:spacing w:before="1" w:line="222" w:lineRule="auto"/>
                      <w:ind w:left="176" w:right="179" w:firstLine="458"/>
                      <w:jc w:val="both"/>
                      <w:rPr>
                        <w:rFonts w:ascii="仿宋" w:hAnsi="仿宋" w:eastAsia="仿宋" w:cs="仿宋"/>
                        <w:sz w:val="20"/>
                        <w:szCs w:val="20"/>
                      </w:rPr>
                    </w:pPr>
                    <w:r>
                      <w:rPr>
                        <w:rFonts w:ascii="仿宋" w:hAnsi="仿宋" w:eastAsia="仿宋" w:cs="仿宋"/>
                        <w:spacing w:val="31"/>
                        <w:sz w:val="20"/>
                        <w:szCs w:val="20"/>
                      </w:rPr>
                      <w:t>以上材料的电</w:t>
                    </w:r>
                    <w:r>
                      <w:rPr>
                        <w:rFonts w:ascii="仿宋" w:hAnsi="仿宋" w:eastAsia="仿宋" w:cs="仿宋"/>
                        <w:spacing w:val="3"/>
                        <w:sz w:val="20"/>
                        <w:szCs w:val="20"/>
                      </w:rPr>
                      <w:t xml:space="preserve"> </w:t>
                    </w:r>
                    <w:r>
                      <w:rPr>
                        <w:rFonts w:ascii="仿宋" w:hAnsi="仿宋" w:eastAsia="仿宋" w:cs="仿宋"/>
                        <w:spacing w:val="25"/>
                        <w:sz w:val="20"/>
                        <w:szCs w:val="20"/>
                      </w:rPr>
                      <w:t>子表格和模板</w:t>
                    </w:r>
                    <w:r>
                      <w:rPr>
                        <w:rFonts w:ascii="仿宋" w:hAnsi="仿宋" w:eastAsia="仿宋" w:cs="仿宋"/>
                        <w:spacing w:val="-52"/>
                        <w:sz w:val="20"/>
                        <w:szCs w:val="20"/>
                      </w:rPr>
                      <w:t xml:space="preserve"> </w:t>
                    </w:r>
                    <w:r>
                      <w:rPr>
                        <w:rFonts w:ascii="仿宋" w:hAnsi="仿宋" w:eastAsia="仿宋" w:cs="仿宋"/>
                        <w:spacing w:val="25"/>
                        <w:sz w:val="20"/>
                        <w:szCs w:val="20"/>
                      </w:rPr>
                      <w:t>可在</w:t>
                    </w:r>
                    <w:r>
                      <w:rPr>
                        <w:rFonts w:ascii="仿宋" w:hAnsi="仿宋" w:eastAsia="仿宋" w:cs="仿宋"/>
                        <w:sz w:val="20"/>
                        <w:szCs w:val="20"/>
                      </w:rPr>
                      <w:t xml:space="preserve"> </w:t>
                    </w:r>
                    <w:r>
                      <w:rPr>
                        <w:rFonts w:ascii="仿宋" w:hAnsi="仿宋" w:eastAsia="仿宋" w:cs="仿宋"/>
                        <w:spacing w:val="14"/>
                        <w:sz w:val="20"/>
                        <w:szCs w:val="20"/>
                      </w:rPr>
                      <w:t>“</w:t>
                    </w:r>
                    <w:r>
                      <w:rPr>
                        <w:rFonts w:ascii="仿宋" w:hAnsi="仿宋" w:eastAsia="仿宋" w:cs="仿宋"/>
                        <w:spacing w:val="-62"/>
                        <w:sz w:val="20"/>
                        <w:szCs w:val="20"/>
                      </w:rPr>
                      <w:t xml:space="preserve"> </w:t>
                    </w:r>
                    <w:r>
                      <w:rPr>
                        <w:rFonts w:ascii="仿宋" w:hAnsi="仿宋" w:eastAsia="仿宋" w:cs="仿宋"/>
                        <w:spacing w:val="14"/>
                        <w:sz w:val="20"/>
                        <w:szCs w:val="20"/>
                      </w:rPr>
                      <w:t>遂宁</w:t>
                    </w:r>
                    <w:r>
                      <w:rPr>
                        <w:rFonts w:ascii="仿宋" w:hAnsi="仿宋" w:eastAsia="仿宋" w:cs="仿宋"/>
                        <w:spacing w:val="-54"/>
                        <w:sz w:val="20"/>
                        <w:szCs w:val="20"/>
                      </w:rPr>
                      <w:t xml:space="preserve"> </w:t>
                    </w:r>
                    <w:r>
                      <w:rPr>
                        <w:rFonts w:ascii="仿宋" w:hAnsi="仿宋" w:eastAsia="仿宋" w:cs="仿宋"/>
                        <w:spacing w:val="14"/>
                        <w:sz w:val="20"/>
                        <w:szCs w:val="20"/>
                      </w:rPr>
                      <w:t>市卫</w:t>
                    </w:r>
                    <w:r>
                      <w:rPr>
                        <w:rFonts w:ascii="仿宋" w:hAnsi="仿宋" w:eastAsia="仿宋" w:cs="仿宋"/>
                        <w:spacing w:val="-48"/>
                        <w:sz w:val="20"/>
                        <w:szCs w:val="20"/>
                      </w:rPr>
                      <w:t xml:space="preserve"> </w:t>
                    </w:r>
                    <w:r>
                      <w:rPr>
                        <w:rFonts w:ascii="仿宋" w:hAnsi="仿宋" w:eastAsia="仿宋" w:cs="仿宋"/>
                        <w:spacing w:val="14"/>
                        <w:sz w:val="20"/>
                        <w:szCs w:val="20"/>
                      </w:rPr>
                      <w:t>生健康</w:t>
                    </w:r>
                    <w:r>
                      <w:rPr>
                        <w:rFonts w:ascii="仿宋" w:hAnsi="仿宋" w:eastAsia="仿宋" w:cs="仿宋"/>
                        <w:sz w:val="20"/>
                        <w:szCs w:val="20"/>
                      </w:rPr>
                      <w:t xml:space="preserve"> </w:t>
                    </w:r>
                    <w:r>
                      <w:rPr>
                        <w:rFonts w:ascii="仿宋" w:hAnsi="仿宋" w:eastAsia="仿宋" w:cs="仿宋"/>
                        <w:spacing w:val="2"/>
                        <w:sz w:val="20"/>
                        <w:szCs w:val="20"/>
                      </w:rPr>
                      <w:t>委官网</w:t>
                    </w:r>
                    <w:r>
                      <w:rPr>
                        <w:rFonts w:ascii="仿宋" w:hAnsi="仿宋" w:eastAsia="仿宋" w:cs="仿宋"/>
                        <w:spacing w:val="-70"/>
                        <w:sz w:val="20"/>
                        <w:szCs w:val="20"/>
                      </w:rPr>
                      <w:t xml:space="preserve"> </w:t>
                    </w:r>
                    <w:r>
                      <w:rPr>
                        <w:rFonts w:ascii="仿宋" w:hAnsi="仿宋" w:eastAsia="仿宋" w:cs="仿宋"/>
                        <w:spacing w:val="2"/>
                        <w:sz w:val="20"/>
                        <w:szCs w:val="20"/>
                      </w:rPr>
                      <w:t>”下载，或到</w:t>
                    </w:r>
                    <w:r>
                      <w:rPr>
                        <w:rFonts w:ascii="仿宋" w:hAnsi="仿宋" w:eastAsia="仿宋" w:cs="仿宋"/>
                        <w:sz w:val="20"/>
                        <w:szCs w:val="20"/>
                      </w:rPr>
                      <w:t xml:space="preserve"> </w:t>
                    </w:r>
                    <w:r>
                      <w:rPr>
                        <w:rFonts w:ascii="仿宋" w:hAnsi="仿宋" w:eastAsia="仿宋" w:cs="仿宋"/>
                        <w:spacing w:val="7"/>
                        <w:sz w:val="20"/>
                        <w:szCs w:val="20"/>
                      </w:rPr>
                      <w:t>市民中心三号花瓣</w:t>
                    </w:r>
                    <w:r>
                      <w:rPr>
                        <w:rFonts w:ascii="仿宋" w:hAnsi="仿宋" w:eastAsia="仿宋" w:cs="仿宋"/>
                        <w:spacing w:val="-26"/>
                        <w:sz w:val="20"/>
                        <w:szCs w:val="20"/>
                      </w:rPr>
                      <w:t xml:space="preserve"> </w:t>
                    </w:r>
                    <w:r>
                      <w:rPr>
                        <w:rFonts w:ascii="仿宋" w:hAnsi="仿宋" w:eastAsia="仿宋" w:cs="仿宋"/>
                        <w:spacing w:val="7"/>
                        <w:sz w:val="20"/>
                        <w:szCs w:val="20"/>
                      </w:rPr>
                      <w:t>1</w:t>
                    </w:r>
                    <w:r>
                      <w:rPr>
                        <w:rFonts w:ascii="仿宋" w:hAnsi="仿宋" w:eastAsia="仿宋" w:cs="仿宋"/>
                        <w:sz w:val="20"/>
                        <w:szCs w:val="20"/>
                      </w:rPr>
                      <w:t xml:space="preserve"> </w:t>
                    </w:r>
                    <w:r>
                      <w:rPr>
                        <w:rFonts w:ascii="仿宋" w:hAnsi="仿宋" w:eastAsia="仿宋" w:cs="仿宋"/>
                        <w:spacing w:val="8"/>
                        <w:sz w:val="20"/>
                        <w:szCs w:val="20"/>
                      </w:rPr>
                      <w:t>楼D04-D10</w:t>
                    </w:r>
                    <w:r>
                      <w:rPr>
                        <w:rFonts w:ascii="仿宋" w:hAnsi="仿宋" w:eastAsia="仿宋" w:cs="仿宋"/>
                        <w:spacing w:val="-48"/>
                        <w:sz w:val="20"/>
                        <w:szCs w:val="20"/>
                      </w:rPr>
                      <w:t xml:space="preserve"> </w:t>
                    </w:r>
                    <w:r>
                      <w:rPr>
                        <w:rFonts w:ascii="仿宋" w:hAnsi="仿宋" w:eastAsia="仿宋" w:cs="仿宋"/>
                        <w:spacing w:val="8"/>
                        <w:sz w:val="20"/>
                        <w:szCs w:val="20"/>
                      </w:rPr>
                      <w:t>号窗口领</w:t>
                    </w:r>
                    <w:r>
                      <w:rPr>
                        <w:rFonts w:ascii="仿宋" w:hAnsi="仿宋" w:eastAsia="仿宋" w:cs="仿宋"/>
                        <w:sz w:val="20"/>
                        <w:szCs w:val="20"/>
                      </w:rPr>
                      <w:t xml:space="preserve"> </w:t>
                    </w:r>
                    <w:r>
                      <w:rPr>
                        <w:rFonts w:ascii="仿宋" w:hAnsi="仿宋" w:eastAsia="仿宋" w:cs="仿宋"/>
                        <w:spacing w:val="6"/>
                        <w:sz w:val="20"/>
                        <w:szCs w:val="20"/>
                      </w:rPr>
                      <w:t>取。</w:t>
                    </w:r>
                  </w:p>
                </w:txbxContent>
              </v:textbox>
            </v:shape>
            <w10:wrap type="none"/>
            <w10:anchorlock/>
          </v:group>
        </w:pict>
      </w:r>
    </w:p>
    <w:p>
      <w:pPr>
        <w:spacing w:line="10802" w:lineRule="exact"/>
        <w:sectPr>
          <w:type w:val="continuous"/>
          <w:pgSz w:w="11906" w:h="16838"/>
          <w:pgMar w:top="400" w:right="1339" w:bottom="693" w:left="1159" w:header="0" w:footer="381" w:gutter="0"/>
          <w:pgNumType w:fmt="decimal"/>
          <w:cols w:equalWidth="0" w:num="2">
            <w:col w:w="7179" w:space="62"/>
            <w:col w:w="2166"/>
          </w:cols>
        </w:sectPr>
      </w:pPr>
    </w:p>
    <w:p>
      <w:pPr>
        <w:spacing w:before="33"/>
      </w:pPr>
    </w:p>
    <w:p>
      <w:pPr>
        <w:spacing w:before="33"/>
      </w:pPr>
    </w:p>
    <w:p>
      <w:pPr>
        <w:spacing w:before="32"/>
      </w:pPr>
    </w:p>
    <w:p>
      <w:pPr>
        <w:spacing w:before="32"/>
      </w:pPr>
    </w:p>
    <w:p>
      <w:pPr>
        <w:spacing w:before="32"/>
      </w:pPr>
    </w:p>
    <w:p>
      <w:pPr>
        <w:spacing w:before="32"/>
      </w:pPr>
    </w:p>
    <w:tbl>
      <w:tblPr>
        <w:tblStyle w:val="7"/>
        <w:tblW w:w="4520" w:type="dxa"/>
        <w:tblInd w:w="4169"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4520"/>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399" w:hRule="atLeast"/>
        </w:trPr>
        <w:tc>
          <w:tcPr>
            <w:tcW w:w="4520" w:type="dxa"/>
            <w:vAlign w:val="top"/>
          </w:tcPr>
          <w:p>
            <w:pPr>
              <w:spacing w:before="268" w:line="219" w:lineRule="auto"/>
              <w:ind w:left="190"/>
              <w:rPr>
                <w:rFonts w:ascii="宋体" w:hAnsi="宋体" w:eastAsia="宋体" w:cs="宋体"/>
                <w:sz w:val="24"/>
                <w:szCs w:val="24"/>
              </w:rPr>
            </w:pPr>
            <w:r>
              <w:rPr>
                <w:rFonts w:ascii="宋体" w:hAnsi="宋体" w:eastAsia="宋体" w:cs="宋体"/>
                <w:spacing w:val="2"/>
                <w:sz w:val="24"/>
                <w:szCs w:val="24"/>
              </w:rPr>
              <w:t>申请编号：</w:t>
            </w:r>
          </w:p>
          <w:p>
            <w:pPr>
              <w:spacing w:line="257" w:lineRule="auto"/>
              <w:rPr>
                <w:rFonts w:ascii="Arial"/>
                <w:sz w:val="21"/>
              </w:rPr>
            </w:pPr>
          </w:p>
          <w:p>
            <w:pPr>
              <w:pStyle w:val="8"/>
              <w:spacing w:before="78" w:line="212" w:lineRule="auto"/>
              <w:ind w:left="165"/>
              <w:rPr>
                <w:rFonts w:ascii="宋体" w:hAnsi="宋体" w:eastAsia="宋体" w:cs="宋体"/>
                <w:sz w:val="24"/>
                <w:szCs w:val="24"/>
              </w:rPr>
            </w:pPr>
            <w:r>
              <w:rPr>
                <w:rFonts w:ascii="宋体" w:hAnsi="宋体" w:eastAsia="宋体" w:cs="宋体"/>
                <w:sz w:val="24"/>
                <w:szCs w:val="24"/>
              </w:rPr>
              <w:t>川</w:t>
            </w:r>
            <w:r>
              <w:rPr>
                <w:sz w:val="24"/>
                <w:szCs w:val="24"/>
              </w:rPr>
              <w:t>(             )</w:t>
            </w:r>
            <w:r>
              <w:rPr>
                <w:rFonts w:ascii="宋体" w:hAnsi="宋体" w:eastAsia="宋体" w:cs="宋体"/>
                <w:sz w:val="24"/>
                <w:szCs w:val="24"/>
              </w:rPr>
              <w:t>市（州）</w:t>
            </w:r>
            <w:r>
              <w:rPr>
                <w:sz w:val="24"/>
                <w:szCs w:val="24"/>
              </w:rPr>
              <w:t>(                 )</w:t>
            </w:r>
            <w:r>
              <w:rPr>
                <w:rFonts w:ascii="宋体" w:hAnsi="宋体" w:eastAsia="宋体" w:cs="宋体"/>
                <w:sz w:val="24"/>
                <w:szCs w:val="24"/>
              </w:rPr>
              <w:t>区（县）</w:t>
            </w:r>
          </w:p>
        </w:tc>
      </w:tr>
    </w:tbl>
    <w:p>
      <w:pPr>
        <w:pStyle w:val="2"/>
        <w:spacing w:line="269" w:lineRule="auto"/>
      </w:pPr>
    </w:p>
    <w:p>
      <w:pPr>
        <w:pStyle w:val="2"/>
        <w:spacing w:line="269" w:lineRule="auto"/>
      </w:pPr>
    </w:p>
    <w:p>
      <w:pPr>
        <w:pStyle w:val="2"/>
        <w:spacing w:line="269" w:lineRule="auto"/>
      </w:pPr>
    </w:p>
    <w:p>
      <w:pPr>
        <w:pStyle w:val="2"/>
        <w:spacing w:line="269" w:lineRule="auto"/>
      </w:pPr>
    </w:p>
    <w:p>
      <w:pPr>
        <w:pStyle w:val="2"/>
        <w:spacing w:line="270" w:lineRule="auto"/>
      </w:pPr>
    </w:p>
    <w:p>
      <w:pPr>
        <w:pStyle w:val="2"/>
        <w:spacing w:line="270" w:lineRule="auto"/>
      </w:pPr>
    </w:p>
    <w:p>
      <w:pPr>
        <w:spacing w:before="192" w:line="193" w:lineRule="auto"/>
        <w:ind w:left="1763"/>
        <w:outlineLvl w:val="0"/>
        <w:rPr>
          <w:rFonts w:ascii="STZhongsong" w:hAnsi="STZhongsong" w:eastAsia="STZhongsong" w:cs="STZhongsong"/>
          <w:sz w:val="52"/>
          <w:szCs w:val="52"/>
        </w:rPr>
      </w:pPr>
      <w:bookmarkStart w:id="18" w:name="bookmark21"/>
      <w:bookmarkEnd w:id="18"/>
      <w:r>
        <w:rPr>
          <w:rFonts w:ascii="STZhongsong" w:hAnsi="STZhongsong" w:eastAsia="STZhongsong" w:cs="STZhongsong"/>
          <w:b/>
          <w:bCs/>
          <w:spacing w:val="8"/>
          <w:sz w:val="52"/>
          <w:szCs w:val="52"/>
        </w:rPr>
        <w:t>放射诊疗许可</w:t>
      </w:r>
      <w:r>
        <w:rPr>
          <w:rFonts w:hint="eastAsia" w:ascii="STZhongsong" w:hAnsi="STZhongsong" w:eastAsia="STZhongsong" w:cs="STZhongsong"/>
          <w:b/>
          <w:bCs/>
          <w:spacing w:val="8"/>
          <w:sz w:val="52"/>
          <w:szCs w:val="52"/>
          <w:lang w:val="en-US" w:eastAsia="zh-CN"/>
        </w:rPr>
        <w:t>证</w:t>
      </w:r>
      <w:r>
        <w:rPr>
          <w:rFonts w:ascii="STZhongsong" w:hAnsi="STZhongsong" w:eastAsia="STZhongsong" w:cs="STZhongsong"/>
          <w:b/>
          <w:bCs/>
          <w:spacing w:val="8"/>
          <w:sz w:val="52"/>
          <w:szCs w:val="52"/>
        </w:rPr>
        <w:t>申请表</w:t>
      </w:r>
    </w:p>
    <w:p>
      <w:pPr>
        <w:pStyle w:val="2"/>
        <w:spacing w:line="357" w:lineRule="auto"/>
      </w:pPr>
    </w:p>
    <w:p>
      <w:pPr>
        <w:pStyle w:val="2"/>
        <w:spacing w:line="358" w:lineRule="auto"/>
      </w:pPr>
    </w:p>
    <w:p>
      <w:pPr>
        <w:spacing w:before="114" w:line="227" w:lineRule="auto"/>
        <w:ind w:left="576"/>
        <w:rPr>
          <w:rFonts w:ascii="黑体" w:hAnsi="黑体" w:eastAsia="黑体" w:cs="黑体"/>
          <w:sz w:val="35"/>
          <w:szCs w:val="35"/>
        </w:rPr>
      </w:pPr>
      <w:r>
        <w:rPr>
          <w:rFonts w:ascii="黑体" w:hAnsi="黑体" w:eastAsia="黑体" w:cs="黑体"/>
          <w:spacing w:val="25"/>
          <w:sz w:val="35"/>
          <w:szCs w:val="35"/>
        </w:rPr>
        <w:t>申请项目</w:t>
      </w:r>
      <w:r>
        <w:rPr>
          <w:rFonts w:ascii="黑体" w:hAnsi="黑体" w:eastAsia="黑体" w:cs="黑体"/>
          <w:spacing w:val="-47"/>
          <w:sz w:val="35"/>
          <w:szCs w:val="35"/>
        </w:rPr>
        <w:t xml:space="preserve"> </w:t>
      </w:r>
      <w:r>
        <w:rPr>
          <w:rFonts w:ascii="Times New Roman" w:hAnsi="Times New Roman" w:eastAsia="Times New Roman" w:cs="Times New Roman"/>
          <w:sz w:val="35"/>
          <w:szCs w:val="35"/>
          <w:u w:val="single" w:color="auto"/>
        </w:rPr>
        <w:t xml:space="preserve">   XXXXXX</w:t>
      </w:r>
      <w:r>
        <w:rPr>
          <w:rFonts w:ascii="Times New Roman" w:hAnsi="Times New Roman" w:eastAsia="Times New Roman" w:cs="Times New Roman"/>
          <w:spacing w:val="33"/>
          <w:sz w:val="35"/>
          <w:szCs w:val="35"/>
          <w:u w:val="single" w:color="auto"/>
        </w:rPr>
        <w:t xml:space="preserve"> </w:t>
      </w:r>
      <w:r>
        <w:rPr>
          <w:rFonts w:ascii="黑体" w:hAnsi="黑体" w:eastAsia="黑体" w:cs="黑体"/>
          <w:spacing w:val="25"/>
          <w:sz w:val="35"/>
          <w:szCs w:val="35"/>
          <w:u w:val="single" w:color="auto"/>
        </w:rPr>
        <w:t>项目</w:t>
      </w:r>
      <w:r>
        <w:rPr>
          <w:rFonts w:ascii="黑体" w:hAnsi="黑体" w:eastAsia="黑体" w:cs="黑体"/>
          <w:sz w:val="35"/>
          <w:szCs w:val="35"/>
          <w:u w:val="single" w:color="auto"/>
        </w:rPr>
        <w:t xml:space="preserve">          </w:t>
      </w:r>
    </w:p>
    <w:p>
      <w:pPr>
        <w:pStyle w:val="2"/>
        <w:spacing w:line="262" w:lineRule="auto"/>
      </w:pPr>
    </w:p>
    <w:p>
      <w:pPr>
        <w:pStyle w:val="2"/>
        <w:spacing w:line="263" w:lineRule="auto"/>
      </w:pPr>
    </w:p>
    <w:p>
      <w:pPr>
        <w:pStyle w:val="2"/>
        <w:spacing w:line="263" w:lineRule="auto"/>
      </w:pPr>
    </w:p>
    <w:p>
      <w:pPr>
        <w:pStyle w:val="2"/>
        <w:spacing w:line="263" w:lineRule="auto"/>
      </w:pPr>
      <w:r>
        <w:drawing>
          <wp:anchor distT="0" distB="0" distL="0" distR="0" simplePos="0" relativeHeight="252709888" behindDoc="0" locked="0" layoutInCell="1" allowOverlap="1">
            <wp:simplePos x="0" y="0"/>
            <wp:positionH relativeFrom="column">
              <wp:posOffset>452120</wp:posOffset>
            </wp:positionH>
            <wp:positionV relativeFrom="paragraph">
              <wp:posOffset>123190</wp:posOffset>
            </wp:positionV>
            <wp:extent cx="3714750" cy="9525"/>
            <wp:effectExtent l="0" t="0" r="0" b="0"/>
            <wp:wrapNone/>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321"/>
                    <a:stretch>
                      <a:fillRect/>
                    </a:stretch>
                  </pic:blipFill>
                  <pic:spPr>
                    <a:xfrm>
                      <a:off x="0" y="0"/>
                      <a:ext cx="3714750" cy="9525"/>
                    </a:xfrm>
                    <a:prstGeom prst="rect">
                      <a:avLst/>
                    </a:prstGeom>
                  </pic:spPr>
                </pic:pic>
              </a:graphicData>
            </a:graphic>
          </wp:anchor>
        </w:drawing>
      </w:r>
    </w:p>
    <w:p>
      <w:pPr>
        <w:pStyle w:val="2"/>
        <w:spacing w:line="263" w:lineRule="auto"/>
      </w:pPr>
    </w:p>
    <w:p>
      <w:pPr>
        <w:spacing w:before="114" w:line="218" w:lineRule="auto"/>
        <w:ind w:left="562"/>
        <w:rPr>
          <w:rFonts w:ascii="黑体" w:hAnsi="黑体" w:eastAsia="黑体" w:cs="黑体"/>
          <w:sz w:val="35"/>
          <w:szCs w:val="35"/>
        </w:rPr>
      </w:pPr>
      <w:r>
        <w:rPr>
          <w:rFonts w:ascii="黑体" w:hAnsi="黑体" w:eastAsia="黑体" w:cs="黑体"/>
          <w:spacing w:val="17"/>
          <w:sz w:val="35"/>
          <w:szCs w:val="35"/>
        </w:rPr>
        <w:t>医疗机构</w:t>
      </w:r>
      <w:r>
        <w:rPr>
          <w:rFonts w:ascii="Times New Roman" w:hAnsi="Times New Roman" w:eastAsia="Times New Roman" w:cs="Times New Roman"/>
          <w:spacing w:val="17"/>
          <w:sz w:val="35"/>
          <w:szCs w:val="35"/>
        </w:rPr>
        <w:t>(</w:t>
      </w:r>
      <w:r>
        <w:rPr>
          <w:rFonts w:ascii="黑体" w:hAnsi="黑体" w:eastAsia="黑体" w:cs="黑体"/>
          <w:spacing w:val="17"/>
          <w:sz w:val="35"/>
          <w:szCs w:val="35"/>
        </w:rPr>
        <w:t>盖章</w:t>
      </w:r>
      <w:r>
        <w:rPr>
          <w:rFonts w:ascii="Times New Roman" w:hAnsi="Times New Roman" w:eastAsia="Times New Roman" w:cs="Times New Roman"/>
          <w:spacing w:val="17"/>
          <w:sz w:val="35"/>
          <w:szCs w:val="35"/>
        </w:rPr>
        <w:t>)</w:t>
      </w:r>
      <w:r>
        <w:rPr>
          <w:rFonts w:ascii="Times New Roman" w:hAnsi="Times New Roman" w:eastAsia="Times New Roman" w:cs="Times New Roman"/>
          <w:spacing w:val="17"/>
          <w:sz w:val="35"/>
          <w:szCs w:val="35"/>
          <w:u w:val="single" w:color="auto"/>
        </w:rPr>
        <w:t xml:space="preserve"> </w:t>
      </w:r>
      <w:r>
        <w:rPr>
          <w:rFonts w:ascii="Times New Roman" w:hAnsi="Times New Roman" w:eastAsia="Times New Roman" w:cs="Times New Roman"/>
          <w:sz w:val="35"/>
          <w:szCs w:val="35"/>
          <w:u w:val="single" w:color="auto"/>
        </w:rPr>
        <w:t>XX</w:t>
      </w:r>
      <w:r>
        <w:rPr>
          <w:rFonts w:ascii="Times New Roman" w:hAnsi="Times New Roman" w:eastAsia="Times New Roman" w:cs="Times New Roman"/>
          <w:spacing w:val="48"/>
          <w:sz w:val="35"/>
          <w:szCs w:val="35"/>
          <w:u w:val="single" w:color="auto"/>
        </w:rPr>
        <w:t xml:space="preserve"> </w:t>
      </w:r>
      <w:r>
        <w:rPr>
          <w:rFonts w:ascii="黑体" w:hAnsi="黑体" w:eastAsia="黑体" w:cs="黑体"/>
          <w:spacing w:val="17"/>
          <w:sz w:val="35"/>
          <w:szCs w:val="35"/>
          <w:u w:val="single" w:color="auto"/>
        </w:rPr>
        <w:t>医院</w:t>
      </w:r>
      <w:r>
        <w:rPr>
          <w:rFonts w:ascii="黑体" w:hAnsi="黑体" w:eastAsia="黑体" w:cs="黑体"/>
          <w:sz w:val="35"/>
          <w:szCs w:val="35"/>
          <w:u w:val="single" w:color="auto"/>
        </w:rPr>
        <w:t xml:space="preserve">            </w:t>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r>
        <w:drawing>
          <wp:anchor distT="0" distB="0" distL="0" distR="0" simplePos="0" relativeHeight="252710912" behindDoc="0" locked="0" layoutInCell="1" allowOverlap="1">
            <wp:simplePos x="0" y="0"/>
            <wp:positionH relativeFrom="column">
              <wp:posOffset>452120</wp:posOffset>
            </wp:positionH>
            <wp:positionV relativeFrom="paragraph">
              <wp:posOffset>57150</wp:posOffset>
            </wp:positionV>
            <wp:extent cx="3714750" cy="9525"/>
            <wp:effectExtent l="0" t="0" r="0" b="0"/>
            <wp:wrapNone/>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321"/>
                    <a:stretch>
                      <a:fillRect/>
                    </a:stretch>
                  </pic:blipFill>
                  <pic:spPr>
                    <a:xfrm>
                      <a:off x="0" y="0"/>
                      <a:ext cx="3714750" cy="9525"/>
                    </a:xfrm>
                    <a:prstGeom prst="rect">
                      <a:avLst/>
                    </a:prstGeom>
                  </pic:spPr>
                </pic:pic>
              </a:graphicData>
            </a:graphic>
          </wp:anchor>
        </w:drawing>
      </w:r>
    </w:p>
    <w:p>
      <w:pPr>
        <w:pStyle w:val="2"/>
        <w:spacing w:line="244" w:lineRule="auto"/>
      </w:pPr>
    </w:p>
    <w:p>
      <w:pPr>
        <w:pStyle w:val="2"/>
        <w:spacing w:line="244" w:lineRule="auto"/>
      </w:pPr>
    </w:p>
    <w:p>
      <w:pPr>
        <w:spacing w:before="113" w:line="228" w:lineRule="auto"/>
        <w:ind w:left="576"/>
        <w:rPr>
          <w:rFonts w:ascii="黑体" w:hAnsi="黑体" w:eastAsia="黑体" w:cs="黑体"/>
          <w:sz w:val="35"/>
          <w:szCs w:val="35"/>
        </w:rPr>
      </w:pPr>
      <w:r>
        <w:rPr>
          <w:rFonts w:ascii="黑体" w:hAnsi="黑体" w:eastAsia="黑体" w:cs="黑体"/>
          <w:spacing w:val="-2"/>
          <w:sz w:val="35"/>
          <w:szCs w:val="35"/>
        </w:rPr>
        <w:t>申请日期</w:t>
      </w:r>
      <w:r>
        <w:rPr>
          <w:rFonts w:ascii="黑体" w:hAnsi="黑体" w:eastAsia="黑体" w:cs="黑体"/>
          <w:spacing w:val="144"/>
          <w:sz w:val="35"/>
          <w:szCs w:val="35"/>
        </w:rPr>
        <w:t xml:space="preserve"> </w:t>
      </w:r>
      <w:r>
        <w:rPr>
          <w:rFonts w:ascii="Times New Roman" w:hAnsi="Times New Roman" w:eastAsia="Times New Roman" w:cs="Times New Roman"/>
          <w:spacing w:val="-2"/>
          <w:sz w:val="35"/>
          <w:szCs w:val="35"/>
          <w:u w:val="single" w:color="auto"/>
        </w:rPr>
        <w:t xml:space="preserve"> 2020</w:t>
      </w:r>
      <w:r>
        <w:rPr>
          <w:rFonts w:ascii="Times New Roman" w:hAnsi="Times New Roman" w:eastAsia="Times New Roman" w:cs="Times New Roman"/>
          <w:spacing w:val="34"/>
          <w:sz w:val="35"/>
          <w:szCs w:val="35"/>
          <w:u w:val="single" w:color="auto"/>
        </w:rPr>
        <w:t xml:space="preserve"> </w:t>
      </w:r>
      <w:r>
        <w:rPr>
          <w:rFonts w:ascii="黑体" w:hAnsi="黑体" w:eastAsia="黑体" w:cs="黑体"/>
          <w:spacing w:val="-2"/>
          <w:sz w:val="35"/>
          <w:szCs w:val="35"/>
          <w:u w:val="single" w:color="auto"/>
        </w:rPr>
        <w:t>年</w:t>
      </w:r>
      <w:r>
        <w:rPr>
          <w:rFonts w:ascii="黑体" w:hAnsi="黑体" w:eastAsia="黑体" w:cs="黑体"/>
          <w:spacing w:val="-49"/>
          <w:sz w:val="35"/>
          <w:szCs w:val="35"/>
          <w:u w:val="single" w:color="auto"/>
        </w:rPr>
        <w:t xml:space="preserve"> </w:t>
      </w:r>
      <w:r>
        <w:rPr>
          <w:rFonts w:ascii="Times New Roman" w:hAnsi="Times New Roman" w:eastAsia="Times New Roman" w:cs="Times New Roman"/>
          <w:spacing w:val="-2"/>
          <w:sz w:val="35"/>
          <w:szCs w:val="35"/>
          <w:u w:val="single" w:color="auto"/>
        </w:rPr>
        <w:t>6</w:t>
      </w:r>
      <w:r>
        <w:rPr>
          <w:rFonts w:ascii="Times New Roman" w:hAnsi="Times New Roman" w:eastAsia="Times New Roman" w:cs="Times New Roman"/>
          <w:spacing w:val="36"/>
          <w:sz w:val="35"/>
          <w:szCs w:val="35"/>
          <w:u w:val="single" w:color="auto"/>
        </w:rPr>
        <w:t xml:space="preserve"> </w:t>
      </w:r>
      <w:r>
        <w:rPr>
          <w:rFonts w:ascii="黑体" w:hAnsi="黑体" w:eastAsia="黑体" w:cs="黑体"/>
          <w:spacing w:val="-2"/>
          <w:sz w:val="35"/>
          <w:szCs w:val="35"/>
          <w:u w:val="single" w:color="auto"/>
        </w:rPr>
        <w:t>月</w:t>
      </w:r>
      <w:r>
        <w:rPr>
          <w:rFonts w:ascii="黑体" w:hAnsi="黑体" w:eastAsia="黑体" w:cs="黑体"/>
          <w:spacing w:val="-49"/>
          <w:sz w:val="35"/>
          <w:szCs w:val="35"/>
          <w:u w:val="single" w:color="auto"/>
        </w:rPr>
        <w:t xml:space="preserve"> </w:t>
      </w:r>
      <w:r>
        <w:rPr>
          <w:rFonts w:ascii="Times New Roman" w:hAnsi="Times New Roman" w:eastAsia="Times New Roman" w:cs="Times New Roman"/>
          <w:spacing w:val="-2"/>
          <w:sz w:val="35"/>
          <w:szCs w:val="35"/>
          <w:u w:val="single" w:color="auto"/>
        </w:rPr>
        <w:t>6</w:t>
      </w:r>
      <w:r>
        <w:rPr>
          <w:rFonts w:ascii="Times New Roman" w:hAnsi="Times New Roman" w:eastAsia="Times New Roman" w:cs="Times New Roman"/>
          <w:spacing w:val="83"/>
          <w:sz w:val="35"/>
          <w:szCs w:val="35"/>
          <w:u w:val="single" w:color="auto"/>
        </w:rPr>
        <w:t xml:space="preserve"> </w:t>
      </w:r>
      <w:r>
        <w:rPr>
          <w:rFonts w:ascii="黑体" w:hAnsi="黑体" w:eastAsia="黑体" w:cs="黑体"/>
          <w:spacing w:val="-2"/>
          <w:sz w:val="35"/>
          <w:szCs w:val="35"/>
          <w:u w:val="single" w:color="auto"/>
        </w:rPr>
        <w:t>日</w:t>
      </w:r>
      <w:r>
        <w:rPr>
          <w:rFonts w:ascii="黑体" w:hAnsi="黑体" w:eastAsia="黑体" w:cs="黑体"/>
          <w:sz w:val="35"/>
          <w:szCs w:val="35"/>
          <w:u w:val="single" w:color="auto"/>
        </w:rPr>
        <w:t xml:space="preserve">         </w:t>
      </w: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3" w:lineRule="auto"/>
      </w:pPr>
    </w:p>
    <w:p>
      <w:pPr>
        <w:spacing w:before="130" w:line="196" w:lineRule="auto"/>
        <w:ind w:left="2137"/>
        <w:rPr>
          <w:rFonts w:ascii="STZhongsong" w:hAnsi="STZhongsong" w:eastAsia="STZhongsong" w:cs="STZhongsong"/>
          <w:sz w:val="35"/>
          <w:szCs w:val="35"/>
        </w:rPr>
      </w:pPr>
      <w:r>
        <w:rPr>
          <w:rFonts w:ascii="STZhongsong" w:hAnsi="STZhongsong" w:eastAsia="STZhongsong" w:cs="STZhongsong"/>
          <w:spacing w:val="21"/>
          <w:sz w:val="35"/>
          <w:szCs w:val="35"/>
        </w:rPr>
        <w:t>中华人民共和国卫生部制</w:t>
      </w:r>
    </w:p>
    <w:p>
      <w:pPr>
        <w:spacing w:line="196" w:lineRule="auto"/>
        <w:rPr>
          <w:rFonts w:ascii="STZhongsong" w:hAnsi="STZhongsong" w:eastAsia="STZhongsong" w:cs="STZhongsong"/>
          <w:sz w:val="35"/>
          <w:szCs w:val="35"/>
        </w:rPr>
        <w:sectPr>
          <w:footerReference r:id="rId172" w:type="default"/>
          <w:pgSz w:w="11906" w:h="16838"/>
          <w:pgMar w:top="400" w:right="1425" w:bottom="693" w:left="1785" w:header="0" w:footer="381" w:gutter="0"/>
          <w:pgNumType w:fmt="decimal"/>
          <w:cols w:space="720" w:num="1"/>
        </w:sectPr>
      </w:pPr>
    </w:p>
    <w:p>
      <w:pPr>
        <w:pStyle w:val="2"/>
        <w:spacing w:line="257" w:lineRule="auto"/>
      </w:pPr>
    </w:p>
    <w:p>
      <w:pPr>
        <w:pStyle w:val="2"/>
        <w:spacing w:line="257" w:lineRule="auto"/>
      </w:pPr>
    </w:p>
    <w:p>
      <w:pPr>
        <w:pStyle w:val="2"/>
        <w:spacing w:line="258" w:lineRule="auto"/>
      </w:pPr>
    </w:p>
    <w:p>
      <w:pPr>
        <w:pStyle w:val="2"/>
        <w:spacing w:line="258" w:lineRule="auto"/>
      </w:pPr>
    </w:p>
    <w:p>
      <w:pPr>
        <w:spacing w:before="130" w:line="198" w:lineRule="auto"/>
        <w:ind w:left="2962"/>
        <w:rPr>
          <w:rFonts w:ascii="STZhongsong" w:hAnsi="STZhongsong" w:eastAsia="STZhongsong" w:cs="STZhongsong"/>
          <w:sz w:val="35"/>
          <w:szCs w:val="35"/>
        </w:rPr>
      </w:pPr>
      <w:r>
        <w:rPr>
          <w:rFonts w:ascii="STZhongsong" w:hAnsi="STZhongsong" w:eastAsia="STZhongsong" w:cs="STZhongsong"/>
          <w:spacing w:val="23"/>
          <w:sz w:val="35"/>
          <w:szCs w:val="35"/>
        </w:rPr>
        <w:t>放射诊疗许可申请表</w:t>
      </w:r>
    </w:p>
    <w:p>
      <w:pPr>
        <w:spacing w:line="46" w:lineRule="exact"/>
      </w:pPr>
    </w:p>
    <w:tbl>
      <w:tblPr>
        <w:tblStyle w:val="7"/>
        <w:tblW w:w="91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7"/>
        <w:gridCol w:w="2079"/>
        <w:gridCol w:w="801"/>
        <w:gridCol w:w="388"/>
        <w:gridCol w:w="519"/>
        <w:gridCol w:w="360"/>
        <w:gridCol w:w="256"/>
        <w:gridCol w:w="681"/>
        <w:gridCol w:w="448"/>
        <w:gridCol w:w="669"/>
        <w:gridCol w:w="455"/>
        <w:gridCol w:w="12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1317" w:type="dxa"/>
            <w:vAlign w:val="top"/>
          </w:tcPr>
          <w:p>
            <w:pPr>
              <w:spacing w:before="117" w:line="262" w:lineRule="auto"/>
              <w:ind w:left="120" w:right="193" w:firstLine="8"/>
              <w:rPr>
                <w:rFonts w:ascii="宋体" w:hAnsi="宋体" w:eastAsia="宋体" w:cs="宋体"/>
                <w:sz w:val="24"/>
                <w:szCs w:val="24"/>
              </w:rPr>
            </w:pPr>
            <w:r>
              <w:rPr>
                <w:rFonts w:ascii="宋体" w:hAnsi="宋体" w:eastAsia="宋体" w:cs="宋体"/>
                <w:spacing w:val="7"/>
                <w:sz w:val="24"/>
                <w:szCs w:val="24"/>
              </w:rPr>
              <w:t>医疗机构</w:t>
            </w:r>
            <w:r>
              <w:rPr>
                <w:rFonts w:ascii="宋体" w:hAnsi="宋体" w:eastAsia="宋体" w:cs="宋体"/>
                <w:sz w:val="24"/>
                <w:szCs w:val="24"/>
              </w:rPr>
              <w:t xml:space="preserve"> </w:t>
            </w:r>
            <w:r>
              <w:rPr>
                <w:rFonts w:ascii="宋体" w:hAnsi="宋体" w:eastAsia="宋体" w:cs="宋体"/>
                <w:spacing w:val="-11"/>
                <w:sz w:val="24"/>
                <w:szCs w:val="24"/>
              </w:rPr>
              <w:t>名</w:t>
            </w:r>
            <w:r>
              <w:rPr>
                <w:rFonts w:ascii="宋体" w:hAnsi="宋体" w:eastAsia="宋体" w:cs="宋体"/>
                <w:spacing w:val="14"/>
                <w:sz w:val="24"/>
                <w:szCs w:val="24"/>
              </w:rPr>
              <w:t xml:space="preserve">    </w:t>
            </w:r>
            <w:r>
              <w:rPr>
                <w:rFonts w:ascii="宋体" w:hAnsi="宋体" w:eastAsia="宋体" w:cs="宋体"/>
                <w:spacing w:val="-11"/>
                <w:sz w:val="24"/>
                <w:szCs w:val="24"/>
              </w:rPr>
              <w:t>称</w:t>
            </w:r>
          </w:p>
        </w:tc>
        <w:tc>
          <w:tcPr>
            <w:tcW w:w="5084" w:type="dxa"/>
            <w:gridSpan w:val="7"/>
            <w:vAlign w:val="top"/>
          </w:tcPr>
          <w:p>
            <w:pPr>
              <w:spacing w:before="118" w:line="220" w:lineRule="auto"/>
              <w:ind w:left="110"/>
              <w:rPr>
                <w:rFonts w:ascii="宋体" w:hAnsi="宋体" w:eastAsia="宋体" w:cs="宋体"/>
                <w:sz w:val="24"/>
                <w:szCs w:val="24"/>
              </w:rPr>
            </w:pPr>
            <w:r>
              <w:rPr>
                <w:rFonts w:ascii="宋体" w:hAnsi="宋体" w:eastAsia="宋体" w:cs="宋体"/>
                <w:spacing w:val="-2"/>
                <w:sz w:val="24"/>
                <w:szCs w:val="24"/>
              </w:rPr>
              <w:t>XX</w:t>
            </w:r>
            <w:r>
              <w:rPr>
                <w:rFonts w:ascii="宋体" w:hAnsi="宋体" w:eastAsia="宋体" w:cs="宋体"/>
                <w:spacing w:val="-26"/>
                <w:sz w:val="24"/>
                <w:szCs w:val="24"/>
              </w:rPr>
              <w:t xml:space="preserve"> </w:t>
            </w:r>
            <w:r>
              <w:rPr>
                <w:rFonts w:ascii="宋体" w:hAnsi="宋体" w:eastAsia="宋体" w:cs="宋体"/>
                <w:spacing w:val="-2"/>
                <w:sz w:val="24"/>
                <w:szCs w:val="24"/>
              </w:rPr>
              <w:t>医院</w:t>
            </w:r>
          </w:p>
        </w:tc>
        <w:tc>
          <w:tcPr>
            <w:tcW w:w="1117" w:type="dxa"/>
            <w:gridSpan w:val="2"/>
            <w:vAlign w:val="top"/>
          </w:tcPr>
          <w:p>
            <w:pPr>
              <w:spacing w:before="119" w:line="219" w:lineRule="auto"/>
              <w:ind w:left="124"/>
              <w:rPr>
                <w:rFonts w:ascii="宋体" w:hAnsi="宋体" w:eastAsia="宋体" w:cs="宋体"/>
                <w:sz w:val="24"/>
                <w:szCs w:val="24"/>
              </w:rPr>
            </w:pPr>
            <w:r>
              <w:rPr>
                <w:rFonts w:ascii="宋体" w:hAnsi="宋体" w:eastAsia="宋体" w:cs="宋体"/>
                <w:spacing w:val="4"/>
                <w:sz w:val="24"/>
                <w:szCs w:val="24"/>
              </w:rPr>
              <w:t>负责人</w:t>
            </w:r>
          </w:p>
        </w:tc>
        <w:tc>
          <w:tcPr>
            <w:tcW w:w="1681" w:type="dxa"/>
            <w:gridSpan w:val="2"/>
            <w:vAlign w:val="top"/>
          </w:tcPr>
          <w:p>
            <w:pPr>
              <w:spacing w:before="118" w:line="220" w:lineRule="auto"/>
              <w:ind w:left="118"/>
              <w:rPr>
                <w:rFonts w:ascii="宋体" w:hAnsi="宋体" w:eastAsia="宋体" w:cs="宋体"/>
                <w:sz w:val="24"/>
                <w:szCs w:val="24"/>
              </w:rPr>
            </w:pPr>
            <w:r>
              <w:rPr>
                <w:rFonts w:ascii="宋体" w:hAnsi="宋体" w:eastAsia="宋体" w:cs="宋体"/>
                <w:spacing w:val="7"/>
                <w:sz w:val="24"/>
                <w:szCs w:val="24"/>
              </w:rPr>
              <w:t>王某某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1317" w:type="dxa"/>
            <w:vAlign w:val="top"/>
          </w:tcPr>
          <w:p>
            <w:pPr>
              <w:spacing w:before="115" w:line="229" w:lineRule="auto"/>
              <w:ind w:left="117"/>
              <w:rPr>
                <w:rFonts w:ascii="宋体" w:hAnsi="宋体" w:eastAsia="宋体" w:cs="宋体"/>
                <w:sz w:val="24"/>
                <w:szCs w:val="24"/>
              </w:rPr>
            </w:pPr>
            <w:r>
              <w:rPr>
                <w:rFonts w:ascii="宋体" w:hAnsi="宋体" w:eastAsia="宋体" w:cs="宋体"/>
                <w:spacing w:val="-5"/>
                <w:sz w:val="24"/>
                <w:szCs w:val="24"/>
              </w:rPr>
              <w:t>地</w:t>
            </w:r>
            <w:r>
              <w:rPr>
                <w:rFonts w:ascii="宋体" w:hAnsi="宋体" w:eastAsia="宋体" w:cs="宋体"/>
                <w:spacing w:val="15"/>
                <w:sz w:val="24"/>
                <w:szCs w:val="24"/>
              </w:rPr>
              <w:t xml:space="preserve">    </w:t>
            </w:r>
            <w:r>
              <w:rPr>
                <w:rFonts w:ascii="宋体" w:hAnsi="宋体" w:eastAsia="宋体" w:cs="宋体"/>
                <w:spacing w:val="-5"/>
                <w:sz w:val="24"/>
                <w:szCs w:val="24"/>
              </w:rPr>
              <w:t>址</w:t>
            </w:r>
          </w:p>
        </w:tc>
        <w:tc>
          <w:tcPr>
            <w:tcW w:w="5084" w:type="dxa"/>
            <w:gridSpan w:val="7"/>
            <w:vAlign w:val="top"/>
          </w:tcPr>
          <w:p>
            <w:pPr>
              <w:spacing w:before="116" w:line="219" w:lineRule="auto"/>
              <w:ind w:left="110"/>
              <w:rPr>
                <w:rFonts w:ascii="宋体" w:hAnsi="宋体" w:eastAsia="宋体" w:cs="宋体"/>
                <w:sz w:val="24"/>
                <w:szCs w:val="24"/>
              </w:rPr>
            </w:pPr>
            <w:r>
              <w:rPr>
                <w:rFonts w:ascii="宋体" w:hAnsi="宋体" w:eastAsia="宋体" w:cs="宋体"/>
                <w:spacing w:val="-4"/>
                <w:sz w:val="24"/>
                <w:szCs w:val="24"/>
              </w:rPr>
              <w:t>XX</w:t>
            </w:r>
            <w:r>
              <w:rPr>
                <w:rFonts w:ascii="宋体" w:hAnsi="宋体" w:eastAsia="宋体" w:cs="宋体"/>
                <w:spacing w:val="-21"/>
                <w:sz w:val="24"/>
                <w:szCs w:val="24"/>
              </w:rPr>
              <w:t xml:space="preserve"> </w:t>
            </w:r>
            <w:r>
              <w:rPr>
                <w:rFonts w:ascii="宋体" w:hAnsi="宋体" w:eastAsia="宋体" w:cs="宋体"/>
                <w:spacing w:val="-4"/>
                <w:sz w:val="24"/>
                <w:szCs w:val="24"/>
              </w:rPr>
              <w:t>省</w:t>
            </w:r>
            <w:r>
              <w:rPr>
                <w:rFonts w:ascii="宋体" w:hAnsi="宋体" w:eastAsia="宋体" w:cs="宋体"/>
                <w:spacing w:val="-32"/>
                <w:sz w:val="24"/>
                <w:szCs w:val="24"/>
              </w:rPr>
              <w:t xml:space="preserve"> </w:t>
            </w:r>
            <w:r>
              <w:rPr>
                <w:rFonts w:ascii="宋体" w:hAnsi="宋体" w:eastAsia="宋体" w:cs="宋体"/>
                <w:spacing w:val="-4"/>
                <w:sz w:val="24"/>
                <w:szCs w:val="24"/>
              </w:rPr>
              <w:t>XX</w:t>
            </w:r>
            <w:r>
              <w:rPr>
                <w:rFonts w:ascii="宋体" w:hAnsi="宋体" w:eastAsia="宋体" w:cs="宋体"/>
                <w:spacing w:val="-30"/>
                <w:sz w:val="24"/>
                <w:szCs w:val="24"/>
              </w:rPr>
              <w:t xml:space="preserve"> </w:t>
            </w:r>
            <w:r>
              <w:rPr>
                <w:rFonts w:ascii="宋体" w:hAnsi="宋体" w:eastAsia="宋体" w:cs="宋体"/>
                <w:spacing w:val="-4"/>
                <w:sz w:val="24"/>
                <w:szCs w:val="24"/>
              </w:rPr>
              <w:t>市</w:t>
            </w:r>
            <w:r>
              <w:rPr>
                <w:rFonts w:ascii="宋体" w:hAnsi="宋体" w:eastAsia="宋体" w:cs="宋体"/>
                <w:spacing w:val="-32"/>
                <w:sz w:val="24"/>
                <w:szCs w:val="24"/>
              </w:rPr>
              <w:t xml:space="preserve"> </w:t>
            </w:r>
            <w:r>
              <w:rPr>
                <w:rFonts w:ascii="宋体" w:hAnsi="宋体" w:eastAsia="宋体" w:cs="宋体"/>
                <w:spacing w:val="-4"/>
                <w:sz w:val="24"/>
                <w:szCs w:val="24"/>
              </w:rPr>
              <w:t>XX</w:t>
            </w:r>
            <w:r>
              <w:rPr>
                <w:rFonts w:ascii="宋体" w:hAnsi="宋体" w:eastAsia="宋体" w:cs="宋体"/>
                <w:spacing w:val="-35"/>
                <w:sz w:val="24"/>
                <w:szCs w:val="24"/>
              </w:rPr>
              <w:t xml:space="preserve"> </w:t>
            </w:r>
            <w:r>
              <w:rPr>
                <w:rFonts w:ascii="宋体" w:hAnsi="宋体" w:eastAsia="宋体" w:cs="宋体"/>
                <w:spacing w:val="-4"/>
                <w:sz w:val="24"/>
                <w:szCs w:val="24"/>
              </w:rPr>
              <w:t>县</w:t>
            </w:r>
            <w:r>
              <w:rPr>
                <w:rFonts w:ascii="宋体" w:hAnsi="宋体" w:eastAsia="宋体" w:cs="宋体"/>
                <w:spacing w:val="-35"/>
                <w:sz w:val="24"/>
                <w:szCs w:val="24"/>
              </w:rPr>
              <w:t xml:space="preserve"> </w:t>
            </w:r>
            <w:r>
              <w:rPr>
                <w:rFonts w:ascii="宋体" w:hAnsi="宋体" w:eastAsia="宋体" w:cs="宋体"/>
                <w:spacing w:val="-4"/>
                <w:sz w:val="24"/>
                <w:szCs w:val="24"/>
              </w:rPr>
              <w:t>XX</w:t>
            </w:r>
            <w:r>
              <w:rPr>
                <w:rFonts w:ascii="宋体" w:hAnsi="宋体" w:eastAsia="宋体" w:cs="宋体"/>
                <w:spacing w:val="-36"/>
                <w:sz w:val="24"/>
                <w:szCs w:val="24"/>
              </w:rPr>
              <w:t xml:space="preserve"> </w:t>
            </w:r>
            <w:r>
              <w:rPr>
                <w:rFonts w:ascii="宋体" w:hAnsi="宋体" w:eastAsia="宋体" w:cs="宋体"/>
                <w:spacing w:val="-4"/>
                <w:sz w:val="24"/>
                <w:szCs w:val="24"/>
              </w:rPr>
              <w:t>街道</w:t>
            </w:r>
            <w:r>
              <w:rPr>
                <w:rFonts w:ascii="宋体" w:hAnsi="宋体" w:eastAsia="宋体" w:cs="宋体"/>
                <w:spacing w:val="-32"/>
                <w:sz w:val="24"/>
                <w:szCs w:val="24"/>
              </w:rPr>
              <w:t xml:space="preserve"> </w:t>
            </w:r>
            <w:r>
              <w:rPr>
                <w:rFonts w:ascii="宋体" w:hAnsi="宋体" w:eastAsia="宋体" w:cs="宋体"/>
                <w:spacing w:val="-4"/>
                <w:sz w:val="24"/>
                <w:szCs w:val="24"/>
              </w:rPr>
              <w:t>X</w:t>
            </w:r>
            <w:r>
              <w:rPr>
                <w:rFonts w:ascii="宋体" w:hAnsi="宋体" w:eastAsia="宋体" w:cs="宋体"/>
                <w:spacing w:val="-35"/>
                <w:sz w:val="24"/>
                <w:szCs w:val="24"/>
              </w:rPr>
              <w:t xml:space="preserve"> </w:t>
            </w:r>
            <w:r>
              <w:rPr>
                <w:rFonts w:ascii="宋体" w:hAnsi="宋体" w:eastAsia="宋体" w:cs="宋体"/>
                <w:spacing w:val="-4"/>
                <w:sz w:val="24"/>
                <w:szCs w:val="24"/>
              </w:rPr>
              <w:t>号</w:t>
            </w:r>
          </w:p>
        </w:tc>
        <w:tc>
          <w:tcPr>
            <w:tcW w:w="1117" w:type="dxa"/>
            <w:gridSpan w:val="2"/>
            <w:vAlign w:val="top"/>
          </w:tcPr>
          <w:p>
            <w:pPr>
              <w:spacing w:before="116" w:line="219" w:lineRule="auto"/>
              <w:ind w:left="132"/>
              <w:rPr>
                <w:rFonts w:ascii="宋体" w:hAnsi="宋体" w:eastAsia="宋体" w:cs="宋体"/>
                <w:sz w:val="24"/>
                <w:szCs w:val="24"/>
              </w:rPr>
            </w:pPr>
            <w:r>
              <w:rPr>
                <w:rFonts w:ascii="宋体" w:hAnsi="宋体" w:eastAsia="宋体" w:cs="宋体"/>
                <w:spacing w:val="-6"/>
                <w:sz w:val="24"/>
                <w:szCs w:val="24"/>
              </w:rPr>
              <w:t>邮编</w:t>
            </w:r>
          </w:p>
        </w:tc>
        <w:tc>
          <w:tcPr>
            <w:tcW w:w="1681" w:type="dxa"/>
            <w:gridSpan w:val="2"/>
            <w:vAlign w:val="top"/>
          </w:tcPr>
          <w:p>
            <w:pPr>
              <w:spacing w:before="115"/>
              <w:ind w:left="118"/>
              <w:rPr>
                <w:rFonts w:ascii="宋体" w:hAnsi="宋体" w:eastAsia="宋体" w:cs="宋体"/>
                <w:sz w:val="24"/>
                <w:szCs w:val="24"/>
              </w:rPr>
            </w:pPr>
            <w:r>
              <w:rPr>
                <w:rFonts w:ascii="宋体" w:hAnsi="宋体" w:eastAsia="宋体" w:cs="宋体"/>
                <w:spacing w:val="4"/>
                <w:sz w:val="24"/>
                <w:szCs w:val="24"/>
              </w:rPr>
              <w:t>610000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317" w:type="dxa"/>
            <w:vAlign w:val="top"/>
          </w:tcPr>
          <w:p>
            <w:pPr>
              <w:spacing w:before="115" w:line="221" w:lineRule="auto"/>
              <w:ind w:left="118"/>
              <w:rPr>
                <w:rFonts w:ascii="宋体" w:hAnsi="宋体" w:eastAsia="宋体" w:cs="宋体"/>
                <w:sz w:val="24"/>
                <w:szCs w:val="24"/>
              </w:rPr>
            </w:pPr>
            <w:r>
              <w:rPr>
                <w:rFonts w:ascii="宋体" w:hAnsi="宋体" w:eastAsia="宋体" w:cs="宋体"/>
                <w:spacing w:val="-9"/>
                <w:sz w:val="24"/>
                <w:szCs w:val="24"/>
              </w:rPr>
              <w:t>联</w:t>
            </w:r>
            <w:r>
              <w:rPr>
                <w:rFonts w:ascii="宋体" w:hAnsi="宋体" w:eastAsia="宋体" w:cs="宋体"/>
                <w:spacing w:val="39"/>
                <w:sz w:val="24"/>
                <w:szCs w:val="24"/>
              </w:rPr>
              <w:t xml:space="preserve"> </w:t>
            </w:r>
            <w:r>
              <w:rPr>
                <w:rFonts w:ascii="宋体" w:hAnsi="宋体" w:eastAsia="宋体" w:cs="宋体"/>
                <w:spacing w:val="-9"/>
                <w:sz w:val="24"/>
                <w:szCs w:val="24"/>
              </w:rPr>
              <w:t>系</w:t>
            </w:r>
            <w:r>
              <w:rPr>
                <w:rFonts w:ascii="宋体" w:hAnsi="宋体" w:eastAsia="宋体" w:cs="宋体"/>
                <w:spacing w:val="38"/>
                <w:sz w:val="24"/>
                <w:szCs w:val="24"/>
              </w:rPr>
              <w:t xml:space="preserve"> </w:t>
            </w:r>
            <w:r>
              <w:rPr>
                <w:rFonts w:ascii="宋体" w:hAnsi="宋体" w:eastAsia="宋体" w:cs="宋体"/>
                <w:spacing w:val="-9"/>
                <w:sz w:val="24"/>
                <w:szCs w:val="24"/>
              </w:rPr>
              <w:t>人</w:t>
            </w:r>
          </w:p>
        </w:tc>
        <w:tc>
          <w:tcPr>
            <w:tcW w:w="2880" w:type="dxa"/>
            <w:gridSpan w:val="2"/>
            <w:vAlign w:val="top"/>
          </w:tcPr>
          <w:p>
            <w:pPr>
              <w:spacing w:before="114" w:line="220" w:lineRule="auto"/>
              <w:ind w:left="115"/>
              <w:rPr>
                <w:rFonts w:ascii="宋体" w:hAnsi="宋体" w:eastAsia="宋体" w:cs="宋体"/>
                <w:sz w:val="24"/>
                <w:szCs w:val="24"/>
              </w:rPr>
            </w:pPr>
            <w:r>
              <w:rPr>
                <w:rFonts w:ascii="宋体" w:hAnsi="宋体" w:eastAsia="宋体" w:cs="宋体"/>
                <w:spacing w:val="7"/>
                <w:sz w:val="24"/>
                <w:szCs w:val="24"/>
              </w:rPr>
              <w:t>王某某</w:t>
            </w:r>
          </w:p>
        </w:tc>
        <w:tc>
          <w:tcPr>
            <w:tcW w:w="907" w:type="dxa"/>
            <w:gridSpan w:val="2"/>
            <w:vAlign w:val="top"/>
          </w:tcPr>
          <w:p>
            <w:pPr>
              <w:spacing w:before="115" w:line="221" w:lineRule="auto"/>
              <w:ind w:left="266"/>
              <w:rPr>
                <w:rFonts w:ascii="宋体" w:hAnsi="宋体" w:eastAsia="宋体" w:cs="宋体"/>
                <w:sz w:val="24"/>
                <w:szCs w:val="24"/>
              </w:rPr>
            </w:pPr>
            <w:r>
              <w:rPr>
                <w:rFonts w:ascii="宋体" w:hAnsi="宋体" w:eastAsia="宋体" w:cs="宋体"/>
                <w:spacing w:val="-11"/>
                <w:sz w:val="24"/>
                <w:szCs w:val="24"/>
              </w:rPr>
              <w:t>电话</w:t>
            </w:r>
          </w:p>
        </w:tc>
        <w:tc>
          <w:tcPr>
            <w:tcW w:w="1297" w:type="dxa"/>
            <w:gridSpan w:val="3"/>
            <w:vAlign w:val="top"/>
          </w:tcPr>
          <w:p>
            <w:pPr>
              <w:spacing w:before="152" w:line="247" w:lineRule="auto"/>
              <w:ind w:left="113" w:right="170" w:firstLine="20"/>
              <w:rPr>
                <w:rFonts w:ascii="宋体" w:hAnsi="宋体" w:eastAsia="宋体" w:cs="宋体"/>
                <w:sz w:val="24"/>
                <w:szCs w:val="24"/>
              </w:rPr>
            </w:pPr>
            <w:r>
              <w:rPr>
                <w:rFonts w:ascii="宋体" w:hAnsi="宋体" w:eastAsia="宋体" w:cs="宋体"/>
                <w:spacing w:val="9"/>
                <w:sz w:val="24"/>
                <w:szCs w:val="24"/>
              </w:rPr>
              <w:t>182</w:t>
            </w:r>
            <w:r>
              <w:rPr>
                <w:rFonts w:ascii="宋体" w:hAnsi="宋体" w:eastAsia="宋体" w:cs="宋体"/>
                <w:sz w:val="24"/>
                <w:szCs w:val="24"/>
              </w:rPr>
              <w:t xml:space="preserve">XXXXX </w:t>
            </w:r>
            <w:r>
              <w:rPr>
                <w:rFonts w:ascii="宋体" w:hAnsi="宋体" w:eastAsia="宋体" w:cs="宋体"/>
                <w:spacing w:val="1"/>
                <w:sz w:val="24"/>
                <w:szCs w:val="24"/>
              </w:rPr>
              <w:t>XXX</w:t>
            </w:r>
          </w:p>
        </w:tc>
        <w:tc>
          <w:tcPr>
            <w:tcW w:w="1117" w:type="dxa"/>
            <w:gridSpan w:val="2"/>
            <w:vAlign w:val="top"/>
          </w:tcPr>
          <w:p>
            <w:pPr>
              <w:spacing w:before="114" w:line="219" w:lineRule="auto"/>
              <w:ind w:left="113"/>
              <w:rPr>
                <w:rFonts w:ascii="宋体" w:hAnsi="宋体" w:eastAsia="宋体" w:cs="宋体"/>
                <w:sz w:val="24"/>
                <w:szCs w:val="24"/>
              </w:rPr>
            </w:pPr>
            <w:r>
              <w:rPr>
                <w:rFonts w:ascii="宋体" w:hAnsi="宋体" w:eastAsia="宋体" w:cs="宋体"/>
                <w:spacing w:val="4"/>
                <w:sz w:val="24"/>
                <w:szCs w:val="24"/>
              </w:rPr>
              <w:t>传真</w:t>
            </w:r>
          </w:p>
        </w:tc>
        <w:tc>
          <w:tcPr>
            <w:tcW w:w="1681" w:type="dxa"/>
            <w:gridSpan w:val="2"/>
            <w:vAlign w:val="top"/>
          </w:tcPr>
          <w:p>
            <w:pPr>
              <w:spacing w:before="114"/>
              <w:ind w:left="118"/>
              <w:rPr>
                <w:rFonts w:ascii="宋体" w:hAnsi="宋体" w:eastAsia="宋体" w:cs="宋体"/>
                <w:sz w:val="24"/>
                <w:szCs w:val="24"/>
              </w:rPr>
            </w:pPr>
            <w:r>
              <w:rPr>
                <w:rFonts w:ascii="宋体" w:hAnsi="宋体" w:eastAsia="宋体" w:cs="宋体"/>
                <w:spacing w:val="16"/>
                <w:sz w:val="24"/>
                <w:szCs w:val="24"/>
              </w:rPr>
              <w:t>028-</w:t>
            </w:r>
            <w:r>
              <w:rPr>
                <w:rFonts w:ascii="宋体" w:hAnsi="宋体" w:eastAsia="宋体" w:cs="宋体"/>
                <w:sz w:val="24"/>
                <w:szCs w:val="24"/>
              </w:rPr>
              <w:t>XXXXXXX</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317" w:type="dxa"/>
            <w:vAlign w:val="top"/>
          </w:tcPr>
          <w:p>
            <w:pPr>
              <w:spacing w:before="116" w:line="261" w:lineRule="auto"/>
              <w:ind w:left="123" w:right="193" w:hanging="7"/>
              <w:rPr>
                <w:rFonts w:ascii="宋体" w:hAnsi="宋体" w:eastAsia="宋体" w:cs="宋体"/>
                <w:sz w:val="24"/>
                <w:szCs w:val="24"/>
              </w:rPr>
            </w:pPr>
            <w:r>
              <w:rPr>
                <w:rFonts w:ascii="宋体" w:hAnsi="宋体" w:eastAsia="宋体" w:cs="宋体"/>
                <w:spacing w:val="-11"/>
                <w:sz w:val="24"/>
                <w:szCs w:val="24"/>
              </w:rPr>
              <w:t>机</w:t>
            </w:r>
            <w:r>
              <w:rPr>
                <w:rFonts w:ascii="宋体" w:hAnsi="宋体" w:eastAsia="宋体" w:cs="宋体"/>
                <w:spacing w:val="15"/>
                <w:sz w:val="24"/>
                <w:szCs w:val="24"/>
              </w:rPr>
              <w:t xml:space="preserve">    </w:t>
            </w:r>
            <w:r>
              <w:rPr>
                <w:rFonts w:ascii="宋体" w:hAnsi="宋体" w:eastAsia="宋体" w:cs="宋体"/>
                <w:spacing w:val="-11"/>
                <w:sz w:val="24"/>
                <w:szCs w:val="24"/>
              </w:rPr>
              <w:t>构</w:t>
            </w:r>
            <w:r>
              <w:rPr>
                <w:rFonts w:ascii="宋体" w:hAnsi="宋体" w:eastAsia="宋体" w:cs="宋体"/>
                <w:spacing w:val="2"/>
                <w:sz w:val="24"/>
                <w:szCs w:val="24"/>
              </w:rPr>
              <w:t xml:space="preserve"> </w:t>
            </w:r>
            <w:r>
              <w:rPr>
                <w:rFonts w:ascii="宋体" w:hAnsi="宋体" w:eastAsia="宋体" w:cs="宋体"/>
                <w:spacing w:val="-13"/>
                <w:sz w:val="24"/>
                <w:szCs w:val="24"/>
              </w:rPr>
              <w:t>总</w:t>
            </w:r>
            <w:r>
              <w:rPr>
                <w:rFonts w:ascii="宋体" w:hAnsi="宋体" w:eastAsia="宋体" w:cs="宋体"/>
                <w:spacing w:val="35"/>
                <w:sz w:val="24"/>
                <w:szCs w:val="24"/>
              </w:rPr>
              <w:t xml:space="preserve"> </w:t>
            </w:r>
            <w:r>
              <w:rPr>
                <w:rFonts w:ascii="宋体" w:hAnsi="宋体" w:eastAsia="宋体" w:cs="宋体"/>
                <w:spacing w:val="-13"/>
                <w:sz w:val="24"/>
                <w:szCs w:val="24"/>
              </w:rPr>
              <w:t>人</w:t>
            </w:r>
            <w:r>
              <w:rPr>
                <w:rFonts w:ascii="宋体" w:hAnsi="宋体" w:eastAsia="宋体" w:cs="宋体"/>
                <w:spacing w:val="37"/>
                <w:sz w:val="24"/>
                <w:szCs w:val="24"/>
              </w:rPr>
              <w:t xml:space="preserve"> </w:t>
            </w:r>
            <w:r>
              <w:rPr>
                <w:rFonts w:ascii="宋体" w:hAnsi="宋体" w:eastAsia="宋体" w:cs="宋体"/>
                <w:spacing w:val="-13"/>
                <w:sz w:val="24"/>
                <w:szCs w:val="24"/>
              </w:rPr>
              <w:t>数</w:t>
            </w:r>
          </w:p>
        </w:tc>
        <w:tc>
          <w:tcPr>
            <w:tcW w:w="2880" w:type="dxa"/>
            <w:gridSpan w:val="2"/>
            <w:vAlign w:val="top"/>
          </w:tcPr>
          <w:p>
            <w:pPr>
              <w:spacing w:before="115"/>
              <w:ind w:left="131"/>
              <w:rPr>
                <w:rFonts w:ascii="宋体" w:hAnsi="宋体" w:eastAsia="宋体" w:cs="宋体"/>
                <w:sz w:val="24"/>
                <w:szCs w:val="24"/>
              </w:rPr>
            </w:pPr>
            <w:r>
              <w:rPr>
                <w:rFonts w:ascii="宋体" w:hAnsi="宋体" w:eastAsia="宋体" w:cs="宋体"/>
                <w:spacing w:val="-6"/>
                <w:sz w:val="24"/>
                <w:szCs w:val="24"/>
              </w:rPr>
              <w:t>100</w:t>
            </w:r>
          </w:p>
        </w:tc>
        <w:tc>
          <w:tcPr>
            <w:tcW w:w="2204" w:type="dxa"/>
            <w:gridSpan w:val="5"/>
            <w:vAlign w:val="top"/>
          </w:tcPr>
          <w:p>
            <w:pPr>
              <w:spacing w:before="116" w:line="219" w:lineRule="auto"/>
              <w:ind w:left="115"/>
              <w:rPr>
                <w:rFonts w:ascii="宋体" w:hAnsi="宋体" w:eastAsia="宋体" w:cs="宋体"/>
                <w:sz w:val="24"/>
                <w:szCs w:val="24"/>
              </w:rPr>
            </w:pPr>
            <w:r>
              <w:rPr>
                <w:rFonts w:ascii="宋体" w:hAnsi="宋体" w:eastAsia="宋体" w:cs="宋体"/>
                <w:spacing w:val="13"/>
                <w:sz w:val="24"/>
                <w:szCs w:val="24"/>
              </w:rPr>
              <w:t>放射工作人员数</w:t>
            </w:r>
          </w:p>
        </w:tc>
        <w:tc>
          <w:tcPr>
            <w:tcW w:w="2798" w:type="dxa"/>
            <w:gridSpan w:val="4"/>
            <w:vAlign w:val="top"/>
          </w:tcPr>
          <w:p>
            <w:pPr>
              <w:spacing w:before="115"/>
              <w:ind w:left="116"/>
              <w:rPr>
                <w:rFonts w:ascii="宋体" w:hAnsi="宋体" w:eastAsia="宋体" w:cs="宋体"/>
                <w:sz w:val="24"/>
                <w:szCs w:val="24"/>
              </w:rPr>
            </w:pPr>
            <w:r>
              <w:rPr>
                <w:rFonts w:ascii="宋体" w:hAnsi="宋体" w:eastAsia="宋体" w:cs="宋体"/>
                <w:sz w:val="24"/>
                <w:szCs w:val="24"/>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1" w:hRule="atLeast"/>
        </w:trPr>
        <w:tc>
          <w:tcPr>
            <w:tcW w:w="1317" w:type="dxa"/>
            <w:vMerge w:val="restart"/>
            <w:tcBorders>
              <w:bottom w:val="nil"/>
            </w:tcBorders>
            <w:vAlign w:val="top"/>
          </w:tcPr>
          <w:p>
            <w:pPr>
              <w:spacing w:before="115" w:line="219" w:lineRule="auto"/>
              <w:ind w:left="148"/>
              <w:rPr>
                <w:rFonts w:ascii="宋体" w:hAnsi="宋体" w:eastAsia="宋体" w:cs="宋体"/>
                <w:sz w:val="24"/>
                <w:szCs w:val="24"/>
              </w:rPr>
            </w:pPr>
            <w:r>
              <w:rPr>
                <w:rFonts w:ascii="宋体" w:hAnsi="宋体" w:eastAsia="宋体" w:cs="宋体"/>
                <w:spacing w:val="-21"/>
                <w:sz w:val="24"/>
                <w:szCs w:val="24"/>
              </w:rPr>
              <w:t>申</w:t>
            </w:r>
            <w:r>
              <w:rPr>
                <w:rFonts w:ascii="宋体" w:hAnsi="宋体" w:eastAsia="宋体" w:cs="宋体"/>
                <w:spacing w:val="14"/>
                <w:sz w:val="24"/>
                <w:szCs w:val="24"/>
              </w:rPr>
              <w:t xml:space="preserve">    </w:t>
            </w:r>
            <w:r>
              <w:rPr>
                <w:rFonts w:ascii="宋体" w:hAnsi="宋体" w:eastAsia="宋体" w:cs="宋体"/>
                <w:spacing w:val="-21"/>
                <w:sz w:val="24"/>
                <w:szCs w:val="24"/>
              </w:rPr>
              <w:t>请</w:t>
            </w:r>
          </w:p>
          <w:p>
            <w:pPr>
              <w:spacing w:before="115" w:line="220" w:lineRule="auto"/>
              <w:ind w:left="118"/>
              <w:rPr>
                <w:rFonts w:ascii="宋体" w:hAnsi="宋体" w:eastAsia="宋体" w:cs="宋体"/>
                <w:sz w:val="24"/>
                <w:szCs w:val="24"/>
              </w:rPr>
            </w:pPr>
            <w:r>
              <w:rPr>
                <w:rFonts w:ascii="宋体" w:hAnsi="宋体" w:eastAsia="宋体" w:cs="宋体"/>
                <w:spacing w:val="-6"/>
                <w:sz w:val="24"/>
                <w:szCs w:val="24"/>
              </w:rPr>
              <w:t>许</w:t>
            </w:r>
            <w:r>
              <w:rPr>
                <w:rFonts w:ascii="宋体" w:hAnsi="宋体" w:eastAsia="宋体" w:cs="宋体"/>
                <w:spacing w:val="15"/>
                <w:sz w:val="24"/>
                <w:szCs w:val="24"/>
              </w:rPr>
              <w:t xml:space="preserve">    </w:t>
            </w:r>
            <w:r>
              <w:rPr>
                <w:rFonts w:ascii="宋体" w:hAnsi="宋体" w:eastAsia="宋体" w:cs="宋体"/>
                <w:spacing w:val="-6"/>
                <w:sz w:val="24"/>
                <w:szCs w:val="24"/>
              </w:rPr>
              <w:t>可</w:t>
            </w:r>
          </w:p>
          <w:p>
            <w:pPr>
              <w:spacing w:before="114" w:line="220" w:lineRule="auto"/>
              <w:ind w:left="121"/>
              <w:rPr>
                <w:rFonts w:ascii="宋体" w:hAnsi="宋体" w:eastAsia="宋体" w:cs="宋体"/>
                <w:sz w:val="24"/>
                <w:szCs w:val="24"/>
              </w:rPr>
            </w:pPr>
            <w:r>
              <w:rPr>
                <w:rFonts w:ascii="宋体" w:hAnsi="宋体" w:eastAsia="宋体" w:cs="宋体"/>
                <w:spacing w:val="-4"/>
                <w:sz w:val="24"/>
                <w:szCs w:val="24"/>
              </w:rPr>
              <w:t>项     目</w:t>
            </w:r>
          </w:p>
        </w:tc>
        <w:tc>
          <w:tcPr>
            <w:tcW w:w="4147" w:type="dxa"/>
            <w:gridSpan w:val="5"/>
            <w:tcBorders>
              <w:bottom w:val="single" w:color="FFFFFF" w:sz="2" w:space="0"/>
              <w:right w:val="single" w:color="FFFFFF" w:sz="2" w:space="0"/>
            </w:tcBorders>
            <w:vAlign w:val="top"/>
          </w:tcPr>
          <w:p>
            <w:pPr>
              <w:spacing w:before="52" w:line="220" w:lineRule="auto"/>
              <w:ind w:left="214"/>
              <w:rPr>
                <w:rFonts w:ascii="宋体" w:hAnsi="宋体" w:eastAsia="宋体" w:cs="宋体"/>
                <w:sz w:val="24"/>
                <w:szCs w:val="24"/>
              </w:rPr>
            </w:pPr>
            <w:r>
              <w:rPr>
                <w:rFonts w:ascii="宋体" w:hAnsi="宋体" w:eastAsia="宋体" w:cs="宋体"/>
                <w:spacing w:val="11"/>
                <w:sz w:val="24"/>
                <w:szCs w:val="24"/>
              </w:rPr>
              <w:t>放射治疗□</w:t>
            </w:r>
          </w:p>
          <w:p>
            <w:pPr>
              <w:spacing w:before="34" w:line="233" w:lineRule="auto"/>
              <w:ind w:left="632"/>
              <w:rPr>
                <w:rFonts w:ascii="MS Gothic" w:hAnsi="MS Gothic" w:eastAsia="MS Gothic" w:cs="MS Gothic"/>
                <w:sz w:val="24"/>
                <w:szCs w:val="24"/>
              </w:rPr>
            </w:pPr>
            <w:r>
              <w:rPr>
                <w:rFonts w:ascii="宋体" w:hAnsi="宋体" w:eastAsia="宋体" w:cs="宋体"/>
                <w:spacing w:val="13"/>
                <w:sz w:val="20"/>
                <w:szCs w:val="20"/>
              </w:rPr>
              <w:t>立体定向（X</w:t>
            </w:r>
            <w:r>
              <w:rPr>
                <w:rFonts w:ascii="宋体" w:hAnsi="宋体" w:eastAsia="宋体" w:cs="宋体"/>
                <w:spacing w:val="-19"/>
                <w:sz w:val="20"/>
                <w:szCs w:val="20"/>
              </w:rPr>
              <w:t xml:space="preserve"> </w:t>
            </w:r>
            <w:r>
              <w:rPr>
                <w:rFonts w:ascii="宋体" w:hAnsi="宋体" w:eastAsia="宋体" w:cs="宋体"/>
                <w:spacing w:val="13"/>
                <w:sz w:val="20"/>
                <w:szCs w:val="20"/>
              </w:rPr>
              <w:t>刀）</w:t>
            </w:r>
            <w:r>
              <w:rPr>
                <w:rFonts w:ascii="宋体" w:hAnsi="宋体" w:eastAsia="宋体" w:cs="宋体"/>
                <w:spacing w:val="-42"/>
                <w:sz w:val="20"/>
                <w:szCs w:val="20"/>
              </w:rPr>
              <w:t xml:space="preserve"> </w:t>
            </w:r>
            <w:r>
              <w:rPr>
                <w:rFonts w:ascii="宋体" w:hAnsi="宋体" w:eastAsia="宋体" w:cs="宋体"/>
                <w:spacing w:val="13"/>
                <w:sz w:val="20"/>
                <w:szCs w:val="20"/>
              </w:rPr>
              <w:t>治疗</w:t>
            </w:r>
            <w:r>
              <w:rPr>
                <w:rFonts w:ascii="MS Gothic" w:hAnsi="MS Gothic" w:eastAsia="MS Gothic" w:cs="MS Gothic"/>
                <w:spacing w:val="13"/>
                <w:sz w:val="24"/>
                <w:szCs w:val="24"/>
              </w:rPr>
              <w:t>☐</w:t>
            </w:r>
          </w:p>
          <w:p>
            <w:pPr>
              <w:spacing w:before="17" w:line="244" w:lineRule="auto"/>
              <w:ind w:left="641" w:right="1044" w:hanging="9"/>
              <w:rPr>
                <w:rFonts w:ascii="宋体" w:hAnsi="宋体" w:eastAsia="宋体" w:cs="宋体"/>
                <w:sz w:val="24"/>
                <w:szCs w:val="24"/>
              </w:rPr>
            </w:pPr>
            <w:r>
              <w:rPr>
                <w:rFonts w:ascii="宋体" w:hAnsi="宋体" w:eastAsia="宋体" w:cs="宋体"/>
                <w:spacing w:val="14"/>
                <w:sz w:val="20"/>
                <w:szCs w:val="20"/>
              </w:rPr>
              <w:t>立体定向( γ刀）</w:t>
            </w:r>
            <w:r>
              <w:rPr>
                <w:rFonts w:ascii="宋体" w:hAnsi="宋体" w:eastAsia="宋体" w:cs="宋体"/>
                <w:spacing w:val="-45"/>
                <w:sz w:val="20"/>
                <w:szCs w:val="20"/>
              </w:rPr>
              <w:t xml:space="preserve"> </w:t>
            </w:r>
            <w:r>
              <w:rPr>
                <w:rFonts w:ascii="宋体" w:hAnsi="宋体" w:eastAsia="宋体" w:cs="宋体"/>
                <w:spacing w:val="14"/>
                <w:sz w:val="20"/>
                <w:szCs w:val="20"/>
              </w:rPr>
              <w:t>治疗</w:t>
            </w:r>
            <w:r>
              <w:rPr>
                <w:rFonts w:ascii="MS Gothic" w:hAnsi="MS Gothic" w:eastAsia="MS Gothic" w:cs="MS Gothic"/>
                <w:spacing w:val="14"/>
                <w:sz w:val="24"/>
                <w:szCs w:val="24"/>
              </w:rPr>
              <w:t>☐</w:t>
            </w:r>
            <w:r>
              <w:rPr>
                <w:rFonts w:ascii="MS Gothic" w:hAnsi="MS Gothic" w:eastAsia="MS Gothic" w:cs="MS Gothic"/>
                <w:sz w:val="24"/>
                <w:szCs w:val="24"/>
              </w:rPr>
              <w:t xml:space="preserve"> </w:t>
            </w:r>
            <w:r>
              <w:rPr>
                <w:rFonts w:ascii="宋体" w:hAnsi="宋体" w:eastAsia="宋体" w:cs="宋体"/>
                <w:spacing w:val="21"/>
                <w:sz w:val="20"/>
                <w:szCs w:val="20"/>
              </w:rPr>
              <w:t>医用加速器治疗</w:t>
            </w:r>
            <w:r>
              <w:rPr>
                <w:rFonts w:ascii="宋体" w:hAnsi="宋体" w:eastAsia="宋体" w:cs="宋体"/>
                <w:spacing w:val="21"/>
                <w:sz w:val="24"/>
                <w:szCs w:val="24"/>
              </w:rPr>
              <w:t>□</w:t>
            </w:r>
          </w:p>
          <w:p>
            <w:pPr>
              <w:spacing w:before="3" w:line="223" w:lineRule="auto"/>
              <w:ind w:left="633"/>
              <w:rPr>
                <w:rFonts w:ascii="宋体" w:hAnsi="宋体" w:eastAsia="宋体" w:cs="宋体"/>
                <w:sz w:val="24"/>
                <w:szCs w:val="24"/>
              </w:rPr>
            </w:pPr>
            <w:r>
              <w:rPr>
                <w:rFonts w:ascii="宋体" w:hAnsi="宋体" w:eastAsia="宋体" w:cs="宋体"/>
                <w:spacing w:val="19"/>
                <w:sz w:val="20"/>
                <w:szCs w:val="20"/>
              </w:rPr>
              <w:t>质子治疗</w:t>
            </w:r>
            <w:r>
              <w:rPr>
                <w:rFonts w:ascii="宋体" w:hAnsi="宋体" w:eastAsia="宋体" w:cs="宋体"/>
                <w:spacing w:val="19"/>
                <w:sz w:val="24"/>
                <w:szCs w:val="24"/>
              </w:rPr>
              <w:t>□</w:t>
            </w:r>
          </w:p>
          <w:p>
            <w:pPr>
              <w:spacing w:before="56" w:line="228" w:lineRule="auto"/>
              <w:ind w:left="652"/>
              <w:rPr>
                <w:rFonts w:ascii="宋体" w:hAnsi="宋体" w:eastAsia="宋体" w:cs="宋体"/>
                <w:sz w:val="20"/>
                <w:szCs w:val="20"/>
              </w:rPr>
            </w:pPr>
            <w:r>
              <w:rPr>
                <w:rFonts w:ascii="宋体" w:hAnsi="宋体" w:eastAsia="宋体" w:cs="宋体"/>
                <w:spacing w:val="17"/>
                <w:sz w:val="20"/>
                <w:szCs w:val="20"/>
              </w:rPr>
              <w:t>中子治疗□</w:t>
            </w:r>
          </w:p>
          <w:p>
            <w:pPr>
              <w:spacing w:before="48" w:line="223" w:lineRule="auto"/>
              <w:ind w:left="633"/>
              <w:rPr>
                <w:rFonts w:ascii="宋体" w:hAnsi="宋体" w:eastAsia="宋体" w:cs="宋体"/>
                <w:sz w:val="24"/>
                <w:szCs w:val="24"/>
              </w:rPr>
            </w:pPr>
            <w:r>
              <w:rPr>
                <w:rFonts w:ascii="宋体" w:hAnsi="宋体" w:eastAsia="宋体" w:cs="宋体"/>
                <w:spacing w:val="20"/>
                <w:sz w:val="20"/>
                <w:szCs w:val="20"/>
              </w:rPr>
              <w:t>其他放射治疗项目</w:t>
            </w:r>
            <w:r>
              <w:rPr>
                <w:rFonts w:ascii="宋体" w:hAnsi="宋体" w:eastAsia="宋体" w:cs="宋体"/>
                <w:spacing w:val="-45"/>
                <w:sz w:val="20"/>
                <w:szCs w:val="20"/>
              </w:rPr>
              <w:t xml:space="preserve"> </w:t>
            </w:r>
            <w:r>
              <w:rPr>
                <w:rFonts w:ascii="宋体" w:hAnsi="宋体" w:eastAsia="宋体" w:cs="宋体"/>
                <w:spacing w:val="20"/>
                <w:sz w:val="24"/>
                <w:szCs w:val="24"/>
              </w:rPr>
              <w:t>□</w:t>
            </w:r>
          </w:p>
        </w:tc>
        <w:tc>
          <w:tcPr>
            <w:tcW w:w="3735" w:type="dxa"/>
            <w:gridSpan w:val="6"/>
            <w:tcBorders>
              <w:left w:val="single" w:color="FFFFFF" w:sz="2" w:space="0"/>
              <w:bottom w:val="single" w:color="FFFFFF" w:sz="2" w:space="0"/>
            </w:tcBorders>
            <w:vAlign w:val="top"/>
          </w:tcPr>
          <w:p>
            <w:pPr>
              <w:spacing w:line="330" w:lineRule="auto"/>
              <w:rPr>
                <w:rFonts w:ascii="Arial"/>
                <w:sz w:val="21"/>
              </w:rPr>
            </w:pPr>
          </w:p>
          <w:p>
            <w:pPr>
              <w:spacing w:before="65" w:line="227" w:lineRule="auto"/>
              <w:ind w:left="366"/>
              <w:rPr>
                <w:rFonts w:ascii="宋体" w:hAnsi="宋体" w:eastAsia="宋体" w:cs="宋体"/>
                <w:sz w:val="20"/>
                <w:szCs w:val="20"/>
              </w:rPr>
            </w:pPr>
            <w:r>
              <w:rPr>
                <w:rFonts w:ascii="宋体" w:hAnsi="宋体" w:eastAsia="宋体" w:cs="宋体"/>
                <w:spacing w:val="16"/>
                <w:sz w:val="20"/>
                <w:szCs w:val="20"/>
              </w:rPr>
              <w:t>钴-60</w:t>
            </w:r>
            <w:r>
              <w:rPr>
                <w:rFonts w:ascii="宋体" w:hAnsi="宋体" w:eastAsia="宋体" w:cs="宋体"/>
                <w:spacing w:val="-27"/>
                <w:sz w:val="20"/>
                <w:szCs w:val="20"/>
              </w:rPr>
              <w:t xml:space="preserve"> </w:t>
            </w:r>
            <w:r>
              <w:rPr>
                <w:rFonts w:ascii="宋体" w:hAnsi="宋体" w:eastAsia="宋体" w:cs="宋体"/>
                <w:spacing w:val="16"/>
                <w:sz w:val="20"/>
                <w:szCs w:val="20"/>
              </w:rPr>
              <w:t>机治疗□</w:t>
            </w:r>
          </w:p>
          <w:p>
            <w:pPr>
              <w:spacing w:before="73" w:line="228" w:lineRule="auto"/>
              <w:ind w:left="368"/>
              <w:rPr>
                <w:rFonts w:ascii="宋体" w:hAnsi="宋体" w:eastAsia="宋体" w:cs="宋体"/>
                <w:sz w:val="20"/>
                <w:szCs w:val="20"/>
              </w:rPr>
            </w:pPr>
            <w:r>
              <w:rPr>
                <w:rFonts w:ascii="宋体" w:hAnsi="宋体" w:eastAsia="宋体" w:cs="宋体"/>
                <w:spacing w:val="20"/>
                <w:sz w:val="20"/>
                <w:szCs w:val="20"/>
              </w:rPr>
              <w:t>后装治疗□</w:t>
            </w:r>
          </w:p>
          <w:p>
            <w:pPr>
              <w:spacing w:before="72" w:line="265" w:lineRule="auto"/>
              <w:ind w:left="366" w:right="1352"/>
              <w:rPr>
                <w:rFonts w:ascii="宋体" w:hAnsi="宋体" w:eastAsia="宋体" w:cs="宋体"/>
                <w:sz w:val="24"/>
                <w:szCs w:val="24"/>
              </w:rPr>
            </w:pPr>
            <w:r>
              <w:rPr>
                <w:rFonts w:ascii="宋体" w:hAnsi="宋体" w:eastAsia="宋体" w:cs="宋体"/>
                <w:spacing w:val="17"/>
                <w:sz w:val="20"/>
                <w:szCs w:val="20"/>
              </w:rPr>
              <w:t>深部</w:t>
            </w:r>
            <w:r>
              <w:rPr>
                <w:rFonts w:ascii="宋体" w:hAnsi="宋体" w:eastAsia="宋体" w:cs="宋体"/>
                <w:spacing w:val="-16"/>
                <w:sz w:val="20"/>
                <w:szCs w:val="20"/>
              </w:rPr>
              <w:t xml:space="preserve"> </w:t>
            </w:r>
            <w:r>
              <w:rPr>
                <w:rFonts w:ascii="宋体" w:hAnsi="宋体" w:eastAsia="宋体" w:cs="宋体"/>
                <w:spacing w:val="17"/>
                <w:sz w:val="20"/>
                <w:szCs w:val="20"/>
              </w:rPr>
              <w:t>X</w:t>
            </w:r>
            <w:r>
              <w:rPr>
                <w:rFonts w:ascii="宋体" w:hAnsi="宋体" w:eastAsia="宋体" w:cs="宋体"/>
                <w:spacing w:val="-28"/>
                <w:sz w:val="20"/>
                <w:szCs w:val="20"/>
              </w:rPr>
              <w:t xml:space="preserve"> </w:t>
            </w:r>
            <w:r>
              <w:rPr>
                <w:rFonts w:ascii="宋体" w:hAnsi="宋体" w:eastAsia="宋体" w:cs="宋体"/>
                <w:spacing w:val="17"/>
                <w:sz w:val="20"/>
                <w:szCs w:val="20"/>
              </w:rPr>
              <w:t>射线机治疗□</w:t>
            </w:r>
            <w:r>
              <w:rPr>
                <w:rFonts w:ascii="宋体" w:hAnsi="宋体" w:eastAsia="宋体" w:cs="宋体"/>
                <w:sz w:val="20"/>
                <w:szCs w:val="20"/>
              </w:rPr>
              <w:t xml:space="preserve"> </w:t>
            </w:r>
            <w:r>
              <w:rPr>
                <w:rFonts w:ascii="宋体" w:hAnsi="宋体" w:eastAsia="宋体" w:cs="宋体"/>
                <w:spacing w:val="19"/>
                <w:sz w:val="20"/>
                <w:szCs w:val="20"/>
              </w:rPr>
              <w:t>敷贴治疗</w:t>
            </w:r>
            <w:r>
              <w:rPr>
                <w:rFonts w:ascii="宋体" w:hAnsi="宋体" w:eastAsia="宋体" w:cs="宋体"/>
                <w:spacing w:val="19"/>
                <w:sz w:val="24"/>
                <w:szCs w:val="24"/>
              </w:rPr>
              <w:t>□</w:t>
            </w:r>
          </w:p>
          <w:p>
            <w:pPr>
              <w:spacing w:before="9" w:line="228" w:lineRule="auto"/>
              <w:ind w:left="324"/>
              <w:rPr>
                <w:rFonts w:ascii="宋体" w:hAnsi="宋体" w:eastAsia="宋体" w:cs="宋体"/>
                <w:sz w:val="20"/>
                <w:szCs w:val="20"/>
              </w:rPr>
            </w:pPr>
            <w:r>
              <w:rPr>
                <w:rFonts w:ascii="宋体" w:hAnsi="宋体" w:eastAsia="宋体" w:cs="宋体"/>
                <w:spacing w:val="22"/>
                <w:sz w:val="20"/>
                <w:szCs w:val="20"/>
              </w:rPr>
              <w:t>重离子治疗□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78" w:hRule="atLeast"/>
        </w:trPr>
        <w:tc>
          <w:tcPr>
            <w:tcW w:w="1317" w:type="dxa"/>
            <w:vMerge w:val="continue"/>
            <w:tcBorders>
              <w:top w:val="nil"/>
              <w:bottom w:val="nil"/>
            </w:tcBorders>
            <w:vAlign w:val="top"/>
          </w:tcPr>
          <w:p>
            <w:pPr>
              <w:rPr>
                <w:rFonts w:ascii="Arial"/>
                <w:sz w:val="21"/>
              </w:rPr>
            </w:pPr>
          </w:p>
        </w:tc>
        <w:tc>
          <w:tcPr>
            <w:tcW w:w="4147" w:type="dxa"/>
            <w:gridSpan w:val="5"/>
            <w:tcBorders>
              <w:top w:val="single" w:color="FFFFFF" w:sz="2" w:space="0"/>
              <w:bottom w:val="single" w:color="FFFFFF" w:sz="2" w:space="0"/>
              <w:right w:val="single" w:color="FFFFFF" w:sz="2" w:space="0"/>
            </w:tcBorders>
            <w:vAlign w:val="top"/>
          </w:tcPr>
          <w:p>
            <w:pPr>
              <w:spacing w:before="52" w:line="220" w:lineRule="auto"/>
              <w:ind w:left="217"/>
              <w:rPr>
                <w:rFonts w:ascii="宋体" w:hAnsi="宋体" w:eastAsia="宋体" w:cs="宋体"/>
                <w:sz w:val="24"/>
                <w:szCs w:val="24"/>
              </w:rPr>
            </w:pPr>
            <w:r>
              <w:rPr>
                <w:rFonts w:ascii="宋体" w:hAnsi="宋体" w:eastAsia="宋体" w:cs="宋体"/>
                <w:spacing w:val="9"/>
                <w:sz w:val="24"/>
                <w:szCs w:val="24"/>
              </w:rPr>
              <w:t>核医学□</w:t>
            </w:r>
          </w:p>
          <w:p>
            <w:pPr>
              <w:spacing w:before="59" w:line="228" w:lineRule="auto"/>
              <w:ind w:left="629"/>
              <w:rPr>
                <w:rFonts w:ascii="宋体" w:hAnsi="宋体" w:eastAsia="宋体" w:cs="宋体"/>
                <w:sz w:val="20"/>
                <w:szCs w:val="20"/>
              </w:rPr>
            </w:pPr>
            <w:r>
              <w:rPr>
                <w:rFonts w:ascii="宋体" w:hAnsi="宋体" w:eastAsia="宋体" w:cs="宋体"/>
                <w:sz w:val="20"/>
                <w:szCs w:val="20"/>
              </w:rPr>
              <w:t>PET</w:t>
            </w:r>
            <w:r>
              <w:rPr>
                <w:rFonts w:ascii="宋体" w:hAnsi="宋体" w:eastAsia="宋体" w:cs="宋体"/>
                <w:spacing w:val="-26"/>
                <w:sz w:val="20"/>
                <w:szCs w:val="20"/>
              </w:rPr>
              <w:t xml:space="preserve"> </w:t>
            </w:r>
            <w:r>
              <w:rPr>
                <w:rFonts w:ascii="宋体" w:hAnsi="宋体" w:eastAsia="宋体" w:cs="宋体"/>
                <w:spacing w:val="26"/>
                <w:sz w:val="20"/>
                <w:szCs w:val="20"/>
              </w:rPr>
              <w:t>影像诊断□</w:t>
            </w:r>
          </w:p>
          <w:p>
            <w:pPr>
              <w:spacing w:before="73" w:line="294" w:lineRule="auto"/>
              <w:ind w:left="633" w:right="1666" w:hanging="2"/>
              <w:rPr>
                <w:rFonts w:ascii="宋体" w:hAnsi="宋体" w:eastAsia="宋体" w:cs="宋体"/>
                <w:sz w:val="20"/>
                <w:szCs w:val="20"/>
              </w:rPr>
            </w:pPr>
            <w:r>
              <w:rPr>
                <w:rFonts w:ascii="宋体" w:hAnsi="宋体" w:eastAsia="宋体" w:cs="宋体"/>
                <w:sz w:val="20"/>
                <w:szCs w:val="20"/>
              </w:rPr>
              <w:t>CT</w:t>
            </w:r>
            <w:r>
              <w:rPr>
                <w:rFonts w:ascii="宋体" w:hAnsi="宋体" w:eastAsia="宋体" w:cs="宋体"/>
                <w:spacing w:val="28"/>
                <w:sz w:val="20"/>
                <w:szCs w:val="20"/>
              </w:rPr>
              <w:t>-</w:t>
            </w:r>
            <w:r>
              <w:rPr>
                <w:rFonts w:ascii="宋体" w:hAnsi="宋体" w:eastAsia="宋体" w:cs="宋体"/>
                <w:sz w:val="20"/>
                <w:szCs w:val="20"/>
              </w:rPr>
              <w:t>PET</w:t>
            </w:r>
            <w:r>
              <w:rPr>
                <w:rFonts w:ascii="宋体" w:hAnsi="宋体" w:eastAsia="宋体" w:cs="宋体"/>
                <w:spacing w:val="-25"/>
                <w:sz w:val="20"/>
                <w:szCs w:val="20"/>
              </w:rPr>
              <w:t xml:space="preserve"> </w:t>
            </w:r>
            <w:r>
              <w:rPr>
                <w:rFonts w:ascii="宋体" w:hAnsi="宋体" w:eastAsia="宋体" w:cs="宋体"/>
                <w:spacing w:val="28"/>
                <w:sz w:val="20"/>
                <w:szCs w:val="20"/>
              </w:rPr>
              <w:t>影像诊断□</w:t>
            </w:r>
            <w:r>
              <w:rPr>
                <w:rFonts w:ascii="宋体" w:hAnsi="宋体" w:eastAsia="宋体" w:cs="宋体"/>
                <w:sz w:val="20"/>
                <w:szCs w:val="20"/>
              </w:rPr>
              <w:t xml:space="preserve"> SPECT</w:t>
            </w:r>
            <w:r>
              <w:rPr>
                <w:rFonts w:ascii="宋体" w:hAnsi="宋体" w:eastAsia="宋体" w:cs="宋体"/>
                <w:spacing w:val="-23"/>
                <w:sz w:val="20"/>
                <w:szCs w:val="20"/>
              </w:rPr>
              <w:t xml:space="preserve"> </w:t>
            </w:r>
            <w:r>
              <w:rPr>
                <w:rFonts w:ascii="宋体" w:hAnsi="宋体" w:eastAsia="宋体" w:cs="宋体"/>
                <w:spacing w:val="30"/>
                <w:sz w:val="20"/>
                <w:szCs w:val="20"/>
              </w:rPr>
              <w:t>影像诊断□</w:t>
            </w:r>
            <w:r>
              <w:rPr>
                <w:rFonts w:ascii="宋体" w:hAnsi="宋体" w:eastAsia="宋体" w:cs="宋体"/>
                <w:sz w:val="20"/>
                <w:szCs w:val="20"/>
              </w:rPr>
              <w:t xml:space="preserve">  </w:t>
            </w:r>
            <w:r>
              <w:rPr>
                <w:rFonts w:ascii="宋体" w:hAnsi="宋体" w:eastAsia="宋体" w:cs="宋体"/>
                <w:spacing w:val="22"/>
                <w:sz w:val="20"/>
                <w:szCs w:val="20"/>
              </w:rPr>
              <w:t>γ相机影像诊断□</w:t>
            </w:r>
          </w:p>
        </w:tc>
        <w:tc>
          <w:tcPr>
            <w:tcW w:w="3735" w:type="dxa"/>
            <w:gridSpan w:val="6"/>
            <w:tcBorders>
              <w:top w:val="single" w:color="FFFFFF" w:sz="2" w:space="0"/>
              <w:left w:val="single" w:color="FFFFFF" w:sz="2" w:space="0"/>
              <w:bottom w:val="single" w:color="FFFFFF" w:sz="2" w:space="0"/>
            </w:tcBorders>
            <w:vAlign w:val="top"/>
          </w:tcPr>
          <w:p>
            <w:pPr>
              <w:spacing w:line="331" w:lineRule="auto"/>
              <w:rPr>
                <w:rFonts w:ascii="Arial"/>
                <w:sz w:val="21"/>
              </w:rPr>
            </w:pPr>
          </w:p>
          <w:p>
            <w:pPr>
              <w:spacing w:before="65" w:line="220" w:lineRule="auto"/>
              <w:ind w:left="410"/>
              <w:rPr>
                <w:rFonts w:ascii="宋体" w:hAnsi="宋体" w:eastAsia="宋体" w:cs="宋体"/>
                <w:sz w:val="20"/>
                <w:szCs w:val="20"/>
              </w:rPr>
            </w:pPr>
            <w:r>
              <w:rPr>
                <w:rFonts w:ascii="宋体" w:hAnsi="宋体" w:eastAsia="宋体" w:cs="宋体"/>
                <w:spacing w:val="15"/>
                <w:sz w:val="20"/>
                <w:szCs w:val="20"/>
              </w:rPr>
              <w:t>γ骨密度测量□</w:t>
            </w:r>
          </w:p>
          <w:p>
            <w:pPr>
              <w:spacing w:before="80" w:line="241" w:lineRule="auto"/>
              <w:ind w:left="365"/>
              <w:rPr>
                <w:rFonts w:ascii="MS Gothic" w:hAnsi="MS Gothic" w:eastAsia="MS Gothic" w:cs="MS Gothic"/>
                <w:sz w:val="20"/>
                <w:szCs w:val="20"/>
              </w:rPr>
            </w:pPr>
            <w:r>
              <w:rPr>
                <w:rFonts w:ascii="宋体" w:hAnsi="宋体" w:eastAsia="宋体" w:cs="宋体"/>
                <w:spacing w:val="19"/>
                <w:sz w:val="20"/>
                <w:szCs w:val="20"/>
              </w:rPr>
              <w:t>籽粒插植治疗</w:t>
            </w:r>
            <w:r>
              <w:rPr>
                <w:rFonts w:ascii="MS Gothic" w:hAnsi="MS Gothic" w:eastAsia="MS Gothic" w:cs="MS Gothic"/>
                <w:spacing w:val="19"/>
                <w:sz w:val="20"/>
                <w:szCs w:val="20"/>
              </w:rPr>
              <w:t>☐</w:t>
            </w:r>
          </w:p>
          <w:p>
            <w:pPr>
              <w:spacing w:before="60"/>
              <w:ind w:left="366"/>
              <w:rPr>
                <w:rFonts w:ascii="MS Gothic" w:hAnsi="MS Gothic" w:eastAsia="MS Gothic" w:cs="MS Gothic"/>
                <w:sz w:val="20"/>
                <w:szCs w:val="20"/>
              </w:rPr>
            </w:pPr>
            <w:r>
              <w:rPr>
                <w:rFonts w:ascii="宋体" w:hAnsi="宋体" w:eastAsia="宋体" w:cs="宋体"/>
                <w:spacing w:val="20"/>
                <w:sz w:val="20"/>
                <w:szCs w:val="20"/>
              </w:rPr>
              <w:t>放射性药物治疗</w:t>
            </w:r>
            <w:r>
              <w:rPr>
                <w:rFonts w:ascii="MS Gothic" w:hAnsi="MS Gothic" w:eastAsia="MS Gothic" w:cs="MS Gothic"/>
                <w:spacing w:val="20"/>
                <w:sz w:val="20"/>
                <w:szCs w:val="20"/>
              </w:rPr>
              <w:t>☐</w:t>
            </w:r>
          </w:p>
          <w:p>
            <w:pPr>
              <w:spacing w:before="59" w:line="228" w:lineRule="auto"/>
              <w:ind w:left="367"/>
              <w:rPr>
                <w:rFonts w:ascii="宋体" w:hAnsi="宋体" w:eastAsia="宋体" w:cs="宋体"/>
                <w:sz w:val="20"/>
                <w:szCs w:val="20"/>
              </w:rPr>
            </w:pPr>
            <w:r>
              <w:rPr>
                <w:rFonts w:ascii="宋体" w:hAnsi="宋体" w:eastAsia="宋体" w:cs="宋体"/>
                <w:spacing w:val="21"/>
                <w:sz w:val="20"/>
                <w:szCs w:val="20"/>
              </w:rPr>
              <w:t>其他核医学诊疗项目</w:t>
            </w:r>
            <w:r>
              <w:rPr>
                <w:rFonts w:ascii="宋体" w:hAnsi="宋体" w:eastAsia="宋体" w:cs="宋体"/>
                <w:spacing w:val="-51"/>
                <w:sz w:val="20"/>
                <w:szCs w:val="20"/>
              </w:rPr>
              <w:t xml:space="preserve"> </w:t>
            </w:r>
            <w:r>
              <w:rPr>
                <w:rFonts w:ascii="宋体" w:hAnsi="宋体" w:eastAsia="宋体" w:cs="宋体"/>
                <w:spacing w:val="2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1317" w:type="dxa"/>
            <w:vMerge w:val="continue"/>
            <w:tcBorders>
              <w:top w:val="nil"/>
              <w:bottom w:val="nil"/>
            </w:tcBorders>
            <w:vAlign w:val="top"/>
          </w:tcPr>
          <w:p>
            <w:pPr>
              <w:rPr>
                <w:rFonts w:ascii="Arial"/>
                <w:sz w:val="21"/>
              </w:rPr>
            </w:pPr>
          </w:p>
        </w:tc>
        <w:tc>
          <w:tcPr>
            <w:tcW w:w="4147" w:type="dxa"/>
            <w:gridSpan w:val="5"/>
            <w:tcBorders>
              <w:top w:val="single" w:color="FFFFFF" w:sz="2" w:space="0"/>
              <w:bottom w:val="single" w:color="FFFFFF" w:sz="2" w:space="0"/>
              <w:right w:val="single" w:color="FFFFFF" w:sz="2" w:space="0"/>
            </w:tcBorders>
            <w:vAlign w:val="top"/>
          </w:tcPr>
          <w:p>
            <w:pPr>
              <w:spacing w:before="52" w:line="219" w:lineRule="auto"/>
              <w:ind w:left="214"/>
              <w:rPr>
                <w:rFonts w:ascii="宋体" w:hAnsi="宋体" w:eastAsia="宋体" w:cs="宋体"/>
                <w:sz w:val="24"/>
                <w:szCs w:val="24"/>
              </w:rPr>
            </w:pPr>
            <w:r>
              <w:rPr>
                <w:rFonts w:ascii="宋体" w:hAnsi="宋体" w:eastAsia="宋体" w:cs="宋体"/>
                <w:spacing w:val="12"/>
                <w:sz w:val="24"/>
                <w:szCs w:val="24"/>
              </w:rPr>
              <w:t>介入放射学□</w:t>
            </w:r>
          </w:p>
          <w:p>
            <w:pPr>
              <w:spacing w:before="37" w:line="222" w:lineRule="auto"/>
              <w:ind w:left="628"/>
              <w:rPr>
                <w:rFonts w:ascii="宋体" w:hAnsi="宋体" w:eastAsia="宋体" w:cs="宋体"/>
                <w:sz w:val="24"/>
                <w:szCs w:val="24"/>
              </w:rPr>
            </w:pPr>
            <w:r>
              <w:rPr>
                <w:rFonts w:ascii="宋体" w:hAnsi="宋体" w:eastAsia="宋体" w:cs="宋体"/>
                <w:sz w:val="20"/>
                <w:szCs w:val="20"/>
              </w:rPr>
              <w:t>DSA</w:t>
            </w:r>
            <w:r>
              <w:rPr>
                <w:rFonts w:ascii="宋体" w:hAnsi="宋体" w:eastAsia="宋体" w:cs="宋体"/>
                <w:spacing w:val="-26"/>
                <w:sz w:val="20"/>
                <w:szCs w:val="20"/>
              </w:rPr>
              <w:t xml:space="preserve"> </w:t>
            </w:r>
            <w:r>
              <w:rPr>
                <w:rFonts w:ascii="宋体" w:hAnsi="宋体" w:eastAsia="宋体" w:cs="宋体"/>
                <w:spacing w:val="25"/>
                <w:sz w:val="20"/>
                <w:szCs w:val="20"/>
              </w:rPr>
              <w:t>介入放射诊疗</w:t>
            </w:r>
            <w:r>
              <w:rPr>
                <w:rFonts w:ascii="宋体" w:hAnsi="宋体" w:eastAsia="宋体" w:cs="宋体"/>
                <w:spacing w:val="25"/>
                <w:sz w:val="24"/>
                <w:szCs w:val="24"/>
              </w:rPr>
              <w:t>□</w:t>
            </w:r>
          </w:p>
        </w:tc>
        <w:tc>
          <w:tcPr>
            <w:tcW w:w="3735" w:type="dxa"/>
            <w:gridSpan w:val="6"/>
            <w:tcBorders>
              <w:top w:val="single" w:color="FFFFFF" w:sz="2" w:space="0"/>
              <w:left w:val="single" w:color="FFFFFF" w:sz="2" w:space="0"/>
              <w:bottom w:val="single" w:color="FFFFFF" w:sz="2" w:space="0"/>
            </w:tcBorders>
            <w:vAlign w:val="top"/>
          </w:tcPr>
          <w:p>
            <w:pPr>
              <w:spacing w:line="331" w:lineRule="auto"/>
              <w:rPr>
                <w:rFonts w:ascii="Arial"/>
                <w:sz w:val="21"/>
              </w:rPr>
            </w:pPr>
          </w:p>
          <w:p>
            <w:pPr>
              <w:spacing w:before="65" w:line="227" w:lineRule="auto"/>
              <w:ind w:left="367"/>
              <w:rPr>
                <w:rFonts w:ascii="宋体" w:hAnsi="宋体" w:eastAsia="宋体" w:cs="宋体"/>
                <w:sz w:val="20"/>
                <w:szCs w:val="20"/>
              </w:rPr>
            </w:pPr>
            <w:r>
              <w:rPr>
                <w:rFonts w:ascii="宋体" w:hAnsi="宋体" w:eastAsia="宋体" w:cs="宋体"/>
                <w:spacing w:val="24"/>
                <w:sz w:val="20"/>
                <w:szCs w:val="20"/>
              </w:rPr>
              <w:t>其他影像设备介入放射诊疗□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9" w:hRule="atLeast"/>
        </w:trPr>
        <w:tc>
          <w:tcPr>
            <w:tcW w:w="1317" w:type="dxa"/>
            <w:vMerge w:val="continue"/>
            <w:tcBorders>
              <w:top w:val="nil"/>
            </w:tcBorders>
            <w:vAlign w:val="top"/>
          </w:tcPr>
          <w:p>
            <w:pPr>
              <w:rPr>
                <w:rFonts w:ascii="Arial"/>
                <w:sz w:val="21"/>
              </w:rPr>
            </w:pPr>
          </w:p>
        </w:tc>
        <w:tc>
          <w:tcPr>
            <w:tcW w:w="4147" w:type="dxa"/>
            <w:gridSpan w:val="5"/>
            <w:tcBorders>
              <w:top w:val="single" w:color="FFFFFF" w:sz="2" w:space="0"/>
              <w:right w:val="single" w:color="FFFFFF" w:sz="2" w:space="0"/>
            </w:tcBorders>
            <w:vAlign w:val="top"/>
          </w:tcPr>
          <w:p>
            <w:pPr>
              <w:spacing w:before="56" w:line="219" w:lineRule="auto"/>
              <w:ind w:left="211"/>
              <w:rPr>
                <w:rFonts w:ascii="宋体" w:hAnsi="宋体" w:eastAsia="宋体" w:cs="宋体"/>
                <w:sz w:val="24"/>
                <w:szCs w:val="24"/>
              </w:rPr>
            </w:pPr>
            <w:r>
              <w:rPr>
                <w:rFonts w:ascii="宋体" w:hAnsi="宋体" w:eastAsia="宋体" w:cs="宋体"/>
                <w:spacing w:val="10"/>
                <w:sz w:val="24"/>
                <w:szCs w:val="24"/>
              </w:rPr>
              <w:t>X</w:t>
            </w:r>
            <w:r>
              <w:rPr>
                <w:rFonts w:ascii="宋体" w:hAnsi="宋体" w:eastAsia="宋体" w:cs="宋体"/>
                <w:spacing w:val="-38"/>
                <w:sz w:val="24"/>
                <w:szCs w:val="24"/>
              </w:rPr>
              <w:t xml:space="preserve"> </w:t>
            </w:r>
            <w:r>
              <w:rPr>
                <w:rFonts w:ascii="宋体" w:hAnsi="宋体" w:eastAsia="宋体" w:cs="宋体"/>
                <w:spacing w:val="10"/>
                <w:sz w:val="24"/>
                <w:szCs w:val="24"/>
              </w:rPr>
              <w:t>射线影像诊断□</w:t>
            </w:r>
          </w:p>
          <w:p>
            <w:pPr>
              <w:spacing w:before="34" w:line="234" w:lineRule="auto"/>
              <w:ind w:left="630" w:right="1412"/>
              <w:rPr>
                <w:rFonts w:ascii="宋体" w:hAnsi="宋体" w:eastAsia="宋体" w:cs="宋体"/>
                <w:sz w:val="24"/>
                <w:szCs w:val="24"/>
              </w:rPr>
            </w:pPr>
            <w:r>
              <w:rPr>
                <w:rFonts w:ascii="宋体" w:hAnsi="宋体" w:eastAsia="宋体" w:cs="宋体"/>
                <w:spacing w:val="16"/>
                <w:sz w:val="20"/>
                <w:szCs w:val="20"/>
              </w:rPr>
              <w:t>X</w:t>
            </w:r>
            <w:r>
              <w:rPr>
                <w:rFonts w:ascii="宋体" w:hAnsi="宋体" w:eastAsia="宋体" w:cs="宋体"/>
                <w:spacing w:val="-28"/>
                <w:sz w:val="20"/>
                <w:szCs w:val="20"/>
              </w:rPr>
              <w:t xml:space="preserve"> </w:t>
            </w:r>
            <w:r>
              <w:rPr>
                <w:rFonts w:ascii="宋体" w:hAnsi="宋体" w:eastAsia="宋体" w:cs="宋体"/>
                <w:spacing w:val="16"/>
                <w:sz w:val="20"/>
                <w:szCs w:val="20"/>
              </w:rPr>
              <w:t>射线</w:t>
            </w:r>
            <w:r>
              <w:rPr>
                <w:rFonts w:ascii="宋体" w:hAnsi="宋体" w:eastAsia="宋体" w:cs="宋体"/>
                <w:spacing w:val="-19"/>
                <w:sz w:val="20"/>
                <w:szCs w:val="20"/>
              </w:rPr>
              <w:t xml:space="preserve"> </w:t>
            </w:r>
            <w:r>
              <w:rPr>
                <w:rFonts w:ascii="宋体" w:hAnsi="宋体" w:eastAsia="宋体" w:cs="宋体"/>
                <w:sz w:val="20"/>
                <w:szCs w:val="20"/>
              </w:rPr>
              <w:t>CT</w:t>
            </w:r>
            <w:r>
              <w:rPr>
                <w:rFonts w:ascii="宋体" w:hAnsi="宋体" w:eastAsia="宋体" w:cs="宋体"/>
                <w:spacing w:val="-23"/>
                <w:sz w:val="20"/>
                <w:szCs w:val="20"/>
              </w:rPr>
              <w:t xml:space="preserve"> </w:t>
            </w:r>
            <w:r>
              <w:rPr>
                <w:rFonts w:ascii="宋体" w:hAnsi="宋体" w:eastAsia="宋体" w:cs="宋体"/>
                <w:spacing w:val="16"/>
                <w:sz w:val="20"/>
                <w:szCs w:val="20"/>
              </w:rPr>
              <w:t>影像诊断</w:t>
            </w:r>
            <w:r>
              <w:rPr>
                <w:rFonts w:ascii="宋体" w:hAnsi="宋体" w:eastAsia="宋体" w:cs="宋体"/>
                <w:spacing w:val="16"/>
                <w:sz w:val="24"/>
                <w:szCs w:val="24"/>
              </w:rPr>
              <w:t>□</w:t>
            </w:r>
            <w:r>
              <w:rPr>
                <w:rFonts w:ascii="宋体" w:hAnsi="宋体" w:eastAsia="宋体" w:cs="宋体"/>
                <w:sz w:val="24"/>
                <w:szCs w:val="24"/>
              </w:rPr>
              <w:t xml:space="preserve"> </w:t>
            </w:r>
            <w:r>
              <w:rPr>
                <w:rFonts w:ascii="宋体" w:hAnsi="宋体" w:eastAsia="宋体" w:cs="宋体"/>
                <w:sz w:val="20"/>
                <w:szCs w:val="20"/>
              </w:rPr>
              <w:t>CR</w:t>
            </w:r>
            <w:r>
              <w:rPr>
                <w:rFonts w:ascii="宋体" w:hAnsi="宋体" w:eastAsia="宋体" w:cs="宋体"/>
                <w:spacing w:val="-25"/>
                <w:sz w:val="20"/>
                <w:szCs w:val="20"/>
              </w:rPr>
              <w:t xml:space="preserve"> </w:t>
            </w:r>
            <w:r>
              <w:rPr>
                <w:rFonts w:ascii="宋体" w:hAnsi="宋体" w:eastAsia="宋体" w:cs="宋体"/>
                <w:spacing w:val="21"/>
                <w:sz w:val="20"/>
                <w:szCs w:val="20"/>
              </w:rPr>
              <w:t>影像诊断</w:t>
            </w:r>
            <w:r>
              <w:rPr>
                <w:rFonts w:ascii="宋体" w:hAnsi="宋体" w:eastAsia="宋体" w:cs="宋体"/>
                <w:spacing w:val="21"/>
                <w:sz w:val="24"/>
                <w:szCs w:val="24"/>
              </w:rPr>
              <w:t>□</w:t>
            </w:r>
          </w:p>
          <w:p>
            <w:pPr>
              <w:spacing w:before="56" w:line="228" w:lineRule="auto"/>
              <w:ind w:left="628"/>
              <w:rPr>
                <w:rFonts w:ascii="宋体" w:hAnsi="宋体" w:eastAsia="宋体" w:cs="宋体"/>
                <w:sz w:val="20"/>
                <w:szCs w:val="20"/>
              </w:rPr>
            </w:pPr>
            <w:r>
              <w:rPr>
                <w:rFonts w:ascii="宋体" w:hAnsi="宋体" w:eastAsia="宋体" w:cs="宋体"/>
                <w:sz w:val="20"/>
                <w:szCs w:val="20"/>
              </w:rPr>
              <w:t>DR</w:t>
            </w:r>
            <w:r>
              <w:rPr>
                <w:rFonts w:ascii="宋体" w:hAnsi="宋体" w:eastAsia="宋体" w:cs="宋体"/>
                <w:spacing w:val="-24"/>
                <w:sz w:val="20"/>
                <w:szCs w:val="20"/>
              </w:rPr>
              <w:t xml:space="preserve"> </w:t>
            </w:r>
            <w:r>
              <w:rPr>
                <w:rFonts w:ascii="宋体" w:hAnsi="宋体" w:eastAsia="宋体" w:cs="宋体"/>
                <w:spacing w:val="23"/>
                <w:sz w:val="20"/>
                <w:szCs w:val="20"/>
              </w:rPr>
              <w:t>影像诊断□</w:t>
            </w:r>
          </w:p>
          <w:p>
            <w:pPr>
              <w:spacing w:before="72" w:line="228" w:lineRule="auto"/>
              <w:ind w:left="573"/>
              <w:rPr>
                <w:rFonts w:ascii="宋体" w:hAnsi="宋体" w:eastAsia="宋体" w:cs="宋体"/>
                <w:sz w:val="20"/>
                <w:szCs w:val="20"/>
              </w:rPr>
            </w:pPr>
            <w:r>
              <w:rPr>
                <w:rFonts w:ascii="宋体" w:hAnsi="宋体" w:eastAsia="宋体" w:cs="宋体"/>
                <w:spacing w:val="18"/>
                <w:sz w:val="20"/>
                <w:szCs w:val="20"/>
              </w:rPr>
              <w:t>其它</w:t>
            </w:r>
            <w:r>
              <w:rPr>
                <w:rFonts w:ascii="宋体" w:hAnsi="宋体" w:eastAsia="宋体" w:cs="宋体"/>
                <w:spacing w:val="-13"/>
                <w:sz w:val="20"/>
                <w:szCs w:val="20"/>
              </w:rPr>
              <w:t xml:space="preserve"> </w:t>
            </w:r>
            <w:r>
              <w:rPr>
                <w:rFonts w:ascii="宋体" w:hAnsi="宋体" w:eastAsia="宋体" w:cs="宋体"/>
                <w:spacing w:val="18"/>
                <w:sz w:val="20"/>
                <w:szCs w:val="20"/>
              </w:rPr>
              <w:t>X</w:t>
            </w:r>
            <w:r>
              <w:rPr>
                <w:rFonts w:ascii="宋体" w:hAnsi="宋体" w:eastAsia="宋体" w:cs="宋体"/>
                <w:spacing w:val="-28"/>
                <w:sz w:val="20"/>
                <w:szCs w:val="20"/>
              </w:rPr>
              <w:t xml:space="preserve"> </w:t>
            </w:r>
            <w:r>
              <w:rPr>
                <w:rFonts w:ascii="宋体" w:hAnsi="宋体" w:eastAsia="宋体" w:cs="宋体"/>
                <w:spacing w:val="18"/>
                <w:sz w:val="20"/>
                <w:szCs w:val="20"/>
              </w:rPr>
              <w:t>射线影像诊断□</w:t>
            </w:r>
          </w:p>
        </w:tc>
        <w:tc>
          <w:tcPr>
            <w:tcW w:w="3735" w:type="dxa"/>
            <w:gridSpan w:val="6"/>
            <w:tcBorders>
              <w:top w:val="single" w:color="FFFFFF" w:sz="2" w:space="0"/>
              <w:left w:val="single" w:color="FFFFFF" w:sz="2" w:space="0"/>
            </w:tcBorders>
            <w:vAlign w:val="top"/>
          </w:tcPr>
          <w:p>
            <w:pPr>
              <w:spacing w:line="316" w:lineRule="auto"/>
              <w:rPr>
                <w:rFonts w:ascii="Arial"/>
                <w:sz w:val="21"/>
              </w:rPr>
            </w:pPr>
          </w:p>
          <w:p>
            <w:pPr>
              <w:spacing w:line="316" w:lineRule="auto"/>
              <w:rPr>
                <w:rFonts w:ascii="Arial"/>
                <w:sz w:val="21"/>
              </w:rPr>
            </w:pPr>
          </w:p>
          <w:p>
            <w:pPr>
              <w:spacing w:before="65" w:line="228" w:lineRule="auto"/>
              <w:ind w:left="368"/>
              <w:rPr>
                <w:rFonts w:ascii="宋体" w:hAnsi="宋体" w:eastAsia="宋体" w:cs="宋体"/>
                <w:sz w:val="20"/>
                <w:szCs w:val="20"/>
              </w:rPr>
            </w:pPr>
            <w:r>
              <w:rPr>
                <w:rFonts w:ascii="宋体" w:hAnsi="宋体" w:eastAsia="宋体" w:cs="宋体"/>
                <w:spacing w:val="18"/>
                <w:sz w:val="20"/>
                <w:szCs w:val="20"/>
              </w:rPr>
              <w:t>乳腺</w:t>
            </w:r>
            <w:r>
              <w:rPr>
                <w:rFonts w:ascii="宋体" w:hAnsi="宋体" w:eastAsia="宋体" w:cs="宋体"/>
                <w:spacing w:val="-16"/>
                <w:sz w:val="20"/>
                <w:szCs w:val="20"/>
              </w:rPr>
              <w:t xml:space="preserve"> </w:t>
            </w:r>
            <w:r>
              <w:rPr>
                <w:rFonts w:ascii="宋体" w:hAnsi="宋体" w:eastAsia="宋体" w:cs="宋体"/>
                <w:spacing w:val="18"/>
                <w:sz w:val="20"/>
                <w:szCs w:val="20"/>
              </w:rPr>
              <w:t>X</w:t>
            </w:r>
            <w:r>
              <w:rPr>
                <w:rFonts w:ascii="宋体" w:hAnsi="宋体" w:eastAsia="宋体" w:cs="宋体"/>
                <w:spacing w:val="-29"/>
                <w:sz w:val="20"/>
                <w:szCs w:val="20"/>
              </w:rPr>
              <w:t xml:space="preserve"> </w:t>
            </w:r>
            <w:r>
              <w:rPr>
                <w:rFonts w:ascii="宋体" w:hAnsi="宋体" w:eastAsia="宋体" w:cs="宋体"/>
                <w:spacing w:val="18"/>
                <w:sz w:val="20"/>
                <w:szCs w:val="20"/>
              </w:rPr>
              <w:t>射线影像诊断□</w:t>
            </w:r>
          </w:p>
          <w:p>
            <w:pPr>
              <w:spacing w:before="74" w:line="263" w:lineRule="auto"/>
              <w:ind w:left="429" w:right="899" w:hanging="64"/>
              <w:rPr>
                <w:rFonts w:ascii="宋体" w:hAnsi="宋体" w:eastAsia="宋体" w:cs="宋体"/>
                <w:sz w:val="24"/>
                <w:szCs w:val="24"/>
              </w:rPr>
            </w:pPr>
            <w:r>
              <w:rPr>
                <w:rFonts w:ascii="宋体" w:hAnsi="宋体" w:eastAsia="宋体" w:cs="宋体"/>
                <w:spacing w:val="19"/>
                <w:sz w:val="20"/>
                <w:szCs w:val="20"/>
              </w:rPr>
              <w:t>普通</w:t>
            </w:r>
            <w:r>
              <w:rPr>
                <w:rFonts w:ascii="宋体" w:hAnsi="宋体" w:eastAsia="宋体" w:cs="宋体"/>
                <w:spacing w:val="-17"/>
                <w:sz w:val="20"/>
                <w:szCs w:val="20"/>
              </w:rPr>
              <w:t xml:space="preserve"> </w:t>
            </w:r>
            <w:r>
              <w:rPr>
                <w:rFonts w:ascii="宋体" w:hAnsi="宋体" w:eastAsia="宋体" w:cs="宋体"/>
                <w:spacing w:val="19"/>
                <w:sz w:val="20"/>
                <w:szCs w:val="20"/>
              </w:rPr>
              <w:t>X</w:t>
            </w:r>
            <w:r>
              <w:rPr>
                <w:rFonts w:ascii="宋体" w:hAnsi="宋体" w:eastAsia="宋体" w:cs="宋体"/>
                <w:spacing w:val="-29"/>
                <w:sz w:val="20"/>
                <w:szCs w:val="20"/>
              </w:rPr>
              <w:t xml:space="preserve"> </w:t>
            </w:r>
            <w:r>
              <w:rPr>
                <w:rFonts w:ascii="宋体" w:hAnsi="宋体" w:eastAsia="宋体" w:cs="宋体"/>
                <w:spacing w:val="19"/>
                <w:sz w:val="20"/>
                <w:szCs w:val="20"/>
              </w:rPr>
              <w:t>射线机影像诊断□</w:t>
            </w:r>
            <w:r>
              <w:rPr>
                <w:rFonts w:ascii="宋体" w:hAnsi="宋体" w:eastAsia="宋体" w:cs="宋体"/>
                <w:sz w:val="20"/>
                <w:szCs w:val="20"/>
              </w:rPr>
              <w:t xml:space="preserve"> </w:t>
            </w:r>
            <w:r>
              <w:rPr>
                <w:rFonts w:ascii="宋体" w:hAnsi="宋体" w:eastAsia="宋体" w:cs="宋体"/>
                <w:spacing w:val="17"/>
                <w:sz w:val="20"/>
                <w:szCs w:val="20"/>
              </w:rPr>
              <w:t>牙科</w:t>
            </w:r>
            <w:r>
              <w:rPr>
                <w:rFonts w:ascii="宋体" w:hAnsi="宋体" w:eastAsia="宋体" w:cs="宋体"/>
                <w:spacing w:val="-15"/>
                <w:sz w:val="20"/>
                <w:szCs w:val="20"/>
              </w:rPr>
              <w:t xml:space="preserve"> </w:t>
            </w:r>
            <w:r>
              <w:rPr>
                <w:rFonts w:ascii="宋体" w:hAnsi="宋体" w:eastAsia="宋体" w:cs="宋体"/>
                <w:spacing w:val="17"/>
                <w:sz w:val="20"/>
                <w:szCs w:val="20"/>
              </w:rPr>
              <w:t>X</w:t>
            </w:r>
            <w:r>
              <w:rPr>
                <w:rFonts w:ascii="宋体" w:hAnsi="宋体" w:eastAsia="宋体" w:cs="宋体"/>
                <w:spacing w:val="-28"/>
                <w:sz w:val="20"/>
                <w:szCs w:val="20"/>
              </w:rPr>
              <w:t xml:space="preserve"> </w:t>
            </w:r>
            <w:r>
              <w:rPr>
                <w:rFonts w:ascii="宋体" w:hAnsi="宋体" w:eastAsia="宋体" w:cs="宋体"/>
                <w:spacing w:val="17"/>
                <w:sz w:val="20"/>
                <w:szCs w:val="20"/>
              </w:rPr>
              <w:t>射线影像诊断</w:t>
            </w:r>
            <w:r>
              <w:rPr>
                <w:rFonts w:ascii="宋体" w:hAnsi="宋体" w:eastAsia="宋体" w:cs="宋体"/>
                <w:spacing w:val="17"/>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317" w:type="dxa"/>
            <w:vMerge w:val="restart"/>
            <w:tcBorders>
              <w:bottom w:val="nil"/>
            </w:tcBorders>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78" w:line="220" w:lineRule="auto"/>
              <w:ind w:left="242"/>
              <w:rPr>
                <w:rFonts w:ascii="宋体" w:hAnsi="宋体" w:eastAsia="宋体" w:cs="宋体"/>
                <w:sz w:val="24"/>
                <w:szCs w:val="24"/>
              </w:rPr>
            </w:pPr>
            <w:r>
              <w:rPr>
                <w:rFonts w:ascii="宋体" w:hAnsi="宋体" w:eastAsia="宋体" w:cs="宋体"/>
                <w:spacing w:val="-5"/>
                <w:sz w:val="24"/>
                <w:szCs w:val="24"/>
              </w:rPr>
              <w:t>射</w:t>
            </w:r>
            <w:r>
              <w:rPr>
                <w:rFonts w:ascii="宋体" w:hAnsi="宋体" w:eastAsia="宋体" w:cs="宋体"/>
                <w:spacing w:val="38"/>
                <w:sz w:val="24"/>
                <w:szCs w:val="24"/>
              </w:rPr>
              <w:t xml:space="preserve"> </w:t>
            </w:r>
            <w:r>
              <w:rPr>
                <w:rFonts w:ascii="宋体" w:hAnsi="宋体" w:eastAsia="宋体" w:cs="宋体"/>
                <w:spacing w:val="-5"/>
                <w:sz w:val="24"/>
                <w:szCs w:val="24"/>
              </w:rPr>
              <w:t>线</w:t>
            </w:r>
          </w:p>
          <w:p>
            <w:pPr>
              <w:spacing w:before="114" w:line="220" w:lineRule="auto"/>
              <w:ind w:left="242"/>
              <w:rPr>
                <w:rFonts w:ascii="宋体" w:hAnsi="宋体" w:eastAsia="宋体" w:cs="宋体"/>
                <w:sz w:val="24"/>
                <w:szCs w:val="24"/>
              </w:rPr>
            </w:pPr>
            <w:r>
              <w:rPr>
                <w:rFonts w:ascii="宋体" w:hAnsi="宋体" w:eastAsia="宋体" w:cs="宋体"/>
                <w:spacing w:val="-5"/>
                <w:sz w:val="24"/>
                <w:szCs w:val="24"/>
              </w:rPr>
              <w:t>装</w:t>
            </w:r>
            <w:r>
              <w:rPr>
                <w:rFonts w:ascii="宋体" w:hAnsi="宋体" w:eastAsia="宋体" w:cs="宋体"/>
                <w:spacing w:val="33"/>
                <w:sz w:val="24"/>
                <w:szCs w:val="24"/>
              </w:rPr>
              <w:t xml:space="preserve"> </w:t>
            </w:r>
            <w:r>
              <w:rPr>
                <w:rFonts w:ascii="宋体" w:hAnsi="宋体" w:eastAsia="宋体" w:cs="宋体"/>
                <w:spacing w:val="-5"/>
                <w:sz w:val="24"/>
                <w:szCs w:val="24"/>
              </w:rPr>
              <w:t>置</w:t>
            </w:r>
          </w:p>
        </w:tc>
        <w:tc>
          <w:tcPr>
            <w:tcW w:w="2079" w:type="dxa"/>
            <w:vAlign w:val="top"/>
          </w:tcPr>
          <w:p>
            <w:pPr>
              <w:spacing w:before="118" w:line="220" w:lineRule="auto"/>
              <w:ind w:left="734"/>
              <w:rPr>
                <w:rFonts w:ascii="宋体" w:hAnsi="宋体" w:eastAsia="宋体" w:cs="宋体"/>
                <w:sz w:val="24"/>
                <w:szCs w:val="24"/>
              </w:rPr>
            </w:pPr>
            <w:r>
              <w:rPr>
                <w:rFonts w:ascii="宋体" w:hAnsi="宋体" w:eastAsia="宋体" w:cs="宋体"/>
                <w:spacing w:val="35"/>
                <w:sz w:val="24"/>
                <w:szCs w:val="24"/>
              </w:rPr>
              <w:t>装置</w:t>
            </w:r>
          </w:p>
          <w:p>
            <w:pPr>
              <w:spacing w:before="114" w:line="212" w:lineRule="auto"/>
              <w:ind w:left="737"/>
              <w:rPr>
                <w:rFonts w:ascii="宋体" w:hAnsi="宋体" w:eastAsia="宋体" w:cs="宋体"/>
                <w:sz w:val="24"/>
                <w:szCs w:val="24"/>
              </w:rPr>
            </w:pPr>
            <w:r>
              <w:rPr>
                <w:rFonts w:ascii="宋体" w:hAnsi="宋体" w:eastAsia="宋体" w:cs="宋体"/>
                <w:spacing w:val="34"/>
                <w:sz w:val="24"/>
                <w:szCs w:val="24"/>
              </w:rPr>
              <w:t>名称</w:t>
            </w:r>
          </w:p>
        </w:tc>
        <w:tc>
          <w:tcPr>
            <w:tcW w:w="1189" w:type="dxa"/>
            <w:gridSpan w:val="2"/>
            <w:vAlign w:val="top"/>
          </w:tcPr>
          <w:p>
            <w:pPr>
              <w:rPr>
                <w:rFonts w:ascii="Arial"/>
                <w:sz w:val="21"/>
              </w:rPr>
            </w:pPr>
          </w:p>
          <w:p>
            <w:pPr>
              <w:spacing w:before="78" w:line="221" w:lineRule="auto"/>
              <w:ind w:left="295"/>
              <w:rPr>
                <w:rFonts w:ascii="宋体" w:hAnsi="宋体" w:eastAsia="宋体" w:cs="宋体"/>
                <w:sz w:val="24"/>
                <w:szCs w:val="24"/>
              </w:rPr>
            </w:pPr>
            <w:r>
              <w:rPr>
                <w:rFonts w:ascii="宋体" w:hAnsi="宋体" w:eastAsia="宋体" w:cs="宋体"/>
                <w:spacing w:val="-9"/>
                <w:sz w:val="24"/>
                <w:szCs w:val="24"/>
              </w:rPr>
              <w:t>型</w:t>
            </w:r>
            <w:r>
              <w:rPr>
                <w:rFonts w:ascii="宋体" w:hAnsi="宋体" w:eastAsia="宋体" w:cs="宋体"/>
                <w:spacing w:val="-33"/>
                <w:sz w:val="24"/>
                <w:szCs w:val="24"/>
              </w:rPr>
              <w:t xml:space="preserve"> </w:t>
            </w:r>
            <w:r>
              <w:rPr>
                <w:rFonts w:ascii="宋体" w:hAnsi="宋体" w:eastAsia="宋体" w:cs="宋体"/>
                <w:spacing w:val="-9"/>
                <w:sz w:val="24"/>
                <w:szCs w:val="24"/>
              </w:rPr>
              <w:t>号</w:t>
            </w:r>
          </w:p>
        </w:tc>
        <w:tc>
          <w:tcPr>
            <w:tcW w:w="1135" w:type="dxa"/>
            <w:gridSpan w:val="3"/>
            <w:vAlign w:val="top"/>
          </w:tcPr>
          <w:p>
            <w:pPr>
              <w:spacing w:before="119" w:line="219" w:lineRule="auto"/>
              <w:ind w:left="209"/>
              <w:rPr>
                <w:rFonts w:ascii="宋体" w:hAnsi="宋体" w:eastAsia="宋体" w:cs="宋体"/>
                <w:sz w:val="24"/>
                <w:szCs w:val="24"/>
              </w:rPr>
            </w:pPr>
            <w:r>
              <w:rPr>
                <w:rFonts w:ascii="宋体" w:hAnsi="宋体" w:eastAsia="宋体" w:cs="宋体"/>
                <w:spacing w:val="-6"/>
                <w:sz w:val="24"/>
                <w:szCs w:val="24"/>
              </w:rPr>
              <w:t>生</w:t>
            </w:r>
            <w:r>
              <w:rPr>
                <w:rFonts w:ascii="宋体" w:hAnsi="宋体" w:eastAsia="宋体" w:cs="宋体"/>
                <w:spacing w:val="-39"/>
                <w:sz w:val="24"/>
                <w:szCs w:val="24"/>
              </w:rPr>
              <w:t xml:space="preserve"> </w:t>
            </w:r>
            <w:r>
              <w:rPr>
                <w:rFonts w:ascii="宋体" w:hAnsi="宋体" w:eastAsia="宋体" w:cs="宋体"/>
                <w:spacing w:val="-6"/>
                <w:sz w:val="24"/>
                <w:szCs w:val="24"/>
              </w:rPr>
              <w:t>产</w:t>
            </w:r>
          </w:p>
          <w:p>
            <w:pPr>
              <w:spacing w:before="115" w:line="212" w:lineRule="auto"/>
              <w:ind w:left="210"/>
              <w:rPr>
                <w:rFonts w:ascii="宋体" w:hAnsi="宋体" w:eastAsia="宋体" w:cs="宋体"/>
                <w:sz w:val="24"/>
                <w:szCs w:val="24"/>
              </w:rPr>
            </w:pPr>
            <w:r>
              <w:rPr>
                <w:rFonts w:ascii="宋体" w:hAnsi="宋体" w:eastAsia="宋体" w:cs="宋体"/>
                <w:spacing w:val="-7"/>
                <w:sz w:val="24"/>
                <w:szCs w:val="24"/>
              </w:rPr>
              <w:t>厂</w:t>
            </w:r>
            <w:r>
              <w:rPr>
                <w:rFonts w:ascii="宋体" w:hAnsi="宋体" w:eastAsia="宋体" w:cs="宋体"/>
                <w:spacing w:val="-36"/>
                <w:sz w:val="24"/>
                <w:szCs w:val="24"/>
              </w:rPr>
              <w:t xml:space="preserve"> </w:t>
            </w:r>
            <w:r>
              <w:rPr>
                <w:rFonts w:ascii="宋体" w:hAnsi="宋体" w:eastAsia="宋体" w:cs="宋体"/>
                <w:spacing w:val="-7"/>
                <w:sz w:val="24"/>
                <w:szCs w:val="24"/>
              </w:rPr>
              <w:t>家</w:t>
            </w:r>
          </w:p>
        </w:tc>
        <w:tc>
          <w:tcPr>
            <w:tcW w:w="1129" w:type="dxa"/>
            <w:gridSpan w:val="2"/>
            <w:vAlign w:val="top"/>
          </w:tcPr>
          <w:p>
            <w:pPr>
              <w:spacing w:before="118" w:line="221" w:lineRule="auto"/>
              <w:ind w:left="262"/>
              <w:rPr>
                <w:rFonts w:ascii="宋体" w:hAnsi="宋体" w:eastAsia="宋体" w:cs="宋体"/>
                <w:sz w:val="24"/>
                <w:szCs w:val="24"/>
              </w:rPr>
            </w:pPr>
            <w:r>
              <w:rPr>
                <w:rFonts w:ascii="宋体" w:hAnsi="宋体" w:eastAsia="宋体" w:cs="宋体"/>
                <w:spacing w:val="-7"/>
                <w:sz w:val="24"/>
                <w:szCs w:val="24"/>
              </w:rPr>
              <w:t>设</w:t>
            </w:r>
            <w:r>
              <w:rPr>
                <w:rFonts w:ascii="宋体" w:hAnsi="宋体" w:eastAsia="宋体" w:cs="宋体"/>
                <w:spacing w:val="-36"/>
                <w:sz w:val="24"/>
                <w:szCs w:val="24"/>
              </w:rPr>
              <w:t xml:space="preserve"> </w:t>
            </w:r>
            <w:r>
              <w:rPr>
                <w:rFonts w:ascii="宋体" w:hAnsi="宋体" w:eastAsia="宋体" w:cs="宋体"/>
                <w:spacing w:val="-7"/>
                <w:sz w:val="24"/>
                <w:szCs w:val="24"/>
              </w:rPr>
              <w:t>备</w:t>
            </w:r>
          </w:p>
          <w:p>
            <w:pPr>
              <w:spacing w:before="113" w:line="212" w:lineRule="auto"/>
              <w:ind w:left="260"/>
              <w:rPr>
                <w:rFonts w:ascii="宋体" w:hAnsi="宋体" w:eastAsia="宋体" w:cs="宋体"/>
                <w:sz w:val="24"/>
                <w:szCs w:val="24"/>
              </w:rPr>
            </w:pPr>
            <w:r>
              <w:rPr>
                <w:rFonts w:ascii="宋体" w:hAnsi="宋体" w:eastAsia="宋体" w:cs="宋体"/>
                <w:spacing w:val="-6"/>
                <w:sz w:val="24"/>
                <w:szCs w:val="24"/>
              </w:rPr>
              <w:t>编</w:t>
            </w:r>
            <w:r>
              <w:rPr>
                <w:rFonts w:ascii="宋体" w:hAnsi="宋体" w:eastAsia="宋体" w:cs="宋体"/>
                <w:spacing w:val="-33"/>
                <w:sz w:val="24"/>
                <w:szCs w:val="24"/>
              </w:rPr>
              <w:t xml:space="preserve"> </w:t>
            </w:r>
            <w:r>
              <w:rPr>
                <w:rFonts w:ascii="宋体" w:hAnsi="宋体" w:eastAsia="宋体" w:cs="宋体"/>
                <w:spacing w:val="-6"/>
                <w:sz w:val="24"/>
                <w:szCs w:val="24"/>
              </w:rPr>
              <w:t>号</w:t>
            </w:r>
          </w:p>
        </w:tc>
        <w:tc>
          <w:tcPr>
            <w:tcW w:w="1124" w:type="dxa"/>
            <w:gridSpan w:val="2"/>
            <w:vAlign w:val="top"/>
          </w:tcPr>
          <w:p>
            <w:pPr>
              <w:spacing w:before="118" w:line="222" w:lineRule="auto"/>
              <w:ind w:left="259"/>
              <w:rPr>
                <w:rFonts w:ascii="宋体" w:hAnsi="宋体" w:eastAsia="宋体" w:cs="宋体"/>
                <w:sz w:val="24"/>
                <w:szCs w:val="24"/>
              </w:rPr>
            </w:pPr>
            <w:r>
              <w:rPr>
                <w:rFonts w:ascii="宋体" w:hAnsi="宋体" w:eastAsia="宋体" w:cs="宋体"/>
                <w:spacing w:val="-6"/>
                <w:sz w:val="24"/>
                <w:szCs w:val="24"/>
              </w:rPr>
              <w:t>主</w:t>
            </w:r>
            <w:r>
              <w:rPr>
                <w:rFonts w:ascii="宋体" w:hAnsi="宋体" w:eastAsia="宋体" w:cs="宋体"/>
                <w:spacing w:val="-38"/>
                <w:sz w:val="24"/>
                <w:szCs w:val="24"/>
              </w:rPr>
              <w:t xml:space="preserve"> </w:t>
            </w:r>
            <w:r>
              <w:rPr>
                <w:rFonts w:ascii="宋体" w:hAnsi="宋体" w:eastAsia="宋体" w:cs="宋体"/>
                <w:spacing w:val="-6"/>
                <w:sz w:val="24"/>
                <w:szCs w:val="24"/>
              </w:rPr>
              <w:t>要</w:t>
            </w:r>
          </w:p>
          <w:p>
            <w:pPr>
              <w:spacing w:before="111" w:line="212" w:lineRule="auto"/>
              <w:ind w:left="259"/>
              <w:rPr>
                <w:rFonts w:ascii="宋体" w:hAnsi="宋体" w:eastAsia="宋体" w:cs="宋体"/>
                <w:sz w:val="24"/>
                <w:szCs w:val="24"/>
              </w:rPr>
            </w:pPr>
            <w:r>
              <w:rPr>
                <w:rFonts w:ascii="宋体" w:hAnsi="宋体" w:eastAsia="宋体" w:cs="宋体"/>
                <w:spacing w:val="-6"/>
                <w:sz w:val="24"/>
                <w:szCs w:val="24"/>
              </w:rPr>
              <w:t>参</w:t>
            </w:r>
            <w:r>
              <w:rPr>
                <w:rFonts w:ascii="宋体" w:hAnsi="宋体" w:eastAsia="宋体" w:cs="宋体"/>
                <w:spacing w:val="-37"/>
                <w:sz w:val="24"/>
                <w:szCs w:val="24"/>
              </w:rPr>
              <w:t xml:space="preserve"> </w:t>
            </w:r>
            <w:r>
              <w:rPr>
                <w:rFonts w:ascii="宋体" w:hAnsi="宋体" w:eastAsia="宋体" w:cs="宋体"/>
                <w:spacing w:val="-6"/>
                <w:sz w:val="24"/>
                <w:szCs w:val="24"/>
              </w:rPr>
              <w:t>数</w:t>
            </w:r>
          </w:p>
        </w:tc>
        <w:tc>
          <w:tcPr>
            <w:tcW w:w="1226" w:type="dxa"/>
            <w:vAlign w:val="top"/>
          </w:tcPr>
          <w:p>
            <w:pPr>
              <w:spacing w:before="118" w:line="220" w:lineRule="auto"/>
              <w:ind w:left="306"/>
              <w:rPr>
                <w:rFonts w:ascii="宋体" w:hAnsi="宋体" w:eastAsia="宋体" w:cs="宋体"/>
                <w:sz w:val="24"/>
                <w:szCs w:val="24"/>
              </w:rPr>
            </w:pPr>
            <w:r>
              <w:rPr>
                <w:rFonts w:ascii="宋体" w:hAnsi="宋体" w:eastAsia="宋体" w:cs="宋体"/>
                <w:spacing w:val="-5"/>
                <w:sz w:val="24"/>
                <w:szCs w:val="24"/>
              </w:rPr>
              <w:t>所</w:t>
            </w:r>
            <w:r>
              <w:rPr>
                <w:rFonts w:ascii="宋体" w:hAnsi="宋体" w:eastAsia="宋体" w:cs="宋体"/>
                <w:spacing w:val="-40"/>
                <w:sz w:val="24"/>
                <w:szCs w:val="24"/>
              </w:rPr>
              <w:t xml:space="preserve"> </w:t>
            </w:r>
            <w:r>
              <w:rPr>
                <w:rFonts w:ascii="宋体" w:hAnsi="宋体" w:eastAsia="宋体" w:cs="宋体"/>
                <w:spacing w:val="-5"/>
                <w:sz w:val="24"/>
                <w:szCs w:val="24"/>
              </w:rPr>
              <w:t>在</w:t>
            </w:r>
          </w:p>
          <w:p>
            <w:pPr>
              <w:spacing w:before="114" w:line="212" w:lineRule="auto"/>
              <w:ind w:left="306"/>
              <w:rPr>
                <w:rFonts w:ascii="宋体" w:hAnsi="宋体" w:eastAsia="宋体" w:cs="宋体"/>
                <w:sz w:val="24"/>
                <w:szCs w:val="24"/>
              </w:rPr>
            </w:pPr>
            <w:r>
              <w:rPr>
                <w:rFonts w:ascii="宋体" w:hAnsi="宋体" w:eastAsia="宋体" w:cs="宋体"/>
                <w:spacing w:val="-5"/>
                <w:sz w:val="24"/>
                <w:szCs w:val="24"/>
              </w:rPr>
              <w:t>场</w:t>
            </w:r>
            <w:r>
              <w:rPr>
                <w:rFonts w:ascii="宋体" w:hAnsi="宋体" w:eastAsia="宋体" w:cs="宋体"/>
                <w:spacing w:val="-39"/>
                <w:sz w:val="24"/>
                <w:szCs w:val="24"/>
              </w:rPr>
              <w:t xml:space="preserve"> </w:t>
            </w:r>
            <w:r>
              <w:rPr>
                <w:rFonts w:ascii="宋体" w:hAnsi="宋体" w:eastAsia="宋体" w:cs="宋体"/>
                <w:spacing w:val="-5"/>
                <w:sz w:val="24"/>
                <w:szCs w:val="24"/>
              </w:rPr>
              <w:t>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317" w:type="dxa"/>
            <w:vMerge w:val="continue"/>
            <w:tcBorders>
              <w:top w:val="nil"/>
              <w:bottom w:val="nil"/>
            </w:tcBorders>
            <w:vAlign w:val="top"/>
          </w:tcPr>
          <w:p>
            <w:pPr>
              <w:rPr>
                <w:rFonts w:ascii="Arial"/>
                <w:sz w:val="21"/>
              </w:rPr>
            </w:pPr>
          </w:p>
        </w:tc>
        <w:tc>
          <w:tcPr>
            <w:tcW w:w="2079" w:type="dxa"/>
            <w:vAlign w:val="top"/>
          </w:tcPr>
          <w:p>
            <w:pPr>
              <w:spacing w:before="170" w:line="320" w:lineRule="auto"/>
              <w:ind w:left="352" w:right="172" w:hanging="196"/>
              <w:rPr>
                <w:rFonts w:ascii="宋体" w:hAnsi="宋体" w:eastAsia="宋体" w:cs="宋体"/>
                <w:sz w:val="18"/>
                <w:szCs w:val="18"/>
              </w:rPr>
            </w:pPr>
            <w:r>
              <w:rPr>
                <w:rFonts w:ascii="宋体" w:hAnsi="宋体" w:eastAsia="宋体" w:cs="宋体"/>
                <w:spacing w:val="9"/>
                <w:sz w:val="18"/>
                <w:szCs w:val="18"/>
              </w:rPr>
              <w:t>全身</w:t>
            </w:r>
            <w:r>
              <w:rPr>
                <w:rFonts w:ascii="宋体" w:hAnsi="宋体" w:eastAsia="宋体" w:cs="宋体"/>
                <w:spacing w:val="-18"/>
                <w:sz w:val="18"/>
                <w:szCs w:val="18"/>
              </w:rPr>
              <w:t xml:space="preserve"> </w:t>
            </w:r>
            <w:r>
              <w:rPr>
                <w:rFonts w:ascii="宋体" w:hAnsi="宋体" w:eastAsia="宋体" w:cs="宋体"/>
                <w:spacing w:val="9"/>
                <w:sz w:val="18"/>
                <w:szCs w:val="18"/>
              </w:rPr>
              <w:t>X</w:t>
            </w:r>
            <w:r>
              <w:rPr>
                <w:rFonts w:ascii="宋体" w:hAnsi="宋体" w:eastAsia="宋体" w:cs="宋体"/>
                <w:spacing w:val="-29"/>
                <w:sz w:val="18"/>
                <w:szCs w:val="18"/>
              </w:rPr>
              <w:t xml:space="preserve"> </w:t>
            </w:r>
            <w:r>
              <w:rPr>
                <w:rFonts w:ascii="宋体" w:hAnsi="宋体" w:eastAsia="宋体" w:cs="宋体"/>
                <w:spacing w:val="9"/>
                <w:sz w:val="18"/>
                <w:szCs w:val="18"/>
              </w:rPr>
              <w:t>射线计算机体</w:t>
            </w:r>
            <w:r>
              <w:rPr>
                <w:rFonts w:ascii="宋体" w:hAnsi="宋体" w:eastAsia="宋体" w:cs="宋体"/>
                <w:sz w:val="18"/>
                <w:szCs w:val="18"/>
              </w:rPr>
              <w:t xml:space="preserve"> </w:t>
            </w:r>
            <w:r>
              <w:rPr>
                <w:rFonts w:ascii="宋体" w:hAnsi="宋体" w:eastAsia="宋体" w:cs="宋体"/>
                <w:spacing w:val="13"/>
                <w:sz w:val="18"/>
                <w:szCs w:val="18"/>
              </w:rPr>
              <w:t>层螺旋扫描装置</w:t>
            </w:r>
          </w:p>
        </w:tc>
        <w:tc>
          <w:tcPr>
            <w:tcW w:w="1189" w:type="dxa"/>
            <w:gridSpan w:val="2"/>
            <w:vAlign w:val="top"/>
          </w:tcPr>
          <w:p>
            <w:pPr>
              <w:spacing w:before="171" w:line="220" w:lineRule="auto"/>
              <w:ind w:left="306"/>
              <w:rPr>
                <w:rFonts w:ascii="宋体" w:hAnsi="宋体" w:eastAsia="宋体" w:cs="宋体"/>
                <w:sz w:val="18"/>
                <w:szCs w:val="18"/>
              </w:rPr>
            </w:pPr>
            <w:r>
              <w:rPr>
                <w:rFonts w:ascii="宋体" w:hAnsi="宋体" w:eastAsia="宋体" w:cs="宋体"/>
                <w:spacing w:val="7"/>
                <w:sz w:val="18"/>
                <w:szCs w:val="18"/>
              </w:rPr>
              <w:t>西门子</w:t>
            </w:r>
          </w:p>
          <w:p>
            <w:pPr>
              <w:spacing w:before="213" w:line="184" w:lineRule="auto"/>
              <w:ind w:left="153"/>
              <w:rPr>
                <w:rFonts w:ascii="宋体" w:hAnsi="宋体" w:eastAsia="宋体" w:cs="宋体"/>
                <w:sz w:val="18"/>
                <w:szCs w:val="18"/>
              </w:rPr>
            </w:pPr>
            <w:r>
              <w:rPr>
                <w:rFonts w:ascii="宋体" w:hAnsi="宋体" w:eastAsia="宋体" w:cs="宋体"/>
                <w:spacing w:val="6"/>
                <w:sz w:val="18"/>
                <w:szCs w:val="18"/>
              </w:rPr>
              <w:t>Emotion16</w:t>
            </w:r>
          </w:p>
        </w:tc>
        <w:tc>
          <w:tcPr>
            <w:tcW w:w="1135" w:type="dxa"/>
            <w:gridSpan w:val="3"/>
            <w:vAlign w:val="top"/>
          </w:tcPr>
          <w:p>
            <w:pPr>
              <w:spacing w:before="171" w:line="221" w:lineRule="auto"/>
              <w:ind w:left="180"/>
              <w:rPr>
                <w:rFonts w:ascii="宋体" w:hAnsi="宋体" w:eastAsia="宋体" w:cs="宋体"/>
                <w:sz w:val="18"/>
                <w:szCs w:val="18"/>
              </w:rPr>
            </w:pPr>
            <w:r>
              <w:rPr>
                <w:rFonts w:ascii="宋体" w:hAnsi="宋体" w:eastAsia="宋体" w:cs="宋体"/>
                <w:spacing w:val="10"/>
                <w:sz w:val="18"/>
                <w:szCs w:val="18"/>
              </w:rPr>
              <w:t>上海西门</w:t>
            </w:r>
          </w:p>
          <w:p>
            <w:pPr>
              <w:spacing w:before="185" w:line="220" w:lineRule="auto"/>
              <w:ind w:left="474"/>
              <w:rPr>
                <w:rFonts w:ascii="宋体" w:hAnsi="宋体" w:eastAsia="宋体" w:cs="宋体"/>
                <w:sz w:val="18"/>
                <w:szCs w:val="18"/>
              </w:rPr>
            </w:pPr>
            <w:r>
              <w:rPr>
                <w:rFonts w:ascii="宋体" w:hAnsi="宋体" w:eastAsia="宋体" w:cs="宋体"/>
                <w:sz w:val="18"/>
                <w:szCs w:val="18"/>
              </w:rPr>
              <w:t>子</w:t>
            </w:r>
          </w:p>
        </w:tc>
        <w:tc>
          <w:tcPr>
            <w:tcW w:w="1129" w:type="dxa"/>
            <w:gridSpan w:val="2"/>
            <w:vAlign w:val="top"/>
          </w:tcPr>
          <w:p>
            <w:pPr>
              <w:spacing w:before="170"/>
              <w:ind w:left="323"/>
              <w:rPr>
                <w:rFonts w:ascii="宋体" w:hAnsi="宋体" w:eastAsia="宋体" w:cs="宋体"/>
                <w:sz w:val="18"/>
                <w:szCs w:val="18"/>
              </w:rPr>
            </w:pPr>
            <w:r>
              <w:rPr>
                <w:rFonts w:ascii="宋体" w:hAnsi="宋体" w:eastAsia="宋体" w:cs="宋体"/>
                <w:spacing w:val="4"/>
                <w:sz w:val="18"/>
                <w:szCs w:val="18"/>
              </w:rPr>
              <w:t>85899</w:t>
            </w:r>
          </w:p>
        </w:tc>
        <w:tc>
          <w:tcPr>
            <w:tcW w:w="1124" w:type="dxa"/>
            <w:gridSpan w:val="2"/>
            <w:vAlign w:val="top"/>
          </w:tcPr>
          <w:p>
            <w:pPr>
              <w:spacing w:before="171" w:line="224" w:lineRule="auto"/>
              <w:ind w:left="124"/>
              <w:rPr>
                <w:rFonts w:ascii="宋体" w:hAnsi="宋体" w:eastAsia="宋体" w:cs="宋体"/>
                <w:sz w:val="18"/>
                <w:szCs w:val="18"/>
              </w:rPr>
            </w:pPr>
            <w:r>
              <w:rPr>
                <w:rFonts w:ascii="宋体" w:hAnsi="宋体" w:eastAsia="宋体" w:cs="宋体"/>
                <w:spacing w:val="8"/>
                <w:sz w:val="18"/>
                <w:szCs w:val="18"/>
              </w:rPr>
              <w:t>45</w:t>
            </w:r>
            <w:r>
              <w:rPr>
                <w:rFonts w:ascii="宋体" w:hAnsi="宋体" w:eastAsia="宋体" w:cs="宋体"/>
                <w:sz w:val="18"/>
                <w:szCs w:val="18"/>
              </w:rPr>
              <w:t>KW</w:t>
            </w:r>
            <w:r>
              <w:rPr>
                <w:rFonts w:ascii="宋体" w:hAnsi="宋体" w:eastAsia="宋体" w:cs="宋体"/>
                <w:spacing w:val="8"/>
                <w:sz w:val="18"/>
                <w:szCs w:val="18"/>
              </w:rPr>
              <w:t>/140K</w:t>
            </w:r>
          </w:p>
          <w:p>
            <w:pPr>
              <w:spacing w:before="211" w:line="182" w:lineRule="auto"/>
              <w:ind w:left="514"/>
              <w:rPr>
                <w:rFonts w:ascii="宋体" w:hAnsi="宋体" w:eastAsia="宋体" w:cs="宋体"/>
                <w:sz w:val="18"/>
                <w:szCs w:val="18"/>
              </w:rPr>
            </w:pPr>
            <w:r>
              <w:rPr>
                <w:rFonts w:ascii="宋体" w:hAnsi="宋体" w:eastAsia="宋体" w:cs="宋体"/>
                <w:sz w:val="18"/>
                <w:szCs w:val="18"/>
              </w:rPr>
              <w:t>V</w:t>
            </w:r>
          </w:p>
        </w:tc>
        <w:tc>
          <w:tcPr>
            <w:tcW w:w="1226" w:type="dxa"/>
            <w:vAlign w:val="top"/>
          </w:tcPr>
          <w:p>
            <w:pPr>
              <w:spacing w:before="171" w:line="219" w:lineRule="auto"/>
              <w:ind w:left="323"/>
              <w:rPr>
                <w:rFonts w:ascii="宋体" w:hAnsi="宋体" w:eastAsia="宋体" w:cs="宋体"/>
                <w:sz w:val="18"/>
                <w:szCs w:val="18"/>
              </w:rPr>
            </w:pPr>
            <w:r>
              <w:rPr>
                <w:rFonts w:ascii="宋体" w:hAnsi="宋体" w:eastAsia="宋体" w:cs="宋体"/>
                <w:spacing w:val="8"/>
                <w:sz w:val="18"/>
                <w:szCs w:val="18"/>
              </w:rPr>
              <w:t>放射科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7" w:hRule="atLeast"/>
        </w:trPr>
        <w:tc>
          <w:tcPr>
            <w:tcW w:w="1317" w:type="dxa"/>
            <w:vMerge w:val="continue"/>
            <w:tcBorders>
              <w:top w:val="nil"/>
            </w:tcBorders>
            <w:vAlign w:val="top"/>
          </w:tcPr>
          <w:p>
            <w:pPr>
              <w:rPr>
                <w:rFonts w:ascii="Arial"/>
                <w:sz w:val="21"/>
              </w:rPr>
            </w:pPr>
          </w:p>
        </w:tc>
        <w:tc>
          <w:tcPr>
            <w:tcW w:w="2079" w:type="dxa"/>
            <w:vAlign w:val="top"/>
          </w:tcPr>
          <w:p>
            <w:pPr>
              <w:spacing w:before="169" w:line="219" w:lineRule="auto"/>
              <w:ind w:left="265"/>
              <w:rPr>
                <w:rFonts w:ascii="宋体" w:hAnsi="宋体" w:eastAsia="宋体" w:cs="宋体"/>
                <w:sz w:val="18"/>
                <w:szCs w:val="18"/>
              </w:rPr>
            </w:pPr>
            <w:r>
              <w:rPr>
                <w:rFonts w:ascii="宋体" w:hAnsi="宋体" w:eastAsia="宋体" w:cs="宋体"/>
                <w:spacing w:val="7"/>
                <w:sz w:val="18"/>
                <w:szCs w:val="18"/>
              </w:rPr>
              <w:t>医用诊断</w:t>
            </w:r>
            <w:r>
              <w:rPr>
                <w:rFonts w:ascii="宋体" w:hAnsi="宋体" w:eastAsia="宋体" w:cs="宋体"/>
                <w:spacing w:val="-21"/>
                <w:sz w:val="18"/>
                <w:szCs w:val="18"/>
              </w:rPr>
              <w:t xml:space="preserve"> </w:t>
            </w:r>
            <w:r>
              <w:rPr>
                <w:rFonts w:ascii="宋体" w:hAnsi="宋体" w:eastAsia="宋体" w:cs="宋体"/>
                <w:spacing w:val="7"/>
                <w:sz w:val="18"/>
                <w:szCs w:val="18"/>
              </w:rPr>
              <w:t>X</w:t>
            </w:r>
            <w:r>
              <w:rPr>
                <w:rFonts w:ascii="宋体" w:hAnsi="宋体" w:eastAsia="宋体" w:cs="宋体"/>
                <w:spacing w:val="-29"/>
                <w:sz w:val="18"/>
                <w:szCs w:val="18"/>
              </w:rPr>
              <w:t xml:space="preserve"> </w:t>
            </w:r>
            <w:r>
              <w:rPr>
                <w:rFonts w:ascii="宋体" w:hAnsi="宋体" w:eastAsia="宋体" w:cs="宋体"/>
                <w:spacing w:val="7"/>
                <w:sz w:val="18"/>
                <w:szCs w:val="18"/>
              </w:rPr>
              <w:t>射线机</w:t>
            </w:r>
          </w:p>
        </w:tc>
        <w:tc>
          <w:tcPr>
            <w:tcW w:w="1189" w:type="dxa"/>
            <w:gridSpan w:val="2"/>
            <w:vAlign w:val="top"/>
          </w:tcPr>
          <w:p>
            <w:pPr>
              <w:spacing w:before="196" w:line="185" w:lineRule="auto"/>
              <w:ind w:left="250"/>
              <w:rPr>
                <w:rFonts w:ascii="宋体" w:hAnsi="宋体" w:eastAsia="宋体" w:cs="宋体"/>
                <w:sz w:val="18"/>
                <w:szCs w:val="18"/>
              </w:rPr>
            </w:pPr>
            <w:r>
              <w:rPr>
                <w:rFonts w:ascii="宋体" w:hAnsi="宋体" w:eastAsia="宋体" w:cs="宋体"/>
                <w:sz w:val="18"/>
                <w:szCs w:val="18"/>
              </w:rPr>
              <w:t>HF</w:t>
            </w:r>
            <w:r>
              <w:rPr>
                <w:rFonts w:ascii="宋体" w:hAnsi="宋体" w:eastAsia="宋体" w:cs="宋体"/>
                <w:spacing w:val="8"/>
                <w:sz w:val="18"/>
                <w:szCs w:val="18"/>
              </w:rPr>
              <w:t>51-3A</w:t>
            </w:r>
          </w:p>
        </w:tc>
        <w:tc>
          <w:tcPr>
            <w:tcW w:w="1135" w:type="dxa"/>
            <w:gridSpan w:val="3"/>
            <w:vAlign w:val="top"/>
          </w:tcPr>
          <w:p>
            <w:pPr>
              <w:spacing w:before="170" w:line="219" w:lineRule="auto"/>
              <w:ind w:left="181"/>
              <w:rPr>
                <w:rFonts w:ascii="宋体" w:hAnsi="宋体" w:eastAsia="宋体" w:cs="宋体"/>
                <w:sz w:val="18"/>
                <w:szCs w:val="18"/>
              </w:rPr>
            </w:pPr>
            <w:r>
              <w:rPr>
                <w:rFonts w:ascii="宋体" w:hAnsi="宋体" w:eastAsia="宋体" w:cs="宋体"/>
                <w:spacing w:val="10"/>
                <w:sz w:val="18"/>
                <w:szCs w:val="18"/>
              </w:rPr>
              <w:t>北京万东</w:t>
            </w:r>
          </w:p>
        </w:tc>
        <w:tc>
          <w:tcPr>
            <w:tcW w:w="1129" w:type="dxa"/>
            <w:gridSpan w:val="2"/>
            <w:vAlign w:val="top"/>
          </w:tcPr>
          <w:p>
            <w:pPr>
              <w:spacing w:before="169"/>
              <w:ind w:left="127"/>
              <w:rPr>
                <w:rFonts w:ascii="宋体" w:hAnsi="宋体" w:eastAsia="宋体" w:cs="宋体"/>
                <w:sz w:val="18"/>
                <w:szCs w:val="18"/>
              </w:rPr>
            </w:pPr>
            <w:r>
              <w:rPr>
                <w:rFonts w:ascii="宋体" w:hAnsi="宋体" w:eastAsia="宋体" w:cs="宋体"/>
                <w:spacing w:val="6"/>
                <w:sz w:val="18"/>
                <w:szCs w:val="18"/>
              </w:rPr>
              <w:t>01502Y9-7</w:t>
            </w:r>
          </w:p>
          <w:p>
            <w:pPr>
              <w:spacing w:before="167" w:line="232" w:lineRule="auto"/>
              <w:ind w:left="423"/>
              <w:rPr>
                <w:rFonts w:ascii="宋体" w:hAnsi="宋体" w:eastAsia="宋体" w:cs="宋体"/>
                <w:sz w:val="18"/>
                <w:szCs w:val="18"/>
              </w:rPr>
            </w:pPr>
            <w:r>
              <w:rPr>
                <w:rFonts w:ascii="宋体" w:hAnsi="宋体" w:eastAsia="宋体" w:cs="宋体"/>
                <w:spacing w:val="1"/>
                <w:sz w:val="18"/>
                <w:szCs w:val="18"/>
              </w:rPr>
              <w:t>6-1</w:t>
            </w:r>
          </w:p>
        </w:tc>
        <w:tc>
          <w:tcPr>
            <w:tcW w:w="1124" w:type="dxa"/>
            <w:gridSpan w:val="2"/>
            <w:vAlign w:val="top"/>
          </w:tcPr>
          <w:p>
            <w:pPr>
              <w:spacing w:before="170" w:line="224" w:lineRule="auto"/>
              <w:ind w:left="138"/>
              <w:rPr>
                <w:rFonts w:ascii="宋体" w:hAnsi="宋体" w:eastAsia="宋体" w:cs="宋体"/>
                <w:sz w:val="18"/>
                <w:szCs w:val="18"/>
              </w:rPr>
            </w:pPr>
            <w:r>
              <w:rPr>
                <w:rFonts w:ascii="宋体" w:hAnsi="宋体" w:eastAsia="宋体" w:cs="宋体"/>
                <w:spacing w:val="4"/>
                <w:sz w:val="18"/>
                <w:szCs w:val="18"/>
              </w:rPr>
              <w:t>150W/630m</w:t>
            </w:r>
          </w:p>
          <w:p>
            <w:pPr>
              <w:spacing w:before="209" w:line="184" w:lineRule="auto"/>
              <w:ind w:left="513"/>
              <w:rPr>
                <w:rFonts w:ascii="宋体" w:hAnsi="宋体" w:eastAsia="宋体" w:cs="宋体"/>
                <w:sz w:val="18"/>
                <w:szCs w:val="18"/>
              </w:rPr>
            </w:pPr>
            <w:r>
              <w:rPr>
                <w:rFonts w:ascii="宋体" w:hAnsi="宋体" w:eastAsia="宋体" w:cs="宋体"/>
                <w:sz w:val="18"/>
                <w:szCs w:val="18"/>
              </w:rPr>
              <w:t>A</w:t>
            </w:r>
          </w:p>
        </w:tc>
        <w:tc>
          <w:tcPr>
            <w:tcW w:w="1226" w:type="dxa"/>
            <w:vAlign w:val="top"/>
          </w:tcPr>
          <w:p>
            <w:pPr>
              <w:spacing w:before="169" w:line="219" w:lineRule="auto"/>
              <w:ind w:left="371"/>
              <w:rPr>
                <w:rFonts w:ascii="宋体" w:hAnsi="宋体" w:eastAsia="宋体" w:cs="宋体"/>
                <w:sz w:val="18"/>
                <w:szCs w:val="18"/>
              </w:rPr>
            </w:pPr>
            <w:r>
              <w:rPr>
                <w:rFonts w:ascii="宋体" w:hAnsi="宋体" w:eastAsia="宋体" w:cs="宋体"/>
                <w:spacing w:val="8"/>
                <w:sz w:val="18"/>
                <w:szCs w:val="18"/>
              </w:rPr>
              <w:t>放射科</w:t>
            </w:r>
          </w:p>
        </w:tc>
      </w:tr>
    </w:tbl>
    <w:p>
      <w:pPr>
        <w:pStyle w:val="2"/>
      </w:pPr>
    </w:p>
    <w:p>
      <w:pPr>
        <w:sectPr>
          <w:footerReference r:id="rId173" w:type="default"/>
          <w:pgSz w:w="11906" w:h="16838"/>
          <w:pgMar w:top="400" w:right="1395" w:bottom="693" w:left="1305" w:header="0" w:footer="381" w:gutter="0"/>
          <w:pgNumType w:fmt="decimal"/>
          <w:cols w:space="720" w:num="1"/>
        </w:sectPr>
      </w:pPr>
    </w:p>
    <w:p>
      <w:pPr>
        <w:spacing w:before="13"/>
      </w:pPr>
    </w:p>
    <w:p>
      <w:pPr>
        <w:spacing w:before="13"/>
      </w:pPr>
    </w:p>
    <w:p>
      <w:pPr>
        <w:spacing w:before="13"/>
      </w:pPr>
    </w:p>
    <w:p>
      <w:pPr>
        <w:spacing w:before="12"/>
      </w:pPr>
    </w:p>
    <w:tbl>
      <w:tblPr>
        <w:tblStyle w:val="7"/>
        <w:tblW w:w="91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7"/>
        <w:gridCol w:w="1148"/>
        <w:gridCol w:w="458"/>
        <w:gridCol w:w="472"/>
        <w:gridCol w:w="307"/>
        <w:gridCol w:w="674"/>
        <w:gridCol w:w="208"/>
        <w:gridCol w:w="127"/>
        <w:gridCol w:w="1007"/>
        <w:gridCol w:w="452"/>
        <w:gridCol w:w="447"/>
        <w:gridCol w:w="231"/>
        <w:gridCol w:w="414"/>
        <w:gridCol w:w="140"/>
        <w:gridCol w:w="116"/>
        <w:gridCol w:w="455"/>
        <w:gridCol w:w="211"/>
        <w:gridCol w:w="10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1317" w:type="dxa"/>
            <w:vAlign w:val="top"/>
          </w:tcPr>
          <w:p>
            <w:pPr>
              <w:rPr>
                <w:rFonts w:ascii="Arial"/>
                <w:sz w:val="21"/>
              </w:rPr>
            </w:pPr>
          </w:p>
        </w:tc>
        <w:tc>
          <w:tcPr>
            <w:tcW w:w="2078" w:type="dxa"/>
            <w:gridSpan w:val="3"/>
            <w:vAlign w:val="top"/>
          </w:tcPr>
          <w:p>
            <w:pPr>
              <w:rPr>
                <w:rFonts w:ascii="Arial"/>
                <w:sz w:val="21"/>
              </w:rPr>
            </w:pPr>
          </w:p>
        </w:tc>
        <w:tc>
          <w:tcPr>
            <w:tcW w:w="1189" w:type="dxa"/>
            <w:gridSpan w:val="3"/>
            <w:vAlign w:val="top"/>
          </w:tcPr>
          <w:p>
            <w:pPr>
              <w:rPr>
                <w:rFonts w:ascii="Arial"/>
                <w:sz w:val="21"/>
              </w:rPr>
            </w:pPr>
          </w:p>
        </w:tc>
        <w:tc>
          <w:tcPr>
            <w:tcW w:w="1134" w:type="dxa"/>
            <w:gridSpan w:val="2"/>
            <w:vAlign w:val="top"/>
          </w:tcPr>
          <w:p>
            <w:pPr>
              <w:rPr>
                <w:rFonts w:ascii="Arial"/>
                <w:sz w:val="21"/>
              </w:rPr>
            </w:pPr>
          </w:p>
        </w:tc>
        <w:tc>
          <w:tcPr>
            <w:tcW w:w="1130" w:type="dxa"/>
            <w:gridSpan w:val="3"/>
            <w:vAlign w:val="top"/>
          </w:tcPr>
          <w:p>
            <w:pPr>
              <w:rPr>
                <w:rFonts w:ascii="Arial"/>
                <w:sz w:val="21"/>
              </w:rPr>
            </w:pPr>
          </w:p>
        </w:tc>
        <w:tc>
          <w:tcPr>
            <w:tcW w:w="1125" w:type="dxa"/>
            <w:gridSpan w:val="4"/>
            <w:vAlign w:val="top"/>
          </w:tcPr>
          <w:p>
            <w:pPr>
              <w:rPr>
                <w:rFonts w:ascii="Arial"/>
                <w:sz w:val="21"/>
              </w:rPr>
            </w:pPr>
          </w:p>
        </w:tc>
        <w:tc>
          <w:tcPr>
            <w:tcW w:w="1226"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1317"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8" w:line="220" w:lineRule="auto"/>
              <w:ind w:left="121"/>
              <w:rPr>
                <w:rFonts w:ascii="宋体" w:hAnsi="宋体" w:eastAsia="宋体" w:cs="宋体"/>
                <w:sz w:val="24"/>
                <w:szCs w:val="24"/>
              </w:rPr>
            </w:pPr>
            <w:r>
              <w:rPr>
                <w:rFonts w:ascii="宋体" w:hAnsi="宋体" w:eastAsia="宋体" w:cs="宋体"/>
                <w:spacing w:val="30"/>
                <w:sz w:val="24"/>
                <w:szCs w:val="24"/>
              </w:rPr>
              <w:t>非密封型</w:t>
            </w:r>
          </w:p>
          <w:p>
            <w:pPr>
              <w:spacing w:before="113" w:line="310" w:lineRule="auto"/>
              <w:ind w:left="117" w:right="123"/>
              <w:rPr>
                <w:rFonts w:ascii="宋体" w:hAnsi="宋体" w:eastAsia="宋体" w:cs="宋体"/>
                <w:sz w:val="24"/>
                <w:szCs w:val="24"/>
              </w:rPr>
            </w:pPr>
            <w:r>
              <w:rPr>
                <w:rFonts w:ascii="宋体" w:hAnsi="宋体" w:eastAsia="宋体" w:cs="宋体"/>
                <w:spacing w:val="27"/>
                <w:sz w:val="24"/>
                <w:szCs w:val="24"/>
              </w:rPr>
              <w:t>放射性同</w:t>
            </w:r>
            <w:r>
              <w:rPr>
                <w:rFonts w:ascii="宋体" w:hAnsi="宋体" w:eastAsia="宋体" w:cs="宋体"/>
                <w:spacing w:val="1"/>
                <w:sz w:val="24"/>
                <w:szCs w:val="24"/>
              </w:rPr>
              <w:t xml:space="preserve"> </w:t>
            </w:r>
            <w:r>
              <w:rPr>
                <w:rFonts w:ascii="宋体" w:hAnsi="宋体" w:eastAsia="宋体" w:cs="宋体"/>
                <w:spacing w:val="3"/>
                <w:sz w:val="24"/>
                <w:szCs w:val="24"/>
              </w:rPr>
              <w:t>位素</w:t>
            </w:r>
          </w:p>
        </w:tc>
        <w:tc>
          <w:tcPr>
            <w:tcW w:w="2078" w:type="dxa"/>
            <w:gridSpan w:val="3"/>
            <w:vAlign w:val="top"/>
          </w:tcPr>
          <w:p>
            <w:pPr>
              <w:spacing w:line="435" w:lineRule="auto"/>
              <w:rPr>
                <w:rFonts w:ascii="Arial"/>
                <w:sz w:val="21"/>
              </w:rPr>
            </w:pPr>
          </w:p>
          <w:p>
            <w:pPr>
              <w:spacing w:before="78" w:line="219" w:lineRule="auto"/>
              <w:ind w:left="533"/>
              <w:rPr>
                <w:rFonts w:ascii="宋体" w:hAnsi="宋体" w:eastAsia="宋体" w:cs="宋体"/>
                <w:sz w:val="24"/>
                <w:szCs w:val="24"/>
              </w:rPr>
            </w:pPr>
            <w:r>
              <w:rPr>
                <w:rFonts w:ascii="宋体" w:hAnsi="宋体" w:eastAsia="宋体" w:cs="宋体"/>
                <w:spacing w:val="9"/>
                <w:sz w:val="24"/>
                <w:szCs w:val="24"/>
              </w:rPr>
              <w:t>核素名称</w:t>
            </w:r>
          </w:p>
        </w:tc>
        <w:tc>
          <w:tcPr>
            <w:tcW w:w="1189" w:type="dxa"/>
            <w:gridSpan w:val="3"/>
            <w:vAlign w:val="top"/>
          </w:tcPr>
          <w:p>
            <w:pPr>
              <w:spacing w:line="434" w:lineRule="auto"/>
              <w:rPr>
                <w:rFonts w:ascii="Arial"/>
                <w:sz w:val="21"/>
              </w:rPr>
            </w:pPr>
          </w:p>
          <w:p>
            <w:pPr>
              <w:spacing w:before="78" w:line="221" w:lineRule="auto"/>
              <w:ind w:left="283"/>
              <w:rPr>
                <w:rFonts w:ascii="宋体" w:hAnsi="宋体" w:eastAsia="宋体" w:cs="宋体"/>
                <w:sz w:val="24"/>
                <w:szCs w:val="24"/>
              </w:rPr>
            </w:pPr>
            <w:r>
              <w:rPr>
                <w:rFonts w:ascii="宋体" w:hAnsi="宋体" w:eastAsia="宋体" w:cs="宋体"/>
                <w:spacing w:val="-6"/>
                <w:sz w:val="24"/>
                <w:szCs w:val="24"/>
              </w:rPr>
              <w:t>用</w:t>
            </w:r>
            <w:r>
              <w:rPr>
                <w:rFonts w:ascii="宋体" w:hAnsi="宋体" w:eastAsia="宋体" w:cs="宋体"/>
                <w:spacing w:val="33"/>
                <w:sz w:val="24"/>
                <w:szCs w:val="24"/>
              </w:rPr>
              <w:t xml:space="preserve"> </w:t>
            </w:r>
            <w:r>
              <w:rPr>
                <w:rFonts w:ascii="宋体" w:hAnsi="宋体" w:eastAsia="宋体" w:cs="宋体"/>
                <w:spacing w:val="-6"/>
                <w:sz w:val="24"/>
                <w:szCs w:val="24"/>
              </w:rPr>
              <w:t>途</w:t>
            </w:r>
          </w:p>
        </w:tc>
        <w:tc>
          <w:tcPr>
            <w:tcW w:w="1134" w:type="dxa"/>
            <w:gridSpan w:val="2"/>
            <w:vAlign w:val="top"/>
          </w:tcPr>
          <w:p>
            <w:pPr>
              <w:spacing w:before="315" w:line="221" w:lineRule="auto"/>
              <w:ind w:left="319"/>
              <w:rPr>
                <w:rFonts w:ascii="宋体" w:hAnsi="宋体" w:eastAsia="宋体" w:cs="宋体"/>
                <w:sz w:val="24"/>
                <w:szCs w:val="24"/>
              </w:rPr>
            </w:pPr>
            <w:r>
              <w:rPr>
                <w:rFonts w:ascii="宋体" w:hAnsi="宋体" w:eastAsia="宋体" w:cs="宋体"/>
                <w:spacing w:val="3"/>
                <w:sz w:val="24"/>
                <w:szCs w:val="24"/>
              </w:rPr>
              <w:t>物理</w:t>
            </w:r>
          </w:p>
          <w:p>
            <w:pPr>
              <w:spacing w:before="111" w:line="219" w:lineRule="auto"/>
              <w:ind w:left="319"/>
              <w:rPr>
                <w:rFonts w:ascii="宋体" w:hAnsi="宋体" w:eastAsia="宋体" w:cs="宋体"/>
                <w:sz w:val="24"/>
                <w:szCs w:val="24"/>
              </w:rPr>
            </w:pPr>
            <w:r>
              <w:rPr>
                <w:rFonts w:ascii="宋体" w:hAnsi="宋体" w:eastAsia="宋体" w:cs="宋体"/>
                <w:spacing w:val="3"/>
                <w:sz w:val="24"/>
                <w:szCs w:val="24"/>
              </w:rPr>
              <w:t>状态</w:t>
            </w:r>
          </w:p>
        </w:tc>
        <w:tc>
          <w:tcPr>
            <w:tcW w:w="1130" w:type="dxa"/>
            <w:gridSpan w:val="3"/>
            <w:vAlign w:val="top"/>
          </w:tcPr>
          <w:p>
            <w:pPr>
              <w:spacing w:before="115" w:line="219" w:lineRule="auto"/>
              <w:ind w:left="191"/>
              <w:rPr>
                <w:rFonts w:ascii="宋体" w:hAnsi="宋体" w:eastAsia="宋体" w:cs="宋体"/>
                <w:sz w:val="24"/>
                <w:szCs w:val="24"/>
              </w:rPr>
            </w:pPr>
            <w:r>
              <w:rPr>
                <w:rFonts w:ascii="宋体" w:hAnsi="宋体" w:eastAsia="宋体" w:cs="宋体"/>
                <w:spacing w:val="7"/>
                <w:sz w:val="24"/>
                <w:szCs w:val="24"/>
              </w:rPr>
              <w:t>最大年</w:t>
            </w:r>
          </w:p>
          <w:p>
            <w:pPr>
              <w:spacing w:before="116" w:line="219" w:lineRule="auto"/>
              <w:ind w:left="187"/>
              <w:rPr>
                <w:rFonts w:ascii="宋体" w:hAnsi="宋体" w:eastAsia="宋体" w:cs="宋体"/>
                <w:sz w:val="24"/>
                <w:szCs w:val="24"/>
              </w:rPr>
            </w:pPr>
            <w:r>
              <w:rPr>
                <w:rFonts w:ascii="宋体" w:hAnsi="宋体" w:eastAsia="宋体" w:cs="宋体"/>
                <w:spacing w:val="8"/>
                <w:sz w:val="24"/>
                <w:szCs w:val="24"/>
              </w:rPr>
              <w:t>操作量</w:t>
            </w:r>
          </w:p>
          <w:p>
            <w:pPr>
              <w:spacing w:before="115" w:line="214" w:lineRule="auto"/>
              <w:ind w:left="360"/>
              <w:rPr>
                <w:rFonts w:ascii="宋体" w:hAnsi="宋体" w:eastAsia="宋体" w:cs="宋体"/>
                <w:sz w:val="24"/>
                <w:szCs w:val="24"/>
              </w:rPr>
            </w:pPr>
            <w:r>
              <w:rPr>
                <w:rFonts w:ascii="宋体" w:hAnsi="宋体" w:eastAsia="宋体" w:cs="宋体"/>
                <w:spacing w:val="-8"/>
                <w:sz w:val="24"/>
                <w:szCs w:val="24"/>
              </w:rPr>
              <w:t>(Bq)</w:t>
            </w:r>
          </w:p>
        </w:tc>
        <w:tc>
          <w:tcPr>
            <w:tcW w:w="1125" w:type="dxa"/>
            <w:gridSpan w:val="4"/>
            <w:vAlign w:val="top"/>
          </w:tcPr>
          <w:p>
            <w:pPr>
              <w:spacing w:before="115" w:line="219" w:lineRule="auto"/>
              <w:ind w:left="189"/>
              <w:rPr>
                <w:rFonts w:ascii="宋体" w:hAnsi="宋体" w:eastAsia="宋体" w:cs="宋体"/>
                <w:sz w:val="24"/>
                <w:szCs w:val="24"/>
              </w:rPr>
            </w:pPr>
            <w:r>
              <w:rPr>
                <w:rFonts w:ascii="宋体" w:hAnsi="宋体" w:eastAsia="宋体" w:cs="宋体"/>
                <w:spacing w:val="7"/>
                <w:sz w:val="24"/>
                <w:szCs w:val="24"/>
              </w:rPr>
              <w:t>最大日</w:t>
            </w:r>
          </w:p>
          <w:p>
            <w:pPr>
              <w:spacing w:before="116" w:line="219" w:lineRule="auto"/>
              <w:ind w:left="185"/>
              <w:rPr>
                <w:rFonts w:ascii="宋体" w:hAnsi="宋体" w:eastAsia="宋体" w:cs="宋体"/>
                <w:sz w:val="24"/>
                <w:szCs w:val="24"/>
              </w:rPr>
            </w:pPr>
            <w:r>
              <w:rPr>
                <w:rFonts w:ascii="宋体" w:hAnsi="宋体" w:eastAsia="宋体" w:cs="宋体"/>
                <w:spacing w:val="8"/>
                <w:sz w:val="24"/>
                <w:szCs w:val="24"/>
              </w:rPr>
              <w:t>操作量</w:t>
            </w:r>
          </w:p>
          <w:p>
            <w:pPr>
              <w:spacing w:before="115" w:line="214" w:lineRule="auto"/>
              <w:ind w:left="358"/>
              <w:rPr>
                <w:rFonts w:ascii="宋体" w:hAnsi="宋体" w:eastAsia="宋体" w:cs="宋体"/>
                <w:sz w:val="24"/>
                <w:szCs w:val="24"/>
              </w:rPr>
            </w:pPr>
            <w:r>
              <w:rPr>
                <w:rFonts w:ascii="宋体" w:hAnsi="宋体" w:eastAsia="宋体" w:cs="宋体"/>
                <w:spacing w:val="-8"/>
                <w:sz w:val="24"/>
                <w:szCs w:val="24"/>
              </w:rPr>
              <w:t>(Bq)</w:t>
            </w:r>
          </w:p>
        </w:tc>
        <w:tc>
          <w:tcPr>
            <w:tcW w:w="1226" w:type="dxa"/>
            <w:gridSpan w:val="2"/>
            <w:vAlign w:val="top"/>
          </w:tcPr>
          <w:p>
            <w:pPr>
              <w:spacing w:before="316" w:line="219" w:lineRule="auto"/>
              <w:ind w:left="361"/>
              <w:rPr>
                <w:rFonts w:ascii="宋体" w:hAnsi="宋体" w:eastAsia="宋体" w:cs="宋体"/>
                <w:sz w:val="24"/>
                <w:szCs w:val="24"/>
              </w:rPr>
            </w:pPr>
            <w:r>
              <w:rPr>
                <w:rFonts w:ascii="宋体" w:hAnsi="宋体" w:eastAsia="宋体" w:cs="宋体"/>
                <w:spacing w:val="4"/>
                <w:sz w:val="24"/>
                <w:szCs w:val="24"/>
              </w:rPr>
              <w:t>操作</w:t>
            </w:r>
          </w:p>
          <w:p>
            <w:pPr>
              <w:spacing w:before="113" w:line="220" w:lineRule="auto"/>
              <w:ind w:left="361"/>
              <w:rPr>
                <w:rFonts w:ascii="宋体" w:hAnsi="宋体" w:eastAsia="宋体" w:cs="宋体"/>
                <w:sz w:val="24"/>
                <w:szCs w:val="24"/>
              </w:rPr>
            </w:pPr>
            <w:r>
              <w:rPr>
                <w:rFonts w:ascii="宋体" w:hAnsi="宋体" w:eastAsia="宋体" w:cs="宋体"/>
                <w:spacing w:val="4"/>
                <w:sz w:val="24"/>
                <w:szCs w:val="24"/>
              </w:rPr>
              <w:t>场所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1317" w:type="dxa"/>
            <w:vMerge w:val="continue"/>
            <w:tcBorders>
              <w:top w:val="nil"/>
              <w:bottom w:val="nil"/>
            </w:tcBorders>
            <w:vAlign w:val="top"/>
          </w:tcPr>
          <w:p>
            <w:pPr>
              <w:rPr>
                <w:rFonts w:ascii="Arial"/>
                <w:sz w:val="21"/>
              </w:rPr>
            </w:pPr>
          </w:p>
        </w:tc>
        <w:tc>
          <w:tcPr>
            <w:tcW w:w="2078" w:type="dxa"/>
            <w:gridSpan w:val="3"/>
            <w:vAlign w:val="top"/>
          </w:tcPr>
          <w:p>
            <w:pPr>
              <w:rPr>
                <w:rFonts w:ascii="Arial"/>
                <w:sz w:val="21"/>
              </w:rPr>
            </w:pPr>
          </w:p>
        </w:tc>
        <w:tc>
          <w:tcPr>
            <w:tcW w:w="1189" w:type="dxa"/>
            <w:gridSpan w:val="3"/>
            <w:vAlign w:val="top"/>
          </w:tcPr>
          <w:p>
            <w:pPr>
              <w:rPr>
                <w:rFonts w:ascii="Arial"/>
                <w:sz w:val="21"/>
              </w:rPr>
            </w:pPr>
          </w:p>
        </w:tc>
        <w:tc>
          <w:tcPr>
            <w:tcW w:w="1134" w:type="dxa"/>
            <w:gridSpan w:val="2"/>
            <w:vAlign w:val="top"/>
          </w:tcPr>
          <w:p>
            <w:pPr>
              <w:rPr>
                <w:rFonts w:ascii="Arial"/>
                <w:sz w:val="21"/>
              </w:rPr>
            </w:pPr>
          </w:p>
        </w:tc>
        <w:tc>
          <w:tcPr>
            <w:tcW w:w="1130" w:type="dxa"/>
            <w:gridSpan w:val="3"/>
            <w:vAlign w:val="top"/>
          </w:tcPr>
          <w:p>
            <w:pPr>
              <w:rPr>
                <w:rFonts w:ascii="Arial"/>
                <w:sz w:val="21"/>
              </w:rPr>
            </w:pPr>
          </w:p>
        </w:tc>
        <w:tc>
          <w:tcPr>
            <w:tcW w:w="1125" w:type="dxa"/>
            <w:gridSpan w:val="4"/>
            <w:vAlign w:val="top"/>
          </w:tcPr>
          <w:p>
            <w:pPr>
              <w:rPr>
                <w:rFonts w:ascii="Arial"/>
                <w:sz w:val="21"/>
              </w:rPr>
            </w:pPr>
          </w:p>
        </w:tc>
        <w:tc>
          <w:tcPr>
            <w:tcW w:w="1226"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317" w:type="dxa"/>
            <w:vMerge w:val="continue"/>
            <w:tcBorders>
              <w:top w:val="nil"/>
              <w:bottom w:val="nil"/>
            </w:tcBorders>
            <w:vAlign w:val="top"/>
          </w:tcPr>
          <w:p>
            <w:pPr>
              <w:rPr>
                <w:rFonts w:ascii="Arial"/>
                <w:sz w:val="21"/>
              </w:rPr>
            </w:pPr>
          </w:p>
        </w:tc>
        <w:tc>
          <w:tcPr>
            <w:tcW w:w="2078" w:type="dxa"/>
            <w:gridSpan w:val="3"/>
            <w:vAlign w:val="top"/>
          </w:tcPr>
          <w:p>
            <w:pPr>
              <w:rPr>
                <w:rFonts w:ascii="Arial"/>
                <w:sz w:val="21"/>
              </w:rPr>
            </w:pPr>
          </w:p>
        </w:tc>
        <w:tc>
          <w:tcPr>
            <w:tcW w:w="1189" w:type="dxa"/>
            <w:gridSpan w:val="3"/>
            <w:vAlign w:val="top"/>
          </w:tcPr>
          <w:p>
            <w:pPr>
              <w:rPr>
                <w:rFonts w:ascii="Arial"/>
                <w:sz w:val="21"/>
              </w:rPr>
            </w:pPr>
          </w:p>
        </w:tc>
        <w:tc>
          <w:tcPr>
            <w:tcW w:w="1134" w:type="dxa"/>
            <w:gridSpan w:val="2"/>
            <w:vAlign w:val="top"/>
          </w:tcPr>
          <w:p>
            <w:pPr>
              <w:rPr>
                <w:rFonts w:ascii="Arial"/>
                <w:sz w:val="21"/>
              </w:rPr>
            </w:pPr>
          </w:p>
        </w:tc>
        <w:tc>
          <w:tcPr>
            <w:tcW w:w="1130" w:type="dxa"/>
            <w:gridSpan w:val="3"/>
            <w:vAlign w:val="top"/>
          </w:tcPr>
          <w:p>
            <w:pPr>
              <w:rPr>
                <w:rFonts w:ascii="Arial"/>
                <w:sz w:val="21"/>
              </w:rPr>
            </w:pPr>
          </w:p>
        </w:tc>
        <w:tc>
          <w:tcPr>
            <w:tcW w:w="1125" w:type="dxa"/>
            <w:gridSpan w:val="4"/>
            <w:vAlign w:val="top"/>
          </w:tcPr>
          <w:p>
            <w:pPr>
              <w:rPr>
                <w:rFonts w:ascii="Arial"/>
                <w:sz w:val="21"/>
              </w:rPr>
            </w:pPr>
          </w:p>
        </w:tc>
        <w:tc>
          <w:tcPr>
            <w:tcW w:w="1226"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1317" w:type="dxa"/>
            <w:vMerge w:val="continue"/>
            <w:tcBorders>
              <w:top w:val="nil"/>
              <w:bottom w:val="nil"/>
            </w:tcBorders>
            <w:vAlign w:val="top"/>
          </w:tcPr>
          <w:p>
            <w:pPr>
              <w:rPr>
                <w:rFonts w:ascii="Arial"/>
                <w:sz w:val="21"/>
              </w:rPr>
            </w:pPr>
          </w:p>
        </w:tc>
        <w:tc>
          <w:tcPr>
            <w:tcW w:w="2078" w:type="dxa"/>
            <w:gridSpan w:val="3"/>
            <w:vAlign w:val="top"/>
          </w:tcPr>
          <w:p>
            <w:pPr>
              <w:rPr>
                <w:rFonts w:ascii="Arial"/>
                <w:sz w:val="21"/>
              </w:rPr>
            </w:pPr>
          </w:p>
        </w:tc>
        <w:tc>
          <w:tcPr>
            <w:tcW w:w="1189" w:type="dxa"/>
            <w:gridSpan w:val="3"/>
            <w:vAlign w:val="top"/>
          </w:tcPr>
          <w:p>
            <w:pPr>
              <w:rPr>
                <w:rFonts w:ascii="Arial"/>
                <w:sz w:val="21"/>
              </w:rPr>
            </w:pPr>
          </w:p>
        </w:tc>
        <w:tc>
          <w:tcPr>
            <w:tcW w:w="1134" w:type="dxa"/>
            <w:gridSpan w:val="2"/>
            <w:vAlign w:val="top"/>
          </w:tcPr>
          <w:p>
            <w:pPr>
              <w:rPr>
                <w:rFonts w:ascii="Arial"/>
                <w:sz w:val="21"/>
              </w:rPr>
            </w:pPr>
          </w:p>
        </w:tc>
        <w:tc>
          <w:tcPr>
            <w:tcW w:w="1130" w:type="dxa"/>
            <w:gridSpan w:val="3"/>
            <w:vAlign w:val="top"/>
          </w:tcPr>
          <w:p>
            <w:pPr>
              <w:rPr>
                <w:rFonts w:ascii="Arial"/>
                <w:sz w:val="21"/>
              </w:rPr>
            </w:pPr>
          </w:p>
        </w:tc>
        <w:tc>
          <w:tcPr>
            <w:tcW w:w="1125" w:type="dxa"/>
            <w:gridSpan w:val="4"/>
            <w:vAlign w:val="top"/>
          </w:tcPr>
          <w:p>
            <w:pPr>
              <w:rPr>
                <w:rFonts w:ascii="Arial"/>
                <w:sz w:val="21"/>
              </w:rPr>
            </w:pPr>
          </w:p>
        </w:tc>
        <w:tc>
          <w:tcPr>
            <w:tcW w:w="1226"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1317" w:type="dxa"/>
            <w:vMerge w:val="continue"/>
            <w:tcBorders>
              <w:top w:val="nil"/>
              <w:bottom w:val="nil"/>
            </w:tcBorders>
            <w:vAlign w:val="top"/>
          </w:tcPr>
          <w:p>
            <w:pPr>
              <w:rPr>
                <w:rFonts w:ascii="Arial"/>
                <w:sz w:val="21"/>
              </w:rPr>
            </w:pPr>
          </w:p>
        </w:tc>
        <w:tc>
          <w:tcPr>
            <w:tcW w:w="2078" w:type="dxa"/>
            <w:gridSpan w:val="3"/>
            <w:vAlign w:val="top"/>
          </w:tcPr>
          <w:p>
            <w:pPr>
              <w:rPr>
                <w:rFonts w:ascii="Arial"/>
                <w:sz w:val="21"/>
              </w:rPr>
            </w:pPr>
          </w:p>
        </w:tc>
        <w:tc>
          <w:tcPr>
            <w:tcW w:w="1189" w:type="dxa"/>
            <w:gridSpan w:val="3"/>
            <w:vAlign w:val="top"/>
          </w:tcPr>
          <w:p>
            <w:pPr>
              <w:rPr>
                <w:rFonts w:ascii="Arial"/>
                <w:sz w:val="21"/>
              </w:rPr>
            </w:pPr>
          </w:p>
        </w:tc>
        <w:tc>
          <w:tcPr>
            <w:tcW w:w="1134" w:type="dxa"/>
            <w:gridSpan w:val="2"/>
            <w:vAlign w:val="top"/>
          </w:tcPr>
          <w:p>
            <w:pPr>
              <w:rPr>
                <w:rFonts w:ascii="Arial"/>
                <w:sz w:val="21"/>
              </w:rPr>
            </w:pPr>
          </w:p>
        </w:tc>
        <w:tc>
          <w:tcPr>
            <w:tcW w:w="1130" w:type="dxa"/>
            <w:gridSpan w:val="3"/>
            <w:vAlign w:val="top"/>
          </w:tcPr>
          <w:p>
            <w:pPr>
              <w:rPr>
                <w:rFonts w:ascii="Arial"/>
                <w:sz w:val="21"/>
              </w:rPr>
            </w:pPr>
          </w:p>
        </w:tc>
        <w:tc>
          <w:tcPr>
            <w:tcW w:w="1125" w:type="dxa"/>
            <w:gridSpan w:val="4"/>
            <w:vAlign w:val="top"/>
          </w:tcPr>
          <w:p>
            <w:pPr>
              <w:rPr>
                <w:rFonts w:ascii="Arial"/>
                <w:sz w:val="21"/>
              </w:rPr>
            </w:pPr>
          </w:p>
        </w:tc>
        <w:tc>
          <w:tcPr>
            <w:tcW w:w="1226"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1317" w:type="dxa"/>
            <w:vMerge w:val="continue"/>
            <w:tcBorders>
              <w:top w:val="nil"/>
              <w:bottom w:val="nil"/>
            </w:tcBorders>
            <w:vAlign w:val="top"/>
          </w:tcPr>
          <w:p>
            <w:pPr>
              <w:rPr>
                <w:rFonts w:ascii="Arial"/>
                <w:sz w:val="21"/>
              </w:rPr>
            </w:pPr>
          </w:p>
        </w:tc>
        <w:tc>
          <w:tcPr>
            <w:tcW w:w="2078" w:type="dxa"/>
            <w:gridSpan w:val="3"/>
            <w:vAlign w:val="top"/>
          </w:tcPr>
          <w:p>
            <w:pPr>
              <w:rPr>
                <w:rFonts w:ascii="Arial"/>
                <w:sz w:val="21"/>
              </w:rPr>
            </w:pPr>
          </w:p>
        </w:tc>
        <w:tc>
          <w:tcPr>
            <w:tcW w:w="1189" w:type="dxa"/>
            <w:gridSpan w:val="3"/>
            <w:vAlign w:val="top"/>
          </w:tcPr>
          <w:p>
            <w:pPr>
              <w:rPr>
                <w:rFonts w:ascii="Arial"/>
                <w:sz w:val="21"/>
              </w:rPr>
            </w:pPr>
          </w:p>
        </w:tc>
        <w:tc>
          <w:tcPr>
            <w:tcW w:w="1134" w:type="dxa"/>
            <w:gridSpan w:val="2"/>
            <w:vAlign w:val="top"/>
          </w:tcPr>
          <w:p>
            <w:pPr>
              <w:rPr>
                <w:rFonts w:ascii="Arial"/>
                <w:sz w:val="21"/>
              </w:rPr>
            </w:pPr>
          </w:p>
        </w:tc>
        <w:tc>
          <w:tcPr>
            <w:tcW w:w="1130" w:type="dxa"/>
            <w:gridSpan w:val="3"/>
            <w:vAlign w:val="top"/>
          </w:tcPr>
          <w:p>
            <w:pPr>
              <w:rPr>
                <w:rFonts w:ascii="Arial"/>
                <w:sz w:val="21"/>
              </w:rPr>
            </w:pPr>
          </w:p>
        </w:tc>
        <w:tc>
          <w:tcPr>
            <w:tcW w:w="1125" w:type="dxa"/>
            <w:gridSpan w:val="4"/>
            <w:vAlign w:val="top"/>
          </w:tcPr>
          <w:p>
            <w:pPr>
              <w:rPr>
                <w:rFonts w:ascii="Arial"/>
                <w:sz w:val="21"/>
              </w:rPr>
            </w:pPr>
          </w:p>
        </w:tc>
        <w:tc>
          <w:tcPr>
            <w:tcW w:w="1226"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317" w:type="dxa"/>
            <w:vMerge w:val="continue"/>
            <w:tcBorders>
              <w:top w:val="nil"/>
            </w:tcBorders>
            <w:vAlign w:val="top"/>
          </w:tcPr>
          <w:p>
            <w:pPr>
              <w:rPr>
                <w:rFonts w:ascii="Arial"/>
                <w:sz w:val="21"/>
              </w:rPr>
            </w:pPr>
          </w:p>
        </w:tc>
        <w:tc>
          <w:tcPr>
            <w:tcW w:w="2078" w:type="dxa"/>
            <w:gridSpan w:val="3"/>
            <w:vAlign w:val="top"/>
          </w:tcPr>
          <w:p>
            <w:pPr>
              <w:spacing w:before="117" w:line="220" w:lineRule="auto"/>
              <w:ind w:left="116"/>
              <w:rPr>
                <w:rFonts w:ascii="宋体" w:hAnsi="宋体" w:eastAsia="宋体" w:cs="宋体"/>
                <w:sz w:val="24"/>
                <w:szCs w:val="24"/>
              </w:rPr>
            </w:pPr>
            <w:r>
              <w:rPr>
                <w:rFonts w:ascii="宋体" w:hAnsi="宋体" w:eastAsia="宋体" w:cs="宋体"/>
                <w:spacing w:val="9"/>
                <w:sz w:val="24"/>
                <w:szCs w:val="24"/>
              </w:rPr>
              <w:t>工作场所</w:t>
            </w:r>
          </w:p>
          <w:p>
            <w:pPr>
              <w:spacing w:before="112" w:line="214" w:lineRule="auto"/>
              <w:ind w:left="117"/>
              <w:rPr>
                <w:rFonts w:ascii="宋体" w:hAnsi="宋体" w:eastAsia="宋体" w:cs="宋体"/>
                <w:sz w:val="24"/>
                <w:szCs w:val="24"/>
              </w:rPr>
            </w:pPr>
            <w:r>
              <w:rPr>
                <w:rFonts w:ascii="宋体" w:hAnsi="宋体" w:eastAsia="宋体" w:cs="宋体"/>
                <w:spacing w:val="-2"/>
                <w:sz w:val="24"/>
                <w:szCs w:val="24"/>
              </w:rPr>
              <w:t>级别</w:t>
            </w:r>
            <w:r>
              <w:rPr>
                <w:rFonts w:ascii="宋体" w:hAnsi="宋体" w:eastAsia="宋体" w:cs="宋体"/>
                <w:spacing w:val="-48"/>
                <w:sz w:val="24"/>
                <w:szCs w:val="24"/>
              </w:rPr>
              <w:t xml:space="preserve"> </w:t>
            </w:r>
            <w:r>
              <w:rPr>
                <w:rFonts w:ascii="宋体" w:hAnsi="宋体" w:eastAsia="宋体" w:cs="宋体"/>
                <w:spacing w:val="-2"/>
                <w:sz w:val="24"/>
                <w:szCs w:val="24"/>
              </w:rPr>
              <w:t>(个数)</w:t>
            </w:r>
          </w:p>
        </w:tc>
        <w:tc>
          <w:tcPr>
            <w:tcW w:w="2323" w:type="dxa"/>
            <w:gridSpan w:val="5"/>
            <w:vAlign w:val="top"/>
          </w:tcPr>
          <w:p>
            <w:pPr>
              <w:spacing w:before="118" w:line="221" w:lineRule="auto"/>
              <w:ind w:left="147"/>
              <w:rPr>
                <w:rFonts w:ascii="宋体" w:hAnsi="宋体" w:eastAsia="宋体" w:cs="宋体"/>
                <w:sz w:val="24"/>
                <w:szCs w:val="24"/>
              </w:rPr>
            </w:pPr>
            <w:r>
              <w:rPr>
                <w:rFonts w:ascii="宋体" w:hAnsi="宋体" w:eastAsia="宋体" w:cs="宋体"/>
                <w:spacing w:val="-12"/>
                <w:sz w:val="24"/>
                <w:szCs w:val="24"/>
              </w:rPr>
              <w:t>甲级</w:t>
            </w:r>
          </w:p>
          <w:p>
            <w:pPr>
              <w:spacing w:before="110" w:line="214" w:lineRule="auto"/>
              <w:ind w:left="140"/>
              <w:rPr>
                <w:rFonts w:ascii="宋体" w:hAnsi="宋体" w:eastAsia="宋体" w:cs="宋体"/>
                <w:sz w:val="24"/>
                <w:szCs w:val="24"/>
              </w:rPr>
            </w:pPr>
            <w:r>
              <w:rPr>
                <w:rFonts w:ascii="宋体" w:hAnsi="宋体" w:eastAsia="宋体" w:cs="宋体"/>
                <w:spacing w:val="-29"/>
                <w:sz w:val="24"/>
                <w:szCs w:val="24"/>
              </w:rPr>
              <w:t>□</w:t>
            </w:r>
            <w:r>
              <w:rPr>
                <w:rFonts w:ascii="宋体" w:hAnsi="宋体" w:eastAsia="宋体" w:cs="宋体"/>
                <w:spacing w:val="-54"/>
                <w:sz w:val="24"/>
                <w:szCs w:val="24"/>
              </w:rPr>
              <w:t xml:space="preserve"> </w:t>
            </w:r>
            <w:r>
              <w:rPr>
                <w:rFonts w:ascii="宋体" w:hAnsi="宋体" w:eastAsia="宋体" w:cs="宋体"/>
                <w:spacing w:val="-29"/>
                <w:sz w:val="24"/>
                <w:szCs w:val="24"/>
              </w:rPr>
              <w:t>(</w:t>
            </w:r>
            <w:r>
              <w:rPr>
                <w:rFonts w:ascii="宋体" w:hAnsi="宋体" w:eastAsia="宋体" w:cs="宋体"/>
                <w:spacing w:val="14"/>
                <w:sz w:val="24"/>
                <w:szCs w:val="24"/>
              </w:rPr>
              <w:t xml:space="preserve">   </w:t>
            </w:r>
            <w:r>
              <w:rPr>
                <w:rFonts w:ascii="宋体" w:hAnsi="宋体" w:eastAsia="宋体" w:cs="宋体"/>
                <w:spacing w:val="-29"/>
                <w:sz w:val="24"/>
                <w:szCs w:val="24"/>
              </w:rPr>
              <w:t>)</w:t>
            </w:r>
          </w:p>
        </w:tc>
        <w:tc>
          <w:tcPr>
            <w:tcW w:w="1544" w:type="dxa"/>
            <w:gridSpan w:val="4"/>
            <w:vAlign w:val="top"/>
          </w:tcPr>
          <w:p>
            <w:pPr>
              <w:spacing w:before="118" w:line="221" w:lineRule="auto"/>
              <w:ind w:left="139"/>
              <w:rPr>
                <w:rFonts w:ascii="宋体" w:hAnsi="宋体" w:eastAsia="宋体" w:cs="宋体"/>
                <w:sz w:val="24"/>
                <w:szCs w:val="24"/>
              </w:rPr>
            </w:pPr>
            <w:r>
              <w:rPr>
                <w:rFonts w:ascii="宋体" w:hAnsi="宋体" w:eastAsia="宋体" w:cs="宋体"/>
                <w:spacing w:val="-9"/>
                <w:sz w:val="24"/>
                <w:szCs w:val="24"/>
              </w:rPr>
              <w:t>乙级</w:t>
            </w:r>
          </w:p>
          <w:p>
            <w:pPr>
              <w:spacing w:before="110" w:line="214" w:lineRule="auto"/>
              <w:ind w:left="140"/>
              <w:rPr>
                <w:rFonts w:ascii="宋体" w:hAnsi="宋体" w:eastAsia="宋体" w:cs="宋体"/>
                <w:sz w:val="24"/>
                <w:szCs w:val="24"/>
              </w:rPr>
            </w:pPr>
            <w:r>
              <w:rPr>
                <w:rFonts w:ascii="宋体" w:hAnsi="宋体" w:eastAsia="宋体" w:cs="宋体"/>
                <w:spacing w:val="-29"/>
                <w:sz w:val="24"/>
                <w:szCs w:val="24"/>
              </w:rPr>
              <w:t>□</w:t>
            </w:r>
            <w:r>
              <w:rPr>
                <w:rFonts w:ascii="宋体" w:hAnsi="宋体" w:eastAsia="宋体" w:cs="宋体"/>
                <w:spacing w:val="-52"/>
                <w:sz w:val="24"/>
                <w:szCs w:val="24"/>
              </w:rPr>
              <w:t xml:space="preserve"> </w:t>
            </w:r>
            <w:r>
              <w:rPr>
                <w:rFonts w:ascii="宋体" w:hAnsi="宋体" w:eastAsia="宋体" w:cs="宋体"/>
                <w:spacing w:val="-29"/>
                <w:sz w:val="24"/>
                <w:szCs w:val="24"/>
              </w:rPr>
              <w:t>(</w:t>
            </w:r>
            <w:r>
              <w:rPr>
                <w:rFonts w:ascii="宋体" w:hAnsi="宋体" w:eastAsia="宋体" w:cs="宋体"/>
                <w:spacing w:val="14"/>
                <w:sz w:val="24"/>
                <w:szCs w:val="24"/>
              </w:rPr>
              <w:t xml:space="preserve">   </w:t>
            </w:r>
            <w:r>
              <w:rPr>
                <w:rFonts w:ascii="宋体" w:hAnsi="宋体" w:eastAsia="宋体" w:cs="宋体"/>
                <w:spacing w:val="-29"/>
                <w:sz w:val="24"/>
                <w:szCs w:val="24"/>
              </w:rPr>
              <w:t>)</w:t>
            </w:r>
          </w:p>
        </w:tc>
        <w:tc>
          <w:tcPr>
            <w:tcW w:w="1937" w:type="dxa"/>
            <w:gridSpan w:val="5"/>
            <w:vAlign w:val="top"/>
          </w:tcPr>
          <w:p>
            <w:pPr>
              <w:spacing w:before="117" w:line="220" w:lineRule="auto"/>
              <w:ind w:left="122"/>
              <w:rPr>
                <w:rFonts w:ascii="宋体" w:hAnsi="宋体" w:eastAsia="宋体" w:cs="宋体"/>
                <w:sz w:val="24"/>
                <w:szCs w:val="24"/>
              </w:rPr>
            </w:pPr>
            <w:r>
              <w:rPr>
                <w:rFonts w:ascii="宋体" w:hAnsi="宋体" w:eastAsia="宋体" w:cs="宋体"/>
                <w:spacing w:val="1"/>
                <w:sz w:val="24"/>
                <w:szCs w:val="24"/>
              </w:rPr>
              <w:t>丙级</w:t>
            </w:r>
          </w:p>
          <w:p>
            <w:pPr>
              <w:spacing w:before="112" w:line="214" w:lineRule="auto"/>
              <w:ind w:left="142"/>
              <w:rPr>
                <w:rFonts w:ascii="宋体" w:hAnsi="宋体" w:eastAsia="宋体" w:cs="宋体"/>
                <w:sz w:val="24"/>
                <w:szCs w:val="24"/>
              </w:rPr>
            </w:pPr>
            <w:r>
              <w:rPr>
                <w:rFonts w:ascii="宋体" w:hAnsi="宋体" w:eastAsia="宋体" w:cs="宋体"/>
                <w:spacing w:val="-29"/>
                <w:sz w:val="24"/>
                <w:szCs w:val="24"/>
              </w:rPr>
              <w:t>□</w:t>
            </w:r>
            <w:r>
              <w:rPr>
                <w:rFonts w:ascii="宋体" w:hAnsi="宋体" w:eastAsia="宋体" w:cs="宋体"/>
                <w:spacing w:val="-54"/>
                <w:sz w:val="24"/>
                <w:szCs w:val="24"/>
              </w:rPr>
              <w:t xml:space="preserve"> </w:t>
            </w:r>
            <w:r>
              <w:rPr>
                <w:rFonts w:ascii="宋体" w:hAnsi="宋体" w:eastAsia="宋体" w:cs="宋体"/>
                <w:spacing w:val="-29"/>
                <w:sz w:val="24"/>
                <w:szCs w:val="24"/>
              </w:rPr>
              <w:t>(</w:t>
            </w:r>
            <w:r>
              <w:rPr>
                <w:rFonts w:ascii="宋体" w:hAnsi="宋体" w:eastAsia="宋体" w:cs="宋体"/>
                <w:spacing w:val="14"/>
                <w:sz w:val="24"/>
                <w:szCs w:val="24"/>
              </w:rPr>
              <w:t xml:space="preserve">   </w:t>
            </w:r>
            <w:r>
              <w:rPr>
                <w:rFonts w:ascii="宋体" w:hAnsi="宋体" w:eastAsia="宋体" w:cs="宋体"/>
                <w:spacing w:val="-29"/>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317" w:type="dxa"/>
            <w:vMerge w:val="restart"/>
            <w:tcBorders>
              <w:bottom w:val="nil"/>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8" w:line="221" w:lineRule="auto"/>
              <w:ind w:left="281"/>
              <w:rPr>
                <w:rFonts w:ascii="宋体" w:hAnsi="宋体" w:eastAsia="宋体" w:cs="宋体"/>
                <w:sz w:val="24"/>
                <w:szCs w:val="24"/>
              </w:rPr>
            </w:pPr>
            <w:r>
              <w:rPr>
                <w:rFonts w:ascii="宋体" w:hAnsi="宋体" w:eastAsia="宋体" w:cs="宋体"/>
                <w:spacing w:val="7"/>
                <w:sz w:val="24"/>
                <w:szCs w:val="24"/>
              </w:rPr>
              <w:t>密封型</w:t>
            </w:r>
          </w:p>
          <w:p>
            <w:pPr>
              <w:spacing w:before="110" w:line="220" w:lineRule="auto"/>
              <w:ind w:left="280"/>
              <w:rPr>
                <w:rFonts w:ascii="宋体" w:hAnsi="宋体" w:eastAsia="宋体" w:cs="宋体"/>
                <w:sz w:val="24"/>
                <w:szCs w:val="24"/>
              </w:rPr>
            </w:pPr>
            <w:r>
              <w:rPr>
                <w:rFonts w:ascii="宋体" w:hAnsi="宋体" w:eastAsia="宋体" w:cs="宋体"/>
                <w:spacing w:val="8"/>
                <w:sz w:val="24"/>
                <w:szCs w:val="24"/>
              </w:rPr>
              <w:t>放射性</w:t>
            </w:r>
          </w:p>
          <w:p>
            <w:pPr>
              <w:spacing w:before="115" w:line="219" w:lineRule="auto"/>
              <w:ind w:left="304"/>
              <w:rPr>
                <w:rFonts w:ascii="宋体" w:hAnsi="宋体" w:eastAsia="宋体" w:cs="宋体"/>
                <w:sz w:val="24"/>
                <w:szCs w:val="24"/>
              </w:rPr>
            </w:pPr>
            <w:r>
              <w:rPr>
                <w:rFonts w:ascii="宋体" w:hAnsi="宋体" w:eastAsia="宋体" w:cs="宋体"/>
                <w:sz w:val="24"/>
                <w:szCs w:val="24"/>
              </w:rPr>
              <w:t>同位素</w:t>
            </w:r>
          </w:p>
        </w:tc>
        <w:tc>
          <w:tcPr>
            <w:tcW w:w="1606" w:type="dxa"/>
            <w:gridSpan w:val="2"/>
            <w:vAlign w:val="top"/>
          </w:tcPr>
          <w:p>
            <w:pPr>
              <w:spacing w:before="117" w:line="219" w:lineRule="auto"/>
              <w:ind w:left="555"/>
              <w:rPr>
                <w:rFonts w:ascii="宋体" w:hAnsi="宋体" w:eastAsia="宋体" w:cs="宋体"/>
                <w:sz w:val="24"/>
                <w:szCs w:val="24"/>
              </w:rPr>
            </w:pPr>
            <w:r>
              <w:rPr>
                <w:rFonts w:ascii="宋体" w:hAnsi="宋体" w:eastAsia="宋体" w:cs="宋体"/>
                <w:spacing w:val="2"/>
                <w:sz w:val="24"/>
                <w:szCs w:val="24"/>
              </w:rPr>
              <w:t>核素</w:t>
            </w:r>
          </w:p>
          <w:p>
            <w:pPr>
              <w:spacing w:before="116" w:line="212" w:lineRule="auto"/>
              <w:ind w:left="555"/>
              <w:rPr>
                <w:rFonts w:ascii="宋体" w:hAnsi="宋体" w:eastAsia="宋体" w:cs="宋体"/>
                <w:sz w:val="24"/>
                <w:szCs w:val="24"/>
              </w:rPr>
            </w:pPr>
            <w:r>
              <w:rPr>
                <w:rFonts w:ascii="宋体" w:hAnsi="宋体" w:eastAsia="宋体" w:cs="宋体"/>
                <w:spacing w:val="2"/>
                <w:sz w:val="24"/>
                <w:szCs w:val="24"/>
              </w:rPr>
              <w:t>名称</w:t>
            </w:r>
          </w:p>
        </w:tc>
        <w:tc>
          <w:tcPr>
            <w:tcW w:w="1453" w:type="dxa"/>
            <w:gridSpan w:val="3"/>
            <w:vAlign w:val="top"/>
          </w:tcPr>
          <w:p>
            <w:pPr>
              <w:spacing w:before="117" w:line="220" w:lineRule="auto"/>
              <w:ind w:left="481"/>
              <w:rPr>
                <w:rFonts w:ascii="宋体" w:hAnsi="宋体" w:eastAsia="宋体" w:cs="宋体"/>
                <w:sz w:val="24"/>
                <w:szCs w:val="24"/>
              </w:rPr>
            </w:pPr>
            <w:r>
              <w:rPr>
                <w:rFonts w:ascii="宋体" w:hAnsi="宋体" w:eastAsia="宋体" w:cs="宋体"/>
                <w:spacing w:val="1"/>
                <w:sz w:val="24"/>
                <w:szCs w:val="24"/>
              </w:rPr>
              <w:t>活度</w:t>
            </w:r>
          </w:p>
          <w:p>
            <w:pPr>
              <w:spacing w:before="115" w:line="212" w:lineRule="auto"/>
              <w:ind w:left="520"/>
              <w:rPr>
                <w:rFonts w:ascii="宋体" w:hAnsi="宋体" w:eastAsia="宋体" w:cs="宋体"/>
                <w:sz w:val="24"/>
                <w:szCs w:val="24"/>
              </w:rPr>
            </w:pPr>
            <w:r>
              <w:rPr>
                <w:rFonts w:ascii="宋体" w:hAnsi="宋体" w:eastAsia="宋体" w:cs="宋体"/>
                <w:spacing w:val="-8"/>
                <w:sz w:val="24"/>
                <w:szCs w:val="24"/>
              </w:rPr>
              <w:t>(Bq)</w:t>
            </w:r>
          </w:p>
        </w:tc>
        <w:tc>
          <w:tcPr>
            <w:tcW w:w="1794" w:type="dxa"/>
            <w:gridSpan w:val="4"/>
            <w:vAlign w:val="top"/>
          </w:tcPr>
          <w:p>
            <w:pPr>
              <w:spacing w:before="117" w:line="220" w:lineRule="auto"/>
              <w:ind w:left="523"/>
              <w:rPr>
                <w:rFonts w:ascii="宋体" w:hAnsi="宋体" w:eastAsia="宋体" w:cs="宋体"/>
                <w:sz w:val="24"/>
                <w:szCs w:val="24"/>
              </w:rPr>
            </w:pPr>
            <w:r>
              <w:rPr>
                <w:rFonts w:ascii="宋体" w:hAnsi="宋体" w:eastAsia="宋体" w:cs="宋体"/>
                <w:spacing w:val="6"/>
                <w:sz w:val="24"/>
                <w:szCs w:val="24"/>
              </w:rPr>
              <w:t>活度测</w:t>
            </w:r>
          </w:p>
          <w:p>
            <w:pPr>
              <w:spacing w:before="115" w:line="212" w:lineRule="auto"/>
              <w:ind w:left="519"/>
              <w:rPr>
                <w:rFonts w:ascii="宋体" w:hAnsi="宋体" w:eastAsia="宋体" w:cs="宋体"/>
                <w:sz w:val="24"/>
                <w:szCs w:val="24"/>
              </w:rPr>
            </w:pPr>
            <w:r>
              <w:rPr>
                <w:rFonts w:ascii="宋体" w:hAnsi="宋体" w:eastAsia="宋体" w:cs="宋体"/>
                <w:spacing w:val="8"/>
                <w:sz w:val="24"/>
                <w:szCs w:val="24"/>
              </w:rPr>
              <w:t>量日期</w:t>
            </w:r>
          </w:p>
        </w:tc>
        <w:tc>
          <w:tcPr>
            <w:tcW w:w="1348" w:type="dxa"/>
            <w:gridSpan w:val="5"/>
            <w:vAlign w:val="top"/>
          </w:tcPr>
          <w:p>
            <w:pPr>
              <w:spacing w:before="117" w:line="219" w:lineRule="auto"/>
              <w:ind w:left="427"/>
              <w:rPr>
                <w:rFonts w:ascii="宋体" w:hAnsi="宋体" w:eastAsia="宋体" w:cs="宋体"/>
                <w:sz w:val="24"/>
                <w:szCs w:val="24"/>
              </w:rPr>
            </w:pPr>
            <w:r>
              <w:rPr>
                <w:rFonts w:ascii="宋体" w:hAnsi="宋体" w:eastAsia="宋体" w:cs="宋体"/>
                <w:spacing w:val="2"/>
                <w:sz w:val="24"/>
                <w:szCs w:val="24"/>
              </w:rPr>
              <w:t>生产</w:t>
            </w:r>
          </w:p>
          <w:p>
            <w:pPr>
              <w:spacing w:before="116" w:line="212" w:lineRule="auto"/>
              <w:ind w:left="428"/>
              <w:rPr>
                <w:rFonts w:ascii="宋体" w:hAnsi="宋体" w:eastAsia="宋体" w:cs="宋体"/>
                <w:sz w:val="24"/>
                <w:szCs w:val="24"/>
              </w:rPr>
            </w:pPr>
            <w:r>
              <w:rPr>
                <w:rFonts w:ascii="宋体" w:hAnsi="宋体" w:eastAsia="宋体" w:cs="宋体"/>
                <w:spacing w:val="2"/>
                <w:sz w:val="24"/>
                <w:szCs w:val="24"/>
              </w:rPr>
              <w:t>厂家</w:t>
            </w:r>
          </w:p>
        </w:tc>
        <w:tc>
          <w:tcPr>
            <w:tcW w:w="1681" w:type="dxa"/>
            <w:gridSpan w:val="3"/>
            <w:vAlign w:val="top"/>
          </w:tcPr>
          <w:p>
            <w:pPr>
              <w:spacing w:before="117" w:line="220" w:lineRule="auto"/>
              <w:ind w:left="591"/>
              <w:rPr>
                <w:rFonts w:ascii="宋体" w:hAnsi="宋体" w:eastAsia="宋体" w:cs="宋体"/>
                <w:sz w:val="24"/>
                <w:szCs w:val="24"/>
              </w:rPr>
            </w:pPr>
            <w:r>
              <w:rPr>
                <w:rFonts w:ascii="宋体" w:hAnsi="宋体" w:eastAsia="宋体" w:cs="宋体"/>
                <w:spacing w:val="3"/>
                <w:sz w:val="24"/>
                <w:szCs w:val="24"/>
              </w:rPr>
              <w:t>所在</w:t>
            </w:r>
          </w:p>
          <w:p>
            <w:pPr>
              <w:spacing w:before="115" w:line="212" w:lineRule="auto"/>
              <w:ind w:left="590"/>
              <w:rPr>
                <w:rFonts w:ascii="宋体" w:hAnsi="宋体" w:eastAsia="宋体" w:cs="宋体"/>
                <w:sz w:val="24"/>
                <w:szCs w:val="24"/>
              </w:rPr>
            </w:pPr>
            <w:r>
              <w:rPr>
                <w:rFonts w:ascii="宋体" w:hAnsi="宋体" w:eastAsia="宋体" w:cs="宋体"/>
                <w:spacing w:val="4"/>
                <w:sz w:val="24"/>
                <w:szCs w:val="24"/>
              </w:rPr>
              <w:t>场所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317" w:type="dxa"/>
            <w:vMerge w:val="continue"/>
            <w:tcBorders>
              <w:top w:val="nil"/>
              <w:bottom w:val="nil"/>
            </w:tcBorders>
            <w:vAlign w:val="top"/>
          </w:tcPr>
          <w:p>
            <w:pPr>
              <w:rPr>
                <w:rFonts w:ascii="Arial"/>
                <w:sz w:val="21"/>
              </w:rPr>
            </w:pPr>
          </w:p>
        </w:tc>
        <w:tc>
          <w:tcPr>
            <w:tcW w:w="1606" w:type="dxa"/>
            <w:gridSpan w:val="2"/>
            <w:vAlign w:val="top"/>
          </w:tcPr>
          <w:p>
            <w:pPr>
              <w:rPr>
                <w:rFonts w:ascii="Arial"/>
                <w:sz w:val="21"/>
              </w:rPr>
            </w:pPr>
          </w:p>
        </w:tc>
        <w:tc>
          <w:tcPr>
            <w:tcW w:w="1453" w:type="dxa"/>
            <w:gridSpan w:val="3"/>
            <w:vAlign w:val="top"/>
          </w:tcPr>
          <w:p>
            <w:pPr>
              <w:rPr>
                <w:rFonts w:ascii="Arial"/>
                <w:sz w:val="21"/>
              </w:rPr>
            </w:pPr>
          </w:p>
        </w:tc>
        <w:tc>
          <w:tcPr>
            <w:tcW w:w="1794" w:type="dxa"/>
            <w:gridSpan w:val="4"/>
            <w:vAlign w:val="top"/>
          </w:tcPr>
          <w:p>
            <w:pPr>
              <w:rPr>
                <w:rFonts w:ascii="Arial"/>
                <w:sz w:val="21"/>
              </w:rPr>
            </w:pPr>
          </w:p>
        </w:tc>
        <w:tc>
          <w:tcPr>
            <w:tcW w:w="1348" w:type="dxa"/>
            <w:gridSpan w:val="5"/>
            <w:vAlign w:val="top"/>
          </w:tcPr>
          <w:p>
            <w:pPr>
              <w:rPr>
                <w:rFonts w:ascii="Arial"/>
                <w:sz w:val="21"/>
              </w:rPr>
            </w:pPr>
          </w:p>
        </w:tc>
        <w:tc>
          <w:tcPr>
            <w:tcW w:w="1681"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1317" w:type="dxa"/>
            <w:vMerge w:val="continue"/>
            <w:tcBorders>
              <w:top w:val="nil"/>
              <w:bottom w:val="nil"/>
            </w:tcBorders>
            <w:vAlign w:val="top"/>
          </w:tcPr>
          <w:p>
            <w:pPr>
              <w:rPr>
                <w:rFonts w:ascii="Arial"/>
                <w:sz w:val="21"/>
              </w:rPr>
            </w:pPr>
          </w:p>
        </w:tc>
        <w:tc>
          <w:tcPr>
            <w:tcW w:w="1606" w:type="dxa"/>
            <w:gridSpan w:val="2"/>
            <w:vAlign w:val="top"/>
          </w:tcPr>
          <w:p>
            <w:pPr>
              <w:rPr>
                <w:rFonts w:ascii="Arial"/>
                <w:sz w:val="21"/>
              </w:rPr>
            </w:pPr>
          </w:p>
        </w:tc>
        <w:tc>
          <w:tcPr>
            <w:tcW w:w="1453" w:type="dxa"/>
            <w:gridSpan w:val="3"/>
            <w:vAlign w:val="top"/>
          </w:tcPr>
          <w:p>
            <w:pPr>
              <w:rPr>
                <w:rFonts w:ascii="Arial"/>
                <w:sz w:val="21"/>
              </w:rPr>
            </w:pPr>
          </w:p>
        </w:tc>
        <w:tc>
          <w:tcPr>
            <w:tcW w:w="1794" w:type="dxa"/>
            <w:gridSpan w:val="4"/>
            <w:vAlign w:val="top"/>
          </w:tcPr>
          <w:p>
            <w:pPr>
              <w:rPr>
                <w:rFonts w:ascii="Arial"/>
                <w:sz w:val="21"/>
              </w:rPr>
            </w:pPr>
          </w:p>
        </w:tc>
        <w:tc>
          <w:tcPr>
            <w:tcW w:w="1348" w:type="dxa"/>
            <w:gridSpan w:val="5"/>
            <w:vAlign w:val="top"/>
          </w:tcPr>
          <w:p>
            <w:pPr>
              <w:rPr>
                <w:rFonts w:ascii="Arial"/>
                <w:sz w:val="21"/>
              </w:rPr>
            </w:pPr>
          </w:p>
        </w:tc>
        <w:tc>
          <w:tcPr>
            <w:tcW w:w="1681"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317" w:type="dxa"/>
            <w:vMerge w:val="continue"/>
            <w:tcBorders>
              <w:top w:val="nil"/>
              <w:bottom w:val="nil"/>
            </w:tcBorders>
            <w:vAlign w:val="top"/>
          </w:tcPr>
          <w:p>
            <w:pPr>
              <w:rPr>
                <w:rFonts w:ascii="Arial"/>
                <w:sz w:val="21"/>
              </w:rPr>
            </w:pPr>
          </w:p>
        </w:tc>
        <w:tc>
          <w:tcPr>
            <w:tcW w:w="1606" w:type="dxa"/>
            <w:gridSpan w:val="2"/>
            <w:vAlign w:val="top"/>
          </w:tcPr>
          <w:p>
            <w:pPr>
              <w:rPr>
                <w:rFonts w:ascii="Arial"/>
                <w:sz w:val="21"/>
              </w:rPr>
            </w:pPr>
          </w:p>
        </w:tc>
        <w:tc>
          <w:tcPr>
            <w:tcW w:w="1453" w:type="dxa"/>
            <w:gridSpan w:val="3"/>
            <w:vAlign w:val="top"/>
          </w:tcPr>
          <w:p>
            <w:pPr>
              <w:rPr>
                <w:rFonts w:ascii="Arial"/>
                <w:sz w:val="21"/>
              </w:rPr>
            </w:pPr>
          </w:p>
        </w:tc>
        <w:tc>
          <w:tcPr>
            <w:tcW w:w="1794" w:type="dxa"/>
            <w:gridSpan w:val="4"/>
            <w:vAlign w:val="top"/>
          </w:tcPr>
          <w:p>
            <w:pPr>
              <w:rPr>
                <w:rFonts w:ascii="Arial"/>
                <w:sz w:val="21"/>
              </w:rPr>
            </w:pPr>
          </w:p>
        </w:tc>
        <w:tc>
          <w:tcPr>
            <w:tcW w:w="1348" w:type="dxa"/>
            <w:gridSpan w:val="5"/>
            <w:vAlign w:val="top"/>
          </w:tcPr>
          <w:p>
            <w:pPr>
              <w:rPr>
                <w:rFonts w:ascii="Arial"/>
                <w:sz w:val="21"/>
              </w:rPr>
            </w:pPr>
          </w:p>
        </w:tc>
        <w:tc>
          <w:tcPr>
            <w:tcW w:w="1681"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317" w:type="dxa"/>
            <w:vMerge w:val="continue"/>
            <w:tcBorders>
              <w:top w:val="nil"/>
            </w:tcBorders>
            <w:vAlign w:val="top"/>
          </w:tcPr>
          <w:p>
            <w:pPr>
              <w:rPr>
                <w:rFonts w:ascii="Arial"/>
                <w:sz w:val="21"/>
              </w:rPr>
            </w:pPr>
          </w:p>
        </w:tc>
        <w:tc>
          <w:tcPr>
            <w:tcW w:w="1606" w:type="dxa"/>
            <w:gridSpan w:val="2"/>
            <w:vAlign w:val="top"/>
          </w:tcPr>
          <w:p>
            <w:pPr>
              <w:rPr>
                <w:rFonts w:ascii="Arial"/>
                <w:sz w:val="21"/>
              </w:rPr>
            </w:pPr>
          </w:p>
        </w:tc>
        <w:tc>
          <w:tcPr>
            <w:tcW w:w="1453" w:type="dxa"/>
            <w:gridSpan w:val="3"/>
            <w:vAlign w:val="top"/>
          </w:tcPr>
          <w:p>
            <w:pPr>
              <w:rPr>
                <w:rFonts w:ascii="Arial"/>
                <w:sz w:val="21"/>
              </w:rPr>
            </w:pPr>
          </w:p>
        </w:tc>
        <w:tc>
          <w:tcPr>
            <w:tcW w:w="1794" w:type="dxa"/>
            <w:gridSpan w:val="4"/>
            <w:vAlign w:val="top"/>
          </w:tcPr>
          <w:p>
            <w:pPr>
              <w:rPr>
                <w:rFonts w:ascii="Arial"/>
                <w:sz w:val="21"/>
              </w:rPr>
            </w:pPr>
          </w:p>
        </w:tc>
        <w:tc>
          <w:tcPr>
            <w:tcW w:w="1348" w:type="dxa"/>
            <w:gridSpan w:val="5"/>
            <w:vAlign w:val="top"/>
          </w:tcPr>
          <w:p>
            <w:pPr>
              <w:rPr>
                <w:rFonts w:ascii="Arial"/>
                <w:sz w:val="21"/>
              </w:rPr>
            </w:pPr>
          </w:p>
        </w:tc>
        <w:tc>
          <w:tcPr>
            <w:tcW w:w="1681"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317" w:type="dxa"/>
            <w:vMerge w:val="restart"/>
            <w:tcBorders>
              <w:bottom w:val="nil"/>
            </w:tcBorders>
            <w:vAlign w:val="top"/>
          </w:tcPr>
          <w:p>
            <w:pPr>
              <w:spacing w:line="438" w:lineRule="auto"/>
              <w:rPr>
                <w:rFonts w:ascii="Arial"/>
                <w:sz w:val="21"/>
              </w:rPr>
            </w:pPr>
          </w:p>
          <w:p>
            <w:pPr>
              <w:spacing w:before="78" w:line="219" w:lineRule="auto"/>
              <w:ind w:left="151"/>
              <w:rPr>
                <w:rFonts w:ascii="宋体" w:hAnsi="宋体" w:eastAsia="宋体" w:cs="宋体"/>
                <w:sz w:val="24"/>
                <w:szCs w:val="24"/>
              </w:rPr>
            </w:pPr>
            <w:r>
              <w:rPr>
                <w:rFonts w:ascii="宋体" w:hAnsi="宋体" w:eastAsia="宋体" w:cs="宋体"/>
                <w:spacing w:val="10"/>
                <w:sz w:val="24"/>
                <w:szCs w:val="24"/>
              </w:rPr>
              <w:t>含密封源</w:t>
            </w:r>
          </w:p>
          <w:p>
            <w:pPr>
              <w:spacing w:before="115" w:line="220" w:lineRule="auto"/>
              <w:ind w:left="407"/>
              <w:rPr>
                <w:rFonts w:ascii="宋体" w:hAnsi="宋体" w:eastAsia="宋体" w:cs="宋体"/>
                <w:sz w:val="24"/>
                <w:szCs w:val="24"/>
              </w:rPr>
            </w:pPr>
            <w:r>
              <w:rPr>
                <w:rFonts w:ascii="宋体" w:hAnsi="宋体" w:eastAsia="宋体" w:cs="宋体"/>
                <w:spacing w:val="3"/>
                <w:sz w:val="24"/>
                <w:szCs w:val="24"/>
              </w:rPr>
              <w:t>装置</w:t>
            </w:r>
          </w:p>
        </w:tc>
        <w:tc>
          <w:tcPr>
            <w:tcW w:w="1148" w:type="dxa"/>
            <w:vMerge w:val="restart"/>
            <w:tcBorders>
              <w:bottom w:val="nil"/>
            </w:tcBorders>
            <w:vAlign w:val="top"/>
          </w:tcPr>
          <w:p>
            <w:pPr>
              <w:spacing w:line="320" w:lineRule="auto"/>
              <w:rPr>
                <w:rFonts w:ascii="Arial"/>
                <w:sz w:val="21"/>
              </w:rPr>
            </w:pPr>
          </w:p>
          <w:p>
            <w:pPr>
              <w:spacing w:line="321" w:lineRule="auto"/>
              <w:rPr>
                <w:rFonts w:ascii="Arial"/>
                <w:sz w:val="21"/>
              </w:rPr>
            </w:pPr>
          </w:p>
          <w:p>
            <w:pPr>
              <w:spacing w:before="78" w:line="219" w:lineRule="auto"/>
              <w:ind w:left="324"/>
              <w:rPr>
                <w:rFonts w:ascii="宋体" w:hAnsi="宋体" w:eastAsia="宋体" w:cs="宋体"/>
                <w:sz w:val="24"/>
                <w:szCs w:val="24"/>
              </w:rPr>
            </w:pPr>
            <w:r>
              <w:rPr>
                <w:rFonts w:ascii="宋体" w:hAnsi="宋体" w:eastAsia="宋体" w:cs="宋体"/>
                <w:spacing w:val="2"/>
                <w:sz w:val="24"/>
                <w:szCs w:val="24"/>
              </w:rPr>
              <w:t>编号</w:t>
            </w:r>
          </w:p>
        </w:tc>
        <w:tc>
          <w:tcPr>
            <w:tcW w:w="1237" w:type="dxa"/>
            <w:gridSpan w:val="3"/>
            <w:vMerge w:val="restart"/>
            <w:tcBorders>
              <w:bottom w:val="nil"/>
            </w:tcBorders>
            <w:vAlign w:val="top"/>
          </w:tcPr>
          <w:p>
            <w:pPr>
              <w:spacing w:line="442" w:lineRule="auto"/>
              <w:rPr>
                <w:rFonts w:ascii="Arial"/>
                <w:sz w:val="21"/>
              </w:rPr>
            </w:pPr>
          </w:p>
          <w:p>
            <w:pPr>
              <w:spacing w:before="78" w:line="220" w:lineRule="auto"/>
              <w:ind w:left="366"/>
              <w:rPr>
                <w:rFonts w:ascii="宋体" w:hAnsi="宋体" w:eastAsia="宋体" w:cs="宋体"/>
                <w:sz w:val="24"/>
                <w:szCs w:val="24"/>
              </w:rPr>
            </w:pPr>
            <w:r>
              <w:rPr>
                <w:rFonts w:ascii="宋体" w:hAnsi="宋体" w:eastAsia="宋体" w:cs="宋体"/>
                <w:spacing w:val="3"/>
                <w:sz w:val="24"/>
                <w:szCs w:val="24"/>
              </w:rPr>
              <w:t>装置</w:t>
            </w:r>
          </w:p>
          <w:p>
            <w:pPr>
              <w:spacing w:before="115" w:line="221" w:lineRule="auto"/>
              <w:ind w:left="369"/>
              <w:rPr>
                <w:rFonts w:ascii="宋体" w:hAnsi="宋体" w:eastAsia="宋体" w:cs="宋体"/>
                <w:sz w:val="24"/>
                <w:szCs w:val="24"/>
              </w:rPr>
            </w:pPr>
            <w:r>
              <w:rPr>
                <w:rFonts w:ascii="宋体" w:hAnsi="宋体" w:eastAsia="宋体" w:cs="宋体"/>
                <w:spacing w:val="2"/>
                <w:sz w:val="24"/>
                <w:szCs w:val="24"/>
              </w:rPr>
              <w:t>名称</w:t>
            </w:r>
          </w:p>
        </w:tc>
        <w:tc>
          <w:tcPr>
            <w:tcW w:w="1009" w:type="dxa"/>
            <w:gridSpan w:val="3"/>
            <w:vMerge w:val="restart"/>
            <w:tcBorders>
              <w:bottom w:val="nil"/>
            </w:tcBorders>
            <w:vAlign w:val="top"/>
          </w:tcPr>
          <w:p>
            <w:pPr>
              <w:spacing w:line="320" w:lineRule="auto"/>
              <w:rPr>
                <w:rFonts w:ascii="Arial"/>
                <w:sz w:val="21"/>
              </w:rPr>
            </w:pPr>
          </w:p>
          <w:p>
            <w:pPr>
              <w:spacing w:line="320" w:lineRule="auto"/>
              <w:rPr>
                <w:rFonts w:ascii="Arial"/>
                <w:sz w:val="21"/>
              </w:rPr>
            </w:pPr>
          </w:p>
          <w:p>
            <w:pPr>
              <w:spacing w:before="78" w:line="221" w:lineRule="auto"/>
              <w:ind w:left="262"/>
              <w:rPr>
                <w:rFonts w:ascii="宋体" w:hAnsi="宋体" w:eastAsia="宋体" w:cs="宋体"/>
                <w:sz w:val="24"/>
                <w:szCs w:val="24"/>
              </w:rPr>
            </w:pPr>
            <w:r>
              <w:rPr>
                <w:rFonts w:ascii="宋体" w:hAnsi="宋体" w:eastAsia="宋体" w:cs="宋体"/>
                <w:sz w:val="24"/>
                <w:szCs w:val="24"/>
              </w:rPr>
              <w:t>型号</w:t>
            </w:r>
          </w:p>
        </w:tc>
        <w:tc>
          <w:tcPr>
            <w:tcW w:w="1007" w:type="dxa"/>
            <w:vMerge w:val="restart"/>
            <w:tcBorders>
              <w:bottom w:val="nil"/>
            </w:tcBorders>
            <w:vAlign w:val="top"/>
          </w:tcPr>
          <w:p>
            <w:pPr>
              <w:spacing w:line="443" w:lineRule="auto"/>
              <w:rPr>
                <w:rFonts w:ascii="Arial"/>
                <w:sz w:val="21"/>
              </w:rPr>
            </w:pPr>
          </w:p>
          <w:p>
            <w:pPr>
              <w:spacing w:before="78" w:line="219" w:lineRule="auto"/>
              <w:ind w:left="256"/>
              <w:rPr>
                <w:rFonts w:ascii="宋体" w:hAnsi="宋体" w:eastAsia="宋体" w:cs="宋体"/>
                <w:sz w:val="24"/>
                <w:szCs w:val="24"/>
              </w:rPr>
            </w:pPr>
            <w:r>
              <w:rPr>
                <w:rFonts w:ascii="宋体" w:hAnsi="宋体" w:eastAsia="宋体" w:cs="宋体"/>
                <w:spacing w:val="2"/>
                <w:sz w:val="24"/>
                <w:szCs w:val="24"/>
              </w:rPr>
              <w:t>生产</w:t>
            </w:r>
          </w:p>
          <w:p>
            <w:pPr>
              <w:spacing w:before="115" w:line="220" w:lineRule="auto"/>
              <w:ind w:left="257"/>
              <w:rPr>
                <w:rFonts w:ascii="宋体" w:hAnsi="宋体" w:eastAsia="宋体" w:cs="宋体"/>
                <w:sz w:val="24"/>
                <w:szCs w:val="24"/>
              </w:rPr>
            </w:pPr>
            <w:r>
              <w:rPr>
                <w:rFonts w:ascii="宋体" w:hAnsi="宋体" w:eastAsia="宋体" w:cs="宋体"/>
                <w:spacing w:val="2"/>
                <w:sz w:val="24"/>
                <w:szCs w:val="24"/>
              </w:rPr>
              <w:t>厂家</w:t>
            </w:r>
          </w:p>
        </w:tc>
        <w:tc>
          <w:tcPr>
            <w:tcW w:w="2466" w:type="dxa"/>
            <w:gridSpan w:val="8"/>
            <w:vAlign w:val="top"/>
          </w:tcPr>
          <w:p>
            <w:pPr>
              <w:spacing w:before="118" w:line="213" w:lineRule="auto"/>
              <w:ind w:left="728"/>
              <w:rPr>
                <w:rFonts w:ascii="宋体" w:hAnsi="宋体" w:eastAsia="宋体" w:cs="宋体"/>
                <w:sz w:val="24"/>
                <w:szCs w:val="24"/>
              </w:rPr>
            </w:pPr>
            <w:r>
              <w:rPr>
                <w:rFonts w:ascii="宋体" w:hAnsi="宋体" w:eastAsia="宋体" w:cs="宋体"/>
                <w:spacing w:val="-7"/>
                <w:sz w:val="24"/>
                <w:szCs w:val="24"/>
              </w:rPr>
              <w:t>放</w:t>
            </w:r>
            <w:r>
              <w:rPr>
                <w:rFonts w:ascii="宋体" w:hAnsi="宋体" w:eastAsia="宋体" w:cs="宋体"/>
                <w:spacing w:val="34"/>
                <w:sz w:val="24"/>
                <w:szCs w:val="24"/>
              </w:rPr>
              <w:t xml:space="preserve"> </w:t>
            </w:r>
            <w:r>
              <w:rPr>
                <w:rFonts w:ascii="宋体" w:hAnsi="宋体" w:eastAsia="宋体" w:cs="宋体"/>
                <w:spacing w:val="-7"/>
                <w:sz w:val="24"/>
                <w:szCs w:val="24"/>
              </w:rPr>
              <w:t>射</w:t>
            </w:r>
            <w:r>
              <w:rPr>
                <w:rFonts w:ascii="宋体" w:hAnsi="宋体" w:eastAsia="宋体" w:cs="宋体"/>
                <w:spacing w:val="35"/>
                <w:sz w:val="24"/>
                <w:szCs w:val="24"/>
              </w:rPr>
              <w:t xml:space="preserve"> </w:t>
            </w:r>
            <w:r>
              <w:rPr>
                <w:rFonts w:ascii="宋体" w:hAnsi="宋体" w:eastAsia="宋体" w:cs="宋体"/>
                <w:spacing w:val="-7"/>
                <w:sz w:val="24"/>
                <w:szCs w:val="24"/>
              </w:rPr>
              <w:t>源</w:t>
            </w:r>
          </w:p>
        </w:tc>
        <w:tc>
          <w:tcPr>
            <w:tcW w:w="1015" w:type="dxa"/>
            <w:vMerge w:val="restart"/>
            <w:tcBorders>
              <w:bottom w:val="nil"/>
            </w:tcBorders>
            <w:vAlign w:val="top"/>
          </w:tcPr>
          <w:p>
            <w:pPr>
              <w:spacing w:line="442" w:lineRule="auto"/>
              <w:rPr>
                <w:rFonts w:ascii="Arial"/>
                <w:sz w:val="21"/>
              </w:rPr>
            </w:pPr>
          </w:p>
          <w:p>
            <w:pPr>
              <w:spacing w:before="78" w:line="220" w:lineRule="auto"/>
              <w:ind w:left="259"/>
              <w:rPr>
                <w:rFonts w:ascii="宋体" w:hAnsi="宋体" w:eastAsia="宋体" w:cs="宋体"/>
                <w:sz w:val="24"/>
                <w:szCs w:val="24"/>
              </w:rPr>
            </w:pPr>
            <w:r>
              <w:rPr>
                <w:rFonts w:ascii="宋体" w:hAnsi="宋体" w:eastAsia="宋体" w:cs="宋体"/>
                <w:spacing w:val="3"/>
                <w:sz w:val="24"/>
                <w:szCs w:val="24"/>
              </w:rPr>
              <w:t>所在</w:t>
            </w:r>
          </w:p>
          <w:p>
            <w:pPr>
              <w:spacing w:before="114" w:line="220" w:lineRule="auto"/>
              <w:ind w:left="258"/>
              <w:rPr>
                <w:rFonts w:ascii="宋体" w:hAnsi="宋体" w:eastAsia="宋体" w:cs="宋体"/>
                <w:sz w:val="24"/>
                <w:szCs w:val="24"/>
              </w:rPr>
            </w:pPr>
            <w:r>
              <w:rPr>
                <w:rFonts w:ascii="宋体" w:hAnsi="宋体" w:eastAsia="宋体" w:cs="宋体"/>
                <w:spacing w:val="4"/>
                <w:sz w:val="24"/>
                <w:szCs w:val="24"/>
              </w:rPr>
              <w:t>场所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1317" w:type="dxa"/>
            <w:vMerge w:val="continue"/>
            <w:tcBorders>
              <w:top w:val="nil"/>
              <w:bottom w:val="nil"/>
            </w:tcBorders>
            <w:vAlign w:val="top"/>
          </w:tcPr>
          <w:p>
            <w:pPr>
              <w:rPr>
                <w:rFonts w:ascii="Arial"/>
                <w:sz w:val="21"/>
              </w:rPr>
            </w:pPr>
          </w:p>
        </w:tc>
        <w:tc>
          <w:tcPr>
            <w:tcW w:w="1148" w:type="dxa"/>
            <w:vMerge w:val="continue"/>
            <w:tcBorders>
              <w:top w:val="nil"/>
            </w:tcBorders>
            <w:vAlign w:val="top"/>
          </w:tcPr>
          <w:p>
            <w:pPr>
              <w:rPr>
                <w:rFonts w:ascii="Arial"/>
                <w:sz w:val="21"/>
              </w:rPr>
            </w:pPr>
          </w:p>
        </w:tc>
        <w:tc>
          <w:tcPr>
            <w:tcW w:w="1237" w:type="dxa"/>
            <w:gridSpan w:val="3"/>
            <w:vMerge w:val="continue"/>
            <w:tcBorders>
              <w:top w:val="nil"/>
            </w:tcBorders>
            <w:vAlign w:val="top"/>
          </w:tcPr>
          <w:p>
            <w:pPr>
              <w:rPr>
                <w:rFonts w:ascii="Arial"/>
                <w:sz w:val="21"/>
              </w:rPr>
            </w:pPr>
          </w:p>
        </w:tc>
        <w:tc>
          <w:tcPr>
            <w:tcW w:w="1009" w:type="dxa"/>
            <w:gridSpan w:val="3"/>
            <w:vMerge w:val="continue"/>
            <w:tcBorders>
              <w:top w:val="nil"/>
            </w:tcBorders>
            <w:vAlign w:val="top"/>
          </w:tcPr>
          <w:p>
            <w:pPr>
              <w:rPr>
                <w:rFonts w:ascii="Arial"/>
                <w:sz w:val="21"/>
              </w:rPr>
            </w:pPr>
          </w:p>
        </w:tc>
        <w:tc>
          <w:tcPr>
            <w:tcW w:w="1007" w:type="dxa"/>
            <w:vMerge w:val="continue"/>
            <w:tcBorders>
              <w:top w:val="nil"/>
            </w:tcBorders>
            <w:vAlign w:val="top"/>
          </w:tcPr>
          <w:p>
            <w:pPr>
              <w:rPr>
                <w:rFonts w:ascii="Arial"/>
                <w:sz w:val="21"/>
              </w:rPr>
            </w:pPr>
          </w:p>
        </w:tc>
        <w:tc>
          <w:tcPr>
            <w:tcW w:w="899" w:type="dxa"/>
            <w:gridSpan w:val="2"/>
            <w:vAlign w:val="top"/>
          </w:tcPr>
          <w:p>
            <w:pPr>
              <w:spacing w:before="118" w:line="219" w:lineRule="auto"/>
              <w:ind w:left="205"/>
              <w:rPr>
                <w:rFonts w:ascii="宋体" w:hAnsi="宋体" w:eastAsia="宋体" w:cs="宋体"/>
                <w:sz w:val="24"/>
                <w:szCs w:val="24"/>
              </w:rPr>
            </w:pPr>
            <w:r>
              <w:rPr>
                <w:rFonts w:ascii="宋体" w:hAnsi="宋体" w:eastAsia="宋体" w:cs="宋体"/>
                <w:spacing w:val="2"/>
                <w:sz w:val="24"/>
                <w:szCs w:val="24"/>
              </w:rPr>
              <w:t>核素</w:t>
            </w:r>
          </w:p>
          <w:p>
            <w:pPr>
              <w:spacing w:before="116" w:line="221" w:lineRule="auto"/>
              <w:ind w:left="205"/>
              <w:rPr>
                <w:rFonts w:ascii="宋体" w:hAnsi="宋体" w:eastAsia="宋体" w:cs="宋体"/>
                <w:sz w:val="24"/>
                <w:szCs w:val="24"/>
              </w:rPr>
            </w:pPr>
            <w:r>
              <w:rPr>
                <w:rFonts w:ascii="宋体" w:hAnsi="宋体" w:eastAsia="宋体" w:cs="宋体"/>
                <w:spacing w:val="2"/>
                <w:sz w:val="24"/>
                <w:szCs w:val="24"/>
              </w:rPr>
              <w:t>名称</w:t>
            </w:r>
          </w:p>
        </w:tc>
        <w:tc>
          <w:tcPr>
            <w:tcW w:w="785" w:type="dxa"/>
            <w:gridSpan w:val="3"/>
            <w:vAlign w:val="top"/>
          </w:tcPr>
          <w:p>
            <w:pPr>
              <w:spacing w:before="118" w:line="220" w:lineRule="auto"/>
              <w:ind w:left="150"/>
              <w:rPr>
                <w:rFonts w:ascii="宋体" w:hAnsi="宋体" w:eastAsia="宋体" w:cs="宋体"/>
                <w:sz w:val="24"/>
                <w:szCs w:val="24"/>
              </w:rPr>
            </w:pPr>
            <w:r>
              <w:rPr>
                <w:rFonts w:ascii="宋体" w:hAnsi="宋体" w:eastAsia="宋体" w:cs="宋体"/>
                <w:spacing w:val="1"/>
                <w:sz w:val="24"/>
                <w:szCs w:val="24"/>
              </w:rPr>
              <w:t>活度</w:t>
            </w:r>
          </w:p>
          <w:p>
            <w:pPr>
              <w:spacing w:before="115" w:line="214" w:lineRule="auto"/>
              <w:ind w:left="188"/>
              <w:rPr>
                <w:rFonts w:ascii="宋体" w:hAnsi="宋体" w:eastAsia="宋体" w:cs="宋体"/>
                <w:sz w:val="24"/>
                <w:szCs w:val="24"/>
              </w:rPr>
            </w:pPr>
            <w:r>
              <w:rPr>
                <w:rFonts w:ascii="宋体" w:hAnsi="宋体" w:eastAsia="宋体" w:cs="宋体"/>
                <w:spacing w:val="-8"/>
                <w:sz w:val="24"/>
                <w:szCs w:val="24"/>
              </w:rPr>
              <w:t>(Bq)</w:t>
            </w:r>
          </w:p>
        </w:tc>
        <w:tc>
          <w:tcPr>
            <w:tcW w:w="782" w:type="dxa"/>
            <w:gridSpan w:val="3"/>
            <w:vAlign w:val="top"/>
          </w:tcPr>
          <w:p>
            <w:pPr>
              <w:spacing w:before="118" w:line="220" w:lineRule="auto"/>
              <w:ind w:left="147"/>
              <w:rPr>
                <w:rFonts w:ascii="宋体" w:hAnsi="宋体" w:eastAsia="宋体" w:cs="宋体"/>
                <w:sz w:val="24"/>
                <w:szCs w:val="24"/>
              </w:rPr>
            </w:pPr>
            <w:r>
              <w:rPr>
                <w:rFonts w:ascii="宋体" w:hAnsi="宋体" w:eastAsia="宋体" w:cs="宋体"/>
                <w:spacing w:val="1"/>
                <w:sz w:val="24"/>
                <w:szCs w:val="24"/>
              </w:rPr>
              <w:t>活度</w:t>
            </w:r>
          </w:p>
          <w:p>
            <w:pPr>
              <w:spacing w:before="114" w:line="221" w:lineRule="auto"/>
              <w:ind w:left="144"/>
              <w:rPr>
                <w:rFonts w:ascii="宋体" w:hAnsi="宋体" w:eastAsia="宋体" w:cs="宋体"/>
                <w:sz w:val="24"/>
                <w:szCs w:val="24"/>
              </w:rPr>
            </w:pPr>
            <w:r>
              <w:rPr>
                <w:rFonts w:ascii="宋体" w:hAnsi="宋体" w:eastAsia="宋体" w:cs="宋体"/>
                <w:spacing w:val="3"/>
                <w:sz w:val="24"/>
                <w:szCs w:val="24"/>
              </w:rPr>
              <w:t>测量</w:t>
            </w:r>
          </w:p>
          <w:p>
            <w:pPr>
              <w:spacing w:before="113" w:line="211" w:lineRule="auto"/>
              <w:ind w:left="184"/>
              <w:rPr>
                <w:rFonts w:ascii="宋体" w:hAnsi="宋体" w:eastAsia="宋体" w:cs="宋体"/>
                <w:sz w:val="24"/>
                <w:szCs w:val="24"/>
              </w:rPr>
            </w:pPr>
            <w:r>
              <w:rPr>
                <w:rFonts w:ascii="宋体" w:hAnsi="宋体" w:eastAsia="宋体" w:cs="宋体"/>
                <w:spacing w:val="-17"/>
                <w:sz w:val="24"/>
                <w:szCs w:val="24"/>
              </w:rPr>
              <w:t>日期</w:t>
            </w:r>
          </w:p>
        </w:tc>
        <w:tc>
          <w:tcPr>
            <w:tcW w:w="1015"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1317" w:type="dxa"/>
            <w:vMerge w:val="continue"/>
            <w:tcBorders>
              <w:top w:val="nil"/>
              <w:bottom w:val="nil"/>
            </w:tcBorders>
            <w:vAlign w:val="top"/>
          </w:tcPr>
          <w:p>
            <w:pPr>
              <w:rPr>
                <w:rFonts w:ascii="Arial"/>
                <w:sz w:val="21"/>
              </w:rPr>
            </w:pPr>
          </w:p>
        </w:tc>
        <w:tc>
          <w:tcPr>
            <w:tcW w:w="1148" w:type="dxa"/>
            <w:vAlign w:val="top"/>
          </w:tcPr>
          <w:p>
            <w:pPr>
              <w:rPr>
                <w:rFonts w:ascii="Arial"/>
                <w:sz w:val="21"/>
              </w:rPr>
            </w:pPr>
          </w:p>
        </w:tc>
        <w:tc>
          <w:tcPr>
            <w:tcW w:w="1237" w:type="dxa"/>
            <w:gridSpan w:val="3"/>
            <w:vAlign w:val="top"/>
          </w:tcPr>
          <w:p>
            <w:pPr>
              <w:rPr>
                <w:rFonts w:ascii="Arial"/>
                <w:sz w:val="21"/>
              </w:rPr>
            </w:pPr>
          </w:p>
        </w:tc>
        <w:tc>
          <w:tcPr>
            <w:tcW w:w="1009" w:type="dxa"/>
            <w:gridSpan w:val="3"/>
            <w:vAlign w:val="top"/>
          </w:tcPr>
          <w:p>
            <w:pPr>
              <w:rPr>
                <w:rFonts w:ascii="Arial"/>
                <w:sz w:val="21"/>
              </w:rPr>
            </w:pPr>
          </w:p>
        </w:tc>
        <w:tc>
          <w:tcPr>
            <w:tcW w:w="1007" w:type="dxa"/>
            <w:vAlign w:val="top"/>
          </w:tcPr>
          <w:p>
            <w:pPr>
              <w:rPr>
                <w:rFonts w:ascii="Arial"/>
                <w:sz w:val="21"/>
              </w:rPr>
            </w:pPr>
          </w:p>
        </w:tc>
        <w:tc>
          <w:tcPr>
            <w:tcW w:w="899" w:type="dxa"/>
            <w:gridSpan w:val="2"/>
            <w:vAlign w:val="top"/>
          </w:tcPr>
          <w:p>
            <w:pPr>
              <w:rPr>
                <w:rFonts w:ascii="Arial"/>
                <w:sz w:val="21"/>
              </w:rPr>
            </w:pPr>
          </w:p>
        </w:tc>
        <w:tc>
          <w:tcPr>
            <w:tcW w:w="785" w:type="dxa"/>
            <w:gridSpan w:val="3"/>
            <w:vAlign w:val="top"/>
          </w:tcPr>
          <w:p>
            <w:pPr>
              <w:rPr>
                <w:rFonts w:ascii="Arial"/>
                <w:sz w:val="21"/>
              </w:rPr>
            </w:pPr>
          </w:p>
        </w:tc>
        <w:tc>
          <w:tcPr>
            <w:tcW w:w="782" w:type="dxa"/>
            <w:gridSpan w:val="3"/>
            <w:vAlign w:val="top"/>
          </w:tcPr>
          <w:p>
            <w:pPr>
              <w:rPr>
                <w:rFonts w:ascii="Arial"/>
                <w:sz w:val="21"/>
              </w:rPr>
            </w:pPr>
          </w:p>
        </w:tc>
        <w:tc>
          <w:tcPr>
            <w:tcW w:w="101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317" w:type="dxa"/>
            <w:vMerge w:val="continue"/>
            <w:tcBorders>
              <w:top w:val="nil"/>
              <w:bottom w:val="nil"/>
            </w:tcBorders>
            <w:vAlign w:val="top"/>
          </w:tcPr>
          <w:p>
            <w:pPr>
              <w:rPr>
                <w:rFonts w:ascii="Arial"/>
                <w:sz w:val="21"/>
              </w:rPr>
            </w:pPr>
          </w:p>
        </w:tc>
        <w:tc>
          <w:tcPr>
            <w:tcW w:w="1148" w:type="dxa"/>
            <w:vAlign w:val="top"/>
          </w:tcPr>
          <w:p>
            <w:pPr>
              <w:rPr>
                <w:rFonts w:ascii="Arial"/>
                <w:sz w:val="21"/>
              </w:rPr>
            </w:pPr>
          </w:p>
        </w:tc>
        <w:tc>
          <w:tcPr>
            <w:tcW w:w="1237" w:type="dxa"/>
            <w:gridSpan w:val="3"/>
            <w:vAlign w:val="top"/>
          </w:tcPr>
          <w:p>
            <w:pPr>
              <w:rPr>
                <w:rFonts w:ascii="Arial"/>
                <w:sz w:val="21"/>
              </w:rPr>
            </w:pPr>
          </w:p>
        </w:tc>
        <w:tc>
          <w:tcPr>
            <w:tcW w:w="1009" w:type="dxa"/>
            <w:gridSpan w:val="3"/>
            <w:vAlign w:val="top"/>
          </w:tcPr>
          <w:p>
            <w:pPr>
              <w:rPr>
                <w:rFonts w:ascii="Arial"/>
                <w:sz w:val="21"/>
              </w:rPr>
            </w:pPr>
          </w:p>
        </w:tc>
        <w:tc>
          <w:tcPr>
            <w:tcW w:w="1007" w:type="dxa"/>
            <w:vAlign w:val="top"/>
          </w:tcPr>
          <w:p>
            <w:pPr>
              <w:rPr>
                <w:rFonts w:ascii="Arial"/>
                <w:sz w:val="21"/>
              </w:rPr>
            </w:pPr>
          </w:p>
        </w:tc>
        <w:tc>
          <w:tcPr>
            <w:tcW w:w="899" w:type="dxa"/>
            <w:gridSpan w:val="2"/>
            <w:vAlign w:val="top"/>
          </w:tcPr>
          <w:p>
            <w:pPr>
              <w:rPr>
                <w:rFonts w:ascii="Arial"/>
                <w:sz w:val="21"/>
              </w:rPr>
            </w:pPr>
          </w:p>
        </w:tc>
        <w:tc>
          <w:tcPr>
            <w:tcW w:w="785" w:type="dxa"/>
            <w:gridSpan w:val="3"/>
            <w:vAlign w:val="top"/>
          </w:tcPr>
          <w:p>
            <w:pPr>
              <w:rPr>
                <w:rFonts w:ascii="Arial"/>
                <w:sz w:val="21"/>
              </w:rPr>
            </w:pPr>
          </w:p>
        </w:tc>
        <w:tc>
          <w:tcPr>
            <w:tcW w:w="782" w:type="dxa"/>
            <w:gridSpan w:val="3"/>
            <w:vAlign w:val="top"/>
          </w:tcPr>
          <w:p>
            <w:pPr>
              <w:rPr>
                <w:rFonts w:ascii="Arial"/>
                <w:sz w:val="21"/>
              </w:rPr>
            </w:pPr>
          </w:p>
        </w:tc>
        <w:tc>
          <w:tcPr>
            <w:tcW w:w="101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317" w:type="dxa"/>
            <w:vMerge w:val="continue"/>
            <w:tcBorders>
              <w:top w:val="nil"/>
            </w:tcBorders>
            <w:vAlign w:val="top"/>
          </w:tcPr>
          <w:p>
            <w:pPr>
              <w:rPr>
                <w:rFonts w:ascii="Arial"/>
                <w:sz w:val="21"/>
              </w:rPr>
            </w:pPr>
          </w:p>
        </w:tc>
        <w:tc>
          <w:tcPr>
            <w:tcW w:w="1148" w:type="dxa"/>
            <w:vAlign w:val="top"/>
          </w:tcPr>
          <w:p>
            <w:pPr>
              <w:rPr>
                <w:rFonts w:ascii="Arial"/>
                <w:sz w:val="21"/>
              </w:rPr>
            </w:pPr>
          </w:p>
        </w:tc>
        <w:tc>
          <w:tcPr>
            <w:tcW w:w="1237" w:type="dxa"/>
            <w:gridSpan w:val="3"/>
            <w:vAlign w:val="top"/>
          </w:tcPr>
          <w:p>
            <w:pPr>
              <w:rPr>
                <w:rFonts w:ascii="Arial"/>
                <w:sz w:val="21"/>
              </w:rPr>
            </w:pPr>
          </w:p>
        </w:tc>
        <w:tc>
          <w:tcPr>
            <w:tcW w:w="1009" w:type="dxa"/>
            <w:gridSpan w:val="3"/>
            <w:vAlign w:val="top"/>
          </w:tcPr>
          <w:p>
            <w:pPr>
              <w:rPr>
                <w:rFonts w:ascii="Arial"/>
                <w:sz w:val="21"/>
              </w:rPr>
            </w:pPr>
          </w:p>
        </w:tc>
        <w:tc>
          <w:tcPr>
            <w:tcW w:w="1007" w:type="dxa"/>
            <w:vAlign w:val="top"/>
          </w:tcPr>
          <w:p>
            <w:pPr>
              <w:rPr>
                <w:rFonts w:ascii="Arial"/>
                <w:sz w:val="21"/>
              </w:rPr>
            </w:pPr>
          </w:p>
        </w:tc>
        <w:tc>
          <w:tcPr>
            <w:tcW w:w="899" w:type="dxa"/>
            <w:gridSpan w:val="2"/>
            <w:vAlign w:val="top"/>
          </w:tcPr>
          <w:p>
            <w:pPr>
              <w:rPr>
                <w:rFonts w:ascii="Arial"/>
                <w:sz w:val="21"/>
              </w:rPr>
            </w:pPr>
          </w:p>
        </w:tc>
        <w:tc>
          <w:tcPr>
            <w:tcW w:w="785" w:type="dxa"/>
            <w:gridSpan w:val="3"/>
            <w:vAlign w:val="top"/>
          </w:tcPr>
          <w:p>
            <w:pPr>
              <w:rPr>
                <w:rFonts w:ascii="Arial"/>
                <w:sz w:val="21"/>
              </w:rPr>
            </w:pPr>
          </w:p>
        </w:tc>
        <w:tc>
          <w:tcPr>
            <w:tcW w:w="782" w:type="dxa"/>
            <w:gridSpan w:val="3"/>
            <w:vAlign w:val="top"/>
          </w:tcPr>
          <w:p>
            <w:pPr>
              <w:rPr>
                <w:rFonts w:ascii="Arial"/>
                <w:sz w:val="21"/>
              </w:rPr>
            </w:pPr>
          </w:p>
        </w:tc>
        <w:tc>
          <w:tcPr>
            <w:tcW w:w="1015" w:type="dxa"/>
            <w:vAlign w:val="top"/>
          </w:tcPr>
          <w:p>
            <w:pPr>
              <w:rPr>
                <w:rFonts w:ascii="Arial"/>
                <w:sz w:val="21"/>
              </w:rPr>
            </w:pPr>
          </w:p>
        </w:tc>
      </w:tr>
    </w:tbl>
    <w:p>
      <w:pPr>
        <w:pStyle w:val="2"/>
      </w:pPr>
    </w:p>
    <w:p>
      <w:pPr>
        <w:sectPr>
          <w:footerReference r:id="rId174" w:type="default"/>
          <w:pgSz w:w="11906" w:h="16838"/>
          <w:pgMar w:top="400" w:right="1395" w:bottom="693" w:left="1305" w:header="0" w:footer="381" w:gutter="0"/>
          <w:pgNumType w:fmt="decimal"/>
          <w:cols w:space="720" w:num="1"/>
        </w:sectPr>
      </w:pPr>
    </w:p>
    <w:p>
      <w:pPr>
        <w:spacing w:before="13"/>
      </w:pPr>
    </w:p>
    <w:p>
      <w:pPr>
        <w:spacing w:before="13"/>
      </w:pPr>
    </w:p>
    <w:p>
      <w:pPr>
        <w:spacing w:before="13"/>
      </w:pPr>
    </w:p>
    <w:p>
      <w:pPr>
        <w:spacing w:before="12"/>
      </w:pPr>
    </w:p>
    <w:tbl>
      <w:tblPr>
        <w:tblStyle w:val="7"/>
        <w:tblW w:w="91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7"/>
        <w:gridCol w:w="788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8" w:hRule="atLeast"/>
        </w:trPr>
        <w:tc>
          <w:tcPr>
            <w:tcW w:w="1317" w:type="dxa"/>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before="78" w:line="220" w:lineRule="auto"/>
              <w:ind w:left="247"/>
              <w:rPr>
                <w:rFonts w:ascii="宋体" w:hAnsi="宋体" w:eastAsia="宋体" w:cs="宋体"/>
                <w:sz w:val="24"/>
                <w:szCs w:val="24"/>
              </w:rPr>
            </w:pPr>
            <w:r>
              <w:rPr>
                <w:rFonts w:ascii="宋体" w:hAnsi="宋体" w:eastAsia="宋体" w:cs="宋体"/>
                <w:spacing w:val="-3"/>
                <w:sz w:val="24"/>
                <w:szCs w:val="24"/>
              </w:rPr>
              <w:t>审查</w:t>
            </w:r>
          </w:p>
          <w:p>
            <w:pPr>
              <w:spacing w:before="111" w:line="219" w:lineRule="auto"/>
              <w:ind w:left="234"/>
              <w:rPr>
                <w:rFonts w:ascii="宋体" w:hAnsi="宋体" w:eastAsia="宋体" w:cs="宋体"/>
                <w:sz w:val="24"/>
                <w:szCs w:val="24"/>
              </w:rPr>
            </w:pPr>
            <w:r>
              <w:rPr>
                <w:rFonts w:ascii="宋体" w:hAnsi="宋体" w:eastAsia="宋体" w:cs="宋体"/>
                <w:spacing w:val="4"/>
                <w:sz w:val="24"/>
                <w:szCs w:val="24"/>
              </w:rPr>
              <w:t>机构</w:t>
            </w:r>
          </w:p>
          <w:p>
            <w:pPr>
              <w:spacing w:before="117" w:line="219" w:lineRule="auto"/>
              <w:ind w:left="241"/>
              <w:rPr>
                <w:rFonts w:ascii="宋体" w:hAnsi="宋体" w:eastAsia="宋体" w:cs="宋体"/>
                <w:sz w:val="24"/>
                <w:szCs w:val="24"/>
              </w:rPr>
            </w:pPr>
            <w:r>
              <w:rPr>
                <w:rFonts w:ascii="宋体" w:hAnsi="宋体" w:eastAsia="宋体" w:cs="宋体"/>
                <w:sz w:val="24"/>
                <w:szCs w:val="24"/>
              </w:rPr>
              <w:t>意见</w:t>
            </w:r>
          </w:p>
        </w:tc>
        <w:tc>
          <w:tcPr>
            <w:tcW w:w="788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8" w:line="219" w:lineRule="auto"/>
              <w:ind w:left="885"/>
              <w:rPr>
                <w:rFonts w:ascii="宋体" w:hAnsi="宋体" w:eastAsia="宋体" w:cs="宋体"/>
                <w:sz w:val="24"/>
                <w:szCs w:val="24"/>
              </w:rPr>
            </w:pPr>
            <w:r>
              <w:rPr>
                <w:rFonts w:ascii="宋体" w:hAnsi="宋体" w:eastAsia="宋体" w:cs="宋体"/>
                <w:spacing w:val="11"/>
                <w:sz w:val="24"/>
                <w:szCs w:val="24"/>
              </w:rPr>
              <w:t>经办人(签章)</w:t>
            </w:r>
            <w:r>
              <w:rPr>
                <w:rFonts w:ascii="宋体" w:hAnsi="宋体" w:eastAsia="宋体" w:cs="宋体"/>
                <w:spacing w:val="2"/>
                <w:sz w:val="24"/>
                <w:szCs w:val="24"/>
              </w:rPr>
              <w:t xml:space="preserve">                  </w:t>
            </w:r>
            <w:r>
              <w:rPr>
                <w:rFonts w:ascii="宋体" w:hAnsi="宋体" w:eastAsia="宋体" w:cs="宋体"/>
                <w:spacing w:val="11"/>
                <w:sz w:val="24"/>
                <w:szCs w:val="24"/>
              </w:rPr>
              <w:t>审查机构(盖章)</w:t>
            </w:r>
          </w:p>
          <w:p>
            <w:pPr>
              <w:spacing w:before="117" w:line="219" w:lineRule="auto"/>
              <w:ind w:left="4220"/>
              <w:rPr>
                <w:rFonts w:ascii="宋体" w:hAnsi="宋体" w:eastAsia="宋体" w:cs="宋体"/>
                <w:sz w:val="24"/>
                <w:szCs w:val="24"/>
              </w:rPr>
            </w:pPr>
            <w:r>
              <w:rPr>
                <w:rFonts w:ascii="宋体" w:hAnsi="宋体" w:eastAsia="宋体" w:cs="宋体"/>
                <w:spacing w:val="-9"/>
                <w:sz w:val="24"/>
                <w:szCs w:val="24"/>
              </w:rPr>
              <w:t>年</w:t>
            </w:r>
            <w:r>
              <w:rPr>
                <w:rFonts w:ascii="宋体" w:hAnsi="宋体" w:eastAsia="宋体" w:cs="宋体"/>
                <w:spacing w:val="15"/>
                <w:sz w:val="24"/>
                <w:szCs w:val="24"/>
              </w:rPr>
              <w:t xml:space="preserve">     </w:t>
            </w:r>
            <w:r>
              <w:rPr>
                <w:rFonts w:ascii="宋体" w:hAnsi="宋体" w:eastAsia="宋体" w:cs="宋体"/>
                <w:spacing w:val="-9"/>
                <w:sz w:val="24"/>
                <w:szCs w:val="24"/>
              </w:rPr>
              <w:t>月</w:t>
            </w:r>
            <w:r>
              <w:rPr>
                <w:rFonts w:ascii="宋体" w:hAnsi="宋体" w:eastAsia="宋体" w:cs="宋体"/>
                <w:spacing w:val="21"/>
                <w:sz w:val="24"/>
                <w:szCs w:val="24"/>
              </w:rPr>
              <w:t xml:space="preserve">     </w:t>
            </w:r>
            <w:r>
              <w:rPr>
                <w:rFonts w:ascii="宋体" w:hAnsi="宋体" w:eastAsia="宋体" w:cs="宋体"/>
                <w:spacing w:val="-9"/>
                <w:sz w:val="24"/>
                <w:szCs w:val="24"/>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3" w:hRule="atLeast"/>
        </w:trPr>
        <w:tc>
          <w:tcPr>
            <w:tcW w:w="1317"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78" w:line="229" w:lineRule="auto"/>
              <w:ind w:left="237"/>
              <w:rPr>
                <w:rFonts w:ascii="宋体" w:hAnsi="宋体" w:eastAsia="宋体" w:cs="宋体"/>
                <w:sz w:val="24"/>
                <w:szCs w:val="24"/>
              </w:rPr>
            </w:pPr>
            <w:r>
              <w:rPr>
                <w:rFonts w:ascii="宋体" w:hAnsi="宋体" w:eastAsia="宋体" w:cs="宋体"/>
                <w:spacing w:val="2"/>
                <w:sz w:val="24"/>
                <w:szCs w:val="24"/>
              </w:rPr>
              <w:t>卫生</w:t>
            </w:r>
          </w:p>
          <w:p>
            <w:pPr>
              <w:spacing w:before="102" w:line="220" w:lineRule="auto"/>
              <w:ind w:left="239"/>
              <w:rPr>
                <w:rFonts w:ascii="宋体" w:hAnsi="宋体" w:eastAsia="宋体" w:cs="宋体"/>
                <w:sz w:val="24"/>
                <w:szCs w:val="24"/>
              </w:rPr>
            </w:pPr>
            <w:r>
              <w:rPr>
                <w:rFonts w:ascii="宋体" w:hAnsi="宋体" w:eastAsia="宋体" w:cs="宋体"/>
                <w:spacing w:val="1"/>
                <w:sz w:val="24"/>
                <w:szCs w:val="24"/>
              </w:rPr>
              <w:t>行政</w:t>
            </w:r>
          </w:p>
          <w:p>
            <w:pPr>
              <w:spacing w:before="112" w:line="219" w:lineRule="auto"/>
              <w:ind w:left="238"/>
              <w:rPr>
                <w:rFonts w:ascii="宋体" w:hAnsi="宋体" w:eastAsia="宋体" w:cs="宋体"/>
                <w:sz w:val="24"/>
                <w:szCs w:val="24"/>
              </w:rPr>
            </w:pPr>
            <w:r>
              <w:rPr>
                <w:rFonts w:ascii="宋体" w:hAnsi="宋体" w:eastAsia="宋体" w:cs="宋体"/>
                <w:spacing w:val="2"/>
                <w:sz w:val="24"/>
                <w:szCs w:val="24"/>
              </w:rPr>
              <w:t>部门</w:t>
            </w:r>
          </w:p>
          <w:p>
            <w:pPr>
              <w:spacing w:before="116" w:line="220" w:lineRule="auto"/>
              <w:ind w:left="247"/>
              <w:rPr>
                <w:rFonts w:ascii="宋体" w:hAnsi="宋体" w:eastAsia="宋体" w:cs="宋体"/>
                <w:sz w:val="24"/>
                <w:szCs w:val="24"/>
              </w:rPr>
            </w:pPr>
            <w:r>
              <w:rPr>
                <w:rFonts w:ascii="宋体" w:hAnsi="宋体" w:eastAsia="宋体" w:cs="宋体"/>
                <w:spacing w:val="-3"/>
                <w:sz w:val="24"/>
                <w:szCs w:val="24"/>
              </w:rPr>
              <w:t>审批</w:t>
            </w:r>
          </w:p>
          <w:p>
            <w:pPr>
              <w:spacing w:before="115" w:line="219" w:lineRule="auto"/>
              <w:ind w:left="241"/>
              <w:rPr>
                <w:rFonts w:ascii="宋体" w:hAnsi="宋体" w:eastAsia="宋体" w:cs="宋体"/>
                <w:sz w:val="24"/>
                <w:szCs w:val="24"/>
              </w:rPr>
            </w:pPr>
            <w:r>
              <w:rPr>
                <w:rFonts w:ascii="宋体" w:hAnsi="宋体" w:eastAsia="宋体" w:cs="宋体"/>
                <w:sz w:val="24"/>
                <w:szCs w:val="24"/>
              </w:rPr>
              <w:t>意见</w:t>
            </w:r>
          </w:p>
        </w:tc>
        <w:tc>
          <w:tcPr>
            <w:tcW w:w="7882"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78" w:line="219" w:lineRule="auto"/>
              <w:ind w:left="885"/>
              <w:rPr>
                <w:rFonts w:ascii="宋体" w:hAnsi="宋体" w:eastAsia="宋体" w:cs="宋体"/>
                <w:sz w:val="24"/>
                <w:szCs w:val="24"/>
              </w:rPr>
            </w:pPr>
            <w:r>
              <w:rPr>
                <w:rFonts w:ascii="宋体" w:hAnsi="宋体" w:eastAsia="宋体" w:cs="宋体"/>
                <w:spacing w:val="8"/>
                <w:sz w:val="24"/>
                <w:szCs w:val="24"/>
              </w:rPr>
              <w:t>经办人(签章)</w:t>
            </w:r>
            <w:r>
              <w:rPr>
                <w:rFonts w:ascii="宋体" w:hAnsi="宋体" w:eastAsia="宋体" w:cs="宋体"/>
                <w:spacing w:val="1"/>
                <w:sz w:val="24"/>
                <w:szCs w:val="24"/>
              </w:rPr>
              <w:t xml:space="preserve">               </w:t>
            </w:r>
            <w:r>
              <w:rPr>
                <w:rFonts w:ascii="宋体" w:hAnsi="宋体" w:eastAsia="宋体" w:cs="宋体"/>
                <w:spacing w:val="8"/>
                <w:sz w:val="24"/>
                <w:szCs w:val="24"/>
              </w:rPr>
              <w:t>卫生行政部门</w:t>
            </w:r>
            <w:r>
              <w:rPr>
                <w:rFonts w:ascii="宋体" w:hAnsi="宋体" w:eastAsia="宋体" w:cs="宋体"/>
                <w:spacing w:val="-44"/>
                <w:sz w:val="24"/>
                <w:szCs w:val="24"/>
              </w:rPr>
              <w:t xml:space="preserve"> </w:t>
            </w:r>
            <w:r>
              <w:rPr>
                <w:rFonts w:ascii="宋体" w:hAnsi="宋体" w:eastAsia="宋体" w:cs="宋体"/>
                <w:spacing w:val="8"/>
                <w:sz w:val="24"/>
                <w:szCs w:val="24"/>
              </w:rPr>
              <w:t>(盖章)</w:t>
            </w:r>
          </w:p>
          <w:p>
            <w:pPr>
              <w:spacing w:before="114" w:line="219" w:lineRule="auto"/>
              <w:ind w:left="4220"/>
              <w:rPr>
                <w:rFonts w:ascii="宋体" w:hAnsi="宋体" w:eastAsia="宋体" w:cs="宋体"/>
                <w:sz w:val="24"/>
                <w:szCs w:val="24"/>
              </w:rPr>
            </w:pPr>
            <w:r>
              <w:rPr>
                <w:rFonts w:ascii="宋体" w:hAnsi="宋体" w:eastAsia="宋体" w:cs="宋体"/>
                <w:spacing w:val="-9"/>
                <w:sz w:val="24"/>
                <w:szCs w:val="24"/>
              </w:rPr>
              <w:t>年</w:t>
            </w:r>
            <w:r>
              <w:rPr>
                <w:rFonts w:ascii="宋体" w:hAnsi="宋体" w:eastAsia="宋体" w:cs="宋体"/>
                <w:spacing w:val="15"/>
                <w:sz w:val="24"/>
                <w:szCs w:val="24"/>
              </w:rPr>
              <w:t xml:space="preserve">     </w:t>
            </w:r>
            <w:r>
              <w:rPr>
                <w:rFonts w:ascii="宋体" w:hAnsi="宋体" w:eastAsia="宋体" w:cs="宋体"/>
                <w:spacing w:val="-9"/>
                <w:sz w:val="24"/>
                <w:szCs w:val="24"/>
              </w:rPr>
              <w:t>月</w:t>
            </w:r>
            <w:r>
              <w:rPr>
                <w:rFonts w:ascii="宋体" w:hAnsi="宋体" w:eastAsia="宋体" w:cs="宋体"/>
                <w:spacing w:val="21"/>
                <w:sz w:val="24"/>
                <w:szCs w:val="24"/>
              </w:rPr>
              <w:t xml:space="preserve">     </w:t>
            </w:r>
            <w:r>
              <w:rPr>
                <w:rFonts w:ascii="宋体" w:hAnsi="宋体" w:eastAsia="宋体" w:cs="宋体"/>
                <w:spacing w:val="-9"/>
                <w:sz w:val="24"/>
                <w:szCs w:val="24"/>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8" w:hRule="atLeast"/>
        </w:trPr>
        <w:tc>
          <w:tcPr>
            <w:tcW w:w="1317"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8" w:line="220" w:lineRule="auto"/>
              <w:ind w:left="121"/>
              <w:rPr>
                <w:rFonts w:ascii="宋体" w:hAnsi="宋体" w:eastAsia="宋体" w:cs="宋体"/>
                <w:sz w:val="24"/>
                <w:szCs w:val="24"/>
              </w:rPr>
            </w:pPr>
            <w:r>
              <w:rPr>
                <w:rFonts w:ascii="宋体" w:hAnsi="宋体" w:eastAsia="宋体" w:cs="宋体"/>
                <w:spacing w:val="1"/>
                <w:sz w:val="24"/>
                <w:szCs w:val="24"/>
              </w:rPr>
              <w:t>发放</w:t>
            </w:r>
          </w:p>
          <w:p>
            <w:pPr>
              <w:spacing w:before="115" w:line="307" w:lineRule="auto"/>
              <w:ind w:left="158" w:right="450" w:hanging="40"/>
              <w:rPr>
                <w:rFonts w:ascii="宋体" w:hAnsi="宋体" w:eastAsia="宋体" w:cs="宋体"/>
                <w:sz w:val="24"/>
                <w:szCs w:val="24"/>
              </w:rPr>
            </w:pPr>
            <w:r>
              <w:rPr>
                <w:rFonts w:ascii="宋体" w:hAnsi="宋体" w:eastAsia="宋体" w:cs="宋体"/>
                <w:spacing w:val="7"/>
                <w:sz w:val="24"/>
                <w:szCs w:val="24"/>
              </w:rPr>
              <w:t>许可证</w:t>
            </w:r>
            <w:r>
              <w:rPr>
                <w:rFonts w:ascii="宋体" w:hAnsi="宋体" w:eastAsia="宋体" w:cs="宋体"/>
                <w:spacing w:val="1"/>
                <w:sz w:val="24"/>
                <w:szCs w:val="24"/>
              </w:rPr>
              <w:t xml:space="preserve"> </w:t>
            </w:r>
            <w:r>
              <w:rPr>
                <w:rFonts w:ascii="宋体" w:hAnsi="宋体" w:eastAsia="宋体" w:cs="宋体"/>
                <w:spacing w:val="-17"/>
                <w:sz w:val="24"/>
                <w:szCs w:val="24"/>
              </w:rPr>
              <w:t>日期</w:t>
            </w:r>
          </w:p>
          <w:p>
            <w:pPr>
              <w:spacing w:line="219" w:lineRule="auto"/>
              <w:ind w:left="116"/>
              <w:rPr>
                <w:rFonts w:ascii="宋体" w:hAnsi="宋体" w:eastAsia="宋体" w:cs="宋体"/>
                <w:sz w:val="24"/>
                <w:szCs w:val="24"/>
              </w:rPr>
            </w:pPr>
            <w:r>
              <w:rPr>
                <w:rFonts w:ascii="宋体" w:hAnsi="宋体" w:eastAsia="宋体" w:cs="宋体"/>
                <w:spacing w:val="8"/>
                <w:sz w:val="24"/>
                <w:szCs w:val="24"/>
              </w:rPr>
              <w:t>及编号</w:t>
            </w:r>
          </w:p>
        </w:tc>
        <w:tc>
          <w:tcPr>
            <w:tcW w:w="7882" w:type="dxa"/>
            <w:vAlign w:val="top"/>
          </w:tcPr>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before="78" w:line="219" w:lineRule="auto"/>
              <w:ind w:left="634"/>
              <w:rPr>
                <w:rFonts w:ascii="宋体" w:hAnsi="宋体" w:eastAsia="宋体" w:cs="宋体"/>
                <w:sz w:val="24"/>
                <w:szCs w:val="24"/>
              </w:rPr>
            </w:pPr>
            <w:r>
              <w:rPr>
                <w:rFonts w:ascii="宋体" w:hAnsi="宋体" w:eastAsia="宋体" w:cs="宋体"/>
                <w:spacing w:val="-8"/>
                <w:sz w:val="24"/>
                <w:szCs w:val="24"/>
              </w:rPr>
              <w:t>日期：</w:t>
            </w:r>
            <w:r>
              <w:rPr>
                <w:rFonts w:ascii="宋体" w:hAnsi="宋体" w:eastAsia="宋体" w:cs="宋体"/>
                <w:spacing w:val="14"/>
                <w:sz w:val="24"/>
                <w:szCs w:val="24"/>
              </w:rPr>
              <w:t xml:space="preserve">        </w:t>
            </w:r>
            <w:r>
              <w:rPr>
                <w:rFonts w:ascii="宋体" w:hAnsi="宋体" w:eastAsia="宋体" w:cs="宋体"/>
                <w:spacing w:val="-8"/>
                <w:sz w:val="24"/>
                <w:szCs w:val="24"/>
              </w:rPr>
              <w:t>年</w:t>
            </w:r>
            <w:r>
              <w:rPr>
                <w:rFonts w:ascii="宋体" w:hAnsi="宋体" w:eastAsia="宋体" w:cs="宋体"/>
                <w:spacing w:val="17"/>
                <w:sz w:val="24"/>
                <w:szCs w:val="24"/>
              </w:rPr>
              <w:t xml:space="preserve">    </w:t>
            </w:r>
            <w:r>
              <w:rPr>
                <w:rFonts w:ascii="宋体" w:hAnsi="宋体" w:eastAsia="宋体" w:cs="宋体"/>
                <w:spacing w:val="-8"/>
                <w:sz w:val="24"/>
                <w:szCs w:val="24"/>
              </w:rPr>
              <w:t>月     日</w:t>
            </w: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before="78" w:line="219" w:lineRule="auto"/>
              <w:ind w:left="628"/>
              <w:rPr>
                <w:rFonts w:ascii="宋体" w:hAnsi="宋体" w:eastAsia="宋体" w:cs="宋体"/>
                <w:sz w:val="24"/>
                <w:szCs w:val="24"/>
              </w:rPr>
            </w:pPr>
            <w:r>
              <w:rPr>
                <w:rFonts w:ascii="宋体" w:hAnsi="宋体" w:eastAsia="宋体" w:cs="宋体"/>
                <w:spacing w:val="6"/>
                <w:sz w:val="24"/>
                <w:szCs w:val="24"/>
              </w:rPr>
              <w:t>编号</w:t>
            </w:r>
            <w:r>
              <w:rPr>
                <w:rFonts w:ascii="宋体" w:hAnsi="宋体" w:eastAsia="宋体" w:cs="宋体"/>
                <w:spacing w:val="-14"/>
                <w:sz w:val="24"/>
                <w:szCs w:val="24"/>
              </w:rPr>
              <w:t>：</w:t>
            </w:r>
            <w:r>
              <w:rPr>
                <w:rFonts w:ascii="宋体" w:hAnsi="宋体" w:eastAsia="宋体" w:cs="宋体"/>
                <w:spacing w:val="25"/>
                <w:sz w:val="24"/>
                <w:szCs w:val="24"/>
              </w:rPr>
              <w:t xml:space="preserve">  </w:t>
            </w:r>
            <w:r>
              <w:rPr>
                <w:rFonts w:ascii="宋体" w:hAnsi="宋体" w:eastAsia="宋体" w:cs="宋体"/>
                <w:spacing w:val="-14"/>
                <w:sz w:val="24"/>
                <w:szCs w:val="24"/>
              </w:rPr>
              <w:t>（</w:t>
            </w:r>
            <w:r>
              <w:rPr>
                <w:rFonts w:ascii="宋体" w:hAnsi="宋体" w:eastAsia="宋体" w:cs="宋体"/>
                <w:spacing w:val="1"/>
                <w:sz w:val="24"/>
                <w:szCs w:val="24"/>
              </w:rPr>
              <w:t xml:space="preserve">      </w:t>
            </w:r>
            <w:r>
              <w:rPr>
                <w:rFonts w:ascii="宋体" w:hAnsi="宋体" w:eastAsia="宋体" w:cs="宋体"/>
                <w:spacing w:val="-14"/>
                <w:sz w:val="24"/>
                <w:szCs w:val="24"/>
              </w:rPr>
              <w:t>）</w:t>
            </w:r>
            <w:r>
              <w:rPr>
                <w:rFonts w:ascii="宋体" w:hAnsi="宋体" w:eastAsia="宋体" w:cs="宋体"/>
                <w:spacing w:val="6"/>
                <w:sz w:val="24"/>
                <w:szCs w:val="24"/>
              </w:rPr>
              <w:t>卫放证字(</w:t>
            </w:r>
            <w:r>
              <w:rPr>
                <w:rFonts w:ascii="宋体" w:hAnsi="宋体" w:eastAsia="宋体" w:cs="宋体"/>
                <w:spacing w:val="13"/>
                <w:sz w:val="24"/>
                <w:szCs w:val="24"/>
              </w:rPr>
              <w:t xml:space="preserve">    </w:t>
            </w:r>
            <w:r>
              <w:rPr>
                <w:rFonts w:ascii="宋体" w:hAnsi="宋体" w:eastAsia="宋体" w:cs="宋体"/>
                <w:spacing w:val="6"/>
                <w:sz w:val="24"/>
                <w:szCs w:val="24"/>
              </w:rPr>
              <w:t>)第</w:t>
            </w:r>
            <w:r>
              <w:rPr>
                <w:rFonts w:ascii="宋体" w:hAnsi="宋体" w:eastAsia="宋体" w:cs="宋体"/>
                <w:spacing w:val="12"/>
                <w:sz w:val="24"/>
                <w:szCs w:val="24"/>
              </w:rPr>
              <w:t xml:space="preserve">        </w:t>
            </w:r>
            <w:r>
              <w:rPr>
                <w:rFonts w:ascii="宋体" w:hAnsi="宋体" w:eastAsia="宋体" w:cs="宋体"/>
                <w:spacing w:val="6"/>
                <w:sz w:val="24"/>
                <w:szCs w:val="24"/>
              </w:rPr>
              <w:t>号</w:t>
            </w:r>
          </w:p>
        </w:tc>
      </w:tr>
    </w:tbl>
    <w:p>
      <w:pPr>
        <w:pStyle w:val="2"/>
      </w:pPr>
    </w:p>
    <w:p>
      <w:pPr>
        <w:sectPr>
          <w:footerReference r:id="rId175" w:type="default"/>
          <w:pgSz w:w="11906" w:h="16838"/>
          <w:pgMar w:top="400" w:right="1395" w:bottom="693" w:left="1305" w:header="0" w:footer="381" w:gutter="0"/>
          <w:pgNumType w:fmt="decimal"/>
          <w:cols w:space="720" w:num="1"/>
        </w:sectPr>
      </w:pPr>
    </w:p>
    <w:p>
      <w:pPr>
        <w:spacing w:line="600" w:lineRule="exact"/>
        <w:ind w:firstLine="885"/>
        <w:rPr>
          <w:rFonts w:hint="eastAsia"/>
          <w:b/>
          <w:color w:val="000000"/>
          <w:sz w:val="36"/>
        </w:rPr>
      </w:pPr>
    </w:p>
    <w:p>
      <w:pPr>
        <w:spacing w:line="600" w:lineRule="exact"/>
        <w:ind w:firstLine="2237" w:firstLineChars="621"/>
        <w:rPr>
          <w:rFonts w:hint="eastAsia"/>
          <w:b/>
          <w:color w:val="000000"/>
          <w:sz w:val="36"/>
        </w:rPr>
      </w:pPr>
      <w:r>
        <w:rPr>
          <w:rFonts w:hint="eastAsia"/>
          <w:b/>
          <w:color w:val="000000"/>
          <w:sz w:val="36"/>
        </w:rPr>
        <w:t>放射诊疗设备、放射防护与质量控制设备清单</w:t>
      </w:r>
    </w:p>
    <w:p>
      <w:pPr>
        <w:numPr>
          <w:ilvl w:val="0"/>
          <w:numId w:val="1"/>
        </w:numPr>
        <w:spacing w:line="600" w:lineRule="exact"/>
        <w:rPr>
          <w:rFonts w:hint="eastAsia"/>
          <w:b/>
          <w:sz w:val="28"/>
        </w:rPr>
      </w:pPr>
      <w:r>
        <w:rPr>
          <w:rFonts w:hint="eastAsia"/>
          <w:b/>
          <w:color w:val="000000"/>
          <w:sz w:val="32"/>
        </w:rPr>
        <w:t>放射治疗</w:t>
      </w:r>
    </w:p>
    <w:tbl>
      <w:tblPr>
        <w:tblStyle w:val="5"/>
        <w:tblW w:w="98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8"/>
        <w:gridCol w:w="1356"/>
        <w:gridCol w:w="3692"/>
        <w:gridCol w:w="2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2658" w:type="dxa"/>
            <w:noWrap w:val="0"/>
            <w:vAlign w:val="center"/>
          </w:tcPr>
          <w:p>
            <w:pPr>
              <w:jc w:val="center"/>
              <w:rPr>
                <w:sz w:val="24"/>
                <w:szCs w:val="24"/>
              </w:rPr>
            </w:pPr>
            <w:r>
              <w:rPr>
                <w:rFonts w:hint="eastAsia"/>
                <w:sz w:val="24"/>
                <w:szCs w:val="24"/>
              </w:rPr>
              <w:t>设备及配套设备</w:t>
            </w:r>
          </w:p>
        </w:tc>
        <w:tc>
          <w:tcPr>
            <w:tcW w:w="1356" w:type="dxa"/>
            <w:noWrap w:val="0"/>
            <w:vAlign w:val="center"/>
          </w:tcPr>
          <w:p>
            <w:pPr>
              <w:jc w:val="center"/>
              <w:rPr>
                <w:sz w:val="24"/>
                <w:szCs w:val="24"/>
              </w:rPr>
            </w:pPr>
            <w:r>
              <w:rPr>
                <w:rFonts w:hint="eastAsia"/>
                <w:sz w:val="24"/>
                <w:szCs w:val="24"/>
              </w:rPr>
              <w:t>型</w:t>
            </w:r>
            <w:r>
              <w:rPr>
                <w:sz w:val="24"/>
                <w:szCs w:val="24"/>
              </w:rPr>
              <w:t xml:space="preserve">  </w:t>
            </w:r>
            <w:r>
              <w:rPr>
                <w:rFonts w:hint="eastAsia"/>
                <w:sz w:val="24"/>
                <w:szCs w:val="24"/>
              </w:rPr>
              <w:t>号</w:t>
            </w:r>
          </w:p>
        </w:tc>
        <w:tc>
          <w:tcPr>
            <w:tcW w:w="3692" w:type="dxa"/>
            <w:noWrap w:val="0"/>
            <w:vAlign w:val="center"/>
          </w:tcPr>
          <w:p>
            <w:pPr>
              <w:jc w:val="center"/>
              <w:rPr>
                <w:rFonts w:hint="eastAsia"/>
                <w:sz w:val="24"/>
                <w:szCs w:val="24"/>
              </w:rPr>
            </w:pPr>
            <w:r>
              <w:rPr>
                <w:rFonts w:hint="eastAsia"/>
                <w:sz w:val="24"/>
                <w:szCs w:val="24"/>
              </w:rPr>
              <w:t>生 产厂 家</w:t>
            </w:r>
          </w:p>
        </w:tc>
        <w:tc>
          <w:tcPr>
            <w:tcW w:w="2185" w:type="dxa"/>
            <w:tcBorders>
              <w:bottom w:val="single" w:color="auto" w:sz="4" w:space="0"/>
            </w:tcBorders>
            <w:noWrap w:val="0"/>
            <w:vAlign w:val="center"/>
          </w:tcPr>
          <w:p>
            <w:pPr>
              <w:spacing w:line="280" w:lineRule="exact"/>
              <w:jc w:val="center"/>
              <w:rPr>
                <w:rFonts w:hint="eastAsia" w:ascii="宋体" w:hAnsi="宋体"/>
                <w:spacing w:val="-16"/>
                <w:sz w:val="24"/>
                <w:szCs w:val="24"/>
              </w:rPr>
            </w:pPr>
            <w:r>
              <w:rPr>
                <w:rFonts w:hint="eastAsia" w:ascii="宋体" w:hAnsi="宋体"/>
                <w:spacing w:val="-16"/>
                <w:sz w:val="24"/>
                <w:szCs w:val="24"/>
                <w:lang w:eastAsia="zh-CN"/>
              </w:rPr>
              <w:t>所在场所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2658" w:type="dxa"/>
            <w:noWrap w:val="0"/>
            <w:vAlign w:val="center"/>
          </w:tcPr>
          <w:p>
            <w:pPr>
              <w:spacing w:line="300" w:lineRule="exact"/>
              <w:jc w:val="center"/>
              <w:rPr>
                <w:rFonts w:hint="eastAsia" w:eastAsia="宋体"/>
                <w:spacing w:val="-16"/>
                <w:sz w:val="24"/>
                <w:szCs w:val="24"/>
                <w:lang w:val="en-US" w:eastAsia="zh-CN"/>
              </w:rPr>
            </w:pPr>
          </w:p>
        </w:tc>
        <w:tc>
          <w:tcPr>
            <w:tcW w:w="1356" w:type="dxa"/>
            <w:noWrap w:val="0"/>
            <w:vAlign w:val="center"/>
          </w:tcPr>
          <w:p>
            <w:pPr>
              <w:spacing w:line="300" w:lineRule="exact"/>
              <w:jc w:val="center"/>
              <w:rPr>
                <w:rFonts w:hint="eastAsia"/>
                <w:spacing w:val="-16"/>
                <w:sz w:val="24"/>
                <w:szCs w:val="24"/>
              </w:rPr>
            </w:pPr>
          </w:p>
        </w:tc>
        <w:tc>
          <w:tcPr>
            <w:tcW w:w="3692" w:type="dxa"/>
            <w:noWrap w:val="0"/>
            <w:vAlign w:val="center"/>
          </w:tcPr>
          <w:p>
            <w:pPr>
              <w:spacing w:line="300" w:lineRule="exact"/>
              <w:jc w:val="center"/>
              <w:rPr>
                <w:rFonts w:hint="eastAsia"/>
                <w:spacing w:val="-16"/>
                <w:sz w:val="24"/>
                <w:szCs w:val="24"/>
              </w:rPr>
            </w:pPr>
          </w:p>
        </w:tc>
        <w:tc>
          <w:tcPr>
            <w:tcW w:w="2185" w:type="dxa"/>
            <w:noWrap w:val="0"/>
            <w:vAlign w:val="center"/>
          </w:tcPr>
          <w:p>
            <w:pPr>
              <w:spacing w:line="280" w:lineRule="exact"/>
              <w:jc w:val="center"/>
              <w:rPr>
                <w:rFonts w:hint="eastAsia" w:ascii="宋体" w:hAnsi="宋体"/>
                <w:spacing w:val="-16"/>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2658" w:type="dxa"/>
            <w:noWrap w:val="0"/>
            <w:vAlign w:val="center"/>
          </w:tcPr>
          <w:p>
            <w:pPr>
              <w:spacing w:line="300" w:lineRule="exact"/>
              <w:jc w:val="center"/>
              <w:rPr>
                <w:rFonts w:hint="eastAsia" w:ascii="宋体" w:hAnsi="宋体"/>
                <w:sz w:val="24"/>
                <w:szCs w:val="24"/>
              </w:rPr>
            </w:pPr>
          </w:p>
        </w:tc>
        <w:tc>
          <w:tcPr>
            <w:tcW w:w="1356" w:type="dxa"/>
            <w:noWrap w:val="0"/>
            <w:vAlign w:val="center"/>
          </w:tcPr>
          <w:p>
            <w:pPr>
              <w:spacing w:line="240" w:lineRule="atLeast"/>
              <w:jc w:val="center"/>
              <w:rPr>
                <w:rFonts w:hint="eastAsia" w:ascii="宋体" w:hAnsi="宋体"/>
                <w:spacing w:val="-20"/>
                <w:sz w:val="24"/>
                <w:szCs w:val="24"/>
              </w:rPr>
            </w:pPr>
          </w:p>
        </w:tc>
        <w:tc>
          <w:tcPr>
            <w:tcW w:w="3692" w:type="dxa"/>
            <w:noWrap w:val="0"/>
            <w:vAlign w:val="center"/>
          </w:tcPr>
          <w:p>
            <w:pPr>
              <w:spacing w:line="280" w:lineRule="exact"/>
              <w:jc w:val="center"/>
              <w:rPr>
                <w:rFonts w:hint="eastAsia" w:ascii="宋体" w:hAnsi="宋体"/>
                <w:spacing w:val="-16"/>
                <w:sz w:val="24"/>
                <w:szCs w:val="24"/>
              </w:rPr>
            </w:pPr>
          </w:p>
        </w:tc>
        <w:tc>
          <w:tcPr>
            <w:tcW w:w="2185" w:type="dxa"/>
            <w:noWrap w:val="0"/>
            <w:vAlign w:val="center"/>
          </w:tcPr>
          <w:p>
            <w:pPr>
              <w:spacing w:line="280" w:lineRule="exact"/>
              <w:jc w:val="center"/>
              <w:rPr>
                <w:rFonts w:hint="eastAsia" w:ascii="宋体" w:hAnsi="宋体"/>
                <w:spacing w:val="-16"/>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2658" w:type="dxa"/>
            <w:noWrap w:val="0"/>
            <w:vAlign w:val="center"/>
          </w:tcPr>
          <w:p>
            <w:pPr>
              <w:spacing w:line="300" w:lineRule="exact"/>
              <w:jc w:val="center"/>
              <w:rPr>
                <w:rFonts w:hint="eastAsia"/>
                <w:spacing w:val="-16"/>
                <w:sz w:val="24"/>
                <w:szCs w:val="24"/>
              </w:rPr>
            </w:pPr>
          </w:p>
        </w:tc>
        <w:tc>
          <w:tcPr>
            <w:tcW w:w="1356" w:type="dxa"/>
            <w:noWrap w:val="0"/>
            <w:vAlign w:val="center"/>
          </w:tcPr>
          <w:p>
            <w:pPr>
              <w:spacing w:line="300" w:lineRule="exact"/>
              <w:jc w:val="center"/>
              <w:rPr>
                <w:rFonts w:hint="eastAsia"/>
                <w:spacing w:val="-16"/>
                <w:sz w:val="24"/>
                <w:szCs w:val="24"/>
              </w:rPr>
            </w:pPr>
          </w:p>
        </w:tc>
        <w:tc>
          <w:tcPr>
            <w:tcW w:w="3692" w:type="dxa"/>
            <w:noWrap w:val="0"/>
            <w:vAlign w:val="center"/>
          </w:tcPr>
          <w:p>
            <w:pPr>
              <w:spacing w:line="300" w:lineRule="exact"/>
              <w:jc w:val="center"/>
              <w:rPr>
                <w:rFonts w:hint="eastAsia"/>
                <w:spacing w:val="-16"/>
                <w:sz w:val="24"/>
                <w:szCs w:val="24"/>
              </w:rPr>
            </w:pPr>
          </w:p>
        </w:tc>
        <w:tc>
          <w:tcPr>
            <w:tcW w:w="2185" w:type="dxa"/>
            <w:noWrap w:val="0"/>
            <w:vAlign w:val="center"/>
          </w:tcPr>
          <w:p>
            <w:pPr>
              <w:spacing w:line="280" w:lineRule="exact"/>
              <w:jc w:val="center"/>
              <w:rPr>
                <w:rFonts w:hint="eastAsia" w:ascii="宋体" w:hAnsi="宋体"/>
                <w:spacing w:val="-16"/>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2658" w:type="dxa"/>
            <w:noWrap w:val="0"/>
            <w:vAlign w:val="center"/>
          </w:tcPr>
          <w:p>
            <w:pPr>
              <w:spacing w:line="240" w:lineRule="atLeast"/>
              <w:jc w:val="center"/>
              <w:rPr>
                <w:rFonts w:hint="eastAsia" w:ascii="宋体" w:hAnsi="宋体"/>
                <w:spacing w:val="-24"/>
                <w:sz w:val="24"/>
                <w:szCs w:val="24"/>
              </w:rPr>
            </w:pPr>
          </w:p>
        </w:tc>
        <w:tc>
          <w:tcPr>
            <w:tcW w:w="1356" w:type="dxa"/>
            <w:noWrap w:val="0"/>
            <w:vAlign w:val="center"/>
          </w:tcPr>
          <w:p>
            <w:pPr>
              <w:spacing w:line="240" w:lineRule="atLeast"/>
              <w:jc w:val="center"/>
              <w:rPr>
                <w:rFonts w:hint="eastAsia" w:ascii="宋体" w:hAnsi="宋体"/>
                <w:spacing w:val="-20"/>
                <w:sz w:val="24"/>
                <w:szCs w:val="24"/>
              </w:rPr>
            </w:pPr>
          </w:p>
        </w:tc>
        <w:tc>
          <w:tcPr>
            <w:tcW w:w="3692" w:type="dxa"/>
            <w:noWrap w:val="0"/>
            <w:vAlign w:val="center"/>
          </w:tcPr>
          <w:p>
            <w:pPr>
              <w:spacing w:line="240" w:lineRule="atLeast"/>
              <w:jc w:val="center"/>
              <w:rPr>
                <w:rFonts w:hint="eastAsia" w:ascii="宋体" w:hAnsi="宋体"/>
                <w:spacing w:val="-10"/>
                <w:sz w:val="24"/>
                <w:szCs w:val="24"/>
              </w:rPr>
            </w:pPr>
          </w:p>
        </w:tc>
        <w:tc>
          <w:tcPr>
            <w:tcW w:w="2185" w:type="dxa"/>
            <w:noWrap w:val="0"/>
            <w:vAlign w:val="center"/>
          </w:tcPr>
          <w:p>
            <w:pPr>
              <w:spacing w:line="280" w:lineRule="exact"/>
              <w:jc w:val="center"/>
              <w:rPr>
                <w:rFonts w:hint="eastAsia" w:ascii="宋体" w:hAnsi="宋体"/>
                <w:spacing w:val="-16"/>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2658" w:type="dxa"/>
            <w:noWrap w:val="0"/>
            <w:vAlign w:val="center"/>
          </w:tcPr>
          <w:p>
            <w:pPr>
              <w:spacing w:line="240" w:lineRule="atLeast"/>
              <w:jc w:val="center"/>
              <w:rPr>
                <w:rFonts w:hint="eastAsia" w:ascii="宋体" w:hAnsi="宋体"/>
                <w:spacing w:val="-24"/>
                <w:sz w:val="24"/>
                <w:szCs w:val="24"/>
              </w:rPr>
            </w:pPr>
          </w:p>
        </w:tc>
        <w:tc>
          <w:tcPr>
            <w:tcW w:w="1356" w:type="dxa"/>
            <w:noWrap w:val="0"/>
            <w:vAlign w:val="center"/>
          </w:tcPr>
          <w:p>
            <w:pPr>
              <w:spacing w:line="240" w:lineRule="atLeast"/>
              <w:jc w:val="center"/>
              <w:rPr>
                <w:rFonts w:hint="eastAsia" w:ascii="宋体" w:hAnsi="宋体"/>
                <w:spacing w:val="-20"/>
                <w:sz w:val="24"/>
                <w:szCs w:val="24"/>
              </w:rPr>
            </w:pPr>
          </w:p>
        </w:tc>
        <w:tc>
          <w:tcPr>
            <w:tcW w:w="3692" w:type="dxa"/>
            <w:noWrap w:val="0"/>
            <w:vAlign w:val="center"/>
          </w:tcPr>
          <w:p>
            <w:pPr>
              <w:spacing w:line="240" w:lineRule="atLeast"/>
              <w:jc w:val="center"/>
              <w:rPr>
                <w:rFonts w:hint="eastAsia" w:ascii="宋体" w:hAnsi="宋体"/>
                <w:spacing w:val="-10"/>
                <w:sz w:val="24"/>
                <w:szCs w:val="24"/>
              </w:rPr>
            </w:pPr>
          </w:p>
        </w:tc>
        <w:tc>
          <w:tcPr>
            <w:tcW w:w="2185" w:type="dxa"/>
            <w:noWrap w:val="0"/>
            <w:vAlign w:val="center"/>
          </w:tcPr>
          <w:p>
            <w:pPr>
              <w:spacing w:line="280" w:lineRule="exact"/>
              <w:jc w:val="center"/>
              <w:rPr>
                <w:rFonts w:hint="eastAsia" w:ascii="宋体" w:hAnsi="宋体"/>
                <w:spacing w:val="-16"/>
                <w:sz w:val="24"/>
                <w:szCs w:val="24"/>
                <w:lang w:val="en-US" w:eastAsia="zh-CN"/>
              </w:rPr>
            </w:pPr>
          </w:p>
        </w:tc>
      </w:tr>
    </w:tbl>
    <w:p>
      <w:pPr>
        <w:widowControl/>
        <w:jc w:val="left"/>
        <w:rPr>
          <w:rFonts w:hint="eastAsia"/>
          <w:b/>
          <w:sz w:val="30"/>
        </w:rPr>
      </w:pPr>
      <w:r>
        <w:rPr>
          <w:rFonts w:hint="eastAsia"/>
          <w:b/>
          <w:sz w:val="30"/>
        </w:rPr>
        <w:t>安全防护装置、辐射检测仪器：</w:t>
      </w:r>
    </w:p>
    <w:p>
      <w:pPr>
        <w:spacing w:line="600" w:lineRule="exact"/>
        <w:rPr>
          <w:rFonts w:hint="eastAsia"/>
          <w:b/>
          <w:color w:val="000000"/>
          <w:sz w:val="32"/>
        </w:rPr>
      </w:pPr>
      <w:r>
        <w:rPr>
          <w:rFonts w:hint="eastAsia"/>
          <w:b/>
          <w:color w:val="000000"/>
          <w:sz w:val="32"/>
        </w:rPr>
        <w:t>二、核医学</w:t>
      </w:r>
    </w:p>
    <w:p>
      <w:pPr>
        <w:spacing w:line="600" w:lineRule="exact"/>
        <w:ind w:firstLine="452"/>
        <w:rPr>
          <w:rFonts w:hint="eastAsia"/>
          <w:color w:val="000000"/>
          <w:sz w:val="28"/>
        </w:rPr>
      </w:pPr>
      <w:r>
        <w:rPr>
          <w:rFonts w:hint="eastAsia"/>
          <w:b/>
          <w:color w:val="000000"/>
          <w:sz w:val="30"/>
        </w:rPr>
        <w:t>设备</w:t>
      </w:r>
      <w:r>
        <w:rPr>
          <w:rFonts w:hint="eastAsia"/>
          <w:color w:val="000000"/>
          <w:sz w:val="28"/>
        </w:rPr>
        <w:t>：</w:t>
      </w:r>
    </w:p>
    <w:p>
      <w:pPr>
        <w:spacing w:line="600" w:lineRule="exact"/>
        <w:ind w:firstLine="443"/>
        <w:rPr>
          <w:rFonts w:hint="eastAsia"/>
          <w:b/>
          <w:sz w:val="30"/>
        </w:rPr>
      </w:pPr>
      <w:r>
        <w:rPr>
          <w:rFonts w:hint="eastAsia"/>
          <w:b/>
          <w:sz w:val="30"/>
        </w:rPr>
        <w:t>安全防护装置、辐射检测仪器：</w:t>
      </w:r>
    </w:p>
    <w:p>
      <w:pPr>
        <w:numPr>
          <w:ilvl w:val="0"/>
          <w:numId w:val="2"/>
        </w:numPr>
        <w:spacing w:line="600" w:lineRule="exact"/>
        <w:rPr>
          <w:rFonts w:hint="eastAsia" w:ascii="宋体" w:hAnsi="宋体"/>
          <w:b/>
          <w:sz w:val="32"/>
        </w:rPr>
      </w:pPr>
      <w:r>
        <w:rPr>
          <w:rFonts w:hint="eastAsia" w:ascii="宋体" w:hAnsi="宋体"/>
          <w:b/>
          <w:sz w:val="32"/>
        </w:rPr>
        <w:t>介入放射学</w:t>
      </w:r>
    </w:p>
    <w:p>
      <w:pPr>
        <w:spacing w:line="600" w:lineRule="exact"/>
        <w:ind w:firstLine="562"/>
        <w:rPr>
          <w:rFonts w:hint="eastAsia"/>
          <w:b/>
          <w:sz w:val="28"/>
        </w:rPr>
      </w:pPr>
      <w:r>
        <w:rPr>
          <w:rFonts w:hint="eastAsia"/>
          <w:b/>
          <w:sz w:val="28"/>
        </w:rPr>
        <w:t>设备及配套设备：</w:t>
      </w:r>
    </w:p>
    <w:p>
      <w:pPr>
        <w:spacing w:line="600" w:lineRule="exact"/>
        <w:ind w:firstLine="551"/>
        <w:rPr>
          <w:rFonts w:hint="eastAsia"/>
          <w:b/>
          <w:sz w:val="28"/>
        </w:rPr>
      </w:pPr>
      <w:r>
        <w:rPr>
          <w:rFonts w:hint="eastAsia"/>
          <w:b/>
          <w:sz w:val="28"/>
        </w:rPr>
        <w:t>个人防护用品：</w:t>
      </w:r>
    </w:p>
    <w:p>
      <w:pPr>
        <w:numPr>
          <w:ilvl w:val="0"/>
          <w:numId w:val="2"/>
        </w:numPr>
        <w:spacing w:line="600" w:lineRule="exact"/>
        <w:rPr>
          <w:b/>
          <w:sz w:val="32"/>
        </w:rPr>
      </w:pPr>
      <w:r>
        <w:rPr>
          <w:rFonts w:hint="eastAsia"/>
          <w:b/>
          <w:sz w:val="32"/>
        </w:rPr>
        <w:t>X射线影像诊断</w:t>
      </w:r>
    </w:p>
    <w:tbl>
      <w:tblPr>
        <w:tblStyle w:val="5"/>
        <w:tblW w:w="98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1"/>
        <w:gridCol w:w="2275"/>
        <w:gridCol w:w="2700"/>
        <w:gridCol w:w="2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0" w:hRule="atLeast"/>
          <w:jc w:val="center"/>
        </w:trPr>
        <w:tc>
          <w:tcPr>
            <w:tcW w:w="2561" w:type="dxa"/>
            <w:noWrap w:val="0"/>
            <w:vAlign w:val="center"/>
          </w:tcPr>
          <w:p>
            <w:pPr>
              <w:jc w:val="center"/>
              <w:rPr>
                <w:sz w:val="24"/>
              </w:rPr>
            </w:pPr>
            <w:r>
              <w:rPr>
                <w:rFonts w:hint="eastAsia"/>
                <w:sz w:val="24"/>
              </w:rPr>
              <w:t>设备名称</w:t>
            </w:r>
          </w:p>
        </w:tc>
        <w:tc>
          <w:tcPr>
            <w:tcW w:w="2275" w:type="dxa"/>
            <w:noWrap w:val="0"/>
            <w:vAlign w:val="center"/>
          </w:tcPr>
          <w:p>
            <w:pPr>
              <w:jc w:val="center"/>
              <w:rPr>
                <w:sz w:val="24"/>
              </w:rPr>
            </w:pPr>
            <w:r>
              <w:rPr>
                <w:rFonts w:hint="eastAsia"/>
                <w:sz w:val="24"/>
              </w:rPr>
              <w:t>型</w:t>
            </w:r>
            <w:r>
              <w:rPr>
                <w:sz w:val="24"/>
              </w:rPr>
              <w:t xml:space="preserve">  </w:t>
            </w:r>
            <w:r>
              <w:rPr>
                <w:rFonts w:hint="eastAsia"/>
                <w:sz w:val="24"/>
              </w:rPr>
              <w:t>号</w:t>
            </w:r>
          </w:p>
        </w:tc>
        <w:tc>
          <w:tcPr>
            <w:tcW w:w="2700" w:type="dxa"/>
            <w:noWrap w:val="0"/>
            <w:vAlign w:val="center"/>
          </w:tcPr>
          <w:p>
            <w:pPr>
              <w:jc w:val="center"/>
              <w:rPr>
                <w:rFonts w:hint="eastAsia"/>
                <w:sz w:val="24"/>
              </w:rPr>
            </w:pPr>
            <w:r>
              <w:rPr>
                <w:rFonts w:hint="eastAsia"/>
                <w:sz w:val="24"/>
              </w:rPr>
              <w:t>生 产</w:t>
            </w:r>
          </w:p>
          <w:p>
            <w:pPr>
              <w:jc w:val="center"/>
              <w:rPr>
                <w:rFonts w:hint="eastAsia"/>
                <w:sz w:val="24"/>
              </w:rPr>
            </w:pPr>
            <w:r>
              <w:rPr>
                <w:rFonts w:hint="eastAsia"/>
                <w:sz w:val="24"/>
              </w:rPr>
              <w:t>厂 家</w:t>
            </w:r>
          </w:p>
        </w:tc>
        <w:tc>
          <w:tcPr>
            <w:tcW w:w="2286" w:type="dxa"/>
            <w:noWrap w:val="0"/>
            <w:vAlign w:val="center"/>
          </w:tcPr>
          <w:p>
            <w:pPr>
              <w:jc w:val="center"/>
              <w:rPr>
                <w:rFonts w:hint="eastAsia"/>
                <w:sz w:val="24"/>
              </w:rPr>
            </w:pPr>
            <w:r>
              <w:rPr>
                <w:rFonts w:hint="eastAsia" w:ascii="宋体" w:hAnsi="宋体"/>
                <w:spacing w:val="-12"/>
                <w:sz w:val="24"/>
                <w:lang w:eastAsia="zh-CN"/>
              </w:rPr>
              <w:t>所在场所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2561" w:type="dxa"/>
            <w:noWrap w:val="0"/>
            <w:vAlign w:val="center"/>
          </w:tcPr>
          <w:p>
            <w:pPr>
              <w:spacing w:line="300" w:lineRule="exact"/>
              <w:jc w:val="center"/>
              <w:rPr>
                <w:rFonts w:hint="eastAsia" w:ascii="宋体" w:hAnsi="宋体"/>
                <w:spacing w:val="-12"/>
                <w:sz w:val="24"/>
              </w:rPr>
            </w:pPr>
          </w:p>
        </w:tc>
        <w:tc>
          <w:tcPr>
            <w:tcW w:w="2275" w:type="dxa"/>
            <w:noWrap w:val="0"/>
            <w:vAlign w:val="center"/>
          </w:tcPr>
          <w:p>
            <w:pPr>
              <w:spacing w:line="300" w:lineRule="exact"/>
              <w:jc w:val="center"/>
              <w:rPr>
                <w:rFonts w:hint="eastAsia"/>
                <w:spacing w:val="-16"/>
                <w:sz w:val="24"/>
              </w:rPr>
            </w:pPr>
          </w:p>
        </w:tc>
        <w:tc>
          <w:tcPr>
            <w:tcW w:w="2700" w:type="dxa"/>
            <w:noWrap w:val="0"/>
            <w:vAlign w:val="center"/>
          </w:tcPr>
          <w:p>
            <w:pPr>
              <w:spacing w:line="300" w:lineRule="exact"/>
              <w:jc w:val="center"/>
              <w:rPr>
                <w:rFonts w:hint="eastAsia"/>
                <w:spacing w:val="-16"/>
                <w:sz w:val="24"/>
              </w:rPr>
            </w:pPr>
          </w:p>
        </w:tc>
        <w:tc>
          <w:tcPr>
            <w:tcW w:w="2286" w:type="dxa"/>
            <w:noWrap w:val="0"/>
            <w:vAlign w:val="center"/>
          </w:tcPr>
          <w:p>
            <w:pPr>
              <w:spacing w:line="300" w:lineRule="exact"/>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2561" w:type="dxa"/>
            <w:noWrap w:val="0"/>
            <w:vAlign w:val="center"/>
          </w:tcPr>
          <w:p>
            <w:pPr>
              <w:spacing w:line="300" w:lineRule="exact"/>
              <w:jc w:val="center"/>
              <w:rPr>
                <w:rFonts w:hint="eastAsia"/>
                <w:spacing w:val="-12"/>
                <w:sz w:val="24"/>
              </w:rPr>
            </w:pPr>
          </w:p>
        </w:tc>
        <w:tc>
          <w:tcPr>
            <w:tcW w:w="2275" w:type="dxa"/>
            <w:noWrap w:val="0"/>
            <w:vAlign w:val="center"/>
          </w:tcPr>
          <w:p>
            <w:pPr>
              <w:spacing w:line="300" w:lineRule="exact"/>
              <w:jc w:val="center"/>
              <w:rPr>
                <w:rFonts w:hint="eastAsia"/>
                <w:spacing w:val="-16"/>
                <w:sz w:val="24"/>
              </w:rPr>
            </w:pPr>
          </w:p>
        </w:tc>
        <w:tc>
          <w:tcPr>
            <w:tcW w:w="2700" w:type="dxa"/>
            <w:noWrap w:val="0"/>
            <w:vAlign w:val="center"/>
          </w:tcPr>
          <w:p>
            <w:pPr>
              <w:spacing w:line="300" w:lineRule="exact"/>
              <w:jc w:val="center"/>
              <w:rPr>
                <w:rFonts w:hint="eastAsia"/>
                <w:spacing w:val="-16"/>
                <w:sz w:val="24"/>
              </w:rPr>
            </w:pPr>
          </w:p>
        </w:tc>
        <w:tc>
          <w:tcPr>
            <w:tcW w:w="2286" w:type="dxa"/>
            <w:noWrap w:val="0"/>
            <w:vAlign w:val="center"/>
          </w:tcPr>
          <w:p>
            <w:pPr>
              <w:spacing w:line="300" w:lineRule="exact"/>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2561" w:type="dxa"/>
            <w:noWrap w:val="0"/>
            <w:vAlign w:val="center"/>
          </w:tcPr>
          <w:p>
            <w:pPr>
              <w:spacing w:line="300" w:lineRule="exact"/>
              <w:jc w:val="center"/>
              <w:rPr>
                <w:rFonts w:hint="eastAsia"/>
                <w:spacing w:val="-16"/>
                <w:sz w:val="24"/>
              </w:rPr>
            </w:pPr>
          </w:p>
        </w:tc>
        <w:tc>
          <w:tcPr>
            <w:tcW w:w="2275" w:type="dxa"/>
            <w:noWrap w:val="0"/>
            <w:vAlign w:val="center"/>
          </w:tcPr>
          <w:p>
            <w:pPr>
              <w:spacing w:line="300" w:lineRule="exact"/>
              <w:jc w:val="center"/>
              <w:rPr>
                <w:rFonts w:hint="eastAsia"/>
                <w:spacing w:val="-16"/>
                <w:sz w:val="24"/>
              </w:rPr>
            </w:pPr>
          </w:p>
        </w:tc>
        <w:tc>
          <w:tcPr>
            <w:tcW w:w="2700" w:type="dxa"/>
            <w:noWrap w:val="0"/>
            <w:vAlign w:val="center"/>
          </w:tcPr>
          <w:p>
            <w:pPr>
              <w:spacing w:line="300" w:lineRule="exact"/>
              <w:jc w:val="center"/>
              <w:rPr>
                <w:rFonts w:hint="eastAsia"/>
                <w:spacing w:val="-16"/>
                <w:sz w:val="24"/>
              </w:rPr>
            </w:pPr>
          </w:p>
        </w:tc>
        <w:tc>
          <w:tcPr>
            <w:tcW w:w="2286" w:type="dxa"/>
            <w:noWrap w:val="0"/>
            <w:vAlign w:val="center"/>
          </w:tcPr>
          <w:p>
            <w:pPr>
              <w:spacing w:line="300" w:lineRule="exact"/>
              <w:jc w:val="center"/>
              <w:rPr>
                <w:rFonts w:hint="eastAsia"/>
                <w:sz w:val="24"/>
              </w:rPr>
            </w:pPr>
          </w:p>
        </w:tc>
      </w:tr>
    </w:tbl>
    <w:p>
      <w:pPr>
        <w:spacing w:line="600" w:lineRule="exact"/>
        <w:rPr>
          <w:rFonts w:hint="eastAsia"/>
          <w:sz w:val="28"/>
        </w:rPr>
      </w:pPr>
      <w:r>
        <w:rPr>
          <w:rFonts w:hint="eastAsia"/>
          <w:b/>
          <w:sz w:val="28"/>
        </w:rPr>
        <w:t>个人防护用品：</w:t>
      </w:r>
    </w:p>
    <w:p>
      <w:pPr>
        <w:spacing w:line="600" w:lineRule="exact"/>
        <w:rPr>
          <w:rFonts w:hint="eastAsia"/>
          <w:sz w:val="28"/>
        </w:rPr>
      </w:pPr>
    </w:p>
    <w:p>
      <w:pPr>
        <w:tabs>
          <w:tab w:val="left" w:pos="5820"/>
        </w:tabs>
        <w:spacing w:line="480" w:lineRule="auto"/>
        <w:ind w:left="5741" w:leftChars="2734" w:firstLine="215" w:firstLineChars="77"/>
        <w:rPr>
          <w:rFonts w:hint="eastAsia"/>
          <w:sz w:val="32"/>
        </w:rPr>
      </w:pPr>
      <w:r>
        <w:rPr>
          <w:rFonts w:hint="eastAsia"/>
          <w:sz w:val="28"/>
        </w:rPr>
        <w:t xml:space="preserve">                               </w:t>
      </w:r>
      <w:r>
        <w:rPr>
          <w:rFonts w:hint="eastAsia"/>
          <w:sz w:val="28"/>
          <w:szCs w:val="28"/>
        </w:rPr>
        <w:t>××医院</w:t>
      </w:r>
    </w:p>
    <w:p>
      <w:pPr>
        <w:tabs>
          <w:tab w:val="left" w:pos="5460"/>
        </w:tabs>
        <w:spacing w:line="480" w:lineRule="auto"/>
        <w:ind w:firstLine="7560" w:firstLineChars="2700"/>
        <w:rPr>
          <w:rFonts w:hint="eastAsia"/>
        </w:rPr>
      </w:pPr>
      <w:r>
        <w:rPr>
          <w:rFonts w:hint="eastAsia"/>
          <w:sz w:val="28"/>
          <w:szCs w:val="28"/>
        </w:rPr>
        <w:t>××年××月××日</w:t>
      </w:r>
    </w:p>
    <w:p>
      <w:pPr>
        <w:pStyle w:val="2"/>
        <w:spacing w:line="244" w:lineRule="auto"/>
      </w:pPr>
    </w:p>
    <w:p>
      <w:pPr>
        <w:pStyle w:val="2"/>
        <w:spacing w:line="244" w:lineRule="auto"/>
      </w:pPr>
    </w:p>
    <w:p>
      <w:pPr>
        <w:pStyle w:val="2"/>
        <w:spacing w:line="244" w:lineRule="auto"/>
      </w:pPr>
    </w:p>
    <w:p>
      <w:pPr>
        <w:pStyle w:val="2"/>
        <w:spacing w:line="244" w:lineRule="auto"/>
      </w:pPr>
    </w:p>
    <w:p>
      <w:pPr>
        <w:spacing w:before="108" w:line="221" w:lineRule="auto"/>
        <w:ind w:left="4800"/>
        <w:outlineLvl w:val="1"/>
        <w:rPr>
          <w:rFonts w:ascii="宋体" w:hAnsi="宋体" w:eastAsia="宋体" w:cs="宋体"/>
          <w:b/>
          <w:bCs/>
          <w:spacing w:val="5"/>
          <w:sz w:val="43"/>
          <w:szCs w:val="43"/>
        </w:rPr>
        <w:sectPr>
          <w:footerReference r:id="rId176" w:type="default"/>
          <w:pgSz w:w="11906" w:h="16838"/>
          <w:pgMar w:top="687" w:right="693" w:bottom="688" w:left="400" w:header="0" w:footer="381" w:gutter="0"/>
          <w:pgNumType w:fmt="decimal"/>
          <w:cols w:space="720" w:num="1"/>
        </w:sectPr>
      </w:pPr>
    </w:p>
    <w:p>
      <w:pPr>
        <w:spacing w:before="108" w:line="221" w:lineRule="auto"/>
        <w:ind w:left="4800"/>
        <w:outlineLvl w:val="1"/>
        <w:rPr>
          <w:rFonts w:ascii="宋体" w:hAnsi="宋体" w:eastAsia="宋体" w:cs="宋体"/>
          <w:b/>
          <w:bCs/>
          <w:spacing w:val="5"/>
          <w:sz w:val="43"/>
          <w:szCs w:val="43"/>
        </w:rPr>
      </w:pPr>
    </w:p>
    <w:p>
      <w:pPr>
        <w:spacing w:before="108" w:line="221" w:lineRule="auto"/>
        <w:ind w:left="4800"/>
        <w:outlineLvl w:val="1"/>
        <w:rPr>
          <w:rFonts w:ascii="宋体" w:hAnsi="宋体" w:eastAsia="宋体" w:cs="宋体"/>
          <w:sz w:val="43"/>
          <w:szCs w:val="43"/>
        </w:rPr>
      </w:pPr>
      <w:r>
        <w:rPr>
          <w:rFonts w:ascii="宋体" w:hAnsi="宋体" w:eastAsia="宋体" w:cs="宋体"/>
          <w:b/>
          <w:bCs/>
          <w:spacing w:val="5"/>
          <w:sz w:val="43"/>
          <w:szCs w:val="43"/>
        </w:rPr>
        <w:t>放射诊疗专业技术人员一览表</w:t>
      </w:r>
    </w:p>
    <w:p>
      <w:pPr>
        <w:spacing w:before="1" w:line="220" w:lineRule="auto"/>
        <w:ind w:left="126"/>
        <w:rPr>
          <w:rFonts w:ascii="宋体" w:hAnsi="宋体" w:eastAsia="宋体" w:cs="宋体"/>
          <w:sz w:val="28"/>
          <w:szCs w:val="28"/>
        </w:rPr>
      </w:pPr>
      <w:r>
        <w:rPr>
          <w:rFonts w:ascii="宋体" w:hAnsi="宋体" w:eastAsia="宋体" w:cs="宋体"/>
          <w:b/>
          <w:bCs/>
          <w:spacing w:val="-4"/>
          <w:sz w:val="28"/>
          <w:szCs w:val="28"/>
        </w:rPr>
        <w:t>单位名称</w:t>
      </w:r>
      <w:r>
        <w:rPr>
          <w:rFonts w:ascii="宋体" w:hAnsi="宋体" w:eastAsia="宋体" w:cs="宋体"/>
          <w:spacing w:val="-4"/>
          <w:sz w:val="18"/>
          <w:szCs w:val="18"/>
        </w:rPr>
        <w:t>（盖章</w:t>
      </w:r>
      <w:r>
        <w:rPr>
          <w:rFonts w:ascii="宋体" w:hAnsi="宋体" w:eastAsia="宋体" w:cs="宋体"/>
          <w:spacing w:val="2"/>
          <w:sz w:val="18"/>
          <w:szCs w:val="18"/>
        </w:rPr>
        <w:t>）</w:t>
      </w:r>
      <w:r>
        <w:rPr>
          <w:rFonts w:ascii="宋体" w:hAnsi="宋体" w:eastAsia="宋体" w:cs="宋体"/>
          <w:spacing w:val="2"/>
          <w:sz w:val="28"/>
          <w:szCs w:val="28"/>
        </w:rPr>
        <w:t>：</w:t>
      </w:r>
    </w:p>
    <w:p>
      <w:pPr>
        <w:spacing w:line="91" w:lineRule="exact"/>
      </w:pPr>
    </w:p>
    <w:tbl>
      <w:tblPr>
        <w:tblStyle w:val="7"/>
        <w:tblW w:w="154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33"/>
        <w:gridCol w:w="731"/>
        <w:gridCol w:w="1038"/>
        <w:gridCol w:w="1341"/>
        <w:gridCol w:w="1061"/>
        <w:gridCol w:w="1508"/>
        <w:gridCol w:w="1129"/>
        <w:gridCol w:w="1819"/>
        <w:gridCol w:w="983"/>
        <w:gridCol w:w="1525"/>
        <w:gridCol w:w="1619"/>
        <w:gridCol w:w="12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5456" w:type="dxa"/>
            <w:gridSpan w:val="12"/>
            <w:vAlign w:val="top"/>
          </w:tcPr>
          <w:p>
            <w:pPr>
              <w:spacing w:before="76" w:line="202" w:lineRule="auto"/>
              <w:ind w:left="116"/>
              <w:rPr>
                <w:rFonts w:ascii="宋体" w:hAnsi="宋体" w:eastAsia="宋体" w:cs="宋体"/>
                <w:sz w:val="18"/>
                <w:szCs w:val="18"/>
              </w:rPr>
            </w:pPr>
            <w:r>
              <w:rPr>
                <w:rFonts w:ascii="宋体" w:hAnsi="宋体" w:eastAsia="宋体" w:cs="宋体"/>
                <w:b/>
                <w:bCs/>
                <w:spacing w:val="-2"/>
                <w:sz w:val="18"/>
                <w:szCs w:val="18"/>
              </w:rPr>
              <w:t>开展放射治疗工作配备的人员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433" w:type="dxa"/>
            <w:vAlign w:val="top"/>
          </w:tcPr>
          <w:p>
            <w:pPr>
              <w:spacing w:before="56" w:line="218" w:lineRule="auto"/>
              <w:ind w:left="405"/>
              <w:rPr>
                <w:rFonts w:ascii="宋体" w:hAnsi="宋体" w:eastAsia="宋体" w:cs="宋体"/>
                <w:sz w:val="18"/>
                <w:szCs w:val="18"/>
              </w:rPr>
            </w:pPr>
            <w:r>
              <w:rPr>
                <w:rFonts w:ascii="宋体" w:hAnsi="宋体" w:eastAsia="宋体" w:cs="宋体"/>
                <w:b/>
                <w:bCs/>
                <w:spacing w:val="-6"/>
                <w:sz w:val="18"/>
                <w:szCs w:val="18"/>
              </w:rPr>
              <w:t>姓</w:t>
            </w:r>
            <w:r>
              <w:rPr>
                <w:rFonts w:ascii="宋体" w:hAnsi="宋体" w:eastAsia="宋体" w:cs="宋体"/>
                <w:spacing w:val="2"/>
                <w:sz w:val="18"/>
                <w:szCs w:val="18"/>
              </w:rPr>
              <w:t xml:space="preserve">    </w:t>
            </w:r>
            <w:r>
              <w:rPr>
                <w:rFonts w:ascii="宋体" w:hAnsi="宋体" w:eastAsia="宋体" w:cs="宋体"/>
                <w:b/>
                <w:bCs/>
                <w:spacing w:val="-6"/>
                <w:sz w:val="18"/>
                <w:szCs w:val="18"/>
              </w:rPr>
              <w:t>名</w:t>
            </w:r>
          </w:p>
        </w:tc>
        <w:tc>
          <w:tcPr>
            <w:tcW w:w="731" w:type="dxa"/>
            <w:vAlign w:val="top"/>
          </w:tcPr>
          <w:p>
            <w:pPr>
              <w:spacing w:before="56" w:line="218" w:lineRule="auto"/>
              <w:ind w:left="189"/>
              <w:rPr>
                <w:rFonts w:ascii="宋体" w:hAnsi="宋体" w:eastAsia="宋体" w:cs="宋体"/>
                <w:sz w:val="18"/>
                <w:szCs w:val="18"/>
              </w:rPr>
            </w:pPr>
            <w:r>
              <w:rPr>
                <w:rFonts w:ascii="宋体" w:hAnsi="宋体" w:eastAsia="宋体" w:cs="宋体"/>
                <w:b/>
                <w:bCs/>
                <w:spacing w:val="-5"/>
                <w:sz w:val="18"/>
                <w:szCs w:val="18"/>
              </w:rPr>
              <w:t>性别</w:t>
            </w:r>
          </w:p>
        </w:tc>
        <w:tc>
          <w:tcPr>
            <w:tcW w:w="1038" w:type="dxa"/>
            <w:vAlign w:val="top"/>
          </w:tcPr>
          <w:p>
            <w:pPr>
              <w:spacing w:before="56" w:line="218" w:lineRule="auto"/>
              <w:ind w:left="174"/>
              <w:rPr>
                <w:rFonts w:ascii="宋体" w:hAnsi="宋体" w:eastAsia="宋体" w:cs="宋体"/>
                <w:sz w:val="18"/>
                <w:szCs w:val="18"/>
              </w:rPr>
            </w:pPr>
            <w:r>
              <w:rPr>
                <w:rFonts w:ascii="宋体" w:hAnsi="宋体" w:eastAsia="宋体" w:cs="宋体"/>
                <w:b/>
                <w:bCs/>
                <w:spacing w:val="-7"/>
                <w:sz w:val="18"/>
                <w:szCs w:val="18"/>
              </w:rPr>
              <w:t>出生年月</w:t>
            </w:r>
          </w:p>
        </w:tc>
        <w:tc>
          <w:tcPr>
            <w:tcW w:w="1341" w:type="dxa"/>
            <w:vAlign w:val="top"/>
          </w:tcPr>
          <w:p>
            <w:pPr>
              <w:spacing w:before="56" w:line="218" w:lineRule="auto"/>
              <w:ind w:left="110"/>
              <w:rPr>
                <w:rFonts w:ascii="宋体" w:hAnsi="宋体" w:eastAsia="宋体" w:cs="宋体"/>
                <w:sz w:val="14"/>
                <w:szCs w:val="14"/>
              </w:rPr>
            </w:pPr>
            <w:r>
              <w:rPr>
                <w:rFonts w:ascii="宋体" w:hAnsi="宋体" w:eastAsia="宋体" w:cs="宋体"/>
                <w:b/>
                <w:bCs/>
                <w:sz w:val="18"/>
                <w:szCs w:val="18"/>
              </w:rPr>
              <w:t>放射工龄</w:t>
            </w:r>
            <w:r>
              <w:rPr>
                <w:rFonts w:ascii="宋体" w:hAnsi="宋体" w:eastAsia="宋体" w:cs="宋体"/>
                <w:b/>
                <w:bCs/>
                <w:sz w:val="14"/>
                <w:szCs w:val="14"/>
              </w:rPr>
              <w:t>（年）</w:t>
            </w:r>
          </w:p>
        </w:tc>
        <w:tc>
          <w:tcPr>
            <w:tcW w:w="1061" w:type="dxa"/>
            <w:vAlign w:val="top"/>
          </w:tcPr>
          <w:p>
            <w:pPr>
              <w:spacing w:before="56" w:line="218" w:lineRule="auto"/>
              <w:ind w:left="222"/>
              <w:rPr>
                <w:rFonts w:ascii="宋体" w:hAnsi="宋体" w:eastAsia="宋体" w:cs="宋体"/>
                <w:sz w:val="18"/>
                <w:szCs w:val="18"/>
              </w:rPr>
            </w:pPr>
            <w:r>
              <w:rPr>
                <w:rFonts w:ascii="宋体" w:hAnsi="宋体" w:eastAsia="宋体" w:cs="宋体"/>
                <w:b/>
                <w:bCs/>
                <w:spacing w:val="-8"/>
                <w:sz w:val="18"/>
                <w:szCs w:val="18"/>
              </w:rPr>
              <w:t>学</w:t>
            </w:r>
            <w:r>
              <w:rPr>
                <w:rFonts w:ascii="宋体" w:hAnsi="宋体" w:eastAsia="宋体" w:cs="宋体"/>
                <w:spacing w:val="2"/>
                <w:sz w:val="18"/>
                <w:szCs w:val="18"/>
              </w:rPr>
              <w:t xml:space="preserve">   </w:t>
            </w:r>
            <w:r>
              <w:rPr>
                <w:rFonts w:ascii="宋体" w:hAnsi="宋体" w:eastAsia="宋体" w:cs="宋体"/>
                <w:b/>
                <w:bCs/>
                <w:spacing w:val="-8"/>
                <w:sz w:val="18"/>
                <w:szCs w:val="18"/>
              </w:rPr>
              <w:t>历</w:t>
            </w:r>
          </w:p>
        </w:tc>
        <w:tc>
          <w:tcPr>
            <w:tcW w:w="1508" w:type="dxa"/>
            <w:vAlign w:val="top"/>
          </w:tcPr>
          <w:p>
            <w:pPr>
              <w:spacing w:before="56" w:line="218" w:lineRule="auto"/>
              <w:ind w:left="396"/>
              <w:rPr>
                <w:rFonts w:ascii="宋体" w:hAnsi="宋体" w:eastAsia="宋体" w:cs="宋体"/>
                <w:sz w:val="18"/>
                <w:szCs w:val="18"/>
              </w:rPr>
            </w:pPr>
            <w:r>
              <w:rPr>
                <w:rFonts w:ascii="宋体" w:hAnsi="宋体" w:eastAsia="宋体" w:cs="宋体"/>
                <w:b/>
                <w:bCs/>
                <w:spacing w:val="-4"/>
                <w:sz w:val="18"/>
                <w:szCs w:val="18"/>
              </w:rPr>
              <w:t>所学专业</w:t>
            </w:r>
          </w:p>
        </w:tc>
        <w:tc>
          <w:tcPr>
            <w:tcW w:w="1129" w:type="dxa"/>
            <w:vAlign w:val="top"/>
          </w:tcPr>
          <w:p>
            <w:pPr>
              <w:spacing w:before="56" w:line="218" w:lineRule="auto"/>
              <w:ind w:left="207"/>
              <w:rPr>
                <w:rFonts w:ascii="宋体" w:hAnsi="宋体" w:eastAsia="宋体" w:cs="宋体"/>
                <w:sz w:val="18"/>
                <w:szCs w:val="18"/>
              </w:rPr>
            </w:pPr>
            <w:r>
              <w:rPr>
                <w:rFonts w:ascii="宋体" w:hAnsi="宋体" w:eastAsia="宋体" w:cs="宋体"/>
                <w:b/>
                <w:bCs/>
                <w:spacing w:val="-4"/>
                <w:sz w:val="18"/>
                <w:szCs w:val="18"/>
              </w:rPr>
              <w:t>从事岗位</w:t>
            </w:r>
          </w:p>
        </w:tc>
        <w:tc>
          <w:tcPr>
            <w:tcW w:w="1819" w:type="dxa"/>
            <w:vAlign w:val="top"/>
          </w:tcPr>
          <w:p>
            <w:pPr>
              <w:spacing w:before="56" w:line="218" w:lineRule="auto"/>
              <w:ind w:left="146"/>
              <w:rPr>
                <w:rFonts w:ascii="宋体" w:hAnsi="宋体" w:eastAsia="宋体" w:cs="宋体"/>
                <w:sz w:val="14"/>
                <w:szCs w:val="14"/>
              </w:rPr>
            </w:pPr>
            <w:r>
              <w:rPr>
                <w:rFonts w:ascii="宋体" w:hAnsi="宋体" w:eastAsia="宋体" w:cs="宋体"/>
                <w:b/>
                <w:bCs/>
                <w:sz w:val="18"/>
                <w:szCs w:val="18"/>
              </w:rPr>
              <w:t>从事岗位年限</w:t>
            </w:r>
            <w:r>
              <w:rPr>
                <w:rFonts w:ascii="宋体" w:hAnsi="宋体" w:eastAsia="宋体" w:cs="宋体"/>
                <w:b/>
                <w:bCs/>
                <w:sz w:val="14"/>
                <w:szCs w:val="14"/>
              </w:rPr>
              <w:t>（年）</w:t>
            </w:r>
          </w:p>
        </w:tc>
        <w:tc>
          <w:tcPr>
            <w:tcW w:w="983" w:type="dxa"/>
            <w:vAlign w:val="top"/>
          </w:tcPr>
          <w:p>
            <w:pPr>
              <w:spacing w:before="56" w:line="218" w:lineRule="auto"/>
              <w:ind w:left="136"/>
              <w:rPr>
                <w:rFonts w:ascii="宋体" w:hAnsi="宋体" w:eastAsia="宋体" w:cs="宋体"/>
                <w:sz w:val="18"/>
                <w:szCs w:val="18"/>
              </w:rPr>
            </w:pPr>
            <w:r>
              <w:rPr>
                <w:rFonts w:ascii="宋体" w:hAnsi="宋体" w:eastAsia="宋体" w:cs="宋体"/>
                <w:b/>
                <w:bCs/>
                <w:spacing w:val="-6"/>
                <w:sz w:val="18"/>
                <w:szCs w:val="18"/>
              </w:rPr>
              <w:t>职</w:t>
            </w:r>
            <w:r>
              <w:rPr>
                <w:rFonts w:ascii="宋体" w:hAnsi="宋体" w:eastAsia="宋体" w:cs="宋体"/>
                <w:spacing w:val="1"/>
                <w:sz w:val="18"/>
                <w:szCs w:val="18"/>
              </w:rPr>
              <w:t xml:space="preserve">    </w:t>
            </w:r>
            <w:r>
              <w:rPr>
                <w:rFonts w:ascii="宋体" w:hAnsi="宋体" w:eastAsia="宋体" w:cs="宋体"/>
                <w:b/>
                <w:bCs/>
                <w:spacing w:val="-6"/>
                <w:sz w:val="18"/>
                <w:szCs w:val="18"/>
              </w:rPr>
              <w:t>称</w:t>
            </w:r>
          </w:p>
        </w:tc>
        <w:tc>
          <w:tcPr>
            <w:tcW w:w="1525" w:type="dxa"/>
            <w:vAlign w:val="top"/>
          </w:tcPr>
          <w:p>
            <w:pPr>
              <w:spacing w:before="56" w:line="218" w:lineRule="auto"/>
              <w:ind w:left="142"/>
              <w:rPr>
                <w:rFonts w:ascii="宋体" w:hAnsi="宋体" w:eastAsia="宋体" w:cs="宋体"/>
                <w:sz w:val="18"/>
                <w:szCs w:val="18"/>
              </w:rPr>
            </w:pPr>
            <w:r>
              <w:rPr>
                <w:rFonts w:ascii="宋体" w:hAnsi="宋体" w:eastAsia="宋体" w:cs="宋体"/>
                <w:b/>
                <w:bCs/>
                <w:spacing w:val="-4"/>
                <w:sz w:val="18"/>
                <w:szCs w:val="18"/>
              </w:rPr>
              <w:t>医师执业证证号</w:t>
            </w:r>
          </w:p>
        </w:tc>
        <w:tc>
          <w:tcPr>
            <w:tcW w:w="1619" w:type="dxa"/>
            <w:vAlign w:val="top"/>
          </w:tcPr>
          <w:p>
            <w:pPr>
              <w:spacing w:before="56" w:line="218" w:lineRule="auto"/>
              <w:ind w:left="364"/>
              <w:rPr>
                <w:rFonts w:ascii="宋体" w:hAnsi="宋体" w:eastAsia="宋体" w:cs="宋体"/>
                <w:sz w:val="18"/>
                <w:szCs w:val="18"/>
              </w:rPr>
            </w:pPr>
            <w:r>
              <w:rPr>
                <w:rFonts w:ascii="宋体" w:hAnsi="宋体" w:eastAsia="宋体" w:cs="宋体"/>
                <w:b/>
                <w:bCs/>
                <w:spacing w:val="-3"/>
                <w:sz w:val="18"/>
                <w:szCs w:val="18"/>
              </w:rPr>
              <w:t>职称证证号</w:t>
            </w:r>
          </w:p>
        </w:tc>
        <w:tc>
          <w:tcPr>
            <w:tcW w:w="1269" w:type="dxa"/>
            <w:vAlign w:val="top"/>
          </w:tcPr>
          <w:p>
            <w:pPr>
              <w:spacing w:before="56" w:line="218" w:lineRule="auto"/>
              <w:ind w:left="125"/>
              <w:rPr>
                <w:rFonts w:ascii="宋体" w:hAnsi="宋体" w:eastAsia="宋体" w:cs="宋体"/>
                <w:sz w:val="18"/>
                <w:szCs w:val="18"/>
              </w:rPr>
            </w:pPr>
            <w:r>
              <w:rPr>
                <w:rFonts w:ascii="宋体" w:hAnsi="宋体" w:eastAsia="宋体" w:cs="宋体"/>
                <w:b/>
                <w:bCs/>
                <w:spacing w:val="7"/>
                <w:sz w:val="18"/>
                <w:szCs w:val="18"/>
              </w:rPr>
              <w:t>备</w:t>
            </w:r>
            <w:r>
              <w:rPr>
                <w:rFonts w:ascii="宋体" w:hAnsi="宋体" w:eastAsia="宋体" w:cs="宋体"/>
                <w:spacing w:val="10"/>
                <w:sz w:val="18"/>
                <w:szCs w:val="18"/>
              </w:rPr>
              <w:t xml:space="preserve">      </w:t>
            </w:r>
            <w:r>
              <w:rPr>
                <w:rFonts w:ascii="宋体" w:hAnsi="宋体" w:eastAsia="宋体" w:cs="宋体"/>
                <w:b/>
                <w:bCs/>
                <w:spacing w:val="7"/>
                <w:sz w:val="18"/>
                <w:szCs w:val="18"/>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33" w:type="dxa"/>
            <w:vAlign w:val="top"/>
          </w:tcPr>
          <w:p>
            <w:pPr>
              <w:rPr>
                <w:rFonts w:ascii="Arial"/>
                <w:sz w:val="21"/>
              </w:rPr>
            </w:pPr>
          </w:p>
        </w:tc>
        <w:tc>
          <w:tcPr>
            <w:tcW w:w="731" w:type="dxa"/>
            <w:vAlign w:val="top"/>
          </w:tcPr>
          <w:p>
            <w:pPr>
              <w:rPr>
                <w:rFonts w:ascii="Arial"/>
                <w:sz w:val="21"/>
              </w:rPr>
            </w:pPr>
          </w:p>
        </w:tc>
        <w:tc>
          <w:tcPr>
            <w:tcW w:w="1038" w:type="dxa"/>
            <w:vAlign w:val="top"/>
          </w:tcPr>
          <w:p>
            <w:pPr>
              <w:rPr>
                <w:rFonts w:ascii="Arial"/>
                <w:sz w:val="21"/>
              </w:rPr>
            </w:pPr>
          </w:p>
        </w:tc>
        <w:tc>
          <w:tcPr>
            <w:tcW w:w="1341" w:type="dxa"/>
            <w:vAlign w:val="top"/>
          </w:tcPr>
          <w:p>
            <w:pPr>
              <w:rPr>
                <w:rFonts w:ascii="Arial"/>
                <w:sz w:val="21"/>
              </w:rPr>
            </w:pPr>
          </w:p>
        </w:tc>
        <w:tc>
          <w:tcPr>
            <w:tcW w:w="1061" w:type="dxa"/>
            <w:vAlign w:val="top"/>
          </w:tcPr>
          <w:p>
            <w:pPr>
              <w:rPr>
                <w:rFonts w:ascii="Arial"/>
                <w:sz w:val="21"/>
              </w:rPr>
            </w:pPr>
          </w:p>
        </w:tc>
        <w:tc>
          <w:tcPr>
            <w:tcW w:w="1508" w:type="dxa"/>
            <w:vAlign w:val="top"/>
          </w:tcPr>
          <w:p>
            <w:pPr>
              <w:rPr>
                <w:rFonts w:ascii="Arial"/>
                <w:sz w:val="21"/>
              </w:rPr>
            </w:pPr>
          </w:p>
        </w:tc>
        <w:tc>
          <w:tcPr>
            <w:tcW w:w="1129" w:type="dxa"/>
            <w:vAlign w:val="top"/>
          </w:tcPr>
          <w:p>
            <w:pPr>
              <w:rPr>
                <w:rFonts w:ascii="Arial"/>
                <w:sz w:val="21"/>
              </w:rPr>
            </w:pPr>
          </w:p>
        </w:tc>
        <w:tc>
          <w:tcPr>
            <w:tcW w:w="1819" w:type="dxa"/>
            <w:vAlign w:val="top"/>
          </w:tcPr>
          <w:p>
            <w:pPr>
              <w:rPr>
                <w:rFonts w:ascii="Arial"/>
                <w:sz w:val="21"/>
              </w:rPr>
            </w:pPr>
          </w:p>
        </w:tc>
        <w:tc>
          <w:tcPr>
            <w:tcW w:w="983" w:type="dxa"/>
            <w:vAlign w:val="top"/>
          </w:tcPr>
          <w:p>
            <w:pPr>
              <w:rPr>
                <w:rFonts w:ascii="Arial"/>
                <w:sz w:val="21"/>
              </w:rPr>
            </w:pPr>
          </w:p>
        </w:tc>
        <w:tc>
          <w:tcPr>
            <w:tcW w:w="1525" w:type="dxa"/>
            <w:vAlign w:val="top"/>
          </w:tcPr>
          <w:p>
            <w:pPr>
              <w:rPr>
                <w:rFonts w:ascii="Arial"/>
                <w:sz w:val="21"/>
              </w:rPr>
            </w:pPr>
          </w:p>
        </w:tc>
        <w:tc>
          <w:tcPr>
            <w:tcW w:w="1619" w:type="dxa"/>
            <w:vAlign w:val="top"/>
          </w:tcPr>
          <w:p>
            <w:pPr>
              <w:rPr>
                <w:rFonts w:ascii="Arial"/>
                <w:sz w:val="21"/>
              </w:rPr>
            </w:pPr>
          </w:p>
        </w:tc>
        <w:tc>
          <w:tcPr>
            <w:tcW w:w="126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33" w:type="dxa"/>
            <w:vAlign w:val="top"/>
          </w:tcPr>
          <w:p>
            <w:pPr>
              <w:rPr>
                <w:rFonts w:ascii="Arial"/>
                <w:sz w:val="21"/>
              </w:rPr>
            </w:pPr>
          </w:p>
        </w:tc>
        <w:tc>
          <w:tcPr>
            <w:tcW w:w="731" w:type="dxa"/>
            <w:vAlign w:val="top"/>
          </w:tcPr>
          <w:p>
            <w:pPr>
              <w:rPr>
                <w:rFonts w:ascii="Arial"/>
                <w:sz w:val="21"/>
              </w:rPr>
            </w:pPr>
          </w:p>
        </w:tc>
        <w:tc>
          <w:tcPr>
            <w:tcW w:w="1038" w:type="dxa"/>
            <w:vAlign w:val="top"/>
          </w:tcPr>
          <w:p>
            <w:pPr>
              <w:rPr>
                <w:rFonts w:ascii="Arial"/>
                <w:sz w:val="21"/>
              </w:rPr>
            </w:pPr>
          </w:p>
        </w:tc>
        <w:tc>
          <w:tcPr>
            <w:tcW w:w="1341" w:type="dxa"/>
            <w:vAlign w:val="top"/>
          </w:tcPr>
          <w:p>
            <w:pPr>
              <w:rPr>
                <w:rFonts w:ascii="Arial"/>
                <w:sz w:val="21"/>
              </w:rPr>
            </w:pPr>
          </w:p>
        </w:tc>
        <w:tc>
          <w:tcPr>
            <w:tcW w:w="1061" w:type="dxa"/>
            <w:vAlign w:val="top"/>
          </w:tcPr>
          <w:p>
            <w:pPr>
              <w:rPr>
                <w:rFonts w:ascii="Arial"/>
                <w:sz w:val="21"/>
              </w:rPr>
            </w:pPr>
          </w:p>
        </w:tc>
        <w:tc>
          <w:tcPr>
            <w:tcW w:w="1508" w:type="dxa"/>
            <w:vAlign w:val="top"/>
          </w:tcPr>
          <w:p>
            <w:pPr>
              <w:rPr>
                <w:rFonts w:ascii="Arial"/>
                <w:sz w:val="21"/>
              </w:rPr>
            </w:pPr>
          </w:p>
        </w:tc>
        <w:tc>
          <w:tcPr>
            <w:tcW w:w="1129" w:type="dxa"/>
            <w:vAlign w:val="top"/>
          </w:tcPr>
          <w:p>
            <w:pPr>
              <w:rPr>
                <w:rFonts w:ascii="Arial"/>
                <w:sz w:val="21"/>
              </w:rPr>
            </w:pPr>
          </w:p>
        </w:tc>
        <w:tc>
          <w:tcPr>
            <w:tcW w:w="1819" w:type="dxa"/>
            <w:vAlign w:val="top"/>
          </w:tcPr>
          <w:p>
            <w:pPr>
              <w:rPr>
                <w:rFonts w:ascii="Arial"/>
                <w:sz w:val="21"/>
              </w:rPr>
            </w:pPr>
          </w:p>
        </w:tc>
        <w:tc>
          <w:tcPr>
            <w:tcW w:w="983" w:type="dxa"/>
            <w:vAlign w:val="top"/>
          </w:tcPr>
          <w:p>
            <w:pPr>
              <w:rPr>
                <w:rFonts w:ascii="Arial"/>
                <w:sz w:val="21"/>
              </w:rPr>
            </w:pPr>
          </w:p>
        </w:tc>
        <w:tc>
          <w:tcPr>
            <w:tcW w:w="1525" w:type="dxa"/>
            <w:vAlign w:val="top"/>
          </w:tcPr>
          <w:p>
            <w:pPr>
              <w:rPr>
                <w:rFonts w:ascii="Arial"/>
                <w:sz w:val="21"/>
              </w:rPr>
            </w:pPr>
          </w:p>
        </w:tc>
        <w:tc>
          <w:tcPr>
            <w:tcW w:w="1619" w:type="dxa"/>
            <w:vAlign w:val="top"/>
          </w:tcPr>
          <w:p>
            <w:pPr>
              <w:rPr>
                <w:rFonts w:ascii="Arial"/>
                <w:sz w:val="21"/>
              </w:rPr>
            </w:pPr>
          </w:p>
        </w:tc>
        <w:tc>
          <w:tcPr>
            <w:tcW w:w="126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433" w:type="dxa"/>
            <w:vAlign w:val="top"/>
          </w:tcPr>
          <w:p>
            <w:pPr>
              <w:rPr>
                <w:rFonts w:ascii="Arial"/>
                <w:sz w:val="21"/>
              </w:rPr>
            </w:pPr>
          </w:p>
        </w:tc>
        <w:tc>
          <w:tcPr>
            <w:tcW w:w="731" w:type="dxa"/>
            <w:vAlign w:val="top"/>
          </w:tcPr>
          <w:p>
            <w:pPr>
              <w:rPr>
                <w:rFonts w:ascii="Arial"/>
                <w:sz w:val="21"/>
              </w:rPr>
            </w:pPr>
          </w:p>
        </w:tc>
        <w:tc>
          <w:tcPr>
            <w:tcW w:w="1038" w:type="dxa"/>
            <w:vAlign w:val="top"/>
          </w:tcPr>
          <w:p>
            <w:pPr>
              <w:rPr>
                <w:rFonts w:ascii="Arial"/>
                <w:sz w:val="21"/>
              </w:rPr>
            </w:pPr>
          </w:p>
        </w:tc>
        <w:tc>
          <w:tcPr>
            <w:tcW w:w="1341" w:type="dxa"/>
            <w:vAlign w:val="top"/>
          </w:tcPr>
          <w:p>
            <w:pPr>
              <w:rPr>
                <w:rFonts w:ascii="Arial"/>
                <w:sz w:val="21"/>
              </w:rPr>
            </w:pPr>
          </w:p>
        </w:tc>
        <w:tc>
          <w:tcPr>
            <w:tcW w:w="1061" w:type="dxa"/>
            <w:vAlign w:val="top"/>
          </w:tcPr>
          <w:p>
            <w:pPr>
              <w:rPr>
                <w:rFonts w:ascii="Arial"/>
                <w:sz w:val="21"/>
              </w:rPr>
            </w:pPr>
          </w:p>
        </w:tc>
        <w:tc>
          <w:tcPr>
            <w:tcW w:w="1508" w:type="dxa"/>
            <w:vAlign w:val="top"/>
          </w:tcPr>
          <w:p>
            <w:pPr>
              <w:rPr>
                <w:rFonts w:ascii="Arial"/>
                <w:sz w:val="21"/>
              </w:rPr>
            </w:pPr>
          </w:p>
        </w:tc>
        <w:tc>
          <w:tcPr>
            <w:tcW w:w="1129" w:type="dxa"/>
            <w:vAlign w:val="top"/>
          </w:tcPr>
          <w:p>
            <w:pPr>
              <w:rPr>
                <w:rFonts w:ascii="Arial"/>
                <w:sz w:val="21"/>
              </w:rPr>
            </w:pPr>
          </w:p>
        </w:tc>
        <w:tc>
          <w:tcPr>
            <w:tcW w:w="1819" w:type="dxa"/>
            <w:vAlign w:val="top"/>
          </w:tcPr>
          <w:p>
            <w:pPr>
              <w:rPr>
                <w:rFonts w:ascii="Arial"/>
                <w:sz w:val="21"/>
              </w:rPr>
            </w:pPr>
          </w:p>
        </w:tc>
        <w:tc>
          <w:tcPr>
            <w:tcW w:w="983" w:type="dxa"/>
            <w:vAlign w:val="top"/>
          </w:tcPr>
          <w:p>
            <w:pPr>
              <w:rPr>
                <w:rFonts w:ascii="Arial"/>
                <w:sz w:val="21"/>
              </w:rPr>
            </w:pPr>
          </w:p>
        </w:tc>
        <w:tc>
          <w:tcPr>
            <w:tcW w:w="1525" w:type="dxa"/>
            <w:vAlign w:val="top"/>
          </w:tcPr>
          <w:p>
            <w:pPr>
              <w:rPr>
                <w:rFonts w:ascii="Arial"/>
                <w:sz w:val="21"/>
              </w:rPr>
            </w:pPr>
          </w:p>
        </w:tc>
        <w:tc>
          <w:tcPr>
            <w:tcW w:w="1619" w:type="dxa"/>
            <w:vAlign w:val="top"/>
          </w:tcPr>
          <w:p>
            <w:pPr>
              <w:rPr>
                <w:rFonts w:ascii="Arial"/>
                <w:sz w:val="21"/>
              </w:rPr>
            </w:pPr>
          </w:p>
        </w:tc>
        <w:tc>
          <w:tcPr>
            <w:tcW w:w="126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433" w:type="dxa"/>
            <w:vAlign w:val="top"/>
          </w:tcPr>
          <w:p>
            <w:pPr>
              <w:rPr>
                <w:rFonts w:ascii="Arial"/>
                <w:sz w:val="21"/>
              </w:rPr>
            </w:pPr>
          </w:p>
        </w:tc>
        <w:tc>
          <w:tcPr>
            <w:tcW w:w="731" w:type="dxa"/>
            <w:vAlign w:val="top"/>
          </w:tcPr>
          <w:p>
            <w:pPr>
              <w:rPr>
                <w:rFonts w:ascii="Arial"/>
                <w:sz w:val="21"/>
              </w:rPr>
            </w:pPr>
          </w:p>
        </w:tc>
        <w:tc>
          <w:tcPr>
            <w:tcW w:w="1038" w:type="dxa"/>
            <w:vAlign w:val="top"/>
          </w:tcPr>
          <w:p>
            <w:pPr>
              <w:rPr>
                <w:rFonts w:ascii="Arial"/>
                <w:sz w:val="21"/>
              </w:rPr>
            </w:pPr>
          </w:p>
        </w:tc>
        <w:tc>
          <w:tcPr>
            <w:tcW w:w="1341" w:type="dxa"/>
            <w:vAlign w:val="top"/>
          </w:tcPr>
          <w:p>
            <w:pPr>
              <w:rPr>
                <w:rFonts w:ascii="Arial"/>
                <w:sz w:val="21"/>
              </w:rPr>
            </w:pPr>
          </w:p>
        </w:tc>
        <w:tc>
          <w:tcPr>
            <w:tcW w:w="1061" w:type="dxa"/>
            <w:vAlign w:val="top"/>
          </w:tcPr>
          <w:p>
            <w:pPr>
              <w:rPr>
                <w:rFonts w:ascii="Arial"/>
                <w:sz w:val="21"/>
              </w:rPr>
            </w:pPr>
          </w:p>
        </w:tc>
        <w:tc>
          <w:tcPr>
            <w:tcW w:w="1508" w:type="dxa"/>
            <w:vAlign w:val="top"/>
          </w:tcPr>
          <w:p>
            <w:pPr>
              <w:rPr>
                <w:rFonts w:ascii="Arial"/>
                <w:sz w:val="21"/>
              </w:rPr>
            </w:pPr>
          </w:p>
        </w:tc>
        <w:tc>
          <w:tcPr>
            <w:tcW w:w="1129" w:type="dxa"/>
            <w:vAlign w:val="top"/>
          </w:tcPr>
          <w:p>
            <w:pPr>
              <w:rPr>
                <w:rFonts w:ascii="Arial"/>
                <w:sz w:val="21"/>
              </w:rPr>
            </w:pPr>
          </w:p>
        </w:tc>
        <w:tc>
          <w:tcPr>
            <w:tcW w:w="1819" w:type="dxa"/>
            <w:vAlign w:val="top"/>
          </w:tcPr>
          <w:p>
            <w:pPr>
              <w:rPr>
                <w:rFonts w:ascii="Arial"/>
                <w:sz w:val="21"/>
              </w:rPr>
            </w:pPr>
          </w:p>
        </w:tc>
        <w:tc>
          <w:tcPr>
            <w:tcW w:w="983" w:type="dxa"/>
            <w:vAlign w:val="top"/>
          </w:tcPr>
          <w:p>
            <w:pPr>
              <w:rPr>
                <w:rFonts w:ascii="Arial"/>
                <w:sz w:val="21"/>
              </w:rPr>
            </w:pPr>
          </w:p>
        </w:tc>
        <w:tc>
          <w:tcPr>
            <w:tcW w:w="1525" w:type="dxa"/>
            <w:vAlign w:val="top"/>
          </w:tcPr>
          <w:p>
            <w:pPr>
              <w:rPr>
                <w:rFonts w:ascii="Arial"/>
                <w:sz w:val="21"/>
              </w:rPr>
            </w:pPr>
          </w:p>
        </w:tc>
        <w:tc>
          <w:tcPr>
            <w:tcW w:w="1619" w:type="dxa"/>
            <w:vAlign w:val="top"/>
          </w:tcPr>
          <w:p>
            <w:pPr>
              <w:rPr>
                <w:rFonts w:ascii="Arial"/>
                <w:sz w:val="21"/>
              </w:rPr>
            </w:pPr>
          </w:p>
        </w:tc>
        <w:tc>
          <w:tcPr>
            <w:tcW w:w="126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5456" w:type="dxa"/>
            <w:gridSpan w:val="12"/>
            <w:vAlign w:val="top"/>
          </w:tcPr>
          <w:p>
            <w:pPr>
              <w:spacing w:before="57" w:line="217" w:lineRule="auto"/>
              <w:ind w:left="116"/>
              <w:rPr>
                <w:rFonts w:ascii="宋体" w:hAnsi="宋体" w:eastAsia="宋体" w:cs="宋体"/>
                <w:sz w:val="18"/>
                <w:szCs w:val="18"/>
              </w:rPr>
            </w:pPr>
            <w:r>
              <w:rPr>
                <w:rFonts w:ascii="宋体" w:hAnsi="宋体" w:eastAsia="宋体" w:cs="宋体"/>
                <w:b/>
                <w:bCs/>
                <w:spacing w:val="-2"/>
                <w:sz w:val="18"/>
                <w:szCs w:val="18"/>
              </w:rPr>
              <w:t>开展核医学工作配备的人员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33" w:type="dxa"/>
            <w:vAlign w:val="top"/>
          </w:tcPr>
          <w:p>
            <w:pPr>
              <w:spacing w:before="58" w:line="215" w:lineRule="auto"/>
              <w:ind w:left="405"/>
              <w:rPr>
                <w:rFonts w:ascii="宋体" w:hAnsi="宋体" w:eastAsia="宋体" w:cs="宋体"/>
                <w:sz w:val="18"/>
                <w:szCs w:val="18"/>
              </w:rPr>
            </w:pPr>
            <w:r>
              <w:rPr>
                <w:rFonts w:ascii="宋体" w:hAnsi="宋体" w:eastAsia="宋体" w:cs="宋体"/>
                <w:b/>
                <w:bCs/>
                <w:spacing w:val="-6"/>
                <w:sz w:val="18"/>
                <w:szCs w:val="18"/>
              </w:rPr>
              <w:t>姓</w:t>
            </w:r>
            <w:r>
              <w:rPr>
                <w:rFonts w:ascii="宋体" w:hAnsi="宋体" w:eastAsia="宋体" w:cs="宋体"/>
                <w:spacing w:val="2"/>
                <w:sz w:val="18"/>
                <w:szCs w:val="18"/>
              </w:rPr>
              <w:t xml:space="preserve">    </w:t>
            </w:r>
            <w:r>
              <w:rPr>
                <w:rFonts w:ascii="宋体" w:hAnsi="宋体" w:eastAsia="宋体" w:cs="宋体"/>
                <w:b/>
                <w:bCs/>
                <w:spacing w:val="-6"/>
                <w:sz w:val="18"/>
                <w:szCs w:val="18"/>
              </w:rPr>
              <w:t>名</w:t>
            </w:r>
          </w:p>
        </w:tc>
        <w:tc>
          <w:tcPr>
            <w:tcW w:w="731" w:type="dxa"/>
            <w:vAlign w:val="top"/>
          </w:tcPr>
          <w:p>
            <w:pPr>
              <w:spacing w:before="58" w:line="215" w:lineRule="auto"/>
              <w:ind w:left="189"/>
              <w:rPr>
                <w:rFonts w:ascii="宋体" w:hAnsi="宋体" w:eastAsia="宋体" w:cs="宋体"/>
                <w:sz w:val="18"/>
                <w:szCs w:val="18"/>
              </w:rPr>
            </w:pPr>
            <w:r>
              <w:rPr>
                <w:rFonts w:ascii="宋体" w:hAnsi="宋体" w:eastAsia="宋体" w:cs="宋体"/>
                <w:b/>
                <w:bCs/>
                <w:spacing w:val="-5"/>
                <w:sz w:val="18"/>
                <w:szCs w:val="18"/>
              </w:rPr>
              <w:t>性别</w:t>
            </w:r>
          </w:p>
        </w:tc>
        <w:tc>
          <w:tcPr>
            <w:tcW w:w="1038" w:type="dxa"/>
            <w:vAlign w:val="top"/>
          </w:tcPr>
          <w:p>
            <w:pPr>
              <w:spacing w:before="58" w:line="215" w:lineRule="auto"/>
              <w:ind w:left="174"/>
              <w:rPr>
                <w:rFonts w:ascii="宋体" w:hAnsi="宋体" w:eastAsia="宋体" w:cs="宋体"/>
                <w:sz w:val="18"/>
                <w:szCs w:val="18"/>
              </w:rPr>
            </w:pPr>
            <w:r>
              <w:rPr>
                <w:rFonts w:ascii="宋体" w:hAnsi="宋体" w:eastAsia="宋体" w:cs="宋体"/>
                <w:b/>
                <w:bCs/>
                <w:spacing w:val="-7"/>
                <w:sz w:val="18"/>
                <w:szCs w:val="18"/>
              </w:rPr>
              <w:t>出生年月</w:t>
            </w:r>
          </w:p>
        </w:tc>
        <w:tc>
          <w:tcPr>
            <w:tcW w:w="1341" w:type="dxa"/>
            <w:vAlign w:val="top"/>
          </w:tcPr>
          <w:p>
            <w:pPr>
              <w:spacing w:before="58" w:line="215" w:lineRule="auto"/>
              <w:ind w:left="110"/>
              <w:rPr>
                <w:rFonts w:ascii="宋体" w:hAnsi="宋体" w:eastAsia="宋体" w:cs="宋体"/>
                <w:sz w:val="14"/>
                <w:szCs w:val="14"/>
              </w:rPr>
            </w:pPr>
            <w:r>
              <w:rPr>
                <w:rFonts w:ascii="宋体" w:hAnsi="宋体" w:eastAsia="宋体" w:cs="宋体"/>
                <w:b/>
                <w:bCs/>
                <w:sz w:val="18"/>
                <w:szCs w:val="18"/>
              </w:rPr>
              <w:t>放射工龄</w:t>
            </w:r>
            <w:r>
              <w:rPr>
                <w:rFonts w:ascii="宋体" w:hAnsi="宋体" w:eastAsia="宋体" w:cs="宋体"/>
                <w:b/>
                <w:bCs/>
                <w:sz w:val="14"/>
                <w:szCs w:val="14"/>
              </w:rPr>
              <w:t>（年）</w:t>
            </w:r>
          </w:p>
        </w:tc>
        <w:tc>
          <w:tcPr>
            <w:tcW w:w="1061" w:type="dxa"/>
            <w:vAlign w:val="top"/>
          </w:tcPr>
          <w:p>
            <w:pPr>
              <w:spacing w:before="58" w:line="215" w:lineRule="auto"/>
              <w:ind w:left="222"/>
              <w:rPr>
                <w:rFonts w:ascii="宋体" w:hAnsi="宋体" w:eastAsia="宋体" w:cs="宋体"/>
                <w:sz w:val="18"/>
                <w:szCs w:val="18"/>
              </w:rPr>
            </w:pPr>
            <w:r>
              <w:rPr>
                <w:rFonts w:ascii="宋体" w:hAnsi="宋体" w:eastAsia="宋体" w:cs="宋体"/>
                <w:b/>
                <w:bCs/>
                <w:spacing w:val="-8"/>
                <w:sz w:val="18"/>
                <w:szCs w:val="18"/>
              </w:rPr>
              <w:t>学</w:t>
            </w:r>
            <w:r>
              <w:rPr>
                <w:rFonts w:ascii="宋体" w:hAnsi="宋体" w:eastAsia="宋体" w:cs="宋体"/>
                <w:spacing w:val="2"/>
                <w:sz w:val="18"/>
                <w:szCs w:val="18"/>
              </w:rPr>
              <w:t xml:space="preserve">   </w:t>
            </w:r>
            <w:r>
              <w:rPr>
                <w:rFonts w:ascii="宋体" w:hAnsi="宋体" w:eastAsia="宋体" w:cs="宋体"/>
                <w:b/>
                <w:bCs/>
                <w:spacing w:val="-8"/>
                <w:sz w:val="18"/>
                <w:szCs w:val="18"/>
              </w:rPr>
              <w:t>历</w:t>
            </w:r>
          </w:p>
        </w:tc>
        <w:tc>
          <w:tcPr>
            <w:tcW w:w="1508" w:type="dxa"/>
            <w:vAlign w:val="top"/>
          </w:tcPr>
          <w:p>
            <w:pPr>
              <w:spacing w:before="58" w:line="215" w:lineRule="auto"/>
              <w:ind w:left="396"/>
              <w:rPr>
                <w:rFonts w:ascii="宋体" w:hAnsi="宋体" w:eastAsia="宋体" w:cs="宋体"/>
                <w:sz w:val="18"/>
                <w:szCs w:val="18"/>
              </w:rPr>
            </w:pPr>
            <w:r>
              <w:rPr>
                <w:rFonts w:ascii="宋体" w:hAnsi="宋体" w:eastAsia="宋体" w:cs="宋体"/>
                <w:b/>
                <w:bCs/>
                <w:spacing w:val="-4"/>
                <w:sz w:val="18"/>
                <w:szCs w:val="18"/>
              </w:rPr>
              <w:t>所学专业</w:t>
            </w:r>
          </w:p>
        </w:tc>
        <w:tc>
          <w:tcPr>
            <w:tcW w:w="1129" w:type="dxa"/>
            <w:vAlign w:val="top"/>
          </w:tcPr>
          <w:p>
            <w:pPr>
              <w:spacing w:before="58" w:line="215" w:lineRule="auto"/>
              <w:ind w:left="207"/>
              <w:rPr>
                <w:rFonts w:ascii="宋体" w:hAnsi="宋体" w:eastAsia="宋体" w:cs="宋体"/>
                <w:sz w:val="18"/>
                <w:szCs w:val="18"/>
              </w:rPr>
            </w:pPr>
            <w:r>
              <w:rPr>
                <w:rFonts w:ascii="宋体" w:hAnsi="宋体" w:eastAsia="宋体" w:cs="宋体"/>
                <w:b/>
                <w:bCs/>
                <w:spacing w:val="-4"/>
                <w:sz w:val="18"/>
                <w:szCs w:val="18"/>
              </w:rPr>
              <w:t>从事岗位</w:t>
            </w:r>
          </w:p>
        </w:tc>
        <w:tc>
          <w:tcPr>
            <w:tcW w:w="1819" w:type="dxa"/>
            <w:vAlign w:val="top"/>
          </w:tcPr>
          <w:p>
            <w:pPr>
              <w:spacing w:before="58" w:line="215" w:lineRule="auto"/>
              <w:ind w:left="146"/>
              <w:rPr>
                <w:rFonts w:ascii="宋体" w:hAnsi="宋体" w:eastAsia="宋体" w:cs="宋体"/>
                <w:sz w:val="14"/>
                <w:szCs w:val="14"/>
              </w:rPr>
            </w:pPr>
            <w:r>
              <w:rPr>
                <w:rFonts w:ascii="宋体" w:hAnsi="宋体" w:eastAsia="宋体" w:cs="宋体"/>
                <w:b/>
                <w:bCs/>
                <w:sz w:val="18"/>
                <w:szCs w:val="18"/>
              </w:rPr>
              <w:t>从事岗位年限</w:t>
            </w:r>
            <w:r>
              <w:rPr>
                <w:rFonts w:ascii="宋体" w:hAnsi="宋体" w:eastAsia="宋体" w:cs="宋体"/>
                <w:b/>
                <w:bCs/>
                <w:sz w:val="14"/>
                <w:szCs w:val="14"/>
              </w:rPr>
              <w:t>（年）</w:t>
            </w:r>
          </w:p>
        </w:tc>
        <w:tc>
          <w:tcPr>
            <w:tcW w:w="983" w:type="dxa"/>
            <w:vAlign w:val="top"/>
          </w:tcPr>
          <w:p>
            <w:pPr>
              <w:spacing w:before="58" w:line="215" w:lineRule="auto"/>
              <w:ind w:left="136"/>
              <w:rPr>
                <w:rFonts w:ascii="宋体" w:hAnsi="宋体" w:eastAsia="宋体" w:cs="宋体"/>
                <w:sz w:val="18"/>
                <w:szCs w:val="18"/>
              </w:rPr>
            </w:pPr>
            <w:r>
              <w:rPr>
                <w:rFonts w:ascii="宋体" w:hAnsi="宋体" w:eastAsia="宋体" w:cs="宋体"/>
                <w:b/>
                <w:bCs/>
                <w:spacing w:val="-6"/>
                <w:sz w:val="18"/>
                <w:szCs w:val="18"/>
              </w:rPr>
              <w:t>职</w:t>
            </w:r>
            <w:r>
              <w:rPr>
                <w:rFonts w:ascii="宋体" w:hAnsi="宋体" w:eastAsia="宋体" w:cs="宋体"/>
                <w:spacing w:val="1"/>
                <w:sz w:val="18"/>
                <w:szCs w:val="18"/>
              </w:rPr>
              <w:t xml:space="preserve">    </w:t>
            </w:r>
            <w:r>
              <w:rPr>
                <w:rFonts w:ascii="宋体" w:hAnsi="宋体" w:eastAsia="宋体" w:cs="宋体"/>
                <w:b/>
                <w:bCs/>
                <w:spacing w:val="-6"/>
                <w:sz w:val="18"/>
                <w:szCs w:val="18"/>
              </w:rPr>
              <w:t>称</w:t>
            </w:r>
          </w:p>
        </w:tc>
        <w:tc>
          <w:tcPr>
            <w:tcW w:w="1525" w:type="dxa"/>
            <w:vAlign w:val="top"/>
          </w:tcPr>
          <w:p>
            <w:pPr>
              <w:spacing w:before="58" w:line="215" w:lineRule="auto"/>
              <w:ind w:left="142"/>
              <w:rPr>
                <w:rFonts w:ascii="宋体" w:hAnsi="宋体" w:eastAsia="宋体" w:cs="宋体"/>
                <w:sz w:val="18"/>
                <w:szCs w:val="18"/>
              </w:rPr>
            </w:pPr>
            <w:r>
              <w:rPr>
                <w:rFonts w:ascii="宋体" w:hAnsi="宋体" w:eastAsia="宋体" w:cs="宋体"/>
                <w:b/>
                <w:bCs/>
                <w:spacing w:val="-4"/>
                <w:sz w:val="18"/>
                <w:szCs w:val="18"/>
              </w:rPr>
              <w:t>医师执业证证号</w:t>
            </w:r>
          </w:p>
        </w:tc>
        <w:tc>
          <w:tcPr>
            <w:tcW w:w="1619" w:type="dxa"/>
            <w:vAlign w:val="top"/>
          </w:tcPr>
          <w:p>
            <w:pPr>
              <w:spacing w:before="58" w:line="215" w:lineRule="auto"/>
              <w:ind w:left="364"/>
              <w:rPr>
                <w:rFonts w:ascii="宋体" w:hAnsi="宋体" w:eastAsia="宋体" w:cs="宋体"/>
                <w:sz w:val="18"/>
                <w:szCs w:val="18"/>
              </w:rPr>
            </w:pPr>
            <w:r>
              <w:rPr>
                <w:rFonts w:ascii="宋体" w:hAnsi="宋体" w:eastAsia="宋体" w:cs="宋体"/>
                <w:b/>
                <w:bCs/>
                <w:spacing w:val="-3"/>
                <w:sz w:val="18"/>
                <w:szCs w:val="18"/>
              </w:rPr>
              <w:t>职称证证号</w:t>
            </w:r>
          </w:p>
        </w:tc>
        <w:tc>
          <w:tcPr>
            <w:tcW w:w="1269" w:type="dxa"/>
            <w:vAlign w:val="top"/>
          </w:tcPr>
          <w:p>
            <w:pPr>
              <w:spacing w:before="58" w:line="215" w:lineRule="auto"/>
              <w:ind w:left="125"/>
              <w:rPr>
                <w:rFonts w:ascii="宋体" w:hAnsi="宋体" w:eastAsia="宋体" w:cs="宋体"/>
                <w:sz w:val="18"/>
                <w:szCs w:val="18"/>
              </w:rPr>
            </w:pPr>
            <w:r>
              <w:rPr>
                <w:rFonts w:ascii="宋体" w:hAnsi="宋体" w:eastAsia="宋体" w:cs="宋体"/>
                <w:b/>
                <w:bCs/>
                <w:spacing w:val="7"/>
                <w:sz w:val="18"/>
                <w:szCs w:val="18"/>
              </w:rPr>
              <w:t>备</w:t>
            </w:r>
            <w:r>
              <w:rPr>
                <w:rFonts w:ascii="宋体" w:hAnsi="宋体" w:eastAsia="宋体" w:cs="宋体"/>
                <w:spacing w:val="10"/>
                <w:sz w:val="18"/>
                <w:szCs w:val="18"/>
              </w:rPr>
              <w:t xml:space="preserve">      </w:t>
            </w:r>
            <w:r>
              <w:rPr>
                <w:rFonts w:ascii="宋体" w:hAnsi="宋体" w:eastAsia="宋体" w:cs="宋体"/>
                <w:b/>
                <w:bCs/>
                <w:spacing w:val="7"/>
                <w:sz w:val="18"/>
                <w:szCs w:val="18"/>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33" w:type="dxa"/>
            <w:vAlign w:val="top"/>
          </w:tcPr>
          <w:p>
            <w:pPr>
              <w:rPr>
                <w:rFonts w:ascii="Arial"/>
                <w:sz w:val="21"/>
              </w:rPr>
            </w:pPr>
          </w:p>
        </w:tc>
        <w:tc>
          <w:tcPr>
            <w:tcW w:w="731" w:type="dxa"/>
            <w:vAlign w:val="top"/>
          </w:tcPr>
          <w:p>
            <w:pPr>
              <w:rPr>
                <w:rFonts w:ascii="Arial"/>
                <w:sz w:val="21"/>
              </w:rPr>
            </w:pPr>
          </w:p>
        </w:tc>
        <w:tc>
          <w:tcPr>
            <w:tcW w:w="1038" w:type="dxa"/>
            <w:vAlign w:val="top"/>
          </w:tcPr>
          <w:p>
            <w:pPr>
              <w:rPr>
                <w:rFonts w:ascii="Arial"/>
                <w:sz w:val="21"/>
              </w:rPr>
            </w:pPr>
          </w:p>
        </w:tc>
        <w:tc>
          <w:tcPr>
            <w:tcW w:w="1341" w:type="dxa"/>
            <w:vAlign w:val="top"/>
          </w:tcPr>
          <w:p>
            <w:pPr>
              <w:rPr>
                <w:rFonts w:ascii="Arial"/>
                <w:sz w:val="21"/>
              </w:rPr>
            </w:pPr>
          </w:p>
        </w:tc>
        <w:tc>
          <w:tcPr>
            <w:tcW w:w="1061" w:type="dxa"/>
            <w:vAlign w:val="top"/>
          </w:tcPr>
          <w:p>
            <w:pPr>
              <w:rPr>
                <w:rFonts w:ascii="Arial"/>
                <w:sz w:val="21"/>
              </w:rPr>
            </w:pPr>
          </w:p>
        </w:tc>
        <w:tc>
          <w:tcPr>
            <w:tcW w:w="1508" w:type="dxa"/>
            <w:vAlign w:val="top"/>
          </w:tcPr>
          <w:p>
            <w:pPr>
              <w:rPr>
                <w:rFonts w:ascii="Arial"/>
                <w:sz w:val="21"/>
              </w:rPr>
            </w:pPr>
          </w:p>
        </w:tc>
        <w:tc>
          <w:tcPr>
            <w:tcW w:w="1129" w:type="dxa"/>
            <w:vAlign w:val="top"/>
          </w:tcPr>
          <w:p>
            <w:pPr>
              <w:rPr>
                <w:rFonts w:ascii="Arial"/>
                <w:sz w:val="21"/>
              </w:rPr>
            </w:pPr>
          </w:p>
        </w:tc>
        <w:tc>
          <w:tcPr>
            <w:tcW w:w="1819" w:type="dxa"/>
            <w:vAlign w:val="top"/>
          </w:tcPr>
          <w:p>
            <w:pPr>
              <w:rPr>
                <w:rFonts w:ascii="Arial"/>
                <w:sz w:val="21"/>
              </w:rPr>
            </w:pPr>
          </w:p>
        </w:tc>
        <w:tc>
          <w:tcPr>
            <w:tcW w:w="983" w:type="dxa"/>
            <w:vAlign w:val="top"/>
          </w:tcPr>
          <w:p>
            <w:pPr>
              <w:rPr>
                <w:rFonts w:ascii="Arial"/>
                <w:sz w:val="21"/>
              </w:rPr>
            </w:pPr>
          </w:p>
        </w:tc>
        <w:tc>
          <w:tcPr>
            <w:tcW w:w="1525" w:type="dxa"/>
            <w:vAlign w:val="top"/>
          </w:tcPr>
          <w:p>
            <w:pPr>
              <w:rPr>
                <w:rFonts w:ascii="Arial"/>
                <w:sz w:val="21"/>
              </w:rPr>
            </w:pPr>
          </w:p>
        </w:tc>
        <w:tc>
          <w:tcPr>
            <w:tcW w:w="1619" w:type="dxa"/>
            <w:vAlign w:val="top"/>
          </w:tcPr>
          <w:p>
            <w:pPr>
              <w:rPr>
                <w:rFonts w:ascii="Arial"/>
                <w:sz w:val="21"/>
              </w:rPr>
            </w:pPr>
          </w:p>
        </w:tc>
        <w:tc>
          <w:tcPr>
            <w:tcW w:w="126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433" w:type="dxa"/>
            <w:vAlign w:val="top"/>
          </w:tcPr>
          <w:p>
            <w:pPr>
              <w:rPr>
                <w:rFonts w:ascii="Arial"/>
                <w:sz w:val="21"/>
              </w:rPr>
            </w:pPr>
          </w:p>
        </w:tc>
        <w:tc>
          <w:tcPr>
            <w:tcW w:w="731" w:type="dxa"/>
            <w:vAlign w:val="top"/>
          </w:tcPr>
          <w:p>
            <w:pPr>
              <w:rPr>
                <w:rFonts w:ascii="Arial"/>
                <w:sz w:val="21"/>
              </w:rPr>
            </w:pPr>
          </w:p>
        </w:tc>
        <w:tc>
          <w:tcPr>
            <w:tcW w:w="1038" w:type="dxa"/>
            <w:vAlign w:val="top"/>
          </w:tcPr>
          <w:p>
            <w:pPr>
              <w:rPr>
                <w:rFonts w:ascii="Arial"/>
                <w:sz w:val="21"/>
              </w:rPr>
            </w:pPr>
          </w:p>
        </w:tc>
        <w:tc>
          <w:tcPr>
            <w:tcW w:w="1341" w:type="dxa"/>
            <w:vAlign w:val="top"/>
          </w:tcPr>
          <w:p>
            <w:pPr>
              <w:rPr>
                <w:rFonts w:ascii="Arial"/>
                <w:sz w:val="21"/>
              </w:rPr>
            </w:pPr>
          </w:p>
        </w:tc>
        <w:tc>
          <w:tcPr>
            <w:tcW w:w="1061" w:type="dxa"/>
            <w:vAlign w:val="top"/>
          </w:tcPr>
          <w:p>
            <w:pPr>
              <w:rPr>
                <w:rFonts w:ascii="Arial"/>
                <w:sz w:val="21"/>
              </w:rPr>
            </w:pPr>
          </w:p>
        </w:tc>
        <w:tc>
          <w:tcPr>
            <w:tcW w:w="1508" w:type="dxa"/>
            <w:vAlign w:val="top"/>
          </w:tcPr>
          <w:p>
            <w:pPr>
              <w:rPr>
                <w:rFonts w:ascii="Arial"/>
                <w:sz w:val="21"/>
              </w:rPr>
            </w:pPr>
          </w:p>
        </w:tc>
        <w:tc>
          <w:tcPr>
            <w:tcW w:w="1129" w:type="dxa"/>
            <w:vAlign w:val="top"/>
          </w:tcPr>
          <w:p>
            <w:pPr>
              <w:rPr>
                <w:rFonts w:ascii="Arial"/>
                <w:sz w:val="21"/>
              </w:rPr>
            </w:pPr>
          </w:p>
        </w:tc>
        <w:tc>
          <w:tcPr>
            <w:tcW w:w="1819" w:type="dxa"/>
            <w:vAlign w:val="top"/>
          </w:tcPr>
          <w:p>
            <w:pPr>
              <w:rPr>
                <w:rFonts w:ascii="Arial"/>
                <w:sz w:val="21"/>
              </w:rPr>
            </w:pPr>
          </w:p>
        </w:tc>
        <w:tc>
          <w:tcPr>
            <w:tcW w:w="983" w:type="dxa"/>
            <w:vAlign w:val="top"/>
          </w:tcPr>
          <w:p>
            <w:pPr>
              <w:rPr>
                <w:rFonts w:ascii="Arial"/>
                <w:sz w:val="21"/>
              </w:rPr>
            </w:pPr>
          </w:p>
        </w:tc>
        <w:tc>
          <w:tcPr>
            <w:tcW w:w="1525" w:type="dxa"/>
            <w:vAlign w:val="top"/>
          </w:tcPr>
          <w:p>
            <w:pPr>
              <w:rPr>
                <w:rFonts w:ascii="Arial"/>
                <w:sz w:val="21"/>
              </w:rPr>
            </w:pPr>
          </w:p>
        </w:tc>
        <w:tc>
          <w:tcPr>
            <w:tcW w:w="1619" w:type="dxa"/>
            <w:vAlign w:val="top"/>
          </w:tcPr>
          <w:p>
            <w:pPr>
              <w:rPr>
                <w:rFonts w:ascii="Arial"/>
                <w:sz w:val="21"/>
              </w:rPr>
            </w:pPr>
          </w:p>
        </w:tc>
        <w:tc>
          <w:tcPr>
            <w:tcW w:w="126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433" w:type="dxa"/>
            <w:vAlign w:val="top"/>
          </w:tcPr>
          <w:p>
            <w:pPr>
              <w:rPr>
                <w:rFonts w:ascii="Arial"/>
                <w:sz w:val="21"/>
              </w:rPr>
            </w:pPr>
          </w:p>
        </w:tc>
        <w:tc>
          <w:tcPr>
            <w:tcW w:w="731" w:type="dxa"/>
            <w:vAlign w:val="top"/>
          </w:tcPr>
          <w:p>
            <w:pPr>
              <w:rPr>
                <w:rFonts w:ascii="Arial"/>
                <w:sz w:val="21"/>
              </w:rPr>
            </w:pPr>
          </w:p>
        </w:tc>
        <w:tc>
          <w:tcPr>
            <w:tcW w:w="1038" w:type="dxa"/>
            <w:vAlign w:val="top"/>
          </w:tcPr>
          <w:p>
            <w:pPr>
              <w:rPr>
                <w:rFonts w:ascii="Arial"/>
                <w:sz w:val="21"/>
              </w:rPr>
            </w:pPr>
          </w:p>
        </w:tc>
        <w:tc>
          <w:tcPr>
            <w:tcW w:w="1341" w:type="dxa"/>
            <w:vAlign w:val="top"/>
          </w:tcPr>
          <w:p>
            <w:pPr>
              <w:rPr>
                <w:rFonts w:ascii="Arial"/>
                <w:sz w:val="21"/>
              </w:rPr>
            </w:pPr>
          </w:p>
        </w:tc>
        <w:tc>
          <w:tcPr>
            <w:tcW w:w="1061" w:type="dxa"/>
            <w:vAlign w:val="top"/>
          </w:tcPr>
          <w:p>
            <w:pPr>
              <w:rPr>
                <w:rFonts w:ascii="Arial"/>
                <w:sz w:val="21"/>
              </w:rPr>
            </w:pPr>
          </w:p>
        </w:tc>
        <w:tc>
          <w:tcPr>
            <w:tcW w:w="1508" w:type="dxa"/>
            <w:vAlign w:val="top"/>
          </w:tcPr>
          <w:p>
            <w:pPr>
              <w:rPr>
                <w:rFonts w:ascii="Arial"/>
                <w:sz w:val="21"/>
              </w:rPr>
            </w:pPr>
          </w:p>
        </w:tc>
        <w:tc>
          <w:tcPr>
            <w:tcW w:w="1129" w:type="dxa"/>
            <w:vAlign w:val="top"/>
          </w:tcPr>
          <w:p>
            <w:pPr>
              <w:rPr>
                <w:rFonts w:ascii="Arial"/>
                <w:sz w:val="21"/>
              </w:rPr>
            </w:pPr>
          </w:p>
        </w:tc>
        <w:tc>
          <w:tcPr>
            <w:tcW w:w="1819" w:type="dxa"/>
            <w:vAlign w:val="top"/>
          </w:tcPr>
          <w:p>
            <w:pPr>
              <w:rPr>
                <w:rFonts w:ascii="Arial"/>
                <w:sz w:val="21"/>
              </w:rPr>
            </w:pPr>
          </w:p>
        </w:tc>
        <w:tc>
          <w:tcPr>
            <w:tcW w:w="983" w:type="dxa"/>
            <w:vAlign w:val="top"/>
          </w:tcPr>
          <w:p>
            <w:pPr>
              <w:rPr>
                <w:rFonts w:ascii="Arial"/>
                <w:sz w:val="21"/>
              </w:rPr>
            </w:pPr>
          </w:p>
        </w:tc>
        <w:tc>
          <w:tcPr>
            <w:tcW w:w="1525" w:type="dxa"/>
            <w:vAlign w:val="top"/>
          </w:tcPr>
          <w:p>
            <w:pPr>
              <w:rPr>
                <w:rFonts w:ascii="Arial"/>
                <w:sz w:val="21"/>
              </w:rPr>
            </w:pPr>
          </w:p>
        </w:tc>
        <w:tc>
          <w:tcPr>
            <w:tcW w:w="1619" w:type="dxa"/>
            <w:vAlign w:val="top"/>
          </w:tcPr>
          <w:p>
            <w:pPr>
              <w:rPr>
                <w:rFonts w:ascii="Arial"/>
                <w:sz w:val="21"/>
              </w:rPr>
            </w:pPr>
          </w:p>
        </w:tc>
        <w:tc>
          <w:tcPr>
            <w:tcW w:w="126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5456" w:type="dxa"/>
            <w:gridSpan w:val="12"/>
            <w:vAlign w:val="top"/>
          </w:tcPr>
          <w:p>
            <w:pPr>
              <w:spacing w:before="60" w:line="214" w:lineRule="auto"/>
              <w:ind w:left="116"/>
              <w:rPr>
                <w:rFonts w:ascii="宋体" w:hAnsi="宋体" w:eastAsia="宋体" w:cs="宋体"/>
                <w:sz w:val="18"/>
                <w:szCs w:val="18"/>
              </w:rPr>
            </w:pPr>
            <w:r>
              <w:rPr>
                <w:rFonts w:ascii="宋体" w:hAnsi="宋体" w:eastAsia="宋体" w:cs="宋体"/>
                <w:b/>
                <w:bCs/>
                <w:spacing w:val="-2"/>
                <w:sz w:val="18"/>
                <w:szCs w:val="18"/>
              </w:rPr>
              <w:t>开展介入放射学工作配备的人员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433" w:type="dxa"/>
            <w:vAlign w:val="top"/>
          </w:tcPr>
          <w:p>
            <w:pPr>
              <w:spacing w:before="59" w:line="215" w:lineRule="auto"/>
              <w:ind w:left="405"/>
              <w:rPr>
                <w:rFonts w:ascii="宋体" w:hAnsi="宋体" w:eastAsia="宋体" w:cs="宋体"/>
                <w:sz w:val="18"/>
                <w:szCs w:val="18"/>
              </w:rPr>
            </w:pPr>
            <w:r>
              <w:rPr>
                <w:rFonts w:ascii="宋体" w:hAnsi="宋体" w:eastAsia="宋体" w:cs="宋体"/>
                <w:b/>
                <w:bCs/>
                <w:spacing w:val="-6"/>
                <w:sz w:val="18"/>
                <w:szCs w:val="18"/>
              </w:rPr>
              <w:t>姓</w:t>
            </w:r>
            <w:r>
              <w:rPr>
                <w:rFonts w:ascii="宋体" w:hAnsi="宋体" w:eastAsia="宋体" w:cs="宋体"/>
                <w:spacing w:val="2"/>
                <w:sz w:val="18"/>
                <w:szCs w:val="18"/>
              </w:rPr>
              <w:t xml:space="preserve">    </w:t>
            </w:r>
            <w:r>
              <w:rPr>
                <w:rFonts w:ascii="宋体" w:hAnsi="宋体" w:eastAsia="宋体" w:cs="宋体"/>
                <w:b/>
                <w:bCs/>
                <w:spacing w:val="-6"/>
                <w:sz w:val="18"/>
                <w:szCs w:val="18"/>
              </w:rPr>
              <w:t>名</w:t>
            </w:r>
          </w:p>
        </w:tc>
        <w:tc>
          <w:tcPr>
            <w:tcW w:w="731" w:type="dxa"/>
            <w:vAlign w:val="top"/>
          </w:tcPr>
          <w:p>
            <w:pPr>
              <w:spacing w:before="59" w:line="215" w:lineRule="auto"/>
              <w:ind w:left="189"/>
              <w:rPr>
                <w:rFonts w:ascii="宋体" w:hAnsi="宋体" w:eastAsia="宋体" w:cs="宋体"/>
                <w:sz w:val="18"/>
                <w:szCs w:val="18"/>
              </w:rPr>
            </w:pPr>
            <w:r>
              <w:rPr>
                <w:rFonts w:ascii="宋体" w:hAnsi="宋体" w:eastAsia="宋体" w:cs="宋体"/>
                <w:b/>
                <w:bCs/>
                <w:spacing w:val="-5"/>
                <w:sz w:val="18"/>
                <w:szCs w:val="18"/>
              </w:rPr>
              <w:t>性别</w:t>
            </w:r>
          </w:p>
        </w:tc>
        <w:tc>
          <w:tcPr>
            <w:tcW w:w="1038" w:type="dxa"/>
            <w:vAlign w:val="top"/>
          </w:tcPr>
          <w:p>
            <w:pPr>
              <w:spacing w:before="59" w:line="215" w:lineRule="auto"/>
              <w:ind w:left="174"/>
              <w:rPr>
                <w:rFonts w:ascii="宋体" w:hAnsi="宋体" w:eastAsia="宋体" w:cs="宋体"/>
                <w:sz w:val="18"/>
                <w:szCs w:val="18"/>
              </w:rPr>
            </w:pPr>
            <w:r>
              <w:rPr>
                <w:rFonts w:ascii="宋体" w:hAnsi="宋体" w:eastAsia="宋体" w:cs="宋体"/>
                <w:b/>
                <w:bCs/>
                <w:spacing w:val="-7"/>
                <w:sz w:val="18"/>
                <w:szCs w:val="18"/>
              </w:rPr>
              <w:t>出生年月</w:t>
            </w:r>
          </w:p>
        </w:tc>
        <w:tc>
          <w:tcPr>
            <w:tcW w:w="1341" w:type="dxa"/>
            <w:vAlign w:val="top"/>
          </w:tcPr>
          <w:p>
            <w:pPr>
              <w:spacing w:before="59" w:line="215" w:lineRule="auto"/>
              <w:ind w:left="110"/>
              <w:rPr>
                <w:rFonts w:ascii="宋体" w:hAnsi="宋体" w:eastAsia="宋体" w:cs="宋体"/>
                <w:sz w:val="14"/>
                <w:szCs w:val="14"/>
              </w:rPr>
            </w:pPr>
            <w:r>
              <w:rPr>
                <w:rFonts w:ascii="宋体" w:hAnsi="宋体" w:eastAsia="宋体" w:cs="宋体"/>
                <w:b/>
                <w:bCs/>
                <w:sz w:val="18"/>
                <w:szCs w:val="18"/>
              </w:rPr>
              <w:t>放射工龄</w:t>
            </w:r>
            <w:r>
              <w:rPr>
                <w:rFonts w:ascii="宋体" w:hAnsi="宋体" w:eastAsia="宋体" w:cs="宋体"/>
                <w:b/>
                <w:bCs/>
                <w:sz w:val="14"/>
                <w:szCs w:val="14"/>
              </w:rPr>
              <w:t>（年）</w:t>
            </w:r>
          </w:p>
        </w:tc>
        <w:tc>
          <w:tcPr>
            <w:tcW w:w="1061" w:type="dxa"/>
            <w:vAlign w:val="top"/>
          </w:tcPr>
          <w:p>
            <w:pPr>
              <w:spacing w:before="59" w:line="215" w:lineRule="auto"/>
              <w:ind w:left="222"/>
              <w:rPr>
                <w:rFonts w:ascii="宋体" w:hAnsi="宋体" w:eastAsia="宋体" w:cs="宋体"/>
                <w:sz w:val="18"/>
                <w:szCs w:val="18"/>
              </w:rPr>
            </w:pPr>
            <w:r>
              <w:rPr>
                <w:rFonts w:ascii="宋体" w:hAnsi="宋体" w:eastAsia="宋体" w:cs="宋体"/>
                <w:b/>
                <w:bCs/>
                <w:spacing w:val="-8"/>
                <w:sz w:val="18"/>
                <w:szCs w:val="18"/>
              </w:rPr>
              <w:t>学</w:t>
            </w:r>
            <w:r>
              <w:rPr>
                <w:rFonts w:ascii="宋体" w:hAnsi="宋体" w:eastAsia="宋体" w:cs="宋体"/>
                <w:spacing w:val="2"/>
                <w:sz w:val="18"/>
                <w:szCs w:val="18"/>
              </w:rPr>
              <w:t xml:space="preserve">   </w:t>
            </w:r>
            <w:r>
              <w:rPr>
                <w:rFonts w:ascii="宋体" w:hAnsi="宋体" w:eastAsia="宋体" w:cs="宋体"/>
                <w:b/>
                <w:bCs/>
                <w:spacing w:val="-8"/>
                <w:sz w:val="18"/>
                <w:szCs w:val="18"/>
              </w:rPr>
              <w:t>历</w:t>
            </w:r>
          </w:p>
        </w:tc>
        <w:tc>
          <w:tcPr>
            <w:tcW w:w="1508" w:type="dxa"/>
            <w:vAlign w:val="top"/>
          </w:tcPr>
          <w:p>
            <w:pPr>
              <w:spacing w:before="59" w:line="215" w:lineRule="auto"/>
              <w:ind w:left="396"/>
              <w:rPr>
                <w:rFonts w:ascii="宋体" w:hAnsi="宋体" w:eastAsia="宋体" w:cs="宋体"/>
                <w:sz w:val="18"/>
                <w:szCs w:val="18"/>
              </w:rPr>
            </w:pPr>
            <w:r>
              <w:rPr>
                <w:rFonts w:ascii="宋体" w:hAnsi="宋体" w:eastAsia="宋体" w:cs="宋体"/>
                <w:b/>
                <w:bCs/>
                <w:spacing w:val="-4"/>
                <w:sz w:val="18"/>
                <w:szCs w:val="18"/>
              </w:rPr>
              <w:t>所学专业</w:t>
            </w:r>
          </w:p>
        </w:tc>
        <w:tc>
          <w:tcPr>
            <w:tcW w:w="1129" w:type="dxa"/>
            <w:vAlign w:val="top"/>
          </w:tcPr>
          <w:p>
            <w:pPr>
              <w:spacing w:before="59" w:line="215" w:lineRule="auto"/>
              <w:ind w:left="207"/>
              <w:rPr>
                <w:rFonts w:ascii="宋体" w:hAnsi="宋体" w:eastAsia="宋体" w:cs="宋体"/>
                <w:sz w:val="18"/>
                <w:szCs w:val="18"/>
              </w:rPr>
            </w:pPr>
            <w:r>
              <w:rPr>
                <w:rFonts w:ascii="宋体" w:hAnsi="宋体" w:eastAsia="宋体" w:cs="宋体"/>
                <w:b/>
                <w:bCs/>
                <w:spacing w:val="-4"/>
                <w:sz w:val="18"/>
                <w:szCs w:val="18"/>
              </w:rPr>
              <w:t>从事岗位</w:t>
            </w:r>
          </w:p>
        </w:tc>
        <w:tc>
          <w:tcPr>
            <w:tcW w:w="1819" w:type="dxa"/>
            <w:vAlign w:val="top"/>
          </w:tcPr>
          <w:p>
            <w:pPr>
              <w:spacing w:before="59" w:line="215" w:lineRule="auto"/>
              <w:ind w:left="146"/>
              <w:rPr>
                <w:rFonts w:ascii="宋体" w:hAnsi="宋体" w:eastAsia="宋体" w:cs="宋体"/>
                <w:sz w:val="14"/>
                <w:szCs w:val="14"/>
              </w:rPr>
            </w:pPr>
            <w:r>
              <w:rPr>
                <w:rFonts w:ascii="宋体" w:hAnsi="宋体" w:eastAsia="宋体" w:cs="宋体"/>
                <w:b/>
                <w:bCs/>
                <w:sz w:val="18"/>
                <w:szCs w:val="18"/>
              </w:rPr>
              <w:t>从事岗位年限</w:t>
            </w:r>
            <w:r>
              <w:rPr>
                <w:rFonts w:ascii="宋体" w:hAnsi="宋体" w:eastAsia="宋体" w:cs="宋体"/>
                <w:b/>
                <w:bCs/>
                <w:sz w:val="14"/>
                <w:szCs w:val="14"/>
              </w:rPr>
              <w:t>（年）</w:t>
            </w:r>
          </w:p>
        </w:tc>
        <w:tc>
          <w:tcPr>
            <w:tcW w:w="983" w:type="dxa"/>
            <w:vAlign w:val="top"/>
          </w:tcPr>
          <w:p>
            <w:pPr>
              <w:spacing w:before="59" w:line="215" w:lineRule="auto"/>
              <w:ind w:left="136"/>
              <w:rPr>
                <w:rFonts w:ascii="宋体" w:hAnsi="宋体" w:eastAsia="宋体" w:cs="宋体"/>
                <w:sz w:val="18"/>
                <w:szCs w:val="18"/>
              </w:rPr>
            </w:pPr>
            <w:r>
              <w:rPr>
                <w:rFonts w:ascii="宋体" w:hAnsi="宋体" w:eastAsia="宋体" w:cs="宋体"/>
                <w:b/>
                <w:bCs/>
                <w:spacing w:val="-6"/>
                <w:sz w:val="18"/>
                <w:szCs w:val="18"/>
              </w:rPr>
              <w:t>职</w:t>
            </w:r>
            <w:r>
              <w:rPr>
                <w:rFonts w:ascii="宋体" w:hAnsi="宋体" w:eastAsia="宋体" w:cs="宋体"/>
                <w:spacing w:val="1"/>
                <w:sz w:val="18"/>
                <w:szCs w:val="18"/>
              </w:rPr>
              <w:t xml:space="preserve">    </w:t>
            </w:r>
            <w:r>
              <w:rPr>
                <w:rFonts w:ascii="宋体" w:hAnsi="宋体" w:eastAsia="宋体" w:cs="宋体"/>
                <w:b/>
                <w:bCs/>
                <w:spacing w:val="-6"/>
                <w:sz w:val="18"/>
                <w:szCs w:val="18"/>
              </w:rPr>
              <w:t>称</w:t>
            </w:r>
          </w:p>
        </w:tc>
        <w:tc>
          <w:tcPr>
            <w:tcW w:w="1525" w:type="dxa"/>
            <w:vAlign w:val="top"/>
          </w:tcPr>
          <w:p>
            <w:pPr>
              <w:spacing w:before="59" w:line="215" w:lineRule="auto"/>
              <w:ind w:left="142"/>
              <w:rPr>
                <w:rFonts w:ascii="宋体" w:hAnsi="宋体" w:eastAsia="宋体" w:cs="宋体"/>
                <w:sz w:val="18"/>
                <w:szCs w:val="18"/>
              </w:rPr>
            </w:pPr>
            <w:r>
              <w:rPr>
                <w:rFonts w:ascii="宋体" w:hAnsi="宋体" w:eastAsia="宋体" w:cs="宋体"/>
                <w:b/>
                <w:bCs/>
                <w:spacing w:val="-4"/>
                <w:sz w:val="18"/>
                <w:szCs w:val="18"/>
              </w:rPr>
              <w:t>医师执业证证号</w:t>
            </w:r>
          </w:p>
        </w:tc>
        <w:tc>
          <w:tcPr>
            <w:tcW w:w="1619" w:type="dxa"/>
            <w:vAlign w:val="top"/>
          </w:tcPr>
          <w:p>
            <w:pPr>
              <w:spacing w:before="59" w:line="215" w:lineRule="auto"/>
              <w:ind w:left="364"/>
              <w:rPr>
                <w:rFonts w:ascii="宋体" w:hAnsi="宋体" w:eastAsia="宋体" w:cs="宋体"/>
                <w:sz w:val="18"/>
                <w:szCs w:val="18"/>
              </w:rPr>
            </w:pPr>
            <w:r>
              <w:rPr>
                <w:rFonts w:ascii="宋体" w:hAnsi="宋体" w:eastAsia="宋体" w:cs="宋体"/>
                <w:b/>
                <w:bCs/>
                <w:spacing w:val="-3"/>
                <w:sz w:val="18"/>
                <w:szCs w:val="18"/>
              </w:rPr>
              <w:t>职称证证号</w:t>
            </w:r>
          </w:p>
        </w:tc>
        <w:tc>
          <w:tcPr>
            <w:tcW w:w="1269" w:type="dxa"/>
            <w:vAlign w:val="top"/>
          </w:tcPr>
          <w:p>
            <w:pPr>
              <w:spacing w:before="59" w:line="215" w:lineRule="auto"/>
              <w:ind w:left="125"/>
              <w:rPr>
                <w:rFonts w:ascii="宋体" w:hAnsi="宋体" w:eastAsia="宋体" w:cs="宋体"/>
                <w:sz w:val="18"/>
                <w:szCs w:val="18"/>
              </w:rPr>
            </w:pPr>
            <w:r>
              <w:rPr>
                <w:rFonts w:ascii="宋体" w:hAnsi="宋体" w:eastAsia="宋体" w:cs="宋体"/>
                <w:b/>
                <w:bCs/>
                <w:spacing w:val="7"/>
                <w:sz w:val="18"/>
                <w:szCs w:val="18"/>
              </w:rPr>
              <w:t>备</w:t>
            </w:r>
            <w:r>
              <w:rPr>
                <w:rFonts w:ascii="宋体" w:hAnsi="宋体" w:eastAsia="宋体" w:cs="宋体"/>
                <w:spacing w:val="10"/>
                <w:sz w:val="18"/>
                <w:szCs w:val="18"/>
              </w:rPr>
              <w:t xml:space="preserve">      </w:t>
            </w:r>
            <w:r>
              <w:rPr>
                <w:rFonts w:ascii="宋体" w:hAnsi="宋体" w:eastAsia="宋体" w:cs="宋体"/>
                <w:b/>
                <w:bCs/>
                <w:spacing w:val="7"/>
                <w:sz w:val="18"/>
                <w:szCs w:val="18"/>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433" w:type="dxa"/>
            <w:vAlign w:val="top"/>
          </w:tcPr>
          <w:p>
            <w:pPr>
              <w:rPr>
                <w:rFonts w:ascii="Arial"/>
                <w:sz w:val="21"/>
              </w:rPr>
            </w:pPr>
          </w:p>
        </w:tc>
        <w:tc>
          <w:tcPr>
            <w:tcW w:w="731" w:type="dxa"/>
            <w:vAlign w:val="top"/>
          </w:tcPr>
          <w:p>
            <w:pPr>
              <w:rPr>
                <w:rFonts w:ascii="Arial"/>
                <w:sz w:val="21"/>
              </w:rPr>
            </w:pPr>
          </w:p>
        </w:tc>
        <w:tc>
          <w:tcPr>
            <w:tcW w:w="1038" w:type="dxa"/>
            <w:vAlign w:val="top"/>
          </w:tcPr>
          <w:p>
            <w:pPr>
              <w:rPr>
                <w:rFonts w:ascii="Arial"/>
                <w:sz w:val="21"/>
              </w:rPr>
            </w:pPr>
          </w:p>
        </w:tc>
        <w:tc>
          <w:tcPr>
            <w:tcW w:w="1341" w:type="dxa"/>
            <w:vAlign w:val="top"/>
          </w:tcPr>
          <w:p>
            <w:pPr>
              <w:rPr>
                <w:rFonts w:ascii="Arial"/>
                <w:sz w:val="21"/>
              </w:rPr>
            </w:pPr>
          </w:p>
        </w:tc>
        <w:tc>
          <w:tcPr>
            <w:tcW w:w="1061" w:type="dxa"/>
            <w:vAlign w:val="top"/>
          </w:tcPr>
          <w:p>
            <w:pPr>
              <w:rPr>
                <w:rFonts w:ascii="Arial"/>
                <w:sz w:val="21"/>
              </w:rPr>
            </w:pPr>
          </w:p>
        </w:tc>
        <w:tc>
          <w:tcPr>
            <w:tcW w:w="1508" w:type="dxa"/>
            <w:vAlign w:val="top"/>
          </w:tcPr>
          <w:p>
            <w:pPr>
              <w:rPr>
                <w:rFonts w:ascii="Arial"/>
                <w:sz w:val="21"/>
              </w:rPr>
            </w:pPr>
          </w:p>
        </w:tc>
        <w:tc>
          <w:tcPr>
            <w:tcW w:w="1129" w:type="dxa"/>
            <w:vAlign w:val="top"/>
          </w:tcPr>
          <w:p>
            <w:pPr>
              <w:rPr>
                <w:rFonts w:ascii="Arial"/>
                <w:sz w:val="21"/>
              </w:rPr>
            </w:pPr>
          </w:p>
        </w:tc>
        <w:tc>
          <w:tcPr>
            <w:tcW w:w="1819" w:type="dxa"/>
            <w:vAlign w:val="top"/>
          </w:tcPr>
          <w:p>
            <w:pPr>
              <w:rPr>
                <w:rFonts w:ascii="Arial"/>
                <w:sz w:val="21"/>
              </w:rPr>
            </w:pPr>
          </w:p>
        </w:tc>
        <w:tc>
          <w:tcPr>
            <w:tcW w:w="983" w:type="dxa"/>
            <w:vAlign w:val="top"/>
          </w:tcPr>
          <w:p>
            <w:pPr>
              <w:rPr>
                <w:rFonts w:ascii="Arial"/>
                <w:sz w:val="21"/>
              </w:rPr>
            </w:pPr>
          </w:p>
        </w:tc>
        <w:tc>
          <w:tcPr>
            <w:tcW w:w="1525" w:type="dxa"/>
            <w:vAlign w:val="top"/>
          </w:tcPr>
          <w:p>
            <w:pPr>
              <w:rPr>
                <w:rFonts w:ascii="Arial"/>
                <w:sz w:val="21"/>
              </w:rPr>
            </w:pPr>
          </w:p>
        </w:tc>
        <w:tc>
          <w:tcPr>
            <w:tcW w:w="1619" w:type="dxa"/>
            <w:vAlign w:val="top"/>
          </w:tcPr>
          <w:p>
            <w:pPr>
              <w:rPr>
                <w:rFonts w:ascii="Arial"/>
                <w:sz w:val="21"/>
              </w:rPr>
            </w:pPr>
          </w:p>
        </w:tc>
        <w:tc>
          <w:tcPr>
            <w:tcW w:w="126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433" w:type="dxa"/>
            <w:vAlign w:val="top"/>
          </w:tcPr>
          <w:p>
            <w:pPr>
              <w:rPr>
                <w:rFonts w:ascii="Arial"/>
                <w:sz w:val="21"/>
              </w:rPr>
            </w:pPr>
          </w:p>
        </w:tc>
        <w:tc>
          <w:tcPr>
            <w:tcW w:w="731" w:type="dxa"/>
            <w:vAlign w:val="top"/>
          </w:tcPr>
          <w:p>
            <w:pPr>
              <w:rPr>
                <w:rFonts w:ascii="Arial"/>
                <w:sz w:val="21"/>
              </w:rPr>
            </w:pPr>
          </w:p>
        </w:tc>
        <w:tc>
          <w:tcPr>
            <w:tcW w:w="1038" w:type="dxa"/>
            <w:vAlign w:val="top"/>
          </w:tcPr>
          <w:p>
            <w:pPr>
              <w:rPr>
                <w:rFonts w:ascii="Arial"/>
                <w:sz w:val="21"/>
              </w:rPr>
            </w:pPr>
          </w:p>
        </w:tc>
        <w:tc>
          <w:tcPr>
            <w:tcW w:w="1341" w:type="dxa"/>
            <w:vAlign w:val="top"/>
          </w:tcPr>
          <w:p>
            <w:pPr>
              <w:rPr>
                <w:rFonts w:ascii="Arial"/>
                <w:sz w:val="21"/>
              </w:rPr>
            </w:pPr>
          </w:p>
        </w:tc>
        <w:tc>
          <w:tcPr>
            <w:tcW w:w="1061" w:type="dxa"/>
            <w:vAlign w:val="top"/>
          </w:tcPr>
          <w:p>
            <w:pPr>
              <w:rPr>
                <w:rFonts w:ascii="Arial"/>
                <w:sz w:val="21"/>
              </w:rPr>
            </w:pPr>
          </w:p>
        </w:tc>
        <w:tc>
          <w:tcPr>
            <w:tcW w:w="1508" w:type="dxa"/>
            <w:vAlign w:val="top"/>
          </w:tcPr>
          <w:p>
            <w:pPr>
              <w:rPr>
                <w:rFonts w:ascii="Arial"/>
                <w:sz w:val="21"/>
              </w:rPr>
            </w:pPr>
          </w:p>
        </w:tc>
        <w:tc>
          <w:tcPr>
            <w:tcW w:w="1129" w:type="dxa"/>
            <w:vAlign w:val="top"/>
          </w:tcPr>
          <w:p>
            <w:pPr>
              <w:rPr>
                <w:rFonts w:ascii="Arial"/>
                <w:sz w:val="21"/>
              </w:rPr>
            </w:pPr>
          </w:p>
        </w:tc>
        <w:tc>
          <w:tcPr>
            <w:tcW w:w="1819" w:type="dxa"/>
            <w:vAlign w:val="top"/>
          </w:tcPr>
          <w:p>
            <w:pPr>
              <w:rPr>
                <w:rFonts w:ascii="Arial"/>
                <w:sz w:val="21"/>
              </w:rPr>
            </w:pPr>
          </w:p>
        </w:tc>
        <w:tc>
          <w:tcPr>
            <w:tcW w:w="983" w:type="dxa"/>
            <w:vAlign w:val="top"/>
          </w:tcPr>
          <w:p>
            <w:pPr>
              <w:rPr>
                <w:rFonts w:ascii="Arial"/>
                <w:sz w:val="21"/>
              </w:rPr>
            </w:pPr>
          </w:p>
        </w:tc>
        <w:tc>
          <w:tcPr>
            <w:tcW w:w="1525" w:type="dxa"/>
            <w:vAlign w:val="top"/>
          </w:tcPr>
          <w:p>
            <w:pPr>
              <w:rPr>
                <w:rFonts w:ascii="Arial"/>
                <w:sz w:val="21"/>
              </w:rPr>
            </w:pPr>
          </w:p>
        </w:tc>
        <w:tc>
          <w:tcPr>
            <w:tcW w:w="1619" w:type="dxa"/>
            <w:vAlign w:val="top"/>
          </w:tcPr>
          <w:p>
            <w:pPr>
              <w:rPr>
                <w:rFonts w:ascii="Arial"/>
                <w:sz w:val="21"/>
              </w:rPr>
            </w:pPr>
          </w:p>
        </w:tc>
        <w:tc>
          <w:tcPr>
            <w:tcW w:w="126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433" w:type="dxa"/>
            <w:vAlign w:val="top"/>
          </w:tcPr>
          <w:p>
            <w:pPr>
              <w:rPr>
                <w:rFonts w:ascii="Arial"/>
                <w:sz w:val="21"/>
              </w:rPr>
            </w:pPr>
          </w:p>
        </w:tc>
        <w:tc>
          <w:tcPr>
            <w:tcW w:w="731" w:type="dxa"/>
            <w:vAlign w:val="top"/>
          </w:tcPr>
          <w:p>
            <w:pPr>
              <w:rPr>
                <w:rFonts w:ascii="Arial"/>
                <w:sz w:val="21"/>
              </w:rPr>
            </w:pPr>
          </w:p>
        </w:tc>
        <w:tc>
          <w:tcPr>
            <w:tcW w:w="1038" w:type="dxa"/>
            <w:vAlign w:val="top"/>
          </w:tcPr>
          <w:p>
            <w:pPr>
              <w:rPr>
                <w:rFonts w:ascii="Arial"/>
                <w:sz w:val="21"/>
              </w:rPr>
            </w:pPr>
          </w:p>
        </w:tc>
        <w:tc>
          <w:tcPr>
            <w:tcW w:w="1341" w:type="dxa"/>
            <w:vAlign w:val="top"/>
          </w:tcPr>
          <w:p>
            <w:pPr>
              <w:rPr>
                <w:rFonts w:ascii="Arial"/>
                <w:sz w:val="21"/>
              </w:rPr>
            </w:pPr>
          </w:p>
        </w:tc>
        <w:tc>
          <w:tcPr>
            <w:tcW w:w="1061" w:type="dxa"/>
            <w:vAlign w:val="top"/>
          </w:tcPr>
          <w:p>
            <w:pPr>
              <w:rPr>
                <w:rFonts w:ascii="Arial"/>
                <w:sz w:val="21"/>
              </w:rPr>
            </w:pPr>
          </w:p>
        </w:tc>
        <w:tc>
          <w:tcPr>
            <w:tcW w:w="1508" w:type="dxa"/>
            <w:vAlign w:val="top"/>
          </w:tcPr>
          <w:p>
            <w:pPr>
              <w:rPr>
                <w:rFonts w:ascii="Arial"/>
                <w:sz w:val="21"/>
              </w:rPr>
            </w:pPr>
          </w:p>
        </w:tc>
        <w:tc>
          <w:tcPr>
            <w:tcW w:w="1129" w:type="dxa"/>
            <w:vAlign w:val="top"/>
          </w:tcPr>
          <w:p>
            <w:pPr>
              <w:rPr>
                <w:rFonts w:ascii="Arial"/>
                <w:sz w:val="21"/>
              </w:rPr>
            </w:pPr>
          </w:p>
        </w:tc>
        <w:tc>
          <w:tcPr>
            <w:tcW w:w="1819" w:type="dxa"/>
            <w:vAlign w:val="top"/>
          </w:tcPr>
          <w:p>
            <w:pPr>
              <w:rPr>
                <w:rFonts w:ascii="Arial"/>
                <w:sz w:val="21"/>
              </w:rPr>
            </w:pPr>
          </w:p>
        </w:tc>
        <w:tc>
          <w:tcPr>
            <w:tcW w:w="983" w:type="dxa"/>
            <w:vAlign w:val="top"/>
          </w:tcPr>
          <w:p>
            <w:pPr>
              <w:rPr>
                <w:rFonts w:ascii="Arial"/>
                <w:sz w:val="21"/>
              </w:rPr>
            </w:pPr>
          </w:p>
        </w:tc>
        <w:tc>
          <w:tcPr>
            <w:tcW w:w="1525" w:type="dxa"/>
            <w:vAlign w:val="top"/>
          </w:tcPr>
          <w:p>
            <w:pPr>
              <w:rPr>
                <w:rFonts w:ascii="Arial"/>
                <w:sz w:val="21"/>
              </w:rPr>
            </w:pPr>
          </w:p>
        </w:tc>
        <w:tc>
          <w:tcPr>
            <w:tcW w:w="1619" w:type="dxa"/>
            <w:vAlign w:val="top"/>
          </w:tcPr>
          <w:p>
            <w:pPr>
              <w:rPr>
                <w:rFonts w:ascii="Arial"/>
                <w:sz w:val="21"/>
              </w:rPr>
            </w:pPr>
          </w:p>
        </w:tc>
        <w:tc>
          <w:tcPr>
            <w:tcW w:w="126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433" w:type="dxa"/>
            <w:vAlign w:val="top"/>
          </w:tcPr>
          <w:p>
            <w:pPr>
              <w:rPr>
                <w:rFonts w:ascii="Arial"/>
                <w:sz w:val="21"/>
              </w:rPr>
            </w:pPr>
          </w:p>
        </w:tc>
        <w:tc>
          <w:tcPr>
            <w:tcW w:w="731" w:type="dxa"/>
            <w:vAlign w:val="top"/>
          </w:tcPr>
          <w:p>
            <w:pPr>
              <w:rPr>
                <w:rFonts w:ascii="Arial"/>
                <w:sz w:val="21"/>
              </w:rPr>
            </w:pPr>
          </w:p>
        </w:tc>
        <w:tc>
          <w:tcPr>
            <w:tcW w:w="1038" w:type="dxa"/>
            <w:vAlign w:val="top"/>
          </w:tcPr>
          <w:p>
            <w:pPr>
              <w:rPr>
                <w:rFonts w:ascii="Arial"/>
                <w:sz w:val="21"/>
              </w:rPr>
            </w:pPr>
          </w:p>
        </w:tc>
        <w:tc>
          <w:tcPr>
            <w:tcW w:w="1341" w:type="dxa"/>
            <w:vAlign w:val="top"/>
          </w:tcPr>
          <w:p>
            <w:pPr>
              <w:rPr>
                <w:rFonts w:ascii="Arial"/>
                <w:sz w:val="21"/>
              </w:rPr>
            </w:pPr>
          </w:p>
        </w:tc>
        <w:tc>
          <w:tcPr>
            <w:tcW w:w="1061" w:type="dxa"/>
            <w:vAlign w:val="top"/>
          </w:tcPr>
          <w:p>
            <w:pPr>
              <w:rPr>
                <w:rFonts w:ascii="Arial"/>
                <w:sz w:val="21"/>
              </w:rPr>
            </w:pPr>
          </w:p>
        </w:tc>
        <w:tc>
          <w:tcPr>
            <w:tcW w:w="1508" w:type="dxa"/>
            <w:vAlign w:val="top"/>
          </w:tcPr>
          <w:p>
            <w:pPr>
              <w:rPr>
                <w:rFonts w:ascii="Arial"/>
                <w:sz w:val="21"/>
              </w:rPr>
            </w:pPr>
          </w:p>
        </w:tc>
        <w:tc>
          <w:tcPr>
            <w:tcW w:w="1129" w:type="dxa"/>
            <w:vAlign w:val="top"/>
          </w:tcPr>
          <w:p>
            <w:pPr>
              <w:rPr>
                <w:rFonts w:ascii="Arial"/>
                <w:sz w:val="21"/>
              </w:rPr>
            </w:pPr>
          </w:p>
        </w:tc>
        <w:tc>
          <w:tcPr>
            <w:tcW w:w="1819" w:type="dxa"/>
            <w:vAlign w:val="top"/>
          </w:tcPr>
          <w:p>
            <w:pPr>
              <w:rPr>
                <w:rFonts w:ascii="Arial"/>
                <w:sz w:val="21"/>
              </w:rPr>
            </w:pPr>
          </w:p>
        </w:tc>
        <w:tc>
          <w:tcPr>
            <w:tcW w:w="983" w:type="dxa"/>
            <w:vAlign w:val="top"/>
          </w:tcPr>
          <w:p>
            <w:pPr>
              <w:rPr>
                <w:rFonts w:ascii="Arial"/>
                <w:sz w:val="21"/>
              </w:rPr>
            </w:pPr>
          </w:p>
        </w:tc>
        <w:tc>
          <w:tcPr>
            <w:tcW w:w="1525" w:type="dxa"/>
            <w:vAlign w:val="top"/>
          </w:tcPr>
          <w:p>
            <w:pPr>
              <w:rPr>
                <w:rFonts w:ascii="Arial"/>
                <w:sz w:val="21"/>
              </w:rPr>
            </w:pPr>
          </w:p>
        </w:tc>
        <w:tc>
          <w:tcPr>
            <w:tcW w:w="1619" w:type="dxa"/>
            <w:vAlign w:val="top"/>
          </w:tcPr>
          <w:p>
            <w:pPr>
              <w:rPr>
                <w:rFonts w:ascii="Arial"/>
                <w:sz w:val="21"/>
              </w:rPr>
            </w:pPr>
          </w:p>
        </w:tc>
        <w:tc>
          <w:tcPr>
            <w:tcW w:w="126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5456" w:type="dxa"/>
            <w:gridSpan w:val="12"/>
            <w:vAlign w:val="top"/>
          </w:tcPr>
          <w:p>
            <w:pPr>
              <w:pStyle w:val="8"/>
              <w:spacing w:before="60" w:line="214" w:lineRule="auto"/>
              <w:ind w:left="116"/>
              <w:rPr>
                <w:rFonts w:ascii="宋体" w:hAnsi="宋体" w:eastAsia="宋体" w:cs="宋体"/>
                <w:sz w:val="18"/>
                <w:szCs w:val="18"/>
              </w:rPr>
            </w:pPr>
            <w:r>
              <w:rPr>
                <w:rFonts w:ascii="宋体" w:hAnsi="宋体" w:eastAsia="宋体" w:cs="宋体"/>
                <w:b/>
                <w:bCs/>
                <w:spacing w:val="-2"/>
                <w:sz w:val="18"/>
                <w:szCs w:val="18"/>
              </w:rPr>
              <w:t>开展</w:t>
            </w:r>
            <w:r>
              <w:rPr>
                <w:rFonts w:ascii="宋体" w:hAnsi="宋体" w:eastAsia="宋体" w:cs="宋体"/>
                <w:spacing w:val="-38"/>
                <w:sz w:val="18"/>
                <w:szCs w:val="18"/>
              </w:rPr>
              <w:t xml:space="preserve"> </w:t>
            </w:r>
            <w:r>
              <w:rPr>
                <w:b/>
                <w:bCs/>
                <w:spacing w:val="-2"/>
                <w:sz w:val="18"/>
                <w:szCs w:val="18"/>
              </w:rPr>
              <w:t xml:space="preserve">X </w:t>
            </w:r>
            <w:r>
              <w:rPr>
                <w:rFonts w:ascii="宋体" w:hAnsi="宋体" w:eastAsia="宋体" w:cs="宋体"/>
                <w:b/>
                <w:bCs/>
                <w:spacing w:val="-2"/>
                <w:sz w:val="18"/>
                <w:szCs w:val="18"/>
              </w:rPr>
              <w:t>射线影像诊断工作配备的人员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433" w:type="dxa"/>
            <w:vAlign w:val="top"/>
          </w:tcPr>
          <w:p>
            <w:pPr>
              <w:spacing w:before="59" w:line="215" w:lineRule="auto"/>
              <w:ind w:left="405"/>
              <w:rPr>
                <w:rFonts w:ascii="宋体" w:hAnsi="宋体" w:eastAsia="宋体" w:cs="宋体"/>
                <w:sz w:val="18"/>
                <w:szCs w:val="18"/>
              </w:rPr>
            </w:pPr>
            <w:r>
              <w:rPr>
                <w:rFonts w:ascii="宋体" w:hAnsi="宋体" w:eastAsia="宋体" w:cs="宋体"/>
                <w:b/>
                <w:bCs/>
                <w:spacing w:val="-6"/>
                <w:sz w:val="18"/>
                <w:szCs w:val="18"/>
              </w:rPr>
              <w:t>姓</w:t>
            </w:r>
            <w:r>
              <w:rPr>
                <w:rFonts w:ascii="宋体" w:hAnsi="宋体" w:eastAsia="宋体" w:cs="宋体"/>
                <w:spacing w:val="2"/>
                <w:sz w:val="18"/>
                <w:szCs w:val="18"/>
              </w:rPr>
              <w:t xml:space="preserve">    </w:t>
            </w:r>
            <w:r>
              <w:rPr>
                <w:rFonts w:ascii="宋体" w:hAnsi="宋体" w:eastAsia="宋体" w:cs="宋体"/>
                <w:b/>
                <w:bCs/>
                <w:spacing w:val="-6"/>
                <w:sz w:val="18"/>
                <w:szCs w:val="18"/>
              </w:rPr>
              <w:t>名</w:t>
            </w:r>
          </w:p>
        </w:tc>
        <w:tc>
          <w:tcPr>
            <w:tcW w:w="731" w:type="dxa"/>
            <w:vAlign w:val="top"/>
          </w:tcPr>
          <w:p>
            <w:pPr>
              <w:spacing w:before="59" w:line="215" w:lineRule="auto"/>
              <w:ind w:left="189"/>
              <w:rPr>
                <w:rFonts w:ascii="宋体" w:hAnsi="宋体" w:eastAsia="宋体" w:cs="宋体"/>
                <w:sz w:val="18"/>
                <w:szCs w:val="18"/>
              </w:rPr>
            </w:pPr>
            <w:r>
              <w:rPr>
                <w:rFonts w:ascii="宋体" w:hAnsi="宋体" w:eastAsia="宋体" w:cs="宋体"/>
                <w:b/>
                <w:bCs/>
                <w:spacing w:val="-5"/>
                <w:sz w:val="18"/>
                <w:szCs w:val="18"/>
              </w:rPr>
              <w:t>性别</w:t>
            </w:r>
          </w:p>
        </w:tc>
        <w:tc>
          <w:tcPr>
            <w:tcW w:w="1038" w:type="dxa"/>
            <w:vAlign w:val="top"/>
          </w:tcPr>
          <w:p>
            <w:pPr>
              <w:spacing w:before="59" w:line="215" w:lineRule="auto"/>
              <w:ind w:left="174"/>
              <w:rPr>
                <w:rFonts w:ascii="宋体" w:hAnsi="宋体" w:eastAsia="宋体" w:cs="宋体"/>
                <w:sz w:val="18"/>
                <w:szCs w:val="18"/>
              </w:rPr>
            </w:pPr>
            <w:r>
              <w:rPr>
                <w:rFonts w:ascii="宋体" w:hAnsi="宋体" w:eastAsia="宋体" w:cs="宋体"/>
                <w:b/>
                <w:bCs/>
                <w:spacing w:val="-7"/>
                <w:sz w:val="18"/>
                <w:szCs w:val="18"/>
              </w:rPr>
              <w:t>出生年月</w:t>
            </w:r>
          </w:p>
        </w:tc>
        <w:tc>
          <w:tcPr>
            <w:tcW w:w="1341" w:type="dxa"/>
            <w:vAlign w:val="top"/>
          </w:tcPr>
          <w:p>
            <w:pPr>
              <w:spacing w:before="59" w:line="215" w:lineRule="auto"/>
              <w:ind w:left="110"/>
              <w:rPr>
                <w:rFonts w:ascii="宋体" w:hAnsi="宋体" w:eastAsia="宋体" w:cs="宋体"/>
                <w:sz w:val="14"/>
                <w:szCs w:val="14"/>
              </w:rPr>
            </w:pPr>
            <w:r>
              <w:rPr>
                <w:rFonts w:ascii="宋体" w:hAnsi="宋体" w:eastAsia="宋体" w:cs="宋体"/>
                <w:b/>
                <w:bCs/>
                <w:sz w:val="18"/>
                <w:szCs w:val="18"/>
              </w:rPr>
              <w:t>放射工龄</w:t>
            </w:r>
            <w:r>
              <w:rPr>
                <w:rFonts w:ascii="宋体" w:hAnsi="宋体" w:eastAsia="宋体" w:cs="宋体"/>
                <w:b/>
                <w:bCs/>
                <w:sz w:val="14"/>
                <w:szCs w:val="14"/>
              </w:rPr>
              <w:t>（年）</w:t>
            </w:r>
          </w:p>
        </w:tc>
        <w:tc>
          <w:tcPr>
            <w:tcW w:w="1061" w:type="dxa"/>
            <w:vAlign w:val="top"/>
          </w:tcPr>
          <w:p>
            <w:pPr>
              <w:spacing w:before="59" w:line="215" w:lineRule="auto"/>
              <w:ind w:left="222"/>
              <w:rPr>
                <w:rFonts w:ascii="宋体" w:hAnsi="宋体" w:eastAsia="宋体" w:cs="宋体"/>
                <w:sz w:val="18"/>
                <w:szCs w:val="18"/>
              </w:rPr>
            </w:pPr>
            <w:r>
              <w:rPr>
                <w:rFonts w:ascii="宋体" w:hAnsi="宋体" w:eastAsia="宋体" w:cs="宋体"/>
                <w:b/>
                <w:bCs/>
                <w:spacing w:val="-8"/>
                <w:sz w:val="18"/>
                <w:szCs w:val="18"/>
              </w:rPr>
              <w:t>学</w:t>
            </w:r>
            <w:r>
              <w:rPr>
                <w:rFonts w:ascii="宋体" w:hAnsi="宋体" w:eastAsia="宋体" w:cs="宋体"/>
                <w:spacing w:val="2"/>
                <w:sz w:val="18"/>
                <w:szCs w:val="18"/>
              </w:rPr>
              <w:t xml:space="preserve">   </w:t>
            </w:r>
            <w:r>
              <w:rPr>
                <w:rFonts w:ascii="宋体" w:hAnsi="宋体" w:eastAsia="宋体" w:cs="宋体"/>
                <w:b/>
                <w:bCs/>
                <w:spacing w:val="-8"/>
                <w:sz w:val="18"/>
                <w:szCs w:val="18"/>
              </w:rPr>
              <w:t>历</w:t>
            </w:r>
          </w:p>
        </w:tc>
        <w:tc>
          <w:tcPr>
            <w:tcW w:w="1508" w:type="dxa"/>
            <w:vAlign w:val="top"/>
          </w:tcPr>
          <w:p>
            <w:pPr>
              <w:spacing w:before="59" w:line="215" w:lineRule="auto"/>
              <w:ind w:left="396"/>
              <w:rPr>
                <w:rFonts w:ascii="宋体" w:hAnsi="宋体" w:eastAsia="宋体" w:cs="宋体"/>
                <w:sz w:val="18"/>
                <w:szCs w:val="18"/>
              </w:rPr>
            </w:pPr>
            <w:r>
              <w:rPr>
                <w:rFonts w:ascii="宋体" w:hAnsi="宋体" w:eastAsia="宋体" w:cs="宋体"/>
                <w:b/>
                <w:bCs/>
                <w:spacing w:val="-4"/>
                <w:sz w:val="18"/>
                <w:szCs w:val="18"/>
              </w:rPr>
              <w:t>所学专业</w:t>
            </w:r>
          </w:p>
        </w:tc>
        <w:tc>
          <w:tcPr>
            <w:tcW w:w="1129" w:type="dxa"/>
            <w:vAlign w:val="top"/>
          </w:tcPr>
          <w:p>
            <w:pPr>
              <w:spacing w:before="59" w:line="215" w:lineRule="auto"/>
              <w:ind w:left="207"/>
              <w:rPr>
                <w:rFonts w:ascii="宋体" w:hAnsi="宋体" w:eastAsia="宋体" w:cs="宋体"/>
                <w:sz w:val="18"/>
                <w:szCs w:val="18"/>
              </w:rPr>
            </w:pPr>
            <w:r>
              <w:rPr>
                <w:rFonts w:ascii="宋体" w:hAnsi="宋体" w:eastAsia="宋体" w:cs="宋体"/>
                <w:b/>
                <w:bCs/>
                <w:spacing w:val="-4"/>
                <w:sz w:val="18"/>
                <w:szCs w:val="18"/>
              </w:rPr>
              <w:t>从事岗位</w:t>
            </w:r>
          </w:p>
        </w:tc>
        <w:tc>
          <w:tcPr>
            <w:tcW w:w="1819" w:type="dxa"/>
            <w:vAlign w:val="top"/>
          </w:tcPr>
          <w:p>
            <w:pPr>
              <w:spacing w:before="59" w:line="215" w:lineRule="auto"/>
              <w:ind w:left="146"/>
              <w:rPr>
                <w:rFonts w:ascii="宋体" w:hAnsi="宋体" w:eastAsia="宋体" w:cs="宋体"/>
                <w:sz w:val="14"/>
                <w:szCs w:val="14"/>
              </w:rPr>
            </w:pPr>
            <w:r>
              <w:rPr>
                <w:rFonts w:ascii="宋体" w:hAnsi="宋体" w:eastAsia="宋体" w:cs="宋体"/>
                <w:b/>
                <w:bCs/>
                <w:sz w:val="18"/>
                <w:szCs w:val="18"/>
              </w:rPr>
              <w:t>从事岗位年限</w:t>
            </w:r>
            <w:r>
              <w:rPr>
                <w:rFonts w:ascii="宋体" w:hAnsi="宋体" w:eastAsia="宋体" w:cs="宋体"/>
                <w:b/>
                <w:bCs/>
                <w:sz w:val="14"/>
                <w:szCs w:val="14"/>
              </w:rPr>
              <w:t>（年）</w:t>
            </w:r>
          </w:p>
        </w:tc>
        <w:tc>
          <w:tcPr>
            <w:tcW w:w="983" w:type="dxa"/>
            <w:vAlign w:val="top"/>
          </w:tcPr>
          <w:p>
            <w:pPr>
              <w:spacing w:before="59" w:line="215" w:lineRule="auto"/>
              <w:ind w:left="136"/>
              <w:rPr>
                <w:rFonts w:ascii="宋体" w:hAnsi="宋体" w:eastAsia="宋体" w:cs="宋体"/>
                <w:sz w:val="18"/>
                <w:szCs w:val="18"/>
              </w:rPr>
            </w:pPr>
            <w:r>
              <w:rPr>
                <w:rFonts w:ascii="宋体" w:hAnsi="宋体" w:eastAsia="宋体" w:cs="宋体"/>
                <w:b/>
                <w:bCs/>
                <w:spacing w:val="-6"/>
                <w:sz w:val="18"/>
                <w:szCs w:val="18"/>
              </w:rPr>
              <w:t>职</w:t>
            </w:r>
            <w:r>
              <w:rPr>
                <w:rFonts w:ascii="宋体" w:hAnsi="宋体" w:eastAsia="宋体" w:cs="宋体"/>
                <w:spacing w:val="1"/>
                <w:sz w:val="18"/>
                <w:szCs w:val="18"/>
              </w:rPr>
              <w:t xml:space="preserve">    </w:t>
            </w:r>
            <w:r>
              <w:rPr>
                <w:rFonts w:ascii="宋体" w:hAnsi="宋体" w:eastAsia="宋体" w:cs="宋体"/>
                <w:b/>
                <w:bCs/>
                <w:spacing w:val="-6"/>
                <w:sz w:val="18"/>
                <w:szCs w:val="18"/>
              </w:rPr>
              <w:t>称</w:t>
            </w:r>
          </w:p>
        </w:tc>
        <w:tc>
          <w:tcPr>
            <w:tcW w:w="1525" w:type="dxa"/>
            <w:vAlign w:val="top"/>
          </w:tcPr>
          <w:p>
            <w:pPr>
              <w:spacing w:before="59" w:line="215" w:lineRule="auto"/>
              <w:ind w:left="142"/>
              <w:rPr>
                <w:rFonts w:ascii="宋体" w:hAnsi="宋体" w:eastAsia="宋体" w:cs="宋体"/>
                <w:sz w:val="18"/>
                <w:szCs w:val="18"/>
              </w:rPr>
            </w:pPr>
            <w:r>
              <w:rPr>
                <w:rFonts w:ascii="宋体" w:hAnsi="宋体" w:eastAsia="宋体" w:cs="宋体"/>
                <w:b/>
                <w:bCs/>
                <w:spacing w:val="-4"/>
                <w:sz w:val="18"/>
                <w:szCs w:val="18"/>
              </w:rPr>
              <w:t>医师执业证证号</w:t>
            </w:r>
          </w:p>
        </w:tc>
        <w:tc>
          <w:tcPr>
            <w:tcW w:w="1619" w:type="dxa"/>
            <w:vAlign w:val="top"/>
          </w:tcPr>
          <w:p>
            <w:pPr>
              <w:spacing w:before="59" w:line="215" w:lineRule="auto"/>
              <w:ind w:left="364"/>
              <w:rPr>
                <w:rFonts w:ascii="宋体" w:hAnsi="宋体" w:eastAsia="宋体" w:cs="宋体"/>
                <w:sz w:val="18"/>
                <w:szCs w:val="18"/>
              </w:rPr>
            </w:pPr>
            <w:r>
              <w:rPr>
                <w:rFonts w:ascii="宋体" w:hAnsi="宋体" w:eastAsia="宋体" w:cs="宋体"/>
                <w:b/>
                <w:bCs/>
                <w:spacing w:val="-3"/>
                <w:sz w:val="18"/>
                <w:szCs w:val="18"/>
              </w:rPr>
              <w:t>职称证证号</w:t>
            </w:r>
          </w:p>
        </w:tc>
        <w:tc>
          <w:tcPr>
            <w:tcW w:w="1269" w:type="dxa"/>
            <w:vAlign w:val="top"/>
          </w:tcPr>
          <w:p>
            <w:pPr>
              <w:spacing w:before="59" w:line="215" w:lineRule="auto"/>
              <w:ind w:left="125"/>
              <w:rPr>
                <w:rFonts w:ascii="宋体" w:hAnsi="宋体" w:eastAsia="宋体" w:cs="宋体"/>
                <w:sz w:val="18"/>
                <w:szCs w:val="18"/>
              </w:rPr>
            </w:pPr>
            <w:r>
              <w:rPr>
                <w:rFonts w:ascii="宋体" w:hAnsi="宋体" w:eastAsia="宋体" w:cs="宋体"/>
                <w:b/>
                <w:bCs/>
                <w:spacing w:val="7"/>
                <w:sz w:val="18"/>
                <w:szCs w:val="18"/>
              </w:rPr>
              <w:t>备</w:t>
            </w:r>
            <w:r>
              <w:rPr>
                <w:rFonts w:ascii="宋体" w:hAnsi="宋体" w:eastAsia="宋体" w:cs="宋体"/>
                <w:spacing w:val="10"/>
                <w:sz w:val="18"/>
                <w:szCs w:val="18"/>
              </w:rPr>
              <w:t xml:space="preserve">      </w:t>
            </w:r>
            <w:r>
              <w:rPr>
                <w:rFonts w:ascii="宋体" w:hAnsi="宋体" w:eastAsia="宋体" w:cs="宋体"/>
                <w:b/>
                <w:bCs/>
                <w:spacing w:val="7"/>
                <w:sz w:val="18"/>
                <w:szCs w:val="18"/>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433" w:type="dxa"/>
            <w:vAlign w:val="top"/>
          </w:tcPr>
          <w:p>
            <w:pPr>
              <w:rPr>
                <w:rFonts w:ascii="Arial"/>
                <w:sz w:val="21"/>
              </w:rPr>
            </w:pPr>
          </w:p>
        </w:tc>
        <w:tc>
          <w:tcPr>
            <w:tcW w:w="731" w:type="dxa"/>
            <w:vAlign w:val="top"/>
          </w:tcPr>
          <w:p>
            <w:pPr>
              <w:rPr>
                <w:rFonts w:ascii="Arial"/>
                <w:sz w:val="21"/>
              </w:rPr>
            </w:pPr>
          </w:p>
        </w:tc>
        <w:tc>
          <w:tcPr>
            <w:tcW w:w="1038" w:type="dxa"/>
            <w:vAlign w:val="top"/>
          </w:tcPr>
          <w:p>
            <w:pPr>
              <w:rPr>
                <w:rFonts w:ascii="Arial"/>
                <w:sz w:val="21"/>
              </w:rPr>
            </w:pPr>
          </w:p>
        </w:tc>
        <w:tc>
          <w:tcPr>
            <w:tcW w:w="1341" w:type="dxa"/>
            <w:vAlign w:val="top"/>
          </w:tcPr>
          <w:p>
            <w:pPr>
              <w:rPr>
                <w:rFonts w:ascii="Arial"/>
                <w:sz w:val="21"/>
              </w:rPr>
            </w:pPr>
          </w:p>
        </w:tc>
        <w:tc>
          <w:tcPr>
            <w:tcW w:w="1061" w:type="dxa"/>
            <w:vAlign w:val="top"/>
          </w:tcPr>
          <w:p>
            <w:pPr>
              <w:rPr>
                <w:rFonts w:ascii="Arial"/>
                <w:sz w:val="21"/>
              </w:rPr>
            </w:pPr>
          </w:p>
        </w:tc>
        <w:tc>
          <w:tcPr>
            <w:tcW w:w="1508" w:type="dxa"/>
            <w:vAlign w:val="top"/>
          </w:tcPr>
          <w:p>
            <w:pPr>
              <w:rPr>
                <w:rFonts w:ascii="Arial"/>
                <w:sz w:val="21"/>
              </w:rPr>
            </w:pPr>
          </w:p>
        </w:tc>
        <w:tc>
          <w:tcPr>
            <w:tcW w:w="1129" w:type="dxa"/>
            <w:vAlign w:val="top"/>
          </w:tcPr>
          <w:p>
            <w:pPr>
              <w:rPr>
                <w:rFonts w:ascii="Arial"/>
                <w:sz w:val="21"/>
              </w:rPr>
            </w:pPr>
          </w:p>
        </w:tc>
        <w:tc>
          <w:tcPr>
            <w:tcW w:w="1819" w:type="dxa"/>
            <w:vAlign w:val="top"/>
          </w:tcPr>
          <w:p>
            <w:pPr>
              <w:rPr>
                <w:rFonts w:ascii="Arial"/>
                <w:sz w:val="21"/>
              </w:rPr>
            </w:pPr>
          </w:p>
        </w:tc>
        <w:tc>
          <w:tcPr>
            <w:tcW w:w="983" w:type="dxa"/>
            <w:vAlign w:val="top"/>
          </w:tcPr>
          <w:p>
            <w:pPr>
              <w:rPr>
                <w:rFonts w:ascii="Arial"/>
                <w:sz w:val="21"/>
              </w:rPr>
            </w:pPr>
          </w:p>
        </w:tc>
        <w:tc>
          <w:tcPr>
            <w:tcW w:w="1525" w:type="dxa"/>
            <w:vAlign w:val="top"/>
          </w:tcPr>
          <w:p>
            <w:pPr>
              <w:rPr>
                <w:rFonts w:ascii="Arial"/>
                <w:sz w:val="21"/>
              </w:rPr>
            </w:pPr>
          </w:p>
        </w:tc>
        <w:tc>
          <w:tcPr>
            <w:tcW w:w="1619" w:type="dxa"/>
            <w:vAlign w:val="top"/>
          </w:tcPr>
          <w:p>
            <w:pPr>
              <w:rPr>
                <w:rFonts w:ascii="Arial"/>
                <w:sz w:val="21"/>
              </w:rPr>
            </w:pPr>
          </w:p>
        </w:tc>
        <w:tc>
          <w:tcPr>
            <w:tcW w:w="126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433" w:type="dxa"/>
            <w:vAlign w:val="top"/>
          </w:tcPr>
          <w:p>
            <w:pPr>
              <w:rPr>
                <w:rFonts w:ascii="Arial"/>
                <w:sz w:val="21"/>
              </w:rPr>
            </w:pPr>
          </w:p>
        </w:tc>
        <w:tc>
          <w:tcPr>
            <w:tcW w:w="731" w:type="dxa"/>
            <w:vAlign w:val="top"/>
          </w:tcPr>
          <w:p>
            <w:pPr>
              <w:rPr>
                <w:rFonts w:ascii="Arial"/>
                <w:sz w:val="21"/>
              </w:rPr>
            </w:pPr>
          </w:p>
        </w:tc>
        <w:tc>
          <w:tcPr>
            <w:tcW w:w="1038" w:type="dxa"/>
            <w:vAlign w:val="top"/>
          </w:tcPr>
          <w:p>
            <w:pPr>
              <w:rPr>
                <w:rFonts w:ascii="Arial"/>
                <w:sz w:val="21"/>
              </w:rPr>
            </w:pPr>
          </w:p>
        </w:tc>
        <w:tc>
          <w:tcPr>
            <w:tcW w:w="1341" w:type="dxa"/>
            <w:vAlign w:val="top"/>
          </w:tcPr>
          <w:p>
            <w:pPr>
              <w:rPr>
                <w:rFonts w:ascii="Arial"/>
                <w:sz w:val="21"/>
              </w:rPr>
            </w:pPr>
          </w:p>
        </w:tc>
        <w:tc>
          <w:tcPr>
            <w:tcW w:w="1061" w:type="dxa"/>
            <w:vAlign w:val="top"/>
          </w:tcPr>
          <w:p>
            <w:pPr>
              <w:rPr>
                <w:rFonts w:ascii="Arial"/>
                <w:sz w:val="21"/>
              </w:rPr>
            </w:pPr>
          </w:p>
        </w:tc>
        <w:tc>
          <w:tcPr>
            <w:tcW w:w="1508" w:type="dxa"/>
            <w:vAlign w:val="top"/>
          </w:tcPr>
          <w:p>
            <w:pPr>
              <w:rPr>
                <w:rFonts w:ascii="Arial"/>
                <w:sz w:val="21"/>
              </w:rPr>
            </w:pPr>
          </w:p>
        </w:tc>
        <w:tc>
          <w:tcPr>
            <w:tcW w:w="1129" w:type="dxa"/>
            <w:vAlign w:val="top"/>
          </w:tcPr>
          <w:p>
            <w:pPr>
              <w:rPr>
                <w:rFonts w:ascii="Arial"/>
                <w:sz w:val="21"/>
              </w:rPr>
            </w:pPr>
          </w:p>
        </w:tc>
        <w:tc>
          <w:tcPr>
            <w:tcW w:w="1819" w:type="dxa"/>
            <w:vAlign w:val="top"/>
          </w:tcPr>
          <w:p>
            <w:pPr>
              <w:rPr>
                <w:rFonts w:ascii="Arial"/>
                <w:sz w:val="21"/>
              </w:rPr>
            </w:pPr>
          </w:p>
        </w:tc>
        <w:tc>
          <w:tcPr>
            <w:tcW w:w="983" w:type="dxa"/>
            <w:vAlign w:val="top"/>
          </w:tcPr>
          <w:p>
            <w:pPr>
              <w:rPr>
                <w:rFonts w:ascii="Arial"/>
                <w:sz w:val="21"/>
              </w:rPr>
            </w:pPr>
          </w:p>
        </w:tc>
        <w:tc>
          <w:tcPr>
            <w:tcW w:w="1525" w:type="dxa"/>
            <w:vAlign w:val="top"/>
          </w:tcPr>
          <w:p>
            <w:pPr>
              <w:rPr>
                <w:rFonts w:ascii="Arial"/>
                <w:sz w:val="21"/>
              </w:rPr>
            </w:pPr>
          </w:p>
        </w:tc>
        <w:tc>
          <w:tcPr>
            <w:tcW w:w="1619" w:type="dxa"/>
            <w:vAlign w:val="top"/>
          </w:tcPr>
          <w:p>
            <w:pPr>
              <w:rPr>
                <w:rFonts w:ascii="Arial"/>
                <w:sz w:val="21"/>
              </w:rPr>
            </w:pPr>
          </w:p>
        </w:tc>
        <w:tc>
          <w:tcPr>
            <w:tcW w:w="126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433" w:type="dxa"/>
            <w:vAlign w:val="top"/>
          </w:tcPr>
          <w:p>
            <w:pPr>
              <w:rPr>
                <w:rFonts w:ascii="Arial"/>
                <w:sz w:val="21"/>
              </w:rPr>
            </w:pPr>
          </w:p>
        </w:tc>
        <w:tc>
          <w:tcPr>
            <w:tcW w:w="731" w:type="dxa"/>
            <w:vAlign w:val="top"/>
          </w:tcPr>
          <w:p>
            <w:pPr>
              <w:rPr>
                <w:rFonts w:ascii="Arial"/>
                <w:sz w:val="21"/>
              </w:rPr>
            </w:pPr>
          </w:p>
        </w:tc>
        <w:tc>
          <w:tcPr>
            <w:tcW w:w="1038" w:type="dxa"/>
            <w:vAlign w:val="top"/>
          </w:tcPr>
          <w:p>
            <w:pPr>
              <w:rPr>
                <w:rFonts w:ascii="Arial"/>
                <w:sz w:val="21"/>
              </w:rPr>
            </w:pPr>
          </w:p>
        </w:tc>
        <w:tc>
          <w:tcPr>
            <w:tcW w:w="1341" w:type="dxa"/>
            <w:vAlign w:val="top"/>
          </w:tcPr>
          <w:p>
            <w:pPr>
              <w:rPr>
                <w:rFonts w:ascii="Arial"/>
                <w:sz w:val="21"/>
              </w:rPr>
            </w:pPr>
          </w:p>
        </w:tc>
        <w:tc>
          <w:tcPr>
            <w:tcW w:w="1061" w:type="dxa"/>
            <w:vAlign w:val="top"/>
          </w:tcPr>
          <w:p>
            <w:pPr>
              <w:rPr>
                <w:rFonts w:ascii="Arial"/>
                <w:sz w:val="21"/>
              </w:rPr>
            </w:pPr>
          </w:p>
        </w:tc>
        <w:tc>
          <w:tcPr>
            <w:tcW w:w="1508" w:type="dxa"/>
            <w:vAlign w:val="top"/>
          </w:tcPr>
          <w:p>
            <w:pPr>
              <w:rPr>
                <w:rFonts w:ascii="Arial"/>
                <w:sz w:val="21"/>
              </w:rPr>
            </w:pPr>
          </w:p>
        </w:tc>
        <w:tc>
          <w:tcPr>
            <w:tcW w:w="1129" w:type="dxa"/>
            <w:vAlign w:val="top"/>
          </w:tcPr>
          <w:p>
            <w:pPr>
              <w:rPr>
                <w:rFonts w:ascii="Arial"/>
                <w:sz w:val="21"/>
              </w:rPr>
            </w:pPr>
          </w:p>
        </w:tc>
        <w:tc>
          <w:tcPr>
            <w:tcW w:w="1819" w:type="dxa"/>
            <w:vAlign w:val="top"/>
          </w:tcPr>
          <w:p>
            <w:pPr>
              <w:rPr>
                <w:rFonts w:ascii="Arial"/>
                <w:sz w:val="21"/>
              </w:rPr>
            </w:pPr>
          </w:p>
        </w:tc>
        <w:tc>
          <w:tcPr>
            <w:tcW w:w="983" w:type="dxa"/>
            <w:vAlign w:val="top"/>
          </w:tcPr>
          <w:p>
            <w:pPr>
              <w:rPr>
                <w:rFonts w:ascii="Arial"/>
                <w:sz w:val="21"/>
              </w:rPr>
            </w:pPr>
          </w:p>
        </w:tc>
        <w:tc>
          <w:tcPr>
            <w:tcW w:w="1525" w:type="dxa"/>
            <w:vAlign w:val="top"/>
          </w:tcPr>
          <w:p>
            <w:pPr>
              <w:rPr>
                <w:rFonts w:ascii="Arial"/>
                <w:sz w:val="21"/>
              </w:rPr>
            </w:pPr>
          </w:p>
        </w:tc>
        <w:tc>
          <w:tcPr>
            <w:tcW w:w="1619" w:type="dxa"/>
            <w:vAlign w:val="top"/>
          </w:tcPr>
          <w:p>
            <w:pPr>
              <w:rPr>
                <w:rFonts w:ascii="Arial"/>
                <w:sz w:val="21"/>
              </w:rPr>
            </w:pPr>
          </w:p>
        </w:tc>
        <w:tc>
          <w:tcPr>
            <w:tcW w:w="1269" w:type="dxa"/>
            <w:vAlign w:val="top"/>
          </w:tcPr>
          <w:p>
            <w:pPr>
              <w:rPr>
                <w:rFonts w:ascii="Arial"/>
                <w:sz w:val="21"/>
              </w:rPr>
            </w:pPr>
          </w:p>
        </w:tc>
      </w:tr>
    </w:tbl>
    <w:p>
      <w:pPr>
        <w:spacing w:before="70" w:line="219" w:lineRule="auto"/>
        <w:ind w:left="520"/>
        <w:rPr>
          <w:rFonts w:ascii="宋体" w:hAnsi="宋体" w:eastAsia="宋体" w:cs="宋体"/>
          <w:sz w:val="18"/>
          <w:szCs w:val="18"/>
        </w:rPr>
      </w:pPr>
      <w:r>
        <w:rPr>
          <w:rFonts w:ascii="宋体" w:hAnsi="宋体" w:eastAsia="宋体" w:cs="宋体"/>
          <w:spacing w:val="-1"/>
          <w:sz w:val="18"/>
          <w:szCs w:val="18"/>
        </w:rPr>
        <w:t>备注：</w:t>
      </w:r>
      <w:r>
        <w:rPr>
          <w:rFonts w:ascii="宋体" w:hAnsi="宋体" w:eastAsia="宋体" w:cs="宋体"/>
          <w:spacing w:val="22"/>
          <w:w w:val="101"/>
          <w:sz w:val="18"/>
          <w:szCs w:val="18"/>
        </w:rPr>
        <w:t xml:space="preserve"> </w:t>
      </w:r>
      <w:r>
        <w:rPr>
          <w:rFonts w:ascii="Times New Roman" w:hAnsi="Times New Roman" w:eastAsia="Times New Roman" w:cs="Times New Roman"/>
          <w:spacing w:val="-1"/>
          <w:sz w:val="18"/>
          <w:szCs w:val="18"/>
        </w:rPr>
        <w:t>1</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、“从事岗位</w:t>
      </w:r>
      <w:r>
        <w:rPr>
          <w:rFonts w:ascii="宋体" w:hAnsi="宋体" w:eastAsia="宋体" w:cs="宋体"/>
          <w:spacing w:val="-66"/>
          <w:sz w:val="18"/>
          <w:szCs w:val="18"/>
        </w:rPr>
        <w:t xml:space="preserve"> </w:t>
      </w:r>
      <w:r>
        <w:rPr>
          <w:rFonts w:ascii="宋体" w:hAnsi="宋体" w:eastAsia="宋体" w:cs="宋体"/>
          <w:spacing w:val="-1"/>
          <w:sz w:val="18"/>
          <w:szCs w:val="18"/>
        </w:rPr>
        <w:t>”一栏填写放射肿瘤、放射</w:t>
      </w:r>
      <w:r>
        <w:rPr>
          <w:rFonts w:ascii="宋体" w:hAnsi="宋体" w:eastAsia="宋体" w:cs="宋体"/>
          <w:spacing w:val="-2"/>
          <w:sz w:val="18"/>
          <w:szCs w:val="18"/>
        </w:rPr>
        <w:t>治疗、病理学、医学影像学、医学物理、核医学、放射影像、维修、心血管内科、神经外科等。</w:t>
      </w:r>
    </w:p>
    <w:p>
      <w:pPr>
        <w:spacing w:before="67" w:line="219" w:lineRule="auto"/>
        <w:ind w:left="1152"/>
        <w:rPr>
          <w:rFonts w:ascii="宋体" w:hAnsi="宋体" w:eastAsia="宋体" w:cs="宋体"/>
          <w:sz w:val="18"/>
          <w:szCs w:val="18"/>
        </w:rPr>
      </w:pPr>
      <w:r>
        <w:rPr>
          <w:rFonts w:ascii="宋体" w:hAnsi="宋体" w:eastAsia="宋体" w:cs="宋体"/>
          <w:sz w:val="18"/>
          <w:szCs w:val="18"/>
        </w:rPr>
        <w:t>2、按附件要求提交相应放射诊疗专业技术人员的医师执业证</w:t>
      </w:r>
      <w:r>
        <w:rPr>
          <w:rFonts w:ascii="宋体" w:hAnsi="宋体" w:eastAsia="宋体" w:cs="宋体"/>
          <w:spacing w:val="-1"/>
          <w:sz w:val="18"/>
          <w:szCs w:val="18"/>
        </w:rPr>
        <w:t>、职称证、学历证复印件。</w:t>
      </w:r>
    </w:p>
    <w:p>
      <w:pPr>
        <w:spacing w:line="219" w:lineRule="auto"/>
        <w:rPr>
          <w:rFonts w:ascii="宋体" w:hAnsi="宋体" w:eastAsia="宋体" w:cs="宋体"/>
          <w:sz w:val="18"/>
          <w:szCs w:val="18"/>
        </w:rPr>
        <w:sectPr>
          <w:pgSz w:w="16838" w:h="11906" w:orient="landscape"/>
          <w:pgMar w:top="400" w:right="687" w:bottom="693" w:left="688" w:header="0" w:footer="381" w:gutter="0"/>
          <w:pgNumType w:fmt="decimal"/>
          <w:cols w:space="720" w:num="1"/>
        </w:sectPr>
      </w:pPr>
    </w:p>
    <w:p>
      <w:pPr>
        <w:pStyle w:val="2"/>
        <w:spacing w:line="244" w:lineRule="auto"/>
      </w:pPr>
    </w:p>
    <w:p>
      <w:pPr>
        <w:pStyle w:val="2"/>
        <w:spacing w:line="268" w:lineRule="auto"/>
      </w:pPr>
    </w:p>
    <w:p>
      <w:pPr>
        <w:pStyle w:val="2"/>
        <w:spacing w:line="268" w:lineRule="auto"/>
      </w:pPr>
    </w:p>
    <w:p>
      <w:pPr>
        <w:pStyle w:val="2"/>
        <w:spacing w:line="268" w:lineRule="auto"/>
      </w:pPr>
    </w:p>
    <w:p>
      <w:pPr>
        <w:spacing w:before="167" w:line="236" w:lineRule="auto"/>
        <w:ind w:left="209"/>
        <w:outlineLvl w:val="1"/>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10"/>
          <w:sz w:val="43"/>
          <w:szCs w:val="43"/>
        </w:rPr>
        <w:t>环保主管部门发放的《辐射安全许可证》</w:t>
      </w:r>
    </w:p>
    <w:p>
      <w:pPr>
        <w:pStyle w:val="2"/>
      </w:pPr>
    </w:p>
    <w:p>
      <w:pPr>
        <w:pStyle w:val="2"/>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spacing w:line="5863" w:lineRule="exact"/>
        <w:ind w:firstLine="14"/>
      </w:pPr>
      <w:r>
        <w:rPr>
          <w:position w:val="-117"/>
        </w:rPr>
        <w:drawing>
          <wp:inline distT="0" distB="0" distL="0" distR="0">
            <wp:extent cx="5269865" cy="3723005"/>
            <wp:effectExtent l="0" t="0" r="635" b="10795"/>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322"/>
                    <a:stretch>
                      <a:fillRect/>
                    </a:stretch>
                  </pic:blipFill>
                  <pic:spPr>
                    <a:xfrm>
                      <a:off x="0" y="0"/>
                      <a:ext cx="5269991" cy="3723131"/>
                    </a:xfrm>
                    <a:prstGeom prst="rect">
                      <a:avLst/>
                    </a:prstGeom>
                  </pic:spPr>
                </pic:pic>
              </a:graphicData>
            </a:graphic>
          </wp:inline>
        </w:drawing>
      </w:r>
    </w:p>
    <w:p>
      <w:pPr>
        <w:spacing w:line="5863" w:lineRule="exact"/>
        <w:sectPr>
          <w:footerReference r:id="rId177" w:type="default"/>
          <w:pgSz w:w="11906" w:h="16838"/>
          <w:pgMar w:top="400" w:right="1785" w:bottom="693" w:left="1785" w:header="0" w:footer="381" w:gutter="0"/>
          <w:pgNumType w:fmt="decimal"/>
          <w:cols w:space="720" w:num="1"/>
        </w:sectPr>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pStyle w:val="2"/>
        <w:spacing w:line="245" w:lineRule="auto"/>
      </w:pPr>
    </w:p>
    <w:p>
      <w:pPr>
        <w:pStyle w:val="2"/>
        <w:spacing w:line="245" w:lineRule="auto"/>
      </w:pPr>
    </w:p>
    <w:p>
      <w:pPr>
        <w:spacing w:before="192" w:line="193" w:lineRule="auto"/>
        <w:ind w:left="1506"/>
        <w:outlineLvl w:val="0"/>
        <w:rPr>
          <w:rFonts w:ascii="STZhongsong" w:hAnsi="STZhongsong" w:eastAsia="STZhongsong" w:cs="STZhongsong"/>
          <w:sz w:val="52"/>
          <w:szCs w:val="52"/>
        </w:rPr>
      </w:pPr>
      <w:bookmarkStart w:id="19" w:name="bookmark21"/>
      <w:bookmarkEnd w:id="19"/>
      <w:r>
        <w:rPr>
          <w:rFonts w:ascii="STZhongsong" w:hAnsi="STZhongsong" w:eastAsia="STZhongsong" w:cs="STZhongsong"/>
          <w:b/>
          <w:bCs/>
          <w:spacing w:val="-16"/>
          <w:sz w:val="52"/>
          <w:szCs w:val="52"/>
        </w:rPr>
        <w:t>放</w:t>
      </w:r>
      <w:r>
        <w:rPr>
          <w:rFonts w:ascii="STZhongsong" w:hAnsi="STZhongsong" w:eastAsia="STZhongsong" w:cs="STZhongsong"/>
          <w:spacing w:val="124"/>
          <w:sz w:val="52"/>
          <w:szCs w:val="52"/>
        </w:rPr>
        <w:t xml:space="preserve"> </w:t>
      </w:r>
      <w:r>
        <w:rPr>
          <w:rFonts w:ascii="STZhongsong" w:hAnsi="STZhongsong" w:eastAsia="STZhongsong" w:cs="STZhongsong"/>
          <w:b/>
          <w:bCs/>
          <w:spacing w:val="-16"/>
          <w:sz w:val="52"/>
          <w:szCs w:val="52"/>
        </w:rPr>
        <w:t>射</w:t>
      </w:r>
      <w:r>
        <w:rPr>
          <w:rFonts w:ascii="STZhongsong" w:hAnsi="STZhongsong" w:eastAsia="STZhongsong" w:cs="STZhongsong"/>
          <w:spacing w:val="125"/>
          <w:sz w:val="52"/>
          <w:szCs w:val="52"/>
        </w:rPr>
        <w:t xml:space="preserve"> </w:t>
      </w:r>
      <w:r>
        <w:rPr>
          <w:rFonts w:ascii="STZhongsong" w:hAnsi="STZhongsong" w:eastAsia="STZhongsong" w:cs="STZhongsong"/>
          <w:b/>
          <w:bCs/>
          <w:spacing w:val="-16"/>
          <w:sz w:val="52"/>
          <w:szCs w:val="52"/>
        </w:rPr>
        <w:t>诊</w:t>
      </w:r>
      <w:r>
        <w:rPr>
          <w:rFonts w:ascii="STZhongsong" w:hAnsi="STZhongsong" w:eastAsia="STZhongsong" w:cs="STZhongsong"/>
          <w:spacing w:val="127"/>
          <w:sz w:val="52"/>
          <w:szCs w:val="52"/>
        </w:rPr>
        <w:t xml:space="preserve"> </w:t>
      </w:r>
      <w:r>
        <w:rPr>
          <w:rFonts w:ascii="STZhongsong" w:hAnsi="STZhongsong" w:eastAsia="STZhongsong" w:cs="STZhongsong"/>
          <w:b/>
          <w:bCs/>
          <w:spacing w:val="-16"/>
          <w:sz w:val="52"/>
          <w:szCs w:val="52"/>
        </w:rPr>
        <w:t>疗</w:t>
      </w:r>
      <w:r>
        <w:rPr>
          <w:rFonts w:ascii="STZhongsong" w:hAnsi="STZhongsong" w:eastAsia="STZhongsong" w:cs="STZhongsong"/>
          <w:spacing w:val="131"/>
          <w:sz w:val="52"/>
          <w:szCs w:val="52"/>
        </w:rPr>
        <w:t xml:space="preserve"> </w:t>
      </w:r>
      <w:r>
        <w:rPr>
          <w:rFonts w:ascii="STZhongsong" w:hAnsi="STZhongsong" w:eastAsia="STZhongsong" w:cs="STZhongsong"/>
          <w:b/>
          <w:bCs/>
          <w:spacing w:val="-16"/>
          <w:sz w:val="52"/>
          <w:szCs w:val="52"/>
        </w:rPr>
        <w:t>许</w:t>
      </w:r>
      <w:r>
        <w:rPr>
          <w:rFonts w:ascii="STZhongsong" w:hAnsi="STZhongsong" w:eastAsia="STZhongsong" w:cs="STZhongsong"/>
          <w:spacing w:val="133"/>
          <w:sz w:val="52"/>
          <w:szCs w:val="52"/>
        </w:rPr>
        <w:t xml:space="preserve"> </w:t>
      </w:r>
      <w:r>
        <w:rPr>
          <w:rFonts w:ascii="STZhongsong" w:hAnsi="STZhongsong" w:eastAsia="STZhongsong" w:cs="STZhongsong"/>
          <w:b/>
          <w:bCs/>
          <w:spacing w:val="-16"/>
          <w:sz w:val="52"/>
          <w:szCs w:val="52"/>
        </w:rPr>
        <w:t>可</w:t>
      </w:r>
      <w:r>
        <w:rPr>
          <w:rFonts w:ascii="STZhongsong" w:hAnsi="STZhongsong" w:eastAsia="STZhongsong" w:cs="STZhongsong"/>
          <w:spacing w:val="126"/>
          <w:sz w:val="52"/>
          <w:szCs w:val="52"/>
        </w:rPr>
        <w:t xml:space="preserve"> </w:t>
      </w:r>
      <w:r>
        <w:rPr>
          <w:rFonts w:ascii="STZhongsong" w:hAnsi="STZhongsong" w:eastAsia="STZhongsong" w:cs="STZhongsong"/>
          <w:b/>
          <w:bCs/>
          <w:spacing w:val="-16"/>
          <w:sz w:val="52"/>
          <w:szCs w:val="52"/>
        </w:rPr>
        <w:t>证</w:t>
      </w:r>
    </w:p>
    <w:p>
      <w:pPr>
        <w:spacing w:before="313" w:line="193" w:lineRule="auto"/>
        <w:ind w:left="2308"/>
        <w:outlineLvl w:val="1"/>
        <w:rPr>
          <w:rFonts w:ascii="STZhongsong" w:hAnsi="STZhongsong" w:eastAsia="STZhongsong" w:cs="STZhongsong"/>
          <w:sz w:val="52"/>
          <w:szCs w:val="52"/>
        </w:rPr>
      </w:pPr>
      <w:r>
        <w:rPr>
          <w:rFonts w:ascii="STZhongsong" w:hAnsi="STZhongsong" w:eastAsia="STZhongsong" w:cs="STZhongsong"/>
          <w:b/>
          <w:bCs/>
          <w:spacing w:val="-32"/>
          <w:sz w:val="52"/>
          <w:szCs w:val="52"/>
        </w:rPr>
        <w:t>变</w:t>
      </w:r>
      <w:r>
        <w:rPr>
          <w:rFonts w:ascii="STZhongsong" w:hAnsi="STZhongsong" w:eastAsia="STZhongsong" w:cs="STZhongsong"/>
          <w:spacing w:val="148"/>
          <w:sz w:val="52"/>
          <w:szCs w:val="52"/>
        </w:rPr>
        <w:t xml:space="preserve"> </w:t>
      </w:r>
      <w:r>
        <w:rPr>
          <w:rFonts w:ascii="STZhongsong" w:hAnsi="STZhongsong" w:eastAsia="STZhongsong" w:cs="STZhongsong"/>
          <w:b/>
          <w:bCs/>
          <w:spacing w:val="-32"/>
          <w:sz w:val="52"/>
          <w:szCs w:val="52"/>
        </w:rPr>
        <w:t>更</w:t>
      </w:r>
      <w:r>
        <w:rPr>
          <w:rFonts w:ascii="STZhongsong" w:hAnsi="STZhongsong" w:eastAsia="STZhongsong" w:cs="STZhongsong"/>
          <w:spacing w:val="10"/>
          <w:sz w:val="52"/>
          <w:szCs w:val="52"/>
        </w:rPr>
        <w:t xml:space="preserve">  </w:t>
      </w:r>
      <w:r>
        <w:rPr>
          <w:rFonts w:ascii="STZhongsong" w:hAnsi="STZhongsong" w:eastAsia="STZhongsong" w:cs="STZhongsong"/>
          <w:b/>
          <w:bCs/>
          <w:spacing w:val="-32"/>
          <w:sz w:val="52"/>
          <w:szCs w:val="52"/>
        </w:rPr>
        <w:t>申</w:t>
      </w:r>
      <w:r>
        <w:rPr>
          <w:rFonts w:ascii="STZhongsong" w:hAnsi="STZhongsong" w:eastAsia="STZhongsong" w:cs="STZhongsong"/>
          <w:spacing w:val="131"/>
          <w:sz w:val="52"/>
          <w:szCs w:val="52"/>
        </w:rPr>
        <w:t xml:space="preserve"> </w:t>
      </w:r>
      <w:r>
        <w:rPr>
          <w:rFonts w:ascii="STZhongsong" w:hAnsi="STZhongsong" w:eastAsia="STZhongsong" w:cs="STZhongsong"/>
          <w:b/>
          <w:bCs/>
          <w:spacing w:val="-32"/>
          <w:sz w:val="52"/>
          <w:szCs w:val="52"/>
        </w:rPr>
        <w:t>请</w:t>
      </w:r>
      <w:r>
        <w:rPr>
          <w:rFonts w:ascii="STZhongsong" w:hAnsi="STZhongsong" w:eastAsia="STZhongsong" w:cs="STZhongsong"/>
          <w:spacing w:val="125"/>
          <w:sz w:val="52"/>
          <w:szCs w:val="52"/>
        </w:rPr>
        <w:t xml:space="preserve"> </w:t>
      </w:r>
      <w:r>
        <w:rPr>
          <w:rFonts w:ascii="STZhongsong" w:hAnsi="STZhongsong" w:eastAsia="STZhongsong" w:cs="STZhongsong"/>
          <w:b/>
          <w:bCs/>
          <w:spacing w:val="-32"/>
          <w:sz w:val="52"/>
          <w:szCs w:val="52"/>
        </w:rPr>
        <w:t>表</w:t>
      </w:r>
    </w:p>
    <w:p>
      <w:pPr>
        <w:pStyle w:val="2"/>
        <w:spacing w:line="265" w:lineRule="auto"/>
      </w:pPr>
    </w:p>
    <w:p>
      <w:pPr>
        <w:pStyle w:val="2"/>
        <w:spacing w:line="265" w:lineRule="auto"/>
      </w:pPr>
    </w:p>
    <w:p>
      <w:pPr>
        <w:pStyle w:val="2"/>
        <w:spacing w:line="266" w:lineRule="auto"/>
      </w:pPr>
    </w:p>
    <w:p>
      <w:pPr>
        <w:pStyle w:val="2"/>
        <w:spacing w:line="266" w:lineRule="auto"/>
      </w:pPr>
    </w:p>
    <w:p>
      <w:pPr>
        <w:pStyle w:val="2"/>
        <w:spacing w:line="266" w:lineRule="auto"/>
      </w:pPr>
    </w:p>
    <w:p>
      <w:pPr>
        <w:spacing w:before="114" w:line="217" w:lineRule="auto"/>
        <w:ind w:left="631"/>
        <w:rPr>
          <w:rFonts w:ascii="黑体" w:hAnsi="黑体" w:eastAsia="黑体" w:cs="黑体"/>
          <w:sz w:val="35"/>
          <w:szCs w:val="35"/>
        </w:rPr>
      </w:pPr>
      <w:r>
        <w:rPr>
          <w:rFonts w:ascii="黑体" w:hAnsi="黑体" w:eastAsia="黑体" w:cs="黑体"/>
          <w:spacing w:val="14"/>
          <w:sz w:val="35"/>
          <w:szCs w:val="35"/>
        </w:rPr>
        <w:t>申请单位</w:t>
      </w:r>
      <w:r>
        <w:rPr>
          <w:rFonts w:ascii="Times New Roman" w:hAnsi="Times New Roman" w:eastAsia="Times New Roman" w:cs="Times New Roman"/>
          <w:spacing w:val="14"/>
          <w:sz w:val="28"/>
          <w:szCs w:val="28"/>
        </w:rPr>
        <w:t>(</w:t>
      </w:r>
      <w:r>
        <w:rPr>
          <w:rFonts w:ascii="黑体" w:hAnsi="黑体" w:eastAsia="黑体" w:cs="黑体"/>
          <w:spacing w:val="14"/>
          <w:sz w:val="28"/>
          <w:szCs w:val="28"/>
        </w:rPr>
        <w:t>盖章</w:t>
      </w:r>
      <w:r>
        <w:rPr>
          <w:rFonts w:ascii="Times New Roman" w:hAnsi="Times New Roman" w:eastAsia="Times New Roman" w:cs="Times New Roman"/>
          <w:spacing w:val="14"/>
          <w:sz w:val="28"/>
          <w:szCs w:val="28"/>
        </w:rPr>
        <w:t>)</w:t>
      </w:r>
      <w:r>
        <w:rPr>
          <w:rFonts w:ascii="Times New Roman" w:hAnsi="Times New Roman" w:eastAsia="Times New Roman" w:cs="Times New Roman"/>
          <w:spacing w:val="22"/>
          <w:sz w:val="28"/>
          <w:szCs w:val="28"/>
        </w:rPr>
        <w:t xml:space="preserve">  </w:t>
      </w:r>
      <w:r>
        <w:rPr>
          <w:rFonts w:ascii="Times New Roman" w:hAnsi="Times New Roman" w:eastAsia="Times New Roman" w:cs="Times New Roman"/>
          <w:spacing w:val="14"/>
          <w:sz w:val="35"/>
          <w:szCs w:val="35"/>
          <w:u w:val="single" w:color="auto"/>
        </w:rPr>
        <w:t xml:space="preserve">  </w:t>
      </w:r>
      <w:r>
        <w:rPr>
          <w:rFonts w:ascii="Times New Roman" w:hAnsi="Times New Roman" w:eastAsia="Times New Roman" w:cs="Times New Roman"/>
          <w:sz w:val="35"/>
          <w:szCs w:val="35"/>
          <w:u w:val="single" w:color="auto"/>
        </w:rPr>
        <w:t>xxxxx</w:t>
      </w:r>
      <w:r>
        <w:rPr>
          <w:rFonts w:ascii="Times New Roman" w:hAnsi="Times New Roman" w:eastAsia="Times New Roman" w:cs="Times New Roman"/>
          <w:spacing w:val="37"/>
          <w:sz w:val="35"/>
          <w:szCs w:val="35"/>
          <w:u w:val="single" w:color="auto"/>
        </w:rPr>
        <w:t xml:space="preserve"> </w:t>
      </w:r>
      <w:r>
        <w:rPr>
          <w:rFonts w:ascii="黑体" w:hAnsi="黑体" w:eastAsia="黑体" w:cs="黑体"/>
          <w:spacing w:val="14"/>
          <w:sz w:val="35"/>
          <w:szCs w:val="35"/>
          <w:u w:val="single" w:color="auto"/>
        </w:rPr>
        <w:t>单位</w:t>
      </w:r>
      <w:r>
        <w:rPr>
          <w:rFonts w:ascii="黑体" w:hAnsi="黑体" w:eastAsia="黑体" w:cs="黑体"/>
          <w:sz w:val="35"/>
          <w:szCs w:val="35"/>
          <w:u w:val="single" w:color="auto"/>
        </w:rPr>
        <w:t xml:space="preserve">             </w:t>
      </w:r>
    </w:p>
    <w:p>
      <w:pPr>
        <w:pStyle w:val="2"/>
        <w:spacing w:line="354" w:lineRule="auto"/>
      </w:pPr>
    </w:p>
    <w:p>
      <w:pPr>
        <w:pStyle w:val="2"/>
        <w:spacing w:line="354" w:lineRule="auto"/>
      </w:pPr>
    </w:p>
    <w:p>
      <w:pPr>
        <w:spacing w:before="114" w:line="236" w:lineRule="auto"/>
        <w:ind w:left="603"/>
        <w:rPr>
          <w:rFonts w:ascii="Times New Roman" w:hAnsi="Times New Roman" w:eastAsia="Times New Roman" w:cs="Times New Roman"/>
          <w:sz w:val="35"/>
          <w:szCs w:val="35"/>
        </w:rPr>
      </w:pPr>
      <w:r>
        <w:rPr>
          <w:rFonts w:ascii="黑体" w:hAnsi="黑体" w:eastAsia="黑体" w:cs="黑体"/>
          <w:spacing w:val="18"/>
          <w:sz w:val="35"/>
          <w:szCs w:val="35"/>
        </w:rPr>
        <w:t>地</w:t>
      </w:r>
      <w:r>
        <w:rPr>
          <w:rFonts w:ascii="黑体" w:hAnsi="黑体" w:eastAsia="黑体" w:cs="黑体"/>
          <w:spacing w:val="16"/>
          <w:sz w:val="35"/>
          <w:szCs w:val="35"/>
        </w:rPr>
        <w:t xml:space="preserve">      </w:t>
      </w:r>
      <w:r>
        <w:rPr>
          <w:rFonts w:ascii="黑体" w:hAnsi="黑体" w:eastAsia="黑体" w:cs="黑体"/>
          <w:spacing w:val="18"/>
          <w:sz w:val="35"/>
          <w:szCs w:val="35"/>
        </w:rPr>
        <w:t xml:space="preserve">址   </w:t>
      </w:r>
      <w:r>
        <w:rPr>
          <w:rFonts w:ascii="Times New Roman" w:hAnsi="Times New Roman" w:eastAsia="Times New Roman" w:cs="Times New Roman"/>
          <w:sz w:val="35"/>
          <w:szCs w:val="35"/>
          <w:u w:val="single" w:color="auto"/>
        </w:rPr>
        <w:t xml:space="preserve">xxxxx                                      </w:t>
      </w:r>
    </w:p>
    <w:p>
      <w:pPr>
        <w:pStyle w:val="2"/>
        <w:spacing w:line="338" w:lineRule="auto"/>
      </w:pPr>
    </w:p>
    <w:p>
      <w:pPr>
        <w:pStyle w:val="2"/>
        <w:spacing w:line="338" w:lineRule="auto"/>
      </w:pPr>
    </w:p>
    <w:p>
      <w:pPr>
        <w:spacing w:before="114" w:line="226" w:lineRule="auto"/>
        <w:ind w:left="604"/>
        <w:rPr>
          <w:rFonts w:ascii="黑体" w:hAnsi="黑体" w:eastAsia="黑体" w:cs="黑体"/>
          <w:sz w:val="35"/>
          <w:szCs w:val="35"/>
        </w:rPr>
      </w:pPr>
      <w:r>
        <w:rPr>
          <w:rFonts w:ascii="黑体" w:hAnsi="黑体" w:eastAsia="黑体" w:cs="黑体"/>
          <w:spacing w:val="-4"/>
          <w:sz w:val="35"/>
          <w:szCs w:val="35"/>
        </w:rPr>
        <w:t>负</w:t>
      </w:r>
      <w:r>
        <w:rPr>
          <w:rFonts w:ascii="黑体" w:hAnsi="黑体" w:eastAsia="黑体" w:cs="黑体"/>
          <w:spacing w:val="37"/>
          <w:sz w:val="35"/>
          <w:szCs w:val="35"/>
        </w:rPr>
        <w:t xml:space="preserve">  </w:t>
      </w:r>
      <w:r>
        <w:rPr>
          <w:rFonts w:ascii="黑体" w:hAnsi="黑体" w:eastAsia="黑体" w:cs="黑体"/>
          <w:spacing w:val="-4"/>
          <w:sz w:val="35"/>
          <w:szCs w:val="35"/>
        </w:rPr>
        <w:t>责</w:t>
      </w:r>
      <w:r>
        <w:rPr>
          <w:rFonts w:ascii="黑体" w:hAnsi="黑体" w:eastAsia="黑体" w:cs="黑体"/>
          <w:spacing w:val="29"/>
          <w:sz w:val="35"/>
          <w:szCs w:val="35"/>
        </w:rPr>
        <w:t xml:space="preserve">  </w:t>
      </w:r>
      <w:r>
        <w:rPr>
          <w:rFonts w:ascii="黑体" w:hAnsi="黑体" w:eastAsia="黑体" w:cs="黑体"/>
          <w:spacing w:val="-4"/>
          <w:sz w:val="35"/>
          <w:szCs w:val="35"/>
        </w:rPr>
        <w:t>人</w:t>
      </w:r>
      <w:r>
        <w:rPr>
          <w:rFonts w:ascii="黑体" w:hAnsi="黑体" w:eastAsia="黑体" w:cs="黑体"/>
          <w:spacing w:val="26"/>
          <w:sz w:val="35"/>
          <w:szCs w:val="35"/>
        </w:rPr>
        <w:t xml:space="preserve">   </w:t>
      </w:r>
      <w:r>
        <w:rPr>
          <w:rFonts w:ascii="黑体" w:hAnsi="黑体" w:eastAsia="黑体" w:cs="黑体"/>
          <w:spacing w:val="-4"/>
          <w:sz w:val="35"/>
          <w:szCs w:val="35"/>
          <w:u w:val="single" w:color="auto"/>
        </w:rPr>
        <w:t xml:space="preserve">张三                    </w:t>
      </w:r>
    </w:p>
    <w:p>
      <w:pPr>
        <w:pStyle w:val="2"/>
        <w:spacing w:line="346" w:lineRule="auto"/>
      </w:pPr>
    </w:p>
    <w:p>
      <w:pPr>
        <w:pStyle w:val="2"/>
        <w:spacing w:line="347" w:lineRule="auto"/>
      </w:pPr>
    </w:p>
    <w:p>
      <w:pPr>
        <w:spacing w:before="113" w:line="228" w:lineRule="auto"/>
        <w:ind w:left="631"/>
        <w:rPr>
          <w:rFonts w:ascii="黑体" w:hAnsi="黑体" w:eastAsia="黑体" w:cs="黑体"/>
          <w:sz w:val="35"/>
          <w:szCs w:val="35"/>
        </w:rPr>
      </w:pPr>
      <w:r>
        <w:rPr>
          <w:rFonts w:ascii="黑体" w:hAnsi="黑体" w:eastAsia="黑体" w:cs="黑体"/>
          <w:spacing w:val="-11"/>
          <w:sz w:val="35"/>
          <w:szCs w:val="35"/>
        </w:rPr>
        <w:t>申</w:t>
      </w:r>
      <w:r>
        <w:rPr>
          <w:rFonts w:ascii="黑体" w:hAnsi="黑体" w:eastAsia="黑体" w:cs="黑体"/>
          <w:spacing w:val="45"/>
          <w:sz w:val="35"/>
          <w:szCs w:val="35"/>
        </w:rPr>
        <w:t xml:space="preserve"> </w:t>
      </w:r>
      <w:r>
        <w:rPr>
          <w:rFonts w:ascii="黑体" w:hAnsi="黑体" w:eastAsia="黑体" w:cs="黑体"/>
          <w:spacing w:val="-11"/>
          <w:sz w:val="35"/>
          <w:szCs w:val="35"/>
        </w:rPr>
        <w:t>请</w:t>
      </w:r>
      <w:r>
        <w:rPr>
          <w:rFonts w:ascii="黑体" w:hAnsi="黑体" w:eastAsia="黑体" w:cs="黑体"/>
          <w:spacing w:val="97"/>
          <w:sz w:val="35"/>
          <w:szCs w:val="35"/>
        </w:rPr>
        <w:t xml:space="preserve"> </w:t>
      </w:r>
      <w:r>
        <w:rPr>
          <w:rFonts w:ascii="黑体" w:hAnsi="黑体" w:eastAsia="黑体" w:cs="黑体"/>
          <w:spacing w:val="-11"/>
          <w:sz w:val="35"/>
          <w:szCs w:val="35"/>
        </w:rPr>
        <w:t>日</w:t>
      </w:r>
      <w:r>
        <w:rPr>
          <w:rFonts w:ascii="黑体" w:hAnsi="黑体" w:eastAsia="黑体" w:cs="黑体"/>
          <w:spacing w:val="39"/>
          <w:sz w:val="35"/>
          <w:szCs w:val="35"/>
        </w:rPr>
        <w:t xml:space="preserve"> </w:t>
      </w:r>
      <w:r>
        <w:rPr>
          <w:rFonts w:ascii="黑体" w:hAnsi="黑体" w:eastAsia="黑体" w:cs="黑体"/>
          <w:spacing w:val="-11"/>
          <w:sz w:val="35"/>
          <w:szCs w:val="35"/>
        </w:rPr>
        <w:t>期</w:t>
      </w:r>
      <w:r>
        <w:rPr>
          <w:rFonts w:ascii="黑体" w:hAnsi="黑体" w:eastAsia="黑体" w:cs="黑体"/>
          <w:spacing w:val="34"/>
          <w:sz w:val="35"/>
          <w:szCs w:val="35"/>
        </w:rPr>
        <w:t xml:space="preserve">  </w:t>
      </w:r>
      <w:r>
        <w:rPr>
          <w:rFonts w:ascii="Times New Roman" w:hAnsi="Times New Roman" w:eastAsia="Times New Roman" w:cs="Times New Roman"/>
          <w:spacing w:val="75"/>
          <w:sz w:val="35"/>
          <w:szCs w:val="35"/>
          <w:u w:val="single" w:color="auto"/>
        </w:rPr>
        <w:t xml:space="preserve"> </w:t>
      </w:r>
      <w:r>
        <w:rPr>
          <w:rFonts w:ascii="Times New Roman" w:hAnsi="Times New Roman" w:eastAsia="Times New Roman" w:cs="Times New Roman"/>
          <w:spacing w:val="-11"/>
          <w:sz w:val="35"/>
          <w:szCs w:val="35"/>
          <w:u w:val="single" w:color="auto"/>
        </w:rPr>
        <w:t>xx</w:t>
      </w:r>
      <w:r>
        <w:rPr>
          <w:rFonts w:ascii="Times New Roman" w:hAnsi="Times New Roman" w:eastAsia="Times New Roman" w:cs="Times New Roman"/>
          <w:spacing w:val="31"/>
          <w:sz w:val="35"/>
          <w:szCs w:val="35"/>
          <w:u w:val="single" w:color="auto"/>
        </w:rPr>
        <w:t xml:space="preserve"> </w:t>
      </w:r>
      <w:r>
        <w:rPr>
          <w:rFonts w:ascii="黑体" w:hAnsi="黑体" w:eastAsia="黑体" w:cs="黑体"/>
          <w:spacing w:val="-11"/>
          <w:sz w:val="35"/>
          <w:szCs w:val="35"/>
          <w:u w:val="single" w:color="auto"/>
        </w:rPr>
        <w:t>年</w:t>
      </w:r>
    </w:p>
    <w:p>
      <w:pPr>
        <w:bidi w:val="0"/>
        <w:rPr>
          <w:rFonts w:ascii="Arial" w:hAnsi="Arial" w:eastAsia="Arial" w:cs="Arial"/>
          <w:snapToGrid w:val="0"/>
          <w:color w:val="000000"/>
          <w:kern w:val="0"/>
          <w:sz w:val="21"/>
          <w:szCs w:val="21"/>
          <w:lang w:val="en-US" w:eastAsia="en-US" w:bidi="ar-SA"/>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tabs>
          <w:tab w:val="left" w:pos="753"/>
        </w:tabs>
        <w:bidi w:val="0"/>
        <w:jc w:val="left"/>
        <w:rPr>
          <w:rFonts w:hint="eastAsia" w:eastAsia="宋体"/>
          <w:lang w:val="en-US" w:eastAsia="zh-CN"/>
        </w:rPr>
        <w:sectPr>
          <w:footerReference r:id="rId178" w:type="default"/>
          <w:pgSz w:w="11906" w:h="16838"/>
          <w:pgMar w:top="400" w:right="1785" w:bottom="693" w:left="1785" w:header="0" w:footer="381" w:gutter="0"/>
          <w:pgNumType w:fmt="decimal"/>
          <w:cols w:space="720" w:num="1"/>
        </w:sectPr>
      </w:pPr>
    </w:p>
    <w:p>
      <w:pPr>
        <w:spacing w:before="35"/>
      </w:pPr>
    </w:p>
    <w:tbl>
      <w:tblPr>
        <w:tblStyle w:val="7"/>
        <w:tblW w:w="138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2"/>
        <w:gridCol w:w="520"/>
        <w:gridCol w:w="270"/>
        <w:gridCol w:w="78"/>
        <w:gridCol w:w="867"/>
        <w:gridCol w:w="173"/>
        <w:gridCol w:w="695"/>
        <w:gridCol w:w="492"/>
        <w:gridCol w:w="202"/>
        <w:gridCol w:w="174"/>
        <w:gridCol w:w="209"/>
        <w:gridCol w:w="659"/>
        <w:gridCol w:w="46"/>
        <w:gridCol w:w="301"/>
        <w:gridCol w:w="381"/>
        <w:gridCol w:w="140"/>
        <w:gridCol w:w="869"/>
        <w:gridCol w:w="868"/>
        <w:gridCol w:w="520"/>
        <w:gridCol w:w="29"/>
        <w:gridCol w:w="319"/>
        <w:gridCol w:w="608"/>
        <w:gridCol w:w="260"/>
        <w:gridCol w:w="173"/>
        <w:gridCol w:w="695"/>
        <w:gridCol w:w="694"/>
        <w:gridCol w:w="132"/>
        <w:gridCol w:w="867"/>
        <w:gridCol w:w="205"/>
        <w:gridCol w:w="183"/>
        <w:gridCol w:w="446"/>
        <w:gridCol w:w="33"/>
        <w:gridCol w:w="9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1662" w:type="dxa"/>
            <w:gridSpan w:val="3"/>
            <w:vAlign w:val="top"/>
          </w:tcPr>
          <w:p>
            <w:pPr>
              <w:spacing w:before="163" w:line="228" w:lineRule="auto"/>
              <w:ind w:left="248"/>
              <w:rPr>
                <w:rFonts w:ascii="宋体" w:hAnsi="宋体" w:eastAsia="宋体" w:cs="宋体"/>
                <w:sz w:val="20"/>
                <w:szCs w:val="20"/>
              </w:rPr>
            </w:pPr>
            <w:r>
              <w:rPr>
                <w:rFonts w:ascii="宋体" w:hAnsi="宋体" w:eastAsia="宋体" w:cs="宋体"/>
                <w:spacing w:val="-6"/>
                <w:sz w:val="20"/>
                <w:szCs w:val="20"/>
              </w:rPr>
              <w:t>申</w:t>
            </w:r>
            <w:r>
              <w:rPr>
                <w:rFonts w:ascii="宋体" w:hAnsi="宋体" w:eastAsia="宋体" w:cs="宋体"/>
                <w:spacing w:val="31"/>
                <w:sz w:val="20"/>
                <w:szCs w:val="20"/>
              </w:rPr>
              <w:t xml:space="preserve"> </w:t>
            </w:r>
            <w:r>
              <w:rPr>
                <w:rFonts w:ascii="宋体" w:hAnsi="宋体" w:eastAsia="宋体" w:cs="宋体"/>
                <w:spacing w:val="-6"/>
                <w:sz w:val="20"/>
                <w:szCs w:val="20"/>
              </w:rPr>
              <w:t>请</w:t>
            </w:r>
            <w:r>
              <w:rPr>
                <w:rFonts w:ascii="宋体" w:hAnsi="宋体" w:eastAsia="宋体" w:cs="宋体"/>
                <w:spacing w:val="36"/>
                <w:sz w:val="20"/>
                <w:szCs w:val="20"/>
              </w:rPr>
              <w:t xml:space="preserve"> </w:t>
            </w:r>
            <w:r>
              <w:rPr>
                <w:rFonts w:ascii="宋体" w:hAnsi="宋体" w:eastAsia="宋体" w:cs="宋体"/>
                <w:spacing w:val="-6"/>
                <w:sz w:val="20"/>
                <w:szCs w:val="20"/>
              </w:rPr>
              <w:t>单</w:t>
            </w:r>
            <w:r>
              <w:rPr>
                <w:rFonts w:ascii="宋体" w:hAnsi="宋体" w:eastAsia="宋体" w:cs="宋体"/>
                <w:spacing w:val="35"/>
                <w:sz w:val="20"/>
                <w:szCs w:val="20"/>
              </w:rPr>
              <w:t xml:space="preserve"> </w:t>
            </w:r>
            <w:r>
              <w:rPr>
                <w:rFonts w:ascii="宋体" w:hAnsi="宋体" w:eastAsia="宋体" w:cs="宋体"/>
                <w:spacing w:val="-6"/>
                <w:sz w:val="20"/>
                <w:szCs w:val="20"/>
              </w:rPr>
              <w:t>位</w:t>
            </w:r>
          </w:p>
        </w:tc>
        <w:tc>
          <w:tcPr>
            <w:tcW w:w="2305" w:type="dxa"/>
            <w:gridSpan w:val="5"/>
            <w:vAlign w:val="top"/>
          </w:tcPr>
          <w:p>
            <w:pPr>
              <w:pStyle w:val="8"/>
              <w:spacing w:before="163" w:line="231" w:lineRule="auto"/>
              <w:ind w:left="675"/>
              <w:rPr>
                <w:rFonts w:ascii="黑体" w:hAnsi="黑体" w:eastAsia="黑体" w:cs="黑体"/>
                <w:sz w:val="20"/>
                <w:szCs w:val="20"/>
              </w:rPr>
            </w:pPr>
            <w:r>
              <w:rPr>
                <w:sz w:val="20"/>
                <w:szCs w:val="20"/>
              </w:rPr>
              <w:t>xxxx</w:t>
            </w:r>
            <w:r>
              <w:rPr>
                <w:spacing w:val="30"/>
                <w:sz w:val="20"/>
                <w:szCs w:val="20"/>
              </w:rPr>
              <w:t xml:space="preserve"> </w:t>
            </w:r>
            <w:r>
              <w:rPr>
                <w:rFonts w:ascii="黑体" w:hAnsi="黑体" w:eastAsia="黑体" w:cs="黑体"/>
                <w:spacing w:val="25"/>
                <w:sz w:val="20"/>
                <w:szCs w:val="20"/>
              </w:rPr>
              <w:t>单位</w:t>
            </w:r>
          </w:p>
        </w:tc>
        <w:tc>
          <w:tcPr>
            <w:tcW w:w="1290" w:type="dxa"/>
            <w:gridSpan w:val="5"/>
            <w:vAlign w:val="top"/>
          </w:tcPr>
          <w:p>
            <w:pPr>
              <w:spacing w:before="163" w:line="228" w:lineRule="auto"/>
              <w:ind w:left="321"/>
              <w:rPr>
                <w:rFonts w:ascii="宋体" w:hAnsi="宋体" w:eastAsia="宋体" w:cs="宋体"/>
                <w:sz w:val="20"/>
                <w:szCs w:val="20"/>
              </w:rPr>
            </w:pPr>
            <w:r>
              <w:rPr>
                <w:rFonts w:ascii="宋体" w:hAnsi="宋体" w:eastAsia="宋体" w:cs="宋体"/>
                <w:spacing w:val="13"/>
                <w:sz w:val="20"/>
                <w:szCs w:val="20"/>
              </w:rPr>
              <w:t>负责人</w:t>
            </w:r>
          </w:p>
        </w:tc>
        <w:tc>
          <w:tcPr>
            <w:tcW w:w="1691" w:type="dxa"/>
            <w:gridSpan w:val="4"/>
            <w:vAlign w:val="top"/>
          </w:tcPr>
          <w:p>
            <w:pPr>
              <w:spacing w:before="163" w:line="230" w:lineRule="auto"/>
              <w:ind w:left="635"/>
              <w:rPr>
                <w:rFonts w:ascii="宋体" w:hAnsi="宋体" w:eastAsia="宋体" w:cs="宋体"/>
                <w:sz w:val="20"/>
                <w:szCs w:val="20"/>
              </w:rPr>
            </w:pPr>
            <w:r>
              <w:rPr>
                <w:rFonts w:ascii="宋体" w:hAnsi="宋体" w:eastAsia="宋体" w:cs="宋体"/>
                <w:spacing w:val="9"/>
                <w:sz w:val="20"/>
                <w:szCs w:val="20"/>
              </w:rPr>
              <w:t>张三</w:t>
            </w:r>
          </w:p>
        </w:tc>
        <w:tc>
          <w:tcPr>
            <w:tcW w:w="1417" w:type="dxa"/>
            <w:gridSpan w:val="3"/>
            <w:vAlign w:val="top"/>
          </w:tcPr>
          <w:p>
            <w:pPr>
              <w:spacing w:before="163" w:line="237" w:lineRule="auto"/>
              <w:ind w:left="271"/>
              <w:rPr>
                <w:rFonts w:ascii="宋体" w:hAnsi="宋体" w:eastAsia="宋体" w:cs="宋体"/>
                <w:sz w:val="20"/>
                <w:szCs w:val="20"/>
              </w:rPr>
            </w:pPr>
            <w:r>
              <w:rPr>
                <w:rFonts w:ascii="宋体" w:hAnsi="宋体" w:eastAsia="宋体" w:cs="宋体"/>
                <w:sz w:val="20"/>
                <w:szCs w:val="20"/>
              </w:rPr>
              <w:t>地</w:t>
            </w:r>
            <w:r>
              <w:rPr>
                <w:rFonts w:ascii="宋体" w:hAnsi="宋体" w:eastAsia="宋体" w:cs="宋体"/>
                <w:spacing w:val="17"/>
                <w:sz w:val="20"/>
                <w:szCs w:val="20"/>
              </w:rPr>
              <w:t xml:space="preserve">    </w:t>
            </w:r>
            <w:r>
              <w:rPr>
                <w:rFonts w:ascii="宋体" w:hAnsi="宋体" w:eastAsia="宋体" w:cs="宋体"/>
                <w:sz w:val="20"/>
                <w:szCs w:val="20"/>
              </w:rPr>
              <w:t>址</w:t>
            </w:r>
          </w:p>
        </w:tc>
        <w:tc>
          <w:tcPr>
            <w:tcW w:w="2881" w:type="dxa"/>
            <w:gridSpan w:val="7"/>
            <w:vAlign w:val="top"/>
          </w:tcPr>
          <w:p>
            <w:pPr>
              <w:pStyle w:val="8"/>
              <w:spacing w:before="248" w:line="138" w:lineRule="exact"/>
              <w:ind w:left="1201"/>
              <w:rPr>
                <w:sz w:val="20"/>
                <w:szCs w:val="20"/>
              </w:rPr>
            </w:pPr>
            <w:r>
              <w:rPr>
                <w:spacing w:val="8"/>
                <w:sz w:val="20"/>
                <w:szCs w:val="20"/>
              </w:rPr>
              <w:t>xxxx</w:t>
            </w:r>
          </w:p>
        </w:tc>
        <w:tc>
          <w:tcPr>
            <w:tcW w:w="1701" w:type="dxa"/>
            <w:gridSpan w:val="4"/>
            <w:vAlign w:val="top"/>
          </w:tcPr>
          <w:p>
            <w:pPr>
              <w:spacing w:before="34" w:line="228" w:lineRule="auto"/>
              <w:ind w:left="149"/>
              <w:rPr>
                <w:rFonts w:ascii="宋体" w:hAnsi="宋体" w:eastAsia="宋体" w:cs="宋体"/>
                <w:sz w:val="20"/>
                <w:szCs w:val="20"/>
              </w:rPr>
            </w:pPr>
            <w:r>
              <w:rPr>
                <w:rFonts w:ascii="宋体" w:hAnsi="宋体" w:eastAsia="宋体" w:cs="宋体"/>
                <w:spacing w:val="20"/>
                <w:sz w:val="20"/>
                <w:szCs w:val="20"/>
              </w:rPr>
              <w:t>放射工作人员</w:t>
            </w:r>
          </w:p>
          <w:p>
            <w:pPr>
              <w:spacing w:before="12" w:line="208" w:lineRule="auto"/>
              <w:ind w:left="710"/>
              <w:rPr>
                <w:rFonts w:ascii="宋体" w:hAnsi="宋体" w:eastAsia="宋体" w:cs="宋体"/>
                <w:sz w:val="20"/>
                <w:szCs w:val="20"/>
              </w:rPr>
            </w:pPr>
            <w:r>
              <w:rPr>
                <w:rFonts w:ascii="宋体" w:hAnsi="宋体" w:eastAsia="宋体" w:cs="宋体"/>
                <w:sz w:val="20"/>
                <w:szCs w:val="20"/>
              </w:rPr>
              <w:t>数</w:t>
            </w:r>
          </w:p>
        </w:tc>
        <w:tc>
          <w:tcPr>
            <w:tcW w:w="945" w:type="dxa"/>
            <w:gridSpan w:val="2"/>
            <w:vAlign w:val="top"/>
          </w:tcPr>
          <w:p>
            <w:pPr>
              <w:pStyle w:val="8"/>
              <w:spacing w:before="248" w:line="138" w:lineRule="exact"/>
              <w:ind w:left="344"/>
              <w:rPr>
                <w:sz w:val="20"/>
                <w:szCs w:val="20"/>
              </w:rPr>
            </w:pPr>
            <w:r>
              <w:rPr>
                <w:spacing w:val="4"/>
                <w:sz w:val="20"/>
                <w:szCs w:val="20"/>
              </w:rPr>
              <w:t>xx</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1662" w:type="dxa"/>
            <w:gridSpan w:val="3"/>
            <w:vAlign w:val="top"/>
          </w:tcPr>
          <w:p>
            <w:pPr>
              <w:spacing w:before="159" w:line="228" w:lineRule="auto"/>
              <w:ind w:left="168"/>
              <w:rPr>
                <w:rFonts w:ascii="宋体" w:hAnsi="宋体" w:eastAsia="宋体" w:cs="宋体"/>
                <w:sz w:val="20"/>
                <w:szCs w:val="20"/>
              </w:rPr>
            </w:pPr>
            <w:r>
              <w:rPr>
                <w:rFonts w:ascii="宋体" w:hAnsi="宋体" w:eastAsia="宋体" w:cs="宋体"/>
                <w:spacing w:val="19"/>
                <w:sz w:val="20"/>
                <w:szCs w:val="20"/>
              </w:rPr>
              <w:t>原许可证编号</w:t>
            </w:r>
          </w:p>
        </w:tc>
        <w:tc>
          <w:tcPr>
            <w:tcW w:w="1813" w:type="dxa"/>
            <w:gridSpan w:val="4"/>
            <w:vAlign w:val="top"/>
          </w:tcPr>
          <w:p>
            <w:pPr>
              <w:pStyle w:val="8"/>
              <w:spacing w:before="244" w:line="138" w:lineRule="exact"/>
              <w:ind w:left="680"/>
              <w:rPr>
                <w:sz w:val="20"/>
                <w:szCs w:val="20"/>
              </w:rPr>
            </w:pPr>
            <w:r>
              <w:rPr>
                <w:spacing w:val="8"/>
                <w:sz w:val="20"/>
                <w:szCs w:val="20"/>
              </w:rPr>
              <w:t>xxxx</w:t>
            </w:r>
          </w:p>
        </w:tc>
        <w:tc>
          <w:tcPr>
            <w:tcW w:w="1077" w:type="dxa"/>
            <w:gridSpan w:val="4"/>
            <w:vAlign w:val="top"/>
          </w:tcPr>
          <w:p>
            <w:pPr>
              <w:spacing w:before="30" w:line="228" w:lineRule="auto"/>
              <w:ind w:left="210"/>
              <w:rPr>
                <w:rFonts w:ascii="宋体" w:hAnsi="宋体" w:eastAsia="宋体" w:cs="宋体"/>
                <w:sz w:val="20"/>
                <w:szCs w:val="20"/>
              </w:rPr>
            </w:pPr>
            <w:r>
              <w:rPr>
                <w:rFonts w:ascii="宋体" w:hAnsi="宋体" w:eastAsia="宋体" w:cs="宋体"/>
                <w:spacing w:val="15"/>
                <w:sz w:val="20"/>
                <w:szCs w:val="20"/>
              </w:rPr>
              <w:t>发证日</w:t>
            </w:r>
          </w:p>
          <w:p>
            <w:pPr>
              <w:spacing w:before="11" w:line="207" w:lineRule="auto"/>
              <w:ind w:left="433"/>
              <w:rPr>
                <w:rFonts w:ascii="宋体" w:hAnsi="宋体" w:eastAsia="宋体" w:cs="宋体"/>
                <w:sz w:val="20"/>
                <w:szCs w:val="20"/>
              </w:rPr>
            </w:pPr>
            <w:r>
              <w:rPr>
                <w:rFonts w:ascii="宋体" w:hAnsi="宋体" w:eastAsia="宋体" w:cs="宋体"/>
                <w:sz w:val="20"/>
                <w:szCs w:val="20"/>
              </w:rPr>
              <w:t>期</w:t>
            </w:r>
          </w:p>
        </w:tc>
        <w:tc>
          <w:tcPr>
            <w:tcW w:w="1387" w:type="dxa"/>
            <w:gridSpan w:val="4"/>
            <w:vAlign w:val="top"/>
          </w:tcPr>
          <w:p>
            <w:pPr>
              <w:pStyle w:val="8"/>
              <w:spacing w:before="211" w:line="235" w:lineRule="auto"/>
              <w:ind w:left="105"/>
              <w:rPr>
                <w:rFonts w:ascii="黑体" w:hAnsi="黑体" w:eastAsia="黑体" w:cs="黑体"/>
                <w:sz w:val="14"/>
                <w:szCs w:val="14"/>
              </w:rPr>
            </w:pPr>
            <w:r>
              <w:rPr>
                <w:sz w:val="14"/>
                <w:szCs w:val="14"/>
              </w:rPr>
              <w:t>xx</w:t>
            </w:r>
            <w:r>
              <w:rPr>
                <w:spacing w:val="20"/>
                <w:sz w:val="14"/>
                <w:szCs w:val="14"/>
              </w:rPr>
              <w:t xml:space="preserve"> </w:t>
            </w:r>
            <w:r>
              <w:rPr>
                <w:rFonts w:ascii="黑体" w:hAnsi="黑体" w:eastAsia="黑体" w:cs="黑体"/>
                <w:spacing w:val="9"/>
                <w:sz w:val="14"/>
                <w:szCs w:val="14"/>
              </w:rPr>
              <w:t>年</w:t>
            </w:r>
            <w:r>
              <w:rPr>
                <w:rFonts w:ascii="黑体" w:hAnsi="黑体" w:eastAsia="黑体" w:cs="黑体"/>
                <w:spacing w:val="-16"/>
                <w:sz w:val="14"/>
                <w:szCs w:val="14"/>
              </w:rPr>
              <w:t xml:space="preserve"> </w:t>
            </w:r>
            <w:r>
              <w:rPr>
                <w:sz w:val="14"/>
                <w:szCs w:val="14"/>
              </w:rPr>
              <w:t>xx</w:t>
            </w:r>
            <w:r>
              <w:rPr>
                <w:spacing w:val="20"/>
                <w:w w:val="101"/>
                <w:sz w:val="14"/>
                <w:szCs w:val="14"/>
              </w:rPr>
              <w:t xml:space="preserve"> </w:t>
            </w:r>
            <w:r>
              <w:rPr>
                <w:rFonts w:ascii="黑体" w:hAnsi="黑体" w:eastAsia="黑体" w:cs="黑体"/>
                <w:spacing w:val="9"/>
                <w:sz w:val="14"/>
                <w:szCs w:val="14"/>
              </w:rPr>
              <w:t>月</w:t>
            </w:r>
            <w:r>
              <w:rPr>
                <w:rFonts w:ascii="黑体" w:hAnsi="黑体" w:eastAsia="黑体" w:cs="黑体"/>
                <w:spacing w:val="-16"/>
                <w:sz w:val="14"/>
                <w:szCs w:val="14"/>
              </w:rPr>
              <w:t xml:space="preserve"> </w:t>
            </w:r>
            <w:r>
              <w:rPr>
                <w:sz w:val="14"/>
                <w:szCs w:val="14"/>
              </w:rPr>
              <w:t>xx</w:t>
            </w:r>
            <w:r>
              <w:rPr>
                <w:spacing w:val="9"/>
                <w:sz w:val="14"/>
                <w:szCs w:val="14"/>
              </w:rPr>
              <w:t xml:space="preserve">  </w:t>
            </w:r>
            <w:r>
              <w:rPr>
                <w:rFonts w:ascii="黑体" w:hAnsi="黑体" w:eastAsia="黑体" w:cs="黑体"/>
                <w:spacing w:val="9"/>
                <w:sz w:val="14"/>
                <w:szCs w:val="14"/>
              </w:rPr>
              <w:t>日</w:t>
            </w:r>
          </w:p>
        </w:tc>
        <w:tc>
          <w:tcPr>
            <w:tcW w:w="1009" w:type="dxa"/>
            <w:gridSpan w:val="2"/>
            <w:vAlign w:val="top"/>
          </w:tcPr>
          <w:p>
            <w:pPr>
              <w:spacing w:before="159" w:line="230" w:lineRule="auto"/>
              <w:ind w:left="177"/>
              <w:rPr>
                <w:rFonts w:ascii="宋体" w:hAnsi="宋体" w:eastAsia="宋体" w:cs="宋体"/>
                <w:sz w:val="20"/>
                <w:szCs w:val="20"/>
              </w:rPr>
            </w:pPr>
            <w:r>
              <w:rPr>
                <w:rFonts w:ascii="宋体" w:hAnsi="宋体" w:eastAsia="宋体" w:cs="宋体"/>
                <w:spacing w:val="16"/>
                <w:sz w:val="20"/>
                <w:szCs w:val="20"/>
              </w:rPr>
              <w:t>联系人</w:t>
            </w:r>
          </w:p>
        </w:tc>
        <w:tc>
          <w:tcPr>
            <w:tcW w:w="1417" w:type="dxa"/>
            <w:gridSpan w:val="3"/>
            <w:vAlign w:val="top"/>
          </w:tcPr>
          <w:p>
            <w:pPr>
              <w:spacing w:before="160" w:line="229" w:lineRule="auto"/>
              <w:ind w:left="496"/>
              <w:rPr>
                <w:rFonts w:ascii="宋体" w:hAnsi="宋体" w:eastAsia="宋体" w:cs="宋体"/>
                <w:sz w:val="20"/>
                <w:szCs w:val="20"/>
              </w:rPr>
            </w:pPr>
            <w:r>
              <w:rPr>
                <w:rFonts w:ascii="宋体" w:hAnsi="宋体" w:eastAsia="宋体" w:cs="宋体"/>
                <w:spacing w:val="11"/>
                <w:sz w:val="20"/>
                <w:szCs w:val="20"/>
              </w:rPr>
              <w:t>李四</w:t>
            </w:r>
          </w:p>
        </w:tc>
        <w:tc>
          <w:tcPr>
            <w:tcW w:w="927" w:type="dxa"/>
            <w:gridSpan w:val="2"/>
            <w:vAlign w:val="top"/>
          </w:tcPr>
          <w:p>
            <w:pPr>
              <w:spacing w:before="159" w:line="230" w:lineRule="auto"/>
              <w:ind w:left="163"/>
              <w:rPr>
                <w:rFonts w:ascii="宋体" w:hAnsi="宋体" w:eastAsia="宋体" w:cs="宋体"/>
                <w:sz w:val="20"/>
                <w:szCs w:val="20"/>
              </w:rPr>
            </w:pPr>
            <w:r>
              <w:rPr>
                <w:rFonts w:ascii="宋体" w:hAnsi="宋体" w:eastAsia="宋体" w:cs="宋体"/>
                <w:spacing w:val="-12"/>
                <w:sz w:val="20"/>
                <w:szCs w:val="20"/>
              </w:rPr>
              <w:t>电</w:t>
            </w:r>
            <w:r>
              <w:rPr>
                <w:rFonts w:ascii="宋体" w:hAnsi="宋体" w:eastAsia="宋体" w:cs="宋体"/>
                <w:spacing w:val="22"/>
                <w:sz w:val="20"/>
                <w:szCs w:val="20"/>
              </w:rPr>
              <w:t xml:space="preserve">  </w:t>
            </w:r>
            <w:r>
              <w:rPr>
                <w:rFonts w:ascii="宋体" w:hAnsi="宋体" w:eastAsia="宋体" w:cs="宋体"/>
                <w:spacing w:val="-12"/>
                <w:sz w:val="20"/>
                <w:szCs w:val="20"/>
              </w:rPr>
              <w:t>话</w:t>
            </w:r>
          </w:p>
        </w:tc>
        <w:tc>
          <w:tcPr>
            <w:tcW w:w="1954" w:type="dxa"/>
            <w:gridSpan w:val="5"/>
            <w:vAlign w:val="top"/>
          </w:tcPr>
          <w:p>
            <w:pPr>
              <w:pStyle w:val="8"/>
              <w:spacing w:before="244" w:line="138" w:lineRule="exact"/>
              <w:ind w:left="514"/>
              <w:rPr>
                <w:sz w:val="20"/>
                <w:szCs w:val="20"/>
              </w:rPr>
            </w:pPr>
            <w:r>
              <w:rPr>
                <w:spacing w:val="10"/>
                <w:sz w:val="20"/>
                <w:szCs w:val="20"/>
              </w:rPr>
              <w:t>xxxxxxxx</w:t>
            </w:r>
          </w:p>
        </w:tc>
        <w:tc>
          <w:tcPr>
            <w:tcW w:w="1072" w:type="dxa"/>
            <w:gridSpan w:val="2"/>
            <w:vAlign w:val="top"/>
          </w:tcPr>
          <w:p>
            <w:pPr>
              <w:spacing w:before="30" w:line="228" w:lineRule="auto"/>
              <w:ind w:left="173"/>
              <w:rPr>
                <w:rFonts w:ascii="宋体" w:hAnsi="宋体" w:eastAsia="宋体" w:cs="宋体"/>
                <w:sz w:val="20"/>
                <w:szCs w:val="20"/>
              </w:rPr>
            </w:pPr>
            <w:r>
              <w:rPr>
                <w:rFonts w:ascii="宋体" w:hAnsi="宋体" w:eastAsia="宋体" w:cs="宋体"/>
                <w:spacing w:val="15"/>
                <w:sz w:val="20"/>
                <w:szCs w:val="20"/>
              </w:rPr>
              <w:t>经济类</w:t>
            </w:r>
          </w:p>
          <w:p>
            <w:pPr>
              <w:spacing w:before="12" w:line="207" w:lineRule="auto"/>
              <w:ind w:left="401"/>
              <w:rPr>
                <w:rFonts w:ascii="宋体" w:hAnsi="宋体" w:eastAsia="宋体" w:cs="宋体"/>
                <w:sz w:val="20"/>
                <w:szCs w:val="20"/>
              </w:rPr>
            </w:pPr>
            <w:r>
              <w:rPr>
                <w:rFonts w:ascii="宋体" w:hAnsi="宋体" w:eastAsia="宋体" w:cs="宋体"/>
                <w:sz w:val="20"/>
                <w:szCs w:val="20"/>
              </w:rPr>
              <w:t>型</w:t>
            </w:r>
          </w:p>
        </w:tc>
        <w:tc>
          <w:tcPr>
            <w:tcW w:w="1574" w:type="dxa"/>
            <w:gridSpan w:val="4"/>
            <w:vAlign w:val="top"/>
          </w:tcPr>
          <w:p>
            <w:pPr>
              <w:pStyle w:val="8"/>
              <w:spacing w:before="244" w:line="138" w:lineRule="exact"/>
              <w:ind w:left="546"/>
              <w:rPr>
                <w:sz w:val="20"/>
                <w:szCs w:val="20"/>
              </w:rPr>
            </w:pPr>
            <w:r>
              <w:rPr>
                <w:spacing w:val="8"/>
                <w:sz w:val="20"/>
                <w:szCs w:val="20"/>
              </w:rPr>
              <w:t>xxxx</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4" w:hRule="atLeast"/>
        </w:trPr>
        <w:tc>
          <w:tcPr>
            <w:tcW w:w="13892" w:type="dxa"/>
            <w:gridSpan w:val="33"/>
            <w:vAlign w:val="top"/>
          </w:tcPr>
          <w:p>
            <w:pPr>
              <w:spacing w:before="291" w:line="228" w:lineRule="auto"/>
              <w:ind w:left="2588"/>
              <w:rPr>
                <w:rFonts w:ascii="宋体" w:hAnsi="宋体" w:eastAsia="宋体" w:cs="宋体"/>
                <w:sz w:val="20"/>
                <w:szCs w:val="20"/>
              </w:rPr>
            </w:pPr>
            <w:r>
              <w:rPr>
                <w:rFonts w:ascii="宋体" w:hAnsi="宋体" w:eastAsia="宋体" w:cs="宋体"/>
                <w:spacing w:val="17"/>
                <w:sz w:val="20"/>
                <w:szCs w:val="20"/>
              </w:rPr>
              <w:t>一、变更单位名称：</w:t>
            </w:r>
            <w:r>
              <w:rPr>
                <w:rFonts w:ascii="宋体" w:hAnsi="宋体" w:eastAsia="宋体" w:cs="宋体"/>
                <w:spacing w:val="1"/>
                <w:sz w:val="20"/>
                <w:szCs w:val="20"/>
              </w:rPr>
              <w:t xml:space="preserve">                         </w:t>
            </w:r>
            <w:r>
              <w:rPr>
                <w:rFonts w:ascii="宋体" w:hAnsi="宋体" w:eastAsia="宋体" w:cs="宋体"/>
                <w:sz w:val="20"/>
                <w:szCs w:val="20"/>
              </w:rPr>
              <w:t xml:space="preserve">                             </w:t>
            </w:r>
            <w:r>
              <w:rPr>
                <w:rFonts w:ascii="宋体" w:hAnsi="宋体" w:eastAsia="宋体" w:cs="宋体"/>
                <w:spacing w:val="17"/>
                <w:sz w:val="20"/>
                <w:szCs w:val="20"/>
              </w:rPr>
              <w:t>原单位名称：</w:t>
            </w:r>
          </w:p>
          <w:p>
            <w:pPr>
              <w:spacing w:before="270" w:line="228" w:lineRule="auto"/>
              <w:ind w:left="2699"/>
              <w:rPr>
                <w:rFonts w:ascii="宋体" w:hAnsi="宋体" w:eastAsia="宋体" w:cs="宋体"/>
                <w:sz w:val="20"/>
                <w:szCs w:val="20"/>
              </w:rPr>
            </w:pPr>
            <w:r>
              <w:rPr>
                <w:rFonts w:ascii="宋体" w:hAnsi="宋体" w:eastAsia="宋体" w:cs="宋体"/>
                <w:spacing w:val="16"/>
                <w:sz w:val="20"/>
                <w:szCs w:val="20"/>
              </w:rPr>
              <w:t>二、变更负责人：</w:t>
            </w:r>
            <w:r>
              <w:rPr>
                <w:rFonts w:ascii="宋体" w:hAnsi="宋体" w:eastAsia="宋体" w:cs="宋体"/>
                <w:spacing w:val="1"/>
                <w:sz w:val="20"/>
                <w:szCs w:val="20"/>
              </w:rPr>
              <w:t xml:space="preserve">                                                   </w:t>
            </w:r>
            <w:r>
              <w:rPr>
                <w:rFonts w:ascii="宋体" w:hAnsi="宋体" w:eastAsia="宋体" w:cs="宋体"/>
                <w:sz w:val="20"/>
                <w:szCs w:val="20"/>
              </w:rPr>
              <w:t xml:space="preserve">     </w:t>
            </w:r>
            <w:r>
              <w:rPr>
                <w:rFonts w:ascii="宋体" w:hAnsi="宋体" w:eastAsia="宋体" w:cs="宋体"/>
                <w:spacing w:val="16"/>
                <w:sz w:val="20"/>
                <w:szCs w:val="20"/>
              </w:rPr>
              <w:t>原负责人：</w:t>
            </w:r>
          </w:p>
          <w:p>
            <w:pPr>
              <w:spacing w:before="274" w:line="228" w:lineRule="auto"/>
              <w:ind w:left="2585"/>
              <w:rPr>
                <w:rFonts w:ascii="宋体" w:hAnsi="宋体" w:eastAsia="宋体" w:cs="宋体"/>
                <w:sz w:val="20"/>
                <w:szCs w:val="20"/>
              </w:rPr>
            </w:pPr>
            <w:r>
              <w:rPr>
                <w:rFonts w:ascii="宋体" w:hAnsi="宋体" w:eastAsia="宋体" w:cs="宋体"/>
                <w:spacing w:val="17"/>
                <w:sz w:val="20"/>
                <w:szCs w:val="20"/>
              </w:rPr>
              <w:t>三、变更单位地址：</w:t>
            </w:r>
            <w:r>
              <w:rPr>
                <w:rFonts w:ascii="宋体" w:hAnsi="宋体" w:eastAsia="宋体" w:cs="宋体"/>
                <w:spacing w:val="1"/>
                <w:sz w:val="20"/>
                <w:szCs w:val="20"/>
              </w:rPr>
              <w:t xml:space="preserve">                            </w:t>
            </w:r>
            <w:r>
              <w:rPr>
                <w:rFonts w:ascii="宋体" w:hAnsi="宋体" w:eastAsia="宋体" w:cs="宋体"/>
                <w:sz w:val="20"/>
                <w:szCs w:val="20"/>
              </w:rPr>
              <w:t xml:space="preserve">                          </w:t>
            </w:r>
            <w:r>
              <w:rPr>
                <w:rFonts w:ascii="宋体" w:hAnsi="宋体" w:eastAsia="宋体" w:cs="宋体"/>
                <w:spacing w:val="17"/>
                <w:sz w:val="20"/>
                <w:szCs w:val="20"/>
              </w:rPr>
              <w:t>原单位地址：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7" w:hRule="atLeast"/>
        </w:trPr>
        <w:tc>
          <w:tcPr>
            <w:tcW w:w="13892" w:type="dxa"/>
            <w:gridSpan w:val="33"/>
            <w:vAlign w:val="top"/>
          </w:tcPr>
          <w:p>
            <w:pPr>
              <w:spacing w:before="123" w:line="228" w:lineRule="auto"/>
              <w:ind w:left="5180"/>
              <w:rPr>
                <w:rFonts w:ascii="宋体" w:hAnsi="宋体" w:eastAsia="宋体" w:cs="宋体"/>
                <w:sz w:val="20"/>
                <w:szCs w:val="20"/>
              </w:rPr>
            </w:pPr>
            <w:r>
              <w:rPr>
                <w:rFonts w:ascii="宋体" w:hAnsi="宋体" w:eastAsia="宋体" w:cs="宋体"/>
                <w:spacing w:val="20"/>
                <w:sz w:val="20"/>
                <w:szCs w:val="20"/>
              </w:rPr>
              <w:t>四、更换射线装置（限原工作场所）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6948" w:type="dxa"/>
            <w:gridSpan w:val="17"/>
            <w:vAlign w:val="top"/>
          </w:tcPr>
          <w:p>
            <w:pPr>
              <w:spacing w:before="129" w:line="228" w:lineRule="auto"/>
              <w:ind w:left="2698"/>
              <w:rPr>
                <w:rFonts w:ascii="宋体" w:hAnsi="宋体" w:eastAsia="宋体" w:cs="宋体"/>
                <w:sz w:val="20"/>
                <w:szCs w:val="20"/>
              </w:rPr>
            </w:pPr>
            <w:r>
              <w:rPr>
                <w:rFonts w:ascii="宋体" w:hAnsi="宋体" w:eastAsia="宋体" w:cs="宋体"/>
                <w:spacing w:val="20"/>
                <w:sz w:val="20"/>
                <w:szCs w:val="20"/>
              </w:rPr>
              <w:t>更换前装置情况</w:t>
            </w:r>
          </w:p>
        </w:tc>
        <w:tc>
          <w:tcPr>
            <w:tcW w:w="6944" w:type="dxa"/>
            <w:gridSpan w:val="16"/>
            <w:vAlign w:val="top"/>
          </w:tcPr>
          <w:p>
            <w:pPr>
              <w:spacing w:before="129" w:line="228" w:lineRule="auto"/>
              <w:ind w:left="2693"/>
              <w:rPr>
                <w:rFonts w:ascii="宋体" w:hAnsi="宋体" w:eastAsia="宋体" w:cs="宋体"/>
                <w:sz w:val="20"/>
                <w:szCs w:val="20"/>
              </w:rPr>
            </w:pPr>
            <w:r>
              <w:rPr>
                <w:rFonts w:ascii="宋体" w:hAnsi="宋体" w:eastAsia="宋体" w:cs="宋体"/>
                <w:spacing w:val="20"/>
                <w:sz w:val="20"/>
                <w:szCs w:val="20"/>
              </w:rPr>
              <w:t>更换后装置情况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872" w:type="dxa"/>
            <w:vAlign w:val="top"/>
          </w:tcPr>
          <w:p>
            <w:pPr>
              <w:spacing w:before="161" w:line="230" w:lineRule="auto"/>
              <w:ind w:left="219"/>
              <w:rPr>
                <w:rFonts w:ascii="宋体" w:hAnsi="宋体" w:eastAsia="宋体" w:cs="宋体"/>
                <w:sz w:val="20"/>
                <w:szCs w:val="20"/>
              </w:rPr>
            </w:pPr>
            <w:r>
              <w:rPr>
                <w:rFonts w:ascii="宋体" w:hAnsi="宋体" w:eastAsia="宋体" w:cs="宋体"/>
                <w:spacing w:val="10"/>
                <w:sz w:val="20"/>
                <w:szCs w:val="20"/>
              </w:rPr>
              <w:t>名称</w:t>
            </w:r>
          </w:p>
        </w:tc>
        <w:tc>
          <w:tcPr>
            <w:tcW w:w="868" w:type="dxa"/>
            <w:gridSpan w:val="3"/>
            <w:vAlign w:val="top"/>
          </w:tcPr>
          <w:p>
            <w:pPr>
              <w:spacing w:before="161" w:line="229" w:lineRule="auto"/>
              <w:ind w:left="220"/>
              <w:rPr>
                <w:rFonts w:ascii="宋体" w:hAnsi="宋体" w:eastAsia="宋体" w:cs="宋体"/>
                <w:sz w:val="20"/>
                <w:szCs w:val="20"/>
              </w:rPr>
            </w:pPr>
            <w:r>
              <w:rPr>
                <w:rFonts w:ascii="宋体" w:hAnsi="宋体" w:eastAsia="宋体" w:cs="宋体"/>
                <w:spacing w:val="8"/>
                <w:sz w:val="20"/>
                <w:szCs w:val="20"/>
              </w:rPr>
              <w:t>型号</w:t>
            </w:r>
          </w:p>
        </w:tc>
        <w:tc>
          <w:tcPr>
            <w:tcW w:w="867" w:type="dxa"/>
            <w:vAlign w:val="top"/>
          </w:tcPr>
          <w:p>
            <w:pPr>
              <w:spacing w:before="31" w:line="228" w:lineRule="auto"/>
              <w:ind w:left="216"/>
              <w:rPr>
                <w:rFonts w:ascii="宋体" w:hAnsi="宋体" w:eastAsia="宋体" w:cs="宋体"/>
                <w:sz w:val="20"/>
                <w:szCs w:val="20"/>
              </w:rPr>
            </w:pPr>
            <w:r>
              <w:rPr>
                <w:rFonts w:ascii="宋体" w:hAnsi="宋体" w:eastAsia="宋体" w:cs="宋体"/>
                <w:spacing w:val="11"/>
                <w:sz w:val="20"/>
                <w:szCs w:val="20"/>
              </w:rPr>
              <w:t>生产</w:t>
            </w:r>
          </w:p>
          <w:p>
            <w:pPr>
              <w:spacing w:before="13" w:line="205" w:lineRule="auto"/>
              <w:ind w:left="216"/>
              <w:rPr>
                <w:rFonts w:ascii="宋体" w:hAnsi="宋体" w:eastAsia="宋体" w:cs="宋体"/>
                <w:sz w:val="20"/>
                <w:szCs w:val="20"/>
              </w:rPr>
            </w:pPr>
            <w:r>
              <w:rPr>
                <w:rFonts w:ascii="宋体" w:hAnsi="宋体" w:eastAsia="宋体" w:cs="宋体"/>
                <w:spacing w:val="10"/>
                <w:sz w:val="20"/>
                <w:szCs w:val="20"/>
              </w:rPr>
              <w:t>厂家</w:t>
            </w:r>
          </w:p>
        </w:tc>
        <w:tc>
          <w:tcPr>
            <w:tcW w:w="868" w:type="dxa"/>
            <w:gridSpan w:val="2"/>
            <w:vAlign w:val="top"/>
          </w:tcPr>
          <w:p>
            <w:pPr>
              <w:spacing w:before="32" w:line="228" w:lineRule="auto"/>
              <w:ind w:left="231"/>
              <w:rPr>
                <w:rFonts w:ascii="宋体" w:hAnsi="宋体" w:eastAsia="宋体" w:cs="宋体"/>
                <w:sz w:val="20"/>
                <w:szCs w:val="20"/>
              </w:rPr>
            </w:pPr>
            <w:r>
              <w:rPr>
                <w:rFonts w:ascii="宋体" w:hAnsi="宋体" w:eastAsia="宋体" w:cs="宋体"/>
                <w:spacing w:val="3"/>
                <w:sz w:val="20"/>
                <w:szCs w:val="20"/>
              </w:rPr>
              <w:t>出厂</w:t>
            </w:r>
          </w:p>
          <w:p>
            <w:pPr>
              <w:spacing w:before="12" w:line="205" w:lineRule="auto"/>
              <w:ind w:left="249"/>
              <w:rPr>
                <w:rFonts w:ascii="宋体" w:hAnsi="宋体" w:eastAsia="宋体" w:cs="宋体"/>
                <w:sz w:val="20"/>
                <w:szCs w:val="20"/>
              </w:rPr>
            </w:pPr>
            <w:r>
              <w:rPr>
                <w:rFonts w:ascii="宋体" w:hAnsi="宋体" w:eastAsia="宋体" w:cs="宋体"/>
                <w:spacing w:val="-6"/>
                <w:sz w:val="20"/>
                <w:szCs w:val="20"/>
              </w:rPr>
              <w:t>日期</w:t>
            </w:r>
          </w:p>
        </w:tc>
        <w:tc>
          <w:tcPr>
            <w:tcW w:w="868" w:type="dxa"/>
            <w:gridSpan w:val="3"/>
            <w:vAlign w:val="top"/>
          </w:tcPr>
          <w:p>
            <w:pPr>
              <w:spacing w:before="32" w:line="229" w:lineRule="auto"/>
              <w:ind w:left="218"/>
              <w:rPr>
                <w:rFonts w:ascii="宋体" w:hAnsi="宋体" w:eastAsia="宋体" w:cs="宋体"/>
                <w:sz w:val="20"/>
                <w:szCs w:val="20"/>
              </w:rPr>
            </w:pPr>
            <w:r>
              <w:rPr>
                <w:rFonts w:ascii="宋体" w:hAnsi="宋体" w:eastAsia="宋体" w:cs="宋体"/>
                <w:spacing w:val="9"/>
                <w:sz w:val="20"/>
                <w:szCs w:val="20"/>
              </w:rPr>
              <w:t>启用</w:t>
            </w:r>
          </w:p>
          <w:p>
            <w:pPr>
              <w:spacing w:before="11" w:line="205" w:lineRule="auto"/>
              <w:ind w:left="250"/>
              <w:rPr>
                <w:rFonts w:ascii="宋体" w:hAnsi="宋体" w:eastAsia="宋体" w:cs="宋体"/>
                <w:sz w:val="20"/>
                <w:szCs w:val="20"/>
              </w:rPr>
            </w:pPr>
            <w:r>
              <w:rPr>
                <w:rFonts w:ascii="宋体" w:hAnsi="宋体" w:eastAsia="宋体" w:cs="宋体"/>
                <w:spacing w:val="-6"/>
                <w:sz w:val="20"/>
                <w:szCs w:val="20"/>
              </w:rPr>
              <w:t>日期</w:t>
            </w:r>
          </w:p>
        </w:tc>
        <w:tc>
          <w:tcPr>
            <w:tcW w:w="868" w:type="dxa"/>
            <w:gridSpan w:val="2"/>
            <w:vAlign w:val="top"/>
          </w:tcPr>
          <w:p>
            <w:pPr>
              <w:spacing w:before="31" w:line="231" w:lineRule="auto"/>
              <w:ind w:left="217"/>
              <w:rPr>
                <w:rFonts w:ascii="宋体" w:hAnsi="宋体" w:eastAsia="宋体" w:cs="宋体"/>
                <w:sz w:val="20"/>
                <w:szCs w:val="20"/>
              </w:rPr>
            </w:pPr>
            <w:r>
              <w:rPr>
                <w:rFonts w:ascii="宋体" w:hAnsi="宋体" w:eastAsia="宋体" w:cs="宋体"/>
                <w:spacing w:val="11"/>
                <w:sz w:val="20"/>
                <w:szCs w:val="20"/>
              </w:rPr>
              <w:t>主要</w:t>
            </w:r>
          </w:p>
          <w:p>
            <w:pPr>
              <w:spacing w:before="9" w:line="205" w:lineRule="auto"/>
              <w:ind w:left="217"/>
              <w:rPr>
                <w:rFonts w:ascii="宋体" w:hAnsi="宋体" w:eastAsia="宋体" w:cs="宋体"/>
                <w:sz w:val="20"/>
                <w:szCs w:val="20"/>
              </w:rPr>
            </w:pPr>
            <w:r>
              <w:rPr>
                <w:rFonts w:ascii="宋体" w:hAnsi="宋体" w:eastAsia="宋体" w:cs="宋体"/>
                <w:spacing w:val="11"/>
                <w:sz w:val="20"/>
                <w:szCs w:val="20"/>
              </w:rPr>
              <w:t>参数</w:t>
            </w:r>
          </w:p>
        </w:tc>
        <w:tc>
          <w:tcPr>
            <w:tcW w:w="868" w:type="dxa"/>
            <w:gridSpan w:val="4"/>
            <w:vAlign w:val="top"/>
          </w:tcPr>
          <w:p>
            <w:pPr>
              <w:spacing w:before="32" w:line="228" w:lineRule="auto"/>
              <w:ind w:left="213"/>
              <w:rPr>
                <w:rFonts w:ascii="宋体" w:hAnsi="宋体" w:eastAsia="宋体" w:cs="宋体"/>
                <w:sz w:val="20"/>
                <w:szCs w:val="20"/>
              </w:rPr>
            </w:pPr>
            <w:r>
              <w:rPr>
                <w:rFonts w:ascii="宋体" w:hAnsi="宋体" w:eastAsia="宋体" w:cs="宋体"/>
                <w:spacing w:val="12"/>
                <w:sz w:val="20"/>
                <w:szCs w:val="20"/>
              </w:rPr>
              <w:t>所在</w:t>
            </w:r>
          </w:p>
          <w:p>
            <w:pPr>
              <w:spacing w:before="12" w:line="205" w:lineRule="auto"/>
              <w:ind w:left="212"/>
              <w:rPr>
                <w:rFonts w:ascii="宋体" w:hAnsi="宋体" w:eastAsia="宋体" w:cs="宋体"/>
                <w:sz w:val="20"/>
                <w:szCs w:val="20"/>
              </w:rPr>
            </w:pPr>
            <w:r>
              <w:rPr>
                <w:rFonts w:ascii="宋体" w:hAnsi="宋体" w:eastAsia="宋体" w:cs="宋体"/>
                <w:spacing w:val="12"/>
                <w:sz w:val="20"/>
                <w:szCs w:val="20"/>
              </w:rPr>
              <w:t>场所</w:t>
            </w:r>
          </w:p>
        </w:tc>
        <w:tc>
          <w:tcPr>
            <w:tcW w:w="869" w:type="dxa"/>
            <w:vAlign w:val="top"/>
          </w:tcPr>
          <w:p>
            <w:pPr>
              <w:spacing w:before="161" w:line="229" w:lineRule="auto"/>
              <w:ind w:left="216"/>
              <w:rPr>
                <w:rFonts w:ascii="宋体" w:hAnsi="宋体" w:eastAsia="宋体" w:cs="宋体"/>
                <w:sz w:val="20"/>
                <w:szCs w:val="20"/>
              </w:rPr>
            </w:pPr>
            <w:r>
              <w:rPr>
                <w:rFonts w:ascii="宋体" w:hAnsi="宋体" w:eastAsia="宋体" w:cs="宋体"/>
                <w:spacing w:val="11"/>
                <w:sz w:val="20"/>
                <w:szCs w:val="20"/>
              </w:rPr>
              <w:t>用途</w:t>
            </w:r>
          </w:p>
        </w:tc>
        <w:tc>
          <w:tcPr>
            <w:tcW w:w="868" w:type="dxa"/>
            <w:vAlign w:val="top"/>
          </w:tcPr>
          <w:p>
            <w:pPr>
              <w:spacing w:before="161" w:line="230" w:lineRule="auto"/>
              <w:ind w:left="216"/>
              <w:rPr>
                <w:rFonts w:ascii="宋体" w:hAnsi="宋体" w:eastAsia="宋体" w:cs="宋体"/>
                <w:sz w:val="20"/>
                <w:szCs w:val="20"/>
              </w:rPr>
            </w:pPr>
            <w:r>
              <w:rPr>
                <w:rFonts w:ascii="宋体" w:hAnsi="宋体" w:eastAsia="宋体" w:cs="宋体"/>
                <w:spacing w:val="10"/>
                <w:sz w:val="20"/>
                <w:szCs w:val="20"/>
              </w:rPr>
              <w:t>名称</w:t>
            </w:r>
          </w:p>
        </w:tc>
        <w:tc>
          <w:tcPr>
            <w:tcW w:w="868" w:type="dxa"/>
            <w:gridSpan w:val="3"/>
            <w:vAlign w:val="top"/>
          </w:tcPr>
          <w:p>
            <w:pPr>
              <w:spacing w:before="161" w:line="229" w:lineRule="auto"/>
              <w:ind w:left="219"/>
              <w:rPr>
                <w:rFonts w:ascii="宋体" w:hAnsi="宋体" w:eastAsia="宋体" w:cs="宋体"/>
                <w:sz w:val="20"/>
                <w:szCs w:val="20"/>
              </w:rPr>
            </w:pPr>
            <w:r>
              <w:rPr>
                <w:rFonts w:ascii="宋体" w:hAnsi="宋体" w:eastAsia="宋体" w:cs="宋体"/>
                <w:spacing w:val="8"/>
                <w:sz w:val="20"/>
                <w:szCs w:val="20"/>
              </w:rPr>
              <w:t>型号</w:t>
            </w:r>
          </w:p>
        </w:tc>
        <w:tc>
          <w:tcPr>
            <w:tcW w:w="868" w:type="dxa"/>
            <w:gridSpan w:val="2"/>
            <w:vAlign w:val="top"/>
          </w:tcPr>
          <w:p>
            <w:pPr>
              <w:spacing w:before="31" w:line="228" w:lineRule="auto"/>
              <w:ind w:left="215"/>
              <w:rPr>
                <w:rFonts w:ascii="宋体" w:hAnsi="宋体" w:eastAsia="宋体" w:cs="宋体"/>
                <w:sz w:val="20"/>
                <w:szCs w:val="20"/>
              </w:rPr>
            </w:pPr>
            <w:r>
              <w:rPr>
                <w:rFonts w:ascii="宋体" w:hAnsi="宋体" w:eastAsia="宋体" w:cs="宋体"/>
                <w:spacing w:val="11"/>
                <w:sz w:val="20"/>
                <w:szCs w:val="20"/>
              </w:rPr>
              <w:t>生产</w:t>
            </w:r>
          </w:p>
          <w:p>
            <w:pPr>
              <w:spacing w:before="13" w:line="205" w:lineRule="auto"/>
              <w:ind w:left="216"/>
              <w:rPr>
                <w:rFonts w:ascii="宋体" w:hAnsi="宋体" w:eastAsia="宋体" w:cs="宋体"/>
                <w:sz w:val="20"/>
                <w:szCs w:val="20"/>
              </w:rPr>
            </w:pPr>
            <w:r>
              <w:rPr>
                <w:rFonts w:ascii="宋体" w:hAnsi="宋体" w:eastAsia="宋体" w:cs="宋体"/>
                <w:spacing w:val="10"/>
                <w:sz w:val="20"/>
                <w:szCs w:val="20"/>
              </w:rPr>
              <w:t>厂家</w:t>
            </w:r>
          </w:p>
        </w:tc>
        <w:tc>
          <w:tcPr>
            <w:tcW w:w="868" w:type="dxa"/>
            <w:gridSpan w:val="2"/>
            <w:vAlign w:val="top"/>
          </w:tcPr>
          <w:p>
            <w:pPr>
              <w:spacing w:before="32" w:line="228" w:lineRule="auto"/>
              <w:ind w:left="232"/>
              <w:rPr>
                <w:rFonts w:ascii="宋体" w:hAnsi="宋体" w:eastAsia="宋体" w:cs="宋体"/>
                <w:sz w:val="20"/>
                <w:szCs w:val="20"/>
              </w:rPr>
            </w:pPr>
            <w:r>
              <w:rPr>
                <w:rFonts w:ascii="宋体" w:hAnsi="宋体" w:eastAsia="宋体" w:cs="宋体"/>
                <w:spacing w:val="3"/>
                <w:sz w:val="20"/>
                <w:szCs w:val="20"/>
              </w:rPr>
              <w:t>出厂</w:t>
            </w:r>
          </w:p>
          <w:p>
            <w:pPr>
              <w:spacing w:before="12" w:line="205" w:lineRule="auto"/>
              <w:ind w:left="250"/>
              <w:rPr>
                <w:rFonts w:ascii="宋体" w:hAnsi="宋体" w:eastAsia="宋体" w:cs="宋体"/>
                <w:sz w:val="20"/>
                <w:szCs w:val="20"/>
              </w:rPr>
            </w:pPr>
            <w:r>
              <w:rPr>
                <w:rFonts w:ascii="宋体" w:hAnsi="宋体" w:eastAsia="宋体" w:cs="宋体"/>
                <w:spacing w:val="-6"/>
                <w:sz w:val="20"/>
                <w:szCs w:val="20"/>
              </w:rPr>
              <w:t>日期</w:t>
            </w:r>
          </w:p>
        </w:tc>
        <w:tc>
          <w:tcPr>
            <w:tcW w:w="826" w:type="dxa"/>
            <w:gridSpan w:val="2"/>
            <w:vAlign w:val="top"/>
          </w:tcPr>
          <w:p>
            <w:pPr>
              <w:spacing w:before="32" w:line="229" w:lineRule="auto"/>
              <w:ind w:left="216"/>
              <w:rPr>
                <w:rFonts w:ascii="宋体" w:hAnsi="宋体" w:eastAsia="宋体" w:cs="宋体"/>
                <w:sz w:val="20"/>
                <w:szCs w:val="20"/>
              </w:rPr>
            </w:pPr>
            <w:r>
              <w:rPr>
                <w:rFonts w:ascii="宋体" w:hAnsi="宋体" w:eastAsia="宋体" w:cs="宋体"/>
                <w:spacing w:val="9"/>
                <w:sz w:val="20"/>
                <w:szCs w:val="20"/>
              </w:rPr>
              <w:t>启用</w:t>
            </w:r>
          </w:p>
          <w:p>
            <w:pPr>
              <w:spacing w:before="11" w:line="205" w:lineRule="auto"/>
              <w:ind w:left="248"/>
              <w:rPr>
                <w:rFonts w:ascii="宋体" w:hAnsi="宋体" w:eastAsia="宋体" w:cs="宋体"/>
                <w:sz w:val="20"/>
                <w:szCs w:val="20"/>
              </w:rPr>
            </w:pPr>
            <w:r>
              <w:rPr>
                <w:rFonts w:ascii="宋体" w:hAnsi="宋体" w:eastAsia="宋体" w:cs="宋体"/>
                <w:spacing w:val="-6"/>
                <w:sz w:val="20"/>
                <w:szCs w:val="20"/>
              </w:rPr>
              <w:t>日期</w:t>
            </w:r>
          </w:p>
        </w:tc>
        <w:tc>
          <w:tcPr>
            <w:tcW w:w="867" w:type="dxa"/>
            <w:vAlign w:val="top"/>
          </w:tcPr>
          <w:p>
            <w:pPr>
              <w:spacing w:before="31" w:line="231" w:lineRule="auto"/>
              <w:ind w:left="257"/>
              <w:rPr>
                <w:rFonts w:ascii="宋体" w:hAnsi="宋体" w:eastAsia="宋体" w:cs="宋体"/>
                <w:sz w:val="20"/>
                <w:szCs w:val="20"/>
              </w:rPr>
            </w:pPr>
            <w:r>
              <w:rPr>
                <w:rFonts w:ascii="宋体" w:hAnsi="宋体" w:eastAsia="宋体" w:cs="宋体"/>
                <w:spacing w:val="11"/>
                <w:sz w:val="20"/>
                <w:szCs w:val="20"/>
              </w:rPr>
              <w:t>主要</w:t>
            </w:r>
          </w:p>
          <w:p>
            <w:pPr>
              <w:spacing w:before="9" w:line="205" w:lineRule="auto"/>
              <w:ind w:left="257"/>
              <w:rPr>
                <w:rFonts w:ascii="宋体" w:hAnsi="宋体" w:eastAsia="宋体" w:cs="宋体"/>
                <w:sz w:val="20"/>
                <w:szCs w:val="20"/>
              </w:rPr>
            </w:pPr>
            <w:r>
              <w:rPr>
                <w:rFonts w:ascii="宋体" w:hAnsi="宋体" w:eastAsia="宋体" w:cs="宋体"/>
                <w:spacing w:val="11"/>
                <w:sz w:val="20"/>
                <w:szCs w:val="20"/>
              </w:rPr>
              <w:t>参数</w:t>
            </w:r>
          </w:p>
        </w:tc>
        <w:tc>
          <w:tcPr>
            <w:tcW w:w="867" w:type="dxa"/>
            <w:gridSpan w:val="4"/>
            <w:vAlign w:val="top"/>
          </w:tcPr>
          <w:p>
            <w:pPr>
              <w:spacing w:before="32" w:line="228" w:lineRule="auto"/>
              <w:ind w:left="257"/>
              <w:rPr>
                <w:rFonts w:ascii="宋体" w:hAnsi="宋体" w:eastAsia="宋体" w:cs="宋体"/>
                <w:sz w:val="20"/>
                <w:szCs w:val="20"/>
              </w:rPr>
            </w:pPr>
            <w:r>
              <w:rPr>
                <w:rFonts w:ascii="宋体" w:hAnsi="宋体" w:eastAsia="宋体" w:cs="宋体"/>
                <w:spacing w:val="12"/>
                <w:sz w:val="20"/>
                <w:szCs w:val="20"/>
              </w:rPr>
              <w:t>所在</w:t>
            </w:r>
          </w:p>
          <w:p>
            <w:pPr>
              <w:spacing w:before="12" w:line="205" w:lineRule="auto"/>
              <w:ind w:left="256"/>
              <w:rPr>
                <w:rFonts w:ascii="宋体" w:hAnsi="宋体" w:eastAsia="宋体" w:cs="宋体"/>
                <w:sz w:val="20"/>
                <w:szCs w:val="20"/>
              </w:rPr>
            </w:pPr>
            <w:r>
              <w:rPr>
                <w:rFonts w:ascii="宋体" w:hAnsi="宋体" w:eastAsia="宋体" w:cs="宋体"/>
                <w:spacing w:val="12"/>
                <w:sz w:val="20"/>
                <w:szCs w:val="20"/>
              </w:rPr>
              <w:t>场所</w:t>
            </w:r>
          </w:p>
        </w:tc>
        <w:tc>
          <w:tcPr>
            <w:tcW w:w="912" w:type="dxa"/>
            <w:vAlign w:val="top"/>
          </w:tcPr>
          <w:p>
            <w:pPr>
              <w:spacing w:before="161" w:line="229" w:lineRule="auto"/>
              <w:ind w:left="258"/>
              <w:rPr>
                <w:rFonts w:ascii="宋体" w:hAnsi="宋体" w:eastAsia="宋体" w:cs="宋体"/>
                <w:sz w:val="20"/>
                <w:szCs w:val="20"/>
              </w:rPr>
            </w:pPr>
            <w:r>
              <w:rPr>
                <w:rFonts w:ascii="宋体" w:hAnsi="宋体" w:eastAsia="宋体" w:cs="宋体"/>
                <w:spacing w:val="11"/>
                <w:sz w:val="20"/>
                <w:szCs w:val="20"/>
              </w:rPr>
              <w:t>用途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872" w:type="dxa"/>
            <w:vAlign w:val="top"/>
          </w:tcPr>
          <w:p>
            <w:pPr>
              <w:rPr>
                <w:rFonts w:ascii="Arial"/>
                <w:sz w:val="21"/>
              </w:rPr>
            </w:pPr>
          </w:p>
        </w:tc>
        <w:tc>
          <w:tcPr>
            <w:tcW w:w="868" w:type="dxa"/>
            <w:gridSpan w:val="3"/>
            <w:vAlign w:val="top"/>
          </w:tcPr>
          <w:p>
            <w:pPr>
              <w:rPr>
                <w:rFonts w:ascii="Arial"/>
                <w:sz w:val="21"/>
              </w:rPr>
            </w:pPr>
          </w:p>
        </w:tc>
        <w:tc>
          <w:tcPr>
            <w:tcW w:w="867" w:type="dxa"/>
            <w:vAlign w:val="top"/>
          </w:tcPr>
          <w:p>
            <w:pPr>
              <w:rPr>
                <w:rFonts w:ascii="Arial"/>
                <w:sz w:val="21"/>
              </w:rPr>
            </w:pPr>
          </w:p>
        </w:tc>
        <w:tc>
          <w:tcPr>
            <w:tcW w:w="868" w:type="dxa"/>
            <w:gridSpan w:val="2"/>
            <w:vAlign w:val="top"/>
          </w:tcPr>
          <w:p>
            <w:pPr>
              <w:rPr>
                <w:rFonts w:ascii="Arial"/>
                <w:sz w:val="21"/>
              </w:rPr>
            </w:pPr>
          </w:p>
        </w:tc>
        <w:tc>
          <w:tcPr>
            <w:tcW w:w="868" w:type="dxa"/>
            <w:gridSpan w:val="3"/>
            <w:vAlign w:val="top"/>
          </w:tcPr>
          <w:p>
            <w:pPr>
              <w:rPr>
                <w:rFonts w:ascii="Arial"/>
                <w:sz w:val="21"/>
              </w:rPr>
            </w:pPr>
          </w:p>
        </w:tc>
        <w:tc>
          <w:tcPr>
            <w:tcW w:w="868" w:type="dxa"/>
            <w:gridSpan w:val="2"/>
            <w:vAlign w:val="top"/>
          </w:tcPr>
          <w:p>
            <w:pPr>
              <w:rPr>
                <w:rFonts w:ascii="Arial"/>
                <w:sz w:val="21"/>
              </w:rPr>
            </w:pPr>
          </w:p>
        </w:tc>
        <w:tc>
          <w:tcPr>
            <w:tcW w:w="868" w:type="dxa"/>
            <w:gridSpan w:val="4"/>
            <w:vAlign w:val="top"/>
          </w:tcPr>
          <w:p>
            <w:pPr>
              <w:rPr>
                <w:rFonts w:ascii="Arial"/>
                <w:sz w:val="21"/>
              </w:rPr>
            </w:pPr>
          </w:p>
        </w:tc>
        <w:tc>
          <w:tcPr>
            <w:tcW w:w="869" w:type="dxa"/>
            <w:vAlign w:val="top"/>
          </w:tcPr>
          <w:p>
            <w:pPr>
              <w:rPr>
                <w:rFonts w:ascii="Arial"/>
                <w:sz w:val="21"/>
              </w:rPr>
            </w:pPr>
          </w:p>
        </w:tc>
        <w:tc>
          <w:tcPr>
            <w:tcW w:w="868" w:type="dxa"/>
            <w:vAlign w:val="top"/>
          </w:tcPr>
          <w:p>
            <w:pPr>
              <w:rPr>
                <w:rFonts w:ascii="Arial"/>
                <w:sz w:val="21"/>
              </w:rPr>
            </w:pPr>
          </w:p>
        </w:tc>
        <w:tc>
          <w:tcPr>
            <w:tcW w:w="868" w:type="dxa"/>
            <w:gridSpan w:val="3"/>
            <w:vAlign w:val="top"/>
          </w:tcPr>
          <w:p>
            <w:pPr>
              <w:rPr>
                <w:rFonts w:ascii="Arial"/>
                <w:sz w:val="21"/>
              </w:rPr>
            </w:pPr>
          </w:p>
        </w:tc>
        <w:tc>
          <w:tcPr>
            <w:tcW w:w="868" w:type="dxa"/>
            <w:gridSpan w:val="2"/>
            <w:vAlign w:val="top"/>
          </w:tcPr>
          <w:p>
            <w:pPr>
              <w:rPr>
                <w:rFonts w:ascii="Arial"/>
                <w:sz w:val="21"/>
              </w:rPr>
            </w:pPr>
          </w:p>
        </w:tc>
        <w:tc>
          <w:tcPr>
            <w:tcW w:w="868" w:type="dxa"/>
            <w:gridSpan w:val="2"/>
            <w:vAlign w:val="top"/>
          </w:tcPr>
          <w:p>
            <w:pPr>
              <w:rPr>
                <w:rFonts w:ascii="Arial"/>
                <w:sz w:val="21"/>
              </w:rPr>
            </w:pPr>
          </w:p>
        </w:tc>
        <w:tc>
          <w:tcPr>
            <w:tcW w:w="826" w:type="dxa"/>
            <w:gridSpan w:val="2"/>
            <w:vAlign w:val="top"/>
          </w:tcPr>
          <w:p>
            <w:pPr>
              <w:rPr>
                <w:rFonts w:ascii="Arial"/>
                <w:sz w:val="21"/>
              </w:rPr>
            </w:pPr>
          </w:p>
        </w:tc>
        <w:tc>
          <w:tcPr>
            <w:tcW w:w="867" w:type="dxa"/>
            <w:vAlign w:val="top"/>
          </w:tcPr>
          <w:p>
            <w:pPr>
              <w:rPr>
                <w:rFonts w:ascii="Arial"/>
                <w:sz w:val="21"/>
              </w:rPr>
            </w:pPr>
          </w:p>
        </w:tc>
        <w:tc>
          <w:tcPr>
            <w:tcW w:w="867" w:type="dxa"/>
            <w:gridSpan w:val="4"/>
            <w:vAlign w:val="top"/>
          </w:tcPr>
          <w:p>
            <w:pPr>
              <w:rPr>
                <w:rFonts w:ascii="Arial"/>
                <w:sz w:val="21"/>
              </w:rPr>
            </w:pPr>
          </w:p>
        </w:tc>
        <w:tc>
          <w:tcPr>
            <w:tcW w:w="91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3" w:hRule="atLeast"/>
        </w:trPr>
        <w:tc>
          <w:tcPr>
            <w:tcW w:w="13892" w:type="dxa"/>
            <w:gridSpan w:val="33"/>
            <w:vAlign w:val="top"/>
          </w:tcPr>
          <w:p>
            <w:pPr>
              <w:spacing w:before="118" w:line="228" w:lineRule="auto"/>
              <w:ind w:left="6059"/>
              <w:rPr>
                <w:rFonts w:ascii="宋体" w:hAnsi="宋体" w:eastAsia="宋体" w:cs="宋体"/>
                <w:sz w:val="20"/>
                <w:szCs w:val="20"/>
              </w:rPr>
            </w:pPr>
            <w:r>
              <w:rPr>
                <w:rFonts w:ascii="宋体" w:hAnsi="宋体" w:eastAsia="宋体" w:cs="宋体"/>
                <w:spacing w:val="20"/>
                <w:sz w:val="20"/>
                <w:szCs w:val="20"/>
              </w:rPr>
              <w:t>五、增加射线装置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1392" w:type="dxa"/>
            <w:gridSpan w:val="2"/>
            <w:vAlign w:val="top"/>
          </w:tcPr>
          <w:p>
            <w:pPr>
              <w:spacing w:before="131" w:line="228" w:lineRule="auto"/>
              <w:ind w:left="252"/>
              <w:rPr>
                <w:rFonts w:ascii="宋体" w:hAnsi="宋体" w:eastAsia="宋体" w:cs="宋体"/>
                <w:sz w:val="20"/>
                <w:szCs w:val="20"/>
              </w:rPr>
            </w:pPr>
            <w:r>
              <w:rPr>
                <w:rFonts w:ascii="宋体" w:hAnsi="宋体" w:eastAsia="宋体" w:cs="宋体"/>
                <w:spacing w:val="18"/>
                <w:sz w:val="20"/>
                <w:szCs w:val="20"/>
              </w:rPr>
              <w:t>装置名称</w:t>
            </w:r>
          </w:p>
        </w:tc>
        <w:tc>
          <w:tcPr>
            <w:tcW w:w="1388" w:type="dxa"/>
            <w:gridSpan w:val="4"/>
            <w:vAlign w:val="top"/>
          </w:tcPr>
          <w:p>
            <w:pPr>
              <w:spacing w:before="131" w:line="229" w:lineRule="auto"/>
              <w:ind w:left="480"/>
              <w:rPr>
                <w:rFonts w:ascii="宋体" w:hAnsi="宋体" w:eastAsia="宋体" w:cs="宋体"/>
                <w:sz w:val="20"/>
                <w:szCs w:val="20"/>
              </w:rPr>
            </w:pPr>
            <w:r>
              <w:rPr>
                <w:rFonts w:ascii="宋体" w:hAnsi="宋体" w:eastAsia="宋体" w:cs="宋体"/>
                <w:spacing w:val="8"/>
                <w:sz w:val="20"/>
                <w:szCs w:val="20"/>
              </w:rPr>
              <w:t>型号</w:t>
            </w:r>
          </w:p>
        </w:tc>
        <w:tc>
          <w:tcPr>
            <w:tcW w:w="1389" w:type="dxa"/>
            <w:gridSpan w:val="3"/>
            <w:vAlign w:val="top"/>
          </w:tcPr>
          <w:p>
            <w:pPr>
              <w:spacing w:before="131" w:line="228" w:lineRule="auto"/>
              <w:ind w:left="253"/>
              <w:rPr>
                <w:rFonts w:ascii="宋体" w:hAnsi="宋体" w:eastAsia="宋体" w:cs="宋体"/>
                <w:sz w:val="20"/>
                <w:szCs w:val="20"/>
              </w:rPr>
            </w:pPr>
            <w:r>
              <w:rPr>
                <w:rFonts w:ascii="宋体" w:hAnsi="宋体" w:eastAsia="宋体" w:cs="宋体"/>
                <w:spacing w:val="17"/>
                <w:sz w:val="20"/>
                <w:szCs w:val="20"/>
              </w:rPr>
              <w:t>生产厂家</w:t>
            </w:r>
          </w:p>
        </w:tc>
        <w:tc>
          <w:tcPr>
            <w:tcW w:w="1389" w:type="dxa"/>
            <w:gridSpan w:val="5"/>
            <w:vAlign w:val="top"/>
          </w:tcPr>
          <w:p>
            <w:pPr>
              <w:spacing w:before="131" w:line="228" w:lineRule="auto"/>
              <w:ind w:left="268"/>
              <w:rPr>
                <w:rFonts w:ascii="宋体" w:hAnsi="宋体" w:eastAsia="宋体" w:cs="宋体"/>
                <w:sz w:val="20"/>
                <w:szCs w:val="20"/>
              </w:rPr>
            </w:pPr>
            <w:r>
              <w:rPr>
                <w:rFonts w:ascii="宋体" w:hAnsi="宋体" w:eastAsia="宋体" w:cs="宋体"/>
                <w:spacing w:val="13"/>
                <w:sz w:val="20"/>
                <w:szCs w:val="20"/>
              </w:rPr>
              <w:t>出厂日期</w:t>
            </w:r>
          </w:p>
        </w:tc>
        <w:tc>
          <w:tcPr>
            <w:tcW w:w="1390" w:type="dxa"/>
            <w:gridSpan w:val="3"/>
            <w:vAlign w:val="top"/>
          </w:tcPr>
          <w:p>
            <w:pPr>
              <w:spacing w:before="131" w:line="228" w:lineRule="auto"/>
              <w:ind w:left="250"/>
              <w:rPr>
                <w:rFonts w:ascii="宋体" w:hAnsi="宋体" w:eastAsia="宋体" w:cs="宋体"/>
                <w:sz w:val="20"/>
                <w:szCs w:val="20"/>
              </w:rPr>
            </w:pPr>
            <w:r>
              <w:rPr>
                <w:rFonts w:ascii="宋体" w:hAnsi="宋体" w:eastAsia="宋体" w:cs="宋体"/>
                <w:spacing w:val="18"/>
                <w:sz w:val="20"/>
                <w:szCs w:val="20"/>
              </w:rPr>
              <w:t>产品编号</w:t>
            </w:r>
          </w:p>
        </w:tc>
        <w:tc>
          <w:tcPr>
            <w:tcW w:w="1388" w:type="dxa"/>
            <w:gridSpan w:val="2"/>
            <w:vAlign w:val="top"/>
          </w:tcPr>
          <w:p>
            <w:pPr>
              <w:spacing w:before="131" w:line="228" w:lineRule="auto"/>
              <w:ind w:left="254"/>
              <w:rPr>
                <w:rFonts w:ascii="宋体" w:hAnsi="宋体" w:eastAsia="宋体" w:cs="宋体"/>
                <w:sz w:val="20"/>
                <w:szCs w:val="20"/>
              </w:rPr>
            </w:pPr>
            <w:r>
              <w:rPr>
                <w:rFonts w:ascii="宋体" w:hAnsi="宋体" w:eastAsia="宋体" w:cs="宋体"/>
                <w:spacing w:val="17"/>
                <w:sz w:val="20"/>
                <w:szCs w:val="20"/>
              </w:rPr>
              <w:t>启用日期</w:t>
            </w:r>
          </w:p>
        </w:tc>
        <w:tc>
          <w:tcPr>
            <w:tcW w:w="1389" w:type="dxa"/>
            <w:gridSpan w:val="5"/>
            <w:vAlign w:val="top"/>
          </w:tcPr>
          <w:p>
            <w:pPr>
              <w:spacing w:before="131" w:line="228" w:lineRule="auto"/>
              <w:ind w:left="251"/>
              <w:rPr>
                <w:rFonts w:ascii="宋体" w:hAnsi="宋体" w:eastAsia="宋体" w:cs="宋体"/>
                <w:sz w:val="20"/>
                <w:szCs w:val="20"/>
              </w:rPr>
            </w:pPr>
            <w:r>
              <w:rPr>
                <w:rFonts w:ascii="宋体" w:hAnsi="宋体" w:eastAsia="宋体" w:cs="宋体"/>
                <w:spacing w:val="17"/>
                <w:sz w:val="20"/>
                <w:szCs w:val="20"/>
              </w:rPr>
              <w:t>主要参数</w:t>
            </w:r>
          </w:p>
        </w:tc>
        <w:tc>
          <w:tcPr>
            <w:tcW w:w="1389" w:type="dxa"/>
            <w:gridSpan w:val="2"/>
            <w:vAlign w:val="top"/>
          </w:tcPr>
          <w:p>
            <w:pPr>
              <w:spacing w:before="131" w:line="228" w:lineRule="auto"/>
              <w:ind w:left="250"/>
              <w:rPr>
                <w:rFonts w:ascii="宋体" w:hAnsi="宋体" w:eastAsia="宋体" w:cs="宋体"/>
                <w:sz w:val="20"/>
                <w:szCs w:val="20"/>
              </w:rPr>
            </w:pPr>
            <w:r>
              <w:rPr>
                <w:rFonts w:ascii="宋体" w:hAnsi="宋体" w:eastAsia="宋体" w:cs="宋体"/>
                <w:spacing w:val="18"/>
                <w:sz w:val="20"/>
                <w:szCs w:val="20"/>
              </w:rPr>
              <w:t>所在场所</w:t>
            </w:r>
          </w:p>
        </w:tc>
        <w:tc>
          <w:tcPr>
            <w:tcW w:w="1387" w:type="dxa"/>
            <w:gridSpan w:val="4"/>
            <w:vAlign w:val="top"/>
          </w:tcPr>
          <w:p>
            <w:pPr>
              <w:spacing w:before="131" w:line="228" w:lineRule="auto"/>
              <w:ind w:left="249"/>
              <w:rPr>
                <w:rFonts w:ascii="宋体" w:hAnsi="宋体" w:eastAsia="宋体" w:cs="宋体"/>
                <w:sz w:val="20"/>
                <w:szCs w:val="20"/>
              </w:rPr>
            </w:pPr>
            <w:r>
              <w:rPr>
                <w:rFonts w:ascii="宋体" w:hAnsi="宋体" w:eastAsia="宋体" w:cs="宋体"/>
                <w:spacing w:val="18"/>
                <w:sz w:val="20"/>
                <w:szCs w:val="20"/>
              </w:rPr>
              <w:t>操作场所</w:t>
            </w:r>
          </w:p>
        </w:tc>
        <w:tc>
          <w:tcPr>
            <w:tcW w:w="1391" w:type="dxa"/>
            <w:gridSpan w:val="3"/>
            <w:vAlign w:val="top"/>
          </w:tcPr>
          <w:p>
            <w:pPr>
              <w:spacing w:before="131" w:line="229" w:lineRule="auto"/>
              <w:ind w:left="478"/>
              <w:rPr>
                <w:rFonts w:ascii="宋体" w:hAnsi="宋体" w:eastAsia="宋体" w:cs="宋体"/>
                <w:sz w:val="20"/>
                <w:szCs w:val="20"/>
              </w:rPr>
            </w:pPr>
            <w:r>
              <w:rPr>
                <w:rFonts w:ascii="宋体" w:hAnsi="宋体" w:eastAsia="宋体" w:cs="宋体"/>
                <w:spacing w:val="11"/>
                <w:sz w:val="20"/>
                <w:szCs w:val="20"/>
              </w:rPr>
              <w:t>用途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392" w:type="dxa"/>
            <w:gridSpan w:val="2"/>
            <w:vAlign w:val="top"/>
          </w:tcPr>
          <w:p>
            <w:pPr>
              <w:rPr>
                <w:rFonts w:ascii="Arial"/>
                <w:sz w:val="21"/>
              </w:rPr>
            </w:pPr>
          </w:p>
        </w:tc>
        <w:tc>
          <w:tcPr>
            <w:tcW w:w="1388" w:type="dxa"/>
            <w:gridSpan w:val="4"/>
            <w:vAlign w:val="top"/>
          </w:tcPr>
          <w:p>
            <w:pPr>
              <w:rPr>
                <w:rFonts w:ascii="Arial"/>
                <w:sz w:val="21"/>
              </w:rPr>
            </w:pPr>
          </w:p>
        </w:tc>
        <w:tc>
          <w:tcPr>
            <w:tcW w:w="1389" w:type="dxa"/>
            <w:gridSpan w:val="3"/>
            <w:vAlign w:val="top"/>
          </w:tcPr>
          <w:p>
            <w:pPr>
              <w:rPr>
                <w:rFonts w:ascii="Arial"/>
                <w:sz w:val="21"/>
              </w:rPr>
            </w:pPr>
          </w:p>
        </w:tc>
        <w:tc>
          <w:tcPr>
            <w:tcW w:w="1389" w:type="dxa"/>
            <w:gridSpan w:val="5"/>
            <w:vAlign w:val="top"/>
          </w:tcPr>
          <w:p>
            <w:pPr>
              <w:rPr>
                <w:rFonts w:ascii="Arial"/>
                <w:sz w:val="21"/>
              </w:rPr>
            </w:pPr>
          </w:p>
        </w:tc>
        <w:tc>
          <w:tcPr>
            <w:tcW w:w="1390" w:type="dxa"/>
            <w:gridSpan w:val="3"/>
            <w:vAlign w:val="top"/>
          </w:tcPr>
          <w:p>
            <w:pPr>
              <w:rPr>
                <w:rFonts w:ascii="Arial"/>
                <w:sz w:val="21"/>
              </w:rPr>
            </w:pPr>
          </w:p>
        </w:tc>
        <w:tc>
          <w:tcPr>
            <w:tcW w:w="1388" w:type="dxa"/>
            <w:gridSpan w:val="2"/>
            <w:vAlign w:val="top"/>
          </w:tcPr>
          <w:p>
            <w:pPr>
              <w:rPr>
                <w:rFonts w:ascii="Arial"/>
                <w:sz w:val="21"/>
              </w:rPr>
            </w:pPr>
          </w:p>
        </w:tc>
        <w:tc>
          <w:tcPr>
            <w:tcW w:w="1389" w:type="dxa"/>
            <w:gridSpan w:val="5"/>
            <w:vAlign w:val="top"/>
          </w:tcPr>
          <w:p>
            <w:pPr>
              <w:rPr>
                <w:rFonts w:ascii="Arial"/>
                <w:sz w:val="21"/>
              </w:rPr>
            </w:pPr>
          </w:p>
        </w:tc>
        <w:tc>
          <w:tcPr>
            <w:tcW w:w="1389" w:type="dxa"/>
            <w:gridSpan w:val="2"/>
            <w:vAlign w:val="top"/>
          </w:tcPr>
          <w:p>
            <w:pPr>
              <w:rPr>
                <w:rFonts w:ascii="Arial"/>
                <w:sz w:val="21"/>
              </w:rPr>
            </w:pPr>
          </w:p>
        </w:tc>
        <w:tc>
          <w:tcPr>
            <w:tcW w:w="1387" w:type="dxa"/>
            <w:gridSpan w:val="4"/>
            <w:vAlign w:val="top"/>
          </w:tcPr>
          <w:p>
            <w:pPr>
              <w:rPr>
                <w:rFonts w:ascii="Arial"/>
                <w:sz w:val="21"/>
              </w:rPr>
            </w:pPr>
          </w:p>
        </w:tc>
        <w:tc>
          <w:tcPr>
            <w:tcW w:w="1391"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13892" w:type="dxa"/>
            <w:gridSpan w:val="33"/>
            <w:vAlign w:val="top"/>
          </w:tcPr>
          <w:p>
            <w:pPr>
              <w:spacing w:before="121" w:line="228" w:lineRule="auto"/>
              <w:ind w:left="6057"/>
              <w:rPr>
                <w:rFonts w:ascii="宋体" w:hAnsi="宋体" w:eastAsia="宋体" w:cs="宋体"/>
                <w:sz w:val="20"/>
                <w:szCs w:val="20"/>
              </w:rPr>
            </w:pPr>
            <w:r>
              <w:rPr>
                <w:rFonts w:ascii="宋体" w:hAnsi="宋体" w:eastAsia="宋体" w:cs="宋体"/>
                <w:spacing w:val="20"/>
                <w:sz w:val="20"/>
                <w:szCs w:val="20"/>
              </w:rPr>
              <w:t>六、注销射线装置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4" w:hRule="atLeast"/>
        </w:trPr>
        <w:tc>
          <w:tcPr>
            <w:tcW w:w="1392" w:type="dxa"/>
            <w:gridSpan w:val="2"/>
            <w:vAlign w:val="top"/>
          </w:tcPr>
          <w:p>
            <w:pPr>
              <w:spacing w:before="133" w:line="228" w:lineRule="auto"/>
              <w:ind w:left="252"/>
              <w:rPr>
                <w:rFonts w:ascii="宋体" w:hAnsi="宋体" w:eastAsia="宋体" w:cs="宋体"/>
                <w:sz w:val="20"/>
                <w:szCs w:val="20"/>
              </w:rPr>
            </w:pPr>
            <w:r>
              <w:rPr>
                <w:rFonts w:ascii="宋体" w:hAnsi="宋体" w:eastAsia="宋体" w:cs="宋体"/>
                <w:spacing w:val="18"/>
                <w:sz w:val="20"/>
                <w:szCs w:val="20"/>
              </w:rPr>
              <w:t>装置名称</w:t>
            </w:r>
          </w:p>
        </w:tc>
        <w:tc>
          <w:tcPr>
            <w:tcW w:w="1388" w:type="dxa"/>
            <w:gridSpan w:val="4"/>
            <w:vAlign w:val="top"/>
          </w:tcPr>
          <w:p>
            <w:pPr>
              <w:spacing w:before="132" w:line="229" w:lineRule="auto"/>
              <w:ind w:left="480"/>
              <w:rPr>
                <w:rFonts w:ascii="宋体" w:hAnsi="宋体" w:eastAsia="宋体" w:cs="宋体"/>
                <w:sz w:val="20"/>
                <w:szCs w:val="20"/>
              </w:rPr>
            </w:pPr>
            <w:r>
              <w:rPr>
                <w:rFonts w:ascii="宋体" w:hAnsi="宋体" w:eastAsia="宋体" w:cs="宋体"/>
                <w:spacing w:val="8"/>
                <w:sz w:val="20"/>
                <w:szCs w:val="20"/>
              </w:rPr>
              <w:t>型号</w:t>
            </w:r>
          </w:p>
        </w:tc>
        <w:tc>
          <w:tcPr>
            <w:tcW w:w="1389" w:type="dxa"/>
            <w:gridSpan w:val="3"/>
            <w:vAlign w:val="top"/>
          </w:tcPr>
          <w:p>
            <w:pPr>
              <w:spacing w:before="132" w:line="228" w:lineRule="auto"/>
              <w:ind w:left="253"/>
              <w:rPr>
                <w:rFonts w:ascii="宋体" w:hAnsi="宋体" w:eastAsia="宋体" w:cs="宋体"/>
                <w:sz w:val="20"/>
                <w:szCs w:val="20"/>
              </w:rPr>
            </w:pPr>
            <w:r>
              <w:rPr>
                <w:rFonts w:ascii="宋体" w:hAnsi="宋体" w:eastAsia="宋体" w:cs="宋体"/>
                <w:spacing w:val="17"/>
                <w:sz w:val="20"/>
                <w:szCs w:val="20"/>
              </w:rPr>
              <w:t>生产厂家</w:t>
            </w:r>
          </w:p>
        </w:tc>
        <w:tc>
          <w:tcPr>
            <w:tcW w:w="1389" w:type="dxa"/>
            <w:gridSpan w:val="5"/>
            <w:vAlign w:val="top"/>
          </w:tcPr>
          <w:p>
            <w:pPr>
              <w:spacing w:before="133" w:line="228" w:lineRule="auto"/>
              <w:ind w:left="268"/>
              <w:rPr>
                <w:rFonts w:ascii="宋体" w:hAnsi="宋体" w:eastAsia="宋体" w:cs="宋体"/>
                <w:sz w:val="20"/>
                <w:szCs w:val="20"/>
              </w:rPr>
            </w:pPr>
            <w:r>
              <w:rPr>
                <w:rFonts w:ascii="宋体" w:hAnsi="宋体" w:eastAsia="宋体" w:cs="宋体"/>
                <w:spacing w:val="13"/>
                <w:sz w:val="20"/>
                <w:szCs w:val="20"/>
              </w:rPr>
              <w:t>出厂日期</w:t>
            </w:r>
          </w:p>
        </w:tc>
        <w:tc>
          <w:tcPr>
            <w:tcW w:w="1390" w:type="dxa"/>
            <w:gridSpan w:val="3"/>
            <w:vAlign w:val="top"/>
          </w:tcPr>
          <w:p>
            <w:pPr>
              <w:spacing w:before="132" w:line="228" w:lineRule="auto"/>
              <w:ind w:left="250"/>
              <w:rPr>
                <w:rFonts w:ascii="宋体" w:hAnsi="宋体" w:eastAsia="宋体" w:cs="宋体"/>
                <w:sz w:val="20"/>
                <w:szCs w:val="20"/>
              </w:rPr>
            </w:pPr>
            <w:r>
              <w:rPr>
                <w:rFonts w:ascii="宋体" w:hAnsi="宋体" w:eastAsia="宋体" w:cs="宋体"/>
                <w:spacing w:val="18"/>
                <w:sz w:val="20"/>
                <w:szCs w:val="20"/>
              </w:rPr>
              <w:t>产品编号</w:t>
            </w:r>
          </w:p>
        </w:tc>
        <w:tc>
          <w:tcPr>
            <w:tcW w:w="1388" w:type="dxa"/>
            <w:gridSpan w:val="2"/>
            <w:vAlign w:val="top"/>
          </w:tcPr>
          <w:p>
            <w:pPr>
              <w:spacing w:before="133" w:line="228" w:lineRule="auto"/>
              <w:ind w:left="254"/>
              <w:rPr>
                <w:rFonts w:ascii="宋体" w:hAnsi="宋体" w:eastAsia="宋体" w:cs="宋体"/>
                <w:sz w:val="20"/>
                <w:szCs w:val="20"/>
              </w:rPr>
            </w:pPr>
            <w:r>
              <w:rPr>
                <w:rFonts w:ascii="宋体" w:hAnsi="宋体" w:eastAsia="宋体" w:cs="宋体"/>
                <w:spacing w:val="17"/>
                <w:sz w:val="20"/>
                <w:szCs w:val="20"/>
              </w:rPr>
              <w:t>启用日期</w:t>
            </w:r>
          </w:p>
        </w:tc>
        <w:tc>
          <w:tcPr>
            <w:tcW w:w="1389" w:type="dxa"/>
            <w:gridSpan w:val="5"/>
            <w:vAlign w:val="top"/>
          </w:tcPr>
          <w:p>
            <w:pPr>
              <w:spacing w:before="132" w:line="228" w:lineRule="auto"/>
              <w:ind w:left="251"/>
              <w:rPr>
                <w:rFonts w:ascii="宋体" w:hAnsi="宋体" w:eastAsia="宋体" w:cs="宋体"/>
                <w:sz w:val="20"/>
                <w:szCs w:val="20"/>
              </w:rPr>
            </w:pPr>
            <w:r>
              <w:rPr>
                <w:rFonts w:ascii="宋体" w:hAnsi="宋体" w:eastAsia="宋体" w:cs="宋体"/>
                <w:spacing w:val="17"/>
                <w:sz w:val="20"/>
                <w:szCs w:val="20"/>
              </w:rPr>
              <w:t>主要参数</w:t>
            </w:r>
          </w:p>
        </w:tc>
        <w:tc>
          <w:tcPr>
            <w:tcW w:w="1389" w:type="dxa"/>
            <w:gridSpan w:val="2"/>
            <w:vAlign w:val="top"/>
          </w:tcPr>
          <w:p>
            <w:pPr>
              <w:spacing w:before="133" w:line="228" w:lineRule="auto"/>
              <w:ind w:left="250"/>
              <w:rPr>
                <w:rFonts w:ascii="宋体" w:hAnsi="宋体" w:eastAsia="宋体" w:cs="宋体"/>
                <w:sz w:val="20"/>
                <w:szCs w:val="20"/>
              </w:rPr>
            </w:pPr>
            <w:r>
              <w:rPr>
                <w:rFonts w:ascii="宋体" w:hAnsi="宋体" w:eastAsia="宋体" w:cs="宋体"/>
                <w:spacing w:val="18"/>
                <w:sz w:val="20"/>
                <w:szCs w:val="20"/>
              </w:rPr>
              <w:t>所在场所</w:t>
            </w:r>
          </w:p>
        </w:tc>
        <w:tc>
          <w:tcPr>
            <w:tcW w:w="1387" w:type="dxa"/>
            <w:gridSpan w:val="4"/>
            <w:vAlign w:val="top"/>
          </w:tcPr>
          <w:p>
            <w:pPr>
              <w:spacing w:before="132" w:line="228" w:lineRule="auto"/>
              <w:ind w:left="249"/>
              <w:rPr>
                <w:rFonts w:ascii="宋体" w:hAnsi="宋体" w:eastAsia="宋体" w:cs="宋体"/>
                <w:sz w:val="20"/>
                <w:szCs w:val="20"/>
              </w:rPr>
            </w:pPr>
            <w:r>
              <w:rPr>
                <w:rFonts w:ascii="宋体" w:hAnsi="宋体" w:eastAsia="宋体" w:cs="宋体"/>
                <w:spacing w:val="18"/>
                <w:sz w:val="20"/>
                <w:szCs w:val="20"/>
              </w:rPr>
              <w:t>操作场所</w:t>
            </w:r>
          </w:p>
        </w:tc>
        <w:tc>
          <w:tcPr>
            <w:tcW w:w="1391" w:type="dxa"/>
            <w:gridSpan w:val="3"/>
            <w:vAlign w:val="top"/>
          </w:tcPr>
          <w:p>
            <w:pPr>
              <w:spacing w:before="132" w:line="229" w:lineRule="auto"/>
              <w:ind w:left="478"/>
              <w:rPr>
                <w:rFonts w:ascii="宋体" w:hAnsi="宋体" w:eastAsia="宋体" w:cs="宋体"/>
                <w:sz w:val="20"/>
                <w:szCs w:val="20"/>
              </w:rPr>
            </w:pPr>
            <w:r>
              <w:rPr>
                <w:rFonts w:ascii="宋体" w:hAnsi="宋体" w:eastAsia="宋体" w:cs="宋体"/>
                <w:spacing w:val="11"/>
                <w:sz w:val="20"/>
                <w:szCs w:val="20"/>
              </w:rPr>
              <w:t>用途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1392" w:type="dxa"/>
            <w:gridSpan w:val="2"/>
            <w:vAlign w:val="top"/>
          </w:tcPr>
          <w:p>
            <w:pPr>
              <w:rPr>
                <w:rFonts w:ascii="Arial"/>
                <w:sz w:val="21"/>
              </w:rPr>
            </w:pPr>
          </w:p>
        </w:tc>
        <w:tc>
          <w:tcPr>
            <w:tcW w:w="1388" w:type="dxa"/>
            <w:gridSpan w:val="4"/>
            <w:vAlign w:val="top"/>
          </w:tcPr>
          <w:p>
            <w:pPr>
              <w:rPr>
                <w:rFonts w:ascii="Arial"/>
                <w:sz w:val="21"/>
              </w:rPr>
            </w:pPr>
          </w:p>
        </w:tc>
        <w:tc>
          <w:tcPr>
            <w:tcW w:w="1389" w:type="dxa"/>
            <w:gridSpan w:val="3"/>
            <w:vAlign w:val="top"/>
          </w:tcPr>
          <w:p>
            <w:pPr>
              <w:rPr>
                <w:rFonts w:ascii="Arial"/>
                <w:sz w:val="21"/>
              </w:rPr>
            </w:pPr>
          </w:p>
        </w:tc>
        <w:tc>
          <w:tcPr>
            <w:tcW w:w="1389" w:type="dxa"/>
            <w:gridSpan w:val="5"/>
            <w:vAlign w:val="top"/>
          </w:tcPr>
          <w:p>
            <w:pPr>
              <w:rPr>
                <w:rFonts w:ascii="Arial"/>
                <w:sz w:val="21"/>
              </w:rPr>
            </w:pPr>
          </w:p>
        </w:tc>
        <w:tc>
          <w:tcPr>
            <w:tcW w:w="1390" w:type="dxa"/>
            <w:gridSpan w:val="3"/>
            <w:vAlign w:val="top"/>
          </w:tcPr>
          <w:p>
            <w:pPr>
              <w:rPr>
                <w:rFonts w:ascii="Arial"/>
                <w:sz w:val="21"/>
              </w:rPr>
            </w:pPr>
          </w:p>
        </w:tc>
        <w:tc>
          <w:tcPr>
            <w:tcW w:w="1388" w:type="dxa"/>
            <w:gridSpan w:val="2"/>
            <w:vAlign w:val="top"/>
          </w:tcPr>
          <w:p>
            <w:pPr>
              <w:rPr>
                <w:rFonts w:ascii="Arial"/>
                <w:sz w:val="21"/>
              </w:rPr>
            </w:pPr>
          </w:p>
        </w:tc>
        <w:tc>
          <w:tcPr>
            <w:tcW w:w="1389" w:type="dxa"/>
            <w:gridSpan w:val="5"/>
            <w:vAlign w:val="top"/>
          </w:tcPr>
          <w:p>
            <w:pPr>
              <w:rPr>
                <w:rFonts w:ascii="Arial"/>
                <w:sz w:val="21"/>
              </w:rPr>
            </w:pPr>
          </w:p>
        </w:tc>
        <w:tc>
          <w:tcPr>
            <w:tcW w:w="1389" w:type="dxa"/>
            <w:gridSpan w:val="2"/>
            <w:vAlign w:val="top"/>
          </w:tcPr>
          <w:p>
            <w:pPr>
              <w:rPr>
                <w:rFonts w:ascii="Arial"/>
                <w:sz w:val="21"/>
              </w:rPr>
            </w:pPr>
          </w:p>
        </w:tc>
        <w:tc>
          <w:tcPr>
            <w:tcW w:w="1387" w:type="dxa"/>
            <w:gridSpan w:val="4"/>
            <w:vAlign w:val="top"/>
          </w:tcPr>
          <w:p>
            <w:pPr>
              <w:rPr>
                <w:rFonts w:ascii="Arial"/>
                <w:sz w:val="21"/>
              </w:rPr>
            </w:pPr>
          </w:p>
        </w:tc>
        <w:tc>
          <w:tcPr>
            <w:tcW w:w="1391" w:type="dxa"/>
            <w:gridSpan w:val="3"/>
            <w:vAlign w:val="top"/>
          </w:tcPr>
          <w:p>
            <w:pPr>
              <w:rPr>
                <w:rFonts w:ascii="Arial"/>
                <w:sz w:val="21"/>
              </w:rPr>
            </w:pPr>
          </w:p>
        </w:tc>
      </w:tr>
    </w:tbl>
    <w:p>
      <w:pPr>
        <w:tabs>
          <w:tab w:val="left" w:pos="1731"/>
        </w:tabs>
        <w:spacing w:line="12902" w:lineRule="exact"/>
        <w:rPr>
          <w:rFonts w:hint="eastAsia" w:eastAsia="宋体"/>
          <w:lang w:eastAsia="zh-CN"/>
        </w:rPr>
        <w:sectPr>
          <w:footerReference r:id="rId179" w:type="default"/>
          <w:pgSz w:w="16838" w:h="11906" w:orient="landscape"/>
          <w:pgMar w:top="1785" w:right="400" w:bottom="1785" w:left="693" w:header="0" w:footer="381" w:gutter="0"/>
          <w:pgNumType w:fmt="decimal"/>
          <w:cols w:space="720" w:num="1"/>
        </w:sectPr>
      </w:pPr>
    </w:p>
    <w:p>
      <w:pPr>
        <w:pStyle w:val="2"/>
        <w:spacing w:line="280" w:lineRule="auto"/>
      </w:pPr>
    </w:p>
    <w:p>
      <w:pPr>
        <w:jc w:val="center"/>
        <w:rPr>
          <w:rFonts w:hint="eastAsia" w:ascii="华文仿宋" w:hAnsi="华文仿宋" w:eastAsia="华文仿宋"/>
          <w:b/>
          <w:sz w:val="36"/>
          <w:szCs w:val="36"/>
        </w:rPr>
      </w:pPr>
    </w:p>
    <w:p>
      <w:pPr>
        <w:jc w:val="center"/>
        <w:rPr>
          <w:rFonts w:hint="eastAsia" w:ascii="华文仿宋" w:hAnsi="华文仿宋" w:eastAsia="华文仿宋"/>
          <w:b/>
          <w:sz w:val="36"/>
          <w:szCs w:val="36"/>
        </w:rPr>
      </w:pPr>
    </w:p>
    <w:p>
      <w:pPr>
        <w:jc w:val="center"/>
        <w:rPr>
          <w:rFonts w:hint="eastAsia" w:ascii="华文仿宋" w:hAnsi="华文仿宋" w:eastAsia="华文仿宋"/>
          <w:b/>
          <w:sz w:val="36"/>
          <w:szCs w:val="36"/>
        </w:rPr>
      </w:pPr>
    </w:p>
    <w:p>
      <w:pPr>
        <w:jc w:val="center"/>
        <w:rPr>
          <w:rFonts w:hint="eastAsia" w:ascii="华文仿宋" w:hAnsi="华文仿宋" w:eastAsia="华文仿宋"/>
          <w:b/>
          <w:sz w:val="36"/>
          <w:szCs w:val="36"/>
        </w:rPr>
      </w:pPr>
    </w:p>
    <w:p>
      <w:pPr>
        <w:jc w:val="center"/>
        <w:rPr>
          <w:rFonts w:hint="eastAsia" w:ascii="华文仿宋" w:hAnsi="华文仿宋" w:eastAsia="华文仿宋"/>
          <w:b/>
          <w:sz w:val="36"/>
          <w:szCs w:val="36"/>
        </w:rPr>
      </w:pPr>
    </w:p>
    <w:p>
      <w:pPr>
        <w:jc w:val="center"/>
        <w:rPr>
          <w:rFonts w:hint="eastAsia" w:ascii="华文仿宋" w:hAnsi="华文仿宋" w:eastAsia="华文仿宋"/>
          <w:b/>
          <w:sz w:val="36"/>
          <w:szCs w:val="36"/>
        </w:rPr>
      </w:pPr>
      <w:r>
        <w:rPr>
          <w:rFonts w:hint="eastAsia" w:ascii="华文仿宋" w:hAnsi="华文仿宋" w:eastAsia="华文仿宋"/>
          <w:b/>
          <w:sz w:val="36"/>
          <w:szCs w:val="36"/>
        </w:rPr>
        <w:t>关于放射诊疗设备、人员清单及变动情况的说明</w:t>
      </w:r>
    </w:p>
    <w:p>
      <w:pPr>
        <w:jc w:val="center"/>
        <w:rPr>
          <w:rFonts w:hint="eastAsia" w:ascii="华文仿宋" w:hAnsi="华文仿宋" w:eastAsia="华文仿宋"/>
          <w:b/>
          <w:sz w:val="36"/>
          <w:szCs w:val="36"/>
        </w:rPr>
      </w:pPr>
    </w:p>
    <w:p>
      <w:pPr>
        <w:ind w:left="420" w:leftChars="0" w:hanging="420" w:hangingChars="150"/>
        <w:rPr>
          <w:rFonts w:hint="eastAsia" w:ascii="华文仿宋" w:hAnsi="华文仿宋" w:eastAsia="华文仿宋"/>
          <w:sz w:val="28"/>
          <w:szCs w:val="28"/>
        </w:rPr>
      </w:pPr>
      <w:r>
        <w:rPr>
          <w:rFonts w:hint="eastAsia" w:ascii="华文仿宋" w:hAnsi="华文仿宋" w:eastAsia="华文仿宋"/>
          <w:sz w:val="28"/>
          <w:szCs w:val="28"/>
          <w:lang w:val="en-US" w:eastAsia="zh-CN"/>
        </w:rPr>
        <w:t>遂宁市</w:t>
      </w:r>
      <w:r>
        <w:rPr>
          <w:rFonts w:hint="eastAsia" w:ascii="华文仿宋" w:hAnsi="华文仿宋" w:eastAsia="华文仿宋"/>
          <w:sz w:val="28"/>
          <w:szCs w:val="28"/>
        </w:rPr>
        <w:t>卫</w:t>
      </w:r>
      <w:r>
        <w:rPr>
          <w:rFonts w:hint="eastAsia" w:ascii="华文仿宋" w:hAnsi="华文仿宋" w:eastAsia="华文仿宋"/>
          <w:sz w:val="28"/>
          <w:szCs w:val="28"/>
          <w:lang w:eastAsia="zh-CN"/>
        </w:rPr>
        <w:t>健</w:t>
      </w:r>
      <w:r>
        <w:rPr>
          <w:rFonts w:hint="eastAsia" w:ascii="华文仿宋" w:hAnsi="华文仿宋" w:eastAsia="华文仿宋"/>
          <w:sz w:val="28"/>
          <w:szCs w:val="28"/>
        </w:rPr>
        <w:t>委：</w:t>
      </w:r>
    </w:p>
    <w:p>
      <w:pPr>
        <w:ind w:firstLine="600"/>
        <w:rPr>
          <w:rFonts w:hint="eastAsia" w:ascii="华文仿宋" w:hAnsi="华文仿宋" w:eastAsia="华文仿宋"/>
          <w:sz w:val="28"/>
          <w:szCs w:val="28"/>
        </w:rPr>
      </w:pPr>
      <w:r>
        <w:rPr>
          <w:rFonts w:hint="eastAsia" w:ascii="华文仿宋" w:hAnsi="华文仿宋" w:eastAsia="华文仿宋"/>
          <w:sz w:val="28"/>
          <w:szCs w:val="28"/>
        </w:rPr>
        <w:t>我院于</w:t>
      </w:r>
      <w:r>
        <w:rPr>
          <w:rFonts w:hint="eastAsia" w:ascii="华文仿宋" w:hAnsi="华文仿宋" w:eastAsia="华文仿宋"/>
          <w:sz w:val="28"/>
          <w:szCs w:val="28"/>
          <w:lang w:val="en-US" w:eastAsia="zh-CN"/>
        </w:rPr>
        <w:t>xxxx</w:t>
      </w:r>
      <w:r>
        <w:rPr>
          <w:rFonts w:hint="eastAsia" w:ascii="华文仿宋" w:hAnsi="华文仿宋" w:eastAsia="华文仿宋"/>
          <w:sz w:val="28"/>
          <w:szCs w:val="28"/>
        </w:rPr>
        <w:t>年</w:t>
      </w:r>
      <w:r>
        <w:rPr>
          <w:rFonts w:hint="eastAsia" w:ascii="华文仿宋" w:hAnsi="华文仿宋" w:eastAsia="华文仿宋"/>
          <w:sz w:val="28"/>
          <w:szCs w:val="28"/>
          <w:lang w:val="en-US" w:eastAsia="zh-CN"/>
        </w:rPr>
        <w:t>x</w:t>
      </w:r>
      <w:r>
        <w:rPr>
          <w:rFonts w:hint="eastAsia" w:ascii="华文仿宋" w:hAnsi="华文仿宋" w:eastAsia="华文仿宋"/>
          <w:sz w:val="28"/>
          <w:szCs w:val="28"/>
        </w:rPr>
        <w:t>月</w:t>
      </w:r>
      <w:r>
        <w:rPr>
          <w:rFonts w:hint="eastAsia" w:ascii="华文仿宋" w:hAnsi="华文仿宋" w:eastAsia="华文仿宋"/>
          <w:sz w:val="28"/>
          <w:szCs w:val="28"/>
          <w:lang w:val="en-US" w:eastAsia="zh-CN"/>
        </w:rPr>
        <w:t>x</w:t>
      </w:r>
      <w:r>
        <w:rPr>
          <w:rFonts w:hint="eastAsia" w:ascii="华文仿宋" w:hAnsi="华文仿宋" w:eastAsia="华文仿宋"/>
          <w:sz w:val="28"/>
          <w:szCs w:val="28"/>
        </w:rPr>
        <w:t>日取得《放射诊疗许可证》，许可证编号为</w:t>
      </w:r>
      <w:r>
        <w:rPr>
          <w:rFonts w:hint="eastAsia" w:ascii="华文仿宋" w:hAnsi="华文仿宋" w:eastAsia="华文仿宋"/>
          <w:sz w:val="28"/>
          <w:szCs w:val="28"/>
          <w:lang w:val="en-US" w:eastAsia="zh-CN"/>
        </w:rPr>
        <w:t>xxxxxxxx</w:t>
      </w:r>
      <w:r>
        <w:rPr>
          <w:rFonts w:hint="eastAsia" w:ascii="华文仿宋" w:hAnsi="华文仿宋" w:eastAsia="华文仿宋"/>
          <w:sz w:val="28"/>
          <w:szCs w:val="28"/>
        </w:rPr>
        <w:t>号。</w:t>
      </w:r>
      <w:r>
        <w:rPr>
          <w:rFonts w:hint="eastAsia" w:ascii="华文仿宋" w:hAnsi="华文仿宋" w:eastAsia="华文仿宋"/>
          <w:sz w:val="28"/>
          <w:szCs w:val="28"/>
          <w:lang w:val="en-US" w:eastAsia="zh-CN"/>
        </w:rPr>
        <w:t>xxxx</w:t>
      </w:r>
      <w:r>
        <w:rPr>
          <w:rFonts w:hint="eastAsia" w:ascii="华文仿宋" w:hAnsi="华文仿宋" w:eastAsia="华文仿宋"/>
          <w:sz w:val="28"/>
          <w:szCs w:val="28"/>
        </w:rPr>
        <w:t>年</w:t>
      </w:r>
      <w:r>
        <w:rPr>
          <w:rFonts w:hint="eastAsia" w:ascii="华文仿宋" w:hAnsi="华文仿宋" w:eastAsia="华文仿宋"/>
          <w:sz w:val="28"/>
          <w:szCs w:val="28"/>
          <w:lang w:val="en-US" w:eastAsia="zh-CN"/>
        </w:rPr>
        <w:t>x</w:t>
      </w:r>
      <w:r>
        <w:rPr>
          <w:rFonts w:hint="eastAsia" w:ascii="华文仿宋" w:hAnsi="华文仿宋" w:eastAsia="华文仿宋"/>
          <w:sz w:val="28"/>
          <w:szCs w:val="28"/>
        </w:rPr>
        <w:t>月</w:t>
      </w:r>
      <w:r>
        <w:rPr>
          <w:rFonts w:hint="eastAsia" w:ascii="华文仿宋" w:hAnsi="华文仿宋" w:eastAsia="华文仿宋"/>
          <w:sz w:val="28"/>
          <w:szCs w:val="28"/>
          <w:lang w:val="en-US" w:eastAsia="zh-CN"/>
        </w:rPr>
        <w:t>x</w:t>
      </w:r>
      <w:r>
        <w:rPr>
          <w:rFonts w:hint="eastAsia" w:ascii="华文仿宋" w:hAnsi="华文仿宋" w:eastAsia="华文仿宋"/>
          <w:sz w:val="28"/>
          <w:szCs w:val="28"/>
        </w:rPr>
        <w:t>日校验后</w:t>
      </w:r>
      <w:r>
        <w:rPr>
          <w:rFonts w:hint="eastAsia" w:ascii="华文仿宋" w:hAnsi="华文仿宋" w:eastAsia="华文仿宋"/>
          <w:sz w:val="28"/>
          <w:szCs w:val="28"/>
          <w:lang w:eastAsia="zh-CN"/>
        </w:rPr>
        <w:t>截至目前</w:t>
      </w:r>
      <w:r>
        <w:rPr>
          <w:rFonts w:hint="eastAsia" w:ascii="华文仿宋" w:hAnsi="华文仿宋" w:eastAsia="华文仿宋"/>
          <w:sz w:val="28"/>
          <w:szCs w:val="28"/>
        </w:rPr>
        <w:t>，我院现有放射诊疗设备</w:t>
      </w:r>
      <w:r>
        <w:rPr>
          <w:rFonts w:hint="eastAsia" w:ascii="华文仿宋" w:hAnsi="华文仿宋" w:eastAsia="华文仿宋"/>
          <w:sz w:val="28"/>
          <w:szCs w:val="28"/>
          <w:lang w:val="en-US" w:eastAsia="zh-CN"/>
        </w:rPr>
        <w:t>xx</w:t>
      </w:r>
      <w:r>
        <w:rPr>
          <w:rFonts w:hint="eastAsia" w:ascii="华文仿宋" w:hAnsi="华文仿宋" w:eastAsia="华文仿宋"/>
          <w:sz w:val="28"/>
          <w:szCs w:val="28"/>
        </w:rPr>
        <w:t>台</w:t>
      </w:r>
      <w:r>
        <w:rPr>
          <w:rFonts w:hint="eastAsia" w:ascii="华文仿宋" w:hAnsi="华文仿宋" w:eastAsia="华文仿宋"/>
          <w:sz w:val="28"/>
          <w:szCs w:val="28"/>
          <w:lang w:eastAsia="zh-CN"/>
        </w:rPr>
        <w:t>（写明有无注销、新增情况）</w:t>
      </w:r>
      <w:r>
        <w:rPr>
          <w:rFonts w:hint="eastAsia" w:ascii="华文仿宋" w:hAnsi="华文仿宋" w:eastAsia="华文仿宋"/>
          <w:sz w:val="28"/>
          <w:szCs w:val="28"/>
        </w:rPr>
        <w:t>；现有放射工作人员</w:t>
      </w:r>
      <w:r>
        <w:rPr>
          <w:rFonts w:hint="eastAsia" w:ascii="华文仿宋" w:hAnsi="华文仿宋" w:eastAsia="华文仿宋"/>
          <w:sz w:val="28"/>
          <w:szCs w:val="28"/>
          <w:lang w:val="en-US" w:eastAsia="zh-CN"/>
        </w:rPr>
        <w:t>xxx</w:t>
      </w:r>
      <w:r>
        <w:rPr>
          <w:rFonts w:hint="eastAsia" w:ascii="华文仿宋" w:hAnsi="华文仿宋" w:eastAsia="华文仿宋"/>
          <w:sz w:val="28"/>
          <w:szCs w:val="28"/>
        </w:rPr>
        <w:t>人（</w:t>
      </w:r>
      <w:r>
        <w:rPr>
          <w:rFonts w:hint="eastAsia" w:ascii="华文仿宋" w:hAnsi="华文仿宋" w:eastAsia="华文仿宋"/>
          <w:sz w:val="28"/>
          <w:szCs w:val="28"/>
          <w:lang w:eastAsia="zh-CN"/>
        </w:rPr>
        <w:t>写明有无新上岗、离岗情况</w:t>
      </w:r>
      <w:r>
        <w:rPr>
          <w:rFonts w:hint="eastAsia" w:ascii="华文仿宋" w:hAnsi="华文仿宋" w:eastAsia="华文仿宋"/>
          <w:sz w:val="28"/>
          <w:szCs w:val="28"/>
        </w:rPr>
        <w:t>）。</w:t>
      </w:r>
    </w:p>
    <w:p>
      <w:pPr>
        <w:ind w:firstLine="600"/>
        <w:rPr>
          <w:rFonts w:hint="eastAsia" w:ascii="华文仿宋" w:hAnsi="华文仿宋" w:eastAsia="华文仿宋"/>
          <w:sz w:val="28"/>
          <w:szCs w:val="28"/>
        </w:rPr>
      </w:pPr>
    </w:p>
    <w:p>
      <w:pPr>
        <w:ind w:firstLine="560" w:firstLineChars="200"/>
        <w:rPr>
          <w:rFonts w:hint="eastAsia" w:ascii="华文仿宋" w:hAnsi="华文仿宋" w:eastAsia="华文仿宋"/>
          <w:sz w:val="28"/>
          <w:szCs w:val="28"/>
        </w:rPr>
      </w:pPr>
      <w:r>
        <w:rPr>
          <w:rFonts w:hint="eastAsia" w:ascii="华文仿宋" w:hAnsi="华文仿宋" w:eastAsia="华文仿宋"/>
          <w:sz w:val="28"/>
          <w:szCs w:val="28"/>
        </w:rPr>
        <w:t xml:space="preserve">                     </w:t>
      </w:r>
    </w:p>
    <w:p>
      <w:pPr>
        <w:ind w:firstLine="560" w:firstLineChars="200"/>
        <w:rPr>
          <w:rFonts w:hint="eastAsia" w:ascii="华文仿宋" w:hAnsi="华文仿宋" w:eastAsia="华文仿宋"/>
          <w:sz w:val="28"/>
          <w:szCs w:val="28"/>
        </w:rPr>
      </w:pPr>
    </w:p>
    <w:p>
      <w:pPr>
        <w:ind w:firstLine="560" w:firstLineChars="200"/>
        <w:rPr>
          <w:rFonts w:hint="eastAsia" w:ascii="华文仿宋" w:hAnsi="华文仿宋" w:eastAsia="华文仿宋"/>
          <w:sz w:val="28"/>
          <w:szCs w:val="28"/>
        </w:rPr>
      </w:pPr>
    </w:p>
    <w:p>
      <w:pPr>
        <w:ind w:firstLine="560" w:firstLineChars="200"/>
        <w:rPr>
          <w:rFonts w:hint="eastAsia" w:ascii="华文仿宋" w:hAnsi="华文仿宋" w:eastAsia="华文仿宋"/>
          <w:sz w:val="28"/>
          <w:szCs w:val="28"/>
        </w:rPr>
      </w:pPr>
    </w:p>
    <w:p>
      <w:pPr>
        <w:ind w:firstLine="5880" w:firstLineChars="2100"/>
        <w:rPr>
          <w:rFonts w:hint="eastAsia" w:ascii="华文仿宋" w:hAnsi="华文仿宋" w:eastAsia="华文仿宋"/>
          <w:sz w:val="28"/>
          <w:szCs w:val="28"/>
        </w:rPr>
      </w:pPr>
      <w:r>
        <w:rPr>
          <w:rFonts w:hint="eastAsia" w:ascii="华文仿宋" w:hAnsi="华文仿宋" w:eastAsia="华文仿宋"/>
          <w:sz w:val="28"/>
          <w:szCs w:val="28"/>
          <w:lang w:val="en-US" w:eastAsia="zh-CN"/>
        </w:rPr>
        <w:t>xx</w:t>
      </w:r>
      <w:r>
        <w:rPr>
          <w:rFonts w:hint="eastAsia" w:ascii="华文仿宋" w:hAnsi="华文仿宋" w:eastAsia="华文仿宋"/>
          <w:sz w:val="28"/>
          <w:szCs w:val="28"/>
        </w:rPr>
        <w:t>医院</w:t>
      </w:r>
    </w:p>
    <w:p>
      <w:pPr>
        <w:ind w:firstLine="560" w:firstLineChars="200"/>
        <w:rPr>
          <w:rFonts w:hint="eastAsia" w:ascii="华文仿宋" w:hAnsi="华文仿宋" w:eastAsia="华文仿宋"/>
          <w:sz w:val="28"/>
          <w:szCs w:val="28"/>
        </w:rPr>
      </w:pPr>
      <w:r>
        <w:rPr>
          <w:rFonts w:hint="eastAsia" w:ascii="华文仿宋" w:hAnsi="华文仿宋" w:eastAsia="华文仿宋"/>
          <w:sz w:val="28"/>
          <w:szCs w:val="28"/>
        </w:rPr>
        <w:t xml:space="preserve">                             </w:t>
      </w:r>
      <w:r>
        <w:rPr>
          <w:rFonts w:hint="eastAsia" w:ascii="华文仿宋" w:hAnsi="华文仿宋" w:eastAsia="华文仿宋"/>
          <w:sz w:val="28"/>
          <w:szCs w:val="28"/>
          <w:lang w:val="en-US" w:eastAsia="zh-CN"/>
        </w:rPr>
        <w:t xml:space="preserve">  </w:t>
      </w:r>
      <w:r>
        <w:rPr>
          <w:rFonts w:hint="eastAsia" w:ascii="华文仿宋" w:hAnsi="华文仿宋" w:eastAsia="华文仿宋"/>
          <w:sz w:val="28"/>
          <w:szCs w:val="28"/>
        </w:rPr>
        <w:t xml:space="preserve"> </w:t>
      </w:r>
      <w:r>
        <w:rPr>
          <w:rFonts w:hint="eastAsia" w:ascii="华文仿宋" w:hAnsi="华文仿宋" w:eastAsia="华文仿宋"/>
          <w:sz w:val="28"/>
          <w:szCs w:val="28"/>
          <w:lang w:val="en-US" w:eastAsia="zh-CN"/>
        </w:rPr>
        <w:t xml:space="preserve">                                       xx</w:t>
      </w:r>
      <w:r>
        <w:rPr>
          <w:rFonts w:hint="eastAsia" w:ascii="华文仿宋" w:hAnsi="华文仿宋" w:eastAsia="华文仿宋"/>
          <w:sz w:val="28"/>
          <w:szCs w:val="28"/>
        </w:rPr>
        <w:t>年</w:t>
      </w:r>
      <w:r>
        <w:rPr>
          <w:rFonts w:hint="eastAsia" w:ascii="华文仿宋" w:hAnsi="华文仿宋" w:eastAsia="华文仿宋"/>
          <w:sz w:val="28"/>
          <w:szCs w:val="28"/>
          <w:lang w:val="en-US" w:eastAsia="zh-CN"/>
        </w:rPr>
        <w:t>x</w:t>
      </w:r>
      <w:r>
        <w:rPr>
          <w:rFonts w:hint="eastAsia" w:ascii="华文仿宋" w:hAnsi="华文仿宋" w:eastAsia="华文仿宋"/>
          <w:sz w:val="28"/>
          <w:szCs w:val="28"/>
        </w:rPr>
        <w:t>月</w:t>
      </w:r>
      <w:r>
        <w:rPr>
          <w:rFonts w:hint="eastAsia" w:ascii="华文仿宋" w:hAnsi="华文仿宋" w:eastAsia="华文仿宋"/>
          <w:sz w:val="28"/>
          <w:szCs w:val="28"/>
          <w:lang w:val="en-US" w:eastAsia="zh-CN"/>
        </w:rPr>
        <w:t>xx</w:t>
      </w:r>
      <w:r>
        <w:rPr>
          <w:rFonts w:hint="eastAsia" w:ascii="华文仿宋" w:hAnsi="华文仿宋" w:eastAsia="华文仿宋"/>
          <w:sz w:val="28"/>
          <w:szCs w:val="28"/>
        </w:rPr>
        <w:t>日</w:t>
      </w:r>
      <w:bookmarkStart w:id="33" w:name="_GoBack"/>
      <w:bookmarkEnd w:id="33"/>
    </w:p>
    <w:p>
      <w:pPr>
        <w:ind w:firstLine="560" w:firstLineChars="200"/>
        <w:rPr>
          <w:rFonts w:hint="eastAsia" w:ascii="华文仿宋" w:hAnsi="华文仿宋" w:eastAsia="华文仿宋"/>
          <w:sz w:val="28"/>
          <w:szCs w:val="28"/>
        </w:rPr>
      </w:pPr>
    </w:p>
    <w:p>
      <w:pPr>
        <w:rPr>
          <w:rFonts w:hint="eastAsia" w:ascii="华文仿宋" w:hAnsi="华文仿宋" w:eastAsia="华文仿宋"/>
          <w:sz w:val="28"/>
          <w:szCs w:val="28"/>
        </w:rPr>
      </w:pPr>
    </w:p>
    <w:p>
      <w:pPr>
        <w:pStyle w:val="2"/>
        <w:spacing w:line="280" w:lineRule="auto"/>
      </w:pPr>
    </w:p>
    <w:p>
      <w:pPr>
        <w:pStyle w:val="2"/>
        <w:spacing w:line="280" w:lineRule="auto"/>
      </w:pPr>
    </w:p>
    <w:p>
      <w:pPr>
        <w:pStyle w:val="2"/>
        <w:spacing w:line="280" w:lineRule="auto"/>
      </w:pPr>
    </w:p>
    <w:p>
      <w:pPr>
        <w:pStyle w:val="2"/>
        <w:spacing w:line="281" w:lineRule="auto"/>
      </w:pPr>
    </w:p>
    <w:p>
      <w:pPr>
        <w:spacing w:before="114" w:line="225" w:lineRule="auto"/>
        <w:ind w:left="1697"/>
        <w:outlineLvl w:val="1"/>
        <w:rPr>
          <w:rFonts w:ascii="宋体" w:hAnsi="宋体" w:eastAsia="宋体" w:cs="宋体"/>
          <w:b/>
          <w:bCs/>
          <w:spacing w:val="7"/>
          <w:sz w:val="35"/>
          <w:szCs w:val="35"/>
        </w:rPr>
      </w:pPr>
    </w:p>
    <w:p>
      <w:pPr>
        <w:spacing w:before="114" w:line="225" w:lineRule="auto"/>
        <w:ind w:left="1697"/>
        <w:outlineLvl w:val="1"/>
        <w:rPr>
          <w:rFonts w:ascii="宋体" w:hAnsi="宋体" w:eastAsia="宋体" w:cs="宋体"/>
          <w:b/>
          <w:bCs/>
          <w:spacing w:val="7"/>
          <w:sz w:val="35"/>
          <w:szCs w:val="35"/>
        </w:rPr>
      </w:pPr>
    </w:p>
    <w:p>
      <w:pPr>
        <w:spacing w:before="114" w:line="225" w:lineRule="auto"/>
        <w:ind w:left="1697"/>
        <w:outlineLvl w:val="1"/>
        <w:rPr>
          <w:rFonts w:ascii="宋体" w:hAnsi="宋体" w:eastAsia="宋体" w:cs="宋体"/>
          <w:b/>
          <w:bCs/>
          <w:spacing w:val="7"/>
          <w:sz w:val="35"/>
          <w:szCs w:val="35"/>
        </w:rPr>
      </w:pPr>
    </w:p>
    <w:p>
      <w:pPr>
        <w:spacing w:before="114" w:line="225" w:lineRule="auto"/>
        <w:ind w:left="1697"/>
        <w:outlineLvl w:val="1"/>
        <w:rPr>
          <w:rFonts w:ascii="宋体" w:hAnsi="宋体" w:eastAsia="宋体" w:cs="宋体"/>
          <w:b/>
          <w:bCs/>
          <w:spacing w:val="7"/>
          <w:sz w:val="35"/>
          <w:szCs w:val="35"/>
        </w:rPr>
      </w:pPr>
    </w:p>
    <w:p>
      <w:pPr>
        <w:spacing w:before="114" w:line="225" w:lineRule="auto"/>
        <w:ind w:left="1697"/>
        <w:outlineLvl w:val="1"/>
        <w:rPr>
          <w:rFonts w:ascii="宋体" w:hAnsi="宋体" w:eastAsia="宋体" w:cs="宋体"/>
          <w:b/>
          <w:bCs/>
          <w:spacing w:val="7"/>
          <w:sz w:val="35"/>
          <w:szCs w:val="35"/>
        </w:rPr>
      </w:pPr>
    </w:p>
    <w:p>
      <w:pPr>
        <w:spacing w:before="114" w:line="225" w:lineRule="auto"/>
        <w:ind w:left="1697"/>
        <w:outlineLvl w:val="1"/>
        <w:rPr>
          <w:rFonts w:ascii="宋体" w:hAnsi="宋体" w:eastAsia="宋体" w:cs="宋体"/>
          <w:b/>
          <w:bCs/>
          <w:spacing w:val="7"/>
          <w:sz w:val="35"/>
          <w:szCs w:val="35"/>
        </w:rPr>
      </w:pPr>
    </w:p>
    <w:p>
      <w:pPr>
        <w:spacing w:before="114" w:line="225" w:lineRule="auto"/>
        <w:ind w:left="1697"/>
        <w:outlineLvl w:val="1"/>
        <w:rPr>
          <w:rFonts w:ascii="宋体" w:hAnsi="宋体" w:eastAsia="宋体" w:cs="宋体"/>
          <w:b/>
          <w:bCs/>
          <w:spacing w:val="7"/>
          <w:sz w:val="35"/>
          <w:szCs w:val="35"/>
        </w:rPr>
      </w:pPr>
    </w:p>
    <w:p>
      <w:pPr>
        <w:spacing w:before="114" w:line="225" w:lineRule="auto"/>
        <w:ind w:left="1697"/>
        <w:outlineLvl w:val="1"/>
        <w:rPr>
          <w:rFonts w:ascii="宋体" w:hAnsi="宋体" w:eastAsia="宋体" w:cs="宋体"/>
          <w:b/>
          <w:bCs/>
          <w:spacing w:val="7"/>
          <w:sz w:val="35"/>
          <w:szCs w:val="35"/>
        </w:rPr>
      </w:pPr>
    </w:p>
    <w:p>
      <w:pPr>
        <w:spacing w:before="114" w:line="225" w:lineRule="auto"/>
        <w:ind w:left="1697"/>
        <w:outlineLvl w:val="1"/>
        <w:rPr>
          <w:rFonts w:ascii="宋体" w:hAnsi="宋体" w:eastAsia="宋体" w:cs="宋体"/>
          <w:b/>
          <w:bCs/>
          <w:spacing w:val="7"/>
          <w:sz w:val="35"/>
          <w:szCs w:val="35"/>
        </w:rPr>
      </w:pPr>
    </w:p>
    <w:p>
      <w:pPr>
        <w:pStyle w:val="2"/>
        <w:spacing w:line="260" w:lineRule="auto"/>
      </w:pPr>
    </w:p>
    <w:p>
      <w:pPr>
        <w:pStyle w:val="2"/>
        <w:spacing w:line="260" w:lineRule="auto"/>
      </w:pPr>
    </w:p>
    <w:p>
      <w:pPr>
        <w:spacing w:before="127" w:line="206" w:lineRule="auto"/>
        <w:ind w:left="778"/>
        <w:outlineLvl w:val="1"/>
        <w:rPr>
          <w:rFonts w:ascii="STFangsong" w:hAnsi="STFangsong" w:eastAsia="STFangsong" w:cs="STFangsong"/>
          <w:sz w:val="35"/>
          <w:szCs w:val="35"/>
        </w:rPr>
      </w:pPr>
      <w:bookmarkStart w:id="20" w:name="bookmark42"/>
      <w:bookmarkEnd w:id="20"/>
      <w:r>
        <w:rPr>
          <w:rFonts w:ascii="STFangsong" w:hAnsi="STFangsong" w:eastAsia="STFangsong" w:cs="STFangsong"/>
          <w:b/>
          <w:bCs/>
          <w:spacing w:val="4"/>
          <w:sz w:val="35"/>
          <w:szCs w:val="35"/>
        </w:rPr>
        <w:t>关于放射工作人员个人剂量监测、健康检查</w:t>
      </w:r>
    </w:p>
    <w:p>
      <w:pPr>
        <w:spacing w:before="188" w:line="205" w:lineRule="auto"/>
        <w:ind w:left="2393"/>
        <w:rPr>
          <w:rFonts w:ascii="STFangsong" w:hAnsi="STFangsong" w:eastAsia="STFangsong" w:cs="STFangsong"/>
          <w:sz w:val="35"/>
          <w:szCs w:val="35"/>
        </w:rPr>
      </w:pPr>
      <w:r>
        <w:rPr>
          <w:rFonts w:ascii="STFangsong" w:hAnsi="STFangsong" w:eastAsia="STFangsong" w:cs="STFangsong"/>
          <w:b/>
          <w:bCs/>
          <w:spacing w:val="3"/>
          <w:sz w:val="35"/>
          <w:szCs w:val="35"/>
        </w:rPr>
        <w:t>和教育培训情况的说明</w:t>
      </w:r>
    </w:p>
    <w:p>
      <w:pPr>
        <w:spacing w:before="231" w:line="200" w:lineRule="auto"/>
        <w:ind w:left="31"/>
        <w:rPr>
          <w:rFonts w:ascii="STFangsong" w:hAnsi="STFangsong" w:eastAsia="STFangsong" w:cs="STFangsong"/>
          <w:sz w:val="28"/>
          <w:szCs w:val="28"/>
        </w:rPr>
      </w:pPr>
      <w:r>
        <w:rPr>
          <w:rFonts w:ascii="STFangsong" w:hAnsi="STFangsong" w:eastAsia="STFangsong" w:cs="STFangsong"/>
          <w:spacing w:val="-3"/>
          <w:sz w:val="28"/>
          <w:szCs w:val="28"/>
        </w:rPr>
        <w:t>遂宁市卫健委：</w:t>
      </w:r>
    </w:p>
    <w:p>
      <w:pPr>
        <w:spacing w:before="279" w:line="369" w:lineRule="auto"/>
        <w:ind w:left="32" w:right="91" w:firstLine="560"/>
        <w:rPr>
          <w:rFonts w:ascii="STFangsong" w:hAnsi="STFangsong" w:eastAsia="STFangsong" w:cs="STFangsong"/>
          <w:sz w:val="28"/>
          <w:szCs w:val="28"/>
        </w:rPr>
      </w:pPr>
      <w:r>
        <w:rPr>
          <w:rFonts w:ascii="STFangsong" w:hAnsi="STFangsong" w:eastAsia="STFangsong" w:cs="STFangsong"/>
          <w:spacing w:val="-4"/>
          <w:sz w:val="28"/>
          <w:szCs w:val="28"/>
        </w:rPr>
        <w:t>现将本校验年度内我院放射人员个人剂量监测、职业健康体</w:t>
      </w:r>
      <w:r>
        <w:rPr>
          <w:rFonts w:ascii="STFangsong" w:hAnsi="STFangsong" w:eastAsia="STFangsong" w:cs="STFangsong"/>
          <w:spacing w:val="-5"/>
          <w:sz w:val="28"/>
          <w:szCs w:val="28"/>
        </w:rPr>
        <w:t>检和</w:t>
      </w:r>
      <w:r>
        <w:rPr>
          <w:rFonts w:ascii="STFangsong" w:hAnsi="STFangsong" w:eastAsia="STFangsong" w:cs="STFangsong"/>
          <w:sz w:val="28"/>
          <w:szCs w:val="28"/>
        </w:rPr>
        <w:t xml:space="preserve"> </w:t>
      </w:r>
      <w:r>
        <w:rPr>
          <w:rFonts w:ascii="STFangsong" w:hAnsi="STFangsong" w:eastAsia="STFangsong" w:cs="STFangsong"/>
          <w:spacing w:val="-2"/>
          <w:sz w:val="28"/>
          <w:szCs w:val="28"/>
        </w:rPr>
        <w:t>教育培训情况作如下说明：</w:t>
      </w:r>
    </w:p>
    <w:p>
      <w:pPr>
        <w:spacing w:before="1" w:line="199" w:lineRule="auto"/>
        <w:ind w:left="600"/>
        <w:rPr>
          <w:rFonts w:ascii="STFangsong" w:hAnsi="STFangsong" w:eastAsia="STFangsong" w:cs="STFangsong"/>
          <w:sz w:val="28"/>
          <w:szCs w:val="28"/>
        </w:rPr>
      </w:pPr>
      <w:r>
        <w:rPr>
          <w:rFonts w:ascii="STFangsong" w:hAnsi="STFangsong" w:eastAsia="STFangsong" w:cs="STFangsong"/>
          <w:b/>
          <w:bCs/>
          <w:spacing w:val="-6"/>
          <w:sz w:val="28"/>
          <w:szCs w:val="28"/>
        </w:rPr>
        <w:t>一、个人剂量监测</w:t>
      </w:r>
    </w:p>
    <w:p>
      <w:pPr>
        <w:spacing w:before="227" w:line="431" w:lineRule="exact"/>
        <w:ind w:left="596"/>
        <w:rPr>
          <w:rFonts w:ascii="STFangsong" w:hAnsi="STFangsong" w:eastAsia="STFangsong" w:cs="STFangsong"/>
          <w:sz w:val="28"/>
          <w:szCs w:val="28"/>
        </w:rPr>
      </w:pPr>
      <w:r>
        <w:rPr>
          <w:rFonts w:ascii="STFangsong" w:hAnsi="STFangsong" w:eastAsia="STFangsong" w:cs="STFangsong"/>
          <w:spacing w:val="-4"/>
          <w:position w:val="5"/>
          <w:sz w:val="28"/>
          <w:szCs w:val="28"/>
        </w:rPr>
        <w:t>监测对象：</w:t>
      </w:r>
      <w:r>
        <w:rPr>
          <w:rFonts w:ascii="STFangsong" w:hAnsi="STFangsong" w:eastAsia="STFangsong" w:cs="STFangsong"/>
          <w:spacing w:val="-41"/>
          <w:position w:val="5"/>
          <w:sz w:val="28"/>
          <w:szCs w:val="28"/>
        </w:rPr>
        <w:t xml:space="preserve"> </w:t>
      </w:r>
      <w:r>
        <w:rPr>
          <w:rFonts w:ascii="STFangsong" w:hAnsi="STFangsong" w:eastAsia="STFangsong" w:cs="STFangsong"/>
          <w:spacing w:val="-4"/>
          <w:position w:val="5"/>
          <w:sz w:val="28"/>
          <w:szCs w:val="28"/>
        </w:rPr>
        <w:t>我院所有从事放射工作的人员，</w:t>
      </w:r>
      <w:r>
        <w:rPr>
          <w:rFonts w:ascii="STFangsong" w:hAnsi="STFangsong" w:eastAsia="STFangsong" w:cs="STFangsong"/>
          <w:spacing w:val="-48"/>
          <w:position w:val="5"/>
          <w:sz w:val="28"/>
          <w:szCs w:val="28"/>
        </w:rPr>
        <w:t xml:space="preserve"> </w:t>
      </w:r>
      <w:r>
        <w:rPr>
          <w:rFonts w:ascii="STFangsong" w:hAnsi="STFangsong" w:eastAsia="STFangsong" w:cs="STFangsong"/>
          <w:spacing w:val="-5"/>
          <w:position w:val="5"/>
          <w:sz w:val="28"/>
          <w:szCs w:val="28"/>
        </w:rPr>
        <w:t>共计</w:t>
      </w:r>
      <w:r>
        <w:rPr>
          <w:rFonts w:ascii="STFangsong" w:hAnsi="STFangsong" w:eastAsia="STFangsong" w:cs="STFangsong"/>
          <w:spacing w:val="-30"/>
          <w:position w:val="5"/>
          <w:sz w:val="28"/>
          <w:szCs w:val="28"/>
        </w:rPr>
        <w:t>（</w:t>
      </w:r>
      <w:r>
        <w:rPr>
          <w:rFonts w:ascii="STFangsong" w:hAnsi="STFangsong" w:eastAsia="STFangsong" w:cs="STFangsong"/>
          <w:spacing w:val="10"/>
          <w:position w:val="5"/>
          <w:sz w:val="28"/>
          <w:szCs w:val="28"/>
        </w:rPr>
        <w:t xml:space="preserve">      </w:t>
      </w:r>
      <w:r>
        <w:rPr>
          <w:rFonts w:ascii="STFangsong" w:hAnsi="STFangsong" w:eastAsia="STFangsong" w:cs="STFangsong"/>
          <w:spacing w:val="-30"/>
          <w:position w:val="5"/>
          <w:sz w:val="28"/>
          <w:szCs w:val="28"/>
        </w:rPr>
        <w:t>）</w:t>
      </w:r>
      <w:r>
        <w:rPr>
          <w:rFonts w:ascii="STFangsong" w:hAnsi="STFangsong" w:eastAsia="STFangsong" w:cs="STFangsong"/>
          <w:spacing w:val="-47"/>
          <w:position w:val="5"/>
          <w:sz w:val="28"/>
          <w:szCs w:val="28"/>
        </w:rPr>
        <w:t xml:space="preserve"> </w:t>
      </w:r>
      <w:r>
        <w:rPr>
          <w:rFonts w:ascii="STFangsong" w:hAnsi="STFangsong" w:eastAsia="STFangsong" w:cs="STFangsong"/>
          <w:spacing w:val="-5"/>
          <w:position w:val="5"/>
          <w:sz w:val="28"/>
          <w:szCs w:val="28"/>
        </w:rPr>
        <w:t>人。</w:t>
      </w:r>
    </w:p>
    <w:p>
      <w:pPr>
        <w:spacing w:before="194" w:line="367" w:lineRule="auto"/>
        <w:ind w:left="36" w:right="90" w:firstLine="560"/>
        <w:rPr>
          <w:rFonts w:ascii="STFangsong" w:hAnsi="STFangsong" w:eastAsia="STFangsong" w:cs="STFangsong"/>
          <w:sz w:val="28"/>
          <w:szCs w:val="28"/>
        </w:rPr>
      </w:pPr>
      <w:r>
        <w:rPr>
          <w:rFonts w:ascii="STFangsong" w:hAnsi="STFangsong" w:eastAsia="STFangsong" w:cs="STFangsong"/>
          <w:spacing w:val="-5"/>
          <w:sz w:val="28"/>
          <w:szCs w:val="28"/>
        </w:rPr>
        <w:t>监测周期：个人剂量监测的周期为</w:t>
      </w:r>
      <w:r>
        <w:rPr>
          <w:rFonts w:ascii="STFangsong" w:hAnsi="STFangsong" w:eastAsia="STFangsong" w:cs="STFangsong"/>
          <w:spacing w:val="-60"/>
          <w:w w:val="95"/>
          <w:sz w:val="28"/>
          <w:szCs w:val="28"/>
        </w:rPr>
        <w:t>（</w:t>
      </w:r>
      <w:r>
        <w:rPr>
          <w:rFonts w:ascii="STFangsong" w:hAnsi="STFangsong" w:eastAsia="STFangsong" w:cs="STFangsong"/>
          <w:spacing w:val="4"/>
          <w:sz w:val="28"/>
          <w:szCs w:val="28"/>
        </w:rPr>
        <w:t xml:space="preserve">      </w:t>
      </w:r>
      <w:r>
        <w:rPr>
          <w:rFonts w:ascii="STFangsong" w:hAnsi="STFangsong" w:eastAsia="STFangsong" w:cs="STFangsong"/>
          <w:spacing w:val="-60"/>
          <w:w w:val="95"/>
          <w:sz w:val="28"/>
          <w:szCs w:val="28"/>
        </w:rPr>
        <w:t>）（</w:t>
      </w:r>
      <w:r>
        <w:rPr>
          <w:rFonts w:ascii="STFangsong" w:hAnsi="STFangsong" w:eastAsia="STFangsong" w:cs="STFangsong"/>
          <w:spacing w:val="-5"/>
          <w:sz w:val="28"/>
          <w:szCs w:val="28"/>
        </w:rPr>
        <w:t>如每月</w:t>
      </w:r>
      <w:r>
        <w:rPr>
          <w:rFonts w:ascii="STFangsong" w:hAnsi="STFangsong" w:eastAsia="STFangsong" w:cs="STFangsong"/>
          <w:spacing w:val="-37"/>
          <w:sz w:val="28"/>
          <w:szCs w:val="28"/>
        </w:rPr>
        <w:t xml:space="preserve"> </w:t>
      </w:r>
      <w:r>
        <w:rPr>
          <w:rFonts w:ascii="STFangsong" w:hAnsi="STFangsong" w:eastAsia="STFangsong" w:cs="STFangsong"/>
          <w:spacing w:val="-5"/>
          <w:sz w:val="28"/>
          <w:szCs w:val="28"/>
        </w:rPr>
        <w:t>、每季度</w:t>
      </w:r>
      <w:r>
        <w:rPr>
          <w:rFonts w:ascii="STFangsong" w:hAnsi="STFangsong" w:eastAsia="STFangsong" w:cs="STFangsong"/>
          <w:spacing w:val="-42"/>
          <w:sz w:val="28"/>
          <w:szCs w:val="28"/>
        </w:rPr>
        <w:t xml:space="preserve"> </w:t>
      </w:r>
      <w:r>
        <w:rPr>
          <w:rFonts w:ascii="STFangsong" w:hAnsi="STFangsong" w:eastAsia="STFangsong" w:cs="STFangsong"/>
          <w:spacing w:val="-5"/>
          <w:sz w:val="28"/>
          <w:szCs w:val="28"/>
        </w:rPr>
        <w:t>、每</w:t>
      </w:r>
      <w:r>
        <w:rPr>
          <w:rFonts w:ascii="STFangsong" w:hAnsi="STFangsong" w:eastAsia="STFangsong" w:cs="STFangsong"/>
          <w:sz w:val="28"/>
          <w:szCs w:val="28"/>
        </w:rPr>
        <w:t xml:space="preserve"> </w:t>
      </w:r>
      <w:r>
        <w:rPr>
          <w:rFonts w:ascii="STFangsong" w:hAnsi="STFangsong" w:eastAsia="STFangsong" w:cs="STFangsong"/>
          <w:spacing w:val="-31"/>
          <w:sz w:val="28"/>
          <w:szCs w:val="28"/>
        </w:rPr>
        <w:t>半年）。</w:t>
      </w:r>
    </w:p>
    <w:p>
      <w:pPr>
        <w:spacing w:before="2" w:line="363" w:lineRule="auto"/>
        <w:ind w:left="27" w:right="91" w:firstLine="568"/>
        <w:rPr>
          <w:rFonts w:ascii="STFangsong" w:hAnsi="STFangsong" w:eastAsia="STFangsong" w:cs="STFangsong"/>
          <w:sz w:val="28"/>
          <w:szCs w:val="28"/>
        </w:rPr>
      </w:pPr>
      <w:r>
        <w:rPr>
          <w:rFonts w:ascii="STFangsong" w:hAnsi="STFangsong" w:eastAsia="STFangsong" w:cs="STFangsong"/>
          <w:spacing w:val="-5"/>
          <w:sz w:val="28"/>
          <w:szCs w:val="28"/>
        </w:rPr>
        <w:t>监测方法：采用</w:t>
      </w:r>
      <w:r>
        <w:rPr>
          <w:rFonts w:ascii="STFangsong" w:hAnsi="STFangsong" w:eastAsia="STFangsong" w:cs="STFangsong"/>
          <w:spacing w:val="-59"/>
          <w:w w:val="95"/>
          <w:sz w:val="28"/>
          <w:szCs w:val="28"/>
        </w:rPr>
        <w:t>（</w:t>
      </w:r>
      <w:r>
        <w:rPr>
          <w:rFonts w:ascii="STFangsong" w:hAnsi="STFangsong" w:eastAsia="STFangsong" w:cs="STFangsong"/>
          <w:spacing w:val="4"/>
          <w:sz w:val="28"/>
          <w:szCs w:val="28"/>
        </w:rPr>
        <w:t xml:space="preserve">      </w:t>
      </w:r>
      <w:r>
        <w:rPr>
          <w:rFonts w:ascii="STFangsong" w:hAnsi="STFangsong" w:eastAsia="STFangsong" w:cs="STFangsong"/>
          <w:spacing w:val="-59"/>
          <w:w w:val="95"/>
          <w:sz w:val="28"/>
          <w:szCs w:val="28"/>
        </w:rPr>
        <w:t>）（</w:t>
      </w:r>
      <w:r>
        <w:rPr>
          <w:rFonts w:ascii="STFangsong" w:hAnsi="STFangsong" w:eastAsia="STFangsong" w:cs="STFangsong"/>
          <w:spacing w:val="-5"/>
          <w:sz w:val="28"/>
          <w:szCs w:val="28"/>
        </w:rPr>
        <w:t>如热释光剂量计</w:t>
      </w:r>
      <w:r>
        <w:rPr>
          <w:rFonts w:ascii="STFangsong" w:hAnsi="STFangsong" w:eastAsia="STFangsong" w:cs="STFangsong"/>
          <w:spacing w:val="-41"/>
          <w:sz w:val="28"/>
          <w:szCs w:val="28"/>
        </w:rPr>
        <w:t xml:space="preserve"> </w:t>
      </w:r>
      <w:r>
        <w:rPr>
          <w:rFonts w:ascii="STFangsong" w:hAnsi="STFangsong" w:eastAsia="STFangsong" w:cs="STFangsong"/>
          <w:spacing w:val="-5"/>
          <w:sz w:val="28"/>
          <w:szCs w:val="28"/>
        </w:rPr>
        <w:t>、</w:t>
      </w:r>
      <w:r>
        <w:rPr>
          <w:rFonts w:ascii="STFangsong" w:hAnsi="STFangsong" w:eastAsia="STFangsong" w:cs="STFangsong"/>
          <w:spacing w:val="-41"/>
          <w:sz w:val="28"/>
          <w:szCs w:val="28"/>
        </w:rPr>
        <w:t xml:space="preserve"> </w:t>
      </w:r>
      <w:r>
        <w:rPr>
          <w:rFonts w:ascii="STFangsong" w:hAnsi="STFangsong" w:eastAsia="STFangsong" w:cs="STFangsong"/>
          <w:spacing w:val="-5"/>
          <w:sz w:val="28"/>
          <w:szCs w:val="28"/>
        </w:rPr>
        <w:t>电子剂量计等）进行</w:t>
      </w:r>
      <w:r>
        <w:rPr>
          <w:rFonts w:ascii="STFangsong" w:hAnsi="STFangsong" w:eastAsia="STFangsong" w:cs="STFangsong"/>
          <w:sz w:val="28"/>
          <w:szCs w:val="28"/>
        </w:rPr>
        <w:t xml:space="preserve"> </w:t>
      </w:r>
      <w:r>
        <w:rPr>
          <w:rFonts w:ascii="STFangsong" w:hAnsi="STFangsong" w:eastAsia="STFangsong" w:cs="STFangsong"/>
          <w:spacing w:val="-2"/>
          <w:sz w:val="28"/>
          <w:szCs w:val="28"/>
        </w:rPr>
        <w:t>个人剂量监测。</w:t>
      </w:r>
    </w:p>
    <w:p>
      <w:pPr>
        <w:spacing w:before="14" w:line="367" w:lineRule="auto"/>
        <w:ind w:left="27" w:right="91" w:firstLine="568"/>
        <w:jc w:val="both"/>
        <w:rPr>
          <w:rFonts w:ascii="STFangsong" w:hAnsi="STFangsong" w:eastAsia="STFangsong" w:cs="STFangsong"/>
          <w:sz w:val="28"/>
          <w:szCs w:val="28"/>
        </w:rPr>
      </w:pPr>
      <w:r>
        <w:rPr>
          <w:rFonts w:ascii="STFangsong" w:hAnsi="STFangsong" w:eastAsia="STFangsong" w:cs="STFangsong"/>
          <w:spacing w:val="-3"/>
          <w:sz w:val="28"/>
          <w:szCs w:val="28"/>
        </w:rPr>
        <w:t>监测结果：本</w:t>
      </w:r>
      <w:r>
        <w:rPr>
          <w:rFonts w:ascii="STFangsong" w:hAnsi="STFangsong" w:eastAsia="STFangsong" w:cs="STFangsong"/>
          <w:spacing w:val="-24"/>
          <w:sz w:val="28"/>
          <w:szCs w:val="28"/>
        </w:rPr>
        <w:t>（</w:t>
      </w:r>
      <w:r>
        <w:rPr>
          <w:rFonts w:ascii="STFangsong" w:hAnsi="STFangsong" w:eastAsia="STFangsong" w:cs="STFangsong"/>
          <w:spacing w:val="11"/>
          <w:sz w:val="28"/>
          <w:szCs w:val="28"/>
        </w:rPr>
        <w:t xml:space="preserve">      </w:t>
      </w:r>
      <w:r>
        <w:rPr>
          <w:rFonts w:ascii="STFangsong" w:hAnsi="STFangsong" w:eastAsia="STFangsong" w:cs="STFangsong"/>
          <w:spacing w:val="-24"/>
          <w:sz w:val="28"/>
          <w:szCs w:val="28"/>
        </w:rPr>
        <w:t>）</w:t>
      </w:r>
      <w:r>
        <w:rPr>
          <w:rFonts w:ascii="STFangsong" w:hAnsi="STFangsong" w:eastAsia="STFangsong" w:cs="STFangsong"/>
          <w:spacing w:val="-15"/>
          <w:sz w:val="28"/>
          <w:szCs w:val="28"/>
        </w:rPr>
        <w:t xml:space="preserve"> </w:t>
      </w:r>
      <w:r>
        <w:rPr>
          <w:rFonts w:ascii="STFangsong" w:hAnsi="STFangsong" w:eastAsia="STFangsong" w:cs="STFangsong"/>
          <w:spacing w:val="-3"/>
          <w:sz w:val="28"/>
          <w:szCs w:val="28"/>
        </w:rPr>
        <w:t>内，</w:t>
      </w:r>
      <w:r>
        <w:rPr>
          <w:rFonts w:ascii="STFangsong" w:hAnsi="STFangsong" w:eastAsia="STFangsong" w:cs="STFangsong"/>
          <w:spacing w:val="-48"/>
          <w:sz w:val="28"/>
          <w:szCs w:val="28"/>
        </w:rPr>
        <w:t xml:space="preserve"> </w:t>
      </w:r>
      <w:r>
        <w:rPr>
          <w:rFonts w:ascii="STFangsong" w:hAnsi="STFangsong" w:eastAsia="STFangsong" w:cs="STFangsong"/>
          <w:spacing w:val="-3"/>
          <w:sz w:val="28"/>
          <w:szCs w:val="28"/>
        </w:rPr>
        <w:t>所有放射工作人员的个人剂量均未超</w:t>
      </w:r>
      <w:r>
        <w:rPr>
          <w:rFonts w:ascii="STFangsong" w:hAnsi="STFangsong" w:eastAsia="STFangsong" w:cs="STFangsong"/>
          <w:sz w:val="28"/>
          <w:szCs w:val="28"/>
        </w:rPr>
        <w:t xml:space="preserve"> 过国家规定的剂量限值。其中，</w:t>
      </w:r>
      <w:r>
        <w:rPr>
          <w:rFonts w:ascii="STFangsong" w:hAnsi="STFangsong" w:eastAsia="STFangsong" w:cs="STFangsong"/>
          <w:spacing w:val="-37"/>
          <w:sz w:val="28"/>
          <w:szCs w:val="28"/>
        </w:rPr>
        <w:t xml:space="preserve"> </w:t>
      </w:r>
      <w:r>
        <w:rPr>
          <w:rFonts w:ascii="STFangsong" w:hAnsi="STFangsong" w:eastAsia="STFangsong" w:cs="STFangsong"/>
          <w:sz w:val="28"/>
          <w:szCs w:val="28"/>
        </w:rPr>
        <w:t>最高个人剂量为</w:t>
      </w:r>
      <w:r>
        <w:rPr>
          <w:rFonts w:ascii="STFangsong" w:hAnsi="STFangsong" w:eastAsia="STFangsong" w:cs="STFangsong"/>
          <w:spacing w:val="-15"/>
          <w:sz w:val="28"/>
          <w:szCs w:val="28"/>
        </w:rPr>
        <w:t>（</w:t>
      </w:r>
      <w:r>
        <w:rPr>
          <w:rFonts w:ascii="STFangsong" w:hAnsi="STFangsong" w:eastAsia="STFangsong" w:cs="STFangsong"/>
          <w:spacing w:val="1"/>
          <w:sz w:val="28"/>
          <w:szCs w:val="28"/>
        </w:rPr>
        <w:t xml:space="preserve">       </w:t>
      </w:r>
      <w:r>
        <w:rPr>
          <w:rFonts w:ascii="STFangsong" w:hAnsi="STFangsong" w:eastAsia="STFangsong" w:cs="STFangsong"/>
          <w:spacing w:val="-15"/>
          <w:sz w:val="28"/>
          <w:szCs w:val="28"/>
        </w:rPr>
        <w:t>）</w:t>
      </w:r>
      <w:r>
        <w:rPr>
          <w:rFonts w:ascii="STFangsong" w:hAnsi="STFangsong" w:eastAsia="STFangsong" w:cs="STFangsong"/>
          <w:sz w:val="28"/>
          <w:szCs w:val="28"/>
        </w:rPr>
        <w:t>mSv，</w:t>
      </w:r>
      <w:r>
        <w:rPr>
          <w:rFonts w:ascii="STFangsong" w:hAnsi="STFangsong" w:eastAsia="STFangsong" w:cs="STFangsong"/>
          <w:spacing w:val="-40"/>
          <w:sz w:val="28"/>
          <w:szCs w:val="28"/>
        </w:rPr>
        <w:t xml:space="preserve"> </w:t>
      </w:r>
      <w:r>
        <w:rPr>
          <w:rFonts w:ascii="STFangsong" w:hAnsi="STFangsong" w:eastAsia="STFangsong" w:cs="STFangsong"/>
          <w:sz w:val="28"/>
          <w:szCs w:val="28"/>
        </w:rPr>
        <w:t xml:space="preserve">最低 </w:t>
      </w:r>
      <w:r>
        <w:rPr>
          <w:rFonts w:ascii="STFangsong" w:hAnsi="STFangsong" w:eastAsia="STFangsong" w:cs="STFangsong"/>
          <w:spacing w:val="-2"/>
          <w:sz w:val="28"/>
          <w:szCs w:val="28"/>
        </w:rPr>
        <w:t>个人剂量为</w:t>
      </w:r>
      <w:r>
        <w:rPr>
          <w:rFonts w:ascii="STFangsong" w:hAnsi="STFangsong" w:eastAsia="STFangsong" w:cs="STFangsong"/>
          <w:spacing w:val="-27"/>
          <w:sz w:val="28"/>
          <w:szCs w:val="28"/>
        </w:rPr>
        <w:t>（</w:t>
      </w:r>
      <w:r>
        <w:rPr>
          <w:rFonts w:ascii="STFangsong" w:hAnsi="STFangsong" w:eastAsia="STFangsong" w:cs="STFangsong"/>
          <w:spacing w:val="10"/>
          <w:sz w:val="28"/>
          <w:szCs w:val="28"/>
        </w:rPr>
        <w:t xml:space="preserve">      </w:t>
      </w:r>
      <w:r>
        <w:rPr>
          <w:rFonts w:ascii="STFangsong" w:hAnsi="STFangsong" w:eastAsia="STFangsong" w:cs="STFangsong"/>
          <w:spacing w:val="-27"/>
          <w:sz w:val="28"/>
          <w:szCs w:val="28"/>
        </w:rPr>
        <w:t>）</w:t>
      </w:r>
      <w:r>
        <w:rPr>
          <w:rFonts w:ascii="STFangsong" w:hAnsi="STFangsong" w:eastAsia="STFangsong" w:cs="STFangsong"/>
          <w:spacing w:val="-2"/>
          <w:sz w:val="28"/>
          <w:szCs w:val="28"/>
        </w:rPr>
        <w:t>mSv。</w:t>
      </w:r>
    </w:p>
    <w:p>
      <w:pPr>
        <w:spacing w:line="369" w:lineRule="auto"/>
        <w:ind w:left="45" w:firstLine="551"/>
        <w:jc w:val="both"/>
        <w:rPr>
          <w:rFonts w:ascii="STFangsong" w:hAnsi="STFangsong" w:eastAsia="STFangsong" w:cs="STFangsong"/>
          <w:sz w:val="28"/>
          <w:szCs w:val="28"/>
        </w:rPr>
      </w:pPr>
      <w:r>
        <w:rPr>
          <w:rFonts w:ascii="STFangsong" w:hAnsi="STFangsong" w:eastAsia="STFangsong" w:cs="STFangsong"/>
          <w:spacing w:val="-4"/>
          <w:sz w:val="28"/>
          <w:szCs w:val="28"/>
        </w:rPr>
        <w:t>异常处理：对于个人剂量接近或超过剂量限值</w:t>
      </w:r>
      <w:r>
        <w:rPr>
          <w:rFonts w:ascii="STFangsong" w:hAnsi="STFangsong" w:eastAsia="STFangsong" w:cs="STFangsong"/>
          <w:spacing w:val="-33"/>
          <w:sz w:val="28"/>
          <w:szCs w:val="28"/>
        </w:rPr>
        <w:t>（</w:t>
      </w:r>
      <w:r>
        <w:rPr>
          <w:rFonts w:ascii="STFangsong" w:hAnsi="STFangsong" w:eastAsia="STFangsong" w:cs="STFangsong"/>
          <w:spacing w:val="4"/>
          <w:sz w:val="28"/>
          <w:szCs w:val="28"/>
        </w:rPr>
        <w:t xml:space="preserve">      </w:t>
      </w:r>
      <w:r>
        <w:rPr>
          <w:rFonts w:ascii="STFangsong" w:hAnsi="STFangsong" w:eastAsia="STFangsong" w:cs="STFangsong"/>
          <w:spacing w:val="-33"/>
          <w:sz w:val="28"/>
          <w:szCs w:val="28"/>
        </w:rPr>
        <w:t>）％</w:t>
      </w:r>
      <w:r>
        <w:rPr>
          <w:rFonts w:ascii="STFangsong" w:hAnsi="STFangsong" w:eastAsia="STFangsong" w:cs="STFangsong"/>
          <w:spacing w:val="-4"/>
          <w:sz w:val="28"/>
          <w:szCs w:val="28"/>
        </w:rPr>
        <w:t>的情况，</w:t>
      </w:r>
      <w:r>
        <w:rPr>
          <w:rFonts w:ascii="STFangsong" w:hAnsi="STFangsong" w:eastAsia="STFangsong" w:cs="STFangsong"/>
          <w:spacing w:val="5"/>
          <w:sz w:val="28"/>
          <w:szCs w:val="28"/>
        </w:rPr>
        <w:t xml:space="preserve"> </w:t>
      </w:r>
      <w:r>
        <w:rPr>
          <w:rFonts w:ascii="STFangsong" w:hAnsi="STFangsong" w:eastAsia="STFangsong" w:cs="STFangsong"/>
          <w:spacing w:val="-3"/>
          <w:sz w:val="28"/>
          <w:szCs w:val="28"/>
        </w:rPr>
        <w:t>我院将及时采取措施，包括</w:t>
      </w:r>
      <w:r>
        <w:rPr>
          <w:rFonts w:ascii="STFangsong" w:hAnsi="STFangsong" w:eastAsia="STFangsong" w:cs="STFangsong"/>
          <w:spacing w:val="-58"/>
          <w:w w:val="92"/>
          <w:sz w:val="28"/>
          <w:szCs w:val="28"/>
        </w:rPr>
        <w:t>（</w:t>
      </w:r>
      <w:r>
        <w:rPr>
          <w:rFonts w:ascii="STFangsong" w:hAnsi="STFangsong" w:eastAsia="STFangsong" w:cs="STFangsong"/>
          <w:spacing w:val="5"/>
          <w:sz w:val="28"/>
          <w:szCs w:val="28"/>
        </w:rPr>
        <w:t xml:space="preserve">      </w:t>
      </w:r>
      <w:r>
        <w:rPr>
          <w:rFonts w:ascii="STFangsong" w:hAnsi="STFangsong" w:eastAsia="STFangsong" w:cs="STFangsong"/>
          <w:spacing w:val="-58"/>
          <w:w w:val="92"/>
          <w:sz w:val="28"/>
          <w:szCs w:val="28"/>
        </w:rPr>
        <w:t>）（</w:t>
      </w:r>
      <w:r>
        <w:rPr>
          <w:rFonts w:ascii="STFangsong" w:hAnsi="STFangsong" w:eastAsia="STFangsong" w:cs="STFangsong"/>
          <w:spacing w:val="-3"/>
          <w:sz w:val="28"/>
          <w:szCs w:val="28"/>
        </w:rPr>
        <w:t>如暂停工作、调整工</w:t>
      </w:r>
      <w:r>
        <w:rPr>
          <w:rFonts w:ascii="STFangsong" w:hAnsi="STFangsong" w:eastAsia="STFangsong" w:cs="STFangsong"/>
          <w:spacing w:val="-4"/>
          <w:sz w:val="28"/>
          <w:szCs w:val="28"/>
        </w:rPr>
        <w:t>作岗位</w:t>
      </w:r>
      <w:r>
        <w:rPr>
          <w:rFonts w:ascii="STFangsong" w:hAnsi="STFangsong" w:eastAsia="STFangsong" w:cs="STFangsong"/>
          <w:spacing w:val="-42"/>
          <w:sz w:val="28"/>
          <w:szCs w:val="28"/>
        </w:rPr>
        <w:t xml:space="preserve"> </w:t>
      </w:r>
      <w:r>
        <w:rPr>
          <w:rFonts w:ascii="STFangsong" w:hAnsi="STFangsong" w:eastAsia="STFangsong" w:cs="STFangsong"/>
          <w:spacing w:val="-4"/>
          <w:sz w:val="28"/>
          <w:szCs w:val="28"/>
        </w:rPr>
        <w:t>、加</w:t>
      </w:r>
      <w:r>
        <w:rPr>
          <w:rFonts w:ascii="STFangsong" w:hAnsi="STFangsong" w:eastAsia="STFangsong" w:cs="STFangsong"/>
          <w:sz w:val="28"/>
          <w:szCs w:val="28"/>
        </w:rPr>
        <w:t xml:space="preserve">  </w:t>
      </w:r>
      <w:r>
        <w:rPr>
          <w:rFonts w:ascii="STFangsong" w:hAnsi="STFangsong" w:eastAsia="STFangsong" w:cs="STFangsong"/>
          <w:spacing w:val="-17"/>
          <w:sz w:val="28"/>
          <w:szCs w:val="28"/>
        </w:rPr>
        <w:t>强防护措施等）。</w:t>
      </w:r>
    </w:p>
    <w:p>
      <w:pPr>
        <w:spacing w:before="45" w:line="202" w:lineRule="auto"/>
        <w:ind w:left="602"/>
        <w:rPr>
          <w:rFonts w:ascii="STFangsong" w:hAnsi="STFangsong" w:eastAsia="STFangsong" w:cs="STFangsong"/>
          <w:sz w:val="28"/>
          <w:szCs w:val="28"/>
        </w:rPr>
      </w:pPr>
      <w:r>
        <w:rPr>
          <w:rFonts w:ascii="STFangsong" w:hAnsi="STFangsong" w:eastAsia="STFangsong" w:cs="STFangsong"/>
          <w:b/>
          <w:bCs/>
          <w:spacing w:val="-7"/>
          <w:sz w:val="28"/>
          <w:szCs w:val="28"/>
        </w:rPr>
        <w:t>二、职业健康检查</w:t>
      </w:r>
    </w:p>
    <w:p>
      <w:pPr>
        <w:spacing w:before="228" w:line="431" w:lineRule="exact"/>
        <w:ind w:left="588"/>
        <w:rPr>
          <w:rFonts w:ascii="STFangsong" w:hAnsi="STFangsong" w:eastAsia="STFangsong" w:cs="STFangsong"/>
          <w:sz w:val="28"/>
          <w:szCs w:val="28"/>
        </w:rPr>
      </w:pPr>
      <w:r>
        <w:rPr>
          <w:rFonts w:ascii="STFangsong" w:hAnsi="STFangsong" w:eastAsia="STFangsong" w:cs="STFangsong"/>
          <w:spacing w:val="-2"/>
          <w:position w:val="5"/>
          <w:sz w:val="28"/>
          <w:szCs w:val="28"/>
        </w:rPr>
        <w:t>检查对象：所有在岗的放射工作人员，共计</w:t>
      </w:r>
      <w:r>
        <w:rPr>
          <w:rFonts w:ascii="STFangsong" w:hAnsi="STFangsong" w:eastAsia="STFangsong" w:cs="STFangsong"/>
          <w:spacing w:val="-18"/>
          <w:position w:val="5"/>
          <w:sz w:val="28"/>
          <w:szCs w:val="28"/>
        </w:rPr>
        <w:t>（</w:t>
      </w:r>
      <w:r>
        <w:rPr>
          <w:rFonts w:ascii="STFangsong" w:hAnsi="STFangsong" w:eastAsia="STFangsong" w:cs="STFangsong"/>
          <w:spacing w:val="10"/>
          <w:position w:val="5"/>
          <w:sz w:val="28"/>
          <w:szCs w:val="28"/>
        </w:rPr>
        <w:t xml:space="preserve">      </w:t>
      </w:r>
      <w:r>
        <w:rPr>
          <w:rFonts w:ascii="STFangsong" w:hAnsi="STFangsong" w:eastAsia="STFangsong" w:cs="STFangsong"/>
          <w:spacing w:val="-18"/>
          <w:position w:val="5"/>
          <w:sz w:val="28"/>
          <w:szCs w:val="28"/>
        </w:rPr>
        <w:t>）</w:t>
      </w:r>
      <w:r>
        <w:rPr>
          <w:rFonts w:ascii="STFangsong" w:hAnsi="STFangsong" w:eastAsia="STFangsong" w:cs="STFangsong"/>
          <w:spacing w:val="-2"/>
          <w:position w:val="5"/>
          <w:sz w:val="28"/>
          <w:szCs w:val="28"/>
        </w:rPr>
        <w:t>人。</w:t>
      </w:r>
    </w:p>
    <w:p>
      <w:pPr>
        <w:spacing w:before="194" w:line="367" w:lineRule="auto"/>
        <w:ind w:left="41" w:right="90" w:firstLine="546"/>
        <w:rPr>
          <w:rFonts w:ascii="STFangsong" w:hAnsi="STFangsong" w:eastAsia="STFangsong" w:cs="STFangsong"/>
          <w:sz w:val="28"/>
          <w:szCs w:val="28"/>
        </w:rPr>
      </w:pPr>
      <w:r>
        <w:rPr>
          <w:rFonts w:ascii="STFangsong" w:hAnsi="STFangsong" w:eastAsia="STFangsong" w:cs="STFangsong"/>
          <w:spacing w:val="-3"/>
          <w:sz w:val="28"/>
          <w:szCs w:val="28"/>
        </w:rPr>
        <w:t>检查频率：职业健康检查的频率为</w:t>
      </w:r>
      <w:r>
        <w:rPr>
          <w:rFonts w:ascii="STFangsong" w:hAnsi="STFangsong" w:eastAsia="STFangsong" w:cs="STFangsong"/>
          <w:spacing w:val="-59"/>
          <w:w w:val="93"/>
          <w:sz w:val="28"/>
          <w:szCs w:val="28"/>
        </w:rPr>
        <w:t>（</w:t>
      </w:r>
      <w:r>
        <w:rPr>
          <w:rFonts w:ascii="STFangsong" w:hAnsi="STFangsong" w:eastAsia="STFangsong" w:cs="STFangsong"/>
          <w:spacing w:val="5"/>
          <w:sz w:val="28"/>
          <w:szCs w:val="28"/>
        </w:rPr>
        <w:t xml:space="preserve">      </w:t>
      </w:r>
      <w:r>
        <w:rPr>
          <w:rFonts w:ascii="STFangsong" w:hAnsi="STFangsong" w:eastAsia="STFangsong" w:cs="STFangsong"/>
          <w:spacing w:val="-59"/>
          <w:w w:val="93"/>
          <w:sz w:val="28"/>
          <w:szCs w:val="28"/>
        </w:rPr>
        <w:t>）（</w:t>
      </w:r>
      <w:r>
        <w:rPr>
          <w:rFonts w:ascii="STFangsong" w:hAnsi="STFangsong" w:eastAsia="STFangsong" w:cs="STFangsong"/>
          <w:spacing w:val="-3"/>
          <w:sz w:val="28"/>
          <w:szCs w:val="28"/>
        </w:rPr>
        <w:t>如每年一次</w:t>
      </w:r>
      <w:r>
        <w:rPr>
          <w:rFonts w:ascii="STFangsong" w:hAnsi="STFangsong" w:eastAsia="STFangsong" w:cs="STFangsong"/>
          <w:spacing w:val="-42"/>
          <w:sz w:val="28"/>
          <w:szCs w:val="28"/>
        </w:rPr>
        <w:t xml:space="preserve"> </w:t>
      </w:r>
      <w:r>
        <w:rPr>
          <w:rFonts w:ascii="STFangsong" w:hAnsi="STFangsong" w:eastAsia="STFangsong" w:cs="STFangsong"/>
          <w:spacing w:val="-3"/>
          <w:sz w:val="28"/>
          <w:szCs w:val="28"/>
        </w:rPr>
        <w:t>、每两年</w:t>
      </w:r>
      <w:r>
        <w:rPr>
          <w:rFonts w:ascii="STFangsong" w:hAnsi="STFangsong" w:eastAsia="STFangsong" w:cs="STFangsong"/>
          <w:sz w:val="28"/>
          <w:szCs w:val="28"/>
        </w:rPr>
        <w:t xml:space="preserve"> </w:t>
      </w:r>
      <w:r>
        <w:rPr>
          <w:rFonts w:ascii="STFangsong" w:hAnsi="STFangsong" w:eastAsia="STFangsong" w:cs="STFangsong"/>
          <w:spacing w:val="-33"/>
          <w:sz w:val="28"/>
          <w:szCs w:val="28"/>
        </w:rPr>
        <w:t>一次）。</w:t>
      </w:r>
    </w:p>
    <w:p>
      <w:pPr>
        <w:spacing w:line="433" w:lineRule="exact"/>
        <w:ind w:left="588"/>
        <w:rPr>
          <w:rFonts w:ascii="STFangsong" w:hAnsi="STFangsong" w:eastAsia="STFangsong" w:cs="STFangsong"/>
          <w:sz w:val="28"/>
          <w:szCs w:val="28"/>
        </w:rPr>
      </w:pPr>
      <w:r>
        <w:rPr>
          <w:rFonts w:ascii="STFangsong" w:hAnsi="STFangsong" w:eastAsia="STFangsong" w:cs="STFangsong"/>
          <w:spacing w:val="-7"/>
          <w:position w:val="5"/>
          <w:sz w:val="28"/>
          <w:szCs w:val="28"/>
        </w:rPr>
        <w:t>检查项目：包括</w:t>
      </w:r>
      <w:r>
        <w:rPr>
          <w:rFonts w:ascii="STFangsong" w:hAnsi="STFangsong" w:eastAsia="STFangsong" w:cs="STFangsong"/>
          <w:spacing w:val="-59"/>
          <w:w w:val="93"/>
          <w:position w:val="5"/>
          <w:sz w:val="28"/>
          <w:szCs w:val="28"/>
        </w:rPr>
        <w:t>（</w:t>
      </w:r>
      <w:r>
        <w:rPr>
          <w:rFonts w:ascii="STFangsong" w:hAnsi="STFangsong" w:eastAsia="STFangsong" w:cs="STFangsong"/>
          <w:spacing w:val="5"/>
          <w:position w:val="5"/>
          <w:sz w:val="28"/>
          <w:szCs w:val="28"/>
        </w:rPr>
        <w:t xml:space="preserve">      </w:t>
      </w:r>
      <w:r>
        <w:rPr>
          <w:rFonts w:ascii="STFangsong" w:hAnsi="STFangsong" w:eastAsia="STFangsong" w:cs="STFangsong"/>
          <w:spacing w:val="-59"/>
          <w:w w:val="93"/>
          <w:position w:val="5"/>
          <w:sz w:val="28"/>
          <w:szCs w:val="28"/>
        </w:rPr>
        <w:t>）（</w:t>
      </w:r>
      <w:r>
        <w:rPr>
          <w:rFonts w:ascii="STFangsong" w:hAnsi="STFangsong" w:eastAsia="STFangsong" w:cs="STFangsong"/>
          <w:spacing w:val="-7"/>
          <w:position w:val="5"/>
          <w:sz w:val="28"/>
          <w:szCs w:val="28"/>
        </w:rPr>
        <w:t>如血常规</w:t>
      </w:r>
      <w:r>
        <w:rPr>
          <w:rFonts w:ascii="STFangsong" w:hAnsi="STFangsong" w:eastAsia="STFangsong" w:cs="STFangsong"/>
          <w:spacing w:val="-42"/>
          <w:position w:val="5"/>
          <w:sz w:val="28"/>
          <w:szCs w:val="28"/>
        </w:rPr>
        <w:t xml:space="preserve"> </w:t>
      </w:r>
      <w:r>
        <w:rPr>
          <w:rFonts w:ascii="STFangsong" w:hAnsi="STFangsong" w:eastAsia="STFangsong" w:cs="STFangsong"/>
          <w:spacing w:val="-7"/>
          <w:position w:val="5"/>
          <w:sz w:val="28"/>
          <w:szCs w:val="28"/>
        </w:rPr>
        <w:t>、肝功能</w:t>
      </w:r>
      <w:r>
        <w:rPr>
          <w:rFonts w:ascii="STFangsong" w:hAnsi="STFangsong" w:eastAsia="STFangsong" w:cs="STFangsong"/>
          <w:spacing w:val="-41"/>
          <w:position w:val="5"/>
          <w:sz w:val="28"/>
          <w:szCs w:val="28"/>
        </w:rPr>
        <w:t xml:space="preserve"> </w:t>
      </w:r>
      <w:r>
        <w:rPr>
          <w:rFonts w:ascii="STFangsong" w:hAnsi="STFangsong" w:eastAsia="STFangsong" w:cs="STFangsong"/>
          <w:spacing w:val="-7"/>
          <w:position w:val="5"/>
          <w:sz w:val="28"/>
          <w:szCs w:val="28"/>
        </w:rPr>
        <w:t>、</w:t>
      </w:r>
      <w:r>
        <w:rPr>
          <w:rFonts w:ascii="STFangsong" w:hAnsi="STFangsong" w:eastAsia="STFangsong" w:cs="STFangsong"/>
          <w:spacing w:val="-31"/>
          <w:position w:val="5"/>
          <w:sz w:val="28"/>
          <w:szCs w:val="28"/>
        </w:rPr>
        <w:t xml:space="preserve"> </w:t>
      </w:r>
      <w:r>
        <w:rPr>
          <w:rFonts w:ascii="STFangsong" w:hAnsi="STFangsong" w:eastAsia="STFangsong" w:cs="STFangsong"/>
          <w:spacing w:val="-7"/>
          <w:position w:val="5"/>
          <w:sz w:val="28"/>
          <w:szCs w:val="28"/>
        </w:rPr>
        <w:t>肾功能</w:t>
      </w:r>
      <w:r>
        <w:rPr>
          <w:rFonts w:ascii="STFangsong" w:hAnsi="STFangsong" w:eastAsia="STFangsong" w:cs="STFangsong"/>
          <w:spacing w:val="-42"/>
          <w:position w:val="5"/>
          <w:sz w:val="28"/>
          <w:szCs w:val="28"/>
        </w:rPr>
        <w:t xml:space="preserve"> </w:t>
      </w:r>
      <w:r>
        <w:rPr>
          <w:rFonts w:ascii="STFangsong" w:hAnsi="STFangsong" w:eastAsia="STFangsong" w:cs="STFangsong"/>
          <w:spacing w:val="-7"/>
          <w:position w:val="5"/>
          <w:sz w:val="28"/>
          <w:szCs w:val="28"/>
        </w:rPr>
        <w:t>、外周血淋</w:t>
      </w:r>
    </w:p>
    <w:p>
      <w:pPr>
        <w:spacing w:line="433" w:lineRule="exact"/>
        <w:rPr>
          <w:rFonts w:ascii="STFangsong" w:hAnsi="STFangsong" w:eastAsia="STFangsong" w:cs="STFangsong"/>
          <w:sz w:val="28"/>
          <w:szCs w:val="28"/>
        </w:rPr>
        <w:sectPr>
          <w:footerReference r:id="rId180" w:type="default"/>
          <w:pgSz w:w="11906" w:h="16838"/>
          <w:pgMar w:top="400" w:right="1707" w:bottom="693" w:left="1785" w:header="0" w:footer="381" w:gutter="0"/>
          <w:pgNumType w:fmt="decimal"/>
          <w:cols w:space="720" w:num="1"/>
        </w:sectPr>
      </w:pPr>
    </w:p>
    <w:p>
      <w:pPr>
        <w:pStyle w:val="2"/>
        <w:spacing w:line="262" w:lineRule="auto"/>
      </w:pPr>
    </w:p>
    <w:p>
      <w:pPr>
        <w:pStyle w:val="2"/>
        <w:spacing w:line="263" w:lineRule="auto"/>
      </w:pPr>
    </w:p>
    <w:p>
      <w:pPr>
        <w:pStyle w:val="2"/>
        <w:spacing w:line="263" w:lineRule="auto"/>
      </w:pPr>
    </w:p>
    <w:p>
      <w:pPr>
        <w:pStyle w:val="2"/>
        <w:spacing w:line="263" w:lineRule="auto"/>
      </w:pPr>
    </w:p>
    <w:p>
      <w:pPr>
        <w:spacing w:before="102" w:line="434" w:lineRule="exact"/>
        <w:ind w:left="80"/>
        <w:rPr>
          <w:rFonts w:ascii="STFangsong" w:hAnsi="STFangsong" w:eastAsia="STFangsong" w:cs="STFangsong"/>
          <w:sz w:val="28"/>
          <w:szCs w:val="28"/>
        </w:rPr>
      </w:pPr>
      <w:r>
        <w:rPr>
          <w:rFonts w:ascii="STFangsong" w:hAnsi="STFangsong" w:eastAsia="STFangsong" w:cs="STFangsong"/>
          <w:spacing w:val="-13"/>
          <w:position w:val="5"/>
          <w:sz w:val="28"/>
          <w:szCs w:val="28"/>
        </w:rPr>
        <w:t>巴细胞染色体畸变分析等）。</w:t>
      </w:r>
    </w:p>
    <w:p>
      <w:pPr>
        <w:spacing w:before="189" w:line="360" w:lineRule="auto"/>
        <w:ind w:left="30" w:right="43" w:firstLine="558"/>
        <w:jc w:val="both"/>
        <w:rPr>
          <w:rFonts w:ascii="STFangsong" w:hAnsi="STFangsong" w:eastAsia="STFangsong" w:cs="STFangsong"/>
          <w:sz w:val="28"/>
          <w:szCs w:val="28"/>
        </w:rPr>
      </w:pPr>
      <w:r>
        <w:rPr>
          <w:rFonts w:ascii="STFangsong" w:hAnsi="STFangsong" w:eastAsia="STFangsong" w:cs="STFangsong"/>
          <w:spacing w:val="-2"/>
          <w:sz w:val="28"/>
          <w:szCs w:val="28"/>
        </w:rPr>
        <w:t>检查结果：本</w:t>
      </w:r>
      <w:r>
        <w:rPr>
          <w:rFonts w:ascii="STFangsong" w:hAnsi="STFangsong" w:eastAsia="STFangsong" w:cs="STFangsong"/>
          <w:spacing w:val="-30"/>
          <w:sz w:val="28"/>
          <w:szCs w:val="28"/>
        </w:rPr>
        <w:t>（</w:t>
      </w:r>
      <w:r>
        <w:rPr>
          <w:rFonts w:ascii="STFangsong" w:hAnsi="STFangsong" w:eastAsia="STFangsong" w:cs="STFangsong"/>
          <w:spacing w:val="11"/>
          <w:sz w:val="28"/>
          <w:szCs w:val="28"/>
        </w:rPr>
        <w:t xml:space="preserve">      </w:t>
      </w:r>
      <w:r>
        <w:rPr>
          <w:rFonts w:ascii="STFangsong" w:hAnsi="STFangsong" w:eastAsia="STFangsong" w:cs="STFangsong"/>
          <w:spacing w:val="-30"/>
          <w:sz w:val="28"/>
          <w:szCs w:val="28"/>
        </w:rPr>
        <w:t>）</w:t>
      </w:r>
      <w:r>
        <w:rPr>
          <w:rFonts w:ascii="STFangsong" w:hAnsi="STFangsong" w:eastAsia="STFangsong" w:cs="STFangsong"/>
          <w:spacing w:val="-16"/>
          <w:sz w:val="28"/>
          <w:szCs w:val="28"/>
        </w:rPr>
        <w:t xml:space="preserve"> </w:t>
      </w:r>
      <w:r>
        <w:rPr>
          <w:rFonts w:ascii="STFangsong" w:hAnsi="STFangsong" w:eastAsia="STFangsong" w:cs="STFangsong"/>
          <w:spacing w:val="-2"/>
          <w:sz w:val="28"/>
          <w:szCs w:val="28"/>
        </w:rPr>
        <w:t>内，</w:t>
      </w:r>
      <w:r>
        <w:rPr>
          <w:rFonts w:ascii="STFangsong" w:hAnsi="STFangsong" w:eastAsia="STFangsong" w:cs="STFangsong"/>
          <w:spacing w:val="-49"/>
          <w:sz w:val="28"/>
          <w:szCs w:val="28"/>
        </w:rPr>
        <w:t xml:space="preserve"> </w:t>
      </w:r>
      <w:r>
        <w:rPr>
          <w:rFonts w:ascii="STFangsong" w:hAnsi="STFangsong" w:eastAsia="STFangsong" w:cs="STFangsong"/>
          <w:spacing w:val="-2"/>
          <w:sz w:val="28"/>
          <w:szCs w:val="28"/>
        </w:rPr>
        <w:t>所有放射工作人员的职业健康</w:t>
      </w:r>
      <w:r>
        <w:rPr>
          <w:rFonts w:ascii="STFangsong" w:hAnsi="STFangsong" w:eastAsia="STFangsong" w:cs="STFangsong"/>
          <w:spacing w:val="-3"/>
          <w:sz w:val="28"/>
          <w:szCs w:val="28"/>
        </w:rPr>
        <w:t>检查结</w:t>
      </w:r>
      <w:r>
        <w:rPr>
          <w:rFonts w:ascii="STFangsong" w:hAnsi="STFangsong" w:eastAsia="STFangsong" w:cs="STFangsong"/>
          <w:sz w:val="28"/>
          <w:szCs w:val="28"/>
        </w:rPr>
        <w:t xml:space="preserve"> </w:t>
      </w:r>
      <w:r>
        <w:rPr>
          <w:rFonts w:ascii="STFangsong" w:hAnsi="STFangsong" w:eastAsia="STFangsong" w:cs="STFangsong"/>
          <w:spacing w:val="-3"/>
          <w:sz w:val="28"/>
          <w:szCs w:val="28"/>
        </w:rPr>
        <w:t>果均未发现与放射工作相关的职业禁忌证或职业病。其中</w:t>
      </w:r>
      <w:r>
        <w:rPr>
          <w:rFonts w:ascii="STFangsong" w:hAnsi="STFangsong" w:eastAsia="STFangsong" w:cs="STFangsong"/>
          <w:spacing w:val="-66"/>
          <w:sz w:val="28"/>
          <w:szCs w:val="28"/>
        </w:rPr>
        <w:t>，（</w:t>
      </w:r>
      <w:r>
        <w:rPr>
          <w:rFonts w:ascii="STFangsong" w:hAnsi="STFangsong" w:eastAsia="STFangsong" w:cs="STFangsong"/>
          <w:spacing w:val="4"/>
          <w:sz w:val="28"/>
          <w:szCs w:val="28"/>
        </w:rPr>
        <w:t xml:space="preserve">      </w:t>
      </w:r>
      <w:r>
        <w:rPr>
          <w:rFonts w:ascii="STFangsong" w:hAnsi="STFangsong" w:eastAsia="STFangsong" w:cs="STFangsong"/>
          <w:spacing w:val="-66"/>
          <w:sz w:val="28"/>
          <w:szCs w:val="28"/>
        </w:rPr>
        <w:t>）</w:t>
      </w:r>
      <w:r>
        <w:rPr>
          <w:rFonts w:ascii="STFangsong" w:hAnsi="STFangsong" w:eastAsia="STFangsong" w:cs="STFangsong"/>
          <w:spacing w:val="-3"/>
          <w:sz w:val="28"/>
          <w:szCs w:val="28"/>
        </w:rPr>
        <w:t>人</w:t>
      </w:r>
      <w:r>
        <w:rPr>
          <w:rFonts w:ascii="STFangsong" w:hAnsi="STFangsong" w:eastAsia="STFangsong" w:cs="STFangsong"/>
          <w:spacing w:val="1"/>
          <w:sz w:val="28"/>
          <w:szCs w:val="28"/>
        </w:rPr>
        <w:t xml:space="preserve"> </w:t>
      </w:r>
      <w:r>
        <w:rPr>
          <w:rFonts w:ascii="STFangsong" w:hAnsi="STFangsong" w:eastAsia="STFangsong" w:cs="STFangsong"/>
          <w:spacing w:val="-1"/>
          <w:sz w:val="28"/>
          <w:szCs w:val="28"/>
        </w:rPr>
        <w:t>发现有轻微的健康异常，但经复查后确认与放射工作无关。</w:t>
      </w:r>
    </w:p>
    <w:p>
      <w:pPr>
        <w:spacing w:before="36" w:line="370" w:lineRule="auto"/>
        <w:ind w:left="41" w:right="43" w:firstLine="554"/>
        <w:rPr>
          <w:rFonts w:ascii="STFangsong" w:hAnsi="STFangsong" w:eastAsia="STFangsong" w:cs="STFangsong"/>
          <w:sz w:val="28"/>
          <w:szCs w:val="28"/>
        </w:rPr>
      </w:pPr>
      <w:r>
        <w:rPr>
          <w:rFonts w:ascii="STFangsong" w:hAnsi="STFangsong" w:eastAsia="STFangsong" w:cs="STFangsong"/>
          <w:spacing w:val="-2"/>
          <w:sz w:val="28"/>
          <w:szCs w:val="28"/>
        </w:rPr>
        <w:t>后续措施：对于发现的健康异常人员，我院将</w:t>
      </w:r>
      <w:r>
        <w:rPr>
          <w:rFonts w:ascii="STFangsong" w:hAnsi="STFangsong" w:eastAsia="STFangsong" w:cs="STFangsong"/>
          <w:spacing w:val="-58"/>
          <w:w w:val="92"/>
          <w:sz w:val="28"/>
          <w:szCs w:val="28"/>
        </w:rPr>
        <w:t>（</w:t>
      </w:r>
      <w:r>
        <w:rPr>
          <w:rFonts w:ascii="STFangsong" w:hAnsi="STFangsong" w:eastAsia="STFangsong" w:cs="STFangsong"/>
          <w:spacing w:val="5"/>
          <w:sz w:val="28"/>
          <w:szCs w:val="28"/>
        </w:rPr>
        <w:t xml:space="preserve">      </w:t>
      </w:r>
      <w:r>
        <w:rPr>
          <w:rFonts w:ascii="STFangsong" w:hAnsi="STFangsong" w:eastAsia="STFangsong" w:cs="STFangsong"/>
          <w:spacing w:val="-58"/>
          <w:w w:val="92"/>
          <w:sz w:val="28"/>
          <w:szCs w:val="28"/>
        </w:rPr>
        <w:t>）（</w:t>
      </w:r>
      <w:r>
        <w:rPr>
          <w:rFonts w:ascii="STFangsong" w:hAnsi="STFangsong" w:eastAsia="STFangsong" w:cs="STFangsong"/>
          <w:spacing w:val="-2"/>
          <w:sz w:val="28"/>
          <w:szCs w:val="28"/>
        </w:rPr>
        <w:t>如安排进</w:t>
      </w:r>
      <w:r>
        <w:rPr>
          <w:rFonts w:ascii="STFangsong" w:hAnsi="STFangsong" w:eastAsia="STFangsong" w:cs="STFangsong"/>
          <w:spacing w:val="2"/>
          <w:sz w:val="28"/>
          <w:szCs w:val="28"/>
        </w:rPr>
        <w:t xml:space="preserve"> </w:t>
      </w:r>
      <w:r>
        <w:rPr>
          <w:rFonts w:ascii="STFangsong" w:hAnsi="STFangsong" w:eastAsia="STFangsong" w:cs="STFangsong"/>
          <w:spacing w:val="-7"/>
          <w:sz w:val="28"/>
          <w:szCs w:val="28"/>
        </w:rPr>
        <w:t>一步检查、提供健康咨询、跟踪观察等）。</w:t>
      </w:r>
    </w:p>
    <w:p>
      <w:pPr>
        <w:spacing w:before="50" w:line="199" w:lineRule="auto"/>
        <w:ind w:left="610"/>
        <w:rPr>
          <w:rFonts w:ascii="STFangsong" w:hAnsi="STFangsong" w:eastAsia="STFangsong" w:cs="STFangsong"/>
          <w:sz w:val="28"/>
          <w:szCs w:val="28"/>
        </w:rPr>
      </w:pPr>
      <w:r>
        <w:rPr>
          <w:rFonts w:ascii="STFangsong" w:hAnsi="STFangsong" w:eastAsia="STFangsong" w:cs="STFangsong"/>
          <w:b/>
          <w:bCs/>
          <w:spacing w:val="-9"/>
          <w:sz w:val="28"/>
          <w:szCs w:val="28"/>
        </w:rPr>
        <w:t>三、教育培训</w:t>
      </w:r>
    </w:p>
    <w:p>
      <w:pPr>
        <w:spacing w:before="227" w:line="431" w:lineRule="exact"/>
        <w:ind w:left="591"/>
        <w:rPr>
          <w:rFonts w:ascii="STFangsong" w:hAnsi="STFangsong" w:eastAsia="STFangsong" w:cs="STFangsong"/>
          <w:sz w:val="28"/>
          <w:szCs w:val="28"/>
        </w:rPr>
      </w:pPr>
      <w:r>
        <w:rPr>
          <w:rFonts w:ascii="STFangsong" w:hAnsi="STFangsong" w:eastAsia="STFangsong" w:cs="STFangsong"/>
          <w:spacing w:val="-3"/>
          <w:position w:val="5"/>
          <w:sz w:val="28"/>
          <w:szCs w:val="28"/>
        </w:rPr>
        <w:t>培训对象：所有放射工作人员，共计</w:t>
      </w:r>
      <w:r>
        <w:rPr>
          <w:rFonts w:ascii="STFangsong" w:hAnsi="STFangsong" w:eastAsia="STFangsong" w:cs="STFangsong"/>
          <w:spacing w:val="-13"/>
          <w:position w:val="5"/>
          <w:sz w:val="28"/>
          <w:szCs w:val="28"/>
        </w:rPr>
        <w:t>（</w:t>
      </w:r>
      <w:r>
        <w:rPr>
          <w:rFonts w:ascii="STFangsong" w:hAnsi="STFangsong" w:eastAsia="STFangsong" w:cs="STFangsong"/>
          <w:spacing w:val="10"/>
          <w:position w:val="5"/>
          <w:sz w:val="28"/>
          <w:szCs w:val="28"/>
        </w:rPr>
        <w:t xml:space="preserve">      </w:t>
      </w:r>
      <w:r>
        <w:rPr>
          <w:rFonts w:ascii="STFangsong" w:hAnsi="STFangsong" w:eastAsia="STFangsong" w:cs="STFangsong"/>
          <w:spacing w:val="-13"/>
          <w:position w:val="5"/>
          <w:sz w:val="28"/>
          <w:szCs w:val="28"/>
        </w:rPr>
        <w:t>）</w:t>
      </w:r>
      <w:r>
        <w:rPr>
          <w:rFonts w:ascii="STFangsong" w:hAnsi="STFangsong" w:eastAsia="STFangsong" w:cs="STFangsong"/>
          <w:spacing w:val="-3"/>
          <w:position w:val="5"/>
          <w:sz w:val="28"/>
          <w:szCs w:val="28"/>
        </w:rPr>
        <w:t>人。</w:t>
      </w:r>
    </w:p>
    <w:p>
      <w:pPr>
        <w:spacing w:before="193" w:line="437" w:lineRule="exact"/>
        <w:jc w:val="right"/>
        <w:rPr>
          <w:rFonts w:ascii="STFangsong" w:hAnsi="STFangsong" w:eastAsia="STFangsong" w:cs="STFangsong"/>
          <w:sz w:val="28"/>
          <w:szCs w:val="28"/>
        </w:rPr>
      </w:pPr>
      <w:r>
        <w:rPr>
          <w:rFonts w:ascii="STFangsong" w:hAnsi="STFangsong" w:eastAsia="STFangsong" w:cs="STFangsong"/>
          <w:spacing w:val="-2"/>
          <w:position w:val="5"/>
          <w:sz w:val="28"/>
          <w:szCs w:val="28"/>
        </w:rPr>
        <w:t>培训内容：包括</w:t>
      </w:r>
      <w:r>
        <w:rPr>
          <w:rFonts w:ascii="STFangsong" w:hAnsi="STFangsong" w:eastAsia="STFangsong" w:cs="STFangsong"/>
          <w:spacing w:val="-59"/>
          <w:w w:val="94"/>
          <w:position w:val="5"/>
          <w:sz w:val="28"/>
          <w:szCs w:val="28"/>
        </w:rPr>
        <w:t>（</w:t>
      </w:r>
      <w:r>
        <w:rPr>
          <w:rFonts w:ascii="STFangsong" w:hAnsi="STFangsong" w:eastAsia="STFangsong" w:cs="STFangsong"/>
          <w:spacing w:val="11"/>
          <w:position w:val="5"/>
          <w:sz w:val="28"/>
          <w:szCs w:val="28"/>
        </w:rPr>
        <w:t xml:space="preserve">      </w:t>
      </w:r>
      <w:r>
        <w:rPr>
          <w:rFonts w:ascii="STFangsong" w:hAnsi="STFangsong" w:eastAsia="STFangsong" w:cs="STFangsong"/>
          <w:spacing w:val="-59"/>
          <w:w w:val="94"/>
          <w:position w:val="5"/>
          <w:sz w:val="28"/>
          <w:szCs w:val="28"/>
        </w:rPr>
        <w:t>）（</w:t>
      </w:r>
      <w:r>
        <w:rPr>
          <w:rFonts w:ascii="STFangsong" w:hAnsi="STFangsong" w:eastAsia="STFangsong" w:cs="STFangsong"/>
          <w:spacing w:val="-2"/>
          <w:position w:val="5"/>
          <w:sz w:val="28"/>
          <w:szCs w:val="28"/>
        </w:rPr>
        <w:t>如放射防护法律法规、辐射防护知识、</w:t>
      </w:r>
    </w:p>
    <w:p>
      <w:pPr>
        <w:spacing w:before="187" w:line="435" w:lineRule="exact"/>
        <w:ind w:left="31"/>
        <w:rPr>
          <w:rFonts w:ascii="STFangsong" w:hAnsi="STFangsong" w:eastAsia="STFangsong" w:cs="STFangsong"/>
          <w:sz w:val="28"/>
          <w:szCs w:val="28"/>
        </w:rPr>
      </w:pPr>
      <w:r>
        <w:rPr>
          <w:rFonts w:ascii="STFangsong" w:hAnsi="STFangsong" w:eastAsia="STFangsong" w:cs="STFangsong"/>
          <w:spacing w:val="-5"/>
          <w:position w:val="5"/>
          <w:sz w:val="28"/>
          <w:szCs w:val="28"/>
        </w:rPr>
        <w:t>放射设备操作规程、个人剂量监测方法、职业健康防护等）。</w:t>
      </w:r>
    </w:p>
    <w:p>
      <w:pPr>
        <w:spacing w:before="189" w:line="364" w:lineRule="auto"/>
        <w:ind w:left="43" w:right="43" w:firstLine="548"/>
        <w:rPr>
          <w:rFonts w:ascii="STFangsong" w:hAnsi="STFangsong" w:eastAsia="STFangsong" w:cs="STFangsong"/>
          <w:sz w:val="28"/>
          <w:szCs w:val="28"/>
        </w:rPr>
      </w:pPr>
      <w:r>
        <w:rPr>
          <w:rFonts w:ascii="STFangsong" w:hAnsi="STFangsong" w:eastAsia="STFangsong" w:cs="STFangsong"/>
          <w:spacing w:val="-3"/>
          <w:sz w:val="28"/>
          <w:szCs w:val="28"/>
        </w:rPr>
        <w:t>培训方式：采用</w:t>
      </w:r>
      <w:r>
        <w:rPr>
          <w:rFonts w:ascii="STFangsong" w:hAnsi="STFangsong" w:eastAsia="STFangsong" w:cs="STFangsong"/>
          <w:spacing w:val="-58"/>
          <w:w w:val="92"/>
          <w:sz w:val="28"/>
          <w:szCs w:val="28"/>
        </w:rPr>
        <w:t>（</w:t>
      </w:r>
      <w:r>
        <w:rPr>
          <w:rFonts w:ascii="STFangsong" w:hAnsi="STFangsong" w:eastAsia="STFangsong" w:cs="STFangsong"/>
          <w:spacing w:val="5"/>
          <w:sz w:val="28"/>
          <w:szCs w:val="28"/>
        </w:rPr>
        <w:t xml:space="preserve">      </w:t>
      </w:r>
      <w:r>
        <w:rPr>
          <w:rFonts w:ascii="STFangsong" w:hAnsi="STFangsong" w:eastAsia="STFangsong" w:cs="STFangsong"/>
          <w:spacing w:val="-58"/>
          <w:w w:val="92"/>
          <w:sz w:val="28"/>
          <w:szCs w:val="28"/>
        </w:rPr>
        <w:t>）（</w:t>
      </w:r>
      <w:r>
        <w:rPr>
          <w:rFonts w:ascii="STFangsong" w:hAnsi="STFangsong" w:eastAsia="STFangsong" w:cs="STFangsong"/>
          <w:spacing w:val="-3"/>
          <w:sz w:val="28"/>
          <w:szCs w:val="28"/>
        </w:rPr>
        <w:t>如集中授课、线上培训</w:t>
      </w:r>
      <w:r>
        <w:rPr>
          <w:rFonts w:ascii="STFangsong" w:hAnsi="STFangsong" w:eastAsia="STFangsong" w:cs="STFangsong"/>
          <w:spacing w:val="-39"/>
          <w:sz w:val="28"/>
          <w:szCs w:val="28"/>
        </w:rPr>
        <w:t xml:space="preserve"> </w:t>
      </w:r>
      <w:r>
        <w:rPr>
          <w:rFonts w:ascii="STFangsong" w:hAnsi="STFangsong" w:eastAsia="STFangsong" w:cs="STFangsong"/>
          <w:spacing w:val="-3"/>
          <w:sz w:val="28"/>
          <w:szCs w:val="28"/>
        </w:rPr>
        <w:t>、实地操作演示</w:t>
      </w:r>
      <w:r>
        <w:rPr>
          <w:rFonts w:ascii="STFangsong" w:hAnsi="STFangsong" w:eastAsia="STFangsong" w:cs="STFangsong"/>
          <w:sz w:val="28"/>
          <w:szCs w:val="28"/>
        </w:rPr>
        <w:t xml:space="preserve"> </w:t>
      </w:r>
      <w:r>
        <w:rPr>
          <w:rFonts w:ascii="STFangsong" w:hAnsi="STFangsong" w:eastAsia="STFangsong" w:cs="STFangsong"/>
          <w:spacing w:val="-3"/>
          <w:sz w:val="28"/>
          <w:szCs w:val="28"/>
        </w:rPr>
        <w:t>等）相结合的方式进行。</w:t>
      </w:r>
    </w:p>
    <w:p>
      <w:pPr>
        <w:spacing w:before="11" w:line="371" w:lineRule="auto"/>
        <w:ind w:left="39" w:right="43" w:firstLine="552"/>
        <w:rPr>
          <w:rFonts w:ascii="STFangsong" w:hAnsi="STFangsong" w:eastAsia="STFangsong" w:cs="STFangsong"/>
          <w:sz w:val="28"/>
          <w:szCs w:val="28"/>
        </w:rPr>
      </w:pPr>
      <w:r>
        <w:rPr>
          <w:rFonts w:ascii="STFangsong" w:hAnsi="STFangsong" w:eastAsia="STFangsong" w:cs="STFangsong"/>
          <w:spacing w:val="-7"/>
          <w:sz w:val="28"/>
          <w:szCs w:val="28"/>
        </w:rPr>
        <w:t>培训频次：本</w:t>
      </w:r>
      <w:r>
        <w:rPr>
          <w:rFonts w:ascii="STFangsong" w:hAnsi="STFangsong" w:eastAsia="STFangsong" w:cs="STFangsong"/>
          <w:spacing w:val="-14"/>
          <w:sz w:val="28"/>
          <w:szCs w:val="28"/>
        </w:rPr>
        <w:t>（</w:t>
      </w:r>
      <w:r>
        <w:rPr>
          <w:rFonts w:ascii="STFangsong" w:hAnsi="STFangsong" w:eastAsia="STFangsong" w:cs="STFangsong"/>
          <w:spacing w:val="4"/>
          <w:sz w:val="28"/>
          <w:szCs w:val="28"/>
        </w:rPr>
        <w:t xml:space="preserve">      </w:t>
      </w:r>
      <w:r>
        <w:rPr>
          <w:rFonts w:ascii="STFangsong" w:hAnsi="STFangsong" w:eastAsia="STFangsong" w:cs="STFangsong"/>
          <w:spacing w:val="-14"/>
          <w:sz w:val="28"/>
          <w:szCs w:val="28"/>
        </w:rPr>
        <w:t>）</w:t>
      </w:r>
      <w:r>
        <w:rPr>
          <w:rFonts w:ascii="STFangsong" w:hAnsi="STFangsong" w:eastAsia="STFangsong" w:cs="STFangsong"/>
          <w:spacing w:val="-28"/>
          <w:sz w:val="28"/>
          <w:szCs w:val="28"/>
        </w:rPr>
        <w:t xml:space="preserve"> </w:t>
      </w:r>
      <w:r>
        <w:rPr>
          <w:rFonts w:ascii="STFangsong" w:hAnsi="STFangsong" w:eastAsia="STFangsong" w:cs="STFangsong"/>
          <w:spacing w:val="-7"/>
          <w:sz w:val="28"/>
          <w:szCs w:val="28"/>
        </w:rPr>
        <w:t>内，共组织了</w:t>
      </w:r>
      <w:r>
        <w:rPr>
          <w:rFonts w:ascii="STFangsong" w:hAnsi="STFangsong" w:eastAsia="STFangsong" w:cs="STFangsong"/>
          <w:spacing w:val="-14"/>
          <w:sz w:val="28"/>
          <w:szCs w:val="28"/>
        </w:rPr>
        <w:t>（</w:t>
      </w:r>
      <w:r>
        <w:rPr>
          <w:rFonts w:ascii="STFangsong" w:hAnsi="STFangsong" w:eastAsia="STFangsong" w:cs="STFangsong"/>
          <w:spacing w:val="4"/>
          <w:sz w:val="28"/>
          <w:szCs w:val="28"/>
        </w:rPr>
        <w:t xml:space="preserve">      </w:t>
      </w:r>
      <w:r>
        <w:rPr>
          <w:rFonts w:ascii="STFangsong" w:hAnsi="STFangsong" w:eastAsia="STFangsong" w:cs="STFangsong"/>
          <w:spacing w:val="-14"/>
          <w:sz w:val="28"/>
          <w:szCs w:val="28"/>
        </w:rPr>
        <w:t>）</w:t>
      </w:r>
      <w:r>
        <w:rPr>
          <w:rFonts w:ascii="STFangsong" w:hAnsi="STFangsong" w:eastAsia="STFangsong" w:cs="STFangsong"/>
          <w:spacing w:val="-7"/>
          <w:sz w:val="28"/>
          <w:szCs w:val="28"/>
        </w:rPr>
        <w:t>次教育培训活动，每</w:t>
      </w:r>
      <w:r>
        <w:rPr>
          <w:rFonts w:ascii="STFangsong" w:hAnsi="STFangsong" w:eastAsia="STFangsong" w:cs="STFangsong"/>
          <w:spacing w:val="1"/>
          <w:sz w:val="28"/>
          <w:szCs w:val="28"/>
        </w:rPr>
        <w:t xml:space="preserve"> </w:t>
      </w:r>
      <w:r>
        <w:rPr>
          <w:rFonts w:ascii="STFangsong" w:hAnsi="STFangsong" w:eastAsia="STFangsong" w:cs="STFangsong"/>
          <w:spacing w:val="-6"/>
          <w:sz w:val="28"/>
          <w:szCs w:val="28"/>
        </w:rPr>
        <w:t>次培训时长为</w:t>
      </w:r>
      <w:r>
        <w:rPr>
          <w:rFonts w:ascii="STFangsong" w:hAnsi="STFangsong" w:eastAsia="STFangsong" w:cs="STFangsong"/>
          <w:spacing w:val="-29"/>
          <w:sz w:val="28"/>
          <w:szCs w:val="28"/>
        </w:rPr>
        <w:t>（</w:t>
      </w:r>
      <w:r>
        <w:rPr>
          <w:rFonts w:ascii="STFangsong" w:hAnsi="STFangsong" w:eastAsia="STFangsong" w:cs="STFangsong"/>
          <w:spacing w:val="10"/>
          <w:sz w:val="28"/>
          <w:szCs w:val="28"/>
        </w:rPr>
        <w:t xml:space="preserve">      </w:t>
      </w:r>
      <w:r>
        <w:rPr>
          <w:rFonts w:ascii="STFangsong" w:hAnsi="STFangsong" w:eastAsia="STFangsong" w:cs="STFangsong"/>
          <w:spacing w:val="-29"/>
          <w:sz w:val="28"/>
          <w:szCs w:val="28"/>
        </w:rPr>
        <w:t>）</w:t>
      </w:r>
      <w:r>
        <w:rPr>
          <w:rFonts w:ascii="STFangsong" w:hAnsi="STFangsong" w:eastAsia="STFangsong" w:cs="STFangsong"/>
          <w:spacing w:val="-44"/>
          <w:sz w:val="28"/>
          <w:szCs w:val="28"/>
        </w:rPr>
        <w:t xml:space="preserve"> </w:t>
      </w:r>
      <w:r>
        <w:rPr>
          <w:rFonts w:ascii="STFangsong" w:hAnsi="STFangsong" w:eastAsia="STFangsong" w:cs="STFangsong"/>
          <w:spacing w:val="-6"/>
          <w:sz w:val="28"/>
          <w:szCs w:val="28"/>
        </w:rPr>
        <w:t>小时。</w:t>
      </w:r>
    </w:p>
    <w:p>
      <w:pPr>
        <w:spacing w:before="44" w:line="367" w:lineRule="auto"/>
        <w:ind w:left="72" w:right="43" w:firstLine="518"/>
        <w:rPr>
          <w:rFonts w:ascii="STFangsong" w:hAnsi="STFangsong" w:eastAsia="STFangsong" w:cs="STFangsong"/>
          <w:sz w:val="28"/>
          <w:szCs w:val="28"/>
        </w:rPr>
      </w:pPr>
      <w:r>
        <w:rPr>
          <w:rFonts w:ascii="STFangsong" w:hAnsi="STFangsong" w:eastAsia="STFangsong" w:cs="STFangsong"/>
          <w:spacing w:val="-4"/>
          <w:sz w:val="28"/>
          <w:szCs w:val="28"/>
        </w:rPr>
        <w:t>培训效果：通过培训，放射工作人员的防护意识和操作技能得到</w:t>
      </w:r>
      <w:r>
        <w:rPr>
          <w:rFonts w:ascii="STFangsong" w:hAnsi="STFangsong" w:eastAsia="STFangsong" w:cs="STFangsong"/>
          <w:sz w:val="28"/>
          <w:szCs w:val="28"/>
        </w:rPr>
        <w:t xml:space="preserve"> </w:t>
      </w:r>
      <w:r>
        <w:rPr>
          <w:rFonts w:ascii="STFangsong" w:hAnsi="STFangsong" w:eastAsia="STFangsong" w:cs="STFangsong"/>
          <w:spacing w:val="-5"/>
          <w:sz w:val="28"/>
          <w:szCs w:val="28"/>
        </w:rPr>
        <w:t>了显著提高，培训考核合格率为</w:t>
      </w:r>
      <w:r>
        <w:rPr>
          <w:rFonts w:ascii="STFangsong" w:hAnsi="STFangsong" w:eastAsia="STFangsong" w:cs="STFangsong"/>
          <w:spacing w:val="-20"/>
          <w:sz w:val="28"/>
          <w:szCs w:val="28"/>
        </w:rPr>
        <w:t>（</w:t>
      </w:r>
      <w:r>
        <w:rPr>
          <w:rFonts w:ascii="STFangsong" w:hAnsi="STFangsong" w:eastAsia="STFangsong" w:cs="STFangsong"/>
          <w:spacing w:val="10"/>
          <w:sz w:val="28"/>
          <w:szCs w:val="28"/>
        </w:rPr>
        <w:t xml:space="preserve">      </w:t>
      </w:r>
      <w:r>
        <w:rPr>
          <w:rFonts w:ascii="STFangsong" w:hAnsi="STFangsong" w:eastAsia="STFangsong" w:cs="STFangsong"/>
          <w:spacing w:val="-20"/>
          <w:sz w:val="28"/>
          <w:szCs w:val="28"/>
        </w:rPr>
        <w:t>）</w:t>
      </w:r>
      <w:r>
        <w:rPr>
          <w:rFonts w:ascii="STFangsong" w:hAnsi="STFangsong" w:eastAsia="STFangsong" w:cs="STFangsong"/>
          <w:spacing w:val="-5"/>
          <w:sz w:val="28"/>
          <w:szCs w:val="28"/>
        </w:rPr>
        <w:t>%。</w:t>
      </w:r>
    </w:p>
    <w:p>
      <w:pPr>
        <w:spacing w:line="201" w:lineRule="auto"/>
        <w:ind w:left="624"/>
        <w:rPr>
          <w:rFonts w:ascii="STFangsong" w:hAnsi="STFangsong" w:eastAsia="STFangsong" w:cs="STFangsong"/>
          <w:sz w:val="28"/>
          <w:szCs w:val="28"/>
        </w:rPr>
      </w:pPr>
      <w:r>
        <w:rPr>
          <w:rFonts w:ascii="STFangsong" w:hAnsi="STFangsong" w:eastAsia="STFangsong" w:cs="STFangsong"/>
          <w:spacing w:val="-7"/>
          <w:sz w:val="28"/>
          <w:szCs w:val="28"/>
        </w:rPr>
        <w:t>四、其他情况说明</w:t>
      </w:r>
    </w:p>
    <w:p>
      <w:pPr>
        <w:pStyle w:val="2"/>
        <w:spacing w:line="267" w:lineRule="auto"/>
      </w:pPr>
    </w:p>
    <w:p>
      <w:pPr>
        <w:pStyle w:val="2"/>
        <w:spacing w:line="267" w:lineRule="auto"/>
      </w:pPr>
    </w:p>
    <w:p>
      <w:pPr>
        <w:pStyle w:val="2"/>
        <w:spacing w:line="267" w:lineRule="auto"/>
      </w:pPr>
    </w:p>
    <w:p>
      <w:pPr>
        <w:spacing w:before="103" w:line="200" w:lineRule="auto"/>
        <w:ind w:left="5058"/>
        <w:rPr>
          <w:rFonts w:ascii="STFangsong" w:hAnsi="STFangsong" w:eastAsia="STFangsong" w:cs="STFangsong"/>
          <w:sz w:val="28"/>
          <w:szCs w:val="28"/>
        </w:rPr>
      </w:pPr>
      <w:r>
        <w:rPr>
          <w:rFonts w:ascii="STFangsong" w:hAnsi="STFangsong" w:eastAsia="STFangsong" w:cs="STFangsong"/>
          <w:spacing w:val="-7"/>
          <w:sz w:val="28"/>
          <w:szCs w:val="28"/>
        </w:rPr>
        <w:t>xxxxx</w:t>
      </w:r>
      <w:r>
        <w:rPr>
          <w:rFonts w:ascii="STFangsong" w:hAnsi="STFangsong" w:eastAsia="STFangsong" w:cs="STFangsong"/>
          <w:spacing w:val="44"/>
          <w:w w:val="101"/>
          <w:sz w:val="28"/>
          <w:szCs w:val="28"/>
        </w:rPr>
        <w:t xml:space="preserve"> </w:t>
      </w:r>
      <w:r>
        <w:rPr>
          <w:rFonts w:ascii="STFangsong" w:hAnsi="STFangsong" w:eastAsia="STFangsong" w:cs="STFangsong"/>
          <w:spacing w:val="-7"/>
          <w:sz w:val="28"/>
          <w:szCs w:val="28"/>
        </w:rPr>
        <w:t>医院</w:t>
      </w:r>
    </w:p>
    <w:p>
      <w:pPr>
        <w:spacing w:before="281" w:line="202" w:lineRule="auto"/>
        <w:ind w:left="4777"/>
        <w:rPr>
          <w:rFonts w:ascii="STFangsong" w:hAnsi="STFangsong" w:eastAsia="STFangsong" w:cs="STFangsong"/>
          <w:sz w:val="28"/>
          <w:szCs w:val="28"/>
        </w:rPr>
      </w:pPr>
      <w:r>
        <w:rPr>
          <w:rFonts w:ascii="STFangsong" w:hAnsi="STFangsong" w:eastAsia="STFangsong" w:cs="STFangsong"/>
          <w:spacing w:val="-4"/>
          <w:sz w:val="28"/>
          <w:szCs w:val="28"/>
        </w:rPr>
        <w:t>xxxx</w:t>
      </w:r>
      <w:r>
        <w:rPr>
          <w:rFonts w:ascii="STFangsong" w:hAnsi="STFangsong" w:eastAsia="STFangsong" w:cs="STFangsong"/>
          <w:spacing w:val="25"/>
          <w:sz w:val="28"/>
          <w:szCs w:val="28"/>
        </w:rPr>
        <w:t xml:space="preserve"> </w:t>
      </w:r>
      <w:r>
        <w:rPr>
          <w:rFonts w:ascii="STFangsong" w:hAnsi="STFangsong" w:eastAsia="STFangsong" w:cs="STFangsong"/>
          <w:spacing w:val="-4"/>
          <w:sz w:val="28"/>
          <w:szCs w:val="28"/>
        </w:rPr>
        <w:t>年 x</w:t>
      </w:r>
      <w:r>
        <w:rPr>
          <w:rFonts w:ascii="STFangsong" w:hAnsi="STFangsong" w:eastAsia="STFangsong" w:cs="STFangsong"/>
          <w:spacing w:val="31"/>
          <w:sz w:val="28"/>
          <w:szCs w:val="28"/>
        </w:rPr>
        <w:t xml:space="preserve"> </w:t>
      </w:r>
      <w:r>
        <w:rPr>
          <w:rFonts w:ascii="STFangsong" w:hAnsi="STFangsong" w:eastAsia="STFangsong" w:cs="STFangsong"/>
          <w:spacing w:val="-4"/>
          <w:sz w:val="28"/>
          <w:szCs w:val="28"/>
        </w:rPr>
        <w:t>月 xx  日</w:t>
      </w:r>
    </w:p>
    <w:p>
      <w:pPr>
        <w:spacing w:line="202" w:lineRule="auto"/>
        <w:rPr>
          <w:rFonts w:ascii="STFangsong" w:hAnsi="STFangsong" w:eastAsia="STFangsong" w:cs="STFangsong"/>
          <w:sz w:val="28"/>
          <w:szCs w:val="28"/>
        </w:rPr>
        <w:sectPr>
          <w:footerReference r:id="rId181" w:type="default"/>
          <w:pgSz w:w="11906" w:h="16838"/>
          <w:pgMar w:top="400" w:right="1755" w:bottom="693" w:left="1785" w:header="0" w:footer="381" w:gutter="0"/>
          <w:pgNumType w:fmt="decimal"/>
          <w:cols w:space="720" w:num="1"/>
        </w:sectPr>
      </w:pPr>
    </w:p>
    <w:p>
      <w:pPr>
        <w:pStyle w:val="2"/>
        <w:spacing w:line="275" w:lineRule="auto"/>
      </w:pPr>
    </w:p>
    <w:p>
      <w:pPr>
        <w:pStyle w:val="2"/>
        <w:spacing w:line="275" w:lineRule="auto"/>
      </w:pPr>
    </w:p>
    <w:p>
      <w:pPr>
        <w:pStyle w:val="2"/>
        <w:spacing w:line="275" w:lineRule="auto"/>
      </w:pPr>
    </w:p>
    <w:p>
      <w:pPr>
        <w:pStyle w:val="2"/>
        <w:spacing w:line="260" w:lineRule="auto"/>
      </w:pPr>
    </w:p>
    <w:p>
      <w:pPr>
        <w:pStyle w:val="2"/>
        <w:spacing w:line="260" w:lineRule="auto"/>
      </w:pPr>
    </w:p>
    <w:p>
      <w:pPr>
        <w:pStyle w:val="2"/>
        <w:spacing w:line="260" w:lineRule="auto"/>
      </w:pPr>
    </w:p>
    <w:p>
      <w:pPr>
        <w:pStyle w:val="2"/>
        <w:spacing w:line="260" w:lineRule="auto"/>
      </w:pPr>
    </w:p>
    <w:p>
      <w:pPr>
        <w:spacing w:before="127" w:line="205" w:lineRule="auto"/>
        <w:ind w:left="1318"/>
        <w:outlineLvl w:val="0"/>
        <w:rPr>
          <w:rFonts w:ascii="STFangsong" w:hAnsi="STFangsong" w:eastAsia="STFangsong" w:cs="STFangsong"/>
          <w:sz w:val="35"/>
          <w:szCs w:val="35"/>
        </w:rPr>
      </w:pPr>
      <w:bookmarkStart w:id="21" w:name="bookmark21"/>
      <w:bookmarkEnd w:id="21"/>
      <w:r>
        <w:rPr>
          <w:rFonts w:ascii="STFangsong" w:hAnsi="STFangsong" w:eastAsia="STFangsong" w:cs="STFangsong"/>
          <w:b/>
          <w:bCs/>
          <w:spacing w:val="4"/>
          <w:sz w:val="35"/>
          <w:szCs w:val="35"/>
        </w:rPr>
        <w:t>关于放射事件发生与处理的情况说明</w:t>
      </w:r>
    </w:p>
    <w:p>
      <w:pPr>
        <w:pStyle w:val="2"/>
        <w:spacing w:line="249" w:lineRule="auto"/>
      </w:pPr>
    </w:p>
    <w:p>
      <w:pPr>
        <w:pStyle w:val="2"/>
        <w:spacing w:line="249" w:lineRule="auto"/>
      </w:pPr>
    </w:p>
    <w:p>
      <w:pPr>
        <w:pStyle w:val="2"/>
        <w:spacing w:line="250" w:lineRule="auto"/>
      </w:pPr>
    </w:p>
    <w:p>
      <w:pPr>
        <w:spacing w:before="102" w:line="200" w:lineRule="auto"/>
        <w:ind w:left="31"/>
        <w:rPr>
          <w:rFonts w:ascii="STFangsong" w:hAnsi="STFangsong" w:eastAsia="STFangsong" w:cs="STFangsong"/>
          <w:sz w:val="28"/>
          <w:szCs w:val="28"/>
        </w:rPr>
      </w:pPr>
      <w:r>
        <w:rPr>
          <w:rFonts w:ascii="STFangsong" w:hAnsi="STFangsong" w:eastAsia="STFangsong" w:cs="STFangsong"/>
          <w:spacing w:val="-3"/>
          <w:sz w:val="28"/>
          <w:szCs w:val="28"/>
        </w:rPr>
        <w:t>遂宁市卫健委：</w:t>
      </w:r>
    </w:p>
    <w:p>
      <w:pPr>
        <w:spacing w:before="280" w:line="371" w:lineRule="auto"/>
        <w:ind w:left="34" w:right="13" w:firstLine="569"/>
        <w:jc w:val="both"/>
        <w:rPr>
          <w:rFonts w:ascii="STFangsong" w:hAnsi="STFangsong" w:eastAsia="STFangsong" w:cs="STFangsong"/>
          <w:sz w:val="28"/>
          <w:szCs w:val="28"/>
        </w:rPr>
      </w:pPr>
      <w:r>
        <w:rPr>
          <w:rFonts w:ascii="STFangsong" w:hAnsi="STFangsong" w:eastAsia="STFangsong" w:cs="STFangsong"/>
          <w:spacing w:val="-14"/>
          <w:sz w:val="28"/>
          <w:szCs w:val="28"/>
        </w:rPr>
        <w:t>我院严格遵照《中华人民共和国职业病防治法》、《放射诊疗管理</w:t>
      </w:r>
      <w:r>
        <w:rPr>
          <w:rFonts w:ascii="STFangsong" w:hAnsi="STFangsong" w:eastAsia="STFangsong" w:cs="STFangsong"/>
          <w:spacing w:val="1"/>
          <w:sz w:val="28"/>
          <w:szCs w:val="28"/>
        </w:rPr>
        <w:t xml:space="preserve"> </w:t>
      </w:r>
      <w:r>
        <w:rPr>
          <w:rFonts w:ascii="STFangsong" w:hAnsi="STFangsong" w:eastAsia="STFangsong" w:cs="STFangsong"/>
          <w:spacing w:val="-14"/>
          <w:sz w:val="28"/>
          <w:szCs w:val="28"/>
        </w:rPr>
        <w:t>规定》、《放射工作人员职业健康管理办法》等相关法律</w:t>
      </w:r>
      <w:r>
        <w:rPr>
          <w:rFonts w:ascii="STFangsong" w:hAnsi="STFangsong" w:eastAsia="STFangsong" w:cs="STFangsong"/>
          <w:spacing w:val="-32"/>
          <w:sz w:val="28"/>
          <w:szCs w:val="28"/>
        </w:rPr>
        <w:t xml:space="preserve"> </w:t>
      </w:r>
      <w:r>
        <w:rPr>
          <w:rFonts w:ascii="STFangsong" w:hAnsi="STFangsong" w:eastAsia="STFangsong" w:cs="STFangsong"/>
          <w:spacing w:val="-14"/>
          <w:sz w:val="28"/>
          <w:szCs w:val="28"/>
        </w:rPr>
        <w:t>、法规规定开</w:t>
      </w:r>
      <w:r>
        <w:rPr>
          <w:rFonts w:ascii="STFangsong" w:hAnsi="STFangsong" w:eastAsia="STFangsong" w:cs="STFangsong"/>
          <w:sz w:val="28"/>
          <w:szCs w:val="28"/>
        </w:rPr>
        <w:t xml:space="preserve"> </w:t>
      </w:r>
      <w:r>
        <w:rPr>
          <w:rFonts w:ascii="STFangsong" w:hAnsi="STFangsong" w:eastAsia="STFangsong" w:cs="STFangsong"/>
          <w:spacing w:val="-2"/>
          <w:sz w:val="28"/>
          <w:szCs w:val="28"/>
        </w:rPr>
        <w:t>展放射诊疗工作，xxxx 年 x</w:t>
      </w:r>
      <w:r>
        <w:rPr>
          <w:rFonts w:ascii="STFangsong" w:hAnsi="STFangsong" w:eastAsia="STFangsong" w:cs="STFangsong"/>
          <w:spacing w:val="34"/>
          <w:sz w:val="28"/>
          <w:szCs w:val="28"/>
        </w:rPr>
        <w:t xml:space="preserve"> </w:t>
      </w:r>
      <w:r>
        <w:rPr>
          <w:rFonts w:ascii="STFangsong" w:hAnsi="STFangsong" w:eastAsia="STFangsong" w:cs="STFangsong"/>
          <w:spacing w:val="-2"/>
          <w:sz w:val="28"/>
          <w:szCs w:val="28"/>
        </w:rPr>
        <w:t>月至今无放射事件发生。</w:t>
      </w: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50" w:lineRule="auto"/>
      </w:pPr>
    </w:p>
    <w:p>
      <w:pPr>
        <w:spacing w:before="102" w:line="200" w:lineRule="auto"/>
        <w:ind w:left="6457"/>
        <w:rPr>
          <w:rFonts w:ascii="STFangsong" w:hAnsi="STFangsong" w:eastAsia="STFangsong" w:cs="STFangsong"/>
          <w:sz w:val="28"/>
          <w:szCs w:val="28"/>
        </w:rPr>
      </w:pPr>
      <w:r>
        <w:rPr>
          <w:rFonts w:ascii="STFangsong" w:hAnsi="STFangsong" w:eastAsia="STFangsong" w:cs="STFangsong"/>
          <w:spacing w:val="-6"/>
          <w:sz w:val="28"/>
          <w:szCs w:val="28"/>
        </w:rPr>
        <w:t>xxxxxxx</w:t>
      </w:r>
      <w:r>
        <w:rPr>
          <w:rFonts w:ascii="STFangsong" w:hAnsi="STFangsong" w:eastAsia="STFangsong" w:cs="STFangsong"/>
          <w:spacing w:val="50"/>
          <w:sz w:val="28"/>
          <w:szCs w:val="28"/>
        </w:rPr>
        <w:t xml:space="preserve"> </w:t>
      </w:r>
      <w:r>
        <w:rPr>
          <w:rFonts w:ascii="STFangsong" w:hAnsi="STFangsong" w:eastAsia="STFangsong" w:cs="STFangsong"/>
          <w:spacing w:val="-6"/>
          <w:sz w:val="28"/>
          <w:szCs w:val="28"/>
        </w:rPr>
        <w:t>医院</w:t>
      </w:r>
    </w:p>
    <w:p>
      <w:pPr>
        <w:spacing w:before="281" w:line="202" w:lineRule="auto"/>
        <w:jc w:val="right"/>
        <w:rPr>
          <w:rFonts w:ascii="STFangsong" w:hAnsi="STFangsong" w:eastAsia="STFangsong" w:cs="STFangsong"/>
          <w:sz w:val="28"/>
          <w:szCs w:val="28"/>
        </w:rPr>
      </w:pPr>
      <w:r>
        <w:rPr>
          <w:rFonts w:ascii="STFangsong" w:hAnsi="STFangsong" w:eastAsia="STFangsong" w:cs="STFangsong"/>
          <w:spacing w:val="-13"/>
          <w:sz w:val="28"/>
          <w:szCs w:val="28"/>
        </w:rPr>
        <w:t>xxxx</w:t>
      </w:r>
      <w:r>
        <w:rPr>
          <w:rFonts w:ascii="STFangsong" w:hAnsi="STFangsong" w:eastAsia="STFangsong" w:cs="STFangsong"/>
          <w:spacing w:val="15"/>
          <w:sz w:val="28"/>
          <w:szCs w:val="28"/>
        </w:rPr>
        <w:t xml:space="preserve"> </w:t>
      </w:r>
      <w:r>
        <w:rPr>
          <w:rFonts w:ascii="STFangsong" w:hAnsi="STFangsong" w:eastAsia="STFangsong" w:cs="STFangsong"/>
          <w:spacing w:val="-13"/>
          <w:sz w:val="28"/>
          <w:szCs w:val="28"/>
        </w:rPr>
        <w:t>年 x</w:t>
      </w:r>
      <w:r>
        <w:rPr>
          <w:rFonts w:ascii="STFangsong" w:hAnsi="STFangsong" w:eastAsia="STFangsong" w:cs="STFangsong"/>
          <w:spacing w:val="31"/>
          <w:w w:val="101"/>
          <w:sz w:val="28"/>
          <w:szCs w:val="28"/>
        </w:rPr>
        <w:t xml:space="preserve"> </w:t>
      </w:r>
      <w:r>
        <w:rPr>
          <w:rFonts w:ascii="STFangsong" w:hAnsi="STFangsong" w:eastAsia="STFangsong" w:cs="STFangsong"/>
          <w:spacing w:val="-13"/>
          <w:sz w:val="28"/>
          <w:szCs w:val="28"/>
        </w:rPr>
        <w:t>月</w:t>
      </w:r>
      <w:r>
        <w:rPr>
          <w:rFonts w:ascii="STFangsong" w:hAnsi="STFangsong" w:eastAsia="STFangsong" w:cs="STFangsong"/>
          <w:spacing w:val="3"/>
          <w:sz w:val="28"/>
          <w:szCs w:val="28"/>
        </w:rPr>
        <w:t xml:space="preserve"> </w:t>
      </w:r>
      <w:r>
        <w:rPr>
          <w:rFonts w:ascii="STFangsong" w:hAnsi="STFangsong" w:eastAsia="STFangsong" w:cs="STFangsong"/>
          <w:spacing w:val="-13"/>
          <w:sz w:val="28"/>
          <w:szCs w:val="28"/>
        </w:rPr>
        <w:t>x</w:t>
      </w:r>
      <w:r>
        <w:rPr>
          <w:rFonts w:ascii="STFangsong" w:hAnsi="STFangsong" w:eastAsia="STFangsong" w:cs="STFangsong"/>
          <w:spacing w:val="3"/>
          <w:sz w:val="28"/>
          <w:szCs w:val="28"/>
        </w:rPr>
        <w:t xml:space="preserve">  </w:t>
      </w:r>
      <w:r>
        <w:rPr>
          <w:rFonts w:ascii="STFangsong" w:hAnsi="STFangsong" w:eastAsia="STFangsong" w:cs="STFangsong"/>
          <w:spacing w:val="-13"/>
          <w:sz w:val="28"/>
          <w:szCs w:val="28"/>
        </w:rPr>
        <w:t>日</w:t>
      </w:r>
    </w:p>
    <w:p>
      <w:pPr>
        <w:spacing w:line="202" w:lineRule="auto"/>
        <w:rPr>
          <w:rFonts w:ascii="STFangsong" w:hAnsi="STFangsong" w:eastAsia="STFangsong" w:cs="STFangsong"/>
          <w:sz w:val="28"/>
          <w:szCs w:val="28"/>
        </w:rPr>
        <w:sectPr>
          <w:footerReference r:id="rId182" w:type="default"/>
          <w:pgSz w:w="11906" w:h="16838"/>
          <w:pgMar w:top="400" w:right="1785" w:bottom="693" w:left="1785" w:header="0" w:footer="381" w:gutter="0"/>
          <w:pgNumType w:fmt="decimal"/>
          <w:cols w:space="720" w:num="1"/>
        </w:sectPr>
      </w:pPr>
    </w:p>
    <w:p>
      <w:pPr>
        <w:pStyle w:val="2"/>
        <w:spacing w:line="267" w:lineRule="auto"/>
      </w:pPr>
    </w:p>
    <w:p>
      <w:pPr>
        <w:pStyle w:val="2"/>
        <w:spacing w:line="267" w:lineRule="auto"/>
      </w:pPr>
    </w:p>
    <w:p>
      <w:pPr>
        <w:pStyle w:val="2"/>
        <w:spacing w:line="268" w:lineRule="auto"/>
      </w:pPr>
    </w:p>
    <w:p>
      <w:pPr>
        <w:pStyle w:val="2"/>
        <w:spacing w:line="268" w:lineRule="auto"/>
      </w:pPr>
    </w:p>
    <w:p>
      <w:pPr>
        <w:pStyle w:val="2"/>
        <w:spacing w:line="268" w:lineRule="auto"/>
      </w:pPr>
    </w:p>
    <w:p>
      <w:pPr>
        <w:spacing w:before="120" w:line="238" w:lineRule="auto"/>
        <w:ind w:left="200"/>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放射源诊疗技术和医用辐射机构许可（遗失补办和放射设</w:t>
      </w:r>
    </w:p>
    <w:p>
      <w:pPr>
        <w:spacing w:before="83" w:line="238" w:lineRule="auto"/>
        <w:ind w:left="356"/>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10"/>
          <w:sz w:val="31"/>
          <w:szCs w:val="31"/>
        </w:rPr>
        <w:t>备、放射诊疗项目、放射诊疗许可证注销）</w:t>
      </w:r>
      <w:r>
        <w:rPr>
          <w:rFonts w:ascii="方正小标宋简体" w:hAnsi="方正小标宋简体" w:eastAsia="方正小标宋简体" w:cs="方正小标宋简体"/>
          <w:spacing w:val="9"/>
          <w:sz w:val="31"/>
          <w:szCs w:val="31"/>
        </w:rPr>
        <w:t>办事流程图</w:t>
      </w:r>
    </w:p>
    <w:p>
      <w:pPr>
        <w:spacing w:before="84" w:line="241" w:lineRule="auto"/>
        <w:ind w:left="3180"/>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（流程图</w:t>
      </w:r>
      <w:r>
        <w:rPr>
          <w:rFonts w:ascii="方正小标宋简体" w:hAnsi="方正小标宋简体" w:eastAsia="方正小标宋简体" w:cs="方正小标宋简体"/>
          <w:spacing w:val="23"/>
          <w:sz w:val="31"/>
          <w:szCs w:val="31"/>
        </w:rPr>
        <w:t xml:space="preserve"> </w:t>
      </w:r>
      <w:r>
        <w:rPr>
          <w:rFonts w:ascii="方正小标宋简体" w:hAnsi="方正小标宋简体" w:eastAsia="方正小标宋简体" w:cs="方正小标宋简体"/>
          <w:spacing w:val="9"/>
          <w:sz w:val="31"/>
          <w:szCs w:val="31"/>
        </w:rPr>
        <w:t>15）</w:t>
      </w:r>
    </w:p>
    <w:p>
      <w:pPr>
        <w:pStyle w:val="2"/>
        <w:spacing w:line="304" w:lineRule="auto"/>
      </w:pPr>
    </w:p>
    <w:p>
      <w:pPr>
        <w:pStyle w:val="2"/>
        <w:spacing w:line="305" w:lineRule="auto"/>
      </w:pPr>
    </w:p>
    <w:p>
      <w:pPr>
        <w:pStyle w:val="2"/>
        <w:spacing w:line="305" w:lineRule="auto"/>
      </w:pPr>
    </w:p>
    <w:p>
      <w:pPr>
        <w:spacing w:before="78" w:line="220" w:lineRule="auto"/>
        <w:ind w:left="2838"/>
        <w:rPr>
          <w:rFonts w:ascii="仿宋" w:hAnsi="仿宋" w:eastAsia="仿宋" w:cs="仿宋"/>
          <w:sz w:val="24"/>
          <w:szCs w:val="24"/>
        </w:rPr>
      </w:pPr>
      <w:r>
        <w:pict>
          <v:shape id="_x0000_s2147" o:spid="_x0000_s2147" o:spt="202" type="#_x0000_t202" style="position:absolute;left:0pt;margin-left:338.8pt;margin-top:6.75pt;height:206.3pt;width:94.5pt;z-index:252839936;mso-width-relative:page;mso-height-relative:page;" filled="f" stroked="f" coordsize="21600,21600">
            <v:path/>
            <v:fill on="f" focussize="0,0"/>
            <v:stroke on="f"/>
            <v:imagedata o:title=""/>
            <o:lock v:ext="edit" aspectratio="f"/>
            <v:textbox inset="0mm,0mm,0mm,0mm">
              <w:txbxContent>
                <w:p>
                  <w:pPr>
                    <w:spacing w:before="18" w:line="222" w:lineRule="auto"/>
                    <w:ind w:left="36" w:right="20" w:firstLine="5"/>
                    <w:rPr>
                      <w:rFonts w:ascii="仿宋" w:hAnsi="仿宋" w:eastAsia="仿宋" w:cs="仿宋"/>
                      <w:sz w:val="20"/>
                      <w:szCs w:val="20"/>
                    </w:rPr>
                  </w:pPr>
                  <w:r>
                    <w:rPr>
                      <w:rFonts w:ascii="仿宋" w:hAnsi="仿宋" w:eastAsia="仿宋" w:cs="仿宋"/>
                      <w:b/>
                      <w:bCs/>
                      <w:sz w:val="20"/>
                      <w:szCs w:val="20"/>
                    </w:rPr>
                    <w:t>（一）遗失补办申请</w:t>
                  </w:r>
                  <w:r>
                    <w:rPr>
                      <w:rFonts w:ascii="仿宋" w:hAnsi="仿宋" w:eastAsia="仿宋" w:cs="仿宋"/>
                      <w:spacing w:val="7"/>
                      <w:sz w:val="20"/>
                      <w:szCs w:val="20"/>
                    </w:rPr>
                    <w:t xml:space="preserve"> </w:t>
                  </w:r>
                  <w:r>
                    <w:rPr>
                      <w:rFonts w:ascii="仿宋" w:hAnsi="仿宋" w:eastAsia="仿宋" w:cs="仿宋"/>
                      <w:b/>
                      <w:bCs/>
                      <w:sz w:val="20"/>
                      <w:szCs w:val="20"/>
                    </w:rPr>
                    <w:t>材料：</w:t>
                  </w:r>
                </w:p>
                <w:p>
                  <w:pPr>
                    <w:spacing w:before="1" w:line="221" w:lineRule="auto"/>
                    <w:ind w:left="38" w:right="20"/>
                    <w:rPr>
                      <w:rFonts w:ascii="仿宋" w:hAnsi="仿宋" w:eastAsia="仿宋" w:cs="仿宋"/>
                      <w:sz w:val="20"/>
                      <w:szCs w:val="20"/>
                    </w:rPr>
                  </w:pPr>
                  <w:r>
                    <w:rPr>
                      <w:rFonts w:ascii="仿宋" w:hAnsi="仿宋" w:eastAsia="仿宋" w:cs="仿宋"/>
                      <w:spacing w:val="14"/>
                      <w:sz w:val="20"/>
                      <w:szCs w:val="20"/>
                    </w:rPr>
                    <w:t>放射诊疗</w:t>
                  </w:r>
                  <w:r>
                    <w:rPr>
                      <w:rFonts w:ascii="仿宋" w:hAnsi="仿宋" w:eastAsia="仿宋" w:cs="仿宋"/>
                      <w:spacing w:val="-52"/>
                      <w:sz w:val="20"/>
                      <w:szCs w:val="20"/>
                    </w:rPr>
                    <w:t xml:space="preserve"> </w:t>
                  </w:r>
                  <w:r>
                    <w:rPr>
                      <w:rFonts w:ascii="仿宋" w:hAnsi="仿宋" w:eastAsia="仿宋" w:cs="仿宋"/>
                      <w:spacing w:val="14"/>
                      <w:sz w:val="20"/>
                      <w:szCs w:val="20"/>
                    </w:rPr>
                    <w:t>许可</w:t>
                  </w:r>
                  <w:r>
                    <w:rPr>
                      <w:rFonts w:ascii="仿宋" w:hAnsi="仿宋" w:eastAsia="仿宋" w:cs="仿宋"/>
                      <w:spacing w:val="-30"/>
                      <w:sz w:val="20"/>
                      <w:szCs w:val="20"/>
                    </w:rPr>
                    <w:t xml:space="preserve"> </w:t>
                  </w:r>
                  <w:r>
                    <w:rPr>
                      <w:rFonts w:ascii="仿宋" w:hAnsi="仿宋" w:eastAsia="仿宋" w:cs="仿宋"/>
                      <w:spacing w:val="14"/>
                      <w:sz w:val="20"/>
                      <w:szCs w:val="20"/>
                    </w:rPr>
                    <w:t>申请</w:t>
                  </w:r>
                  <w:r>
                    <w:rPr>
                      <w:rFonts w:ascii="仿宋" w:hAnsi="仿宋" w:eastAsia="仿宋" w:cs="仿宋"/>
                      <w:sz w:val="20"/>
                      <w:szCs w:val="20"/>
                    </w:rPr>
                    <w:t xml:space="preserve"> </w:t>
                  </w:r>
                  <w:r>
                    <w:rPr>
                      <w:rFonts w:ascii="仿宋" w:hAnsi="仿宋" w:eastAsia="仿宋" w:cs="仿宋"/>
                      <w:spacing w:val="6"/>
                      <w:sz w:val="20"/>
                      <w:szCs w:val="20"/>
                    </w:rPr>
                    <w:t>表（遗失补办）</w:t>
                  </w:r>
                </w:p>
                <w:p>
                  <w:pPr>
                    <w:spacing w:before="2" w:line="221" w:lineRule="auto"/>
                    <w:ind w:left="36" w:right="20" w:firstLine="5"/>
                    <w:jc w:val="both"/>
                    <w:rPr>
                      <w:rFonts w:ascii="仿宋" w:hAnsi="仿宋" w:eastAsia="仿宋" w:cs="仿宋"/>
                      <w:sz w:val="20"/>
                      <w:szCs w:val="20"/>
                    </w:rPr>
                  </w:pPr>
                  <w:r>
                    <w:rPr>
                      <w:rFonts w:ascii="仿宋" w:hAnsi="仿宋" w:eastAsia="仿宋" w:cs="仿宋"/>
                      <w:b/>
                      <w:bCs/>
                      <w:sz w:val="20"/>
                      <w:szCs w:val="20"/>
                    </w:rPr>
                    <w:t>（二）放射设备、放</w:t>
                  </w:r>
                  <w:r>
                    <w:rPr>
                      <w:rFonts w:ascii="仿宋" w:hAnsi="仿宋" w:eastAsia="仿宋" w:cs="仿宋"/>
                      <w:spacing w:val="7"/>
                      <w:sz w:val="20"/>
                      <w:szCs w:val="20"/>
                    </w:rPr>
                    <w:t xml:space="preserve"> </w:t>
                  </w:r>
                  <w:r>
                    <w:rPr>
                      <w:rFonts w:ascii="仿宋" w:hAnsi="仿宋" w:eastAsia="仿宋" w:cs="仿宋"/>
                      <w:b/>
                      <w:bCs/>
                      <w:spacing w:val="1"/>
                      <w:sz w:val="20"/>
                      <w:szCs w:val="20"/>
                    </w:rPr>
                    <w:t>射诊疗项目、放射诊</w:t>
                  </w:r>
                  <w:r>
                    <w:rPr>
                      <w:rFonts w:ascii="仿宋" w:hAnsi="仿宋" w:eastAsia="仿宋" w:cs="仿宋"/>
                      <w:spacing w:val="3"/>
                      <w:sz w:val="20"/>
                      <w:szCs w:val="20"/>
                    </w:rPr>
                    <w:t xml:space="preserve"> </w:t>
                  </w:r>
                  <w:r>
                    <w:rPr>
                      <w:rFonts w:ascii="仿宋" w:hAnsi="仿宋" w:eastAsia="仿宋" w:cs="仿宋"/>
                      <w:b/>
                      <w:bCs/>
                      <w:spacing w:val="7"/>
                      <w:sz w:val="20"/>
                      <w:szCs w:val="20"/>
                    </w:rPr>
                    <w:t>疗许</w:t>
                  </w:r>
                  <w:r>
                    <w:rPr>
                      <w:rFonts w:ascii="仿宋" w:hAnsi="仿宋" w:eastAsia="仿宋" w:cs="仿宋"/>
                      <w:spacing w:val="-57"/>
                      <w:sz w:val="20"/>
                      <w:szCs w:val="20"/>
                    </w:rPr>
                    <w:t xml:space="preserve"> </w:t>
                  </w:r>
                  <w:r>
                    <w:rPr>
                      <w:rFonts w:ascii="仿宋" w:hAnsi="仿宋" w:eastAsia="仿宋" w:cs="仿宋"/>
                      <w:b/>
                      <w:bCs/>
                      <w:spacing w:val="7"/>
                      <w:sz w:val="20"/>
                      <w:szCs w:val="20"/>
                    </w:rPr>
                    <w:t>可证</w:t>
                  </w:r>
                  <w:r>
                    <w:rPr>
                      <w:rFonts w:ascii="仿宋" w:hAnsi="仿宋" w:eastAsia="仿宋" w:cs="仿宋"/>
                      <w:spacing w:val="-54"/>
                      <w:sz w:val="20"/>
                      <w:szCs w:val="20"/>
                    </w:rPr>
                    <w:t xml:space="preserve"> </w:t>
                  </w:r>
                  <w:r>
                    <w:rPr>
                      <w:rFonts w:ascii="仿宋" w:hAnsi="仿宋" w:eastAsia="仿宋" w:cs="仿宋"/>
                      <w:b/>
                      <w:bCs/>
                      <w:spacing w:val="7"/>
                      <w:sz w:val="20"/>
                      <w:szCs w:val="20"/>
                    </w:rPr>
                    <w:t>注销</w:t>
                  </w:r>
                  <w:r>
                    <w:rPr>
                      <w:rFonts w:ascii="仿宋" w:hAnsi="仿宋" w:eastAsia="仿宋" w:cs="仿宋"/>
                      <w:spacing w:val="-31"/>
                      <w:sz w:val="20"/>
                      <w:szCs w:val="20"/>
                    </w:rPr>
                    <w:t xml:space="preserve"> </w:t>
                  </w:r>
                  <w:r>
                    <w:rPr>
                      <w:rFonts w:ascii="仿宋" w:hAnsi="仿宋" w:eastAsia="仿宋" w:cs="仿宋"/>
                      <w:b/>
                      <w:bCs/>
                      <w:spacing w:val="7"/>
                      <w:sz w:val="20"/>
                      <w:szCs w:val="20"/>
                    </w:rPr>
                    <w:t>申请</w:t>
                  </w:r>
                  <w:r>
                    <w:rPr>
                      <w:rFonts w:ascii="仿宋" w:hAnsi="仿宋" w:eastAsia="仿宋" w:cs="仿宋"/>
                      <w:sz w:val="20"/>
                      <w:szCs w:val="20"/>
                    </w:rPr>
                    <w:t xml:space="preserve"> </w:t>
                  </w:r>
                  <w:r>
                    <w:rPr>
                      <w:rFonts w:ascii="仿宋" w:hAnsi="仿宋" w:eastAsia="仿宋" w:cs="仿宋"/>
                      <w:b/>
                      <w:bCs/>
                      <w:sz w:val="20"/>
                      <w:szCs w:val="20"/>
                    </w:rPr>
                    <w:t>材料：</w:t>
                  </w:r>
                </w:p>
                <w:p>
                  <w:pPr>
                    <w:spacing w:before="1" w:line="221" w:lineRule="auto"/>
                    <w:ind w:left="39" w:right="20" w:hanging="1"/>
                    <w:rPr>
                      <w:rFonts w:ascii="仿宋" w:hAnsi="仿宋" w:eastAsia="仿宋" w:cs="仿宋"/>
                      <w:sz w:val="20"/>
                      <w:szCs w:val="20"/>
                    </w:rPr>
                  </w:pPr>
                  <w:r>
                    <w:rPr>
                      <w:rFonts w:ascii="仿宋" w:hAnsi="仿宋" w:eastAsia="仿宋" w:cs="仿宋"/>
                      <w:spacing w:val="23"/>
                      <w:sz w:val="20"/>
                      <w:szCs w:val="20"/>
                    </w:rPr>
                    <w:t>放射诊疗</w:t>
                  </w:r>
                  <w:r>
                    <w:rPr>
                      <w:rFonts w:ascii="仿宋" w:hAnsi="仿宋" w:eastAsia="仿宋" w:cs="仿宋"/>
                      <w:spacing w:val="-54"/>
                      <w:sz w:val="20"/>
                      <w:szCs w:val="20"/>
                    </w:rPr>
                    <w:t xml:space="preserve"> </w:t>
                  </w:r>
                  <w:r>
                    <w:rPr>
                      <w:rFonts w:ascii="仿宋" w:hAnsi="仿宋" w:eastAsia="仿宋" w:cs="仿宋"/>
                      <w:spacing w:val="23"/>
                      <w:sz w:val="20"/>
                      <w:szCs w:val="20"/>
                    </w:rPr>
                    <w:t>许可证注</w:t>
                  </w:r>
                  <w:r>
                    <w:rPr>
                      <w:rFonts w:ascii="仿宋" w:hAnsi="仿宋" w:eastAsia="仿宋" w:cs="仿宋"/>
                      <w:sz w:val="20"/>
                      <w:szCs w:val="20"/>
                    </w:rPr>
                    <w:t xml:space="preserve"> </w:t>
                  </w:r>
                  <w:r>
                    <w:rPr>
                      <w:rFonts w:ascii="仿宋" w:hAnsi="仿宋" w:eastAsia="仿宋" w:cs="仿宋"/>
                      <w:spacing w:val="5"/>
                      <w:sz w:val="20"/>
                      <w:szCs w:val="20"/>
                    </w:rPr>
                    <w:t>销申请表</w:t>
                  </w:r>
                </w:p>
                <w:p>
                  <w:pPr>
                    <w:spacing w:before="1" w:line="222" w:lineRule="auto"/>
                    <w:ind w:left="20" w:right="20" w:firstLine="458"/>
                    <w:jc w:val="both"/>
                    <w:rPr>
                      <w:rFonts w:ascii="仿宋" w:hAnsi="仿宋" w:eastAsia="仿宋" w:cs="仿宋"/>
                      <w:sz w:val="20"/>
                      <w:szCs w:val="20"/>
                    </w:rPr>
                  </w:pPr>
                  <w:r>
                    <w:rPr>
                      <w:rFonts w:ascii="仿宋" w:hAnsi="仿宋" w:eastAsia="仿宋" w:cs="仿宋"/>
                      <w:spacing w:val="31"/>
                      <w:sz w:val="20"/>
                      <w:szCs w:val="20"/>
                    </w:rPr>
                    <w:t>以上材料的电</w:t>
                  </w:r>
                  <w:r>
                    <w:rPr>
                      <w:rFonts w:ascii="仿宋" w:hAnsi="仿宋" w:eastAsia="仿宋" w:cs="仿宋"/>
                      <w:spacing w:val="3"/>
                      <w:sz w:val="20"/>
                      <w:szCs w:val="20"/>
                    </w:rPr>
                    <w:t xml:space="preserve"> </w:t>
                  </w:r>
                  <w:r>
                    <w:rPr>
                      <w:rFonts w:ascii="仿宋" w:hAnsi="仿宋" w:eastAsia="仿宋" w:cs="仿宋"/>
                      <w:spacing w:val="25"/>
                      <w:sz w:val="20"/>
                      <w:szCs w:val="20"/>
                    </w:rPr>
                    <w:t>子表格和模板</w:t>
                  </w:r>
                  <w:r>
                    <w:rPr>
                      <w:rFonts w:ascii="仿宋" w:hAnsi="仿宋" w:eastAsia="仿宋" w:cs="仿宋"/>
                      <w:spacing w:val="-52"/>
                      <w:sz w:val="20"/>
                      <w:szCs w:val="20"/>
                    </w:rPr>
                    <w:t xml:space="preserve"> </w:t>
                  </w:r>
                  <w:r>
                    <w:rPr>
                      <w:rFonts w:ascii="仿宋" w:hAnsi="仿宋" w:eastAsia="仿宋" w:cs="仿宋"/>
                      <w:spacing w:val="25"/>
                      <w:sz w:val="20"/>
                      <w:szCs w:val="20"/>
                    </w:rPr>
                    <w:t>可在</w:t>
                  </w:r>
                  <w:r>
                    <w:rPr>
                      <w:rFonts w:ascii="仿宋" w:hAnsi="仿宋" w:eastAsia="仿宋" w:cs="仿宋"/>
                      <w:sz w:val="20"/>
                      <w:szCs w:val="20"/>
                    </w:rPr>
                    <w:t xml:space="preserve"> </w:t>
                  </w:r>
                  <w:r>
                    <w:rPr>
                      <w:rFonts w:ascii="仿宋" w:hAnsi="仿宋" w:eastAsia="仿宋" w:cs="仿宋"/>
                      <w:spacing w:val="14"/>
                      <w:sz w:val="20"/>
                      <w:szCs w:val="20"/>
                    </w:rPr>
                    <w:t>“</w:t>
                  </w:r>
                  <w:r>
                    <w:rPr>
                      <w:rFonts w:ascii="仿宋" w:hAnsi="仿宋" w:eastAsia="仿宋" w:cs="仿宋"/>
                      <w:spacing w:val="-62"/>
                      <w:sz w:val="20"/>
                      <w:szCs w:val="20"/>
                    </w:rPr>
                    <w:t xml:space="preserve"> </w:t>
                  </w:r>
                  <w:r>
                    <w:rPr>
                      <w:rFonts w:ascii="仿宋" w:hAnsi="仿宋" w:eastAsia="仿宋" w:cs="仿宋"/>
                      <w:spacing w:val="14"/>
                      <w:sz w:val="20"/>
                      <w:szCs w:val="20"/>
                    </w:rPr>
                    <w:t>遂宁</w:t>
                  </w:r>
                  <w:r>
                    <w:rPr>
                      <w:rFonts w:ascii="仿宋" w:hAnsi="仿宋" w:eastAsia="仿宋" w:cs="仿宋"/>
                      <w:spacing w:val="-54"/>
                      <w:sz w:val="20"/>
                      <w:szCs w:val="20"/>
                    </w:rPr>
                    <w:t xml:space="preserve"> </w:t>
                  </w:r>
                  <w:r>
                    <w:rPr>
                      <w:rFonts w:ascii="仿宋" w:hAnsi="仿宋" w:eastAsia="仿宋" w:cs="仿宋"/>
                      <w:spacing w:val="14"/>
                      <w:sz w:val="20"/>
                      <w:szCs w:val="20"/>
                    </w:rPr>
                    <w:t>市卫</w:t>
                  </w:r>
                  <w:r>
                    <w:rPr>
                      <w:rFonts w:ascii="仿宋" w:hAnsi="仿宋" w:eastAsia="仿宋" w:cs="仿宋"/>
                      <w:spacing w:val="-48"/>
                      <w:sz w:val="20"/>
                      <w:szCs w:val="20"/>
                    </w:rPr>
                    <w:t xml:space="preserve"> </w:t>
                  </w:r>
                  <w:r>
                    <w:rPr>
                      <w:rFonts w:ascii="仿宋" w:hAnsi="仿宋" w:eastAsia="仿宋" w:cs="仿宋"/>
                      <w:spacing w:val="14"/>
                      <w:sz w:val="20"/>
                      <w:szCs w:val="20"/>
                    </w:rPr>
                    <w:t>生健康</w:t>
                  </w:r>
                  <w:r>
                    <w:rPr>
                      <w:rFonts w:ascii="仿宋" w:hAnsi="仿宋" w:eastAsia="仿宋" w:cs="仿宋"/>
                      <w:sz w:val="20"/>
                      <w:szCs w:val="20"/>
                    </w:rPr>
                    <w:t xml:space="preserve"> </w:t>
                  </w:r>
                  <w:r>
                    <w:rPr>
                      <w:rFonts w:ascii="仿宋" w:hAnsi="仿宋" w:eastAsia="仿宋" w:cs="仿宋"/>
                      <w:spacing w:val="2"/>
                      <w:sz w:val="20"/>
                      <w:szCs w:val="20"/>
                    </w:rPr>
                    <w:t>委官网</w:t>
                  </w:r>
                  <w:r>
                    <w:rPr>
                      <w:rFonts w:ascii="仿宋" w:hAnsi="仿宋" w:eastAsia="仿宋" w:cs="仿宋"/>
                      <w:spacing w:val="-70"/>
                      <w:sz w:val="20"/>
                      <w:szCs w:val="20"/>
                    </w:rPr>
                    <w:t xml:space="preserve"> </w:t>
                  </w:r>
                  <w:r>
                    <w:rPr>
                      <w:rFonts w:ascii="仿宋" w:hAnsi="仿宋" w:eastAsia="仿宋" w:cs="仿宋"/>
                      <w:spacing w:val="2"/>
                      <w:sz w:val="20"/>
                      <w:szCs w:val="20"/>
                    </w:rPr>
                    <w:t>”下载，或到</w:t>
                  </w:r>
                  <w:r>
                    <w:rPr>
                      <w:rFonts w:ascii="仿宋" w:hAnsi="仿宋" w:eastAsia="仿宋" w:cs="仿宋"/>
                      <w:sz w:val="20"/>
                      <w:szCs w:val="20"/>
                    </w:rPr>
                    <w:t xml:space="preserve"> </w:t>
                  </w:r>
                  <w:r>
                    <w:rPr>
                      <w:rFonts w:ascii="仿宋" w:hAnsi="仿宋" w:eastAsia="仿宋" w:cs="仿宋"/>
                      <w:spacing w:val="7"/>
                      <w:sz w:val="20"/>
                      <w:szCs w:val="20"/>
                    </w:rPr>
                    <w:t>市民中心三号花瓣</w:t>
                  </w:r>
                  <w:r>
                    <w:rPr>
                      <w:rFonts w:ascii="仿宋" w:hAnsi="仿宋" w:eastAsia="仿宋" w:cs="仿宋"/>
                      <w:spacing w:val="-26"/>
                      <w:sz w:val="20"/>
                      <w:szCs w:val="20"/>
                    </w:rPr>
                    <w:t xml:space="preserve"> </w:t>
                  </w:r>
                  <w:r>
                    <w:rPr>
                      <w:rFonts w:ascii="仿宋" w:hAnsi="仿宋" w:eastAsia="仿宋" w:cs="仿宋"/>
                      <w:spacing w:val="7"/>
                      <w:sz w:val="20"/>
                      <w:szCs w:val="20"/>
                    </w:rPr>
                    <w:t>1</w:t>
                  </w:r>
                  <w:r>
                    <w:rPr>
                      <w:rFonts w:ascii="仿宋" w:hAnsi="仿宋" w:eastAsia="仿宋" w:cs="仿宋"/>
                      <w:sz w:val="20"/>
                      <w:szCs w:val="20"/>
                    </w:rPr>
                    <w:t xml:space="preserve"> </w:t>
                  </w:r>
                  <w:r>
                    <w:rPr>
                      <w:rFonts w:ascii="仿宋" w:hAnsi="仿宋" w:eastAsia="仿宋" w:cs="仿宋"/>
                      <w:spacing w:val="8"/>
                      <w:sz w:val="20"/>
                      <w:szCs w:val="20"/>
                    </w:rPr>
                    <w:t>楼D04-D10</w:t>
                  </w:r>
                  <w:r>
                    <w:rPr>
                      <w:rFonts w:ascii="仿宋" w:hAnsi="仿宋" w:eastAsia="仿宋" w:cs="仿宋"/>
                      <w:spacing w:val="-48"/>
                      <w:sz w:val="20"/>
                      <w:szCs w:val="20"/>
                    </w:rPr>
                    <w:t xml:space="preserve"> </w:t>
                  </w:r>
                  <w:r>
                    <w:rPr>
                      <w:rFonts w:ascii="仿宋" w:hAnsi="仿宋" w:eastAsia="仿宋" w:cs="仿宋"/>
                      <w:spacing w:val="8"/>
                      <w:sz w:val="20"/>
                      <w:szCs w:val="20"/>
                    </w:rPr>
                    <w:t>号窗口领</w:t>
                  </w:r>
                  <w:r>
                    <w:rPr>
                      <w:rFonts w:ascii="仿宋" w:hAnsi="仿宋" w:eastAsia="仿宋" w:cs="仿宋"/>
                      <w:sz w:val="20"/>
                      <w:szCs w:val="20"/>
                    </w:rPr>
                    <w:t xml:space="preserve"> </w:t>
                  </w:r>
                  <w:r>
                    <w:rPr>
                      <w:rFonts w:ascii="仿宋" w:hAnsi="仿宋" w:eastAsia="仿宋" w:cs="仿宋"/>
                      <w:spacing w:val="6"/>
                      <w:sz w:val="20"/>
                      <w:szCs w:val="20"/>
                    </w:rPr>
                    <w:t>取。</w:t>
                  </w:r>
                </w:p>
              </w:txbxContent>
            </v:textbox>
          </v:shape>
        </w:pict>
      </w:r>
      <w:r>
        <w:drawing>
          <wp:anchor distT="0" distB="0" distL="0" distR="0" simplePos="0" relativeHeight="252838912" behindDoc="1" locked="0" layoutInCell="1" allowOverlap="1">
            <wp:simplePos x="0" y="0"/>
            <wp:positionH relativeFrom="column">
              <wp:posOffset>0</wp:posOffset>
            </wp:positionH>
            <wp:positionV relativeFrom="paragraph">
              <wp:posOffset>-26670</wp:posOffset>
            </wp:positionV>
            <wp:extent cx="5591810" cy="3733165"/>
            <wp:effectExtent l="0" t="0" r="0" b="0"/>
            <wp:wrapNone/>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323"/>
                    <a:stretch>
                      <a:fillRect/>
                    </a:stretch>
                  </pic:blipFill>
                  <pic:spPr>
                    <a:xfrm>
                      <a:off x="0" y="0"/>
                      <a:ext cx="5591810" cy="3733165"/>
                    </a:xfrm>
                    <a:prstGeom prst="rect">
                      <a:avLst/>
                    </a:prstGeom>
                  </pic:spPr>
                </pic:pic>
              </a:graphicData>
            </a:graphic>
          </wp:anchor>
        </w:drawing>
      </w:r>
      <w:r>
        <w:rPr>
          <w:rFonts w:ascii="仿宋" w:hAnsi="仿宋" w:eastAsia="仿宋" w:cs="仿宋"/>
          <w:spacing w:val="-6"/>
          <w:sz w:val="24"/>
          <w:szCs w:val="24"/>
        </w:rPr>
        <w:t>医疗机构提出申请（到市政务</w:t>
      </w:r>
    </w:p>
    <w:p>
      <w:pPr>
        <w:spacing w:before="14" w:line="220" w:lineRule="auto"/>
        <w:ind w:left="2917"/>
        <w:rPr>
          <w:rFonts w:ascii="仿宋" w:hAnsi="仿宋" w:eastAsia="仿宋" w:cs="仿宋"/>
          <w:sz w:val="24"/>
          <w:szCs w:val="24"/>
        </w:rPr>
      </w:pPr>
      <w:r>
        <w:rPr>
          <w:rFonts w:ascii="仿宋" w:hAnsi="仿宋" w:eastAsia="仿宋" w:cs="仿宋"/>
          <w:spacing w:val="-2"/>
          <w:sz w:val="24"/>
          <w:szCs w:val="24"/>
        </w:rPr>
        <w:t>服务中心综合窗口申请或四</w:t>
      </w:r>
    </w:p>
    <w:p>
      <w:pPr>
        <w:spacing w:before="14" w:line="222" w:lineRule="auto"/>
        <w:ind w:left="2817"/>
        <w:rPr>
          <w:rFonts w:ascii="仿宋" w:hAnsi="仿宋" w:eastAsia="仿宋" w:cs="仿宋"/>
          <w:sz w:val="24"/>
          <w:szCs w:val="24"/>
        </w:rPr>
      </w:pPr>
      <w:r>
        <w:rPr>
          <w:rFonts w:ascii="仿宋" w:hAnsi="仿宋" w:eastAsia="仿宋" w:cs="仿宋"/>
          <w:spacing w:val="-4"/>
          <w:sz w:val="24"/>
          <w:szCs w:val="24"/>
        </w:rPr>
        <w:t>川政务服务网的“遂宁市卫生</w:t>
      </w:r>
    </w:p>
    <w:p>
      <w:pPr>
        <w:spacing w:before="11" w:line="222" w:lineRule="auto"/>
        <w:ind w:left="3277"/>
        <w:rPr>
          <w:rFonts w:ascii="仿宋" w:hAnsi="仿宋" w:eastAsia="仿宋" w:cs="仿宋"/>
          <w:sz w:val="24"/>
          <w:szCs w:val="24"/>
        </w:rPr>
      </w:pPr>
      <w:r>
        <w:rPr>
          <w:rFonts w:ascii="仿宋" w:hAnsi="仿宋" w:eastAsia="仿宋" w:cs="仿宋"/>
          <w:spacing w:val="-7"/>
          <w:sz w:val="24"/>
          <w:szCs w:val="24"/>
        </w:rPr>
        <w:t>健康委</w:t>
      </w:r>
      <w:r>
        <w:rPr>
          <w:rFonts w:ascii="仿宋" w:hAnsi="仿宋" w:eastAsia="仿宋" w:cs="仿宋"/>
          <w:spacing w:val="-82"/>
          <w:sz w:val="24"/>
          <w:szCs w:val="24"/>
        </w:rPr>
        <w:t xml:space="preserve"> </w:t>
      </w:r>
      <w:r>
        <w:rPr>
          <w:rFonts w:ascii="仿宋" w:hAnsi="仿宋" w:eastAsia="仿宋" w:cs="仿宋"/>
          <w:spacing w:val="-7"/>
          <w:sz w:val="24"/>
          <w:szCs w:val="24"/>
        </w:rPr>
        <w:t>”网页申报）</w:t>
      </w:r>
    </w:p>
    <w:p>
      <w:pPr>
        <w:pStyle w:val="2"/>
        <w:spacing w:line="301" w:lineRule="auto"/>
      </w:pPr>
    </w:p>
    <w:p>
      <w:pPr>
        <w:pStyle w:val="2"/>
        <w:spacing w:line="301" w:lineRule="auto"/>
      </w:pPr>
    </w:p>
    <w:p>
      <w:pPr>
        <w:pStyle w:val="2"/>
        <w:spacing w:line="301" w:lineRule="auto"/>
      </w:pPr>
    </w:p>
    <w:p>
      <w:pPr>
        <w:spacing w:before="78" w:line="231" w:lineRule="auto"/>
        <w:ind w:left="3561" w:right="3376" w:hanging="29"/>
        <w:rPr>
          <w:rFonts w:ascii="仿宋" w:hAnsi="仿宋" w:eastAsia="仿宋" w:cs="仿宋"/>
          <w:sz w:val="24"/>
          <w:szCs w:val="24"/>
        </w:rPr>
      </w:pPr>
      <w:r>
        <w:pict>
          <v:shape id="_x0000_s2148" o:spid="_x0000_s2148" o:spt="202" type="#_x0000_t202" style="position:absolute;left:0pt;margin-left:30.05pt;margin-top:3pt;height:46.35pt;width:82.6pt;z-index:252840960;mso-width-relative:page;mso-height-relative:page;" filled="f" stroked="f" coordsize="21600,21600">
            <v:path/>
            <v:fill on="f" focussize="0,0"/>
            <v:stroke on="f"/>
            <v:imagedata o:title=""/>
            <o:lock v:ext="edit" aspectratio="f"/>
            <v:textbox inset="0mm,0mm,0mm,0mm">
              <w:txbxContent>
                <w:p>
                  <w:pPr>
                    <w:spacing w:before="18" w:line="231" w:lineRule="auto"/>
                    <w:ind w:left="25" w:right="20" w:hanging="6"/>
                    <w:jc w:val="both"/>
                    <w:rPr>
                      <w:rFonts w:ascii="仿宋" w:hAnsi="仿宋" w:eastAsia="仿宋" w:cs="仿宋"/>
                      <w:sz w:val="24"/>
                      <w:szCs w:val="24"/>
                    </w:rPr>
                  </w:pPr>
                  <w:r>
                    <w:rPr>
                      <w:rFonts w:ascii="仿宋" w:hAnsi="仿宋" w:eastAsia="仿宋" w:cs="仿宋"/>
                      <w:spacing w:val="-10"/>
                      <w:sz w:val="24"/>
                      <w:szCs w:val="24"/>
                    </w:rPr>
                    <w:t>要件不全，不予</w:t>
                  </w:r>
                  <w:r>
                    <w:rPr>
                      <w:rFonts w:ascii="仿宋" w:hAnsi="仿宋" w:eastAsia="仿宋" w:cs="仿宋"/>
                      <w:sz w:val="24"/>
                      <w:szCs w:val="24"/>
                    </w:rPr>
                    <w:t xml:space="preserve"> </w:t>
                  </w:r>
                  <w:r>
                    <w:rPr>
                      <w:rFonts w:ascii="仿宋" w:hAnsi="仿宋" w:eastAsia="仿宋" w:cs="仿宋"/>
                      <w:spacing w:val="-11"/>
                      <w:sz w:val="24"/>
                      <w:szCs w:val="24"/>
                    </w:rPr>
                    <w:t>受理（一次性告</w:t>
                  </w:r>
                  <w:r>
                    <w:rPr>
                      <w:rFonts w:ascii="仿宋" w:hAnsi="仿宋" w:eastAsia="仿宋" w:cs="仿宋"/>
                      <w:sz w:val="24"/>
                      <w:szCs w:val="24"/>
                    </w:rPr>
                    <w:t xml:space="preserve"> </w:t>
                  </w:r>
                  <w:r>
                    <w:rPr>
                      <w:rFonts w:ascii="仿宋" w:hAnsi="仿宋" w:eastAsia="仿宋" w:cs="仿宋"/>
                      <w:spacing w:val="8"/>
                      <w:sz w:val="24"/>
                      <w:szCs w:val="24"/>
                    </w:rPr>
                    <w:t>知补正资料）</w:t>
                  </w:r>
                </w:p>
              </w:txbxContent>
            </v:textbox>
          </v:shape>
        </w:pict>
      </w: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r>
        <w:rPr>
          <w:rFonts w:ascii="仿宋" w:hAnsi="仿宋" w:eastAsia="仿宋" w:cs="仿宋"/>
          <w:sz w:val="24"/>
          <w:szCs w:val="24"/>
        </w:rPr>
        <w:t xml:space="preserve"> </w:t>
      </w:r>
      <w:r>
        <w:rPr>
          <w:rFonts w:ascii="仿宋" w:hAnsi="仿宋" w:eastAsia="仿宋" w:cs="仿宋"/>
          <w:spacing w:val="-6"/>
          <w:sz w:val="24"/>
          <w:szCs w:val="24"/>
        </w:rPr>
        <w:t>（0.5</w:t>
      </w:r>
      <w:r>
        <w:rPr>
          <w:rFonts w:ascii="仿宋" w:hAnsi="仿宋" w:eastAsia="仿宋" w:cs="仿宋"/>
          <w:spacing w:val="-38"/>
          <w:sz w:val="24"/>
          <w:szCs w:val="24"/>
        </w:rPr>
        <w:t xml:space="preserve"> </w:t>
      </w:r>
      <w:r>
        <w:rPr>
          <w:rFonts w:ascii="仿宋" w:hAnsi="仿宋" w:eastAsia="仿宋" w:cs="仿宋"/>
          <w:spacing w:val="-6"/>
          <w:sz w:val="24"/>
          <w:szCs w:val="24"/>
        </w:rPr>
        <w:t>个工作日）</w:t>
      </w:r>
    </w:p>
    <w:p>
      <w:pPr>
        <w:pStyle w:val="2"/>
        <w:spacing w:line="250" w:lineRule="auto"/>
      </w:pPr>
    </w:p>
    <w:p>
      <w:pPr>
        <w:pStyle w:val="2"/>
        <w:spacing w:line="250" w:lineRule="auto"/>
      </w:pPr>
    </w:p>
    <w:p>
      <w:pPr>
        <w:pStyle w:val="2"/>
        <w:spacing w:line="250" w:lineRule="auto"/>
      </w:pPr>
    </w:p>
    <w:p>
      <w:pPr>
        <w:spacing w:before="79" w:line="222" w:lineRule="auto"/>
        <w:ind w:left="4766"/>
        <w:rPr>
          <w:rFonts w:ascii="仿宋" w:hAnsi="仿宋" w:eastAsia="仿宋" w:cs="仿宋"/>
          <w:sz w:val="24"/>
          <w:szCs w:val="24"/>
        </w:rPr>
      </w:pPr>
      <w:r>
        <w:rPr>
          <w:rFonts w:ascii="仿宋" w:hAnsi="仿宋" w:eastAsia="仿宋" w:cs="仿宋"/>
          <w:spacing w:val="-7"/>
          <w:sz w:val="24"/>
          <w:szCs w:val="24"/>
        </w:rPr>
        <w:t>审查通过</w:t>
      </w:r>
    </w:p>
    <w:p>
      <w:pPr>
        <w:pStyle w:val="2"/>
        <w:spacing w:line="290" w:lineRule="auto"/>
      </w:pPr>
    </w:p>
    <w:p>
      <w:pPr>
        <w:spacing w:before="79" w:line="222" w:lineRule="auto"/>
        <w:ind w:left="3039"/>
        <w:rPr>
          <w:rFonts w:ascii="仿宋" w:hAnsi="仿宋" w:eastAsia="仿宋" w:cs="仿宋"/>
          <w:sz w:val="24"/>
          <w:szCs w:val="24"/>
        </w:rPr>
      </w:pPr>
      <w:r>
        <w:rPr>
          <w:rFonts w:ascii="仿宋" w:hAnsi="仿宋" w:eastAsia="仿宋" w:cs="仿宋"/>
          <w:spacing w:val="-27"/>
          <w:sz w:val="24"/>
          <w:szCs w:val="24"/>
        </w:rPr>
        <w:t>综合窗口发放（或注销）《放</w:t>
      </w:r>
    </w:p>
    <w:p>
      <w:pPr>
        <w:spacing w:before="12" w:line="220" w:lineRule="auto"/>
        <w:ind w:left="3035"/>
        <w:rPr>
          <w:rFonts w:ascii="仿宋" w:hAnsi="仿宋" w:eastAsia="仿宋" w:cs="仿宋"/>
          <w:sz w:val="24"/>
          <w:szCs w:val="24"/>
        </w:rPr>
      </w:pPr>
      <w:r>
        <w:rPr>
          <w:rFonts w:ascii="仿宋" w:hAnsi="仿宋" w:eastAsia="仿宋" w:cs="仿宋"/>
          <w:spacing w:val="-9"/>
          <w:sz w:val="24"/>
          <w:szCs w:val="24"/>
        </w:rPr>
        <w:t>射诊疗许可证》，并通知申</w:t>
      </w:r>
    </w:p>
    <w:p>
      <w:pPr>
        <w:spacing w:before="14" w:line="220" w:lineRule="auto"/>
        <w:ind w:left="3036"/>
        <w:rPr>
          <w:rFonts w:ascii="仿宋" w:hAnsi="仿宋" w:eastAsia="仿宋" w:cs="仿宋"/>
          <w:sz w:val="24"/>
          <w:szCs w:val="24"/>
        </w:rPr>
      </w:pPr>
      <w:r>
        <w:rPr>
          <w:rFonts w:ascii="仿宋" w:hAnsi="仿宋" w:eastAsia="仿宋" w:cs="仿宋"/>
          <w:spacing w:val="-1"/>
          <w:sz w:val="24"/>
          <w:szCs w:val="24"/>
        </w:rPr>
        <w:t>请人领取（或交回</w:t>
      </w:r>
      <w:r>
        <w:rPr>
          <w:rFonts w:ascii="仿宋" w:hAnsi="仿宋" w:eastAsia="仿宋" w:cs="仿宋"/>
          <w:spacing w:val="-3"/>
          <w:sz w:val="24"/>
          <w:szCs w:val="24"/>
        </w:rPr>
        <w:t>）（</w:t>
      </w:r>
      <w:r>
        <w:rPr>
          <w:rFonts w:ascii="仿宋" w:hAnsi="仿宋" w:eastAsia="仿宋" w:cs="仿宋"/>
          <w:spacing w:val="-1"/>
          <w:sz w:val="24"/>
          <w:szCs w:val="24"/>
        </w:rPr>
        <w:t>0.5</w:t>
      </w:r>
    </w:p>
    <w:p>
      <w:pPr>
        <w:spacing w:before="14" w:line="220" w:lineRule="auto"/>
        <w:ind w:left="3831"/>
        <w:rPr>
          <w:rFonts w:ascii="仿宋" w:hAnsi="仿宋" w:eastAsia="仿宋" w:cs="仿宋"/>
          <w:sz w:val="24"/>
          <w:szCs w:val="24"/>
        </w:rPr>
      </w:pPr>
      <w:r>
        <w:rPr>
          <w:rFonts w:ascii="仿宋" w:hAnsi="仿宋" w:eastAsia="仿宋" w:cs="仿宋"/>
          <w:spacing w:val="-7"/>
          <w:sz w:val="24"/>
          <w:szCs w:val="24"/>
        </w:rPr>
        <w:t>个工作日）</w:t>
      </w:r>
    </w:p>
    <w:p>
      <w:pPr>
        <w:pStyle w:val="2"/>
        <w:spacing w:line="254" w:lineRule="auto"/>
      </w:pPr>
    </w:p>
    <w:p>
      <w:pPr>
        <w:pStyle w:val="2"/>
        <w:spacing w:line="254"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spacing w:before="78" w:line="220" w:lineRule="auto"/>
        <w:ind w:left="3078"/>
        <w:rPr>
          <w:rFonts w:ascii="仿宋" w:hAnsi="仿宋" w:eastAsia="仿宋" w:cs="仿宋"/>
          <w:sz w:val="24"/>
          <w:szCs w:val="24"/>
        </w:rPr>
      </w:pPr>
      <w:r>
        <w:rPr>
          <w:rFonts w:ascii="仿宋" w:hAnsi="仿宋" w:eastAsia="仿宋" w:cs="仿宋"/>
          <w:spacing w:val="-6"/>
          <w:sz w:val="24"/>
          <w:szCs w:val="24"/>
        </w:rPr>
        <w:t>现场申请地址：市民中心三号花瓣</w:t>
      </w:r>
      <w:r>
        <w:rPr>
          <w:rFonts w:ascii="仿宋" w:hAnsi="仿宋" w:eastAsia="仿宋" w:cs="仿宋"/>
          <w:spacing w:val="-32"/>
          <w:sz w:val="24"/>
          <w:szCs w:val="24"/>
        </w:rPr>
        <w:t xml:space="preserve"> </w:t>
      </w:r>
      <w:r>
        <w:rPr>
          <w:rFonts w:ascii="仿宋" w:hAnsi="仿宋" w:eastAsia="仿宋" w:cs="仿宋"/>
          <w:spacing w:val="-6"/>
          <w:sz w:val="24"/>
          <w:szCs w:val="24"/>
        </w:rPr>
        <w:t>1</w:t>
      </w:r>
      <w:r>
        <w:rPr>
          <w:rFonts w:ascii="仿宋" w:hAnsi="仿宋" w:eastAsia="仿宋" w:cs="仿宋"/>
          <w:spacing w:val="-45"/>
          <w:sz w:val="24"/>
          <w:szCs w:val="24"/>
        </w:rPr>
        <w:t xml:space="preserve"> </w:t>
      </w:r>
      <w:r>
        <w:rPr>
          <w:rFonts w:ascii="仿宋" w:hAnsi="仿宋" w:eastAsia="仿宋" w:cs="仿宋"/>
          <w:spacing w:val="-6"/>
          <w:sz w:val="24"/>
          <w:szCs w:val="24"/>
        </w:rPr>
        <w:t>楼</w:t>
      </w:r>
      <w:r>
        <w:rPr>
          <w:rFonts w:ascii="仿宋" w:hAnsi="仿宋" w:eastAsia="仿宋" w:cs="仿宋"/>
          <w:spacing w:val="-56"/>
          <w:sz w:val="24"/>
          <w:szCs w:val="24"/>
        </w:rPr>
        <w:t xml:space="preserve"> </w:t>
      </w:r>
      <w:r>
        <w:rPr>
          <w:rFonts w:ascii="仿宋" w:hAnsi="仿宋" w:eastAsia="仿宋" w:cs="仿宋"/>
          <w:spacing w:val="-6"/>
          <w:sz w:val="24"/>
          <w:szCs w:val="24"/>
        </w:rPr>
        <w:t>D04-D10</w:t>
      </w:r>
      <w:r>
        <w:rPr>
          <w:rFonts w:ascii="仿宋" w:hAnsi="仿宋" w:eastAsia="仿宋" w:cs="仿宋"/>
          <w:spacing w:val="-38"/>
          <w:sz w:val="24"/>
          <w:szCs w:val="24"/>
        </w:rPr>
        <w:t xml:space="preserve"> </w:t>
      </w:r>
      <w:r>
        <w:rPr>
          <w:rFonts w:ascii="仿宋" w:hAnsi="仿宋" w:eastAsia="仿宋" w:cs="仿宋"/>
          <w:spacing w:val="-6"/>
          <w:sz w:val="24"/>
          <w:szCs w:val="24"/>
        </w:rPr>
        <w:t>号窗口</w:t>
      </w:r>
    </w:p>
    <w:p>
      <w:pPr>
        <w:spacing w:before="26" w:line="220" w:lineRule="auto"/>
        <w:ind w:left="3105"/>
        <w:rPr>
          <w:rFonts w:ascii="仿宋" w:hAnsi="仿宋" w:eastAsia="仿宋" w:cs="仿宋"/>
          <w:sz w:val="24"/>
          <w:szCs w:val="24"/>
        </w:rPr>
      </w:pPr>
      <w:r>
        <w:rPr>
          <w:rFonts w:ascii="仿宋" w:hAnsi="仿宋" w:eastAsia="仿宋" w:cs="仿宋"/>
          <w:spacing w:val="-13"/>
          <w:sz w:val="24"/>
          <w:szCs w:val="24"/>
        </w:rPr>
        <w:t>网上申请网址：</w:t>
      </w:r>
    </w:p>
    <w:p>
      <w:pPr>
        <w:spacing w:before="26" w:line="239" w:lineRule="auto"/>
        <w:ind w:left="3069" w:right="102"/>
        <w:rPr>
          <w:rFonts w:ascii="仿宋" w:hAnsi="仿宋" w:eastAsia="仿宋" w:cs="仿宋"/>
          <w:sz w:val="24"/>
          <w:szCs w:val="24"/>
        </w:rPr>
      </w:pPr>
      <w:r>
        <w:fldChar w:fldCharType="begin"/>
      </w:r>
      <w:r>
        <w:instrText xml:space="preserve"> HYPERLINK "https://www.sczwfw.gov.cn/jiq/front/item/bmft_i" </w:instrText>
      </w:r>
      <w:r>
        <w:fldChar w:fldCharType="separate"/>
      </w:r>
      <w:r>
        <w:rPr>
          <w:rFonts w:ascii="仿宋" w:hAnsi="仿宋" w:eastAsia="仿宋" w:cs="仿宋"/>
          <w:sz w:val="24"/>
          <w:szCs w:val="24"/>
        </w:rPr>
        <w:t>https://www.sczwfw.gov.cn/jiq/front/item</w:t>
      </w:r>
      <w:r>
        <w:rPr>
          <w:rFonts w:ascii="仿宋" w:hAnsi="仿宋" w:eastAsia="仿宋" w:cs="仿宋"/>
          <w:spacing w:val="-1"/>
          <w:sz w:val="24"/>
          <w:szCs w:val="24"/>
        </w:rPr>
        <w:t>/bmft_i</w:t>
      </w:r>
      <w:r>
        <w:rPr>
          <w:rFonts w:ascii="仿宋" w:hAnsi="仿宋" w:eastAsia="仿宋" w:cs="仿宋"/>
          <w:spacing w:val="-1"/>
          <w:sz w:val="24"/>
          <w:szCs w:val="24"/>
        </w:rPr>
        <w:fldChar w:fldCharType="end"/>
      </w:r>
      <w:r>
        <w:rPr>
          <w:rFonts w:ascii="仿宋" w:hAnsi="仿宋" w:eastAsia="仿宋" w:cs="仿宋"/>
          <w:sz w:val="24"/>
          <w:szCs w:val="24"/>
        </w:rPr>
        <w:t xml:space="preserve"> ndex?deptCode=008490438&amp;areaCode=5109</w:t>
      </w:r>
      <w:r>
        <w:rPr>
          <w:rFonts w:ascii="仿宋" w:hAnsi="仿宋" w:eastAsia="仿宋" w:cs="仿宋"/>
          <w:spacing w:val="-1"/>
          <w:sz w:val="24"/>
          <w:szCs w:val="24"/>
        </w:rPr>
        <w:t>00000000</w:t>
      </w:r>
    </w:p>
    <w:p>
      <w:pPr>
        <w:spacing w:line="223" w:lineRule="auto"/>
        <w:ind w:left="3079"/>
        <w:rPr>
          <w:rFonts w:ascii="仿宋" w:hAnsi="仿宋" w:eastAsia="仿宋" w:cs="仿宋"/>
          <w:sz w:val="24"/>
          <w:szCs w:val="24"/>
        </w:rPr>
      </w:pPr>
      <w:r>
        <w:rPr>
          <w:rFonts w:ascii="仿宋" w:hAnsi="仿宋" w:eastAsia="仿宋" w:cs="仿宋"/>
          <w:spacing w:val="-1"/>
          <w:sz w:val="24"/>
          <w:szCs w:val="24"/>
        </w:rPr>
        <w:t>业务咨询电话：0825-2655017</w:t>
      </w:r>
    </w:p>
    <w:p>
      <w:pPr>
        <w:spacing w:before="10" w:line="220" w:lineRule="auto"/>
        <w:ind w:left="3087"/>
        <w:rPr>
          <w:rFonts w:ascii="仿宋" w:hAnsi="仿宋" w:eastAsia="仿宋" w:cs="仿宋"/>
          <w:sz w:val="24"/>
          <w:szCs w:val="24"/>
        </w:rPr>
      </w:pPr>
      <w:r>
        <w:rPr>
          <w:rFonts w:ascii="仿宋" w:hAnsi="仿宋" w:eastAsia="仿宋" w:cs="仿宋"/>
          <w:spacing w:val="-4"/>
          <w:sz w:val="24"/>
          <w:szCs w:val="24"/>
        </w:rPr>
        <w:t>法定办结时限：1</w:t>
      </w:r>
      <w:r>
        <w:rPr>
          <w:rFonts w:ascii="仿宋" w:hAnsi="仿宋" w:eastAsia="仿宋" w:cs="仿宋"/>
          <w:spacing w:val="-33"/>
          <w:sz w:val="24"/>
          <w:szCs w:val="24"/>
        </w:rPr>
        <w:t xml:space="preserve"> </w:t>
      </w:r>
      <w:r>
        <w:rPr>
          <w:rFonts w:ascii="仿宋" w:hAnsi="仿宋" w:eastAsia="仿宋" w:cs="仿宋"/>
          <w:spacing w:val="-4"/>
          <w:sz w:val="24"/>
          <w:szCs w:val="24"/>
        </w:rPr>
        <w:t>个工作日</w:t>
      </w:r>
    </w:p>
    <w:p>
      <w:pPr>
        <w:spacing w:before="14" w:line="220" w:lineRule="auto"/>
        <w:ind w:left="3079"/>
        <w:rPr>
          <w:rFonts w:ascii="仿宋" w:hAnsi="仿宋" w:eastAsia="仿宋" w:cs="仿宋"/>
          <w:sz w:val="24"/>
          <w:szCs w:val="24"/>
        </w:rPr>
      </w:pPr>
      <w:r>
        <w:rPr>
          <w:rFonts w:ascii="仿宋" w:hAnsi="仿宋" w:eastAsia="仿宋" w:cs="仿宋"/>
          <w:spacing w:val="-3"/>
          <w:sz w:val="24"/>
          <w:szCs w:val="24"/>
        </w:rPr>
        <w:t>承诺办结时限：1</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pPr>
        <w:spacing w:line="220" w:lineRule="auto"/>
        <w:rPr>
          <w:rFonts w:ascii="仿宋" w:hAnsi="仿宋" w:eastAsia="仿宋" w:cs="仿宋"/>
          <w:sz w:val="24"/>
          <w:szCs w:val="24"/>
        </w:rPr>
        <w:sectPr>
          <w:footerReference r:id="rId183" w:type="default"/>
          <w:pgSz w:w="11906" w:h="16838"/>
          <w:pgMar w:top="400" w:right="1339" w:bottom="693" w:left="1760" w:header="0" w:footer="381" w:gutter="0"/>
          <w:pgNumType w:fmt="decimal"/>
          <w:cols w:space="720" w:num="1"/>
        </w:sectPr>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spacing w:before="140" w:line="225" w:lineRule="auto"/>
        <w:ind w:left="838"/>
        <w:outlineLvl w:val="0"/>
        <w:rPr>
          <w:rFonts w:ascii="黑体" w:hAnsi="黑体" w:eastAsia="黑体" w:cs="黑体"/>
          <w:sz w:val="43"/>
          <w:szCs w:val="43"/>
        </w:rPr>
      </w:pPr>
      <w:bookmarkStart w:id="22" w:name="bookmark23"/>
      <w:bookmarkEnd w:id="22"/>
      <w:r>
        <w:rPr>
          <w:rFonts w:ascii="黑体" w:hAnsi="黑体" w:eastAsia="黑体" w:cs="黑体"/>
          <w:b/>
          <w:bCs/>
          <w:spacing w:val="5"/>
          <w:sz w:val="43"/>
          <w:szCs w:val="43"/>
        </w:rPr>
        <w:t>放射诊疗许可申请表（遗失补办）</w:t>
      </w: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spacing w:before="65" w:line="228" w:lineRule="auto"/>
        <w:ind w:left="651"/>
        <w:rPr>
          <w:rFonts w:ascii="宋体" w:hAnsi="宋体" w:eastAsia="宋体" w:cs="宋体"/>
          <w:sz w:val="20"/>
          <w:szCs w:val="20"/>
        </w:rPr>
      </w:pPr>
      <w:r>
        <w:rPr>
          <w:rFonts w:ascii="宋体" w:hAnsi="宋体" w:eastAsia="宋体" w:cs="宋体"/>
          <w:sz w:val="20"/>
          <w:szCs w:val="20"/>
        </w:rPr>
        <w:t>申请项目</w:t>
      </w:r>
      <w:r>
        <w:rPr>
          <w:rFonts w:ascii="宋体" w:hAnsi="宋体" w:eastAsia="宋体" w:cs="宋体"/>
          <w:spacing w:val="12"/>
          <w:sz w:val="20"/>
          <w:szCs w:val="20"/>
        </w:rPr>
        <w:t xml:space="preserve">       </w:t>
      </w:r>
      <w:r>
        <w:rPr>
          <w:rFonts w:ascii="宋体" w:hAnsi="宋体" w:eastAsia="宋体" w:cs="宋体"/>
          <w:sz w:val="20"/>
          <w:szCs w:val="20"/>
          <w:u w:val="single" w:color="auto"/>
        </w:rPr>
        <w:t xml:space="preserve">                                             </w:t>
      </w:r>
    </w:p>
    <w:p>
      <w:pPr>
        <w:pStyle w:val="2"/>
        <w:spacing w:line="310" w:lineRule="auto"/>
      </w:pPr>
    </w:p>
    <w:p>
      <w:pPr>
        <w:pStyle w:val="2"/>
        <w:spacing w:line="310" w:lineRule="auto"/>
      </w:pPr>
    </w:p>
    <w:p>
      <w:pPr>
        <w:spacing w:before="65" w:line="227" w:lineRule="auto"/>
        <w:ind w:left="634"/>
        <w:rPr>
          <w:rFonts w:ascii="宋体" w:hAnsi="宋体" w:eastAsia="宋体" w:cs="宋体"/>
          <w:sz w:val="20"/>
          <w:szCs w:val="20"/>
        </w:rPr>
      </w:pPr>
      <w:r>
        <w:rPr>
          <w:rFonts w:ascii="宋体" w:hAnsi="宋体" w:eastAsia="宋体" w:cs="宋体"/>
          <w:spacing w:val="6"/>
          <w:sz w:val="20"/>
          <w:szCs w:val="20"/>
        </w:rPr>
        <w:t>医疗机构(盖章)</w:t>
      </w:r>
      <w:r>
        <w:rPr>
          <w:rFonts w:ascii="宋体" w:hAnsi="宋体" w:eastAsia="宋体" w:cs="宋体"/>
          <w:spacing w:val="11"/>
          <w:sz w:val="20"/>
          <w:szCs w:val="20"/>
        </w:rPr>
        <w:t xml:space="preserve">   </w:t>
      </w:r>
      <w:r>
        <w:rPr>
          <w:rFonts w:ascii="宋体" w:hAnsi="宋体" w:eastAsia="宋体" w:cs="宋体"/>
          <w:sz w:val="20"/>
          <w:szCs w:val="20"/>
          <w:u w:val="single" w:color="auto"/>
        </w:rPr>
        <w:t xml:space="preserve">                                          </w:t>
      </w:r>
    </w:p>
    <w:p>
      <w:pPr>
        <w:pStyle w:val="2"/>
        <w:spacing w:line="310" w:lineRule="auto"/>
      </w:pPr>
    </w:p>
    <w:p>
      <w:pPr>
        <w:pStyle w:val="2"/>
        <w:spacing w:line="310" w:lineRule="auto"/>
      </w:pPr>
    </w:p>
    <w:p>
      <w:pPr>
        <w:spacing w:before="65" w:line="228" w:lineRule="auto"/>
        <w:ind w:left="651"/>
        <w:rPr>
          <w:rFonts w:ascii="宋体" w:hAnsi="宋体" w:eastAsia="宋体" w:cs="宋体"/>
          <w:sz w:val="20"/>
          <w:szCs w:val="20"/>
        </w:rPr>
      </w:pPr>
      <w:r>
        <w:rPr>
          <w:rFonts w:ascii="宋体" w:hAnsi="宋体" w:eastAsia="宋体" w:cs="宋体"/>
          <w:sz w:val="20"/>
          <w:szCs w:val="20"/>
        </w:rPr>
        <w:t>申请日期</w:t>
      </w:r>
    </w:p>
    <w:p>
      <w:pPr>
        <w:pStyle w:val="2"/>
        <w:spacing w:line="248" w:lineRule="auto"/>
      </w:pPr>
      <w:r>
        <w:drawing>
          <wp:anchor distT="0" distB="0" distL="0" distR="0" simplePos="0" relativeHeight="252847104" behindDoc="0" locked="0" layoutInCell="1" allowOverlap="1">
            <wp:simplePos x="0" y="0"/>
            <wp:positionH relativeFrom="column">
              <wp:posOffset>1534795</wp:posOffset>
            </wp:positionH>
            <wp:positionV relativeFrom="paragraph">
              <wp:posOffset>102235</wp:posOffset>
            </wp:positionV>
            <wp:extent cx="2686050" cy="9525"/>
            <wp:effectExtent l="0" t="0" r="0" b="0"/>
            <wp:wrapNone/>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324"/>
                    <a:stretch>
                      <a:fillRect/>
                    </a:stretch>
                  </pic:blipFill>
                  <pic:spPr>
                    <a:xfrm>
                      <a:off x="0" y="0"/>
                      <a:ext cx="2686050" cy="9525"/>
                    </a:xfrm>
                    <a:prstGeom prst="rect">
                      <a:avLst/>
                    </a:prstGeom>
                  </pic:spPr>
                </pic:pic>
              </a:graphicData>
            </a:graphic>
          </wp:anchor>
        </w:drawing>
      </w: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9" w:lineRule="auto"/>
      </w:pPr>
    </w:p>
    <w:p>
      <w:pPr>
        <w:spacing w:before="65" w:line="228" w:lineRule="auto"/>
        <w:ind w:left="3005"/>
        <w:rPr>
          <w:rFonts w:ascii="宋体" w:hAnsi="宋体" w:eastAsia="宋体" w:cs="宋体"/>
          <w:sz w:val="20"/>
          <w:szCs w:val="20"/>
        </w:rPr>
      </w:pPr>
      <w:r>
        <w:rPr>
          <w:rFonts w:ascii="宋体" w:hAnsi="宋体" w:eastAsia="宋体" w:cs="宋体"/>
          <w:b/>
          <w:bCs/>
          <w:spacing w:val="5"/>
          <w:sz w:val="20"/>
          <w:szCs w:val="20"/>
        </w:rPr>
        <w:t>中华人民共和国卫生部制</w:t>
      </w:r>
    </w:p>
    <w:p>
      <w:pPr>
        <w:spacing w:line="228" w:lineRule="auto"/>
        <w:rPr>
          <w:rFonts w:ascii="宋体" w:hAnsi="宋体" w:eastAsia="宋体" w:cs="宋体"/>
          <w:sz w:val="20"/>
          <w:szCs w:val="20"/>
        </w:rPr>
        <w:sectPr>
          <w:footerReference r:id="rId184" w:type="default"/>
          <w:pgSz w:w="11906" w:h="16838"/>
          <w:pgMar w:top="400" w:right="1785" w:bottom="693" w:left="1785" w:header="0" w:footer="381" w:gutter="0"/>
          <w:pgNumType w:fmt="decimal"/>
          <w:cols w:space="720" w:num="1"/>
        </w:sectPr>
      </w:pPr>
    </w:p>
    <w:p>
      <w:pPr>
        <w:pStyle w:val="2"/>
        <w:spacing w:line="275" w:lineRule="auto"/>
      </w:pPr>
    </w:p>
    <w:p>
      <w:pPr>
        <w:pStyle w:val="2"/>
        <w:spacing w:line="275" w:lineRule="auto"/>
      </w:pPr>
    </w:p>
    <w:p>
      <w:pPr>
        <w:pStyle w:val="2"/>
        <w:spacing w:line="275" w:lineRule="auto"/>
      </w:pPr>
    </w:p>
    <w:p>
      <w:pPr>
        <w:pStyle w:val="2"/>
        <w:spacing w:line="275" w:lineRule="auto"/>
      </w:pPr>
    </w:p>
    <w:p>
      <w:pPr>
        <w:pStyle w:val="2"/>
        <w:spacing w:line="275" w:lineRule="auto"/>
      </w:pPr>
    </w:p>
    <w:p>
      <w:pPr>
        <w:spacing w:before="65" w:line="229" w:lineRule="auto"/>
        <w:ind w:left="3843"/>
        <w:rPr>
          <w:rFonts w:ascii="黑体" w:hAnsi="黑体" w:eastAsia="黑体" w:cs="黑体"/>
          <w:sz w:val="20"/>
          <w:szCs w:val="20"/>
        </w:rPr>
      </w:pPr>
      <w:r>
        <w:rPr>
          <w:rFonts w:ascii="黑体" w:hAnsi="黑体" w:eastAsia="黑体" w:cs="黑体"/>
          <w:b/>
          <w:bCs/>
          <w:spacing w:val="-5"/>
          <w:sz w:val="20"/>
          <w:szCs w:val="20"/>
        </w:rPr>
        <w:t>填</w:t>
      </w:r>
      <w:r>
        <w:rPr>
          <w:rFonts w:ascii="黑体" w:hAnsi="黑体" w:eastAsia="黑体" w:cs="黑体"/>
          <w:spacing w:val="25"/>
          <w:sz w:val="20"/>
          <w:szCs w:val="20"/>
        </w:rPr>
        <w:t xml:space="preserve"> </w:t>
      </w:r>
      <w:r>
        <w:rPr>
          <w:rFonts w:ascii="黑体" w:hAnsi="黑体" w:eastAsia="黑体" w:cs="黑体"/>
          <w:b/>
          <w:bCs/>
          <w:spacing w:val="-5"/>
          <w:sz w:val="20"/>
          <w:szCs w:val="20"/>
        </w:rPr>
        <w:t>写</w:t>
      </w:r>
      <w:r>
        <w:rPr>
          <w:rFonts w:ascii="黑体" w:hAnsi="黑体" w:eastAsia="黑体" w:cs="黑体"/>
          <w:spacing w:val="17"/>
          <w:sz w:val="20"/>
          <w:szCs w:val="20"/>
        </w:rPr>
        <w:t xml:space="preserve"> </w:t>
      </w:r>
      <w:r>
        <w:rPr>
          <w:rFonts w:ascii="黑体" w:hAnsi="黑体" w:eastAsia="黑体" w:cs="黑体"/>
          <w:b/>
          <w:bCs/>
          <w:spacing w:val="-5"/>
          <w:sz w:val="20"/>
          <w:szCs w:val="20"/>
        </w:rPr>
        <w:t>说</w:t>
      </w:r>
      <w:r>
        <w:rPr>
          <w:rFonts w:ascii="黑体" w:hAnsi="黑体" w:eastAsia="黑体" w:cs="黑体"/>
          <w:spacing w:val="26"/>
          <w:sz w:val="20"/>
          <w:szCs w:val="20"/>
        </w:rPr>
        <w:t xml:space="preserve"> </w:t>
      </w:r>
      <w:r>
        <w:rPr>
          <w:rFonts w:ascii="黑体" w:hAnsi="黑体" w:eastAsia="黑体" w:cs="黑体"/>
          <w:b/>
          <w:bCs/>
          <w:spacing w:val="-5"/>
          <w:sz w:val="20"/>
          <w:szCs w:val="20"/>
        </w:rPr>
        <w:t>明</w:t>
      </w:r>
    </w:p>
    <w:p>
      <w:pPr>
        <w:pStyle w:val="2"/>
        <w:spacing w:line="267" w:lineRule="auto"/>
      </w:pPr>
    </w:p>
    <w:p>
      <w:pPr>
        <w:pStyle w:val="2"/>
        <w:spacing w:line="267" w:lineRule="auto"/>
      </w:pPr>
    </w:p>
    <w:p>
      <w:pPr>
        <w:pStyle w:val="2"/>
        <w:spacing w:line="268" w:lineRule="auto"/>
      </w:pPr>
    </w:p>
    <w:p>
      <w:pPr>
        <w:spacing w:before="65" w:line="227" w:lineRule="auto"/>
        <w:ind w:left="4"/>
        <w:rPr>
          <w:rFonts w:ascii="宋体" w:hAnsi="宋体" w:eastAsia="宋体" w:cs="宋体"/>
          <w:sz w:val="20"/>
          <w:szCs w:val="20"/>
        </w:rPr>
      </w:pPr>
      <w:r>
        <w:rPr>
          <w:rFonts w:ascii="宋体" w:hAnsi="宋体" w:eastAsia="宋体" w:cs="宋体"/>
          <w:spacing w:val="7"/>
          <w:sz w:val="20"/>
          <w:szCs w:val="20"/>
        </w:rPr>
        <w:t>一、</w:t>
      </w:r>
      <w:r>
        <w:rPr>
          <w:rFonts w:ascii="宋体" w:hAnsi="宋体" w:eastAsia="宋体" w:cs="宋体"/>
          <w:spacing w:val="11"/>
          <w:sz w:val="20"/>
          <w:szCs w:val="20"/>
        </w:rPr>
        <w:t xml:space="preserve">  </w:t>
      </w:r>
      <w:r>
        <w:rPr>
          <w:rFonts w:ascii="宋体" w:hAnsi="宋体" w:eastAsia="宋体" w:cs="宋体"/>
          <w:spacing w:val="7"/>
          <w:sz w:val="20"/>
          <w:szCs w:val="20"/>
        </w:rPr>
        <w:t>医疗机构应当在申请表封面加盖医疗机构公章。</w:t>
      </w:r>
    </w:p>
    <w:p>
      <w:pPr>
        <w:spacing w:before="272" w:line="227" w:lineRule="auto"/>
        <w:ind w:left="4"/>
        <w:rPr>
          <w:rFonts w:ascii="宋体" w:hAnsi="宋体" w:eastAsia="宋体" w:cs="宋体"/>
          <w:sz w:val="20"/>
          <w:szCs w:val="20"/>
        </w:rPr>
      </w:pPr>
      <w:r>
        <w:rPr>
          <w:rFonts w:ascii="宋体" w:hAnsi="宋体" w:eastAsia="宋体" w:cs="宋体"/>
          <w:spacing w:val="7"/>
          <w:sz w:val="20"/>
          <w:szCs w:val="20"/>
        </w:rPr>
        <w:t>二、  医疗机构基本情况及申请许可内容由医疗机构填写。</w:t>
      </w:r>
    </w:p>
    <w:p>
      <w:pPr>
        <w:spacing w:before="275" w:line="354" w:lineRule="auto"/>
        <w:ind w:left="607" w:hanging="607"/>
        <w:rPr>
          <w:rFonts w:ascii="宋体" w:hAnsi="宋体" w:eastAsia="宋体" w:cs="宋体"/>
          <w:sz w:val="20"/>
          <w:szCs w:val="20"/>
        </w:rPr>
      </w:pPr>
      <w:r>
        <w:rPr>
          <w:rFonts w:ascii="宋体" w:hAnsi="宋体" w:eastAsia="宋体" w:cs="宋体"/>
          <w:spacing w:val="5"/>
          <w:sz w:val="20"/>
          <w:szCs w:val="20"/>
        </w:rPr>
        <w:t>三、</w:t>
      </w:r>
      <w:r>
        <w:rPr>
          <w:rFonts w:ascii="宋体" w:hAnsi="宋体" w:eastAsia="宋体" w:cs="宋体"/>
          <w:spacing w:val="115"/>
          <w:sz w:val="20"/>
          <w:szCs w:val="20"/>
        </w:rPr>
        <w:t xml:space="preserve"> </w:t>
      </w:r>
      <w:r>
        <w:rPr>
          <w:rFonts w:ascii="宋体" w:hAnsi="宋体" w:eastAsia="宋体" w:cs="宋体"/>
          <w:spacing w:val="5"/>
          <w:sz w:val="20"/>
          <w:szCs w:val="20"/>
        </w:rPr>
        <w:t>表中 “负责人</w:t>
      </w:r>
      <w:r>
        <w:rPr>
          <w:rFonts w:ascii="宋体" w:hAnsi="宋体" w:eastAsia="宋体" w:cs="宋体"/>
          <w:spacing w:val="-72"/>
          <w:sz w:val="20"/>
          <w:szCs w:val="20"/>
        </w:rPr>
        <w:t xml:space="preserve"> </w:t>
      </w:r>
      <w:r>
        <w:rPr>
          <w:rFonts w:ascii="宋体" w:hAnsi="宋体" w:eastAsia="宋体" w:cs="宋体"/>
          <w:spacing w:val="5"/>
          <w:sz w:val="20"/>
          <w:szCs w:val="20"/>
        </w:rPr>
        <w:t>”，法人医疗机构是指法定代表人姓名；非法人的医疗机构，则填写主要负</w:t>
      </w:r>
      <w:r>
        <w:rPr>
          <w:rFonts w:ascii="宋体" w:hAnsi="宋体" w:eastAsia="宋体" w:cs="宋体"/>
          <w:sz w:val="20"/>
          <w:szCs w:val="20"/>
        </w:rPr>
        <w:t xml:space="preserve"> </w:t>
      </w:r>
      <w:r>
        <w:rPr>
          <w:rFonts w:ascii="宋体" w:hAnsi="宋体" w:eastAsia="宋体" w:cs="宋体"/>
          <w:spacing w:val="4"/>
          <w:sz w:val="20"/>
          <w:szCs w:val="20"/>
        </w:rPr>
        <w:t>责人姓名。</w:t>
      </w:r>
    </w:p>
    <w:p>
      <w:pPr>
        <w:spacing w:before="271" w:line="227" w:lineRule="auto"/>
        <w:ind w:left="20"/>
        <w:rPr>
          <w:rFonts w:ascii="宋体" w:hAnsi="宋体" w:eastAsia="宋体" w:cs="宋体"/>
          <w:sz w:val="20"/>
          <w:szCs w:val="20"/>
        </w:rPr>
      </w:pPr>
      <w:r>
        <w:rPr>
          <w:rFonts w:ascii="宋体" w:hAnsi="宋体" w:eastAsia="宋体" w:cs="宋体"/>
          <w:spacing w:val="4"/>
          <w:sz w:val="20"/>
          <w:szCs w:val="20"/>
        </w:rPr>
        <w:t>四、</w:t>
      </w:r>
      <w:r>
        <w:rPr>
          <w:rFonts w:ascii="宋体" w:hAnsi="宋体" w:eastAsia="宋体" w:cs="宋体"/>
          <w:spacing w:val="10"/>
          <w:sz w:val="20"/>
          <w:szCs w:val="20"/>
        </w:rPr>
        <w:t xml:space="preserve">  </w:t>
      </w:r>
      <w:r>
        <w:rPr>
          <w:rFonts w:ascii="宋体" w:hAnsi="宋体" w:eastAsia="宋体" w:cs="宋体"/>
          <w:spacing w:val="4"/>
          <w:sz w:val="20"/>
          <w:szCs w:val="20"/>
        </w:rPr>
        <w:t>凡文字后有</w:t>
      </w:r>
      <w:r>
        <w:rPr>
          <w:rFonts w:ascii="宋体" w:hAnsi="宋体" w:eastAsia="宋体" w:cs="宋体"/>
          <w:spacing w:val="35"/>
          <w:sz w:val="20"/>
          <w:szCs w:val="20"/>
        </w:rPr>
        <w:t xml:space="preserve"> </w:t>
      </w:r>
      <w:r>
        <w:rPr>
          <w:rFonts w:ascii="宋体" w:hAnsi="宋体" w:eastAsia="宋体" w:cs="宋体"/>
          <w:spacing w:val="4"/>
          <w:sz w:val="20"/>
          <w:szCs w:val="20"/>
        </w:rPr>
        <w:t>□ 者，应当选择与申请内容相符的方框中打</w:t>
      </w:r>
      <w:r>
        <w:rPr>
          <w:rFonts w:ascii="宋体" w:hAnsi="宋体" w:eastAsia="宋体" w:cs="宋体"/>
          <w:spacing w:val="-37"/>
          <w:sz w:val="20"/>
          <w:szCs w:val="20"/>
        </w:rPr>
        <w:t xml:space="preserve"> </w:t>
      </w:r>
      <w:r>
        <w:rPr>
          <w:rFonts w:ascii="宋体" w:hAnsi="宋体" w:eastAsia="宋体" w:cs="宋体"/>
          <w:spacing w:val="4"/>
          <w:sz w:val="20"/>
          <w:szCs w:val="20"/>
        </w:rPr>
        <w:t>√ 。</w:t>
      </w:r>
    </w:p>
    <w:p>
      <w:pPr>
        <w:spacing w:before="276" w:line="354" w:lineRule="auto"/>
        <w:ind w:left="601" w:hanging="597"/>
        <w:rPr>
          <w:rFonts w:ascii="宋体" w:hAnsi="宋体" w:eastAsia="宋体" w:cs="宋体"/>
          <w:sz w:val="20"/>
          <w:szCs w:val="20"/>
        </w:rPr>
      </w:pPr>
      <w:r>
        <w:rPr>
          <w:rFonts w:ascii="宋体" w:hAnsi="宋体" w:eastAsia="宋体" w:cs="宋体"/>
          <w:spacing w:val="5"/>
          <w:sz w:val="20"/>
          <w:szCs w:val="20"/>
        </w:rPr>
        <w:t>五、</w:t>
      </w:r>
      <w:r>
        <w:rPr>
          <w:rFonts w:ascii="宋体" w:hAnsi="宋体" w:eastAsia="宋体" w:cs="宋体"/>
          <w:spacing w:val="99"/>
          <w:sz w:val="20"/>
          <w:szCs w:val="20"/>
        </w:rPr>
        <w:t xml:space="preserve"> </w:t>
      </w:r>
      <w:r>
        <w:rPr>
          <w:rFonts w:ascii="宋体" w:hAnsi="宋体" w:eastAsia="宋体" w:cs="宋体"/>
          <w:spacing w:val="5"/>
          <w:sz w:val="20"/>
          <w:szCs w:val="20"/>
        </w:rPr>
        <w:t>射线装置的 “主要参数</w:t>
      </w:r>
      <w:r>
        <w:rPr>
          <w:rFonts w:ascii="宋体" w:hAnsi="宋体" w:eastAsia="宋体" w:cs="宋体"/>
          <w:spacing w:val="-70"/>
          <w:sz w:val="20"/>
          <w:szCs w:val="20"/>
        </w:rPr>
        <w:t xml:space="preserve"> </w:t>
      </w:r>
      <w:r>
        <w:rPr>
          <w:rFonts w:ascii="宋体" w:hAnsi="宋体" w:eastAsia="宋体" w:cs="宋体"/>
          <w:spacing w:val="5"/>
          <w:sz w:val="20"/>
          <w:szCs w:val="20"/>
        </w:rPr>
        <w:t>”是指</w:t>
      </w:r>
      <w:r>
        <w:rPr>
          <w:rFonts w:ascii="宋体" w:hAnsi="宋体" w:eastAsia="宋体" w:cs="宋体"/>
          <w:spacing w:val="-42"/>
          <w:sz w:val="20"/>
          <w:szCs w:val="20"/>
        </w:rPr>
        <w:t xml:space="preserve"> </w:t>
      </w:r>
      <w:r>
        <w:rPr>
          <w:rFonts w:ascii="宋体" w:hAnsi="宋体" w:eastAsia="宋体" w:cs="宋体"/>
          <w:spacing w:val="5"/>
          <w:sz w:val="20"/>
          <w:szCs w:val="20"/>
        </w:rPr>
        <w:t>X</w:t>
      </w:r>
      <w:r>
        <w:rPr>
          <w:rFonts w:ascii="宋体" w:hAnsi="宋体" w:eastAsia="宋体" w:cs="宋体"/>
          <w:spacing w:val="-38"/>
          <w:sz w:val="20"/>
          <w:szCs w:val="20"/>
        </w:rPr>
        <w:t xml:space="preserve"> </w:t>
      </w:r>
      <w:r>
        <w:rPr>
          <w:rFonts w:ascii="宋体" w:hAnsi="宋体" w:eastAsia="宋体" w:cs="宋体"/>
          <w:spacing w:val="5"/>
          <w:sz w:val="20"/>
          <w:szCs w:val="20"/>
        </w:rPr>
        <w:t>射线机的电流（</w:t>
      </w:r>
      <w:r>
        <w:rPr>
          <w:rFonts w:ascii="宋体" w:hAnsi="宋体" w:eastAsia="宋体" w:cs="宋体"/>
          <w:sz w:val="20"/>
          <w:szCs w:val="20"/>
        </w:rPr>
        <w:t>mA</w:t>
      </w:r>
      <w:r>
        <w:rPr>
          <w:rFonts w:ascii="宋体" w:hAnsi="宋体" w:eastAsia="宋体" w:cs="宋体"/>
          <w:spacing w:val="5"/>
          <w:sz w:val="20"/>
          <w:szCs w:val="20"/>
        </w:rPr>
        <w:t>）和电压（</w:t>
      </w:r>
      <w:r>
        <w:rPr>
          <w:rFonts w:ascii="宋体" w:hAnsi="宋体" w:eastAsia="宋体" w:cs="宋体"/>
          <w:sz w:val="20"/>
          <w:szCs w:val="20"/>
        </w:rPr>
        <w:t>kV</w:t>
      </w:r>
      <w:r>
        <w:rPr>
          <w:rFonts w:ascii="宋体" w:hAnsi="宋体" w:eastAsia="宋体" w:cs="宋体"/>
          <w:spacing w:val="5"/>
          <w:sz w:val="20"/>
          <w:szCs w:val="20"/>
        </w:rPr>
        <w:t>）、加速器线束能量等主</w:t>
      </w:r>
      <w:r>
        <w:rPr>
          <w:rFonts w:ascii="宋体" w:hAnsi="宋体" w:eastAsia="宋体" w:cs="宋体"/>
          <w:sz w:val="20"/>
          <w:szCs w:val="20"/>
        </w:rPr>
        <w:t xml:space="preserve"> </w:t>
      </w:r>
      <w:r>
        <w:rPr>
          <w:rFonts w:ascii="宋体" w:hAnsi="宋体" w:eastAsia="宋体" w:cs="宋体"/>
          <w:spacing w:val="6"/>
          <w:sz w:val="20"/>
          <w:szCs w:val="20"/>
        </w:rPr>
        <w:t>要性能参数。</w:t>
      </w:r>
    </w:p>
    <w:p>
      <w:pPr>
        <w:spacing w:before="272" w:line="354" w:lineRule="auto"/>
        <w:ind w:left="602" w:hanging="600"/>
        <w:rPr>
          <w:rFonts w:ascii="宋体" w:hAnsi="宋体" w:eastAsia="宋体" w:cs="宋体"/>
          <w:sz w:val="20"/>
          <w:szCs w:val="20"/>
        </w:rPr>
      </w:pPr>
      <w:r>
        <w:rPr>
          <w:rFonts w:ascii="宋体" w:hAnsi="宋体" w:eastAsia="宋体" w:cs="宋体"/>
          <w:spacing w:val="9"/>
          <w:sz w:val="20"/>
          <w:szCs w:val="20"/>
        </w:rPr>
        <w:t>六、</w:t>
      </w:r>
      <w:r>
        <w:rPr>
          <w:rFonts w:ascii="宋体" w:hAnsi="宋体" w:eastAsia="宋体" w:cs="宋体"/>
          <w:spacing w:val="1"/>
          <w:sz w:val="20"/>
          <w:szCs w:val="20"/>
        </w:rPr>
        <w:t xml:space="preserve">  </w:t>
      </w:r>
      <w:r>
        <w:rPr>
          <w:rFonts w:ascii="宋体" w:hAnsi="宋体" w:eastAsia="宋体" w:cs="宋体"/>
          <w:spacing w:val="9"/>
          <w:sz w:val="20"/>
          <w:szCs w:val="20"/>
        </w:rPr>
        <w:t>非密封型放射性同位素工作场所级别按照</w:t>
      </w:r>
      <w:r>
        <w:rPr>
          <w:rFonts w:ascii="宋体" w:hAnsi="宋体" w:eastAsia="宋体" w:cs="宋体"/>
          <w:spacing w:val="8"/>
          <w:sz w:val="20"/>
          <w:szCs w:val="20"/>
        </w:rPr>
        <w:t>有关标准确定，工作场所级别后括号内填写该级</w:t>
      </w:r>
      <w:r>
        <w:rPr>
          <w:rFonts w:ascii="宋体" w:hAnsi="宋体" w:eastAsia="宋体" w:cs="宋体"/>
          <w:spacing w:val="1"/>
          <w:sz w:val="20"/>
          <w:szCs w:val="20"/>
        </w:rPr>
        <w:t xml:space="preserve"> </w:t>
      </w:r>
      <w:r>
        <w:rPr>
          <w:rFonts w:ascii="宋体" w:hAnsi="宋体" w:eastAsia="宋体" w:cs="宋体"/>
          <w:spacing w:val="7"/>
          <w:sz w:val="20"/>
          <w:szCs w:val="20"/>
        </w:rPr>
        <w:t>别工作场所个数。</w:t>
      </w:r>
    </w:p>
    <w:p>
      <w:pPr>
        <w:spacing w:before="274" w:line="228" w:lineRule="auto"/>
        <w:rPr>
          <w:rFonts w:ascii="宋体" w:hAnsi="宋体" w:eastAsia="宋体" w:cs="宋体"/>
          <w:sz w:val="20"/>
          <w:szCs w:val="20"/>
        </w:rPr>
      </w:pPr>
      <w:r>
        <w:rPr>
          <w:rFonts w:ascii="宋体" w:hAnsi="宋体" w:eastAsia="宋体" w:cs="宋体"/>
          <w:spacing w:val="1"/>
          <w:sz w:val="20"/>
          <w:szCs w:val="20"/>
        </w:rPr>
        <w:t>七、</w:t>
      </w:r>
      <w:r>
        <w:rPr>
          <w:rFonts w:ascii="宋体" w:hAnsi="宋体" w:eastAsia="宋体" w:cs="宋体"/>
          <w:spacing w:val="8"/>
          <w:sz w:val="20"/>
          <w:szCs w:val="20"/>
        </w:rPr>
        <w:t xml:space="preserve">  </w:t>
      </w:r>
      <w:r>
        <w:rPr>
          <w:rFonts w:ascii="宋体" w:hAnsi="宋体" w:eastAsia="宋体" w:cs="宋体"/>
          <w:spacing w:val="1"/>
          <w:sz w:val="20"/>
          <w:szCs w:val="20"/>
        </w:rPr>
        <w:t>“最大等效年操作量</w:t>
      </w:r>
      <w:r>
        <w:rPr>
          <w:rFonts w:ascii="宋体" w:hAnsi="宋体" w:eastAsia="宋体" w:cs="宋体"/>
          <w:spacing w:val="-69"/>
          <w:sz w:val="20"/>
          <w:szCs w:val="20"/>
        </w:rPr>
        <w:t xml:space="preserve"> </w:t>
      </w:r>
      <w:r>
        <w:rPr>
          <w:rFonts w:ascii="宋体" w:hAnsi="宋体" w:eastAsia="宋体" w:cs="宋体"/>
          <w:spacing w:val="1"/>
          <w:sz w:val="20"/>
          <w:szCs w:val="20"/>
        </w:rPr>
        <w:t>”、“ 最大等效日操作量</w:t>
      </w:r>
      <w:r>
        <w:rPr>
          <w:rFonts w:ascii="宋体" w:hAnsi="宋体" w:eastAsia="宋体" w:cs="宋体"/>
          <w:spacing w:val="-70"/>
          <w:sz w:val="20"/>
          <w:szCs w:val="20"/>
        </w:rPr>
        <w:t xml:space="preserve"> </w:t>
      </w:r>
      <w:r>
        <w:rPr>
          <w:rFonts w:ascii="宋体" w:hAnsi="宋体" w:eastAsia="宋体" w:cs="宋体"/>
          <w:spacing w:val="1"/>
          <w:sz w:val="20"/>
          <w:szCs w:val="20"/>
        </w:rPr>
        <w:t>”应当按照有关标准计算得出。</w:t>
      </w:r>
    </w:p>
    <w:p>
      <w:pPr>
        <w:spacing w:before="271" w:line="228" w:lineRule="auto"/>
        <w:ind w:left="4"/>
        <w:rPr>
          <w:rFonts w:ascii="宋体" w:hAnsi="宋体" w:eastAsia="宋体" w:cs="宋体"/>
          <w:sz w:val="20"/>
          <w:szCs w:val="20"/>
        </w:rPr>
      </w:pPr>
      <w:r>
        <w:rPr>
          <w:rFonts w:ascii="宋体" w:hAnsi="宋体" w:eastAsia="宋体" w:cs="宋体"/>
          <w:spacing w:val="9"/>
          <w:sz w:val="20"/>
          <w:szCs w:val="20"/>
        </w:rPr>
        <w:t>八、</w:t>
      </w:r>
      <w:r>
        <w:rPr>
          <w:rFonts w:ascii="宋体" w:hAnsi="宋体" w:eastAsia="宋体" w:cs="宋体"/>
          <w:spacing w:val="98"/>
          <w:sz w:val="20"/>
          <w:szCs w:val="20"/>
        </w:rPr>
        <w:t xml:space="preserve"> </w:t>
      </w:r>
      <w:r>
        <w:rPr>
          <w:rFonts w:ascii="宋体" w:hAnsi="宋体" w:eastAsia="宋体" w:cs="宋体"/>
          <w:spacing w:val="9"/>
          <w:sz w:val="20"/>
          <w:szCs w:val="20"/>
        </w:rPr>
        <w:t>对于籽粒插植治疗，在密封型放射源同位素</w:t>
      </w:r>
      <w:r>
        <w:rPr>
          <w:rFonts w:ascii="宋体" w:hAnsi="宋体" w:eastAsia="宋体" w:cs="宋体"/>
          <w:spacing w:val="8"/>
          <w:sz w:val="20"/>
          <w:szCs w:val="20"/>
        </w:rPr>
        <w:t>一栏中填写年最大使用量。</w:t>
      </w:r>
    </w:p>
    <w:p>
      <w:pPr>
        <w:spacing w:line="228" w:lineRule="auto"/>
        <w:rPr>
          <w:rFonts w:ascii="宋体" w:hAnsi="宋体" w:eastAsia="宋体" w:cs="宋体"/>
          <w:sz w:val="20"/>
          <w:szCs w:val="20"/>
        </w:rPr>
        <w:sectPr>
          <w:footerReference r:id="rId185" w:type="default"/>
          <w:pgSz w:w="11906" w:h="16838"/>
          <w:pgMar w:top="400" w:right="1640" w:bottom="693" w:left="1509" w:header="0" w:footer="381" w:gutter="0"/>
          <w:pgNumType w:fmt="decimal"/>
          <w:cols w:space="720" w:num="1"/>
        </w:sectPr>
      </w:pPr>
    </w:p>
    <w:p>
      <w:pPr>
        <w:pStyle w:val="2"/>
        <w:spacing w:line="275" w:lineRule="auto"/>
      </w:pPr>
    </w:p>
    <w:p>
      <w:pPr>
        <w:pStyle w:val="2"/>
        <w:spacing w:line="275" w:lineRule="auto"/>
      </w:pPr>
    </w:p>
    <w:p>
      <w:pPr>
        <w:pStyle w:val="2"/>
        <w:spacing w:line="275" w:lineRule="auto"/>
      </w:pPr>
    </w:p>
    <w:p>
      <w:pPr>
        <w:pStyle w:val="2"/>
        <w:spacing w:line="275" w:lineRule="auto"/>
      </w:pPr>
    </w:p>
    <w:p>
      <w:pPr>
        <w:pStyle w:val="2"/>
        <w:spacing w:line="275" w:lineRule="auto"/>
      </w:pPr>
    </w:p>
    <w:p>
      <w:pPr>
        <w:spacing w:before="65" w:line="229" w:lineRule="auto"/>
        <w:ind w:left="3378"/>
        <w:rPr>
          <w:rFonts w:ascii="黑体" w:hAnsi="黑体" w:eastAsia="黑体" w:cs="黑体"/>
          <w:sz w:val="20"/>
          <w:szCs w:val="20"/>
        </w:rPr>
      </w:pPr>
      <w:r>
        <w:rPr>
          <w:rFonts w:ascii="黑体" w:hAnsi="黑体" w:eastAsia="黑体" w:cs="黑体"/>
          <w:b/>
          <w:bCs/>
          <w:spacing w:val="7"/>
          <w:sz w:val="20"/>
          <w:szCs w:val="20"/>
        </w:rPr>
        <w:t>放射诊疗许可申请表</w:t>
      </w:r>
    </w:p>
    <w:p>
      <w:pPr>
        <w:spacing w:line="116" w:lineRule="auto"/>
        <w:rPr>
          <w:rFonts w:ascii="Arial"/>
          <w:sz w:val="2"/>
        </w:rPr>
      </w:pPr>
    </w:p>
    <w:tbl>
      <w:tblPr>
        <w:tblStyle w:val="7"/>
        <w:tblW w:w="86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39"/>
        <w:gridCol w:w="2234"/>
        <w:gridCol w:w="524"/>
        <w:gridCol w:w="419"/>
        <w:gridCol w:w="601"/>
        <w:gridCol w:w="974"/>
        <w:gridCol w:w="315"/>
        <w:gridCol w:w="628"/>
        <w:gridCol w:w="15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1339" w:type="dxa"/>
            <w:vAlign w:val="top"/>
          </w:tcPr>
          <w:p>
            <w:pPr>
              <w:spacing w:before="146" w:line="301" w:lineRule="auto"/>
              <w:ind w:left="115" w:right="177" w:firstLine="10"/>
              <w:rPr>
                <w:rFonts w:ascii="宋体" w:hAnsi="宋体" w:eastAsia="宋体" w:cs="宋体"/>
                <w:sz w:val="20"/>
                <w:szCs w:val="20"/>
              </w:rPr>
            </w:pPr>
            <w:r>
              <w:rPr>
                <w:rFonts w:ascii="宋体" w:hAnsi="宋体" w:eastAsia="宋体" w:cs="宋体"/>
                <w:spacing w:val="6"/>
                <w:sz w:val="20"/>
                <w:szCs w:val="20"/>
              </w:rPr>
              <w:t>医疗机构名</w:t>
            </w:r>
            <w:r>
              <w:rPr>
                <w:rFonts w:ascii="宋体" w:hAnsi="宋体" w:eastAsia="宋体" w:cs="宋体"/>
                <w:sz w:val="20"/>
                <w:szCs w:val="20"/>
              </w:rPr>
              <w:t xml:space="preserve"> </w:t>
            </w:r>
            <w:r>
              <w:rPr>
                <w:rFonts w:ascii="宋体" w:hAnsi="宋体" w:eastAsia="宋体" w:cs="宋体"/>
                <w:spacing w:val="1"/>
                <w:sz w:val="20"/>
                <w:szCs w:val="20"/>
              </w:rPr>
              <w:t>称</w:t>
            </w:r>
          </w:p>
        </w:tc>
        <w:tc>
          <w:tcPr>
            <w:tcW w:w="4752" w:type="dxa"/>
            <w:gridSpan w:val="5"/>
            <w:vAlign w:val="top"/>
          </w:tcPr>
          <w:p>
            <w:pPr>
              <w:rPr>
                <w:rFonts w:ascii="Arial"/>
                <w:sz w:val="21"/>
              </w:rPr>
            </w:pPr>
          </w:p>
        </w:tc>
        <w:tc>
          <w:tcPr>
            <w:tcW w:w="943" w:type="dxa"/>
            <w:gridSpan w:val="2"/>
            <w:vAlign w:val="top"/>
          </w:tcPr>
          <w:p>
            <w:pPr>
              <w:spacing w:before="145" w:line="228" w:lineRule="auto"/>
              <w:ind w:left="121"/>
              <w:rPr>
                <w:rFonts w:ascii="宋体" w:hAnsi="宋体" w:eastAsia="宋体" w:cs="宋体"/>
                <w:sz w:val="20"/>
                <w:szCs w:val="20"/>
              </w:rPr>
            </w:pPr>
            <w:r>
              <w:rPr>
                <w:rFonts w:ascii="宋体" w:hAnsi="宋体" w:eastAsia="宋体" w:cs="宋体"/>
                <w:spacing w:val="4"/>
                <w:sz w:val="20"/>
                <w:szCs w:val="20"/>
              </w:rPr>
              <w:t>负责人</w:t>
            </w:r>
          </w:p>
        </w:tc>
        <w:tc>
          <w:tcPr>
            <w:tcW w:w="158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339" w:type="dxa"/>
            <w:vAlign w:val="top"/>
          </w:tcPr>
          <w:p>
            <w:pPr>
              <w:spacing w:before="140" w:line="237" w:lineRule="auto"/>
              <w:ind w:left="115"/>
              <w:rPr>
                <w:rFonts w:ascii="宋体" w:hAnsi="宋体" w:eastAsia="宋体" w:cs="宋体"/>
                <w:sz w:val="20"/>
                <w:szCs w:val="20"/>
              </w:rPr>
            </w:pPr>
            <w:r>
              <w:rPr>
                <w:rFonts w:ascii="宋体" w:hAnsi="宋体" w:eastAsia="宋体" w:cs="宋体"/>
                <w:sz w:val="20"/>
                <w:szCs w:val="20"/>
              </w:rPr>
              <w:t>地</w:t>
            </w:r>
            <w:r>
              <w:rPr>
                <w:rFonts w:ascii="宋体" w:hAnsi="宋体" w:eastAsia="宋体" w:cs="宋体"/>
                <w:spacing w:val="9"/>
                <w:sz w:val="20"/>
                <w:szCs w:val="20"/>
              </w:rPr>
              <w:t xml:space="preserve">  </w:t>
            </w:r>
            <w:r>
              <w:rPr>
                <w:rFonts w:ascii="宋体" w:hAnsi="宋体" w:eastAsia="宋体" w:cs="宋体"/>
                <w:sz w:val="20"/>
                <w:szCs w:val="20"/>
              </w:rPr>
              <w:t>址</w:t>
            </w:r>
          </w:p>
        </w:tc>
        <w:tc>
          <w:tcPr>
            <w:tcW w:w="4752" w:type="dxa"/>
            <w:gridSpan w:val="5"/>
            <w:vAlign w:val="top"/>
          </w:tcPr>
          <w:p>
            <w:pPr>
              <w:rPr>
                <w:rFonts w:ascii="Arial"/>
                <w:sz w:val="21"/>
              </w:rPr>
            </w:pPr>
          </w:p>
        </w:tc>
        <w:tc>
          <w:tcPr>
            <w:tcW w:w="943" w:type="dxa"/>
            <w:gridSpan w:val="2"/>
            <w:vAlign w:val="top"/>
          </w:tcPr>
          <w:p>
            <w:pPr>
              <w:spacing w:before="140" w:line="228" w:lineRule="auto"/>
              <w:ind w:left="129"/>
              <w:rPr>
                <w:rFonts w:ascii="宋体" w:hAnsi="宋体" w:eastAsia="宋体" w:cs="宋体"/>
                <w:sz w:val="20"/>
                <w:szCs w:val="20"/>
              </w:rPr>
            </w:pPr>
            <w:r>
              <w:rPr>
                <w:rFonts w:ascii="宋体" w:hAnsi="宋体" w:eastAsia="宋体" w:cs="宋体"/>
                <w:spacing w:val="-3"/>
                <w:sz w:val="20"/>
                <w:szCs w:val="20"/>
              </w:rPr>
              <w:t>邮编</w:t>
            </w:r>
          </w:p>
        </w:tc>
        <w:tc>
          <w:tcPr>
            <w:tcW w:w="158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339" w:type="dxa"/>
            <w:vAlign w:val="top"/>
          </w:tcPr>
          <w:p>
            <w:pPr>
              <w:spacing w:before="142" w:line="230" w:lineRule="auto"/>
              <w:ind w:left="116"/>
              <w:rPr>
                <w:rFonts w:ascii="宋体" w:hAnsi="宋体" w:eastAsia="宋体" w:cs="宋体"/>
                <w:sz w:val="20"/>
                <w:szCs w:val="20"/>
              </w:rPr>
            </w:pPr>
            <w:r>
              <w:rPr>
                <w:rFonts w:ascii="宋体" w:hAnsi="宋体" w:eastAsia="宋体" w:cs="宋体"/>
                <w:spacing w:val="6"/>
                <w:sz w:val="20"/>
                <w:szCs w:val="20"/>
              </w:rPr>
              <w:t>联系人</w:t>
            </w:r>
          </w:p>
        </w:tc>
        <w:tc>
          <w:tcPr>
            <w:tcW w:w="2234" w:type="dxa"/>
            <w:vAlign w:val="top"/>
          </w:tcPr>
          <w:p>
            <w:pPr>
              <w:rPr>
                <w:rFonts w:ascii="Arial"/>
                <w:sz w:val="21"/>
              </w:rPr>
            </w:pPr>
          </w:p>
        </w:tc>
        <w:tc>
          <w:tcPr>
            <w:tcW w:w="943" w:type="dxa"/>
            <w:gridSpan w:val="2"/>
            <w:vAlign w:val="top"/>
          </w:tcPr>
          <w:p>
            <w:pPr>
              <w:spacing w:before="142" w:line="230" w:lineRule="auto"/>
              <w:ind w:left="136"/>
              <w:rPr>
                <w:rFonts w:ascii="宋体" w:hAnsi="宋体" w:eastAsia="宋体" w:cs="宋体"/>
                <w:sz w:val="20"/>
                <w:szCs w:val="20"/>
              </w:rPr>
            </w:pPr>
            <w:r>
              <w:rPr>
                <w:rFonts w:ascii="宋体" w:hAnsi="宋体" w:eastAsia="宋体" w:cs="宋体"/>
                <w:spacing w:val="-8"/>
                <w:sz w:val="20"/>
                <w:szCs w:val="20"/>
              </w:rPr>
              <w:t>电话</w:t>
            </w:r>
          </w:p>
        </w:tc>
        <w:tc>
          <w:tcPr>
            <w:tcW w:w="1575" w:type="dxa"/>
            <w:gridSpan w:val="2"/>
            <w:vAlign w:val="top"/>
          </w:tcPr>
          <w:p>
            <w:pPr>
              <w:rPr>
                <w:rFonts w:ascii="Arial"/>
                <w:sz w:val="21"/>
              </w:rPr>
            </w:pPr>
          </w:p>
        </w:tc>
        <w:tc>
          <w:tcPr>
            <w:tcW w:w="943" w:type="dxa"/>
            <w:gridSpan w:val="2"/>
            <w:vAlign w:val="top"/>
          </w:tcPr>
          <w:p>
            <w:pPr>
              <w:spacing w:before="142" w:line="227" w:lineRule="auto"/>
              <w:ind w:left="112"/>
              <w:rPr>
                <w:rFonts w:ascii="宋体" w:hAnsi="宋体" w:eastAsia="宋体" w:cs="宋体"/>
                <w:sz w:val="20"/>
                <w:szCs w:val="20"/>
              </w:rPr>
            </w:pPr>
            <w:r>
              <w:rPr>
                <w:rFonts w:ascii="宋体" w:hAnsi="宋体" w:eastAsia="宋体" w:cs="宋体"/>
                <w:spacing w:val="5"/>
                <w:sz w:val="20"/>
                <w:szCs w:val="20"/>
              </w:rPr>
              <w:t>传真</w:t>
            </w:r>
          </w:p>
        </w:tc>
        <w:tc>
          <w:tcPr>
            <w:tcW w:w="158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339" w:type="dxa"/>
            <w:vAlign w:val="top"/>
          </w:tcPr>
          <w:p>
            <w:pPr>
              <w:spacing w:before="140" w:line="302" w:lineRule="auto"/>
              <w:ind w:left="121" w:right="597" w:hanging="6"/>
              <w:rPr>
                <w:rFonts w:ascii="宋体" w:hAnsi="宋体" w:eastAsia="宋体" w:cs="宋体"/>
                <w:sz w:val="20"/>
                <w:szCs w:val="20"/>
              </w:rPr>
            </w:pPr>
            <w:r>
              <w:rPr>
                <w:rFonts w:ascii="宋体" w:hAnsi="宋体" w:eastAsia="宋体" w:cs="宋体"/>
                <w:sz w:val="20"/>
                <w:szCs w:val="20"/>
              </w:rPr>
              <w:t>机</w:t>
            </w:r>
            <w:r>
              <w:rPr>
                <w:rFonts w:ascii="宋体" w:hAnsi="宋体" w:eastAsia="宋体" w:cs="宋体"/>
                <w:spacing w:val="10"/>
                <w:sz w:val="20"/>
                <w:szCs w:val="20"/>
              </w:rPr>
              <w:t xml:space="preserve">  </w:t>
            </w:r>
            <w:r>
              <w:rPr>
                <w:rFonts w:ascii="宋体" w:hAnsi="宋体" w:eastAsia="宋体" w:cs="宋体"/>
                <w:sz w:val="20"/>
                <w:szCs w:val="20"/>
              </w:rPr>
              <w:t xml:space="preserve">构 </w:t>
            </w:r>
            <w:r>
              <w:rPr>
                <w:rFonts w:ascii="宋体" w:hAnsi="宋体" w:eastAsia="宋体" w:cs="宋体"/>
                <w:spacing w:val="5"/>
                <w:sz w:val="20"/>
                <w:szCs w:val="20"/>
              </w:rPr>
              <w:t>总人数</w:t>
            </w:r>
          </w:p>
        </w:tc>
        <w:tc>
          <w:tcPr>
            <w:tcW w:w="2758" w:type="dxa"/>
            <w:gridSpan w:val="2"/>
            <w:vAlign w:val="top"/>
          </w:tcPr>
          <w:p>
            <w:pPr>
              <w:rPr>
                <w:rFonts w:ascii="Arial"/>
                <w:sz w:val="21"/>
              </w:rPr>
            </w:pPr>
          </w:p>
        </w:tc>
        <w:tc>
          <w:tcPr>
            <w:tcW w:w="2309" w:type="dxa"/>
            <w:gridSpan w:val="4"/>
            <w:vAlign w:val="top"/>
          </w:tcPr>
          <w:p>
            <w:pPr>
              <w:spacing w:before="141" w:line="228" w:lineRule="auto"/>
              <w:ind w:left="353"/>
              <w:rPr>
                <w:rFonts w:ascii="宋体" w:hAnsi="宋体" w:eastAsia="宋体" w:cs="宋体"/>
                <w:sz w:val="20"/>
                <w:szCs w:val="20"/>
              </w:rPr>
            </w:pPr>
            <w:r>
              <w:rPr>
                <w:rFonts w:ascii="宋体" w:hAnsi="宋体" w:eastAsia="宋体" w:cs="宋体"/>
                <w:spacing w:val="8"/>
                <w:sz w:val="20"/>
                <w:szCs w:val="20"/>
              </w:rPr>
              <w:t>放射工作人员数</w:t>
            </w:r>
          </w:p>
        </w:tc>
        <w:tc>
          <w:tcPr>
            <w:tcW w:w="2208"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6" w:hRule="atLeast"/>
        </w:trPr>
        <w:tc>
          <w:tcPr>
            <w:tcW w:w="1339"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65" w:line="228" w:lineRule="auto"/>
              <w:ind w:left="142"/>
              <w:rPr>
                <w:rFonts w:ascii="宋体" w:hAnsi="宋体" w:eastAsia="宋体" w:cs="宋体"/>
                <w:sz w:val="20"/>
                <w:szCs w:val="20"/>
              </w:rPr>
            </w:pPr>
            <w:r>
              <w:rPr>
                <w:rFonts w:ascii="宋体" w:hAnsi="宋体" w:eastAsia="宋体" w:cs="宋体"/>
                <w:spacing w:val="-9"/>
                <w:sz w:val="20"/>
                <w:szCs w:val="20"/>
              </w:rPr>
              <w:t>申请</w:t>
            </w:r>
          </w:p>
          <w:p>
            <w:pPr>
              <w:spacing w:before="152" w:line="228" w:lineRule="auto"/>
              <w:ind w:left="116"/>
              <w:rPr>
                <w:rFonts w:ascii="宋体" w:hAnsi="宋体" w:eastAsia="宋体" w:cs="宋体"/>
                <w:sz w:val="20"/>
                <w:szCs w:val="20"/>
              </w:rPr>
            </w:pPr>
            <w:r>
              <w:rPr>
                <w:rFonts w:ascii="宋体" w:hAnsi="宋体" w:eastAsia="宋体" w:cs="宋体"/>
                <w:spacing w:val="4"/>
                <w:sz w:val="20"/>
                <w:szCs w:val="20"/>
              </w:rPr>
              <w:t>许可</w:t>
            </w:r>
          </w:p>
          <w:p>
            <w:pPr>
              <w:spacing w:before="153" w:line="228" w:lineRule="auto"/>
              <w:ind w:left="119"/>
              <w:rPr>
                <w:rFonts w:ascii="宋体" w:hAnsi="宋体" w:eastAsia="宋体" w:cs="宋体"/>
                <w:sz w:val="20"/>
                <w:szCs w:val="20"/>
              </w:rPr>
            </w:pPr>
            <w:r>
              <w:rPr>
                <w:rFonts w:ascii="宋体" w:hAnsi="宋体" w:eastAsia="宋体" w:cs="宋体"/>
                <w:spacing w:val="3"/>
                <w:sz w:val="20"/>
                <w:szCs w:val="20"/>
              </w:rPr>
              <w:t>项目</w:t>
            </w:r>
          </w:p>
        </w:tc>
        <w:tc>
          <w:tcPr>
            <w:tcW w:w="3778" w:type="dxa"/>
            <w:gridSpan w:val="4"/>
            <w:tcBorders>
              <w:bottom w:val="single" w:color="FFFFFF" w:sz="2" w:space="0"/>
              <w:right w:val="single" w:color="FFFFFF" w:sz="2" w:space="0"/>
            </w:tcBorders>
            <w:vAlign w:val="top"/>
          </w:tcPr>
          <w:p>
            <w:pPr>
              <w:spacing w:line="330" w:lineRule="auto"/>
              <w:rPr>
                <w:rFonts w:ascii="Arial"/>
                <w:sz w:val="21"/>
              </w:rPr>
            </w:pPr>
          </w:p>
          <w:p>
            <w:pPr>
              <w:spacing w:before="65" w:line="228" w:lineRule="auto"/>
              <w:ind w:left="212"/>
              <w:rPr>
                <w:rFonts w:ascii="宋体" w:hAnsi="宋体" w:eastAsia="宋体" w:cs="宋体"/>
                <w:sz w:val="20"/>
                <w:szCs w:val="20"/>
              </w:rPr>
            </w:pPr>
            <w:r>
              <w:rPr>
                <w:rFonts w:ascii="宋体" w:hAnsi="宋体" w:eastAsia="宋体" w:cs="宋体"/>
                <w:spacing w:val="8"/>
                <w:sz w:val="20"/>
                <w:szCs w:val="20"/>
              </w:rPr>
              <w:t>放射治疗□</w:t>
            </w:r>
          </w:p>
          <w:p>
            <w:pPr>
              <w:spacing w:before="74" w:line="228" w:lineRule="auto"/>
              <w:ind w:left="632"/>
              <w:rPr>
                <w:rFonts w:ascii="宋体" w:hAnsi="宋体" w:eastAsia="宋体" w:cs="宋体"/>
                <w:sz w:val="20"/>
                <w:szCs w:val="20"/>
              </w:rPr>
            </w:pPr>
            <w:r>
              <w:rPr>
                <w:rFonts w:ascii="宋体" w:hAnsi="宋体" w:eastAsia="宋体" w:cs="宋体"/>
                <w:spacing w:val="7"/>
                <w:sz w:val="20"/>
                <w:szCs w:val="20"/>
              </w:rPr>
              <w:t>立体定向（X</w:t>
            </w:r>
            <w:r>
              <w:rPr>
                <w:rFonts w:ascii="宋体" w:hAnsi="宋体" w:eastAsia="宋体" w:cs="宋体"/>
                <w:spacing w:val="-30"/>
                <w:sz w:val="20"/>
                <w:szCs w:val="20"/>
              </w:rPr>
              <w:t xml:space="preserve"> </w:t>
            </w:r>
            <w:r>
              <w:rPr>
                <w:rFonts w:ascii="宋体" w:hAnsi="宋体" w:eastAsia="宋体" w:cs="宋体"/>
                <w:spacing w:val="7"/>
                <w:sz w:val="20"/>
                <w:szCs w:val="20"/>
              </w:rPr>
              <w:t>刀）治疗□</w:t>
            </w:r>
          </w:p>
          <w:p>
            <w:pPr>
              <w:spacing w:before="71" w:line="296" w:lineRule="auto"/>
              <w:ind w:left="641" w:right="840" w:hanging="9"/>
              <w:rPr>
                <w:rFonts w:ascii="宋体" w:hAnsi="宋体" w:eastAsia="宋体" w:cs="宋体"/>
                <w:sz w:val="20"/>
                <w:szCs w:val="20"/>
              </w:rPr>
            </w:pPr>
            <w:r>
              <w:rPr>
                <w:rFonts w:ascii="宋体" w:hAnsi="宋体" w:eastAsia="宋体" w:cs="宋体"/>
                <w:spacing w:val="10"/>
                <w:sz w:val="20"/>
                <w:szCs w:val="20"/>
              </w:rPr>
              <w:t>立体定向(</w:t>
            </w:r>
            <w:r>
              <w:rPr>
                <w:rFonts w:ascii="宋体" w:hAnsi="宋体" w:eastAsia="宋体" w:cs="宋体"/>
                <w:spacing w:val="-11"/>
                <w:sz w:val="20"/>
                <w:szCs w:val="20"/>
              </w:rPr>
              <w:t xml:space="preserve"> </w:t>
            </w:r>
            <w:r>
              <w:rPr>
                <w:rFonts w:ascii="宋体" w:hAnsi="宋体" w:eastAsia="宋体" w:cs="宋体"/>
                <w:spacing w:val="10"/>
                <w:sz w:val="20"/>
                <w:szCs w:val="20"/>
              </w:rPr>
              <w:t>γ刀）治疗□</w:t>
            </w:r>
            <w:r>
              <w:rPr>
                <w:rFonts w:ascii="宋体" w:hAnsi="宋体" w:eastAsia="宋体" w:cs="宋体"/>
                <w:sz w:val="20"/>
                <w:szCs w:val="20"/>
              </w:rPr>
              <w:t xml:space="preserve"> </w:t>
            </w:r>
            <w:r>
              <w:rPr>
                <w:rFonts w:ascii="宋体" w:hAnsi="宋体" w:eastAsia="宋体" w:cs="宋体"/>
                <w:spacing w:val="7"/>
                <w:sz w:val="20"/>
                <w:szCs w:val="20"/>
              </w:rPr>
              <w:t>医用加速器治疗□</w:t>
            </w:r>
          </w:p>
          <w:p>
            <w:pPr>
              <w:spacing w:line="228" w:lineRule="auto"/>
              <w:ind w:left="632"/>
              <w:rPr>
                <w:rFonts w:ascii="宋体" w:hAnsi="宋体" w:eastAsia="宋体" w:cs="宋体"/>
                <w:sz w:val="20"/>
                <w:szCs w:val="20"/>
              </w:rPr>
            </w:pPr>
            <w:r>
              <w:rPr>
                <w:rFonts w:ascii="宋体" w:hAnsi="宋体" w:eastAsia="宋体" w:cs="宋体"/>
                <w:spacing w:val="8"/>
                <w:sz w:val="20"/>
                <w:szCs w:val="20"/>
              </w:rPr>
              <w:t>质子治疗□</w:t>
            </w:r>
          </w:p>
          <w:p>
            <w:pPr>
              <w:spacing w:before="72" w:line="228" w:lineRule="auto"/>
              <w:ind w:left="651"/>
              <w:rPr>
                <w:rFonts w:ascii="宋体" w:hAnsi="宋体" w:eastAsia="宋体" w:cs="宋体"/>
                <w:sz w:val="20"/>
                <w:szCs w:val="20"/>
              </w:rPr>
            </w:pPr>
            <w:r>
              <w:rPr>
                <w:rFonts w:ascii="宋体" w:hAnsi="宋体" w:eastAsia="宋体" w:cs="宋体"/>
                <w:spacing w:val="4"/>
                <w:sz w:val="20"/>
                <w:szCs w:val="20"/>
              </w:rPr>
              <w:t>中子治疗□</w:t>
            </w:r>
          </w:p>
          <w:p>
            <w:pPr>
              <w:spacing w:before="48" w:line="228" w:lineRule="auto"/>
              <w:ind w:left="575"/>
              <w:rPr>
                <w:rFonts w:ascii="宋体" w:hAnsi="宋体" w:eastAsia="宋体" w:cs="宋体"/>
                <w:sz w:val="20"/>
                <w:szCs w:val="20"/>
              </w:rPr>
            </w:pPr>
            <w:r>
              <w:rPr>
                <w:rFonts w:ascii="宋体" w:hAnsi="宋体" w:eastAsia="宋体" w:cs="宋体"/>
                <w:spacing w:val="7"/>
                <w:sz w:val="20"/>
                <w:szCs w:val="20"/>
              </w:rPr>
              <w:t>其他放射治疗项目</w:t>
            </w:r>
            <w:r>
              <w:rPr>
                <w:rFonts w:ascii="宋体" w:hAnsi="宋体" w:eastAsia="宋体" w:cs="宋体"/>
                <w:spacing w:val="-64"/>
                <w:sz w:val="20"/>
                <w:szCs w:val="20"/>
              </w:rPr>
              <w:t xml:space="preserve"> </w:t>
            </w:r>
            <w:r>
              <w:rPr>
                <w:rFonts w:ascii="宋体" w:hAnsi="宋体" w:eastAsia="宋体" w:cs="宋体"/>
                <w:spacing w:val="7"/>
                <w:sz w:val="20"/>
                <w:szCs w:val="20"/>
              </w:rPr>
              <w:t>□</w:t>
            </w:r>
          </w:p>
        </w:tc>
        <w:tc>
          <w:tcPr>
            <w:tcW w:w="3497" w:type="dxa"/>
            <w:gridSpan w:val="4"/>
            <w:tcBorders>
              <w:left w:val="single" w:color="FFFFFF" w:sz="2" w:space="0"/>
              <w:bottom w:val="single" w:color="FFFFFF" w:sz="2" w:space="0"/>
            </w:tcBorders>
            <w:vAlign w:val="top"/>
          </w:tcPr>
          <w:p>
            <w:pPr>
              <w:spacing w:line="320" w:lineRule="auto"/>
              <w:rPr>
                <w:rFonts w:ascii="Arial"/>
                <w:sz w:val="21"/>
              </w:rPr>
            </w:pPr>
          </w:p>
          <w:p>
            <w:pPr>
              <w:spacing w:line="320" w:lineRule="auto"/>
              <w:rPr>
                <w:rFonts w:ascii="Arial"/>
                <w:sz w:val="21"/>
              </w:rPr>
            </w:pPr>
          </w:p>
          <w:p>
            <w:pPr>
              <w:spacing w:before="65" w:line="227" w:lineRule="auto"/>
              <w:ind w:left="365"/>
              <w:rPr>
                <w:rFonts w:ascii="宋体" w:hAnsi="宋体" w:eastAsia="宋体" w:cs="宋体"/>
                <w:sz w:val="20"/>
                <w:szCs w:val="20"/>
              </w:rPr>
            </w:pPr>
            <w:r>
              <w:rPr>
                <w:rFonts w:ascii="宋体" w:hAnsi="宋体" w:eastAsia="宋体" w:cs="宋体"/>
                <w:spacing w:val="6"/>
                <w:sz w:val="20"/>
                <w:szCs w:val="20"/>
              </w:rPr>
              <w:t>钴-60</w:t>
            </w:r>
            <w:r>
              <w:rPr>
                <w:rFonts w:ascii="宋体" w:hAnsi="宋体" w:eastAsia="宋体" w:cs="宋体"/>
                <w:spacing w:val="-41"/>
                <w:sz w:val="20"/>
                <w:szCs w:val="20"/>
              </w:rPr>
              <w:t xml:space="preserve"> </w:t>
            </w:r>
            <w:r>
              <w:rPr>
                <w:rFonts w:ascii="宋体" w:hAnsi="宋体" w:eastAsia="宋体" w:cs="宋体"/>
                <w:spacing w:val="6"/>
                <w:sz w:val="20"/>
                <w:szCs w:val="20"/>
              </w:rPr>
              <w:t>机治疗□</w:t>
            </w:r>
          </w:p>
          <w:p>
            <w:pPr>
              <w:spacing w:before="76" w:line="228" w:lineRule="auto"/>
              <w:ind w:left="367"/>
              <w:rPr>
                <w:rFonts w:ascii="宋体" w:hAnsi="宋体" w:eastAsia="宋体" w:cs="宋体"/>
                <w:sz w:val="20"/>
                <w:szCs w:val="20"/>
              </w:rPr>
            </w:pPr>
            <w:r>
              <w:rPr>
                <w:rFonts w:ascii="宋体" w:hAnsi="宋体" w:eastAsia="宋体" w:cs="宋体"/>
                <w:spacing w:val="7"/>
                <w:sz w:val="20"/>
                <w:szCs w:val="20"/>
              </w:rPr>
              <w:t>后装治疗□</w:t>
            </w:r>
          </w:p>
          <w:p>
            <w:pPr>
              <w:spacing w:before="71" w:line="296" w:lineRule="auto"/>
              <w:ind w:left="365" w:right="1245"/>
              <w:rPr>
                <w:rFonts w:ascii="宋体" w:hAnsi="宋体" w:eastAsia="宋体" w:cs="宋体"/>
                <w:sz w:val="20"/>
                <w:szCs w:val="20"/>
              </w:rPr>
            </w:pPr>
            <w:r>
              <w:rPr>
                <w:rFonts w:ascii="宋体" w:hAnsi="宋体" w:eastAsia="宋体" w:cs="宋体"/>
                <w:spacing w:val="6"/>
                <w:sz w:val="20"/>
                <w:szCs w:val="20"/>
              </w:rPr>
              <w:t>深部</w:t>
            </w:r>
            <w:r>
              <w:rPr>
                <w:rFonts w:ascii="宋体" w:hAnsi="宋体" w:eastAsia="宋体" w:cs="宋体"/>
                <w:spacing w:val="-37"/>
                <w:sz w:val="20"/>
                <w:szCs w:val="20"/>
              </w:rPr>
              <w:t xml:space="preserve"> </w:t>
            </w:r>
            <w:r>
              <w:rPr>
                <w:rFonts w:ascii="宋体" w:hAnsi="宋体" w:eastAsia="宋体" w:cs="宋体"/>
                <w:spacing w:val="6"/>
                <w:sz w:val="20"/>
                <w:szCs w:val="20"/>
              </w:rPr>
              <w:t>X</w:t>
            </w:r>
            <w:r>
              <w:rPr>
                <w:rFonts w:ascii="宋体" w:hAnsi="宋体" w:eastAsia="宋体" w:cs="宋体"/>
                <w:spacing w:val="-38"/>
                <w:sz w:val="20"/>
                <w:szCs w:val="20"/>
              </w:rPr>
              <w:t xml:space="preserve"> </w:t>
            </w:r>
            <w:r>
              <w:rPr>
                <w:rFonts w:ascii="宋体" w:hAnsi="宋体" w:eastAsia="宋体" w:cs="宋体"/>
                <w:spacing w:val="6"/>
                <w:sz w:val="20"/>
                <w:szCs w:val="20"/>
              </w:rPr>
              <w:t>射线机治疗□</w:t>
            </w:r>
            <w:r>
              <w:rPr>
                <w:rFonts w:ascii="宋体" w:hAnsi="宋体" w:eastAsia="宋体" w:cs="宋体"/>
                <w:sz w:val="20"/>
                <w:szCs w:val="20"/>
              </w:rPr>
              <w:t xml:space="preserve"> </w:t>
            </w:r>
            <w:r>
              <w:rPr>
                <w:rFonts w:ascii="宋体" w:hAnsi="宋体" w:eastAsia="宋体" w:cs="宋体"/>
                <w:spacing w:val="8"/>
                <w:sz w:val="20"/>
                <w:szCs w:val="20"/>
              </w:rPr>
              <w:t>敷贴治疗□</w:t>
            </w:r>
          </w:p>
          <w:p>
            <w:pPr>
              <w:spacing w:line="228" w:lineRule="auto"/>
              <w:ind w:left="325"/>
              <w:rPr>
                <w:rFonts w:ascii="宋体" w:hAnsi="宋体" w:eastAsia="宋体" w:cs="宋体"/>
                <w:sz w:val="20"/>
                <w:szCs w:val="20"/>
              </w:rPr>
            </w:pPr>
            <w:r>
              <w:rPr>
                <w:rFonts w:ascii="宋体" w:hAnsi="宋体" w:eastAsia="宋体" w:cs="宋体"/>
                <w:spacing w:val="8"/>
                <w:sz w:val="20"/>
                <w:szCs w:val="20"/>
              </w:rPr>
              <w:t>重离子治疗□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9" w:hRule="atLeast"/>
        </w:trPr>
        <w:tc>
          <w:tcPr>
            <w:tcW w:w="1339" w:type="dxa"/>
            <w:vMerge w:val="continue"/>
            <w:tcBorders>
              <w:top w:val="nil"/>
              <w:bottom w:val="nil"/>
            </w:tcBorders>
            <w:vAlign w:val="top"/>
          </w:tcPr>
          <w:p>
            <w:pPr>
              <w:rPr>
                <w:rFonts w:ascii="Arial"/>
                <w:sz w:val="21"/>
              </w:rPr>
            </w:pPr>
          </w:p>
        </w:tc>
        <w:tc>
          <w:tcPr>
            <w:tcW w:w="3778" w:type="dxa"/>
            <w:gridSpan w:val="4"/>
            <w:tcBorders>
              <w:top w:val="single" w:color="FFFFFF" w:sz="2" w:space="0"/>
              <w:bottom w:val="single" w:color="FFFFFF" w:sz="2" w:space="0"/>
              <w:right w:val="single" w:color="FFFFFF" w:sz="2" w:space="0"/>
            </w:tcBorders>
            <w:vAlign w:val="top"/>
          </w:tcPr>
          <w:p>
            <w:pPr>
              <w:spacing w:before="79" w:line="228" w:lineRule="auto"/>
              <w:ind w:left="214"/>
              <w:rPr>
                <w:rFonts w:ascii="宋体" w:hAnsi="宋体" w:eastAsia="宋体" w:cs="宋体"/>
                <w:sz w:val="20"/>
                <w:szCs w:val="20"/>
              </w:rPr>
            </w:pPr>
            <w:r>
              <w:rPr>
                <w:rFonts w:ascii="宋体" w:hAnsi="宋体" w:eastAsia="宋体" w:cs="宋体"/>
                <w:spacing w:val="7"/>
                <w:sz w:val="20"/>
                <w:szCs w:val="20"/>
              </w:rPr>
              <w:t>核医学□</w:t>
            </w:r>
          </w:p>
          <w:p>
            <w:pPr>
              <w:spacing w:before="73" w:line="228" w:lineRule="auto"/>
              <w:ind w:left="628"/>
              <w:rPr>
                <w:rFonts w:ascii="宋体" w:hAnsi="宋体" w:eastAsia="宋体" w:cs="宋体"/>
                <w:sz w:val="20"/>
                <w:szCs w:val="20"/>
              </w:rPr>
            </w:pPr>
            <w:r>
              <w:rPr>
                <w:rFonts w:ascii="宋体" w:hAnsi="宋体" w:eastAsia="宋体" w:cs="宋体"/>
                <w:sz w:val="20"/>
                <w:szCs w:val="20"/>
              </w:rPr>
              <w:t>PET</w:t>
            </w:r>
            <w:r>
              <w:rPr>
                <w:rFonts w:ascii="宋体" w:hAnsi="宋体" w:eastAsia="宋体" w:cs="宋体"/>
                <w:spacing w:val="-40"/>
                <w:sz w:val="20"/>
                <w:szCs w:val="20"/>
              </w:rPr>
              <w:t xml:space="preserve"> </w:t>
            </w:r>
            <w:r>
              <w:rPr>
                <w:rFonts w:ascii="宋体" w:hAnsi="宋体" w:eastAsia="宋体" w:cs="宋体"/>
                <w:spacing w:val="10"/>
                <w:sz w:val="20"/>
                <w:szCs w:val="20"/>
              </w:rPr>
              <w:t>影像诊断□</w:t>
            </w:r>
          </w:p>
          <w:p>
            <w:pPr>
              <w:spacing w:before="73" w:line="294" w:lineRule="auto"/>
              <w:ind w:left="632" w:right="1418" w:hanging="2"/>
              <w:rPr>
                <w:rFonts w:ascii="宋体" w:hAnsi="宋体" w:eastAsia="宋体" w:cs="宋体"/>
                <w:sz w:val="20"/>
                <w:szCs w:val="20"/>
              </w:rPr>
            </w:pPr>
            <w:r>
              <w:rPr>
                <w:rFonts w:ascii="宋体" w:hAnsi="宋体" w:eastAsia="宋体" w:cs="宋体"/>
                <w:sz w:val="20"/>
                <w:szCs w:val="20"/>
              </w:rPr>
              <w:t>CT</w:t>
            </w:r>
            <w:r>
              <w:rPr>
                <w:rFonts w:ascii="宋体" w:hAnsi="宋体" w:eastAsia="宋体" w:cs="宋体"/>
                <w:spacing w:val="10"/>
                <w:sz w:val="20"/>
                <w:szCs w:val="20"/>
              </w:rPr>
              <w:t>-</w:t>
            </w:r>
            <w:r>
              <w:rPr>
                <w:rFonts w:ascii="宋体" w:hAnsi="宋体" w:eastAsia="宋体" w:cs="宋体"/>
                <w:sz w:val="20"/>
                <w:szCs w:val="20"/>
              </w:rPr>
              <w:t>PET</w:t>
            </w:r>
            <w:r>
              <w:rPr>
                <w:rFonts w:ascii="宋体" w:hAnsi="宋体" w:eastAsia="宋体" w:cs="宋体"/>
                <w:spacing w:val="-37"/>
                <w:sz w:val="20"/>
                <w:szCs w:val="20"/>
              </w:rPr>
              <w:t xml:space="preserve"> </w:t>
            </w:r>
            <w:r>
              <w:rPr>
                <w:rFonts w:ascii="宋体" w:hAnsi="宋体" w:eastAsia="宋体" w:cs="宋体"/>
                <w:spacing w:val="10"/>
                <w:sz w:val="20"/>
                <w:szCs w:val="20"/>
              </w:rPr>
              <w:t>影像诊断□</w:t>
            </w:r>
            <w:r>
              <w:rPr>
                <w:rFonts w:ascii="宋体" w:hAnsi="宋体" w:eastAsia="宋体" w:cs="宋体"/>
                <w:sz w:val="20"/>
                <w:szCs w:val="20"/>
              </w:rPr>
              <w:t xml:space="preserve"> SPECT</w:t>
            </w:r>
            <w:r>
              <w:rPr>
                <w:rFonts w:ascii="宋体" w:hAnsi="宋体" w:eastAsia="宋体" w:cs="宋体"/>
                <w:spacing w:val="-38"/>
                <w:sz w:val="20"/>
                <w:szCs w:val="20"/>
              </w:rPr>
              <w:t xml:space="preserve"> </w:t>
            </w:r>
            <w:r>
              <w:rPr>
                <w:rFonts w:ascii="宋体" w:hAnsi="宋体" w:eastAsia="宋体" w:cs="宋体"/>
                <w:spacing w:val="11"/>
                <w:sz w:val="20"/>
                <w:szCs w:val="20"/>
              </w:rPr>
              <w:t>影像诊断□</w:t>
            </w:r>
            <w:r>
              <w:rPr>
                <w:rFonts w:ascii="宋体" w:hAnsi="宋体" w:eastAsia="宋体" w:cs="宋体"/>
                <w:sz w:val="20"/>
                <w:szCs w:val="20"/>
              </w:rPr>
              <w:t xml:space="preserve">  </w:t>
            </w:r>
            <w:r>
              <w:rPr>
                <w:rFonts w:ascii="宋体" w:hAnsi="宋体" w:eastAsia="宋体" w:cs="宋体"/>
                <w:spacing w:val="8"/>
                <w:sz w:val="20"/>
                <w:szCs w:val="20"/>
              </w:rPr>
              <w:t>γ相机影像诊断□</w:t>
            </w:r>
          </w:p>
        </w:tc>
        <w:tc>
          <w:tcPr>
            <w:tcW w:w="3497" w:type="dxa"/>
            <w:gridSpan w:val="4"/>
            <w:tcBorders>
              <w:top w:val="single" w:color="FFFFFF" w:sz="2" w:space="0"/>
              <w:left w:val="single" w:color="FFFFFF" w:sz="2" w:space="0"/>
              <w:bottom w:val="single" w:color="FFFFFF" w:sz="2" w:space="0"/>
            </w:tcBorders>
            <w:vAlign w:val="top"/>
          </w:tcPr>
          <w:p>
            <w:pPr>
              <w:spacing w:line="324" w:lineRule="auto"/>
              <w:rPr>
                <w:rFonts w:ascii="Arial"/>
                <w:sz w:val="21"/>
              </w:rPr>
            </w:pPr>
          </w:p>
          <w:p>
            <w:pPr>
              <w:spacing w:before="65" w:line="220" w:lineRule="auto"/>
              <w:ind w:left="409"/>
              <w:rPr>
                <w:rFonts w:ascii="宋体" w:hAnsi="宋体" w:eastAsia="宋体" w:cs="宋体"/>
                <w:sz w:val="20"/>
                <w:szCs w:val="20"/>
              </w:rPr>
            </w:pPr>
            <w:r>
              <w:rPr>
                <w:rFonts w:ascii="宋体" w:hAnsi="宋体" w:eastAsia="宋体" w:cs="宋体"/>
                <w:spacing w:val="2"/>
                <w:sz w:val="20"/>
                <w:szCs w:val="20"/>
              </w:rPr>
              <w:t>γ骨密度测量□</w:t>
            </w:r>
          </w:p>
          <w:p>
            <w:pPr>
              <w:spacing w:before="82" w:line="228" w:lineRule="auto"/>
              <w:ind w:left="364"/>
              <w:rPr>
                <w:rFonts w:ascii="宋体" w:hAnsi="宋体" w:eastAsia="宋体" w:cs="宋体"/>
                <w:sz w:val="20"/>
                <w:szCs w:val="20"/>
              </w:rPr>
            </w:pPr>
            <w:r>
              <w:rPr>
                <w:rFonts w:ascii="宋体" w:hAnsi="宋体" w:eastAsia="宋体" w:cs="宋体"/>
                <w:spacing w:val="8"/>
                <w:sz w:val="20"/>
                <w:szCs w:val="20"/>
              </w:rPr>
              <w:t>籽粒插植治疗□</w:t>
            </w:r>
          </w:p>
          <w:p>
            <w:pPr>
              <w:spacing w:before="72" w:line="228" w:lineRule="auto"/>
              <w:ind w:left="365"/>
              <w:rPr>
                <w:rFonts w:ascii="宋体" w:hAnsi="宋体" w:eastAsia="宋体" w:cs="宋体"/>
                <w:sz w:val="20"/>
                <w:szCs w:val="20"/>
              </w:rPr>
            </w:pPr>
            <w:r>
              <w:rPr>
                <w:rFonts w:ascii="宋体" w:hAnsi="宋体" w:eastAsia="宋体" w:cs="宋体"/>
                <w:spacing w:val="9"/>
                <w:sz w:val="20"/>
                <w:szCs w:val="20"/>
              </w:rPr>
              <w:t>放射性药物治疗□</w:t>
            </w:r>
          </w:p>
          <w:p>
            <w:pPr>
              <w:spacing w:before="72" w:line="228" w:lineRule="auto"/>
              <w:ind w:left="366"/>
              <w:rPr>
                <w:rFonts w:ascii="宋体" w:hAnsi="宋体" w:eastAsia="宋体" w:cs="宋体"/>
                <w:sz w:val="20"/>
                <w:szCs w:val="20"/>
              </w:rPr>
            </w:pPr>
            <w:r>
              <w:rPr>
                <w:rFonts w:ascii="宋体" w:hAnsi="宋体" w:eastAsia="宋体" w:cs="宋体"/>
                <w:spacing w:val="7"/>
                <w:sz w:val="20"/>
                <w:szCs w:val="20"/>
              </w:rPr>
              <w:t>其他核医学诊疗项目</w:t>
            </w:r>
            <w:r>
              <w:rPr>
                <w:rFonts w:ascii="宋体" w:hAnsi="宋体" w:eastAsia="宋体" w:cs="宋体"/>
                <w:spacing w:val="-60"/>
                <w:sz w:val="20"/>
                <w:szCs w:val="20"/>
              </w:rPr>
              <w:t xml:space="preserve"> </w:t>
            </w:r>
            <w:r>
              <w:rPr>
                <w:rFonts w:ascii="宋体" w:hAnsi="宋体" w:eastAsia="宋体" w:cs="宋体"/>
                <w:spacing w:val="7"/>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4" w:hRule="atLeast"/>
        </w:trPr>
        <w:tc>
          <w:tcPr>
            <w:tcW w:w="1339" w:type="dxa"/>
            <w:vMerge w:val="continue"/>
            <w:tcBorders>
              <w:top w:val="nil"/>
              <w:bottom w:val="nil"/>
            </w:tcBorders>
            <w:vAlign w:val="top"/>
          </w:tcPr>
          <w:p>
            <w:pPr>
              <w:rPr>
                <w:rFonts w:ascii="Arial"/>
                <w:sz w:val="21"/>
              </w:rPr>
            </w:pPr>
          </w:p>
        </w:tc>
        <w:tc>
          <w:tcPr>
            <w:tcW w:w="3778" w:type="dxa"/>
            <w:gridSpan w:val="4"/>
            <w:tcBorders>
              <w:top w:val="single" w:color="FFFFFF" w:sz="2" w:space="0"/>
              <w:bottom w:val="single" w:color="FFFFFF" w:sz="2" w:space="0"/>
              <w:right w:val="single" w:color="FFFFFF" w:sz="2" w:space="0"/>
            </w:tcBorders>
            <w:vAlign w:val="top"/>
          </w:tcPr>
          <w:p>
            <w:pPr>
              <w:spacing w:before="79" w:line="227" w:lineRule="auto"/>
              <w:ind w:left="212"/>
              <w:rPr>
                <w:rFonts w:ascii="宋体" w:hAnsi="宋体" w:eastAsia="宋体" w:cs="宋体"/>
                <w:sz w:val="20"/>
                <w:szCs w:val="20"/>
              </w:rPr>
            </w:pPr>
            <w:r>
              <w:rPr>
                <w:rFonts w:ascii="宋体" w:hAnsi="宋体" w:eastAsia="宋体" w:cs="宋体"/>
                <w:spacing w:val="8"/>
                <w:sz w:val="20"/>
                <w:szCs w:val="20"/>
              </w:rPr>
              <w:t>介入放射学□</w:t>
            </w:r>
          </w:p>
          <w:p>
            <w:pPr>
              <w:spacing w:before="75" w:line="227" w:lineRule="auto"/>
              <w:ind w:left="628"/>
              <w:rPr>
                <w:rFonts w:ascii="宋体" w:hAnsi="宋体" w:eastAsia="宋体" w:cs="宋体"/>
                <w:sz w:val="20"/>
                <w:szCs w:val="20"/>
              </w:rPr>
            </w:pPr>
            <w:r>
              <w:rPr>
                <w:rFonts w:ascii="宋体" w:hAnsi="宋体" w:eastAsia="宋体" w:cs="宋体"/>
                <w:sz w:val="20"/>
                <w:szCs w:val="20"/>
              </w:rPr>
              <w:t>DSA</w:t>
            </w:r>
            <w:r>
              <w:rPr>
                <w:rFonts w:ascii="宋体" w:hAnsi="宋体" w:eastAsia="宋体" w:cs="宋体"/>
                <w:spacing w:val="-39"/>
                <w:sz w:val="20"/>
                <w:szCs w:val="20"/>
              </w:rPr>
              <w:t xml:space="preserve"> </w:t>
            </w:r>
            <w:r>
              <w:rPr>
                <w:rFonts w:ascii="宋体" w:hAnsi="宋体" w:eastAsia="宋体" w:cs="宋体"/>
                <w:spacing w:val="10"/>
                <w:sz w:val="20"/>
                <w:szCs w:val="20"/>
              </w:rPr>
              <w:t>介入放射诊疗□</w:t>
            </w:r>
          </w:p>
        </w:tc>
        <w:tc>
          <w:tcPr>
            <w:tcW w:w="3497" w:type="dxa"/>
            <w:gridSpan w:val="4"/>
            <w:tcBorders>
              <w:top w:val="single" w:color="FFFFFF" w:sz="2" w:space="0"/>
              <w:left w:val="single" w:color="FFFFFF" w:sz="2" w:space="0"/>
              <w:bottom w:val="single" w:color="FFFFFF" w:sz="2" w:space="0"/>
            </w:tcBorders>
            <w:vAlign w:val="top"/>
          </w:tcPr>
          <w:p>
            <w:pPr>
              <w:spacing w:line="333" w:lineRule="auto"/>
              <w:rPr>
                <w:rFonts w:ascii="Arial"/>
                <w:sz w:val="21"/>
              </w:rPr>
            </w:pPr>
          </w:p>
          <w:p>
            <w:pPr>
              <w:spacing w:before="65" w:line="227" w:lineRule="auto"/>
              <w:ind w:left="366"/>
              <w:rPr>
                <w:rFonts w:ascii="宋体" w:hAnsi="宋体" w:eastAsia="宋体" w:cs="宋体"/>
                <w:sz w:val="20"/>
                <w:szCs w:val="20"/>
              </w:rPr>
            </w:pPr>
            <w:r>
              <w:rPr>
                <w:rFonts w:ascii="宋体" w:hAnsi="宋体" w:eastAsia="宋体" w:cs="宋体"/>
                <w:spacing w:val="9"/>
                <w:sz w:val="20"/>
                <w:szCs w:val="20"/>
              </w:rPr>
              <w:t>其他影像设备介入放射诊疗□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1339" w:type="dxa"/>
            <w:vMerge w:val="continue"/>
            <w:tcBorders>
              <w:top w:val="nil"/>
            </w:tcBorders>
            <w:vAlign w:val="top"/>
          </w:tcPr>
          <w:p>
            <w:pPr>
              <w:rPr>
                <w:rFonts w:ascii="Arial"/>
                <w:sz w:val="21"/>
              </w:rPr>
            </w:pPr>
          </w:p>
        </w:tc>
        <w:tc>
          <w:tcPr>
            <w:tcW w:w="3778" w:type="dxa"/>
            <w:gridSpan w:val="4"/>
            <w:tcBorders>
              <w:top w:val="single" w:color="FFFFFF" w:sz="2" w:space="0"/>
              <w:right w:val="single" w:color="FFFFFF" w:sz="2" w:space="0"/>
            </w:tcBorders>
            <w:vAlign w:val="top"/>
          </w:tcPr>
          <w:p>
            <w:pPr>
              <w:spacing w:before="80" w:line="228" w:lineRule="auto"/>
              <w:ind w:left="209"/>
              <w:rPr>
                <w:rFonts w:ascii="宋体" w:hAnsi="宋体" w:eastAsia="宋体" w:cs="宋体"/>
                <w:sz w:val="20"/>
                <w:szCs w:val="20"/>
              </w:rPr>
            </w:pPr>
            <w:r>
              <w:rPr>
                <w:rFonts w:ascii="宋体" w:hAnsi="宋体" w:eastAsia="宋体" w:cs="宋体"/>
                <w:spacing w:val="7"/>
                <w:sz w:val="20"/>
                <w:szCs w:val="20"/>
              </w:rPr>
              <w:t>X</w:t>
            </w:r>
            <w:r>
              <w:rPr>
                <w:rFonts w:ascii="宋体" w:hAnsi="宋体" w:eastAsia="宋体" w:cs="宋体"/>
                <w:spacing w:val="-36"/>
                <w:sz w:val="20"/>
                <w:szCs w:val="20"/>
              </w:rPr>
              <w:t xml:space="preserve"> </w:t>
            </w:r>
            <w:r>
              <w:rPr>
                <w:rFonts w:ascii="宋体" w:hAnsi="宋体" w:eastAsia="宋体" w:cs="宋体"/>
                <w:spacing w:val="7"/>
                <w:sz w:val="20"/>
                <w:szCs w:val="20"/>
              </w:rPr>
              <w:t>射线影像诊断□</w:t>
            </w:r>
          </w:p>
          <w:p>
            <w:pPr>
              <w:spacing w:before="73" w:line="262" w:lineRule="auto"/>
              <w:ind w:left="629" w:right="1207"/>
              <w:rPr>
                <w:rFonts w:ascii="宋体" w:hAnsi="宋体" w:eastAsia="宋体" w:cs="宋体"/>
                <w:sz w:val="20"/>
                <w:szCs w:val="20"/>
              </w:rPr>
            </w:pPr>
            <w:r>
              <w:rPr>
                <w:rFonts w:ascii="宋体" w:hAnsi="宋体" w:eastAsia="宋体" w:cs="宋体"/>
                <w:spacing w:val="14"/>
                <w:sz w:val="20"/>
                <w:szCs w:val="20"/>
              </w:rPr>
              <w:t>X</w:t>
            </w:r>
            <w:r>
              <w:rPr>
                <w:rFonts w:ascii="宋体" w:hAnsi="宋体" w:eastAsia="宋体" w:cs="宋体"/>
                <w:spacing w:val="-37"/>
                <w:sz w:val="20"/>
                <w:szCs w:val="20"/>
              </w:rPr>
              <w:t xml:space="preserve"> </w:t>
            </w:r>
            <w:r>
              <w:rPr>
                <w:rFonts w:ascii="宋体" w:hAnsi="宋体" w:eastAsia="宋体" w:cs="宋体"/>
                <w:spacing w:val="14"/>
                <w:sz w:val="20"/>
                <w:szCs w:val="20"/>
              </w:rPr>
              <w:t>射线</w:t>
            </w:r>
            <w:r>
              <w:rPr>
                <w:rFonts w:ascii="宋体" w:hAnsi="宋体" w:eastAsia="宋体" w:cs="宋体"/>
                <w:sz w:val="20"/>
                <w:szCs w:val="20"/>
              </w:rPr>
              <w:t>CT</w:t>
            </w:r>
            <w:r>
              <w:rPr>
                <w:rFonts w:ascii="宋体" w:hAnsi="宋体" w:eastAsia="宋体" w:cs="宋体"/>
                <w:spacing w:val="-40"/>
                <w:sz w:val="20"/>
                <w:szCs w:val="20"/>
              </w:rPr>
              <w:t xml:space="preserve"> </w:t>
            </w:r>
            <w:r>
              <w:rPr>
                <w:rFonts w:ascii="宋体" w:hAnsi="宋体" w:eastAsia="宋体" w:cs="宋体"/>
                <w:spacing w:val="14"/>
                <w:sz w:val="20"/>
                <w:szCs w:val="20"/>
              </w:rPr>
              <w:t>影像诊断□</w:t>
            </w:r>
            <w:r>
              <w:rPr>
                <w:rFonts w:ascii="宋体" w:hAnsi="宋体" w:eastAsia="宋体" w:cs="宋体"/>
                <w:sz w:val="20"/>
                <w:szCs w:val="20"/>
              </w:rPr>
              <w:t xml:space="preserve"> CR</w:t>
            </w:r>
            <w:r>
              <w:rPr>
                <w:rFonts w:ascii="宋体" w:hAnsi="宋体" w:eastAsia="宋体" w:cs="宋体"/>
                <w:spacing w:val="-37"/>
                <w:sz w:val="20"/>
                <w:szCs w:val="20"/>
              </w:rPr>
              <w:t xml:space="preserve"> </w:t>
            </w:r>
            <w:r>
              <w:rPr>
                <w:rFonts w:ascii="宋体" w:hAnsi="宋体" w:eastAsia="宋体" w:cs="宋体"/>
                <w:spacing w:val="8"/>
                <w:sz w:val="20"/>
                <w:szCs w:val="20"/>
              </w:rPr>
              <w:t>影像诊断□</w:t>
            </w:r>
          </w:p>
          <w:p>
            <w:pPr>
              <w:spacing w:before="72" w:line="228" w:lineRule="auto"/>
              <w:ind w:left="628"/>
              <w:rPr>
                <w:rFonts w:ascii="宋体" w:hAnsi="宋体" w:eastAsia="宋体" w:cs="宋体"/>
                <w:sz w:val="20"/>
                <w:szCs w:val="20"/>
              </w:rPr>
            </w:pPr>
            <w:r>
              <w:rPr>
                <w:rFonts w:ascii="宋体" w:hAnsi="宋体" w:eastAsia="宋体" w:cs="宋体"/>
                <w:sz w:val="20"/>
                <w:szCs w:val="20"/>
              </w:rPr>
              <w:t>DR</w:t>
            </w:r>
            <w:r>
              <w:rPr>
                <w:rFonts w:ascii="宋体" w:hAnsi="宋体" w:eastAsia="宋体" w:cs="宋体"/>
                <w:spacing w:val="-40"/>
                <w:sz w:val="20"/>
                <w:szCs w:val="20"/>
              </w:rPr>
              <w:t xml:space="preserve"> </w:t>
            </w:r>
            <w:r>
              <w:rPr>
                <w:rFonts w:ascii="宋体" w:hAnsi="宋体" w:eastAsia="宋体" w:cs="宋体"/>
                <w:spacing w:val="9"/>
                <w:sz w:val="20"/>
                <w:szCs w:val="20"/>
              </w:rPr>
              <w:t>影像诊断□</w:t>
            </w:r>
          </w:p>
          <w:p>
            <w:pPr>
              <w:spacing w:before="72" w:line="228" w:lineRule="auto"/>
              <w:ind w:left="575"/>
              <w:rPr>
                <w:rFonts w:ascii="宋体" w:hAnsi="宋体" w:eastAsia="宋体" w:cs="宋体"/>
                <w:sz w:val="20"/>
                <w:szCs w:val="20"/>
              </w:rPr>
            </w:pPr>
            <w:r>
              <w:rPr>
                <w:rFonts w:ascii="宋体" w:hAnsi="宋体" w:eastAsia="宋体" w:cs="宋体"/>
                <w:spacing w:val="6"/>
                <w:sz w:val="20"/>
                <w:szCs w:val="20"/>
              </w:rPr>
              <w:t>其它</w:t>
            </w:r>
            <w:r>
              <w:rPr>
                <w:rFonts w:ascii="宋体" w:hAnsi="宋体" w:eastAsia="宋体" w:cs="宋体"/>
                <w:spacing w:val="-35"/>
                <w:sz w:val="20"/>
                <w:szCs w:val="20"/>
              </w:rPr>
              <w:t xml:space="preserve"> </w:t>
            </w:r>
            <w:r>
              <w:rPr>
                <w:rFonts w:ascii="宋体" w:hAnsi="宋体" w:eastAsia="宋体" w:cs="宋体"/>
                <w:spacing w:val="6"/>
                <w:sz w:val="20"/>
                <w:szCs w:val="20"/>
              </w:rPr>
              <w:t>X</w:t>
            </w:r>
            <w:r>
              <w:rPr>
                <w:rFonts w:ascii="宋体" w:hAnsi="宋体" w:eastAsia="宋体" w:cs="宋体"/>
                <w:spacing w:val="-38"/>
                <w:sz w:val="20"/>
                <w:szCs w:val="20"/>
              </w:rPr>
              <w:t xml:space="preserve"> </w:t>
            </w:r>
            <w:r>
              <w:rPr>
                <w:rFonts w:ascii="宋体" w:hAnsi="宋体" w:eastAsia="宋体" w:cs="宋体"/>
                <w:spacing w:val="6"/>
                <w:sz w:val="20"/>
                <w:szCs w:val="20"/>
              </w:rPr>
              <w:t>射线影像诊断□</w:t>
            </w:r>
          </w:p>
        </w:tc>
        <w:tc>
          <w:tcPr>
            <w:tcW w:w="3497" w:type="dxa"/>
            <w:gridSpan w:val="4"/>
            <w:tcBorders>
              <w:top w:val="single" w:color="FFFFFF" w:sz="2" w:space="0"/>
              <w:left w:val="single" w:color="FFFFFF" w:sz="2" w:space="0"/>
            </w:tcBorders>
            <w:vAlign w:val="top"/>
          </w:tcPr>
          <w:p>
            <w:pPr>
              <w:spacing w:line="325" w:lineRule="auto"/>
              <w:rPr>
                <w:rFonts w:ascii="Arial"/>
                <w:sz w:val="21"/>
              </w:rPr>
            </w:pPr>
          </w:p>
          <w:p>
            <w:pPr>
              <w:spacing w:before="65" w:line="228" w:lineRule="auto"/>
              <w:ind w:left="367"/>
              <w:rPr>
                <w:rFonts w:ascii="宋体" w:hAnsi="宋体" w:eastAsia="宋体" w:cs="宋体"/>
                <w:sz w:val="20"/>
                <w:szCs w:val="20"/>
              </w:rPr>
            </w:pPr>
            <w:r>
              <w:rPr>
                <w:rFonts w:ascii="宋体" w:hAnsi="宋体" w:eastAsia="宋体" w:cs="宋体"/>
                <w:spacing w:val="6"/>
                <w:sz w:val="20"/>
                <w:szCs w:val="20"/>
              </w:rPr>
              <w:t>乳腺</w:t>
            </w:r>
            <w:r>
              <w:rPr>
                <w:rFonts w:ascii="宋体" w:hAnsi="宋体" w:eastAsia="宋体" w:cs="宋体"/>
                <w:spacing w:val="-33"/>
                <w:sz w:val="20"/>
                <w:szCs w:val="20"/>
              </w:rPr>
              <w:t xml:space="preserve"> </w:t>
            </w:r>
            <w:r>
              <w:rPr>
                <w:rFonts w:ascii="宋体" w:hAnsi="宋体" w:eastAsia="宋体" w:cs="宋体"/>
                <w:spacing w:val="6"/>
                <w:sz w:val="20"/>
                <w:szCs w:val="20"/>
              </w:rPr>
              <w:t>X</w:t>
            </w:r>
            <w:r>
              <w:rPr>
                <w:rFonts w:ascii="宋体" w:hAnsi="宋体" w:eastAsia="宋体" w:cs="宋体"/>
                <w:spacing w:val="-38"/>
                <w:sz w:val="20"/>
                <w:szCs w:val="20"/>
              </w:rPr>
              <w:t xml:space="preserve"> </w:t>
            </w:r>
            <w:r>
              <w:rPr>
                <w:rFonts w:ascii="宋体" w:hAnsi="宋体" w:eastAsia="宋体" w:cs="宋体"/>
                <w:spacing w:val="6"/>
                <w:sz w:val="20"/>
                <w:szCs w:val="20"/>
              </w:rPr>
              <w:t>射线影像诊断□</w:t>
            </w:r>
          </w:p>
          <w:p>
            <w:pPr>
              <w:spacing w:before="72" w:line="298" w:lineRule="auto"/>
              <w:ind w:left="428" w:right="825" w:hanging="64"/>
              <w:rPr>
                <w:rFonts w:ascii="宋体" w:hAnsi="宋体" w:eastAsia="宋体" w:cs="宋体"/>
                <w:sz w:val="20"/>
                <w:szCs w:val="20"/>
              </w:rPr>
            </w:pPr>
            <w:r>
              <w:rPr>
                <w:rFonts w:ascii="宋体" w:hAnsi="宋体" w:eastAsia="宋体" w:cs="宋体"/>
                <w:spacing w:val="7"/>
                <w:sz w:val="20"/>
                <w:szCs w:val="20"/>
              </w:rPr>
              <w:t>普通</w:t>
            </w:r>
            <w:r>
              <w:rPr>
                <w:rFonts w:ascii="宋体" w:hAnsi="宋体" w:eastAsia="宋体" w:cs="宋体"/>
                <w:spacing w:val="-39"/>
                <w:sz w:val="20"/>
                <w:szCs w:val="20"/>
              </w:rPr>
              <w:t xml:space="preserve"> </w:t>
            </w:r>
            <w:r>
              <w:rPr>
                <w:rFonts w:ascii="宋体" w:hAnsi="宋体" w:eastAsia="宋体" w:cs="宋体"/>
                <w:spacing w:val="7"/>
                <w:sz w:val="20"/>
                <w:szCs w:val="20"/>
              </w:rPr>
              <w:t>X</w:t>
            </w:r>
            <w:r>
              <w:rPr>
                <w:rFonts w:ascii="宋体" w:hAnsi="宋体" w:eastAsia="宋体" w:cs="宋体"/>
                <w:spacing w:val="-38"/>
                <w:sz w:val="20"/>
                <w:szCs w:val="20"/>
              </w:rPr>
              <w:t xml:space="preserve"> </w:t>
            </w:r>
            <w:r>
              <w:rPr>
                <w:rFonts w:ascii="宋体" w:hAnsi="宋体" w:eastAsia="宋体" w:cs="宋体"/>
                <w:spacing w:val="7"/>
                <w:sz w:val="20"/>
                <w:szCs w:val="20"/>
              </w:rPr>
              <w:t>射线机影像诊断□</w:t>
            </w:r>
            <w:r>
              <w:rPr>
                <w:rFonts w:ascii="宋体" w:hAnsi="宋体" w:eastAsia="宋体" w:cs="宋体"/>
                <w:sz w:val="20"/>
                <w:szCs w:val="20"/>
              </w:rPr>
              <w:t xml:space="preserve"> </w:t>
            </w:r>
            <w:r>
              <w:rPr>
                <w:rFonts w:ascii="宋体" w:hAnsi="宋体" w:eastAsia="宋体" w:cs="宋体"/>
                <w:spacing w:val="6"/>
                <w:sz w:val="20"/>
                <w:szCs w:val="20"/>
              </w:rPr>
              <w:t>牙科</w:t>
            </w:r>
            <w:r>
              <w:rPr>
                <w:rFonts w:ascii="宋体" w:hAnsi="宋体" w:eastAsia="宋体" w:cs="宋体"/>
                <w:spacing w:val="-32"/>
                <w:sz w:val="20"/>
                <w:szCs w:val="20"/>
              </w:rPr>
              <w:t xml:space="preserve"> </w:t>
            </w:r>
            <w:r>
              <w:rPr>
                <w:rFonts w:ascii="宋体" w:hAnsi="宋体" w:eastAsia="宋体" w:cs="宋体"/>
                <w:spacing w:val="6"/>
                <w:sz w:val="20"/>
                <w:szCs w:val="20"/>
              </w:rPr>
              <w:t>X</w:t>
            </w:r>
            <w:r>
              <w:rPr>
                <w:rFonts w:ascii="宋体" w:hAnsi="宋体" w:eastAsia="宋体" w:cs="宋体"/>
                <w:spacing w:val="-38"/>
                <w:sz w:val="20"/>
                <w:szCs w:val="20"/>
              </w:rPr>
              <w:t xml:space="preserve"> </w:t>
            </w:r>
            <w:r>
              <w:rPr>
                <w:rFonts w:ascii="宋体" w:hAnsi="宋体" w:eastAsia="宋体" w:cs="宋体"/>
                <w:spacing w:val="6"/>
                <w:sz w:val="20"/>
                <w:szCs w:val="20"/>
              </w:rPr>
              <w:t>射线影像诊断□</w:t>
            </w:r>
          </w:p>
        </w:tc>
      </w:tr>
    </w:tbl>
    <w:p>
      <w:pPr>
        <w:pStyle w:val="2"/>
      </w:pPr>
    </w:p>
    <w:p>
      <w:pPr>
        <w:sectPr>
          <w:footerReference r:id="rId186" w:type="default"/>
          <w:pgSz w:w="11906" w:h="16838"/>
          <w:pgMar w:top="400" w:right="1682" w:bottom="693" w:left="1603" w:header="0" w:footer="381" w:gutter="0"/>
          <w:pgNumType w:fmt="decimal"/>
          <w:cols w:space="720" w:num="1"/>
        </w:sectPr>
      </w:pPr>
    </w:p>
    <w:p>
      <w:pPr>
        <w:spacing w:before="38"/>
      </w:pPr>
    </w:p>
    <w:p>
      <w:pPr>
        <w:spacing w:before="38"/>
      </w:pPr>
    </w:p>
    <w:p>
      <w:pPr>
        <w:spacing w:before="38"/>
      </w:pPr>
    </w:p>
    <w:p>
      <w:pPr>
        <w:spacing w:before="38"/>
      </w:pPr>
    </w:p>
    <w:p>
      <w:pPr>
        <w:spacing w:before="37"/>
      </w:pPr>
    </w:p>
    <w:tbl>
      <w:tblPr>
        <w:tblStyle w:val="7"/>
        <w:tblW w:w="86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39"/>
        <w:gridCol w:w="972"/>
        <w:gridCol w:w="262"/>
        <w:gridCol w:w="160"/>
        <w:gridCol w:w="443"/>
        <w:gridCol w:w="289"/>
        <w:gridCol w:w="315"/>
        <w:gridCol w:w="316"/>
        <w:gridCol w:w="314"/>
        <w:gridCol w:w="577"/>
        <w:gridCol w:w="367"/>
        <w:gridCol w:w="421"/>
        <w:gridCol w:w="419"/>
        <w:gridCol w:w="603"/>
        <w:gridCol w:w="131"/>
        <w:gridCol w:w="106"/>
        <w:gridCol w:w="367"/>
        <w:gridCol w:w="262"/>
        <w:gridCol w:w="9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4" w:hRule="atLeast"/>
        </w:trPr>
        <w:tc>
          <w:tcPr>
            <w:tcW w:w="1339"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before="65" w:line="228" w:lineRule="auto"/>
              <w:ind w:left="255"/>
              <w:rPr>
                <w:rFonts w:ascii="宋体" w:hAnsi="宋体" w:eastAsia="宋体" w:cs="宋体"/>
                <w:sz w:val="20"/>
                <w:szCs w:val="20"/>
              </w:rPr>
            </w:pPr>
            <w:r>
              <w:rPr>
                <w:rFonts w:ascii="宋体" w:hAnsi="宋体" w:eastAsia="宋体" w:cs="宋体"/>
                <w:spacing w:val="7"/>
                <w:sz w:val="20"/>
                <w:szCs w:val="20"/>
              </w:rPr>
              <w:t>提交资料</w:t>
            </w:r>
          </w:p>
        </w:tc>
        <w:tc>
          <w:tcPr>
            <w:tcW w:w="7275" w:type="dxa"/>
            <w:gridSpan w:val="18"/>
            <w:vAlign w:val="top"/>
          </w:tcPr>
          <w:p>
            <w:pPr>
              <w:spacing w:before="112" w:line="332" w:lineRule="auto"/>
              <w:ind w:left="113" w:right="2351" w:firstLine="2"/>
              <w:rPr>
                <w:rFonts w:ascii="宋体" w:hAnsi="宋体" w:eastAsia="宋体" w:cs="宋体"/>
                <w:sz w:val="20"/>
                <w:szCs w:val="20"/>
              </w:rPr>
            </w:pPr>
            <w:r>
              <w:rPr>
                <w:rFonts w:ascii="宋体" w:hAnsi="宋体" w:eastAsia="宋体" w:cs="宋体"/>
                <w:spacing w:val="8"/>
                <w:sz w:val="20"/>
                <w:szCs w:val="20"/>
              </w:rPr>
              <w:t>《医疗机构执业许可证》或《设置医疗机构批准书》</w:t>
            </w:r>
            <w:r>
              <w:rPr>
                <w:rFonts w:ascii="宋体" w:hAnsi="宋体" w:eastAsia="宋体" w:cs="宋体"/>
                <w:spacing w:val="16"/>
                <w:sz w:val="20"/>
                <w:szCs w:val="20"/>
              </w:rPr>
              <w:t xml:space="preserve"> </w:t>
            </w:r>
            <w:r>
              <w:rPr>
                <w:rFonts w:ascii="宋体" w:hAnsi="宋体" w:eastAsia="宋体" w:cs="宋体"/>
                <w:spacing w:val="9"/>
                <w:sz w:val="20"/>
                <w:szCs w:val="20"/>
              </w:rPr>
              <w:t>大型医用设备配置许可证明文件</w:t>
            </w:r>
          </w:p>
          <w:p>
            <w:pPr>
              <w:spacing w:before="1" w:line="332" w:lineRule="auto"/>
              <w:ind w:left="111" w:right="2758" w:firstLine="5"/>
              <w:rPr>
                <w:rFonts w:ascii="宋体" w:hAnsi="宋体" w:eastAsia="宋体" w:cs="宋体"/>
                <w:sz w:val="20"/>
                <w:szCs w:val="20"/>
              </w:rPr>
            </w:pPr>
            <w:r>
              <w:rPr>
                <w:rFonts w:ascii="宋体" w:hAnsi="宋体" w:eastAsia="宋体" w:cs="宋体"/>
                <w:spacing w:val="8"/>
                <w:sz w:val="20"/>
                <w:szCs w:val="20"/>
              </w:rPr>
              <w:t>《放射工作卫生许可证》或《辐射安全许可证》</w:t>
            </w:r>
            <w:r>
              <w:rPr>
                <w:rFonts w:ascii="宋体" w:hAnsi="宋体" w:eastAsia="宋体" w:cs="宋体"/>
                <w:spacing w:val="12"/>
                <w:sz w:val="20"/>
                <w:szCs w:val="20"/>
              </w:rPr>
              <w:t xml:space="preserve"> </w:t>
            </w:r>
            <w:r>
              <w:rPr>
                <w:rFonts w:ascii="宋体" w:hAnsi="宋体" w:eastAsia="宋体" w:cs="宋体"/>
                <w:spacing w:val="9"/>
                <w:sz w:val="20"/>
                <w:szCs w:val="20"/>
              </w:rPr>
              <w:t>放射诊疗专业技术人员一览表及其任职资格证书</w:t>
            </w:r>
            <w:r>
              <w:rPr>
                <w:rFonts w:ascii="宋体" w:hAnsi="宋体" w:eastAsia="宋体" w:cs="宋体"/>
                <w:spacing w:val="10"/>
                <w:sz w:val="20"/>
                <w:szCs w:val="20"/>
              </w:rPr>
              <w:t xml:space="preserve"> </w:t>
            </w:r>
            <w:r>
              <w:rPr>
                <w:rFonts w:ascii="宋体" w:hAnsi="宋体" w:eastAsia="宋体" w:cs="宋体"/>
                <w:spacing w:val="9"/>
                <w:sz w:val="20"/>
                <w:szCs w:val="20"/>
              </w:rPr>
              <w:t>放射诊疗设备、放射防护与质量控制设备清单</w:t>
            </w:r>
          </w:p>
          <w:p>
            <w:pPr>
              <w:spacing w:line="226" w:lineRule="auto"/>
              <w:ind w:left="111"/>
              <w:rPr>
                <w:rFonts w:ascii="宋体" w:hAnsi="宋体" w:eastAsia="宋体" w:cs="宋体"/>
                <w:sz w:val="20"/>
                <w:szCs w:val="20"/>
              </w:rPr>
            </w:pPr>
            <w:r>
              <w:rPr>
                <w:rFonts w:ascii="宋体" w:hAnsi="宋体" w:eastAsia="宋体" w:cs="宋体"/>
                <w:spacing w:val="9"/>
                <w:sz w:val="20"/>
                <w:szCs w:val="20"/>
              </w:rPr>
              <w:t>放射诊疗设备放射防护性能检测报告</w:t>
            </w:r>
          </w:p>
          <w:p>
            <w:pPr>
              <w:spacing w:before="114" w:line="228" w:lineRule="auto"/>
              <w:ind w:left="111"/>
              <w:rPr>
                <w:rFonts w:ascii="宋体" w:hAnsi="宋体" w:eastAsia="宋体" w:cs="宋体"/>
                <w:sz w:val="20"/>
                <w:szCs w:val="20"/>
              </w:rPr>
            </w:pPr>
            <w:r>
              <w:rPr>
                <w:rFonts w:ascii="宋体" w:hAnsi="宋体" w:eastAsia="宋体" w:cs="宋体"/>
                <w:spacing w:val="9"/>
                <w:sz w:val="20"/>
                <w:szCs w:val="20"/>
              </w:rPr>
              <w:t>放射诊疗建设项目竣工验收合格证明文件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339" w:type="dxa"/>
            <w:vMerge w:val="restart"/>
            <w:tcBorders>
              <w:bottom w:val="nil"/>
            </w:tcBorders>
            <w:vAlign w:val="top"/>
          </w:tcPr>
          <w:p>
            <w:pPr>
              <w:spacing w:line="314" w:lineRule="auto"/>
              <w:rPr>
                <w:rFonts w:ascii="Arial"/>
                <w:sz w:val="21"/>
              </w:rPr>
            </w:pPr>
          </w:p>
          <w:p>
            <w:pPr>
              <w:spacing w:line="314" w:lineRule="auto"/>
              <w:rPr>
                <w:rFonts w:ascii="Arial"/>
                <w:sz w:val="21"/>
              </w:rPr>
            </w:pPr>
          </w:p>
          <w:p>
            <w:pPr>
              <w:spacing w:line="314" w:lineRule="auto"/>
              <w:rPr>
                <w:rFonts w:ascii="Arial"/>
                <w:sz w:val="21"/>
              </w:rPr>
            </w:pPr>
          </w:p>
          <w:p>
            <w:pPr>
              <w:spacing w:before="65" w:line="228" w:lineRule="auto"/>
              <w:ind w:left="142"/>
              <w:rPr>
                <w:rFonts w:ascii="宋体" w:hAnsi="宋体" w:eastAsia="宋体" w:cs="宋体"/>
                <w:sz w:val="20"/>
                <w:szCs w:val="20"/>
              </w:rPr>
            </w:pPr>
            <w:r>
              <w:rPr>
                <w:rFonts w:ascii="宋体" w:hAnsi="宋体" w:eastAsia="宋体" w:cs="宋体"/>
                <w:spacing w:val="7"/>
                <w:sz w:val="20"/>
                <w:szCs w:val="20"/>
              </w:rPr>
              <w:t>射线装置</w:t>
            </w:r>
          </w:p>
        </w:tc>
        <w:tc>
          <w:tcPr>
            <w:tcW w:w="1234" w:type="dxa"/>
            <w:gridSpan w:val="2"/>
            <w:vAlign w:val="top"/>
          </w:tcPr>
          <w:p>
            <w:pPr>
              <w:spacing w:before="142" w:line="228" w:lineRule="auto"/>
              <w:ind w:left="224"/>
              <w:rPr>
                <w:rFonts w:ascii="宋体" w:hAnsi="宋体" w:eastAsia="宋体" w:cs="宋体"/>
                <w:sz w:val="20"/>
                <w:szCs w:val="20"/>
              </w:rPr>
            </w:pPr>
            <w:r>
              <w:rPr>
                <w:rFonts w:ascii="宋体" w:hAnsi="宋体" w:eastAsia="宋体" w:cs="宋体"/>
                <w:spacing w:val="1"/>
                <w:sz w:val="20"/>
                <w:szCs w:val="20"/>
              </w:rPr>
              <w:t>装</w:t>
            </w:r>
            <w:r>
              <w:rPr>
                <w:rFonts w:ascii="宋体" w:hAnsi="宋体" w:eastAsia="宋体" w:cs="宋体"/>
                <w:spacing w:val="-37"/>
                <w:sz w:val="20"/>
                <w:szCs w:val="20"/>
              </w:rPr>
              <w:t xml:space="preserve"> </w:t>
            </w:r>
            <w:r>
              <w:rPr>
                <w:rFonts w:ascii="宋体" w:hAnsi="宋体" w:eastAsia="宋体" w:cs="宋体"/>
                <w:spacing w:val="1"/>
                <w:sz w:val="20"/>
                <w:szCs w:val="20"/>
              </w:rPr>
              <w:t>置</w:t>
            </w:r>
            <w:r>
              <w:rPr>
                <w:rFonts w:ascii="宋体" w:hAnsi="宋体" w:eastAsia="宋体" w:cs="宋体"/>
                <w:spacing w:val="-32"/>
                <w:sz w:val="20"/>
                <w:szCs w:val="20"/>
              </w:rPr>
              <w:t xml:space="preserve"> </w:t>
            </w:r>
            <w:r>
              <w:rPr>
                <w:rFonts w:ascii="宋体" w:hAnsi="宋体" w:eastAsia="宋体" w:cs="宋体"/>
                <w:spacing w:val="1"/>
                <w:sz w:val="20"/>
                <w:szCs w:val="20"/>
              </w:rPr>
              <w:t>名</w:t>
            </w:r>
          </w:p>
          <w:p>
            <w:pPr>
              <w:spacing w:before="153" w:line="230" w:lineRule="auto"/>
              <w:ind w:left="496"/>
              <w:rPr>
                <w:rFonts w:ascii="宋体" w:hAnsi="宋体" w:eastAsia="宋体" w:cs="宋体"/>
                <w:sz w:val="20"/>
                <w:szCs w:val="20"/>
              </w:rPr>
            </w:pPr>
            <w:r>
              <w:rPr>
                <w:rFonts w:ascii="宋体" w:hAnsi="宋体" w:eastAsia="宋体" w:cs="宋体"/>
                <w:spacing w:val="1"/>
                <w:sz w:val="20"/>
                <w:szCs w:val="20"/>
              </w:rPr>
              <w:t>称</w:t>
            </w:r>
          </w:p>
        </w:tc>
        <w:tc>
          <w:tcPr>
            <w:tcW w:w="1207" w:type="dxa"/>
            <w:gridSpan w:val="4"/>
            <w:vAlign w:val="top"/>
          </w:tcPr>
          <w:p>
            <w:pPr>
              <w:spacing w:line="276" w:lineRule="auto"/>
              <w:rPr>
                <w:rFonts w:ascii="Arial"/>
                <w:sz w:val="21"/>
              </w:rPr>
            </w:pPr>
          </w:p>
          <w:p>
            <w:pPr>
              <w:spacing w:before="65" w:line="229" w:lineRule="auto"/>
              <w:ind w:left="350"/>
              <w:rPr>
                <w:rFonts w:ascii="宋体" w:hAnsi="宋体" w:eastAsia="宋体" w:cs="宋体"/>
                <w:sz w:val="20"/>
                <w:szCs w:val="20"/>
              </w:rPr>
            </w:pPr>
            <w:r>
              <w:rPr>
                <w:rFonts w:ascii="宋体" w:hAnsi="宋体" w:eastAsia="宋体" w:cs="宋体"/>
                <w:spacing w:val="-3"/>
                <w:sz w:val="20"/>
                <w:szCs w:val="20"/>
              </w:rPr>
              <w:t>型</w:t>
            </w:r>
            <w:r>
              <w:rPr>
                <w:rFonts w:ascii="宋体" w:hAnsi="宋体" w:eastAsia="宋体" w:cs="宋体"/>
                <w:spacing w:val="-30"/>
                <w:sz w:val="20"/>
                <w:szCs w:val="20"/>
              </w:rPr>
              <w:t xml:space="preserve"> </w:t>
            </w:r>
            <w:r>
              <w:rPr>
                <w:rFonts w:ascii="宋体" w:hAnsi="宋体" w:eastAsia="宋体" w:cs="宋体"/>
                <w:spacing w:val="-3"/>
                <w:sz w:val="20"/>
                <w:szCs w:val="20"/>
              </w:rPr>
              <w:t>号</w:t>
            </w:r>
          </w:p>
        </w:tc>
        <w:tc>
          <w:tcPr>
            <w:tcW w:w="1207" w:type="dxa"/>
            <w:gridSpan w:val="3"/>
            <w:vAlign w:val="top"/>
          </w:tcPr>
          <w:p>
            <w:pPr>
              <w:spacing w:before="141" w:line="228" w:lineRule="auto"/>
              <w:ind w:left="290"/>
              <w:rPr>
                <w:rFonts w:ascii="宋体" w:hAnsi="宋体" w:eastAsia="宋体" w:cs="宋体"/>
                <w:sz w:val="20"/>
                <w:szCs w:val="20"/>
              </w:rPr>
            </w:pPr>
            <w:r>
              <w:rPr>
                <w:rFonts w:ascii="宋体" w:hAnsi="宋体" w:eastAsia="宋体" w:cs="宋体"/>
                <w:sz w:val="20"/>
                <w:szCs w:val="20"/>
              </w:rPr>
              <w:t>生</w:t>
            </w:r>
            <w:r>
              <w:rPr>
                <w:rFonts w:ascii="宋体" w:hAnsi="宋体" w:eastAsia="宋体" w:cs="宋体"/>
                <w:spacing w:val="-35"/>
                <w:sz w:val="20"/>
                <w:szCs w:val="20"/>
              </w:rPr>
              <w:t xml:space="preserve"> </w:t>
            </w:r>
            <w:r>
              <w:rPr>
                <w:rFonts w:ascii="宋体" w:hAnsi="宋体" w:eastAsia="宋体" w:cs="宋体"/>
                <w:sz w:val="20"/>
                <w:szCs w:val="20"/>
              </w:rPr>
              <w:t>产</w:t>
            </w:r>
          </w:p>
          <w:p>
            <w:pPr>
              <w:spacing w:before="154" w:line="228" w:lineRule="auto"/>
              <w:ind w:left="291"/>
              <w:rPr>
                <w:rFonts w:ascii="宋体" w:hAnsi="宋体" w:eastAsia="宋体" w:cs="宋体"/>
                <w:sz w:val="20"/>
                <w:szCs w:val="20"/>
              </w:rPr>
            </w:pPr>
            <w:r>
              <w:rPr>
                <w:rFonts w:ascii="宋体" w:hAnsi="宋体" w:eastAsia="宋体" w:cs="宋体"/>
                <w:spacing w:val="-1"/>
                <w:sz w:val="20"/>
                <w:szCs w:val="20"/>
              </w:rPr>
              <w:t>厂</w:t>
            </w:r>
            <w:r>
              <w:rPr>
                <w:rFonts w:ascii="宋体" w:hAnsi="宋体" w:eastAsia="宋体" w:cs="宋体"/>
                <w:spacing w:val="-33"/>
                <w:sz w:val="20"/>
                <w:szCs w:val="20"/>
              </w:rPr>
              <w:t xml:space="preserve"> </w:t>
            </w:r>
            <w:r>
              <w:rPr>
                <w:rFonts w:ascii="宋体" w:hAnsi="宋体" w:eastAsia="宋体" w:cs="宋体"/>
                <w:spacing w:val="-1"/>
                <w:sz w:val="20"/>
                <w:szCs w:val="20"/>
              </w:rPr>
              <w:t>家</w:t>
            </w:r>
          </w:p>
        </w:tc>
        <w:tc>
          <w:tcPr>
            <w:tcW w:w="1207" w:type="dxa"/>
            <w:gridSpan w:val="3"/>
            <w:vAlign w:val="top"/>
          </w:tcPr>
          <w:p>
            <w:pPr>
              <w:spacing w:before="141" w:line="229" w:lineRule="auto"/>
              <w:ind w:left="347"/>
              <w:rPr>
                <w:rFonts w:ascii="宋体" w:hAnsi="宋体" w:eastAsia="宋体" w:cs="宋体"/>
                <w:sz w:val="20"/>
                <w:szCs w:val="20"/>
              </w:rPr>
            </w:pPr>
            <w:r>
              <w:rPr>
                <w:rFonts w:ascii="宋体" w:hAnsi="宋体" w:eastAsia="宋体" w:cs="宋体"/>
                <w:spacing w:val="-2"/>
                <w:sz w:val="20"/>
                <w:szCs w:val="20"/>
              </w:rPr>
              <w:t>设</w:t>
            </w:r>
            <w:r>
              <w:rPr>
                <w:rFonts w:ascii="宋体" w:hAnsi="宋体" w:eastAsia="宋体" w:cs="宋体"/>
                <w:spacing w:val="-32"/>
                <w:sz w:val="20"/>
                <w:szCs w:val="20"/>
              </w:rPr>
              <w:t xml:space="preserve"> </w:t>
            </w:r>
            <w:r>
              <w:rPr>
                <w:rFonts w:ascii="宋体" w:hAnsi="宋体" w:eastAsia="宋体" w:cs="宋体"/>
                <w:spacing w:val="-2"/>
                <w:sz w:val="20"/>
                <w:szCs w:val="20"/>
              </w:rPr>
              <w:t>备</w:t>
            </w:r>
          </w:p>
          <w:p>
            <w:pPr>
              <w:spacing w:before="152" w:line="228" w:lineRule="auto"/>
              <w:ind w:left="345"/>
              <w:rPr>
                <w:rFonts w:ascii="宋体" w:hAnsi="宋体" w:eastAsia="宋体" w:cs="宋体"/>
                <w:sz w:val="20"/>
                <w:szCs w:val="20"/>
              </w:rPr>
            </w:pPr>
            <w:r>
              <w:rPr>
                <w:rFonts w:ascii="宋体" w:hAnsi="宋体" w:eastAsia="宋体" w:cs="宋体"/>
                <w:spacing w:val="-1"/>
                <w:sz w:val="20"/>
                <w:szCs w:val="20"/>
              </w:rPr>
              <w:t>编</w:t>
            </w:r>
            <w:r>
              <w:rPr>
                <w:rFonts w:ascii="宋体" w:hAnsi="宋体" w:eastAsia="宋体" w:cs="宋体"/>
                <w:spacing w:val="-30"/>
                <w:sz w:val="20"/>
                <w:szCs w:val="20"/>
              </w:rPr>
              <w:t xml:space="preserve"> </w:t>
            </w:r>
            <w:r>
              <w:rPr>
                <w:rFonts w:ascii="宋体" w:hAnsi="宋体" w:eastAsia="宋体" w:cs="宋体"/>
                <w:spacing w:val="-1"/>
                <w:sz w:val="20"/>
                <w:szCs w:val="20"/>
              </w:rPr>
              <w:t>号</w:t>
            </w:r>
          </w:p>
        </w:tc>
        <w:tc>
          <w:tcPr>
            <w:tcW w:w="1207" w:type="dxa"/>
            <w:gridSpan w:val="4"/>
            <w:vAlign w:val="top"/>
          </w:tcPr>
          <w:p>
            <w:pPr>
              <w:spacing w:before="141" w:line="231" w:lineRule="auto"/>
              <w:ind w:left="346"/>
              <w:rPr>
                <w:rFonts w:ascii="宋体" w:hAnsi="宋体" w:eastAsia="宋体" w:cs="宋体"/>
                <w:sz w:val="20"/>
                <w:szCs w:val="20"/>
              </w:rPr>
            </w:pPr>
            <w:r>
              <w:rPr>
                <w:rFonts w:ascii="宋体" w:hAnsi="宋体" w:eastAsia="宋体" w:cs="宋体"/>
                <w:spacing w:val="-1"/>
                <w:sz w:val="20"/>
                <w:szCs w:val="20"/>
              </w:rPr>
              <w:t>主</w:t>
            </w:r>
            <w:r>
              <w:rPr>
                <w:rFonts w:ascii="宋体" w:hAnsi="宋体" w:eastAsia="宋体" w:cs="宋体"/>
                <w:spacing w:val="-34"/>
                <w:sz w:val="20"/>
                <w:szCs w:val="20"/>
              </w:rPr>
              <w:t xml:space="preserve"> </w:t>
            </w:r>
            <w:r>
              <w:rPr>
                <w:rFonts w:ascii="宋体" w:hAnsi="宋体" w:eastAsia="宋体" w:cs="宋体"/>
                <w:spacing w:val="-1"/>
                <w:sz w:val="20"/>
                <w:szCs w:val="20"/>
              </w:rPr>
              <w:t>要</w:t>
            </w:r>
          </w:p>
          <w:p>
            <w:pPr>
              <w:spacing w:before="150" w:line="228" w:lineRule="auto"/>
              <w:ind w:left="346"/>
              <w:rPr>
                <w:rFonts w:ascii="宋体" w:hAnsi="宋体" w:eastAsia="宋体" w:cs="宋体"/>
                <w:sz w:val="20"/>
                <w:szCs w:val="20"/>
              </w:rPr>
            </w:pPr>
            <w:r>
              <w:rPr>
                <w:rFonts w:ascii="宋体" w:hAnsi="宋体" w:eastAsia="宋体" w:cs="宋体"/>
                <w:spacing w:val="-1"/>
                <w:sz w:val="20"/>
                <w:szCs w:val="20"/>
              </w:rPr>
              <w:t>参</w:t>
            </w:r>
            <w:r>
              <w:rPr>
                <w:rFonts w:ascii="宋体" w:hAnsi="宋体" w:eastAsia="宋体" w:cs="宋体"/>
                <w:spacing w:val="-33"/>
                <w:sz w:val="20"/>
                <w:szCs w:val="20"/>
              </w:rPr>
              <w:t xml:space="preserve"> </w:t>
            </w:r>
            <w:r>
              <w:rPr>
                <w:rFonts w:ascii="宋体" w:hAnsi="宋体" w:eastAsia="宋体" w:cs="宋体"/>
                <w:spacing w:val="-1"/>
                <w:sz w:val="20"/>
                <w:szCs w:val="20"/>
              </w:rPr>
              <w:t>数</w:t>
            </w:r>
          </w:p>
        </w:tc>
        <w:tc>
          <w:tcPr>
            <w:tcW w:w="1213" w:type="dxa"/>
            <w:gridSpan w:val="2"/>
            <w:vAlign w:val="top"/>
          </w:tcPr>
          <w:p>
            <w:pPr>
              <w:spacing w:before="142" w:line="228" w:lineRule="auto"/>
              <w:ind w:left="346"/>
              <w:rPr>
                <w:rFonts w:ascii="宋体" w:hAnsi="宋体" w:eastAsia="宋体" w:cs="宋体"/>
                <w:sz w:val="20"/>
                <w:szCs w:val="20"/>
              </w:rPr>
            </w:pPr>
            <w:r>
              <w:rPr>
                <w:rFonts w:ascii="宋体" w:hAnsi="宋体" w:eastAsia="宋体" w:cs="宋体"/>
                <w:spacing w:val="1"/>
                <w:sz w:val="20"/>
                <w:szCs w:val="20"/>
              </w:rPr>
              <w:t>所</w:t>
            </w:r>
            <w:r>
              <w:rPr>
                <w:rFonts w:ascii="宋体" w:hAnsi="宋体" w:eastAsia="宋体" w:cs="宋体"/>
                <w:spacing w:val="-36"/>
                <w:sz w:val="20"/>
                <w:szCs w:val="20"/>
              </w:rPr>
              <w:t xml:space="preserve"> </w:t>
            </w:r>
            <w:r>
              <w:rPr>
                <w:rFonts w:ascii="宋体" w:hAnsi="宋体" w:eastAsia="宋体" w:cs="宋体"/>
                <w:spacing w:val="1"/>
                <w:sz w:val="20"/>
                <w:szCs w:val="20"/>
              </w:rPr>
              <w:t>在</w:t>
            </w:r>
          </w:p>
          <w:p>
            <w:pPr>
              <w:spacing w:before="153" w:line="228" w:lineRule="auto"/>
              <w:ind w:left="346"/>
              <w:rPr>
                <w:rFonts w:ascii="宋体" w:hAnsi="宋体" w:eastAsia="宋体" w:cs="宋体"/>
                <w:sz w:val="20"/>
                <w:szCs w:val="20"/>
              </w:rPr>
            </w:pPr>
            <w:r>
              <w:rPr>
                <w:rFonts w:ascii="宋体" w:hAnsi="宋体" w:eastAsia="宋体" w:cs="宋体"/>
                <w:spacing w:val="1"/>
                <w:sz w:val="20"/>
                <w:szCs w:val="20"/>
              </w:rPr>
              <w:t>场</w:t>
            </w:r>
            <w:r>
              <w:rPr>
                <w:rFonts w:ascii="宋体" w:hAnsi="宋体" w:eastAsia="宋体" w:cs="宋体"/>
                <w:spacing w:val="-35"/>
                <w:sz w:val="20"/>
                <w:szCs w:val="20"/>
              </w:rPr>
              <w:t xml:space="preserve"> </w:t>
            </w:r>
            <w:r>
              <w:rPr>
                <w:rFonts w:ascii="宋体" w:hAnsi="宋体" w:eastAsia="宋体" w:cs="宋体"/>
                <w:spacing w:val="1"/>
                <w:sz w:val="20"/>
                <w:szCs w:val="20"/>
              </w:rPr>
              <w:t>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339" w:type="dxa"/>
            <w:vMerge w:val="continue"/>
            <w:tcBorders>
              <w:top w:val="nil"/>
              <w:bottom w:val="nil"/>
            </w:tcBorders>
            <w:vAlign w:val="top"/>
          </w:tcPr>
          <w:p>
            <w:pPr>
              <w:rPr>
                <w:rFonts w:ascii="Arial"/>
                <w:sz w:val="21"/>
              </w:rPr>
            </w:pPr>
          </w:p>
        </w:tc>
        <w:tc>
          <w:tcPr>
            <w:tcW w:w="1234" w:type="dxa"/>
            <w:gridSpan w:val="2"/>
            <w:vAlign w:val="top"/>
          </w:tcPr>
          <w:p>
            <w:pPr>
              <w:spacing w:before="144" w:line="228" w:lineRule="auto"/>
              <w:ind w:left="120"/>
              <w:rPr>
                <w:rFonts w:ascii="宋体" w:hAnsi="宋体" w:eastAsia="宋体" w:cs="宋体"/>
                <w:sz w:val="20"/>
                <w:szCs w:val="20"/>
              </w:rPr>
            </w:pPr>
            <w:r>
              <w:rPr>
                <w:rFonts w:ascii="宋体" w:hAnsi="宋体" w:eastAsia="宋体" w:cs="宋体"/>
                <w:spacing w:val="3"/>
                <w:sz w:val="20"/>
                <w:szCs w:val="20"/>
              </w:rPr>
              <w:t>钴-60</w:t>
            </w:r>
            <w:r>
              <w:rPr>
                <w:rFonts w:ascii="宋体" w:hAnsi="宋体" w:eastAsia="宋体" w:cs="宋体"/>
                <w:spacing w:val="-31"/>
                <w:sz w:val="20"/>
                <w:szCs w:val="20"/>
              </w:rPr>
              <w:t xml:space="preserve"> </w:t>
            </w:r>
            <w:r>
              <w:rPr>
                <w:rFonts w:ascii="宋体" w:hAnsi="宋体" w:eastAsia="宋体" w:cs="宋体"/>
                <w:spacing w:val="3"/>
                <w:sz w:val="20"/>
                <w:szCs w:val="20"/>
              </w:rPr>
              <w:t>治疗</w:t>
            </w:r>
          </w:p>
          <w:p>
            <w:pPr>
              <w:spacing w:before="150" w:line="227" w:lineRule="auto"/>
              <w:ind w:left="516"/>
              <w:rPr>
                <w:rFonts w:ascii="宋体" w:hAnsi="宋体" w:eastAsia="宋体" w:cs="宋体"/>
                <w:sz w:val="20"/>
                <w:szCs w:val="20"/>
              </w:rPr>
            </w:pPr>
            <w:r>
              <w:rPr>
                <w:rFonts w:ascii="宋体" w:hAnsi="宋体" w:eastAsia="宋体" w:cs="宋体"/>
                <w:spacing w:val="1"/>
                <w:sz w:val="20"/>
                <w:szCs w:val="20"/>
              </w:rPr>
              <w:t>机</w:t>
            </w:r>
          </w:p>
        </w:tc>
        <w:tc>
          <w:tcPr>
            <w:tcW w:w="1207" w:type="dxa"/>
            <w:gridSpan w:val="4"/>
            <w:vAlign w:val="top"/>
          </w:tcPr>
          <w:p>
            <w:pPr>
              <w:spacing w:before="144" w:line="228" w:lineRule="auto"/>
              <w:ind w:left="191"/>
              <w:rPr>
                <w:rFonts w:ascii="宋体" w:hAnsi="宋体" w:eastAsia="宋体" w:cs="宋体"/>
                <w:sz w:val="20"/>
                <w:szCs w:val="20"/>
              </w:rPr>
            </w:pPr>
            <w:r>
              <w:rPr>
                <w:rFonts w:ascii="宋体" w:hAnsi="宋体" w:eastAsia="宋体" w:cs="宋体"/>
                <w:spacing w:val="6"/>
                <w:sz w:val="20"/>
                <w:szCs w:val="20"/>
              </w:rPr>
              <w:t>如实填写</w:t>
            </w:r>
          </w:p>
        </w:tc>
        <w:tc>
          <w:tcPr>
            <w:tcW w:w="1207" w:type="dxa"/>
            <w:gridSpan w:val="3"/>
            <w:vAlign w:val="top"/>
          </w:tcPr>
          <w:p>
            <w:pPr>
              <w:spacing w:before="55" w:line="228" w:lineRule="auto"/>
              <w:ind w:left="116"/>
              <w:rPr>
                <w:rFonts w:ascii="宋体" w:hAnsi="宋体" w:eastAsia="宋体" w:cs="宋体"/>
                <w:sz w:val="20"/>
                <w:szCs w:val="20"/>
              </w:rPr>
            </w:pPr>
            <w:r>
              <w:rPr>
                <w:rFonts w:ascii="宋体" w:hAnsi="宋体" w:eastAsia="宋体" w:cs="宋体"/>
                <w:spacing w:val="6"/>
                <w:sz w:val="20"/>
                <w:szCs w:val="20"/>
              </w:rPr>
              <w:t>如实填写</w:t>
            </w:r>
          </w:p>
        </w:tc>
        <w:tc>
          <w:tcPr>
            <w:tcW w:w="1207" w:type="dxa"/>
            <w:gridSpan w:val="3"/>
            <w:vAlign w:val="top"/>
          </w:tcPr>
          <w:p>
            <w:pPr>
              <w:spacing w:before="55" w:line="228" w:lineRule="auto"/>
              <w:ind w:left="117"/>
              <w:rPr>
                <w:rFonts w:ascii="宋体" w:hAnsi="宋体" w:eastAsia="宋体" w:cs="宋体"/>
                <w:sz w:val="20"/>
                <w:szCs w:val="20"/>
              </w:rPr>
            </w:pPr>
            <w:r>
              <w:rPr>
                <w:rFonts w:ascii="宋体" w:hAnsi="宋体" w:eastAsia="宋体" w:cs="宋体"/>
                <w:spacing w:val="6"/>
                <w:sz w:val="20"/>
                <w:szCs w:val="20"/>
              </w:rPr>
              <w:t>如实填写</w:t>
            </w:r>
          </w:p>
        </w:tc>
        <w:tc>
          <w:tcPr>
            <w:tcW w:w="1207" w:type="dxa"/>
            <w:gridSpan w:val="4"/>
            <w:vAlign w:val="top"/>
          </w:tcPr>
          <w:p>
            <w:pPr>
              <w:spacing w:before="55" w:line="228" w:lineRule="auto"/>
              <w:ind w:left="117"/>
              <w:rPr>
                <w:rFonts w:ascii="宋体" w:hAnsi="宋体" w:eastAsia="宋体" w:cs="宋体"/>
                <w:sz w:val="20"/>
                <w:szCs w:val="20"/>
              </w:rPr>
            </w:pPr>
            <w:r>
              <w:rPr>
                <w:rFonts w:ascii="宋体" w:hAnsi="宋体" w:eastAsia="宋体" w:cs="宋体"/>
                <w:spacing w:val="6"/>
                <w:sz w:val="20"/>
                <w:szCs w:val="20"/>
              </w:rPr>
              <w:t>如实填写</w:t>
            </w:r>
          </w:p>
        </w:tc>
        <w:tc>
          <w:tcPr>
            <w:tcW w:w="1213" w:type="dxa"/>
            <w:gridSpan w:val="2"/>
            <w:vAlign w:val="top"/>
          </w:tcPr>
          <w:p>
            <w:pPr>
              <w:spacing w:before="55" w:line="228" w:lineRule="auto"/>
              <w:ind w:left="119"/>
              <w:rPr>
                <w:rFonts w:ascii="宋体" w:hAnsi="宋体" w:eastAsia="宋体" w:cs="宋体"/>
                <w:sz w:val="20"/>
                <w:szCs w:val="20"/>
              </w:rPr>
            </w:pPr>
            <w:r>
              <w:rPr>
                <w:rFonts w:ascii="宋体" w:hAnsi="宋体" w:eastAsia="宋体" w:cs="宋体"/>
                <w:spacing w:val="6"/>
                <w:sz w:val="20"/>
                <w:szCs w:val="20"/>
              </w:rPr>
              <w:t>如实填写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339" w:type="dxa"/>
            <w:vMerge w:val="continue"/>
            <w:tcBorders>
              <w:top w:val="nil"/>
            </w:tcBorders>
            <w:vAlign w:val="top"/>
          </w:tcPr>
          <w:p>
            <w:pPr>
              <w:rPr>
                <w:rFonts w:ascii="Arial"/>
                <w:sz w:val="21"/>
              </w:rPr>
            </w:pPr>
          </w:p>
        </w:tc>
        <w:tc>
          <w:tcPr>
            <w:tcW w:w="1234" w:type="dxa"/>
            <w:gridSpan w:val="2"/>
            <w:vAlign w:val="top"/>
          </w:tcPr>
          <w:p>
            <w:pPr>
              <w:rPr>
                <w:rFonts w:ascii="Arial"/>
                <w:sz w:val="21"/>
              </w:rPr>
            </w:pPr>
          </w:p>
        </w:tc>
        <w:tc>
          <w:tcPr>
            <w:tcW w:w="1207" w:type="dxa"/>
            <w:gridSpan w:val="4"/>
            <w:vAlign w:val="top"/>
          </w:tcPr>
          <w:p>
            <w:pPr>
              <w:rPr>
                <w:rFonts w:ascii="Arial"/>
                <w:sz w:val="21"/>
              </w:rPr>
            </w:pPr>
          </w:p>
        </w:tc>
        <w:tc>
          <w:tcPr>
            <w:tcW w:w="1207" w:type="dxa"/>
            <w:gridSpan w:val="3"/>
            <w:vAlign w:val="top"/>
          </w:tcPr>
          <w:p>
            <w:pPr>
              <w:rPr>
                <w:rFonts w:ascii="Arial"/>
                <w:sz w:val="21"/>
              </w:rPr>
            </w:pPr>
          </w:p>
        </w:tc>
        <w:tc>
          <w:tcPr>
            <w:tcW w:w="1207" w:type="dxa"/>
            <w:gridSpan w:val="3"/>
            <w:vAlign w:val="top"/>
          </w:tcPr>
          <w:p>
            <w:pPr>
              <w:rPr>
                <w:rFonts w:ascii="Arial"/>
                <w:sz w:val="21"/>
              </w:rPr>
            </w:pPr>
          </w:p>
        </w:tc>
        <w:tc>
          <w:tcPr>
            <w:tcW w:w="1207" w:type="dxa"/>
            <w:gridSpan w:val="4"/>
            <w:vAlign w:val="top"/>
          </w:tcPr>
          <w:p>
            <w:pPr>
              <w:rPr>
                <w:rFonts w:ascii="Arial"/>
                <w:sz w:val="21"/>
              </w:rPr>
            </w:pPr>
          </w:p>
        </w:tc>
        <w:tc>
          <w:tcPr>
            <w:tcW w:w="1213"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339" w:type="dxa"/>
            <w:vMerge w:val="restart"/>
            <w:tcBorders>
              <w:bottom w:val="nil"/>
            </w:tcBorders>
            <w:vAlign w:val="top"/>
          </w:tcPr>
          <w:p>
            <w:pPr>
              <w:spacing w:line="296" w:lineRule="auto"/>
              <w:rPr>
                <w:rFonts w:ascii="Arial"/>
                <w:sz w:val="21"/>
              </w:rPr>
            </w:pPr>
          </w:p>
          <w:p>
            <w:pPr>
              <w:spacing w:line="296" w:lineRule="auto"/>
              <w:rPr>
                <w:rFonts w:ascii="Arial"/>
                <w:sz w:val="21"/>
              </w:rPr>
            </w:pPr>
          </w:p>
          <w:p>
            <w:pPr>
              <w:spacing w:line="297" w:lineRule="auto"/>
              <w:rPr>
                <w:rFonts w:ascii="Arial"/>
                <w:sz w:val="21"/>
              </w:rPr>
            </w:pPr>
          </w:p>
          <w:p>
            <w:pPr>
              <w:spacing w:before="65" w:line="228" w:lineRule="auto"/>
              <w:ind w:left="119"/>
              <w:rPr>
                <w:rFonts w:ascii="宋体" w:hAnsi="宋体" w:eastAsia="宋体" w:cs="宋体"/>
                <w:sz w:val="20"/>
                <w:szCs w:val="20"/>
              </w:rPr>
            </w:pPr>
            <w:r>
              <w:rPr>
                <w:rFonts w:ascii="宋体" w:hAnsi="宋体" w:eastAsia="宋体" w:cs="宋体"/>
                <w:spacing w:val="21"/>
                <w:sz w:val="20"/>
                <w:szCs w:val="20"/>
              </w:rPr>
              <w:t>非密封型放</w:t>
            </w:r>
          </w:p>
          <w:p>
            <w:pPr>
              <w:spacing w:before="150" w:line="228" w:lineRule="auto"/>
              <w:ind w:left="115"/>
              <w:rPr>
                <w:rFonts w:ascii="宋体" w:hAnsi="宋体" w:eastAsia="宋体" w:cs="宋体"/>
                <w:sz w:val="20"/>
                <w:szCs w:val="20"/>
              </w:rPr>
            </w:pPr>
            <w:r>
              <w:rPr>
                <w:rFonts w:ascii="宋体" w:hAnsi="宋体" w:eastAsia="宋体" w:cs="宋体"/>
                <w:spacing w:val="8"/>
                <w:sz w:val="20"/>
                <w:szCs w:val="20"/>
              </w:rPr>
              <w:t>射性同位素</w:t>
            </w:r>
          </w:p>
        </w:tc>
        <w:tc>
          <w:tcPr>
            <w:tcW w:w="1234" w:type="dxa"/>
            <w:gridSpan w:val="2"/>
            <w:vAlign w:val="top"/>
          </w:tcPr>
          <w:p>
            <w:pPr>
              <w:spacing w:line="276" w:lineRule="auto"/>
              <w:rPr>
                <w:rFonts w:ascii="Arial"/>
                <w:sz w:val="21"/>
              </w:rPr>
            </w:pPr>
          </w:p>
          <w:p>
            <w:pPr>
              <w:spacing w:before="65" w:line="228" w:lineRule="auto"/>
              <w:ind w:left="202"/>
              <w:rPr>
                <w:rFonts w:ascii="宋体" w:hAnsi="宋体" w:eastAsia="宋体" w:cs="宋体"/>
                <w:sz w:val="20"/>
                <w:szCs w:val="20"/>
              </w:rPr>
            </w:pPr>
            <w:r>
              <w:rPr>
                <w:rFonts w:ascii="宋体" w:hAnsi="宋体" w:eastAsia="宋体" w:cs="宋体"/>
                <w:spacing w:val="6"/>
                <w:sz w:val="20"/>
                <w:szCs w:val="20"/>
              </w:rPr>
              <w:t>核素名称</w:t>
            </w:r>
          </w:p>
        </w:tc>
        <w:tc>
          <w:tcPr>
            <w:tcW w:w="1207" w:type="dxa"/>
            <w:gridSpan w:val="4"/>
            <w:vAlign w:val="top"/>
          </w:tcPr>
          <w:p>
            <w:pPr>
              <w:spacing w:line="276" w:lineRule="auto"/>
              <w:rPr>
                <w:rFonts w:ascii="Arial"/>
                <w:sz w:val="21"/>
              </w:rPr>
            </w:pPr>
          </w:p>
          <w:p>
            <w:pPr>
              <w:spacing w:before="65" w:line="229" w:lineRule="auto"/>
              <w:ind w:left="347"/>
              <w:rPr>
                <w:rFonts w:ascii="宋体" w:hAnsi="宋体" w:eastAsia="宋体" w:cs="宋体"/>
                <w:sz w:val="20"/>
                <w:szCs w:val="20"/>
              </w:rPr>
            </w:pPr>
            <w:r>
              <w:rPr>
                <w:rFonts w:ascii="宋体" w:hAnsi="宋体" w:eastAsia="宋体" w:cs="宋体"/>
                <w:sz w:val="20"/>
                <w:szCs w:val="20"/>
              </w:rPr>
              <w:t>用</w:t>
            </w:r>
            <w:r>
              <w:rPr>
                <w:rFonts w:ascii="宋体" w:hAnsi="宋体" w:eastAsia="宋体" w:cs="宋体"/>
                <w:spacing w:val="13"/>
                <w:sz w:val="20"/>
                <w:szCs w:val="20"/>
              </w:rPr>
              <w:t xml:space="preserve"> </w:t>
            </w:r>
            <w:r>
              <w:rPr>
                <w:rFonts w:ascii="宋体" w:hAnsi="宋体" w:eastAsia="宋体" w:cs="宋体"/>
                <w:sz w:val="20"/>
                <w:szCs w:val="20"/>
              </w:rPr>
              <w:t>途</w:t>
            </w:r>
          </w:p>
        </w:tc>
        <w:tc>
          <w:tcPr>
            <w:tcW w:w="1207" w:type="dxa"/>
            <w:gridSpan w:val="3"/>
            <w:vAlign w:val="top"/>
          </w:tcPr>
          <w:p>
            <w:pPr>
              <w:spacing w:before="144" w:line="229" w:lineRule="auto"/>
              <w:ind w:left="399"/>
              <w:rPr>
                <w:rFonts w:ascii="宋体" w:hAnsi="宋体" w:eastAsia="宋体" w:cs="宋体"/>
                <w:sz w:val="20"/>
                <w:szCs w:val="20"/>
              </w:rPr>
            </w:pPr>
            <w:r>
              <w:rPr>
                <w:rFonts w:ascii="宋体" w:hAnsi="宋体" w:eastAsia="宋体" w:cs="宋体"/>
                <w:spacing w:val="4"/>
                <w:sz w:val="20"/>
                <w:szCs w:val="20"/>
              </w:rPr>
              <w:t>物理</w:t>
            </w:r>
          </w:p>
          <w:p>
            <w:pPr>
              <w:spacing w:before="152" w:line="228" w:lineRule="auto"/>
              <w:ind w:left="399"/>
              <w:rPr>
                <w:rFonts w:ascii="宋体" w:hAnsi="宋体" w:eastAsia="宋体" w:cs="宋体"/>
                <w:sz w:val="20"/>
                <w:szCs w:val="20"/>
              </w:rPr>
            </w:pPr>
            <w:r>
              <w:rPr>
                <w:rFonts w:ascii="宋体" w:hAnsi="宋体" w:eastAsia="宋体" w:cs="宋体"/>
                <w:spacing w:val="4"/>
                <w:sz w:val="20"/>
                <w:szCs w:val="20"/>
              </w:rPr>
              <w:t>状态</w:t>
            </w:r>
          </w:p>
        </w:tc>
        <w:tc>
          <w:tcPr>
            <w:tcW w:w="1207" w:type="dxa"/>
            <w:gridSpan w:val="3"/>
            <w:vAlign w:val="top"/>
          </w:tcPr>
          <w:p>
            <w:pPr>
              <w:spacing w:before="145" w:line="300" w:lineRule="auto"/>
              <w:ind w:left="191" w:right="180" w:firstLine="1"/>
              <w:rPr>
                <w:rFonts w:ascii="宋体" w:hAnsi="宋体" w:eastAsia="宋体" w:cs="宋体"/>
                <w:sz w:val="20"/>
                <w:szCs w:val="20"/>
              </w:rPr>
            </w:pPr>
            <w:r>
              <w:rPr>
                <w:rFonts w:ascii="宋体" w:hAnsi="宋体" w:eastAsia="宋体" w:cs="宋体"/>
                <w:spacing w:val="6"/>
                <w:sz w:val="20"/>
                <w:szCs w:val="20"/>
              </w:rPr>
              <w:t>最大年操</w:t>
            </w:r>
            <w:r>
              <w:rPr>
                <w:rFonts w:ascii="宋体" w:hAnsi="宋体" w:eastAsia="宋体" w:cs="宋体"/>
                <w:spacing w:val="2"/>
                <w:sz w:val="20"/>
                <w:szCs w:val="20"/>
              </w:rPr>
              <w:t xml:space="preserve"> </w:t>
            </w:r>
            <w:r>
              <w:rPr>
                <w:rFonts w:ascii="宋体" w:hAnsi="宋体" w:eastAsia="宋体" w:cs="宋体"/>
                <w:spacing w:val="7"/>
                <w:sz w:val="20"/>
                <w:szCs w:val="20"/>
              </w:rPr>
              <w:t>作量(</w:t>
            </w:r>
            <w:r>
              <w:rPr>
                <w:rFonts w:ascii="宋体" w:hAnsi="宋体" w:eastAsia="宋体" w:cs="宋体"/>
                <w:sz w:val="20"/>
                <w:szCs w:val="20"/>
              </w:rPr>
              <w:t>Bq</w:t>
            </w:r>
            <w:r>
              <w:rPr>
                <w:rFonts w:ascii="宋体" w:hAnsi="宋体" w:eastAsia="宋体" w:cs="宋体"/>
                <w:spacing w:val="7"/>
                <w:sz w:val="20"/>
                <w:szCs w:val="20"/>
              </w:rPr>
              <w:t>)</w:t>
            </w:r>
          </w:p>
        </w:tc>
        <w:tc>
          <w:tcPr>
            <w:tcW w:w="1207" w:type="dxa"/>
            <w:gridSpan w:val="4"/>
            <w:vAlign w:val="top"/>
          </w:tcPr>
          <w:p>
            <w:pPr>
              <w:spacing w:before="145" w:line="300" w:lineRule="auto"/>
              <w:ind w:left="191" w:right="178" w:firstLine="1"/>
              <w:rPr>
                <w:rFonts w:ascii="宋体" w:hAnsi="宋体" w:eastAsia="宋体" w:cs="宋体"/>
                <w:sz w:val="20"/>
                <w:szCs w:val="20"/>
              </w:rPr>
            </w:pPr>
            <w:r>
              <w:rPr>
                <w:rFonts w:ascii="宋体" w:hAnsi="宋体" w:eastAsia="宋体" w:cs="宋体"/>
                <w:spacing w:val="6"/>
                <w:sz w:val="20"/>
                <w:szCs w:val="20"/>
              </w:rPr>
              <w:t>最大日操</w:t>
            </w:r>
            <w:r>
              <w:rPr>
                <w:rFonts w:ascii="宋体" w:hAnsi="宋体" w:eastAsia="宋体" w:cs="宋体"/>
                <w:spacing w:val="2"/>
                <w:sz w:val="20"/>
                <w:szCs w:val="20"/>
              </w:rPr>
              <w:t xml:space="preserve"> </w:t>
            </w:r>
            <w:r>
              <w:rPr>
                <w:rFonts w:ascii="宋体" w:hAnsi="宋体" w:eastAsia="宋体" w:cs="宋体"/>
                <w:spacing w:val="8"/>
                <w:sz w:val="20"/>
                <w:szCs w:val="20"/>
              </w:rPr>
              <w:t>作量(</w:t>
            </w:r>
            <w:r>
              <w:rPr>
                <w:rFonts w:ascii="宋体" w:hAnsi="宋体" w:eastAsia="宋体" w:cs="宋体"/>
                <w:sz w:val="20"/>
                <w:szCs w:val="20"/>
              </w:rPr>
              <w:t>Bq</w:t>
            </w:r>
            <w:r>
              <w:rPr>
                <w:rFonts w:ascii="宋体" w:hAnsi="宋体" w:eastAsia="宋体" w:cs="宋体"/>
                <w:spacing w:val="8"/>
                <w:sz w:val="20"/>
                <w:szCs w:val="20"/>
              </w:rPr>
              <w:t>)</w:t>
            </w:r>
          </w:p>
        </w:tc>
        <w:tc>
          <w:tcPr>
            <w:tcW w:w="1213" w:type="dxa"/>
            <w:gridSpan w:val="2"/>
            <w:vAlign w:val="top"/>
          </w:tcPr>
          <w:p>
            <w:pPr>
              <w:spacing w:before="143" w:line="228" w:lineRule="auto"/>
              <w:ind w:left="401"/>
              <w:rPr>
                <w:rFonts w:ascii="宋体" w:hAnsi="宋体" w:eastAsia="宋体" w:cs="宋体"/>
                <w:sz w:val="20"/>
                <w:szCs w:val="20"/>
              </w:rPr>
            </w:pPr>
            <w:r>
              <w:rPr>
                <w:rFonts w:ascii="宋体" w:hAnsi="宋体" w:eastAsia="宋体" w:cs="宋体"/>
                <w:spacing w:val="5"/>
                <w:sz w:val="20"/>
                <w:szCs w:val="20"/>
              </w:rPr>
              <w:t>操作</w:t>
            </w:r>
          </w:p>
          <w:p>
            <w:pPr>
              <w:spacing w:before="154" w:line="228" w:lineRule="auto"/>
              <w:ind w:left="401"/>
              <w:rPr>
                <w:rFonts w:ascii="宋体" w:hAnsi="宋体" w:eastAsia="宋体" w:cs="宋体"/>
                <w:sz w:val="20"/>
                <w:szCs w:val="20"/>
              </w:rPr>
            </w:pPr>
            <w:r>
              <w:rPr>
                <w:rFonts w:ascii="宋体" w:hAnsi="宋体" w:eastAsia="宋体" w:cs="宋体"/>
                <w:spacing w:val="5"/>
                <w:sz w:val="20"/>
                <w:szCs w:val="20"/>
              </w:rPr>
              <w:t>场所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339" w:type="dxa"/>
            <w:vMerge w:val="continue"/>
            <w:tcBorders>
              <w:top w:val="nil"/>
              <w:bottom w:val="nil"/>
            </w:tcBorders>
            <w:vAlign w:val="top"/>
          </w:tcPr>
          <w:p>
            <w:pPr>
              <w:rPr>
                <w:rFonts w:ascii="Arial"/>
                <w:sz w:val="21"/>
              </w:rPr>
            </w:pPr>
          </w:p>
        </w:tc>
        <w:tc>
          <w:tcPr>
            <w:tcW w:w="1234" w:type="dxa"/>
            <w:gridSpan w:val="2"/>
            <w:vAlign w:val="top"/>
          </w:tcPr>
          <w:p>
            <w:pPr>
              <w:rPr>
                <w:rFonts w:ascii="Arial"/>
                <w:sz w:val="21"/>
              </w:rPr>
            </w:pPr>
          </w:p>
        </w:tc>
        <w:tc>
          <w:tcPr>
            <w:tcW w:w="1207" w:type="dxa"/>
            <w:gridSpan w:val="4"/>
            <w:vAlign w:val="top"/>
          </w:tcPr>
          <w:p>
            <w:pPr>
              <w:rPr>
                <w:rFonts w:ascii="Arial"/>
                <w:sz w:val="21"/>
              </w:rPr>
            </w:pPr>
          </w:p>
        </w:tc>
        <w:tc>
          <w:tcPr>
            <w:tcW w:w="1207" w:type="dxa"/>
            <w:gridSpan w:val="3"/>
            <w:vAlign w:val="top"/>
          </w:tcPr>
          <w:p>
            <w:pPr>
              <w:rPr>
                <w:rFonts w:ascii="Arial"/>
                <w:sz w:val="21"/>
              </w:rPr>
            </w:pPr>
          </w:p>
        </w:tc>
        <w:tc>
          <w:tcPr>
            <w:tcW w:w="1207" w:type="dxa"/>
            <w:gridSpan w:val="3"/>
            <w:vAlign w:val="top"/>
          </w:tcPr>
          <w:p>
            <w:pPr>
              <w:rPr>
                <w:rFonts w:ascii="Arial"/>
                <w:sz w:val="21"/>
              </w:rPr>
            </w:pPr>
          </w:p>
        </w:tc>
        <w:tc>
          <w:tcPr>
            <w:tcW w:w="1207" w:type="dxa"/>
            <w:gridSpan w:val="4"/>
            <w:vAlign w:val="top"/>
          </w:tcPr>
          <w:p>
            <w:pPr>
              <w:rPr>
                <w:rFonts w:ascii="Arial"/>
                <w:sz w:val="21"/>
              </w:rPr>
            </w:pPr>
          </w:p>
        </w:tc>
        <w:tc>
          <w:tcPr>
            <w:tcW w:w="1213"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339" w:type="dxa"/>
            <w:vMerge w:val="continue"/>
            <w:tcBorders>
              <w:top w:val="nil"/>
              <w:bottom w:val="nil"/>
            </w:tcBorders>
            <w:vAlign w:val="top"/>
          </w:tcPr>
          <w:p>
            <w:pPr>
              <w:rPr>
                <w:rFonts w:ascii="Arial"/>
                <w:sz w:val="21"/>
              </w:rPr>
            </w:pPr>
          </w:p>
        </w:tc>
        <w:tc>
          <w:tcPr>
            <w:tcW w:w="1234" w:type="dxa"/>
            <w:gridSpan w:val="2"/>
            <w:vAlign w:val="top"/>
          </w:tcPr>
          <w:p>
            <w:pPr>
              <w:rPr>
                <w:rFonts w:ascii="Arial"/>
                <w:sz w:val="21"/>
              </w:rPr>
            </w:pPr>
          </w:p>
        </w:tc>
        <w:tc>
          <w:tcPr>
            <w:tcW w:w="1207" w:type="dxa"/>
            <w:gridSpan w:val="4"/>
            <w:vAlign w:val="top"/>
          </w:tcPr>
          <w:p>
            <w:pPr>
              <w:rPr>
                <w:rFonts w:ascii="Arial"/>
                <w:sz w:val="21"/>
              </w:rPr>
            </w:pPr>
          </w:p>
        </w:tc>
        <w:tc>
          <w:tcPr>
            <w:tcW w:w="1207" w:type="dxa"/>
            <w:gridSpan w:val="3"/>
            <w:vAlign w:val="top"/>
          </w:tcPr>
          <w:p>
            <w:pPr>
              <w:rPr>
                <w:rFonts w:ascii="Arial"/>
                <w:sz w:val="21"/>
              </w:rPr>
            </w:pPr>
          </w:p>
        </w:tc>
        <w:tc>
          <w:tcPr>
            <w:tcW w:w="1207" w:type="dxa"/>
            <w:gridSpan w:val="3"/>
            <w:vAlign w:val="top"/>
          </w:tcPr>
          <w:p>
            <w:pPr>
              <w:rPr>
                <w:rFonts w:ascii="Arial"/>
                <w:sz w:val="21"/>
              </w:rPr>
            </w:pPr>
          </w:p>
        </w:tc>
        <w:tc>
          <w:tcPr>
            <w:tcW w:w="1207" w:type="dxa"/>
            <w:gridSpan w:val="4"/>
            <w:vAlign w:val="top"/>
          </w:tcPr>
          <w:p>
            <w:pPr>
              <w:rPr>
                <w:rFonts w:ascii="Arial"/>
                <w:sz w:val="21"/>
              </w:rPr>
            </w:pPr>
          </w:p>
        </w:tc>
        <w:tc>
          <w:tcPr>
            <w:tcW w:w="1213"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339" w:type="dxa"/>
            <w:vMerge w:val="continue"/>
            <w:tcBorders>
              <w:top w:val="nil"/>
            </w:tcBorders>
            <w:vAlign w:val="top"/>
          </w:tcPr>
          <w:p>
            <w:pPr>
              <w:rPr>
                <w:rFonts w:ascii="Arial"/>
                <w:sz w:val="21"/>
              </w:rPr>
            </w:pPr>
          </w:p>
        </w:tc>
        <w:tc>
          <w:tcPr>
            <w:tcW w:w="1837" w:type="dxa"/>
            <w:gridSpan w:val="4"/>
            <w:vAlign w:val="top"/>
          </w:tcPr>
          <w:p>
            <w:pPr>
              <w:spacing w:before="144" w:line="228" w:lineRule="auto"/>
              <w:ind w:left="113"/>
              <w:rPr>
                <w:rFonts w:ascii="宋体" w:hAnsi="宋体" w:eastAsia="宋体" w:cs="宋体"/>
                <w:sz w:val="20"/>
                <w:szCs w:val="20"/>
              </w:rPr>
            </w:pPr>
            <w:r>
              <w:rPr>
                <w:rFonts w:ascii="宋体" w:hAnsi="宋体" w:eastAsia="宋体" w:cs="宋体"/>
                <w:spacing w:val="6"/>
                <w:sz w:val="20"/>
                <w:szCs w:val="20"/>
              </w:rPr>
              <w:t>工作场所</w:t>
            </w:r>
          </w:p>
          <w:p>
            <w:pPr>
              <w:spacing w:before="153" w:line="228" w:lineRule="auto"/>
              <w:ind w:left="114"/>
              <w:rPr>
                <w:rFonts w:ascii="宋体" w:hAnsi="宋体" w:eastAsia="宋体" w:cs="宋体"/>
                <w:sz w:val="20"/>
                <w:szCs w:val="20"/>
              </w:rPr>
            </w:pPr>
            <w:r>
              <w:rPr>
                <w:rFonts w:ascii="宋体" w:hAnsi="宋体" w:eastAsia="宋体" w:cs="宋体"/>
                <w:spacing w:val="6"/>
                <w:sz w:val="20"/>
                <w:szCs w:val="20"/>
              </w:rPr>
              <w:t>级别(个数)</w:t>
            </w:r>
          </w:p>
        </w:tc>
        <w:tc>
          <w:tcPr>
            <w:tcW w:w="1811" w:type="dxa"/>
            <w:gridSpan w:val="5"/>
            <w:vAlign w:val="top"/>
          </w:tcPr>
          <w:p>
            <w:pPr>
              <w:spacing w:before="143" w:line="230" w:lineRule="auto"/>
              <w:ind w:left="139"/>
              <w:rPr>
                <w:rFonts w:ascii="宋体" w:hAnsi="宋体" w:eastAsia="宋体" w:cs="宋体"/>
                <w:sz w:val="20"/>
                <w:szCs w:val="20"/>
              </w:rPr>
            </w:pPr>
            <w:r>
              <w:rPr>
                <w:rFonts w:ascii="宋体" w:hAnsi="宋体" w:eastAsia="宋体" w:cs="宋体"/>
                <w:spacing w:val="-9"/>
                <w:sz w:val="20"/>
                <w:szCs w:val="20"/>
              </w:rPr>
              <w:t>甲级</w:t>
            </w:r>
          </w:p>
          <w:p>
            <w:pPr>
              <w:spacing w:before="151" w:line="231" w:lineRule="auto"/>
              <w:ind w:left="134"/>
              <w:rPr>
                <w:rFonts w:ascii="宋体" w:hAnsi="宋体" w:eastAsia="宋体" w:cs="宋体"/>
                <w:sz w:val="20"/>
                <w:szCs w:val="20"/>
              </w:rPr>
            </w:pPr>
            <w:r>
              <w:rPr>
                <w:rFonts w:ascii="宋体" w:hAnsi="宋体" w:eastAsia="宋体" w:cs="宋体"/>
                <w:spacing w:val="-21"/>
                <w:sz w:val="20"/>
                <w:szCs w:val="20"/>
              </w:rPr>
              <w:t>□</w:t>
            </w:r>
            <w:r>
              <w:rPr>
                <w:rFonts w:ascii="宋体" w:hAnsi="宋体" w:eastAsia="宋体" w:cs="宋体"/>
                <w:spacing w:val="-52"/>
                <w:sz w:val="20"/>
                <w:szCs w:val="20"/>
              </w:rPr>
              <w:t xml:space="preserve"> </w:t>
            </w:r>
            <w:r>
              <w:rPr>
                <w:rFonts w:ascii="宋体" w:hAnsi="宋体" w:eastAsia="宋体" w:cs="宋体"/>
                <w:spacing w:val="-21"/>
                <w:sz w:val="20"/>
                <w:szCs w:val="20"/>
              </w:rPr>
              <w:t>(</w:t>
            </w:r>
            <w:r>
              <w:rPr>
                <w:rFonts w:ascii="宋体" w:hAnsi="宋体" w:eastAsia="宋体" w:cs="宋体"/>
                <w:spacing w:val="8"/>
                <w:sz w:val="20"/>
                <w:szCs w:val="20"/>
              </w:rPr>
              <w:t xml:space="preserve">   </w:t>
            </w:r>
            <w:r>
              <w:rPr>
                <w:rFonts w:ascii="宋体" w:hAnsi="宋体" w:eastAsia="宋体" w:cs="宋体"/>
                <w:spacing w:val="-21"/>
                <w:sz w:val="20"/>
                <w:szCs w:val="20"/>
              </w:rPr>
              <w:t>)</w:t>
            </w:r>
          </w:p>
        </w:tc>
        <w:tc>
          <w:tcPr>
            <w:tcW w:w="1810" w:type="dxa"/>
            <w:gridSpan w:val="4"/>
            <w:vAlign w:val="top"/>
          </w:tcPr>
          <w:p>
            <w:pPr>
              <w:spacing w:before="143" w:line="230" w:lineRule="auto"/>
              <w:ind w:left="134"/>
              <w:rPr>
                <w:rFonts w:ascii="宋体" w:hAnsi="宋体" w:eastAsia="宋体" w:cs="宋体"/>
                <w:sz w:val="20"/>
                <w:szCs w:val="20"/>
              </w:rPr>
            </w:pPr>
            <w:r>
              <w:rPr>
                <w:rFonts w:ascii="宋体" w:hAnsi="宋体" w:eastAsia="宋体" w:cs="宋体"/>
                <w:spacing w:val="-6"/>
                <w:sz w:val="20"/>
                <w:szCs w:val="20"/>
              </w:rPr>
              <w:t>乙级</w:t>
            </w:r>
          </w:p>
          <w:p>
            <w:pPr>
              <w:spacing w:before="151" w:line="231" w:lineRule="auto"/>
              <w:ind w:left="135"/>
              <w:rPr>
                <w:rFonts w:ascii="宋体" w:hAnsi="宋体" w:eastAsia="宋体" w:cs="宋体"/>
                <w:sz w:val="20"/>
                <w:szCs w:val="20"/>
              </w:rPr>
            </w:pPr>
            <w:r>
              <w:rPr>
                <w:rFonts w:ascii="宋体" w:hAnsi="宋体" w:eastAsia="宋体" w:cs="宋体"/>
                <w:spacing w:val="-21"/>
                <w:sz w:val="20"/>
                <w:szCs w:val="20"/>
              </w:rPr>
              <w:t>□</w:t>
            </w:r>
            <w:r>
              <w:rPr>
                <w:rFonts w:ascii="宋体" w:hAnsi="宋体" w:eastAsia="宋体" w:cs="宋体"/>
                <w:spacing w:val="-52"/>
                <w:sz w:val="20"/>
                <w:szCs w:val="20"/>
              </w:rPr>
              <w:t xml:space="preserve"> </w:t>
            </w:r>
            <w:r>
              <w:rPr>
                <w:rFonts w:ascii="宋体" w:hAnsi="宋体" w:eastAsia="宋体" w:cs="宋体"/>
                <w:spacing w:val="-21"/>
                <w:sz w:val="20"/>
                <w:szCs w:val="20"/>
              </w:rPr>
              <w:t>(</w:t>
            </w:r>
            <w:r>
              <w:rPr>
                <w:rFonts w:ascii="宋体" w:hAnsi="宋体" w:eastAsia="宋体" w:cs="宋体"/>
                <w:spacing w:val="8"/>
                <w:sz w:val="20"/>
                <w:szCs w:val="20"/>
              </w:rPr>
              <w:t xml:space="preserve">   </w:t>
            </w:r>
            <w:r>
              <w:rPr>
                <w:rFonts w:ascii="宋体" w:hAnsi="宋体" w:eastAsia="宋体" w:cs="宋体"/>
                <w:spacing w:val="-21"/>
                <w:sz w:val="20"/>
                <w:szCs w:val="20"/>
              </w:rPr>
              <w:t>)</w:t>
            </w:r>
          </w:p>
        </w:tc>
        <w:tc>
          <w:tcPr>
            <w:tcW w:w="1817" w:type="dxa"/>
            <w:gridSpan w:val="5"/>
            <w:vAlign w:val="top"/>
          </w:tcPr>
          <w:p>
            <w:pPr>
              <w:spacing w:before="144" w:line="228" w:lineRule="auto"/>
              <w:ind w:left="119"/>
              <w:rPr>
                <w:rFonts w:ascii="宋体" w:hAnsi="宋体" w:eastAsia="宋体" w:cs="宋体"/>
                <w:sz w:val="20"/>
                <w:szCs w:val="20"/>
              </w:rPr>
            </w:pPr>
            <w:r>
              <w:rPr>
                <w:rFonts w:ascii="宋体" w:hAnsi="宋体" w:eastAsia="宋体" w:cs="宋体"/>
                <w:spacing w:val="2"/>
                <w:sz w:val="20"/>
                <w:szCs w:val="20"/>
              </w:rPr>
              <w:t>丙级</w:t>
            </w:r>
          </w:p>
          <w:p>
            <w:pPr>
              <w:spacing w:before="152" w:line="231" w:lineRule="auto"/>
              <w:ind w:left="137"/>
              <w:rPr>
                <w:rFonts w:ascii="宋体" w:hAnsi="宋体" w:eastAsia="宋体" w:cs="宋体"/>
                <w:sz w:val="20"/>
                <w:szCs w:val="20"/>
              </w:rPr>
            </w:pPr>
            <w:r>
              <w:rPr>
                <w:rFonts w:ascii="宋体" w:hAnsi="宋体" w:eastAsia="宋体" w:cs="宋体"/>
                <w:spacing w:val="-21"/>
                <w:sz w:val="20"/>
                <w:szCs w:val="20"/>
              </w:rPr>
              <w:t>□</w:t>
            </w:r>
            <w:r>
              <w:rPr>
                <w:rFonts w:ascii="宋体" w:hAnsi="宋体" w:eastAsia="宋体" w:cs="宋体"/>
                <w:spacing w:val="-52"/>
                <w:sz w:val="20"/>
                <w:szCs w:val="20"/>
              </w:rPr>
              <w:t xml:space="preserve"> </w:t>
            </w:r>
            <w:r>
              <w:rPr>
                <w:rFonts w:ascii="宋体" w:hAnsi="宋体" w:eastAsia="宋体" w:cs="宋体"/>
                <w:spacing w:val="-21"/>
                <w:sz w:val="20"/>
                <w:szCs w:val="20"/>
              </w:rPr>
              <w:t>(</w:t>
            </w:r>
            <w:r>
              <w:rPr>
                <w:rFonts w:ascii="宋体" w:hAnsi="宋体" w:eastAsia="宋体" w:cs="宋体"/>
                <w:spacing w:val="8"/>
                <w:sz w:val="20"/>
                <w:szCs w:val="20"/>
              </w:rPr>
              <w:t xml:space="preserve">   </w:t>
            </w:r>
            <w:r>
              <w:rPr>
                <w:rFonts w:ascii="宋体" w:hAnsi="宋体" w:eastAsia="宋体" w:cs="宋体"/>
                <w:spacing w:val="-2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339" w:type="dxa"/>
            <w:vMerge w:val="restart"/>
            <w:tcBorders>
              <w:bottom w:val="nil"/>
            </w:tcBorders>
            <w:vAlign w:val="top"/>
          </w:tcPr>
          <w:p>
            <w:pPr>
              <w:spacing w:line="347" w:lineRule="auto"/>
              <w:rPr>
                <w:rFonts w:ascii="Arial"/>
                <w:sz w:val="21"/>
              </w:rPr>
            </w:pPr>
          </w:p>
          <w:p>
            <w:pPr>
              <w:spacing w:line="347" w:lineRule="auto"/>
              <w:rPr>
                <w:rFonts w:ascii="Arial"/>
                <w:sz w:val="21"/>
              </w:rPr>
            </w:pPr>
          </w:p>
          <w:p>
            <w:pPr>
              <w:spacing w:before="65" w:line="230" w:lineRule="auto"/>
              <w:ind w:left="361"/>
              <w:rPr>
                <w:rFonts w:ascii="宋体" w:hAnsi="宋体" w:eastAsia="宋体" w:cs="宋体"/>
                <w:sz w:val="20"/>
                <w:szCs w:val="20"/>
              </w:rPr>
            </w:pPr>
            <w:r>
              <w:rPr>
                <w:rFonts w:ascii="宋体" w:hAnsi="宋体" w:eastAsia="宋体" w:cs="宋体"/>
                <w:spacing w:val="6"/>
                <w:sz w:val="20"/>
                <w:szCs w:val="20"/>
              </w:rPr>
              <w:t>密封型</w:t>
            </w:r>
          </w:p>
          <w:p>
            <w:pPr>
              <w:spacing w:before="152" w:line="228" w:lineRule="auto"/>
              <w:ind w:left="360"/>
              <w:rPr>
                <w:rFonts w:ascii="宋体" w:hAnsi="宋体" w:eastAsia="宋体" w:cs="宋体"/>
                <w:sz w:val="20"/>
                <w:szCs w:val="20"/>
              </w:rPr>
            </w:pPr>
            <w:r>
              <w:rPr>
                <w:rFonts w:ascii="宋体" w:hAnsi="宋体" w:eastAsia="宋体" w:cs="宋体"/>
                <w:spacing w:val="6"/>
                <w:sz w:val="20"/>
                <w:szCs w:val="20"/>
              </w:rPr>
              <w:t>放射性</w:t>
            </w:r>
          </w:p>
          <w:p>
            <w:pPr>
              <w:spacing w:before="150" w:line="228" w:lineRule="auto"/>
              <w:ind w:left="381"/>
              <w:rPr>
                <w:rFonts w:ascii="宋体" w:hAnsi="宋体" w:eastAsia="宋体" w:cs="宋体"/>
                <w:sz w:val="20"/>
                <w:szCs w:val="20"/>
              </w:rPr>
            </w:pPr>
            <w:r>
              <w:rPr>
                <w:rFonts w:ascii="宋体" w:hAnsi="宋体" w:eastAsia="宋体" w:cs="宋体"/>
                <w:sz w:val="20"/>
                <w:szCs w:val="20"/>
              </w:rPr>
              <w:t>同位素</w:t>
            </w:r>
          </w:p>
        </w:tc>
        <w:tc>
          <w:tcPr>
            <w:tcW w:w="1394" w:type="dxa"/>
            <w:gridSpan w:val="3"/>
            <w:vAlign w:val="top"/>
          </w:tcPr>
          <w:p>
            <w:pPr>
              <w:spacing w:before="144" w:line="228" w:lineRule="auto"/>
              <w:ind w:left="493"/>
              <w:rPr>
                <w:rFonts w:ascii="宋体" w:hAnsi="宋体" w:eastAsia="宋体" w:cs="宋体"/>
                <w:sz w:val="20"/>
                <w:szCs w:val="20"/>
              </w:rPr>
            </w:pPr>
            <w:r>
              <w:rPr>
                <w:rFonts w:ascii="宋体" w:hAnsi="宋体" w:eastAsia="宋体" w:cs="宋体"/>
                <w:spacing w:val="3"/>
                <w:sz w:val="20"/>
                <w:szCs w:val="20"/>
              </w:rPr>
              <w:t>核素</w:t>
            </w:r>
          </w:p>
          <w:p>
            <w:pPr>
              <w:spacing w:before="151" w:line="230" w:lineRule="auto"/>
              <w:ind w:left="493"/>
              <w:rPr>
                <w:rFonts w:ascii="宋体" w:hAnsi="宋体" w:eastAsia="宋体" w:cs="宋体"/>
                <w:sz w:val="20"/>
                <w:szCs w:val="20"/>
              </w:rPr>
            </w:pPr>
            <w:r>
              <w:rPr>
                <w:rFonts w:ascii="宋体" w:hAnsi="宋体" w:eastAsia="宋体" w:cs="宋体"/>
                <w:spacing w:val="3"/>
                <w:sz w:val="20"/>
                <w:szCs w:val="20"/>
              </w:rPr>
              <w:t>名称</w:t>
            </w:r>
          </w:p>
        </w:tc>
        <w:tc>
          <w:tcPr>
            <w:tcW w:w="1363" w:type="dxa"/>
            <w:gridSpan w:val="4"/>
            <w:vAlign w:val="top"/>
          </w:tcPr>
          <w:p>
            <w:pPr>
              <w:spacing w:before="145" w:line="228" w:lineRule="auto"/>
              <w:ind w:left="479"/>
              <w:rPr>
                <w:rFonts w:ascii="宋体" w:hAnsi="宋体" w:eastAsia="宋体" w:cs="宋体"/>
                <w:sz w:val="20"/>
                <w:szCs w:val="20"/>
              </w:rPr>
            </w:pPr>
            <w:r>
              <w:rPr>
                <w:rFonts w:ascii="宋体" w:hAnsi="宋体" w:eastAsia="宋体" w:cs="宋体"/>
                <w:spacing w:val="3"/>
                <w:sz w:val="20"/>
                <w:szCs w:val="20"/>
              </w:rPr>
              <w:t>活度</w:t>
            </w:r>
          </w:p>
          <w:p>
            <w:pPr>
              <w:spacing w:before="150" w:line="223" w:lineRule="auto"/>
              <w:ind w:left="513"/>
              <w:rPr>
                <w:rFonts w:ascii="宋体" w:hAnsi="宋体" w:eastAsia="宋体" w:cs="宋体"/>
                <w:sz w:val="20"/>
                <w:szCs w:val="20"/>
              </w:rPr>
            </w:pPr>
            <w:r>
              <w:rPr>
                <w:rFonts w:ascii="宋体" w:hAnsi="宋体" w:eastAsia="宋体" w:cs="宋体"/>
                <w:spacing w:val="-6"/>
                <w:sz w:val="20"/>
                <w:szCs w:val="20"/>
              </w:rPr>
              <w:t>(Bq)</w:t>
            </w:r>
          </w:p>
        </w:tc>
        <w:tc>
          <w:tcPr>
            <w:tcW w:w="1679" w:type="dxa"/>
            <w:gridSpan w:val="4"/>
            <w:vAlign w:val="top"/>
          </w:tcPr>
          <w:p>
            <w:pPr>
              <w:spacing w:before="145" w:line="228" w:lineRule="auto"/>
              <w:ind w:left="535"/>
              <w:rPr>
                <w:rFonts w:ascii="宋体" w:hAnsi="宋体" w:eastAsia="宋体" w:cs="宋体"/>
                <w:sz w:val="20"/>
                <w:szCs w:val="20"/>
              </w:rPr>
            </w:pPr>
            <w:r>
              <w:rPr>
                <w:rFonts w:ascii="宋体" w:hAnsi="宋体" w:eastAsia="宋体" w:cs="宋体"/>
                <w:spacing w:val="5"/>
                <w:sz w:val="20"/>
                <w:szCs w:val="20"/>
              </w:rPr>
              <w:t>活度测</w:t>
            </w:r>
          </w:p>
          <w:p>
            <w:pPr>
              <w:spacing w:before="151" w:line="228" w:lineRule="auto"/>
              <w:ind w:left="531"/>
              <w:rPr>
                <w:rFonts w:ascii="宋体" w:hAnsi="宋体" w:eastAsia="宋体" w:cs="宋体"/>
                <w:sz w:val="20"/>
                <w:szCs w:val="20"/>
              </w:rPr>
            </w:pPr>
            <w:r>
              <w:rPr>
                <w:rFonts w:ascii="宋体" w:hAnsi="宋体" w:eastAsia="宋体" w:cs="宋体"/>
                <w:spacing w:val="6"/>
                <w:sz w:val="20"/>
                <w:szCs w:val="20"/>
              </w:rPr>
              <w:t>量日期</w:t>
            </w:r>
          </w:p>
        </w:tc>
        <w:tc>
          <w:tcPr>
            <w:tcW w:w="1259" w:type="dxa"/>
            <w:gridSpan w:val="4"/>
            <w:vAlign w:val="top"/>
          </w:tcPr>
          <w:p>
            <w:pPr>
              <w:spacing w:before="144" w:line="228" w:lineRule="auto"/>
              <w:ind w:left="429"/>
              <w:rPr>
                <w:rFonts w:ascii="宋体" w:hAnsi="宋体" w:eastAsia="宋体" w:cs="宋体"/>
                <w:sz w:val="20"/>
                <w:szCs w:val="20"/>
              </w:rPr>
            </w:pPr>
            <w:r>
              <w:rPr>
                <w:rFonts w:ascii="宋体" w:hAnsi="宋体" w:eastAsia="宋体" w:cs="宋体"/>
                <w:spacing w:val="3"/>
                <w:sz w:val="20"/>
                <w:szCs w:val="20"/>
              </w:rPr>
              <w:t>生产</w:t>
            </w:r>
          </w:p>
          <w:p>
            <w:pPr>
              <w:spacing w:before="152" w:line="228" w:lineRule="auto"/>
              <w:ind w:left="429"/>
              <w:rPr>
                <w:rFonts w:ascii="宋体" w:hAnsi="宋体" w:eastAsia="宋体" w:cs="宋体"/>
                <w:sz w:val="20"/>
                <w:szCs w:val="20"/>
              </w:rPr>
            </w:pPr>
            <w:r>
              <w:rPr>
                <w:rFonts w:ascii="宋体" w:hAnsi="宋体" w:eastAsia="宋体" w:cs="宋体"/>
                <w:spacing w:val="3"/>
                <w:sz w:val="20"/>
                <w:szCs w:val="20"/>
              </w:rPr>
              <w:t>厂家</w:t>
            </w:r>
          </w:p>
        </w:tc>
        <w:tc>
          <w:tcPr>
            <w:tcW w:w="1580" w:type="dxa"/>
            <w:gridSpan w:val="3"/>
            <w:vAlign w:val="top"/>
          </w:tcPr>
          <w:p>
            <w:pPr>
              <w:spacing w:before="145" w:line="228" w:lineRule="auto"/>
              <w:ind w:left="586"/>
              <w:rPr>
                <w:rFonts w:ascii="宋体" w:hAnsi="宋体" w:eastAsia="宋体" w:cs="宋体"/>
                <w:sz w:val="20"/>
                <w:szCs w:val="20"/>
              </w:rPr>
            </w:pPr>
            <w:r>
              <w:rPr>
                <w:rFonts w:ascii="宋体" w:hAnsi="宋体" w:eastAsia="宋体" w:cs="宋体"/>
                <w:spacing w:val="4"/>
                <w:sz w:val="20"/>
                <w:szCs w:val="20"/>
              </w:rPr>
              <w:t>所在</w:t>
            </w:r>
          </w:p>
          <w:p>
            <w:pPr>
              <w:spacing w:before="151" w:line="228" w:lineRule="auto"/>
              <w:ind w:left="585"/>
              <w:rPr>
                <w:rFonts w:ascii="宋体" w:hAnsi="宋体" w:eastAsia="宋体" w:cs="宋体"/>
                <w:sz w:val="20"/>
                <w:szCs w:val="20"/>
              </w:rPr>
            </w:pPr>
            <w:r>
              <w:rPr>
                <w:rFonts w:ascii="宋体" w:hAnsi="宋体" w:eastAsia="宋体" w:cs="宋体"/>
                <w:spacing w:val="5"/>
                <w:sz w:val="20"/>
                <w:szCs w:val="20"/>
              </w:rPr>
              <w:t>场所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339" w:type="dxa"/>
            <w:vMerge w:val="continue"/>
            <w:tcBorders>
              <w:top w:val="nil"/>
              <w:bottom w:val="nil"/>
            </w:tcBorders>
            <w:vAlign w:val="top"/>
          </w:tcPr>
          <w:p>
            <w:pPr>
              <w:rPr>
                <w:rFonts w:ascii="Arial"/>
                <w:sz w:val="21"/>
              </w:rPr>
            </w:pPr>
          </w:p>
        </w:tc>
        <w:tc>
          <w:tcPr>
            <w:tcW w:w="1394" w:type="dxa"/>
            <w:gridSpan w:val="3"/>
            <w:vAlign w:val="top"/>
          </w:tcPr>
          <w:p>
            <w:pPr>
              <w:rPr>
                <w:rFonts w:ascii="Arial"/>
                <w:sz w:val="21"/>
              </w:rPr>
            </w:pPr>
          </w:p>
        </w:tc>
        <w:tc>
          <w:tcPr>
            <w:tcW w:w="1363" w:type="dxa"/>
            <w:gridSpan w:val="4"/>
            <w:vAlign w:val="top"/>
          </w:tcPr>
          <w:p>
            <w:pPr>
              <w:rPr>
                <w:rFonts w:ascii="Arial"/>
                <w:sz w:val="21"/>
              </w:rPr>
            </w:pPr>
          </w:p>
        </w:tc>
        <w:tc>
          <w:tcPr>
            <w:tcW w:w="1679" w:type="dxa"/>
            <w:gridSpan w:val="4"/>
            <w:vAlign w:val="top"/>
          </w:tcPr>
          <w:p>
            <w:pPr>
              <w:rPr>
                <w:rFonts w:ascii="Arial"/>
                <w:sz w:val="21"/>
              </w:rPr>
            </w:pPr>
          </w:p>
        </w:tc>
        <w:tc>
          <w:tcPr>
            <w:tcW w:w="1259" w:type="dxa"/>
            <w:gridSpan w:val="4"/>
            <w:vAlign w:val="top"/>
          </w:tcPr>
          <w:p>
            <w:pPr>
              <w:rPr>
                <w:rFonts w:ascii="Arial"/>
                <w:sz w:val="21"/>
              </w:rPr>
            </w:pPr>
          </w:p>
        </w:tc>
        <w:tc>
          <w:tcPr>
            <w:tcW w:w="1580"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339" w:type="dxa"/>
            <w:vMerge w:val="continue"/>
            <w:tcBorders>
              <w:top w:val="nil"/>
              <w:bottom w:val="nil"/>
            </w:tcBorders>
            <w:vAlign w:val="top"/>
          </w:tcPr>
          <w:p>
            <w:pPr>
              <w:rPr>
                <w:rFonts w:ascii="Arial"/>
                <w:sz w:val="21"/>
              </w:rPr>
            </w:pPr>
          </w:p>
        </w:tc>
        <w:tc>
          <w:tcPr>
            <w:tcW w:w="1394" w:type="dxa"/>
            <w:gridSpan w:val="3"/>
            <w:vAlign w:val="top"/>
          </w:tcPr>
          <w:p>
            <w:pPr>
              <w:rPr>
                <w:rFonts w:ascii="Arial"/>
                <w:sz w:val="21"/>
              </w:rPr>
            </w:pPr>
          </w:p>
        </w:tc>
        <w:tc>
          <w:tcPr>
            <w:tcW w:w="1363" w:type="dxa"/>
            <w:gridSpan w:val="4"/>
            <w:vAlign w:val="top"/>
          </w:tcPr>
          <w:p>
            <w:pPr>
              <w:rPr>
                <w:rFonts w:ascii="Arial"/>
                <w:sz w:val="21"/>
              </w:rPr>
            </w:pPr>
          </w:p>
        </w:tc>
        <w:tc>
          <w:tcPr>
            <w:tcW w:w="1679" w:type="dxa"/>
            <w:gridSpan w:val="4"/>
            <w:vAlign w:val="top"/>
          </w:tcPr>
          <w:p>
            <w:pPr>
              <w:rPr>
                <w:rFonts w:ascii="Arial"/>
                <w:sz w:val="21"/>
              </w:rPr>
            </w:pPr>
          </w:p>
        </w:tc>
        <w:tc>
          <w:tcPr>
            <w:tcW w:w="1259" w:type="dxa"/>
            <w:gridSpan w:val="4"/>
            <w:vAlign w:val="top"/>
          </w:tcPr>
          <w:p>
            <w:pPr>
              <w:rPr>
                <w:rFonts w:ascii="Arial"/>
                <w:sz w:val="21"/>
              </w:rPr>
            </w:pPr>
          </w:p>
        </w:tc>
        <w:tc>
          <w:tcPr>
            <w:tcW w:w="1580"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339" w:type="dxa"/>
            <w:vMerge w:val="continue"/>
            <w:tcBorders>
              <w:top w:val="nil"/>
              <w:bottom w:val="nil"/>
            </w:tcBorders>
            <w:vAlign w:val="top"/>
          </w:tcPr>
          <w:p>
            <w:pPr>
              <w:rPr>
                <w:rFonts w:ascii="Arial"/>
                <w:sz w:val="21"/>
              </w:rPr>
            </w:pPr>
          </w:p>
        </w:tc>
        <w:tc>
          <w:tcPr>
            <w:tcW w:w="1394" w:type="dxa"/>
            <w:gridSpan w:val="3"/>
            <w:vAlign w:val="top"/>
          </w:tcPr>
          <w:p>
            <w:pPr>
              <w:rPr>
                <w:rFonts w:ascii="Arial"/>
                <w:sz w:val="21"/>
              </w:rPr>
            </w:pPr>
          </w:p>
        </w:tc>
        <w:tc>
          <w:tcPr>
            <w:tcW w:w="1363" w:type="dxa"/>
            <w:gridSpan w:val="4"/>
            <w:vAlign w:val="top"/>
          </w:tcPr>
          <w:p>
            <w:pPr>
              <w:rPr>
                <w:rFonts w:ascii="Arial"/>
                <w:sz w:val="21"/>
              </w:rPr>
            </w:pPr>
          </w:p>
        </w:tc>
        <w:tc>
          <w:tcPr>
            <w:tcW w:w="1679" w:type="dxa"/>
            <w:gridSpan w:val="4"/>
            <w:vAlign w:val="top"/>
          </w:tcPr>
          <w:p>
            <w:pPr>
              <w:rPr>
                <w:rFonts w:ascii="Arial"/>
                <w:sz w:val="21"/>
              </w:rPr>
            </w:pPr>
          </w:p>
        </w:tc>
        <w:tc>
          <w:tcPr>
            <w:tcW w:w="1259" w:type="dxa"/>
            <w:gridSpan w:val="4"/>
            <w:vAlign w:val="top"/>
          </w:tcPr>
          <w:p>
            <w:pPr>
              <w:rPr>
                <w:rFonts w:ascii="Arial"/>
                <w:sz w:val="21"/>
              </w:rPr>
            </w:pPr>
          </w:p>
        </w:tc>
        <w:tc>
          <w:tcPr>
            <w:tcW w:w="1580"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339" w:type="dxa"/>
            <w:vMerge w:val="continue"/>
            <w:tcBorders>
              <w:top w:val="nil"/>
            </w:tcBorders>
            <w:vAlign w:val="top"/>
          </w:tcPr>
          <w:p>
            <w:pPr>
              <w:rPr>
                <w:rFonts w:ascii="Arial"/>
                <w:sz w:val="21"/>
              </w:rPr>
            </w:pPr>
          </w:p>
        </w:tc>
        <w:tc>
          <w:tcPr>
            <w:tcW w:w="1394" w:type="dxa"/>
            <w:gridSpan w:val="3"/>
            <w:vAlign w:val="top"/>
          </w:tcPr>
          <w:p>
            <w:pPr>
              <w:rPr>
                <w:rFonts w:ascii="Arial"/>
                <w:sz w:val="21"/>
              </w:rPr>
            </w:pPr>
          </w:p>
        </w:tc>
        <w:tc>
          <w:tcPr>
            <w:tcW w:w="1363" w:type="dxa"/>
            <w:gridSpan w:val="4"/>
            <w:vAlign w:val="top"/>
          </w:tcPr>
          <w:p>
            <w:pPr>
              <w:rPr>
                <w:rFonts w:ascii="Arial"/>
                <w:sz w:val="21"/>
              </w:rPr>
            </w:pPr>
          </w:p>
        </w:tc>
        <w:tc>
          <w:tcPr>
            <w:tcW w:w="1679" w:type="dxa"/>
            <w:gridSpan w:val="4"/>
            <w:vAlign w:val="top"/>
          </w:tcPr>
          <w:p>
            <w:pPr>
              <w:rPr>
                <w:rFonts w:ascii="Arial"/>
                <w:sz w:val="21"/>
              </w:rPr>
            </w:pPr>
          </w:p>
        </w:tc>
        <w:tc>
          <w:tcPr>
            <w:tcW w:w="1259" w:type="dxa"/>
            <w:gridSpan w:val="4"/>
            <w:vAlign w:val="top"/>
          </w:tcPr>
          <w:p>
            <w:pPr>
              <w:rPr>
                <w:rFonts w:ascii="Arial"/>
                <w:sz w:val="21"/>
              </w:rPr>
            </w:pPr>
          </w:p>
        </w:tc>
        <w:tc>
          <w:tcPr>
            <w:tcW w:w="1580"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339" w:type="dxa"/>
            <w:vMerge w:val="restart"/>
            <w:tcBorders>
              <w:bottom w:val="nil"/>
            </w:tcBorders>
            <w:vAlign w:val="top"/>
          </w:tcPr>
          <w:p>
            <w:pPr>
              <w:spacing w:line="475" w:lineRule="auto"/>
              <w:rPr>
                <w:rFonts w:ascii="Arial"/>
                <w:sz w:val="21"/>
              </w:rPr>
            </w:pPr>
          </w:p>
          <w:p>
            <w:pPr>
              <w:spacing w:before="65" w:line="228" w:lineRule="auto"/>
              <w:ind w:left="149"/>
              <w:rPr>
                <w:rFonts w:ascii="宋体" w:hAnsi="宋体" w:eastAsia="宋体" w:cs="宋体"/>
                <w:sz w:val="20"/>
                <w:szCs w:val="20"/>
              </w:rPr>
            </w:pPr>
            <w:r>
              <w:rPr>
                <w:rFonts w:ascii="宋体" w:hAnsi="宋体" w:eastAsia="宋体" w:cs="宋体"/>
                <w:spacing w:val="8"/>
                <w:sz w:val="20"/>
                <w:szCs w:val="20"/>
              </w:rPr>
              <w:t>含密封源装</w:t>
            </w:r>
          </w:p>
          <w:p>
            <w:pPr>
              <w:spacing w:before="154" w:line="233" w:lineRule="auto"/>
              <w:ind w:left="567"/>
              <w:rPr>
                <w:rFonts w:ascii="宋体" w:hAnsi="宋体" w:eastAsia="宋体" w:cs="宋体"/>
                <w:sz w:val="20"/>
                <w:szCs w:val="20"/>
              </w:rPr>
            </w:pPr>
            <w:r>
              <w:rPr>
                <w:rFonts w:ascii="宋体" w:hAnsi="宋体" w:eastAsia="宋体" w:cs="宋体"/>
                <w:spacing w:val="2"/>
                <w:sz w:val="20"/>
                <w:szCs w:val="20"/>
              </w:rPr>
              <w:t>置</w:t>
            </w:r>
          </w:p>
        </w:tc>
        <w:tc>
          <w:tcPr>
            <w:tcW w:w="972" w:type="dxa"/>
            <w:vMerge w:val="restart"/>
            <w:tcBorders>
              <w:bottom w:val="nil"/>
            </w:tcBorders>
            <w:vAlign w:val="top"/>
          </w:tcPr>
          <w:p>
            <w:pPr>
              <w:spacing w:line="340" w:lineRule="auto"/>
              <w:rPr>
                <w:rFonts w:ascii="Arial"/>
                <w:sz w:val="21"/>
              </w:rPr>
            </w:pPr>
          </w:p>
          <w:p>
            <w:pPr>
              <w:spacing w:line="340" w:lineRule="auto"/>
              <w:rPr>
                <w:rFonts w:ascii="Arial"/>
                <w:sz w:val="21"/>
              </w:rPr>
            </w:pPr>
          </w:p>
          <w:p>
            <w:pPr>
              <w:spacing w:before="65" w:line="228" w:lineRule="auto"/>
              <w:ind w:left="281"/>
              <w:rPr>
                <w:rFonts w:ascii="宋体" w:hAnsi="宋体" w:eastAsia="宋体" w:cs="宋体"/>
                <w:sz w:val="20"/>
                <w:szCs w:val="20"/>
              </w:rPr>
            </w:pPr>
            <w:r>
              <w:rPr>
                <w:rFonts w:ascii="宋体" w:hAnsi="宋体" w:eastAsia="宋体" w:cs="宋体"/>
                <w:spacing w:val="3"/>
                <w:sz w:val="20"/>
                <w:szCs w:val="20"/>
              </w:rPr>
              <w:t>编号</w:t>
            </w:r>
          </w:p>
        </w:tc>
        <w:tc>
          <w:tcPr>
            <w:tcW w:w="1154" w:type="dxa"/>
            <w:gridSpan w:val="4"/>
            <w:vMerge w:val="restart"/>
            <w:tcBorders>
              <w:bottom w:val="nil"/>
            </w:tcBorders>
            <w:vAlign w:val="top"/>
          </w:tcPr>
          <w:p>
            <w:pPr>
              <w:rPr>
                <w:rFonts w:ascii="Arial"/>
                <w:sz w:val="21"/>
              </w:rPr>
            </w:pPr>
          </w:p>
          <w:p>
            <w:pPr>
              <w:rPr>
                <w:rFonts w:ascii="Arial"/>
                <w:sz w:val="21"/>
              </w:rPr>
            </w:pPr>
          </w:p>
          <w:p>
            <w:pPr>
              <w:spacing w:before="65" w:line="228" w:lineRule="auto"/>
              <w:ind w:left="372"/>
              <w:rPr>
                <w:rFonts w:ascii="宋体" w:hAnsi="宋体" w:eastAsia="宋体" w:cs="宋体"/>
                <w:sz w:val="20"/>
                <w:szCs w:val="20"/>
              </w:rPr>
            </w:pPr>
            <w:r>
              <w:rPr>
                <w:rFonts w:ascii="宋体" w:hAnsi="宋体" w:eastAsia="宋体" w:cs="宋体"/>
                <w:spacing w:val="4"/>
                <w:sz w:val="20"/>
                <w:szCs w:val="20"/>
              </w:rPr>
              <w:t>装置</w:t>
            </w:r>
          </w:p>
          <w:p>
            <w:pPr>
              <w:spacing w:before="153" w:line="230" w:lineRule="auto"/>
              <w:ind w:left="375"/>
              <w:rPr>
                <w:rFonts w:ascii="宋体" w:hAnsi="宋体" w:eastAsia="宋体" w:cs="宋体"/>
                <w:sz w:val="20"/>
                <w:szCs w:val="20"/>
              </w:rPr>
            </w:pPr>
            <w:r>
              <w:rPr>
                <w:rFonts w:ascii="宋体" w:hAnsi="宋体" w:eastAsia="宋体" w:cs="宋体"/>
                <w:spacing w:val="3"/>
                <w:sz w:val="20"/>
                <w:szCs w:val="20"/>
              </w:rPr>
              <w:t>名称</w:t>
            </w:r>
          </w:p>
        </w:tc>
        <w:tc>
          <w:tcPr>
            <w:tcW w:w="945" w:type="dxa"/>
            <w:gridSpan w:val="3"/>
            <w:vMerge w:val="restart"/>
            <w:tcBorders>
              <w:bottom w:val="nil"/>
            </w:tcBorders>
            <w:vAlign w:val="top"/>
          </w:tcPr>
          <w:p>
            <w:pPr>
              <w:spacing w:line="340" w:lineRule="auto"/>
              <w:rPr>
                <w:rFonts w:ascii="Arial"/>
                <w:sz w:val="21"/>
              </w:rPr>
            </w:pPr>
          </w:p>
          <w:p>
            <w:pPr>
              <w:spacing w:line="340" w:lineRule="auto"/>
              <w:rPr>
                <w:rFonts w:ascii="Arial"/>
                <w:sz w:val="21"/>
              </w:rPr>
            </w:pPr>
          </w:p>
          <w:p>
            <w:pPr>
              <w:spacing w:before="65" w:line="229" w:lineRule="auto"/>
              <w:ind w:left="274"/>
              <w:rPr>
                <w:rFonts w:ascii="宋体" w:hAnsi="宋体" w:eastAsia="宋体" w:cs="宋体"/>
                <w:sz w:val="20"/>
                <w:szCs w:val="20"/>
              </w:rPr>
            </w:pPr>
            <w:r>
              <w:rPr>
                <w:rFonts w:ascii="宋体" w:hAnsi="宋体" w:eastAsia="宋体" w:cs="宋体"/>
                <w:spacing w:val="1"/>
                <w:sz w:val="20"/>
                <w:szCs w:val="20"/>
              </w:rPr>
              <w:t>型号</w:t>
            </w:r>
          </w:p>
        </w:tc>
        <w:tc>
          <w:tcPr>
            <w:tcW w:w="944" w:type="dxa"/>
            <w:gridSpan w:val="2"/>
            <w:vMerge w:val="restart"/>
            <w:tcBorders>
              <w:bottom w:val="nil"/>
            </w:tcBorders>
            <w:vAlign w:val="top"/>
          </w:tcPr>
          <w:p>
            <w:pPr>
              <w:rPr>
                <w:rFonts w:ascii="Arial"/>
                <w:sz w:val="21"/>
              </w:rPr>
            </w:pPr>
          </w:p>
          <w:p>
            <w:pPr>
              <w:rPr>
                <w:rFonts w:ascii="Arial"/>
                <w:sz w:val="21"/>
              </w:rPr>
            </w:pPr>
          </w:p>
          <w:p>
            <w:pPr>
              <w:spacing w:before="65" w:line="228" w:lineRule="auto"/>
              <w:ind w:left="270"/>
              <w:rPr>
                <w:rFonts w:ascii="宋体" w:hAnsi="宋体" w:eastAsia="宋体" w:cs="宋体"/>
                <w:sz w:val="20"/>
                <w:szCs w:val="20"/>
              </w:rPr>
            </w:pPr>
            <w:r>
              <w:rPr>
                <w:rFonts w:ascii="宋体" w:hAnsi="宋体" w:eastAsia="宋体" w:cs="宋体"/>
                <w:spacing w:val="3"/>
                <w:sz w:val="20"/>
                <w:szCs w:val="20"/>
              </w:rPr>
              <w:t>生产</w:t>
            </w:r>
          </w:p>
          <w:p>
            <w:pPr>
              <w:spacing w:before="154" w:line="228" w:lineRule="auto"/>
              <w:ind w:left="270"/>
              <w:rPr>
                <w:rFonts w:ascii="宋体" w:hAnsi="宋体" w:eastAsia="宋体" w:cs="宋体"/>
                <w:sz w:val="20"/>
                <w:szCs w:val="20"/>
              </w:rPr>
            </w:pPr>
            <w:r>
              <w:rPr>
                <w:rFonts w:ascii="宋体" w:hAnsi="宋体" w:eastAsia="宋体" w:cs="宋体"/>
                <w:spacing w:val="3"/>
                <w:sz w:val="20"/>
                <w:szCs w:val="20"/>
              </w:rPr>
              <w:t>厂家</w:t>
            </w:r>
          </w:p>
        </w:tc>
        <w:tc>
          <w:tcPr>
            <w:tcW w:w="2309" w:type="dxa"/>
            <w:gridSpan w:val="7"/>
            <w:vAlign w:val="top"/>
          </w:tcPr>
          <w:p>
            <w:pPr>
              <w:spacing w:before="145" w:line="228" w:lineRule="auto"/>
              <w:ind w:left="742"/>
              <w:rPr>
                <w:rFonts w:ascii="宋体" w:hAnsi="宋体" w:eastAsia="宋体" w:cs="宋体"/>
                <w:sz w:val="20"/>
                <w:szCs w:val="20"/>
              </w:rPr>
            </w:pPr>
            <w:r>
              <w:rPr>
                <w:rFonts w:ascii="宋体" w:hAnsi="宋体" w:eastAsia="宋体" w:cs="宋体"/>
                <w:spacing w:val="1"/>
                <w:sz w:val="20"/>
                <w:szCs w:val="20"/>
              </w:rPr>
              <w:t>放</w:t>
            </w:r>
            <w:r>
              <w:rPr>
                <w:rFonts w:ascii="宋体" w:hAnsi="宋体" w:eastAsia="宋体" w:cs="宋体"/>
                <w:spacing w:val="13"/>
                <w:sz w:val="20"/>
                <w:szCs w:val="20"/>
              </w:rPr>
              <w:t xml:space="preserve"> </w:t>
            </w:r>
            <w:r>
              <w:rPr>
                <w:rFonts w:ascii="宋体" w:hAnsi="宋体" w:eastAsia="宋体" w:cs="宋体"/>
                <w:spacing w:val="1"/>
                <w:sz w:val="20"/>
                <w:szCs w:val="20"/>
              </w:rPr>
              <w:t>射</w:t>
            </w:r>
            <w:r>
              <w:rPr>
                <w:rFonts w:ascii="宋体" w:hAnsi="宋体" w:eastAsia="宋体" w:cs="宋体"/>
                <w:spacing w:val="12"/>
                <w:sz w:val="20"/>
                <w:szCs w:val="20"/>
              </w:rPr>
              <w:t xml:space="preserve"> </w:t>
            </w:r>
            <w:r>
              <w:rPr>
                <w:rFonts w:ascii="宋体" w:hAnsi="宋体" w:eastAsia="宋体" w:cs="宋体"/>
                <w:spacing w:val="1"/>
                <w:sz w:val="20"/>
                <w:szCs w:val="20"/>
              </w:rPr>
              <w:t>源</w:t>
            </w:r>
          </w:p>
        </w:tc>
        <w:tc>
          <w:tcPr>
            <w:tcW w:w="951" w:type="dxa"/>
            <w:vMerge w:val="restart"/>
            <w:tcBorders>
              <w:bottom w:val="nil"/>
            </w:tcBorders>
            <w:vAlign w:val="top"/>
          </w:tcPr>
          <w:p>
            <w:pPr>
              <w:rPr>
                <w:rFonts w:ascii="Arial"/>
                <w:sz w:val="21"/>
              </w:rPr>
            </w:pPr>
          </w:p>
          <w:p>
            <w:pPr>
              <w:rPr>
                <w:rFonts w:ascii="Arial"/>
                <w:sz w:val="21"/>
              </w:rPr>
            </w:pPr>
          </w:p>
          <w:p>
            <w:pPr>
              <w:spacing w:before="65" w:line="228" w:lineRule="auto"/>
              <w:ind w:left="269"/>
              <w:rPr>
                <w:rFonts w:ascii="宋体" w:hAnsi="宋体" w:eastAsia="宋体" w:cs="宋体"/>
                <w:sz w:val="20"/>
                <w:szCs w:val="20"/>
              </w:rPr>
            </w:pPr>
            <w:r>
              <w:rPr>
                <w:rFonts w:ascii="宋体" w:hAnsi="宋体" w:eastAsia="宋体" w:cs="宋体"/>
                <w:spacing w:val="4"/>
                <w:sz w:val="20"/>
                <w:szCs w:val="20"/>
              </w:rPr>
              <w:t>所在</w:t>
            </w:r>
          </w:p>
          <w:p>
            <w:pPr>
              <w:spacing w:before="153" w:line="228" w:lineRule="auto"/>
              <w:ind w:left="268"/>
              <w:rPr>
                <w:rFonts w:ascii="宋体" w:hAnsi="宋体" w:eastAsia="宋体" w:cs="宋体"/>
                <w:sz w:val="20"/>
                <w:szCs w:val="20"/>
              </w:rPr>
            </w:pPr>
            <w:r>
              <w:rPr>
                <w:rFonts w:ascii="宋体" w:hAnsi="宋体" w:eastAsia="宋体" w:cs="宋体"/>
                <w:spacing w:val="5"/>
                <w:sz w:val="20"/>
                <w:szCs w:val="20"/>
              </w:rPr>
              <w:t>场所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1339" w:type="dxa"/>
            <w:vMerge w:val="continue"/>
            <w:tcBorders>
              <w:top w:val="nil"/>
              <w:bottom w:val="nil"/>
            </w:tcBorders>
            <w:vAlign w:val="top"/>
          </w:tcPr>
          <w:p>
            <w:pPr>
              <w:rPr>
                <w:rFonts w:ascii="Arial"/>
                <w:sz w:val="21"/>
              </w:rPr>
            </w:pPr>
          </w:p>
        </w:tc>
        <w:tc>
          <w:tcPr>
            <w:tcW w:w="972" w:type="dxa"/>
            <w:vMerge w:val="continue"/>
            <w:tcBorders>
              <w:top w:val="nil"/>
            </w:tcBorders>
            <w:vAlign w:val="top"/>
          </w:tcPr>
          <w:p>
            <w:pPr>
              <w:rPr>
                <w:rFonts w:ascii="Arial"/>
                <w:sz w:val="21"/>
              </w:rPr>
            </w:pPr>
          </w:p>
        </w:tc>
        <w:tc>
          <w:tcPr>
            <w:tcW w:w="1154" w:type="dxa"/>
            <w:gridSpan w:val="4"/>
            <w:vMerge w:val="continue"/>
            <w:tcBorders>
              <w:top w:val="nil"/>
            </w:tcBorders>
            <w:vAlign w:val="top"/>
          </w:tcPr>
          <w:p>
            <w:pPr>
              <w:rPr>
                <w:rFonts w:ascii="Arial"/>
                <w:sz w:val="21"/>
              </w:rPr>
            </w:pPr>
          </w:p>
        </w:tc>
        <w:tc>
          <w:tcPr>
            <w:tcW w:w="945" w:type="dxa"/>
            <w:gridSpan w:val="3"/>
            <w:vMerge w:val="continue"/>
            <w:tcBorders>
              <w:top w:val="nil"/>
            </w:tcBorders>
            <w:vAlign w:val="top"/>
          </w:tcPr>
          <w:p>
            <w:pPr>
              <w:rPr>
                <w:rFonts w:ascii="Arial"/>
                <w:sz w:val="21"/>
              </w:rPr>
            </w:pPr>
          </w:p>
        </w:tc>
        <w:tc>
          <w:tcPr>
            <w:tcW w:w="944" w:type="dxa"/>
            <w:gridSpan w:val="2"/>
            <w:vMerge w:val="continue"/>
            <w:tcBorders>
              <w:top w:val="nil"/>
            </w:tcBorders>
            <w:vAlign w:val="top"/>
          </w:tcPr>
          <w:p>
            <w:pPr>
              <w:rPr>
                <w:rFonts w:ascii="Arial"/>
                <w:sz w:val="21"/>
              </w:rPr>
            </w:pPr>
          </w:p>
        </w:tc>
        <w:tc>
          <w:tcPr>
            <w:tcW w:w="840" w:type="dxa"/>
            <w:gridSpan w:val="2"/>
            <w:vAlign w:val="top"/>
          </w:tcPr>
          <w:p>
            <w:pPr>
              <w:spacing w:before="142" w:line="228" w:lineRule="auto"/>
              <w:ind w:left="219"/>
              <w:rPr>
                <w:rFonts w:ascii="宋体" w:hAnsi="宋体" w:eastAsia="宋体" w:cs="宋体"/>
                <w:sz w:val="20"/>
                <w:szCs w:val="20"/>
              </w:rPr>
            </w:pPr>
            <w:r>
              <w:rPr>
                <w:rFonts w:ascii="宋体" w:hAnsi="宋体" w:eastAsia="宋体" w:cs="宋体"/>
                <w:spacing w:val="3"/>
                <w:sz w:val="20"/>
                <w:szCs w:val="20"/>
              </w:rPr>
              <w:t>核素</w:t>
            </w:r>
          </w:p>
          <w:p>
            <w:pPr>
              <w:spacing w:before="153" w:line="230" w:lineRule="auto"/>
              <w:ind w:left="219"/>
              <w:rPr>
                <w:rFonts w:ascii="宋体" w:hAnsi="宋体" w:eastAsia="宋体" w:cs="宋体"/>
                <w:sz w:val="20"/>
                <w:szCs w:val="20"/>
              </w:rPr>
            </w:pPr>
            <w:r>
              <w:rPr>
                <w:rFonts w:ascii="宋体" w:hAnsi="宋体" w:eastAsia="宋体" w:cs="宋体"/>
                <w:spacing w:val="3"/>
                <w:sz w:val="20"/>
                <w:szCs w:val="20"/>
              </w:rPr>
              <w:t>名称</w:t>
            </w:r>
          </w:p>
        </w:tc>
        <w:tc>
          <w:tcPr>
            <w:tcW w:w="734" w:type="dxa"/>
            <w:gridSpan w:val="2"/>
            <w:vAlign w:val="top"/>
          </w:tcPr>
          <w:p>
            <w:pPr>
              <w:spacing w:before="143" w:line="228" w:lineRule="auto"/>
              <w:ind w:left="167"/>
              <w:rPr>
                <w:rFonts w:ascii="宋体" w:hAnsi="宋体" w:eastAsia="宋体" w:cs="宋体"/>
                <w:sz w:val="20"/>
                <w:szCs w:val="20"/>
              </w:rPr>
            </w:pPr>
            <w:r>
              <w:rPr>
                <w:rFonts w:ascii="宋体" w:hAnsi="宋体" w:eastAsia="宋体" w:cs="宋体"/>
                <w:spacing w:val="3"/>
                <w:sz w:val="20"/>
                <w:szCs w:val="20"/>
              </w:rPr>
              <w:t>活度</w:t>
            </w:r>
          </w:p>
          <w:p>
            <w:pPr>
              <w:spacing w:before="152" w:line="223" w:lineRule="auto"/>
              <w:ind w:left="201"/>
              <w:rPr>
                <w:rFonts w:ascii="宋体" w:hAnsi="宋体" w:eastAsia="宋体" w:cs="宋体"/>
                <w:sz w:val="20"/>
                <w:szCs w:val="20"/>
              </w:rPr>
            </w:pPr>
            <w:r>
              <w:rPr>
                <w:rFonts w:ascii="宋体" w:hAnsi="宋体" w:eastAsia="宋体" w:cs="宋体"/>
                <w:spacing w:val="-6"/>
                <w:sz w:val="20"/>
                <w:szCs w:val="20"/>
              </w:rPr>
              <w:t>(Bq)</w:t>
            </w:r>
          </w:p>
        </w:tc>
        <w:tc>
          <w:tcPr>
            <w:tcW w:w="735" w:type="dxa"/>
            <w:gridSpan w:val="3"/>
            <w:vAlign w:val="top"/>
          </w:tcPr>
          <w:p>
            <w:pPr>
              <w:spacing w:before="143" w:line="228" w:lineRule="auto"/>
              <w:ind w:left="168"/>
              <w:rPr>
                <w:rFonts w:ascii="宋体" w:hAnsi="宋体" w:eastAsia="宋体" w:cs="宋体"/>
                <w:sz w:val="20"/>
                <w:szCs w:val="20"/>
              </w:rPr>
            </w:pPr>
            <w:r>
              <w:rPr>
                <w:rFonts w:ascii="宋体" w:hAnsi="宋体" w:eastAsia="宋体" w:cs="宋体"/>
                <w:spacing w:val="3"/>
                <w:sz w:val="20"/>
                <w:szCs w:val="20"/>
              </w:rPr>
              <w:t>活度</w:t>
            </w:r>
          </w:p>
          <w:p>
            <w:pPr>
              <w:spacing w:before="153" w:line="229" w:lineRule="auto"/>
              <w:ind w:left="165"/>
              <w:rPr>
                <w:rFonts w:ascii="宋体" w:hAnsi="宋体" w:eastAsia="宋体" w:cs="宋体"/>
                <w:sz w:val="20"/>
                <w:szCs w:val="20"/>
              </w:rPr>
            </w:pPr>
            <w:r>
              <w:rPr>
                <w:rFonts w:ascii="宋体" w:hAnsi="宋体" w:eastAsia="宋体" w:cs="宋体"/>
                <w:spacing w:val="4"/>
                <w:sz w:val="20"/>
                <w:szCs w:val="20"/>
              </w:rPr>
              <w:t>测量</w:t>
            </w:r>
          </w:p>
          <w:p>
            <w:pPr>
              <w:spacing w:before="152" w:line="228" w:lineRule="auto"/>
              <w:ind w:left="200"/>
              <w:rPr>
                <w:rFonts w:ascii="宋体" w:hAnsi="宋体" w:eastAsia="宋体" w:cs="宋体"/>
                <w:sz w:val="20"/>
                <w:szCs w:val="20"/>
              </w:rPr>
            </w:pPr>
            <w:r>
              <w:rPr>
                <w:rFonts w:ascii="宋体" w:hAnsi="宋体" w:eastAsia="宋体" w:cs="宋体"/>
                <w:spacing w:val="-14"/>
                <w:sz w:val="20"/>
                <w:szCs w:val="20"/>
              </w:rPr>
              <w:t>日期</w:t>
            </w:r>
          </w:p>
        </w:tc>
        <w:tc>
          <w:tcPr>
            <w:tcW w:w="951"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339" w:type="dxa"/>
            <w:vMerge w:val="continue"/>
            <w:tcBorders>
              <w:top w:val="nil"/>
              <w:bottom w:val="nil"/>
            </w:tcBorders>
            <w:vAlign w:val="top"/>
          </w:tcPr>
          <w:p>
            <w:pPr>
              <w:rPr>
                <w:rFonts w:ascii="Arial"/>
                <w:sz w:val="21"/>
              </w:rPr>
            </w:pPr>
          </w:p>
        </w:tc>
        <w:tc>
          <w:tcPr>
            <w:tcW w:w="972" w:type="dxa"/>
            <w:vAlign w:val="top"/>
          </w:tcPr>
          <w:p>
            <w:pPr>
              <w:rPr>
                <w:rFonts w:ascii="Arial"/>
                <w:sz w:val="21"/>
              </w:rPr>
            </w:pPr>
          </w:p>
        </w:tc>
        <w:tc>
          <w:tcPr>
            <w:tcW w:w="1154" w:type="dxa"/>
            <w:gridSpan w:val="4"/>
            <w:vAlign w:val="top"/>
          </w:tcPr>
          <w:p>
            <w:pPr>
              <w:rPr>
                <w:rFonts w:ascii="Arial"/>
                <w:sz w:val="21"/>
              </w:rPr>
            </w:pPr>
          </w:p>
        </w:tc>
        <w:tc>
          <w:tcPr>
            <w:tcW w:w="945" w:type="dxa"/>
            <w:gridSpan w:val="3"/>
            <w:vAlign w:val="top"/>
          </w:tcPr>
          <w:p>
            <w:pPr>
              <w:rPr>
                <w:rFonts w:ascii="Arial"/>
                <w:sz w:val="21"/>
              </w:rPr>
            </w:pPr>
          </w:p>
        </w:tc>
        <w:tc>
          <w:tcPr>
            <w:tcW w:w="944" w:type="dxa"/>
            <w:gridSpan w:val="2"/>
            <w:vAlign w:val="top"/>
          </w:tcPr>
          <w:p>
            <w:pPr>
              <w:rPr>
                <w:rFonts w:ascii="Arial"/>
                <w:sz w:val="21"/>
              </w:rPr>
            </w:pPr>
          </w:p>
        </w:tc>
        <w:tc>
          <w:tcPr>
            <w:tcW w:w="840" w:type="dxa"/>
            <w:gridSpan w:val="2"/>
            <w:vAlign w:val="top"/>
          </w:tcPr>
          <w:p>
            <w:pPr>
              <w:rPr>
                <w:rFonts w:ascii="Arial"/>
                <w:sz w:val="21"/>
              </w:rPr>
            </w:pPr>
          </w:p>
        </w:tc>
        <w:tc>
          <w:tcPr>
            <w:tcW w:w="734" w:type="dxa"/>
            <w:gridSpan w:val="2"/>
            <w:vAlign w:val="top"/>
          </w:tcPr>
          <w:p>
            <w:pPr>
              <w:rPr>
                <w:rFonts w:ascii="Arial"/>
                <w:sz w:val="21"/>
              </w:rPr>
            </w:pPr>
          </w:p>
        </w:tc>
        <w:tc>
          <w:tcPr>
            <w:tcW w:w="735" w:type="dxa"/>
            <w:gridSpan w:val="3"/>
            <w:vAlign w:val="top"/>
          </w:tcPr>
          <w:p>
            <w:pPr>
              <w:rPr>
                <w:rFonts w:ascii="Arial"/>
                <w:sz w:val="21"/>
              </w:rPr>
            </w:pPr>
          </w:p>
        </w:tc>
        <w:tc>
          <w:tcPr>
            <w:tcW w:w="9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339" w:type="dxa"/>
            <w:vMerge w:val="continue"/>
            <w:tcBorders>
              <w:top w:val="nil"/>
              <w:bottom w:val="nil"/>
            </w:tcBorders>
            <w:vAlign w:val="top"/>
          </w:tcPr>
          <w:p>
            <w:pPr>
              <w:rPr>
                <w:rFonts w:ascii="Arial"/>
                <w:sz w:val="21"/>
              </w:rPr>
            </w:pPr>
          </w:p>
        </w:tc>
        <w:tc>
          <w:tcPr>
            <w:tcW w:w="972" w:type="dxa"/>
            <w:vAlign w:val="top"/>
          </w:tcPr>
          <w:p>
            <w:pPr>
              <w:rPr>
                <w:rFonts w:ascii="Arial"/>
                <w:sz w:val="21"/>
              </w:rPr>
            </w:pPr>
          </w:p>
        </w:tc>
        <w:tc>
          <w:tcPr>
            <w:tcW w:w="1154" w:type="dxa"/>
            <w:gridSpan w:val="4"/>
            <w:vAlign w:val="top"/>
          </w:tcPr>
          <w:p>
            <w:pPr>
              <w:rPr>
                <w:rFonts w:ascii="Arial"/>
                <w:sz w:val="21"/>
              </w:rPr>
            </w:pPr>
          </w:p>
        </w:tc>
        <w:tc>
          <w:tcPr>
            <w:tcW w:w="945" w:type="dxa"/>
            <w:gridSpan w:val="3"/>
            <w:vAlign w:val="top"/>
          </w:tcPr>
          <w:p>
            <w:pPr>
              <w:rPr>
                <w:rFonts w:ascii="Arial"/>
                <w:sz w:val="21"/>
              </w:rPr>
            </w:pPr>
          </w:p>
        </w:tc>
        <w:tc>
          <w:tcPr>
            <w:tcW w:w="944" w:type="dxa"/>
            <w:gridSpan w:val="2"/>
            <w:vAlign w:val="top"/>
          </w:tcPr>
          <w:p>
            <w:pPr>
              <w:rPr>
                <w:rFonts w:ascii="Arial"/>
                <w:sz w:val="21"/>
              </w:rPr>
            </w:pPr>
          </w:p>
        </w:tc>
        <w:tc>
          <w:tcPr>
            <w:tcW w:w="840" w:type="dxa"/>
            <w:gridSpan w:val="2"/>
            <w:vAlign w:val="top"/>
          </w:tcPr>
          <w:p>
            <w:pPr>
              <w:rPr>
                <w:rFonts w:ascii="Arial"/>
                <w:sz w:val="21"/>
              </w:rPr>
            </w:pPr>
          </w:p>
        </w:tc>
        <w:tc>
          <w:tcPr>
            <w:tcW w:w="734" w:type="dxa"/>
            <w:gridSpan w:val="2"/>
            <w:vAlign w:val="top"/>
          </w:tcPr>
          <w:p>
            <w:pPr>
              <w:rPr>
                <w:rFonts w:ascii="Arial"/>
                <w:sz w:val="21"/>
              </w:rPr>
            </w:pPr>
          </w:p>
        </w:tc>
        <w:tc>
          <w:tcPr>
            <w:tcW w:w="735" w:type="dxa"/>
            <w:gridSpan w:val="3"/>
            <w:vAlign w:val="top"/>
          </w:tcPr>
          <w:p>
            <w:pPr>
              <w:rPr>
                <w:rFonts w:ascii="Arial"/>
                <w:sz w:val="21"/>
              </w:rPr>
            </w:pPr>
          </w:p>
        </w:tc>
        <w:tc>
          <w:tcPr>
            <w:tcW w:w="9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339" w:type="dxa"/>
            <w:vMerge w:val="continue"/>
            <w:tcBorders>
              <w:top w:val="nil"/>
            </w:tcBorders>
            <w:vAlign w:val="top"/>
          </w:tcPr>
          <w:p>
            <w:pPr>
              <w:rPr>
                <w:rFonts w:ascii="Arial"/>
                <w:sz w:val="21"/>
              </w:rPr>
            </w:pPr>
          </w:p>
        </w:tc>
        <w:tc>
          <w:tcPr>
            <w:tcW w:w="972" w:type="dxa"/>
            <w:vAlign w:val="top"/>
          </w:tcPr>
          <w:p>
            <w:pPr>
              <w:rPr>
                <w:rFonts w:ascii="Arial"/>
                <w:sz w:val="21"/>
              </w:rPr>
            </w:pPr>
          </w:p>
        </w:tc>
        <w:tc>
          <w:tcPr>
            <w:tcW w:w="1154" w:type="dxa"/>
            <w:gridSpan w:val="4"/>
            <w:vAlign w:val="top"/>
          </w:tcPr>
          <w:p>
            <w:pPr>
              <w:rPr>
                <w:rFonts w:ascii="Arial"/>
                <w:sz w:val="21"/>
              </w:rPr>
            </w:pPr>
          </w:p>
        </w:tc>
        <w:tc>
          <w:tcPr>
            <w:tcW w:w="945" w:type="dxa"/>
            <w:gridSpan w:val="3"/>
            <w:vAlign w:val="top"/>
          </w:tcPr>
          <w:p>
            <w:pPr>
              <w:rPr>
                <w:rFonts w:ascii="Arial"/>
                <w:sz w:val="21"/>
              </w:rPr>
            </w:pPr>
          </w:p>
        </w:tc>
        <w:tc>
          <w:tcPr>
            <w:tcW w:w="944" w:type="dxa"/>
            <w:gridSpan w:val="2"/>
            <w:vAlign w:val="top"/>
          </w:tcPr>
          <w:p>
            <w:pPr>
              <w:rPr>
                <w:rFonts w:ascii="Arial"/>
                <w:sz w:val="21"/>
              </w:rPr>
            </w:pPr>
          </w:p>
        </w:tc>
        <w:tc>
          <w:tcPr>
            <w:tcW w:w="840" w:type="dxa"/>
            <w:gridSpan w:val="2"/>
            <w:vAlign w:val="top"/>
          </w:tcPr>
          <w:p>
            <w:pPr>
              <w:rPr>
                <w:rFonts w:ascii="Arial"/>
                <w:sz w:val="21"/>
              </w:rPr>
            </w:pPr>
          </w:p>
        </w:tc>
        <w:tc>
          <w:tcPr>
            <w:tcW w:w="734" w:type="dxa"/>
            <w:gridSpan w:val="2"/>
            <w:vAlign w:val="top"/>
          </w:tcPr>
          <w:p>
            <w:pPr>
              <w:rPr>
                <w:rFonts w:ascii="Arial"/>
                <w:sz w:val="21"/>
              </w:rPr>
            </w:pPr>
          </w:p>
        </w:tc>
        <w:tc>
          <w:tcPr>
            <w:tcW w:w="735" w:type="dxa"/>
            <w:gridSpan w:val="3"/>
            <w:vAlign w:val="top"/>
          </w:tcPr>
          <w:p>
            <w:pPr>
              <w:rPr>
                <w:rFonts w:ascii="Arial"/>
                <w:sz w:val="21"/>
              </w:rPr>
            </w:pPr>
          </w:p>
        </w:tc>
        <w:tc>
          <w:tcPr>
            <w:tcW w:w="951" w:type="dxa"/>
            <w:vAlign w:val="top"/>
          </w:tcPr>
          <w:p>
            <w:pPr>
              <w:rPr>
                <w:rFonts w:ascii="Arial"/>
                <w:sz w:val="21"/>
              </w:rPr>
            </w:pPr>
          </w:p>
        </w:tc>
      </w:tr>
    </w:tbl>
    <w:p>
      <w:pPr>
        <w:pStyle w:val="2"/>
      </w:pPr>
    </w:p>
    <w:p>
      <w:pPr>
        <w:sectPr>
          <w:footerReference r:id="rId187" w:type="default"/>
          <w:pgSz w:w="11906" w:h="16838"/>
          <w:pgMar w:top="400" w:right="1682" w:bottom="693" w:left="1603" w:header="0" w:footer="381" w:gutter="0"/>
          <w:pgNumType w:fmt="decimal"/>
          <w:cols w:space="720" w:num="1"/>
        </w:sectPr>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spacing w:before="192" w:line="193" w:lineRule="auto"/>
        <w:ind w:left="1576"/>
        <w:outlineLvl w:val="1"/>
        <w:rPr>
          <w:rFonts w:ascii="STZhongsong" w:hAnsi="STZhongsong" w:eastAsia="STZhongsong" w:cs="STZhongsong"/>
          <w:sz w:val="52"/>
          <w:szCs w:val="52"/>
        </w:rPr>
      </w:pPr>
      <w:r>
        <w:rPr>
          <w:rFonts w:ascii="STZhongsong" w:hAnsi="STZhongsong" w:eastAsia="STZhongsong" w:cs="STZhongsong"/>
          <w:b/>
          <w:bCs/>
          <w:spacing w:val="-16"/>
          <w:sz w:val="52"/>
          <w:szCs w:val="52"/>
        </w:rPr>
        <w:t>放</w:t>
      </w:r>
      <w:r>
        <w:rPr>
          <w:rFonts w:ascii="STZhongsong" w:hAnsi="STZhongsong" w:eastAsia="STZhongsong" w:cs="STZhongsong"/>
          <w:spacing w:val="102"/>
          <w:sz w:val="52"/>
          <w:szCs w:val="52"/>
        </w:rPr>
        <w:t xml:space="preserve"> </w:t>
      </w:r>
      <w:r>
        <w:rPr>
          <w:rFonts w:ascii="STZhongsong" w:hAnsi="STZhongsong" w:eastAsia="STZhongsong" w:cs="STZhongsong"/>
          <w:b/>
          <w:bCs/>
          <w:spacing w:val="-16"/>
          <w:sz w:val="52"/>
          <w:szCs w:val="52"/>
        </w:rPr>
        <w:t>射</w:t>
      </w:r>
      <w:r>
        <w:rPr>
          <w:rFonts w:ascii="STZhongsong" w:hAnsi="STZhongsong" w:eastAsia="STZhongsong" w:cs="STZhongsong"/>
          <w:spacing w:val="103"/>
          <w:sz w:val="52"/>
          <w:szCs w:val="52"/>
        </w:rPr>
        <w:t xml:space="preserve"> </w:t>
      </w:r>
      <w:r>
        <w:rPr>
          <w:rFonts w:ascii="STZhongsong" w:hAnsi="STZhongsong" w:eastAsia="STZhongsong" w:cs="STZhongsong"/>
          <w:b/>
          <w:bCs/>
          <w:spacing w:val="-16"/>
          <w:sz w:val="52"/>
          <w:szCs w:val="52"/>
        </w:rPr>
        <w:t>诊</w:t>
      </w:r>
      <w:r>
        <w:rPr>
          <w:rFonts w:ascii="STZhongsong" w:hAnsi="STZhongsong" w:eastAsia="STZhongsong" w:cs="STZhongsong"/>
          <w:spacing w:val="108"/>
          <w:sz w:val="52"/>
          <w:szCs w:val="52"/>
        </w:rPr>
        <w:t xml:space="preserve"> </w:t>
      </w:r>
      <w:r>
        <w:rPr>
          <w:rFonts w:ascii="STZhongsong" w:hAnsi="STZhongsong" w:eastAsia="STZhongsong" w:cs="STZhongsong"/>
          <w:b/>
          <w:bCs/>
          <w:spacing w:val="-16"/>
          <w:sz w:val="52"/>
          <w:szCs w:val="52"/>
        </w:rPr>
        <w:t>疗</w:t>
      </w:r>
      <w:r>
        <w:rPr>
          <w:rFonts w:ascii="STZhongsong" w:hAnsi="STZhongsong" w:eastAsia="STZhongsong" w:cs="STZhongsong"/>
          <w:spacing w:val="110"/>
          <w:sz w:val="52"/>
          <w:szCs w:val="52"/>
        </w:rPr>
        <w:t xml:space="preserve"> </w:t>
      </w:r>
      <w:r>
        <w:rPr>
          <w:rFonts w:ascii="STZhongsong" w:hAnsi="STZhongsong" w:eastAsia="STZhongsong" w:cs="STZhongsong"/>
          <w:b/>
          <w:bCs/>
          <w:spacing w:val="-16"/>
          <w:sz w:val="52"/>
          <w:szCs w:val="52"/>
        </w:rPr>
        <w:t>许</w:t>
      </w:r>
      <w:r>
        <w:rPr>
          <w:rFonts w:ascii="STZhongsong" w:hAnsi="STZhongsong" w:eastAsia="STZhongsong" w:cs="STZhongsong"/>
          <w:spacing w:val="111"/>
          <w:sz w:val="52"/>
          <w:szCs w:val="52"/>
        </w:rPr>
        <w:t xml:space="preserve"> </w:t>
      </w:r>
      <w:r>
        <w:rPr>
          <w:rFonts w:ascii="STZhongsong" w:hAnsi="STZhongsong" w:eastAsia="STZhongsong" w:cs="STZhongsong"/>
          <w:b/>
          <w:bCs/>
          <w:spacing w:val="-16"/>
          <w:sz w:val="52"/>
          <w:szCs w:val="52"/>
        </w:rPr>
        <w:t>可</w:t>
      </w:r>
      <w:r>
        <w:rPr>
          <w:rFonts w:ascii="STZhongsong" w:hAnsi="STZhongsong" w:eastAsia="STZhongsong" w:cs="STZhongsong"/>
          <w:spacing w:val="107"/>
          <w:sz w:val="52"/>
          <w:szCs w:val="52"/>
        </w:rPr>
        <w:t xml:space="preserve"> </w:t>
      </w:r>
      <w:r>
        <w:rPr>
          <w:rFonts w:ascii="STZhongsong" w:hAnsi="STZhongsong" w:eastAsia="STZhongsong" w:cs="STZhongsong"/>
          <w:b/>
          <w:bCs/>
          <w:spacing w:val="-16"/>
          <w:sz w:val="52"/>
          <w:szCs w:val="52"/>
        </w:rPr>
        <w:t>证</w:t>
      </w:r>
    </w:p>
    <w:p>
      <w:pPr>
        <w:spacing w:before="317" w:line="193" w:lineRule="auto"/>
        <w:ind w:left="2364"/>
        <w:rPr>
          <w:rFonts w:ascii="STZhongsong" w:hAnsi="STZhongsong" w:eastAsia="STZhongsong" w:cs="STZhongsong"/>
          <w:sz w:val="52"/>
          <w:szCs w:val="52"/>
        </w:rPr>
      </w:pPr>
      <w:r>
        <w:rPr>
          <w:rFonts w:ascii="STZhongsong" w:hAnsi="STZhongsong" w:eastAsia="STZhongsong" w:cs="STZhongsong"/>
          <w:b/>
          <w:bCs/>
          <w:spacing w:val="-22"/>
          <w:sz w:val="52"/>
          <w:szCs w:val="52"/>
        </w:rPr>
        <w:t>注</w:t>
      </w:r>
      <w:r>
        <w:rPr>
          <w:rFonts w:ascii="STZhongsong" w:hAnsi="STZhongsong" w:eastAsia="STZhongsong" w:cs="STZhongsong"/>
          <w:spacing w:val="115"/>
          <w:sz w:val="52"/>
          <w:szCs w:val="52"/>
        </w:rPr>
        <w:t xml:space="preserve"> </w:t>
      </w:r>
      <w:r>
        <w:rPr>
          <w:rFonts w:ascii="STZhongsong" w:hAnsi="STZhongsong" w:eastAsia="STZhongsong" w:cs="STZhongsong"/>
          <w:b/>
          <w:bCs/>
          <w:spacing w:val="-22"/>
          <w:sz w:val="52"/>
          <w:szCs w:val="52"/>
        </w:rPr>
        <w:t>销</w:t>
      </w:r>
      <w:r>
        <w:rPr>
          <w:rFonts w:ascii="STZhongsong" w:hAnsi="STZhongsong" w:eastAsia="STZhongsong" w:cs="STZhongsong"/>
          <w:spacing w:val="-22"/>
          <w:sz w:val="52"/>
          <w:szCs w:val="52"/>
        </w:rPr>
        <w:t xml:space="preserve">  </w:t>
      </w:r>
      <w:r>
        <w:rPr>
          <w:rFonts w:ascii="STZhongsong" w:hAnsi="STZhongsong" w:eastAsia="STZhongsong" w:cs="STZhongsong"/>
          <w:b/>
          <w:bCs/>
          <w:spacing w:val="-22"/>
          <w:sz w:val="52"/>
          <w:szCs w:val="52"/>
        </w:rPr>
        <w:t>申</w:t>
      </w:r>
      <w:r>
        <w:rPr>
          <w:rFonts w:ascii="STZhongsong" w:hAnsi="STZhongsong" w:eastAsia="STZhongsong" w:cs="STZhongsong"/>
          <w:spacing w:val="109"/>
          <w:sz w:val="52"/>
          <w:szCs w:val="52"/>
        </w:rPr>
        <w:t xml:space="preserve"> </w:t>
      </w:r>
      <w:r>
        <w:rPr>
          <w:rFonts w:ascii="STZhongsong" w:hAnsi="STZhongsong" w:eastAsia="STZhongsong" w:cs="STZhongsong"/>
          <w:b/>
          <w:bCs/>
          <w:spacing w:val="-22"/>
          <w:sz w:val="52"/>
          <w:szCs w:val="52"/>
        </w:rPr>
        <w:t>请</w:t>
      </w:r>
      <w:r>
        <w:rPr>
          <w:rFonts w:ascii="STZhongsong" w:hAnsi="STZhongsong" w:eastAsia="STZhongsong" w:cs="STZhongsong"/>
          <w:spacing w:val="105"/>
          <w:sz w:val="52"/>
          <w:szCs w:val="52"/>
        </w:rPr>
        <w:t xml:space="preserve"> </w:t>
      </w:r>
      <w:r>
        <w:rPr>
          <w:rFonts w:ascii="STZhongsong" w:hAnsi="STZhongsong" w:eastAsia="STZhongsong" w:cs="STZhongsong"/>
          <w:b/>
          <w:bCs/>
          <w:spacing w:val="-22"/>
          <w:sz w:val="52"/>
          <w:szCs w:val="52"/>
        </w:rPr>
        <w:t>表</w:t>
      </w:r>
    </w:p>
    <w:p>
      <w:pPr>
        <w:pStyle w:val="2"/>
        <w:spacing w:line="268" w:lineRule="auto"/>
      </w:pPr>
    </w:p>
    <w:p>
      <w:pPr>
        <w:pStyle w:val="2"/>
        <w:spacing w:line="268" w:lineRule="auto"/>
      </w:pPr>
    </w:p>
    <w:p>
      <w:pPr>
        <w:pStyle w:val="2"/>
        <w:spacing w:line="268" w:lineRule="auto"/>
      </w:pPr>
    </w:p>
    <w:p>
      <w:pPr>
        <w:pStyle w:val="2"/>
        <w:spacing w:line="268" w:lineRule="auto"/>
      </w:pPr>
    </w:p>
    <w:p>
      <w:pPr>
        <w:pStyle w:val="2"/>
        <w:spacing w:line="268" w:lineRule="auto"/>
      </w:pPr>
    </w:p>
    <w:p>
      <w:pPr>
        <w:spacing w:before="114" w:line="217" w:lineRule="auto"/>
        <w:ind w:left="957"/>
        <w:rPr>
          <w:rFonts w:ascii="Times New Roman" w:hAnsi="Times New Roman" w:eastAsia="Times New Roman" w:cs="Times New Roman"/>
          <w:sz w:val="28"/>
          <w:szCs w:val="28"/>
        </w:rPr>
      </w:pPr>
      <w:r>
        <w:rPr>
          <w:rFonts w:ascii="黑体" w:hAnsi="黑体" w:eastAsia="黑体" w:cs="黑体"/>
          <w:sz w:val="35"/>
          <w:szCs w:val="35"/>
        </w:rPr>
        <w:t>申请单位</w:t>
      </w:r>
      <w:r>
        <w:rPr>
          <w:rFonts w:ascii="Times New Roman" w:hAnsi="Times New Roman" w:eastAsia="Times New Roman" w:cs="Times New Roman"/>
          <w:sz w:val="28"/>
          <w:szCs w:val="28"/>
        </w:rPr>
        <w:t>(</w:t>
      </w:r>
      <w:r>
        <w:rPr>
          <w:rFonts w:ascii="黑体" w:hAnsi="黑体" w:eastAsia="黑体" w:cs="黑体"/>
          <w:sz w:val="28"/>
          <w:szCs w:val="28"/>
        </w:rPr>
        <w:t>盖章</w:t>
      </w:r>
      <w:r>
        <w:rPr>
          <w:rFonts w:ascii="Times New Roman" w:hAnsi="Times New Roman" w:eastAsia="Times New Roman" w:cs="Times New Roman"/>
          <w:sz w:val="28"/>
          <w:szCs w:val="28"/>
        </w:rPr>
        <w:t>)</w:t>
      </w:r>
      <w:r>
        <w:rPr>
          <w:rFonts w:ascii="Times New Roman" w:hAnsi="Times New Roman" w:eastAsia="Times New Roman" w:cs="Times New Roman"/>
          <w:spacing w:val="21"/>
          <w:sz w:val="28"/>
          <w:szCs w:val="28"/>
        </w:rPr>
        <w:t xml:space="preserve">   </w:t>
      </w:r>
      <w:r>
        <w:rPr>
          <w:rFonts w:ascii="Times New Roman" w:hAnsi="Times New Roman" w:eastAsia="Times New Roman" w:cs="Times New Roman"/>
          <w:sz w:val="28"/>
          <w:szCs w:val="28"/>
          <w:u w:val="single" w:color="auto"/>
        </w:rPr>
        <w:t xml:space="preserve">            XXXXXXX                    </w:t>
      </w:r>
      <w:r>
        <w:rPr>
          <w:rFonts w:ascii="Times New Roman" w:hAnsi="Times New Roman" w:eastAsia="Times New Roman" w:cs="Times New Roman"/>
          <w:spacing w:val="-1"/>
          <w:sz w:val="28"/>
          <w:szCs w:val="28"/>
          <w:u w:val="single" w:color="auto"/>
        </w:rPr>
        <w:t xml:space="preserve">       </w:t>
      </w:r>
    </w:p>
    <w:p>
      <w:pPr>
        <w:pStyle w:val="2"/>
        <w:spacing w:line="359" w:lineRule="auto"/>
      </w:pPr>
    </w:p>
    <w:p>
      <w:pPr>
        <w:pStyle w:val="2"/>
        <w:spacing w:line="359" w:lineRule="auto"/>
      </w:pPr>
    </w:p>
    <w:p>
      <w:pPr>
        <w:spacing w:before="113" w:line="236" w:lineRule="auto"/>
        <w:ind w:left="929"/>
        <w:rPr>
          <w:rFonts w:ascii="Times New Roman" w:hAnsi="Times New Roman" w:eastAsia="Times New Roman" w:cs="Times New Roman"/>
          <w:sz w:val="28"/>
          <w:szCs w:val="28"/>
        </w:rPr>
      </w:pPr>
      <w:r>
        <w:rPr>
          <w:rFonts w:ascii="黑体" w:hAnsi="黑体" w:eastAsia="黑体" w:cs="黑体"/>
          <w:sz w:val="35"/>
          <w:szCs w:val="35"/>
        </w:rPr>
        <w:t>地址</w:t>
      </w:r>
      <w:r>
        <w:rPr>
          <w:rFonts w:ascii="黑体" w:hAnsi="黑体" w:eastAsia="黑体" w:cs="黑体"/>
          <w:spacing w:val="18"/>
          <w:sz w:val="35"/>
          <w:szCs w:val="35"/>
        </w:rPr>
        <w:t xml:space="preserve">         </w:t>
      </w:r>
      <w:r>
        <w:rPr>
          <w:rFonts w:ascii="Times New Roman" w:hAnsi="Times New Roman" w:eastAsia="Times New Roman" w:cs="Times New Roman"/>
          <w:spacing w:val="6"/>
          <w:sz w:val="28"/>
          <w:szCs w:val="28"/>
          <w:u w:val="single" w:color="auto"/>
        </w:rPr>
        <w:t xml:space="preserve">          </w:t>
      </w:r>
      <w:r>
        <w:rPr>
          <w:rFonts w:ascii="Times New Roman" w:hAnsi="Times New Roman" w:eastAsia="Times New Roman" w:cs="Times New Roman"/>
          <w:sz w:val="28"/>
          <w:szCs w:val="28"/>
          <w:u w:val="single" w:color="auto"/>
        </w:rPr>
        <w:t xml:space="preserve">XXXXXXX                             </w:t>
      </w:r>
    </w:p>
    <w:p>
      <w:pPr>
        <w:pStyle w:val="2"/>
        <w:spacing w:line="341" w:lineRule="auto"/>
      </w:pPr>
    </w:p>
    <w:p>
      <w:pPr>
        <w:pStyle w:val="2"/>
        <w:spacing w:line="342" w:lineRule="auto"/>
      </w:pPr>
    </w:p>
    <w:p>
      <w:pPr>
        <w:spacing w:before="115" w:line="226" w:lineRule="auto"/>
        <w:ind w:left="931"/>
        <w:rPr>
          <w:rFonts w:ascii="Times New Roman" w:hAnsi="Times New Roman" w:eastAsia="Times New Roman" w:cs="Times New Roman"/>
          <w:sz w:val="28"/>
          <w:szCs w:val="28"/>
        </w:rPr>
      </w:pPr>
      <w:r>
        <w:rPr>
          <w:rFonts w:ascii="黑体" w:hAnsi="黑体" w:eastAsia="黑体" w:cs="黑体"/>
          <w:sz w:val="35"/>
          <w:szCs w:val="35"/>
        </w:rPr>
        <w:t>负责人</w:t>
      </w:r>
      <w:r>
        <w:rPr>
          <w:rFonts w:ascii="黑体" w:hAnsi="黑体" w:eastAsia="黑体" w:cs="黑体"/>
          <w:spacing w:val="23"/>
          <w:sz w:val="35"/>
          <w:szCs w:val="35"/>
        </w:rPr>
        <w:t xml:space="preserve">       </w:t>
      </w:r>
      <w:r>
        <w:rPr>
          <w:rFonts w:ascii="Times New Roman" w:hAnsi="Times New Roman" w:eastAsia="Times New Roman" w:cs="Times New Roman"/>
          <w:sz w:val="28"/>
          <w:szCs w:val="28"/>
          <w:u w:val="single" w:color="auto"/>
        </w:rPr>
        <w:t xml:space="preserve">           XXXXXXX                            </w:t>
      </w:r>
    </w:p>
    <w:p>
      <w:pPr>
        <w:pStyle w:val="2"/>
        <w:spacing w:line="350" w:lineRule="auto"/>
      </w:pPr>
    </w:p>
    <w:p>
      <w:pPr>
        <w:pStyle w:val="2"/>
        <w:spacing w:line="350" w:lineRule="auto"/>
      </w:pPr>
    </w:p>
    <w:p>
      <w:pPr>
        <w:spacing w:before="114" w:line="228" w:lineRule="auto"/>
        <w:ind w:left="957"/>
        <w:rPr>
          <w:rFonts w:ascii="Times New Roman" w:hAnsi="Times New Roman" w:eastAsia="Times New Roman" w:cs="Times New Roman"/>
          <w:sz w:val="28"/>
          <w:szCs w:val="28"/>
        </w:rPr>
      </w:pPr>
      <w:r>
        <w:rPr>
          <w:rFonts w:ascii="黑体" w:hAnsi="黑体" w:eastAsia="黑体" w:cs="黑体"/>
          <w:spacing w:val="-1"/>
          <w:sz w:val="35"/>
          <w:szCs w:val="35"/>
        </w:rPr>
        <w:t>申请日期</w:t>
      </w:r>
      <w:r>
        <w:rPr>
          <w:rFonts w:ascii="黑体" w:hAnsi="黑体" w:eastAsia="黑体" w:cs="黑体"/>
          <w:spacing w:val="29"/>
          <w:sz w:val="35"/>
          <w:szCs w:val="35"/>
        </w:rPr>
        <w:t xml:space="preserve">     </w:t>
      </w:r>
      <w:r>
        <w:rPr>
          <w:rFonts w:ascii="Times New Roman" w:hAnsi="Times New Roman" w:eastAsia="Times New Roman" w:cs="Times New Roman"/>
          <w:spacing w:val="-1"/>
          <w:sz w:val="28"/>
          <w:szCs w:val="28"/>
          <w:u w:val="single" w:color="auto"/>
        </w:rPr>
        <w:t xml:space="preserve">           XXXXXXX                     </w:t>
      </w:r>
      <w:r>
        <w:rPr>
          <w:rFonts w:ascii="Times New Roman" w:hAnsi="Times New Roman" w:eastAsia="Times New Roman" w:cs="Times New Roman"/>
          <w:spacing w:val="-2"/>
          <w:sz w:val="28"/>
          <w:szCs w:val="28"/>
          <w:u w:val="single" w:color="auto"/>
        </w:rPr>
        <w:t xml:space="preserve">         </w:t>
      </w:r>
    </w:p>
    <w:p>
      <w:pPr>
        <w:spacing w:line="228" w:lineRule="auto"/>
        <w:rPr>
          <w:rFonts w:ascii="Times New Roman" w:hAnsi="Times New Roman" w:eastAsia="Times New Roman" w:cs="Times New Roman"/>
          <w:sz w:val="28"/>
          <w:szCs w:val="28"/>
        </w:rPr>
        <w:sectPr>
          <w:footerReference r:id="rId188" w:type="default"/>
          <w:pgSz w:w="11906" w:h="16838"/>
          <w:pgMar w:top="400" w:right="1785" w:bottom="693" w:left="1785" w:header="0" w:footer="381" w:gutter="0"/>
          <w:pgNumType w:fmt="decimal"/>
          <w:cols w:space="720" w:num="1"/>
        </w:sectPr>
      </w:pPr>
    </w:p>
    <w:p>
      <w:pPr>
        <w:spacing w:before="19"/>
      </w:pPr>
    </w:p>
    <w:p>
      <w:pPr>
        <w:spacing w:before="18"/>
      </w:pPr>
    </w:p>
    <w:p>
      <w:pPr>
        <w:spacing w:before="18"/>
      </w:pPr>
    </w:p>
    <w:p>
      <w:pPr>
        <w:spacing w:before="18"/>
      </w:pPr>
    </w:p>
    <w:tbl>
      <w:tblPr>
        <w:tblStyle w:val="7"/>
        <w:tblW w:w="919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4"/>
        <w:gridCol w:w="1497"/>
        <w:gridCol w:w="1288"/>
        <w:gridCol w:w="1298"/>
        <w:gridCol w:w="874"/>
        <w:gridCol w:w="412"/>
        <w:gridCol w:w="863"/>
        <w:gridCol w:w="428"/>
        <w:gridCol w:w="129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1244" w:type="dxa"/>
            <w:vAlign w:val="top"/>
          </w:tcPr>
          <w:p>
            <w:pPr>
              <w:spacing w:before="117" w:line="262" w:lineRule="auto"/>
              <w:ind w:left="120" w:right="106" w:firstLine="8"/>
              <w:rPr>
                <w:rFonts w:ascii="宋体" w:hAnsi="宋体" w:eastAsia="宋体" w:cs="宋体"/>
                <w:sz w:val="24"/>
                <w:szCs w:val="24"/>
              </w:rPr>
            </w:pPr>
            <w:r>
              <w:rPr>
                <w:rFonts w:ascii="宋体" w:hAnsi="宋体" w:eastAsia="宋体" w:cs="宋体"/>
                <w:spacing w:val="11"/>
                <w:sz w:val="24"/>
                <w:szCs w:val="24"/>
              </w:rPr>
              <w:t>医疗机构</w:t>
            </w:r>
            <w:r>
              <w:rPr>
                <w:rFonts w:ascii="宋体" w:hAnsi="宋体" w:eastAsia="宋体" w:cs="宋体"/>
                <w:sz w:val="24"/>
                <w:szCs w:val="24"/>
              </w:rPr>
              <w:t xml:space="preserve"> </w:t>
            </w:r>
            <w:r>
              <w:rPr>
                <w:rFonts w:ascii="宋体" w:hAnsi="宋体" w:eastAsia="宋体" w:cs="宋体"/>
                <w:spacing w:val="-7"/>
                <w:sz w:val="24"/>
                <w:szCs w:val="24"/>
              </w:rPr>
              <w:t>名</w:t>
            </w:r>
            <w:r>
              <w:rPr>
                <w:rFonts w:ascii="宋体" w:hAnsi="宋体" w:eastAsia="宋体" w:cs="宋体"/>
                <w:spacing w:val="2"/>
                <w:sz w:val="24"/>
                <w:szCs w:val="24"/>
              </w:rPr>
              <w:t xml:space="preserve">    </w:t>
            </w:r>
            <w:r>
              <w:rPr>
                <w:rFonts w:ascii="宋体" w:hAnsi="宋体" w:eastAsia="宋体" w:cs="宋体"/>
                <w:spacing w:val="-7"/>
                <w:sz w:val="24"/>
                <w:szCs w:val="24"/>
              </w:rPr>
              <w:t>称</w:t>
            </w:r>
          </w:p>
        </w:tc>
        <w:tc>
          <w:tcPr>
            <w:tcW w:w="4957" w:type="dxa"/>
            <w:gridSpan w:val="4"/>
            <w:vAlign w:val="top"/>
          </w:tcPr>
          <w:p>
            <w:pPr>
              <w:spacing w:before="157" w:line="182" w:lineRule="auto"/>
              <w:ind w:left="111"/>
              <w:rPr>
                <w:rFonts w:ascii="宋体" w:hAnsi="宋体" w:eastAsia="宋体" w:cs="宋体"/>
                <w:sz w:val="24"/>
                <w:szCs w:val="24"/>
              </w:rPr>
            </w:pPr>
            <w:r>
              <w:rPr>
                <w:rFonts w:ascii="宋体" w:hAnsi="宋体" w:eastAsia="宋体" w:cs="宋体"/>
                <w:spacing w:val="-2"/>
                <w:sz w:val="24"/>
                <w:szCs w:val="24"/>
              </w:rPr>
              <w:t>XXXXXX</w:t>
            </w:r>
          </w:p>
        </w:tc>
        <w:tc>
          <w:tcPr>
            <w:tcW w:w="1275" w:type="dxa"/>
            <w:gridSpan w:val="2"/>
            <w:vAlign w:val="top"/>
          </w:tcPr>
          <w:p>
            <w:pPr>
              <w:spacing w:line="241" w:lineRule="auto"/>
              <w:rPr>
                <w:rFonts w:ascii="Arial"/>
                <w:sz w:val="21"/>
              </w:rPr>
            </w:pPr>
          </w:p>
          <w:p>
            <w:pPr>
              <w:spacing w:before="78" w:line="219" w:lineRule="auto"/>
              <w:ind w:left="295"/>
              <w:rPr>
                <w:rFonts w:ascii="宋体" w:hAnsi="宋体" w:eastAsia="宋体" w:cs="宋体"/>
                <w:sz w:val="24"/>
                <w:szCs w:val="24"/>
              </w:rPr>
            </w:pPr>
            <w:r>
              <w:rPr>
                <w:rFonts w:ascii="宋体" w:hAnsi="宋体" w:eastAsia="宋体" w:cs="宋体"/>
                <w:spacing w:val="-5"/>
                <w:sz w:val="24"/>
                <w:szCs w:val="24"/>
              </w:rPr>
              <w:t>负责人</w:t>
            </w:r>
          </w:p>
        </w:tc>
        <w:tc>
          <w:tcPr>
            <w:tcW w:w="1720" w:type="dxa"/>
            <w:gridSpan w:val="2"/>
            <w:vAlign w:val="top"/>
          </w:tcPr>
          <w:p>
            <w:pPr>
              <w:spacing w:before="157" w:line="182" w:lineRule="auto"/>
              <w:ind w:left="114"/>
              <w:rPr>
                <w:rFonts w:ascii="宋体" w:hAnsi="宋体" w:eastAsia="宋体" w:cs="宋体"/>
                <w:sz w:val="24"/>
                <w:szCs w:val="24"/>
              </w:rPr>
            </w:pPr>
            <w:r>
              <w:rPr>
                <w:rFonts w:ascii="宋体" w:hAnsi="宋体" w:eastAsia="宋体" w:cs="宋体"/>
                <w:spacing w:val="-2"/>
                <w:sz w:val="24"/>
                <w:szCs w:val="24"/>
              </w:rPr>
              <w:t>XXXX</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1244" w:type="dxa"/>
            <w:vAlign w:val="top"/>
          </w:tcPr>
          <w:p>
            <w:pPr>
              <w:spacing w:before="259" w:line="229" w:lineRule="auto"/>
              <w:ind w:left="117"/>
              <w:rPr>
                <w:rFonts w:ascii="宋体" w:hAnsi="宋体" w:eastAsia="宋体" w:cs="宋体"/>
                <w:sz w:val="24"/>
                <w:szCs w:val="24"/>
              </w:rPr>
            </w:pPr>
            <w:r>
              <w:rPr>
                <w:rFonts w:ascii="宋体" w:hAnsi="宋体" w:eastAsia="宋体" w:cs="宋体"/>
                <w:spacing w:val="-5"/>
                <w:sz w:val="24"/>
                <w:szCs w:val="24"/>
              </w:rPr>
              <w:t>地</w:t>
            </w:r>
            <w:r>
              <w:rPr>
                <w:rFonts w:ascii="宋体" w:hAnsi="宋体" w:eastAsia="宋体" w:cs="宋体"/>
                <w:spacing w:val="2"/>
                <w:sz w:val="24"/>
                <w:szCs w:val="24"/>
              </w:rPr>
              <w:t xml:space="preserve">    </w:t>
            </w:r>
            <w:r>
              <w:rPr>
                <w:rFonts w:ascii="宋体" w:hAnsi="宋体" w:eastAsia="宋体" w:cs="宋体"/>
                <w:spacing w:val="-5"/>
                <w:sz w:val="24"/>
                <w:szCs w:val="24"/>
              </w:rPr>
              <w:t>址</w:t>
            </w:r>
          </w:p>
        </w:tc>
        <w:tc>
          <w:tcPr>
            <w:tcW w:w="4957" w:type="dxa"/>
            <w:gridSpan w:val="4"/>
            <w:vAlign w:val="top"/>
          </w:tcPr>
          <w:p>
            <w:pPr>
              <w:spacing w:before="155" w:line="182" w:lineRule="auto"/>
              <w:ind w:left="111"/>
              <w:rPr>
                <w:rFonts w:ascii="宋体" w:hAnsi="宋体" w:eastAsia="宋体" w:cs="宋体"/>
                <w:sz w:val="24"/>
                <w:szCs w:val="24"/>
              </w:rPr>
            </w:pPr>
            <w:r>
              <w:rPr>
                <w:rFonts w:ascii="宋体" w:hAnsi="宋体" w:eastAsia="宋体" w:cs="宋体"/>
                <w:spacing w:val="-2"/>
                <w:sz w:val="24"/>
                <w:szCs w:val="24"/>
              </w:rPr>
              <w:t>XXXXXX</w:t>
            </w:r>
          </w:p>
        </w:tc>
        <w:tc>
          <w:tcPr>
            <w:tcW w:w="1275" w:type="dxa"/>
            <w:gridSpan w:val="2"/>
            <w:vAlign w:val="top"/>
          </w:tcPr>
          <w:p>
            <w:pPr>
              <w:spacing w:before="260" w:line="221" w:lineRule="auto"/>
              <w:ind w:left="286"/>
              <w:rPr>
                <w:rFonts w:ascii="宋体" w:hAnsi="宋体" w:eastAsia="宋体" w:cs="宋体"/>
                <w:sz w:val="24"/>
                <w:szCs w:val="24"/>
              </w:rPr>
            </w:pPr>
            <w:r>
              <w:rPr>
                <w:rFonts w:ascii="宋体" w:hAnsi="宋体" w:eastAsia="宋体" w:cs="宋体"/>
                <w:spacing w:val="-3"/>
                <w:sz w:val="24"/>
                <w:szCs w:val="24"/>
              </w:rPr>
              <w:t>联系人</w:t>
            </w:r>
          </w:p>
        </w:tc>
        <w:tc>
          <w:tcPr>
            <w:tcW w:w="1720" w:type="dxa"/>
            <w:gridSpan w:val="2"/>
            <w:vAlign w:val="top"/>
          </w:tcPr>
          <w:p>
            <w:pPr>
              <w:spacing w:before="155" w:line="182" w:lineRule="auto"/>
              <w:ind w:left="114"/>
              <w:rPr>
                <w:rFonts w:ascii="宋体" w:hAnsi="宋体" w:eastAsia="宋体" w:cs="宋体"/>
                <w:sz w:val="24"/>
                <w:szCs w:val="24"/>
              </w:rPr>
            </w:pPr>
            <w:r>
              <w:rPr>
                <w:rFonts w:ascii="宋体" w:hAnsi="宋体" w:eastAsia="宋体" w:cs="宋体"/>
                <w:spacing w:val="-2"/>
                <w:sz w:val="24"/>
                <w:szCs w:val="24"/>
              </w:rPr>
              <w:t>XXXX</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244" w:type="dxa"/>
            <w:vAlign w:val="top"/>
          </w:tcPr>
          <w:p>
            <w:pPr>
              <w:spacing w:before="116" w:line="261" w:lineRule="auto"/>
              <w:ind w:left="119" w:right="106" w:firstLine="3"/>
              <w:rPr>
                <w:rFonts w:ascii="宋体" w:hAnsi="宋体" w:eastAsia="宋体" w:cs="宋体"/>
                <w:sz w:val="24"/>
                <w:szCs w:val="24"/>
              </w:rPr>
            </w:pPr>
            <w:r>
              <w:rPr>
                <w:rFonts w:ascii="宋体" w:hAnsi="宋体" w:eastAsia="宋体" w:cs="宋体"/>
                <w:spacing w:val="12"/>
                <w:sz w:val="24"/>
                <w:szCs w:val="24"/>
              </w:rPr>
              <w:t>原许可证</w:t>
            </w:r>
            <w:r>
              <w:rPr>
                <w:rFonts w:ascii="宋体" w:hAnsi="宋体" w:eastAsia="宋体" w:cs="宋体"/>
                <w:sz w:val="24"/>
                <w:szCs w:val="24"/>
              </w:rPr>
              <w:t xml:space="preserve"> </w:t>
            </w:r>
            <w:r>
              <w:rPr>
                <w:rFonts w:ascii="宋体" w:hAnsi="宋体" w:eastAsia="宋体" w:cs="宋体"/>
                <w:spacing w:val="-6"/>
                <w:sz w:val="24"/>
                <w:szCs w:val="24"/>
              </w:rPr>
              <w:t>编</w:t>
            </w:r>
            <w:r>
              <w:rPr>
                <w:rFonts w:ascii="宋体" w:hAnsi="宋体" w:eastAsia="宋体" w:cs="宋体"/>
                <w:spacing w:val="3"/>
                <w:sz w:val="24"/>
                <w:szCs w:val="24"/>
              </w:rPr>
              <w:t xml:space="preserve">    </w:t>
            </w:r>
            <w:r>
              <w:rPr>
                <w:rFonts w:ascii="宋体" w:hAnsi="宋体" w:eastAsia="宋体" w:cs="宋体"/>
                <w:spacing w:val="-6"/>
                <w:sz w:val="24"/>
                <w:szCs w:val="24"/>
              </w:rPr>
              <w:t>号</w:t>
            </w:r>
          </w:p>
        </w:tc>
        <w:tc>
          <w:tcPr>
            <w:tcW w:w="4957" w:type="dxa"/>
            <w:gridSpan w:val="4"/>
            <w:vAlign w:val="top"/>
          </w:tcPr>
          <w:p>
            <w:pPr>
              <w:spacing w:before="154" w:line="182" w:lineRule="auto"/>
              <w:ind w:left="111"/>
              <w:rPr>
                <w:rFonts w:ascii="宋体" w:hAnsi="宋体" w:eastAsia="宋体" w:cs="宋体"/>
                <w:sz w:val="24"/>
                <w:szCs w:val="24"/>
              </w:rPr>
            </w:pPr>
            <w:r>
              <w:rPr>
                <w:rFonts w:ascii="宋体" w:hAnsi="宋体" w:eastAsia="宋体" w:cs="宋体"/>
                <w:spacing w:val="-2"/>
                <w:sz w:val="24"/>
                <w:szCs w:val="24"/>
              </w:rPr>
              <w:t>XXXXXX</w:t>
            </w:r>
          </w:p>
        </w:tc>
        <w:tc>
          <w:tcPr>
            <w:tcW w:w="1275" w:type="dxa"/>
            <w:gridSpan w:val="2"/>
            <w:vAlign w:val="top"/>
          </w:tcPr>
          <w:p>
            <w:pPr>
              <w:spacing w:before="315" w:line="221" w:lineRule="auto"/>
              <w:ind w:left="433"/>
              <w:rPr>
                <w:rFonts w:ascii="宋体" w:hAnsi="宋体" w:eastAsia="宋体" w:cs="宋体"/>
                <w:sz w:val="24"/>
                <w:szCs w:val="24"/>
              </w:rPr>
            </w:pPr>
            <w:r>
              <w:rPr>
                <w:rFonts w:ascii="宋体" w:hAnsi="宋体" w:eastAsia="宋体" w:cs="宋体"/>
                <w:spacing w:val="-10"/>
                <w:sz w:val="24"/>
                <w:szCs w:val="24"/>
              </w:rPr>
              <w:t>电话</w:t>
            </w:r>
          </w:p>
        </w:tc>
        <w:tc>
          <w:tcPr>
            <w:tcW w:w="1720" w:type="dxa"/>
            <w:gridSpan w:val="2"/>
            <w:vAlign w:val="top"/>
          </w:tcPr>
          <w:p>
            <w:pPr>
              <w:spacing w:before="154" w:line="182" w:lineRule="auto"/>
              <w:ind w:left="114"/>
              <w:rPr>
                <w:rFonts w:ascii="宋体" w:hAnsi="宋体" w:eastAsia="宋体" w:cs="宋体"/>
                <w:sz w:val="24"/>
                <w:szCs w:val="24"/>
              </w:rPr>
            </w:pPr>
            <w:r>
              <w:rPr>
                <w:rFonts w:ascii="宋体" w:hAnsi="宋体" w:eastAsia="宋体" w:cs="宋体"/>
                <w:spacing w:val="-2"/>
                <w:sz w:val="24"/>
                <w:szCs w:val="24"/>
              </w:rPr>
              <w:t>XXXXXX</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244" w:type="dxa"/>
            <w:vAlign w:val="top"/>
          </w:tcPr>
          <w:p>
            <w:pPr>
              <w:spacing w:before="316" w:line="220" w:lineRule="auto"/>
              <w:ind w:left="121"/>
              <w:rPr>
                <w:rFonts w:ascii="宋体" w:hAnsi="宋体" w:eastAsia="宋体" w:cs="宋体"/>
                <w:sz w:val="24"/>
                <w:szCs w:val="24"/>
              </w:rPr>
            </w:pPr>
            <w:r>
              <w:rPr>
                <w:rFonts w:ascii="宋体" w:hAnsi="宋体" w:eastAsia="宋体" w:cs="宋体"/>
                <w:spacing w:val="-3"/>
                <w:sz w:val="24"/>
                <w:szCs w:val="24"/>
              </w:rPr>
              <w:t>发证日期</w:t>
            </w:r>
          </w:p>
        </w:tc>
        <w:tc>
          <w:tcPr>
            <w:tcW w:w="4957" w:type="dxa"/>
            <w:gridSpan w:val="4"/>
            <w:vAlign w:val="top"/>
          </w:tcPr>
          <w:p>
            <w:pPr>
              <w:spacing w:before="156" w:line="182" w:lineRule="auto"/>
              <w:ind w:left="111"/>
              <w:rPr>
                <w:rFonts w:ascii="宋体" w:hAnsi="宋体" w:eastAsia="宋体" w:cs="宋体"/>
                <w:sz w:val="24"/>
                <w:szCs w:val="24"/>
              </w:rPr>
            </w:pPr>
            <w:r>
              <w:rPr>
                <w:rFonts w:ascii="宋体" w:hAnsi="宋体" w:eastAsia="宋体" w:cs="宋体"/>
                <w:spacing w:val="-2"/>
                <w:sz w:val="24"/>
                <w:szCs w:val="24"/>
              </w:rPr>
              <w:t>XXXXXX</w:t>
            </w:r>
          </w:p>
        </w:tc>
        <w:tc>
          <w:tcPr>
            <w:tcW w:w="1275" w:type="dxa"/>
            <w:gridSpan w:val="2"/>
            <w:vAlign w:val="top"/>
          </w:tcPr>
          <w:p>
            <w:pPr>
              <w:spacing w:before="116" w:line="261" w:lineRule="auto"/>
              <w:ind w:left="118" w:right="103" w:hanging="1"/>
              <w:rPr>
                <w:rFonts w:ascii="宋体" w:hAnsi="宋体" w:eastAsia="宋体" w:cs="宋体"/>
                <w:sz w:val="24"/>
                <w:szCs w:val="24"/>
              </w:rPr>
            </w:pPr>
            <w:r>
              <w:rPr>
                <w:rFonts w:ascii="宋体" w:hAnsi="宋体" w:eastAsia="宋体" w:cs="宋体"/>
                <w:spacing w:val="22"/>
                <w:sz w:val="24"/>
                <w:szCs w:val="24"/>
              </w:rPr>
              <w:t>放射工作</w:t>
            </w:r>
            <w:r>
              <w:rPr>
                <w:rFonts w:ascii="宋体" w:hAnsi="宋体" w:eastAsia="宋体" w:cs="宋体"/>
                <w:sz w:val="24"/>
                <w:szCs w:val="24"/>
              </w:rPr>
              <w:t xml:space="preserve"> </w:t>
            </w:r>
            <w:r>
              <w:rPr>
                <w:rFonts w:ascii="宋体" w:hAnsi="宋体" w:eastAsia="宋体" w:cs="宋体"/>
                <w:spacing w:val="-3"/>
                <w:sz w:val="24"/>
                <w:szCs w:val="24"/>
              </w:rPr>
              <w:t>人员数</w:t>
            </w:r>
          </w:p>
        </w:tc>
        <w:tc>
          <w:tcPr>
            <w:tcW w:w="1720" w:type="dxa"/>
            <w:gridSpan w:val="2"/>
            <w:vAlign w:val="top"/>
          </w:tcPr>
          <w:p>
            <w:pPr>
              <w:spacing w:before="156" w:line="182" w:lineRule="auto"/>
              <w:ind w:left="114"/>
              <w:rPr>
                <w:rFonts w:ascii="宋体" w:hAnsi="宋体" w:eastAsia="宋体" w:cs="宋体"/>
                <w:sz w:val="24"/>
                <w:szCs w:val="24"/>
              </w:rPr>
            </w:pPr>
            <w:r>
              <w:rPr>
                <w:rFonts w:ascii="宋体" w:hAnsi="宋体" w:eastAsia="宋体" w:cs="宋体"/>
                <w:spacing w:val="-2"/>
                <w:sz w:val="24"/>
                <w:szCs w:val="24"/>
              </w:rPr>
              <w:t>XX</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2" w:hRule="atLeast"/>
        </w:trPr>
        <w:tc>
          <w:tcPr>
            <w:tcW w:w="1244" w:type="dxa"/>
            <w:textDirection w:val="tbRlV"/>
            <w:vAlign w:val="top"/>
          </w:tcPr>
          <w:p>
            <w:pPr>
              <w:spacing w:line="276" w:lineRule="auto"/>
              <w:rPr>
                <w:rFonts w:ascii="Arial"/>
                <w:sz w:val="21"/>
              </w:rPr>
            </w:pPr>
          </w:p>
          <w:p>
            <w:pPr>
              <w:spacing w:line="277" w:lineRule="auto"/>
              <w:rPr>
                <w:rFonts w:ascii="Arial"/>
                <w:sz w:val="21"/>
              </w:rPr>
            </w:pPr>
          </w:p>
          <w:p>
            <w:pPr>
              <w:spacing w:before="80" w:line="202" w:lineRule="auto"/>
              <w:ind w:left="115"/>
              <w:rPr>
                <w:rFonts w:ascii="宋体" w:hAnsi="宋体" w:eastAsia="宋体" w:cs="宋体"/>
                <w:sz w:val="24"/>
                <w:szCs w:val="24"/>
              </w:rPr>
            </w:pPr>
            <w:r>
              <w:rPr>
                <w:rFonts w:ascii="宋体" w:hAnsi="宋体" w:eastAsia="宋体" w:cs="宋体"/>
                <w:spacing w:val="-1"/>
                <w:sz w:val="24"/>
                <w:szCs w:val="24"/>
              </w:rPr>
              <w:t>注</w:t>
            </w:r>
            <w:r>
              <w:rPr>
                <w:rFonts w:ascii="宋体" w:hAnsi="宋体" w:eastAsia="宋体" w:cs="宋体"/>
                <w:spacing w:val="43"/>
                <w:sz w:val="24"/>
                <w:szCs w:val="24"/>
              </w:rPr>
              <w:t xml:space="preserve"> </w:t>
            </w:r>
            <w:r>
              <w:rPr>
                <w:rFonts w:ascii="宋体" w:hAnsi="宋体" w:eastAsia="宋体" w:cs="宋体"/>
                <w:spacing w:val="-1"/>
                <w:sz w:val="24"/>
                <w:szCs w:val="24"/>
              </w:rPr>
              <w:t>销</w:t>
            </w:r>
            <w:r>
              <w:rPr>
                <w:rFonts w:ascii="宋体" w:hAnsi="宋体" w:eastAsia="宋体" w:cs="宋体"/>
                <w:spacing w:val="38"/>
                <w:sz w:val="24"/>
                <w:szCs w:val="24"/>
              </w:rPr>
              <w:t xml:space="preserve"> </w:t>
            </w:r>
            <w:r>
              <w:rPr>
                <w:rFonts w:ascii="宋体" w:hAnsi="宋体" w:eastAsia="宋体" w:cs="宋体"/>
                <w:spacing w:val="-1"/>
                <w:sz w:val="24"/>
                <w:szCs w:val="24"/>
              </w:rPr>
              <w:t>理</w:t>
            </w:r>
            <w:r>
              <w:rPr>
                <w:rFonts w:ascii="宋体" w:hAnsi="宋体" w:eastAsia="宋体" w:cs="宋体"/>
                <w:spacing w:val="42"/>
                <w:sz w:val="24"/>
                <w:szCs w:val="24"/>
              </w:rPr>
              <w:t xml:space="preserve"> </w:t>
            </w:r>
            <w:r>
              <w:rPr>
                <w:rFonts w:ascii="宋体" w:hAnsi="宋体" w:eastAsia="宋体" w:cs="宋体"/>
                <w:spacing w:val="-1"/>
                <w:position w:val="1"/>
                <w:sz w:val="24"/>
                <w:szCs w:val="24"/>
              </w:rPr>
              <w:t>由</w:t>
            </w:r>
          </w:p>
        </w:tc>
        <w:tc>
          <w:tcPr>
            <w:tcW w:w="7952" w:type="dxa"/>
            <w:gridSpan w:val="8"/>
            <w:vAlign w:val="top"/>
          </w:tcPr>
          <w:p>
            <w:pPr>
              <w:spacing w:before="112" w:line="187" w:lineRule="auto"/>
              <w:ind w:left="110"/>
              <w:rPr>
                <w:rFonts w:ascii="宋体" w:hAnsi="宋体" w:eastAsia="宋体" w:cs="宋体"/>
                <w:sz w:val="20"/>
                <w:szCs w:val="20"/>
              </w:rPr>
            </w:pPr>
            <w:r>
              <w:rPr>
                <w:rFonts w:ascii="宋体" w:hAnsi="宋体" w:eastAsia="宋体" w:cs="宋体"/>
                <w:spacing w:val="4"/>
                <w:sz w:val="20"/>
                <w:szCs w:val="20"/>
              </w:rPr>
              <w:t>XXXXXXXX</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9196" w:type="dxa"/>
            <w:gridSpan w:val="9"/>
            <w:vAlign w:val="top"/>
          </w:tcPr>
          <w:p>
            <w:pPr>
              <w:spacing w:before="121" w:line="220" w:lineRule="auto"/>
              <w:ind w:left="122"/>
              <w:rPr>
                <w:rFonts w:ascii="宋体" w:hAnsi="宋体" w:eastAsia="宋体" w:cs="宋体"/>
                <w:sz w:val="24"/>
                <w:szCs w:val="24"/>
              </w:rPr>
            </w:pPr>
            <w:r>
              <w:rPr>
                <w:rFonts w:ascii="宋体" w:hAnsi="宋体" w:eastAsia="宋体" w:cs="宋体"/>
                <w:spacing w:val="-2"/>
                <w:sz w:val="24"/>
                <w:szCs w:val="24"/>
              </w:rPr>
              <w:t>原射线装置处置情况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244" w:type="dxa"/>
            <w:vAlign w:val="top"/>
          </w:tcPr>
          <w:p>
            <w:pPr>
              <w:spacing w:before="116" w:line="220" w:lineRule="auto"/>
              <w:ind w:left="253"/>
              <w:rPr>
                <w:rFonts w:ascii="宋体" w:hAnsi="宋体" w:eastAsia="宋体" w:cs="宋体"/>
                <w:sz w:val="24"/>
                <w:szCs w:val="24"/>
              </w:rPr>
            </w:pPr>
            <w:r>
              <w:rPr>
                <w:rFonts w:ascii="宋体" w:hAnsi="宋体" w:eastAsia="宋体" w:cs="宋体"/>
                <w:spacing w:val="-3"/>
                <w:sz w:val="24"/>
                <w:szCs w:val="24"/>
              </w:rPr>
              <w:t>装  置</w:t>
            </w:r>
          </w:p>
          <w:p>
            <w:pPr>
              <w:spacing w:before="114" w:line="214" w:lineRule="auto"/>
              <w:ind w:left="256"/>
              <w:rPr>
                <w:rFonts w:ascii="宋体" w:hAnsi="宋体" w:eastAsia="宋体" w:cs="宋体"/>
                <w:sz w:val="24"/>
                <w:szCs w:val="24"/>
              </w:rPr>
            </w:pPr>
            <w:r>
              <w:rPr>
                <w:rFonts w:ascii="宋体" w:hAnsi="宋体" w:eastAsia="宋体" w:cs="宋体"/>
                <w:spacing w:val="-7"/>
                <w:sz w:val="24"/>
                <w:szCs w:val="24"/>
              </w:rPr>
              <w:t>名</w:t>
            </w:r>
            <w:r>
              <w:rPr>
                <w:rFonts w:ascii="宋体" w:hAnsi="宋体" w:eastAsia="宋体" w:cs="宋体"/>
                <w:sz w:val="24"/>
                <w:szCs w:val="24"/>
              </w:rPr>
              <w:t xml:space="preserve">  </w:t>
            </w:r>
            <w:r>
              <w:rPr>
                <w:rFonts w:ascii="宋体" w:hAnsi="宋体" w:eastAsia="宋体" w:cs="宋体"/>
                <w:spacing w:val="-7"/>
                <w:sz w:val="24"/>
                <w:szCs w:val="24"/>
              </w:rPr>
              <w:t>称</w:t>
            </w:r>
          </w:p>
        </w:tc>
        <w:tc>
          <w:tcPr>
            <w:tcW w:w="1497" w:type="dxa"/>
            <w:vAlign w:val="top"/>
          </w:tcPr>
          <w:p>
            <w:pPr>
              <w:spacing w:before="317" w:line="221" w:lineRule="auto"/>
              <w:ind w:left="467"/>
              <w:rPr>
                <w:rFonts w:ascii="宋体" w:hAnsi="宋体" w:eastAsia="宋体" w:cs="宋体"/>
                <w:sz w:val="24"/>
                <w:szCs w:val="24"/>
              </w:rPr>
            </w:pPr>
            <w:r>
              <w:rPr>
                <w:rFonts w:ascii="宋体" w:hAnsi="宋体" w:eastAsia="宋体" w:cs="宋体"/>
                <w:spacing w:val="26"/>
                <w:sz w:val="24"/>
                <w:szCs w:val="24"/>
              </w:rPr>
              <w:t>型号</w:t>
            </w:r>
          </w:p>
        </w:tc>
        <w:tc>
          <w:tcPr>
            <w:tcW w:w="1288" w:type="dxa"/>
            <w:vAlign w:val="top"/>
          </w:tcPr>
          <w:p>
            <w:pPr>
              <w:spacing w:before="116" w:line="219" w:lineRule="auto"/>
              <w:ind w:left="390"/>
              <w:rPr>
                <w:rFonts w:ascii="宋体" w:hAnsi="宋体" w:eastAsia="宋体" w:cs="宋体"/>
                <w:sz w:val="24"/>
                <w:szCs w:val="24"/>
              </w:rPr>
            </w:pPr>
            <w:r>
              <w:rPr>
                <w:rFonts w:ascii="宋体" w:hAnsi="宋体" w:eastAsia="宋体" w:cs="宋体"/>
                <w:spacing w:val="26"/>
                <w:sz w:val="24"/>
                <w:szCs w:val="24"/>
              </w:rPr>
              <w:t>生产</w:t>
            </w:r>
          </w:p>
          <w:p>
            <w:pPr>
              <w:spacing w:before="115" w:line="214" w:lineRule="auto"/>
              <w:ind w:left="357"/>
              <w:rPr>
                <w:rFonts w:ascii="宋体" w:hAnsi="宋体" w:eastAsia="宋体" w:cs="宋体"/>
                <w:sz w:val="24"/>
                <w:szCs w:val="24"/>
              </w:rPr>
            </w:pPr>
            <w:r>
              <w:rPr>
                <w:rFonts w:ascii="宋体" w:hAnsi="宋体" w:eastAsia="宋体" w:cs="宋体"/>
                <w:spacing w:val="27"/>
                <w:sz w:val="24"/>
                <w:szCs w:val="24"/>
              </w:rPr>
              <w:t>厂家</w:t>
            </w:r>
          </w:p>
        </w:tc>
        <w:tc>
          <w:tcPr>
            <w:tcW w:w="1298" w:type="dxa"/>
            <w:vAlign w:val="top"/>
          </w:tcPr>
          <w:p>
            <w:pPr>
              <w:spacing w:before="115" w:line="221" w:lineRule="auto"/>
              <w:ind w:left="364"/>
              <w:rPr>
                <w:rFonts w:ascii="宋体" w:hAnsi="宋体" w:eastAsia="宋体" w:cs="宋体"/>
                <w:sz w:val="24"/>
                <w:szCs w:val="24"/>
              </w:rPr>
            </w:pPr>
            <w:r>
              <w:rPr>
                <w:rFonts w:ascii="宋体" w:hAnsi="宋体" w:eastAsia="宋体" w:cs="宋体"/>
                <w:spacing w:val="27"/>
                <w:sz w:val="24"/>
                <w:szCs w:val="24"/>
              </w:rPr>
              <w:t>设备</w:t>
            </w:r>
          </w:p>
          <w:p>
            <w:pPr>
              <w:spacing w:before="113" w:line="214" w:lineRule="auto"/>
              <w:ind w:left="395"/>
              <w:rPr>
                <w:rFonts w:ascii="宋体" w:hAnsi="宋体" w:eastAsia="宋体" w:cs="宋体"/>
                <w:sz w:val="24"/>
                <w:szCs w:val="24"/>
              </w:rPr>
            </w:pPr>
            <w:r>
              <w:rPr>
                <w:rFonts w:ascii="宋体" w:hAnsi="宋体" w:eastAsia="宋体" w:cs="宋体"/>
                <w:spacing w:val="29"/>
                <w:sz w:val="24"/>
                <w:szCs w:val="24"/>
              </w:rPr>
              <w:t>编号</w:t>
            </w:r>
          </w:p>
        </w:tc>
        <w:tc>
          <w:tcPr>
            <w:tcW w:w="1286" w:type="dxa"/>
            <w:gridSpan w:val="2"/>
            <w:vAlign w:val="top"/>
          </w:tcPr>
          <w:p>
            <w:pPr>
              <w:spacing w:before="116" w:line="222" w:lineRule="auto"/>
              <w:ind w:left="357"/>
              <w:rPr>
                <w:rFonts w:ascii="宋体" w:hAnsi="宋体" w:eastAsia="宋体" w:cs="宋体"/>
                <w:sz w:val="24"/>
                <w:szCs w:val="24"/>
              </w:rPr>
            </w:pPr>
            <w:r>
              <w:rPr>
                <w:rFonts w:ascii="宋体" w:hAnsi="宋体" w:eastAsia="宋体" w:cs="宋体"/>
                <w:spacing w:val="27"/>
                <w:sz w:val="24"/>
                <w:szCs w:val="24"/>
              </w:rPr>
              <w:t>主要</w:t>
            </w:r>
          </w:p>
          <w:p>
            <w:pPr>
              <w:spacing w:before="111" w:line="214" w:lineRule="auto"/>
              <w:ind w:left="357"/>
              <w:rPr>
                <w:rFonts w:ascii="宋体" w:hAnsi="宋体" w:eastAsia="宋体" w:cs="宋体"/>
                <w:sz w:val="24"/>
                <w:szCs w:val="24"/>
              </w:rPr>
            </w:pPr>
            <w:r>
              <w:rPr>
                <w:rFonts w:ascii="宋体" w:hAnsi="宋体" w:eastAsia="宋体" w:cs="宋体"/>
                <w:spacing w:val="27"/>
                <w:sz w:val="24"/>
                <w:szCs w:val="24"/>
              </w:rPr>
              <w:t>参数</w:t>
            </w:r>
          </w:p>
        </w:tc>
        <w:tc>
          <w:tcPr>
            <w:tcW w:w="1291" w:type="dxa"/>
            <w:gridSpan w:val="2"/>
            <w:vAlign w:val="top"/>
          </w:tcPr>
          <w:p>
            <w:pPr>
              <w:spacing w:before="115" w:line="224" w:lineRule="auto"/>
              <w:ind w:left="363"/>
              <w:rPr>
                <w:rFonts w:ascii="宋体" w:hAnsi="宋体" w:eastAsia="宋体" w:cs="宋体"/>
                <w:sz w:val="24"/>
                <w:szCs w:val="24"/>
              </w:rPr>
            </w:pPr>
            <w:r>
              <w:rPr>
                <w:rFonts w:ascii="宋体" w:hAnsi="宋体" w:eastAsia="宋体" w:cs="宋体"/>
                <w:spacing w:val="24"/>
                <w:sz w:val="24"/>
                <w:szCs w:val="24"/>
              </w:rPr>
              <w:t>处置</w:t>
            </w:r>
          </w:p>
          <w:p>
            <w:pPr>
              <w:spacing w:before="109" w:line="214" w:lineRule="auto"/>
              <w:ind w:left="359"/>
              <w:rPr>
                <w:rFonts w:ascii="宋体" w:hAnsi="宋体" w:eastAsia="宋体" w:cs="宋体"/>
                <w:sz w:val="24"/>
                <w:szCs w:val="24"/>
              </w:rPr>
            </w:pPr>
            <w:r>
              <w:rPr>
                <w:rFonts w:ascii="宋体" w:hAnsi="宋体" w:eastAsia="宋体" w:cs="宋体"/>
                <w:spacing w:val="29"/>
                <w:sz w:val="24"/>
                <w:szCs w:val="24"/>
              </w:rPr>
              <w:t>方式</w:t>
            </w:r>
          </w:p>
        </w:tc>
        <w:tc>
          <w:tcPr>
            <w:tcW w:w="1292" w:type="dxa"/>
            <w:vAlign w:val="top"/>
          </w:tcPr>
          <w:p>
            <w:pPr>
              <w:spacing w:before="115" w:line="219" w:lineRule="auto"/>
              <w:ind w:left="214"/>
              <w:rPr>
                <w:rFonts w:ascii="宋体" w:hAnsi="宋体" w:eastAsia="宋体" w:cs="宋体"/>
                <w:sz w:val="24"/>
                <w:szCs w:val="24"/>
              </w:rPr>
            </w:pPr>
            <w:r>
              <w:rPr>
                <w:rFonts w:ascii="宋体" w:hAnsi="宋体" w:eastAsia="宋体" w:cs="宋体"/>
                <w:spacing w:val="35"/>
                <w:sz w:val="24"/>
                <w:szCs w:val="24"/>
              </w:rPr>
              <w:t>处置机</w:t>
            </w:r>
          </w:p>
          <w:p>
            <w:pPr>
              <w:spacing w:before="116" w:line="214" w:lineRule="auto"/>
              <w:ind w:left="212"/>
              <w:rPr>
                <w:rFonts w:ascii="宋体" w:hAnsi="宋体" w:eastAsia="宋体" w:cs="宋体"/>
                <w:sz w:val="24"/>
                <w:szCs w:val="24"/>
              </w:rPr>
            </w:pPr>
            <w:r>
              <w:rPr>
                <w:rFonts w:ascii="宋体" w:hAnsi="宋体" w:eastAsia="宋体" w:cs="宋体"/>
                <w:spacing w:val="36"/>
                <w:sz w:val="24"/>
                <w:szCs w:val="24"/>
              </w:rPr>
              <w:t>构名称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1244" w:type="dxa"/>
            <w:vAlign w:val="top"/>
          </w:tcPr>
          <w:p>
            <w:pPr>
              <w:spacing w:line="385" w:lineRule="auto"/>
              <w:rPr>
                <w:rFonts w:ascii="Arial"/>
                <w:sz w:val="21"/>
              </w:rPr>
            </w:pPr>
          </w:p>
          <w:p>
            <w:pPr>
              <w:spacing w:before="78" w:line="182" w:lineRule="auto"/>
              <w:ind w:left="445"/>
              <w:rPr>
                <w:rFonts w:ascii="宋体" w:hAnsi="宋体" w:eastAsia="宋体" w:cs="宋体"/>
                <w:sz w:val="24"/>
                <w:szCs w:val="24"/>
              </w:rPr>
            </w:pPr>
            <w:r>
              <w:rPr>
                <w:rFonts w:ascii="宋体" w:hAnsi="宋体" w:eastAsia="宋体" w:cs="宋体"/>
                <w:spacing w:val="-2"/>
                <w:sz w:val="24"/>
                <w:szCs w:val="24"/>
              </w:rPr>
              <w:t>XXX</w:t>
            </w:r>
          </w:p>
        </w:tc>
        <w:tc>
          <w:tcPr>
            <w:tcW w:w="1497" w:type="dxa"/>
            <w:vAlign w:val="top"/>
          </w:tcPr>
          <w:p>
            <w:pPr>
              <w:spacing w:before="156" w:line="182" w:lineRule="auto"/>
              <w:ind w:left="571"/>
              <w:rPr>
                <w:rFonts w:ascii="宋体" w:hAnsi="宋体" w:eastAsia="宋体" w:cs="宋体"/>
                <w:sz w:val="24"/>
                <w:szCs w:val="24"/>
              </w:rPr>
            </w:pPr>
            <w:r>
              <w:rPr>
                <w:rFonts w:ascii="宋体" w:hAnsi="宋体" w:eastAsia="宋体" w:cs="宋体"/>
                <w:spacing w:val="-2"/>
                <w:sz w:val="24"/>
                <w:szCs w:val="24"/>
              </w:rPr>
              <w:t>XXX</w:t>
            </w:r>
          </w:p>
        </w:tc>
        <w:tc>
          <w:tcPr>
            <w:tcW w:w="1288" w:type="dxa"/>
            <w:vAlign w:val="top"/>
          </w:tcPr>
          <w:p>
            <w:pPr>
              <w:spacing w:before="156" w:line="182" w:lineRule="auto"/>
              <w:ind w:left="466"/>
              <w:rPr>
                <w:rFonts w:ascii="宋体" w:hAnsi="宋体" w:eastAsia="宋体" w:cs="宋体"/>
                <w:sz w:val="24"/>
                <w:szCs w:val="24"/>
              </w:rPr>
            </w:pPr>
            <w:r>
              <w:rPr>
                <w:rFonts w:ascii="宋体" w:hAnsi="宋体" w:eastAsia="宋体" w:cs="宋体"/>
                <w:spacing w:val="-2"/>
                <w:sz w:val="24"/>
                <w:szCs w:val="24"/>
              </w:rPr>
              <w:t>XXX</w:t>
            </w:r>
          </w:p>
        </w:tc>
        <w:tc>
          <w:tcPr>
            <w:tcW w:w="1298" w:type="dxa"/>
            <w:vAlign w:val="top"/>
          </w:tcPr>
          <w:p>
            <w:pPr>
              <w:spacing w:before="156" w:line="182" w:lineRule="auto"/>
              <w:ind w:left="532"/>
              <w:rPr>
                <w:rFonts w:ascii="宋体" w:hAnsi="宋体" w:eastAsia="宋体" w:cs="宋体"/>
                <w:sz w:val="24"/>
                <w:szCs w:val="24"/>
              </w:rPr>
            </w:pPr>
            <w:r>
              <w:rPr>
                <w:rFonts w:ascii="宋体" w:hAnsi="宋体" w:eastAsia="宋体" w:cs="宋体"/>
                <w:spacing w:val="-2"/>
                <w:sz w:val="24"/>
                <w:szCs w:val="24"/>
              </w:rPr>
              <w:t>XX</w:t>
            </w:r>
          </w:p>
        </w:tc>
        <w:tc>
          <w:tcPr>
            <w:tcW w:w="1286" w:type="dxa"/>
            <w:gridSpan w:val="2"/>
            <w:vAlign w:val="top"/>
          </w:tcPr>
          <w:p>
            <w:pPr>
              <w:spacing w:before="156" w:line="182" w:lineRule="auto"/>
              <w:ind w:left="528"/>
              <w:rPr>
                <w:rFonts w:ascii="宋体" w:hAnsi="宋体" w:eastAsia="宋体" w:cs="宋体"/>
                <w:sz w:val="24"/>
                <w:szCs w:val="24"/>
              </w:rPr>
            </w:pPr>
            <w:r>
              <w:rPr>
                <w:rFonts w:ascii="宋体" w:hAnsi="宋体" w:eastAsia="宋体" w:cs="宋体"/>
                <w:spacing w:val="-2"/>
                <w:sz w:val="24"/>
                <w:szCs w:val="24"/>
              </w:rPr>
              <w:t>XX</w:t>
            </w:r>
          </w:p>
        </w:tc>
        <w:tc>
          <w:tcPr>
            <w:tcW w:w="1291" w:type="dxa"/>
            <w:gridSpan w:val="2"/>
            <w:vAlign w:val="top"/>
          </w:tcPr>
          <w:p>
            <w:pPr>
              <w:spacing w:before="156" w:line="182" w:lineRule="auto"/>
              <w:ind w:left="530"/>
              <w:rPr>
                <w:rFonts w:ascii="宋体" w:hAnsi="宋体" w:eastAsia="宋体" w:cs="宋体"/>
                <w:sz w:val="24"/>
                <w:szCs w:val="24"/>
              </w:rPr>
            </w:pPr>
            <w:r>
              <w:rPr>
                <w:rFonts w:ascii="宋体" w:hAnsi="宋体" w:eastAsia="宋体" w:cs="宋体"/>
                <w:spacing w:val="-2"/>
                <w:sz w:val="24"/>
                <w:szCs w:val="24"/>
              </w:rPr>
              <w:t>XX</w:t>
            </w:r>
          </w:p>
        </w:tc>
        <w:tc>
          <w:tcPr>
            <w:tcW w:w="1292" w:type="dxa"/>
            <w:vAlign w:val="top"/>
          </w:tcPr>
          <w:p>
            <w:pPr>
              <w:spacing w:before="156" w:line="182" w:lineRule="auto"/>
              <w:ind w:left="531"/>
              <w:rPr>
                <w:rFonts w:ascii="宋体" w:hAnsi="宋体" w:eastAsia="宋体" w:cs="宋体"/>
                <w:sz w:val="24"/>
                <w:szCs w:val="24"/>
              </w:rPr>
            </w:pPr>
            <w:r>
              <w:rPr>
                <w:rFonts w:ascii="宋体" w:hAnsi="宋体" w:eastAsia="宋体" w:cs="宋体"/>
                <w:spacing w:val="-2"/>
                <w:sz w:val="24"/>
                <w:szCs w:val="24"/>
              </w:rPr>
              <w:t>XX</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0" w:hRule="atLeast"/>
        </w:trPr>
        <w:tc>
          <w:tcPr>
            <w:tcW w:w="1244" w:type="dxa"/>
            <w:vAlign w:val="top"/>
          </w:tcPr>
          <w:p>
            <w:pPr>
              <w:spacing w:line="364" w:lineRule="auto"/>
              <w:rPr>
                <w:rFonts w:ascii="Arial"/>
                <w:sz w:val="21"/>
              </w:rPr>
            </w:pPr>
          </w:p>
          <w:p>
            <w:pPr>
              <w:spacing w:before="78" w:line="182" w:lineRule="auto"/>
              <w:ind w:left="445"/>
              <w:rPr>
                <w:rFonts w:ascii="宋体" w:hAnsi="宋体" w:eastAsia="宋体" w:cs="宋体"/>
                <w:sz w:val="24"/>
                <w:szCs w:val="24"/>
              </w:rPr>
            </w:pPr>
            <w:r>
              <w:rPr>
                <w:rFonts w:ascii="宋体" w:hAnsi="宋体" w:eastAsia="宋体" w:cs="宋体"/>
                <w:spacing w:val="-2"/>
                <w:sz w:val="24"/>
                <w:szCs w:val="24"/>
              </w:rPr>
              <w:t>XXX</w:t>
            </w:r>
          </w:p>
        </w:tc>
        <w:tc>
          <w:tcPr>
            <w:tcW w:w="1497" w:type="dxa"/>
            <w:vAlign w:val="top"/>
          </w:tcPr>
          <w:p>
            <w:pPr>
              <w:spacing w:before="157" w:line="182" w:lineRule="auto"/>
              <w:ind w:left="571"/>
              <w:rPr>
                <w:rFonts w:ascii="宋体" w:hAnsi="宋体" w:eastAsia="宋体" w:cs="宋体"/>
                <w:sz w:val="24"/>
                <w:szCs w:val="24"/>
              </w:rPr>
            </w:pPr>
            <w:r>
              <w:rPr>
                <w:rFonts w:ascii="宋体" w:hAnsi="宋体" w:eastAsia="宋体" w:cs="宋体"/>
                <w:spacing w:val="-2"/>
                <w:sz w:val="24"/>
                <w:szCs w:val="24"/>
              </w:rPr>
              <w:t>XXX</w:t>
            </w:r>
          </w:p>
        </w:tc>
        <w:tc>
          <w:tcPr>
            <w:tcW w:w="1288" w:type="dxa"/>
            <w:vAlign w:val="top"/>
          </w:tcPr>
          <w:p>
            <w:pPr>
              <w:spacing w:before="157" w:line="182" w:lineRule="auto"/>
              <w:ind w:left="466"/>
              <w:rPr>
                <w:rFonts w:ascii="宋体" w:hAnsi="宋体" w:eastAsia="宋体" w:cs="宋体"/>
                <w:sz w:val="24"/>
                <w:szCs w:val="24"/>
              </w:rPr>
            </w:pPr>
            <w:r>
              <w:rPr>
                <w:rFonts w:ascii="宋体" w:hAnsi="宋体" w:eastAsia="宋体" w:cs="宋体"/>
                <w:spacing w:val="-2"/>
                <w:sz w:val="24"/>
                <w:szCs w:val="24"/>
              </w:rPr>
              <w:t>XXX</w:t>
            </w:r>
          </w:p>
        </w:tc>
        <w:tc>
          <w:tcPr>
            <w:tcW w:w="1298" w:type="dxa"/>
            <w:vAlign w:val="top"/>
          </w:tcPr>
          <w:p>
            <w:pPr>
              <w:spacing w:before="157" w:line="182" w:lineRule="auto"/>
              <w:ind w:left="532"/>
              <w:rPr>
                <w:rFonts w:ascii="宋体" w:hAnsi="宋体" w:eastAsia="宋体" w:cs="宋体"/>
                <w:sz w:val="24"/>
                <w:szCs w:val="24"/>
              </w:rPr>
            </w:pPr>
            <w:r>
              <w:rPr>
                <w:rFonts w:ascii="宋体" w:hAnsi="宋体" w:eastAsia="宋体" w:cs="宋体"/>
                <w:spacing w:val="-2"/>
                <w:sz w:val="24"/>
                <w:szCs w:val="24"/>
              </w:rPr>
              <w:t>XX</w:t>
            </w:r>
          </w:p>
        </w:tc>
        <w:tc>
          <w:tcPr>
            <w:tcW w:w="1286" w:type="dxa"/>
            <w:gridSpan w:val="2"/>
            <w:vAlign w:val="top"/>
          </w:tcPr>
          <w:p>
            <w:pPr>
              <w:spacing w:before="157" w:line="182" w:lineRule="auto"/>
              <w:ind w:left="528"/>
              <w:rPr>
                <w:rFonts w:ascii="宋体" w:hAnsi="宋体" w:eastAsia="宋体" w:cs="宋体"/>
                <w:sz w:val="24"/>
                <w:szCs w:val="24"/>
              </w:rPr>
            </w:pPr>
            <w:r>
              <w:rPr>
                <w:rFonts w:ascii="宋体" w:hAnsi="宋体" w:eastAsia="宋体" w:cs="宋体"/>
                <w:spacing w:val="-2"/>
                <w:sz w:val="24"/>
                <w:szCs w:val="24"/>
              </w:rPr>
              <w:t>XX</w:t>
            </w:r>
          </w:p>
        </w:tc>
        <w:tc>
          <w:tcPr>
            <w:tcW w:w="1291" w:type="dxa"/>
            <w:gridSpan w:val="2"/>
            <w:vAlign w:val="top"/>
          </w:tcPr>
          <w:p>
            <w:pPr>
              <w:spacing w:before="157" w:line="182" w:lineRule="auto"/>
              <w:ind w:left="530"/>
              <w:rPr>
                <w:rFonts w:ascii="宋体" w:hAnsi="宋体" w:eastAsia="宋体" w:cs="宋体"/>
                <w:sz w:val="24"/>
                <w:szCs w:val="24"/>
              </w:rPr>
            </w:pPr>
            <w:r>
              <w:rPr>
                <w:rFonts w:ascii="宋体" w:hAnsi="宋体" w:eastAsia="宋体" w:cs="宋体"/>
                <w:spacing w:val="-2"/>
                <w:sz w:val="24"/>
                <w:szCs w:val="24"/>
              </w:rPr>
              <w:t>XX</w:t>
            </w:r>
          </w:p>
        </w:tc>
        <w:tc>
          <w:tcPr>
            <w:tcW w:w="1292" w:type="dxa"/>
            <w:vAlign w:val="top"/>
          </w:tcPr>
          <w:p>
            <w:pPr>
              <w:spacing w:before="157" w:line="182" w:lineRule="auto"/>
              <w:ind w:left="531"/>
              <w:rPr>
                <w:rFonts w:ascii="宋体" w:hAnsi="宋体" w:eastAsia="宋体" w:cs="宋体"/>
                <w:sz w:val="24"/>
                <w:szCs w:val="24"/>
              </w:rPr>
            </w:pPr>
            <w:r>
              <w:rPr>
                <w:rFonts w:ascii="宋体" w:hAnsi="宋体" w:eastAsia="宋体" w:cs="宋体"/>
                <w:spacing w:val="-2"/>
                <w:sz w:val="24"/>
                <w:szCs w:val="24"/>
              </w:rPr>
              <w:t>XX</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1244" w:type="dxa"/>
            <w:vAlign w:val="top"/>
          </w:tcPr>
          <w:p>
            <w:pPr>
              <w:rPr>
                <w:rFonts w:ascii="Arial"/>
                <w:sz w:val="21"/>
              </w:rPr>
            </w:pPr>
          </w:p>
        </w:tc>
        <w:tc>
          <w:tcPr>
            <w:tcW w:w="1497" w:type="dxa"/>
            <w:vAlign w:val="top"/>
          </w:tcPr>
          <w:p>
            <w:pPr>
              <w:rPr>
                <w:rFonts w:ascii="Arial"/>
                <w:sz w:val="21"/>
              </w:rPr>
            </w:pPr>
          </w:p>
        </w:tc>
        <w:tc>
          <w:tcPr>
            <w:tcW w:w="1288" w:type="dxa"/>
            <w:vAlign w:val="top"/>
          </w:tcPr>
          <w:p>
            <w:pPr>
              <w:rPr>
                <w:rFonts w:ascii="Arial"/>
                <w:sz w:val="21"/>
              </w:rPr>
            </w:pPr>
          </w:p>
        </w:tc>
        <w:tc>
          <w:tcPr>
            <w:tcW w:w="1298" w:type="dxa"/>
            <w:vAlign w:val="top"/>
          </w:tcPr>
          <w:p>
            <w:pPr>
              <w:rPr>
                <w:rFonts w:ascii="Arial"/>
                <w:sz w:val="21"/>
              </w:rPr>
            </w:pPr>
          </w:p>
        </w:tc>
        <w:tc>
          <w:tcPr>
            <w:tcW w:w="1286" w:type="dxa"/>
            <w:gridSpan w:val="2"/>
            <w:vAlign w:val="top"/>
          </w:tcPr>
          <w:p>
            <w:pPr>
              <w:rPr>
                <w:rFonts w:ascii="Arial"/>
                <w:sz w:val="21"/>
              </w:rPr>
            </w:pPr>
          </w:p>
        </w:tc>
        <w:tc>
          <w:tcPr>
            <w:tcW w:w="1291" w:type="dxa"/>
            <w:gridSpan w:val="2"/>
            <w:vAlign w:val="top"/>
          </w:tcPr>
          <w:p>
            <w:pPr>
              <w:rPr>
                <w:rFonts w:ascii="Arial"/>
                <w:sz w:val="21"/>
              </w:rPr>
            </w:pPr>
          </w:p>
        </w:tc>
        <w:tc>
          <w:tcPr>
            <w:tcW w:w="129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8" w:hRule="atLeast"/>
        </w:trPr>
        <w:tc>
          <w:tcPr>
            <w:tcW w:w="9196" w:type="dxa"/>
            <w:gridSpan w:val="9"/>
            <w:vAlign w:val="top"/>
          </w:tcPr>
          <w:p>
            <w:pPr>
              <w:spacing w:before="119" w:line="219" w:lineRule="auto"/>
              <w:ind w:left="128"/>
              <w:rPr>
                <w:rFonts w:ascii="宋体" w:hAnsi="宋体" w:eastAsia="宋体" w:cs="宋体"/>
                <w:sz w:val="24"/>
                <w:szCs w:val="24"/>
              </w:rPr>
            </w:pPr>
            <w:r>
              <w:rPr>
                <w:rFonts w:ascii="宋体" w:hAnsi="宋体" w:eastAsia="宋体" w:cs="宋体"/>
                <w:spacing w:val="-10"/>
                <w:sz w:val="24"/>
                <w:szCs w:val="24"/>
              </w:rPr>
              <w:t>医疗机构意见：</w:t>
            </w:r>
          </w:p>
          <w:p>
            <w:pPr>
              <w:spacing w:line="290" w:lineRule="auto"/>
              <w:rPr>
                <w:rFonts w:ascii="Arial"/>
                <w:sz w:val="21"/>
              </w:rPr>
            </w:pPr>
          </w:p>
          <w:p>
            <w:pPr>
              <w:spacing w:line="290" w:lineRule="auto"/>
              <w:rPr>
                <w:rFonts w:ascii="Arial"/>
                <w:sz w:val="21"/>
              </w:rPr>
            </w:pPr>
          </w:p>
          <w:p>
            <w:pPr>
              <w:spacing w:line="291" w:lineRule="auto"/>
              <w:rPr>
                <w:rFonts w:ascii="Arial"/>
                <w:sz w:val="21"/>
              </w:rPr>
            </w:pPr>
          </w:p>
          <w:p>
            <w:pPr>
              <w:spacing w:before="78" w:line="182" w:lineRule="auto"/>
              <w:ind w:left="114"/>
              <w:rPr>
                <w:rFonts w:ascii="宋体" w:hAnsi="宋体" w:eastAsia="宋体" w:cs="宋体"/>
                <w:sz w:val="24"/>
                <w:szCs w:val="24"/>
              </w:rPr>
            </w:pPr>
            <w:r>
              <w:rPr>
                <w:rFonts w:ascii="宋体" w:hAnsi="宋体" w:eastAsia="宋体" w:cs="宋体"/>
                <w:spacing w:val="-2"/>
                <w:sz w:val="24"/>
                <w:szCs w:val="24"/>
              </w:rPr>
              <w:t>XXXXX</w:t>
            </w: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78" w:line="219" w:lineRule="auto"/>
              <w:ind w:left="6368"/>
              <w:rPr>
                <w:rFonts w:ascii="宋体" w:hAnsi="宋体" w:eastAsia="宋体" w:cs="宋体"/>
                <w:sz w:val="24"/>
                <w:szCs w:val="24"/>
              </w:rPr>
            </w:pPr>
            <w:r>
              <w:rPr>
                <w:rFonts w:ascii="宋体" w:hAnsi="宋体" w:eastAsia="宋体" w:cs="宋体"/>
                <w:spacing w:val="-10"/>
                <w:sz w:val="24"/>
                <w:szCs w:val="24"/>
              </w:rPr>
              <w:t>（</w:t>
            </w:r>
            <w:r>
              <w:rPr>
                <w:rFonts w:ascii="宋体" w:hAnsi="宋体" w:eastAsia="宋体" w:cs="宋体"/>
                <w:spacing w:val="10"/>
                <w:sz w:val="24"/>
                <w:szCs w:val="24"/>
              </w:rPr>
              <w:t xml:space="preserve"> </w:t>
            </w:r>
            <w:r>
              <w:rPr>
                <w:rFonts w:ascii="宋体" w:hAnsi="宋体" w:eastAsia="宋体" w:cs="宋体"/>
                <w:spacing w:val="-10"/>
                <w:sz w:val="24"/>
                <w:szCs w:val="24"/>
              </w:rPr>
              <w:t>盖</w:t>
            </w:r>
            <w:r>
              <w:rPr>
                <w:rFonts w:ascii="宋体" w:hAnsi="宋体" w:eastAsia="宋体" w:cs="宋体"/>
                <w:spacing w:val="9"/>
                <w:sz w:val="24"/>
                <w:szCs w:val="24"/>
              </w:rPr>
              <w:t xml:space="preserve">  </w:t>
            </w:r>
            <w:r>
              <w:rPr>
                <w:rFonts w:ascii="宋体" w:hAnsi="宋体" w:eastAsia="宋体" w:cs="宋体"/>
                <w:spacing w:val="-10"/>
                <w:sz w:val="24"/>
                <w:szCs w:val="24"/>
              </w:rPr>
              <w:t>章 ）</w:t>
            </w:r>
          </w:p>
          <w:p>
            <w:pPr>
              <w:spacing w:before="114" w:line="219" w:lineRule="auto"/>
              <w:ind w:left="118"/>
              <w:rPr>
                <w:rFonts w:ascii="宋体" w:hAnsi="宋体" w:eastAsia="宋体" w:cs="宋体"/>
                <w:sz w:val="24"/>
                <w:szCs w:val="24"/>
              </w:rPr>
            </w:pPr>
            <w:r>
              <w:rPr>
                <w:rFonts w:ascii="宋体" w:hAnsi="宋体" w:eastAsia="宋体" w:cs="宋体"/>
                <w:spacing w:val="-1"/>
                <w:sz w:val="24"/>
                <w:szCs w:val="24"/>
              </w:rPr>
              <w:t>法定代表人（负责人</w:t>
            </w:r>
            <w:r>
              <w:rPr>
                <w:rFonts w:ascii="宋体" w:hAnsi="宋体" w:eastAsia="宋体" w:cs="宋体"/>
                <w:spacing w:val="-62"/>
                <w:w w:val="97"/>
                <w:sz w:val="24"/>
                <w:szCs w:val="24"/>
              </w:rPr>
              <w:t>）：</w:t>
            </w:r>
            <w:r>
              <w:rPr>
                <w:rFonts w:ascii="宋体" w:hAnsi="宋体" w:eastAsia="宋体" w:cs="宋体"/>
                <w:spacing w:val="1"/>
                <w:sz w:val="24"/>
                <w:szCs w:val="24"/>
              </w:rPr>
              <w:t xml:space="preserve">                         </w:t>
            </w:r>
            <w:r>
              <w:rPr>
                <w:rFonts w:ascii="宋体" w:hAnsi="宋体" w:eastAsia="宋体" w:cs="宋体"/>
                <w:spacing w:val="-1"/>
                <w:sz w:val="24"/>
                <w:szCs w:val="24"/>
              </w:rPr>
              <w:t>XXXXX 年  XX 月</w:t>
            </w:r>
            <w:r>
              <w:rPr>
                <w:rFonts w:ascii="宋体" w:hAnsi="宋体" w:eastAsia="宋体" w:cs="宋体"/>
                <w:spacing w:val="3"/>
                <w:sz w:val="24"/>
                <w:szCs w:val="24"/>
              </w:rPr>
              <w:t xml:space="preserve">  </w:t>
            </w:r>
            <w:r>
              <w:rPr>
                <w:rFonts w:ascii="宋体" w:hAnsi="宋体" w:eastAsia="宋体" w:cs="宋体"/>
                <w:spacing w:val="-1"/>
                <w:sz w:val="24"/>
                <w:szCs w:val="24"/>
              </w:rPr>
              <w:t>XX</w:t>
            </w:r>
            <w:r>
              <w:rPr>
                <w:rFonts w:ascii="宋体" w:hAnsi="宋体" w:eastAsia="宋体" w:cs="宋体"/>
                <w:spacing w:val="25"/>
                <w:sz w:val="24"/>
                <w:szCs w:val="24"/>
              </w:rPr>
              <w:t xml:space="preserve">  </w:t>
            </w:r>
            <w:r>
              <w:rPr>
                <w:rFonts w:ascii="宋体" w:hAnsi="宋体" w:eastAsia="宋体" w:cs="宋体"/>
                <w:spacing w:val="-1"/>
                <w:sz w:val="24"/>
                <w:szCs w:val="24"/>
              </w:rPr>
              <w:t>日</w:t>
            </w:r>
          </w:p>
        </w:tc>
      </w:tr>
    </w:tbl>
    <w:p>
      <w:pPr>
        <w:pStyle w:val="2"/>
      </w:pPr>
    </w:p>
    <w:p>
      <w:pPr>
        <w:sectPr>
          <w:footerReference r:id="rId189" w:type="default"/>
          <w:pgSz w:w="11906" w:h="16838"/>
          <w:pgMar w:top="400" w:right="1016" w:bottom="693" w:left="1687" w:header="0" w:footer="381" w:gutter="0"/>
          <w:pgNumType w:fmt="decimal"/>
          <w:cols w:space="720" w:num="1"/>
        </w:sectPr>
      </w:pPr>
    </w:p>
    <w:p>
      <w:pPr>
        <w:pStyle w:val="2"/>
        <w:spacing w:line="268" w:lineRule="auto"/>
      </w:pPr>
    </w:p>
    <w:p>
      <w:pPr>
        <w:pStyle w:val="2"/>
        <w:spacing w:line="268" w:lineRule="auto"/>
      </w:pPr>
    </w:p>
    <w:p>
      <w:pPr>
        <w:pStyle w:val="2"/>
        <w:spacing w:line="268" w:lineRule="auto"/>
      </w:pPr>
    </w:p>
    <w:p>
      <w:pPr>
        <w:pStyle w:val="2"/>
        <w:spacing w:line="268" w:lineRule="auto"/>
      </w:pPr>
    </w:p>
    <w:p>
      <w:pPr>
        <w:spacing w:before="120" w:line="239" w:lineRule="auto"/>
        <w:ind w:left="512"/>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医疗机构建设项目放射性职业病危害预评价报告审核办事</w:t>
      </w:r>
    </w:p>
    <w:p>
      <w:pPr>
        <w:spacing w:before="81" w:line="241" w:lineRule="auto"/>
        <w:ind w:left="3028"/>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7"/>
          <w:sz w:val="31"/>
          <w:szCs w:val="31"/>
        </w:rPr>
        <w:t>流程图（流程图</w:t>
      </w:r>
      <w:r>
        <w:rPr>
          <w:rFonts w:ascii="方正小标宋简体" w:hAnsi="方正小标宋简体" w:eastAsia="方正小标宋简体" w:cs="方正小标宋简体"/>
          <w:spacing w:val="23"/>
          <w:sz w:val="31"/>
          <w:szCs w:val="31"/>
        </w:rPr>
        <w:t xml:space="preserve"> </w:t>
      </w:r>
      <w:r>
        <w:rPr>
          <w:rFonts w:ascii="方正小标宋简体" w:hAnsi="方正小标宋简体" w:eastAsia="方正小标宋简体" w:cs="方正小标宋简体"/>
          <w:spacing w:val="7"/>
          <w:sz w:val="31"/>
          <w:szCs w:val="31"/>
        </w:rPr>
        <w:t>16）</w:t>
      </w:r>
    </w:p>
    <w:p>
      <w:pPr>
        <w:pStyle w:val="2"/>
        <w:spacing w:line="263" w:lineRule="auto"/>
      </w:pPr>
    </w:p>
    <w:p>
      <w:pPr>
        <w:pStyle w:val="2"/>
        <w:spacing w:line="263" w:lineRule="auto"/>
      </w:pPr>
    </w:p>
    <w:p>
      <w:pPr>
        <w:pStyle w:val="2"/>
        <w:spacing w:line="264" w:lineRule="auto"/>
      </w:pPr>
    </w:p>
    <w:p>
      <w:pPr>
        <w:pStyle w:val="2"/>
        <w:spacing w:line="264" w:lineRule="auto"/>
      </w:pPr>
    </w:p>
    <w:p>
      <w:pPr>
        <w:spacing w:before="78" w:line="231" w:lineRule="auto"/>
        <w:ind w:left="3324" w:right="2784" w:firstLine="13"/>
        <w:jc w:val="both"/>
        <w:rPr>
          <w:rFonts w:ascii="仿宋" w:hAnsi="仿宋" w:eastAsia="仿宋" w:cs="仿宋"/>
          <w:sz w:val="24"/>
          <w:szCs w:val="24"/>
        </w:rPr>
      </w:pPr>
      <w:r>
        <w:pict>
          <v:shape id="_x0000_s2149" o:spid="_x0000_s2149" o:spt="202" type="#_x0000_t202" style="position:absolute;left:0pt;margin-left:356.5pt;margin-top:2.8pt;height:242.3pt;width:84.9pt;z-index:252891136;mso-width-relative:page;mso-height-relative:page;" filled="f" stroked="f" coordsize="21600,21600">
            <v:path/>
            <v:fill on="f" focussize="0,0"/>
            <v:stroke on="f"/>
            <v:imagedata o:title=""/>
            <o:lock v:ext="edit" aspectratio="f"/>
            <v:textbox inset="0mm,0mm,0mm,0mm">
              <w:txbxContent>
                <w:p>
                  <w:pPr>
                    <w:spacing w:before="19" w:line="222" w:lineRule="auto"/>
                    <w:ind w:left="66"/>
                    <w:rPr>
                      <w:rFonts w:ascii="仿宋" w:hAnsi="仿宋" w:eastAsia="仿宋" w:cs="仿宋"/>
                      <w:sz w:val="20"/>
                      <w:szCs w:val="20"/>
                    </w:rPr>
                  </w:pPr>
                  <w:r>
                    <w:rPr>
                      <w:rFonts w:ascii="仿宋" w:hAnsi="仿宋" w:eastAsia="仿宋" w:cs="仿宋"/>
                      <w:b/>
                      <w:bCs/>
                      <w:spacing w:val="-3"/>
                      <w:sz w:val="20"/>
                      <w:szCs w:val="20"/>
                    </w:rPr>
                    <w:t>申请材料：</w:t>
                  </w:r>
                </w:p>
                <w:p>
                  <w:pPr>
                    <w:spacing w:before="2" w:line="221" w:lineRule="auto"/>
                    <w:ind w:left="36" w:right="22" w:firstLine="9"/>
                    <w:rPr>
                      <w:rFonts w:ascii="仿宋" w:hAnsi="仿宋" w:eastAsia="仿宋" w:cs="仿宋"/>
                      <w:sz w:val="20"/>
                      <w:szCs w:val="20"/>
                    </w:rPr>
                  </w:pPr>
                  <w:r>
                    <w:rPr>
                      <w:rFonts w:ascii="仿宋" w:hAnsi="仿宋" w:eastAsia="仿宋" w:cs="仿宋"/>
                      <w:spacing w:val="14"/>
                      <w:sz w:val="20"/>
                      <w:szCs w:val="20"/>
                    </w:rPr>
                    <w:t>1. 《医疗机构放</w:t>
                  </w:r>
                  <w:r>
                    <w:rPr>
                      <w:rFonts w:ascii="仿宋" w:hAnsi="仿宋" w:eastAsia="仿宋" w:cs="仿宋"/>
                      <w:spacing w:val="1"/>
                      <w:sz w:val="20"/>
                      <w:szCs w:val="20"/>
                    </w:rPr>
                    <w:t xml:space="preserve"> </w:t>
                  </w:r>
                  <w:r>
                    <w:rPr>
                      <w:rFonts w:ascii="仿宋" w:hAnsi="仿宋" w:eastAsia="仿宋" w:cs="仿宋"/>
                      <w:spacing w:val="33"/>
                      <w:sz w:val="20"/>
                      <w:szCs w:val="20"/>
                    </w:rPr>
                    <w:t>射性职业病危害</w:t>
                  </w:r>
                  <w:r>
                    <w:rPr>
                      <w:rFonts w:ascii="仿宋" w:hAnsi="仿宋" w:eastAsia="仿宋" w:cs="仿宋"/>
                      <w:spacing w:val="5"/>
                      <w:sz w:val="20"/>
                      <w:szCs w:val="20"/>
                    </w:rPr>
                    <w:t xml:space="preserve"> </w:t>
                  </w:r>
                  <w:r>
                    <w:rPr>
                      <w:rFonts w:ascii="仿宋" w:hAnsi="仿宋" w:eastAsia="仿宋" w:cs="仿宋"/>
                      <w:spacing w:val="33"/>
                      <w:sz w:val="20"/>
                      <w:szCs w:val="20"/>
                    </w:rPr>
                    <w:t>建设项目预评价</w:t>
                  </w:r>
                  <w:r>
                    <w:rPr>
                      <w:rFonts w:ascii="仿宋" w:hAnsi="仿宋" w:eastAsia="仿宋" w:cs="仿宋"/>
                      <w:spacing w:val="5"/>
                      <w:sz w:val="20"/>
                      <w:szCs w:val="20"/>
                    </w:rPr>
                    <w:t xml:space="preserve"> </w:t>
                  </w:r>
                  <w:r>
                    <w:rPr>
                      <w:rFonts w:ascii="仿宋" w:hAnsi="仿宋" w:eastAsia="仿宋" w:cs="仿宋"/>
                      <w:spacing w:val="-11"/>
                      <w:sz w:val="20"/>
                      <w:szCs w:val="20"/>
                    </w:rPr>
                    <w:t>报 告</w:t>
                  </w:r>
                  <w:r>
                    <w:rPr>
                      <w:rFonts w:ascii="仿宋" w:hAnsi="仿宋" w:eastAsia="仿宋" w:cs="仿宋"/>
                      <w:spacing w:val="13"/>
                      <w:sz w:val="20"/>
                      <w:szCs w:val="20"/>
                    </w:rPr>
                    <w:t xml:space="preserve"> </w:t>
                  </w:r>
                  <w:r>
                    <w:rPr>
                      <w:rFonts w:ascii="仿宋" w:hAnsi="仿宋" w:eastAsia="仿宋" w:cs="仿宋"/>
                      <w:spacing w:val="-11"/>
                      <w:sz w:val="20"/>
                      <w:szCs w:val="20"/>
                    </w:rPr>
                    <w:t>审 核</w:t>
                  </w:r>
                  <w:r>
                    <w:rPr>
                      <w:rFonts w:ascii="仿宋" w:hAnsi="仿宋" w:eastAsia="仿宋" w:cs="仿宋"/>
                      <w:spacing w:val="23"/>
                      <w:sz w:val="20"/>
                      <w:szCs w:val="20"/>
                    </w:rPr>
                    <w:t xml:space="preserve"> </w:t>
                  </w:r>
                  <w:r>
                    <w:rPr>
                      <w:rFonts w:ascii="仿宋" w:hAnsi="仿宋" w:eastAsia="仿宋" w:cs="仿宋"/>
                      <w:spacing w:val="-11"/>
                      <w:sz w:val="20"/>
                      <w:szCs w:val="20"/>
                    </w:rPr>
                    <w:t>申 请</w:t>
                  </w:r>
                  <w:r>
                    <w:rPr>
                      <w:rFonts w:ascii="仿宋" w:hAnsi="仿宋" w:eastAsia="仿宋" w:cs="仿宋"/>
                      <w:sz w:val="20"/>
                      <w:szCs w:val="20"/>
                    </w:rPr>
                    <w:t xml:space="preserve"> </w:t>
                  </w:r>
                  <w:r>
                    <w:rPr>
                      <w:rFonts w:ascii="仿宋" w:hAnsi="仿宋" w:eastAsia="仿宋" w:cs="仿宋"/>
                      <w:spacing w:val="11"/>
                      <w:sz w:val="20"/>
                      <w:szCs w:val="20"/>
                    </w:rPr>
                    <w:t>表》;</w:t>
                  </w:r>
                </w:p>
                <w:p>
                  <w:pPr>
                    <w:spacing w:before="3" w:line="221" w:lineRule="auto"/>
                    <w:ind w:left="37" w:right="21" w:hanging="4"/>
                    <w:rPr>
                      <w:rFonts w:ascii="仿宋" w:hAnsi="仿宋" w:eastAsia="仿宋" w:cs="仿宋"/>
                      <w:sz w:val="20"/>
                      <w:szCs w:val="20"/>
                    </w:rPr>
                  </w:pPr>
                  <w:r>
                    <w:rPr>
                      <w:rFonts w:ascii="仿宋" w:hAnsi="仿宋" w:eastAsia="仿宋" w:cs="仿宋"/>
                      <w:spacing w:val="5"/>
                      <w:sz w:val="20"/>
                      <w:szCs w:val="20"/>
                    </w:rPr>
                    <w:t>2.</w:t>
                  </w:r>
                  <w:r>
                    <w:rPr>
                      <w:rFonts w:ascii="仿宋" w:hAnsi="仿宋" w:eastAsia="仿宋" w:cs="仿宋"/>
                      <w:spacing w:val="-50"/>
                      <w:sz w:val="20"/>
                      <w:szCs w:val="20"/>
                    </w:rPr>
                    <w:t xml:space="preserve"> </w:t>
                  </w:r>
                  <w:r>
                    <w:rPr>
                      <w:rFonts w:ascii="仿宋" w:hAnsi="仿宋" w:eastAsia="仿宋" w:cs="仿宋"/>
                      <w:spacing w:val="5"/>
                      <w:sz w:val="20"/>
                      <w:szCs w:val="20"/>
                    </w:rPr>
                    <w:t>具</w:t>
                  </w:r>
                  <w:r>
                    <w:rPr>
                      <w:rFonts w:ascii="仿宋" w:hAnsi="仿宋" w:eastAsia="仿宋" w:cs="仿宋"/>
                      <w:spacing w:val="-58"/>
                      <w:sz w:val="20"/>
                      <w:szCs w:val="20"/>
                    </w:rPr>
                    <w:t xml:space="preserve"> </w:t>
                  </w:r>
                  <w:r>
                    <w:rPr>
                      <w:rFonts w:ascii="仿宋" w:hAnsi="仿宋" w:eastAsia="仿宋" w:cs="仿宋"/>
                      <w:spacing w:val="5"/>
                      <w:sz w:val="20"/>
                      <w:szCs w:val="20"/>
                    </w:rPr>
                    <w:t>有</w:t>
                  </w:r>
                  <w:r>
                    <w:rPr>
                      <w:rFonts w:ascii="仿宋" w:hAnsi="仿宋" w:eastAsia="仿宋" w:cs="仿宋"/>
                      <w:spacing w:val="-44"/>
                      <w:sz w:val="20"/>
                      <w:szCs w:val="20"/>
                    </w:rPr>
                    <w:t xml:space="preserve"> </w:t>
                  </w:r>
                  <w:r>
                    <w:rPr>
                      <w:rFonts w:ascii="仿宋" w:hAnsi="仿宋" w:eastAsia="仿宋" w:cs="仿宋"/>
                      <w:spacing w:val="5"/>
                      <w:sz w:val="20"/>
                      <w:szCs w:val="20"/>
                    </w:rPr>
                    <w:t>资</w:t>
                  </w:r>
                  <w:r>
                    <w:rPr>
                      <w:rFonts w:ascii="仿宋" w:hAnsi="仿宋" w:eastAsia="仿宋" w:cs="仿宋"/>
                      <w:spacing w:val="-48"/>
                      <w:sz w:val="20"/>
                      <w:szCs w:val="20"/>
                    </w:rPr>
                    <w:t xml:space="preserve"> </w:t>
                  </w:r>
                  <w:r>
                    <w:rPr>
                      <w:rFonts w:ascii="仿宋" w:hAnsi="仿宋" w:eastAsia="仿宋" w:cs="仿宋"/>
                      <w:spacing w:val="5"/>
                      <w:sz w:val="20"/>
                      <w:szCs w:val="20"/>
                    </w:rPr>
                    <w:t>质（备</w:t>
                  </w:r>
                  <w:r>
                    <w:rPr>
                      <w:rFonts w:ascii="仿宋" w:hAnsi="仿宋" w:eastAsia="仿宋" w:cs="仿宋"/>
                      <w:sz w:val="20"/>
                      <w:szCs w:val="20"/>
                    </w:rPr>
                    <w:t xml:space="preserve"> </w:t>
                  </w:r>
                  <w:r>
                    <w:rPr>
                      <w:rFonts w:ascii="仿宋" w:hAnsi="仿宋" w:eastAsia="仿宋" w:cs="仿宋"/>
                      <w:spacing w:val="4"/>
                      <w:sz w:val="20"/>
                      <w:szCs w:val="20"/>
                    </w:rPr>
                    <w:t>案）的放射卫生技</w:t>
                  </w:r>
                  <w:r>
                    <w:rPr>
                      <w:rFonts w:ascii="仿宋" w:hAnsi="仿宋" w:eastAsia="仿宋" w:cs="仿宋"/>
                      <w:spacing w:val="3"/>
                      <w:sz w:val="20"/>
                      <w:szCs w:val="20"/>
                    </w:rPr>
                    <w:t xml:space="preserve"> </w:t>
                  </w:r>
                  <w:r>
                    <w:rPr>
                      <w:rFonts w:ascii="仿宋" w:hAnsi="仿宋" w:eastAsia="仿宋" w:cs="仿宋"/>
                      <w:spacing w:val="33"/>
                      <w:sz w:val="20"/>
                      <w:szCs w:val="20"/>
                    </w:rPr>
                    <w:t>术服务机构出具</w:t>
                  </w:r>
                  <w:r>
                    <w:rPr>
                      <w:rFonts w:ascii="仿宋" w:hAnsi="仿宋" w:eastAsia="仿宋" w:cs="仿宋"/>
                      <w:spacing w:val="4"/>
                      <w:sz w:val="20"/>
                      <w:szCs w:val="20"/>
                    </w:rPr>
                    <w:t xml:space="preserve"> </w:t>
                  </w:r>
                  <w:r>
                    <w:rPr>
                      <w:rFonts w:ascii="仿宋" w:hAnsi="仿宋" w:eastAsia="仿宋" w:cs="仿宋"/>
                      <w:spacing w:val="33"/>
                      <w:sz w:val="20"/>
                      <w:szCs w:val="20"/>
                    </w:rPr>
                    <w:t>的建设项目职业</w:t>
                  </w:r>
                  <w:r>
                    <w:rPr>
                      <w:rFonts w:ascii="仿宋" w:hAnsi="仿宋" w:eastAsia="仿宋" w:cs="仿宋"/>
                      <w:spacing w:val="4"/>
                      <w:sz w:val="20"/>
                      <w:szCs w:val="20"/>
                    </w:rPr>
                    <w:t xml:space="preserve"> </w:t>
                  </w:r>
                  <w:r>
                    <w:rPr>
                      <w:rFonts w:ascii="仿宋" w:hAnsi="仿宋" w:eastAsia="仿宋" w:cs="仿宋"/>
                      <w:spacing w:val="33"/>
                      <w:sz w:val="20"/>
                      <w:szCs w:val="20"/>
                    </w:rPr>
                    <w:t>危害放射防护预</w:t>
                  </w:r>
                  <w:r>
                    <w:rPr>
                      <w:rFonts w:ascii="仿宋" w:hAnsi="仿宋" w:eastAsia="仿宋" w:cs="仿宋"/>
                      <w:spacing w:val="4"/>
                      <w:sz w:val="20"/>
                      <w:szCs w:val="20"/>
                    </w:rPr>
                    <w:t xml:space="preserve"> </w:t>
                  </w:r>
                  <w:r>
                    <w:rPr>
                      <w:rFonts w:ascii="仿宋" w:hAnsi="仿宋" w:eastAsia="仿宋" w:cs="仿宋"/>
                      <w:spacing w:val="-7"/>
                      <w:sz w:val="20"/>
                      <w:szCs w:val="20"/>
                    </w:rPr>
                    <w:t>评价报告书（表）;</w:t>
                  </w:r>
                </w:p>
                <w:p>
                  <w:pPr>
                    <w:spacing w:before="1" w:line="222" w:lineRule="auto"/>
                    <w:ind w:left="20" w:right="20" w:firstLine="436"/>
                    <w:jc w:val="both"/>
                    <w:rPr>
                      <w:rFonts w:ascii="仿宋" w:hAnsi="仿宋" w:eastAsia="仿宋" w:cs="仿宋"/>
                      <w:sz w:val="20"/>
                      <w:szCs w:val="20"/>
                    </w:rPr>
                  </w:pPr>
                  <w:r>
                    <w:rPr>
                      <w:rFonts w:ascii="仿宋" w:hAnsi="仿宋" w:eastAsia="仿宋" w:cs="仿宋"/>
                      <w:spacing w:val="9"/>
                      <w:sz w:val="20"/>
                      <w:szCs w:val="20"/>
                    </w:rPr>
                    <w:t>材料1</w:t>
                  </w:r>
                  <w:r>
                    <w:rPr>
                      <w:rFonts w:ascii="仿宋" w:hAnsi="仿宋" w:eastAsia="仿宋" w:cs="仿宋"/>
                      <w:spacing w:val="-35"/>
                      <w:sz w:val="20"/>
                      <w:szCs w:val="20"/>
                    </w:rPr>
                    <w:t xml:space="preserve"> </w:t>
                  </w:r>
                  <w:r>
                    <w:rPr>
                      <w:rFonts w:ascii="仿宋" w:hAnsi="仿宋" w:eastAsia="仿宋" w:cs="仿宋"/>
                      <w:spacing w:val="9"/>
                      <w:sz w:val="20"/>
                      <w:szCs w:val="20"/>
                    </w:rPr>
                    <w:t>的电子</w:t>
                  </w:r>
                  <w:r>
                    <w:rPr>
                      <w:rFonts w:ascii="仿宋" w:hAnsi="仿宋" w:eastAsia="仿宋" w:cs="仿宋"/>
                      <w:sz w:val="20"/>
                      <w:szCs w:val="20"/>
                    </w:rPr>
                    <w:t xml:space="preserve"> </w:t>
                  </w:r>
                  <w:r>
                    <w:rPr>
                      <w:rFonts w:ascii="仿宋" w:hAnsi="仿宋" w:eastAsia="仿宋" w:cs="仿宋"/>
                      <w:spacing w:val="36"/>
                      <w:sz w:val="20"/>
                      <w:szCs w:val="20"/>
                    </w:rPr>
                    <w:t>表格和模板可在</w:t>
                  </w:r>
                  <w:r>
                    <w:rPr>
                      <w:rFonts w:ascii="仿宋" w:hAnsi="仿宋" w:eastAsia="仿宋" w:cs="仿宋"/>
                      <w:spacing w:val="1"/>
                      <w:sz w:val="20"/>
                      <w:szCs w:val="20"/>
                    </w:rPr>
                    <w:t xml:space="preserve"> </w:t>
                  </w:r>
                  <w:r>
                    <w:rPr>
                      <w:rFonts w:ascii="仿宋" w:hAnsi="仿宋" w:eastAsia="仿宋" w:cs="仿宋"/>
                      <w:spacing w:val="-7"/>
                      <w:sz w:val="20"/>
                      <w:szCs w:val="20"/>
                    </w:rPr>
                    <w:t>“</w:t>
                  </w:r>
                  <w:r>
                    <w:rPr>
                      <w:rFonts w:ascii="仿宋" w:hAnsi="仿宋" w:eastAsia="仿宋" w:cs="仿宋"/>
                      <w:spacing w:val="-55"/>
                      <w:sz w:val="20"/>
                      <w:szCs w:val="20"/>
                    </w:rPr>
                    <w:t xml:space="preserve"> </w:t>
                  </w:r>
                  <w:r>
                    <w:rPr>
                      <w:rFonts w:ascii="仿宋" w:hAnsi="仿宋" w:eastAsia="仿宋" w:cs="仿宋"/>
                      <w:spacing w:val="-7"/>
                      <w:sz w:val="20"/>
                      <w:szCs w:val="20"/>
                    </w:rPr>
                    <w:t>遂</w:t>
                  </w:r>
                  <w:r>
                    <w:rPr>
                      <w:rFonts w:ascii="仿宋" w:hAnsi="仿宋" w:eastAsia="仿宋" w:cs="仿宋"/>
                      <w:spacing w:val="-45"/>
                      <w:sz w:val="20"/>
                      <w:szCs w:val="20"/>
                    </w:rPr>
                    <w:t xml:space="preserve"> </w:t>
                  </w:r>
                  <w:r>
                    <w:rPr>
                      <w:rFonts w:ascii="仿宋" w:hAnsi="仿宋" w:eastAsia="仿宋" w:cs="仿宋"/>
                      <w:spacing w:val="-7"/>
                      <w:sz w:val="20"/>
                      <w:szCs w:val="20"/>
                    </w:rPr>
                    <w:t>宁</w:t>
                  </w:r>
                  <w:r>
                    <w:rPr>
                      <w:rFonts w:ascii="仿宋" w:hAnsi="仿宋" w:eastAsia="仿宋" w:cs="仿宋"/>
                      <w:spacing w:val="-49"/>
                      <w:sz w:val="20"/>
                      <w:szCs w:val="20"/>
                    </w:rPr>
                    <w:t xml:space="preserve"> </w:t>
                  </w:r>
                  <w:r>
                    <w:rPr>
                      <w:rFonts w:ascii="仿宋" w:hAnsi="仿宋" w:eastAsia="仿宋" w:cs="仿宋"/>
                      <w:spacing w:val="-7"/>
                      <w:sz w:val="20"/>
                      <w:szCs w:val="20"/>
                    </w:rPr>
                    <w:t>市</w:t>
                  </w:r>
                  <w:r>
                    <w:rPr>
                      <w:rFonts w:ascii="仿宋" w:hAnsi="仿宋" w:eastAsia="仿宋" w:cs="仿宋"/>
                      <w:spacing w:val="-50"/>
                      <w:sz w:val="20"/>
                      <w:szCs w:val="20"/>
                    </w:rPr>
                    <w:t xml:space="preserve"> </w:t>
                  </w:r>
                  <w:r>
                    <w:rPr>
                      <w:rFonts w:ascii="仿宋" w:hAnsi="仿宋" w:eastAsia="仿宋" w:cs="仿宋"/>
                      <w:spacing w:val="-7"/>
                      <w:sz w:val="20"/>
                      <w:szCs w:val="20"/>
                    </w:rPr>
                    <w:t>卫</w:t>
                  </w:r>
                  <w:r>
                    <w:rPr>
                      <w:rFonts w:ascii="仿宋" w:hAnsi="仿宋" w:eastAsia="仿宋" w:cs="仿宋"/>
                      <w:spacing w:val="-43"/>
                      <w:sz w:val="20"/>
                      <w:szCs w:val="20"/>
                    </w:rPr>
                    <w:t xml:space="preserve"> </w:t>
                  </w:r>
                  <w:r>
                    <w:rPr>
                      <w:rFonts w:ascii="仿宋" w:hAnsi="仿宋" w:eastAsia="仿宋" w:cs="仿宋"/>
                      <w:spacing w:val="-7"/>
                      <w:sz w:val="20"/>
                      <w:szCs w:val="20"/>
                    </w:rPr>
                    <w:t>生</w:t>
                  </w:r>
                  <w:r>
                    <w:rPr>
                      <w:rFonts w:ascii="仿宋" w:hAnsi="仿宋" w:eastAsia="仿宋" w:cs="仿宋"/>
                      <w:spacing w:val="-56"/>
                      <w:sz w:val="20"/>
                      <w:szCs w:val="20"/>
                    </w:rPr>
                    <w:t xml:space="preserve"> </w:t>
                  </w:r>
                  <w:r>
                    <w:rPr>
                      <w:rFonts w:ascii="仿宋" w:hAnsi="仿宋" w:eastAsia="仿宋" w:cs="仿宋"/>
                      <w:spacing w:val="-7"/>
                      <w:sz w:val="20"/>
                      <w:szCs w:val="20"/>
                    </w:rPr>
                    <w:t>健</w:t>
                  </w:r>
                  <w:r>
                    <w:rPr>
                      <w:rFonts w:ascii="仿宋" w:hAnsi="仿宋" w:eastAsia="仿宋" w:cs="仿宋"/>
                      <w:sz w:val="20"/>
                      <w:szCs w:val="20"/>
                    </w:rPr>
                    <w:t xml:space="preserve"> </w:t>
                  </w:r>
                  <w:r>
                    <w:rPr>
                      <w:rFonts w:ascii="仿宋" w:hAnsi="仿宋" w:eastAsia="仿宋" w:cs="仿宋"/>
                      <w:spacing w:val="3"/>
                      <w:sz w:val="20"/>
                      <w:szCs w:val="20"/>
                    </w:rPr>
                    <w:t>康委官网</w:t>
                  </w:r>
                  <w:r>
                    <w:rPr>
                      <w:rFonts w:ascii="仿宋" w:hAnsi="仿宋" w:eastAsia="仿宋" w:cs="仿宋"/>
                      <w:spacing w:val="-68"/>
                      <w:sz w:val="20"/>
                      <w:szCs w:val="20"/>
                    </w:rPr>
                    <w:t xml:space="preserve"> </w:t>
                  </w:r>
                  <w:r>
                    <w:rPr>
                      <w:rFonts w:ascii="仿宋" w:hAnsi="仿宋" w:eastAsia="仿宋" w:cs="仿宋"/>
                      <w:spacing w:val="3"/>
                      <w:sz w:val="20"/>
                      <w:szCs w:val="20"/>
                    </w:rPr>
                    <w:t>”下载，</w:t>
                  </w:r>
                  <w:r>
                    <w:rPr>
                      <w:rFonts w:ascii="仿宋" w:hAnsi="仿宋" w:eastAsia="仿宋" w:cs="仿宋"/>
                      <w:sz w:val="20"/>
                      <w:szCs w:val="20"/>
                    </w:rPr>
                    <w:t xml:space="preserve"> </w:t>
                  </w:r>
                  <w:r>
                    <w:rPr>
                      <w:rFonts w:ascii="仿宋" w:hAnsi="仿宋" w:eastAsia="仿宋" w:cs="仿宋"/>
                      <w:spacing w:val="-12"/>
                      <w:sz w:val="20"/>
                      <w:szCs w:val="20"/>
                    </w:rPr>
                    <w:t>或</w:t>
                  </w:r>
                  <w:r>
                    <w:rPr>
                      <w:rFonts w:ascii="仿宋" w:hAnsi="仿宋" w:eastAsia="仿宋" w:cs="仿宋"/>
                      <w:spacing w:val="-44"/>
                      <w:sz w:val="20"/>
                      <w:szCs w:val="20"/>
                    </w:rPr>
                    <w:t xml:space="preserve"> </w:t>
                  </w:r>
                  <w:r>
                    <w:rPr>
                      <w:rFonts w:ascii="仿宋" w:hAnsi="仿宋" w:eastAsia="仿宋" w:cs="仿宋"/>
                      <w:spacing w:val="-12"/>
                      <w:sz w:val="20"/>
                      <w:szCs w:val="20"/>
                    </w:rPr>
                    <w:t>到</w:t>
                  </w:r>
                  <w:r>
                    <w:rPr>
                      <w:rFonts w:ascii="仿宋" w:hAnsi="仿宋" w:eastAsia="仿宋" w:cs="仿宋"/>
                      <w:spacing w:val="-49"/>
                      <w:sz w:val="20"/>
                      <w:szCs w:val="20"/>
                    </w:rPr>
                    <w:t xml:space="preserve"> </w:t>
                  </w:r>
                  <w:r>
                    <w:rPr>
                      <w:rFonts w:ascii="仿宋" w:hAnsi="仿宋" w:eastAsia="仿宋" w:cs="仿宋"/>
                      <w:spacing w:val="-12"/>
                      <w:sz w:val="20"/>
                      <w:szCs w:val="20"/>
                    </w:rPr>
                    <w:t>市</w:t>
                  </w:r>
                  <w:r>
                    <w:rPr>
                      <w:rFonts w:ascii="仿宋" w:hAnsi="仿宋" w:eastAsia="仿宋" w:cs="仿宋"/>
                      <w:spacing w:val="-33"/>
                      <w:sz w:val="20"/>
                      <w:szCs w:val="20"/>
                    </w:rPr>
                    <w:t xml:space="preserve"> </w:t>
                  </w:r>
                  <w:r>
                    <w:rPr>
                      <w:rFonts w:ascii="仿宋" w:hAnsi="仿宋" w:eastAsia="仿宋" w:cs="仿宋"/>
                      <w:spacing w:val="-12"/>
                      <w:sz w:val="20"/>
                      <w:szCs w:val="20"/>
                    </w:rPr>
                    <w:t>民</w:t>
                  </w:r>
                  <w:r>
                    <w:rPr>
                      <w:rFonts w:ascii="仿宋" w:hAnsi="仿宋" w:eastAsia="仿宋" w:cs="仿宋"/>
                      <w:spacing w:val="-36"/>
                      <w:sz w:val="20"/>
                      <w:szCs w:val="20"/>
                    </w:rPr>
                    <w:t xml:space="preserve"> </w:t>
                  </w:r>
                  <w:r>
                    <w:rPr>
                      <w:rFonts w:ascii="仿宋" w:hAnsi="仿宋" w:eastAsia="仿宋" w:cs="仿宋"/>
                      <w:spacing w:val="-12"/>
                      <w:sz w:val="20"/>
                      <w:szCs w:val="20"/>
                    </w:rPr>
                    <w:t>中</w:t>
                  </w:r>
                  <w:r>
                    <w:rPr>
                      <w:rFonts w:ascii="仿宋" w:hAnsi="仿宋" w:eastAsia="仿宋" w:cs="仿宋"/>
                      <w:spacing w:val="-53"/>
                      <w:sz w:val="20"/>
                      <w:szCs w:val="20"/>
                    </w:rPr>
                    <w:t xml:space="preserve"> </w:t>
                  </w:r>
                  <w:r>
                    <w:rPr>
                      <w:rFonts w:ascii="仿宋" w:hAnsi="仿宋" w:eastAsia="仿宋" w:cs="仿宋"/>
                      <w:spacing w:val="-12"/>
                      <w:sz w:val="20"/>
                      <w:szCs w:val="20"/>
                    </w:rPr>
                    <w:t>心</w:t>
                  </w:r>
                  <w:r>
                    <w:rPr>
                      <w:rFonts w:ascii="仿宋" w:hAnsi="仿宋" w:eastAsia="仿宋" w:cs="仿宋"/>
                      <w:spacing w:val="-45"/>
                      <w:sz w:val="20"/>
                      <w:szCs w:val="20"/>
                    </w:rPr>
                    <w:t xml:space="preserve"> </w:t>
                  </w:r>
                  <w:r>
                    <w:rPr>
                      <w:rFonts w:ascii="仿宋" w:hAnsi="仿宋" w:eastAsia="仿宋" w:cs="仿宋"/>
                      <w:spacing w:val="-12"/>
                      <w:sz w:val="20"/>
                      <w:szCs w:val="20"/>
                    </w:rPr>
                    <w:t>三</w:t>
                  </w:r>
                  <w:r>
                    <w:rPr>
                      <w:rFonts w:ascii="仿宋" w:hAnsi="仿宋" w:eastAsia="仿宋" w:cs="仿宋"/>
                      <w:sz w:val="20"/>
                      <w:szCs w:val="20"/>
                    </w:rPr>
                    <w:t xml:space="preserve"> </w:t>
                  </w:r>
                  <w:r>
                    <w:rPr>
                      <w:rFonts w:ascii="仿宋" w:hAnsi="仿宋" w:eastAsia="仿宋" w:cs="仿宋"/>
                      <w:spacing w:val="-1"/>
                      <w:sz w:val="20"/>
                      <w:szCs w:val="20"/>
                    </w:rPr>
                    <w:t>号</w:t>
                  </w:r>
                  <w:r>
                    <w:rPr>
                      <w:rFonts w:ascii="仿宋" w:hAnsi="仿宋" w:eastAsia="仿宋" w:cs="仿宋"/>
                      <w:spacing w:val="60"/>
                      <w:sz w:val="20"/>
                      <w:szCs w:val="20"/>
                    </w:rPr>
                    <w:t xml:space="preserve"> </w:t>
                  </w:r>
                  <w:r>
                    <w:rPr>
                      <w:rFonts w:ascii="仿宋" w:hAnsi="仿宋" w:eastAsia="仿宋" w:cs="仿宋"/>
                      <w:spacing w:val="-1"/>
                      <w:sz w:val="20"/>
                      <w:szCs w:val="20"/>
                    </w:rPr>
                    <w:t>花</w:t>
                  </w:r>
                  <w:r>
                    <w:rPr>
                      <w:rFonts w:ascii="仿宋" w:hAnsi="仿宋" w:eastAsia="仿宋" w:cs="仿宋"/>
                      <w:spacing w:val="64"/>
                      <w:sz w:val="20"/>
                      <w:szCs w:val="20"/>
                    </w:rPr>
                    <w:t xml:space="preserve"> </w:t>
                  </w:r>
                  <w:r>
                    <w:rPr>
                      <w:rFonts w:ascii="仿宋" w:hAnsi="仿宋" w:eastAsia="仿宋" w:cs="仿宋"/>
                      <w:spacing w:val="-1"/>
                      <w:sz w:val="20"/>
                      <w:szCs w:val="20"/>
                    </w:rPr>
                    <w:t>瓣</w:t>
                  </w:r>
                  <w:r>
                    <w:rPr>
                      <w:rFonts w:ascii="仿宋" w:hAnsi="仿宋" w:eastAsia="仿宋" w:cs="仿宋"/>
                      <w:spacing w:val="12"/>
                      <w:sz w:val="20"/>
                      <w:szCs w:val="20"/>
                    </w:rPr>
                    <w:t xml:space="preserve">  </w:t>
                  </w:r>
                  <w:r>
                    <w:rPr>
                      <w:rFonts w:ascii="仿宋" w:hAnsi="仿宋" w:eastAsia="仿宋" w:cs="仿宋"/>
                      <w:spacing w:val="-1"/>
                      <w:sz w:val="20"/>
                      <w:szCs w:val="20"/>
                    </w:rPr>
                    <w:t>1</w:t>
                  </w:r>
                  <w:r>
                    <w:rPr>
                      <w:rFonts w:ascii="仿宋" w:hAnsi="仿宋" w:eastAsia="仿宋" w:cs="仿宋"/>
                      <w:spacing w:val="6"/>
                      <w:sz w:val="20"/>
                      <w:szCs w:val="20"/>
                    </w:rPr>
                    <w:t xml:space="preserve">  </w:t>
                  </w:r>
                  <w:r>
                    <w:rPr>
                      <w:rFonts w:ascii="仿宋" w:hAnsi="仿宋" w:eastAsia="仿宋" w:cs="仿宋"/>
                      <w:spacing w:val="-1"/>
                      <w:sz w:val="20"/>
                      <w:szCs w:val="20"/>
                    </w:rPr>
                    <w:t>楼</w:t>
                  </w:r>
                  <w:r>
                    <w:rPr>
                      <w:rFonts w:ascii="仿宋" w:hAnsi="仿宋" w:eastAsia="仿宋" w:cs="仿宋"/>
                      <w:spacing w:val="1"/>
                      <w:sz w:val="20"/>
                      <w:szCs w:val="20"/>
                    </w:rPr>
                    <w:t xml:space="preserve"> </w:t>
                  </w:r>
                  <w:r>
                    <w:rPr>
                      <w:rFonts w:ascii="仿宋" w:hAnsi="仿宋" w:eastAsia="仿宋" w:cs="仿宋"/>
                      <w:spacing w:val="7"/>
                      <w:sz w:val="20"/>
                      <w:szCs w:val="20"/>
                    </w:rPr>
                    <w:t>D04-D10</w:t>
                  </w:r>
                  <w:r>
                    <w:rPr>
                      <w:rFonts w:ascii="仿宋" w:hAnsi="仿宋" w:eastAsia="仿宋" w:cs="仿宋"/>
                      <w:spacing w:val="-24"/>
                      <w:sz w:val="20"/>
                      <w:szCs w:val="20"/>
                    </w:rPr>
                    <w:t xml:space="preserve"> </w:t>
                  </w:r>
                  <w:r>
                    <w:rPr>
                      <w:rFonts w:ascii="仿宋" w:hAnsi="仿宋" w:eastAsia="仿宋" w:cs="仿宋"/>
                      <w:spacing w:val="7"/>
                      <w:sz w:val="20"/>
                      <w:szCs w:val="20"/>
                    </w:rPr>
                    <w:t>号窗口领</w:t>
                  </w:r>
                  <w:r>
                    <w:rPr>
                      <w:rFonts w:ascii="仿宋" w:hAnsi="仿宋" w:eastAsia="仿宋" w:cs="仿宋"/>
                      <w:sz w:val="20"/>
                      <w:szCs w:val="20"/>
                    </w:rPr>
                    <w:t xml:space="preserve"> </w:t>
                  </w:r>
                  <w:r>
                    <w:rPr>
                      <w:rFonts w:ascii="仿宋" w:hAnsi="仿宋" w:eastAsia="仿宋" w:cs="仿宋"/>
                      <w:spacing w:val="12"/>
                      <w:sz w:val="20"/>
                      <w:szCs w:val="20"/>
                    </w:rPr>
                    <w:t>取</w:t>
                  </w:r>
                </w:p>
              </w:txbxContent>
            </v:textbox>
          </v:shape>
        </w:pict>
      </w:r>
      <w:r>
        <w:drawing>
          <wp:anchor distT="0" distB="0" distL="0" distR="0" simplePos="0" relativeHeight="252894208" behindDoc="0" locked="0" layoutInCell="1" allowOverlap="1">
            <wp:simplePos x="0" y="0"/>
            <wp:positionH relativeFrom="column">
              <wp:posOffset>0</wp:posOffset>
            </wp:positionH>
            <wp:positionV relativeFrom="paragraph">
              <wp:posOffset>408940</wp:posOffset>
            </wp:positionV>
            <wp:extent cx="18415" cy="2676525"/>
            <wp:effectExtent l="0" t="0" r="0" b="0"/>
            <wp:wrapNone/>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325"/>
                    <a:stretch>
                      <a:fillRect/>
                    </a:stretch>
                  </pic:blipFill>
                  <pic:spPr>
                    <a:xfrm>
                      <a:off x="0" y="0"/>
                      <a:ext cx="18414" cy="2676550"/>
                    </a:xfrm>
                    <a:prstGeom prst="rect">
                      <a:avLst/>
                    </a:prstGeom>
                  </pic:spPr>
                </pic:pic>
              </a:graphicData>
            </a:graphic>
          </wp:anchor>
        </w:drawing>
      </w:r>
      <w:r>
        <w:drawing>
          <wp:anchor distT="0" distB="0" distL="0" distR="0" simplePos="0" relativeHeight="252890112" behindDoc="1" locked="0" layoutInCell="1" allowOverlap="1">
            <wp:simplePos x="0" y="0"/>
            <wp:positionH relativeFrom="column">
              <wp:posOffset>33655</wp:posOffset>
            </wp:positionH>
            <wp:positionV relativeFrom="paragraph">
              <wp:posOffset>-27940</wp:posOffset>
            </wp:positionV>
            <wp:extent cx="5659755" cy="5000625"/>
            <wp:effectExtent l="0" t="0" r="0" b="0"/>
            <wp:wrapNone/>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326"/>
                    <a:stretch>
                      <a:fillRect/>
                    </a:stretch>
                  </pic:blipFill>
                  <pic:spPr>
                    <a:xfrm>
                      <a:off x="0" y="0"/>
                      <a:ext cx="5660072" cy="5000625"/>
                    </a:xfrm>
                    <a:prstGeom prst="rect">
                      <a:avLst/>
                    </a:prstGeom>
                  </pic:spPr>
                </pic:pic>
              </a:graphicData>
            </a:graphic>
          </wp:anchor>
        </w:drawing>
      </w:r>
      <w:r>
        <w:rPr>
          <w:rFonts w:ascii="仿宋" w:hAnsi="仿宋" w:eastAsia="仿宋" w:cs="仿宋"/>
          <w:spacing w:val="-4"/>
          <w:sz w:val="24"/>
          <w:szCs w:val="24"/>
        </w:rPr>
        <w:t>医疗机构提出申请（到市政</w:t>
      </w:r>
      <w:r>
        <w:rPr>
          <w:rFonts w:ascii="仿宋" w:hAnsi="仿宋" w:eastAsia="仿宋" w:cs="仿宋"/>
          <w:spacing w:val="10"/>
          <w:sz w:val="24"/>
          <w:szCs w:val="24"/>
        </w:rPr>
        <w:t xml:space="preserve"> </w:t>
      </w:r>
      <w:r>
        <w:rPr>
          <w:rFonts w:ascii="仿宋" w:hAnsi="仿宋" w:eastAsia="仿宋" w:cs="仿宋"/>
          <w:spacing w:val="-2"/>
          <w:sz w:val="24"/>
          <w:szCs w:val="24"/>
        </w:rPr>
        <w:t>务服务中心综合窗口申请或</w:t>
      </w:r>
      <w:r>
        <w:rPr>
          <w:rFonts w:ascii="仿宋" w:hAnsi="仿宋" w:eastAsia="仿宋" w:cs="仿宋"/>
          <w:sz w:val="24"/>
          <w:szCs w:val="24"/>
        </w:rPr>
        <w:t xml:space="preserve"> </w:t>
      </w:r>
      <w:r>
        <w:rPr>
          <w:rFonts w:ascii="仿宋" w:hAnsi="仿宋" w:eastAsia="仿宋" w:cs="仿宋"/>
          <w:spacing w:val="-2"/>
          <w:sz w:val="24"/>
          <w:szCs w:val="24"/>
        </w:rPr>
        <w:t>四川政务服务网的“遂宁市</w:t>
      </w:r>
      <w:r>
        <w:rPr>
          <w:rFonts w:ascii="仿宋" w:hAnsi="仿宋" w:eastAsia="仿宋" w:cs="仿宋"/>
          <w:sz w:val="24"/>
          <w:szCs w:val="24"/>
        </w:rPr>
        <w:t xml:space="preserve"> </w:t>
      </w:r>
      <w:r>
        <w:rPr>
          <w:rFonts w:ascii="仿宋" w:hAnsi="仿宋" w:eastAsia="仿宋" w:cs="仿宋"/>
          <w:spacing w:val="5"/>
          <w:sz w:val="24"/>
          <w:szCs w:val="24"/>
        </w:rPr>
        <w:t>卫生健康委</w:t>
      </w:r>
      <w:r>
        <w:rPr>
          <w:rFonts w:ascii="仿宋" w:hAnsi="仿宋" w:eastAsia="仿宋" w:cs="仿宋"/>
          <w:spacing w:val="-83"/>
          <w:sz w:val="24"/>
          <w:szCs w:val="24"/>
        </w:rPr>
        <w:t xml:space="preserve"> </w:t>
      </w:r>
      <w:r>
        <w:rPr>
          <w:rFonts w:ascii="仿宋" w:hAnsi="仿宋" w:eastAsia="仿宋" w:cs="仿宋"/>
          <w:spacing w:val="5"/>
          <w:sz w:val="24"/>
          <w:szCs w:val="24"/>
        </w:rPr>
        <w:t>”网页申报）</w:t>
      </w:r>
    </w:p>
    <w:p>
      <w:pPr>
        <w:pStyle w:val="2"/>
        <w:spacing w:line="250" w:lineRule="auto"/>
      </w:pPr>
    </w:p>
    <w:p>
      <w:pPr>
        <w:pStyle w:val="2"/>
        <w:spacing w:line="251" w:lineRule="auto"/>
      </w:pPr>
    </w:p>
    <w:p>
      <w:pPr>
        <w:pStyle w:val="2"/>
        <w:spacing w:line="251" w:lineRule="auto"/>
      </w:pPr>
    </w:p>
    <w:p>
      <w:pPr>
        <w:spacing w:before="78" w:line="222" w:lineRule="auto"/>
        <w:ind w:left="3838"/>
        <w:rPr>
          <w:rFonts w:hint="eastAsia" w:ascii="仿宋" w:hAnsi="仿宋" w:eastAsia="仿宋" w:cs="仿宋"/>
          <w:sz w:val="24"/>
          <w:szCs w:val="24"/>
          <w:lang w:eastAsia="zh-CN"/>
        </w:rPr>
      </w:pPr>
      <w:r>
        <w:pict>
          <v:shape id="_x0000_s2150" o:spid="_x0000_s2150" o:spt="202" type="#_x0000_t202" style="position:absolute;left:0pt;margin-left:39.35pt;margin-top:1.5pt;height:46.35pt;width:82.6pt;z-index:252893184;mso-width-relative:page;mso-height-relative:page;" filled="f" stroked="f" coordsize="21600,21600">
            <v:path/>
            <v:fill on="f" focussize="0,0"/>
            <v:stroke on="f"/>
            <v:imagedata o:title=""/>
            <o:lock v:ext="edit" aspectratio="f"/>
            <v:textbox inset="0mm,0mm,0mm,0mm">
              <w:txbxContent>
                <w:p>
                  <w:pPr>
                    <w:spacing w:before="18" w:line="231" w:lineRule="auto"/>
                    <w:ind w:left="25" w:right="20" w:hanging="6"/>
                    <w:jc w:val="both"/>
                    <w:rPr>
                      <w:rFonts w:ascii="仿宋" w:hAnsi="仿宋" w:eastAsia="仿宋" w:cs="仿宋"/>
                      <w:sz w:val="24"/>
                      <w:szCs w:val="24"/>
                    </w:rPr>
                  </w:pPr>
                  <w:r>
                    <w:rPr>
                      <w:rFonts w:ascii="仿宋" w:hAnsi="仿宋" w:eastAsia="仿宋" w:cs="仿宋"/>
                      <w:spacing w:val="-10"/>
                      <w:sz w:val="24"/>
                      <w:szCs w:val="24"/>
                    </w:rPr>
                    <w:t>要件不全，不予</w:t>
                  </w:r>
                  <w:r>
                    <w:rPr>
                      <w:rFonts w:ascii="仿宋" w:hAnsi="仿宋" w:eastAsia="仿宋" w:cs="仿宋"/>
                      <w:sz w:val="24"/>
                      <w:szCs w:val="24"/>
                    </w:rPr>
                    <w:t xml:space="preserve"> </w:t>
                  </w:r>
                  <w:r>
                    <w:rPr>
                      <w:rFonts w:ascii="仿宋" w:hAnsi="仿宋" w:eastAsia="仿宋" w:cs="仿宋"/>
                      <w:spacing w:val="-11"/>
                      <w:sz w:val="24"/>
                      <w:szCs w:val="24"/>
                    </w:rPr>
                    <w:t>受理（一次性告</w:t>
                  </w:r>
                  <w:r>
                    <w:rPr>
                      <w:rFonts w:ascii="仿宋" w:hAnsi="仿宋" w:eastAsia="仿宋" w:cs="仿宋"/>
                      <w:sz w:val="24"/>
                      <w:szCs w:val="24"/>
                    </w:rPr>
                    <w:t xml:space="preserve"> </w:t>
                  </w:r>
                  <w:r>
                    <w:rPr>
                      <w:rFonts w:ascii="仿宋" w:hAnsi="仿宋" w:eastAsia="仿宋" w:cs="仿宋"/>
                      <w:spacing w:val="8"/>
                      <w:sz w:val="24"/>
                      <w:szCs w:val="24"/>
                    </w:rPr>
                    <w:t>知补正资料）</w:t>
                  </w:r>
                </w:p>
              </w:txbxContent>
            </v:textbox>
          </v:shape>
        </w:pict>
      </w: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p>
    <w:p>
      <w:pPr>
        <w:spacing w:before="11" w:line="220" w:lineRule="auto"/>
        <w:ind w:left="3867"/>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pPr>
        <w:pStyle w:val="2"/>
        <w:spacing w:line="279" w:lineRule="auto"/>
      </w:pPr>
    </w:p>
    <w:p>
      <w:pPr>
        <w:pStyle w:val="2"/>
        <w:spacing w:line="279" w:lineRule="auto"/>
      </w:pPr>
    </w:p>
    <w:p>
      <w:pPr>
        <w:pStyle w:val="2"/>
        <w:spacing w:line="279" w:lineRule="auto"/>
      </w:pPr>
    </w:p>
    <w:p>
      <w:pPr>
        <w:pStyle w:val="2"/>
        <w:spacing w:line="279" w:lineRule="auto"/>
      </w:pPr>
    </w:p>
    <w:p>
      <w:pPr>
        <w:pStyle w:val="2"/>
        <w:spacing w:line="279" w:lineRule="auto"/>
      </w:pPr>
    </w:p>
    <w:p>
      <w:pPr>
        <w:spacing w:before="78" w:line="231" w:lineRule="auto"/>
        <w:ind w:left="4094" w:right="2633" w:hanging="810"/>
        <w:rPr>
          <w:rFonts w:ascii="仿宋" w:hAnsi="仿宋" w:eastAsia="仿宋" w:cs="仿宋"/>
          <w:sz w:val="24"/>
          <w:szCs w:val="24"/>
        </w:rPr>
      </w:pPr>
      <w:r>
        <w:pict>
          <v:shape id="_x0000_s2151" o:spid="_x0000_s2151" o:spt="202" type="#_x0000_t202" style="position:absolute;left:0pt;margin-left:36.4pt;margin-top:3.35pt;height:46.55pt;width:85.1pt;z-index:252892160;mso-width-relative:page;mso-height-relative:page;" filled="f" stroked="f" coordsize="21600,21600">
            <v:path/>
            <v:fill on="f" focussize="0,0"/>
            <v:stroke on="f"/>
            <v:imagedata o:title=""/>
            <o:lock v:ext="edit" aspectratio="f"/>
            <v:textbox inset="0mm,0mm,0mm,0mm">
              <w:txbxContent>
                <w:p>
                  <w:pPr>
                    <w:spacing w:before="20" w:line="222" w:lineRule="auto"/>
                    <w:ind w:left="36"/>
                    <w:rPr>
                      <w:rFonts w:ascii="仿宋" w:hAnsi="仿宋" w:eastAsia="仿宋" w:cs="仿宋"/>
                      <w:sz w:val="24"/>
                      <w:szCs w:val="24"/>
                    </w:rPr>
                  </w:pPr>
                  <w:r>
                    <w:rPr>
                      <w:rFonts w:ascii="仿宋" w:hAnsi="仿宋" w:eastAsia="仿宋" w:cs="仿宋"/>
                      <w:spacing w:val="-5"/>
                      <w:sz w:val="24"/>
                      <w:szCs w:val="24"/>
                    </w:rPr>
                    <w:t>审查不合格，出</w:t>
                  </w:r>
                </w:p>
                <w:p>
                  <w:pPr>
                    <w:spacing w:before="11" w:line="222" w:lineRule="auto"/>
                    <w:ind w:left="20"/>
                    <w:rPr>
                      <w:rFonts w:ascii="仿宋" w:hAnsi="仿宋" w:eastAsia="仿宋" w:cs="仿宋"/>
                      <w:sz w:val="24"/>
                      <w:szCs w:val="24"/>
                    </w:rPr>
                  </w:pPr>
                  <w:r>
                    <w:rPr>
                      <w:rFonts w:ascii="仿宋" w:hAnsi="仿宋" w:eastAsia="仿宋" w:cs="仿宋"/>
                      <w:spacing w:val="-3"/>
                      <w:sz w:val="24"/>
                      <w:szCs w:val="24"/>
                    </w:rPr>
                    <w:t>具不予许可通知</w:t>
                  </w:r>
                </w:p>
                <w:p>
                  <w:pPr>
                    <w:spacing w:before="10" w:line="224" w:lineRule="auto"/>
                    <w:ind w:left="628"/>
                    <w:rPr>
                      <w:rFonts w:ascii="仿宋" w:hAnsi="仿宋" w:eastAsia="仿宋" w:cs="仿宋"/>
                      <w:sz w:val="24"/>
                      <w:szCs w:val="24"/>
                    </w:rPr>
                  </w:pPr>
                  <w:r>
                    <w:rPr>
                      <w:rFonts w:ascii="仿宋" w:hAnsi="仿宋" w:eastAsia="仿宋" w:cs="仿宋"/>
                      <w:spacing w:val="-17"/>
                      <w:sz w:val="24"/>
                      <w:szCs w:val="24"/>
                    </w:rPr>
                    <w:t>书。</w:t>
                  </w:r>
                </w:p>
              </w:txbxContent>
            </v:textbox>
          </v:shape>
        </w:pict>
      </w:r>
      <w:r>
        <w:rPr>
          <w:rFonts w:ascii="仿宋" w:hAnsi="仿宋" w:eastAsia="仿宋" w:cs="仿宋"/>
          <w:spacing w:val="-6"/>
          <w:sz w:val="24"/>
          <w:szCs w:val="24"/>
        </w:rPr>
        <w:t>市卫生健康委根据《放射诊断</w:t>
      </w:r>
      <w:r>
        <w:rPr>
          <w:rFonts w:ascii="仿宋" w:hAnsi="仿宋" w:eastAsia="仿宋" w:cs="仿宋"/>
          <w:spacing w:val="6"/>
          <w:sz w:val="24"/>
          <w:szCs w:val="24"/>
        </w:rPr>
        <w:t xml:space="preserve"> </w:t>
      </w:r>
      <w:r>
        <w:rPr>
          <w:rFonts w:ascii="仿宋" w:hAnsi="仿宋" w:eastAsia="仿宋" w:cs="仿宋"/>
          <w:spacing w:val="-3"/>
          <w:sz w:val="24"/>
          <w:szCs w:val="24"/>
        </w:rPr>
        <w:t>放射防护要求</w:t>
      </w:r>
    </w:p>
    <w:p>
      <w:pPr>
        <w:spacing w:before="1" w:line="222" w:lineRule="auto"/>
        <w:ind w:left="3282"/>
        <w:rPr>
          <w:rFonts w:ascii="仿宋" w:hAnsi="仿宋" w:eastAsia="仿宋" w:cs="仿宋"/>
          <w:sz w:val="24"/>
          <w:szCs w:val="24"/>
        </w:rPr>
      </w:pPr>
      <w:r>
        <w:rPr>
          <w:rFonts w:ascii="仿宋" w:hAnsi="仿宋" w:eastAsia="仿宋" w:cs="仿宋"/>
          <w:spacing w:val="-4"/>
          <w:sz w:val="24"/>
          <w:szCs w:val="24"/>
        </w:rPr>
        <w:t>（</w:t>
      </w:r>
      <w:r>
        <w:rPr>
          <w:rFonts w:ascii="宋体" w:hAnsi="宋体" w:eastAsia="宋体" w:cs="宋体"/>
          <w:spacing w:val="-4"/>
          <w:sz w:val="24"/>
          <w:szCs w:val="24"/>
        </w:rPr>
        <w:t>GBZ130—2020</w:t>
      </w:r>
      <w:r>
        <w:rPr>
          <w:rFonts w:ascii="仿宋" w:hAnsi="仿宋" w:eastAsia="仿宋" w:cs="仿宋"/>
          <w:spacing w:val="-4"/>
          <w:sz w:val="24"/>
          <w:szCs w:val="24"/>
        </w:rPr>
        <w:t>）》，开展内</w:t>
      </w:r>
    </w:p>
    <w:p>
      <w:pPr>
        <w:spacing w:before="11" w:line="220" w:lineRule="auto"/>
        <w:ind w:left="3647"/>
        <w:rPr>
          <w:rFonts w:ascii="仿宋" w:hAnsi="仿宋" w:eastAsia="仿宋" w:cs="仿宋"/>
          <w:sz w:val="24"/>
          <w:szCs w:val="24"/>
        </w:rPr>
      </w:pPr>
      <w:r>
        <w:rPr>
          <w:rFonts w:ascii="仿宋" w:hAnsi="仿宋" w:eastAsia="仿宋" w:cs="仿宋"/>
          <w:spacing w:val="-5"/>
          <w:sz w:val="24"/>
          <w:szCs w:val="24"/>
        </w:rPr>
        <w:t>容审核（2</w:t>
      </w:r>
      <w:r>
        <w:rPr>
          <w:rFonts w:ascii="仿宋" w:hAnsi="仿宋" w:eastAsia="仿宋" w:cs="仿宋"/>
          <w:spacing w:val="-44"/>
          <w:sz w:val="24"/>
          <w:szCs w:val="24"/>
        </w:rPr>
        <w:t xml:space="preserve"> </w:t>
      </w:r>
      <w:r>
        <w:rPr>
          <w:rFonts w:ascii="仿宋" w:hAnsi="仿宋" w:eastAsia="仿宋" w:cs="仿宋"/>
          <w:spacing w:val="-5"/>
          <w:sz w:val="24"/>
          <w:szCs w:val="24"/>
        </w:rPr>
        <w:t>个工作日）</w:t>
      </w:r>
    </w:p>
    <w:p>
      <w:pPr>
        <w:pStyle w:val="2"/>
        <w:spacing w:line="287" w:lineRule="auto"/>
      </w:pPr>
    </w:p>
    <w:p>
      <w:pPr>
        <w:spacing w:before="78" w:line="222" w:lineRule="auto"/>
        <w:ind w:left="5266"/>
        <w:rPr>
          <w:rFonts w:ascii="仿宋" w:hAnsi="仿宋" w:eastAsia="仿宋" w:cs="仿宋"/>
          <w:sz w:val="24"/>
          <w:szCs w:val="24"/>
        </w:rPr>
      </w:pPr>
      <w:r>
        <w:rPr>
          <w:rFonts w:ascii="仿宋" w:hAnsi="仿宋" w:eastAsia="仿宋" w:cs="仿宋"/>
          <w:spacing w:val="-7"/>
          <w:sz w:val="24"/>
          <w:szCs w:val="24"/>
        </w:rPr>
        <w:t>审查通过</w:t>
      </w:r>
    </w:p>
    <w:p>
      <w:pPr>
        <w:pStyle w:val="2"/>
        <w:spacing w:line="270" w:lineRule="auto"/>
      </w:pPr>
    </w:p>
    <w:p>
      <w:pPr>
        <w:spacing w:before="79" w:line="231" w:lineRule="auto"/>
        <w:ind w:left="3435" w:right="2763"/>
        <w:jc w:val="both"/>
        <w:rPr>
          <w:rFonts w:ascii="仿宋" w:hAnsi="仿宋" w:eastAsia="仿宋" w:cs="仿宋"/>
          <w:sz w:val="24"/>
          <w:szCs w:val="24"/>
        </w:rPr>
      </w:pPr>
      <w:r>
        <w:rPr>
          <w:rFonts w:ascii="仿宋" w:hAnsi="仿宋" w:eastAsia="仿宋" w:cs="仿宋"/>
          <w:spacing w:val="-10"/>
          <w:sz w:val="24"/>
          <w:szCs w:val="24"/>
        </w:rPr>
        <w:t>综合窗口发放《医疗机构放</w:t>
      </w:r>
      <w:r>
        <w:rPr>
          <w:rFonts w:ascii="仿宋" w:hAnsi="仿宋" w:eastAsia="仿宋" w:cs="仿宋"/>
          <w:spacing w:val="6"/>
          <w:sz w:val="24"/>
          <w:szCs w:val="24"/>
        </w:rPr>
        <w:t xml:space="preserve"> </w:t>
      </w:r>
      <w:r>
        <w:rPr>
          <w:rFonts w:ascii="仿宋" w:hAnsi="仿宋" w:eastAsia="仿宋" w:cs="仿宋"/>
          <w:spacing w:val="4"/>
          <w:sz w:val="24"/>
          <w:szCs w:val="24"/>
        </w:rPr>
        <w:t>射性职业病危害建设项目</w:t>
      </w:r>
      <w:r>
        <w:rPr>
          <w:rFonts w:ascii="仿宋" w:hAnsi="仿宋" w:eastAsia="仿宋" w:cs="仿宋"/>
          <w:spacing w:val="9"/>
          <w:sz w:val="24"/>
          <w:szCs w:val="24"/>
        </w:rPr>
        <w:t xml:space="preserve"> </w:t>
      </w:r>
      <w:r>
        <w:rPr>
          <w:rFonts w:ascii="仿宋" w:hAnsi="仿宋" w:eastAsia="仿宋" w:cs="仿宋"/>
          <w:spacing w:val="-10"/>
          <w:sz w:val="24"/>
          <w:szCs w:val="24"/>
        </w:rPr>
        <w:t>预评价批复》，并通知申请</w:t>
      </w:r>
      <w:r>
        <w:rPr>
          <w:rFonts w:ascii="仿宋" w:hAnsi="仿宋" w:eastAsia="仿宋" w:cs="仿宋"/>
          <w:spacing w:val="7"/>
          <w:sz w:val="24"/>
          <w:szCs w:val="24"/>
        </w:rPr>
        <w:t xml:space="preserve"> </w:t>
      </w:r>
      <w:r>
        <w:rPr>
          <w:rFonts w:ascii="仿宋" w:hAnsi="仿宋" w:eastAsia="仿宋" w:cs="仿宋"/>
          <w:spacing w:val="4"/>
          <w:sz w:val="24"/>
          <w:szCs w:val="24"/>
        </w:rPr>
        <w:t>人领取（0.5</w:t>
      </w:r>
      <w:r>
        <w:rPr>
          <w:rFonts w:ascii="仿宋" w:hAnsi="仿宋" w:eastAsia="仿宋" w:cs="仿宋"/>
          <w:spacing w:val="-33"/>
          <w:sz w:val="24"/>
          <w:szCs w:val="24"/>
        </w:rPr>
        <w:t xml:space="preserve"> </w:t>
      </w:r>
      <w:r>
        <w:rPr>
          <w:rFonts w:ascii="仿宋" w:hAnsi="仿宋" w:eastAsia="仿宋" w:cs="仿宋"/>
          <w:spacing w:val="4"/>
          <w:sz w:val="24"/>
          <w:szCs w:val="24"/>
        </w:rPr>
        <w:t>个工作日）</w:t>
      </w:r>
    </w:p>
    <w:p>
      <w:pPr>
        <w:pStyle w:val="2"/>
        <w:spacing w:line="320" w:lineRule="auto"/>
      </w:pPr>
    </w:p>
    <w:p>
      <w:pPr>
        <w:pStyle w:val="2"/>
        <w:spacing w:line="320" w:lineRule="auto"/>
      </w:pPr>
    </w:p>
    <w:p>
      <w:pPr>
        <w:spacing w:before="79" w:line="220" w:lineRule="auto"/>
        <w:ind w:right="3"/>
        <w:jc w:val="right"/>
        <w:rPr>
          <w:rFonts w:ascii="仿宋" w:hAnsi="仿宋" w:eastAsia="仿宋" w:cs="仿宋"/>
          <w:sz w:val="24"/>
          <w:szCs w:val="24"/>
        </w:rPr>
      </w:pPr>
      <w:r>
        <w:rPr>
          <w:rFonts w:ascii="仿宋" w:hAnsi="仿宋" w:eastAsia="仿宋" w:cs="仿宋"/>
          <w:spacing w:val="-5"/>
          <w:sz w:val="24"/>
          <w:szCs w:val="24"/>
        </w:rPr>
        <w:t>现场申请地址：市民中心三号花瓣</w:t>
      </w:r>
      <w:r>
        <w:rPr>
          <w:rFonts w:ascii="仿宋" w:hAnsi="仿宋" w:eastAsia="仿宋" w:cs="仿宋"/>
          <w:spacing w:val="-18"/>
          <w:sz w:val="24"/>
          <w:szCs w:val="24"/>
        </w:rPr>
        <w:t xml:space="preserve"> </w:t>
      </w:r>
      <w:r>
        <w:rPr>
          <w:rFonts w:ascii="仿宋" w:hAnsi="仿宋" w:eastAsia="仿宋" w:cs="仿宋"/>
          <w:spacing w:val="-5"/>
          <w:sz w:val="24"/>
          <w:szCs w:val="24"/>
        </w:rPr>
        <w:t>1</w:t>
      </w:r>
      <w:r>
        <w:rPr>
          <w:rFonts w:ascii="仿宋" w:hAnsi="仿宋" w:eastAsia="仿宋" w:cs="仿宋"/>
          <w:spacing w:val="-45"/>
          <w:sz w:val="24"/>
          <w:szCs w:val="24"/>
        </w:rPr>
        <w:t xml:space="preserve"> </w:t>
      </w:r>
      <w:r>
        <w:rPr>
          <w:rFonts w:ascii="仿宋" w:hAnsi="仿宋" w:eastAsia="仿宋" w:cs="仿宋"/>
          <w:spacing w:val="-5"/>
          <w:sz w:val="24"/>
          <w:szCs w:val="24"/>
        </w:rPr>
        <w:t>楼</w:t>
      </w:r>
      <w:r>
        <w:rPr>
          <w:rFonts w:ascii="仿宋" w:hAnsi="仿宋" w:eastAsia="仿宋" w:cs="仿宋"/>
          <w:spacing w:val="-56"/>
          <w:sz w:val="24"/>
          <w:szCs w:val="24"/>
        </w:rPr>
        <w:t xml:space="preserve"> </w:t>
      </w:r>
      <w:r>
        <w:rPr>
          <w:rFonts w:ascii="仿宋" w:hAnsi="仿宋" w:eastAsia="仿宋" w:cs="仿宋"/>
          <w:spacing w:val="-5"/>
          <w:sz w:val="24"/>
          <w:szCs w:val="24"/>
        </w:rPr>
        <w:t>D04-D10</w:t>
      </w:r>
      <w:r>
        <w:rPr>
          <w:rFonts w:ascii="仿宋" w:hAnsi="仿宋" w:eastAsia="仿宋" w:cs="仿宋"/>
          <w:spacing w:val="-39"/>
          <w:sz w:val="24"/>
          <w:szCs w:val="24"/>
        </w:rPr>
        <w:t xml:space="preserve"> </w:t>
      </w:r>
      <w:r>
        <w:rPr>
          <w:rFonts w:ascii="仿宋" w:hAnsi="仿宋" w:eastAsia="仿宋" w:cs="仿宋"/>
          <w:spacing w:val="-5"/>
          <w:sz w:val="24"/>
          <w:szCs w:val="24"/>
        </w:rPr>
        <w:t>号窗口</w:t>
      </w:r>
    </w:p>
    <w:p>
      <w:pPr>
        <w:spacing w:before="26" w:line="220" w:lineRule="auto"/>
        <w:ind w:left="3282"/>
        <w:rPr>
          <w:rFonts w:ascii="仿宋" w:hAnsi="仿宋" w:eastAsia="仿宋" w:cs="仿宋"/>
          <w:sz w:val="24"/>
          <w:szCs w:val="24"/>
        </w:rPr>
      </w:pPr>
      <w:r>
        <w:rPr>
          <w:rFonts w:ascii="仿宋" w:hAnsi="仿宋" w:eastAsia="仿宋" w:cs="仿宋"/>
          <w:spacing w:val="-13"/>
          <w:sz w:val="24"/>
          <w:szCs w:val="24"/>
        </w:rPr>
        <w:t>网上申请网址：</w:t>
      </w:r>
    </w:p>
    <w:p>
      <w:pPr>
        <w:spacing w:before="26" w:line="239" w:lineRule="auto"/>
        <w:ind w:left="3245" w:right="87"/>
        <w:rPr>
          <w:rFonts w:ascii="仿宋" w:hAnsi="仿宋" w:eastAsia="仿宋" w:cs="仿宋"/>
          <w:sz w:val="24"/>
          <w:szCs w:val="24"/>
        </w:rPr>
      </w:pPr>
      <w:r>
        <w:fldChar w:fldCharType="begin"/>
      </w:r>
      <w:r>
        <w:instrText xml:space="preserve"> HYPERLINK "https://www.sczwfw.gov.cn/jiq/front/item/bmft_i" </w:instrText>
      </w:r>
      <w:r>
        <w:fldChar w:fldCharType="separate"/>
      </w:r>
      <w:r>
        <w:rPr>
          <w:rFonts w:ascii="仿宋" w:hAnsi="仿宋" w:eastAsia="仿宋" w:cs="仿宋"/>
          <w:sz w:val="24"/>
          <w:szCs w:val="24"/>
        </w:rPr>
        <w:t>https://www.sczwfw.gov.cn/jiq/front/item</w:t>
      </w:r>
      <w:r>
        <w:rPr>
          <w:rFonts w:ascii="仿宋" w:hAnsi="仿宋" w:eastAsia="仿宋" w:cs="仿宋"/>
          <w:spacing w:val="-1"/>
          <w:sz w:val="24"/>
          <w:szCs w:val="24"/>
        </w:rPr>
        <w:t>/bmft_i</w:t>
      </w:r>
      <w:r>
        <w:rPr>
          <w:rFonts w:ascii="仿宋" w:hAnsi="仿宋" w:eastAsia="仿宋" w:cs="仿宋"/>
          <w:spacing w:val="-1"/>
          <w:sz w:val="24"/>
          <w:szCs w:val="24"/>
        </w:rPr>
        <w:fldChar w:fldCharType="end"/>
      </w:r>
      <w:r>
        <w:rPr>
          <w:rFonts w:ascii="仿宋" w:hAnsi="仿宋" w:eastAsia="仿宋" w:cs="仿宋"/>
          <w:sz w:val="24"/>
          <w:szCs w:val="24"/>
        </w:rPr>
        <w:t xml:space="preserve"> ndex?deptCode=008490438&amp;areaCode=5109</w:t>
      </w:r>
      <w:r>
        <w:rPr>
          <w:rFonts w:ascii="仿宋" w:hAnsi="仿宋" w:eastAsia="仿宋" w:cs="仿宋"/>
          <w:spacing w:val="-1"/>
          <w:sz w:val="24"/>
          <w:szCs w:val="24"/>
        </w:rPr>
        <w:t>00000000</w:t>
      </w:r>
    </w:p>
    <w:p>
      <w:pPr>
        <w:spacing w:line="223" w:lineRule="auto"/>
        <w:ind w:left="3255"/>
        <w:rPr>
          <w:rFonts w:ascii="仿宋" w:hAnsi="仿宋" w:eastAsia="仿宋" w:cs="仿宋"/>
          <w:sz w:val="24"/>
          <w:szCs w:val="24"/>
        </w:rPr>
      </w:pPr>
      <w:r>
        <w:rPr>
          <w:rFonts w:ascii="仿宋" w:hAnsi="仿宋" w:eastAsia="仿宋" w:cs="仿宋"/>
          <w:spacing w:val="-1"/>
          <w:sz w:val="24"/>
          <w:szCs w:val="24"/>
        </w:rPr>
        <w:t>业务咨询电话：0825-2655017</w:t>
      </w:r>
    </w:p>
    <w:p>
      <w:pPr>
        <w:spacing w:before="10" w:line="220" w:lineRule="auto"/>
        <w:ind w:left="3263"/>
        <w:rPr>
          <w:rFonts w:ascii="仿宋" w:hAnsi="仿宋" w:eastAsia="仿宋" w:cs="仿宋"/>
          <w:sz w:val="24"/>
          <w:szCs w:val="24"/>
        </w:rPr>
      </w:pPr>
      <w:r>
        <w:rPr>
          <w:rFonts w:ascii="仿宋" w:hAnsi="仿宋" w:eastAsia="仿宋" w:cs="仿宋"/>
          <w:spacing w:val="-3"/>
          <w:sz w:val="24"/>
          <w:szCs w:val="24"/>
        </w:rPr>
        <w:t>法定办结时限：30</w:t>
      </w:r>
      <w:r>
        <w:rPr>
          <w:rFonts w:ascii="仿宋" w:hAnsi="仿宋" w:eastAsia="仿宋" w:cs="仿宋"/>
          <w:spacing w:val="-42"/>
          <w:sz w:val="24"/>
          <w:szCs w:val="24"/>
        </w:rPr>
        <w:t xml:space="preserve"> </w:t>
      </w:r>
      <w:r>
        <w:rPr>
          <w:rFonts w:ascii="仿宋" w:hAnsi="仿宋" w:eastAsia="仿宋" w:cs="仿宋"/>
          <w:spacing w:val="-3"/>
          <w:sz w:val="24"/>
          <w:szCs w:val="24"/>
        </w:rPr>
        <w:t>个工作日</w:t>
      </w:r>
    </w:p>
    <w:p>
      <w:pPr>
        <w:spacing w:before="14" w:line="220" w:lineRule="auto"/>
        <w:ind w:left="3255"/>
        <w:rPr>
          <w:rFonts w:ascii="仿宋" w:hAnsi="仿宋" w:eastAsia="仿宋" w:cs="仿宋"/>
          <w:sz w:val="24"/>
          <w:szCs w:val="24"/>
        </w:rPr>
      </w:pPr>
      <w:r>
        <w:rPr>
          <w:rFonts w:ascii="仿宋" w:hAnsi="仿宋" w:eastAsia="仿宋" w:cs="仿宋"/>
          <w:spacing w:val="-3"/>
          <w:sz w:val="24"/>
          <w:szCs w:val="24"/>
        </w:rPr>
        <w:t>承诺办结时限：3</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pPr>
        <w:spacing w:line="220" w:lineRule="auto"/>
        <w:rPr>
          <w:rFonts w:ascii="仿宋" w:hAnsi="仿宋" w:eastAsia="仿宋" w:cs="仿宋"/>
          <w:sz w:val="24"/>
          <w:szCs w:val="24"/>
        </w:rPr>
        <w:sectPr>
          <w:footerReference r:id="rId190" w:type="default"/>
          <w:pgSz w:w="11906" w:h="16838"/>
          <w:pgMar w:top="400" w:right="1484" w:bottom="693" w:left="1454" w:header="0" w:footer="381" w:gutter="0"/>
          <w:pgNumType w:fmt="decimal"/>
          <w:cols w:space="720" w:num="1"/>
        </w:sectPr>
      </w:pPr>
    </w:p>
    <w:p>
      <w:pPr>
        <w:spacing w:before="20"/>
      </w:pPr>
    </w:p>
    <w:p>
      <w:pPr>
        <w:spacing w:before="19"/>
      </w:pPr>
    </w:p>
    <w:p>
      <w:pPr>
        <w:spacing w:before="19"/>
      </w:pPr>
    </w:p>
    <w:p>
      <w:pPr>
        <w:spacing w:before="19"/>
      </w:pPr>
    </w:p>
    <w:p>
      <w:pPr>
        <w:spacing w:before="19"/>
      </w:pPr>
    </w:p>
    <w:tbl>
      <w:tblPr>
        <w:tblStyle w:val="7"/>
        <w:tblW w:w="4520" w:type="dxa"/>
        <w:tblInd w:w="5231"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4520"/>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399" w:hRule="atLeast"/>
        </w:trPr>
        <w:tc>
          <w:tcPr>
            <w:tcW w:w="4520" w:type="dxa"/>
            <w:vAlign w:val="top"/>
          </w:tcPr>
          <w:p>
            <w:pPr>
              <w:spacing w:before="113" w:line="219" w:lineRule="auto"/>
              <w:ind w:left="188"/>
              <w:rPr>
                <w:rFonts w:ascii="宋体" w:hAnsi="宋体" w:eastAsia="宋体" w:cs="宋体"/>
                <w:sz w:val="24"/>
                <w:szCs w:val="24"/>
              </w:rPr>
            </w:pPr>
            <w:r>
              <w:rPr>
                <w:rFonts w:ascii="宋体" w:hAnsi="宋体" w:eastAsia="宋体" w:cs="宋体"/>
                <w:spacing w:val="-17"/>
                <w:sz w:val="24"/>
                <w:szCs w:val="24"/>
              </w:rPr>
              <w:t>申请编号：</w:t>
            </w:r>
          </w:p>
          <w:p>
            <w:pPr>
              <w:pStyle w:val="8"/>
              <w:spacing w:before="26" w:line="212" w:lineRule="auto"/>
              <w:ind w:left="164"/>
              <w:rPr>
                <w:rFonts w:ascii="宋体" w:hAnsi="宋体" w:eastAsia="宋体" w:cs="宋体"/>
                <w:sz w:val="24"/>
                <w:szCs w:val="24"/>
              </w:rPr>
            </w:pPr>
            <w:r>
              <w:rPr>
                <w:rFonts w:ascii="宋体" w:hAnsi="宋体" w:eastAsia="宋体" w:cs="宋体"/>
                <w:spacing w:val="-1"/>
                <w:sz w:val="24"/>
                <w:szCs w:val="24"/>
              </w:rPr>
              <w:t>川</w:t>
            </w:r>
            <w:r>
              <w:rPr>
                <w:spacing w:val="-1"/>
                <w:sz w:val="24"/>
                <w:szCs w:val="24"/>
              </w:rPr>
              <w:t>(            )</w:t>
            </w:r>
            <w:r>
              <w:rPr>
                <w:rFonts w:ascii="宋体" w:hAnsi="宋体" w:eastAsia="宋体" w:cs="宋体"/>
                <w:spacing w:val="-1"/>
                <w:sz w:val="24"/>
                <w:szCs w:val="24"/>
              </w:rPr>
              <w:t>市（州）</w:t>
            </w:r>
            <w:r>
              <w:rPr>
                <w:spacing w:val="-1"/>
                <w:sz w:val="24"/>
                <w:szCs w:val="24"/>
              </w:rPr>
              <w:t>(                )</w:t>
            </w:r>
            <w:r>
              <w:rPr>
                <w:rFonts w:ascii="宋体" w:hAnsi="宋体" w:eastAsia="宋体" w:cs="宋体"/>
                <w:spacing w:val="-1"/>
                <w:sz w:val="24"/>
                <w:szCs w:val="24"/>
              </w:rPr>
              <w:t>区（县）</w:t>
            </w:r>
          </w:p>
          <w:p>
            <w:pPr>
              <w:spacing w:before="36" w:line="219" w:lineRule="auto"/>
              <w:ind w:left="284"/>
              <w:rPr>
                <w:rFonts w:ascii="宋体" w:hAnsi="宋体" w:eastAsia="宋体" w:cs="宋体"/>
                <w:sz w:val="24"/>
                <w:szCs w:val="24"/>
              </w:rPr>
            </w:pPr>
            <w:r>
              <w:rPr>
                <w:rFonts w:ascii="宋体" w:hAnsi="宋体" w:eastAsia="宋体" w:cs="宋体"/>
                <w:spacing w:val="3"/>
                <w:sz w:val="24"/>
                <w:szCs w:val="24"/>
              </w:rPr>
              <w:t>(</w:t>
            </w:r>
            <w:r>
              <w:rPr>
                <w:rFonts w:ascii="宋体" w:hAnsi="宋体" w:eastAsia="宋体" w:cs="宋体"/>
                <w:spacing w:val="10"/>
                <w:sz w:val="24"/>
                <w:szCs w:val="24"/>
              </w:rPr>
              <w:t xml:space="preserve">       </w:t>
            </w:r>
            <w:r>
              <w:rPr>
                <w:rFonts w:ascii="宋体" w:hAnsi="宋体" w:eastAsia="宋体" w:cs="宋体"/>
                <w:spacing w:val="3"/>
                <w:sz w:val="24"/>
                <w:szCs w:val="24"/>
              </w:rPr>
              <w:t>)年第</w:t>
            </w:r>
            <w:r>
              <w:rPr>
                <w:rFonts w:ascii="宋体" w:hAnsi="宋体" w:eastAsia="宋体" w:cs="宋体"/>
                <w:spacing w:val="6"/>
                <w:sz w:val="24"/>
                <w:szCs w:val="24"/>
              </w:rPr>
              <w:t xml:space="preserve">     </w:t>
            </w:r>
            <w:r>
              <w:rPr>
                <w:rFonts w:ascii="宋体" w:hAnsi="宋体" w:eastAsia="宋体" w:cs="宋体"/>
                <w:spacing w:val="3"/>
                <w:sz w:val="24"/>
                <w:szCs w:val="24"/>
              </w:rPr>
              <w:t>号</w:t>
            </w:r>
          </w:p>
        </w:tc>
      </w:tr>
    </w:tbl>
    <w:p>
      <w:pPr>
        <w:pStyle w:val="2"/>
        <w:spacing w:line="250"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spacing w:before="174" w:line="196" w:lineRule="auto"/>
        <w:ind w:left="1326"/>
        <w:outlineLvl w:val="1"/>
        <w:rPr>
          <w:rFonts w:ascii="STZhongsong" w:hAnsi="STZhongsong" w:eastAsia="STZhongsong" w:cs="STZhongsong"/>
          <w:sz w:val="47"/>
          <w:szCs w:val="47"/>
        </w:rPr>
      </w:pPr>
      <w:r>
        <w:rPr>
          <w:rFonts w:ascii="STZhongsong" w:hAnsi="STZhongsong" w:eastAsia="STZhongsong" w:cs="STZhongsong"/>
          <w:b/>
          <w:bCs/>
          <w:spacing w:val="1"/>
          <w:sz w:val="47"/>
          <w:szCs w:val="47"/>
        </w:rPr>
        <w:t>医疗机构放射性职业病危害</w:t>
      </w:r>
    </w:p>
    <w:p>
      <w:pPr>
        <w:spacing w:before="368" w:line="196" w:lineRule="auto"/>
        <w:ind w:left="814"/>
        <w:rPr>
          <w:rFonts w:ascii="STZhongsong" w:hAnsi="STZhongsong" w:eastAsia="STZhongsong" w:cs="STZhongsong"/>
          <w:sz w:val="47"/>
          <w:szCs w:val="47"/>
        </w:rPr>
      </w:pPr>
      <w:r>
        <w:rPr>
          <w:rFonts w:ascii="STZhongsong" w:hAnsi="STZhongsong" w:eastAsia="STZhongsong" w:cs="STZhongsong"/>
          <w:b/>
          <w:bCs/>
          <w:spacing w:val="4"/>
          <w:sz w:val="47"/>
          <w:szCs w:val="47"/>
        </w:rPr>
        <w:t>建设项目预评价报告审核申请表</w:t>
      </w:r>
    </w:p>
    <w:p>
      <w:pPr>
        <w:pStyle w:val="2"/>
        <w:spacing w:line="261" w:lineRule="auto"/>
      </w:pPr>
    </w:p>
    <w:p>
      <w:pPr>
        <w:pStyle w:val="2"/>
        <w:spacing w:line="261" w:lineRule="auto"/>
      </w:pPr>
    </w:p>
    <w:p>
      <w:pPr>
        <w:pStyle w:val="2"/>
        <w:spacing w:line="261" w:lineRule="auto"/>
      </w:pPr>
    </w:p>
    <w:p>
      <w:pPr>
        <w:pStyle w:val="2"/>
        <w:spacing w:line="261" w:lineRule="auto"/>
      </w:pPr>
    </w:p>
    <w:p>
      <w:pPr>
        <w:pStyle w:val="2"/>
        <w:spacing w:line="261" w:lineRule="auto"/>
      </w:pPr>
    </w:p>
    <w:p>
      <w:pPr>
        <w:pStyle w:val="2"/>
        <w:spacing w:line="261" w:lineRule="auto"/>
      </w:pPr>
    </w:p>
    <w:p>
      <w:pPr>
        <w:pStyle w:val="2"/>
        <w:spacing w:line="261" w:lineRule="auto"/>
      </w:pPr>
    </w:p>
    <w:p>
      <w:pPr>
        <w:pStyle w:val="2"/>
        <w:spacing w:line="262" w:lineRule="auto"/>
      </w:pPr>
    </w:p>
    <w:p>
      <w:pPr>
        <w:pStyle w:val="2"/>
        <w:spacing w:line="262" w:lineRule="auto"/>
      </w:pPr>
    </w:p>
    <w:p>
      <w:pPr>
        <w:pStyle w:val="2"/>
        <w:spacing w:line="262" w:lineRule="auto"/>
      </w:pPr>
    </w:p>
    <w:p>
      <w:pPr>
        <w:spacing w:before="114" w:line="227" w:lineRule="auto"/>
        <w:ind w:left="957"/>
        <w:rPr>
          <w:rFonts w:ascii="黑体" w:hAnsi="黑体" w:eastAsia="黑体" w:cs="黑体"/>
          <w:sz w:val="35"/>
          <w:szCs w:val="35"/>
        </w:rPr>
      </w:pPr>
      <w:r>
        <w:rPr>
          <w:rFonts w:ascii="黑体" w:hAnsi="黑体" w:eastAsia="黑体" w:cs="黑体"/>
          <w:sz w:val="35"/>
          <w:szCs w:val="35"/>
        </w:rPr>
        <w:t xml:space="preserve">申请项目 </w:t>
      </w:r>
      <w:r>
        <w:rPr>
          <w:rFonts w:ascii="黑体" w:hAnsi="黑体" w:eastAsia="黑体" w:cs="黑体"/>
          <w:sz w:val="35"/>
          <w:szCs w:val="35"/>
          <w:u w:val="single" w:color="auto"/>
        </w:rPr>
        <w:t xml:space="preserve">                          </w:t>
      </w:r>
    </w:p>
    <w:p>
      <w:pPr>
        <w:pStyle w:val="2"/>
        <w:spacing w:line="349" w:lineRule="auto"/>
      </w:pPr>
    </w:p>
    <w:p>
      <w:pPr>
        <w:pStyle w:val="2"/>
        <w:spacing w:line="350" w:lineRule="auto"/>
      </w:pPr>
    </w:p>
    <w:p>
      <w:pPr>
        <w:spacing w:before="113" w:line="218" w:lineRule="auto"/>
        <w:ind w:left="943"/>
        <w:rPr>
          <w:rFonts w:ascii="Times New Roman" w:hAnsi="Times New Roman" w:eastAsia="Times New Roman" w:cs="Times New Roman"/>
          <w:sz w:val="35"/>
          <w:szCs w:val="35"/>
        </w:rPr>
      </w:pPr>
      <w:r>
        <w:rPr>
          <w:rFonts w:ascii="黑体" w:hAnsi="黑体" w:eastAsia="黑体" w:cs="黑体"/>
          <w:spacing w:val="4"/>
          <w:sz w:val="35"/>
          <w:szCs w:val="35"/>
        </w:rPr>
        <w:t>医疗机构</w:t>
      </w:r>
      <w:r>
        <w:rPr>
          <w:rFonts w:ascii="Times New Roman" w:hAnsi="Times New Roman" w:eastAsia="Times New Roman" w:cs="Times New Roman"/>
          <w:spacing w:val="4"/>
          <w:sz w:val="35"/>
          <w:szCs w:val="35"/>
        </w:rPr>
        <w:t>(</w:t>
      </w:r>
      <w:r>
        <w:rPr>
          <w:rFonts w:ascii="黑体" w:hAnsi="黑体" w:eastAsia="黑体" w:cs="黑体"/>
          <w:spacing w:val="4"/>
          <w:sz w:val="35"/>
          <w:szCs w:val="35"/>
        </w:rPr>
        <w:t>盖章</w:t>
      </w:r>
      <w:r>
        <w:rPr>
          <w:rFonts w:ascii="Times New Roman" w:hAnsi="Times New Roman" w:eastAsia="Times New Roman" w:cs="Times New Roman"/>
          <w:spacing w:val="4"/>
          <w:sz w:val="35"/>
          <w:szCs w:val="35"/>
        </w:rPr>
        <w:t>)</w:t>
      </w:r>
      <w:r>
        <w:rPr>
          <w:rFonts w:ascii="Times New Roman" w:hAnsi="Times New Roman" w:eastAsia="Times New Roman" w:cs="Times New Roman"/>
          <w:spacing w:val="-24"/>
          <w:sz w:val="35"/>
          <w:szCs w:val="35"/>
        </w:rPr>
        <w:t xml:space="preserve"> </w:t>
      </w:r>
      <w:r>
        <w:rPr>
          <w:rFonts w:ascii="Times New Roman" w:hAnsi="Times New Roman" w:eastAsia="Times New Roman" w:cs="Times New Roman"/>
          <w:sz w:val="35"/>
          <w:szCs w:val="35"/>
          <w:u w:val="single" w:color="auto"/>
        </w:rPr>
        <w:t xml:space="preserve">                                        </w:t>
      </w:r>
    </w:p>
    <w:p>
      <w:pPr>
        <w:pStyle w:val="2"/>
        <w:spacing w:line="267" w:lineRule="auto"/>
      </w:pPr>
    </w:p>
    <w:p>
      <w:pPr>
        <w:pStyle w:val="2"/>
        <w:spacing w:line="267" w:lineRule="auto"/>
      </w:pPr>
    </w:p>
    <w:p>
      <w:pPr>
        <w:pStyle w:val="2"/>
        <w:spacing w:line="267" w:lineRule="auto"/>
      </w:pPr>
    </w:p>
    <w:p>
      <w:pPr>
        <w:pStyle w:val="2"/>
        <w:spacing w:line="267" w:lineRule="auto"/>
      </w:pPr>
    </w:p>
    <w:p>
      <w:pPr>
        <w:pStyle w:val="2"/>
        <w:spacing w:line="268" w:lineRule="auto"/>
      </w:pPr>
    </w:p>
    <w:p>
      <w:pPr>
        <w:spacing w:before="115" w:line="228" w:lineRule="auto"/>
        <w:ind w:left="957"/>
        <w:rPr>
          <w:rFonts w:ascii="黑体" w:hAnsi="黑体" w:eastAsia="黑体" w:cs="黑体"/>
          <w:sz w:val="35"/>
          <w:szCs w:val="35"/>
        </w:rPr>
      </w:pPr>
      <w:r>
        <w:rPr>
          <w:rFonts w:ascii="黑体" w:hAnsi="黑体" w:eastAsia="黑体" w:cs="黑体"/>
          <w:spacing w:val="1"/>
          <w:sz w:val="35"/>
          <w:szCs w:val="35"/>
        </w:rPr>
        <w:t xml:space="preserve">申请日期  </w:t>
      </w:r>
      <w:r>
        <w:rPr>
          <w:rFonts w:ascii="黑体" w:hAnsi="黑体" w:eastAsia="黑体" w:cs="黑体"/>
          <w:sz w:val="35"/>
          <w:szCs w:val="35"/>
          <w:u w:val="single" w:color="auto"/>
        </w:rPr>
        <w:t xml:space="preserve">                         </w:t>
      </w: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50" w:lineRule="auto"/>
      </w:pPr>
    </w:p>
    <w:p>
      <w:pPr>
        <w:spacing w:before="114" w:line="225" w:lineRule="auto"/>
        <w:ind w:left="2577"/>
        <w:rPr>
          <w:rFonts w:ascii="宋体" w:hAnsi="宋体" w:eastAsia="宋体" w:cs="宋体"/>
          <w:sz w:val="35"/>
          <w:szCs w:val="35"/>
        </w:rPr>
      </w:pPr>
      <w:r>
        <w:rPr>
          <w:rFonts w:ascii="宋体" w:hAnsi="宋体" w:eastAsia="宋体" w:cs="宋体"/>
          <w:b/>
          <w:bCs/>
          <w:spacing w:val="43"/>
          <w:sz w:val="35"/>
          <w:szCs w:val="35"/>
        </w:rPr>
        <w:t>四川省卫生健康委</w:t>
      </w:r>
    </w:p>
    <w:p>
      <w:pPr>
        <w:spacing w:line="225" w:lineRule="auto"/>
        <w:rPr>
          <w:rFonts w:ascii="宋体" w:hAnsi="宋体" w:eastAsia="宋体" w:cs="宋体"/>
          <w:sz w:val="35"/>
          <w:szCs w:val="35"/>
        </w:rPr>
        <w:sectPr>
          <w:footerReference r:id="rId191" w:type="default"/>
          <w:pgSz w:w="11906" w:h="16838"/>
          <w:pgMar w:top="400" w:right="363" w:bottom="693" w:left="1785" w:header="0" w:footer="381" w:gutter="0"/>
          <w:pgNumType w:fmt="decimal"/>
          <w:cols w:space="720" w:num="1"/>
        </w:sectPr>
      </w:pPr>
    </w:p>
    <w:p>
      <w:pPr>
        <w:pStyle w:val="2"/>
        <w:spacing w:line="278" w:lineRule="auto"/>
      </w:pPr>
    </w:p>
    <w:p>
      <w:pPr>
        <w:pStyle w:val="2"/>
        <w:spacing w:line="278" w:lineRule="auto"/>
      </w:pPr>
    </w:p>
    <w:p>
      <w:pPr>
        <w:pStyle w:val="2"/>
        <w:spacing w:line="278" w:lineRule="auto"/>
      </w:pPr>
    </w:p>
    <w:p>
      <w:pPr>
        <w:pStyle w:val="2"/>
        <w:spacing w:line="278" w:lineRule="auto"/>
      </w:pPr>
    </w:p>
    <w:p>
      <w:pPr>
        <w:pStyle w:val="2"/>
        <w:spacing w:line="278" w:lineRule="auto"/>
      </w:pPr>
    </w:p>
    <w:p>
      <w:pPr>
        <w:pStyle w:val="2"/>
        <w:spacing w:line="279" w:lineRule="auto"/>
      </w:pPr>
    </w:p>
    <w:p>
      <w:pPr>
        <w:spacing w:before="114" w:line="225" w:lineRule="auto"/>
        <w:ind w:left="3189"/>
        <w:rPr>
          <w:rFonts w:ascii="宋体" w:hAnsi="宋体" w:eastAsia="宋体" w:cs="宋体"/>
          <w:sz w:val="35"/>
          <w:szCs w:val="35"/>
        </w:rPr>
      </w:pPr>
      <w:r>
        <w:rPr>
          <w:rFonts w:ascii="宋体" w:hAnsi="宋体" w:eastAsia="宋体" w:cs="宋体"/>
          <w:b/>
          <w:bCs/>
          <w:spacing w:val="-11"/>
          <w:sz w:val="35"/>
          <w:szCs w:val="35"/>
        </w:rPr>
        <w:t>填</w:t>
      </w:r>
      <w:r>
        <w:rPr>
          <w:rFonts w:ascii="宋体" w:hAnsi="宋体" w:eastAsia="宋体" w:cs="宋体"/>
          <w:spacing w:val="31"/>
          <w:sz w:val="35"/>
          <w:szCs w:val="35"/>
        </w:rPr>
        <w:t xml:space="preserve"> </w:t>
      </w:r>
      <w:r>
        <w:rPr>
          <w:rFonts w:ascii="宋体" w:hAnsi="宋体" w:eastAsia="宋体" w:cs="宋体"/>
          <w:b/>
          <w:bCs/>
          <w:spacing w:val="-11"/>
          <w:sz w:val="35"/>
          <w:szCs w:val="35"/>
        </w:rPr>
        <w:t>写</w:t>
      </w:r>
      <w:r>
        <w:rPr>
          <w:rFonts w:ascii="宋体" w:hAnsi="宋体" w:eastAsia="宋体" w:cs="宋体"/>
          <w:spacing w:val="25"/>
          <w:sz w:val="35"/>
          <w:szCs w:val="35"/>
        </w:rPr>
        <w:t xml:space="preserve"> </w:t>
      </w:r>
      <w:r>
        <w:rPr>
          <w:rFonts w:ascii="宋体" w:hAnsi="宋体" w:eastAsia="宋体" w:cs="宋体"/>
          <w:b/>
          <w:bCs/>
          <w:spacing w:val="-11"/>
          <w:sz w:val="35"/>
          <w:szCs w:val="35"/>
        </w:rPr>
        <w:t>说</w:t>
      </w:r>
      <w:r>
        <w:rPr>
          <w:rFonts w:ascii="宋体" w:hAnsi="宋体" w:eastAsia="宋体" w:cs="宋体"/>
          <w:spacing w:val="55"/>
          <w:sz w:val="35"/>
          <w:szCs w:val="35"/>
        </w:rPr>
        <w:t xml:space="preserve"> </w:t>
      </w:r>
      <w:r>
        <w:rPr>
          <w:rFonts w:ascii="宋体" w:hAnsi="宋体" w:eastAsia="宋体" w:cs="宋体"/>
          <w:b/>
          <w:bCs/>
          <w:spacing w:val="-11"/>
          <w:sz w:val="35"/>
          <w:szCs w:val="35"/>
        </w:rPr>
        <w:t>明</w:t>
      </w:r>
    </w:p>
    <w:p>
      <w:pPr>
        <w:pStyle w:val="2"/>
        <w:spacing w:line="249" w:lineRule="auto"/>
      </w:pPr>
    </w:p>
    <w:p>
      <w:pPr>
        <w:pStyle w:val="2"/>
        <w:spacing w:line="249" w:lineRule="auto"/>
      </w:pPr>
    </w:p>
    <w:p>
      <w:pPr>
        <w:pStyle w:val="2"/>
        <w:spacing w:line="250" w:lineRule="auto"/>
      </w:pPr>
    </w:p>
    <w:p>
      <w:pPr>
        <w:spacing w:before="97" w:line="214" w:lineRule="auto"/>
        <w:ind w:left="44"/>
        <w:rPr>
          <w:rFonts w:ascii="FangSong_GB2312" w:hAnsi="FangSong_GB2312" w:eastAsia="FangSong_GB2312" w:cs="FangSong_GB2312"/>
          <w:sz w:val="30"/>
          <w:szCs w:val="30"/>
        </w:rPr>
      </w:pPr>
      <w:r>
        <w:rPr>
          <w:rFonts w:ascii="FangSong_GB2312" w:hAnsi="FangSong_GB2312" w:eastAsia="FangSong_GB2312" w:cs="FangSong_GB2312"/>
          <w:spacing w:val="-4"/>
          <w:sz w:val="30"/>
          <w:szCs w:val="30"/>
        </w:rPr>
        <w:t>一、医疗机构应当在申请表封面加盖医疗机构公章。</w:t>
      </w:r>
    </w:p>
    <w:p>
      <w:pPr>
        <w:spacing w:before="173" w:line="214" w:lineRule="auto"/>
        <w:ind w:left="42"/>
        <w:rPr>
          <w:rFonts w:ascii="FangSong_GB2312" w:hAnsi="FangSong_GB2312" w:eastAsia="FangSong_GB2312" w:cs="FangSong_GB2312"/>
          <w:sz w:val="30"/>
          <w:szCs w:val="30"/>
        </w:rPr>
      </w:pPr>
      <w:r>
        <w:rPr>
          <w:rFonts w:ascii="FangSong_GB2312" w:hAnsi="FangSong_GB2312" w:eastAsia="FangSong_GB2312" w:cs="FangSong_GB2312"/>
          <w:spacing w:val="-4"/>
          <w:sz w:val="30"/>
          <w:szCs w:val="30"/>
        </w:rPr>
        <w:t>二、医疗机构基本情况及申请许可内容由医疗机构填写。</w:t>
      </w:r>
    </w:p>
    <w:p>
      <w:pPr>
        <w:spacing w:before="174" w:line="266" w:lineRule="auto"/>
        <w:ind w:left="636" w:right="127" w:hanging="588"/>
        <w:rPr>
          <w:rFonts w:ascii="FangSong_GB2312" w:hAnsi="FangSong_GB2312" w:eastAsia="FangSong_GB2312" w:cs="FangSong_GB2312"/>
          <w:sz w:val="30"/>
          <w:szCs w:val="30"/>
        </w:rPr>
      </w:pPr>
      <w:r>
        <w:rPr>
          <w:rFonts w:ascii="FangSong_GB2312" w:hAnsi="FangSong_GB2312" w:eastAsia="FangSong_GB2312" w:cs="FangSong_GB2312"/>
          <w:spacing w:val="-3"/>
          <w:sz w:val="30"/>
          <w:szCs w:val="30"/>
        </w:rPr>
        <w:t>三、表中 “负责人”，法人医疗机构是指</w:t>
      </w:r>
      <w:r>
        <w:rPr>
          <w:rFonts w:ascii="FangSong_GB2312" w:hAnsi="FangSong_GB2312" w:eastAsia="FangSong_GB2312" w:cs="FangSong_GB2312"/>
          <w:spacing w:val="-4"/>
          <w:sz w:val="30"/>
          <w:szCs w:val="30"/>
        </w:rPr>
        <w:t>法定代表人姓名；非</w:t>
      </w:r>
      <w:r>
        <w:rPr>
          <w:rFonts w:ascii="FangSong_GB2312" w:hAnsi="FangSong_GB2312" w:eastAsia="FangSong_GB2312" w:cs="FangSong_GB2312"/>
          <w:sz w:val="30"/>
          <w:szCs w:val="30"/>
        </w:rPr>
        <w:t xml:space="preserve"> </w:t>
      </w:r>
      <w:r>
        <w:rPr>
          <w:rFonts w:ascii="FangSong_GB2312" w:hAnsi="FangSong_GB2312" w:eastAsia="FangSong_GB2312" w:cs="FangSong_GB2312"/>
          <w:spacing w:val="-5"/>
          <w:sz w:val="30"/>
          <w:szCs w:val="30"/>
        </w:rPr>
        <w:t>法人的医疗机构，则填写主要负责人姓名。</w:t>
      </w:r>
    </w:p>
    <w:p>
      <w:pPr>
        <w:spacing w:before="173" w:line="290" w:lineRule="auto"/>
        <w:ind w:left="625" w:right="92" w:hanging="565"/>
        <w:rPr>
          <w:rFonts w:ascii="FangSong_GB2312" w:hAnsi="FangSong_GB2312" w:eastAsia="FangSong_GB2312" w:cs="FangSong_GB2312"/>
          <w:sz w:val="30"/>
          <w:szCs w:val="30"/>
        </w:rPr>
      </w:pPr>
      <w:r>
        <w:rPr>
          <w:rFonts w:ascii="FangSong_GB2312" w:hAnsi="FangSong_GB2312" w:eastAsia="FangSong_GB2312" w:cs="FangSong_GB2312"/>
          <w:spacing w:val="1"/>
          <w:sz w:val="30"/>
          <w:szCs w:val="30"/>
        </w:rPr>
        <w:t>四、凡文字后有</w:t>
      </w:r>
      <w:r>
        <w:rPr>
          <w:rFonts w:ascii="FangSong_GB2312" w:hAnsi="FangSong_GB2312" w:eastAsia="FangSong_GB2312" w:cs="FangSong_GB2312"/>
          <w:spacing w:val="58"/>
          <w:sz w:val="30"/>
          <w:szCs w:val="30"/>
        </w:rPr>
        <w:t xml:space="preserve"> </w:t>
      </w:r>
      <w:r>
        <w:rPr>
          <w:rFonts w:ascii="FangSong_GB2312" w:hAnsi="FangSong_GB2312" w:eastAsia="FangSong_GB2312" w:cs="FangSong_GB2312"/>
          <w:spacing w:val="1"/>
          <w:sz w:val="30"/>
          <w:szCs w:val="30"/>
        </w:rPr>
        <w:t>□ 者，应当选择与申请内容相</w:t>
      </w:r>
      <w:r>
        <w:rPr>
          <w:rFonts w:ascii="FangSong_GB2312" w:hAnsi="FangSong_GB2312" w:eastAsia="FangSong_GB2312" w:cs="FangSong_GB2312"/>
          <w:sz w:val="30"/>
          <w:szCs w:val="30"/>
        </w:rPr>
        <w:t xml:space="preserve">符的方框中打 </w:t>
      </w:r>
      <w:r>
        <w:rPr>
          <w:rFonts w:ascii="Times New Roman" w:hAnsi="Times New Roman" w:eastAsia="Times New Roman" w:cs="Times New Roman"/>
          <w:spacing w:val="-4"/>
          <w:sz w:val="30"/>
          <w:szCs w:val="30"/>
        </w:rPr>
        <w:t xml:space="preserve">√  </w:t>
      </w:r>
      <w:r>
        <w:rPr>
          <w:rFonts w:ascii="FangSong_GB2312" w:hAnsi="FangSong_GB2312" w:eastAsia="FangSong_GB2312" w:cs="FangSong_GB2312"/>
          <w:spacing w:val="-4"/>
          <w:sz w:val="30"/>
          <w:szCs w:val="30"/>
        </w:rPr>
        <w:t>。</w:t>
      </w:r>
    </w:p>
    <w:p>
      <w:pPr>
        <w:spacing w:before="97" w:line="214" w:lineRule="auto"/>
        <w:ind w:left="36"/>
        <w:rPr>
          <w:rFonts w:ascii="FangSong_GB2312" w:hAnsi="FangSong_GB2312" w:eastAsia="FangSong_GB2312" w:cs="FangSong_GB2312"/>
          <w:sz w:val="30"/>
          <w:szCs w:val="30"/>
        </w:rPr>
      </w:pPr>
      <w:r>
        <w:rPr>
          <w:rFonts w:ascii="FangSong_GB2312" w:hAnsi="FangSong_GB2312" w:eastAsia="FangSong_GB2312" w:cs="FangSong_GB2312"/>
          <w:spacing w:val="2"/>
          <w:sz w:val="30"/>
          <w:szCs w:val="30"/>
        </w:rPr>
        <w:t>五、射线装置的“主要参数”是指</w:t>
      </w:r>
      <w:r>
        <w:rPr>
          <w:rFonts w:ascii="FangSong_GB2312" w:hAnsi="FangSong_GB2312" w:eastAsia="FangSong_GB2312" w:cs="FangSong_GB2312"/>
          <w:spacing w:val="-57"/>
          <w:sz w:val="30"/>
          <w:szCs w:val="30"/>
        </w:rPr>
        <w:t xml:space="preserve"> </w:t>
      </w:r>
      <w:r>
        <w:rPr>
          <w:rFonts w:ascii="FangSong_GB2312" w:hAnsi="FangSong_GB2312" w:eastAsia="FangSong_GB2312" w:cs="FangSong_GB2312"/>
          <w:spacing w:val="2"/>
          <w:sz w:val="30"/>
          <w:szCs w:val="30"/>
        </w:rPr>
        <w:t>X</w:t>
      </w:r>
      <w:r>
        <w:rPr>
          <w:rFonts w:ascii="FangSong_GB2312" w:hAnsi="FangSong_GB2312" w:eastAsia="FangSong_GB2312" w:cs="FangSong_GB2312"/>
          <w:spacing w:val="-48"/>
          <w:sz w:val="30"/>
          <w:szCs w:val="30"/>
        </w:rPr>
        <w:t xml:space="preserve"> </w:t>
      </w:r>
      <w:r>
        <w:rPr>
          <w:rFonts w:ascii="FangSong_GB2312" w:hAnsi="FangSong_GB2312" w:eastAsia="FangSong_GB2312" w:cs="FangSong_GB2312"/>
          <w:spacing w:val="2"/>
          <w:sz w:val="30"/>
          <w:szCs w:val="30"/>
        </w:rPr>
        <w:t>射线机的额定电压（</w:t>
      </w:r>
      <w:r>
        <w:rPr>
          <w:rFonts w:ascii="FangSong_GB2312" w:hAnsi="FangSong_GB2312" w:eastAsia="FangSong_GB2312" w:cs="FangSong_GB2312"/>
          <w:sz w:val="30"/>
          <w:szCs w:val="30"/>
        </w:rPr>
        <w:t>KV</w:t>
      </w:r>
      <w:r>
        <w:rPr>
          <w:rFonts w:ascii="FangSong_GB2312" w:hAnsi="FangSong_GB2312" w:eastAsia="FangSong_GB2312" w:cs="FangSong_GB2312"/>
          <w:spacing w:val="2"/>
          <w:sz w:val="30"/>
          <w:szCs w:val="30"/>
        </w:rPr>
        <w:t>）</w:t>
      </w:r>
    </w:p>
    <w:p>
      <w:pPr>
        <w:spacing w:before="172" w:line="320" w:lineRule="auto"/>
        <w:ind w:left="633" w:right="94"/>
        <w:rPr>
          <w:rFonts w:ascii="FangSong_GB2312" w:hAnsi="FangSong_GB2312" w:eastAsia="FangSong_GB2312" w:cs="FangSong_GB2312"/>
          <w:sz w:val="30"/>
          <w:szCs w:val="30"/>
        </w:rPr>
      </w:pPr>
      <w:r>
        <w:rPr>
          <w:rFonts w:ascii="FangSong_GB2312" w:hAnsi="FangSong_GB2312" w:eastAsia="FangSong_GB2312" w:cs="FangSong_GB2312"/>
          <w:spacing w:val="-7"/>
          <w:sz w:val="30"/>
          <w:szCs w:val="30"/>
        </w:rPr>
        <w:t>和额定电流（mA）、加速器的额定能量（Mv）等主要性能参</w:t>
      </w:r>
      <w:r>
        <w:rPr>
          <w:rFonts w:ascii="FangSong_GB2312" w:hAnsi="FangSong_GB2312" w:eastAsia="FangSong_GB2312" w:cs="FangSong_GB2312"/>
          <w:sz w:val="30"/>
          <w:szCs w:val="30"/>
        </w:rPr>
        <w:t xml:space="preserve"> </w:t>
      </w:r>
      <w:r>
        <w:rPr>
          <w:rFonts w:ascii="FangSong_GB2312" w:hAnsi="FangSong_GB2312" w:eastAsia="FangSong_GB2312" w:cs="FangSong_GB2312"/>
          <w:spacing w:val="-21"/>
          <w:sz w:val="30"/>
          <w:szCs w:val="30"/>
        </w:rPr>
        <w:t>数。</w:t>
      </w:r>
    </w:p>
    <w:p>
      <w:pPr>
        <w:spacing w:line="268" w:lineRule="auto"/>
        <w:ind w:left="632" w:right="167" w:hanging="594"/>
        <w:rPr>
          <w:rFonts w:ascii="FangSong_GB2312" w:hAnsi="FangSong_GB2312" w:eastAsia="FangSong_GB2312" w:cs="FangSong_GB2312"/>
          <w:sz w:val="30"/>
          <w:szCs w:val="30"/>
        </w:rPr>
      </w:pPr>
      <w:r>
        <w:rPr>
          <w:rFonts w:ascii="FangSong_GB2312" w:hAnsi="FangSong_GB2312" w:eastAsia="FangSong_GB2312" w:cs="FangSong_GB2312"/>
          <w:spacing w:val="1"/>
          <w:sz w:val="30"/>
          <w:szCs w:val="30"/>
        </w:rPr>
        <w:t>六、非密封型放射性同位素工作场所级别按照有关标准确定，</w:t>
      </w:r>
      <w:r>
        <w:rPr>
          <w:rFonts w:ascii="FangSong_GB2312" w:hAnsi="FangSong_GB2312" w:eastAsia="FangSong_GB2312" w:cs="FangSong_GB2312"/>
          <w:sz w:val="30"/>
          <w:szCs w:val="30"/>
        </w:rPr>
        <w:t xml:space="preserve"> </w:t>
      </w:r>
      <w:r>
        <w:rPr>
          <w:rFonts w:ascii="FangSong_GB2312" w:hAnsi="FangSong_GB2312" w:eastAsia="FangSong_GB2312" w:cs="FangSong_GB2312"/>
          <w:spacing w:val="-4"/>
          <w:sz w:val="30"/>
          <w:szCs w:val="30"/>
        </w:rPr>
        <w:t>工作场所级别后括号内填写该级别工作场所个数。</w:t>
      </w:r>
    </w:p>
    <w:p>
      <w:pPr>
        <w:spacing w:before="172" w:line="266" w:lineRule="auto"/>
        <w:ind w:left="638" w:right="94" w:hanging="605"/>
        <w:rPr>
          <w:rFonts w:ascii="FangSong_GB2312" w:hAnsi="FangSong_GB2312" w:eastAsia="FangSong_GB2312" w:cs="FangSong_GB2312"/>
          <w:sz w:val="30"/>
          <w:szCs w:val="30"/>
        </w:rPr>
      </w:pPr>
      <w:r>
        <w:rPr>
          <w:rFonts w:ascii="FangSong_GB2312" w:hAnsi="FangSong_GB2312" w:eastAsia="FangSong_GB2312" w:cs="FangSong_GB2312"/>
          <w:spacing w:val="-12"/>
          <w:sz w:val="30"/>
          <w:szCs w:val="30"/>
        </w:rPr>
        <w:t>七、“最大等效年操作量”、“ 最大等效日操作量”应当按照有</w:t>
      </w:r>
      <w:r>
        <w:rPr>
          <w:rFonts w:ascii="FangSong_GB2312" w:hAnsi="FangSong_GB2312" w:eastAsia="FangSong_GB2312" w:cs="FangSong_GB2312"/>
          <w:spacing w:val="2"/>
          <w:sz w:val="30"/>
          <w:szCs w:val="30"/>
        </w:rPr>
        <w:t xml:space="preserve"> </w:t>
      </w:r>
      <w:r>
        <w:rPr>
          <w:rFonts w:ascii="FangSong_GB2312" w:hAnsi="FangSong_GB2312" w:eastAsia="FangSong_GB2312" w:cs="FangSong_GB2312"/>
          <w:spacing w:val="-10"/>
          <w:sz w:val="30"/>
          <w:szCs w:val="30"/>
        </w:rPr>
        <w:t>关标准计算得出。</w:t>
      </w:r>
    </w:p>
    <w:p>
      <w:pPr>
        <w:spacing w:before="170" w:line="269" w:lineRule="auto"/>
        <w:ind w:left="632" w:right="94" w:hanging="601"/>
        <w:rPr>
          <w:rFonts w:ascii="FangSong_GB2312" w:hAnsi="FangSong_GB2312" w:eastAsia="FangSong_GB2312" w:cs="FangSong_GB2312"/>
          <w:sz w:val="30"/>
          <w:szCs w:val="30"/>
        </w:rPr>
      </w:pPr>
      <w:r>
        <w:rPr>
          <w:rFonts w:ascii="FangSong_GB2312" w:hAnsi="FangSong_GB2312" w:eastAsia="FangSong_GB2312" w:cs="FangSong_GB2312"/>
          <w:spacing w:val="4"/>
          <w:sz w:val="30"/>
          <w:szCs w:val="30"/>
        </w:rPr>
        <w:t>八、对于籽粒插植治疗，在密封型放射源同位素一栏中填</w:t>
      </w:r>
      <w:r>
        <w:rPr>
          <w:rFonts w:ascii="FangSong_GB2312" w:hAnsi="FangSong_GB2312" w:eastAsia="FangSong_GB2312" w:cs="FangSong_GB2312"/>
          <w:spacing w:val="3"/>
          <w:sz w:val="30"/>
          <w:szCs w:val="30"/>
        </w:rPr>
        <w:t>写年</w:t>
      </w:r>
      <w:r>
        <w:rPr>
          <w:rFonts w:ascii="FangSong_GB2312" w:hAnsi="FangSong_GB2312" w:eastAsia="FangSong_GB2312" w:cs="FangSong_GB2312"/>
          <w:sz w:val="30"/>
          <w:szCs w:val="30"/>
        </w:rPr>
        <w:t xml:space="preserve"> </w:t>
      </w:r>
      <w:r>
        <w:rPr>
          <w:rFonts w:ascii="FangSong_GB2312" w:hAnsi="FangSong_GB2312" w:eastAsia="FangSong_GB2312" w:cs="FangSong_GB2312"/>
          <w:spacing w:val="-12"/>
          <w:sz w:val="30"/>
          <w:szCs w:val="30"/>
        </w:rPr>
        <w:t>最大使用量。</w:t>
      </w:r>
    </w:p>
    <w:p>
      <w:pPr>
        <w:spacing w:line="269" w:lineRule="auto"/>
        <w:rPr>
          <w:rFonts w:ascii="FangSong_GB2312" w:hAnsi="FangSong_GB2312" w:eastAsia="FangSong_GB2312" w:cs="FangSong_GB2312"/>
          <w:sz w:val="30"/>
          <w:szCs w:val="30"/>
        </w:rPr>
        <w:sectPr>
          <w:footerReference r:id="rId192" w:type="default"/>
          <w:pgSz w:w="11906" w:h="16838"/>
          <w:pgMar w:top="400" w:right="1785" w:bottom="693" w:left="1785" w:header="0" w:footer="381" w:gutter="0"/>
          <w:pgNumType w:fmt="decimal"/>
          <w:cols w:space="720" w:num="1"/>
        </w:sectPr>
      </w:pPr>
    </w:p>
    <w:p>
      <w:pPr>
        <w:pStyle w:val="2"/>
        <w:spacing w:line="317" w:lineRule="auto"/>
      </w:pPr>
    </w:p>
    <w:p>
      <w:pPr>
        <w:pStyle w:val="2"/>
        <w:spacing w:line="317" w:lineRule="auto"/>
      </w:pPr>
    </w:p>
    <w:p>
      <w:pPr>
        <w:pStyle w:val="2"/>
        <w:spacing w:line="318" w:lineRule="auto"/>
      </w:pPr>
    </w:p>
    <w:p>
      <w:pPr>
        <w:spacing w:before="153" w:line="217" w:lineRule="auto"/>
        <w:ind w:left="4042"/>
        <w:rPr>
          <w:rFonts w:ascii="宋体" w:hAnsi="宋体" w:eastAsia="宋体" w:cs="宋体"/>
          <w:sz w:val="47"/>
          <w:szCs w:val="47"/>
        </w:rPr>
      </w:pPr>
      <w:r>
        <w:rPr>
          <w:rFonts w:ascii="宋体" w:hAnsi="宋体" w:eastAsia="宋体" w:cs="宋体"/>
          <w:b/>
          <w:bCs/>
          <w:spacing w:val="-21"/>
          <w:sz w:val="47"/>
          <w:szCs w:val="47"/>
        </w:rPr>
        <w:t>申请表</w:t>
      </w:r>
    </w:p>
    <w:tbl>
      <w:tblPr>
        <w:tblStyle w:val="7"/>
        <w:tblW w:w="93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9"/>
        <w:gridCol w:w="528"/>
        <w:gridCol w:w="446"/>
        <w:gridCol w:w="515"/>
        <w:gridCol w:w="193"/>
        <w:gridCol w:w="107"/>
        <w:gridCol w:w="187"/>
        <w:gridCol w:w="361"/>
        <w:gridCol w:w="307"/>
        <w:gridCol w:w="543"/>
        <w:gridCol w:w="146"/>
        <w:gridCol w:w="255"/>
        <w:gridCol w:w="428"/>
        <w:gridCol w:w="391"/>
        <w:gridCol w:w="321"/>
        <w:gridCol w:w="268"/>
        <w:gridCol w:w="219"/>
        <w:gridCol w:w="426"/>
        <w:gridCol w:w="298"/>
        <w:gridCol w:w="17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709" w:type="dxa"/>
            <w:vAlign w:val="top"/>
          </w:tcPr>
          <w:p>
            <w:pPr>
              <w:spacing w:before="41" w:line="207" w:lineRule="auto"/>
              <w:ind w:left="151"/>
              <w:rPr>
                <w:rFonts w:ascii="宋体" w:hAnsi="宋体" w:eastAsia="宋体" w:cs="宋体"/>
                <w:sz w:val="24"/>
                <w:szCs w:val="24"/>
              </w:rPr>
            </w:pPr>
            <w:r>
              <w:rPr>
                <w:rFonts w:ascii="宋体" w:hAnsi="宋体" w:eastAsia="宋体" w:cs="宋体"/>
                <w:spacing w:val="-3"/>
                <w:sz w:val="24"/>
                <w:szCs w:val="24"/>
              </w:rPr>
              <w:t>医疗机构名称</w:t>
            </w:r>
          </w:p>
        </w:tc>
        <w:tc>
          <w:tcPr>
            <w:tcW w:w="4728" w:type="dxa"/>
            <w:gridSpan w:val="14"/>
            <w:vAlign w:val="top"/>
          </w:tcPr>
          <w:p>
            <w:pPr>
              <w:rPr>
                <w:rFonts w:ascii="Arial"/>
                <w:sz w:val="21"/>
              </w:rPr>
            </w:pPr>
          </w:p>
        </w:tc>
        <w:tc>
          <w:tcPr>
            <w:tcW w:w="913" w:type="dxa"/>
            <w:gridSpan w:val="3"/>
            <w:vAlign w:val="top"/>
          </w:tcPr>
          <w:p>
            <w:pPr>
              <w:spacing w:before="41" w:line="207" w:lineRule="auto"/>
              <w:ind w:left="154"/>
              <w:rPr>
                <w:rFonts w:ascii="宋体" w:hAnsi="宋体" w:eastAsia="宋体" w:cs="宋体"/>
                <w:sz w:val="24"/>
                <w:szCs w:val="24"/>
              </w:rPr>
            </w:pPr>
            <w:r>
              <w:rPr>
                <w:rFonts w:ascii="宋体" w:hAnsi="宋体" w:eastAsia="宋体" w:cs="宋体"/>
                <w:spacing w:val="-5"/>
                <w:sz w:val="24"/>
                <w:szCs w:val="24"/>
              </w:rPr>
              <w:t>负责人</w:t>
            </w:r>
          </w:p>
        </w:tc>
        <w:tc>
          <w:tcPr>
            <w:tcW w:w="2014"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709" w:type="dxa"/>
            <w:vAlign w:val="top"/>
          </w:tcPr>
          <w:p>
            <w:pPr>
              <w:spacing w:before="42" w:line="210" w:lineRule="auto"/>
              <w:ind w:left="500"/>
              <w:rPr>
                <w:rFonts w:ascii="宋体" w:hAnsi="宋体" w:eastAsia="宋体" w:cs="宋体"/>
                <w:sz w:val="24"/>
                <w:szCs w:val="24"/>
              </w:rPr>
            </w:pPr>
            <w:r>
              <w:rPr>
                <w:rFonts w:ascii="宋体" w:hAnsi="宋体" w:eastAsia="宋体" w:cs="宋体"/>
                <w:spacing w:val="-5"/>
                <w:sz w:val="24"/>
                <w:szCs w:val="24"/>
              </w:rPr>
              <w:t>地</w:t>
            </w:r>
            <w:r>
              <w:rPr>
                <w:rFonts w:ascii="宋体" w:hAnsi="宋体" w:eastAsia="宋体" w:cs="宋体"/>
                <w:spacing w:val="5"/>
                <w:sz w:val="24"/>
                <w:szCs w:val="24"/>
              </w:rPr>
              <w:t xml:space="preserve">  </w:t>
            </w:r>
            <w:r>
              <w:rPr>
                <w:rFonts w:ascii="宋体" w:hAnsi="宋体" w:eastAsia="宋体" w:cs="宋体"/>
                <w:spacing w:val="-5"/>
                <w:sz w:val="24"/>
                <w:szCs w:val="24"/>
              </w:rPr>
              <w:t>址</w:t>
            </w:r>
          </w:p>
        </w:tc>
        <w:tc>
          <w:tcPr>
            <w:tcW w:w="4728" w:type="dxa"/>
            <w:gridSpan w:val="14"/>
            <w:vAlign w:val="top"/>
          </w:tcPr>
          <w:p>
            <w:pPr>
              <w:rPr>
                <w:rFonts w:ascii="Arial"/>
                <w:sz w:val="21"/>
              </w:rPr>
            </w:pPr>
          </w:p>
        </w:tc>
        <w:tc>
          <w:tcPr>
            <w:tcW w:w="913" w:type="dxa"/>
            <w:gridSpan w:val="3"/>
            <w:vAlign w:val="top"/>
          </w:tcPr>
          <w:p>
            <w:pPr>
              <w:spacing w:before="36" w:line="214" w:lineRule="auto"/>
              <w:ind w:left="162"/>
              <w:rPr>
                <w:rFonts w:ascii="宋体" w:hAnsi="宋体" w:eastAsia="宋体" w:cs="宋体"/>
                <w:sz w:val="24"/>
                <w:szCs w:val="24"/>
              </w:rPr>
            </w:pPr>
            <w:r>
              <w:rPr>
                <w:rFonts w:ascii="宋体" w:hAnsi="宋体" w:eastAsia="宋体" w:cs="宋体"/>
                <w:spacing w:val="-14"/>
                <w:sz w:val="24"/>
                <w:szCs w:val="24"/>
              </w:rPr>
              <w:t>邮</w:t>
            </w:r>
            <w:r>
              <w:rPr>
                <w:rFonts w:ascii="宋体" w:hAnsi="宋体" w:eastAsia="宋体" w:cs="宋体"/>
                <w:spacing w:val="5"/>
                <w:sz w:val="24"/>
                <w:szCs w:val="24"/>
              </w:rPr>
              <w:t xml:space="preserve">  </w:t>
            </w:r>
            <w:r>
              <w:rPr>
                <w:rFonts w:ascii="宋体" w:hAnsi="宋体" w:eastAsia="宋体" w:cs="宋体"/>
                <w:spacing w:val="-14"/>
                <w:sz w:val="24"/>
                <w:szCs w:val="24"/>
              </w:rPr>
              <w:t>编</w:t>
            </w:r>
          </w:p>
        </w:tc>
        <w:tc>
          <w:tcPr>
            <w:tcW w:w="2014"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709" w:type="dxa"/>
            <w:vAlign w:val="top"/>
          </w:tcPr>
          <w:p>
            <w:pPr>
              <w:spacing w:before="39" w:line="206" w:lineRule="auto"/>
              <w:ind w:left="501"/>
              <w:rPr>
                <w:rFonts w:ascii="宋体" w:hAnsi="宋体" w:eastAsia="宋体" w:cs="宋体"/>
                <w:sz w:val="24"/>
                <w:szCs w:val="24"/>
              </w:rPr>
            </w:pPr>
            <w:r>
              <w:rPr>
                <w:rFonts w:ascii="宋体" w:hAnsi="宋体" w:eastAsia="宋体" w:cs="宋体"/>
                <w:spacing w:val="-3"/>
                <w:sz w:val="24"/>
                <w:szCs w:val="24"/>
              </w:rPr>
              <w:t>联系人</w:t>
            </w:r>
          </w:p>
        </w:tc>
        <w:tc>
          <w:tcPr>
            <w:tcW w:w="1789" w:type="dxa"/>
            <w:gridSpan w:val="5"/>
            <w:vAlign w:val="top"/>
          </w:tcPr>
          <w:p>
            <w:pPr>
              <w:rPr>
                <w:rFonts w:ascii="Arial"/>
                <w:sz w:val="21"/>
              </w:rPr>
            </w:pPr>
          </w:p>
        </w:tc>
        <w:tc>
          <w:tcPr>
            <w:tcW w:w="855" w:type="dxa"/>
            <w:gridSpan w:val="3"/>
            <w:vAlign w:val="top"/>
          </w:tcPr>
          <w:p>
            <w:pPr>
              <w:spacing w:before="39" w:line="206" w:lineRule="auto"/>
              <w:ind w:right="15"/>
              <w:jc w:val="right"/>
              <w:rPr>
                <w:rFonts w:ascii="宋体" w:hAnsi="宋体" w:eastAsia="宋体" w:cs="宋体"/>
                <w:sz w:val="24"/>
                <w:szCs w:val="24"/>
              </w:rPr>
            </w:pPr>
            <w:r>
              <w:rPr>
                <w:rFonts w:ascii="宋体" w:hAnsi="宋体" w:eastAsia="宋体" w:cs="宋体"/>
                <w:spacing w:val="-19"/>
                <w:sz w:val="24"/>
                <w:szCs w:val="24"/>
              </w:rPr>
              <w:t>电</w:t>
            </w:r>
            <w:r>
              <w:rPr>
                <w:rFonts w:ascii="宋体" w:hAnsi="宋体" w:eastAsia="宋体" w:cs="宋体"/>
                <w:spacing w:val="4"/>
                <w:sz w:val="24"/>
                <w:szCs w:val="24"/>
              </w:rPr>
              <w:t xml:space="preserve">  </w:t>
            </w:r>
            <w:r>
              <w:rPr>
                <w:rFonts w:ascii="宋体" w:hAnsi="宋体" w:eastAsia="宋体" w:cs="宋体"/>
                <w:spacing w:val="-19"/>
                <w:sz w:val="24"/>
                <w:szCs w:val="24"/>
              </w:rPr>
              <w:t>话</w:t>
            </w:r>
          </w:p>
        </w:tc>
        <w:tc>
          <w:tcPr>
            <w:tcW w:w="2084" w:type="dxa"/>
            <w:gridSpan w:val="6"/>
            <w:vAlign w:val="top"/>
          </w:tcPr>
          <w:p>
            <w:pPr>
              <w:rPr>
                <w:rFonts w:ascii="Arial"/>
                <w:sz w:val="21"/>
              </w:rPr>
            </w:pPr>
          </w:p>
        </w:tc>
        <w:tc>
          <w:tcPr>
            <w:tcW w:w="913" w:type="dxa"/>
            <w:gridSpan w:val="3"/>
            <w:vAlign w:val="top"/>
          </w:tcPr>
          <w:p>
            <w:pPr>
              <w:spacing w:before="39" w:line="206" w:lineRule="auto"/>
              <w:ind w:left="142"/>
              <w:rPr>
                <w:rFonts w:ascii="宋体" w:hAnsi="宋体" w:eastAsia="宋体" w:cs="宋体"/>
                <w:sz w:val="24"/>
                <w:szCs w:val="24"/>
              </w:rPr>
            </w:pPr>
            <w:r>
              <w:rPr>
                <w:rFonts w:ascii="宋体" w:hAnsi="宋体" w:eastAsia="宋体" w:cs="宋体"/>
                <w:spacing w:val="-4"/>
                <w:sz w:val="24"/>
                <w:szCs w:val="24"/>
              </w:rPr>
              <w:t>传</w:t>
            </w:r>
            <w:r>
              <w:rPr>
                <w:rFonts w:ascii="宋体" w:hAnsi="宋体" w:eastAsia="宋体" w:cs="宋体"/>
                <w:spacing w:val="6"/>
                <w:sz w:val="24"/>
                <w:szCs w:val="24"/>
              </w:rPr>
              <w:t xml:space="preserve">  </w:t>
            </w:r>
            <w:r>
              <w:rPr>
                <w:rFonts w:ascii="宋体" w:hAnsi="宋体" w:eastAsia="宋体" w:cs="宋体"/>
                <w:spacing w:val="-4"/>
                <w:sz w:val="24"/>
                <w:szCs w:val="24"/>
              </w:rPr>
              <w:t>真</w:t>
            </w:r>
          </w:p>
        </w:tc>
        <w:tc>
          <w:tcPr>
            <w:tcW w:w="2014"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1709" w:type="dxa"/>
            <w:vAlign w:val="top"/>
          </w:tcPr>
          <w:p>
            <w:pPr>
              <w:spacing w:before="71" w:line="220" w:lineRule="auto"/>
              <w:ind w:left="384"/>
              <w:rPr>
                <w:rFonts w:ascii="宋体" w:hAnsi="宋体" w:eastAsia="宋体" w:cs="宋体"/>
                <w:sz w:val="24"/>
                <w:szCs w:val="24"/>
              </w:rPr>
            </w:pPr>
            <w:r>
              <w:rPr>
                <w:rFonts w:ascii="宋体" w:hAnsi="宋体" w:eastAsia="宋体" w:cs="宋体"/>
                <w:spacing w:val="-3"/>
                <w:sz w:val="24"/>
                <w:szCs w:val="24"/>
              </w:rPr>
              <w:t>项目名称</w:t>
            </w:r>
          </w:p>
        </w:tc>
        <w:tc>
          <w:tcPr>
            <w:tcW w:w="7655" w:type="dxa"/>
            <w:gridSpan w:val="19"/>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trPr>
        <w:tc>
          <w:tcPr>
            <w:tcW w:w="1709" w:type="dxa"/>
            <w:vAlign w:val="top"/>
          </w:tcPr>
          <w:p>
            <w:pPr>
              <w:spacing w:before="234" w:line="219" w:lineRule="auto"/>
              <w:ind w:left="171"/>
              <w:rPr>
                <w:rFonts w:ascii="宋体" w:hAnsi="宋体" w:eastAsia="宋体" w:cs="宋体"/>
                <w:sz w:val="24"/>
                <w:szCs w:val="24"/>
              </w:rPr>
            </w:pPr>
            <w:r>
              <w:rPr>
                <w:rFonts w:ascii="宋体" w:hAnsi="宋体" w:eastAsia="宋体" w:cs="宋体"/>
                <w:spacing w:val="-6"/>
                <w:sz w:val="24"/>
                <w:szCs w:val="24"/>
              </w:rPr>
              <w:t>申请许可项目</w:t>
            </w:r>
          </w:p>
        </w:tc>
        <w:tc>
          <w:tcPr>
            <w:tcW w:w="3333" w:type="dxa"/>
            <w:gridSpan w:val="10"/>
            <w:tcBorders>
              <w:right w:val="single" w:color="FFFFFF" w:sz="2" w:space="0"/>
            </w:tcBorders>
            <w:vAlign w:val="top"/>
          </w:tcPr>
          <w:p>
            <w:pPr>
              <w:spacing w:before="36" w:line="243" w:lineRule="auto"/>
              <w:ind w:left="214" w:right="1469"/>
              <w:rPr>
                <w:rFonts w:ascii="MS Gothic" w:hAnsi="MS Gothic" w:eastAsia="MS Gothic" w:cs="MS Gothic"/>
                <w:sz w:val="24"/>
                <w:szCs w:val="24"/>
              </w:rPr>
            </w:pPr>
            <w:r>
              <w:rPr>
                <w:rFonts w:ascii="宋体" w:hAnsi="宋体" w:eastAsia="宋体" w:cs="宋体"/>
                <w:spacing w:val="-4"/>
                <w:sz w:val="24"/>
                <w:szCs w:val="24"/>
              </w:rPr>
              <w:t>新建建设项目</w:t>
            </w:r>
            <w:r>
              <w:rPr>
                <w:rFonts w:ascii="MS Gothic" w:hAnsi="MS Gothic" w:eastAsia="MS Gothic" w:cs="MS Gothic"/>
                <w:spacing w:val="-4"/>
                <w:sz w:val="20"/>
                <w:szCs w:val="20"/>
              </w:rPr>
              <w:t>☐</w:t>
            </w:r>
            <w:r>
              <w:rPr>
                <w:rFonts w:ascii="MS Gothic" w:hAnsi="MS Gothic" w:eastAsia="MS Gothic" w:cs="MS Gothic"/>
                <w:spacing w:val="2"/>
                <w:sz w:val="20"/>
                <w:szCs w:val="20"/>
              </w:rPr>
              <w:t xml:space="preserve"> </w:t>
            </w:r>
            <w:r>
              <w:rPr>
                <w:rFonts w:ascii="宋体" w:hAnsi="宋体" w:eastAsia="宋体" w:cs="宋体"/>
                <w:spacing w:val="-6"/>
                <w:sz w:val="24"/>
                <w:szCs w:val="24"/>
              </w:rPr>
              <w:t>扩建建设项目</w:t>
            </w:r>
            <w:r>
              <w:rPr>
                <w:rFonts w:ascii="MS Gothic" w:hAnsi="MS Gothic" w:eastAsia="MS Gothic" w:cs="MS Gothic"/>
                <w:spacing w:val="-6"/>
                <w:sz w:val="24"/>
                <w:szCs w:val="24"/>
              </w:rPr>
              <w:t>☐</w:t>
            </w:r>
          </w:p>
        </w:tc>
        <w:tc>
          <w:tcPr>
            <w:tcW w:w="4322" w:type="dxa"/>
            <w:gridSpan w:val="9"/>
            <w:tcBorders>
              <w:left w:val="single" w:color="FFFFFF" w:sz="2" w:space="0"/>
            </w:tcBorders>
            <w:vAlign w:val="top"/>
          </w:tcPr>
          <w:p>
            <w:pPr>
              <w:spacing w:before="37" w:line="219" w:lineRule="auto"/>
              <w:ind w:left="122"/>
              <w:rPr>
                <w:rFonts w:ascii="宋体" w:hAnsi="宋体" w:eastAsia="宋体" w:cs="宋体"/>
                <w:sz w:val="24"/>
                <w:szCs w:val="24"/>
              </w:rPr>
            </w:pPr>
            <w:r>
              <w:rPr>
                <w:rFonts w:ascii="宋体" w:hAnsi="宋体" w:eastAsia="宋体" w:cs="宋体"/>
                <w:spacing w:val="-3"/>
                <w:sz w:val="24"/>
                <w:szCs w:val="24"/>
              </w:rPr>
              <w:t>改建建设项目</w:t>
            </w:r>
            <w:r>
              <w:rPr>
                <w:rFonts w:ascii="宋体" w:hAnsi="宋体" w:eastAsia="宋体" w:cs="宋体"/>
                <w:spacing w:val="-84"/>
                <w:sz w:val="24"/>
                <w:szCs w:val="24"/>
              </w:rPr>
              <w:t xml:space="preserve"> </w:t>
            </w:r>
            <w:r>
              <w:rPr>
                <w:rFonts w:ascii="宋体" w:hAnsi="宋体" w:eastAsia="宋体" w:cs="宋体"/>
                <w:spacing w:val="-3"/>
                <w:sz w:val="24"/>
                <w:szCs w:val="24"/>
              </w:rPr>
              <w:t>□</w:t>
            </w:r>
          </w:p>
          <w:p>
            <w:pPr>
              <w:spacing w:before="24" w:line="219" w:lineRule="auto"/>
              <w:ind w:left="115"/>
              <w:rPr>
                <w:rFonts w:ascii="宋体" w:hAnsi="宋体" w:eastAsia="宋体" w:cs="宋体"/>
                <w:sz w:val="24"/>
                <w:szCs w:val="24"/>
              </w:rPr>
            </w:pPr>
            <w:r>
              <w:rPr>
                <w:rFonts w:ascii="宋体" w:hAnsi="宋体" w:eastAsia="宋体" w:cs="宋体"/>
                <w:spacing w:val="-2"/>
                <w:sz w:val="24"/>
                <w:szCs w:val="24"/>
              </w:rPr>
              <w:t>技术改造建设项目</w:t>
            </w:r>
            <w:r>
              <w:rPr>
                <w:rFonts w:ascii="宋体" w:hAnsi="宋体" w:eastAsia="宋体" w:cs="宋体"/>
                <w:spacing w:val="-80"/>
                <w:sz w:val="24"/>
                <w:szCs w:val="24"/>
              </w:rPr>
              <w:t xml:space="preserve"> </w:t>
            </w:r>
            <w:r>
              <w:rPr>
                <w:rFonts w:ascii="宋体" w:hAnsi="宋体" w:eastAsia="宋体" w:cs="宋体"/>
                <w:spacing w:val="-2"/>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2" w:hRule="atLeast"/>
        </w:trPr>
        <w:tc>
          <w:tcPr>
            <w:tcW w:w="1709"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before="78" w:line="220" w:lineRule="auto"/>
              <w:ind w:left="255"/>
              <w:rPr>
                <w:rFonts w:ascii="宋体" w:hAnsi="宋体" w:eastAsia="宋体" w:cs="宋体"/>
                <w:sz w:val="24"/>
                <w:szCs w:val="24"/>
              </w:rPr>
            </w:pPr>
            <w:r>
              <w:rPr>
                <w:rFonts w:ascii="宋体" w:hAnsi="宋体" w:eastAsia="宋体" w:cs="宋体"/>
                <w:spacing w:val="-2"/>
                <w:sz w:val="24"/>
                <w:szCs w:val="24"/>
              </w:rPr>
              <w:t>射线装置</w:t>
            </w:r>
          </w:p>
        </w:tc>
        <w:tc>
          <w:tcPr>
            <w:tcW w:w="974" w:type="dxa"/>
            <w:gridSpan w:val="2"/>
            <w:vAlign w:val="top"/>
          </w:tcPr>
          <w:p>
            <w:pPr>
              <w:spacing w:before="91" w:line="220" w:lineRule="auto"/>
              <w:ind w:left="207"/>
              <w:rPr>
                <w:rFonts w:ascii="宋体" w:hAnsi="宋体" w:eastAsia="宋体" w:cs="宋体"/>
                <w:sz w:val="24"/>
                <w:szCs w:val="24"/>
              </w:rPr>
            </w:pPr>
            <w:r>
              <w:rPr>
                <w:rFonts w:ascii="宋体" w:hAnsi="宋体" w:eastAsia="宋体" w:cs="宋体"/>
                <w:spacing w:val="26"/>
                <w:sz w:val="24"/>
                <w:szCs w:val="24"/>
              </w:rPr>
              <w:t>装置</w:t>
            </w:r>
          </w:p>
          <w:p>
            <w:pPr>
              <w:spacing w:before="26" w:line="221" w:lineRule="auto"/>
              <w:ind w:left="210"/>
              <w:rPr>
                <w:rFonts w:ascii="宋体" w:hAnsi="宋体" w:eastAsia="宋体" w:cs="宋体"/>
                <w:sz w:val="24"/>
                <w:szCs w:val="24"/>
              </w:rPr>
            </w:pPr>
            <w:r>
              <w:rPr>
                <w:rFonts w:ascii="宋体" w:hAnsi="宋体" w:eastAsia="宋体" w:cs="宋体"/>
                <w:spacing w:val="25"/>
                <w:sz w:val="24"/>
                <w:szCs w:val="24"/>
              </w:rPr>
              <w:t>名称</w:t>
            </w:r>
          </w:p>
        </w:tc>
        <w:tc>
          <w:tcPr>
            <w:tcW w:w="1002" w:type="dxa"/>
            <w:gridSpan w:val="4"/>
            <w:vAlign w:val="top"/>
          </w:tcPr>
          <w:p>
            <w:pPr>
              <w:spacing w:before="247" w:line="221" w:lineRule="auto"/>
              <w:ind w:left="238"/>
              <w:rPr>
                <w:rFonts w:ascii="宋体" w:hAnsi="宋体" w:eastAsia="宋体" w:cs="宋体"/>
                <w:sz w:val="24"/>
                <w:szCs w:val="24"/>
              </w:rPr>
            </w:pPr>
            <w:r>
              <w:rPr>
                <w:rFonts w:ascii="宋体" w:hAnsi="宋体" w:eastAsia="宋体" w:cs="宋体"/>
                <w:spacing w:val="26"/>
                <w:sz w:val="24"/>
                <w:szCs w:val="24"/>
              </w:rPr>
              <w:t>型号</w:t>
            </w:r>
          </w:p>
        </w:tc>
        <w:tc>
          <w:tcPr>
            <w:tcW w:w="1211" w:type="dxa"/>
            <w:gridSpan w:val="3"/>
            <w:vAlign w:val="top"/>
          </w:tcPr>
          <w:p>
            <w:pPr>
              <w:spacing w:before="92" w:line="219" w:lineRule="auto"/>
              <w:ind w:left="282"/>
              <w:rPr>
                <w:rFonts w:ascii="宋体" w:hAnsi="宋体" w:eastAsia="宋体" w:cs="宋体"/>
                <w:sz w:val="24"/>
                <w:szCs w:val="24"/>
              </w:rPr>
            </w:pPr>
            <w:r>
              <w:rPr>
                <w:rFonts w:ascii="宋体" w:hAnsi="宋体" w:eastAsia="宋体" w:cs="宋体"/>
                <w:spacing w:val="26"/>
                <w:sz w:val="24"/>
                <w:szCs w:val="24"/>
              </w:rPr>
              <w:t>生产</w:t>
            </w:r>
          </w:p>
          <w:p>
            <w:pPr>
              <w:spacing w:before="26" w:line="220" w:lineRule="auto"/>
              <w:ind w:left="283"/>
              <w:rPr>
                <w:rFonts w:ascii="宋体" w:hAnsi="宋体" w:eastAsia="宋体" w:cs="宋体"/>
                <w:sz w:val="24"/>
                <w:szCs w:val="24"/>
              </w:rPr>
            </w:pPr>
            <w:r>
              <w:rPr>
                <w:rFonts w:ascii="宋体" w:hAnsi="宋体" w:eastAsia="宋体" w:cs="宋体"/>
                <w:spacing w:val="27"/>
                <w:sz w:val="24"/>
                <w:szCs w:val="24"/>
              </w:rPr>
              <w:t>厂家</w:t>
            </w:r>
          </w:p>
        </w:tc>
        <w:tc>
          <w:tcPr>
            <w:tcW w:w="1220" w:type="dxa"/>
            <w:gridSpan w:val="4"/>
            <w:vAlign w:val="top"/>
          </w:tcPr>
          <w:p>
            <w:pPr>
              <w:spacing w:before="91" w:line="221" w:lineRule="auto"/>
              <w:ind w:left="336"/>
              <w:rPr>
                <w:rFonts w:ascii="宋体" w:hAnsi="宋体" w:eastAsia="宋体" w:cs="宋体"/>
                <w:sz w:val="24"/>
                <w:szCs w:val="24"/>
              </w:rPr>
            </w:pPr>
            <w:r>
              <w:rPr>
                <w:rFonts w:ascii="宋体" w:hAnsi="宋体" w:eastAsia="宋体" w:cs="宋体"/>
                <w:spacing w:val="27"/>
                <w:sz w:val="24"/>
                <w:szCs w:val="24"/>
              </w:rPr>
              <w:t>设备</w:t>
            </w:r>
          </w:p>
          <w:p>
            <w:pPr>
              <w:spacing w:before="25" w:line="219" w:lineRule="auto"/>
              <w:ind w:left="334"/>
              <w:rPr>
                <w:rFonts w:ascii="宋体" w:hAnsi="宋体" w:eastAsia="宋体" w:cs="宋体"/>
                <w:sz w:val="24"/>
                <w:szCs w:val="24"/>
              </w:rPr>
            </w:pPr>
            <w:r>
              <w:rPr>
                <w:rFonts w:ascii="宋体" w:hAnsi="宋体" w:eastAsia="宋体" w:cs="宋体"/>
                <w:spacing w:val="29"/>
                <w:sz w:val="24"/>
                <w:szCs w:val="24"/>
              </w:rPr>
              <w:t>编号</w:t>
            </w:r>
          </w:p>
        </w:tc>
        <w:tc>
          <w:tcPr>
            <w:tcW w:w="1234" w:type="dxa"/>
            <w:gridSpan w:val="4"/>
            <w:vAlign w:val="top"/>
          </w:tcPr>
          <w:p>
            <w:pPr>
              <w:spacing w:before="91" w:line="222" w:lineRule="auto"/>
              <w:ind w:left="321"/>
              <w:rPr>
                <w:rFonts w:ascii="宋体" w:hAnsi="宋体" w:eastAsia="宋体" w:cs="宋体"/>
                <w:sz w:val="24"/>
                <w:szCs w:val="24"/>
              </w:rPr>
            </w:pPr>
            <w:r>
              <w:rPr>
                <w:rFonts w:ascii="宋体" w:hAnsi="宋体" w:eastAsia="宋体" w:cs="宋体"/>
                <w:spacing w:val="27"/>
                <w:sz w:val="24"/>
                <w:szCs w:val="24"/>
              </w:rPr>
              <w:t>主要</w:t>
            </w:r>
          </w:p>
          <w:p>
            <w:pPr>
              <w:spacing w:before="23" w:line="219" w:lineRule="auto"/>
              <w:ind w:left="321"/>
              <w:rPr>
                <w:rFonts w:ascii="宋体" w:hAnsi="宋体" w:eastAsia="宋体" w:cs="宋体"/>
                <w:sz w:val="24"/>
                <w:szCs w:val="24"/>
              </w:rPr>
            </w:pPr>
            <w:r>
              <w:rPr>
                <w:rFonts w:ascii="宋体" w:hAnsi="宋体" w:eastAsia="宋体" w:cs="宋体"/>
                <w:spacing w:val="27"/>
                <w:sz w:val="24"/>
                <w:szCs w:val="24"/>
              </w:rPr>
              <w:t>参数</w:t>
            </w:r>
          </w:p>
        </w:tc>
        <w:tc>
          <w:tcPr>
            <w:tcW w:w="2014" w:type="dxa"/>
            <w:gridSpan w:val="2"/>
            <w:vAlign w:val="top"/>
          </w:tcPr>
          <w:p>
            <w:pPr>
              <w:spacing w:before="91" w:line="220" w:lineRule="auto"/>
              <w:ind w:left="705"/>
              <w:rPr>
                <w:rFonts w:ascii="宋体" w:hAnsi="宋体" w:eastAsia="宋体" w:cs="宋体"/>
                <w:sz w:val="24"/>
                <w:szCs w:val="24"/>
              </w:rPr>
            </w:pPr>
            <w:r>
              <w:rPr>
                <w:rFonts w:ascii="宋体" w:hAnsi="宋体" w:eastAsia="宋体" w:cs="宋体"/>
                <w:spacing w:val="27"/>
                <w:sz w:val="24"/>
                <w:szCs w:val="24"/>
              </w:rPr>
              <w:t>所在</w:t>
            </w:r>
          </w:p>
          <w:p>
            <w:pPr>
              <w:spacing w:before="25" w:line="220" w:lineRule="auto"/>
              <w:ind w:left="704"/>
              <w:rPr>
                <w:rFonts w:ascii="宋体" w:hAnsi="宋体" w:eastAsia="宋体" w:cs="宋体"/>
                <w:sz w:val="24"/>
                <w:szCs w:val="24"/>
              </w:rPr>
            </w:pPr>
            <w:r>
              <w:rPr>
                <w:rFonts w:ascii="宋体" w:hAnsi="宋体" w:eastAsia="宋体" w:cs="宋体"/>
                <w:spacing w:val="28"/>
                <w:sz w:val="24"/>
                <w:szCs w:val="24"/>
              </w:rPr>
              <w:t>场所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709" w:type="dxa"/>
            <w:vMerge w:val="continue"/>
            <w:tcBorders>
              <w:top w:val="nil"/>
              <w:bottom w:val="nil"/>
            </w:tcBorders>
            <w:vAlign w:val="top"/>
          </w:tcPr>
          <w:p>
            <w:pPr>
              <w:rPr>
                <w:rFonts w:ascii="Arial"/>
                <w:sz w:val="21"/>
              </w:rPr>
            </w:pPr>
          </w:p>
        </w:tc>
        <w:tc>
          <w:tcPr>
            <w:tcW w:w="974" w:type="dxa"/>
            <w:gridSpan w:val="2"/>
            <w:vAlign w:val="top"/>
          </w:tcPr>
          <w:p>
            <w:pPr>
              <w:rPr>
                <w:rFonts w:ascii="Arial"/>
                <w:sz w:val="21"/>
              </w:rPr>
            </w:pPr>
          </w:p>
        </w:tc>
        <w:tc>
          <w:tcPr>
            <w:tcW w:w="1002" w:type="dxa"/>
            <w:gridSpan w:val="4"/>
            <w:vAlign w:val="top"/>
          </w:tcPr>
          <w:p>
            <w:pPr>
              <w:rPr>
                <w:rFonts w:ascii="Arial"/>
                <w:sz w:val="21"/>
              </w:rPr>
            </w:pPr>
          </w:p>
        </w:tc>
        <w:tc>
          <w:tcPr>
            <w:tcW w:w="1211" w:type="dxa"/>
            <w:gridSpan w:val="3"/>
            <w:vAlign w:val="top"/>
          </w:tcPr>
          <w:p>
            <w:pPr>
              <w:rPr>
                <w:rFonts w:ascii="Arial"/>
                <w:sz w:val="21"/>
              </w:rPr>
            </w:pPr>
          </w:p>
        </w:tc>
        <w:tc>
          <w:tcPr>
            <w:tcW w:w="1220" w:type="dxa"/>
            <w:gridSpan w:val="4"/>
            <w:vAlign w:val="top"/>
          </w:tcPr>
          <w:p>
            <w:pPr>
              <w:rPr>
                <w:rFonts w:ascii="Arial"/>
                <w:sz w:val="21"/>
              </w:rPr>
            </w:pPr>
          </w:p>
        </w:tc>
        <w:tc>
          <w:tcPr>
            <w:tcW w:w="1234" w:type="dxa"/>
            <w:gridSpan w:val="4"/>
            <w:vAlign w:val="top"/>
          </w:tcPr>
          <w:p>
            <w:pPr>
              <w:rPr>
                <w:rFonts w:ascii="Arial"/>
                <w:sz w:val="21"/>
              </w:rPr>
            </w:pPr>
          </w:p>
        </w:tc>
        <w:tc>
          <w:tcPr>
            <w:tcW w:w="2014"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709" w:type="dxa"/>
            <w:vMerge w:val="continue"/>
            <w:tcBorders>
              <w:top w:val="nil"/>
            </w:tcBorders>
            <w:vAlign w:val="top"/>
          </w:tcPr>
          <w:p>
            <w:pPr>
              <w:rPr>
                <w:rFonts w:ascii="Arial"/>
                <w:sz w:val="21"/>
              </w:rPr>
            </w:pPr>
          </w:p>
        </w:tc>
        <w:tc>
          <w:tcPr>
            <w:tcW w:w="974" w:type="dxa"/>
            <w:gridSpan w:val="2"/>
            <w:vAlign w:val="top"/>
          </w:tcPr>
          <w:p>
            <w:pPr>
              <w:rPr>
                <w:rFonts w:ascii="Arial"/>
                <w:sz w:val="21"/>
              </w:rPr>
            </w:pPr>
          </w:p>
        </w:tc>
        <w:tc>
          <w:tcPr>
            <w:tcW w:w="1002" w:type="dxa"/>
            <w:gridSpan w:val="4"/>
            <w:vAlign w:val="top"/>
          </w:tcPr>
          <w:p>
            <w:pPr>
              <w:rPr>
                <w:rFonts w:ascii="Arial"/>
                <w:sz w:val="21"/>
              </w:rPr>
            </w:pPr>
          </w:p>
        </w:tc>
        <w:tc>
          <w:tcPr>
            <w:tcW w:w="1211" w:type="dxa"/>
            <w:gridSpan w:val="3"/>
            <w:vAlign w:val="top"/>
          </w:tcPr>
          <w:p>
            <w:pPr>
              <w:rPr>
                <w:rFonts w:ascii="Arial"/>
                <w:sz w:val="21"/>
              </w:rPr>
            </w:pPr>
          </w:p>
        </w:tc>
        <w:tc>
          <w:tcPr>
            <w:tcW w:w="1220" w:type="dxa"/>
            <w:gridSpan w:val="4"/>
            <w:vAlign w:val="top"/>
          </w:tcPr>
          <w:p>
            <w:pPr>
              <w:rPr>
                <w:rFonts w:ascii="Arial"/>
                <w:sz w:val="21"/>
              </w:rPr>
            </w:pPr>
          </w:p>
        </w:tc>
        <w:tc>
          <w:tcPr>
            <w:tcW w:w="1234" w:type="dxa"/>
            <w:gridSpan w:val="4"/>
            <w:vAlign w:val="top"/>
          </w:tcPr>
          <w:p>
            <w:pPr>
              <w:rPr>
                <w:rFonts w:ascii="Arial"/>
                <w:sz w:val="21"/>
              </w:rPr>
            </w:pPr>
          </w:p>
        </w:tc>
        <w:tc>
          <w:tcPr>
            <w:tcW w:w="2014"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709" w:type="dxa"/>
            <w:vMerge w:val="restart"/>
            <w:tcBorders>
              <w:bottom w:val="nil"/>
            </w:tcBorders>
            <w:vAlign w:val="top"/>
          </w:tcPr>
          <w:p>
            <w:pPr>
              <w:spacing w:line="298" w:lineRule="auto"/>
              <w:rPr>
                <w:rFonts w:ascii="Arial"/>
                <w:sz w:val="21"/>
              </w:rPr>
            </w:pPr>
          </w:p>
          <w:p>
            <w:pPr>
              <w:spacing w:line="299" w:lineRule="auto"/>
              <w:rPr>
                <w:rFonts w:ascii="Arial"/>
                <w:sz w:val="21"/>
              </w:rPr>
            </w:pPr>
          </w:p>
          <w:p>
            <w:pPr>
              <w:spacing w:before="78" w:line="242" w:lineRule="auto"/>
              <w:ind w:left="119" w:right="109"/>
              <w:rPr>
                <w:rFonts w:ascii="宋体" w:hAnsi="宋体" w:eastAsia="宋体" w:cs="宋体"/>
                <w:sz w:val="24"/>
                <w:szCs w:val="24"/>
              </w:rPr>
            </w:pPr>
            <w:r>
              <w:rPr>
                <w:rFonts w:ascii="宋体" w:hAnsi="宋体" w:eastAsia="宋体" w:cs="宋体"/>
                <w:spacing w:val="5"/>
                <w:sz w:val="24"/>
                <w:szCs w:val="24"/>
              </w:rPr>
              <w:t>非密封型放射</w:t>
            </w:r>
            <w:r>
              <w:rPr>
                <w:rFonts w:ascii="宋体" w:hAnsi="宋体" w:eastAsia="宋体" w:cs="宋体"/>
                <w:spacing w:val="3"/>
                <w:sz w:val="24"/>
                <w:szCs w:val="24"/>
              </w:rPr>
              <w:t xml:space="preserve"> </w:t>
            </w:r>
            <w:r>
              <w:rPr>
                <w:rFonts w:ascii="宋体" w:hAnsi="宋体" w:eastAsia="宋体" w:cs="宋体"/>
                <w:spacing w:val="-3"/>
                <w:sz w:val="24"/>
                <w:szCs w:val="24"/>
              </w:rPr>
              <w:t>性同位素</w:t>
            </w:r>
          </w:p>
        </w:tc>
        <w:tc>
          <w:tcPr>
            <w:tcW w:w="974" w:type="dxa"/>
            <w:gridSpan w:val="2"/>
            <w:vAlign w:val="top"/>
          </w:tcPr>
          <w:p>
            <w:pPr>
              <w:spacing w:before="40" w:line="219" w:lineRule="auto"/>
              <w:ind w:left="265"/>
              <w:rPr>
                <w:rFonts w:ascii="宋体" w:hAnsi="宋体" w:eastAsia="宋体" w:cs="宋体"/>
                <w:sz w:val="24"/>
                <w:szCs w:val="24"/>
              </w:rPr>
            </w:pPr>
            <w:r>
              <w:rPr>
                <w:rFonts w:ascii="宋体" w:hAnsi="宋体" w:eastAsia="宋体" w:cs="宋体"/>
                <w:spacing w:val="-4"/>
                <w:sz w:val="24"/>
                <w:szCs w:val="24"/>
              </w:rPr>
              <w:t>核素</w:t>
            </w:r>
          </w:p>
          <w:p>
            <w:pPr>
              <w:spacing w:before="27" w:line="205" w:lineRule="auto"/>
              <w:ind w:left="265"/>
              <w:rPr>
                <w:rFonts w:ascii="宋体" w:hAnsi="宋体" w:eastAsia="宋体" w:cs="宋体"/>
                <w:sz w:val="24"/>
                <w:szCs w:val="24"/>
              </w:rPr>
            </w:pPr>
            <w:r>
              <w:rPr>
                <w:rFonts w:ascii="宋体" w:hAnsi="宋体" w:eastAsia="宋体" w:cs="宋体"/>
                <w:spacing w:val="-4"/>
                <w:sz w:val="24"/>
                <w:szCs w:val="24"/>
              </w:rPr>
              <w:t>名称</w:t>
            </w:r>
          </w:p>
        </w:tc>
        <w:tc>
          <w:tcPr>
            <w:tcW w:w="1002" w:type="dxa"/>
            <w:gridSpan w:val="4"/>
            <w:vAlign w:val="top"/>
          </w:tcPr>
          <w:p>
            <w:pPr>
              <w:spacing w:before="195" w:line="221" w:lineRule="auto"/>
              <w:ind w:left="228"/>
              <w:rPr>
                <w:rFonts w:ascii="宋体" w:hAnsi="宋体" w:eastAsia="宋体" w:cs="宋体"/>
                <w:sz w:val="24"/>
                <w:szCs w:val="24"/>
              </w:rPr>
            </w:pPr>
            <w:r>
              <w:rPr>
                <w:rFonts w:ascii="宋体" w:hAnsi="宋体" w:eastAsia="宋体" w:cs="宋体"/>
                <w:spacing w:val="-6"/>
                <w:sz w:val="24"/>
                <w:szCs w:val="24"/>
              </w:rPr>
              <w:t>用</w:t>
            </w:r>
            <w:r>
              <w:rPr>
                <w:rFonts w:ascii="宋体" w:hAnsi="宋体" w:eastAsia="宋体" w:cs="宋体"/>
                <w:spacing w:val="9"/>
                <w:sz w:val="24"/>
                <w:szCs w:val="24"/>
              </w:rPr>
              <w:t xml:space="preserve"> </w:t>
            </w:r>
            <w:r>
              <w:rPr>
                <w:rFonts w:ascii="宋体" w:hAnsi="宋体" w:eastAsia="宋体" w:cs="宋体"/>
                <w:spacing w:val="-6"/>
                <w:sz w:val="24"/>
                <w:szCs w:val="24"/>
              </w:rPr>
              <w:t>途</w:t>
            </w:r>
          </w:p>
        </w:tc>
        <w:tc>
          <w:tcPr>
            <w:tcW w:w="1211" w:type="dxa"/>
            <w:gridSpan w:val="3"/>
            <w:vAlign w:val="top"/>
          </w:tcPr>
          <w:p>
            <w:pPr>
              <w:spacing w:before="39" w:line="221" w:lineRule="auto"/>
              <w:ind w:left="391"/>
              <w:rPr>
                <w:rFonts w:ascii="宋体" w:hAnsi="宋体" w:eastAsia="宋体" w:cs="宋体"/>
                <w:sz w:val="24"/>
                <w:szCs w:val="24"/>
              </w:rPr>
            </w:pPr>
            <w:r>
              <w:rPr>
                <w:rFonts w:ascii="宋体" w:hAnsi="宋体" w:eastAsia="宋体" w:cs="宋体"/>
                <w:spacing w:val="-3"/>
                <w:sz w:val="24"/>
                <w:szCs w:val="24"/>
              </w:rPr>
              <w:t>物理</w:t>
            </w:r>
          </w:p>
          <w:p>
            <w:pPr>
              <w:spacing w:before="25" w:line="205" w:lineRule="auto"/>
              <w:ind w:left="391"/>
              <w:rPr>
                <w:rFonts w:ascii="宋体" w:hAnsi="宋体" w:eastAsia="宋体" w:cs="宋体"/>
                <w:sz w:val="24"/>
                <w:szCs w:val="24"/>
              </w:rPr>
            </w:pPr>
            <w:r>
              <w:rPr>
                <w:rFonts w:ascii="宋体" w:hAnsi="宋体" w:eastAsia="宋体" w:cs="宋体"/>
                <w:spacing w:val="-3"/>
                <w:sz w:val="24"/>
                <w:szCs w:val="24"/>
              </w:rPr>
              <w:t>状态</w:t>
            </w:r>
          </w:p>
        </w:tc>
        <w:tc>
          <w:tcPr>
            <w:tcW w:w="1220" w:type="dxa"/>
            <w:gridSpan w:val="4"/>
            <w:vAlign w:val="top"/>
          </w:tcPr>
          <w:p>
            <w:pPr>
              <w:spacing w:before="39" w:line="223" w:lineRule="auto"/>
              <w:ind w:left="148" w:right="117" w:firstLine="1"/>
              <w:rPr>
                <w:rFonts w:ascii="宋体" w:hAnsi="宋体" w:eastAsia="宋体" w:cs="宋体"/>
                <w:sz w:val="24"/>
                <w:szCs w:val="24"/>
              </w:rPr>
            </w:pPr>
            <w:r>
              <w:rPr>
                <w:rFonts w:ascii="宋体" w:hAnsi="宋体" w:eastAsia="宋体" w:cs="宋体"/>
                <w:spacing w:val="-4"/>
                <w:sz w:val="24"/>
                <w:szCs w:val="24"/>
              </w:rPr>
              <w:t>最大年操</w:t>
            </w:r>
            <w:r>
              <w:rPr>
                <w:rFonts w:ascii="宋体" w:hAnsi="宋体" w:eastAsia="宋体" w:cs="宋体"/>
                <w:spacing w:val="2"/>
                <w:sz w:val="24"/>
                <w:szCs w:val="24"/>
              </w:rPr>
              <w:t xml:space="preserve"> </w:t>
            </w:r>
            <w:r>
              <w:rPr>
                <w:rFonts w:ascii="宋体" w:hAnsi="宋体" w:eastAsia="宋体" w:cs="宋体"/>
                <w:spacing w:val="-2"/>
                <w:sz w:val="24"/>
                <w:szCs w:val="24"/>
              </w:rPr>
              <w:t>作量(Bq)</w:t>
            </w:r>
          </w:p>
        </w:tc>
        <w:tc>
          <w:tcPr>
            <w:tcW w:w="1234" w:type="dxa"/>
            <w:gridSpan w:val="4"/>
            <w:vAlign w:val="top"/>
          </w:tcPr>
          <w:p>
            <w:pPr>
              <w:spacing w:before="39" w:line="223" w:lineRule="auto"/>
              <w:ind w:left="135" w:right="143" w:firstLine="1"/>
              <w:rPr>
                <w:rFonts w:ascii="宋体" w:hAnsi="宋体" w:eastAsia="宋体" w:cs="宋体"/>
                <w:sz w:val="24"/>
                <w:szCs w:val="24"/>
              </w:rPr>
            </w:pPr>
            <w:r>
              <w:rPr>
                <w:rFonts w:ascii="宋体" w:hAnsi="宋体" w:eastAsia="宋体" w:cs="宋体"/>
                <w:spacing w:val="-4"/>
                <w:sz w:val="24"/>
                <w:szCs w:val="24"/>
              </w:rPr>
              <w:t>最大日操</w:t>
            </w:r>
            <w:r>
              <w:rPr>
                <w:rFonts w:ascii="宋体" w:hAnsi="宋体" w:eastAsia="宋体" w:cs="宋体"/>
                <w:spacing w:val="2"/>
                <w:sz w:val="24"/>
                <w:szCs w:val="24"/>
              </w:rPr>
              <w:t xml:space="preserve"> </w:t>
            </w:r>
            <w:r>
              <w:rPr>
                <w:rFonts w:ascii="宋体" w:hAnsi="宋体" w:eastAsia="宋体" w:cs="宋体"/>
                <w:spacing w:val="-2"/>
                <w:sz w:val="24"/>
                <w:szCs w:val="24"/>
              </w:rPr>
              <w:t>作量(Bq)</w:t>
            </w:r>
          </w:p>
        </w:tc>
        <w:tc>
          <w:tcPr>
            <w:tcW w:w="2014" w:type="dxa"/>
            <w:gridSpan w:val="2"/>
            <w:vAlign w:val="top"/>
          </w:tcPr>
          <w:p>
            <w:pPr>
              <w:spacing w:before="40" w:line="219" w:lineRule="auto"/>
              <w:ind w:left="762"/>
              <w:rPr>
                <w:rFonts w:ascii="宋体" w:hAnsi="宋体" w:eastAsia="宋体" w:cs="宋体"/>
                <w:sz w:val="24"/>
                <w:szCs w:val="24"/>
              </w:rPr>
            </w:pPr>
            <w:r>
              <w:rPr>
                <w:rFonts w:ascii="宋体" w:hAnsi="宋体" w:eastAsia="宋体" w:cs="宋体"/>
                <w:spacing w:val="-3"/>
                <w:sz w:val="24"/>
                <w:szCs w:val="24"/>
              </w:rPr>
              <w:t>操作</w:t>
            </w:r>
          </w:p>
          <w:p>
            <w:pPr>
              <w:spacing w:before="27" w:line="205" w:lineRule="auto"/>
              <w:ind w:left="762"/>
              <w:rPr>
                <w:rFonts w:ascii="宋体" w:hAnsi="宋体" w:eastAsia="宋体" w:cs="宋体"/>
                <w:sz w:val="24"/>
                <w:szCs w:val="24"/>
              </w:rPr>
            </w:pPr>
            <w:r>
              <w:rPr>
                <w:rFonts w:ascii="宋体" w:hAnsi="宋体" w:eastAsia="宋体" w:cs="宋体"/>
                <w:spacing w:val="-3"/>
                <w:sz w:val="24"/>
                <w:szCs w:val="24"/>
              </w:rPr>
              <w:t>场所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709" w:type="dxa"/>
            <w:vMerge w:val="continue"/>
            <w:tcBorders>
              <w:top w:val="nil"/>
              <w:bottom w:val="nil"/>
            </w:tcBorders>
            <w:vAlign w:val="top"/>
          </w:tcPr>
          <w:p>
            <w:pPr>
              <w:rPr>
                <w:rFonts w:ascii="Arial"/>
                <w:sz w:val="21"/>
              </w:rPr>
            </w:pPr>
          </w:p>
        </w:tc>
        <w:tc>
          <w:tcPr>
            <w:tcW w:w="974" w:type="dxa"/>
            <w:gridSpan w:val="2"/>
            <w:vAlign w:val="top"/>
          </w:tcPr>
          <w:p>
            <w:pPr>
              <w:rPr>
                <w:rFonts w:ascii="Arial"/>
                <w:sz w:val="21"/>
              </w:rPr>
            </w:pPr>
          </w:p>
        </w:tc>
        <w:tc>
          <w:tcPr>
            <w:tcW w:w="1002" w:type="dxa"/>
            <w:gridSpan w:val="4"/>
            <w:vAlign w:val="top"/>
          </w:tcPr>
          <w:p>
            <w:pPr>
              <w:rPr>
                <w:rFonts w:ascii="Arial"/>
                <w:sz w:val="21"/>
              </w:rPr>
            </w:pPr>
          </w:p>
        </w:tc>
        <w:tc>
          <w:tcPr>
            <w:tcW w:w="1211" w:type="dxa"/>
            <w:gridSpan w:val="3"/>
            <w:vAlign w:val="top"/>
          </w:tcPr>
          <w:p>
            <w:pPr>
              <w:rPr>
                <w:rFonts w:ascii="Arial"/>
                <w:sz w:val="21"/>
              </w:rPr>
            </w:pPr>
          </w:p>
        </w:tc>
        <w:tc>
          <w:tcPr>
            <w:tcW w:w="1220" w:type="dxa"/>
            <w:gridSpan w:val="4"/>
            <w:vAlign w:val="top"/>
          </w:tcPr>
          <w:p>
            <w:pPr>
              <w:rPr>
                <w:rFonts w:ascii="Arial"/>
                <w:sz w:val="21"/>
              </w:rPr>
            </w:pPr>
          </w:p>
        </w:tc>
        <w:tc>
          <w:tcPr>
            <w:tcW w:w="1234" w:type="dxa"/>
            <w:gridSpan w:val="4"/>
            <w:vAlign w:val="top"/>
          </w:tcPr>
          <w:p>
            <w:pPr>
              <w:rPr>
                <w:rFonts w:ascii="Arial"/>
                <w:sz w:val="21"/>
              </w:rPr>
            </w:pPr>
          </w:p>
        </w:tc>
        <w:tc>
          <w:tcPr>
            <w:tcW w:w="2014"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709" w:type="dxa"/>
            <w:vMerge w:val="continue"/>
            <w:tcBorders>
              <w:top w:val="nil"/>
              <w:bottom w:val="nil"/>
            </w:tcBorders>
            <w:vAlign w:val="top"/>
          </w:tcPr>
          <w:p>
            <w:pPr>
              <w:rPr>
                <w:rFonts w:ascii="Arial"/>
                <w:sz w:val="21"/>
              </w:rPr>
            </w:pPr>
          </w:p>
        </w:tc>
        <w:tc>
          <w:tcPr>
            <w:tcW w:w="974" w:type="dxa"/>
            <w:gridSpan w:val="2"/>
            <w:vAlign w:val="top"/>
          </w:tcPr>
          <w:p>
            <w:pPr>
              <w:rPr>
                <w:rFonts w:ascii="Arial"/>
                <w:sz w:val="21"/>
              </w:rPr>
            </w:pPr>
          </w:p>
        </w:tc>
        <w:tc>
          <w:tcPr>
            <w:tcW w:w="1002" w:type="dxa"/>
            <w:gridSpan w:val="4"/>
            <w:vAlign w:val="top"/>
          </w:tcPr>
          <w:p>
            <w:pPr>
              <w:rPr>
                <w:rFonts w:ascii="Arial"/>
                <w:sz w:val="21"/>
              </w:rPr>
            </w:pPr>
          </w:p>
        </w:tc>
        <w:tc>
          <w:tcPr>
            <w:tcW w:w="1211" w:type="dxa"/>
            <w:gridSpan w:val="3"/>
            <w:vAlign w:val="top"/>
          </w:tcPr>
          <w:p>
            <w:pPr>
              <w:rPr>
                <w:rFonts w:ascii="Arial"/>
                <w:sz w:val="21"/>
              </w:rPr>
            </w:pPr>
          </w:p>
        </w:tc>
        <w:tc>
          <w:tcPr>
            <w:tcW w:w="1220" w:type="dxa"/>
            <w:gridSpan w:val="4"/>
            <w:vAlign w:val="top"/>
          </w:tcPr>
          <w:p>
            <w:pPr>
              <w:rPr>
                <w:rFonts w:ascii="Arial"/>
                <w:sz w:val="21"/>
              </w:rPr>
            </w:pPr>
          </w:p>
        </w:tc>
        <w:tc>
          <w:tcPr>
            <w:tcW w:w="1234" w:type="dxa"/>
            <w:gridSpan w:val="4"/>
            <w:vAlign w:val="top"/>
          </w:tcPr>
          <w:p>
            <w:pPr>
              <w:rPr>
                <w:rFonts w:ascii="Arial"/>
                <w:sz w:val="21"/>
              </w:rPr>
            </w:pPr>
          </w:p>
        </w:tc>
        <w:tc>
          <w:tcPr>
            <w:tcW w:w="2014"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709" w:type="dxa"/>
            <w:vMerge w:val="continue"/>
            <w:tcBorders>
              <w:top w:val="nil"/>
            </w:tcBorders>
            <w:vAlign w:val="top"/>
          </w:tcPr>
          <w:p>
            <w:pPr>
              <w:rPr>
                <w:rFonts w:ascii="Arial"/>
                <w:sz w:val="21"/>
              </w:rPr>
            </w:pPr>
          </w:p>
        </w:tc>
        <w:tc>
          <w:tcPr>
            <w:tcW w:w="1489" w:type="dxa"/>
            <w:gridSpan w:val="3"/>
            <w:vAlign w:val="top"/>
          </w:tcPr>
          <w:p>
            <w:pPr>
              <w:spacing w:before="39" w:line="220" w:lineRule="auto"/>
              <w:ind w:left="116"/>
              <w:rPr>
                <w:rFonts w:ascii="宋体" w:hAnsi="宋体" w:eastAsia="宋体" w:cs="宋体"/>
                <w:sz w:val="24"/>
                <w:szCs w:val="24"/>
              </w:rPr>
            </w:pPr>
            <w:r>
              <w:rPr>
                <w:rFonts w:ascii="宋体" w:hAnsi="宋体" w:eastAsia="宋体" w:cs="宋体"/>
                <w:spacing w:val="-3"/>
                <w:sz w:val="24"/>
                <w:szCs w:val="24"/>
              </w:rPr>
              <w:t>工作场所</w:t>
            </w:r>
          </w:p>
          <w:p>
            <w:pPr>
              <w:spacing w:before="26" w:line="205" w:lineRule="auto"/>
              <w:ind w:left="117"/>
              <w:rPr>
                <w:rFonts w:ascii="宋体" w:hAnsi="宋体" w:eastAsia="宋体" w:cs="宋体"/>
                <w:sz w:val="24"/>
                <w:szCs w:val="24"/>
              </w:rPr>
            </w:pPr>
            <w:r>
              <w:rPr>
                <w:rFonts w:ascii="宋体" w:hAnsi="宋体" w:eastAsia="宋体" w:cs="宋体"/>
                <w:spacing w:val="-10"/>
                <w:sz w:val="24"/>
                <w:szCs w:val="24"/>
              </w:rPr>
              <w:t>级别（个数)</w:t>
            </w:r>
          </w:p>
        </w:tc>
        <w:tc>
          <w:tcPr>
            <w:tcW w:w="1698" w:type="dxa"/>
            <w:gridSpan w:val="6"/>
            <w:vAlign w:val="top"/>
          </w:tcPr>
          <w:p>
            <w:pPr>
              <w:spacing w:before="195" w:line="221" w:lineRule="auto"/>
              <w:ind w:left="145"/>
              <w:rPr>
                <w:rFonts w:ascii="宋体" w:hAnsi="宋体" w:eastAsia="宋体" w:cs="宋体"/>
                <w:sz w:val="24"/>
                <w:szCs w:val="24"/>
              </w:rPr>
            </w:pPr>
            <w:r>
              <w:rPr>
                <w:rFonts w:ascii="宋体" w:hAnsi="宋体" w:eastAsia="宋体" w:cs="宋体"/>
                <w:spacing w:val="-26"/>
                <w:sz w:val="24"/>
                <w:szCs w:val="24"/>
              </w:rPr>
              <w:t>甲级</w:t>
            </w:r>
            <w:r>
              <w:rPr>
                <w:rFonts w:ascii="宋体" w:hAnsi="宋体" w:eastAsia="宋体" w:cs="宋体"/>
                <w:spacing w:val="37"/>
                <w:sz w:val="24"/>
                <w:szCs w:val="24"/>
              </w:rPr>
              <w:t xml:space="preserve"> </w:t>
            </w:r>
            <w:r>
              <w:rPr>
                <w:rFonts w:ascii="宋体" w:hAnsi="宋体" w:eastAsia="宋体" w:cs="宋体"/>
                <w:spacing w:val="-26"/>
                <w:sz w:val="24"/>
                <w:szCs w:val="24"/>
              </w:rPr>
              <w:t>□</w:t>
            </w:r>
            <w:r>
              <w:rPr>
                <w:rFonts w:ascii="宋体" w:hAnsi="宋体" w:eastAsia="宋体" w:cs="宋体"/>
                <w:spacing w:val="-69"/>
                <w:sz w:val="24"/>
                <w:szCs w:val="24"/>
              </w:rPr>
              <w:t xml:space="preserve"> </w:t>
            </w:r>
            <w:r>
              <w:rPr>
                <w:rFonts w:ascii="宋体" w:hAnsi="宋体" w:eastAsia="宋体" w:cs="宋体"/>
                <w:spacing w:val="-26"/>
                <w:sz w:val="24"/>
                <w:szCs w:val="24"/>
              </w:rPr>
              <w:t>(</w:t>
            </w:r>
            <w:r>
              <w:rPr>
                <w:rFonts w:ascii="宋体" w:hAnsi="宋体" w:eastAsia="宋体" w:cs="宋体"/>
                <w:spacing w:val="3"/>
                <w:sz w:val="24"/>
                <w:szCs w:val="24"/>
              </w:rPr>
              <w:t xml:space="preserve">   </w:t>
            </w:r>
            <w:r>
              <w:rPr>
                <w:rFonts w:ascii="宋体" w:hAnsi="宋体" w:eastAsia="宋体" w:cs="宋体"/>
                <w:spacing w:val="-26"/>
                <w:sz w:val="24"/>
                <w:szCs w:val="24"/>
              </w:rPr>
              <w:t>)</w:t>
            </w:r>
          </w:p>
        </w:tc>
        <w:tc>
          <w:tcPr>
            <w:tcW w:w="1809" w:type="dxa"/>
            <w:gridSpan w:val="6"/>
            <w:vAlign w:val="top"/>
          </w:tcPr>
          <w:p>
            <w:pPr>
              <w:spacing w:before="195" w:line="221" w:lineRule="auto"/>
              <w:ind w:left="156"/>
              <w:rPr>
                <w:rFonts w:ascii="宋体" w:hAnsi="宋体" w:eastAsia="宋体" w:cs="宋体"/>
                <w:sz w:val="24"/>
                <w:szCs w:val="24"/>
              </w:rPr>
            </w:pPr>
            <w:r>
              <w:rPr>
                <w:rFonts w:ascii="宋体" w:hAnsi="宋体" w:eastAsia="宋体" w:cs="宋体"/>
                <w:spacing w:val="-24"/>
                <w:sz w:val="24"/>
                <w:szCs w:val="24"/>
              </w:rPr>
              <w:t>乙级</w:t>
            </w:r>
            <w:r>
              <w:rPr>
                <w:rFonts w:ascii="宋体" w:hAnsi="宋体" w:eastAsia="宋体" w:cs="宋体"/>
                <w:spacing w:val="34"/>
                <w:sz w:val="24"/>
                <w:szCs w:val="24"/>
              </w:rPr>
              <w:t xml:space="preserve"> </w:t>
            </w:r>
            <w:r>
              <w:rPr>
                <w:rFonts w:ascii="宋体" w:hAnsi="宋体" w:eastAsia="宋体" w:cs="宋体"/>
                <w:spacing w:val="-24"/>
                <w:sz w:val="24"/>
                <w:szCs w:val="24"/>
              </w:rPr>
              <w:t>□</w:t>
            </w:r>
            <w:r>
              <w:rPr>
                <w:rFonts w:ascii="宋体" w:hAnsi="宋体" w:eastAsia="宋体" w:cs="宋体"/>
                <w:spacing w:val="-68"/>
                <w:sz w:val="24"/>
                <w:szCs w:val="24"/>
              </w:rPr>
              <w:t xml:space="preserve"> </w:t>
            </w:r>
            <w:r>
              <w:rPr>
                <w:rFonts w:ascii="宋体" w:hAnsi="宋体" w:eastAsia="宋体" w:cs="宋体"/>
                <w:spacing w:val="-24"/>
                <w:sz w:val="24"/>
                <w:szCs w:val="24"/>
              </w:rPr>
              <w:t>(</w:t>
            </w:r>
            <w:r>
              <w:rPr>
                <w:rFonts w:ascii="宋体" w:hAnsi="宋体" w:eastAsia="宋体" w:cs="宋体"/>
                <w:spacing w:val="3"/>
                <w:sz w:val="24"/>
                <w:szCs w:val="24"/>
              </w:rPr>
              <w:t xml:space="preserve">   </w:t>
            </w:r>
            <w:r>
              <w:rPr>
                <w:rFonts w:ascii="宋体" w:hAnsi="宋体" w:eastAsia="宋体" w:cs="宋体"/>
                <w:spacing w:val="-24"/>
                <w:sz w:val="24"/>
                <w:szCs w:val="24"/>
              </w:rPr>
              <w:t>)</w:t>
            </w:r>
          </w:p>
        </w:tc>
        <w:tc>
          <w:tcPr>
            <w:tcW w:w="2659" w:type="dxa"/>
            <w:gridSpan w:val="4"/>
            <w:vAlign w:val="top"/>
          </w:tcPr>
          <w:p>
            <w:pPr>
              <w:spacing w:before="195" w:line="220" w:lineRule="auto"/>
              <w:ind w:left="138"/>
              <w:rPr>
                <w:rFonts w:ascii="宋体" w:hAnsi="宋体" w:eastAsia="宋体" w:cs="宋体"/>
                <w:sz w:val="24"/>
                <w:szCs w:val="24"/>
              </w:rPr>
            </w:pPr>
            <w:r>
              <w:rPr>
                <w:rFonts w:ascii="宋体" w:hAnsi="宋体" w:eastAsia="宋体" w:cs="宋体"/>
                <w:spacing w:val="-20"/>
                <w:sz w:val="24"/>
                <w:szCs w:val="24"/>
              </w:rPr>
              <w:t>丙级</w:t>
            </w:r>
            <w:r>
              <w:rPr>
                <w:rFonts w:ascii="宋体" w:hAnsi="宋体" w:eastAsia="宋体" w:cs="宋体"/>
                <w:spacing w:val="33"/>
                <w:sz w:val="24"/>
                <w:szCs w:val="24"/>
              </w:rPr>
              <w:t xml:space="preserve"> </w:t>
            </w:r>
            <w:r>
              <w:rPr>
                <w:rFonts w:ascii="宋体" w:hAnsi="宋体" w:eastAsia="宋体" w:cs="宋体"/>
                <w:spacing w:val="-20"/>
                <w:sz w:val="24"/>
                <w:szCs w:val="24"/>
              </w:rPr>
              <w:t>□</w:t>
            </w:r>
            <w:r>
              <w:rPr>
                <w:rFonts w:ascii="宋体" w:hAnsi="宋体" w:eastAsia="宋体" w:cs="宋体"/>
                <w:spacing w:val="-69"/>
                <w:sz w:val="24"/>
                <w:szCs w:val="24"/>
              </w:rPr>
              <w:t xml:space="preserve"> </w:t>
            </w:r>
            <w:r>
              <w:rPr>
                <w:rFonts w:ascii="宋体" w:hAnsi="宋体" w:eastAsia="宋体" w:cs="宋体"/>
                <w:spacing w:val="-20"/>
                <w:sz w:val="24"/>
                <w:szCs w:val="24"/>
              </w:rPr>
              <w:t>(</w:t>
            </w:r>
            <w:r>
              <w:rPr>
                <w:rFonts w:ascii="宋体" w:hAnsi="宋体" w:eastAsia="宋体" w:cs="宋体"/>
                <w:spacing w:val="3"/>
                <w:sz w:val="24"/>
                <w:szCs w:val="24"/>
              </w:rPr>
              <w:t xml:space="preserve">   </w:t>
            </w:r>
            <w:r>
              <w:rPr>
                <w:rFonts w:ascii="宋体" w:hAnsi="宋体" w:eastAsia="宋体" w:cs="宋体"/>
                <w:spacing w:val="-20"/>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709" w:type="dxa"/>
            <w:vMerge w:val="restart"/>
            <w:tcBorders>
              <w:bottom w:val="nil"/>
            </w:tcBorders>
            <w:vAlign w:val="top"/>
          </w:tcPr>
          <w:p>
            <w:pPr>
              <w:spacing w:line="449" w:lineRule="auto"/>
              <w:rPr>
                <w:rFonts w:ascii="Arial"/>
                <w:sz w:val="21"/>
              </w:rPr>
            </w:pPr>
          </w:p>
          <w:p>
            <w:pPr>
              <w:spacing w:before="78" w:line="221" w:lineRule="auto"/>
              <w:ind w:left="501"/>
              <w:rPr>
                <w:rFonts w:ascii="宋体" w:hAnsi="宋体" w:eastAsia="宋体" w:cs="宋体"/>
                <w:sz w:val="24"/>
                <w:szCs w:val="24"/>
              </w:rPr>
            </w:pPr>
            <w:r>
              <w:rPr>
                <w:rFonts w:ascii="宋体" w:hAnsi="宋体" w:eastAsia="宋体" w:cs="宋体"/>
                <w:spacing w:val="-3"/>
                <w:sz w:val="24"/>
                <w:szCs w:val="24"/>
              </w:rPr>
              <w:t>密封型</w:t>
            </w:r>
          </w:p>
          <w:p>
            <w:pPr>
              <w:spacing w:before="24" w:line="220" w:lineRule="auto"/>
              <w:ind w:left="500"/>
              <w:rPr>
                <w:rFonts w:ascii="宋体" w:hAnsi="宋体" w:eastAsia="宋体" w:cs="宋体"/>
                <w:sz w:val="24"/>
                <w:szCs w:val="24"/>
              </w:rPr>
            </w:pPr>
            <w:r>
              <w:rPr>
                <w:rFonts w:ascii="宋体" w:hAnsi="宋体" w:eastAsia="宋体" w:cs="宋体"/>
                <w:spacing w:val="-3"/>
                <w:sz w:val="24"/>
                <w:szCs w:val="24"/>
              </w:rPr>
              <w:t>放射性</w:t>
            </w:r>
          </w:p>
          <w:p>
            <w:pPr>
              <w:spacing w:before="26" w:line="219" w:lineRule="auto"/>
              <w:ind w:left="523"/>
              <w:rPr>
                <w:rFonts w:ascii="宋体" w:hAnsi="宋体" w:eastAsia="宋体" w:cs="宋体"/>
                <w:sz w:val="24"/>
                <w:szCs w:val="24"/>
              </w:rPr>
            </w:pPr>
            <w:r>
              <w:rPr>
                <w:rFonts w:ascii="宋体" w:hAnsi="宋体" w:eastAsia="宋体" w:cs="宋体"/>
                <w:spacing w:val="-8"/>
                <w:sz w:val="24"/>
                <w:szCs w:val="24"/>
              </w:rPr>
              <w:t>同位素</w:t>
            </w:r>
          </w:p>
        </w:tc>
        <w:tc>
          <w:tcPr>
            <w:tcW w:w="974" w:type="dxa"/>
            <w:gridSpan w:val="2"/>
            <w:vAlign w:val="top"/>
          </w:tcPr>
          <w:p>
            <w:pPr>
              <w:spacing w:before="40" w:line="219" w:lineRule="auto"/>
              <w:ind w:left="243"/>
              <w:rPr>
                <w:rFonts w:ascii="宋体" w:hAnsi="宋体" w:eastAsia="宋体" w:cs="宋体"/>
                <w:sz w:val="24"/>
                <w:szCs w:val="24"/>
              </w:rPr>
            </w:pPr>
            <w:r>
              <w:rPr>
                <w:rFonts w:ascii="宋体" w:hAnsi="宋体" w:eastAsia="宋体" w:cs="宋体"/>
                <w:spacing w:val="-4"/>
                <w:sz w:val="24"/>
                <w:szCs w:val="24"/>
              </w:rPr>
              <w:t>核素</w:t>
            </w:r>
          </w:p>
          <w:p>
            <w:pPr>
              <w:spacing w:before="26" w:line="206" w:lineRule="auto"/>
              <w:ind w:left="243"/>
              <w:rPr>
                <w:rFonts w:ascii="宋体" w:hAnsi="宋体" w:eastAsia="宋体" w:cs="宋体"/>
                <w:sz w:val="24"/>
                <w:szCs w:val="24"/>
              </w:rPr>
            </w:pPr>
            <w:r>
              <w:rPr>
                <w:rFonts w:ascii="宋体" w:hAnsi="宋体" w:eastAsia="宋体" w:cs="宋体"/>
                <w:spacing w:val="-4"/>
                <w:sz w:val="24"/>
                <w:szCs w:val="24"/>
              </w:rPr>
              <w:t>名称</w:t>
            </w:r>
          </w:p>
        </w:tc>
        <w:tc>
          <w:tcPr>
            <w:tcW w:w="1363" w:type="dxa"/>
            <w:gridSpan w:val="5"/>
            <w:vAlign w:val="top"/>
          </w:tcPr>
          <w:p>
            <w:pPr>
              <w:spacing w:before="39" w:line="220" w:lineRule="auto"/>
              <w:ind w:left="427"/>
              <w:rPr>
                <w:rFonts w:ascii="宋体" w:hAnsi="宋体" w:eastAsia="宋体" w:cs="宋体"/>
                <w:sz w:val="24"/>
                <w:szCs w:val="24"/>
              </w:rPr>
            </w:pPr>
            <w:r>
              <w:rPr>
                <w:rFonts w:ascii="宋体" w:hAnsi="宋体" w:eastAsia="宋体" w:cs="宋体"/>
                <w:spacing w:val="-4"/>
                <w:sz w:val="24"/>
                <w:szCs w:val="24"/>
              </w:rPr>
              <w:t>活度</w:t>
            </w:r>
          </w:p>
          <w:p>
            <w:pPr>
              <w:spacing w:before="25" w:line="206" w:lineRule="auto"/>
              <w:ind w:left="465"/>
              <w:rPr>
                <w:rFonts w:ascii="宋体" w:hAnsi="宋体" w:eastAsia="宋体" w:cs="宋体"/>
                <w:sz w:val="24"/>
                <w:szCs w:val="24"/>
              </w:rPr>
            </w:pPr>
            <w:r>
              <w:rPr>
                <w:rFonts w:ascii="宋体" w:hAnsi="宋体" w:eastAsia="宋体" w:cs="宋体"/>
                <w:spacing w:val="-10"/>
                <w:sz w:val="24"/>
                <w:szCs w:val="24"/>
              </w:rPr>
              <w:t>(Bq)</w:t>
            </w:r>
          </w:p>
        </w:tc>
        <w:tc>
          <w:tcPr>
            <w:tcW w:w="1679" w:type="dxa"/>
            <w:gridSpan w:val="5"/>
            <w:vAlign w:val="top"/>
          </w:tcPr>
          <w:p>
            <w:pPr>
              <w:spacing w:before="39" w:line="220" w:lineRule="auto"/>
              <w:ind w:left="466"/>
              <w:rPr>
                <w:rFonts w:ascii="宋体" w:hAnsi="宋体" w:eastAsia="宋体" w:cs="宋体"/>
                <w:sz w:val="24"/>
                <w:szCs w:val="24"/>
              </w:rPr>
            </w:pPr>
            <w:r>
              <w:rPr>
                <w:rFonts w:ascii="宋体" w:hAnsi="宋体" w:eastAsia="宋体" w:cs="宋体"/>
                <w:spacing w:val="-3"/>
                <w:sz w:val="24"/>
                <w:szCs w:val="24"/>
              </w:rPr>
              <w:t>活度测</w:t>
            </w:r>
          </w:p>
          <w:p>
            <w:pPr>
              <w:spacing w:before="25" w:line="206" w:lineRule="auto"/>
              <w:ind w:left="462"/>
              <w:rPr>
                <w:rFonts w:ascii="宋体" w:hAnsi="宋体" w:eastAsia="宋体" w:cs="宋体"/>
                <w:sz w:val="24"/>
                <w:szCs w:val="24"/>
              </w:rPr>
            </w:pPr>
            <w:r>
              <w:rPr>
                <w:rFonts w:ascii="宋体" w:hAnsi="宋体" w:eastAsia="宋体" w:cs="宋体"/>
                <w:spacing w:val="-3"/>
                <w:sz w:val="24"/>
                <w:szCs w:val="24"/>
              </w:rPr>
              <w:t>量日期</w:t>
            </w:r>
          </w:p>
        </w:tc>
        <w:tc>
          <w:tcPr>
            <w:tcW w:w="1199" w:type="dxa"/>
            <w:gridSpan w:val="4"/>
            <w:vAlign w:val="top"/>
          </w:tcPr>
          <w:p>
            <w:pPr>
              <w:spacing w:before="40" w:line="219" w:lineRule="auto"/>
              <w:ind w:left="373"/>
              <w:rPr>
                <w:rFonts w:ascii="宋体" w:hAnsi="宋体" w:eastAsia="宋体" w:cs="宋体"/>
                <w:sz w:val="24"/>
                <w:szCs w:val="24"/>
              </w:rPr>
            </w:pPr>
            <w:r>
              <w:rPr>
                <w:rFonts w:ascii="宋体" w:hAnsi="宋体" w:eastAsia="宋体" w:cs="宋体"/>
                <w:spacing w:val="-3"/>
                <w:sz w:val="24"/>
                <w:szCs w:val="24"/>
              </w:rPr>
              <w:t>生产</w:t>
            </w:r>
          </w:p>
          <w:p>
            <w:pPr>
              <w:spacing w:before="26" w:line="206" w:lineRule="auto"/>
              <w:ind w:left="374"/>
              <w:rPr>
                <w:rFonts w:ascii="宋体" w:hAnsi="宋体" w:eastAsia="宋体" w:cs="宋体"/>
                <w:sz w:val="24"/>
                <w:szCs w:val="24"/>
              </w:rPr>
            </w:pPr>
            <w:r>
              <w:rPr>
                <w:rFonts w:ascii="宋体" w:hAnsi="宋体" w:eastAsia="宋体" w:cs="宋体"/>
                <w:spacing w:val="-4"/>
                <w:sz w:val="24"/>
                <w:szCs w:val="24"/>
              </w:rPr>
              <w:t>厂家</w:t>
            </w:r>
          </w:p>
        </w:tc>
        <w:tc>
          <w:tcPr>
            <w:tcW w:w="2440" w:type="dxa"/>
            <w:gridSpan w:val="3"/>
            <w:vAlign w:val="top"/>
          </w:tcPr>
          <w:p>
            <w:pPr>
              <w:spacing w:before="39" w:line="220" w:lineRule="auto"/>
              <w:ind w:left="1004"/>
              <w:rPr>
                <w:rFonts w:ascii="宋体" w:hAnsi="宋体" w:eastAsia="宋体" w:cs="宋体"/>
                <w:sz w:val="24"/>
                <w:szCs w:val="24"/>
              </w:rPr>
            </w:pPr>
            <w:r>
              <w:rPr>
                <w:rFonts w:ascii="宋体" w:hAnsi="宋体" w:eastAsia="宋体" w:cs="宋体"/>
                <w:spacing w:val="-3"/>
                <w:sz w:val="24"/>
                <w:szCs w:val="24"/>
              </w:rPr>
              <w:t>所在</w:t>
            </w:r>
          </w:p>
          <w:p>
            <w:pPr>
              <w:spacing w:before="25" w:line="206" w:lineRule="auto"/>
              <w:ind w:left="1003"/>
              <w:rPr>
                <w:rFonts w:ascii="宋体" w:hAnsi="宋体" w:eastAsia="宋体" w:cs="宋体"/>
                <w:sz w:val="24"/>
                <w:szCs w:val="24"/>
              </w:rPr>
            </w:pPr>
            <w:r>
              <w:rPr>
                <w:rFonts w:ascii="宋体" w:hAnsi="宋体" w:eastAsia="宋体" w:cs="宋体"/>
                <w:spacing w:val="-3"/>
                <w:sz w:val="24"/>
                <w:szCs w:val="24"/>
              </w:rPr>
              <w:t>场所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709" w:type="dxa"/>
            <w:vMerge w:val="continue"/>
            <w:tcBorders>
              <w:top w:val="nil"/>
              <w:bottom w:val="nil"/>
            </w:tcBorders>
            <w:vAlign w:val="top"/>
          </w:tcPr>
          <w:p>
            <w:pPr>
              <w:rPr>
                <w:rFonts w:ascii="Arial"/>
                <w:sz w:val="21"/>
              </w:rPr>
            </w:pPr>
          </w:p>
        </w:tc>
        <w:tc>
          <w:tcPr>
            <w:tcW w:w="974" w:type="dxa"/>
            <w:gridSpan w:val="2"/>
            <w:vAlign w:val="top"/>
          </w:tcPr>
          <w:p>
            <w:pPr>
              <w:rPr>
                <w:rFonts w:ascii="Arial"/>
                <w:sz w:val="21"/>
              </w:rPr>
            </w:pPr>
          </w:p>
        </w:tc>
        <w:tc>
          <w:tcPr>
            <w:tcW w:w="1363" w:type="dxa"/>
            <w:gridSpan w:val="5"/>
            <w:vAlign w:val="top"/>
          </w:tcPr>
          <w:p>
            <w:pPr>
              <w:rPr>
                <w:rFonts w:ascii="Arial"/>
                <w:sz w:val="21"/>
              </w:rPr>
            </w:pPr>
          </w:p>
        </w:tc>
        <w:tc>
          <w:tcPr>
            <w:tcW w:w="1679" w:type="dxa"/>
            <w:gridSpan w:val="5"/>
            <w:vAlign w:val="top"/>
          </w:tcPr>
          <w:p>
            <w:pPr>
              <w:rPr>
                <w:rFonts w:ascii="Arial"/>
                <w:sz w:val="21"/>
              </w:rPr>
            </w:pPr>
          </w:p>
        </w:tc>
        <w:tc>
          <w:tcPr>
            <w:tcW w:w="1199" w:type="dxa"/>
            <w:gridSpan w:val="4"/>
            <w:vAlign w:val="top"/>
          </w:tcPr>
          <w:p>
            <w:pPr>
              <w:rPr>
                <w:rFonts w:ascii="Arial"/>
                <w:sz w:val="21"/>
              </w:rPr>
            </w:pPr>
          </w:p>
        </w:tc>
        <w:tc>
          <w:tcPr>
            <w:tcW w:w="2440"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709" w:type="dxa"/>
            <w:vMerge w:val="continue"/>
            <w:tcBorders>
              <w:top w:val="nil"/>
              <w:bottom w:val="nil"/>
            </w:tcBorders>
            <w:vAlign w:val="top"/>
          </w:tcPr>
          <w:p>
            <w:pPr>
              <w:rPr>
                <w:rFonts w:ascii="Arial"/>
                <w:sz w:val="21"/>
              </w:rPr>
            </w:pPr>
          </w:p>
        </w:tc>
        <w:tc>
          <w:tcPr>
            <w:tcW w:w="974" w:type="dxa"/>
            <w:gridSpan w:val="2"/>
            <w:vAlign w:val="top"/>
          </w:tcPr>
          <w:p>
            <w:pPr>
              <w:rPr>
                <w:rFonts w:ascii="Arial"/>
                <w:sz w:val="21"/>
              </w:rPr>
            </w:pPr>
          </w:p>
        </w:tc>
        <w:tc>
          <w:tcPr>
            <w:tcW w:w="1363" w:type="dxa"/>
            <w:gridSpan w:val="5"/>
            <w:vAlign w:val="top"/>
          </w:tcPr>
          <w:p>
            <w:pPr>
              <w:rPr>
                <w:rFonts w:ascii="Arial"/>
                <w:sz w:val="21"/>
              </w:rPr>
            </w:pPr>
          </w:p>
        </w:tc>
        <w:tc>
          <w:tcPr>
            <w:tcW w:w="1679" w:type="dxa"/>
            <w:gridSpan w:val="5"/>
            <w:vAlign w:val="top"/>
          </w:tcPr>
          <w:p>
            <w:pPr>
              <w:rPr>
                <w:rFonts w:ascii="Arial"/>
                <w:sz w:val="21"/>
              </w:rPr>
            </w:pPr>
          </w:p>
        </w:tc>
        <w:tc>
          <w:tcPr>
            <w:tcW w:w="1199" w:type="dxa"/>
            <w:gridSpan w:val="4"/>
            <w:vAlign w:val="top"/>
          </w:tcPr>
          <w:p>
            <w:pPr>
              <w:rPr>
                <w:rFonts w:ascii="Arial"/>
                <w:sz w:val="21"/>
              </w:rPr>
            </w:pPr>
          </w:p>
        </w:tc>
        <w:tc>
          <w:tcPr>
            <w:tcW w:w="2440"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709" w:type="dxa"/>
            <w:vMerge w:val="continue"/>
            <w:tcBorders>
              <w:top w:val="nil"/>
              <w:bottom w:val="nil"/>
            </w:tcBorders>
            <w:vAlign w:val="top"/>
          </w:tcPr>
          <w:p>
            <w:pPr>
              <w:rPr>
                <w:rFonts w:ascii="Arial"/>
                <w:sz w:val="21"/>
              </w:rPr>
            </w:pPr>
          </w:p>
        </w:tc>
        <w:tc>
          <w:tcPr>
            <w:tcW w:w="974" w:type="dxa"/>
            <w:gridSpan w:val="2"/>
            <w:vAlign w:val="top"/>
          </w:tcPr>
          <w:p>
            <w:pPr>
              <w:rPr>
                <w:rFonts w:ascii="Arial"/>
                <w:sz w:val="21"/>
              </w:rPr>
            </w:pPr>
          </w:p>
        </w:tc>
        <w:tc>
          <w:tcPr>
            <w:tcW w:w="1363" w:type="dxa"/>
            <w:gridSpan w:val="5"/>
            <w:vAlign w:val="top"/>
          </w:tcPr>
          <w:p>
            <w:pPr>
              <w:rPr>
                <w:rFonts w:ascii="Arial"/>
                <w:sz w:val="21"/>
              </w:rPr>
            </w:pPr>
          </w:p>
        </w:tc>
        <w:tc>
          <w:tcPr>
            <w:tcW w:w="1679" w:type="dxa"/>
            <w:gridSpan w:val="5"/>
            <w:vAlign w:val="top"/>
          </w:tcPr>
          <w:p>
            <w:pPr>
              <w:rPr>
                <w:rFonts w:ascii="Arial"/>
                <w:sz w:val="21"/>
              </w:rPr>
            </w:pPr>
          </w:p>
        </w:tc>
        <w:tc>
          <w:tcPr>
            <w:tcW w:w="1199" w:type="dxa"/>
            <w:gridSpan w:val="4"/>
            <w:vAlign w:val="top"/>
          </w:tcPr>
          <w:p>
            <w:pPr>
              <w:rPr>
                <w:rFonts w:ascii="Arial"/>
                <w:sz w:val="21"/>
              </w:rPr>
            </w:pPr>
          </w:p>
        </w:tc>
        <w:tc>
          <w:tcPr>
            <w:tcW w:w="2440"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709" w:type="dxa"/>
            <w:vMerge w:val="continue"/>
            <w:tcBorders>
              <w:top w:val="nil"/>
            </w:tcBorders>
            <w:vAlign w:val="top"/>
          </w:tcPr>
          <w:p>
            <w:pPr>
              <w:rPr>
                <w:rFonts w:ascii="Arial"/>
                <w:sz w:val="21"/>
              </w:rPr>
            </w:pPr>
          </w:p>
        </w:tc>
        <w:tc>
          <w:tcPr>
            <w:tcW w:w="974" w:type="dxa"/>
            <w:gridSpan w:val="2"/>
            <w:vAlign w:val="top"/>
          </w:tcPr>
          <w:p>
            <w:pPr>
              <w:rPr>
                <w:rFonts w:ascii="Arial"/>
                <w:sz w:val="21"/>
              </w:rPr>
            </w:pPr>
          </w:p>
        </w:tc>
        <w:tc>
          <w:tcPr>
            <w:tcW w:w="1363" w:type="dxa"/>
            <w:gridSpan w:val="5"/>
            <w:vAlign w:val="top"/>
          </w:tcPr>
          <w:p>
            <w:pPr>
              <w:rPr>
                <w:rFonts w:ascii="Arial"/>
                <w:sz w:val="21"/>
              </w:rPr>
            </w:pPr>
          </w:p>
        </w:tc>
        <w:tc>
          <w:tcPr>
            <w:tcW w:w="1679" w:type="dxa"/>
            <w:gridSpan w:val="5"/>
            <w:vAlign w:val="top"/>
          </w:tcPr>
          <w:p>
            <w:pPr>
              <w:rPr>
                <w:rFonts w:ascii="Arial"/>
                <w:sz w:val="21"/>
              </w:rPr>
            </w:pPr>
          </w:p>
        </w:tc>
        <w:tc>
          <w:tcPr>
            <w:tcW w:w="1199" w:type="dxa"/>
            <w:gridSpan w:val="4"/>
            <w:vAlign w:val="top"/>
          </w:tcPr>
          <w:p>
            <w:pPr>
              <w:rPr>
                <w:rFonts w:ascii="Arial"/>
                <w:sz w:val="21"/>
              </w:rPr>
            </w:pPr>
          </w:p>
        </w:tc>
        <w:tc>
          <w:tcPr>
            <w:tcW w:w="2440"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709" w:type="dxa"/>
            <w:vMerge w:val="restart"/>
            <w:tcBorders>
              <w:bottom w:val="nil"/>
            </w:tcBorders>
            <w:vAlign w:val="top"/>
          </w:tcPr>
          <w:p>
            <w:pPr>
              <w:spacing w:line="272" w:lineRule="auto"/>
              <w:rPr>
                <w:rFonts w:ascii="Arial"/>
                <w:sz w:val="21"/>
              </w:rPr>
            </w:pPr>
          </w:p>
          <w:p>
            <w:pPr>
              <w:spacing w:before="78" w:line="219" w:lineRule="auto"/>
              <w:ind w:left="140"/>
              <w:rPr>
                <w:rFonts w:ascii="宋体" w:hAnsi="宋体" w:eastAsia="宋体" w:cs="宋体"/>
                <w:sz w:val="24"/>
                <w:szCs w:val="24"/>
              </w:rPr>
            </w:pPr>
            <w:r>
              <w:rPr>
                <w:rFonts w:ascii="宋体" w:hAnsi="宋体" w:eastAsia="宋体" w:cs="宋体"/>
                <w:spacing w:val="-2"/>
                <w:sz w:val="24"/>
                <w:szCs w:val="24"/>
              </w:rPr>
              <w:t>含密封源装置</w:t>
            </w:r>
          </w:p>
        </w:tc>
        <w:tc>
          <w:tcPr>
            <w:tcW w:w="528" w:type="dxa"/>
            <w:vMerge w:val="restart"/>
            <w:tcBorders>
              <w:bottom w:val="nil"/>
            </w:tcBorders>
            <w:textDirection w:val="tbRlV"/>
            <w:vAlign w:val="top"/>
          </w:tcPr>
          <w:p>
            <w:pPr>
              <w:spacing w:before="143" w:line="206" w:lineRule="auto"/>
              <w:ind w:left="356"/>
              <w:rPr>
                <w:rFonts w:ascii="宋体" w:hAnsi="宋体" w:eastAsia="宋体" w:cs="宋体"/>
                <w:sz w:val="24"/>
                <w:szCs w:val="24"/>
              </w:rPr>
            </w:pPr>
            <w:r>
              <w:rPr>
                <w:rFonts w:ascii="宋体" w:hAnsi="宋体" w:eastAsia="宋体" w:cs="宋体"/>
                <w:spacing w:val="-1"/>
                <w:sz w:val="24"/>
                <w:szCs w:val="24"/>
              </w:rPr>
              <w:t>编</w:t>
            </w:r>
            <w:r>
              <w:rPr>
                <w:rFonts w:ascii="宋体" w:hAnsi="宋体" w:eastAsia="宋体" w:cs="宋体"/>
                <w:spacing w:val="-47"/>
                <w:sz w:val="24"/>
                <w:szCs w:val="24"/>
              </w:rPr>
              <w:t xml:space="preserve"> </w:t>
            </w:r>
            <w:r>
              <w:rPr>
                <w:rFonts w:ascii="宋体" w:hAnsi="宋体" w:eastAsia="宋体" w:cs="宋体"/>
                <w:spacing w:val="-1"/>
                <w:sz w:val="24"/>
                <w:szCs w:val="24"/>
              </w:rPr>
              <w:t>号</w:t>
            </w:r>
          </w:p>
        </w:tc>
        <w:tc>
          <w:tcPr>
            <w:tcW w:w="1154" w:type="dxa"/>
            <w:gridSpan w:val="3"/>
            <w:vMerge w:val="restart"/>
            <w:tcBorders>
              <w:bottom w:val="nil"/>
            </w:tcBorders>
            <w:vAlign w:val="top"/>
          </w:tcPr>
          <w:p>
            <w:pPr>
              <w:spacing w:line="277" w:lineRule="auto"/>
              <w:rPr>
                <w:rFonts w:ascii="Arial"/>
                <w:sz w:val="21"/>
              </w:rPr>
            </w:pPr>
          </w:p>
          <w:p>
            <w:pPr>
              <w:spacing w:before="78" w:line="220" w:lineRule="auto"/>
              <w:ind w:left="341"/>
              <w:rPr>
                <w:rFonts w:ascii="宋体" w:hAnsi="宋体" w:eastAsia="宋体" w:cs="宋体"/>
                <w:sz w:val="24"/>
                <w:szCs w:val="24"/>
              </w:rPr>
            </w:pPr>
            <w:r>
              <w:rPr>
                <w:rFonts w:ascii="宋体" w:hAnsi="宋体" w:eastAsia="宋体" w:cs="宋体"/>
                <w:spacing w:val="-3"/>
                <w:sz w:val="24"/>
                <w:szCs w:val="24"/>
              </w:rPr>
              <w:t>装置</w:t>
            </w:r>
          </w:p>
          <w:p>
            <w:pPr>
              <w:spacing w:before="26" w:line="221" w:lineRule="auto"/>
              <w:ind w:left="344"/>
              <w:rPr>
                <w:rFonts w:ascii="宋体" w:hAnsi="宋体" w:eastAsia="宋体" w:cs="宋体"/>
                <w:sz w:val="24"/>
                <w:szCs w:val="24"/>
              </w:rPr>
            </w:pPr>
            <w:r>
              <w:rPr>
                <w:rFonts w:ascii="宋体" w:hAnsi="宋体" w:eastAsia="宋体" w:cs="宋体"/>
                <w:spacing w:val="-4"/>
                <w:sz w:val="24"/>
                <w:szCs w:val="24"/>
              </w:rPr>
              <w:t>名称</w:t>
            </w:r>
          </w:p>
        </w:tc>
        <w:tc>
          <w:tcPr>
            <w:tcW w:w="962" w:type="dxa"/>
            <w:gridSpan w:val="4"/>
            <w:vMerge w:val="restart"/>
            <w:tcBorders>
              <w:bottom w:val="nil"/>
            </w:tcBorders>
            <w:vAlign w:val="top"/>
          </w:tcPr>
          <w:p>
            <w:pPr>
              <w:spacing w:line="431" w:lineRule="auto"/>
              <w:rPr>
                <w:rFonts w:ascii="Arial"/>
                <w:sz w:val="21"/>
              </w:rPr>
            </w:pPr>
          </w:p>
          <w:p>
            <w:pPr>
              <w:spacing w:before="78" w:line="221" w:lineRule="auto"/>
              <w:ind w:left="246"/>
              <w:rPr>
                <w:rFonts w:ascii="宋体" w:hAnsi="宋体" w:eastAsia="宋体" w:cs="宋体"/>
                <w:sz w:val="24"/>
                <w:szCs w:val="24"/>
              </w:rPr>
            </w:pPr>
            <w:r>
              <w:rPr>
                <w:rFonts w:ascii="宋体" w:hAnsi="宋体" w:eastAsia="宋体" w:cs="宋体"/>
                <w:spacing w:val="-5"/>
                <w:sz w:val="24"/>
                <w:szCs w:val="24"/>
              </w:rPr>
              <w:t>型号</w:t>
            </w:r>
          </w:p>
        </w:tc>
        <w:tc>
          <w:tcPr>
            <w:tcW w:w="944" w:type="dxa"/>
            <w:gridSpan w:val="3"/>
            <w:vMerge w:val="restart"/>
            <w:tcBorders>
              <w:bottom w:val="nil"/>
            </w:tcBorders>
            <w:vAlign w:val="top"/>
          </w:tcPr>
          <w:p>
            <w:pPr>
              <w:spacing w:line="277" w:lineRule="auto"/>
              <w:rPr>
                <w:rFonts w:ascii="Arial"/>
                <w:sz w:val="21"/>
              </w:rPr>
            </w:pPr>
          </w:p>
          <w:p>
            <w:pPr>
              <w:spacing w:before="78" w:line="219" w:lineRule="auto"/>
              <w:ind w:left="221"/>
              <w:rPr>
                <w:rFonts w:ascii="宋体" w:hAnsi="宋体" w:eastAsia="宋体" w:cs="宋体"/>
                <w:sz w:val="24"/>
                <w:szCs w:val="24"/>
              </w:rPr>
            </w:pPr>
            <w:r>
              <w:rPr>
                <w:rFonts w:ascii="宋体" w:hAnsi="宋体" w:eastAsia="宋体" w:cs="宋体"/>
                <w:spacing w:val="-3"/>
                <w:sz w:val="24"/>
                <w:szCs w:val="24"/>
              </w:rPr>
              <w:t>生产</w:t>
            </w:r>
          </w:p>
          <w:p>
            <w:pPr>
              <w:spacing w:before="26" w:line="220" w:lineRule="auto"/>
              <w:ind w:left="222"/>
              <w:rPr>
                <w:rFonts w:ascii="宋体" w:hAnsi="宋体" w:eastAsia="宋体" w:cs="宋体"/>
                <w:sz w:val="24"/>
                <w:szCs w:val="24"/>
              </w:rPr>
            </w:pPr>
            <w:r>
              <w:rPr>
                <w:rFonts w:ascii="宋体" w:hAnsi="宋体" w:eastAsia="宋体" w:cs="宋体"/>
                <w:spacing w:val="-4"/>
                <w:sz w:val="24"/>
                <w:szCs w:val="24"/>
              </w:rPr>
              <w:t>厂家</w:t>
            </w:r>
          </w:p>
        </w:tc>
        <w:tc>
          <w:tcPr>
            <w:tcW w:w="2351" w:type="dxa"/>
            <w:gridSpan w:val="7"/>
            <w:vAlign w:val="top"/>
          </w:tcPr>
          <w:p>
            <w:pPr>
              <w:spacing w:before="40" w:line="205" w:lineRule="auto"/>
              <w:ind w:left="665"/>
              <w:rPr>
                <w:rFonts w:ascii="宋体" w:hAnsi="宋体" w:eastAsia="宋体" w:cs="宋体"/>
                <w:sz w:val="24"/>
                <w:szCs w:val="24"/>
              </w:rPr>
            </w:pPr>
            <w:r>
              <w:rPr>
                <w:rFonts w:ascii="宋体" w:hAnsi="宋体" w:eastAsia="宋体" w:cs="宋体"/>
                <w:spacing w:val="-7"/>
                <w:sz w:val="24"/>
                <w:szCs w:val="24"/>
              </w:rPr>
              <w:t>放</w:t>
            </w:r>
            <w:r>
              <w:rPr>
                <w:rFonts w:ascii="宋体" w:hAnsi="宋体" w:eastAsia="宋体" w:cs="宋体"/>
                <w:spacing w:val="10"/>
                <w:sz w:val="24"/>
                <w:szCs w:val="24"/>
              </w:rPr>
              <w:t xml:space="preserve"> </w:t>
            </w:r>
            <w:r>
              <w:rPr>
                <w:rFonts w:ascii="宋体" w:hAnsi="宋体" w:eastAsia="宋体" w:cs="宋体"/>
                <w:spacing w:val="-7"/>
                <w:sz w:val="24"/>
                <w:szCs w:val="24"/>
              </w:rPr>
              <w:t>射</w:t>
            </w:r>
            <w:r>
              <w:rPr>
                <w:rFonts w:ascii="宋体" w:hAnsi="宋体" w:eastAsia="宋体" w:cs="宋体"/>
                <w:spacing w:val="9"/>
                <w:sz w:val="24"/>
                <w:szCs w:val="24"/>
              </w:rPr>
              <w:t xml:space="preserve"> </w:t>
            </w:r>
            <w:r>
              <w:rPr>
                <w:rFonts w:ascii="宋体" w:hAnsi="宋体" w:eastAsia="宋体" w:cs="宋体"/>
                <w:spacing w:val="-7"/>
                <w:sz w:val="24"/>
                <w:szCs w:val="24"/>
              </w:rPr>
              <w:t>源</w:t>
            </w:r>
          </w:p>
        </w:tc>
        <w:tc>
          <w:tcPr>
            <w:tcW w:w="1716" w:type="dxa"/>
            <w:vMerge w:val="restart"/>
            <w:tcBorders>
              <w:bottom w:val="nil"/>
            </w:tcBorders>
            <w:vAlign w:val="top"/>
          </w:tcPr>
          <w:p>
            <w:pPr>
              <w:spacing w:line="277" w:lineRule="auto"/>
              <w:rPr>
                <w:rFonts w:ascii="Arial"/>
                <w:sz w:val="21"/>
              </w:rPr>
            </w:pPr>
          </w:p>
          <w:p>
            <w:pPr>
              <w:spacing w:before="78" w:line="220" w:lineRule="auto"/>
              <w:ind w:left="594"/>
              <w:rPr>
                <w:rFonts w:ascii="宋体" w:hAnsi="宋体" w:eastAsia="宋体" w:cs="宋体"/>
                <w:sz w:val="24"/>
                <w:szCs w:val="24"/>
              </w:rPr>
            </w:pPr>
            <w:r>
              <w:rPr>
                <w:rFonts w:ascii="宋体" w:hAnsi="宋体" w:eastAsia="宋体" w:cs="宋体"/>
                <w:spacing w:val="-3"/>
                <w:sz w:val="24"/>
                <w:szCs w:val="24"/>
              </w:rPr>
              <w:t>所在</w:t>
            </w:r>
          </w:p>
          <w:p>
            <w:pPr>
              <w:spacing w:before="26" w:line="220" w:lineRule="auto"/>
              <w:ind w:left="593"/>
              <w:rPr>
                <w:rFonts w:ascii="宋体" w:hAnsi="宋体" w:eastAsia="宋体" w:cs="宋体"/>
                <w:sz w:val="24"/>
                <w:szCs w:val="24"/>
              </w:rPr>
            </w:pPr>
            <w:r>
              <w:rPr>
                <w:rFonts w:ascii="宋体" w:hAnsi="宋体" w:eastAsia="宋体" w:cs="宋体"/>
                <w:spacing w:val="-3"/>
                <w:sz w:val="24"/>
                <w:szCs w:val="24"/>
              </w:rPr>
              <w:t>场所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709" w:type="dxa"/>
            <w:vMerge w:val="continue"/>
            <w:tcBorders>
              <w:top w:val="nil"/>
              <w:bottom w:val="nil"/>
            </w:tcBorders>
            <w:vAlign w:val="top"/>
          </w:tcPr>
          <w:p>
            <w:pPr>
              <w:rPr>
                <w:rFonts w:ascii="Arial"/>
                <w:sz w:val="21"/>
              </w:rPr>
            </w:pPr>
          </w:p>
        </w:tc>
        <w:tc>
          <w:tcPr>
            <w:tcW w:w="528" w:type="dxa"/>
            <w:vMerge w:val="continue"/>
            <w:tcBorders>
              <w:top w:val="nil"/>
            </w:tcBorders>
            <w:textDirection w:val="tbRlV"/>
            <w:vAlign w:val="top"/>
          </w:tcPr>
          <w:p>
            <w:pPr>
              <w:rPr>
                <w:rFonts w:ascii="Arial"/>
                <w:sz w:val="21"/>
              </w:rPr>
            </w:pPr>
          </w:p>
        </w:tc>
        <w:tc>
          <w:tcPr>
            <w:tcW w:w="1154" w:type="dxa"/>
            <w:gridSpan w:val="3"/>
            <w:vMerge w:val="continue"/>
            <w:tcBorders>
              <w:top w:val="nil"/>
            </w:tcBorders>
            <w:vAlign w:val="top"/>
          </w:tcPr>
          <w:p>
            <w:pPr>
              <w:rPr>
                <w:rFonts w:ascii="Arial"/>
                <w:sz w:val="21"/>
              </w:rPr>
            </w:pPr>
          </w:p>
        </w:tc>
        <w:tc>
          <w:tcPr>
            <w:tcW w:w="962" w:type="dxa"/>
            <w:gridSpan w:val="4"/>
            <w:vMerge w:val="continue"/>
            <w:tcBorders>
              <w:top w:val="nil"/>
            </w:tcBorders>
            <w:vAlign w:val="top"/>
          </w:tcPr>
          <w:p>
            <w:pPr>
              <w:rPr>
                <w:rFonts w:ascii="Arial"/>
                <w:sz w:val="21"/>
              </w:rPr>
            </w:pPr>
          </w:p>
        </w:tc>
        <w:tc>
          <w:tcPr>
            <w:tcW w:w="944" w:type="dxa"/>
            <w:gridSpan w:val="3"/>
            <w:vMerge w:val="continue"/>
            <w:tcBorders>
              <w:top w:val="nil"/>
            </w:tcBorders>
            <w:vAlign w:val="top"/>
          </w:tcPr>
          <w:p>
            <w:pPr>
              <w:rPr>
                <w:rFonts w:ascii="Arial"/>
                <w:sz w:val="21"/>
              </w:rPr>
            </w:pPr>
          </w:p>
        </w:tc>
        <w:tc>
          <w:tcPr>
            <w:tcW w:w="819" w:type="dxa"/>
            <w:gridSpan w:val="2"/>
            <w:vAlign w:val="top"/>
          </w:tcPr>
          <w:p>
            <w:pPr>
              <w:spacing w:before="40" w:line="219" w:lineRule="auto"/>
              <w:ind w:left="174"/>
              <w:rPr>
                <w:rFonts w:ascii="宋体" w:hAnsi="宋体" w:eastAsia="宋体" w:cs="宋体"/>
                <w:sz w:val="24"/>
                <w:szCs w:val="24"/>
              </w:rPr>
            </w:pPr>
            <w:r>
              <w:rPr>
                <w:rFonts w:ascii="宋体" w:hAnsi="宋体" w:eastAsia="宋体" w:cs="宋体"/>
                <w:spacing w:val="-4"/>
                <w:sz w:val="24"/>
                <w:szCs w:val="24"/>
              </w:rPr>
              <w:t>核素</w:t>
            </w:r>
          </w:p>
          <w:p>
            <w:pPr>
              <w:spacing w:before="27" w:line="221" w:lineRule="auto"/>
              <w:ind w:left="174"/>
              <w:rPr>
                <w:rFonts w:ascii="宋体" w:hAnsi="宋体" w:eastAsia="宋体" w:cs="宋体"/>
                <w:sz w:val="24"/>
                <w:szCs w:val="24"/>
              </w:rPr>
            </w:pPr>
            <w:r>
              <w:rPr>
                <w:rFonts w:ascii="宋体" w:hAnsi="宋体" w:eastAsia="宋体" w:cs="宋体"/>
                <w:spacing w:val="-4"/>
                <w:sz w:val="24"/>
                <w:szCs w:val="24"/>
              </w:rPr>
              <w:t>名称</w:t>
            </w:r>
          </w:p>
        </w:tc>
        <w:tc>
          <w:tcPr>
            <w:tcW w:w="808" w:type="dxa"/>
            <w:gridSpan w:val="3"/>
            <w:vAlign w:val="top"/>
          </w:tcPr>
          <w:p>
            <w:pPr>
              <w:spacing w:before="39" w:line="220" w:lineRule="auto"/>
              <w:ind w:left="140"/>
              <w:rPr>
                <w:rFonts w:ascii="宋体" w:hAnsi="宋体" w:eastAsia="宋体" w:cs="宋体"/>
                <w:sz w:val="24"/>
                <w:szCs w:val="24"/>
              </w:rPr>
            </w:pPr>
            <w:r>
              <w:rPr>
                <w:rFonts w:ascii="宋体" w:hAnsi="宋体" w:eastAsia="宋体" w:cs="宋体"/>
                <w:spacing w:val="-4"/>
                <w:sz w:val="24"/>
                <w:szCs w:val="24"/>
              </w:rPr>
              <w:t>活度</w:t>
            </w:r>
          </w:p>
          <w:p>
            <w:pPr>
              <w:spacing w:before="26" w:line="214" w:lineRule="auto"/>
              <w:ind w:left="179"/>
              <w:rPr>
                <w:rFonts w:ascii="宋体" w:hAnsi="宋体" w:eastAsia="宋体" w:cs="宋体"/>
                <w:sz w:val="24"/>
                <w:szCs w:val="24"/>
              </w:rPr>
            </w:pPr>
            <w:r>
              <w:rPr>
                <w:rFonts w:ascii="宋体" w:hAnsi="宋体" w:eastAsia="宋体" w:cs="宋体"/>
                <w:spacing w:val="-10"/>
                <w:sz w:val="24"/>
                <w:szCs w:val="24"/>
              </w:rPr>
              <w:t>(Bq)</w:t>
            </w:r>
          </w:p>
        </w:tc>
        <w:tc>
          <w:tcPr>
            <w:tcW w:w="724" w:type="dxa"/>
            <w:gridSpan w:val="2"/>
            <w:vAlign w:val="top"/>
          </w:tcPr>
          <w:p>
            <w:pPr>
              <w:spacing w:before="39" w:line="220" w:lineRule="auto"/>
              <w:ind w:left="69"/>
              <w:rPr>
                <w:rFonts w:ascii="宋体" w:hAnsi="宋体" w:eastAsia="宋体" w:cs="宋体"/>
                <w:sz w:val="24"/>
                <w:szCs w:val="24"/>
              </w:rPr>
            </w:pPr>
            <w:r>
              <w:rPr>
                <w:rFonts w:ascii="宋体" w:hAnsi="宋体" w:eastAsia="宋体" w:cs="宋体"/>
                <w:spacing w:val="-4"/>
                <w:sz w:val="24"/>
                <w:szCs w:val="24"/>
              </w:rPr>
              <w:t>活度</w:t>
            </w:r>
          </w:p>
          <w:p>
            <w:pPr>
              <w:spacing w:before="25" w:line="221" w:lineRule="auto"/>
              <w:ind w:left="66"/>
              <w:rPr>
                <w:rFonts w:ascii="宋体" w:hAnsi="宋体" w:eastAsia="宋体" w:cs="宋体"/>
                <w:sz w:val="24"/>
                <w:szCs w:val="24"/>
              </w:rPr>
            </w:pPr>
            <w:r>
              <w:rPr>
                <w:rFonts w:ascii="宋体" w:hAnsi="宋体" w:eastAsia="宋体" w:cs="宋体"/>
                <w:spacing w:val="-3"/>
                <w:sz w:val="24"/>
                <w:szCs w:val="24"/>
              </w:rPr>
              <w:t>测量</w:t>
            </w:r>
          </w:p>
          <w:p>
            <w:pPr>
              <w:spacing w:before="24" w:line="205" w:lineRule="auto"/>
              <w:ind w:left="107"/>
              <w:rPr>
                <w:rFonts w:ascii="宋体" w:hAnsi="宋体" w:eastAsia="宋体" w:cs="宋体"/>
                <w:sz w:val="24"/>
                <w:szCs w:val="24"/>
              </w:rPr>
            </w:pPr>
            <w:r>
              <w:rPr>
                <w:rFonts w:ascii="宋体" w:hAnsi="宋体" w:eastAsia="宋体" w:cs="宋体"/>
                <w:spacing w:val="-13"/>
                <w:sz w:val="24"/>
                <w:szCs w:val="24"/>
              </w:rPr>
              <w:t>日期</w:t>
            </w:r>
          </w:p>
        </w:tc>
        <w:tc>
          <w:tcPr>
            <w:tcW w:w="1716"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709" w:type="dxa"/>
            <w:vMerge w:val="continue"/>
            <w:tcBorders>
              <w:top w:val="nil"/>
              <w:bottom w:val="nil"/>
            </w:tcBorders>
            <w:vAlign w:val="top"/>
          </w:tcPr>
          <w:p>
            <w:pPr>
              <w:rPr>
                <w:rFonts w:ascii="Arial"/>
                <w:sz w:val="21"/>
              </w:rPr>
            </w:pPr>
          </w:p>
        </w:tc>
        <w:tc>
          <w:tcPr>
            <w:tcW w:w="528" w:type="dxa"/>
            <w:vAlign w:val="top"/>
          </w:tcPr>
          <w:p>
            <w:pPr>
              <w:rPr>
                <w:rFonts w:ascii="Arial"/>
                <w:sz w:val="21"/>
              </w:rPr>
            </w:pPr>
          </w:p>
        </w:tc>
        <w:tc>
          <w:tcPr>
            <w:tcW w:w="1154" w:type="dxa"/>
            <w:gridSpan w:val="3"/>
            <w:vAlign w:val="top"/>
          </w:tcPr>
          <w:p>
            <w:pPr>
              <w:rPr>
                <w:rFonts w:ascii="Arial"/>
                <w:sz w:val="21"/>
              </w:rPr>
            </w:pPr>
          </w:p>
        </w:tc>
        <w:tc>
          <w:tcPr>
            <w:tcW w:w="962" w:type="dxa"/>
            <w:gridSpan w:val="4"/>
            <w:vAlign w:val="top"/>
          </w:tcPr>
          <w:p>
            <w:pPr>
              <w:rPr>
                <w:rFonts w:ascii="Arial"/>
                <w:sz w:val="21"/>
              </w:rPr>
            </w:pPr>
          </w:p>
        </w:tc>
        <w:tc>
          <w:tcPr>
            <w:tcW w:w="944" w:type="dxa"/>
            <w:gridSpan w:val="3"/>
            <w:vAlign w:val="top"/>
          </w:tcPr>
          <w:p>
            <w:pPr>
              <w:rPr>
                <w:rFonts w:ascii="Arial"/>
                <w:sz w:val="21"/>
              </w:rPr>
            </w:pPr>
          </w:p>
        </w:tc>
        <w:tc>
          <w:tcPr>
            <w:tcW w:w="819" w:type="dxa"/>
            <w:gridSpan w:val="2"/>
            <w:vAlign w:val="top"/>
          </w:tcPr>
          <w:p>
            <w:pPr>
              <w:rPr>
                <w:rFonts w:ascii="Arial"/>
                <w:sz w:val="21"/>
              </w:rPr>
            </w:pPr>
          </w:p>
        </w:tc>
        <w:tc>
          <w:tcPr>
            <w:tcW w:w="808" w:type="dxa"/>
            <w:gridSpan w:val="3"/>
            <w:vAlign w:val="top"/>
          </w:tcPr>
          <w:p>
            <w:pPr>
              <w:rPr>
                <w:rFonts w:ascii="Arial"/>
                <w:sz w:val="21"/>
              </w:rPr>
            </w:pPr>
          </w:p>
        </w:tc>
        <w:tc>
          <w:tcPr>
            <w:tcW w:w="724" w:type="dxa"/>
            <w:gridSpan w:val="2"/>
            <w:vAlign w:val="top"/>
          </w:tcPr>
          <w:p>
            <w:pPr>
              <w:rPr>
                <w:rFonts w:ascii="Arial"/>
                <w:sz w:val="21"/>
              </w:rPr>
            </w:pPr>
          </w:p>
        </w:tc>
        <w:tc>
          <w:tcPr>
            <w:tcW w:w="171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709" w:type="dxa"/>
            <w:vMerge w:val="continue"/>
            <w:tcBorders>
              <w:top w:val="nil"/>
              <w:bottom w:val="nil"/>
            </w:tcBorders>
            <w:vAlign w:val="top"/>
          </w:tcPr>
          <w:p>
            <w:pPr>
              <w:rPr>
                <w:rFonts w:ascii="Arial"/>
                <w:sz w:val="21"/>
              </w:rPr>
            </w:pPr>
          </w:p>
        </w:tc>
        <w:tc>
          <w:tcPr>
            <w:tcW w:w="528" w:type="dxa"/>
            <w:vAlign w:val="top"/>
          </w:tcPr>
          <w:p>
            <w:pPr>
              <w:rPr>
                <w:rFonts w:ascii="Arial"/>
                <w:sz w:val="21"/>
              </w:rPr>
            </w:pPr>
          </w:p>
        </w:tc>
        <w:tc>
          <w:tcPr>
            <w:tcW w:w="1154" w:type="dxa"/>
            <w:gridSpan w:val="3"/>
            <w:vAlign w:val="top"/>
          </w:tcPr>
          <w:p>
            <w:pPr>
              <w:rPr>
                <w:rFonts w:ascii="Arial"/>
                <w:sz w:val="21"/>
              </w:rPr>
            </w:pPr>
          </w:p>
        </w:tc>
        <w:tc>
          <w:tcPr>
            <w:tcW w:w="962" w:type="dxa"/>
            <w:gridSpan w:val="4"/>
            <w:vAlign w:val="top"/>
          </w:tcPr>
          <w:p>
            <w:pPr>
              <w:rPr>
                <w:rFonts w:ascii="Arial"/>
                <w:sz w:val="21"/>
              </w:rPr>
            </w:pPr>
          </w:p>
        </w:tc>
        <w:tc>
          <w:tcPr>
            <w:tcW w:w="944" w:type="dxa"/>
            <w:gridSpan w:val="3"/>
            <w:vAlign w:val="top"/>
          </w:tcPr>
          <w:p>
            <w:pPr>
              <w:rPr>
                <w:rFonts w:ascii="Arial"/>
                <w:sz w:val="21"/>
              </w:rPr>
            </w:pPr>
          </w:p>
        </w:tc>
        <w:tc>
          <w:tcPr>
            <w:tcW w:w="819" w:type="dxa"/>
            <w:gridSpan w:val="2"/>
            <w:vAlign w:val="top"/>
          </w:tcPr>
          <w:p>
            <w:pPr>
              <w:rPr>
                <w:rFonts w:ascii="Arial"/>
                <w:sz w:val="21"/>
              </w:rPr>
            </w:pPr>
          </w:p>
        </w:tc>
        <w:tc>
          <w:tcPr>
            <w:tcW w:w="808" w:type="dxa"/>
            <w:gridSpan w:val="3"/>
            <w:vAlign w:val="top"/>
          </w:tcPr>
          <w:p>
            <w:pPr>
              <w:rPr>
                <w:rFonts w:ascii="Arial"/>
                <w:sz w:val="21"/>
              </w:rPr>
            </w:pPr>
          </w:p>
        </w:tc>
        <w:tc>
          <w:tcPr>
            <w:tcW w:w="724" w:type="dxa"/>
            <w:gridSpan w:val="2"/>
            <w:vAlign w:val="top"/>
          </w:tcPr>
          <w:p>
            <w:pPr>
              <w:rPr>
                <w:rFonts w:ascii="Arial"/>
                <w:sz w:val="21"/>
              </w:rPr>
            </w:pPr>
          </w:p>
        </w:tc>
        <w:tc>
          <w:tcPr>
            <w:tcW w:w="171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709" w:type="dxa"/>
            <w:vMerge w:val="continue"/>
            <w:tcBorders>
              <w:top w:val="nil"/>
            </w:tcBorders>
            <w:vAlign w:val="top"/>
          </w:tcPr>
          <w:p>
            <w:pPr>
              <w:rPr>
                <w:rFonts w:ascii="Arial"/>
                <w:sz w:val="21"/>
              </w:rPr>
            </w:pPr>
          </w:p>
        </w:tc>
        <w:tc>
          <w:tcPr>
            <w:tcW w:w="528" w:type="dxa"/>
            <w:vAlign w:val="top"/>
          </w:tcPr>
          <w:p>
            <w:pPr>
              <w:rPr>
                <w:rFonts w:ascii="Arial"/>
                <w:sz w:val="21"/>
              </w:rPr>
            </w:pPr>
          </w:p>
        </w:tc>
        <w:tc>
          <w:tcPr>
            <w:tcW w:w="1154" w:type="dxa"/>
            <w:gridSpan w:val="3"/>
            <w:vAlign w:val="top"/>
          </w:tcPr>
          <w:p>
            <w:pPr>
              <w:rPr>
                <w:rFonts w:ascii="Arial"/>
                <w:sz w:val="21"/>
              </w:rPr>
            </w:pPr>
          </w:p>
        </w:tc>
        <w:tc>
          <w:tcPr>
            <w:tcW w:w="962" w:type="dxa"/>
            <w:gridSpan w:val="4"/>
            <w:vAlign w:val="top"/>
          </w:tcPr>
          <w:p>
            <w:pPr>
              <w:rPr>
                <w:rFonts w:ascii="Arial"/>
                <w:sz w:val="21"/>
              </w:rPr>
            </w:pPr>
          </w:p>
        </w:tc>
        <w:tc>
          <w:tcPr>
            <w:tcW w:w="944" w:type="dxa"/>
            <w:gridSpan w:val="3"/>
            <w:vAlign w:val="top"/>
          </w:tcPr>
          <w:p>
            <w:pPr>
              <w:rPr>
                <w:rFonts w:ascii="Arial"/>
                <w:sz w:val="21"/>
              </w:rPr>
            </w:pPr>
          </w:p>
        </w:tc>
        <w:tc>
          <w:tcPr>
            <w:tcW w:w="819" w:type="dxa"/>
            <w:gridSpan w:val="2"/>
            <w:vAlign w:val="top"/>
          </w:tcPr>
          <w:p>
            <w:pPr>
              <w:rPr>
                <w:rFonts w:ascii="Arial"/>
                <w:sz w:val="21"/>
              </w:rPr>
            </w:pPr>
          </w:p>
        </w:tc>
        <w:tc>
          <w:tcPr>
            <w:tcW w:w="808" w:type="dxa"/>
            <w:gridSpan w:val="3"/>
            <w:vAlign w:val="top"/>
          </w:tcPr>
          <w:p>
            <w:pPr>
              <w:rPr>
                <w:rFonts w:ascii="Arial"/>
                <w:sz w:val="21"/>
              </w:rPr>
            </w:pPr>
          </w:p>
        </w:tc>
        <w:tc>
          <w:tcPr>
            <w:tcW w:w="724" w:type="dxa"/>
            <w:gridSpan w:val="2"/>
            <w:vAlign w:val="top"/>
          </w:tcPr>
          <w:p>
            <w:pPr>
              <w:rPr>
                <w:rFonts w:ascii="Arial"/>
                <w:sz w:val="21"/>
              </w:rPr>
            </w:pPr>
          </w:p>
        </w:tc>
        <w:tc>
          <w:tcPr>
            <w:tcW w:w="1716" w:type="dxa"/>
            <w:vAlign w:val="top"/>
          </w:tcPr>
          <w:p>
            <w:pPr>
              <w:rPr>
                <w:rFonts w:ascii="Arial"/>
                <w:sz w:val="21"/>
              </w:rPr>
            </w:pPr>
          </w:p>
        </w:tc>
      </w:tr>
    </w:tbl>
    <w:p>
      <w:pPr>
        <w:pStyle w:val="2"/>
      </w:pPr>
    </w:p>
    <w:p>
      <w:pPr>
        <w:sectPr>
          <w:footerReference r:id="rId193" w:type="default"/>
          <w:pgSz w:w="11906" w:h="16838"/>
          <w:pgMar w:top="400" w:right="1267" w:bottom="693" w:left="1268" w:header="0" w:footer="381" w:gutter="0"/>
          <w:pgNumType w:fmt="decimal"/>
          <w:cols w:space="720" w:num="1"/>
        </w:sectPr>
      </w:pPr>
    </w:p>
    <w:p>
      <w:pPr>
        <w:pStyle w:val="2"/>
        <w:spacing w:line="306" w:lineRule="auto"/>
      </w:pPr>
    </w:p>
    <w:p>
      <w:pPr>
        <w:pStyle w:val="2"/>
        <w:spacing w:line="306" w:lineRule="auto"/>
      </w:pPr>
    </w:p>
    <w:p>
      <w:pPr>
        <w:pStyle w:val="2"/>
        <w:spacing w:line="307" w:lineRule="auto"/>
      </w:pPr>
    </w:p>
    <w:p>
      <w:pPr>
        <w:tabs>
          <w:tab w:val="left" w:pos="2851"/>
        </w:tabs>
        <w:spacing w:before="166" w:line="210" w:lineRule="auto"/>
        <w:ind w:left="233" w:right="17" w:hanging="209"/>
        <w:outlineLvl w:val="1"/>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6"/>
          <w:sz w:val="43"/>
          <w:szCs w:val="43"/>
        </w:rPr>
        <w:t>具有资质（备案）的放射卫生技术服务机构</w:t>
      </w:r>
      <w:r>
        <w:rPr>
          <w:rFonts w:ascii="方正小标宋简体" w:hAnsi="方正小标宋简体" w:eastAsia="方正小标宋简体" w:cs="方正小标宋简体"/>
          <w:spacing w:val="7"/>
          <w:sz w:val="43"/>
          <w:szCs w:val="43"/>
        </w:rPr>
        <w:t xml:space="preserve"> </w:t>
      </w:r>
      <w:r>
        <w:rPr>
          <w:rFonts w:ascii="方正小标宋简体" w:hAnsi="方正小标宋简体" w:eastAsia="方正小标宋简体" w:cs="方正小标宋简体"/>
          <w:spacing w:val="8"/>
          <w:sz w:val="43"/>
          <w:szCs w:val="43"/>
        </w:rPr>
        <w:t>出具的建设项目职业危害放射防护预评价</w:t>
      </w:r>
      <w:r>
        <w:rPr>
          <w:rFonts w:ascii="方正小标宋简体" w:hAnsi="方正小标宋简体" w:eastAsia="方正小标宋简体" w:cs="方正小标宋简体"/>
          <w:spacing w:val="2"/>
          <w:sz w:val="43"/>
          <w:szCs w:val="43"/>
        </w:rPr>
        <w:t xml:space="preserve">  </w:t>
      </w:r>
      <w:r>
        <w:rPr>
          <w:rFonts w:ascii="方正小标宋简体" w:hAnsi="方正小标宋简体" w:eastAsia="方正小标宋简体" w:cs="方正小标宋简体"/>
          <w:sz w:val="43"/>
          <w:szCs w:val="43"/>
        </w:rPr>
        <w:tab/>
      </w:r>
      <w:r>
        <w:rPr>
          <w:rFonts w:ascii="方正小标宋简体" w:hAnsi="方正小标宋简体" w:eastAsia="方正小标宋简体" w:cs="方正小标宋简体"/>
          <w:spacing w:val="12"/>
          <w:sz w:val="43"/>
          <w:szCs w:val="43"/>
        </w:rPr>
        <w:t>报告书（表）</w:t>
      </w:r>
    </w:p>
    <w:p>
      <w:pPr>
        <w:spacing w:line="10980" w:lineRule="exact"/>
        <w:ind w:firstLine="50"/>
      </w:pPr>
      <w:r>
        <w:rPr>
          <w:position w:val="-219"/>
        </w:rPr>
        <w:drawing>
          <wp:inline distT="0" distB="0" distL="0" distR="0">
            <wp:extent cx="5217795" cy="6972300"/>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327"/>
                    <a:stretch>
                      <a:fillRect/>
                    </a:stretch>
                  </pic:blipFill>
                  <pic:spPr>
                    <a:xfrm>
                      <a:off x="0" y="0"/>
                      <a:ext cx="5218176" cy="6972300"/>
                    </a:xfrm>
                    <a:prstGeom prst="rect">
                      <a:avLst/>
                    </a:prstGeom>
                  </pic:spPr>
                </pic:pic>
              </a:graphicData>
            </a:graphic>
          </wp:inline>
        </w:drawing>
      </w:r>
    </w:p>
    <w:p>
      <w:pPr>
        <w:spacing w:line="10980" w:lineRule="exact"/>
        <w:sectPr>
          <w:footerReference r:id="rId194" w:type="default"/>
          <w:pgSz w:w="11906" w:h="16838"/>
          <w:pgMar w:top="400" w:right="1785" w:bottom="693" w:left="1785" w:header="0" w:footer="381" w:gutter="0"/>
          <w:pgNumType w:fmt="decimal"/>
          <w:cols w:space="720" w:num="1"/>
        </w:sectPr>
      </w:pPr>
    </w:p>
    <w:p>
      <w:pPr>
        <w:pStyle w:val="2"/>
        <w:spacing w:line="268" w:lineRule="auto"/>
      </w:pPr>
    </w:p>
    <w:p>
      <w:pPr>
        <w:pStyle w:val="2"/>
        <w:spacing w:line="268" w:lineRule="auto"/>
      </w:pPr>
    </w:p>
    <w:p>
      <w:pPr>
        <w:pStyle w:val="2"/>
        <w:spacing w:line="268" w:lineRule="auto"/>
      </w:pPr>
    </w:p>
    <w:p>
      <w:pPr>
        <w:pStyle w:val="2"/>
        <w:spacing w:line="268" w:lineRule="auto"/>
      </w:pPr>
    </w:p>
    <w:p>
      <w:pPr>
        <w:spacing w:before="120" w:line="239" w:lineRule="auto"/>
        <w:ind w:left="512"/>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医疗机构建设项目放射性职业病防护设施竣工验收办事流</w:t>
      </w:r>
    </w:p>
    <w:p>
      <w:pPr>
        <w:spacing w:before="81" w:line="241" w:lineRule="auto"/>
        <w:ind w:left="3177"/>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7"/>
          <w:sz w:val="31"/>
          <w:szCs w:val="31"/>
        </w:rPr>
        <w:t>程图（流程图</w:t>
      </w:r>
      <w:r>
        <w:rPr>
          <w:rFonts w:ascii="方正小标宋简体" w:hAnsi="方正小标宋简体" w:eastAsia="方正小标宋简体" w:cs="方正小标宋简体"/>
          <w:spacing w:val="31"/>
          <w:sz w:val="31"/>
          <w:szCs w:val="31"/>
        </w:rPr>
        <w:t xml:space="preserve"> </w:t>
      </w:r>
      <w:r>
        <w:rPr>
          <w:rFonts w:ascii="方正小标宋简体" w:hAnsi="方正小标宋简体" w:eastAsia="方正小标宋简体" w:cs="方正小标宋简体"/>
          <w:spacing w:val="7"/>
          <w:sz w:val="31"/>
          <w:szCs w:val="31"/>
        </w:rPr>
        <w:t>17）</w:t>
      </w:r>
    </w:p>
    <w:p>
      <w:pPr>
        <w:pStyle w:val="2"/>
        <w:spacing w:line="263" w:lineRule="auto"/>
      </w:pPr>
    </w:p>
    <w:p>
      <w:pPr>
        <w:pStyle w:val="2"/>
        <w:spacing w:line="263" w:lineRule="auto"/>
      </w:pPr>
    </w:p>
    <w:p>
      <w:pPr>
        <w:pStyle w:val="2"/>
        <w:spacing w:line="264" w:lineRule="auto"/>
      </w:pPr>
    </w:p>
    <w:p>
      <w:pPr>
        <w:pStyle w:val="2"/>
        <w:spacing w:line="264" w:lineRule="auto"/>
      </w:pPr>
    </w:p>
    <w:p>
      <w:pPr>
        <w:spacing w:before="78" w:line="231" w:lineRule="auto"/>
        <w:ind w:left="3324" w:right="3059" w:firstLine="13"/>
        <w:jc w:val="both"/>
        <w:rPr>
          <w:rFonts w:ascii="仿宋" w:hAnsi="仿宋" w:eastAsia="仿宋" w:cs="仿宋"/>
          <w:sz w:val="24"/>
          <w:szCs w:val="24"/>
        </w:rPr>
      </w:pPr>
      <w:r>
        <w:pict>
          <v:shape id="_x0000_s2152" o:spid="_x0000_s2152" o:spt="202" type="#_x0000_t202" style="position:absolute;left:0pt;margin-left:360.6pt;margin-top:2.65pt;height:254.3pt;width:94.5pt;z-index:252928000;mso-width-relative:page;mso-height-relative:page;" filled="f" stroked="f" coordsize="21600,21600">
            <v:path/>
            <v:fill on="f" focussize="0,0"/>
            <v:stroke on="f"/>
            <v:imagedata o:title=""/>
            <o:lock v:ext="edit" aspectratio="f"/>
            <v:textbox inset="0mm,0mm,0mm,0mm">
              <w:txbxContent>
                <w:p>
                  <w:pPr>
                    <w:spacing w:before="19" w:line="229" w:lineRule="auto"/>
                    <w:ind w:left="66"/>
                    <w:rPr>
                      <w:rFonts w:ascii="仿宋" w:hAnsi="仿宋" w:eastAsia="仿宋" w:cs="仿宋"/>
                      <w:sz w:val="20"/>
                      <w:szCs w:val="20"/>
                    </w:rPr>
                  </w:pPr>
                  <w:r>
                    <w:rPr>
                      <w:rFonts w:ascii="仿宋" w:hAnsi="仿宋" w:eastAsia="仿宋" w:cs="仿宋"/>
                      <w:b/>
                      <w:bCs/>
                      <w:spacing w:val="-3"/>
                      <w:sz w:val="20"/>
                      <w:szCs w:val="20"/>
                    </w:rPr>
                    <w:t>申请材料：</w:t>
                  </w:r>
                </w:p>
                <w:p>
                  <w:pPr>
                    <w:spacing w:before="33" w:line="268" w:lineRule="auto"/>
                    <w:ind w:left="36" w:right="20" w:firstLine="9"/>
                    <w:rPr>
                      <w:rFonts w:ascii="仿宋" w:hAnsi="仿宋" w:eastAsia="仿宋" w:cs="仿宋"/>
                      <w:sz w:val="20"/>
                      <w:szCs w:val="20"/>
                    </w:rPr>
                  </w:pPr>
                  <w:r>
                    <w:rPr>
                      <w:rFonts w:ascii="仿宋" w:hAnsi="仿宋" w:eastAsia="仿宋" w:cs="仿宋"/>
                      <w:spacing w:val="9"/>
                      <w:sz w:val="20"/>
                      <w:szCs w:val="20"/>
                    </w:rPr>
                    <w:t>1.</w:t>
                  </w:r>
                  <w:r>
                    <w:rPr>
                      <w:rFonts w:ascii="仿宋" w:hAnsi="仿宋" w:eastAsia="仿宋" w:cs="仿宋"/>
                      <w:spacing w:val="-44"/>
                      <w:sz w:val="20"/>
                      <w:szCs w:val="20"/>
                    </w:rPr>
                    <w:t xml:space="preserve"> </w:t>
                  </w:r>
                  <w:r>
                    <w:rPr>
                      <w:rFonts w:ascii="仿宋" w:hAnsi="仿宋" w:eastAsia="仿宋" w:cs="仿宋"/>
                      <w:spacing w:val="9"/>
                      <w:sz w:val="20"/>
                      <w:szCs w:val="20"/>
                    </w:rPr>
                    <w:t>医疗机构</w:t>
                  </w:r>
                  <w:r>
                    <w:rPr>
                      <w:rFonts w:ascii="仿宋" w:hAnsi="仿宋" w:eastAsia="仿宋" w:cs="仿宋"/>
                      <w:spacing w:val="-59"/>
                      <w:sz w:val="20"/>
                      <w:szCs w:val="20"/>
                    </w:rPr>
                    <w:t xml:space="preserve"> </w:t>
                  </w:r>
                  <w:r>
                    <w:rPr>
                      <w:rFonts w:ascii="仿宋" w:hAnsi="仿宋" w:eastAsia="仿宋" w:cs="仿宋"/>
                      <w:spacing w:val="9"/>
                      <w:sz w:val="20"/>
                      <w:szCs w:val="20"/>
                    </w:rPr>
                    <w:t>放射</w:t>
                  </w:r>
                  <w:r>
                    <w:rPr>
                      <w:rFonts w:ascii="仿宋" w:hAnsi="仿宋" w:eastAsia="仿宋" w:cs="仿宋"/>
                      <w:spacing w:val="-57"/>
                      <w:sz w:val="20"/>
                      <w:szCs w:val="20"/>
                    </w:rPr>
                    <w:t xml:space="preserve"> </w:t>
                  </w:r>
                  <w:r>
                    <w:rPr>
                      <w:rFonts w:ascii="仿宋" w:hAnsi="仿宋" w:eastAsia="仿宋" w:cs="仿宋"/>
                      <w:spacing w:val="9"/>
                      <w:sz w:val="20"/>
                      <w:szCs w:val="20"/>
                    </w:rPr>
                    <w:t>性</w:t>
                  </w:r>
                  <w:r>
                    <w:rPr>
                      <w:rFonts w:ascii="仿宋" w:hAnsi="仿宋" w:eastAsia="仿宋" w:cs="仿宋"/>
                      <w:sz w:val="20"/>
                      <w:szCs w:val="20"/>
                    </w:rPr>
                    <w:t xml:space="preserve"> </w:t>
                  </w:r>
                  <w:r>
                    <w:rPr>
                      <w:rFonts w:ascii="仿宋" w:hAnsi="仿宋" w:eastAsia="仿宋" w:cs="仿宋"/>
                      <w:spacing w:val="23"/>
                      <w:sz w:val="20"/>
                      <w:szCs w:val="20"/>
                    </w:rPr>
                    <w:t>职业</w:t>
                  </w:r>
                  <w:r>
                    <w:rPr>
                      <w:rFonts w:ascii="仿宋" w:hAnsi="仿宋" w:eastAsia="仿宋" w:cs="仿宋"/>
                      <w:spacing w:val="-53"/>
                      <w:sz w:val="20"/>
                      <w:szCs w:val="20"/>
                    </w:rPr>
                    <w:t xml:space="preserve"> </w:t>
                  </w:r>
                  <w:r>
                    <w:rPr>
                      <w:rFonts w:ascii="仿宋" w:hAnsi="仿宋" w:eastAsia="仿宋" w:cs="仿宋"/>
                      <w:spacing w:val="23"/>
                      <w:sz w:val="20"/>
                      <w:szCs w:val="20"/>
                    </w:rPr>
                    <w:t>病危害建设项</w:t>
                  </w:r>
                  <w:r>
                    <w:rPr>
                      <w:rFonts w:ascii="仿宋" w:hAnsi="仿宋" w:eastAsia="仿宋" w:cs="仿宋"/>
                      <w:sz w:val="20"/>
                      <w:szCs w:val="20"/>
                    </w:rPr>
                    <w:t xml:space="preserve"> </w:t>
                  </w:r>
                  <w:r>
                    <w:rPr>
                      <w:rFonts w:ascii="仿宋" w:hAnsi="仿宋" w:eastAsia="仿宋" w:cs="仿宋"/>
                      <w:spacing w:val="10"/>
                      <w:sz w:val="20"/>
                      <w:szCs w:val="20"/>
                    </w:rPr>
                    <w:t>目竣工验收申请表;</w:t>
                  </w:r>
                </w:p>
                <w:p>
                  <w:pPr>
                    <w:spacing w:before="65" w:line="280" w:lineRule="auto"/>
                    <w:ind w:left="37" w:right="20" w:hanging="4"/>
                    <w:rPr>
                      <w:rFonts w:hint="eastAsia" w:ascii="仿宋" w:hAnsi="仿宋" w:eastAsia="仿宋" w:cs="仿宋"/>
                      <w:sz w:val="20"/>
                      <w:szCs w:val="20"/>
                      <w:lang w:eastAsia="zh-CN"/>
                    </w:rPr>
                  </w:pPr>
                  <w:r>
                    <w:rPr>
                      <w:rFonts w:ascii="仿宋" w:hAnsi="仿宋" w:eastAsia="仿宋" w:cs="仿宋"/>
                      <w:spacing w:val="21"/>
                      <w:sz w:val="20"/>
                      <w:szCs w:val="20"/>
                    </w:rPr>
                    <w:t>2.有具有相应资</w:t>
                  </w:r>
                  <w:r>
                    <w:rPr>
                      <w:rFonts w:ascii="仿宋" w:hAnsi="仿宋" w:eastAsia="仿宋" w:cs="仿宋"/>
                      <w:spacing w:val="-55"/>
                      <w:sz w:val="20"/>
                      <w:szCs w:val="20"/>
                    </w:rPr>
                    <w:t xml:space="preserve"> </w:t>
                  </w:r>
                  <w:r>
                    <w:rPr>
                      <w:rFonts w:ascii="仿宋" w:hAnsi="仿宋" w:eastAsia="仿宋" w:cs="仿宋"/>
                      <w:spacing w:val="21"/>
                      <w:sz w:val="20"/>
                      <w:szCs w:val="20"/>
                    </w:rPr>
                    <w:t>质</w:t>
                  </w:r>
                  <w:r>
                    <w:rPr>
                      <w:rFonts w:ascii="仿宋" w:hAnsi="仿宋" w:eastAsia="仿宋" w:cs="仿宋"/>
                      <w:sz w:val="20"/>
                      <w:szCs w:val="20"/>
                    </w:rPr>
                    <w:t xml:space="preserve"> </w:t>
                  </w:r>
                  <w:r>
                    <w:rPr>
                      <w:rFonts w:ascii="仿宋" w:hAnsi="仿宋" w:eastAsia="仿宋" w:cs="仿宋"/>
                      <w:spacing w:val="3"/>
                      <w:sz w:val="20"/>
                      <w:szCs w:val="20"/>
                    </w:rPr>
                    <w:t>（备案）的放射卫生</w:t>
                  </w:r>
                  <w:r>
                    <w:rPr>
                      <w:rFonts w:ascii="仿宋" w:hAnsi="仿宋" w:eastAsia="仿宋" w:cs="仿宋"/>
                      <w:spacing w:val="2"/>
                      <w:sz w:val="20"/>
                      <w:szCs w:val="20"/>
                    </w:rPr>
                    <w:t xml:space="preserve"> </w:t>
                  </w:r>
                  <w:r>
                    <w:rPr>
                      <w:rFonts w:ascii="仿宋" w:hAnsi="仿宋" w:eastAsia="仿宋" w:cs="仿宋"/>
                      <w:spacing w:val="23"/>
                      <w:sz w:val="20"/>
                      <w:szCs w:val="20"/>
                    </w:rPr>
                    <w:t>技术服务机构</w:t>
                  </w:r>
                  <w:r>
                    <w:rPr>
                      <w:rFonts w:ascii="仿宋" w:hAnsi="仿宋" w:eastAsia="仿宋" w:cs="仿宋"/>
                      <w:spacing w:val="-54"/>
                      <w:sz w:val="20"/>
                      <w:szCs w:val="20"/>
                    </w:rPr>
                    <w:t xml:space="preserve"> </w:t>
                  </w:r>
                  <w:r>
                    <w:rPr>
                      <w:rFonts w:ascii="仿宋" w:hAnsi="仿宋" w:eastAsia="仿宋" w:cs="仿宋"/>
                      <w:spacing w:val="23"/>
                      <w:sz w:val="20"/>
                      <w:szCs w:val="20"/>
                    </w:rPr>
                    <w:t>制作</w:t>
                  </w:r>
                  <w:r>
                    <w:rPr>
                      <w:rFonts w:ascii="仿宋" w:hAnsi="仿宋" w:eastAsia="仿宋" w:cs="仿宋"/>
                      <w:sz w:val="20"/>
                      <w:szCs w:val="20"/>
                    </w:rPr>
                    <w:t xml:space="preserve"> </w:t>
                  </w:r>
                  <w:r>
                    <w:rPr>
                      <w:rFonts w:ascii="仿宋" w:hAnsi="仿宋" w:eastAsia="仿宋" w:cs="仿宋"/>
                      <w:spacing w:val="19"/>
                      <w:sz w:val="20"/>
                      <w:szCs w:val="20"/>
                    </w:rPr>
                    <w:t>的建设项</w:t>
                  </w:r>
                  <w:r>
                    <w:rPr>
                      <w:rFonts w:ascii="仿宋" w:hAnsi="仿宋" w:eastAsia="仿宋" w:cs="仿宋"/>
                      <w:spacing w:val="-22"/>
                      <w:sz w:val="20"/>
                      <w:szCs w:val="20"/>
                    </w:rPr>
                    <w:t xml:space="preserve"> </w:t>
                  </w:r>
                  <w:r>
                    <w:rPr>
                      <w:rFonts w:ascii="仿宋" w:hAnsi="仿宋" w:eastAsia="仿宋" w:cs="仿宋"/>
                      <w:spacing w:val="19"/>
                      <w:sz w:val="20"/>
                      <w:szCs w:val="20"/>
                    </w:rPr>
                    <w:t>目职业病</w:t>
                  </w:r>
                  <w:r>
                    <w:rPr>
                      <w:rFonts w:ascii="仿宋" w:hAnsi="仿宋" w:eastAsia="仿宋" w:cs="仿宋"/>
                      <w:sz w:val="20"/>
                      <w:szCs w:val="20"/>
                    </w:rPr>
                    <w:t xml:space="preserve"> </w:t>
                  </w:r>
                  <w:r>
                    <w:rPr>
                      <w:rFonts w:ascii="仿宋" w:hAnsi="仿宋" w:eastAsia="仿宋" w:cs="仿宋"/>
                      <w:spacing w:val="13"/>
                      <w:sz w:val="20"/>
                      <w:szCs w:val="20"/>
                    </w:rPr>
                    <w:t>危害</w:t>
                  </w:r>
                  <w:r>
                    <w:rPr>
                      <w:rFonts w:ascii="仿宋" w:hAnsi="仿宋" w:eastAsia="仿宋" w:cs="仿宋"/>
                      <w:spacing w:val="-58"/>
                      <w:sz w:val="20"/>
                      <w:szCs w:val="20"/>
                    </w:rPr>
                    <w:t xml:space="preserve"> </w:t>
                  </w:r>
                  <w:r>
                    <w:rPr>
                      <w:rFonts w:ascii="仿宋" w:hAnsi="仿宋" w:eastAsia="仿宋" w:cs="仿宋"/>
                      <w:spacing w:val="13"/>
                      <w:sz w:val="20"/>
                      <w:szCs w:val="20"/>
                    </w:rPr>
                    <w:t>控制</w:t>
                  </w:r>
                  <w:r>
                    <w:rPr>
                      <w:rFonts w:ascii="仿宋" w:hAnsi="仿宋" w:eastAsia="仿宋" w:cs="仿宋"/>
                      <w:spacing w:val="-57"/>
                      <w:sz w:val="20"/>
                      <w:szCs w:val="20"/>
                    </w:rPr>
                    <w:t xml:space="preserve"> </w:t>
                  </w:r>
                  <w:r>
                    <w:rPr>
                      <w:rFonts w:ascii="仿宋" w:hAnsi="仿宋" w:eastAsia="仿宋" w:cs="仿宋"/>
                      <w:spacing w:val="13"/>
                      <w:sz w:val="20"/>
                      <w:szCs w:val="20"/>
                    </w:rPr>
                    <w:t>效果</w:t>
                  </w:r>
                  <w:r>
                    <w:rPr>
                      <w:rFonts w:ascii="仿宋" w:hAnsi="仿宋" w:eastAsia="仿宋" w:cs="仿宋"/>
                      <w:spacing w:val="-59"/>
                      <w:sz w:val="20"/>
                      <w:szCs w:val="20"/>
                    </w:rPr>
                    <w:t xml:space="preserve"> </w:t>
                  </w:r>
                  <w:r>
                    <w:rPr>
                      <w:rFonts w:ascii="仿宋" w:hAnsi="仿宋" w:eastAsia="仿宋" w:cs="仿宋"/>
                      <w:spacing w:val="13"/>
                      <w:sz w:val="20"/>
                      <w:szCs w:val="20"/>
                    </w:rPr>
                    <w:t>放射</w:t>
                  </w:r>
                  <w:r>
                    <w:rPr>
                      <w:rFonts w:ascii="仿宋" w:hAnsi="仿宋" w:eastAsia="仿宋" w:cs="仿宋"/>
                      <w:sz w:val="20"/>
                      <w:szCs w:val="20"/>
                    </w:rPr>
                    <w:t xml:space="preserve"> </w:t>
                  </w:r>
                  <w:r>
                    <w:rPr>
                      <w:rFonts w:ascii="仿宋" w:hAnsi="仿宋" w:eastAsia="仿宋" w:cs="仿宋"/>
                      <w:spacing w:val="-7"/>
                      <w:sz w:val="20"/>
                      <w:szCs w:val="20"/>
                    </w:rPr>
                    <w:t>防</w:t>
                  </w:r>
                  <w:r>
                    <w:rPr>
                      <w:rFonts w:ascii="仿宋" w:hAnsi="仿宋" w:eastAsia="仿宋" w:cs="仿宋"/>
                      <w:spacing w:val="-20"/>
                      <w:sz w:val="20"/>
                      <w:szCs w:val="20"/>
                    </w:rPr>
                    <w:t xml:space="preserve"> </w:t>
                  </w:r>
                  <w:r>
                    <w:rPr>
                      <w:rFonts w:ascii="仿宋" w:hAnsi="仿宋" w:eastAsia="仿宋" w:cs="仿宋"/>
                      <w:spacing w:val="-7"/>
                      <w:sz w:val="20"/>
                      <w:szCs w:val="20"/>
                    </w:rPr>
                    <w:t>护</w:t>
                  </w:r>
                  <w:r>
                    <w:rPr>
                      <w:rFonts w:ascii="仿宋" w:hAnsi="仿宋" w:eastAsia="仿宋" w:cs="仿宋"/>
                      <w:spacing w:val="-23"/>
                      <w:sz w:val="20"/>
                      <w:szCs w:val="20"/>
                    </w:rPr>
                    <w:t xml:space="preserve"> </w:t>
                  </w:r>
                  <w:r>
                    <w:rPr>
                      <w:rFonts w:ascii="仿宋" w:hAnsi="仿宋" w:eastAsia="仿宋" w:cs="仿宋"/>
                      <w:spacing w:val="-7"/>
                      <w:sz w:val="20"/>
                      <w:szCs w:val="20"/>
                    </w:rPr>
                    <w:t>评</w:t>
                  </w:r>
                  <w:r>
                    <w:rPr>
                      <w:rFonts w:ascii="仿宋" w:hAnsi="仿宋" w:eastAsia="仿宋" w:cs="仿宋"/>
                      <w:spacing w:val="-21"/>
                      <w:sz w:val="20"/>
                      <w:szCs w:val="20"/>
                    </w:rPr>
                    <w:t xml:space="preserve"> </w:t>
                  </w:r>
                  <w:r>
                    <w:rPr>
                      <w:rFonts w:ascii="仿宋" w:hAnsi="仿宋" w:eastAsia="仿宋" w:cs="仿宋"/>
                      <w:spacing w:val="-7"/>
                      <w:sz w:val="20"/>
                      <w:szCs w:val="20"/>
                    </w:rPr>
                    <w:t>价</w:t>
                  </w:r>
                  <w:r>
                    <w:rPr>
                      <w:rFonts w:ascii="仿宋" w:hAnsi="仿宋" w:eastAsia="仿宋" w:cs="仿宋"/>
                      <w:spacing w:val="-22"/>
                      <w:sz w:val="20"/>
                      <w:szCs w:val="20"/>
                    </w:rPr>
                    <w:t xml:space="preserve"> </w:t>
                  </w:r>
                  <w:r>
                    <w:rPr>
                      <w:rFonts w:ascii="仿宋" w:hAnsi="仿宋" w:eastAsia="仿宋" w:cs="仿宋"/>
                      <w:spacing w:val="-7"/>
                      <w:sz w:val="20"/>
                      <w:szCs w:val="20"/>
                    </w:rPr>
                    <w:t>报</w:t>
                  </w:r>
                  <w:r>
                    <w:rPr>
                      <w:rFonts w:ascii="仿宋" w:hAnsi="仿宋" w:eastAsia="仿宋" w:cs="仿宋"/>
                      <w:spacing w:val="-21"/>
                      <w:sz w:val="20"/>
                      <w:szCs w:val="20"/>
                    </w:rPr>
                    <w:t xml:space="preserve"> </w:t>
                  </w:r>
                  <w:r>
                    <w:rPr>
                      <w:rFonts w:ascii="仿宋" w:hAnsi="仿宋" w:eastAsia="仿宋" w:cs="仿宋"/>
                      <w:spacing w:val="-7"/>
                      <w:sz w:val="20"/>
                      <w:szCs w:val="20"/>
                    </w:rPr>
                    <w:t>告</w:t>
                  </w:r>
                  <w:r>
                    <w:rPr>
                      <w:rFonts w:ascii="仿宋" w:hAnsi="仿宋" w:eastAsia="仿宋" w:cs="仿宋"/>
                      <w:spacing w:val="-14"/>
                      <w:sz w:val="20"/>
                      <w:szCs w:val="20"/>
                    </w:rPr>
                    <w:t xml:space="preserve"> </w:t>
                  </w:r>
                  <w:r>
                    <w:rPr>
                      <w:rFonts w:ascii="仿宋" w:hAnsi="仿宋" w:eastAsia="仿宋" w:cs="仿宋"/>
                      <w:spacing w:val="-7"/>
                      <w:sz w:val="20"/>
                      <w:szCs w:val="20"/>
                    </w:rPr>
                    <w:t>书</w:t>
                  </w:r>
                  <w:r>
                    <w:rPr>
                      <w:rFonts w:ascii="仿宋" w:hAnsi="仿宋" w:eastAsia="仿宋" w:cs="仿宋"/>
                      <w:sz w:val="20"/>
                      <w:szCs w:val="20"/>
                    </w:rPr>
                    <w:t xml:space="preserve"> </w:t>
                  </w:r>
                  <w:r>
                    <w:rPr>
                      <w:rFonts w:ascii="仿宋" w:hAnsi="仿宋" w:eastAsia="仿宋" w:cs="仿宋"/>
                      <w:spacing w:val="10"/>
                      <w:sz w:val="20"/>
                      <w:szCs w:val="20"/>
                    </w:rPr>
                    <w:t>（表）</w:t>
                  </w:r>
                  <w:r>
                    <w:rPr>
                      <w:rFonts w:hint="eastAsia" w:ascii="仿宋" w:hAnsi="仿宋" w:eastAsia="仿宋" w:cs="仿宋"/>
                      <w:spacing w:val="10"/>
                      <w:sz w:val="20"/>
                      <w:szCs w:val="20"/>
                      <w:lang w:eastAsia="zh-CN"/>
                    </w:rPr>
                    <w:t>。</w:t>
                  </w:r>
                </w:p>
                <w:p>
                  <w:pPr>
                    <w:spacing w:before="20" w:line="222" w:lineRule="auto"/>
                    <w:ind w:left="20" w:right="20" w:firstLine="458"/>
                    <w:jc w:val="both"/>
                    <w:rPr>
                      <w:rFonts w:ascii="仿宋" w:hAnsi="仿宋" w:eastAsia="仿宋" w:cs="仿宋"/>
                      <w:sz w:val="20"/>
                      <w:szCs w:val="20"/>
                    </w:rPr>
                  </w:pPr>
                  <w:r>
                    <w:rPr>
                      <w:rFonts w:ascii="仿宋" w:hAnsi="仿宋" w:eastAsia="仿宋" w:cs="仿宋"/>
                      <w:spacing w:val="31"/>
                      <w:sz w:val="20"/>
                      <w:szCs w:val="20"/>
                    </w:rPr>
                    <w:t>以上材料的电</w:t>
                  </w:r>
                  <w:r>
                    <w:rPr>
                      <w:rFonts w:ascii="仿宋" w:hAnsi="仿宋" w:eastAsia="仿宋" w:cs="仿宋"/>
                      <w:spacing w:val="3"/>
                      <w:sz w:val="20"/>
                      <w:szCs w:val="20"/>
                    </w:rPr>
                    <w:t xml:space="preserve"> </w:t>
                  </w:r>
                  <w:r>
                    <w:rPr>
                      <w:rFonts w:ascii="仿宋" w:hAnsi="仿宋" w:eastAsia="仿宋" w:cs="仿宋"/>
                      <w:spacing w:val="25"/>
                      <w:sz w:val="20"/>
                      <w:szCs w:val="20"/>
                    </w:rPr>
                    <w:t>子表格和模板</w:t>
                  </w:r>
                  <w:r>
                    <w:rPr>
                      <w:rFonts w:ascii="仿宋" w:hAnsi="仿宋" w:eastAsia="仿宋" w:cs="仿宋"/>
                      <w:spacing w:val="-52"/>
                      <w:sz w:val="20"/>
                      <w:szCs w:val="20"/>
                    </w:rPr>
                    <w:t xml:space="preserve"> </w:t>
                  </w:r>
                  <w:r>
                    <w:rPr>
                      <w:rFonts w:ascii="仿宋" w:hAnsi="仿宋" w:eastAsia="仿宋" w:cs="仿宋"/>
                      <w:spacing w:val="25"/>
                      <w:sz w:val="20"/>
                      <w:szCs w:val="20"/>
                    </w:rPr>
                    <w:t>可在</w:t>
                  </w:r>
                  <w:r>
                    <w:rPr>
                      <w:rFonts w:ascii="仿宋" w:hAnsi="仿宋" w:eastAsia="仿宋" w:cs="仿宋"/>
                      <w:sz w:val="20"/>
                      <w:szCs w:val="20"/>
                    </w:rPr>
                    <w:t xml:space="preserve"> </w:t>
                  </w:r>
                  <w:r>
                    <w:rPr>
                      <w:rFonts w:ascii="仿宋" w:hAnsi="仿宋" w:eastAsia="仿宋" w:cs="仿宋"/>
                      <w:spacing w:val="14"/>
                      <w:sz w:val="20"/>
                      <w:szCs w:val="20"/>
                    </w:rPr>
                    <w:t>“</w:t>
                  </w:r>
                  <w:r>
                    <w:rPr>
                      <w:rFonts w:ascii="仿宋" w:hAnsi="仿宋" w:eastAsia="仿宋" w:cs="仿宋"/>
                      <w:spacing w:val="-62"/>
                      <w:sz w:val="20"/>
                      <w:szCs w:val="20"/>
                    </w:rPr>
                    <w:t xml:space="preserve"> </w:t>
                  </w:r>
                  <w:r>
                    <w:rPr>
                      <w:rFonts w:ascii="仿宋" w:hAnsi="仿宋" w:eastAsia="仿宋" w:cs="仿宋"/>
                      <w:spacing w:val="14"/>
                      <w:sz w:val="20"/>
                      <w:szCs w:val="20"/>
                    </w:rPr>
                    <w:t>遂宁</w:t>
                  </w:r>
                  <w:r>
                    <w:rPr>
                      <w:rFonts w:ascii="仿宋" w:hAnsi="仿宋" w:eastAsia="仿宋" w:cs="仿宋"/>
                      <w:spacing w:val="-54"/>
                      <w:sz w:val="20"/>
                      <w:szCs w:val="20"/>
                    </w:rPr>
                    <w:t xml:space="preserve"> </w:t>
                  </w:r>
                  <w:r>
                    <w:rPr>
                      <w:rFonts w:ascii="仿宋" w:hAnsi="仿宋" w:eastAsia="仿宋" w:cs="仿宋"/>
                      <w:spacing w:val="14"/>
                      <w:sz w:val="20"/>
                      <w:szCs w:val="20"/>
                    </w:rPr>
                    <w:t>市卫</w:t>
                  </w:r>
                  <w:r>
                    <w:rPr>
                      <w:rFonts w:ascii="仿宋" w:hAnsi="仿宋" w:eastAsia="仿宋" w:cs="仿宋"/>
                      <w:spacing w:val="-48"/>
                      <w:sz w:val="20"/>
                      <w:szCs w:val="20"/>
                    </w:rPr>
                    <w:t xml:space="preserve"> </w:t>
                  </w:r>
                  <w:r>
                    <w:rPr>
                      <w:rFonts w:ascii="仿宋" w:hAnsi="仿宋" w:eastAsia="仿宋" w:cs="仿宋"/>
                      <w:spacing w:val="14"/>
                      <w:sz w:val="20"/>
                      <w:szCs w:val="20"/>
                    </w:rPr>
                    <w:t>生健康</w:t>
                  </w:r>
                  <w:r>
                    <w:rPr>
                      <w:rFonts w:ascii="仿宋" w:hAnsi="仿宋" w:eastAsia="仿宋" w:cs="仿宋"/>
                      <w:sz w:val="20"/>
                      <w:szCs w:val="20"/>
                    </w:rPr>
                    <w:t xml:space="preserve"> </w:t>
                  </w:r>
                  <w:r>
                    <w:rPr>
                      <w:rFonts w:ascii="仿宋" w:hAnsi="仿宋" w:eastAsia="仿宋" w:cs="仿宋"/>
                      <w:spacing w:val="2"/>
                      <w:sz w:val="20"/>
                      <w:szCs w:val="20"/>
                    </w:rPr>
                    <w:t>委官网</w:t>
                  </w:r>
                  <w:r>
                    <w:rPr>
                      <w:rFonts w:ascii="仿宋" w:hAnsi="仿宋" w:eastAsia="仿宋" w:cs="仿宋"/>
                      <w:spacing w:val="-70"/>
                      <w:sz w:val="20"/>
                      <w:szCs w:val="20"/>
                    </w:rPr>
                    <w:t xml:space="preserve"> </w:t>
                  </w:r>
                  <w:r>
                    <w:rPr>
                      <w:rFonts w:ascii="仿宋" w:hAnsi="仿宋" w:eastAsia="仿宋" w:cs="仿宋"/>
                      <w:spacing w:val="2"/>
                      <w:sz w:val="20"/>
                      <w:szCs w:val="20"/>
                    </w:rPr>
                    <w:t>”下载，或到</w:t>
                  </w:r>
                  <w:r>
                    <w:rPr>
                      <w:rFonts w:ascii="仿宋" w:hAnsi="仿宋" w:eastAsia="仿宋" w:cs="仿宋"/>
                      <w:sz w:val="20"/>
                      <w:szCs w:val="20"/>
                    </w:rPr>
                    <w:t xml:space="preserve"> </w:t>
                  </w:r>
                  <w:r>
                    <w:rPr>
                      <w:rFonts w:ascii="仿宋" w:hAnsi="仿宋" w:eastAsia="仿宋" w:cs="仿宋"/>
                      <w:spacing w:val="7"/>
                      <w:sz w:val="20"/>
                      <w:szCs w:val="20"/>
                    </w:rPr>
                    <w:t>市民中心三号花瓣</w:t>
                  </w:r>
                  <w:r>
                    <w:rPr>
                      <w:rFonts w:ascii="仿宋" w:hAnsi="仿宋" w:eastAsia="仿宋" w:cs="仿宋"/>
                      <w:spacing w:val="-26"/>
                      <w:sz w:val="20"/>
                      <w:szCs w:val="20"/>
                    </w:rPr>
                    <w:t xml:space="preserve"> </w:t>
                  </w:r>
                  <w:r>
                    <w:rPr>
                      <w:rFonts w:ascii="仿宋" w:hAnsi="仿宋" w:eastAsia="仿宋" w:cs="仿宋"/>
                      <w:spacing w:val="7"/>
                      <w:sz w:val="20"/>
                      <w:szCs w:val="20"/>
                    </w:rPr>
                    <w:t>1</w:t>
                  </w:r>
                  <w:r>
                    <w:rPr>
                      <w:rFonts w:ascii="仿宋" w:hAnsi="仿宋" w:eastAsia="仿宋" w:cs="仿宋"/>
                      <w:sz w:val="20"/>
                      <w:szCs w:val="20"/>
                    </w:rPr>
                    <w:t xml:space="preserve"> </w:t>
                  </w:r>
                  <w:r>
                    <w:rPr>
                      <w:rFonts w:ascii="仿宋" w:hAnsi="仿宋" w:eastAsia="仿宋" w:cs="仿宋"/>
                      <w:spacing w:val="8"/>
                      <w:sz w:val="20"/>
                      <w:szCs w:val="20"/>
                    </w:rPr>
                    <w:t>楼D04-D10</w:t>
                  </w:r>
                  <w:r>
                    <w:rPr>
                      <w:rFonts w:ascii="仿宋" w:hAnsi="仿宋" w:eastAsia="仿宋" w:cs="仿宋"/>
                      <w:spacing w:val="-48"/>
                      <w:sz w:val="20"/>
                      <w:szCs w:val="20"/>
                    </w:rPr>
                    <w:t xml:space="preserve"> </w:t>
                  </w:r>
                  <w:r>
                    <w:rPr>
                      <w:rFonts w:ascii="仿宋" w:hAnsi="仿宋" w:eastAsia="仿宋" w:cs="仿宋"/>
                      <w:spacing w:val="8"/>
                      <w:sz w:val="20"/>
                      <w:szCs w:val="20"/>
                    </w:rPr>
                    <w:t>号窗口领</w:t>
                  </w:r>
                  <w:r>
                    <w:rPr>
                      <w:rFonts w:ascii="仿宋" w:hAnsi="仿宋" w:eastAsia="仿宋" w:cs="仿宋"/>
                      <w:sz w:val="20"/>
                      <w:szCs w:val="20"/>
                    </w:rPr>
                    <w:t xml:space="preserve"> </w:t>
                  </w:r>
                  <w:r>
                    <w:rPr>
                      <w:rFonts w:ascii="仿宋" w:hAnsi="仿宋" w:eastAsia="仿宋" w:cs="仿宋"/>
                      <w:spacing w:val="12"/>
                      <w:sz w:val="20"/>
                      <w:szCs w:val="20"/>
                    </w:rPr>
                    <w:t>取</w:t>
                  </w:r>
                </w:p>
              </w:txbxContent>
            </v:textbox>
          </v:shape>
        </w:pict>
      </w:r>
      <w:r>
        <w:drawing>
          <wp:anchor distT="0" distB="0" distL="0" distR="0" simplePos="0" relativeHeight="252931072" behindDoc="0" locked="0" layoutInCell="1" allowOverlap="1">
            <wp:simplePos x="0" y="0"/>
            <wp:positionH relativeFrom="column">
              <wp:posOffset>0</wp:posOffset>
            </wp:positionH>
            <wp:positionV relativeFrom="paragraph">
              <wp:posOffset>408940</wp:posOffset>
            </wp:positionV>
            <wp:extent cx="18415" cy="2676525"/>
            <wp:effectExtent l="0" t="0" r="0" b="0"/>
            <wp:wrapNone/>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325"/>
                    <a:stretch>
                      <a:fillRect/>
                    </a:stretch>
                  </pic:blipFill>
                  <pic:spPr>
                    <a:xfrm>
                      <a:off x="0" y="0"/>
                      <a:ext cx="18414" cy="2676550"/>
                    </a:xfrm>
                    <a:prstGeom prst="rect">
                      <a:avLst/>
                    </a:prstGeom>
                  </pic:spPr>
                </pic:pic>
              </a:graphicData>
            </a:graphic>
          </wp:anchor>
        </w:drawing>
      </w:r>
      <w:r>
        <w:drawing>
          <wp:anchor distT="0" distB="0" distL="0" distR="0" simplePos="0" relativeHeight="252926976" behindDoc="1" locked="0" layoutInCell="1" allowOverlap="1">
            <wp:simplePos x="0" y="0"/>
            <wp:positionH relativeFrom="column">
              <wp:posOffset>34290</wp:posOffset>
            </wp:positionH>
            <wp:positionV relativeFrom="paragraph">
              <wp:posOffset>-27940</wp:posOffset>
            </wp:positionV>
            <wp:extent cx="5833745" cy="4902200"/>
            <wp:effectExtent l="0" t="0" r="0" b="0"/>
            <wp:wrapNone/>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328"/>
                    <a:stretch>
                      <a:fillRect/>
                    </a:stretch>
                  </pic:blipFill>
                  <pic:spPr>
                    <a:xfrm>
                      <a:off x="0" y="0"/>
                      <a:ext cx="5834062" cy="4902200"/>
                    </a:xfrm>
                    <a:prstGeom prst="rect">
                      <a:avLst/>
                    </a:prstGeom>
                  </pic:spPr>
                </pic:pic>
              </a:graphicData>
            </a:graphic>
          </wp:anchor>
        </w:drawing>
      </w:r>
      <w:r>
        <w:rPr>
          <w:rFonts w:ascii="仿宋" w:hAnsi="仿宋" w:eastAsia="仿宋" w:cs="仿宋"/>
          <w:spacing w:val="-4"/>
          <w:sz w:val="24"/>
          <w:szCs w:val="24"/>
        </w:rPr>
        <w:t>医疗机构提出申请（到市政</w:t>
      </w:r>
      <w:r>
        <w:rPr>
          <w:rFonts w:ascii="仿宋" w:hAnsi="仿宋" w:eastAsia="仿宋" w:cs="仿宋"/>
          <w:spacing w:val="10"/>
          <w:sz w:val="24"/>
          <w:szCs w:val="24"/>
        </w:rPr>
        <w:t xml:space="preserve"> </w:t>
      </w:r>
      <w:r>
        <w:rPr>
          <w:rFonts w:ascii="仿宋" w:hAnsi="仿宋" w:eastAsia="仿宋" w:cs="仿宋"/>
          <w:spacing w:val="-2"/>
          <w:sz w:val="24"/>
          <w:szCs w:val="24"/>
        </w:rPr>
        <w:t>务服务中心综合窗口申请或</w:t>
      </w:r>
      <w:r>
        <w:rPr>
          <w:rFonts w:ascii="仿宋" w:hAnsi="仿宋" w:eastAsia="仿宋" w:cs="仿宋"/>
          <w:sz w:val="24"/>
          <w:szCs w:val="24"/>
        </w:rPr>
        <w:t xml:space="preserve"> </w:t>
      </w:r>
      <w:r>
        <w:rPr>
          <w:rFonts w:ascii="仿宋" w:hAnsi="仿宋" w:eastAsia="仿宋" w:cs="仿宋"/>
          <w:spacing w:val="-2"/>
          <w:sz w:val="24"/>
          <w:szCs w:val="24"/>
        </w:rPr>
        <w:t>四川政务服务网的“遂宁市</w:t>
      </w:r>
      <w:r>
        <w:rPr>
          <w:rFonts w:ascii="仿宋" w:hAnsi="仿宋" w:eastAsia="仿宋" w:cs="仿宋"/>
          <w:sz w:val="24"/>
          <w:szCs w:val="24"/>
        </w:rPr>
        <w:t xml:space="preserve"> </w:t>
      </w:r>
      <w:r>
        <w:rPr>
          <w:rFonts w:ascii="仿宋" w:hAnsi="仿宋" w:eastAsia="仿宋" w:cs="仿宋"/>
          <w:spacing w:val="5"/>
          <w:sz w:val="24"/>
          <w:szCs w:val="24"/>
        </w:rPr>
        <w:t>卫生健康委</w:t>
      </w:r>
      <w:r>
        <w:rPr>
          <w:rFonts w:ascii="仿宋" w:hAnsi="仿宋" w:eastAsia="仿宋" w:cs="仿宋"/>
          <w:spacing w:val="-83"/>
          <w:sz w:val="24"/>
          <w:szCs w:val="24"/>
        </w:rPr>
        <w:t xml:space="preserve"> </w:t>
      </w:r>
      <w:r>
        <w:rPr>
          <w:rFonts w:ascii="仿宋" w:hAnsi="仿宋" w:eastAsia="仿宋" w:cs="仿宋"/>
          <w:spacing w:val="5"/>
          <w:sz w:val="24"/>
          <w:szCs w:val="24"/>
        </w:rPr>
        <w:t>”网页申报）</w:t>
      </w:r>
    </w:p>
    <w:p>
      <w:pPr>
        <w:pStyle w:val="2"/>
        <w:spacing w:line="250" w:lineRule="auto"/>
      </w:pPr>
    </w:p>
    <w:p>
      <w:pPr>
        <w:pStyle w:val="2"/>
        <w:spacing w:line="251" w:lineRule="auto"/>
      </w:pPr>
    </w:p>
    <w:p>
      <w:pPr>
        <w:pStyle w:val="2"/>
        <w:spacing w:line="251" w:lineRule="auto"/>
      </w:pPr>
    </w:p>
    <w:p>
      <w:pPr>
        <w:spacing w:before="78" w:line="222" w:lineRule="auto"/>
        <w:ind w:left="3838"/>
        <w:rPr>
          <w:rFonts w:hint="eastAsia" w:ascii="仿宋" w:hAnsi="仿宋" w:eastAsia="仿宋" w:cs="仿宋"/>
          <w:sz w:val="24"/>
          <w:szCs w:val="24"/>
          <w:lang w:eastAsia="zh-CN"/>
        </w:rPr>
      </w:pPr>
      <w:r>
        <w:pict>
          <v:shape id="_x0000_s2153" o:spid="_x0000_s2153" o:spt="202" type="#_x0000_t202" style="position:absolute;left:0pt;margin-left:41.4pt;margin-top:3.5pt;height:46.35pt;width:82.6pt;z-index:252930048;mso-width-relative:page;mso-height-relative:page;" filled="f" stroked="f" coordsize="21600,21600">
            <v:path/>
            <v:fill on="f" focussize="0,0"/>
            <v:stroke on="f"/>
            <v:imagedata o:title=""/>
            <o:lock v:ext="edit" aspectratio="f"/>
            <v:textbox inset="0mm,0mm,0mm,0mm">
              <w:txbxContent>
                <w:p>
                  <w:pPr>
                    <w:spacing w:before="18" w:line="231" w:lineRule="auto"/>
                    <w:ind w:left="25" w:right="20" w:hanging="6"/>
                    <w:jc w:val="both"/>
                    <w:rPr>
                      <w:rFonts w:ascii="仿宋" w:hAnsi="仿宋" w:eastAsia="仿宋" w:cs="仿宋"/>
                      <w:sz w:val="24"/>
                      <w:szCs w:val="24"/>
                    </w:rPr>
                  </w:pPr>
                  <w:r>
                    <w:rPr>
                      <w:rFonts w:ascii="仿宋" w:hAnsi="仿宋" w:eastAsia="仿宋" w:cs="仿宋"/>
                      <w:spacing w:val="-10"/>
                      <w:sz w:val="24"/>
                      <w:szCs w:val="24"/>
                    </w:rPr>
                    <w:t>要件不全，不予</w:t>
                  </w:r>
                  <w:r>
                    <w:rPr>
                      <w:rFonts w:ascii="仿宋" w:hAnsi="仿宋" w:eastAsia="仿宋" w:cs="仿宋"/>
                      <w:sz w:val="24"/>
                      <w:szCs w:val="24"/>
                    </w:rPr>
                    <w:t xml:space="preserve"> </w:t>
                  </w:r>
                  <w:r>
                    <w:rPr>
                      <w:rFonts w:ascii="仿宋" w:hAnsi="仿宋" w:eastAsia="仿宋" w:cs="仿宋"/>
                      <w:spacing w:val="-11"/>
                      <w:sz w:val="24"/>
                      <w:szCs w:val="24"/>
                    </w:rPr>
                    <w:t>受理（一次性告</w:t>
                  </w:r>
                  <w:r>
                    <w:rPr>
                      <w:rFonts w:ascii="仿宋" w:hAnsi="仿宋" w:eastAsia="仿宋" w:cs="仿宋"/>
                      <w:sz w:val="24"/>
                      <w:szCs w:val="24"/>
                    </w:rPr>
                    <w:t xml:space="preserve"> </w:t>
                  </w:r>
                  <w:r>
                    <w:rPr>
                      <w:rFonts w:ascii="仿宋" w:hAnsi="仿宋" w:eastAsia="仿宋" w:cs="仿宋"/>
                      <w:spacing w:val="8"/>
                      <w:sz w:val="24"/>
                      <w:szCs w:val="24"/>
                    </w:rPr>
                    <w:t>知补正资料）</w:t>
                  </w:r>
                </w:p>
              </w:txbxContent>
            </v:textbox>
          </v:shape>
        </w:pict>
      </w: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p>
    <w:p>
      <w:pPr>
        <w:spacing w:before="11" w:line="220" w:lineRule="auto"/>
        <w:ind w:left="3867"/>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pPr>
        <w:pStyle w:val="2"/>
        <w:spacing w:line="249" w:lineRule="auto"/>
      </w:pPr>
    </w:p>
    <w:p>
      <w:pPr>
        <w:pStyle w:val="2"/>
        <w:spacing w:line="249" w:lineRule="auto"/>
      </w:pPr>
    </w:p>
    <w:p>
      <w:pPr>
        <w:pStyle w:val="2"/>
        <w:spacing w:line="249" w:lineRule="auto"/>
      </w:pPr>
    </w:p>
    <w:p>
      <w:pPr>
        <w:pStyle w:val="2"/>
        <w:spacing w:line="250" w:lineRule="auto"/>
      </w:pPr>
    </w:p>
    <w:p>
      <w:pPr>
        <w:pStyle w:val="2"/>
        <w:spacing w:line="250" w:lineRule="auto"/>
      </w:pPr>
    </w:p>
    <w:p>
      <w:pPr>
        <w:spacing w:before="79" w:line="221" w:lineRule="auto"/>
        <w:ind w:left="3245"/>
        <w:rPr>
          <w:rFonts w:ascii="仿宋" w:hAnsi="仿宋" w:eastAsia="仿宋" w:cs="仿宋"/>
          <w:sz w:val="24"/>
          <w:szCs w:val="24"/>
        </w:rPr>
      </w:pPr>
      <w:r>
        <w:pict>
          <v:shape id="_x0000_s2154" o:spid="_x0000_s2154" o:spt="202" type="#_x0000_t202" style="position:absolute;left:0pt;margin-left:32.8pt;margin-top:5.8pt;height:46.55pt;width:85.1pt;z-index:252929024;mso-width-relative:page;mso-height-relative:page;" filled="f" stroked="f" coordsize="21600,21600">
            <v:path/>
            <v:fill on="f" focussize="0,0"/>
            <v:stroke on="f"/>
            <v:imagedata o:title=""/>
            <o:lock v:ext="edit" aspectratio="f"/>
            <v:textbox inset="0mm,0mm,0mm,0mm">
              <w:txbxContent>
                <w:p>
                  <w:pPr>
                    <w:spacing w:before="20" w:line="222" w:lineRule="auto"/>
                    <w:ind w:left="36"/>
                    <w:rPr>
                      <w:rFonts w:ascii="仿宋" w:hAnsi="仿宋" w:eastAsia="仿宋" w:cs="仿宋"/>
                      <w:sz w:val="24"/>
                      <w:szCs w:val="24"/>
                    </w:rPr>
                  </w:pPr>
                  <w:r>
                    <w:rPr>
                      <w:rFonts w:ascii="仿宋" w:hAnsi="仿宋" w:eastAsia="仿宋" w:cs="仿宋"/>
                      <w:spacing w:val="-5"/>
                      <w:sz w:val="24"/>
                      <w:szCs w:val="24"/>
                    </w:rPr>
                    <w:t>审查不合格，出</w:t>
                  </w:r>
                </w:p>
                <w:p>
                  <w:pPr>
                    <w:spacing w:before="11" w:line="222" w:lineRule="auto"/>
                    <w:ind w:left="20"/>
                    <w:rPr>
                      <w:rFonts w:ascii="仿宋" w:hAnsi="仿宋" w:eastAsia="仿宋" w:cs="仿宋"/>
                      <w:sz w:val="24"/>
                      <w:szCs w:val="24"/>
                    </w:rPr>
                  </w:pPr>
                  <w:r>
                    <w:rPr>
                      <w:rFonts w:ascii="仿宋" w:hAnsi="仿宋" w:eastAsia="仿宋" w:cs="仿宋"/>
                      <w:spacing w:val="-3"/>
                      <w:sz w:val="24"/>
                      <w:szCs w:val="24"/>
                    </w:rPr>
                    <w:t>具不予许可通知</w:t>
                  </w:r>
                </w:p>
                <w:p>
                  <w:pPr>
                    <w:spacing w:before="10" w:line="224" w:lineRule="auto"/>
                    <w:ind w:left="628"/>
                    <w:rPr>
                      <w:rFonts w:ascii="仿宋" w:hAnsi="仿宋" w:eastAsia="仿宋" w:cs="仿宋"/>
                      <w:sz w:val="24"/>
                      <w:szCs w:val="24"/>
                    </w:rPr>
                  </w:pPr>
                  <w:r>
                    <w:rPr>
                      <w:rFonts w:ascii="仿宋" w:hAnsi="仿宋" w:eastAsia="仿宋" w:cs="仿宋"/>
                      <w:spacing w:val="-17"/>
                      <w:sz w:val="24"/>
                      <w:szCs w:val="24"/>
                    </w:rPr>
                    <w:t>书</w:t>
                  </w:r>
                </w:p>
              </w:txbxContent>
            </v:textbox>
          </v:shape>
        </w:pict>
      </w:r>
      <w:r>
        <w:rPr>
          <w:rFonts w:ascii="仿宋" w:hAnsi="仿宋" w:eastAsia="仿宋" w:cs="仿宋"/>
          <w:spacing w:val="-6"/>
          <w:sz w:val="24"/>
          <w:szCs w:val="24"/>
        </w:rPr>
        <w:t>市卫生健康委按照《放射诊断</w:t>
      </w:r>
    </w:p>
    <w:p>
      <w:pPr>
        <w:spacing w:before="13" w:line="222" w:lineRule="auto"/>
        <w:ind w:left="3755"/>
        <w:rPr>
          <w:rFonts w:ascii="宋体" w:hAnsi="宋体" w:eastAsia="宋体" w:cs="宋体"/>
          <w:sz w:val="24"/>
          <w:szCs w:val="24"/>
        </w:rPr>
      </w:pPr>
      <w:r>
        <w:rPr>
          <w:rFonts w:ascii="仿宋" w:hAnsi="仿宋" w:eastAsia="仿宋" w:cs="仿宋"/>
          <w:spacing w:val="-2"/>
          <w:sz w:val="24"/>
          <w:szCs w:val="24"/>
        </w:rPr>
        <w:t>放射防护要求（</w:t>
      </w:r>
      <w:r>
        <w:rPr>
          <w:rFonts w:ascii="宋体" w:hAnsi="宋体" w:eastAsia="宋体" w:cs="宋体"/>
          <w:spacing w:val="-2"/>
          <w:sz w:val="24"/>
          <w:szCs w:val="24"/>
        </w:rPr>
        <w:t>GBZ</w:t>
      </w:r>
    </w:p>
    <w:p>
      <w:pPr>
        <w:spacing w:before="12" w:line="222" w:lineRule="auto"/>
        <w:ind w:left="3286"/>
        <w:rPr>
          <w:rFonts w:ascii="仿宋" w:hAnsi="仿宋" w:eastAsia="仿宋" w:cs="仿宋"/>
          <w:sz w:val="24"/>
          <w:szCs w:val="24"/>
        </w:rPr>
      </w:pPr>
      <w:r>
        <w:rPr>
          <w:rFonts w:ascii="宋体" w:hAnsi="宋体" w:eastAsia="宋体" w:cs="宋体"/>
          <w:spacing w:val="-3"/>
          <w:sz w:val="24"/>
          <w:szCs w:val="24"/>
        </w:rPr>
        <w:t>130—2020</w:t>
      </w:r>
      <w:r>
        <w:rPr>
          <w:rFonts w:ascii="仿宋" w:hAnsi="仿宋" w:eastAsia="仿宋" w:cs="仿宋"/>
          <w:spacing w:val="-3"/>
          <w:sz w:val="24"/>
          <w:szCs w:val="24"/>
        </w:rPr>
        <w:t>）》的内容，开展</w:t>
      </w:r>
    </w:p>
    <w:p>
      <w:pPr>
        <w:spacing w:before="11" w:line="220" w:lineRule="auto"/>
        <w:ind w:left="3483"/>
        <w:rPr>
          <w:rFonts w:ascii="仿宋" w:hAnsi="仿宋" w:eastAsia="仿宋" w:cs="仿宋"/>
          <w:sz w:val="24"/>
          <w:szCs w:val="24"/>
        </w:rPr>
      </w:pPr>
      <w:r>
        <w:rPr>
          <w:rFonts w:ascii="仿宋" w:hAnsi="仿宋" w:eastAsia="仿宋" w:cs="仿宋"/>
          <w:spacing w:val="-5"/>
          <w:sz w:val="24"/>
          <w:szCs w:val="24"/>
        </w:rPr>
        <w:t>现场审查（2</w:t>
      </w:r>
      <w:r>
        <w:rPr>
          <w:rFonts w:ascii="仿宋" w:hAnsi="仿宋" w:eastAsia="仿宋" w:cs="仿宋"/>
          <w:spacing w:val="-35"/>
          <w:sz w:val="24"/>
          <w:szCs w:val="24"/>
        </w:rPr>
        <w:t xml:space="preserve"> </w:t>
      </w:r>
      <w:r>
        <w:rPr>
          <w:rFonts w:ascii="仿宋" w:hAnsi="仿宋" w:eastAsia="仿宋" w:cs="仿宋"/>
          <w:spacing w:val="-5"/>
          <w:sz w:val="24"/>
          <w:szCs w:val="24"/>
        </w:rPr>
        <w:t>个工作日）</w:t>
      </w:r>
    </w:p>
    <w:p>
      <w:pPr>
        <w:pStyle w:val="2"/>
        <w:spacing w:line="296" w:lineRule="auto"/>
      </w:pPr>
    </w:p>
    <w:p>
      <w:pPr>
        <w:spacing w:before="78" w:line="222" w:lineRule="auto"/>
        <w:ind w:left="5120"/>
        <w:rPr>
          <w:rFonts w:ascii="仿宋" w:hAnsi="仿宋" w:eastAsia="仿宋" w:cs="仿宋"/>
          <w:sz w:val="24"/>
          <w:szCs w:val="24"/>
        </w:rPr>
      </w:pPr>
      <w:r>
        <w:rPr>
          <w:rFonts w:ascii="仿宋" w:hAnsi="仿宋" w:eastAsia="仿宋" w:cs="仿宋"/>
          <w:spacing w:val="-7"/>
          <w:sz w:val="24"/>
          <w:szCs w:val="24"/>
        </w:rPr>
        <w:t>审查通过</w:t>
      </w:r>
    </w:p>
    <w:p>
      <w:pPr>
        <w:pStyle w:val="2"/>
        <w:spacing w:line="299" w:lineRule="auto"/>
      </w:pPr>
    </w:p>
    <w:p>
      <w:pPr>
        <w:spacing w:before="79" w:line="231" w:lineRule="auto"/>
        <w:ind w:left="3354" w:right="3104" w:firstLine="2"/>
        <w:jc w:val="both"/>
        <w:rPr>
          <w:rFonts w:ascii="仿宋" w:hAnsi="仿宋" w:eastAsia="仿宋" w:cs="仿宋"/>
          <w:sz w:val="24"/>
          <w:szCs w:val="24"/>
        </w:rPr>
      </w:pPr>
      <w:r>
        <w:rPr>
          <w:rFonts w:ascii="仿宋" w:hAnsi="仿宋" w:eastAsia="仿宋" w:cs="仿宋"/>
          <w:spacing w:val="-10"/>
          <w:sz w:val="24"/>
          <w:szCs w:val="24"/>
        </w:rPr>
        <w:t>综合窗口发放《医疗机构放</w:t>
      </w:r>
      <w:r>
        <w:rPr>
          <w:rFonts w:ascii="仿宋" w:hAnsi="仿宋" w:eastAsia="仿宋" w:cs="仿宋"/>
          <w:spacing w:val="6"/>
          <w:sz w:val="24"/>
          <w:szCs w:val="24"/>
        </w:rPr>
        <w:t xml:space="preserve"> </w:t>
      </w:r>
      <w:r>
        <w:rPr>
          <w:rFonts w:ascii="仿宋" w:hAnsi="仿宋" w:eastAsia="仿宋" w:cs="仿宋"/>
          <w:spacing w:val="5"/>
          <w:sz w:val="24"/>
          <w:szCs w:val="24"/>
        </w:rPr>
        <w:t>射性职业病危害建设项目</w:t>
      </w:r>
      <w:r>
        <w:rPr>
          <w:rFonts w:ascii="仿宋" w:hAnsi="仿宋" w:eastAsia="仿宋" w:cs="仿宋"/>
          <w:sz w:val="24"/>
          <w:szCs w:val="24"/>
        </w:rPr>
        <w:t xml:space="preserve"> </w:t>
      </w:r>
      <w:r>
        <w:rPr>
          <w:rFonts w:ascii="仿宋" w:hAnsi="仿宋" w:eastAsia="仿宋" w:cs="仿宋"/>
          <w:spacing w:val="-10"/>
          <w:sz w:val="24"/>
          <w:szCs w:val="24"/>
        </w:rPr>
        <w:t>竣工验收批复》，并通知申</w:t>
      </w:r>
      <w:r>
        <w:rPr>
          <w:rFonts w:ascii="仿宋" w:hAnsi="仿宋" w:eastAsia="仿宋" w:cs="仿宋"/>
          <w:spacing w:val="9"/>
          <w:sz w:val="24"/>
          <w:szCs w:val="24"/>
        </w:rPr>
        <w:t xml:space="preserve"> </w:t>
      </w:r>
      <w:r>
        <w:rPr>
          <w:rFonts w:ascii="仿宋" w:hAnsi="仿宋" w:eastAsia="仿宋" w:cs="仿宋"/>
          <w:spacing w:val="-5"/>
          <w:sz w:val="24"/>
          <w:szCs w:val="24"/>
        </w:rPr>
        <w:t>请人领取（0.5</w:t>
      </w:r>
      <w:r>
        <w:rPr>
          <w:rFonts w:ascii="仿宋" w:hAnsi="仿宋" w:eastAsia="仿宋" w:cs="仿宋"/>
          <w:spacing w:val="-33"/>
          <w:sz w:val="24"/>
          <w:szCs w:val="24"/>
        </w:rPr>
        <w:t xml:space="preserve"> </w:t>
      </w:r>
      <w:r>
        <w:rPr>
          <w:rFonts w:ascii="仿宋" w:hAnsi="仿宋" w:eastAsia="仿宋" w:cs="仿宋"/>
          <w:spacing w:val="-5"/>
          <w:sz w:val="24"/>
          <w:szCs w:val="24"/>
        </w:rPr>
        <w:t>个工作日）</w:t>
      </w:r>
    </w:p>
    <w:p>
      <w:pPr>
        <w:pStyle w:val="2"/>
        <w:spacing w:line="285" w:lineRule="auto"/>
      </w:pPr>
    </w:p>
    <w:p>
      <w:pPr>
        <w:pStyle w:val="2"/>
        <w:spacing w:line="286" w:lineRule="auto"/>
      </w:pPr>
    </w:p>
    <w:p>
      <w:pPr>
        <w:pStyle w:val="2"/>
        <w:spacing w:line="286" w:lineRule="auto"/>
      </w:pPr>
    </w:p>
    <w:p>
      <w:pPr>
        <w:spacing w:before="79" w:line="220" w:lineRule="auto"/>
        <w:ind w:left="3346"/>
        <w:rPr>
          <w:rFonts w:ascii="仿宋" w:hAnsi="仿宋" w:eastAsia="仿宋" w:cs="仿宋"/>
          <w:sz w:val="24"/>
          <w:szCs w:val="24"/>
        </w:rPr>
      </w:pPr>
      <w:r>
        <w:rPr>
          <w:rFonts w:ascii="仿宋" w:hAnsi="仿宋" w:eastAsia="仿宋" w:cs="仿宋"/>
          <w:spacing w:val="-5"/>
          <w:sz w:val="24"/>
          <w:szCs w:val="24"/>
        </w:rPr>
        <w:t>现场申请地址：市民中心三号花瓣</w:t>
      </w:r>
      <w:r>
        <w:rPr>
          <w:rFonts w:ascii="仿宋" w:hAnsi="仿宋" w:eastAsia="仿宋" w:cs="仿宋"/>
          <w:spacing w:val="-21"/>
          <w:sz w:val="24"/>
          <w:szCs w:val="24"/>
        </w:rPr>
        <w:t xml:space="preserve"> </w:t>
      </w:r>
      <w:r>
        <w:rPr>
          <w:rFonts w:ascii="仿宋" w:hAnsi="仿宋" w:eastAsia="仿宋" w:cs="仿宋"/>
          <w:spacing w:val="-5"/>
          <w:sz w:val="24"/>
          <w:szCs w:val="24"/>
        </w:rPr>
        <w:t>1</w:t>
      </w:r>
      <w:r>
        <w:rPr>
          <w:rFonts w:ascii="仿宋" w:hAnsi="仿宋" w:eastAsia="仿宋" w:cs="仿宋"/>
          <w:spacing w:val="-44"/>
          <w:sz w:val="24"/>
          <w:szCs w:val="24"/>
        </w:rPr>
        <w:t xml:space="preserve"> </w:t>
      </w:r>
      <w:r>
        <w:rPr>
          <w:rFonts w:ascii="仿宋" w:hAnsi="仿宋" w:eastAsia="仿宋" w:cs="仿宋"/>
          <w:spacing w:val="-5"/>
          <w:sz w:val="24"/>
          <w:szCs w:val="24"/>
        </w:rPr>
        <w:t>楼</w:t>
      </w:r>
      <w:r>
        <w:rPr>
          <w:rFonts w:ascii="仿宋" w:hAnsi="仿宋" w:eastAsia="仿宋" w:cs="仿宋"/>
          <w:spacing w:val="-57"/>
          <w:sz w:val="24"/>
          <w:szCs w:val="24"/>
        </w:rPr>
        <w:t xml:space="preserve"> </w:t>
      </w:r>
      <w:r>
        <w:rPr>
          <w:rFonts w:ascii="仿宋" w:hAnsi="仿宋" w:eastAsia="仿宋" w:cs="仿宋"/>
          <w:spacing w:val="-5"/>
          <w:sz w:val="24"/>
          <w:szCs w:val="24"/>
        </w:rPr>
        <w:t>D04-D10</w:t>
      </w:r>
      <w:r>
        <w:rPr>
          <w:rFonts w:ascii="仿宋" w:hAnsi="仿宋" w:eastAsia="仿宋" w:cs="仿宋"/>
          <w:spacing w:val="-38"/>
          <w:sz w:val="24"/>
          <w:szCs w:val="24"/>
        </w:rPr>
        <w:t xml:space="preserve"> </w:t>
      </w:r>
      <w:r>
        <w:rPr>
          <w:rFonts w:ascii="仿宋" w:hAnsi="仿宋" w:eastAsia="仿宋" w:cs="仿宋"/>
          <w:spacing w:val="-5"/>
          <w:sz w:val="24"/>
          <w:szCs w:val="24"/>
        </w:rPr>
        <w:t>号窗口</w:t>
      </w:r>
    </w:p>
    <w:p>
      <w:pPr>
        <w:spacing w:before="26" w:line="220" w:lineRule="auto"/>
        <w:ind w:left="3373"/>
        <w:rPr>
          <w:rFonts w:ascii="仿宋" w:hAnsi="仿宋" w:eastAsia="仿宋" w:cs="仿宋"/>
          <w:sz w:val="24"/>
          <w:szCs w:val="24"/>
        </w:rPr>
      </w:pPr>
      <w:r>
        <w:rPr>
          <w:rFonts w:ascii="仿宋" w:hAnsi="仿宋" w:eastAsia="仿宋" w:cs="仿宋"/>
          <w:spacing w:val="-13"/>
          <w:sz w:val="24"/>
          <w:szCs w:val="24"/>
        </w:rPr>
        <w:t>网上申请网址：</w:t>
      </w:r>
    </w:p>
    <w:p>
      <w:pPr>
        <w:spacing w:before="26" w:line="239" w:lineRule="auto"/>
        <w:ind w:left="3336" w:right="270"/>
        <w:rPr>
          <w:rFonts w:ascii="仿宋" w:hAnsi="仿宋" w:eastAsia="仿宋" w:cs="仿宋"/>
          <w:sz w:val="24"/>
          <w:szCs w:val="24"/>
        </w:rPr>
      </w:pPr>
      <w:r>
        <w:fldChar w:fldCharType="begin"/>
      </w:r>
      <w:r>
        <w:instrText xml:space="preserve"> HYPERLINK "https://www.sczwfw.gov.cn/jiq/front/item/bmft_i" </w:instrText>
      </w:r>
      <w:r>
        <w:fldChar w:fldCharType="separate"/>
      </w:r>
      <w:r>
        <w:rPr>
          <w:rFonts w:ascii="仿宋" w:hAnsi="仿宋" w:eastAsia="仿宋" w:cs="仿宋"/>
          <w:sz w:val="24"/>
          <w:szCs w:val="24"/>
        </w:rPr>
        <w:t>https://www.sczwfw.gov.cn/jiq/front/item</w:t>
      </w:r>
      <w:r>
        <w:rPr>
          <w:rFonts w:ascii="仿宋" w:hAnsi="仿宋" w:eastAsia="仿宋" w:cs="仿宋"/>
          <w:spacing w:val="-1"/>
          <w:sz w:val="24"/>
          <w:szCs w:val="24"/>
        </w:rPr>
        <w:t>/bmft_i</w:t>
      </w:r>
      <w:r>
        <w:rPr>
          <w:rFonts w:ascii="仿宋" w:hAnsi="仿宋" w:eastAsia="仿宋" w:cs="仿宋"/>
          <w:spacing w:val="-1"/>
          <w:sz w:val="24"/>
          <w:szCs w:val="24"/>
        </w:rPr>
        <w:fldChar w:fldCharType="end"/>
      </w:r>
      <w:r>
        <w:rPr>
          <w:rFonts w:ascii="仿宋" w:hAnsi="仿宋" w:eastAsia="仿宋" w:cs="仿宋"/>
          <w:sz w:val="24"/>
          <w:szCs w:val="24"/>
        </w:rPr>
        <w:t xml:space="preserve"> ndex?deptCode=008490438&amp;areaCode=5109</w:t>
      </w:r>
      <w:r>
        <w:rPr>
          <w:rFonts w:ascii="仿宋" w:hAnsi="仿宋" w:eastAsia="仿宋" w:cs="仿宋"/>
          <w:spacing w:val="-1"/>
          <w:sz w:val="24"/>
          <w:szCs w:val="24"/>
        </w:rPr>
        <w:t>00000000</w:t>
      </w:r>
    </w:p>
    <w:p>
      <w:pPr>
        <w:spacing w:line="223" w:lineRule="auto"/>
        <w:ind w:left="3346"/>
        <w:rPr>
          <w:rFonts w:ascii="仿宋" w:hAnsi="仿宋" w:eastAsia="仿宋" w:cs="仿宋"/>
          <w:sz w:val="24"/>
          <w:szCs w:val="24"/>
        </w:rPr>
      </w:pPr>
      <w:r>
        <w:rPr>
          <w:rFonts w:ascii="仿宋" w:hAnsi="仿宋" w:eastAsia="仿宋" w:cs="仿宋"/>
          <w:spacing w:val="-1"/>
          <w:sz w:val="24"/>
          <w:szCs w:val="24"/>
        </w:rPr>
        <w:t>业务咨询电话：0825-2655017</w:t>
      </w:r>
    </w:p>
    <w:p>
      <w:pPr>
        <w:spacing w:before="10" w:line="220" w:lineRule="auto"/>
        <w:ind w:left="3354"/>
        <w:rPr>
          <w:rFonts w:ascii="仿宋" w:hAnsi="仿宋" w:eastAsia="仿宋" w:cs="仿宋"/>
          <w:sz w:val="24"/>
          <w:szCs w:val="24"/>
        </w:rPr>
      </w:pPr>
      <w:r>
        <w:rPr>
          <w:rFonts w:ascii="仿宋" w:hAnsi="仿宋" w:eastAsia="仿宋" w:cs="仿宋"/>
          <w:spacing w:val="-3"/>
          <w:sz w:val="24"/>
          <w:szCs w:val="24"/>
        </w:rPr>
        <w:t>法定办结时限：30</w:t>
      </w:r>
      <w:r>
        <w:rPr>
          <w:rFonts w:ascii="仿宋" w:hAnsi="仿宋" w:eastAsia="仿宋" w:cs="仿宋"/>
          <w:spacing w:val="-42"/>
          <w:sz w:val="24"/>
          <w:szCs w:val="24"/>
        </w:rPr>
        <w:t xml:space="preserve"> </w:t>
      </w:r>
      <w:r>
        <w:rPr>
          <w:rFonts w:ascii="仿宋" w:hAnsi="仿宋" w:eastAsia="仿宋" w:cs="仿宋"/>
          <w:spacing w:val="-3"/>
          <w:sz w:val="24"/>
          <w:szCs w:val="24"/>
        </w:rPr>
        <w:t>个工作日</w:t>
      </w:r>
    </w:p>
    <w:p>
      <w:pPr>
        <w:spacing w:before="14" w:line="220" w:lineRule="auto"/>
        <w:ind w:left="3346"/>
        <w:rPr>
          <w:rFonts w:ascii="仿宋" w:hAnsi="仿宋" w:eastAsia="仿宋" w:cs="仿宋"/>
          <w:sz w:val="24"/>
          <w:szCs w:val="24"/>
        </w:rPr>
      </w:pPr>
      <w:r>
        <w:rPr>
          <w:rFonts w:ascii="仿宋" w:hAnsi="仿宋" w:eastAsia="仿宋" w:cs="仿宋"/>
          <w:spacing w:val="-3"/>
          <w:sz w:val="24"/>
          <w:szCs w:val="24"/>
        </w:rPr>
        <w:t>承诺办结时限：3</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pPr>
        <w:spacing w:line="220" w:lineRule="auto"/>
        <w:rPr>
          <w:rFonts w:ascii="仿宋" w:hAnsi="仿宋" w:eastAsia="仿宋" w:cs="仿宋"/>
          <w:sz w:val="24"/>
          <w:szCs w:val="24"/>
        </w:rPr>
        <w:sectPr>
          <w:footerReference r:id="rId195" w:type="default"/>
          <w:pgSz w:w="11906" w:h="16838"/>
          <w:pgMar w:top="400" w:right="1209" w:bottom="693" w:left="1454" w:header="0" w:footer="381" w:gutter="0"/>
          <w:pgNumType w:fmt="decimal"/>
          <w:cols w:space="720" w:num="1"/>
        </w:sectPr>
      </w:pPr>
    </w:p>
    <w:p>
      <w:pPr>
        <w:spacing w:before="20"/>
      </w:pPr>
    </w:p>
    <w:p>
      <w:pPr>
        <w:spacing w:before="19"/>
      </w:pPr>
    </w:p>
    <w:p>
      <w:pPr>
        <w:spacing w:before="19"/>
      </w:pPr>
    </w:p>
    <w:p>
      <w:pPr>
        <w:spacing w:before="19"/>
      </w:pPr>
    </w:p>
    <w:p>
      <w:pPr>
        <w:spacing w:before="19"/>
      </w:pPr>
    </w:p>
    <w:tbl>
      <w:tblPr>
        <w:tblStyle w:val="7"/>
        <w:tblW w:w="4520" w:type="dxa"/>
        <w:tblInd w:w="5231"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4520"/>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399" w:hRule="atLeast"/>
        </w:trPr>
        <w:tc>
          <w:tcPr>
            <w:tcW w:w="4520" w:type="dxa"/>
            <w:vAlign w:val="top"/>
          </w:tcPr>
          <w:p>
            <w:pPr>
              <w:spacing w:before="113" w:line="219" w:lineRule="auto"/>
              <w:ind w:left="188"/>
              <w:rPr>
                <w:rFonts w:ascii="宋体" w:hAnsi="宋体" w:eastAsia="宋体" w:cs="宋体"/>
                <w:sz w:val="24"/>
                <w:szCs w:val="24"/>
              </w:rPr>
            </w:pPr>
            <w:r>
              <w:rPr>
                <w:rFonts w:ascii="宋体" w:hAnsi="宋体" w:eastAsia="宋体" w:cs="宋体"/>
                <w:spacing w:val="-17"/>
                <w:sz w:val="24"/>
                <w:szCs w:val="24"/>
              </w:rPr>
              <w:t>申请编号：</w:t>
            </w:r>
          </w:p>
          <w:p>
            <w:pPr>
              <w:pStyle w:val="8"/>
              <w:spacing w:before="26" w:line="212" w:lineRule="auto"/>
              <w:ind w:left="164"/>
              <w:rPr>
                <w:rFonts w:ascii="宋体" w:hAnsi="宋体" w:eastAsia="宋体" w:cs="宋体"/>
                <w:sz w:val="24"/>
                <w:szCs w:val="24"/>
              </w:rPr>
            </w:pPr>
            <w:r>
              <w:rPr>
                <w:rFonts w:ascii="宋体" w:hAnsi="宋体" w:eastAsia="宋体" w:cs="宋体"/>
                <w:spacing w:val="-1"/>
                <w:sz w:val="24"/>
                <w:szCs w:val="24"/>
              </w:rPr>
              <w:t>川</w:t>
            </w:r>
            <w:r>
              <w:rPr>
                <w:spacing w:val="-1"/>
                <w:sz w:val="24"/>
                <w:szCs w:val="24"/>
              </w:rPr>
              <w:t>(            )</w:t>
            </w:r>
            <w:r>
              <w:rPr>
                <w:rFonts w:ascii="宋体" w:hAnsi="宋体" w:eastAsia="宋体" w:cs="宋体"/>
                <w:spacing w:val="-1"/>
                <w:sz w:val="24"/>
                <w:szCs w:val="24"/>
              </w:rPr>
              <w:t>市（州）</w:t>
            </w:r>
            <w:r>
              <w:rPr>
                <w:spacing w:val="-1"/>
                <w:sz w:val="24"/>
                <w:szCs w:val="24"/>
              </w:rPr>
              <w:t>(                )</w:t>
            </w:r>
            <w:r>
              <w:rPr>
                <w:rFonts w:ascii="宋体" w:hAnsi="宋体" w:eastAsia="宋体" w:cs="宋体"/>
                <w:spacing w:val="-1"/>
                <w:sz w:val="24"/>
                <w:szCs w:val="24"/>
              </w:rPr>
              <w:t>区（县）</w:t>
            </w:r>
          </w:p>
          <w:p>
            <w:pPr>
              <w:spacing w:before="36" w:line="219" w:lineRule="auto"/>
              <w:ind w:left="284"/>
              <w:rPr>
                <w:rFonts w:ascii="宋体" w:hAnsi="宋体" w:eastAsia="宋体" w:cs="宋体"/>
                <w:sz w:val="24"/>
                <w:szCs w:val="24"/>
              </w:rPr>
            </w:pPr>
            <w:r>
              <w:rPr>
                <w:rFonts w:ascii="宋体" w:hAnsi="宋体" w:eastAsia="宋体" w:cs="宋体"/>
                <w:spacing w:val="3"/>
                <w:sz w:val="24"/>
                <w:szCs w:val="24"/>
              </w:rPr>
              <w:t>(</w:t>
            </w:r>
            <w:r>
              <w:rPr>
                <w:rFonts w:ascii="宋体" w:hAnsi="宋体" w:eastAsia="宋体" w:cs="宋体"/>
                <w:spacing w:val="10"/>
                <w:sz w:val="24"/>
                <w:szCs w:val="24"/>
              </w:rPr>
              <w:t xml:space="preserve">       </w:t>
            </w:r>
            <w:r>
              <w:rPr>
                <w:rFonts w:ascii="宋体" w:hAnsi="宋体" w:eastAsia="宋体" w:cs="宋体"/>
                <w:spacing w:val="3"/>
                <w:sz w:val="24"/>
                <w:szCs w:val="24"/>
              </w:rPr>
              <w:t>)年第</w:t>
            </w:r>
            <w:r>
              <w:rPr>
                <w:rFonts w:ascii="宋体" w:hAnsi="宋体" w:eastAsia="宋体" w:cs="宋体"/>
                <w:spacing w:val="6"/>
                <w:sz w:val="24"/>
                <w:szCs w:val="24"/>
              </w:rPr>
              <w:t xml:space="preserve">     </w:t>
            </w:r>
            <w:r>
              <w:rPr>
                <w:rFonts w:ascii="宋体" w:hAnsi="宋体" w:eastAsia="宋体" w:cs="宋体"/>
                <w:spacing w:val="3"/>
                <w:sz w:val="24"/>
                <w:szCs w:val="24"/>
              </w:rPr>
              <w:t>号</w:t>
            </w:r>
          </w:p>
        </w:tc>
      </w:tr>
    </w:tbl>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7" w:lineRule="auto"/>
      </w:pPr>
    </w:p>
    <w:p>
      <w:pPr>
        <w:pStyle w:val="2"/>
        <w:spacing w:line="257" w:lineRule="auto"/>
      </w:pPr>
    </w:p>
    <w:p>
      <w:pPr>
        <w:spacing w:before="159" w:line="196" w:lineRule="auto"/>
        <w:ind w:left="682"/>
        <w:outlineLvl w:val="1"/>
        <w:rPr>
          <w:rFonts w:ascii="STZhongsong" w:hAnsi="STZhongsong" w:eastAsia="STZhongsong" w:cs="STZhongsong"/>
          <w:sz w:val="43"/>
          <w:szCs w:val="43"/>
        </w:rPr>
      </w:pPr>
      <w:r>
        <w:rPr>
          <w:rFonts w:ascii="STZhongsong" w:hAnsi="STZhongsong" w:eastAsia="STZhongsong" w:cs="STZhongsong"/>
          <w:b/>
          <w:bCs/>
          <w:spacing w:val="3"/>
          <w:sz w:val="43"/>
          <w:szCs w:val="43"/>
        </w:rPr>
        <w:t>医疗机构放射性职业病危害建设项目</w:t>
      </w:r>
    </w:p>
    <w:p>
      <w:pPr>
        <w:pStyle w:val="2"/>
        <w:spacing w:line="256" w:lineRule="auto"/>
      </w:pPr>
    </w:p>
    <w:p>
      <w:pPr>
        <w:spacing w:before="159" w:line="196" w:lineRule="auto"/>
        <w:ind w:left="2638"/>
        <w:rPr>
          <w:rFonts w:ascii="STZhongsong" w:hAnsi="STZhongsong" w:eastAsia="STZhongsong" w:cs="STZhongsong"/>
          <w:sz w:val="43"/>
          <w:szCs w:val="43"/>
        </w:rPr>
      </w:pPr>
      <w:r>
        <w:rPr>
          <w:rFonts w:ascii="STZhongsong" w:hAnsi="STZhongsong" w:eastAsia="STZhongsong" w:cs="STZhongsong"/>
          <w:b/>
          <w:bCs/>
          <w:spacing w:val="3"/>
          <w:sz w:val="43"/>
          <w:szCs w:val="43"/>
        </w:rPr>
        <w:t>竣工验收申请表</w:t>
      </w:r>
    </w:p>
    <w:p>
      <w:pPr>
        <w:pStyle w:val="2"/>
      </w:pPr>
    </w:p>
    <w:p>
      <w:pPr>
        <w:pStyle w:val="2"/>
      </w:pPr>
    </w:p>
    <w:p>
      <w:pPr>
        <w:pStyle w:val="2"/>
      </w:pPr>
    </w:p>
    <w:p>
      <w:pPr>
        <w:pStyle w:val="2"/>
      </w:pPr>
    </w:p>
    <w:p>
      <w:pPr>
        <w:pStyle w:val="2"/>
      </w:pPr>
    </w:p>
    <w:p>
      <w:pPr>
        <w:pStyle w:val="2"/>
      </w:pPr>
    </w:p>
    <w:p>
      <w:pPr>
        <w:pStyle w:val="2"/>
      </w:pPr>
    </w:p>
    <w:p>
      <w:pPr>
        <w:pStyle w:val="2"/>
      </w:pPr>
    </w:p>
    <w:p>
      <w:pPr>
        <w:pStyle w:val="2"/>
        <w:spacing w:line="241" w:lineRule="auto"/>
      </w:pPr>
    </w:p>
    <w:p>
      <w:pPr>
        <w:pStyle w:val="2"/>
        <w:spacing w:line="241" w:lineRule="auto"/>
      </w:pPr>
    </w:p>
    <w:p>
      <w:pPr>
        <w:pStyle w:val="2"/>
        <w:spacing w:line="241" w:lineRule="auto"/>
      </w:pPr>
    </w:p>
    <w:p>
      <w:pPr>
        <w:spacing w:before="114" w:line="227" w:lineRule="auto"/>
        <w:ind w:left="957"/>
        <w:rPr>
          <w:rFonts w:ascii="黑体" w:hAnsi="黑体" w:eastAsia="黑体" w:cs="黑体"/>
          <w:sz w:val="35"/>
          <w:szCs w:val="35"/>
        </w:rPr>
      </w:pPr>
      <w:r>
        <w:rPr>
          <w:rFonts w:ascii="黑体" w:hAnsi="黑体" w:eastAsia="黑体" w:cs="黑体"/>
          <w:spacing w:val="4"/>
          <w:sz w:val="35"/>
          <w:szCs w:val="35"/>
        </w:rPr>
        <w:t xml:space="preserve">申请项目 </w:t>
      </w:r>
      <w:r>
        <w:rPr>
          <w:rFonts w:ascii="黑体" w:hAnsi="黑体" w:eastAsia="黑体" w:cs="黑体"/>
          <w:spacing w:val="4"/>
          <w:sz w:val="35"/>
          <w:szCs w:val="35"/>
          <w:u w:val="single" w:color="auto"/>
        </w:rPr>
        <w:t xml:space="preserve">   改建</w:t>
      </w:r>
      <w:r>
        <w:rPr>
          <w:rFonts w:ascii="黑体" w:hAnsi="黑体" w:eastAsia="黑体" w:cs="黑体"/>
          <w:spacing w:val="-71"/>
          <w:sz w:val="35"/>
          <w:szCs w:val="35"/>
          <w:u w:val="single" w:color="auto"/>
        </w:rPr>
        <w:t xml:space="preserve"> </w:t>
      </w:r>
      <w:r>
        <w:rPr>
          <w:rFonts w:ascii="Times New Roman" w:hAnsi="Times New Roman" w:eastAsia="Times New Roman" w:cs="Times New Roman"/>
          <w:sz w:val="35"/>
          <w:szCs w:val="35"/>
          <w:u w:val="single" w:color="auto"/>
        </w:rPr>
        <w:t>CT</w:t>
      </w:r>
      <w:r>
        <w:rPr>
          <w:rFonts w:ascii="Times New Roman" w:hAnsi="Times New Roman" w:eastAsia="Times New Roman" w:cs="Times New Roman"/>
          <w:spacing w:val="27"/>
          <w:sz w:val="35"/>
          <w:szCs w:val="35"/>
          <w:u w:val="single" w:color="auto"/>
        </w:rPr>
        <w:t xml:space="preserve"> </w:t>
      </w:r>
      <w:r>
        <w:rPr>
          <w:rFonts w:ascii="黑体" w:hAnsi="黑体" w:eastAsia="黑体" w:cs="黑体"/>
          <w:spacing w:val="4"/>
          <w:sz w:val="35"/>
          <w:szCs w:val="35"/>
          <w:u w:val="single" w:color="auto"/>
        </w:rPr>
        <w:t>室建设项目</w:t>
      </w:r>
      <w:r>
        <w:rPr>
          <w:rFonts w:ascii="黑体" w:hAnsi="黑体" w:eastAsia="黑体" w:cs="黑体"/>
          <w:sz w:val="35"/>
          <w:szCs w:val="35"/>
          <w:u w:val="single" w:color="auto"/>
        </w:rPr>
        <w:t xml:space="preserve">     </w:t>
      </w:r>
    </w:p>
    <w:p>
      <w:pPr>
        <w:pStyle w:val="2"/>
        <w:spacing w:line="349" w:lineRule="auto"/>
      </w:pPr>
    </w:p>
    <w:p>
      <w:pPr>
        <w:pStyle w:val="2"/>
        <w:spacing w:line="350" w:lineRule="auto"/>
      </w:pPr>
    </w:p>
    <w:p>
      <w:pPr>
        <w:spacing w:before="113" w:line="218" w:lineRule="auto"/>
        <w:ind w:left="943"/>
        <w:rPr>
          <w:rFonts w:ascii="黑体" w:hAnsi="黑体" w:eastAsia="黑体" w:cs="黑体"/>
          <w:sz w:val="35"/>
          <w:szCs w:val="35"/>
        </w:rPr>
      </w:pPr>
      <w:r>
        <w:rPr>
          <w:rFonts w:ascii="黑体" w:hAnsi="黑体" w:eastAsia="黑体" w:cs="黑体"/>
          <w:spacing w:val="1"/>
          <w:sz w:val="35"/>
          <w:szCs w:val="35"/>
        </w:rPr>
        <w:t>医疗机构</w:t>
      </w:r>
      <w:r>
        <w:rPr>
          <w:rFonts w:ascii="Times New Roman" w:hAnsi="Times New Roman" w:eastAsia="Times New Roman" w:cs="Times New Roman"/>
          <w:spacing w:val="1"/>
          <w:sz w:val="35"/>
          <w:szCs w:val="35"/>
        </w:rPr>
        <w:t>(</w:t>
      </w:r>
      <w:r>
        <w:rPr>
          <w:rFonts w:ascii="黑体" w:hAnsi="黑体" w:eastAsia="黑体" w:cs="黑体"/>
          <w:spacing w:val="1"/>
          <w:sz w:val="35"/>
          <w:szCs w:val="35"/>
        </w:rPr>
        <w:t>盖章</w:t>
      </w:r>
      <w:r>
        <w:rPr>
          <w:rFonts w:ascii="Times New Roman" w:hAnsi="Times New Roman" w:eastAsia="Times New Roman" w:cs="Times New Roman"/>
          <w:spacing w:val="1"/>
          <w:sz w:val="35"/>
          <w:szCs w:val="35"/>
        </w:rPr>
        <w:t>)</w:t>
      </w:r>
      <w:r>
        <w:rPr>
          <w:rFonts w:ascii="Times New Roman" w:hAnsi="Times New Roman" w:eastAsia="Times New Roman" w:cs="Times New Roman"/>
          <w:spacing w:val="-28"/>
          <w:sz w:val="35"/>
          <w:szCs w:val="35"/>
        </w:rPr>
        <w:t xml:space="preserve"> </w:t>
      </w:r>
      <w:r>
        <w:rPr>
          <w:rFonts w:ascii="Times New Roman" w:hAnsi="Times New Roman" w:eastAsia="Times New Roman" w:cs="Times New Roman"/>
          <w:spacing w:val="-54"/>
          <w:sz w:val="35"/>
          <w:szCs w:val="35"/>
          <w:u w:val="single" w:color="auto"/>
        </w:rPr>
        <w:t xml:space="preserve"> </w:t>
      </w:r>
      <w:r>
        <w:rPr>
          <w:rFonts w:ascii="Times New Roman" w:hAnsi="Times New Roman" w:eastAsia="Times New Roman" w:cs="Times New Roman"/>
          <w:sz w:val="35"/>
          <w:szCs w:val="35"/>
          <w:u w:val="single" w:color="auto"/>
        </w:rPr>
        <w:t>xxx</w:t>
      </w:r>
      <w:r>
        <w:rPr>
          <w:rFonts w:ascii="Times New Roman" w:hAnsi="Times New Roman" w:eastAsia="Times New Roman" w:cs="Times New Roman"/>
          <w:spacing w:val="33"/>
          <w:sz w:val="35"/>
          <w:szCs w:val="35"/>
          <w:u w:val="single" w:color="auto"/>
        </w:rPr>
        <w:t xml:space="preserve"> </w:t>
      </w:r>
      <w:r>
        <w:rPr>
          <w:rFonts w:ascii="黑体" w:hAnsi="黑体" w:eastAsia="黑体" w:cs="黑体"/>
          <w:spacing w:val="1"/>
          <w:sz w:val="35"/>
          <w:szCs w:val="35"/>
          <w:u w:val="single" w:color="auto"/>
        </w:rPr>
        <w:t xml:space="preserve">医院            </w:t>
      </w:r>
    </w:p>
    <w:p>
      <w:pPr>
        <w:pStyle w:val="2"/>
        <w:spacing w:line="267" w:lineRule="auto"/>
      </w:pPr>
    </w:p>
    <w:p>
      <w:pPr>
        <w:pStyle w:val="2"/>
        <w:spacing w:line="267" w:lineRule="auto"/>
      </w:pPr>
    </w:p>
    <w:p>
      <w:pPr>
        <w:pStyle w:val="2"/>
        <w:spacing w:line="267" w:lineRule="auto"/>
      </w:pPr>
    </w:p>
    <w:p>
      <w:pPr>
        <w:pStyle w:val="2"/>
        <w:spacing w:line="267" w:lineRule="auto"/>
      </w:pPr>
    </w:p>
    <w:p>
      <w:pPr>
        <w:pStyle w:val="2"/>
        <w:spacing w:line="268" w:lineRule="auto"/>
      </w:pPr>
    </w:p>
    <w:p>
      <w:pPr>
        <w:spacing w:before="114" w:line="228" w:lineRule="auto"/>
        <w:ind w:left="957"/>
        <w:rPr>
          <w:rFonts w:ascii="黑体" w:hAnsi="黑体" w:eastAsia="黑体" w:cs="黑体"/>
          <w:sz w:val="35"/>
          <w:szCs w:val="35"/>
        </w:rPr>
      </w:pPr>
      <w:r>
        <w:rPr>
          <w:rFonts w:ascii="黑体" w:hAnsi="黑体" w:eastAsia="黑体" w:cs="黑体"/>
          <w:spacing w:val="-8"/>
          <w:sz w:val="35"/>
          <w:szCs w:val="35"/>
        </w:rPr>
        <w:t xml:space="preserve">申请日期  </w:t>
      </w:r>
      <w:r>
        <w:rPr>
          <w:rFonts w:ascii="Times New Roman" w:hAnsi="Times New Roman" w:eastAsia="Times New Roman" w:cs="Times New Roman"/>
          <w:spacing w:val="13"/>
          <w:sz w:val="35"/>
          <w:szCs w:val="35"/>
          <w:u w:val="single" w:color="auto"/>
        </w:rPr>
        <w:t xml:space="preserve">  </w:t>
      </w:r>
      <w:r>
        <w:rPr>
          <w:rFonts w:ascii="Times New Roman" w:hAnsi="Times New Roman" w:eastAsia="Times New Roman" w:cs="Times New Roman"/>
          <w:spacing w:val="-8"/>
          <w:sz w:val="35"/>
          <w:szCs w:val="35"/>
          <w:u w:val="single" w:color="auto"/>
        </w:rPr>
        <w:t>2023</w:t>
      </w:r>
      <w:r>
        <w:rPr>
          <w:rFonts w:ascii="Times New Roman" w:hAnsi="Times New Roman" w:eastAsia="Times New Roman" w:cs="Times New Roman"/>
          <w:spacing w:val="17"/>
          <w:sz w:val="35"/>
          <w:szCs w:val="35"/>
          <w:u w:val="single" w:color="auto"/>
        </w:rPr>
        <w:t xml:space="preserve"> </w:t>
      </w:r>
      <w:r>
        <w:rPr>
          <w:rFonts w:ascii="黑体" w:hAnsi="黑体" w:eastAsia="黑体" w:cs="黑体"/>
          <w:spacing w:val="-8"/>
          <w:sz w:val="35"/>
          <w:szCs w:val="35"/>
          <w:u w:val="single" w:color="auto"/>
        </w:rPr>
        <w:t>年</w:t>
      </w:r>
      <w:r>
        <w:rPr>
          <w:rFonts w:ascii="黑体" w:hAnsi="黑体" w:eastAsia="黑体" w:cs="黑体"/>
          <w:spacing w:val="-71"/>
          <w:sz w:val="35"/>
          <w:szCs w:val="35"/>
          <w:u w:val="single" w:color="auto"/>
        </w:rPr>
        <w:t xml:space="preserve"> </w:t>
      </w:r>
      <w:r>
        <w:rPr>
          <w:rFonts w:ascii="Times New Roman" w:hAnsi="Times New Roman" w:eastAsia="Times New Roman" w:cs="Times New Roman"/>
          <w:spacing w:val="-8"/>
          <w:sz w:val="35"/>
          <w:szCs w:val="35"/>
          <w:u w:val="single" w:color="auto"/>
        </w:rPr>
        <w:t>7</w:t>
      </w:r>
      <w:r>
        <w:rPr>
          <w:rFonts w:ascii="Times New Roman" w:hAnsi="Times New Roman" w:eastAsia="Times New Roman" w:cs="Times New Roman"/>
          <w:spacing w:val="24"/>
          <w:w w:val="101"/>
          <w:sz w:val="35"/>
          <w:szCs w:val="35"/>
          <w:u w:val="single" w:color="auto"/>
        </w:rPr>
        <w:t xml:space="preserve"> </w:t>
      </w:r>
      <w:r>
        <w:rPr>
          <w:rFonts w:ascii="黑体" w:hAnsi="黑体" w:eastAsia="黑体" w:cs="黑体"/>
          <w:spacing w:val="-8"/>
          <w:sz w:val="35"/>
          <w:szCs w:val="35"/>
          <w:u w:val="single" w:color="auto"/>
        </w:rPr>
        <w:t>月</w:t>
      </w:r>
      <w:r>
        <w:rPr>
          <w:rFonts w:ascii="黑体" w:hAnsi="黑体" w:eastAsia="黑体" w:cs="黑体"/>
          <w:spacing w:val="-42"/>
          <w:sz w:val="35"/>
          <w:szCs w:val="35"/>
          <w:u w:val="single" w:color="auto"/>
        </w:rPr>
        <w:t xml:space="preserve"> </w:t>
      </w:r>
      <w:r>
        <w:rPr>
          <w:rFonts w:ascii="Times New Roman" w:hAnsi="Times New Roman" w:eastAsia="Times New Roman" w:cs="Times New Roman"/>
          <w:spacing w:val="-8"/>
          <w:sz w:val="35"/>
          <w:szCs w:val="35"/>
          <w:u w:val="single" w:color="auto"/>
        </w:rPr>
        <w:t xml:space="preserve">1  </w:t>
      </w:r>
      <w:r>
        <w:rPr>
          <w:rFonts w:ascii="黑体" w:hAnsi="黑体" w:eastAsia="黑体" w:cs="黑体"/>
          <w:spacing w:val="-8"/>
          <w:sz w:val="35"/>
          <w:szCs w:val="35"/>
          <w:u w:val="single" w:color="auto"/>
        </w:rPr>
        <w:t>日</w:t>
      </w:r>
      <w:r>
        <w:rPr>
          <w:rFonts w:ascii="黑体" w:hAnsi="黑体" w:eastAsia="黑体" w:cs="黑体"/>
          <w:sz w:val="35"/>
          <w:szCs w:val="35"/>
          <w:u w:val="single" w:color="auto"/>
        </w:rPr>
        <w:t xml:space="preserve">         </w:t>
      </w: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50" w:lineRule="auto"/>
      </w:pPr>
    </w:p>
    <w:p>
      <w:pPr>
        <w:spacing w:before="115" w:line="224" w:lineRule="auto"/>
        <w:ind w:left="2166"/>
        <w:rPr>
          <w:rFonts w:ascii="宋体" w:hAnsi="宋体" w:eastAsia="宋体" w:cs="宋体"/>
          <w:sz w:val="35"/>
          <w:szCs w:val="35"/>
        </w:rPr>
      </w:pPr>
      <w:r>
        <w:rPr>
          <w:rFonts w:ascii="宋体" w:hAnsi="宋体" w:eastAsia="宋体" w:cs="宋体"/>
          <w:b/>
          <w:bCs/>
          <w:spacing w:val="46"/>
          <w:sz w:val="35"/>
          <w:szCs w:val="35"/>
        </w:rPr>
        <w:t>四川省卫生健康委员会</w:t>
      </w:r>
    </w:p>
    <w:p>
      <w:pPr>
        <w:spacing w:line="224" w:lineRule="auto"/>
        <w:rPr>
          <w:rFonts w:ascii="宋体" w:hAnsi="宋体" w:eastAsia="宋体" w:cs="宋体"/>
          <w:sz w:val="35"/>
          <w:szCs w:val="35"/>
        </w:rPr>
        <w:sectPr>
          <w:footerReference r:id="rId196" w:type="default"/>
          <w:pgSz w:w="11906" w:h="16838"/>
          <w:pgMar w:top="400" w:right="363" w:bottom="693" w:left="1785" w:header="0" w:footer="381" w:gutter="0"/>
          <w:pgNumType w:fmt="decimal"/>
          <w:cols w:space="720" w:num="1"/>
        </w:sectPr>
      </w:pPr>
    </w:p>
    <w:p>
      <w:pPr>
        <w:pStyle w:val="2"/>
        <w:spacing w:line="278" w:lineRule="auto"/>
      </w:pPr>
    </w:p>
    <w:p>
      <w:pPr>
        <w:pStyle w:val="2"/>
        <w:spacing w:line="278" w:lineRule="auto"/>
      </w:pPr>
    </w:p>
    <w:p>
      <w:pPr>
        <w:pStyle w:val="2"/>
        <w:spacing w:line="278" w:lineRule="auto"/>
      </w:pPr>
    </w:p>
    <w:p>
      <w:pPr>
        <w:pStyle w:val="2"/>
        <w:spacing w:line="278" w:lineRule="auto"/>
      </w:pPr>
    </w:p>
    <w:p>
      <w:pPr>
        <w:pStyle w:val="2"/>
        <w:spacing w:line="278" w:lineRule="auto"/>
      </w:pPr>
    </w:p>
    <w:p>
      <w:pPr>
        <w:pStyle w:val="2"/>
        <w:spacing w:line="279" w:lineRule="auto"/>
      </w:pPr>
    </w:p>
    <w:p>
      <w:pPr>
        <w:spacing w:before="114" w:line="225" w:lineRule="auto"/>
        <w:ind w:left="3189"/>
        <w:rPr>
          <w:rFonts w:ascii="宋体" w:hAnsi="宋体" w:eastAsia="宋体" w:cs="宋体"/>
          <w:sz w:val="35"/>
          <w:szCs w:val="35"/>
        </w:rPr>
      </w:pPr>
      <w:r>
        <w:rPr>
          <w:rFonts w:ascii="宋体" w:hAnsi="宋体" w:eastAsia="宋体" w:cs="宋体"/>
          <w:b/>
          <w:bCs/>
          <w:spacing w:val="-11"/>
          <w:sz w:val="35"/>
          <w:szCs w:val="35"/>
        </w:rPr>
        <w:t>填</w:t>
      </w:r>
      <w:r>
        <w:rPr>
          <w:rFonts w:ascii="宋体" w:hAnsi="宋体" w:eastAsia="宋体" w:cs="宋体"/>
          <w:spacing w:val="31"/>
          <w:sz w:val="35"/>
          <w:szCs w:val="35"/>
        </w:rPr>
        <w:t xml:space="preserve"> </w:t>
      </w:r>
      <w:r>
        <w:rPr>
          <w:rFonts w:ascii="宋体" w:hAnsi="宋体" w:eastAsia="宋体" w:cs="宋体"/>
          <w:b/>
          <w:bCs/>
          <w:spacing w:val="-11"/>
          <w:sz w:val="35"/>
          <w:szCs w:val="35"/>
        </w:rPr>
        <w:t>写</w:t>
      </w:r>
      <w:r>
        <w:rPr>
          <w:rFonts w:ascii="宋体" w:hAnsi="宋体" w:eastAsia="宋体" w:cs="宋体"/>
          <w:spacing w:val="25"/>
          <w:sz w:val="35"/>
          <w:szCs w:val="35"/>
        </w:rPr>
        <w:t xml:space="preserve"> </w:t>
      </w:r>
      <w:r>
        <w:rPr>
          <w:rFonts w:ascii="宋体" w:hAnsi="宋体" w:eastAsia="宋体" w:cs="宋体"/>
          <w:b/>
          <w:bCs/>
          <w:spacing w:val="-11"/>
          <w:sz w:val="35"/>
          <w:szCs w:val="35"/>
        </w:rPr>
        <w:t>说</w:t>
      </w:r>
      <w:r>
        <w:rPr>
          <w:rFonts w:ascii="宋体" w:hAnsi="宋体" w:eastAsia="宋体" w:cs="宋体"/>
          <w:spacing w:val="55"/>
          <w:sz w:val="35"/>
          <w:szCs w:val="35"/>
        </w:rPr>
        <w:t xml:space="preserve"> </w:t>
      </w:r>
      <w:r>
        <w:rPr>
          <w:rFonts w:ascii="宋体" w:hAnsi="宋体" w:eastAsia="宋体" w:cs="宋体"/>
          <w:b/>
          <w:bCs/>
          <w:spacing w:val="-11"/>
          <w:sz w:val="35"/>
          <w:szCs w:val="35"/>
        </w:rPr>
        <w:t>明</w:t>
      </w:r>
    </w:p>
    <w:p>
      <w:pPr>
        <w:pStyle w:val="2"/>
        <w:spacing w:line="249" w:lineRule="auto"/>
      </w:pPr>
    </w:p>
    <w:p>
      <w:pPr>
        <w:pStyle w:val="2"/>
        <w:spacing w:line="249" w:lineRule="auto"/>
      </w:pPr>
    </w:p>
    <w:p>
      <w:pPr>
        <w:pStyle w:val="2"/>
        <w:spacing w:line="250" w:lineRule="auto"/>
      </w:pPr>
    </w:p>
    <w:p>
      <w:pPr>
        <w:spacing w:before="97" w:line="214" w:lineRule="auto"/>
        <w:ind w:left="44"/>
        <w:rPr>
          <w:rFonts w:ascii="FangSong_GB2312" w:hAnsi="FangSong_GB2312" w:eastAsia="FangSong_GB2312" w:cs="FangSong_GB2312"/>
          <w:sz w:val="30"/>
          <w:szCs w:val="30"/>
        </w:rPr>
      </w:pPr>
      <w:r>
        <w:rPr>
          <w:rFonts w:ascii="FangSong_GB2312" w:hAnsi="FangSong_GB2312" w:eastAsia="FangSong_GB2312" w:cs="FangSong_GB2312"/>
          <w:spacing w:val="-4"/>
          <w:sz w:val="30"/>
          <w:szCs w:val="30"/>
        </w:rPr>
        <w:t>一、医疗机构应当在申请表封面加盖医疗机构公章。</w:t>
      </w:r>
    </w:p>
    <w:p>
      <w:pPr>
        <w:spacing w:before="173" w:line="214" w:lineRule="auto"/>
        <w:ind w:left="42"/>
        <w:rPr>
          <w:rFonts w:ascii="FangSong_GB2312" w:hAnsi="FangSong_GB2312" w:eastAsia="FangSong_GB2312" w:cs="FangSong_GB2312"/>
          <w:sz w:val="30"/>
          <w:szCs w:val="30"/>
        </w:rPr>
      </w:pPr>
      <w:r>
        <w:rPr>
          <w:rFonts w:ascii="FangSong_GB2312" w:hAnsi="FangSong_GB2312" w:eastAsia="FangSong_GB2312" w:cs="FangSong_GB2312"/>
          <w:spacing w:val="-4"/>
          <w:sz w:val="30"/>
          <w:szCs w:val="30"/>
        </w:rPr>
        <w:t>二、医疗机构基本情况及申请许可内容由医疗机构填写。</w:t>
      </w:r>
    </w:p>
    <w:p>
      <w:pPr>
        <w:spacing w:before="174" w:line="266" w:lineRule="auto"/>
        <w:ind w:left="636" w:right="127" w:hanging="588"/>
        <w:rPr>
          <w:rFonts w:ascii="FangSong_GB2312" w:hAnsi="FangSong_GB2312" w:eastAsia="FangSong_GB2312" w:cs="FangSong_GB2312"/>
          <w:sz w:val="30"/>
          <w:szCs w:val="30"/>
        </w:rPr>
      </w:pPr>
      <w:r>
        <w:rPr>
          <w:rFonts w:ascii="FangSong_GB2312" w:hAnsi="FangSong_GB2312" w:eastAsia="FangSong_GB2312" w:cs="FangSong_GB2312"/>
          <w:spacing w:val="-3"/>
          <w:sz w:val="30"/>
          <w:szCs w:val="30"/>
        </w:rPr>
        <w:t>三、表中 “负责人”，法人医疗机构是指</w:t>
      </w:r>
      <w:r>
        <w:rPr>
          <w:rFonts w:ascii="FangSong_GB2312" w:hAnsi="FangSong_GB2312" w:eastAsia="FangSong_GB2312" w:cs="FangSong_GB2312"/>
          <w:spacing w:val="-4"/>
          <w:sz w:val="30"/>
          <w:szCs w:val="30"/>
        </w:rPr>
        <w:t>法定代表人姓名；非</w:t>
      </w:r>
      <w:r>
        <w:rPr>
          <w:rFonts w:ascii="FangSong_GB2312" w:hAnsi="FangSong_GB2312" w:eastAsia="FangSong_GB2312" w:cs="FangSong_GB2312"/>
          <w:sz w:val="30"/>
          <w:szCs w:val="30"/>
        </w:rPr>
        <w:t xml:space="preserve"> </w:t>
      </w:r>
      <w:r>
        <w:rPr>
          <w:rFonts w:ascii="FangSong_GB2312" w:hAnsi="FangSong_GB2312" w:eastAsia="FangSong_GB2312" w:cs="FangSong_GB2312"/>
          <w:spacing w:val="-5"/>
          <w:sz w:val="30"/>
          <w:szCs w:val="30"/>
        </w:rPr>
        <w:t>法人的医疗机构，则填写主要负责人姓名。</w:t>
      </w:r>
    </w:p>
    <w:p>
      <w:pPr>
        <w:spacing w:before="173" w:line="290" w:lineRule="auto"/>
        <w:ind w:left="625" w:right="92" w:hanging="565"/>
        <w:rPr>
          <w:rFonts w:ascii="FangSong_GB2312" w:hAnsi="FangSong_GB2312" w:eastAsia="FangSong_GB2312" w:cs="FangSong_GB2312"/>
          <w:sz w:val="30"/>
          <w:szCs w:val="30"/>
        </w:rPr>
      </w:pPr>
      <w:r>
        <w:rPr>
          <w:rFonts w:ascii="FangSong_GB2312" w:hAnsi="FangSong_GB2312" w:eastAsia="FangSong_GB2312" w:cs="FangSong_GB2312"/>
          <w:spacing w:val="1"/>
          <w:sz w:val="30"/>
          <w:szCs w:val="30"/>
        </w:rPr>
        <w:t>四、凡文字后有</w:t>
      </w:r>
      <w:r>
        <w:rPr>
          <w:rFonts w:ascii="FangSong_GB2312" w:hAnsi="FangSong_GB2312" w:eastAsia="FangSong_GB2312" w:cs="FangSong_GB2312"/>
          <w:spacing w:val="58"/>
          <w:sz w:val="30"/>
          <w:szCs w:val="30"/>
        </w:rPr>
        <w:t xml:space="preserve"> </w:t>
      </w:r>
      <w:r>
        <w:rPr>
          <w:rFonts w:ascii="FangSong_GB2312" w:hAnsi="FangSong_GB2312" w:eastAsia="FangSong_GB2312" w:cs="FangSong_GB2312"/>
          <w:spacing w:val="1"/>
          <w:sz w:val="30"/>
          <w:szCs w:val="30"/>
        </w:rPr>
        <w:t>□ 者，应当选择与申请内容相</w:t>
      </w:r>
      <w:r>
        <w:rPr>
          <w:rFonts w:ascii="FangSong_GB2312" w:hAnsi="FangSong_GB2312" w:eastAsia="FangSong_GB2312" w:cs="FangSong_GB2312"/>
          <w:sz w:val="30"/>
          <w:szCs w:val="30"/>
        </w:rPr>
        <w:t xml:space="preserve">符的方框中打 </w:t>
      </w:r>
      <w:r>
        <w:rPr>
          <w:rFonts w:ascii="Times New Roman" w:hAnsi="Times New Roman" w:eastAsia="Times New Roman" w:cs="Times New Roman"/>
          <w:spacing w:val="-4"/>
          <w:sz w:val="30"/>
          <w:szCs w:val="30"/>
        </w:rPr>
        <w:t xml:space="preserve">√  </w:t>
      </w:r>
      <w:r>
        <w:rPr>
          <w:rFonts w:ascii="FangSong_GB2312" w:hAnsi="FangSong_GB2312" w:eastAsia="FangSong_GB2312" w:cs="FangSong_GB2312"/>
          <w:spacing w:val="-4"/>
          <w:sz w:val="30"/>
          <w:szCs w:val="30"/>
        </w:rPr>
        <w:t>。</w:t>
      </w:r>
    </w:p>
    <w:p>
      <w:pPr>
        <w:spacing w:before="97" w:line="214" w:lineRule="auto"/>
        <w:ind w:left="36"/>
        <w:rPr>
          <w:rFonts w:ascii="FangSong_GB2312" w:hAnsi="FangSong_GB2312" w:eastAsia="FangSong_GB2312" w:cs="FangSong_GB2312"/>
          <w:sz w:val="30"/>
          <w:szCs w:val="30"/>
        </w:rPr>
      </w:pPr>
      <w:r>
        <w:rPr>
          <w:rFonts w:ascii="FangSong_GB2312" w:hAnsi="FangSong_GB2312" w:eastAsia="FangSong_GB2312" w:cs="FangSong_GB2312"/>
          <w:spacing w:val="2"/>
          <w:sz w:val="30"/>
          <w:szCs w:val="30"/>
        </w:rPr>
        <w:t>五、射线装置的“主要参数”是指</w:t>
      </w:r>
      <w:r>
        <w:rPr>
          <w:rFonts w:ascii="FangSong_GB2312" w:hAnsi="FangSong_GB2312" w:eastAsia="FangSong_GB2312" w:cs="FangSong_GB2312"/>
          <w:spacing w:val="-57"/>
          <w:sz w:val="30"/>
          <w:szCs w:val="30"/>
        </w:rPr>
        <w:t xml:space="preserve"> </w:t>
      </w:r>
      <w:r>
        <w:rPr>
          <w:rFonts w:ascii="FangSong_GB2312" w:hAnsi="FangSong_GB2312" w:eastAsia="FangSong_GB2312" w:cs="FangSong_GB2312"/>
          <w:spacing w:val="2"/>
          <w:sz w:val="30"/>
          <w:szCs w:val="30"/>
        </w:rPr>
        <w:t>X</w:t>
      </w:r>
      <w:r>
        <w:rPr>
          <w:rFonts w:ascii="FangSong_GB2312" w:hAnsi="FangSong_GB2312" w:eastAsia="FangSong_GB2312" w:cs="FangSong_GB2312"/>
          <w:spacing w:val="-48"/>
          <w:sz w:val="30"/>
          <w:szCs w:val="30"/>
        </w:rPr>
        <w:t xml:space="preserve"> </w:t>
      </w:r>
      <w:r>
        <w:rPr>
          <w:rFonts w:ascii="FangSong_GB2312" w:hAnsi="FangSong_GB2312" w:eastAsia="FangSong_GB2312" w:cs="FangSong_GB2312"/>
          <w:spacing w:val="2"/>
          <w:sz w:val="30"/>
          <w:szCs w:val="30"/>
        </w:rPr>
        <w:t>射线机的额定电压（</w:t>
      </w:r>
      <w:r>
        <w:rPr>
          <w:rFonts w:ascii="FangSong_GB2312" w:hAnsi="FangSong_GB2312" w:eastAsia="FangSong_GB2312" w:cs="FangSong_GB2312"/>
          <w:sz w:val="30"/>
          <w:szCs w:val="30"/>
        </w:rPr>
        <w:t>KV</w:t>
      </w:r>
      <w:r>
        <w:rPr>
          <w:rFonts w:ascii="FangSong_GB2312" w:hAnsi="FangSong_GB2312" w:eastAsia="FangSong_GB2312" w:cs="FangSong_GB2312"/>
          <w:spacing w:val="2"/>
          <w:sz w:val="30"/>
          <w:szCs w:val="30"/>
        </w:rPr>
        <w:t>）</w:t>
      </w:r>
    </w:p>
    <w:p>
      <w:pPr>
        <w:spacing w:before="172" w:line="320" w:lineRule="auto"/>
        <w:ind w:left="633" w:right="94"/>
        <w:rPr>
          <w:rFonts w:ascii="FangSong_GB2312" w:hAnsi="FangSong_GB2312" w:eastAsia="FangSong_GB2312" w:cs="FangSong_GB2312"/>
          <w:sz w:val="30"/>
          <w:szCs w:val="30"/>
        </w:rPr>
      </w:pPr>
      <w:r>
        <w:rPr>
          <w:rFonts w:ascii="FangSong_GB2312" w:hAnsi="FangSong_GB2312" w:eastAsia="FangSong_GB2312" w:cs="FangSong_GB2312"/>
          <w:spacing w:val="-7"/>
          <w:sz w:val="30"/>
          <w:szCs w:val="30"/>
        </w:rPr>
        <w:t>和额定电流（mA）、加速器的额定能量（Mv）等主要性能参</w:t>
      </w:r>
      <w:r>
        <w:rPr>
          <w:rFonts w:ascii="FangSong_GB2312" w:hAnsi="FangSong_GB2312" w:eastAsia="FangSong_GB2312" w:cs="FangSong_GB2312"/>
          <w:sz w:val="30"/>
          <w:szCs w:val="30"/>
        </w:rPr>
        <w:t xml:space="preserve"> </w:t>
      </w:r>
      <w:r>
        <w:rPr>
          <w:rFonts w:ascii="FangSong_GB2312" w:hAnsi="FangSong_GB2312" w:eastAsia="FangSong_GB2312" w:cs="FangSong_GB2312"/>
          <w:spacing w:val="-21"/>
          <w:sz w:val="30"/>
          <w:szCs w:val="30"/>
        </w:rPr>
        <w:t>数。</w:t>
      </w:r>
    </w:p>
    <w:p>
      <w:pPr>
        <w:spacing w:line="268" w:lineRule="auto"/>
        <w:ind w:left="632" w:right="167" w:hanging="594"/>
        <w:rPr>
          <w:rFonts w:ascii="FangSong_GB2312" w:hAnsi="FangSong_GB2312" w:eastAsia="FangSong_GB2312" w:cs="FangSong_GB2312"/>
          <w:sz w:val="30"/>
          <w:szCs w:val="30"/>
        </w:rPr>
      </w:pPr>
      <w:r>
        <w:rPr>
          <w:rFonts w:ascii="FangSong_GB2312" w:hAnsi="FangSong_GB2312" w:eastAsia="FangSong_GB2312" w:cs="FangSong_GB2312"/>
          <w:spacing w:val="1"/>
          <w:sz w:val="30"/>
          <w:szCs w:val="30"/>
        </w:rPr>
        <w:t>六、非密封型放射性同位素工作场所级别按照有关标准确定，</w:t>
      </w:r>
      <w:r>
        <w:rPr>
          <w:rFonts w:ascii="FangSong_GB2312" w:hAnsi="FangSong_GB2312" w:eastAsia="FangSong_GB2312" w:cs="FangSong_GB2312"/>
          <w:sz w:val="30"/>
          <w:szCs w:val="30"/>
        </w:rPr>
        <w:t xml:space="preserve"> </w:t>
      </w:r>
      <w:r>
        <w:rPr>
          <w:rFonts w:ascii="FangSong_GB2312" w:hAnsi="FangSong_GB2312" w:eastAsia="FangSong_GB2312" w:cs="FangSong_GB2312"/>
          <w:spacing w:val="-4"/>
          <w:sz w:val="30"/>
          <w:szCs w:val="30"/>
        </w:rPr>
        <w:t>工作场所级别后括号内填写该级别工作场所个数。</w:t>
      </w:r>
    </w:p>
    <w:p>
      <w:pPr>
        <w:spacing w:before="172" w:line="266" w:lineRule="auto"/>
        <w:ind w:left="638" w:right="94" w:hanging="605"/>
        <w:rPr>
          <w:rFonts w:ascii="FangSong_GB2312" w:hAnsi="FangSong_GB2312" w:eastAsia="FangSong_GB2312" w:cs="FangSong_GB2312"/>
          <w:sz w:val="30"/>
          <w:szCs w:val="30"/>
        </w:rPr>
      </w:pPr>
      <w:r>
        <w:rPr>
          <w:rFonts w:ascii="FangSong_GB2312" w:hAnsi="FangSong_GB2312" w:eastAsia="FangSong_GB2312" w:cs="FangSong_GB2312"/>
          <w:spacing w:val="-12"/>
          <w:sz w:val="30"/>
          <w:szCs w:val="30"/>
        </w:rPr>
        <w:t>七、“最大等效年操作量”、“ 最大等效日操作量”应当按照有</w:t>
      </w:r>
      <w:r>
        <w:rPr>
          <w:rFonts w:ascii="FangSong_GB2312" w:hAnsi="FangSong_GB2312" w:eastAsia="FangSong_GB2312" w:cs="FangSong_GB2312"/>
          <w:spacing w:val="2"/>
          <w:sz w:val="30"/>
          <w:szCs w:val="30"/>
        </w:rPr>
        <w:t xml:space="preserve"> </w:t>
      </w:r>
      <w:r>
        <w:rPr>
          <w:rFonts w:ascii="FangSong_GB2312" w:hAnsi="FangSong_GB2312" w:eastAsia="FangSong_GB2312" w:cs="FangSong_GB2312"/>
          <w:spacing w:val="-10"/>
          <w:sz w:val="30"/>
          <w:szCs w:val="30"/>
        </w:rPr>
        <w:t>关标准计算得出。</w:t>
      </w:r>
    </w:p>
    <w:p>
      <w:pPr>
        <w:spacing w:before="170" w:line="269" w:lineRule="auto"/>
        <w:ind w:left="632" w:right="94" w:hanging="601"/>
        <w:rPr>
          <w:rFonts w:ascii="FangSong_GB2312" w:hAnsi="FangSong_GB2312" w:eastAsia="FangSong_GB2312" w:cs="FangSong_GB2312"/>
          <w:sz w:val="30"/>
          <w:szCs w:val="30"/>
        </w:rPr>
      </w:pPr>
      <w:r>
        <w:rPr>
          <w:rFonts w:ascii="FangSong_GB2312" w:hAnsi="FangSong_GB2312" w:eastAsia="FangSong_GB2312" w:cs="FangSong_GB2312"/>
          <w:spacing w:val="4"/>
          <w:sz w:val="30"/>
          <w:szCs w:val="30"/>
        </w:rPr>
        <w:t>八、对于籽粒插植治疗，在密封型放射源同位素一栏中填</w:t>
      </w:r>
      <w:r>
        <w:rPr>
          <w:rFonts w:ascii="FangSong_GB2312" w:hAnsi="FangSong_GB2312" w:eastAsia="FangSong_GB2312" w:cs="FangSong_GB2312"/>
          <w:spacing w:val="3"/>
          <w:sz w:val="30"/>
          <w:szCs w:val="30"/>
        </w:rPr>
        <w:t>写年</w:t>
      </w:r>
      <w:r>
        <w:rPr>
          <w:rFonts w:ascii="FangSong_GB2312" w:hAnsi="FangSong_GB2312" w:eastAsia="FangSong_GB2312" w:cs="FangSong_GB2312"/>
          <w:sz w:val="30"/>
          <w:szCs w:val="30"/>
        </w:rPr>
        <w:t xml:space="preserve"> </w:t>
      </w:r>
      <w:r>
        <w:rPr>
          <w:rFonts w:ascii="FangSong_GB2312" w:hAnsi="FangSong_GB2312" w:eastAsia="FangSong_GB2312" w:cs="FangSong_GB2312"/>
          <w:spacing w:val="-12"/>
          <w:sz w:val="30"/>
          <w:szCs w:val="30"/>
        </w:rPr>
        <w:t>最大使用量。</w:t>
      </w:r>
    </w:p>
    <w:p>
      <w:pPr>
        <w:spacing w:line="269" w:lineRule="auto"/>
        <w:rPr>
          <w:rFonts w:ascii="FangSong_GB2312" w:hAnsi="FangSong_GB2312" w:eastAsia="FangSong_GB2312" w:cs="FangSong_GB2312"/>
          <w:sz w:val="30"/>
          <w:szCs w:val="30"/>
        </w:rPr>
        <w:sectPr>
          <w:footerReference r:id="rId197" w:type="default"/>
          <w:pgSz w:w="11906" w:h="16838"/>
          <w:pgMar w:top="400" w:right="1785" w:bottom="693" w:left="1785" w:header="0" w:footer="381" w:gutter="0"/>
          <w:pgNumType w:fmt="decimal"/>
          <w:cols w:space="720" w:num="1"/>
        </w:sectPr>
      </w:pPr>
    </w:p>
    <w:p>
      <w:pPr>
        <w:pStyle w:val="2"/>
        <w:spacing w:line="317" w:lineRule="auto"/>
      </w:pPr>
    </w:p>
    <w:p>
      <w:pPr>
        <w:pStyle w:val="2"/>
        <w:spacing w:line="317" w:lineRule="auto"/>
      </w:pPr>
    </w:p>
    <w:p>
      <w:pPr>
        <w:pStyle w:val="2"/>
        <w:spacing w:line="318" w:lineRule="auto"/>
      </w:pPr>
    </w:p>
    <w:p>
      <w:pPr>
        <w:spacing w:before="153" w:line="217" w:lineRule="auto"/>
        <w:ind w:left="4531"/>
        <w:rPr>
          <w:rFonts w:ascii="宋体" w:hAnsi="宋体" w:eastAsia="宋体" w:cs="宋体"/>
          <w:sz w:val="47"/>
          <w:szCs w:val="47"/>
        </w:rPr>
      </w:pPr>
      <w:r>
        <w:rPr>
          <w:rFonts w:ascii="宋体" w:hAnsi="宋体" w:eastAsia="宋体" w:cs="宋体"/>
          <w:b/>
          <w:bCs/>
          <w:spacing w:val="-21"/>
          <w:sz w:val="47"/>
          <w:szCs w:val="47"/>
        </w:rPr>
        <w:t>申请表</w:t>
      </w:r>
    </w:p>
    <w:tbl>
      <w:tblPr>
        <w:tblStyle w:val="7"/>
        <w:tblW w:w="1034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29"/>
        <w:gridCol w:w="1370"/>
        <w:gridCol w:w="422"/>
        <w:gridCol w:w="45"/>
        <w:gridCol w:w="399"/>
        <w:gridCol w:w="289"/>
        <w:gridCol w:w="107"/>
        <w:gridCol w:w="208"/>
        <w:gridCol w:w="316"/>
        <w:gridCol w:w="314"/>
        <w:gridCol w:w="105"/>
        <w:gridCol w:w="472"/>
        <w:gridCol w:w="129"/>
        <w:gridCol w:w="238"/>
        <w:gridCol w:w="421"/>
        <w:gridCol w:w="316"/>
        <w:gridCol w:w="103"/>
        <w:gridCol w:w="603"/>
        <w:gridCol w:w="131"/>
        <w:gridCol w:w="472"/>
        <w:gridCol w:w="262"/>
        <w:gridCol w:w="18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729" w:type="dxa"/>
            <w:vAlign w:val="top"/>
          </w:tcPr>
          <w:p>
            <w:pPr>
              <w:spacing w:before="118" w:line="216" w:lineRule="auto"/>
              <w:ind w:left="129"/>
              <w:rPr>
                <w:rFonts w:ascii="宋体" w:hAnsi="宋体" w:eastAsia="宋体" w:cs="宋体"/>
                <w:sz w:val="24"/>
                <w:szCs w:val="24"/>
              </w:rPr>
            </w:pPr>
            <w:r>
              <w:rPr>
                <w:rFonts w:ascii="宋体" w:hAnsi="宋体" w:eastAsia="宋体" w:cs="宋体"/>
                <w:spacing w:val="-3"/>
                <w:sz w:val="24"/>
                <w:szCs w:val="24"/>
              </w:rPr>
              <w:t>医疗机构名称</w:t>
            </w:r>
          </w:p>
        </w:tc>
        <w:tc>
          <w:tcPr>
            <w:tcW w:w="5151" w:type="dxa"/>
            <w:gridSpan w:val="15"/>
            <w:vAlign w:val="top"/>
          </w:tcPr>
          <w:p>
            <w:pPr>
              <w:spacing w:before="145" w:line="228" w:lineRule="auto"/>
              <w:ind w:left="110"/>
              <w:rPr>
                <w:rFonts w:ascii="宋体" w:hAnsi="宋体" w:eastAsia="宋体" w:cs="宋体"/>
                <w:sz w:val="20"/>
                <w:szCs w:val="20"/>
              </w:rPr>
            </w:pPr>
            <w:r>
              <w:rPr>
                <w:rFonts w:ascii="宋体" w:hAnsi="宋体" w:eastAsia="宋体" w:cs="宋体"/>
                <w:sz w:val="20"/>
                <w:szCs w:val="20"/>
              </w:rPr>
              <w:t>xxx</w:t>
            </w:r>
            <w:r>
              <w:rPr>
                <w:rFonts w:ascii="宋体" w:hAnsi="宋体" w:eastAsia="宋体" w:cs="宋体"/>
                <w:spacing w:val="-31"/>
                <w:sz w:val="20"/>
                <w:szCs w:val="20"/>
              </w:rPr>
              <w:t xml:space="preserve"> </w:t>
            </w:r>
            <w:r>
              <w:rPr>
                <w:rFonts w:ascii="宋体" w:hAnsi="宋体" w:eastAsia="宋体" w:cs="宋体"/>
                <w:spacing w:val="4"/>
                <w:sz w:val="20"/>
                <w:szCs w:val="20"/>
              </w:rPr>
              <w:t>医院</w:t>
            </w:r>
          </w:p>
        </w:tc>
        <w:tc>
          <w:tcPr>
            <w:tcW w:w="1309" w:type="dxa"/>
            <w:gridSpan w:val="4"/>
            <w:vAlign w:val="top"/>
          </w:tcPr>
          <w:p>
            <w:pPr>
              <w:spacing w:before="118" w:line="216" w:lineRule="auto"/>
              <w:ind w:left="123"/>
              <w:rPr>
                <w:rFonts w:ascii="宋体" w:hAnsi="宋体" w:eastAsia="宋体" w:cs="宋体"/>
                <w:sz w:val="24"/>
                <w:szCs w:val="24"/>
              </w:rPr>
            </w:pPr>
            <w:r>
              <w:rPr>
                <w:rFonts w:ascii="宋体" w:hAnsi="宋体" w:eastAsia="宋体" w:cs="宋体"/>
                <w:spacing w:val="-5"/>
                <w:sz w:val="24"/>
                <w:szCs w:val="24"/>
              </w:rPr>
              <w:t>负责人</w:t>
            </w:r>
          </w:p>
        </w:tc>
        <w:tc>
          <w:tcPr>
            <w:tcW w:w="2152" w:type="dxa"/>
            <w:gridSpan w:val="2"/>
            <w:vAlign w:val="top"/>
          </w:tcPr>
          <w:p>
            <w:pPr>
              <w:spacing w:before="145" w:line="230" w:lineRule="auto"/>
              <w:ind w:left="121"/>
              <w:rPr>
                <w:rFonts w:ascii="宋体" w:hAnsi="宋体" w:eastAsia="宋体" w:cs="宋体"/>
                <w:sz w:val="20"/>
                <w:szCs w:val="20"/>
              </w:rPr>
            </w:pPr>
            <w:r>
              <w:rPr>
                <w:rFonts w:ascii="宋体" w:hAnsi="宋体" w:eastAsia="宋体" w:cs="宋体"/>
                <w:spacing w:val="2"/>
                <w:sz w:val="20"/>
                <w:szCs w:val="20"/>
              </w:rPr>
              <w:t>张三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729" w:type="dxa"/>
            <w:vAlign w:val="top"/>
          </w:tcPr>
          <w:p>
            <w:pPr>
              <w:spacing w:before="114" w:line="229" w:lineRule="auto"/>
              <w:ind w:left="117"/>
              <w:rPr>
                <w:rFonts w:ascii="宋体" w:hAnsi="宋体" w:eastAsia="宋体" w:cs="宋体"/>
                <w:sz w:val="24"/>
                <w:szCs w:val="24"/>
              </w:rPr>
            </w:pPr>
            <w:r>
              <w:rPr>
                <w:rFonts w:ascii="宋体" w:hAnsi="宋体" w:eastAsia="宋体" w:cs="宋体"/>
                <w:spacing w:val="-5"/>
                <w:sz w:val="24"/>
                <w:szCs w:val="24"/>
              </w:rPr>
              <w:t>地</w:t>
            </w:r>
            <w:r>
              <w:rPr>
                <w:rFonts w:ascii="宋体" w:hAnsi="宋体" w:eastAsia="宋体" w:cs="宋体"/>
                <w:spacing w:val="5"/>
                <w:sz w:val="24"/>
                <w:szCs w:val="24"/>
              </w:rPr>
              <w:t xml:space="preserve">  </w:t>
            </w:r>
            <w:r>
              <w:rPr>
                <w:rFonts w:ascii="宋体" w:hAnsi="宋体" w:eastAsia="宋体" w:cs="宋体"/>
                <w:spacing w:val="-5"/>
                <w:sz w:val="24"/>
                <w:szCs w:val="24"/>
              </w:rPr>
              <w:t>址</w:t>
            </w:r>
          </w:p>
        </w:tc>
        <w:tc>
          <w:tcPr>
            <w:tcW w:w="5151" w:type="dxa"/>
            <w:gridSpan w:val="15"/>
            <w:vAlign w:val="top"/>
          </w:tcPr>
          <w:p>
            <w:pPr>
              <w:spacing w:before="115" w:line="261" w:lineRule="auto"/>
              <w:ind w:left="112" w:right="106" w:firstLine="1"/>
              <w:rPr>
                <w:rFonts w:ascii="宋体" w:hAnsi="宋体" w:eastAsia="宋体" w:cs="宋体"/>
                <w:sz w:val="24"/>
                <w:szCs w:val="24"/>
              </w:rPr>
            </w:pPr>
            <w:r>
              <w:rPr>
                <w:rFonts w:ascii="宋体" w:hAnsi="宋体" w:eastAsia="宋体" w:cs="宋体"/>
                <w:spacing w:val="-6"/>
                <w:sz w:val="24"/>
                <w:szCs w:val="24"/>
              </w:rPr>
              <w:t>填写具体地址（与医疗机构执业许可证上地址一</w:t>
            </w:r>
            <w:r>
              <w:rPr>
                <w:rFonts w:ascii="宋体" w:hAnsi="宋体" w:eastAsia="宋体" w:cs="宋体"/>
                <w:spacing w:val="10"/>
                <w:sz w:val="24"/>
                <w:szCs w:val="24"/>
              </w:rPr>
              <w:t xml:space="preserve"> </w:t>
            </w:r>
            <w:r>
              <w:rPr>
                <w:rFonts w:ascii="宋体" w:hAnsi="宋体" w:eastAsia="宋体" w:cs="宋体"/>
                <w:sz w:val="24"/>
                <w:szCs w:val="24"/>
              </w:rPr>
              <w:t>致</w:t>
            </w:r>
          </w:p>
        </w:tc>
        <w:tc>
          <w:tcPr>
            <w:tcW w:w="1309" w:type="dxa"/>
            <w:gridSpan w:val="4"/>
            <w:vAlign w:val="top"/>
          </w:tcPr>
          <w:p>
            <w:pPr>
              <w:spacing w:before="115" w:line="219" w:lineRule="auto"/>
              <w:ind w:left="131"/>
              <w:rPr>
                <w:rFonts w:ascii="宋体" w:hAnsi="宋体" w:eastAsia="宋体" w:cs="宋体"/>
                <w:sz w:val="24"/>
                <w:szCs w:val="24"/>
              </w:rPr>
            </w:pPr>
            <w:r>
              <w:rPr>
                <w:rFonts w:ascii="宋体" w:hAnsi="宋体" w:eastAsia="宋体" w:cs="宋体"/>
                <w:spacing w:val="-7"/>
                <w:sz w:val="24"/>
                <w:szCs w:val="24"/>
              </w:rPr>
              <w:t>邮编</w:t>
            </w:r>
          </w:p>
        </w:tc>
        <w:tc>
          <w:tcPr>
            <w:tcW w:w="2152" w:type="dxa"/>
            <w:gridSpan w:val="2"/>
            <w:vAlign w:val="top"/>
          </w:tcPr>
          <w:p>
            <w:pPr>
              <w:spacing w:before="114"/>
              <w:ind w:left="119"/>
              <w:rPr>
                <w:rFonts w:ascii="宋体" w:hAnsi="宋体" w:eastAsia="宋体" w:cs="宋体"/>
                <w:sz w:val="24"/>
                <w:szCs w:val="24"/>
              </w:rPr>
            </w:pPr>
            <w:r>
              <w:rPr>
                <w:rFonts w:ascii="宋体" w:hAnsi="宋体" w:eastAsia="宋体" w:cs="宋体"/>
                <w:spacing w:val="-2"/>
                <w:sz w:val="24"/>
                <w:szCs w:val="24"/>
              </w:rPr>
              <w:t>617000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729" w:type="dxa"/>
            <w:vAlign w:val="top"/>
          </w:tcPr>
          <w:p>
            <w:pPr>
              <w:spacing w:before="116" w:line="214" w:lineRule="auto"/>
              <w:ind w:left="118"/>
              <w:rPr>
                <w:rFonts w:ascii="宋体" w:hAnsi="宋体" w:eastAsia="宋体" w:cs="宋体"/>
                <w:sz w:val="24"/>
                <w:szCs w:val="24"/>
              </w:rPr>
            </w:pPr>
            <w:r>
              <w:rPr>
                <w:rFonts w:ascii="宋体" w:hAnsi="宋体" w:eastAsia="宋体" w:cs="宋体"/>
                <w:spacing w:val="-3"/>
                <w:sz w:val="24"/>
                <w:szCs w:val="24"/>
              </w:rPr>
              <w:t>联系人</w:t>
            </w:r>
          </w:p>
        </w:tc>
        <w:tc>
          <w:tcPr>
            <w:tcW w:w="2632" w:type="dxa"/>
            <w:gridSpan w:val="6"/>
            <w:vAlign w:val="top"/>
          </w:tcPr>
          <w:p>
            <w:pPr>
              <w:spacing w:before="116" w:line="214" w:lineRule="auto"/>
              <w:ind w:left="114"/>
              <w:rPr>
                <w:rFonts w:ascii="宋体" w:hAnsi="宋体" w:eastAsia="宋体" w:cs="宋体"/>
                <w:sz w:val="24"/>
                <w:szCs w:val="24"/>
              </w:rPr>
            </w:pPr>
            <w:r>
              <w:rPr>
                <w:rFonts w:ascii="宋体" w:hAnsi="宋体" w:eastAsia="宋体" w:cs="宋体"/>
                <w:spacing w:val="-3"/>
                <w:sz w:val="24"/>
                <w:szCs w:val="24"/>
              </w:rPr>
              <w:t>李四</w:t>
            </w:r>
          </w:p>
        </w:tc>
        <w:tc>
          <w:tcPr>
            <w:tcW w:w="943" w:type="dxa"/>
            <w:gridSpan w:val="4"/>
            <w:vAlign w:val="top"/>
          </w:tcPr>
          <w:p>
            <w:pPr>
              <w:spacing w:before="116" w:line="214" w:lineRule="auto"/>
              <w:ind w:left="141"/>
              <w:rPr>
                <w:rFonts w:ascii="宋体" w:hAnsi="宋体" w:eastAsia="宋体" w:cs="宋体"/>
                <w:sz w:val="24"/>
                <w:szCs w:val="24"/>
              </w:rPr>
            </w:pPr>
            <w:r>
              <w:rPr>
                <w:rFonts w:ascii="宋体" w:hAnsi="宋体" w:eastAsia="宋体" w:cs="宋体"/>
                <w:spacing w:val="-10"/>
                <w:sz w:val="24"/>
                <w:szCs w:val="24"/>
              </w:rPr>
              <w:t>电话</w:t>
            </w:r>
          </w:p>
        </w:tc>
        <w:tc>
          <w:tcPr>
            <w:tcW w:w="1576" w:type="dxa"/>
            <w:gridSpan w:val="5"/>
            <w:vAlign w:val="top"/>
          </w:tcPr>
          <w:p>
            <w:pPr>
              <w:spacing w:before="116" w:line="214" w:lineRule="auto"/>
              <w:ind w:left="130"/>
              <w:rPr>
                <w:rFonts w:ascii="宋体" w:hAnsi="宋体" w:eastAsia="宋体" w:cs="宋体"/>
                <w:sz w:val="24"/>
                <w:szCs w:val="24"/>
              </w:rPr>
            </w:pPr>
            <w:r>
              <w:rPr>
                <w:rFonts w:ascii="宋体" w:hAnsi="宋体" w:eastAsia="宋体" w:cs="宋体"/>
                <w:spacing w:val="-3"/>
                <w:sz w:val="24"/>
                <w:szCs w:val="24"/>
              </w:rPr>
              <w:t>139xxxxxxxx</w:t>
            </w:r>
          </w:p>
        </w:tc>
        <w:tc>
          <w:tcPr>
            <w:tcW w:w="1309" w:type="dxa"/>
            <w:gridSpan w:val="4"/>
            <w:vAlign w:val="top"/>
          </w:tcPr>
          <w:p>
            <w:pPr>
              <w:spacing w:before="116" w:line="214" w:lineRule="auto"/>
              <w:ind w:left="112"/>
              <w:rPr>
                <w:rFonts w:ascii="宋体" w:hAnsi="宋体" w:eastAsia="宋体" w:cs="宋体"/>
                <w:sz w:val="24"/>
                <w:szCs w:val="24"/>
              </w:rPr>
            </w:pPr>
            <w:r>
              <w:rPr>
                <w:rFonts w:ascii="宋体" w:hAnsi="宋体" w:eastAsia="宋体" w:cs="宋体"/>
                <w:spacing w:val="-2"/>
                <w:sz w:val="24"/>
                <w:szCs w:val="24"/>
              </w:rPr>
              <w:t>传真</w:t>
            </w:r>
          </w:p>
        </w:tc>
        <w:tc>
          <w:tcPr>
            <w:tcW w:w="2152" w:type="dxa"/>
            <w:gridSpan w:val="2"/>
            <w:vAlign w:val="top"/>
          </w:tcPr>
          <w:p>
            <w:pPr>
              <w:spacing w:before="116" w:line="214" w:lineRule="auto"/>
              <w:ind w:left="119"/>
              <w:rPr>
                <w:rFonts w:ascii="宋体" w:hAnsi="宋体" w:eastAsia="宋体" w:cs="宋体"/>
                <w:sz w:val="24"/>
                <w:szCs w:val="24"/>
              </w:rPr>
            </w:pPr>
            <w:r>
              <w:rPr>
                <w:rFonts w:ascii="宋体" w:hAnsi="宋体" w:eastAsia="宋体" w:cs="宋体"/>
                <w:spacing w:val="-1"/>
                <w:sz w:val="24"/>
                <w:szCs w:val="24"/>
              </w:rPr>
              <w:t>0812-xxxxxxx</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8" w:hRule="atLeast"/>
        </w:trPr>
        <w:tc>
          <w:tcPr>
            <w:tcW w:w="1729" w:type="dxa"/>
            <w:vAlign w:val="top"/>
          </w:tcPr>
          <w:p>
            <w:pPr>
              <w:spacing w:before="117" w:line="220" w:lineRule="auto"/>
              <w:ind w:left="121"/>
              <w:rPr>
                <w:rFonts w:ascii="宋体" w:hAnsi="宋体" w:eastAsia="宋体" w:cs="宋体"/>
                <w:sz w:val="24"/>
                <w:szCs w:val="24"/>
              </w:rPr>
            </w:pPr>
            <w:r>
              <w:rPr>
                <w:rFonts w:ascii="宋体" w:hAnsi="宋体" w:eastAsia="宋体" w:cs="宋体"/>
                <w:spacing w:val="-3"/>
                <w:sz w:val="24"/>
                <w:szCs w:val="24"/>
              </w:rPr>
              <w:t>项目名称</w:t>
            </w:r>
          </w:p>
        </w:tc>
        <w:tc>
          <w:tcPr>
            <w:tcW w:w="8612" w:type="dxa"/>
            <w:gridSpan w:val="21"/>
            <w:vAlign w:val="top"/>
          </w:tcPr>
          <w:p>
            <w:pPr>
              <w:spacing w:before="118" w:line="219" w:lineRule="auto"/>
              <w:ind w:left="120"/>
              <w:rPr>
                <w:rFonts w:ascii="宋体" w:hAnsi="宋体" w:eastAsia="宋体" w:cs="宋体"/>
                <w:sz w:val="24"/>
                <w:szCs w:val="24"/>
              </w:rPr>
            </w:pPr>
            <w:r>
              <w:rPr>
                <w:rFonts w:ascii="宋体" w:hAnsi="宋体" w:eastAsia="宋体" w:cs="宋体"/>
                <w:spacing w:val="-4"/>
                <w:sz w:val="24"/>
                <w:szCs w:val="24"/>
              </w:rPr>
              <w:t>改建</w:t>
            </w:r>
            <w:r>
              <w:rPr>
                <w:rFonts w:ascii="宋体" w:hAnsi="宋体" w:eastAsia="宋体" w:cs="宋体"/>
                <w:spacing w:val="-53"/>
                <w:sz w:val="24"/>
                <w:szCs w:val="24"/>
              </w:rPr>
              <w:t xml:space="preserve"> </w:t>
            </w:r>
            <w:r>
              <w:rPr>
                <w:rFonts w:ascii="宋体" w:hAnsi="宋体" w:eastAsia="宋体" w:cs="宋体"/>
                <w:spacing w:val="-4"/>
                <w:sz w:val="24"/>
                <w:szCs w:val="24"/>
              </w:rPr>
              <w:t>CT</w:t>
            </w:r>
            <w:r>
              <w:rPr>
                <w:rFonts w:ascii="宋体" w:hAnsi="宋体" w:eastAsia="宋体" w:cs="宋体"/>
                <w:spacing w:val="-47"/>
                <w:sz w:val="24"/>
                <w:szCs w:val="24"/>
              </w:rPr>
              <w:t xml:space="preserve"> </w:t>
            </w:r>
            <w:r>
              <w:rPr>
                <w:rFonts w:ascii="宋体" w:hAnsi="宋体" w:eastAsia="宋体" w:cs="宋体"/>
                <w:spacing w:val="-4"/>
                <w:sz w:val="24"/>
                <w:szCs w:val="24"/>
              </w:rPr>
              <w:t>室建设项目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1729" w:type="dxa"/>
            <w:vAlign w:val="top"/>
          </w:tcPr>
          <w:p>
            <w:pPr>
              <w:spacing w:before="117" w:line="219" w:lineRule="auto"/>
              <w:ind w:left="148"/>
              <w:rPr>
                <w:rFonts w:ascii="宋体" w:hAnsi="宋体" w:eastAsia="宋体" w:cs="宋体"/>
                <w:sz w:val="24"/>
                <w:szCs w:val="24"/>
              </w:rPr>
            </w:pPr>
            <w:r>
              <w:rPr>
                <w:rFonts w:ascii="宋体" w:hAnsi="宋体" w:eastAsia="宋体" w:cs="宋体"/>
                <w:spacing w:val="-6"/>
                <w:sz w:val="24"/>
                <w:szCs w:val="24"/>
              </w:rPr>
              <w:t>申请许可项目</w:t>
            </w:r>
          </w:p>
        </w:tc>
        <w:tc>
          <w:tcPr>
            <w:tcW w:w="4176" w:type="dxa"/>
            <w:gridSpan w:val="12"/>
            <w:tcBorders>
              <w:right w:val="single" w:color="FFFFFF" w:sz="2" w:space="0"/>
            </w:tcBorders>
            <w:vAlign w:val="top"/>
          </w:tcPr>
          <w:p>
            <w:pPr>
              <w:spacing w:before="51" w:line="250" w:lineRule="auto"/>
              <w:ind w:left="212" w:right="2287" w:hanging="99"/>
              <w:rPr>
                <w:rFonts w:ascii="宋体" w:hAnsi="宋体" w:eastAsia="宋体" w:cs="宋体"/>
                <w:sz w:val="24"/>
                <w:szCs w:val="24"/>
              </w:rPr>
            </w:pPr>
            <w:r>
              <w:rPr>
                <w:rFonts w:ascii="宋体" w:hAnsi="宋体" w:eastAsia="宋体" w:cs="宋体"/>
                <w:spacing w:val="-7"/>
                <w:sz w:val="24"/>
                <w:szCs w:val="24"/>
              </w:rPr>
              <w:t>新建建设项目</w:t>
            </w:r>
            <w:r>
              <w:rPr>
                <w:rFonts w:ascii="宋体" w:hAnsi="宋体" w:eastAsia="宋体" w:cs="宋体"/>
                <w:spacing w:val="-83"/>
                <w:sz w:val="24"/>
                <w:szCs w:val="24"/>
              </w:rPr>
              <w:t xml:space="preserve"> </w:t>
            </w:r>
            <w:r>
              <w:rPr>
                <w:rFonts w:ascii="宋体" w:hAnsi="宋体" w:eastAsia="宋体" w:cs="宋体"/>
                <w:spacing w:val="-7"/>
                <w:sz w:val="24"/>
                <w:szCs w:val="24"/>
              </w:rPr>
              <w:t>□</w:t>
            </w:r>
            <w:r>
              <w:rPr>
                <w:rFonts w:ascii="宋体" w:hAnsi="宋体" w:eastAsia="宋体" w:cs="宋体"/>
                <w:sz w:val="24"/>
                <w:szCs w:val="24"/>
              </w:rPr>
              <w:t xml:space="preserve">  </w:t>
            </w:r>
            <w:r>
              <w:rPr>
                <w:rFonts w:ascii="宋体" w:hAnsi="宋体" w:eastAsia="宋体" w:cs="宋体"/>
                <w:spacing w:val="-7"/>
                <w:sz w:val="24"/>
                <w:szCs w:val="24"/>
              </w:rPr>
              <w:t>扩建建设项目</w:t>
            </w:r>
            <w:r>
              <w:rPr>
                <w:rFonts w:ascii="宋体" w:hAnsi="宋体" w:eastAsia="宋体" w:cs="宋体"/>
                <w:spacing w:val="-82"/>
                <w:sz w:val="24"/>
                <w:szCs w:val="24"/>
              </w:rPr>
              <w:t xml:space="preserve"> </w:t>
            </w:r>
            <w:r>
              <w:rPr>
                <w:rFonts w:ascii="宋体" w:hAnsi="宋体" w:eastAsia="宋体" w:cs="宋体"/>
                <w:spacing w:val="-7"/>
                <w:sz w:val="24"/>
                <w:szCs w:val="24"/>
              </w:rPr>
              <w:t>□</w:t>
            </w:r>
          </w:p>
        </w:tc>
        <w:tc>
          <w:tcPr>
            <w:tcW w:w="4436" w:type="dxa"/>
            <w:gridSpan w:val="9"/>
            <w:tcBorders>
              <w:left w:val="single" w:color="FFFFFF" w:sz="2" w:space="0"/>
            </w:tcBorders>
            <w:vAlign w:val="top"/>
          </w:tcPr>
          <w:p>
            <w:pPr>
              <w:spacing w:before="52" w:line="219" w:lineRule="auto"/>
              <w:ind w:left="122"/>
              <w:rPr>
                <w:rFonts w:ascii="宋体" w:hAnsi="宋体" w:eastAsia="宋体" w:cs="宋体"/>
                <w:sz w:val="24"/>
                <w:szCs w:val="24"/>
              </w:rPr>
            </w:pPr>
            <w:r>
              <w:rPr>
                <w:rFonts w:ascii="宋体" w:hAnsi="宋体" w:eastAsia="宋体" w:cs="宋体"/>
                <w:spacing w:val="-3"/>
                <w:sz w:val="24"/>
                <w:szCs w:val="24"/>
              </w:rPr>
              <w:t>改建建设项目</w:t>
            </w:r>
            <w:r>
              <w:rPr>
                <w:rFonts w:ascii="宋体" w:hAnsi="宋体" w:eastAsia="宋体" w:cs="宋体"/>
                <w:spacing w:val="-84"/>
                <w:sz w:val="24"/>
                <w:szCs w:val="24"/>
              </w:rPr>
              <w:t xml:space="preserve"> </w:t>
            </w:r>
            <w:r>
              <w:rPr>
                <w:rFonts w:ascii="宋体" w:hAnsi="宋体" w:eastAsia="宋体" w:cs="宋体"/>
                <w:spacing w:val="-3"/>
                <w:sz w:val="24"/>
                <w:szCs w:val="24"/>
              </w:rPr>
              <w:t>□</w:t>
            </w:r>
          </w:p>
          <w:p>
            <w:pPr>
              <w:spacing w:before="36" w:line="219" w:lineRule="auto"/>
              <w:ind w:left="115"/>
              <w:rPr>
                <w:rFonts w:ascii="宋体" w:hAnsi="宋体" w:eastAsia="宋体" w:cs="宋体"/>
                <w:sz w:val="24"/>
                <w:szCs w:val="24"/>
              </w:rPr>
            </w:pPr>
            <w:r>
              <w:rPr>
                <w:rFonts w:ascii="宋体" w:hAnsi="宋体" w:eastAsia="宋体" w:cs="宋体"/>
                <w:spacing w:val="-2"/>
                <w:sz w:val="24"/>
                <w:szCs w:val="24"/>
              </w:rPr>
              <w:t>技术改造建设项目</w:t>
            </w:r>
            <w:r>
              <w:rPr>
                <w:rFonts w:ascii="宋体" w:hAnsi="宋体" w:eastAsia="宋体" w:cs="宋体"/>
                <w:spacing w:val="-80"/>
                <w:sz w:val="24"/>
                <w:szCs w:val="24"/>
              </w:rPr>
              <w:t xml:space="preserve"> </w:t>
            </w:r>
            <w:r>
              <w:rPr>
                <w:rFonts w:ascii="宋体" w:hAnsi="宋体" w:eastAsia="宋体" w:cs="宋体"/>
                <w:spacing w:val="-2"/>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729"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8" w:line="220" w:lineRule="auto"/>
              <w:ind w:left="413"/>
              <w:rPr>
                <w:rFonts w:ascii="宋体" w:hAnsi="宋体" w:eastAsia="宋体" w:cs="宋体"/>
                <w:sz w:val="24"/>
                <w:szCs w:val="24"/>
              </w:rPr>
            </w:pPr>
            <w:r>
              <w:rPr>
                <w:rFonts w:ascii="宋体" w:hAnsi="宋体" w:eastAsia="宋体" w:cs="宋体"/>
                <w:spacing w:val="-2"/>
                <w:sz w:val="24"/>
                <w:szCs w:val="24"/>
              </w:rPr>
              <w:t>射线装置</w:t>
            </w:r>
          </w:p>
        </w:tc>
        <w:tc>
          <w:tcPr>
            <w:tcW w:w="1837" w:type="dxa"/>
            <w:gridSpan w:val="3"/>
            <w:vAlign w:val="top"/>
          </w:tcPr>
          <w:p>
            <w:pPr>
              <w:spacing w:before="316" w:line="220" w:lineRule="auto"/>
              <w:ind w:left="332"/>
              <w:rPr>
                <w:rFonts w:ascii="宋体" w:hAnsi="宋体" w:eastAsia="宋体" w:cs="宋体"/>
                <w:sz w:val="24"/>
                <w:szCs w:val="24"/>
              </w:rPr>
            </w:pPr>
            <w:r>
              <w:rPr>
                <w:rFonts w:ascii="宋体" w:hAnsi="宋体" w:eastAsia="宋体" w:cs="宋体"/>
                <w:spacing w:val="41"/>
                <w:sz w:val="24"/>
                <w:szCs w:val="24"/>
              </w:rPr>
              <w:t>装置名称</w:t>
            </w:r>
          </w:p>
        </w:tc>
        <w:tc>
          <w:tcPr>
            <w:tcW w:w="1003" w:type="dxa"/>
            <w:gridSpan w:val="4"/>
            <w:vAlign w:val="top"/>
          </w:tcPr>
          <w:p>
            <w:pPr>
              <w:spacing w:before="316" w:line="221" w:lineRule="auto"/>
              <w:ind w:left="219"/>
              <w:rPr>
                <w:rFonts w:ascii="宋体" w:hAnsi="宋体" w:eastAsia="宋体" w:cs="宋体"/>
                <w:sz w:val="24"/>
                <w:szCs w:val="24"/>
              </w:rPr>
            </w:pPr>
            <w:r>
              <w:rPr>
                <w:rFonts w:ascii="宋体" w:hAnsi="宋体" w:eastAsia="宋体" w:cs="宋体"/>
                <w:spacing w:val="26"/>
                <w:sz w:val="24"/>
                <w:szCs w:val="24"/>
              </w:rPr>
              <w:t>型号</w:t>
            </w:r>
          </w:p>
        </w:tc>
        <w:tc>
          <w:tcPr>
            <w:tcW w:w="1207" w:type="dxa"/>
            <w:gridSpan w:val="4"/>
            <w:vAlign w:val="top"/>
          </w:tcPr>
          <w:p>
            <w:pPr>
              <w:spacing w:before="117" w:line="219" w:lineRule="auto"/>
              <w:ind w:left="262"/>
              <w:rPr>
                <w:rFonts w:ascii="宋体" w:hAnsi="宋体" w:eastAsia="宋体" w:cs="宋体"/>
                <w:sz w:val="24"/>
                <w:szCs w:val="24"/>
              </w:rPr>
            </w:pPr>
            <w:r>
              <w:rPr>
                <w:rFonts w:ascii="宋体" w:hAnsi="宋体" w:eastAsia="宋体" w:cs="宋体"/>
                <w:spacing w:val="26"/>
                <w:sz w:val="24"/>
                <w:szCs w:val="24"/>
              </w:rPr>
              <w:t>生产</w:t>
            </w:r>
          </w:p>
          <w:p>
            <w:pPr>
              <w:spacing w:before="113" w:line="214" w:lineRule="auto"/>
              <w:ind w:left="263"/>
              <w:rPr>
                <w:rFonts w:ascii="宋体" w:hAnsi="宋体" w:eastAsia="宋体" w:cs="宋体"/>
                <w:sz w:val="24"/>
                <w:szCs w:val="24"/>
              </w:rPr>
            </w:pPr>
            <w:r>
              <w:rPr>
                <w:rFonts w:ascii="宋体" w:hAnsi="宋体" w:eastAsia="宋体" w:cs="宋体"/>
                <w:spacing w:val="27"/>
                <w:sz w:val="24"/>
                <w:szCs w:val="24"/>
              </w:rPr>
              <w:t>厂家</w:t>
            </w:r>
          </w:p>
        </w:tc>
        <w:tc>
          <w:tcPr>
            <w:tcW w:w="1207" w:type="dxa"/>
            <w:gridSpan w:val="5"/>
            <w:vAlign w:val="top"/>
          </w:tcPr>
          <w:p>
            <w:pPr>
              <w:spacing w:before="116" w:line="221" w:lineRule="auto"/>
              <w:ind w:left="317"/>
              <w:rPr>
                <w:rFonts w:ascii="宋体" w:hAnsi="宋体" w:eastAsia="宋体" w:cs="宋体"/>
                <w:sz w:val="24"/>
                <w:szCs w:val="24"/>
              </w:rPr>
            </w:pPr>
            <w:r>
              <w:rPr>
                <w:rFonts w:ascii="宋体" w:hAnsi="宋体" w:eastAsia="宋体" w:cs="宋体"/>
                <w:spacing w:val="27"/>
                <w:sz w:val="24"/>
                <w:szCs w:val="24"/>
              </w:rPr>
              <w:t>设备</w:t>
            </w:r>
          </w:p>
          <w:p>
            <w:pPr>
              <w:spacing w:before="111" w:line="214" w:lineRule="auto"/>
              <w:ind w:left="315"/>
              <w:rPr>
                <w:rFonts w:ascii="宋体" w:hAnsi="宋体" w:eastAsia="宋体" w:cs="宋体"/>
                <w:sz w:val="24"/>
                <w:szCs w:val="24"/>
              </w:rPr>
            </w:pPr>
            <w:r>
              <w:rPr>
                <w:rFonts w:ascii="宋体" w:hAnsi="宋体" w:eastAsia="宋体" w:cs="宋体"/>
                <w:spacing w:val="29"/>
                <w:sz w:val="24"/>
                <w:szCs w:val="24"/>
              </w:rPr>
              <w:t>编号</w:t>
            </w:r>
          </w:p>
        </w:tc>
        <w:tc>
          <w:tcPr>
            <w:tcW w:w="1206" w:type="dxa"/>
            <w:gridSpan w:val="3"/>
            <w:vAlign w:val="top"/>
          </w:tcPr>
          <w:p>
            <w:pPr>
              <w:spacing w:before="117" w:line="222" w:lineRule="auto"/>
              <w:ind w:left="317"/>
              <w:rPr>
                <w:rFonts w:ascii="宋体" w:hAnsi="宋体" w:eastAsia="宋体" w:cs="宋体"/>
                <w:sz w:val="24"/>
                <w:szCs w:val="24"/>
              </w:rPr>
            </w:pPr>
            <w:r>
              <w:rPr>
                <w:rFonts w:ascii="宋体" w:hAnsi="宋体" w:eastAsia="宋体" w:cs="宋体"/>
                <w:spacing w:val="27"/>
                <w:sz w:val="24"/>
                <w:szCs w:val="24"/>
              </w:rPr>
              <w:t>主要</w:t>
            </w:r>
          </w:p>
          <w:p>
            <w:pPr>
              <w:spacing w:before="109" w:line="214" w:lineRule="auto"/>
              <w:ind w:left="317"/>
              <w:rPr>
                <w:rFonts w:ascii="宋体" w:hAnsi="宋体" w:eastAsia="宋体" w:cs="宋体"/>
                <w:sz w:val="24"/>
                <w:szCs w:val="24"/>
              </w:rPr>
            </w:pPr>
            <w:r>
              <w:rPr>
                <w:rFonts w:ascii="宋体" w:hAnsi="宋体" w:eastAsia="宋体" w:cs="宋体"/>
                <w:spacing w:val="27"/>
                <w:sz w:val="24"/>
                <w:szCs w:val="24"/>
              </w:rPr>
              <w:t>参数</w:t>
            </w:r>
          </w:p>
        </w:tc>
        <w:tc>
          <w:tcPr>
            <w:tcW w:w="2152" w:type="dxa"/>
            <w:gridSpan w:val="2"/>
            <w:vAlign w:val="top"/>
          </w:tcPr>
          <w:p>
            <w:pPr>
              <w:spacing w:before="117" w:line="220" w:lineRule="auto"/>
              <w:ind w:left="787"/>
              <w:rPr>
                <w:rFonts w:ascii="宋体" w:hAnsi="宋体" w:eastAsia="宋体" w:cs="宋体"/>
                <w:sz w:val="24"/>
                <w:szCs w:val="24"/>
              </w:rPr>
            </w:pPr>
            <w:r>
              <w:rPr>
                <w:rFonts w:ascii="宋体" w:hAnsi="宋体" w:eastAsia="宋体" w:cs="宋体"/>
                <w:spacing w:val="27"/>
                <w:sz w:val="24"/>
                <w:szCs w:val="24"/>
              </w:rPr>
              <w:t>所在</w:t>
            </w:r>
          </w:p>
          <w:p>
            <w:pPr>
              <w:spacing w:before="112" w:line="214" w:lineRule="auto"/>
              <w:ind w:left="786"/>
              <w:rPr>
                <w:rFonts w:ascii="宋体" w:hAnsi="宋体" w:eastAsia="宋体" w:cs="宋体"/>
                <w:sz w:val="24"/>
                <w:szCs w:val="24"/>
              </w:rPr>
            </w:pPr>
            <w:r>
              <w:rPr>
                <w:rFonts w:ascii="宋体" w:hAnsi="宋体" w:eastAsia="宋体" w:cs="宋体"/>
                <w:spacing w:val="28"/>
                <w:sz w:val="24"/>
                <w:szCs w:val="24"/>
              </w:rPr>
              <w:t>场所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729" w:type="dxa"/>
            <w:vMerge w:val="continue"/>
            <w:tcBorders>
              <w:top w:val="nil"/>
              <w:bottom w:val="nil"/>
            </w:tcBorders>
            <w:vAlign w:val="top"/>
          </w:tcPr>
          <w:p>
            <w:pPr>
              <w:rPr>
                <w:rFonts w:ascii="Arial"/>
                <w:sz w:val="21"/>
              </w:rPr>
            </w:pPr>
          </w:p>
        </w:tc>
        <w:tc>
          <w:tcPr>
            <w:tcW w:w="1837" w:type="dxa"/>
            <w:gridSpan w:val="3"/>
            <w:vAlign w:val="top"/>
          </w:tcPr>
          <w:p>
            <w:pPr>
              <w:pStyle w:val="8"/>
              <w:spacing w:before="55" w:line="260" w:lineRule="auto"/>
              <w:ind w:left="110" w:right="109" w:hanging="6"/>
              <w:rPr>
                <w:rFonts w:ascii="宋体" w:hAnsi="宋体" w:eastAsia="宋体" w:cs="宋体"/>
                <w:sz w:val="20"/>
                <w:szCs w:val="20"/>
              </w:rPr>
            </w:pPr>
            <w:r>
              <w:rPr>
                <w:spacing w:val="26"/>
                <w:sz w:val="20"/>
                <w:szCs w:val="20"/>
              </w:rPr>
              <w:t>X</w:t>
            </w:r>
            <w:r>
              <w:rPr>
                <w:spacing w:val="41"/>
                <w:sz w:val="20"/>
                <w:szCs w:val="20"/>
              </w:rPr>
              <w:t xml:space="preserve"> </w:t>
            </w:r>
            <w:r>
              <w:rPr>
                <w:rFonts w:ascii="宋体" w:hAnsi="宋体" w:eastAsia="宋体" w:cs="宋体"/>
                <w:spacing w:val="26"/>
                <w:sz w:val="20"/>
                <w:szCs w:val="20"/>
              </w:rPr>
              <w:t>射线计算机体</w:t>
            </w:r>
            <w:r>
              <w:rPr>
                <w:rFonts w:ascii="宋体" w:hAnsi="宋体" w:eastAsia="宋体" w:cs="宋体"/>
                <w:sz w:val="20"/>
                <w:szCs w:val="20"/>
              </w:rPr>
              <w:t xml:space="preserve"> </w:t>
            </w:r>
            <w:r>
              <w:rPr>
                <w:rFonts w:ascii="宋体" w:hAnsi="宋体" w:eastAsia="宋体" w:cs="宋体"/>
                <w:spacing w:val="8"/>
                <w:sz w:val="20"/>
                <w:szCs w:val="20"/>
              </w:rPr>
              <w:t>层摄影设备</w:t>
            </w:r>
          </w:p>
        </w:tc>
        <w:tc>
          <w:tcPr>
            <w:tcW w:w="1003" w:type="dxa"/>
            <w:gridSpan w:val="4"/>
            <w:vAlign w:val="top"/>
          </w:tcPr>
          <w:p>
            <w:pPr>
              <w:spacing w:before="87" w:line="190" w:lineRule="auto"/>
              <w:ind w:left="190"/>
              <w:rPr>
                <w:rFonts w:ascii="宋体" w:hAnsi="宋体" w:eastAsia="宋体" w:cs="宋体"/>
                <w:sz w:val="20"/>
                <w:szCs w:val="20"/>
              </w:rPr>
            </w:pPr>
            <w:r>
              <w:rPr>
                <w:rFonts w:ascii="宋体" w:hAnsi="宋体" w:eastAsia="宋体" w:cs="宋体"/>
                <w:spacing w:val="3"/>
                <w:sz w:val="20"/>
                <w:szCs w:val="20"/>
              </w:rPr>
              <w:t>Optime</w:t>
            </w:r>
          </w:p>
          <w:p>
            <w:pPr>
              <w:spacing w:before="106" w:line="189" w:lineRule="auto"/>
              <w:ind w:left="242"/>
              <w:rPr>
                <w:rFonts w:ascii="宋体" w:hAnsi="宋体" w:eastAsia="宋体" w:cs="宋体"/>
                <w:sz w:val="20"/>
                <w:szCs w:val="20"/>
              </w:rPr>
            </w:pPr>
            <w:r>
              <w:rPr>
                <w:rFonts w:ascii="宋体" w:hAnsi="宋体" w:eastAsia="宋体" w:cs="宋体"/>
                <w:sz w:val="20"/>
                <w:szCs w:val="20"/>
              </w:rPr>
              <w:t>CT</w:t>
            </w:r>
            <w:r>
              <w:rPr>
                <w:rFonts w:ascii="宋体" w:hAnsi="宋体" w:eastAsia="宋体" w:cs="宋体"/>
                <w:spacing w:val="5"/>
                <w:sz w:val="20"/>
                <w:szCs w:val="20"/>
              </w:rPr>
              <w:t>520</w:t>
            </w:r>
          </w:p>
        </w:tc>
        <w:tc>
          <w:tcPr>
            <w:tcW w:w="1207" w:type="dxa"/>
            <w:gridSpan w:val="4"/>
            <w:vAlign w:val="top"/>
          </w:tcPr>
          <w:p>
            <w:pPr>
              <w:pStyle w:val="8"/>
              <w:spacing w:before="77" w:line="215" w:lineRule="auto"/>
              <w:ind w:left="150"/>
              <w:rPr>
                <w:rFonts w:ascii="宋体" w:hAnsi="宋体" w:eastAsia="宋体" w:cs="宋体"/>
                <w:sz w:val="18"/>
                <w:szCs w:val="18"/>
              </w:rPr>
            </w:pPr>
            <w:r>
              <w:rPr>
                <w:sz w:val="20"/>
                <w:szCs w:val="20"/>
              </w:rPr>
              <w:t>xxx</w:t>
            </w:r>
            <w:r>
              <w:rPr>
                <w:spacing w:val="13"/>
                <w:sz w:val="20"/>
                <w:szCs w:val="20"/>
              </w:rPr>
              <w:t xml:space="preserve"> </w:t>
            </w:r>
            <w:r>
              <w:rPr>
                <w:rFonts w:ascii="宋体" w:hAnsi="宋体" w:eastAsia="宋体" w:cs="宋体"/>
                <w:spacing w:val="1"/>
                <w:sz w:val="18"/>
                <w:szCs w:val="18"/>
              </w:rPr>
              <w:t>有限公</w:t>
            </w:r>
          </w:p>
          <w:p>
            <w:pPr>
              <w:spacing w:before="90" w:line="221" w:lineRule="auto"/>
              <w:ind w:left="524"/>
              <w:rPr>
                <w:rFonts w:ascii="宋体" w:hAnsi="宋体" w:eastAsia="宋体" w:cs="宋体"/>
                <w:sz w:val="18"/>
                <w:szCs w:val="18"/>
              </w:rPr>
            </w:pPr>
            <w:r>
              <w:rPr>
                <w:rFonts w:ascii="宋体" w:hAnsi="宋体" w:eastAsia="宋体" w:cs="宋体"/>
                <w:sz w:val="18"/>
                <w:szCs w:val="18"/>
              </w:rPr>
              <w:t>司</w:t>
            </w:r>
          </w:p>
        </w:tc>
        <w:tc>
          <w:tcPr>
            <w:tcW w:w="1207" w:type="dxa"/>
            <w:gridSpan w:val="5"/>
            <w:vAlign w:val="top"/>
          </w:tcPr>
          <w:p>
            <w:pPr>
              <w:pStyle w:val="8"/>
              <w:spacing w:before="90" w:line="195" w:lineRule="auto"/>
              <w:ind w:left="112"/>
              <w:rPr>
                <w:sz w:val="20"/>
                <w:szCs w:val="20"/>
              </w:rPr>
            </w:pPr>
            <w:r>
              <w:rPr>
                <w:sz w:val="20"/>
                <w:szCs w:val="20"/>
              </w:rPr>
              <w:t>CBARG</w:t>
            </w:r>
            <w:r>
              <w:rPr>
                <w:spacing w:val="17"/>
                <w:sz w:val="20"/>
                <w:szCs w:val="20"/>
              </w:rPr>
              <w:t>17</w:t>
            </w:r>
          </w:p>
          <w:p>
            <w:pPr>
              <w:pStyle w:val="8"/>
              <w:spacing w:before="125" w:line="195" w:lineRule="auto"/>
              <w:ind w:left="112"/>
              <w:rPr>
                <w:sz w:val="20"/>
                <w:szCs w:val="20"/>
              </w:rPr>
            </w:pPr>
            <w:r>
              <w:rPr>
                <w:spacing w:val="6"/>
                <w:sz w:val="20"/>
                <w:szCs w:val="20"/>
              </w:rPr>
              <w:t>00066</w:t>
            </w:r>
            <w:r>
              <w:rPr>
                <w:sz w:val="20"/>
                <w:szCs w:val="20"/>
              </w:rPr>
              <w:t>HM</w:t>
            </w:r>
          </w:p>
        </w:tc>
        <w:tc>
          <w:tcPr>
            <w:tcW w:w="1206" w:type="dxa"/>
            <w:gridSpan w:val="3"/>
            <w:vAlign w:val="top"/>
          </w:tcPr>
          <w:p>
            <w:pPr>
              <w:spacing w:before="96" w:line="186" w:lineRule="auto"/>
              <w:ind w:left="122"/>
              <w:rPr>
                <w:rFonts w:ascii="Calibri" w:hAnsi="Calibri" w:eastAsia="Calibri" w:cs="Calibri"/>
                <w:sz w:val="20"/>
                <w:szCs w:val="20"/>
              </w:rPr>
            </w:pPr>
            <w:r>
              <w:rPr>
                <w:rFonts w:ascii="Calibri" w:hAnsi="Calibri" w:eastAsia="Calibri" w:cs="Calibri"/>
                <w:spacing w:val="2"/>
                <w:sz w:val="20"/>
                <w:szCs w:val="20"/>
              </w:rPr>
              <w:t>140</w:t>
            </w:r>
            <w:r>
              <w:rPr>
                <w:rFonts w:ascii="Calibri" w:hAnsi="Calibri" w:eastAsia="Calibri" w:cs="Calibri"/>
                <w:sz w:val="20"/>
                <w:szCs w:val="20"/>
              </w:rPr>
              <w:t>KV</w:t>
            </w:r>
          </w:p>
          <w:p>
            <w:pPr>
              <w:spacing w:before="122" w:line="186" w:lineRule="auto"/>
              <w:ind w:left="115"/>
              <w:rPr>
                <w:rFonts w:ascii="Calibri" w:hAnsi="Calibri" w:eastAsia="Calibri" w:cs="Calibri"/>
                <w:sz w:val="20"/>
                <w:szCs w:val="20"/>
              </w:rPr>
            </w:pPr>
            <w:r>
              <w:rPr>
                <w:rFonts w:ascii="Calibri" w:hAnsi="Calibri" w:eastAsia="Calibri" w:cs="Calibri"/>
                <w:spacing w:val="5"/>
                <w:sz w:val="20"/>
                <w:szCs w:val="20"/>
              </w:rPr>
              <w:t>350</w:t>
            </w:r>
            <w:r>
              <w:rPr>
                <w:rFonts w:ascii="Calibri" w:hAnsi="Calibri" w:eastAsia="Calibri" w:cs="Calibri"/>
                <w:sz w:val="20"/>
                <w:szCs w:val="20"/>
              </w:rPr>
              <w:t>mA</w:t>
            </w:r>
          </w:p>
        </w:tc>
        <w:tc>
          <w:tcPr>
            <w:tcW w:w="2152" w:type="dxa"/>
            <w:gridSpan w:val="2"/>
            <w:vAlign w:val="top"/>
          </w:tcPr>
          <w:p>
            <w:pPr>
              <w:pStyle w:val="8"/>
              <w:spacing w:before="69" w:line="219" w:lineRule="auto"/>
              <w:ind w:left="111"/>
              <w:rPr>
                <w:rFonts w:ascii="宋体" w:hAnsi="宋体" w:eastAsia="宋体" w:cs="宋体"/>
                <w:sz w:val="18"/>
                <w:szCs w:val="18"/>
              </w:rPr>
            </w:pPr>
            <w:r>
              <w:rPr>
                <w:spacing w:val="-2"/>
                <w:sz w:val="18"/>
                <w:szCs w:val="18"/>
              </w:rPr>
              <w:t xml:space="preserve">4 </w:t>
            </w:r>
            <w:r>
              <w:rPr>
                <w:rFonts w:ascii="宋体" w:hAnsi="宋体" w:eastAsia="宋体" w:cs="宋体"/>
                <w:spacing w:val="-2"/>
                <w:sz w:val="18"/>
                <w:szCs w:val="18"/>
              </w:rPr>
              <w:t>号综合楼二层</w:t>
            </w:r>
            <w:r>
              <w:rPr>
                <w:rFonts w:ascii="宋体" w:hAnsi="宋体" w:eastAsia="宋体" w:cs="宋体"/>
                <w:spacing w:val="-29"/>
                <w:sz w:val="18"/>
                <w:szCs w:val="18"/>
              </w:rPr>
              <w:t xml:space="preserve"> </w:t>
            </w:r>
            <w:r>
              <w:rPr>
                <w:spacing w:val="-2"/>
                <w:sz w:val="18"/>
                <w:szCs w:val="18"/>
              </w:rPr>
              <w:t>CT</w:t>
            </w:r>
            <w:r>
              <w:rPr>
                <w:spacing w:val="5"/>
                <w:sz w:val="18"/>
                <w:szCs w:val="18"/>
              </w:rPr>
              <w:t xml:space="preserve"> </w:t>
            </w:r>
            <w:r>
              <w:rPr>
                <w:rFonts w:ascii="宋体" w:hAnsi="宋体" w:eastAsia="宋体" w:cs="宋体"/>
                <w:spacing w:val="-2"/>
                <w:sz w:val="18"/>
                <w:szCs w:val="18"/>
              </w:rPr>
              <w:t>机房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5" w:hRule="atLeast"/>
        </w:trPr>
        <w:tc>
          <w:tcPr>
            <w:tcW w:w="1729" w:type="dxa"/>
            <w:vMerge w:val="continue"/>
            <w:tcBorders>
              <w:top w:val="nil"/>
            </w:tcBorders>
            <w:vAlign w:val="top"/>
          </w:tcPr>
          <w:p>
            <w:pPr>
              <w:rPr>
                <w:rFonts w:ascii="Arial"/>
                <w:sz w:val="21"/>
              </w:rPr>
            </w:pPr>
          </w:p>
        </w:tc>
        <w:tc>
          <w:tcPr>
            <w:tcW w:w="1837" w:type="dxa"/>
            <w:gridSpan w:val="3"/>
            <w:vAlign w:val="top"/>
          </w:tcPr>
          <w:p>
            <w:pPr>
              <w:rPr>
                <w:rFonts w:ascii="Arial"/>
                <w:sz w:val="21"/>
              </w:rPr>
            </w:pPr>
          </w:p>
        </w:tc>
        <w:tc>
          <w:tcPr>
            <w:tcW w:w="1003" w:type="dxa"/>
            <w:gridSpan w:val="4"/>
            <w:vAlign w:val="top"/>
          </w:tcPr>
          <w:p>
            <w:pPr>
              <w:rPr>
                <w:rFonts w:ascii="Arial"/>
                <w:sz w:val="21"/>
              </w:rPr>
            </w:pPr>
          </w:p>
        </w:tc>
        <w:tc>
          <w:tcPr>
            <w:tcW w:w="1207" w:type="dxa"/>
            <w:gridSpan w:val="4"/>
            <w:vAlign w:val="top"/>
          </w:tcPr>
          <w:p>
            <w:pPr>
              <w:rPr>
                <w:rFonts w:ascii="Arial"/>
                <w:sz w:val="21"/>
              </w:rPr>
            </w:pPr>
          </w:p>
        </w:tc>
        <w:tc>
          <w:tcPr>
            <w:tcW w:w="1207" w:type="dxa"/>
            <w:gridSpan w:val="5"/>
            <w:vAlign w:val="top"/>
          </w:tcPr>
          <w:p>
            <w:pPr>
              <w:rPr>
                <w:rFonts w:ascii="Arial"/>
                <w:sz w:val="21"/>
              </w:rPr>
            </w:pPr>
          </w:p>
        </w:tc>
        <w:tc>
          <w:tcPr>
            <w:tcW w:w="1206" w:type="dxa"/>
            <w:gridSpan w:val="3"/>
            <w:vAlign w:val="top"/>
          </w:tcPr>
          <w:p>
            <w:pPr>
              <w:rPr>
                <w:rFonts w:ascii="Arial"/>
                <w:sz w:val="21"/>
              </w:rPr>
            </w:pPr>
          </w:p>
        </w:tc>
        <w:tc>
          <w:tcPr>
            <w:tcW w:w="2152"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729"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spacing w:before="78" w:line="309" w:lineRule="auto"/>
              <w:ind w:left="120" w:right="105"/>
              <w:rPr>
                <w:rFonts w:ascii="宋体" w:hAnsi="宋体" w:eastAsia="宋体" w:cs="宋体"/>
                <w:sz w:val="24"/>
                <w:szCs w:val="24"/>
              </w:rPr>
            </w:pPr>
            <w:r>
              <w:rPr>
                <w:rFonts w:ascii="宋体" w:hAnsi="宋体" w:eastAsia="宋体" w:cs="宋体"/>
                <w:spacing w:val="9"/>
                <w:sz w:val="24"/>
                <w:szCs w:val="24"/>
              </w:rPr>
              <w:t>非密封型放射</w:t>
            </w:r>
            <w:r>
              <w:rPr>
                <w:rFonts w:ascii="宋体" w:hAnsi="宋体" w:eastAsia="宋体" w:cs="宋体"/>
                <w:spacing w:val="1"/>
                <w:sz w:val="24"/>
                <w:szCs w:val="24"/>
              </w:rPr>
              <w:t xml:space="preserve"> </w:t>
            </w:r>
            <w:r>
              <w:rPr>
                <w:rFonts w:ascii="宋体" w:hAnsi="宋体" w:eastAsia="宋体" w:cs="宋体"/>
                <w:spacing w:val="-3"/>
                <w:sz w:val="24"/>
                <w:szCs w:val="24"/>
              </w:rPr>
              <w:t>性同位素</w:t>
            </w:r>
          </w:p>
        </w:tc>
        <w:tc>
          <w:tcPr>
            <w:tcW w:w="1837" w:type="dxa"/>
            <w:gridSpan w:val="3"/>
            <w:vAlign w:val="top"/>
          </w:tcPr>
          <w:p>
            <w:pPr>
              <w:spacing w:before="319" w:line="219" w:lineRule="auto"/>
              <w:ind w:left="446"/>
              <w:rPr>
                <w:rFonts w:ascii="宋体" w:hAnsi="宋体" w:eastAsia="宋体" w:cs="宋体"/>
                <w:sz w:val="24"/>
                <w:szCs w:val="24"/>
              </w:rPr>
            </w:pPr>
            <w:r>
              <w:rPr>
                <w:rFonts w:ascii="宋体" w:hAnsi="宋体" w:eastAsia="宋体" w:cs="宋体"/>
                <w:spacing w:val="-3"/>
                <w:sz w:val="24"/>
                <w:szCs w:val="24"/>
              </w:rPr>
              <w:t>核素名称</w:t>
            </w:r>
          </w:p>
        </w:tc>
        <w:tc>
          <w:tcPr>
            <w:tcW w:w="1003" w:type="dxa"/>
            <w:gridSpan w:val="4"/>
            <w:vAlign w:val="top"/>
          </w:tcPr>
          <w:p>
            <w:pPr>
              <w:spacing w:before="318" w:line="221" w:lineRule="auto"/>
              <w:ind w:left="209"/>
              <w:rPr>
                <w:rFonts w:ascii="宋体" w:hAnsi="宋体" w:eastAsia="宋体" w:cs="宋体"/>
                <w:sz w:val="24"/>
                <w:szCs w:val="24"/>
              </w:rPr>
            </w:pPr>
            <w:r>
              <w:rPr>
                <w:rFonts w:ascii="宋体" w:hAnsi="宋体" w:eastAsia="宋体" w:cs="宋体"/>
                <w:spacing w:val="-6"/>
                <w:sz w:val="24"/>
                <w:szCs w:val="24"/>
              </w:rPr>
              <w:t>用</w:t>
            </w:r>
            <w:r>
              <w:rPr>
                <w:rFonts w:ascii="宋体" w:hAnsi="宋体" w:eastAsia="宋体" w:cs="宋体"/>
                <w:spacing w:val="9"/>
                <w:sz w:val="24"/>
                <w:szCs w:val="24"/>
              </w:rPr>
              <w:t xml:space="preserve"> </w:t>
            </w:r>
            <w:r>
              <w:rPr>
                <w:rFonts w:ascii="宋体" w:hAnsi="宋体" w:eastAsia="宋体" w:cs="宋体"/>
                <w:spacing w:val="-6"/>
                <w:sz w:val="24"/>
                <w:szCs w:val="24"/>
              </w:rPr>
              <w:t>途</w:t>
            </w:r>
          </w:p>
        </w:tc>
        <w:tc>
          <w:tcPr>
            <w:tcW w:w="1207" w:type="dxa"/>
            <w:gridSpan w:val="4"/>
            <w:vAlign w:val="top"/>
          </w:tcPr>
          <w:p>
            <w:pPr>
              <w:spacing w:before="116" w:line="221" w:lineRule="auto"/>
              <w:ind w:left="370"/>
              <w:rPr>
                <w:rFonts w:ascii="宋体" w:hAnsi="宋体" w:eastAsia="宋体" w:cs="宋体"/>
                <w:sz w:val="24"/>
                <w:szCs w:val="24"/>
              </w:rPr>
            </w:pPr>
            <w:r>
              <w:rPr>
                <w:rFonts w:ascii="宋体" w:hAnsi="宋体" w:eastAsia="宋体" w:cs="宋体"/>
                <w:spacing w:val="-3"/>
                <w:sz w:val="24"/>
                <w:szCs w:val="24"/>
              </w:rPr>
              <w:t>物理</w:t>
            </w:r>
          </w:p>
          <w:p>
            <w:pPr>
              <w:spacing w:before="114" w:line="212" w:lineRule="auto"/>
              <w:ind w:left="370"/>
              <w:rPr>
                <w:rFonts w:ascii="宋体" w:hAnsi="宋体" w:eastAsia="宋体" w:cs="宋体"/>
                <w:sz w:val="24"/>
                <w:szCs w:val="24"/>
              </w:rPr>
            </w:pPr>
            <w:r>
              <w:rPr>
                <w:rFonts w:ascii="宋体" w:hAnsi="宋体" w:eastAsia="宋体" w:cs="宋体"/>
                <w:spacing w:val="-3"/>
                <w:sz w:val="24"/>
                <w:szCs w:val="24"/>
              </w:rPr>
              <w:t>状态</w:t>
            </w:r>
          </w:p>
        </w:tc>
        <w:tc>
          <w:tcPr>
            <w:tcW w:w="1207" w:type="dxa"/>
            <w:gridSpan w:val="5"/>
            <w:vAlign w:val="top"/>
          </w:tcPr>
          <w:p>
            <w:pPr>
              <w:spacing w:before="118" w:line="260" w:lineRule="auto"/>
              <w:ind w:left="131" w:right="120" w:firstLine="1"/>
              <w:rPr>
                <w:rFonts w:ascii="宋体" w:hAnsi="宋体" w:eastAsia="宋体" w:cs="宋体"/>
                <w:sz w:val="24"/>
                <w:szCs w:val="24"/>
              </w:rPr>
            </w:pPr>
            <w:r>
              <w:rPr>
                <w:rFonts w:ascii="宋体" w:hAnsi="宋体" w:eastAsia="宋体" w:cs="宋体"/>
                <w:spacing w:val="-4"/>
                <w:sz w:val="24"/>
                <w:szCs w:val="24"/>
              </w:rPr>
              <w:t>最大年操</w:t>
            </w:r>
            <w:r>
              <w:rPr>
                <w:rFonts w:ascii="宋体" w:hAnsi="宋体" w:eastAsia="宋体" w:cs="宋体"/>
                <w:spacing w:val="2"/>
                <w:sz w:val="24"/>
                <w:szCs w:val="24"/>
              </w:rPr>
              <w:t xml:space="preserve"> </w:t>
            </w:r>
            <w:r>
              <w:rPr>
                <w:rFonts w:ascii="宋体" w:hAnsi="宋体" w:eastAsia="宋体" w:cs="宋体"/>
                <w:spacing w:val="-2"/>
                <w:sz w:val="24"/>
                <w:szCs w:val="24"/>
              </w:rPr>
              <w:t>作量(Bq)</w:t>
            </w:r>
          </w:p>
        </w:tc>
        <w:tc>
          <w:tcPr>
            <w:tcW w:w="1206" w:type="dxa"/>
            <w:gridSpan w:val="3"/>
            <w:vAlign w:val="top"/>
          </w:tcPr>
          <w:p>
            <w:pPr>
              <w:spacing w:before="118" w:line="260" w:lineRule="auto"/>
              <w:ind w:left="131" w:right="119" w:firstLine="1"/>
              <w:rPr>
                <w:rFonts w:ascii="宋体" w:hAnsi="宋体" w:eastAsia="宋体" w:cs="宋体"/>
                <w:sz w:val="24"/>
                <w:szCs w:val="24"/>
              </w:rPr>
            </w:pPr>
            <w:r>
              <w:rPr>
                <w:rFonts w:ascii="宋体" w:hAnsi="宋体" w:eastAsia="宋体" w:cs="宋体"/>
                <w:spacing w:val="-4"/>
                <w:sz w:val="24"/>
                <w:szCs w:val="24"/>
              </w:rPr>
              <w:t>最大日操</w:t>
            </w:r>
            <w:r>
              <w:rPr>
                <w:rFonts w:ascii="宋体" w:hAnsi="宋体" w:eastAsia="宋体" w:cs="宋体"/>
                <w:spacing w:val="2"/>
                <w:sz w:val="24"/>
                <w:szCs w:val="24"/>
              </w:rPr>
              <w:t xml:space="preserve"> </w:t>
            </w:r>
            <w:r>
              <w:rPr>
                <w:rFonts w:ascii="宋体" w:hAnsi="宋体" w:eastAsia="宋体" w:cs="宋体"/>
                <w:spacing w:val="-2"/>
                <w:sz w:val="24"/>
                <w:szCs w:val="24"/>
              </w:rPr>
              <w:t>作量(Bq)</w:t>
            </w:r>
          </w:p>
        </w:tc>
        <w:tc>
          <w:tcPr>
            <w:tcW w:w="2152" w:type="dxa"/>
            <w:gridSpan w:val="2"/>
            <w:vAlign w:val="top"/>
          </w:tcPr>
          <w:p>
            <w:pPr>
              <w:spacing w:before="117" w:line="219" w:lineRule="auto"/>
              <w:ind w:left="841"/>
              <w:rPr>
                <w:rFonts w:ascii="宋体" w:hAnsi="宋体" w:eastAsia="宋体" w:cs="宋体"/>
                <w:sz w:val="24"/>
                <w:szCs w:val="24"/>
              </w:rPr>
            </w:pPr>
            <w:r>
              <w:rPr>
                <w:rFonts w:ascii="宋体" w:hAnsi="宋体" w:eastAsia="宋体" w:cs="宋体"/>
                <w:spacing w:val="-3"/>
                <w:sz w:val="24"/>
                <w:szCs w:val="24"/>
              </w:rPr>
              <w:t>操作</w:t>
            </w:r>
          </w:p>
          <w:p>
            <w:pPr>
              <w:spacing w:before="116" w:line="212" w:lineRule="auto"/>
              <w:ind w:left="841"/>
              <w:rPr>
                <w:rFonts w:ascii="宋体" w:hAnsi="宋体" w:eastAsia="宋体" w:cs="宋体"/>
                <w:sz w:val="24"/>
                <w:szCs w:val="24"/>
              </w:rPr>
            </w:pPr>
            <w:r>
              <w:rPr>
                <w:rFonts w:ascii="宋体" w:hAnsi="宋体" w:eastAsia="宋体" w:cs="宋体"/>
                <w:spacing w:val="-3"/>
                <w:sz w:val="24"/>
                <w:szCs w:val="24"/>
              </w:rPr>
              <w:t>场所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729" w:type="dxa"/>
            <w:vMerge w:val="continue"/>
            <w:tcBorders>
              <w:top w:val="nil"/>
              <w:bottom w:val="nil"/>
            </w:tcBorders>
            <w:vAlign w:val="top"/>
          </w:tcPr>
          <w:p>
            <w:pPr>
              <w:rPr>
                <w:rFonts w:ascii="Arial"/>
                <w:sz w:val="21"/>
              </w:rPr>
            </w:pPr>
          </w:p>
        </w:tc>
        <w:tc>
          <w:tcPr>
            <w:tcW w:w="1837" w:type="dxa"/>
            <w:gridSpan w:val="3"/>
            <w:vAlign w:val="top"/>
          </w:tcPr>
          <w:p>
            <w:pPr>
              <w:spacing w:before="59" w:line="222" w:lineRule="auto"/>
              <w:ind w:left="689" w:right="655" w:hanging="28"/>
              <w:rPr>
                <w:rFonts w:ascii="宋体" w:hAnsi="宋体" w:eastAsia="宋体" w:cs="宋体"/>
                <w:sz w:val="24"/>
                <w:szCs w:val="24"/>
              </w:rPr>
            </w:pPr>
            <w:r>
              <w:rPr>
                <w:rFonts w:ascii="Calibri" w:hAnsi="Calibri" w:eastAsia="Calibri" w:cs="Calibri"/>
                <w:spacing w:val="-1"/>
                <w:position w:val="5"/>
                <w:sz w:val="15"/>
                <w:szCs w:val="15"/>
              </w:rPr>
              <w:t>99m</w:t>
            </w:r>
            <w:r>
              <w:rPr>
                <w:rFonts w:ascii="Calibri" w:hAnsi="Calibri" w:eastAsia="Calibri" w:cs="Calibri"/>
                <w:spacing w:val="-1"/>
                <w:position w:val="-3"/>
                <w:sz w:val="24"/>
                <w:szCs w:val="24"/>
              </w:rPr>
              <w:t>TC</w:t>
            </w:r>
            <w:r>
              <w:rPr>
                <w:rFonts w:ascii="Calibri" w:hAnsi="Calibri" w:eastAsia="Calibri" w:cs="Calibri"/>
                <w:spacing w:val="2"/>
                <w:position w:val="-3"/>
                <w:sz w:val="24"/>
                <w:szCs w:val="24"/>
              </w:rPr>
              <w:t xml:space="preserve"> </w:t>
            </w:r>
            <w:r>
              <w:rPr>
                <w:rFonts w:ascii="宋体" w:hAnsi="宋体" w:eastAsia="宋体" w:cs="宋体"/>
                <w:spacing w:val="-4"/>
                <w:sz w:val="24"/>
                <w:szCs w:val="24"/>
              </w:rPr>
              <w:t>显像</w:t>
            </w:r>
          </w:p>
        </w:tc>
        <w:tc>
          <w:tcPr>
            <w:tcW w:w="1003" w:type="dxa"/>
            <w:gridSpan w:val="4"/>
            <w:vAlign w:val="top"/>
          </w:tcPr>
          <w:p>
            <w:pPr>
              <w:spacing w:before="70" w:line="221" w:lineRule="auto"/>
              <w:ind w:left="329"/>
              <w:rPr>
                <w:rFonts w:ascii="宋体" w:hAnsi="宋体" w:eastAsia="宋体" w:cs="宋体"/>
                <w:sz w:val="18"/>
                <w:szCs w:val="18"/>
              </w:rPr>
            </w:pPr>
            <w:r>
              <w:rPr>
                <w:rFonts w:ascii="宋体" w:hAnsi="宋体" w:eastAsia="宋体" w:cs="宋体"/>
                <w:spacing w:val="-3"/>
                <w:sz w:val="18"/>
                <w:szCs w:val="18"/>
              </w:rPr>
              <w:t>显影</w:t>
            </w:r>
          </w:p>
          <w:p>
            <w:pPr>
              <w:spacing w:before="96" w:line="219" w:lineRule="auto"/>
              <w:ind w:left="325"/>
              <w:rPr>
                <w:rFonts w:ascii="宋体" w:hAnsi="宋体" w:eastAsia="宋体" w:cs="宋体"/>
                <w:sz w:val="18"/>
                <w:szCs w:val="18"/>
              </w:rPr>
            </w:pPr>
            <w:r>
              <w:rPr>
                <w:rFonts w:ascii="宋体" w:hAnsi="宋体" w:eastAsia="宋体" w:cs="宋体"/>
                <w:spacing w:val="-2"/>
                <w:sz w:val="18"/>
                <w:szCs w:val="18"/>
              </w:rPr>
              <w:t>诊断</w:t>
            </w:r>
          </w:p>
        </w:tc>
        <w:tc>
          <w:tcPr>
            <w:tcW w:w="1207" w:type="dxa"/>
            <w:gridSpan w:val="4"/>
            <w:vAlign w:val="top"/>
          </w:tcPr>
          <w:p>
            <w:pPr>
              <w:spacing w:before="229" w:line="220" w:lineRule="auto"/>
              <w:ind w:left="372"/>
              <w:rPr>
                <w:rFonts w:ascii="宋体" w:hAnsi="宋体" w:eastAsia="宋体" w:cs="宋体"/>
                <w:sz w:val="24"/>
                <w:szCs w:val="24"/>
              </w:rPr>
            </w:pPr>
            <w:r>
              <w:rPr>
                <w:rFonts w:ascii="宋体" w:hAnsi="宋体" w:eastAsia="宋体" w:cs="宋体"/>
                <w:spacing w:val="-3"/>
                <w:sz w:val="24"/>
                <w:szCs w:val="24"/>
              </w:rPr>
              <w:t>液态</w:t>
            </w:r>
          </w:p>
        </w:tc>
        <w:tc>
          <w:tcPr>
            <w:tcW w:w="1207" w:type="dxa"/>
            <w:gridSpan w:val="5"/>
            <w:vAlign w:val="top"/>
          </w:tcPr>
          <w:p>
            <w:pPr>
              <w:spacing w:before="210" w:line="265" w:lineRule="exact"/>
              <w:ind w:left="164"/>
              <w:rPr>
                <w:rFonts w:ascii="Calibri" w:hAnsi="Calibri" w:eastAsia="Calibri" w:cs="Calibri"/>
                <w:sz w:val="20"/>
                <w:szCs w:val="20"/>
              </w:rPr>
            </w:pPr>
            <w:r>
              <w:rPr>
                <w:rFonts w:ascii="Calibri" w:hAnsi="Calibri" w:eastAsia="Calibri" w:cs="Calibri"/>
                <w:spacing w:val="3"/>
                <w:position w:val="1"/>
                <w:sz w:val="20"/>
                <w:szCs w:val="20"/>
              </w:rPr>
              <w:t>2.78E</w:t>
            </w:r>
            <w:r>
              <w:rPr>
                <w:rFonts w:ascii="宋体" w:hAnsi="宋体" w:eastAsia="宋体" w:cs="宋体"/>
                <w:spacing w:val="3"/>
                <w:position w:val="1"/>
                <w:sz w:val="20"/>
                <w:szCs w:val="20"/>
              </w:rPr>
              <w:t>＋</w:t>
            </w:r>
            <w:r>
              <w:rPr>
                <w:rFonts w:ascii="Calibri" w:hAnsi="Calibri" w:eastAsia="Calibri" w:cs="Calibri"/>
                <w:spacing w:val="3"/>
                <w:position w:val="1"/>
                <w:sz w:val="20"/>
                <w:szCs w:val="20"/>
              </w:rPr>
              <w:t>12</w:t>
            </w:r>
          </w:p>
        </w:tc>
        <w:tc>
          <w:tcPr>
            <w:tcW w:w="1206" w:type="dxa"/>
            <w:gridSpan w:val="3"/>
            <w:vAlign w:val="top"/>
          </w:tcPr>
          <w:p>
            <w:pPr>
              <w:spacing w:before="210" w:line="265" w:lineRule="exact"/>
              <w:ind w:left="170"/>
              <w:rPr>
                <w:rFonts w:ascii="Calibri" w:hAnsi="Calibri" w:eastAsia="Calibri" w:cs="Calibri"/>
                <w:sz w:val="20"/>
                <w:szCs w:val="20"/>
              </w:rPr>
            </w:pPr>
            <w:r>
              <w:rPr>
                <w:rFonts w:ascii="Calibri" w:hAnsi="Calibri" w:eastAsia="Calibri" w:cs="Calibri"/>
                <w:spacing w:val="3"/>
                <w:position w:val="1"/>
                <w:sz w:val="20"/>
                <w:szCs w:val="20"/>
              </w:rPr>
              <w:t>1.11E</w:t>
            </w:r>
            <w:r>
              <w:rPr>
                <w:rFonts w:ascii="宋体" w:hAnsi="宋体" w:eastAsia="宋体" w:cs="宋体"/>
                <w:spacing w:val="3"/>
                <w:position w:val="1"/>
                <w:sz w:val="20"/>
                <w:szCs w:val="20"/>
              </w:rPr>
              <w:t>＋</w:t>
            </w:r>
            <w:r>
              <w:rPr>
                <w:rFonts w:ascii="Calibri" w:hAnsi="Calibri" w:eastAsia="Calibri" w:cs="Calibri"/>
                <w:spacing w:val="3"/>
                <w:position w:val="1"/>
                <w:sz w:val="20"/>
                <w:szCs w:val="20"/>
              </w:rPr>
              <w:t>12</w:t>
            </w:r>
          </w:p>
        </w:tc>
        <w:tc>
          <w:tcPr>
            <w:tcW w:w="2152" w:type="dxa"/>
            <w:gridSpan w:val="2"/>
            <w:vAlign w:val="top"/>
          </w:tcPr>
          <w:p>
            <w:pPr>
              <w:spacing w:before="210" w:line="228" w:lineRule="auto"/>
              <w:ind w:left="321"/>
              <w:rPr>
                <w:rFonts w:ascii="宋体" w:hAnsi="宋体" w:eastAsia="宋体" w:cs="宋体"/>
                <w:sz w:val="20"/>
                <w:szCs w:val="20"/>
              </w:rPr>
            </w:pPr>
            <w:r>
              <w:rPr>
                <w:rFonts w:ascii="宋体" w:hAnsi="宋体" w:eastAsia="宋体" w:cs="宋体"/>
                <w:sz w:val="20"/>
                <w:szCs w:val="20"/>
              </w:rPr>
              <w:t>SPECT</w:t>
            </w:r>
            <w:r>
              <w:rPr>
                <w:rFonts w:ascii="宋体" w:hAnsi="宋体" w:eastAsia="宋体" w:cs="宋体"/>
                <w:spacing w:val="12"/>
                <w:sz w:val="20"/>
                <w:szCs w:val="20"/>
              </w:rPr>
              <w:t>/</w:t>
            </w:r>
            <w:r>
              <w:rPr>
                <w:rFonts w:ascii="宋体" w:hAnsi="宋体" w:eastAsia="宋体" w:cs="宋体"/>
                <w:sz w:val="20"/>
                <w:szCs w:val="20"/>
              </w:rPr>
              <w:t>CT</w:t>
            </w:r>
            <w:r>
              <w:rPr>
                <w:rFonts w:ascii="宋体" w:hAnsi="宋体" w:eastAsia="宋体" w:cs="宋体"/>
                <w:spacing w:val="-39"/>
                <w:sz w:val="20"/>
                <w:szCs w:val="20"/>
              </w:rPr>
              <w:t xml:space="preserve"> </w:t>
            </w:r>
            <w:r>
              <w:rPr>
                <w:rFonts w:ascii="宋体" w:hAnsi="宋体" w:eastAsia="宋体" w:cs="宋体"/>
                <w:spacing w:val="12"/>
                <w:sz w:val="20"/>
                <w:szCs w:val="20"/>
              </w:rPr>
              <w:t>检查室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729" w:type="dxa"/>
            <w:vMerge w:val="continue"/>
            <w:tcBorders>
              <w:top w:val="nil"/>
              <w:bottom w:val="nil"/>
            </w:tcBorders>
            <w:vAlign w:val="top"/>
          </w:tcPr>
          <w:p>
            <w:pPr>
              <w:rPr>
                <w:rFonts w:ascii="Arial"/>
                <w:sz w:val="21"/>
              </w:rPr>
            </w:pPr>
          </w:p>
        </w:tc>
        <w:tc>
          <w:tcPr>
            <w:tcW w:w="1837" w:type="dxa"/>
            <w:gridSpan w:val="3"/>
            <w:vAlign w:val="top"/>
          </w:tcPr>
          <w:p>
            <w:pPr>
              <w:rPr>
                <w:rFonts w:ascii="Arial"/>
                <w:sz w:val="21"/>
              </w:rPr>
            </w:pPr>
          </w:p>
        </w:tc>
        <w:tc>
          <w:tcPr>
            <w:tcW w:w="1003" w:type="dxa"/>
            <w:gridSpan w:val="4"/>
            <w:vAlign w:val="top"/>
          </w:tcPr>
          <w:p>
            <w:pPr>
              <w:rPr>
                <w:rFonts w:ascii="Arial"/>
                <w:sz w:val="21"/>
              </w:rPr>
            </w:pPr>
          </w:p>
        </w:tc>
        <w:tc>
          <w:tcPr>
            <w:tcW w:w="1207" w:type="dxa"/>
            <w:gridSpan w:val="4"/>
            <w:vAlign w:val="top"/>
          </w:tcPr>
          <w:p>
            <w:pPr>
              <w:rPr>
                <w:rFonts w:ascii="Arial"/>
                <w:sz w:val="21"/>
              </w:rPr>
            </w:pPr>
          </w:p>
        </w:tc>
        <w:tc>
          <w:tcPr>
            <w:tcW w:w="1207" w:type="dxa"/>
            <w:gridSpan w:val="5"/>
            <w:vAlign w:val="top"/>
          </w:tcPr>
          <w:p>
            <w:pPr>
              <w:rPr>
                <w:rFonts w:ascii="Arial"/>
                <w:sz w:val="21"/>
              </w:rPr>
            </w:pPr>
          </w:p>
        </w:tc>
        <w:tc>
          <w:tcPr>
            <w:tcW w:w="1206" w:type="dxa"/>
            <w:gridSpan w:val="3"/>
            <w:vAlign w:val="top"/>
          </w:tcPr>
          <w:p>
            <w:pPr>
              <w:rPr>
                <w:rFonts w:ascii="Arial"/>
                <w:sz w:val="21"/>
              </w:rPr>
            </w:pPr>
          </w:p>
        </w:tc>
        <w:tc>
          <w:tcPr>
            <w:tcW w:w="2152"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05" w:hRule="atLeast"/>
        </w:trPr>
        <w:tc>
          <w:tcPr>
            <w:tcW w:w="1729" w:type="dxa"/>
            <w:vMerge w:val="continue"/>
            <w:tcBorders>
              <w:top w:val="nil"/>
            </w:tcBorders>
            <w:vAlign w:val="top"/>
          </w:tcPr>
          <w:p>
            <w:pPr>
              <w:rPr>
                <w:rFonts w:ascii="Arial"/>
                <w:sz w:val="21"/>
              </w:rPr>
            </w:pPr>
          </w:p>
        </w:tc>
        <w:tc>
          <w:tcPr>
            <w:tcW w:w="2236" w:type="dxa"/>
            <w:gridSpan w:val="4"/>
            <w:vAlign w:val="top"/>
          </w:tcPr>
          <w:p>
            <w:pPr>
              <w:spacing w:before="119" w:line="220" w:lineRule="auto"/>
              <w:ind w:left="115"/>
              <w:rPr>
                <w:rFonts w:ascii="宋体" w:hAnsi="宋体" w:eastAsia="宋体" w:cs="宋体"/>
                <w:sz w:val="24"/>
                <w:szCs w:val="24"/>
              </w:rPr>
            </w:pPr>
            <w:r>
              <w:rPr>
                <w:rFonts w:ascii="宋体" w:hAnsi="宋体" w:eastAsia="宋体" w:cs="宋体"/>
                <w:spacing w:val="-3"/>
                <w:sz w:val="24"/>
                <w:szCs w:val="24"/>
              </w:rPr>
              <w:t>工作场所</w:t>
            </w:r>
          </w:p>
          <w:p>
            <w:pPr>
              <w:spacing w:before="112" w:line="213" w:lineRule="auto"/>
              <w:ind w:left="116"/>
              <w:rPr>
                <w:rFonts w:ascii="宋体" w:hAnsi="宋体" w:eastAsia="宋体" w:cs="宋体"/>
                <w:sz w:val="24"/>
                <w:szCs w:val="24"/>
              </w:rPr>
            </w:pPr>
            <w:r>
              <w:rPr>
                <w:rFonts w:ascii="宋体" w:hAnsi="宋体" w:eastAsia="宋体" w:cs="宋体"/>
                <w:spacing w:val="-3"/>
                <w:sz w:val="24"/>
                <w:szCs w:val="24"/>
              </w:rPr>
              <w:t>级别(个数)</w:t>
            </w:r>
          </w:p>
        </w:tc>
        <w:tc>
          <w:tcPr>
            <w:tcW w:w="1811" w:type="dxa"/>
            <w:gridSpan w:val="7"/>
            <w:vAlign w:val="top"/>
          </w:tcPr>
          <w:p>
            <w:pPr>
              <w:spacing w:before="119" w:line="221" w:lineRule="auto"/>
              <w:ind w:left="143"/>
              <w:rPr>
                <w:rFonts w:ascii="宋体" w:hAnsi="宋体" w:eastAsia="宋体" w:cs="宋体"/>
                <w:sz w:val="24"/>
                <w:szCs w:val="24"/>
              </w:rPr>
            </w:pPr>
            <w:r>
              <w:rPr>
                <w:rFonts w:ascii="宋体" w:hAnsi="宋体" w:eastAsia="宋体" w:cs="宋体"/>
                <w:spacing w:val="-11"/>
                <w:sz w:val="24"/>
                <w:szCs w:val="24"/>
              </w:rPr>
              <w:t>甲级</w:t>
            </w:r>
          </w:p>
          <w:p>
            <w:pPr>
              <w:spacing w:before="110" w:line="213" w:lineRule="auto"/>
              <w:ind w:left="137"/>
              <w:rPr>
                <w:rFonts w:ascii="宋体" w:hAnsi="宋体" w:eastAsia="宋体" w:cs="宋体"/>
                <w:sz w:val="24"/>
                <w:szCs w:val="24"/>
              </w:rPr>
            </w:pPr>
            <w:r>
              <w:rPr>
                <w:rFonts w:ascii="宋体" w:hAnsi="宋体" w:eastAsia="宋体" w:cs="宋体"/>
                <w:spacing w:val="-29"/>
                <w:sz w:val="24"/>
                <w:szCs w:val="24"/>
              </w:rPr>
              <w:t>□</w:t>
            </w:r>
            <w:r>
              <w:rPr>
                <w:rFonts w:ascii="宋体" w:hAnsi="宋体" w:eastAsia="宋体" w:cs="宋体"/>
                <w:spacing w:val="-68"/>
                <w:sz w:val="24"/>
                <w:szCs w:val="24"/>
              </w:rPr>
              <w:t xml:space="preserve"> </w:t>
            </w:r>
            <w:r>
              <w:rPr>
                <w:rFonts w:ascii="宋体" w:hAnsi="宋体" w:eastAsia="宋体" w:cs="宋体"/>
                <w:spacing w:val="-29"/>
                <w:sz w:val="24"/>
                <w:szCs w:val="24"/>
              </w:rPr>
              <w:t>(</w:t>
            </w:r>
            <w:r>
              <w:rPr>
                <w:rFonts w:ascii="宋体" w:hAnsi="宋体" w:eastAsia="宋体" w:cs="宋体"/>
                <w:spacing w:val="3"/>
                <w:sz w:val="24"/>
                <w:szCs w:val="24"/>
              </w:rPr>
              <w:t xml:space="preserve">   </w:t>
            </w:r>
            <w:r>
              <w:rPr>
                <w:rFonts w:ascii="宋体" w:hAnsi="宋体" w:eastAsia="宋体" w:cs="宋体"/>
                <w:spacing w:val="-29"/>
                <w:sz w:val="24"/>
                <w:szCs w:val="24"/>
              </w:rPr>
              <w:t>)</w:t>
            </w:r>
          </w:p>
        </w:tc>
        <w:tc>
          <w:tcPr>
            <w:tcW w:w="1810" w:type="dxa"/>
            <w:gridSpan w:val="6"/>
            <w:vAlign w:val="top"/>
          </w:tcPr>
          <w:p>
            <w:pPr>
              <w:spacing w:before="119" w:line="221" w:lineRule="auto"/>
              <w:ind w:left="137"/>
              <w:rPr>
                <w:rFonts w:ascii="宋体" w:hAnsi="宋体" w:eastAsia="宋体" w:cs="宋体"/>
                <w:sz w:val="24"/>
                <w:szCs w:val="24"/>
              </w:rPr>
            </w:pPr>
            <w:r>
              <w:rPr>
                <w:rFonts w:ascii="宋体" w:hAnsi="宋体" w:eastAsia="宋体" w:cs="宋体"/>
                <w:spacing w:val="-9"/>
                <w:sz w:val="24"/>
                <w:szCs w:val="24"/>
              </w:rPr>
              <w:t>乙级</w:t>
            </w:r>
          </w:p>
          <w:p>
            <w:pPr>
              <w:spacing w:before="110" w:line="213" w:lineRule="auto"/>
              <w:ind w:left="138"/>
              <w:rPr>
                <w:rFonts w:ascii="宋体" w:hAnsi="宋体" w:eastAsia="宋体" w:cs="宋体"/>
                <w:sz w:val="24"/>
                <w:szCs w:val="24"/>
              </w:rPr>
            </w:pPr>
            <w:r>
              <w:rPr>
                <w:rFonts w:ascii="宋体" w:hAnsi="宋体" w:eastAsia="宋体" w:cs="宋体"/>
                <w:spacing w:val="-29"/>
                <w:sz w:val="24"/>
                <w:szCs w:val="24"/>
              </w:rPr>
              <w:t>□</w:t>
            </w:r>
            <w:r>
              <w:rPr>
                <w:rFonts w:ascii="宋体" w:hAnsi="宋体" w:eastAsia="宋体" w:cs="宋体"/>
                <w:spacing w:val="-66"/>
                <w:sz w:val="24"/>
                <w:szCs w:val="24"/>
              </w:rPr>
              <w:t xml:space="preserve"> </w:t>
            </w:r>
            <w:r>
              <w:rPr>
                <w:rFonts w:ascii="宋体" w:hAnsi="宋体" w:eastAsia="宋体" w:cs="宋体"/>
                <w:spacing w:val="-29"/>
                <w:sz w:val="24"/>
                <w:szCs w:val="24"/>
              </w:rPr>
              <w:t>(</w:t>
            </w:r>
            <w:r>
              <w:rPr>
                <w:rFonts w:ascii="宋体" w:hAnsi="宋体" w:eastAsia="宋体" w:cs="宋体"/>
                <w:spacing w:val="13"/>
                <w:sz w:val="24"/>
                <w:szCs w:val="24"/>
              </w:rPr>
              <w:t xml:space="preserve">  </w:t>
            </w:r>
            <w:r>
              <w:rPr>
                <w:rFonts w:ascii="宋体" w:hAnsi="宋体" w:eastAsia="宋体" w:cs="宋体"/>
                <w:spacing w:val="-29"/>
                <w:sz w:val="24"/>
                <w:szCs w:val="24"/>
              </w:rPr>
              <w:t>1</w:t>
            </w:r>
            <w:r>
              <w:rPr>
                <w:rFonts w:ascii="宋体" w:hAnsi="宋体" w:eastAsia="宋体" w:cs="宋体"/>
                <w:spacing w:val="11"/>
                <w:sz w:val="24"/>
                <w:szCs w:val="24"/>
              </w:rPr>
              <w:t xml:space="preserve"> </w:t>
            </w:r>
            <w:r>
              <w:rPr>
                <w:rFonts w:ascii="宋体" w:hAnsi="宋体" w:eastAsia="宋体" w:cs="宋体"/>
                <w:spacing w:val="-29"/>
                <w:sz w:val="24"/>
                <w:szCs w:val="24"/>
              </w:rPr>
              <w:t>)</w:t>
            </w:r>
          </w:p>
        </w:tc>
        <w:tc>
          <w:tcPr>
            <w:tcW w:w="2755" w:type="dxa"/>
            <w:gridSpan w:val="4"/>
            <w:vAlign w:val="top"/>
          </w:tcPr>
          <w:p>
            <w:pPr>
              <w:spacing w:before="119" w:line="220" w:lineRule="auto"/>
              <w:ind w:left="120"/>
              <w:rPr>
                <w:rFonts w:ascii="宋体" w:hAnsi="宋体" w:eastAsia="宋体" w:cs="宋体"/>
                <w:sz w:val="24"/>
                <w:szCs w:val="24"/>
              </w:rPr>
            </w:pPr>
            <w:r>
              <w:rPr>
                <w:rFonts w:ascii="宋体" w:hAnsi="宋体" w:eastAsia="宋体" w:cs="宋体"/>
                <w:spacing w:val="-4"/>
                <w:sz w:val="24"/>
                <w:szCs w:val="24"/>
              </w:rPr>
              <w:t>丙级</w:t>
            </w:r>
          </w:p>
          <w:p>
            <w:pPr>
              <w:spacing w:before="112" w:line="213" w:lineRule="auto"/>
              <w:ind w:left="140"/>
              <w:rPr>
                <w:rFonts w:ascii="宋体" w:hAnsi="宋体" w:eastAsia="宋体" w:cs="宋体"/>
                <w:sz w:val="24"/>
                <w:szCs w:val="24"/>
              </w:rPr>
            </w:pPr>
            <w:r>
              <w:rPr>
                <w:rFonts w:ascii="宋体" w:hAnsi="宋体" w:eastAsia="宋体" w:cs="宋体"/>
                <w:spacing w:val="-29"/>
                <w:sz w:val="24"/>
                <w:szCs w:val="24"/>
              </w:rPr>
              <w:t>□</w:t>
            </w:r>
            <w:r>
              <w:rPr>
                <w:rFonts w:ascii="宋体" w:hAnsi="宋体" w:eastAsia="宋体" w:cs="宋体"/>
                <w:spacing w:val="-68"/>
                <w:sz w:val="24"/>
                <w:szCs w:val="24"/>
              </w:rPr>
              <w:t xml:space="preserve"> </w:t>
            </w:r>
            <w:r>
              <w:rPr>
                <w:rFonts w:ascii="宋体" w:hAnsi="宋体" w:eastAsia="宋体" w:cs="宋体"/>
                <w:spacing w:val="-29"/>
                <w:sz w:val="24"/>
                <w:szCs w:val="24"/>
              </w:rPr>
              <w:t>(</w:t>
            </w:r>
            <w:r>
              <w:rPr>
                <w:rFonts w:ascii="宋体" w:hAnsi="宋体" w:eastAsia="宋体" w:cs="宋体"/>
                <w:spacing w:val="3"/>
                <w:sz w:val="24"/>
                <w:szCs w:val="24"/>
              </w:rPr>
              <w:t xml:space="preserve">   </w:t>
            </w:r>
            <w:r>
              <w:rPr>
                <w:rFonts w:ascii="宋体" w:hAnsi="宋体" w:eastAsia="宋体" w:cs="宋体"/>
                <w:spacing w:val="-29"/>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729" w:type="dxa"/>
            <w:vMerge w:val="restart"/>
            <w:tcBorders>
              <w:bottom w:val="nil"/>
            </w:tcBorders>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78" w:line="221" w:lineRule="auto"/>
              <w:ind w:left="512"/>
              <w:rPr>
                <w:rFonts w:ascii="宋体" w:hAnsi="宋体" w:eastAsia="宋体" w:cs="宋体"/>
                <w:sz w:val="24"/>
                <w:szCs w:val="24"/>
              </w:rPr>
            </w:pPr>
            <w:r>
              <w:rPr>
                <w:rFonts w:ascii="宋体" w:hAnsi="宋体" w:eastAsia="宋体" w:cs="宋体"/>
                <w:spacing w:val="-3"/>
                <w:sz w:val="24"/>
                <w:szCs w:val="24"/>
              </w:rPr>
              <w:t>密封型</w:t>
            </w:r>
          </w:p>
          <w:p>
            <w:pPr>
              <w:spacing w:before="112" w:line="220" w:lineRule="auto"/>
              <w:ind w:left="511"/>
              <w:rPr>
                <w:rFonts w:ascii="宋体" w:hAnsi="宋体" w:eastAsia="宋体" w:cs="宋体"/>
                <w:sz w:val="24"/>
                <w:szCs w:val="24"/>
              </w:rPr>
            </w:pPr>
            <w:r>
              <w:rPr>
                <w:rFonts w:ascii="宋体" w:hAnsi="宋体" w:eastAsia="宋体" w:cs="宋体"/>
                <w:spacing w:val="-3"/>
                <w:sz w:val="24"/>
                <w:szCs w:val="24"/>
              </w:rPr>
              <w:t>放射性</w:t>
            </w:r>
          </w:p>
          <w:p>
            <w:pPr>
              <w:spacing w:before="115" w:line="219" w:lineRule="auto"/>
              <w:ind w:left="535"/>
              <w:rPr>
                <w:rFonts w:ascii="宋体" w:hAnsi="宋体" w:eastAsia="宋体" w:cs="宋体"/>
                <w:sz w:val="24"/>
                <w:szCs w:val="24"/>
              </w:rPr>
            </w:pPr>
            <w:r>
              <w:rPr>
                <w:rFonts w:ascii="宋体" w:hAnsi="宋体" w:eastAsia="宋体" w:cs="宋体"/>
                <w:spacing w:val="-8"/>
                <w:sz w:val="24"/>
                <w:szCs w:val="24"/>
              </w:rPr>
              <w:t>同位素</w:t>
            </w:r>
          </w:p>
        </w:tc>
        <w:tc>
          <w:tcPr>
            <w:tcW w:w="1792" w:type="dxa"/>
            <w:gridSpan w:val="2"/>
            <w:vAlign w:val="top"/>
          </w:tcPr>
          <w:p>
            <w:pPr>
              <w:spacing w:before="118" w:line="219" w:lineRule="auto"/>
              <w:ind w:left="664"/>
              <w:rPr>
                <w:rFonts w:ascii="宋体" w:hAnsi="宋体" w:eastAsia="宋体" w:cs="宋体"/>
                <w:sz w:val="24"/>
                <w:szCs w:val="24"/>
              </w:rPr>
            </w:pPr>
            <w:r>
              <w:rPr>
                <w:rFonts w:ascii="宋体" w:hAnsi="宋体" w:eastAsia="宋体" w:cs="宋体"/>
                <w:spacing w:val="-4"/>
                <w:sz w:val="24"/>
                <w:szCs w:val="24"/>
              </w:rPr>
              <w:t>核素</w:t>
            </w:r>
          </w:p>
          <w:p>
            <w:pPr>
              <w:spacing w:before="116" w:line="212" w:lineRule="auto"/>
              <w:ind w:left="664"/>
              <w:rPr>
                <w:rFonts w:ascii="宋体" w:hAnsi="宋体" w:eastAsia="宋体" w:cs="宋体"/>
                <w:sz w:val="24"/>
                <w:szCs w:val="24"/>
              </w:rPr>
            </w:pPr>
            <w:r>
              <w:rPr>
                <w:rFonts w:ascii="宋体" w:hAnsi="宋体" w:eastAsia="宋体" w:cs="宋体"/>
                <w:spacing w:val="-4"/>
                <w:sz w:val="24"/>
                <w:szCs w:val="24"/>
              </w:rPr>
              <w:t>名称</w:t>
            </w:r>
          </w:p>
        </w:tc>
        <w:tc>
          <w:tcPr>
            <w:tcW w:w="1364" w:type="dxa"/>
            <w:gridSpan w:val="6"/>
            <w:vAlign w:val="top"/>
          </w:tcPr>
          <w:p>
            <w:pPr>
              <w:spacing w:before="118" w:line="220" w:lineRule="auto"/>
              <w:ind w:left="452"/>
              <w:rPr>
                <w:rFonts w:ascii="宋体" w:hAnsi="宋体" w:eastAsia="宋体" w:cs="宋体"/>
                <w:sz w:val="24"/>
                <w:szCs w:val="24"/>
              </w:rPr>
            </w:pPr>
            <w:r>
              <w:rPr>
                <w:rFonts w:ascii="宋体" w:hAnsi="宋体" w:eastAsia="宋体" w:cs="宋体"/>
                <w:spacing w:val="-4"/>
                <w:sz w:val="24"/>
                <w:szCs w:val="24"/>
              </w:rPr>
              <w:t>活度</w:t>
            </w:r>
          </w:p>
          <w:p>
            <w:pPr>
              <w:spacing w:before="115" w:line="212" w:lineRule="auto"/>
              <w:ind w:left="491"/>
              <w:rPr>
                <w:rFonts w:ascii="宋体" w:hAnsi="宋体" w:eastAsia="宋体" w:cs="宋体"/>
                <w:sz w:val="24"/>
                <w:szCs w:val="24"/>
              </w:rPr>
            </w:pPr>
            <w:r>
              <w:rPr>
                <w:rFonts w:ascii="宋体" w:hAnsi="宋体" w:eastAsia="宋体" w:cs="宋体"/>
                <w:spacing w:val="-10"/>
                <w:sz w:val="24"/>
                <w:szCs w:val="24"/>
              </w:rPr>
              <w:t>(Bq)</w:t>
            </w:r>
          </w:p>
        </w:tc>
        <w:tc>
          <w:tcPr>
            <w:tcW w:w="1679" w:type="dxa"/>
            <w:gridSpan w:val="6"/>
            <w:vAlign w:val="top"/>
          </w:tcPr>
          <w:p>
            <w:pPr>
              <w:spacing w:before="118" w:line="220" w:lineRule="auto"/>
              <w:ind w:left="490"/>
              <w:rPr>
                <w:rFonts w:ascii="宋体" w:hAnsi="宋体" w:eastAsia="宋体" w:cs="宋体"/>
                <w:sz w:val="24"/>
                <w:szCs w:val="24"/>
              </w:rPr>
            </w:pPr>
            <w:r>
              <w:rPr>
                <w:rFonts w:ascii="宋体" w:hAnsi="宋体" w:eastAsia="宋体" w:cs="宋体"/>
                <w:spacing w:val="-3"/>
                <w:sz w:val="24"/>
                <w:szCs w:val="24"/>
              </w:rPr>
              <w:t>活度测</w:t>
            </w:r>
          </w:p>
          <w:p>
            <w:pPr>
              <w:spacing w:before="115" w:line="212" w:lineRule="auto"/>
              <w:ind w:left="486"/>
              <w:rPr>
                <w:rFonts w:ascii="宋体" w:hAnsi="宋体" w:eastAsia="宋体" w:cs="宋体"/>
                <w:sz w:val="24"/>
                <w:szCs w:val="24"/>
              </w:rPr>
            </w:pPr>
            <w:r>
              <w:rPr>
                <w:rFonts w:ascii="宋体" w:hAnsi="宋体" w:eastAsia="宋体" w:cs="宋体"/>
                <w:spacing w:val="-3"/>
                <w:sz w:val="24"/>
                <w:szCs w:val="24"/>
              </w:rPr>
              <w:t>量日期</w:t>
            </w:r>
          </w:p>
        </w:tc>
        <w:tc>
          <w:tcPr>
            <w:tcW w:w="1625" w:type="dxa"/>
            <w:gridSpan w:val="5"/>
            <w:vAlign w:val="top"/>
          </w:tcPr>
          <w:p>
            <w:pPr>
              <w:spacing w:before="118" w:line="219" w:lineRule="auto"/>
              <w:ind w:left="583"/>
              <w:rPr>
                <w:rFonts w:ascii="宋体" w:hAnsi="宋体" w:eastAsia="宋体" w:cs="宋体"/>
                <w:sz w:val="24"/>
                <w:szCs w:val="24"/>
              </w:rPr>
            </w:pPr>
            <w:r>
              <w:rPr>
                <w:rFonts w:ascii="宋体" w:hAnsi="宋体" w:eastAsia="宋体" w:cs="宋体"/>
                <w:spacing w:val="-3"/>
                <w:sz w:val="24"/>
                <w:szCs w:val="24"/>
              </w:rPr>
              <w:t>生产</w:t>
            </w:r>
          </w:p>
          <w:p>
            <w:pPr>
              <w:spacing w:before="116" w:line="212" w:lineRule="auto"/>
              <w:ind w:left="584"/>
              <w:rPr>
                <w:rFonts w:ascii="宋体" w:hAnsi="宋体" w:eastAsia="宋体" w:cs="宋体"/>
                <w:sz w:val="24"/>
                <w:szCs w:val="24"/>
              </w:rPr>
            </w:pPr>
            <w:r>
              <w:rPr>
                <w:rFonts w:ascii="宋体" w:hAnsi="宋体" w:eastAsia="宋体" w:cs="宋体"/>
                <w:spacing w:val="-4"/>
                <w:sz w:val="24"/>
                <w:szCs w:val="24"/>
              </w:rPr>
              <w:t>厂家</w:t>
            </w:r>
          </w:p>
        </w:tc>
        <w:tc>
          <w:tcPr>
            <w:tcW w:w="2152" w:type="dxa"/>
            <w:gridSpan w:val="2"/>
            <w:vAlign w:val="top"/>
          </w:tcPr>
          <w:p>
            <w:pPr>
              <w:spacing w:before="118" w:line="220" w:lineRule="auto"/>
              <w:ind w:left="842"/>
              <w:rPr>
                <w:rFonts w:ascii="宋体" w:hAnsi="宋体" w:eastAsia="宋体" w:cs="宋体"/>
                <w:sz w:val="24"/>
                <w:szCs w:val="24"/>
              </w:rPr>
            </w:pPr>
            <w:r>
              <w:rPr>
                <w:rFonts w:ascii="宋体" w:hAnsi="宋体" w:eastAsia="宋体" w:cs="宋体"/>
                <w:spacing w:val="-3"/>
                <w:sz w:val="24"/>
                <w:szCs w:val="24"/>
              </w:rPr>
              <w:t>所在</w:t>
            </w:r>
          </w:p>
          <w:p>
            <w:pPr>
              <w:spacing w:before="115" w:line="212" w:lineRule="auto"/>
              <w:ind w:left="841"/>
              <w:rPr>
                <w:rFonts w:ascii="宋体" w:hAnsi="宋体" w:eastAsia="宋体" w:cs="宋体"/>
                <w:sz w:val="24"/>
                <w:szCs w:val="24"/>
              </w:rPr>
            </w:pPr>
            <w:r>
              <w:rPr>
                <w:rFonts w:ascii="宋体" w:hAnsi="宋体" w:eastAsia="宋体" w:cs="宋体"/>
                <w:spacing w:val="-3"/>
                <w:sz w:val="24"/>
                <w:szCs w:val="24"/>
              </w:rPr>
              <w:t>场所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729" w:type="dxa"/>
            <w:vMerge w:val="continue"/>
            <w:tcBorders>
              <w:top w:val="nil"/>
              <w:bottom w:val="nil"/>
            </w:tcBorders>
            <w:vAlign w:val="top"/>
          </w:tcPr>
          <w:p>
            <w:pPr>
              <w:rPr>
                <w:rFonts w:ascii="Arial"/>
                <w:sz w:val="21"/>
              </w:rPr>
            </w:pPr>
          </w:p>
        </w:tc>
        <w:tc>
          <w:tcPr>
            <w:tcW w:w="1792" w:type="dxa"/>
            <w:gridSpan w:val="2"/>
            <w:vAlign w:val="top"/>
          </w:tcPr>
          <w:p>
            <w:pPr>
              <w:pStyle w:val="8"/>
              <w:spacing w:before="73" w:line="213" w:lineRule="auto"/>
              <w:ind w:left="737"/>
              <w:rPr>
                <w:sz w:val="20"/>
                <w:szCs w:val="20"/>
              </w:rPr>
            </w:pPr>
            <w:r>
              <w:rPr>
                <w:spacing w:val="3"/>
                <w:position w:val="4"/>
                <w:sz w:val="13"/>
                <w:szCs w:val="13"/>
              </w:rPr>
              <w:t>90</w:t>
            </w:r>
            <w:r>
              <w:rPr>
                <w:position w:val="-2"/>
                <w:sz w:val="20"/>
                <w:szCs w:val="20"/>
              </w:rPr>
              <w:t>Sr</w:t>
            </w:r>
          </w:p>
        </w:tc>
        <w:tc>
          <w:tcPr>
            <w:tcW w:w="1364" w:type="dxa"/>
            <w:gridSpan w:val="6"/>
            <w:vAlign w:val="top"/>
          </w:tcPr>
          <w:p>
            <w:pPr>
              <w:pStyle w:val="8"/>
              <w:spacing w:before="39" w:line="279" w:lineRule="exact"/>
              <w:ind w:left="284"/>
              <w:rPr>
                <w:rFonts w:ascii="宋体" w:hAnsi="宋体" w:eastAsia="宋体" w:cs="宋体"/>
                <w:sz w:val="10"/>
                <w:szCs w:val="10"/>
              </w:rPr>
            </w:pPr>
            <w:r>
              <w:rPr>
                <w:spacing w:val="1"/>
                <w:position w:val="1"/>
                <w:sz w:val="20"/>
                <w:szCs w:val="20"/>
              </w:rPr>
              <w:t>1.37</w:t>
            </w:r>
            <w:r>
              <w:rPr>
                <w:rFonts w:ascii="宋体" w:hAnsi="宋体" w:eastAsia="宋体" w:cs="宋体"/>
                <w:spacing w:val="1"/>
                <w:position w:val="1"/>
                <w:sz w:val="20"/>
                <w:szCs w:val="20"/>
              </w:rPr>
              <w:t>×10</w:t>
            </w:r>
            <w:r>
              <w:rPr>
                <w:rFonts w:ascii="宋体" w:hAnsi="宋体" w:eastAsia="宋体" w:cs="宋体"/>
                <w:spacing w:val="1"/>
                <w:position w:val="10"/>
                <w:sz w:val="10"/>
                <w:szCs w:val="10"/>
              </w:rPr>
              <w:t>9</w:t>
            </w:r>
          </w:p>
        </w:tc>
        <w:tc>
          <w:tcPr>
            <w:tcW w:w="1679" w:type="dxa"/>
            <w:gridSpan w:val="6"/>
            <w:vAlign w:val="top"/>
          </w:tcPr>
          <w:p>
            <w:pPr>
              <w:pStyle w:val="8"/>
              <w:spacing w:before="54" w:line="228" w:lineRule="auto"/>
              <w:ind w:left="289"/>
              <w:rPr>
                <w:rFonts w:ascii="宋体" w:hAnsi="宋体" w:eastAsia="宋体" w:cs="宋体"/>
                <w:sz w:val="20"/>
                <w:szCs w:val="20"/>
              </w:rPr>
            </w:pPr>
            <w:r>
              <w:rPr>
                <w:spacing w:val="1"/>
                <w:sz w:val="20"/>
                <w:szCs w:val="20"/>
              </w:rPr>
              <w:t>2012</w:t>
            </w:r>
            <w:r>
              <w:rPr>
                <w:spacing w:val="12"/>
                <w:w w:val="101"/>
                <w:sz w:val="20"/>
                <w:szCs w:val="20"/>
              </w:rPr>
              <w:t xml:space="preserve"> </w:t>
            </w:r>
            <w:r>
              <w:rPr>
                <w:rFonts w:ascii="宋体" w:hAnsi="宋体" w:eastAsia="宋体" w:cs="宋体"/>
                <w:spacing w:val="1"/>
                <w:sz w:val="20"/>
                <w:szCs w:val="20"/>
              </w:rPr>
              <w:t>年</w:t>
            </w:r>
            <w:r>
              <w:rPr>
                <w:rFonts w:ascii="宋体" w:hAnsi="宋体" w:eastAsia="宋体" w:cs="宋体"/>
                <w:spacing w:val="-36"/>
                <w:sz w:val="20"/>
                <w:szCs w:val="20"/>
              </w:rPr>
              <w:t xml:space="preserve"> </w:t>
            </w:r>
            <w:r>
              <w:rPr>
                <w:spacing w:val="1"/>
                <w:sz w:val="20"/>
                <w:szCs w:val="20"/>
              </w:rPr>
              <w:t>3</w:t>
            </w:r>
            <w:r>
              <w:rPr>
                <w:spacing w:val="14"/>
                <w:w w:val="101"/>
                <w:sz w:val="20"/>
                <w:szCs w:val="20"/>
              </w:rPr>
              <w:t xml:space="preserve"> </w:t>
            </w:r>
            <w:r>
              <w:rPr>
                <w:rFonts w:ascii="宋体" w:hAnsi="宋体" w:eastAsia="宋体" w:cs="宋体"/>
                <w:spacing w:val="1"/>
                <w:sz w:val="20"/>
                <w:szCs w:val="20"/>
              </w:rPr>
              <w:t>月</w:t>
            </w:r>
          </w:p>
        </w:tc>
        <w:tc>
          <w:tcPr>
            <w:tcW w:w="1625" w:type="dxa"/>
            <w:gridSpan w:val="5"/>
            <w:vAlign w:val="top"/>
          </w:tcPr>
          <w:p>
            <w:pPr>
              <w:spacing w:before="54" w:line="227" w:lineRule="auto"/>
              <w:ind w:left="208"/>
              <w:rPr>
                <w:rFonts w:ascii="宋体" w:hAnsi="宋体" w:eastAsia="宋体" w:cs="宋体"/>
                <w:sz w:val="20"/>
                <w:szCs w:val="20"/>
              </w:rPr>
            </w:pPr>
            <w:r>
              <w:rPr>
                <w:rFonts w:ascii="宋体" w:hAnsi="宋体" w:eastAsia="宋体" w:cs="宋体"/>
                <w:spacing w:val="4"/>
                <w:sz w:val="20"/>
                <w:szCs w:val="20"/>
              </w:rPr>
              <w:t>中国原子能科</w:t>
            </w:r>
          </w:p>
          <w:p>
            <w:pPr>
              <w:spacing w:before="66" w:line="228" w:lineRule="auto"/>
              <w:ind w:left="612"/>
              <w:rPr>
                <w:rFonts w:ascii="宋体" w:hAnsi="宋体" w:eastAsia="宋体" w:cs="宋体"/>
                <w:sz w:val="20"/>
                <w:szCs w:val="20"/>
              </w:rPr>
            </w:pPr>
            <w:r>
              <w:rPr>
                <w:rFonts w:ascii="宋体" w:hAnsi="宋体" w:eastAsia="宋体" w:cs="宋体"/>
                <w:spacing w:val="2"/>
                <w:sz w:val="20"/>
                <w:szCs w:val="20"/>
              </w:rPr>
              <w:t>学院</w:t>
            </w:r>
          </w:p>
        </w:tc>
        <w:tc>
          <w:tcPr>
            <w:tcW w:w="2152" w:type="dxa"/>
            <w:gridSpan w:val="2"/>
            <w:vAlign w:val="top"/>
          </w:tcPr>
          <w:p>
            <w:pPr>
              <w:spacing w:before="54" w:line="227" w:lineRule="auto"/>
              <w:ind w:left="327"/>
              <w:rPr>
                <w:rFonts w:ascii="宋体" w:hAnsi="宋体" w:eastAsia="宋体" w:cs="宋体"/>
                <w:sz w:val="20"/>
                <w:szCs w:val="20"/>
              </w:rPr>
            </w:pPr>
            <w:r>
              <w:rPr>
                <w:rFonts w:ascii="宋体" w:hAnsi="宋体" w:eastAsia="宋体" w:cs="宋体"/>
                <w:spacing w:val="6"/>
                <w:sz w:val="20"/>
                <w:szCs w:val="20"/>
              </w:rPr>
              <w:t>核医学科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729" w:type="dxa"/>
            <w:vMerge w:val="continue"/>
            <w:tcBorders>
              <w:top w:val="nil"/>
              <w:bottom w:val="nil"/>
            </w:tcBorders>
            <w:vAlign w:val="top"/>
          </w:tcPr>
          <w:p>
            <w:pPr>
              <w:rPr>
                <w:rFonts w:ascii="Arial"/>
                <w:sz w:val="21"/>
              </w:rPr>
            </w:pPr>
          </w:p>
        </w:tc>
        <w:tc>
          <w:tcPr>
            <w:tcW w:w="1792" w:type="dxa"/>
            <w:gridSpan w:val="2"/>
            <w:vAlign w:val="top"/>
          </w:tcPr>
          <w:p>
            <w:pPr>
              <w:rPr>
                <w:rFonts w:ascii="Arial"/>
                <w:sz w:val="21"/>
              </w:rPr>
            </w:pPr>
          </w:p>
        </w:tc>
        <w:tc>
          <w:tcPr>
            <w:tcW w:w="1364" w:type="dxa"/>
            <w:gridSpan w:val="6"/>
            <w:vAlign w:val="top"/>
          </w:tcPr>
          <w:p>
            <w:pPr>
              <w:rPr>
                <w:rFonts w:ascii="Arial"/>
                <w:sz w:val="21"/>
              </w:rPr>
            </w:pPr>
          </w:p>
        </w:tc>
        <w:tc>
          <w:tcPr>
            <w:tcW w:w="1679" w:type="dxa"/>
            <w:gridSpan w:val="6"/>
            <w:vAlign w:val="top"/>
          </w:tcPr>
          <w:p>
            <w:pPr>
              <w:rPr>
                <w:rFonts w:ascii="Arial"/>
                <w:sz w:val="21"/>
              </w:rPr>
            </w:pPr>
          </w:p>
        </w:tc>
        <w:tc>
          <w:tcPr>
            <w:tcW w:w="1625" w:type="dxa"/>
            <w:gridSpan w:val="5"/>
            <w:vAlign w:val="top"/>
          </w:tcPr>
          <w:p>
            <w:pPr>
              <w:rPr>
                <w:rFonts w:ascii="Arial"/>
                <w:sz w:val="21"/>
              </w:rPr>
            </w:pPr>
          </w:p>
        </w:tc>
        <w:tc>
          <w:tcPr>
            <w:tcW w:w="2152"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5" w:hRule="atLeast"/>
        </w:trPr>
        <w:tc>
          <w:tcPr>
            <w:tcW w:w="1729" w:type="dxa"/>
            <w:vMerge w:val="continue"/>
            <w:tcBorders>
              <w:top w:val="nil"/>
              <w:bottom w:val="nil"/>
            </w:tcBorders>
            <w:vAlign w:val="top"/>
          </w:tcPr>
          <w:p>
            <w:pPr>
              <w:rPr>
                <w:rFonts w:ascii="Arial"/>
                <w:sz w:val="21"/>
              </w:rPr>
            </w:pPr>
          </w:p>
        </w:tc>
        <w:tc>
          <w:tcPr>
            <w:tcW w:w="1792" w:type="dxa"/>
            <w:gridSpan w:val="2"/>
            <w:vAlign w:val="top"/>
          </w:tcPr>
          <w:p>
            <w:pPr>
              <w:rPr>
                <w:rFonts w:ascii="Arial"/>
                <w:sz w:val="21"/>
              </w:rPr>
            </w:pPr>
          </w:p>
        </w:tc>
        <w:tc>
          <w:tcPr>
            <w:tcW w:w="1364" w:type="dxa"/>
            <w:gridSpan w:val="6"/>
            <w:vAlign w:val="top"/>
          </w:tcPr>
          <w:p>
            <w:pPr>
              <w:rPr>
                <w:rFonts w:ascii="Arial"/>
                <w:sz w:val="21"/>
              </w:rPr>
            </w:pPr>
          </w:p>
        </w:tc>
        <w:tc>
          <w:tcPr>
            <w:tcW w:w="1679" w:type="dxa"/>
            <w:gridSpan w:val="6"/>
            <w:vAlign w:val="top"/>
          </w:tcPr>
          <w:p>
            <w:pPr>
              <w:rPr>
                <w:rFonts w:ascii="Arial"/>
                <w:sz w:val="21"/>
              </w:rPr>
            </w:pPr>
          </w:p>
        </w:tc>
        <w:tc>
          <w:tcPr>
            <w:tcW w:w="1625" w:type="dxa"/>
            <w:gridSpan w:val="5"/>
            <w:vAlign w:val="top"/>
          </w:tcPr>
          <w:p>
            <w:pPr>
              <w:rPr>
                <w:rFonts w:ascii="Arial"/>
                <w:sz w:val="21"/>
              </w:rPr>
            </w:pPr>
          </w:p>
        </w:tc>
        <w:tc>
          <w:tcPr>
            <w:tcW w:w="2152"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729" w:type="dxa"/>
            <w:vMerge w:val="continue"/>
            <w:tcBorders>
              <w:top w:val="nil"/>
            </w:tcBorders>
            <w:vAlign w:val="top"/>
          </w:tcPr>
          <w:p>
            <w:pPr>
              <w:rPr>
                <w:rFonts w:ascii="Arial"/>
                <w:sz w:val="21"/>
              </w:rPr>
            </w:pPr>
          </w:p>
        </w:tc>
        <w:tc>
          <w:tcPr>
            <w:tcW w:w="1792" w:type="dxa"/>
            <w:gridSpan w:val="2"/>
            <w:vAlign w:val="top"/>
          </w:tcPr>
          <w:p>
            <w:pPr>
              <w:rPr>
                <w:rFonts w:ascii="Arial"/>
                <w:sz w:val="21"/>
              </w:rPr>
            </w:pPr>
          </w:p>
        </w:tc>
        <w:tc>
          <w:tcPr>
            <w:tcW w:w="1364" w:type="dxa"/>
            <w:gridSpan w:val="6"/>
            <w:vAlign w:val="top"/>
          </w:tcPr>
          <w:p>
            <w:pPr>
              <w:rPr>
                <w:rFonts w:ascii="Arial"/>
                <w:sz w:val="21"/>
              </w:rPr>
            </w:pPr>
          </w:p>
        </w:tc>
        <w:tc>
          <w:tcPr>
            <w:tcW w:w="1679" w:type="dxa"/>
            <w:gridSpan w:val="6"/>
            <w:vAlign w:val="top"/>
          </w:tcPr>
          <w:p>
            <w:pPr>
              <w:rPr>
                <w:rFonts w:ascii="Arial"/>
                <w:sz w:val="21"/>
              </w:rPr>
            </w:pPr>
          </w:p>
        </w:tc>
        <w:tc>
          <w:tcPr>
            <w:tcW w:w="1625" w:type="dxa"/>
            <w:gridSpan w:val="5"/>
            <w:vAlign w:val="top"/>
          </w:tcPr>
          <w:p>
            <w:pPr>
              <w:rPr>
                <w:rFonts w:ascii="Arial"/>
                <w:sz w:val="21"/>
              </w:rPr>
            </w:pPr>
          </w:p>
        </w:tc>
        <w:tc>
          <w:tcPr>
            <w:tcW w:w="2152"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729" w:type="dxa"/>
            <w:vMerge w:val="restart"/>
            <w:tcBorders>
              <w:bottom w:val="nil"/>
            </w:tcBorders>
            <w:vAlign w:val="top"/>
          </w:tcPr>
          <w:p>
            <w:pPr>
              <w:spacing w:line="438" w:lineRule="auto"/>
              <w:rPr>
                <w:rFonts w:ascii="Arial"/>
                <w:sz w:val="21"/>
              </w:rPr>
            </w:pPr>
          </w:p>
          <w:p>
            <w:pPr>
              <w:spacing w:before="78" w:line="219" w:lineRule="auto"/>
              <w:ind w:left="151"/>
              <w:rPr>
                <w:rFonts w:ascii="宋体" w:hAnsi="宋体" w:eastAsia="宋体" w:cs="宋体"/>
                <w:sz w:val="24"/>
                <w:szCs w:val="24"/>
              </w:rPr>
            </w:pPr>
            <w:r>
              <w:rPr>
                <w:rFonts w:ascii="宋体" w:hAnsi="宋体" w:eastAsia="宋体" w:cs="宋体"/>
                <w:spacing w:val="-2"/>
                <w:sz w:val="24"/>
                <w:szCs w:val="24"/>
              </w:rPr>
              <w:t>含密封源装置</w:t>
            </w:r>
          </w:p>
        </w:tc>
        <w:tc>
          <w:tcPr>
            <w:tcW w:w="1370" w:type="dxa"/>
            <w:vMerge w:val="restart"/>
            <w:tcBorders>
              <w:bottom w:val="nil"/>
            </w:tcBorders>
            <w:vAlign w:val="top"/>
          </w:tcPr>
          <w:p>
            <w:pPr>
              <w:spacing w:line="321" w:lineRule="auto"/>
              <w:rPr>
                <w:rFonts w:ascii="Arial"/>
                <w:sz w:val="21"/>
              </w:rPr>
            </w:pPr>
          </w:p>
          <w:p>
            <w:pPr>
              <w:spacing w:line="322" w:lineRule="auto"/>
              <w:rPr>
                <w:rFonts w:ascii="Arial"/>
                <w:sz w:val="21"/>
              </w:rPr>
            </w:pPr>
          </w:p>
          <w:p>
            <w:pPr>
              <w:spacing w:before="78" w:line="219" w:lineRule="auto"/>
              <w:ind w:left="452"/>
              <w:rPr>
                <w:rFonts w:ascii="宋体" w:hAnsi="宋体" w:eastAsia="宋体" w:cs="宋体"/>
                <w:sz w:val="24"/>
                <w:szCs w:val="24"/>
              </w:rPr>
            </w:pPr>
            <w:r>
              <w:rPr>
                <w:rFonts w:ascii="宋体" w:hAnsi="宋体" w:eastAsia="宋体" w:cs="宋体"/>
                <w:spacing w:val="-3"/>
                <w:sz w:val="24"/>
                <w:szCs w:val="24"/>
              </w:rPr>
              <w:t>编号</w:t>
            </w:r>
          </w:p>
        </w:tc>
        <w:tc>
          <w:tcPr>
            <w:tcW w:w="1155" w:type="dxa"/>
            <w:gridSpan w:val="4"/>
            <w:vMerge w:val="restart"/>
            <w:tcBorders>
              <w:bottom w:val="nil"/>
            </w:tcBorders>
            <w:vAlign w:val="top"/>
          </w:tcPr>
          <w:p>
            <w:pPr>
              <w:spacing w:line="442" w:lineRule="auto"/>
              <w:rPr>
                <w:rFonts w:ascii="Arial"/>
                <w:sz w:val="21"/>
              </w:rPr>
            </w:pPr>
          </w:p>
          <w:p>
            <w:pPr>
              <w:spacing w:before="78" w:line="220" w:lineRule="auto"/>
              <w:ind w:left="342"/>
              <w:rPr>
                <w:rFonts w:ascii="宋体" w:hAnsi="宋体" w:eastAsia="宋体" w:cs="宋体"/>
                <w:sz w:val="24"/>
                <w:szCs w:val="24"/>
              </w:rPr>
            </w:pPr>
            <w:r>
              <w:rPr>
                <w:rFonts w:ascii="宋体" w:hAnsi="宋体" w:eastAsia="宋体" w:cs="宋体"/>
                <w:spacing w:val="-3"/>
                <w:sz w:val="24"/>
                <w:szCs w:val="24"/>
              </w:rPr>
              <w:t>装置</w:t>
            </w:r>
          </w:p>
          <w:p>
            <w:pPr>
              <w:spacing w:before="115" w:line="221" w:lineRule="auto"/>
              <w:ind w:left="345"/>
              <w:rPr>
                <w:rFonts w:ascii="宋体" w:hAnsi="宋体" w:eastAsia="宋体" w:cs="宋体"/>
                <w:sz w:val="24"/>
                <w:szCs w:val="24"/>
              </w:rPr>
            </w:pPr>
            <w:r>
              <w:rPr>
                <w:rFonts w:ascii="宋体" w:hAnsi="宋体" w:eastAsia="宋体" w:cs="宋体"/>
                <w:spacing w:val="-4"/>
                <w:sz w:val="24"/>
                <w:szCs w:val="24"/>
              </w:rPr>
              <w:t>名称</w:t>
            </w:r>
          </w:p>
        </w:tc>
        <w:tc>
          <w:tcPr>
            <w:tcW w:w="945" w:type="dxa"/>
            <w:gridSpan w:val="4"/>
            <w:vMerge w:val="restart"/>
            <w:tcBorders>
              <w:bottom w:val="nil"/>
            </w:tcBorders>
            <w:vAlign w:val="top"/>
          </w:tcPr>
          <w:p>
            <w:pPr>
              <w:spacing w:line="321" w:lineRule="auto"/>
              <w:rPr>
                <w:rFonts w:ascii="Arial"/>
                <w:sz w:val="21"/>
              </w:rPr>
            </w:pPr>
          </w:p>
          <w:p>
            <w:pPr>
              <w:spacing w:line="321" w:lineRule="auto"/>
              <w:rPr>
                <w:rFonts w:ascii="Arial"/>
                <w:sz w:val="21"/>
              </w:rPr>
            </w:pPr>
          </w:p>
          <w:p>
            <w:pPr>
              <w:spacing w:before="78" w:line="221" w:lineRule="auto"/>
              <w:ind w:left="246"/>
              <w:rPr>
                <w:rFonts w:ascii="宋体" w:hAnsi="宋体" w:eastAsia="宋体" w:cs="宋体"/>
                <w:sz w:val="24"/>
                <w:szCs w:val="24"/>
              </w:rPr>
            </w:pPr>
            <w:r>
              <w:rPr>
                <w:rFonts w:ascii="宋体" w:hAnsi="宋体" w:eastAsia="宋体" w:cs="宋体"/>
                <w:spacing w:val="-5"/>
                <w:sz w:val="24"/>
                <w:szCs w:val="24"/>
              </w:rPr>
              <w:t>型号</w:t>
            </w:r>
          </w:p>
        </w:tc>
        <w:tc>
          <w:tcPr>
            <w:tcW w:w="944" w:type="dxa"/>
            <w:gridSpan w:val="4"/>
            <w:vMerge w:val="restart"/>
            <w:tcBorders>
              <w:bottom w:val="nil"/>
            </w:tcBorders>
            <w:vAlign w:val="top"/>
          </w:tcPr>
          <w:p>
            <w:pPr>
              <w:spacing w:line="442" w:lineRule="auto"/>
              <w:rPr>
                <w:rFonts w:ascii="Arial"/>
                <w:sz w:val="21"/>
              </w:rPr>
            </w:pPr>
          </w:p>
          <w:p>
            <w:pPr>
              <w:spacing w:before="78" w:line="219" w:lineRule="auto"/>
              <w:ind w:left="239"/>
              <w:rPr>
                <w:rFonts w:ascii="宋体" w:hAnsi="宋体" w:eastAsia="宋体" w:cs="宋体"/>
                <w:sz w:val="24"/>
                <w:szCs w:val="24"/>
              </w:rPr>
            </w:pPr>
            <w:r>
              <w:rPr>
                <w:rFonts w:ascii="宋体" w:hAnsi="宋体" w:eastAsia="宋体" w:cs="宋体"/>
                <w:spacing w:val="-3"/>
                <w:sz w:val="24"/>
                <w:szCs w:val="24"/>
              </w:rPr>
              <w:t>生产</w:t>
            </w:r>
          </w:p>
          <w:p>
            <w:pPr>
              <w:spacing w:before="115" w:line="220" w:lineRule="auto"/>
              <w:ind w:left="240"/>
              <w:rPr>
                <w:rFonts w:ascii="宋体" w:hAnsi="宋体" w:eastAsia="宋体" w:cs="宋体"/>
                <w:sz w:val="24"/>
                <w:szCs w:val="24"/>
              </w:rPr>
            </w:pPr>
            <w:r>
              <w:rPr>
                <w:rFonts w:ascii="宋体" w:hAnsi="宋体" w:eastAsia="宋体" w:cs="宋体"/>
                <w:spacing w:val="-4"/>
                <w:sz w:val="24"/>
                <w:szCs w:val="24"/>
              </w:rPr>
              <w:t>厂家</w:t>
            </w:r>
          </w:p>
        </w:tc>
        <w:tc>
          <w:tcPr>
            <w:tcW w:w="2308" w:type="dxa"/>
            <w:gridSpan w:val="7"/>
            <w:vAlign w:val="top"/>
          </w:tcPr>
          <w:p>
            <w:pPr>
              <w:spacing w:before="118" w:line="213" w:lineRule="auto"/>
              <w:ind w:left="682"/>
              <w:rPr>
                <w:rFonts w:ascii="宋体" w:hAnsi="宋体" w:eastAsia="宋体" w:cs="宋体"/>
                <w:sz w:val="24"/>
                <w:szCs w:val="24"/>
              </w:rPr>
            </w:pPr>
            <w:r>
              <w:rPr>
                <w:rFonts w:ascii="宋体" w:hAnsi="宋体" w:eastAsia="宋体" w:cs="宋体"/>
                <w:spacing w:val="-7"/>
                <w:sz w:val="24"/>
                <w:szCs w:val="24"/>
              </w:rPr>
              <w:t>放</w:t>
            </w:r>
            <w:r>
              <w:rPr>
                <w:rFonts w:ascii="宋体" w:hAnsi="宋体" w:eastAsia="宋体" w:cs="宋体"/>
                <w:spacing w:val="10"/>
                <w:sz w:val="24"/>
                <w:szCs w:val="24"/>
              </w:rPr>
              <w:t xml:space="preserve"> </w:t>
            </w:r>
            <w:r>
              <w:rPr>
                <w:rFonts w:ascii="宋体" w:hAnsi="宋体" w:eastAsia="宋体" w:cs="宋体"/>
                <w:spacing w:val="-7"/>
                <w:sz w:val="24"/>
                <w:szCs w:val="24"/>
              </w:rPr>
              <w:t>射</w:t>
            </w:r>
            <w:r>
              <w:rPr>
                <w:rFonts w:ascii="宋体" w:hAnsi="宋体" w:eastAsia="宋体" w:cs="宋体"/>
                <w:spacing w:val="9"/>
                <w:sz w:val="24"/>
                <w:szCs w:val="24"/>
              </w:rPr>
              <w:t xml:space="preserve"> </w:t>
            </w:r>
            <w:r>
              <w:rPr>
                <w:rFonts w:ascii="宋体" w:hAnsi="宋体" w:eastAsia="宋体" w:cs="宋体"/>
                <w:spacing w:val="-7"/>
                <w:sz w:val="24"/>
                <w:szCs w:val="24"/>
              </w:rPr>
              <w:t>源</w:t>
            </w:r>
          </w:p>
        </w:tc>
        <w:tc>
          <w:tcPr>
            <w:tcW w:w="1890" w:type="dxa"/>
            <w:vMerge w:val="restart"/>
            <w:tcBorders>
              <w:bottom w:val="nil"/>
            </w:tcBorders>
            <w:vAlign w:val="top"/>
          </w:tcPr>
          <w:p>
            <w:pPr>
              <w:spacing w:line="442" w:lineRule="auto"/>
              <w:rPr>
                <w:rFonts w:ascii="Arial"/>
                <w:sz w:val="21"/>
              </w:rPr>
            </w:pPr>
          </w:p>
          <w:p>
            <w:pPr>
              <w:spacing w:before="78" w:line="220" w:lineRule="auto"/>
              <w:ind w:left="712"/>
              <w:rPr>
                <w:rFonts w:ascii="宋体" w:hAnsi="宋体" w:eastAsia="宋体" w:cs="宋体"/>
                <w:sz w:val="24"/>
                <w:szCs w:val="24"/>
              </w:rPr>
            </w:pPr>
            <w:r>
              <w:rPr>
                <w:rFonts w:ascii="宋体" w:hAnsi="宋体" w:eastAsia="宋体" w:cs="宋体"/>
                <w:spacing w:val="-3"/>
                <w:sz w:val="24"/>
                <w:szCs w:val="24"/>
              </w:rPr>
              <w:t>所在</w:t>
            </w:r>
          </w:p>
          <w:p>
            <w:pPr>
              <w:spacing w:before="114" w:line="220" w:lineRule="auto"/>
              <w:ind w:left="711"/>
              <w:rPr>
                <w:rFonts w:ascii="宋体" w:hAnsi="宋体" w:eastAsia="宋体" w:cs="宋体"/>
                <w:sz w:val="24"/>
                <w:szCs w:val="24"/>
              </w:rPr>
            </w:pPr>
            <w:r>
              <w:rPr>
                <w:rFonts w:ascii="宋体" w:hAnsi="宋体" w:eastAsia="宋体" w:cs="宋体"/>
                <w:spacing w:val="-3"/>
                <w:sz w:val="24"/>
                <w:szCs w:val="24"/>
              </w:rPr>
              <w:t>场所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1729" w:type="dxa"/>
            <w:vMerge w:val="continue"/>
            <w:tcBorders>
              <w:top w:val="nil"/>
              <w:bottom w:val="nil"/>
            </w:tcBorders>
            <w:vAlign w:val="top"/>
          </w:tcPr>
          <w:p>
            <w:pPr>
              <w:rPr>
                <w:rFonts w:ascii="Arial"/>
                <w:sz w:val="21"/>
              </w:rPr>
            </w:pPr>
          </w:p>
        </w:tc>
        <w:tc>
          <w:tcPr>
            <w:tcW w:w="1370" w:type="dxa"/>
            <w:vMerge w:val="continue"/>
            <w:tcBorders>
              <w:top w:val="nil"/>
            </w:tcBorders>
            <w:vAlign w:val="top"/>
          </w:tcPr>
          <w:p>
            <w:pPr>
              <w:rPr>
                <w:rFonts w:ascii="Arial"/>
                <w:sz w:val="21"/>
              </w:rPr>
            </w:pPr>
          </w:p>
        </w:tc>
        <w:tc>
          <w:tcPr>
            <w:tcW w:w="1155" w:type="dxa"/>
            <w:gridSpan w:val="4"/>
            <w:vMerge w:val="continue"/>
            <w:tcBorders>
              <w:top w:val="nil"/>
            </w:tcBorders>
            <w:vAlign w:val="top"/>
          </w:tcPr>
          <w:p>
            <w:pPr>
              <w:rPr>
                <w:rFonts w:ascii="Arial"/>
                <w:sz w:val="21"/>
              </w:rPr>
            </w:pPr>
          </w:p>
        </w:tc>
        <w:tc>
          <w:tcPr>
            <w:tcW w:w="945" w:type="dxa"/>
            <w:gridSpan w:val="4"/>
            <w:vMerge w:val="continue"/>
            <w:tcBorders>
              <w:top w:val="nil"/>
            </w:tcBorders>
            <w:vAlign w:val="top"/>
          </w:tcPr>
          <w:p>
            <w:pPr>
              <w:rPr>
                <w:rFonts w:ascii="Arial"/>
                <w:sz w:val="21"/>
              </w:rPr>
            </w:pPr>
          </w:p>
        </w:tc>
        <w:tc>
          <w:tcPr>
            <w:tcW w:w="944" w:type="dxa"/>
            <w:gridSpan w:val="4"/>
            <w:vMerge w:val="continue"/>
            <w:tcBorders>
              <w:top w:val="nil"/>
            </w:tcBorders>
            <w:vAlign w:val="top"/>
          </w:tcPr>
          <w:p>
            <w:pPr>
              <w:rPr>
                <w:rFonts w:ascii="Arial"/>
                <w:sz w:val="21"/>
              </w:rPr>
            </w:pPr>
          </w:p>
        </w:tc>
        <w:tc>
          <w:tcPr>
            <w:tcW w:w="840" w:type="dxa"/>
            <w:gridSpan w:val="3"/>
            <w:vAlign w:val="top"/>
          </w:tcPr>
          <w:p>
            <w:pPr>
              <w:spacing w:before="118" w:line="219" w:lineRule="auto"/>
              <w:ind w:left="189"/>
              <w:rPr>
                <w:rFonts w:ascii="宋体" w:hAnsi="宋体" w:eastAsia="宋体" w:cs="宋体"/>
                <w:sz w:val="24"/>
                <w:szCs w:val="24"/>
              </w:rPr>
            </w:pPr>
            <w:r>
              <w:rPr>
                <w:rFonts w:ascii="宋体" w:hAnsi="宋体" w:eastAsia="宋体" w:cs="宋体"/>
                <w:spacing w:val="-4"/>
                <w:sz w:val="24"/>
                <w:szCs w:val="24"/>
              </w:rPr>
              <w:t>核素</w:t>
            </w:r>
          </w:p>
          <w:p>
            <w:pPr>
              <w:spacing w:before="116" w:line="221" w:lineRule="auto"/>
              <w:ind w:left="189"/>
              <w:rPr>
                <w:rFonts w:ascii="宋体" w:hAnsi="宋体" w:eastAsia="宋体" w:cs="宋体"/>
                <w:sz w:val="24"/>
                <w:szCs w:val="24"/>
              </w:rPr>
            </w:pPr>
            <w:r>
              <w:rPr>
                <w:rFonts w:ascii="宋体" w:hAnsi="宋体" w:eastAsia="宋体" w:cs="宋体"/>
                <w:spacing w:val="-4"/>
                <w:sz w:val="24"/>
                <w:szCs w:val="24"/>
              </w:rPr>
              <w:t>名称</w:t>
            </w:r>
          </w:p>
        </w:tc>
        <w:tc>
          <w:tcPr>
            <w:tcW w:w="734" w:type="dxa"/>
            <w:gridSpan w:val="2"/>
            <w:vAlign w:val="top"/>
          </w:tcPr>
          <w:p>
            <w:pPr>
              <w:spacing w:before="118" w:line="220" w:lineRule="auto"/>
              <w:ind w:left="137"/>
              <w:rPr>
                <w:rFonts w:ascii="宋体" w:hAnsi="宋体" w:eastAsia="宋体" w:cs="宋体"/>
                <w:sz w:val="24"/>
                <w:szCs w:val="24"/>
              </w:rPr>
            </w:pPr>
            <w:r>
              <w:rPr>
                <w:rFonts w:ascii="宋体" w:hAnsi="宋体" w:eastAsia="宋体" w:cs="宋体"/>
                <w:spacing w:val="-4"/>
                <w:sz w:val="24"/>
                <w:szCs w:val="24"/>
              </w:rPr>
              <w:t>活度</w:t>
            </w:r>
          </w:p>
          <w:p>
            <w:pPr>
              <w:spacing w:before="115" w:line="214" w:lineRule="auto"/>
              <w:ind w:left="175"/>
              <w:rPr>
                <w:rFonts w:ascii="宋体" w:hAnsi="宋体" w:eastAsia="宋体" w:cs="宋体"/>
                <w:sz w:val="24"/>
                <w:szCs w:val="24"/>
              </w:rPr>
            </w:pPr>
            <w:r>
              <w:rPr>
                <w:rFonts w:ascii="宋体" w:hAnsi="宋体" w:eastAsia="宋体" w:cs="宋体"/>
                <w:spacing w:val="-10"/>
                <w:sz w:val="24"/>
                <w:szCs w:val="24"/>
              </w:rPr>
              <w:t>(Bq)</w:t>
            </w:r>
          </w:p>
        </w:tc>
        <w:tc>
          <w:tcPr>
            <w:tcW w:w="734" w:type="dxa"/>
            <w:gridSpan w:val="2"/>
            <w:vAlign w:val="top"/>
          </w:tcPr>
          <w:p>
            <w:pPr>
              <w:spacing w:before="118" w:line="220" w:lineRule="auto"/>
              <w:ind w:left="140"/>
              <w:rPr>
                <w:rFonts w:ascii="宋体" w:hAnsi="宋体" w:eastAsia="宋体" w:cs="宋体"/>
                <w:sz w:val="24"/>
                <w:szCs w:val="24"/>
              </w:rPr>
            </w:pPr>
            <w:r>
              <w:rPr>
                <w:rFonts w:ascii="宋体" w:hAnsi="宋体" w:eastAsia="宋体" w:cs="宋体"/>
                <w:spacing w:val="-4"/>
                <w:sz w:val="24"/>
                <w:szCs w:val="24"/>
              </w:rPr>
              <w:t>活度</w:t>
            </w:r>
          </w:p>
          <w:p>
            <w:pPr>
              <w:spacing w:before="114" w:line="221" w:lineRule="auto"/>
              <w:ind w:left="137"/>
              <w:rPr>
                <w:rFonts w:ascii="宋体" w:hAnsi="宋体" w:eastAsia="宋体" w:cs="宋体"/>
                <w:sz w:val="24"/>
                <w:szCs w:val="24"/>
              </w:rPr>
            </w:pPr>
            <w:r>
              <w:rPr>
                <w:rFonts w:ascii="宋体" w:hAnsi="宋体" w:eastAsia="宋体" w:cs="宋体"/>
                <w:spacing w:val="-3"/>
                <w:sz w:val="24"/>
                <w:szCs w:val="24"/>
              </w:rPr>
              <w:t>测量</w:t>
            </w:r>
          </w:p>
          <w:p>
            <w:pPr>
              <w:spacing w:before="113" w:line="211" w:lineRule="auto"/>
              <w:ind w:left="177"/>
              <w:rPr>
                <w:rFonts w:ascii="宋体" w:hAnsi="宋体" w:eastAsia="宋体" w:cs="宋体"/>
                <w:sz w:val="24"/>
                <w:szCs w:val="24"/>
              </w:rPr>
            </w:pPr>
            <w:r>
              <w:rPr>
                <w:rFonts w:ascii="宋体" w:hAnsi="宋体" w:eastAsia="宋体" w:cs="宋体"/>
                <w:spacing w:val="-13"/>
                <w:sz w:val="24"/>
                <w:szCs w:val="24"/>
              </w:rPr>
              <w:t>日期</w:t>
            </w:r>
          </w:p>
        </w:tc>
        <w:tc>
          <w:tcPr>
            <w:tcW w:w="189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09" w:hRule="atLeast"/>
        </w:trPr>
        <w:tc>
          <w:tcPr>
            <w:tcW w:w="1729" w:type="dxa"/>
            <w:vMerge w:val="continue"/>
            <w:tcBorders>
              <w:top w:val="nil"/>
            </w:tcBorders>
            <w:vAlign w:val="top"/>
          </w:tcPr>
          <w:p>
            <w:pPr>
              <w:rPr>
                <w:rFonts w:ascii="Arial"/>
                <w:sz w:val="21"/>
              </w:rPr>
            </w:pPr>
          </w:p>
        </w:tc>
        <w:tc>
          <w:tcPr>
            <w:tcW w:w="1370" w:type="dxa"/>
            <w:vAlign w:val="top"/>
          </w:tcPr>
          <w:p>
            <w:pPr>
              <w:pStyle w:val="8"/>
              <w:spacing w:before="92" w:line="195" w:lineRule="auto"/>
              <w:ind w:left="427"/>
              <w:rPr>
                <w:sz w:val="20"/>
                <w:szCs w:val="20"/>
              </w:rPr>
            </w:pPr>
            <w:r>
              <w:rPr>
                <w:spacing w:val="3"/>
                <w:sz w:val="20"/>
                <w:szCs w:val="20"/>
              </w:rPr>
              <w:t>01000</w:t>
            </w:r>
          </w:p>
          <w:p>
            <w:pPr>
              <w:pStyle w:val="8"/>
              <w:spacing w:before="213" w:line="195" w:lineRule="auto"/>
              <w:ind w:left="477"/>
              <w:rPr>
                <w:sz w:val="20"/>
                <w:szCs w:val="20"/>
              </w:rPr>
            </w:pPr>
            <w:r>
              <w:rPr>
                <w:spacing w:val="3"/>
                <w:sz w:val="20"/>
                <w:szCs w:val="20"/>
              </w:rPr>
              <w:t>0554</w:t>
            </w:r>
          </w:p>
        </w:tc>
        <w:tc>
          <w:tcPr>
            <w:tcW w:w="1155" w:type="dxa"/>
            <w:gridSpan w:val="4"/>
            <w:vAlign w:val="top"/>
          </w:tcPr>
          <w:p>
            <w:pPr>
              <w:spacing w:before="144" w:line="228" w:lineRule="auto"/>
              <w:ind w:left="162"/>
              <w:rPr>
                <w:rFonts w:ascii="宋体" w:hAnsi="宋体" w:eastAsia="宋体" w:cs="宋体"/>
                <w:sz w:val="20"/>
                <w:szCs w:val="20"/>
              </w:rPr>
            </w:pPr>
            <w:r>
              <w:rPr>
                <w:rFonts w:ascii="宋体" w:hAnsi="宋体" w:eastAsia="宋体" w:cs="宋体"/>
                <w:spacing w:val="7"/>
                <w:sz w:val="20"/>
                <w:szCs w:val="20"/>
              </w:rPr>
              <w:t>敷贴治疗</w:t>
            </w:r>
          </w:p>
          <w:p>
            <w:pPr>
              <w:spacing w:before="153" w:line="228" w:lineRule="auto"/>
              <w:ind w:left="476"/>
              <w:rPr>
                <w:rFonts w:ascii="宋体" w:hAnsi="宋体" w:eastAsia="宋体" w:cs="宋体"/>
                <w:sz w:val="20"/>
                <w:szCs w:val="20"/>
              </w:rPr>
            </w:pPr>
            <w:r>
              <w:rPr>
                <w:rFonts w:ascii="宋体" w:hAnsi="宋体" w:eastAsia="宋体" w:cs="宋体"/>
                <w:sz w:val="20"/>
                <w:szCs w:val="20"/>
              </w:rPr>
              <w:t>仪</w:t>
            </w:r>
          </w:p>
        </w:tc>
        <w:tc>
          <w:tcPr>
            <w:tcW w:w="945" w:type="dxa"/>
            <w:gridSpan w:val="4"/>
            <w:vAlign w:val="top"/>
          </w:tcPr>
          <w:p>
            <w:pPr>
              <w:pStyle w:val="8"/>
              <w:spacing w:before="92" w:line="195" w:lineRule="auto"/>
              <w:ind w:left="185"/>
              <w:rPr>
                <w:sz w:val="20"/>
                <w:szCs w:val="20"/>
              </w:rPr>
            </w:pPr>
            <w:r>
              <w:rPr>
                <w:sz w:val="20"/>
                <w:szCs w:val="20"/>
              </w:rPr>
              <w:t>SRSA</w:t>
            </w:r>
            <w:r>
              <w:rPr>
                <w:spacing w:val="12"/>
                <w:sz w:val="20"/>
                <w:szCs w:val="20"/>
              </w:rPr>
              <w:t>-</w:t>
            </w:r>
          </w:p>
          <w:p>
            <w:pPr>
              <w:pStyle w:val="8"/>
              <w:spacing w:before="213" w:line="195" w:lineRule="auto"/>
              <w:ind w:left="335"/>
              <w:rPr>
                <w:sz w:val="20"/>
                <w:szCs w:val="20"/>
              </w:rPr>
            </w:pPr>
            <w:r>
              <w:rPr>
                <w:spacing w:val="-3"/>
                <w:sz w:val="20"/>
                <w:szCs w:val="20"/>
              </w:rPr>
              <w:t>103</w:t>
            </w:r>
          </w:p>
        </w:tc>
        <w:tc>
          <w:tcPr>
            <w:tcW w:w="944" w:type="dxa"/>
            <w:gridSpan w:val="4"/>
            <w:vAlign w:val="top"/>
          </w:tcPr>
          <w:p>
            <w:pPr>
              <w:spacing w:before="145" w:line="228" w:lineRule="auto"/>
              <w:ind w:left="181"/>
              <w:rPr>
                <w:rFonts w:ascii="宋体" w:hAnsi="宋体" w:eastAsia="宋体" w:cs="宋体"/>
                <w:sz w:val="20"/>
                <w:szCs w:val="20"/>
              </w:rPr>
            </w:pPr>
            <w:r>
              <w:rPr>
                <w:rFonts w:ascii="宋体" w:hAnsi="宋体" w:eastAsia="宋体" w:cs="宋体"/>
                <w:sz w:val="20"/>
                <w:szCs w:val="20"/>
              </w:rPr>
              <w:t>中国原</w:t>
            </w:r>
          </w:p>
          <w:p>
            <w:pPr>
              <w:spacing w:before="154" w:line="301" w:lineRule="auto"/>
              <w:ind w:left="270" w:right="156" w:hanging="108"/>
              <w:rPr>
                <w:rFonts w:ascii="宋体" w:hAnsi="宋体" w:eastAsia="宋体" w:cs="宋体"/>
                <w:sz w:val="20"/>
                <w:szCs w:val="20"/>
              </w:rPr>
            </w:pPr>
            <w:r>
              <w:rPr>
                <w:rFonts w:ascii="宋体" w:hAnsi="宋体" w:eastAsia="宋体" w:cs="宋体"/>
                <w:spacing w:val="6"/>
                <w:sz w:val="20"/>
                <w:szCs w:val="20"/>
              </w:rPr>
              <w:t>子能科</w:t>
            </w:r>
            <w:r>
              <w:rPr>
                <w:rFonts w:ascii="宋体" w:hAnsi="宋体" w:eastAsia="宋体" w:cs="宋体"/>
                <w:sz w:val="20"/>
                <w:szCs w:val="20"/>
              </w:rPr>
              <w:t xml:space="preserve"> </w:t>
            </w:r>
            <w:r>
              <w:rPr>
                <w:rFonts w:ascii="宋体" w:hAnsi="宋体" w:eastAsia="宋体" w:cs="宋体"/>
                <w:spacing w:val="2"/>
                <w:sz w:val="20"/>
                <w:szCs w:val="20"/>
              </w:rPr>
              <w:t>学院</w:t>
            </w:r>
          </w:p>
        </w:tc>
        <w:tc>
          <w:tcPr>
            <w:tcW w:w="840" w:type="dxa"/>
            <w:gridSpan w:val="3"/>
            <w:vAlign w:val="top"/>
          </w:tcPr>
          <w:p>
            <w:pPr>
              <w:pStyle w:val="8"/>
              <w:spacing w:before="160" w:line="216" w:lineRule="auto"/>
              <w:ind w:left="261"/>
              <w:rPr>
                <w:sz w:val="20"/>
                <w:szCs w:val="20"/>
              </w:rPr>
            </w:pPr>
            <w:r>
              <w:rPr>
                <w:spacing w:val="4"/>
                <w:position w:val="4"/>
                <w:sz w:val="13"/>
                <w:szCs w:val="13"/>
              </w:rPr>
              <w:t>90</w:t>
            </w:r>
            <w:r>
              <w:rPr>
                <w:position w:val="-2"/>
                <w:sz w:val="20"/>
                <w:szCs w:val="20"/>
              </w:rPr>
              <w:t>Sr</w:t>
            </w:r>
          </w:p>
        </w:tc>
        <w:tc>
          <w:tcPr>
            <w:tcW w:w="734" w:type="dxa"/>
            <w:gridSpan w:val="2"/>
            <w:vAlign w:val="top"/>
          </w:tcPr>
          <w:p>
            <w:pPr>
              <w:pStyle w:val="8"/>
              <w:spacing w:before="181" w:line="195" w:lineRule="auto"/>
              <w:ind w:left="206"/>
              <w:rPr>
                <w:sz w:val="20"/>
                <w:szCs w:val="20"/>
              </w:rPr>
            </w:pPr>
            <w:r>
              <w:rPr>
                <w:spacing w:val="-2"/>
                <w:sz w:val="20"/>
                <w:szCs w:val="20"/>
              </w:rPr>
              <w:t>1.37</w:t>
            </w:r>
          </w:p>
          <w:p>
            <w:pPr>
              <w:spacing w:before="160" w:line="286" w:lineRule="exact"/>
              <w:ind w:left="166"/>
              <w:rPr>
                <w:rFonts w:ascii="宋体" w:hAnsi="宋体" w:eastAsia="宋体" w:cs="宋体"/>
                <w:sz w:val="10"/>
                <w:szCs w:val="10"/>
              </w:rPr>
            </w:pPr>
            <w:r>
              <w:rPr>
                <w:rFonts w:ascii="宋体" w:hAnsi="宋体" w:eastAsia="宋体" w:cs="宋体"/>
                <w:spacing w:val="-4"/>
                <w:position w:val="1"/>
                <w:sz w:val="20"/>
                <w:szCs w:val="20"/>
              </w:rPr>
              <w:t>×10</w:t>
            </w:r>
            <w:r>
              <w:rPr>
                <w:rFonts w:ascii="宋体" w:hAnsi="宋体" w:eastAsia="宋体" w:cs="宋体"/>
                <w:spacing w:val="-4"/>
                <w:position w:val="10"/>
                <w:sz w:val="10"/>
                <w:szCs w:val="10"/>
              </w:rPr>
              <w:t>9</w:t>
            </w:r>
          </w:p>
        </w:tc>
        <w:tc>
          <w:tcPr>
            <w:tcW w:w="734" w:type="dxa"/>
            <w:gridSpan w:val="2"/>
            <w:vAlign w:val="top"/>
          </w:tcPr>
          <w:p>
            <w:pPr>
              <w:pStyle w:val="8"/>
              <w:spacing w:before="181" w:line="195" w:lineRule="auto"/>
              <w:ind w:left="159"/>
              <w:rPr>
                <w:sz w:val="20"/>
                <w:szCs w:val="20"/>
              </w:rPr>
            </w:pPr>
            <w:r>
              <w:rPr>
                <w:spacing w:val="3"/>
                <w:sz w:val="20"/>
                <w:szCs w:val="20"/>
              </w:rPr>
              <w:t>2012</w:t>
            </w:r>
          </w:p>
          <w:p>
            <w:pPr>
              <w:pStyle w:val="8"/>
              <w:spacing w:before="177" w:line="228" w:lineRule="auto"/>
              <w:ind w:left="190"/>
              <w:rPr>
                <w:sz w:val="20"/>
                <w:szCs w:val="20"/>
              </w:rPr>
            </w:pPr>
            <w:r>
              <w:rPr>
                <w:rFonts w:ascii="宋体" w:hAnsi="宋体" w:eastAsia="宋体" w:cs="宋体"/>
                <w:sz w:val="20"/>
                <w:szCs w:val="20"/>
              </w:rPr>
              <w:t>年</w:t>
            </w:r>
            <w:r>
              <w:rPr>
                <w:rFonts w:ascii="宋体" w:hAnsi="宋体" w:eastAsia="宋体" w:cs="宋体"/>
                <w:spacing w:val="-39"/>
                <w:sz w:val="20"/>
                <w:szCs w:val="20"/>
              </w:rPr>
              <w:t xml:space="preserve"> </w:t>
            </w:r>
            <w:r>
              <w:rPr>
                <w:sz w:val="20"/>
                <w:szCs w:val="20"/>
              </w:rPr>
              <w:t>3</w:t>
            </w:r>
          </w:p>
          <w:p>
            <w:pPr>
              <w:spacing w:before="151" w:line="228" w:lineRule="auto"/>
              <w:ind w:left="274"/>
              <w:rPr>
                <w:rFonts w:ascii="宋体" w:hAnsi="宋体" w:eastAsia="宋体" w:cs="宋体"/>
                <w:sz w:val="20"/>
                <w:szCs w:val="20"/>
              </w:rPr>
            </w:pPr>
            <w:r>
              <w:rPr>
                <w:rFonts w:ascii="宋体" w:hAnsi="宋体" w:eastAsia="宋体" w:cs="宋体"/>
                <w:sz w:val="20"/>
                <w:szCs w:val="20"/>
              </w:rPr>
              <w:t>月</w:t>
            </w:r>
          </w:p>
        </w:tc>
        <w:tc>
          <w:tcPr>
            <w:tcW w:w="1890" w:type="dxa"/>
            <w:vAlign w:val="top"/>
          </w:tcPr>
          <w:p>
            <w:pPr>
              <w:spacing w:before="145" w:line="227" w:lineRule="auto"/>
              <w:ind w:left="533"/>
              <w:rPr>
                <w:rFonts w:ascii="宋体" w:hAnsi="宋体" w:eastAsia="宋体" w:cs="宋体"/>
                <w:sz w:val="20"/>
                <w:szCs w:val="20"/>
              </w:rPr>
            </w:pPr>
            <w:r>
              <w:rPr>
                <w:rFonts w:ascii="宋体" w:hAnsi="宋体" w:eastAsia="宋体" w:cs="宋体"/>
                <w:spacing w:val="6"/>
                <w:sz w:val="20"/>
                <w:szCs w:val="20"/>
              </w:rPr>
              <w:t>核医学科</w:t>
            </w:r>
          </w:p>
        </w:tc>
      </w:tr>
    </w:tbl>
    <w:p>
      <w:pPr>
        <w:pStyle w:val="2"/>
      </w:pPr>
    </w:p>
    <w:p>
      <w:pPr>
        <w:sectPr>
          <w:footerReference r:id="rId198" w:type="default"/>
          <w:pgSz w:w="11906" w:h="16838"/>
          <w:pgMar w:top="400" w:right="779" w:bottom="693" w:left="779" w:header="0" w:footer="381" w:gutter="0"/>
          <w:pgNumType w:fmt="decimal"/>
          <w:cols w:space="720" w:num="1"/>
        </w:sectPr>
      </w:pPr>
    </w:p>
    <w:p>
      <w:pPr>
        <w:pStyle w:val="2"/>
        <w:spacing w:line="305" w:lineRule="auto"/>
      </w:pPr>
    </w:p>
    <w:p>
      <w:pPr>
        <w:pStyle w:val="2"/>
        <w:spacing w:line="306" w:lineRule="auto"/>
      </w:pPr>
    </w:p>
    <w:p>
      <w:pPr>
        <w:pStyle w:val="2"/>
        <w:spacing w:line="306" w:lineRule="auto"/>
      </w:pPr>
    </w:p>
    <w:p>
      <w:pPr>
        <w:spacing w:before="166" w:line="202" w:lineRule="auto"/>
        <w:ind w:left="24"/>
        <w:outlineLvl w:val="1"/>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6"/>
          <w:sz w:val="43"/>
          <w:szCs w:val="43"/>
        </w:rPr>
        <w:t>有具有相应资质（备案）的放射卫生技术服</w:t>
      </w:r>
    </w:p>
    <w:p>
      <w:pPr>
        <w:spacing w:before="1" w:line="201" w:lineRule="auto"/>
        <w:ind w:left="213"/>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9"/>
          <w:sz w:val="43"/>
          <w:szCs w:val="43"/>
        </w:rPr>
        <w:t>务机构制作的建设项目职业病危害控制效</w:t>
      </w:r>
    </w:p>
    <w:p>
      <w:pPr>
        <w:spacing w:before="2" w:line="235" w:lineRule="auto"/>
        <w:ind w:left="1321"/>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10"/>
          <w:sz w:val="43"/>
          <w:szCs w:val="43"/>
        </w:rPr>
        <w:t>果放射防护评价报告书（表）</w:t>
      </w:r>
    </w:p>
    <w:p>
      <w:pPr>
        <w:spacing w:line="10922" w:lineRule="exact"/>
        <w:ind w:firstLine="14"/>
      </w:pPr>
      <w:r>
        <w:rPr>
          <w:position w:val="-218"/>
        </w:rPr>
        <w:drawing>
          <wp:inline distT="0" distB="0" distL="0" distR="0">
            <wp:extent cx="4900930" cy="6935470"/>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329"/>
                    <a:stretch>
                      <a:fillRect/>
                    </a:stretch>
                  </pic:blipFill>
                  <pic:spPr>
                    <a:xfrm>
                      <a:off x="0" y="0"/>
                      <a:ext cx="4901183" cy="6935723"/>
                    </a:xfrm>
                    <a:prstGeom prst="rect">
                      <a:avLst/>
                    </a:prstGeom>
                  </pic:spPr>
                </pic:pic>
              </a:graphicData>
            </a:graphic>
          </wp:inline>
        </w:drawing>
      </w:r>
    </w:p>
    <w:p>
      <w:pPr>
        <w:spacing w:line="10922" w:lineRule="exact"/>
        <w:sectPr>
          <w:footerReference r:id="rId199" w:type="default"/>
          <w:pgSz w:w="11906" w:h="16838"/>
          <w:pgMar w:top="400" w:right="1785" w:bottom="693" w:left="1785" w:header="0" w:footer="381" w:gutter="0"/>
          <w:pgNumType w:fmt="decimal"/>
          <w:cols w:space="720" w:num="1"/>
        </w:sectPr>
      </w:pPr>
    </w:p>
    <w:p>
      <w:pPr>
        <w:pStyle w:val="2"/>
        <w:spacing w:line="268" w:lineRule="auto"/>
      </w:pPr>
    </w:p>
    <w:p>
      <w:pPr>
        <w:pStyle w:val="2"/>
        <w:spacing w:line="268" w:lineRule="auto"/>
      </w:pPr>
    </w:p>
    <w:p>
      <w:pPr>
        <w:pStyle w:val="2"/>
        <w:spacing w:line="268" w:lineRule="auto"/>
      </w:pPr>
    </w:p>
    <w:p>
      <w:pPr>
        <w:pStyle w:val="2"/>
        <w:spacing w:line="268" w:lineRule="auto"/>
      </w:pPr>
    </w:p>
    <w:p>
      <w:pPr>
        <w:spacing w:before="120" w:line="239" w:lineRule="auto"/>
        <w:ind w:left="736"/>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四川省妇幼保健机构等级评审办事流程图（流程</w:t>
      </w:r>
      <w:r>
        <w:rPr>
          <w:rFonts w:ascii="方正小标宋简体" w:hAnsi="方正小标宋简体" w:eastAsia="方正小标宋简体" w:cs="方正小标宋简体"/>
          <w:spacing w:val="8"/>
          <w:sz w:val="31"/>
          <w:szCs w:val="31"/>
        </w:rPr>
        <w:t>图 18）</w:t>
      </w:r>
    </w:p>
    <w:p>
      <w:pPr>
        <w:pStyle w:val="2"/>
        <w:spacing w:line="249" w:lineRule="auto"/>
      </w:pPr>
    </w:p>
    <w:p>
      <w:pPr>
        <w:pStyle w:val="2"/>
        <w:spacing w:line="250" w:lineRule="auto"/>
      </w:pPr>
    </w:p>
    <w:p>
      <w:pPr>
        <w:spacing w:before="78" w:line="220" w:lineRule="auto"/>
        <w:ind w:left="3654"/>
        <w:rPr>
          <w:rFonts w:ascii="仿宋" w:hAnsi="仿宋" w:eastAsia="仿宋" w:cs="仿宋"/>
          <w:sz w:val="24"/>
          <w:szCs w:val="24"/>
        </w:rPr>
      </w:pPr>
      <w:r>
        <w:pict>
          <v:shape id="_x0000_s2155" o:spid="_x0000_s2155" o:spt="202" type="#_x0000_t202" style="position:absolute;left:0pt;margin-left:365.55pt;margin-top:2.1pt;height:134.3pt;width:104.5pt;z-index:252964864;mso-width-relative:page;mso-height-relative:page;" filled="f" stroked="f" coordsize="21600,21600">
            <v:path/>
            <v:fill on="f" focussize="0,0"/>
            <v:stroke on="f"/>
            <v:imagedata o:title=""/>
            <o:lock v:ext="edit" aspectratio="f"/>
            <v:textbox inset="0mm,0mm,0mm,0mm">
              <w:txbxContent>
                <w:p>
                  <w:pPr>
                    <w:spacing w:before="19" w:line="222" w:lineRule="auto"/>
                    <w:ind w:left="61"/>
                    <w:rPr>
                      <w:rFonts w:ascii="仿宋" w:hAnsi="仿宋" w:eastAsia="仿宋" w:cs="仿宋"/>
                      <w:sz w:val="20"/>
                      <w:szCs w:val="20"/>
                    </w:rPr>
                  </w:pPr>
                  <w:r>
                    <w:rPr>
                      <w:rFonts w:ascii="仿宋" w:hAnsi="仿宋" w:eastAsia="仿宋" w:cs="仿宋"/>
                      <w:b/>
                      <w:bCs/>
                      <w:spacing w:val="-3"/>
                      <w:sz w:val="20"/>
                      <w:szCs w:val="20"/>
                    </w:rPr>
                    <w:t>申请材料：</w:t>
                  </w:r>
                </w:p>
                <w:p>
                  <w:pPr>
                    <w:spacing w:before="1" w:line="221" w:lineRule="auto"/>
                    <w:ind w:left="26" w:right="22" w:firstLine="14"/>
                    <w:rPr>
                      <w:rFonts w:ascii="仿宋" w:hAnsi="仿宋" w:eastAsia="仿宋" w:cs="仿宋"/>
                      <w:sz w:val="20"/>
                      <w:szCs w:val="20"/>
                    </w:rPr>
                  </w:pPr>
                  <w:r>
                    <w:rPr>
                      <w:rFonts w:ascii="仿宋" w:hAnsi="仿宋" w:eastAsia="仿宋" w:cs="仿宋"/>
                      <w:spacing w:val="2"/>
                      <w:sz w:val="20"/>
                      <w:szCs w:val="20"/>
                    </w:rPr>
                    <w:t>1.《四川省妇幼保健机</w:t>
                  </w:r>
                  <w:r>
                    <w:rPr>
                      <w:rFonts w:ascii="仿宋" w:hAnsi="仿宋" w:eastAsia="仿宋" w:cs="仿宋"/>
                      <w:spacing w:val="3"/>
                      <w:sz w:val="20"/>
                      <w:szCs w:val="20"/>
                    </w:rPr>
                    <w:t xml:space="preserve"> </w:t>
                  </w:r>
                  <w:r>
                    <w:rPr>
                      <w:rFonts w:ascii="仿宋" w:hAnsi="仿宋" w:eastAsia="仿宋" w:cs="仿宋"/>
                      <w:spacing w:val="2"/>
                      <w:sz w:val="20"/>
                      <w:szCs w:val="20"/>
                    </w:rPr>
                    <w:t>构评审申请书》；</w:t>
                  </w:r>
                </w:p>
                <w:p>
                  <w:pPr>
                    <w:spacing w:before="1" w:line="221" w:lineRule="auto"/>
                    <w:ind w:left="32" w:right="20" w:hanging="4"/>
                    <w:rPr>
                      <w:rFonts w:ascii="仿宋" w:hAnsi="仿宋" w:eastAsia="仿宋" w:cs="仿宋"/>
                      <w:sz w:val="20"/>
                      <w:szCs w:val="20"/>
                    </w:rPr>
                  </w:pPr>
                  <w:r>
                    <w:rPr>
                      <w:rFonts w:ascii="仿宋" w:hAnsi="仿宋" w:eastAsia="仿宋" w:cs="仿宋"/>
                      <w:spacing w:val="24"/>
                      <w:sz w:val="20"/>
                      <w:szCs w:val="20"/>
                    </w:rPr>
                    <w:t>2.妇幼保健机构法人</w:t>
                  </w:r>
                  <w:r>
                    <w:rPr>
                      <w:rFonts w:ascii="仿宋" w:hAnsi="仿宋" w:eastAsia="仿宋" w:cs="仿宋"/>
                      <w:sz w:val="20"/>
                      <w:szCs w:val="20"/>
                    </w:rPr>
                    <w:t xml:space="preserve"> </w:t>
                  </w:r>
                  <w:r>
                    <w:rPr>
                      <w:rFonts w:ascii="仿宋" w:hAnsi="仿宋" w:eastAsia="仿宋" w:cs="仿宋"/>
                      <w:spacing w:val="5"/>
                      <w:sz w:val="20"/>
                      <w:szCs w:val="20"/>
                    </w:rPr>
                    <w:t>证书复印件。</w:t>
                  </w:r>
                </w:p>
                <w:p>
                  <w:pPr>
                    <w:spacing w:before="2" w:line="222" w:lineRule="auto"/>
                    <w:ind w:left="20" w:right="21" w:firstLine="431"/>
                    <w:jc w:val="both"/>
                    <w:rPr>
                      <w:rFonts w:ascii="仿宋" w:hAnsi="仿宋" w:eastAsia="仿宋" w:cs="仿宋"/>
                      <w:sz w:val="20"/>
                      <w:szCs w:val="20"/>
                    </w:rPr>
                  </w:pPr>
                  <w:r>
                    <w:rPr>
                      <w:rFonts w:ascii="仿宋" w:hAnsi="仿宋" w:eastAsia="仿宋" w:cs="仿宋"/>
                      <w:spacing w:val="7"/>
                      <w:sz w:val="20"/>
                      <w:szCs w:val="20"/>
                    </w:rPr>
                    <w:t>材料1</w:t>
                  </w:r>
                  <w:r>
                    <w:rPr>
                      <w:rFonts w:ascii="仿宋" w:hAnsi="仿宋" w:eastAsia="仿宋" w:cs="仿宋"/>
                      <w:spacing w:val="-41"/>
                      <w:sz w:val="20"/>
                      <w:szCs w:val="20"/>
                    </w:rPr>
                    <w:t xml:space="preserve"> </w:t>
                  </w:r>
                  <w:r>
                    <w:rPr>
                      <w:rFonts w:ascii="仿宋" w:hAnsi="仿宋" w:eastAsia="仿宋" w:cs="仿宋"/>
                      <w:spacing w:val="7"/>
                      <w:sz w:val="20"/>
                      <w:szCs w:val="20"/>
                    </w:rPr>
                    <w:t>的电子表格</w:t>
                  </w:r>
                  <w:r>
                    <w:rPr>
                      <w:rFonts w:ascii="仿宋" w:hAnsi="仿宋" w:eastAsia="仿宋" w:cs="仿宋"/>
                      <w:sz w:val="20"/>
                      <w:szCs w:val="20"/>
                    </w:rPr>
                    <w:t xml:space="preserve"> </w:t>
                  </w:r>
                  <w:r>
                    <w:rPr>
                      <w:rFonts w:ascii="仿宋" w:hAnsi="仿宋" w:eastAsia="仿宋" w:cs="仿宋"/>
                      <w:spacing w:val="4"/>
                      <w:sz w:val="20"/>
                      <w:szCs w:val="20"/>
                    </w:rPr>
                    <w:t>和模板可在“遂宁市卫</w:t>
                  </w:r>
                  <w:r>
                    <w:rPr>
                      <w:rFonts w:ascii="仿宋" w:hAnsi="仿宋" w:eastAsia="仿宋" w:cs="仿宋"/>
                      <w:spacing w:val="6"/>
                      <w:sz w:val="20"/>
                      <w:szCs w:val="20"/>
                    </w:rPr>
                    <w:t xml:space="preserve"> </w:t>
                  </w:r>
                  <w:r>
                    <w:rPr>
                      <w:rFonts w:ascii="仿宋" w:hAnsi="仿宋" w:eastAsia="仿宋" w:cs="仿宋"/>
                      <w:spacing w:val="1"/>
                      <w:sz w:val="20"/>
                      <w:szCs w:val="20"/>
                    </w:rPr>
                    <w:t>生健康委官网</w:t>
                  </w:r>
                  <w:r>
                    <w:rPr>
                      <w:rFonts w:ascii="仿宋" w:hAnsi="仿宋" w:eastAsia="仿宋" w:cs="仿宋"/>
                      <w:spacing w:val="-63"/>
                      <w:sz w:val="20"/>
                      <w:szCs w:val="20"/>
                    </w:rPr>
                    <w:t xml:space="preserve"> </w:t>
                  </w:r>
                  <w:r>
                    <w:rPr>
                      <w:rFonts w:ascii="仿宋" w:hAnsi="仿宋" w:eastAsia="仿宋" w:cs="仿宋"/>
                      <w:spacing w:val="1"/>
                      <w:sz w:val="20"/>
                      <w:szCs w:val="20"/>
                    </w:rPr>
                    <w:t>”下载，</w:t>
                  </w:r>
                  <w:r>
                    <w:rPr>
                      <w:rFonts w:ascii="仿宋" w:hAnsi="仿宋" w:eastAsia="仿宋" w:cs="仿宋"/>
                      <w:sz w:val="20"/>
                      <w:szCs w:val="20"/>
                    </w:rPr>
                    <w:t xml:space="preserve"> </w:t>
                  </w:r>
                  <w:r>
                    <w:rPr>
                      <w:rFonts w:ascii="仿宋" w:hAnsi="仿宋" w:eastAsia="仿宋" w:cs="仿宋"/>
                      <w:spacing w:val="27"/>
                      <w:sz w:val="20"/>
                      <w:szCs w:val="20"/>
                    </w:rPr>
                    <w:t>或到市民中心三号花</w:t>
                  </w:r>
                  <w:r>
                    <w:rPr>
                      <w:rFonts w:ascii="仿宋" w:hAnsi="仿宋" w:eastAsia="仿宋" w:cs="仿宋"/>
                      <w:spacing w:val="3"/>
                      <w:sz w:val="20"/>
                      <w:szCs w:val="20"/>
                    </w:rPr>
                    <w:t xml:space="preserve"> </w:t>
                  </w:r>
                  <w:r>
                    <w:rPr>
                      <w:rFonts w:ascii="仿宋" w:hAnsi="仿宋" w:eastAsia="仿宋" w:cs="仿宋"/>
                      <w:spacing w:val="2"/>
                      <w:sz w:val="20"/>
                      <w:szCs w:val="20"/>
                    </w:rPr>
                    <w:t>瓣</w:t>
                  </w:r>
                  <w:r>
                    <w:rPr>
                      <w:rFonts w:ascii="仿宋" w:hAnsi="仿宋" w:eastAsia="仿宋" w:cs="仿宋"/>
                      <w:spacing w:val="-36"/>
                      <w:sz w:val="20"/>
                      <w:szCs w:val="20"/>
                    </w:rPr>
                    <w:t xml:space="preserve"> </w:t>
                  </w:r>
                  <w:r>
                    <w:rPr>
                      <w:rFonts w:ascii="仿宋" w:hAnsi="仿宋" w:eastAsia="仿宋" w:cs="仿宋"/>
                      <w:spacing w:val="2"/>
                      <w:sz w:val="20"/>
                      <w:szCs w:val="20"/>
                    </w:rPr>
                    <w:t>1</w:t>
                  </w:r>
                  <w:r>
                    <w:rPr>
                      <w:rFonts w:ascii="仿宋" w:hAnsi="仿宋" w:eastAsia="仿宋" w:cs="仿宋"/>
                      <w:spacing w:val="-52"/>
                      <w:sz w:val="20"/>
                      <w:szCs w:val="20"/>
                    </w:rPr>
                    <w:t xml:space="preserve"> </w:t>
                  </w:r>
                  <w:r>
                    <w:rPr>
                      <w:rFonts w:ascii="仿宋" w:hAnsi="仿宋" w:eastAsia="仿宋" w:cs="仿宋"/>
                      <w:spacing w:val="2"/>
                      <w:sz w:val="20"/>
                      <w:szCs w:val="20"/>
                    </w:rPr>
                    <w:t>楼</w:t>
                  </w:r>
                  <w:r>
                    <w:rPr>
                      <w:rFonts w:ascii="仿宋" w:hAnsi="仿宋" w:eastAsia="仿宋" w:cs="仿宋"/>
                      <w:spacing w:val="-51"/>
                      <w:sz w:val="20"/>
                      <w:szCs w:val="20"/>
                    </w:rPr>
                    <w:t xml:space="preserve"> </w:t>
                  </w:r>
                  <w:r>
                    <w:rPr>
                      <w:rFonts w:ascii="仿宋" w:hAnsi="仿宋" w:eastAsia="仿宋" w:cs="仿宋"/>
                      <w:spacing w:val="2"/>
                      <w:sz w:val="20"/>
                      <w:szCs w:val="20"/>
                    </w:rPr>
                    <w:t>D04-D10</w:t>
                  </w:r>
                  <w:r>
                    <w:rPr>
                      <w:rFonts w:ascii="仿宋" w:hAnsi="仿宋" w:eastAsia="仿宋" w:cs="仿宋"/>
                      <w:spacing w:val="-41"/>
                      <w:sz w:val="20"/>
                      <w:szCs w:val="20"/>
                    </w:rPr>
                    <w:t xml:space="preserve"> </w:t>
                  </w:r>
                  <w:r>
                    <w:rPr>
                      <w:rFonts w:ascii="仿宋" w:hAnsi="仿宋" w:eastAsia="仿宋" w:cs="仿宋"/>
                      <w:spacing w:val="2"/>
                      <w:sz w:val="20"/>
                      <w:szCs w:val="20"/>
                    </w:rPr>
                    <w:t>号窗口</w:t>
                  </w:r>
                  <w:r>
                    <w:rPr>
                      <w:rFonts w:ascii="仿宋" w:hAnsi="仿宋" w:eastAsia="仿宋" w:cs="仿宋"/>
                      <w:sz w:val="20"/>
                      <w:szCs w:val="20"/>
                    </w:rPr>
                    <w:t xml:space="preserve"> </w:t>
                  </w:r>
                  <w:r>
                    <w:rPr>
                      <w:rFonts w:ascii="仿宋" w:hAnsi="仿宋" w:eastAsia="仿宋" w:cs="仿宋"/>
                      <w:spacing w:val="8"/>
                      <w:sz w:val="20"/>
                      <w:szCs w:val="20"/>
                    </w:rPr>
                    <w:t>领取</w:t>
                  </w:r>
                </w:p>
              </w:txbxContent>
            </v:textbox>
          </v:shape>
        </w:pict>
      </w:r>
      <w:r>
        <w:drawing>
          <wp:anchor distT="0" distB="0" distL="0" distR="0" simplePos="0" relativeHeight="252963840" behindDoc="1" locked="0" layoutInCell="1" allowOverlap="1">
            <wp:simplePos x="0" y="0"/>
            <wp:positionH relativeFrom="column">
              <wp:posOffset>0</wp:posOffset>
            </wp:positionH>
            <wp:positionV relativeFrom="paragraph">
              <wp:posOffset>-26670</wp:posOffset>
            </wp:positionV>
            <wp:extent cx="6057900" cy="3702685"/>
            <wp:effectExtent l="0" t="0" r="0" b="0"/>
            <wp:wrapNone/>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330"/>
                    <a:stretch>
                      <a:fillRect/>
                    </a:stretch>
                  </pic:blipFill>
                  <pic:spPr>
                    <a:xfrm>
                      <a:off x="0" y="0"/>
                      <a:ext cx="6057900" cy="3702685"/>
                    </a:xfrm>
                    <a:prstGeom prst="rect">
                      <a:avLst/>
                    </a:prstGeom>
                  </pic:spPr>
                </pic:pic>
              </a:graphicData>
            </a:graphic>
          </wp:anchor>
        </w:drawing>
      </w:r>
      <w:r>
        <w:rPr>
          <w:rFonts w:ascii="仿宋" w:hAnsi="仿宋" w:eastAsia="仿宋" w:cs="仿宋"/>
          <w:spacing w:val="-2"/>
          <w:sz w:val="24"/>
          <w:szCs w:val="24"/>
        </w:rPr>
        <w:t>妇幼保健机构提出申请</w:t>
      </w:r>
    </w:p>
    <w:p>
      <w:pPr>
        <w:spacing w:before="15" w:line="231" w:lineRule="auto"/>
        <w:ind w:left="3440" w:right="3263" w:hanging="23"/>
        <w:rPr>
          <w:rFonts w:ascii="仿宋" w:hAnsi="仿宋" w:eastAsia="仿宋" w:cs="仿宋"/>
          <w:sz w:val="24"/>
          <w:szCs w:val="24"/>
        </w:rPr>
      </w:pPr>
      <w:r>
        <w:rPr>
          <w:rFonts w:ascii="仿宋" w:hAnsi="仿宋" w:eastAsia="仿宋" w:cs="仿宋"/>
          <w:spacing w:val="-2"/>
          <w:sz w:val="24"/>
          <w:szCs w:val="24"/>
        </w:rPr>
        <w:t>（市民中心综合窗口申请或</w:t>
      </w:r>
      <w:r>
        <w:rPr>
          <w:rFonts w:ascii="仿宋" w:hAnsi="仿宋" w:eastAsia="仿宋" w:cs="仿宋"/>
          <w:spacing w:val="2"/>
          <w:sz w:val="24"/>
          <w:szCs w:val="24"/>
        </w:rPr>
        <w:t xml:space="preserve"> </w:t>
      </w:r>
      <w:r>
        <w:rPr>
          <w:rFonts w:ascii="仿宋" w:hAnsi="仿宋" w:eastAsia="仿宋" w:cs="仿宋"/>
          <w:spacing w:val="-4"/>
          <w:sz w:val="24"/>
          <w:szCs w:val="24"/>
        </w:rPr>
        <w:t>四川省政务服务网“遂宁市</w:t>
      </w:r>
      <w:r>
        <w:rPr>
          <w:rFonts w:ascii="仿宋" w:hAnsi="仿宋" w:eastAsia="仿宋" w:cs="仿宋"/>
          <w:spacing w:val="2"/>
          <w:sz w:val="24"/>
          <w:szCs w:val="24"/>
        </w:rPr>
        <w:t xml:space="preserve"> </w:t>
      </w:r>
      <w:r>
        <w:rPr>
          <w:rFonts w:ascii="仿宋" w:hAnsi="仿宋" w:eastAsia="仿宋" w:cs="仿宋"/>
          <w:spacing w:val="3"/>
          <w:sz w:val="24"/>
          <w:szCs w:val="24"/>
        </w:rPr>
        <w:t>卫生健康委</w:t>
      </w:r>
      <w:r>
        <w:rPr>
          <w:rFonts w:ascii="仿宋" w:hAnsi="仿宋" w:eastAsia="仿宋" w:cs="仿宋"/>
          <w:spacing w:val="-86"/>
          <w:sz w:val="24"/>
          <w:szCs w:val="24"/>
        </w:rPr>
        <w:t xml:space="preserve"> </w:t>
      </w:r>
      <w:r>
        <w:rPr>
          <w:rFonts w:ascii="仿宋" w:hAnsi="仿宋" w:eastAsia="仿宋" w:cs="仿宋"/>
          <w:spacing w:val="3"/>
          <w:sz w:val="24"/>
          <w:szCs w:val="24"/>
        </w:rPr>
        <w:t>”页面申报）</w:t>
      </w:r>
    </w:p>
    <w:p>
      <w:pPr>
        <w:pStyle w:val="2"/>
        <w:spacing w:line="250" w:lineRule="auto"/>
      </w:pPr>
    </w:p>
    <w:p>
      <w:pPr>
        <w:pStyle w:val="2"/>
        <w:spacing w:line="251" w:lineRule="auto"/>
      </w:pPr>
    </w:p>
    <w:p>
      <w:pPr>
        <w:pStyle w:val="2"/>
        <w:spacing w:line="251" w:lineRule="auto"/>
      </w:pPr>
    </w:p>
    <w:p>
      <w:pPr>
        <w:spacing w:before="78" w:line="222" w:lineRule="auto"/>
        <w:ind w:left="3932"/>
        <w:rPr>
          <w:rFonts w:hint="eastAsia" w:ascii="仿宋" w:hAnsi="仿宋" w:eastAsia="仿宋" w:cs="仿宋"/>
          <w:sz w:val="24"/>
          <w:szCs w:val="24"/>
          <w:lang w:eastAsia="zh-CN"/>
        </w:rPr>
      </w:pPr>
      <w:r>
        <w:pict>
          <v:shape id="_x0000_s2156" o:spid="_x0000_s2156" o:spt="202" type="#_x0000_t202" style="position:absolute;left:0pt;margin-left:34.5pt;margin-top:-19.7pt;height:60.2pt;width:94.2pt;z-index:252965888;mso-width-relative:page;mso-height-relative:page;" filled="f" stroked="f" coordsize="21600,21600">
            <v:path/>
            <v:fill on="f" focussize="0,0"/>
            <v:stroke on="f"/>
            <v:imagedata o:title=""/>
            <o:lock v:ext="edit" aspectratio="f"/>
            <v:textbox inset="0mm,0mm,0mm,0mm">
              <w:txbxContent>
                <w:p>
                  <w:pPr>
                    <w:spacing w:before="20" w:line="222" w:lineRule="auto"/>
                    <w:ind w:left="31"/>
                    <w:rPr>
                      <w:rFonts w:ascii="仿宋" w:hAnsi="仿宋" w:eastAsia="仿宋" w:cs="仿宋"/>
                      <w:sz w:val="24"/>
                      <w:szCs w:val="24"/>
                    </w:rPr>
                  </w:pPr>
                  <w:r>
                    <w:rPr>
                      <w:rFonts w:ascii="仿宋" w:hAnsi="仿宋" w:eastAsia="仿宋" w:cs="仿宋"/>
                      <w:spacing w:val="-11"/>
                      <w:sz w:val="24"/>
                      <w:szCs w:val="24"/>
                    </w:rPr>
                    <w:t>要件不全，不予受</w:t>
                  </w:r>
                </w:p>
                <w:p>
                  <w:pPr>
                    <w:spacing w:before="11" w:line="220" w:lineRule="auto"/>
                    <w:ind w:left="28"/>
                    <w:rPr>
                      <w:rFonts w:ascii="仿宋" w:hAnsi="仿宋" w:eastAsia="仿宋" w:cs="仿宋"/>
                      <w:sz w:val="24"/>
                      <w:szCs w:val="24"/>
                    </w:rPr>
                  </w:pPr>
                  <w:r>
                    <w:rPr>
                      <w:rFonts w:ascii="仿宋" w:hAnsi="仿宋" w:eastAsia="仿宋" w:cs="仿宋"/>
                      <w:spacing w:val="-11"/>
                      <w:sz w:val="24"/>
                      <w:szCs w:val="24"/>
                    </w:rPr>
                    <w:t>理（一次性告知补</w:t>
                  </w:r>
                </w:p>
                <w:p>
                  <w:pPr>
                    <w:spacing w:before="14" w:line="220" w:lineRule="auto"/>
                    <w:ind w:left="476"/>
                    <w:rPr>
                      <w:rFonts w:ascii="仿宋" w:hAnsi="仿宋" w:eastAsia="仿宋" w:cs="仿宋"/>
                      <w:sz w:val="24"/>
                      <w:szCs w:val="24"/>
                    </w:rPr>
                  </w:pPr>
                  <w:r>
                    <w:rPr>
                      <w:rFonts w:ascii="仿宋" w:hAnsi="仿宋" w:eastAsia="仿宋" w:cs="仿宋"/>
                      <w:spacing w:val="-8"/>
                      <w:sz w:val="24"/>
                      <w:szCs w:val="24"/>
                    </w:rPr>
                    <w:t>正资料）</w:t>
                  </w:r>
                </w:p>
                <w:p>
                  <w:pPr>
                    <w:spacing w:before="30" w:line="228" w:lineRule="auto"/>
                    <w:ind w:left="20"/>
                    <w:rPr>
                      <w:rFonts w:ascii="宋体" w:hAnsi="宋体" w:eastAsia="宋体" w:cs="宋体"/>
                      <w:sz w:val="20"/>
                      <w:szCs w:val="20"/>
                    </w:rPr>
                  </w:pPr>
                  <w:r>
                    <w:rPr>
                      <w:rFonts w:ascii="宋体" w:hAnsi="宋体" w:eastAsia="宋体" w:cs="宋体"/>
                      <w:spacing w:val="4"/>
                      <w:sz w:val="20"/>
                      <w:szCs w:val="20"/>
                    </w:rPr>
                    <w:t>要件齐全，再次申报</w:t>
                  </w:r>
                </w:p>
              </w:txbxContent>
            </v:textbox>
          </v:shape>
        </w:pict>
      </w: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p>
    <w:p>
      <w:pPr>
        <w:spacing w:before="11" w:line="220" w:lineRule="auto"/>
        <w:ind w:left="4081"/>
        <w:rPr>
          <w:rFonts w:ascii="仿宋" w:hAnsi="仿宋" w:eastAsia="仿宋" w:cs="仿宋"/>
          <w:sz w:val="24"/>
          <w:szCs w:val="24"/>
        </w:rPr>
      </w:pPr>
      <w:r>
        <w:rPr>
          <w:rFonts w:ascii="仿宋" w:hAnsi="仿宋" w:eastAsia="仿宋" w:cs="仿宋"/>
          <w:spacing w:val="-8"/>
          <w:sz w:val="24"/>
          <w:szCs w:val="24"/>
        </w:rPr>
        <w:t>（3</w:t>
      </w:r>
      <w:r>
        <w:rPr>
          <w:rFonts w:ascii="仿宋" w:hAnsi="仿宋" w:eastAsia="仿宋" w:cs="仿宋"/>
          <w:spacing w:val="-40"/>
          <w:sz w:val="24"/>
          <w:szCs w:val="24"/>
        </w:rPr>
        <w:t xml:space="preserve"> </w:t>
      </w:r>
      <w:r>
        <w:rPr>
          <w:rFonts w:ascii="仿宋" w:hAnsi="仿宋" w:eastAsia="仿宋" w:cs="仿宋"/>
          <w:spacing w:val="-8"/>
          <w:sz w:val="24"/>
          <w:szCs w:val="24"/>
        </w:rPr>
        <w:t>个工作日）</w:t>
      </w:r>
    </w:p>
    <w:p>
      <w:pPr>
        <w:pStyle w:val="2"/>
        <w:spacing w:line="253" w:lineRule="auto"/>
      </w:pPr>
    </w:p>
    <w:p>
      <w:pPr>
        <w:pStyle w:val="2"/>
        <w:spacing w:line="254" w:lineRule="auto"/>
      </w:pPr>
    </w:p>
    <w:p>
      <w:pPr>
        <w:pStyle w:val="2"/>
        <w:spacing w:line="254" w:lineRule="auto"/>
      </w:pPr>
    </w:p>
    <w:p>
      <w:pPr>
        <w:spacing w:before="79" w:line="222" w:lineRule="auto"/>
        <w:ind w:left="3613"/>
        <w:rPr>
          <w:rFonts w:ascii="仿宋" w:hAnsi="仿宋" w:eastAsia="仿宋" w:cs="仿宋"/>
          <w:sz w:val="24"/>
          <w:szCs w:val="24"/>
        </w:rPr>
      </w:pPr>
      <w:r>
        <w:rPr>
          <w:rFonts w:hint="eastAsia" w:ascii="仿宋" w:hAnsi="仿宋" w:eastAsia="仿宋" w:cs="仿宋"/>
          <w:spacing w:val="-2"/>
          <w:sz w:val="24"/>
          <w:szCs w:val="24"/>
          <w:lang w:eastAsia="zh-CN"/>
        </w:rPr>
        <w:t>受理</w:t>
      </w:r>
      <w:r>
        <w:rPr>
          <w:rFonts w:ascii="仿宋" w:hAnsi="仿宋" w:eastAsia="仿宋" w:cs="仿宋"/>
          <w:spacing w:val="-2"/>
          <w:sz w:val="24"/>
          <w:szCs w:val="24"/>
        </w:rPr>
        <w:t>合格报送省卫生健康委</w:t>
      </w:r>
    </w:p>
    <w:p>
      <w:pPr>
        <w:pStyle w:val="2"/>
        <w:spacing w:line="247" w:lineRule="auto"/>
      </w:pPr>
    </w:p>
    <w:p>
      <w:pPr>
        <w:pStyle w:val="2"/>
        <w:spacing w:line="248" w:lineRule="auto"/>
      </w:pPr>
    </w:p>
    <w:p>
      <w:pPr>
        <w:pStyle w:val="2"/>
        <w:spacing w:line="248" w:lineRule="auto"/>
      </w:pPr>
    </w:p>
    <w:p>
      <w:pPr>
        <w:spacing w:before="66" w:line="386" w:lineRule="auto"/>
        <w:ind w:left="3556" w:right="3364" w:firstLine="1670"/>
        <w:rPr>
          <w:rFonts w:ascii="仿宋" w:hAnsi="仿宋" w:eastAsia="仿宋" w:cs="仿宋"/>
          <w:sz w:val="24"/>
          <w:szCs w:val="24"/>
        </w:rPr>
      </w:pPr>
      <w:r>
        <w:rPr>
          <w:rFonts w:ascii="宋体" w:hAnsi="宋体" w:eastAsia="宋体" w:cs="宋体"/>
          <w:spacing w:val="4"/>
          <w:sz w:val="20"/>
          <w:szCs w:val="20"/>
        </w:rPr>
        <w:t>审核通过</w:t>
      </w:r>
      <w:r>
        <w:rPr>
          <w:rFonts w:ascii="宋体" w:hAnsi="宋体" w:eastAsia="宋体" w:cs="宋体"/>
          <w:sz w:val="20"/>
          <w:szCs w:val="20"/>
        </w:rPr>
        <w:t xml:space="preserve">  </w:t>
      </w:r>
      <w:r>
        <w:rPr>
          <w:rFonts w:ascii="仿宋" w:hAnsi="仿宋" w:eastAsia="仿宋" w:cs="仿宋"/>
          <w:spacing w:val="-2"/>
          <w:sz w:val="24"/>
          <w:szCs w:val="24"/>
        </w:rPr>
        <w:t>通知申请人领取批复文件</w:t>
      </w:r>
    </w:p>
    <w:p>
      <w:pPr>
        <w:pStyle w:val="2"/>
        <w:spacing w:line="355" w:lineRule="auto"/>
      </w:pPr>
    </w:p>
    <w:p>
      <w:pPr>
        <w:pStyle w:val="2"/>
        <w:spacing w:line="355" w:lineRule="auto"/>
      </w:pPr>
    </w:p>
    <w:p>
      <w:pPr>
        <w:spacing w:before="78" w:line="220" w:lineRule="auto"/>
        <w:ind w:left="3610"/>
        <w:rPr>
          <w:rFonts w:ascii="仿宋" w:hAnsi="仿宋" w:eastAsia="仿宋" w:cs="仿宋"/>
          <w:sz w:val="24"/>
          <w:szCs w:val="24"/>
        </w:rPr>
      </w:pPr>
      <w:r>
        <w:rPr>
          <w:rFonts w:ascii="仿宋" w:hAnsi="仿宋" w:eastAsia="仿宋" w:cs="仿宋"/>
          <w:spacing w:val="-3"/>
          <w:sz w:val="24"/>
          <w:szCs w:val="24"/>
        </w:rPr>
        <w:t>现场申请地址：市民中心三号花瓣</w:t>
      </w:r>
      <w:r>
        <w:rPr>
          <w:rFonts w:ascii="仿宋" w:hAnsi="仿宋" w:eastAsia="仿宋" w:cs="仿宋"/>
          <w:spacing w:val="-21"/>
          <w:sz w:val="24"/>
          <w:szCs w:val="24"/>
        </w:rPr>
        <w:t xml:space="preserve"> </w:t>
      </w:r>
      <w:r>
        <w:rPr>
          <w:rFonts w:ascii="仿宋" w:hAnsi="仿宋" w:eastAsia="仿宋" w:cs="仿宋"/>
          <w:spacing w:val="-3"/>
          <w:sz w:val="24"/>
          <w:szCs w:val="24"/>
        </w:rPr>
        <w:t>1</w:t>
      </w:r>
      <w:r>
        <w:rPr>
          <w:rFonts w:ascii="仿宋" w:hAnsi="仿宋" w:eastAsia="仿宋" w:cs="仿宋"/>
          <w:spacing w:val="-44"/>
          <w:sz w:val="24"/>
          <w:szCs w:val="24"/>
        </w:rPr>
        <w:t xml:space="preserve"> </w:t>
      </w:r>
      <w:r>
        <w:rPr>
          <w:rFonts w:ascii="仿宋" w:hAnsi="仿宋" w:eastAsia="仿宋" w:cs="仿宋"/>
          <w:spacing w:val="-3"/>
          <w:sz w:val="24"/>
          <w:szCs w:val="24"/>
        </w:rPr>
        <w:t>楼</w:t>
      </w:r>
      <w:r>
        <w:rPr>
          <w:rFonts w:ascii="仿宋" w:hAnsi="仿宋" w:eastAsia="仿宋" w:cs="仿宋"/>
          <w:spacing w:val="-57"/>
          <w:sz w:val="24"/>
          <w:szCs w:val="24"/>
        </w:rPr>
        <w:t xml:space="preserve"> </w:t>
      </w:r>
      <w:r>
        <w:rPr>
          <w:rFonts w:ascii="仿宋" w:hAnsi="仿宋" w:eastAsia="仿宋" w:cs="仿宋"/>
          <w:spacing w:val="-3"/>
          <w:sz w:val="24"/>
          <w:szCs w:val="24"/>
        </w:rPr>
        <w:t>D04-D10</w:t>
      </w:r>
      <w:r>
        <w:rPr>
          <w:rFonts w:ascii="仿宋" w:hAnsi="仿宋" w:eastAsia="仿宋" w:cs="仿宋"/>
          <w:spacing w:val="-38"/>
          <w:sz w:val="24"/>
          <w:szCs w:val="24"/>
        </w:rPr>
        <w:t xml:space="preserve"> </w:t>
      </w:r>
      <w:r>
        <w:rPr>
          <w:rFonts w:ascii="仿宋" w:hAnsi="仿宋" w:eastAsia="仿宋" w:cs="仿宋"/>
          <w:spacing w:val="-3"/>
          <w:sz w:val="24"/>
          <w:szCs w:val="24"/>
        </w:rPr>
        <w:t>号</w:t>
      </w:r>
    </w:p>
    <w:p>
      <w:pPr>
        <w:spacing w:before="26" w:line="222" w:lineRule="auto"/>
        <w:ind w:left="3622"/>
        <w:rPr>
          <w:rFonts w:ascii="仿宋" w:hAnsi="仿宋" w:eastAsia="仿宋" w:cs="仿宋"/>
          <w:sz w:val="24"/>
          <w:szCs w:val="24"/>
        </w:rPr>
      </w:pPr>
      <w:r>
        <w:rPr>
          <w:rFonts w:ascii="仿宋" w:hAnsi="仿宋" w:eastAsia="仿宋" w:cs="仿宋"/>
          <w:spacing w:val="-7"/>
          <w:sz w:val="24"/>
          <w:szCs w:val="24"/>
        </w:rPr>
        <w:t>窗口</w:t>
      </w:r>
    </w:p>
    <w:p>
      <w:pPr>
        <w:spacing w:before="24" w:line="220" w:lineRule="auto"/>
        <w:ind w:left="3637"/>
        <w:rPr>
          <w:rFonts w:ascii="仿宋" w:hAnsi="仿宋" w:eastAsia="仿宋" w:cs="仿宋"/>
          <w:sz w:val="24"/>
          <w:szCs w:val="24"/>
        </w:rPr>
      </w:pPr>
      <w:r>
        <w:rPr>
          <w:rFonts w:ascii="仿宋" w:hAnsi="仿宋" w:eastAsia="仿宋" w:cs="仿宋"/>
          <w:spacing w:val="-13"/>
          <w:sz w:val="24"/>
          <w:szCs w:val="24"/>
        </w:rPr>
        <w:t>网上申请网址：</w:t>
      </w:r>
    </w:p>
    <w:p>
      <w:pPr>
        <w:spacing w:before="26"/>
        <w:ind w:left="3605" w:right="664" w:hanging="4"/>
        <w:jc w:val="both"/>
        <w:rPr>
          <w:rFonts w:ascii="仿宋" w:hAnsi="仿宋" w:eastAsia="仿宋" w:cs="仿宋"/>
          <w:sz w:val="24"/>
          <w:szCs w:val="24"/>
        </w:rPr>
      </w:pPr>
      <w:r>
        <w:fldChar w:fldCharType="begin"/>
      </w:r>
      <w:r>
        <w:instrText xml:space="preserve"> HYPERLINK "https://www.sczwfw.gov.cn/jiq/front/item/bmft_index?deptCode=008490438&amp;areaCode=510900000000" </w:instrText>
      </w:r>
      <w:r>
        <w:fldChar w:fldCharType="separate"/>
      </w:r>
      <w:r>
        <w:rPr>
          <w:rFonts w:ascii="仿宋" w:hAnsi="仿宋" w:eastAsia="仿宋" w:cs="仿宋"/>
          <w:sz w:val="24"/>
          <w:szCs w:val="24"/>
        </w:rPr>
        <w:t>https://www.sczwfw.gov.cn/jiq/front/i</w:t>
      </w:r>
      <w:r>
        <w:rPr>
          <w:rFonts w:ascii="仿宋" w:hAnsi="仿宋" w:eastAsia="仿宋" w:cs="仿宋"/>
          <w:spacing w:val="-1"/>
          <w:sz w:val="24"/>
          <w:szCs w:val="24"/>
        </w:rPr>
        <w:t>tem/bmf</w:t>
      </w:r>
      <w:r>
        <w:rPr>
          <w:rFonts w:ascii="仿宋" w:hAnsi="仿宋" w:eastAsia="仿宋" w:cs="仿宋"/>
          <w:spacing w:val="-1"/>
          <w:sz w:val="24"/>
          <w:szCs w:val="24"/>
        </w:rPr>
        <w:fldChar w:fldCharType="end"/>
      </w:r>
      <w:r>
        <w:rPr>
          <w:rFonts w:ascii="仿宋" w:hAnsi="仿宋" w:eastAsia="仿宋" w:cs="仿宋"/>
          <w:sz w:val="24"/>
          <w:szCs w:val="24"/>
        </w:rPr>
        <w:t xml:space="preserve"> </w:t>
      </w:r>
      <w:r>
        <w:fldChar w:fldCharType="begin"/>
      </w:r>
      <w:r>
        <w:instrText xml:space="preserve"> HYPERLINK "https://www.sczwfw.gov.cn/jiq/front/item/bmft_index?deptCode=008490438&amp;areaCode=510900000000" </w:instrText>
      </w:r>
      <w:r>
        <w:fldChar w:fldCharType="separate"/>
      </w:r>
      <w:r>
        <w:rPr>
          <w:rFonts w:ascii="仿宋" w:hAnsi="仿宋" w:eastAsia="仿宋" w:cs="仿宋"/>
          <w:sz w:val="24"/>
          <w:szCs w:val="24"/>
        </w:rPr>
        <w:t>t_index?deptCode=008490438&amp;areaC</w:t>
      </w:r>
      <w:r>
        <w:rPr>
          <w:rFonts w:ascii="仿宋" w:hAnsi="仿宋" w:eastAsia="仿宋" w:cs="仿宋"/>
          <w:spacing w:val="-1"/>
          <w:sz w:val="24"/>
          <w:szCs w:val="24"/>
        </w:rPr>
        <w:t>ode=51090000</w:t>
      </w:r>
      <w:r>
        <w:rPr>
          <w:rFonts w:ascii="仿宋" w:hAnsi="仿宋" w:eastAsia="仿宋" w:cs="仿宋"/>
          <w:spacing w:val="-1"/>
          <w:sz w:val="24"/>
          <w:szCs w:val="24"/>
        </w:rPr>
        <w:fldChar w:fldCharType="end"/>
      </w:r>
      <w:r>
        <w:rPr>
          <w:rFonts w:ascii="仿宋" w:hAnsi="仿宋" w:eastAsia="仿宋" w:cs="仿宋"/>
          <w:sz w:val="24"/>
          <w:szCs w:val="24"/>
        </w:rPr>
        <w:t xml:space="preserve"> </w:t>
      </w:r>
      <w:r>
        <w:fldChar w:fldCharType="begin"/>
      </w:r>
      <w:r>
        <w:instrText xml:space="preserve"> HYPERLINK "https://www.sczwfw.gov.cn/jiq/front/item/bmft_index?deptCode=008490438&amp;areaCode=510900000000" </w:instrText>
      </w:r>
      <w:r>
        <w:fldChar w:fldCharType="separate"/>
      </w:r>
      <w:r>
        <w:rPr>
          <w:rFonts w:ascii="仿宋" w:hAnsi="仿宋" w:eastAsia="仿宋" w:cs="仿宋"/>
          <w:spacing w:val="-2"/>
          <w:sz w:val="24"/>
          <w:szCs w:val="24"/>
        </w:rPr>
        <w:t>0000</w:t>
      </w:r>
      <w:r>
        <w:rPr>
          <w:rFonts w:ascii="仿宋" w:hAnsi="仿宋" w:eastAsia="仿宋" w:cs="仿宋"/>
          <w:spacing w:val="-2"/>
          <w:sz w:val="24"/>
          <w:szCs w:val="24"/>
        </w:rPr>
        <w:fldChar w:fldCharType="end"/>
      </w:r>
    </w:p>
    <w:p>
      <w:pPr>
        <w:spacing w:line="223" w:lineRule="auto"/>
        <w:ind w:left="3611"/>
        <w:rPr>
          <w:rFonts w:ascii="仿宋" w:hAnsi="仿宋" w:eastAsia="仿宋" w:cs="仿宋"/>
          <w:sz w:val="24"/>
          <w:szCs w:val="24"/>
        </w:rPr>
      </w:pPr>
      <w:r>
        <w:rPr>
          <w:rFonts w:ascii="仿宋" w:hAnsi="仿宋" w:eastAsia="仿宋" w:cs="仿宋"/>
          <w:spacing w:val="-1"/>
          <w:sz w:val="24"/>
          <w:szCs w:val="24"/>
        </w:rPr>
        <w:t>业务咨询电话：0825-2655025</w:t>
      </w:r>
    </w:p>
    <w:p>
      <w:pPr>
        <w:spacing w:before="19" w:line="220" w:lineRule="auto"/>
        <w:ind w:left="3619"/>
        <w:rPr>
          <w:rFonts w:ascii="仿宋" w:hAnsi="仿宋" w:eastAsia="仿宋" w:cs="仿宋"/>
          <w:sz w:val="24"/>
          <w:szCs w:val="24"/>
        </w:rPr>
      </w:pPr>
      <w:r>
        <w:rPr>
          <w:rFonts w:ascii="仿宋" w:hAnsi="仿宋" w:eastAsia="仿宋" w:cs="仿宋"/>
          <w:spacing w:val="-3"/>
          <w:sz w:val="24"/>
          <w:szCs w:val="24"/>
        </w:rPr>
        <w:t>法定办结时限：45</w:t>
      </w:r>
      <w:r>
        <w:rPr>
          <w:rFonts w:ascii="仿宋" w:hAnsi="仿宋" w:eastAsia="仿宋" w:cs="仿宋"/>
          <w:spacing w:val="-42"/>
          <w:sz w:val="24"/>
          <w:szCs w:val="24"/>
        </w:rPr>
        <w:t xml:space="preserve"> </w:t>
      </w:r>
      <w:r>
        <w:rPr>
          <w:rFonts w:ascii="仿宋" w:hAnsi="仿宋" w:eastAsia="仿宋" w:cs="仿宋"/>
          <w:spacing w:val="-3"/>
          <w:sz w:val="24"/>
          <w:szCs w:val="24"/>
        </w:rPr>
        <w:t>个工作日</w:t>
      </w:r>
    </w:p>
    <w:p>
      <w:pPr>
        <w:spacing w:before="14" w:line="220" w:lineRule="auto"/>
        <w:ind w:left="3611"/>
        <w:rPr>
          <w:rFonts w:ascii="仿宋" w:hAnsi="仿宋" w:eastAsia="仿宋" w:cs="仿宋"/>
          <w:sz w:val="24"/>
          <w:szCs w:val="24"/>
        </w:rPr>
      </w:pPr>
      <w:r>
        <w:rPr>
          <w:rFonts w:ascii="仿宋" w:hAnsi="仿宋" w:eastAsia="仿宋" w:cs="仿宋"/>
          <w:spacing w:val="-3"/>
          <w:sz w:val="24"/>
          <w:szCs w:val="24"/>
        </w:rPr>
        <w:t>承诺办结时限：3</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pPr>
        <w:spacing w:line="220" w:lineRule="auto"/>
        <w:rPr>
          <w:rFonts w:ascii="仿宋" w:hAnsi="仿宋" w:eastAsia="仿宋" w:cs="仿宋"/>
          <w:sz w:val="24"/>
          <w:szCs w:val="24"/>
        </w:rPr>
        <w:sectPr>
          <w:footerReference r:id="rId200" w:type="default"/>
          <w:pgSz w:w="11906" w:h="16838"/>
          <w:pgMar w:top="400" w:right="1005" w:bottom="693" w:left="1360" w:header="0" w:footer="381" w:gutter="0"/>
          <w:pgNumType w:fmt="decimal"/>
          <w:cols w:space="720" w:num="1"/>
        </w:sectPr>
      </w:pPr>
    </w:p>
    <w:p>
      <w:pPr>
        <w:pStyle w:val="2"/>
        <w:spacing w:line="280" w:lineRule="auto"/>
      </w:pPr>
    </w:p>
    <w:p>
      <w:pPr>
        <w:pStyle w:val="2"/>
        <w:spacing w:line="280" w:lineRule="auto"/>
      </w:pPr>
    </w:p>
    <w:p>
      <w:pPr>
        <w:pStyle w:val="2"/>
        <w:spacing w:line="281" w:lineRule="auto"/>
      </w:pPr>
    </w:p>
    <w:p>
      <w:pPr>
        <w:pStyle w:val="2"/>
        <w:spacing w:line="281" w:lineRule="auto"/>
      </w:pPr>
    </w:p>
    <w:p>
      <w:pPr>
        <w:spacing w:before="101" w:line="226" w:lineRule="auto"/>
        <w:rPr>
          <w:rFonts w:ascii="黑体" w:hAnsi="黑体" w:eastAsia="黑体" w:cs="黑体"/>
          <w:sz w:val="31"/>
          <w:szCs w:val="31"/>
        </w:rPr>
      </w:pPr>
      <w:r>
        <w:rPr>
          <w:rFonts w:ascii="黑体" w:hAnsi="黑体" w:eastAsia="黑体" w:cs="黑体"/>
          <w:spacing w:val="4"/>
          <w:sz w:val="31"/>
          <w:szCs w:val="31"/>
        </w:rPr>
        <w:t>模板</w:t>
      </w:r>
    </w:p>
    <w:p>
      <w:pPr>
        <w:pStyle w:val="2"/>
        <w:spacing w:line="265" w:lineRule="auto"/>
      </w:pPr>
    </w:p>
    <w:p>
      <w:pPr>
        <w:pStyle w:val="2"/>
        <w:spacing w:line="266" w:lineRule="auto"/>
      </w:pPr>
    </w:p>
    <w:p>
      <w:pPr>
        <w:pStyle w:val="2"/>
        <w:spacing w:line="266" w:lineRule="auto"/>
      </w:pPr>
    </w:p>
    <w:p>
      <w:pPr>
        <w:pStyle w:val="2"/>
        <w:spacing w:line="266" w:lineRule="auto"/>
      </w:pPr>
    </w:p>
    <w:p>
      <w:pPr>
        <w:spacing w:before="166" w:line="237" w:lineRule="auto"/>
        <w:ind w:left="1563"/>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7"/>
          <w:sz w:val="43"/>
          <w:szCs w:val="43"/>
        </w:rPr>
        <w:t>四川省妇幼保健机构评审申请书</w:t>
      </w:r>
    </w:p>
    <w:p>
      <w:pPr>
        <w:pStyle w:val="2"/>
        <w:spacing w:line="261" w:lineRule="auto"/>
      </w:pPr>
    </w:p>
    <w:p>
      <w:pPr>
        <w:pStyle w:val="2"/>
        <w:spacing w:line="262" w:lineRule="auto"/>
      </w:pPr>
    </w:p>
    <w:p>
      <w:pPr>
        <w:spacing w:before="100" w:line="228" w:lineRule="auto"/>
        <w:ind w:left="707"/>
        <w:rPr>
          <w:rFonts w:ascii="黑体" w:hAnsi="黑体" w:eastAsia="黑体" w:cs="黑体"/>
          <w:sz w:val="31"/>
          <w:szCs w:val="31"/>
        </w:rPr>
      </w:pPr>
      <w:r>
        <w:rPr>
          <w:rFonts w:ascii="黑体" w:hAnsi="黑体" w:eastAsia="黑体" w:cs="黑体"/>
          <w:spacing w:val="-10"/>
          <w:sz w:val="31"/>
          <w:szCs w:val="31"/>
        </w:rPr>
        <w:t>申</w:t>
      </w:r>
      <w:r>
        <w:rPr>
          <w:rFonts w:ascii="黑体" w:hAnsi="黑体" w:eastAsia="黑体" w:cs="黑体"/>
          <w:spacing w:val="34"/>
          <w:sz w:val="31"/>
          <w:szCs w:val="31"/>
        </w:rPr>
        <w:t xml:space="preserve">  </w:t>
      </w:r>
      <w:r>
        <w:rPr>
          <w:rFonts w:ascii="黑体" w:hAnsi="黑体" w:eastAsia="黑体" w:cs="黑体"/>
          <w:spacing w:val="-10"/>
          <w:sz w:val="31"/>
          <w:szCs w:val="31"/>
        </w:rPr>
        <w:t>请</w:t>
      </w:r>
      <w:r>
        <w:rPr>
          <w:rFonts w:ascii="黑体" w:hAnsi="黑体" w:eastAsia="黑体" w:cs="黑体"/>
          <w:spacing w:val="35"/>
          <w:sz w:val="31"/>
          <w:szCs w:val="31"/>
        </w:rPr>
        <w:t xml:space="preserve">  </w:t>
      </w:r>
      <w:r>
        <w:rPr>
          <w:rFonts w:ascii="黑体" w:hAnsi="黑体" w:eastAsia="黑体" w:cs="黑体"/>
          <w:spacing w:val="-10"/>
          <w:sz w:val="31"/>
          <w:szCs w:val="31"/>
        </w:rPr>
        <w:t>单</w:t>
      </w:r>
      <w:r>
        <w:rPr>
          <w:rFonts w:ascii="黑体" w:hAnsi="黑体" w:eastAsia="黑体" w:cs="黑体"/>
          <w:spacing w:val="30"/>
          <w:sz w:val="31"/>
          <w:szCs w:val="31"/>
        </w:rPr>
        <w:t xml:space="preserve">  </w:t>
      </w:r>
      <w:r>
        <w:rPr>
          <w:rFonts w:ascii="黑体" w:hAnsi="黑体" w:eastAsia="黑体" w:cs="黑体"/>
          <w:spacing w:val="-10"/>
          <w:sz w:val="31"/>
          <w:szCs w:val="31"/>
        </w:rPr>
        <w:t>位：</w:t>
      </w:r>
      <w:r>
        <w:rPr>
          <w:rFonts w:ascii="黑体" w:hAnsi="黑体" w:eastAsia="黑体" w:cs="黑体"/>
          <w:spacing w:val="-101"/>
          <w:sz w:val="31"/>
          <w:szCs w:val="31"/>
        </w:rPr>
        <w:t xml:space="preserve"> </w:t>
      </w:r>
      <w:r>
        <w:rPr>
          <w:rFonts w:ascii="黑体" w:hAnsi="黑体" w:eastAsia="黑体" w:cs="黑体"/>
          <w:sz w:val="31"/>
          <w:szCs w:val="31"/>
          <w:u w:val="single" w:color="auto"/>
        </w:rPr>
        <w:t xml:space="preserve">                         </w:t>
      </w:r>
    </w:p>
    <w:p>
      <w:pPr>
        <w:pStyle w:val="2"/>
        <w:spacing w:line="335" w:lineRule="auto"/>
      </w:pPr>
    </w:p>
    <w:p>
      <w:pPr>
        <w:pStyle w:val="2"/>
        <w:spacing w:line="336" w:lineRule="auto"/>
      </w:pPr>
    </w:p>
    <w:p>
      <w:pPr>
        <w:spacing w:before="101" w:line="225" w:lineRule="auto"/>
        <w:ind w:left="721"/>
        <w:rPr>
          <w:rFonts w:ascii="黑体" w:hAnsi="黑体" w:eastAsia="黑体" w:cs="黑体"/>
          <w:sz w:val="31"/>
          <w:szCs w:val="31"/>
        </w:rPr>
      </w:pPr>
      <w:r>
        <w:rPr>
          <w:rFonts w:ascii="黑体" w:hAnsi="黑体" w:eastAsia="黑体" w:cs="黑体"/>
          <w:spacing w:val="22"/>
          <w:sz w:val="31"/>
          <w:szCs w:val="31"/>
        </w:rPr>
        <w:t>执业许可证代码：</w:t>
      </w:r>
      <w:r>
        <w:rPr>
          <w:rFonts w:ascii="黑体" w:hAnsi="黑体" w:eastAsia="黑体" w:cs="黑体"/>
          <w:spacing w:val="-105"/>
          <w:sz w:val="31"/>
          <w:szCs w:val="31"/>
        </w:rPr>
        <w:t xml:space="preserve"> </w:t>
      </w:r>
      <w:r>
        <w:rPr>
          <w:rFonts w:ascii="黑体" w:hAnsi="黑体" w:eastAsia="黑体" w:cs="黑体"/>
          <w:sz w:val="31"/>
          <w:szCs w:val="31"/>
          <w:u w:val="single" w:color="auto"/>
        </w:rPr>
        <w:t xml:space="preserve">                         </w:t>
      </w:r>
    </w:p>
    <w:p>
      <w:pPr>
        <w:pStyle w:val="2"/>
        <w:spacing w:line="338" w:lineRule="auto"/>
      </w:pPr>
    </w:p>
    <w:p>
      <w:pPr>
        <w:pStyle w:val="2"/>
        <w:spacing w:line="339" w:lineRule="auto"/>
      </w:pPr>
    </w:p>
    <w:p>
      <w:pPr>
        <w:spacing w:before="101" w:line="226" w:lineRule="auto"/>
        <w:ind w:left="681"/>
        <w:rPr>
          <w:rFonts w:ascii="黑体" w:hAnsi="黑体" w:eastAsia="黑体" w:cs="黑体"/>
          <w:sz w:val="31"/>
          <w:szCs w:val="31"/>
        </w:rPr>
      </w:pPr>
      <w:r>
        <w:rPr>
          <w:rFonts w:ascii="黑体" w:hAnsi="黑体" w:eastAsia="黑体" w:cs="黑体"/>
          <w:spacing w:val="-3"/>
          <w:sz w:val="31"/>
          <w:szCs w:val="31"/>
        </w:rPr>
        <w:t>统一社会信用代码：</w:t>
      </w:r>
      <w:r>
        <w:rPr>
          <w:rFonts w:ascii="黑体" w:hAnsi="黑体" w:eastAsia="黑体" w:cs="黑体"/>
          <w:spacing w:val="-3"/>
          <w:sz w:val="31"/>
          <w:szCs w:val="31"/>
          <w:u w:val="single" w:color="auto"/>
        </w:rPr>
        <w:t xml:space="preserve">                          </w:t>
      </w:r>
    </w:p>
    <w:p>
      <w:pPr>
        <w:pStyle w:val="2"/>
        <w:spacing w:line="338" w:lineRule="auto"/>
      </w:pPr>
    </w:p>
    <w:p>
      <w:pPr>
        <w:pStyle w:val="2"/>
        <w:spacing w:line="338" w:lineRule="auto"/>
      </w:pPr>
    </w:p>
    <w:p>
      <w:pPr>
        <w:spacing w:before="101" w:line="228" w:lineRule="auto"/>
        <w:ind w:left="684"/>
        <w:rPr>
          <w:rFonts w:ascii="黑体" w:hAnsi="黑体" w:eastAsia="黑体" w:cs="黑体"/>
          <w:sz w:val="31"/>
          <w:szCs w:val="31"/>
        </w:rPr>
      </w:pPr>
      <w:r>
        <w:rPr>
          <w:rFonts w:ascii="黑体" w:hAnsi="黑体" w:eastAsia="黑体" w:cs="黑体"/>
          <w:spacing w:val="-5"/>
          <w:sz w:val="31"/>
          <w:szCs w:val="31"/>
        </w:rPr>
        <w:t>法</w:t>
      </w:r>
      <w:r>
        <w:rPr>
          <w:rFonts w:ascii="黑体" w:hAnsi="黑体" w:eastAsia="黑体" w:cs="黑体"/>
          <w:spacing w:val="59"/>
          <w:sz w:val="31"/>
          <w:szCs w:val="31"/>
        </w:rPr>
        <w:t xml:space="preserve"> </w:t>
      </w:r>
      <w:r>
        <w:rPr>
          <w:rFonts w:ascii="黑体" w:hAnsi="黑体" w:eastAsia="黑体" w:cs="黑体"/>
          <w:spacing w:val="-5"/>
          <w:sz w:val="31"/>
          <w:szCs w:val="31"/>
        </w:rPr>
        <w:t>定</w:t>
      </w:r>
      <w:r>
        <w:rPr>
          <w:rFonts w:ascii="黑体" w:hAnsi="黑体" w:eastAsia="黑体" w:cs="黑体"/>
          <w:spacing w:val="77"/>
          <w:sz w:val="31"/>
          <w:szCs w:val="31"/>
        </w:rPr>
        <w:t xml:space="preserve"> </w:t>
      </w:r>
      <w:r>
        <w:rPr>
          <w:rFonts w:ascii="黑体" w:hAnsi="黑体" w:eastAsia="黑体" w:cs="黑体"/>
          <w:spacing w:val="-5"/>
          <w:sz w:val="31"/>
          <w:szCs w:val="31"/>
        </w:rPr>
        <w:t>代</w:t>
      </w:r>
      <w:r>
        <w:rPr>
          <w:rFonts w:ascii="黑体" w:hAnsi="黑体" w:eastAsia="黑体" w:cs="黑体"/>
          <w:spacing w:val="84"/>
          <w:sz w:val="31"/>
          <w:szCs w:val="31"/>
        </w:rPr>
        <w:t xml:space="preserve"> </w:t>
      </w:r>
      <w:r>
        <w:rPr>
          <w:rFonts w:ascii="黑体" w:hAnsi="黑体" w:eastAsia="黑体" w:cs="黑体"/>
          <w:spacing w:val="-5"/>
          <w:sz w:val="31"/>
          <w:szCs w:val="31"/>
        </w:rPr>
        <w:t>表</w:t>
      </w:r>
      <w:r>
        <w:rPr>
          <w:rFonts w:ascii="黑体" w:hAnsi="黑体" w:eastAsia="黑体" w:cs="黑体"/>
          <w:spacing w:val="64"/>
          <w:sz w:val="31"/>
          <w:szCs w:val="31"/>
        </w:rPr>
        <w:t xml:space="preserve"> </w:t>
      </w:r>
      <w:r>
        <w:rPr>
          <w:rFonts w:ascii="黑体" w:hAnsi="黑体" w:eastAsia="黑体" w:cs="黑体"/>
          <w:spacing w:val="-5"/>
          <w:sz w:val="31"/>
          <w:szCs w:val="31"/>
        </w:rPr>
        <w:t>人：</w:t>
      </w:r>
      <w:r>
        <w:rPr>
          <w:rFonts w:ascii="黑体" w:hAnsi="黑体" w:eastAsia="黑体" w:cs="黑体"/>
          <w:spacing w:val="-105"/>
          <w:sz w:val="31"/>
          <w:szCs w:val="31"/>
        </w:rPr>
        <w:t xml:space="preserve"> </w:t>
      </w:r>
      <w:r>
        <w:rPr>
          <w:rFonts w:ascii="黑体" w:hAnsi="黑体" w:eastAsia="黑体" w:cs="黑体"/>
          <w:sz w:val="31"/>
          <w:szCs w:val="31"/>
          <w:u w:val="single" w:color="auto"/>
        </w:rPr>
        <w:t xml:space="preserve">                          </w:t>
      </w:r>
    </w:p>
    <w:p>
      <w:pPr>
        <w:pStyle w:val="2"/>
        <w:spacing w:line="335" w:lineRule="auto"/>
      </w:pPr>
    </w:p>
    <w:p>
      <w:pPr>
        <w:pStyle w:val="2"/>
        <w:spacing w:line="336" w:lineRule="auto"/>
      </w:pPr>
    </w:p>
    <w:p>
      <w:pPr>
        <w:spacing w:before="101" w:line="228" w:lineRule="auto"/>
        <w:ind w:left="707"/>
        <w:rPr>
          <w:rFonts w:ascii="黑体" w:hAnsi="黑体" w:eastAsia="黑体" w:cs="黑体"/>
          <w:sz w:val="31"/>
          <w:szCs w:val="31"/>
        </w:rPr>
      </w:pPr>
      <w:r>
        <w:rPr>
          <w:rFonts w:ascii="黑体" w:hAnsi="黑体" w:eastAsia="黑体" w:cs="黑体"/>
          <w:spacing w:val="-14"/>
          <w:sz w:val="31"/>
          <w:szCs w:val="31"/>
        </w:rPr>
        <w:t>申</w:t>
      </w:r>
      <w:r>
        <w:rPr>
          <w:rFonts w:ascii="黑体" w:hAnsi="黑体" w:eastAsia="黑体" w:cs="黑体"/>
          <w:spacing w:val="42"/>
          <w:sz w:val="31"/>
          <w:szCs w:val="31"/>
        </w:rPr>
        <w:t xml:space="preserve">  </w:t>
      </w:r>
      <w:r>
        <w:rPr>
          <w:rFonts w:ascii="黑体" w:hAnsi="黑体" w:eastAsia="黑体" w:cs="黑体"/>
          <w:spacing w:val="-14"/>
          <w:sz w:val="31"/>
          <w:szCs w:val="31"/>
        </w:rPr>
        <w:t>请   日</w:t>
      </w:r>
      <w:r>
        <w:rPr>
          <w:rFonts w:ascii="黑体" w:hAnsi="黑体" w:eastAsia="黑体" w:cs="黑体"/>
          <w:spacing w:val="41"/>
          <w:sz w:val="31"/>
          <w:szCs w:val="31"/>
        </w:rPr>
        <w:t xml:space="preserve">  </w:t>
      </w:r>
      <w:r>
        <w:rPr>
          <w:rFonts w:ascii="黑体" w:hAnsi="黑体" w:eastAsia="黑体" w:cs="黑体"/>
          <w:spacing w:val="-14"/>
          <w:sz w:val="31"/>
          <w:szCs w:val="31"/>
        </w:rPr>
        <w:t>期：</w:t>
      </w:r>
      <w:r>
        <w:rPr>
          <w:rFonts w:ascii="黑体" w:hAnsi="黑体" w:eastAsia="黑体" w:cs="黑体"/>
          <w:spacing w:val="-102"/>
          <w:sz w:val="31"/>
          <w:szCs w:val="31"/>
        </w:rPr>
        <w:t xml:space="preserve"> </w:t>
      </w:r>
      <w:r>
        <w:rPr>
          <w:rFonts w:ascii="黑体" w:hAnsi="黑体" w:eastAsia="黑体" w:cs="黑体"/>
          <w:sz w:val="31"/>
          <w:szCs w:val="31"/>
          <w:u w:val="single" w:color="auto"/>
        </w:rPr>
        <w:t xml:space="preserve">                          </w:t>
      </w: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pStyle w:val="2"/>
        <w:spacing w:line="245" w:lineRule="auto"/>
      </w:pPr>
    </w:p>
    <w:p>
      <w:pPr>
        <w:spacing w:before="115" w:line="226" w:lineRule="auto"/>
        <w:ind w:left="2634"/>
        <w:rPr>
          <w:rFonts w:ascii="黑体" w:hAnsi="黑体" w:eastAsia="黑体" w:cs="黑体"/>
          <w:sz w:val="35"/>
          <w:szCs w:val="35"/>
        </w:rPr>
      </w:pPr>
      <w:r>
        <w:rPr>
          <w:rFonts w:ascii="黑体" w:hAnsi="黑体" w:eastAsia="黑体" w:cs="黑体"/>
          <w:spacing w:val="6"/>
          <w:sz w:val="35"/>
          <w:szCs w:val="35"/>
        </w:rPr>
        <w:t>四川省卫生健康委员会</w:t>
      </w:r>
    </w:p>
    <w:p>
      <w:pPr>
        <w:spacing w:line="226" w:lineRule="auto"/>
        <w:rPr>
          <w:rFonts w:ascii="黑体" w:hAnsi="黑体" w:eastAsia="黑体" w:cs="黑体"/>
          <w:sz w:val="35"/>
          <w:szCs w:val="35"/>
        </w:rPr>
        <w:sectPr>
          <w:footerReference r:id="rId201" w:type="default"/>
          <w:pgSz w:w="11906" w:h="16838"/>
          <w:pgMar w:top="400" w:right="1785" w:bottom="693" w:left="1541" w:header="0" w:footer="381" w:gutter="0"/>
          <w:pgNumType w:fmt="decimal"/>
          <w:cols w:space="720" w:num="1"/>
        </w:sectPr>
      </w:pPr>
    </w:p>
    <w:p>
      <w:pPr>
        <w:pStyle w:val="2"/>
        <w:spacing w:line="280" w:lineRule="auto"/>
      </w:pPr>
    </w:p>
    <w:p>
      <w:pPr>
        <w:pStyle w:val="2"/>
        <w:spacing w:line="281" w:lineRule="auto"/>
      </w:pPr>
    </w:p>
    <w:p>
      <w:pPr>
        <w:pStyle w:val="2"/>
        <w:spacing w:line="281" w:lineRule="auto"/>
      </w:pPr>
    </w:p>
    <w:p>
      <w:pPr>
        <w:pStyle w:val="2"/>
        <w:spacing w:line="281" w:lineRule="auto"/>
      </w:pPr>
    </w:p>
    <w:p>
      <w:pPr>
        <w:spacing w:before="100" w:line="219" w:lineRule="auto"/>
        <w:ind w:left="7"/>
        <w:rPr>
          <w:rFonts w:ascii="FangSong_GB2312" w:hAnsi="FangSong_GB2312" w:eastAsia="FangSong_GB2312" w:cs="FangSong_GB2312"/>
          <w:sz w:val="31"/>
          <w:szCs w:val="31"/>
        </w:rPr>
      </w:pPr>
      <w:r>
        <w:rPr>
          <w:rFonts w:ascii="FangSong_GB2312" w:hAnsi="FangSong_GB2312" w:eastAsia="FangSong_GB2312" w:cs="FangSong_GB2312"/>
          <w:spacing w:val="3"/>
          <w:sz w:val="31"/>
          <w:szCs w:val="31"/>
        </w:rPr>
        <w:t>单位名称：1、</w:t>
      </w:r>
      <w:r>
        <w:rPr>
          <w:rFonts w:ascii="FangSong_GB2312" w:hAnsi="FangSong_GB2312" w:eastAsia="FangSong_GB2312" w:cs="FangSong_GB2312"/>
          <w:spacing w:val="3"/>
          <w:sz w:val="31"/>
          <w:szCs w:val="31"/>
          <w:u w:val="single" w:color="auto"/>
        </w:rPr>
        <w:t xml:space="preserve">                    </w:t>
      </w:r>
      <w:r>
        <w:rPr>
          <w:rFonts w:ascii="FangSong_GB2312" w:hAnsi="FangSong_GB2312" w:eastAsia="FangSong_GB2312" w:cs="FangSong_GB2312"/>
          <w:spacing w:val="2"/>
          <w:sz w:val="31"/>
          <w:szCs w:val="31"/>
          <w:u w:val="single" w:color="auto"/>
        </w:rPr>
        <w:t xml:space="preserve">                   </w:t>
      </w:r>
    </w:p>
    <w:p>
      <w:pPr>
        <w:spacing w:before="212" w:line="246" w:lineRule="auto"/>
        <w:ind w:left="1613"/>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2、</w:t>
      </w:r>
      <w:r>
        <w:rPr>
          <w:rFonts w:ascii="FangSong_GB2312" w:hAnsi="FangSong_GB2312" w:eastAsia="FangSong_GB2312" w:cs="FangSong_GB2312"/>
          <w:sz w:val="31"/>
          <w:szCs w:val="31"/>
          <w:u w:val="single" w:color="auto"/>
        </w:rPr>
        <w:t xml:space="preserve">                                        </w:t>
      </w:r>
    </w:p>
    <w:p>
      <w:pPr>
        <w:spacing w:before="167" w:line="246" w:lineRule="auto"/>
        <w:ind w:left="1625"/>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3、</w:t>
      </w:r>
      <w:r>
        <w:rPr>
          <w:rFonts w:ascii="FangSong_GB2312" w:hAnsi="FangSong_GB2312" w:eastAsia="FangSong_GB2312" w:cs="FangSong_GB2312"/>
          <w:sz w:val="31"/>
          <w:szCs w:val="31"/>
          <w:u w:val="single" w:color="auto"/>
        </w:rPr>
        <w:t xml:space="preserve">                                        </w:t>
      </w:r>
    </w:p>
    <w:p>
      <w:pPr>
        <w:pStyle w:val="2"/>
        <w:spacing w:line="320" w:lineRule="auto"/>
      </w:pPr>
    </w:p>
    <w:p>
      <w:pPr>
        <w:pStyle w:val="2"/>
        <w:spacing w:line="321" w:lineRule="auto"/>
      </w:pPr>
    </w:p>
    <w:p>
      <w:pPr>
        <w:spacing w:before="101" w:line="219" w:lineRule="auto"/>
        <w:ind w:left="9"/>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隶属关系</w:t>
      </w:r>
      <w:r>
        <w:rPr>
          <w:rFonts w:ascii="FangSong_GB2312" w:hAnsi="FangSong_GB2312" w:eastAsia="FangSong_GB2312" w:cs="FangSong_GB2312"/>
          <w:sz w:val="31"/>
          <w:szCs w:val="31"/>
          <w:u w:val="single" w:color="auto"/>
        </w:rPr>
        <w:t xml:space="preserve">                     </w:t>
      </w:r>
    </w:p>
    <w:p>
      <w:pPr>
        <w:spacing w:before="218" w:line="345" w:lineRule="auto"/>
        <w:ind w:right="267" w:firstLine="7"/>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单位地址</w:t>
      </w:r>
      <w:r>
        <w:rPr>
          <w:rFonts w:ascii="FangSong_GB2312" w:hAnsi="FangSong_GB2312" w:eastAsia="FangSong_GB2312" w:cs="FangSong_GB2312"/>
          <w:spacing w:val="5"/>
          <w:sz w:val="31"/>
          <w:szCs w:val="31"/>
          <w:u w:val="single" w:color="auto"/>
        </w:rPr>
        <w:t xml:space="preserve">                    </w:t>
      </w:r>
      <w:r>
        <w:rPr>
          <w:rFonts w:ascii="FangSong_GB2312" w:hAnsi="FangSong_GB2312" w:eastAsia="FangSong_GB2312" w:cs="FangSong_GB2312"/>
          <w:spacing w:val="14"/>
          <w:sz w:val="31"/>
          <w:szCs w:val="31"/>
        </w:rPr>
        <w:t xml:space="preserve">    </w:t>
      </w:r>
      <w:r>
        <w:rPr>
          <w:rFonts w:ascii="FangSong_GB2312" w:hAnsi="FangSong_GB2312" w:eastAsia="FangSong_GB2312" w:cs="FangSong_GB2312"/>
          <w:spacing w:val="4"/>
          <w:sz w:val="31"/>
          <w:szCs w:val="31"/>
        </w:rPr>
        <w:t>邮政编码</w:t>
      </w:r>
      <w:r>
        <w:rPr>
          <w:rFonts w:ascii="FangSong_GB2312" w:hAnsi="FangSong_GB2312" w:eastAsia="FangSong_GB2312" w:cs="FangSong_GB2312"/>
          <w:spacing w:val="4"/>
          <w:sz w:val="31"/>
          <w:szCs w:val="31"/>
          <w:u w:val="single" w:color="auto"/>
        </w:rPr>
        <w:t xml:space="preserve">            </w:t>
      </w:r>
      <w:r>
        <w:rPr>
          <w:rFonts w:ascii="FangSong_GB2312" w:hAnsi="FangSong_GB2312" w:eastAsia="FangSong_GB2312" w:cs="FangSong_GB2312"/>
          <w:spacing w:val="3"/>
          <w:sz w:val="31"/>
          <w:szCs w:val="31"/>
        </w:rPr>
        <w:t xml:space="preserve"> </w:t>
      </w:r>
      <w:r>
        <w:rPr>
          <w:rFonts w:ascii="FangSong_GB2312" w:hAnsi="FangSong_GB2312" w:eastAsia="FangSong_GB2312" w:cs="FangSong_GB2312"/>
          <w:spacing w:val="4"/>
          <w:sz w:val="31"/>
          <w:szCs w:val="31"/>
        </w:rPr>
        <w:t>妇幼保健院原等级</w:t>
      </w:r>
      <w:r>
        <w:rPr>
          <w:rFonts w:ascii="FangSong_GB2312" w:hAnsi="FangSong_GB2312" w:eastAsia="FangSong_GB2312" w:cs="FangSong_GB2312"/>
          <w:spacing w:val="-142"/>
          <w:sz w:val="31"/>
          <w:szCs w:val="31"/>
        </w:rPr>
        <w:t xml:space="preserve"> </w:t>
      </w:r>
      <w:r>
        <w:rPr>
          <w:rFonts w:ascii="FangSong_GB2312" w:hAnsi="FangSong_GB2312" w:eastAsia="FangSong_GB2312" w:cs="FangSong_GB2312"/>
          <w:spacing w:val="5"/>
          <w:sz w:val="31"/>
          <w:szCs w:val="31"/>
          <w:u w:val="single" w:color="auto"/>
        </w:rPr>
        <w:t xml:space="preserve">            </w:t>
      </w:r>
      <w:r>
        <w:rPr>
          <w:rFonts w:ascii="FangSong_GB2312" w:hAnsi="FangSong_GB2312" w:eastAsia="FangSong_GB2312" w:cs="FangSong_GB2312"/>
          <w:spacing w:val="19"/>
          <w:sz w:val="31"/>
          <w:szCs w:val="31"/>
        </w:rPr>
        <w:t xml:space="preserve">    </w:t>
      </w:r>
      <w:r>
        <w:rPr>
          <w:rFonts w:ascii="FangSong_GB2312" w:hAnsi="FangSong_GB2312" w:eastAsia="FangSong_GB2312" w:cs="FangSong_GB2312"/>
          <w:spacing w:val="4"/>
          <w:sz w:val="31"/>
          <w:szCs w:val="31"/>
        </w:rPr>
        <w:t>申请等级</w:t>
      </w:r>
      <w:r>
        <w:rPr>
          <w:rFonts w:ascii="FangSong_GB2312" w:hAnsi="FangSong_GB2312" w:eastAsia="FangSong_GB2312" w:cs="FangSong_GB2312"/>
          <w:spacing w:val="4"/>
          <w:sz w:val="31"/>
          <w:szCs w:val="31"/>
          <w:u w:val="single" w:color="auto"/>
        </w:rPr>
        <w:t xml:space="preserve">            </w:t>
      </w:r>
      <w:r>
        <w:rPr>
          <w:rFonts w:ascii="FangSong_GB2312" w:hAnsi="FangSong_GB2312" w:eastAsia="FangSong_GB2312" w:cs="FangSong_GB2312"/>
          <w:spacing w:val="2"/>
          <w:sz w:val="31"/>
          <w:szCs w:val="31"/>
        </w:rPr>
        <w:t xml:space="preserve"> </w:t>
      </w:r>
      <w:r>
        <w:rPr>
          <w:rFonts w:ascii="FangSong_GB2312" w:hAnsi="FangSong_GB2312" w:eastAsia="FangSong_GB2312" w:cs="FangSong_GB2312"/>
          <w:sz w:val="31"/>
          <w:szCs w:val="31"/>
        </w:rPr>
        <w:t>联系人</w:t>
      </w:r>
      <w:r>
        <w:rPr>
          <w:rFonts w:ascii="FangSong_GB2312" w:hAnsi="FangSong_GB2312" w:eastAsia="FangSong_GB2312" w:cs="FangSong_GB2312"/>
          <w:spacing w:val="5"/>
          <w:sz w:val="31"/>
          <w:szCs w:val="31"/>
          <w:u w:val="single" w:color="auto"/>
        </w:rPr>
        <w:t xml:space="preserve">                      </w:t>
      </w:r>
      <w:r>
        <w:rPr>
          <w:rFonts w:ascii="FangSong_GB2312" w:hAnsi="FangSong_GB2312" w:eastAsia="FangSong_GB2312" w:cs="FangSong_GB2312"/>
          <w:spacing w:val="18"/>
          <w:sz w:val="31"/>
          <w:szCs w:val="31"/>
        </w:rPr>
        <w:t xml:space="preserve">    </w:t>
      </w:r>
      <w:r>
        <w:rPr>
          <w:rFonts w:ascii="FangSong_GB2312" w:hAnsi="FangSong_GB2312" w:eastAsia="FangSong_GB2312" w:cs="FangSong_GB2312"/>
          <w:sz w:val="31"/>
          <w:szCs w:val="31"/>
        </w:rPr>
        <w:t>电话号码</w:t>
      </w:r>
      <w:r>
        <w:rPr>
          <w:rFonts w:ascii="FangSong_GB2312" w:hAnsi="FangSong_GB2312" w:eastAsia="FangSong_GB2312" w:cs="FangSong_GB2312"/>
          <w:spacing w:val="5"/>
          <w:sz w:val="31"/>
          <w:szCs w:val="31"/>
          <w:u w:val="single" w:color="auto"/>
        </w:rPr>
        <w:t xml:space="preserve">            </w:t>
      </w:r>
      <w:r>
        <w:rPr>
          <w:rFonts w:ascii="FangSong_GB2312" w:hAnsi="FangSong_GB2312" w:eastAsia="FangSong_GB2312" w:cs="FangSong_GB2312"/>
          <w:spacing w:val="5"/>
          <w:sz w:val="31"/>
          <w:szCs w:val="31"/>
        </w:rPr>
        <w:t xml:space="preserve"> </w:t>
      </w:r>
      <w:r>
        <w:rPr>
          <w:rFonts w:ascii="FangSong_GB2312" w:hAnsi="FangSong_GB2312" w:eastAsia="FangSong_GB2312" w:cs="FangSong_GB2312"/>
          <w:spacing w:val="6"/>
          <w:sz w:val="31"/>
          <w:szCs w:val="31"/>
        </w:rPr>
        <w:t>联系人身份证号码</w:t>
      </w:r>
      <w:r>
        <w:rPr>
          <w:rFonts w:ascii="FangSong_GB2312" w:hAnsi="FangSong_GB2312" w:eastAsia="FangSong_GB2312" w:cs="FangSong_GB2312"/>
          <w:spacing w:val="6"/>
          <w:sz w:val="31"/>
          <w:szCs w:val="31"/>
          <w:u w:val="single" w:color="auto"/>
        </w:rPr>
        <w:t xml:space="preserve">                   </w:t>
      </w:r>
      <w:r>
        <w:rPr>
          <w:rFonts w:ascii="FangSong_GB2312" w:hAnsi="FangSong_GB2312" w:eastAsia="FangSong_GB2312" w:cs="FangSong_GB2312"/>
          <w:spacing w:val="5"/>
          <w:sz w:val="31"/>
          <w:szCs w:val="31"/>
          <w:u w:val="single" w:color="auto"/>
        </w:rPr>
        <w:t xml:space="preserve">                 </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4"/>
          <w:sz w:val="31"/>
          <w:szCs w:val="31"/>
        </w:rPr>
        <w:t>法定代表人签名</w:t>
      </w:r>
      <w:r>
        <w:rPr>
          <w:rFonts w:ascii="FangSong_GB2312" w:hAnsi="FangSong_GB2312" w:eastAsia="FangSong_GB2312" w:cs="FangSong_GB2312"/>
          <w:spacing w:val="4"/>
          <w:sz w:val="31"/>
          <w:szCs w:val="31"/>
          <w:u w:val="single" w:color="auto"/>
        </w:rPr>
        <w:t xml:space="preserve">                  </w:t>
      </w:r>
      <w:r>
        <w:rPr>
          <w:rFonts w:ascii="FangSong_GB2312" w:hAnsi="FangSong_GB2312" w:eastAsia="FangSong_GB2312" w:cs="FangSong_GB2312"/>
          <w:spacing w:val="-87"/>
          <w:sz w:val="31"/>
          <w:szCs w:val="31"/>
        </w:rPr>
        <w:t xml:space="preserve"> </w:t>
      </w:r>
      <w:r>
        <w:rPr>
          <w:rFonts w:ascii="FangSong_GB2312" w:hAnsi="FangSong_GB2312" w:eastAsia="FangSong_GB2312" w:cs="FangSong_GB2312"/>
          <w:spacing w:val="4"/>
          <w:sz w:val="31"/>
          <w:szCs w:val="31"/>
        </w:rPr>
        <w:t>电话号码</w:t>
      </w:r>
      <w:r>
        <w:rPr>
          <w:rFonts w:ascii="FangSong_GB2312" w:hAnsi="FangSong_GB2312" w:eastAsia="FangSong_GB2312" w:cs="FangSong_GB2312"/>
          <w:spacing w:val="5"/>
          <w:sz w:val="31"/>
          <w:szCs w:val="31"/>
          <w:u w:val="single" w:color="auto"/>
        </w:rPr>
        <w:t xml:space="preserve">           </w:t>
      </w:r>
      <w:r>
        <w:rPr>
          <w:rFonts w:ascii="FangSong_GB2312" w:hAnsi="FangSong_GB2312" w:eastAsia="FangSong_GB2312" w:cs="FangSong_GB2312"/>
          <w:spacing w:val="1"/>
          <w:sz w:val="31"/>
          <w:szCs w:val="31"/>
        </w:rPr>
        <w:t xml:space="preserve">  </w:t>
      </w:r>
      <w:r>
        <w:rPr>
          <w:rFonts w:ascii="FangSong_GB2312" w:hAnsi="FangSong_GB2312" w:eastAsia="FangSong_GB2312" w:cs="FangSong_GB2312"/>
          <w:spacing w:val="8"/>
          <w:sz w:val="31"/>
          <w:szCs w:val="31"/>
        </w:rPr>
        <w:t>法定代表人身份证号码</w:t>
      </w:r>
      <w:r>
        <w:rPr>
          <w:rFonts w:ascii="FangSong_GB2312" w:hAnsi="FangSong_GB2312" w:eastAsia="FangSong_GB2312" w:cs="FangSong_GB2312"/>
          <w:sz w:val="31"/>
          <w:szCs w:val="31"/>
          <w:u w:val="single" w:color="auto"/>
        </w:rPr>
        <w:t xml:space="preserve">                                  </w:t>
      </w:r>
    </w:p>
    <w:p>
      <w:pPr>
        <w:spacing w:before="1" w:line="218" w:lineRule="auto"/>
        <w:ind w:left="7"/>
        <w:rPr>
          <w:rFonts w:ascii="FangSong_GB2312" w:hAnsi="FangSong_GB2312" w:eastAsia="FangSong_GB2312" w:cs="FangSong_GB2312"/>
          <w:sz w:val="31"/>
          <w:szCs w:val="31"/>
        </w:rPr>
      </w:pPr>
      <w:r>
        <w:rPr>
          <w:rFonts w:ascii="FangSong_GB2312" w:hAnsi="FangSong_GB2312" w:eastAsia="FangSong_GB2312" w:cs="FangSong_GB2312"/>
          <w:spacing w:val="2"/>
          <w:sz w:val="31"/>
          <w:szCs w:val="31"/>
        </w:rPr>
        <w:t>单位盖章</w:t>
      </w:r>
      <w:r>
        <w:rPr>
          <w:rFonts w:ascii="FangSong_GB2312" w:hAnsi="FangSong_GB2312" w:eastAsia="FangSong_GB2312" w:cs="FangSong_GB2312"/>
          <w:spacing w:val="2"/>
          <w:sz w:val="31"/>
          <w:szCs w:val="31"/>
          <w:u w:val="single" w:color="auto"/>
        </w:rPr>
        <w:t xml:space="preserve">                               </w:t>
      </w:r>
      <w:r>
        <w:rPr>
          <w:rFonts w:ascii="FangSong_GB2312" w:hAnsi="FangSong_GB2312" w:eastAsia="FangSong_GB2312" w:cs="FangSong_GB2312"/>
          <w:spacing w:val="1"/>
          <w:sz w:val="31"/>
          <w:szCs w:val="31"/>
          <w:u w:val="single" w:color="auto"/>
        </w:rPr>
        <w:t xml:space="preserve">              </w:t>
      </w:r>
    </w:p>
    <w:p>
      <w:pPr>
        <w:spacing w:before="211" w:line="219" w:lineRule="auto"/>
        <w:ind w:left="47"/>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申报日期</w:t>
      </w:r>
      <w:r>
        <w:rPr>
          <w:rFonts w:ascii="FangSong_GB2312" w:hAnsi="FangSong_GB2312" w:eastAsia="FangSong_GB2312" w:cs="FangSong_GB2312"/>
          <w:sz w:val="31"/>
          <w:szCs w:val="31"/>
          <w:u w:val="single" w:color="auto"/>
        </w:rPr>
        <w:t xml:space="preserve">                                              </w:t>
      </w:r>
    </w:p>
    <w:p>
      <w:pPr>
        <w:spacing w:line="219" w:lineRule="auto"/>
        <w:rPr>
          <w:rFonts w:ascii="FangSong_GB2312" w:hAnsi="FangSong_GB2312" w:eastAsia="FangSong_GB2312" w:cs="FangSong_GB2312"/>
          <w:sz w:val="31"/>
          <w:szCs w:val="31"/>
        </w:rPr>
        <w:sectPr>
          <w:footerReference r:id="rId202" w:type="default"/>
          <w:pgSz w:w="11906" w:h="16838"/>
          <w:pgMar w:top="400" w:right="1785" w:bottom="693" w:left="1543" w:header="0" w:footer="381" w:gutter="0"/>
          <w:pgNumType w:fmt="decimal"/>
          <w:cols w:space="720" w:num="1"/>
        </w:sectPr>
      </w:pPr>
    </w:p>
    <w:p>
      <w:pPr>
        <w:pStyle w:val="2"/>
        <w:spacing w:line="285" w:lineRule="auto"/>
      </w:pPr>
    </w:p>
    <w:p>
      <w:pPr>
        <w:pStyle w:val="2"/>
        <w:spacing w:line="285" w:lineRule="auto"/>
      </w:pPr>
    </w:p>
    <w:p>
      <w:pPr>
        <w:pStyle w:val="2"/>
        <w:spacing w:line="285" w:lineRule="auto"/>
      </w:pPr>
    </w:p>
    <w:p>
      <w:pPr>
        <w:pStyle w:val="2"/>
        <w:spacing w:line="285" w:lineRule="auto"/>
      </w:pPr>
    </w:p>
    <w:p>
      <w:pPr>
        <w:spacing w:before="98" w:line="219" w:lineRule="auto"/>
        <w:ind w:left="3578"/>
        <w:rPr>
          <w:rFonts w:ascii="宋体" w:hAnsi="宋体" w:eastAsia="宋体" w:cs="宋体"/>
          <w:sz w:val="30"/>
          <w:szCs w:val="30"/>
        </w:rPr>
      </w:pPr>
      <w:r>
        <w:rPr>
          <w:rFonts w:ascii="宋体" w:hAnsi="宋体" w:eastAsia="宋体" w:cs="宋体"/>
          <w:b/>
          <w:bCs/>
          <w:spacing w:val="-3"/>
          <w:sz w:val="30"/>
          <w:szCs w:val="30"/>
        </w:rPr>
        <w:t>A、基本情况</w:t>
      </w:r>
    </w:p>
    <w:p>
      <w:pPr>
        <w:pStyle w:val="2"/>
      </w:pPr>
    </w:p>
    <w:p>
      <w:pPr>
        <w:pStyle w:val="2"/>
      </w:pPr>
    </w:p>
    <w:p>
      <w:pPr>
        <w:pStyle w:val="2"/>
      </w:pPr>
    </w:p>
    <w:p>
      <w:pPr>
        <w:spacing w:before="98" w:line="209" w:lineRule="auto"/>
        <w:ind w:left="12"/>
        <w:rPr>
          <w:rFonts w:ascii="宋体" w:hAnsi="宋体" w:eastAsia="宋体" w:cs="宋体"/>
          <w:sz w:val="28"/>
          <w:szCs w:val="28"/>
        </w:rPr>
      </w:pPr>
      <w:r>
        <w:rPr>
          <w:rFonts w:ascii="宋体" w:hAnsi="宋体" w:eastAsia="宋体" w:cs="宋体"/>
          <w:b/>
          <w:bCs/>
          <w:spacing w:val="-7"/>
          <w:sz w:val="30"/>
          <w:szCs w:val="30"/>
        </w:rPr>
        <w:t>一、</w:t>
      </w:r>
      <w:r>
        <w:rPr>
          <w:rFonts w:ascii="宋体" w:hAnsi="宋体" w:eastAsia="宋体" w:cs="宋体"/>
          <w:spacing w:val="-7"/>
          <w:sz w:val="30"/>
          <w:szCs w:val="30"/>
        </w:rPr>
        <w:t xml:space="preserve"> </w:t>
      </w:r>
      <w:r>
        <w:rPr>
          <w:rFonts w:ascii="宋体" w:hAnsi="宋体" w:eastAsia="宋体" w:cs="宋体"/>
          <w:b/>
          <w:bCs/>
          <w:spacing w:val="-7"/>
          <w:sz w:val="28"/>
          <w:szCs w:val="28"/>
        </w:rPr>
        <w:t>规模与建筑设施</w:t>
      </w:r>
    </w:p>
    <w:p>
      <w:pPr>
        <w:spacing w:before="238" w:line="220" w:lineRule="auto"/>
        <w:ind w:left="28"/>
        <w:rPr>
          <w:rFonts w:ascii="宋体" w:hAnsi="宋体" w:eastAsia="宋体" w:cs="宋体"/>
          <w:sz w:val="28"/>
          <w:szCs w:val="28"/>
        </w:rPr>
      </w:pPr>
      <w:r>
        <w:rPr>
          <w:rFonts w:ascii="Times New Roman" w:hAnsi="Times New Roman" w:eastAsia="Times New Roman" w:cs="Times New Roman"/>
          <w:spacing w:val="-8"/>
          <w:sz w:val="28"/>
          <w:szCs w:val="28"/>
        </w:rPr>
        <w:t>1</w:t>
      </w:r>
      <w:r>
        <w:rPr>
          <w:rFonts w:ascii="Times New Roman" w:hAnsi="Times New Roman" w:eastAsia="Times New Roman" w:cs="Times New Roman"/>
          <w:spacing w:val="-39"/>
          <w:sz w:val="28"/>
          <w:szCs w:val="28"/>
        </w:rPr>
        <w:t xml:space="preserve"> </w:t>
      </w:r>
      <w:r>
        <w:rPr>
          <w:rFonts w:ascii="宋体" w:hAnsi="宋体" w:eastAsia="宋体" w:cs="宋体"/>
          <w:spacing w:val="-8"/>
          <w:sz w:val="28"/>
          <w:szCs w:val="28"/>
        </w:rPr>
        <w:t>、编制床位数</w:t>
      </w:r>
      <w:r>
        <w:rPr>
          <w:rFonts w:ascii="宋体" w:hAnsi="宋体" w:eastAsia="宋体" w:cs="宋体"/>
          <w:spacing w:val="5"/>
          <w:sz w:val="28"/>
          <w:szCs w:val="28"/>
          <w:u w:val="single" w:color="auto"/>
        </w:rPr>
        <w:t xml:space="preserve">                         </w:t>
      </w:r>
      <w:r>
        <w:rPr>
          <w:rFonts w:ascii="宋体" w:hAnsi="宋体" w:eastAsia="宋体" w:cs="宋体"/>
          <w:spacing w:val="4"/>
          <w:sz w:val="28"/>
          <w:szCs w:val="28"/>
          <w:u w:val="single" w:color="auto"/>
        </w:rPr>
        <w:t xml:space="preserve">   </w:t>
      </w:r>
      <w:r>
        <w:rPr>
          <w:rFonts w:ascii="宋体" w:hAnsi="宋体" w:eastAsia="宋体" w:cs="宋体"/>
          <w:spacing w:val="-121"/>
          <w:sz w:val="28"/>
          <w:szCs w:val="28"/>
        </w:rPr>
        <w:t xml:space="preserve"> </w:t>
      </w:r>
      <w:r>
        <w:rPr>
          <w:rFonts w:ascii="宋体" w:hAnsi="宋体" w:eastAsia="宋体" w:cs="宋体"/>
          <w:spacing w:val="-8"/>
          <w:sz w:val="28"/>
          <w:szCs w:val="28"/>
        </w:rPr>
        <w:t>张</w:t>
      </w:r>
    </w:p>
    <w:p>
      <w:pPr>
        <w:spacing w:before="247" w:line="220" w:lineRule="auto"/>
        <w:ind w:left="1"/>
        <w:rPr>
          <w:rFonts w:ascii="宋体" w:hAnsi="宋体" w:eastAsia="宋体" w:cs="宋体"/>
          <w:sz w:val="28"/>
          <w:szCs w:val="28"/>
        </w:rPr>
      </w:pPr>
      <w:r>
        <w:rPr>
          <w:rFonts w:ascii="Times New Roman" w:hAnsi="Times New Roman" w:eastAsia="Times New Roman" w:cs="Times New Roman"/>
          <w:spacing w:val="-4"/>
          <w:sz w:val="28"/>
          <w:szCs w:val="28"/>
        </w:rPr>
        <w:t>2</w:t>
      </w:r>
      <w:r>
        <w:rPr>
          <w:rFonts w:ascii="Times New Roman" w:hAnsi="Times New Roman" w:eastAsia="Times New Roman" w:cs="Times New Roman"/>
          <w:spacing w:val="-37"/>
          <w:sz w:val="28"/>
          <w:szCs w:val="28"/>
        </w:rPr>
        <w:t xml:space="preserve"> </w:t>
      </w:r>
      <w:r>
        <w:rPr>
          <w:rFonts w:ascii="宋体" w:hAnsi="宋体" w:eastAsia="宋体" w:cs="宋体"/>
          <w:spacing w:val="-4"/>
          <w:sz w:val="28"/>
          <w:szCs w:val="28"/>
        </w:rPr>
        <w:t>、实际开放床位数</w:t>
      </w:r>
      <w:r>
        <w:rPr>
          <w:rFonts w:ascii="宋体" w:hAnsi="宋体" w:eastAsia="宋体" w:cs="宋体"/>
          <w:spacing w:val="-140"/>
          <w:sz w:val="28"/>
          <w:szCs w:val="28"/>
        </w:rPr>
        <w:t xml:space="preserve"> </w:t>
      </w:r>
      <w:r>
        <w:rPr>
          <w:rFonts w:ascii="宋体" w:hAnsi="宋体" w:eastAsia="宋体" w:cs="宋体"/>
          <w:spacing w:val="5"/>
          <w:sz w:val="28"/>
          <w:szCs w:val="28"/>
          <w:u w:val="single" w:color="auto"/>
        </w:rPr>
        <w:t xml:space="preserve">                        </w:t>
      </w:r>
      <w:r>
        <w:rPr>
          <w:rFonts w:ascii="宋体" w:hAnsi="宋体" w:eastAsia="宋体" w:cs="宋体"/>
          <w:spacing w:val="-103"/>
          <w:sz w:val="28"/>
          <w:szCs w:val="28"/>
        </w:rPr>
        <w:t xml:space="preserve"> </w:t>
      </w:r>
      <w:r>
        <w:rPr>
          <w:rFonts w:ascii="宋体" w:hAnsi="宋体" w:eastAsia="宋体" w:cs="宋体"/>
          <w:spacing w:val="-4"/>
          <w:sz w:val="28"/>
          <w:szCs w:val="28"/>
        </w:rPr>
        <w:t>张</w:t>
      </w:r>
    </w:p>
    <w:p>
      <w:pPr>
        <w:spacing w:before="247" w:line="379" w:lineRule="auto"/>
        <w:ind w:left="851" w:right="2357" w:hanging="844"/>
        <w:rPr>
          <w:rFonts w:ascii="宋体" w:hAnsi="宋体" w:eastAsia="宋体" w:cs="宋体"/>
          <w:sz w:val="28"/>
          <w:szCs w:val="28"/>
        </w:rPr>
      </w:pPr>
      <w:r>
        <w:rPr>
          <w:rFonts w:ascii="宋体" w:hAnsi="宋体" w:eastAsia="宋体" w:cs="宋体"/>
          <w:spacing w:val="-1"/>
          <w:sz w:val="28"/>
          <w:szCs w:val="28"/>
        </w:rPr>
        <w:t>其中：妇产科床位数</w:t>
      </w:r>
      <w:r>
        <w:rPr>
          <w:rFonts w:ascii="宋体" w:hAnsi="宋体" w:eastAsia="宋体" w:cs="宋体"/>
          <w:spacing w:val="-1"/>
          <w:sz w:val="28"/>
          <w:szCs w:val="28"/>
          <w:u w:val="single" w:color="auto"/>
        </w:rPr>
        <w:t xml:space="preserve">                        </w:t>
      </w:r>
      <w:r>
        <w:rPr>
          <w:rFonts w:ascii="宋体" w:hAnsi="宋体" w:eastAsia="宋体" w:cs="宋体"/>
          <w:spacing w:val="-119"/>
          <w:sz w:val="28"/>
          <w:szCs w:val="28"/>
        </w:rPr>
        <w:t xml:space="preserve"> </w:t>
      </w:r>
      <w:r>
        <w:rPr>
          <w:rFonts w:ascii="宋体" w:hAnsi="宋体" w:eastAsia="宋体" w:cs="宋体"/>
          <w:spacing w:val="-1"/>
          <w:sz w:val="28"/>
          <w:szCs w:val="28"/>
        </w:rPr>
        <w:t>张</w:t>
      </w:r>
      <w:r>
        <w:rPr>
          <w:rFonts w:ascii="宋体" w:hAnsi="宋体" w:eastAsia="宋体" w:cs="宋体"/>
          <w:sz w:val="28"/>
          <w:szCs w:val="28"/>
        </w:rPr>
        <w:t xml:space="preserve"> </w:t>
      </w:r>
      <w:r>
        <w:rPr>
          <w:rFonts w:ascii="宋体" w:hAnsi="宋体" w:eastAsia="宋体" w:cs="宋体"/>
          <w:spacing w:val="-6"/>
          <w:sz w:val="28"/>
          <w:szCs w:val="28"/>
        </w:rPr>
        <w:t>儿科床位数</w:t>
      </w:r>
      <w:r>
        <w:rPr>
          <w:rFonts w:ascii="宋体" w:hAnsi="宋体" w:eastAsia="宋体" w:cs="宋体"/>
          <w:spacing w:val="5"/>
          <w:sz w:val="28"/>
          <w:szCs w:val="28"/>
          <w:u w:val="single" w:color="auto"/>
        </w:rPr>
        <w:t xml:space="preserve">                         </w:t>
      </w:r>
      <w:r>
        <w:rPr>
          <w:rFonts w:ascii="宋体" w:hAnsi="宋体" w:eastAsia="宋体" w:cs="宋体"/>
          <w:spacing w:val="-106"/>
          <w:sz w:val="28"/>
          <w:szCs w:val="28"/>
        </w:rPr>
        <w:t xml:space="preserve"> </w:t>
      </w:r>
      <w:r>
        <w:rPr>
          <w:rFonts w:ascii="宋体" w:hAnsi="宋体" w:eastAsia="宋体" w:cs="宋体"/>
          <w:spacing w:val="-6"/>
          <w:sz w:val="28"/>
          <w:szCs w:val="28"/>
        </w:rPr>
        <w:t>张</w:t>
      </w:r>
      <w:r>
        <w:rPr>
          <w:rFonts w:ascii="宋体" w:hAnsi="宋体" w:eastAsia="宋体" w:cs="宋体"/>
          <w:sz w:val="28"/>
          <w:szCs w:val="28"/>
        </w:rPr>
        <w:t xml:space="preserve"> </w:t>
      </w:r>
      <w:r>
        <w:rPr>
          <w:rFonts w:ascii="FangSong_GB2312" w:hAnsi="FangSong_GB2312" w:eastAsia="FangSong_GB2312" w:cs="FangSong_GB2312"/>
          <w:spacing w:val="-6"/>
          <w:sz w:val="28"/>
          <w:szCs w:val="28"/>
        </w:rPr>
        <w:t>ICU</w:t>
      </w:r>
      <w:r>
        <w:rPr>
          <w:rFonts w:ascii="FangSong_GB2312" w:hAnsi="FangSong_GB2312" w:eastAsia="FangSong_GB2312" w:cs="FangSong_GB2312"/>
          <w:spacing w:val="-63"/>
          <w:sz w:val="28"/>
          <w:szCs w:val="28"/>
        </w:rPr>
        <w:t xml:space="preserve"> </w:t>
      </w:r>
      <w:r>
        <w:rPr>
          <w:rFonts w:ascii="宋体" w:hAnsi="宋体" w:eastAsia="宋体" w:cs="宋体"/>
          <w:spacing w:val="-6"/>
          <w:sz w:val="28"/>
          <w:szCs w:val="28"/>
        </w:rPr>
        <w:t>床位数</w:t>
      </w:r>
      <w:r>
        <w:rPr>
          <w:rFonts w:ascii="宋体" w:hAnsi="宋体" w:eastAsia="宋体" w:cs="宋体"/>
          <w:spacing w:val="5"/>
          <w:sz w:val="28"/>
          <w:szCs w:val="28"/>
          <w:u w:val="single" w:color="auto"/>
        </w:rPr>
        <w:t xml:space="preserve">                          </w:t>
      </w:r>
      <w:r>
        <w:rPr>
          <w:rFonts w:ascii="宋体" w:hAnsi="宋体" w:eastAsia="宋体" w:cs="宋体"/>
          <w:spacing w:val="-112"/>
          <w:sz w:val="28"/>
          <w:szCs w:val="28"/>
        </w:rPr>
        <w:t xml:space="preserve"> </w:t>
      </w:r>
      <w:r>
        <w:rPr>
          <w:rFonts w:ascii="宋体" w:hAnsi="宋体" w:eastAsia="宋体" w:cs="宋体"/>
          <w:spacing w:val="-6"/>
          <w:sz w:val="28"/>
          <w:szCs w:val="28"/>
        </w:rPr>
        <w:t>张</w:t>
      </w:r>
      <w:r>
        <w:rPr>
          <w:rFonts w:ascii="宋体" w:hAnsi="宋体" w:eastAsia="宋体" w:cs="宋体"/>
          <w:sz w:val="28"/>
          <w:szCs w:val="28"/>
        </w:rPr>
        <w:t xml:space="preserve"> </w:t>
      </w:r>
      <w:r>
        <w:rPr>
          <w:rFonts w:ascii="宋体" w:hAnsi="宋体" w:eastAsia="宋体" w:cs="宋体"/>
          <w:spacing w:val="-2"/>
          <w:sz w:val="28"/>
          <w:szCs w:val="28"/>
        </w:rPr>
        <w:t>急诊留观床位数</w:t>
      </w:r>
      <w:r>
        <w:rPr>
          <w:rFonts w:ascii="宋体" w:hAnsi="宋体" w:eastAsia="宋体" w:cs="宋体"/>
          <w:spacing w:val="-140"/>
          <w:sz w:val="28"/>
          <w:szCs w:val="28"/>
        </w:rPr>
        <w:t xml:space="preserve"> </w:t>
      </w:r>
      <w:r>
        <w:rPr>
          <w:rFonts w:ascii="宋体" w:hAnsi="宋体" w:eastAsia="宋体" w:cs="宋体"/>
          <w:spacing w:val="6"/>
          <w:sz w:val="28"/>
          <w:szCs w:val="28"/>
          <w:u w:val="single" w:color="auto"/>
        </w:rPr>
        <w:t xml:space="preserve">                     </w:t>
      </w:r>
      <w:r>
        <w:rPr>
          <w:rFonts w:ascii="宋体" w:hAnsi="宋体" w:eastAsia="宋体" w:cs="宋体"/>
          <w:spacing w:val="-110"/>
          <w:sz w:val="28"/>
          <w:szCs w:val="28"/>
        </w:rPr>
        <w:t xml:space="preserve"> </w:t>
      </w:r>
      <w:r>
        <w:rPr>
          <w:rFonts w:ascii="宋体" w:hAnsi="宋体" w:eastAsia="宋体" w:cs="宋体"/>
          <w:spacing w:val="-2"/>
          <w:sz w:val="28"/>
          <w:szCs w:val="28"/>
        </w:rPr>
        <w:t>张</w:t>
      </w:r>
    </w:p>
    <w:sdt>
      <w:sdtPr>
        <w:rPr>
          <w:rFonts w:ascii="Times New Roman" w:hAnsi="Times New Roman" w:eastAsia="Times New Roman" w:cs="Times New Roman"/>
          <w:sz w:val="28"/>
          <w:szCs w:val="28"/>
        </w:rPr>
        <w:id w:val="0"/>
        <w:docPartObj>
          <w:docPartGallery w:val="Table of Contents"/>
          <w:docPartUnique/>
        </w:docPartObj>
      </w:sdtPr>
      <w:sdtEndPr>
        <w:rPr>
          <w:rFonts w:ascii="宋体" w:hAnsi="宋体" w:eastAsia="宋体" w:cs="宋体"/>
          <w:sz w:val="28"/>
          <w:szCs w:val="28"/>
        </w:rPr>
      </w:sdtEndPr>
      <w:sdtContent>
        <w:p>
          <w:pPr>
            <w:spacing w:line="233" w:lineRule="auto"/>
            <w:ind w:left="7"/>
            <w:rPr>
              <w:rFonts w:ascii="宋体" w:hAnsi="宋体" w:eastAsia="宋体" w:cs="宋体"/>
              <w:sz w:val="28"/>
              <w:szCs w:val="28"/>
            </w:rPr>
          </w:pPr>
          <w:r>
            <w:rPr>
              <w:rFonts w:ascii="Times New Roman" w:hAnsi="Times New Roman" w:eastAsia="Times New Roman" w:cs="Times New Roman"/>
              <w:spacing w:val="-10"/>
              <w:sz w:val="28"/>
              <w:szCs w:val="28"/>
            </w:rPr>
            <w:t>3</w:t>
          </w:r>
          <w:r>
            <w:rPr>
              <w:rFonts w:ascii="Times New Roman" w:hAnsi="Times New Roman" w:eastAsia="Times New Roman" w:cs="Times New Roman"/>
              <w:spacing w:val="-35"/>
              <w:sz w:val="28"/>
              <w:szCs w:val="28"/>
            </w:rPr>
            <w:t xml:space="preserve"> </w:t>
          </w:r>
          <w:r>
            <w:rPr>
              <w:rFonts w:ascii="宋体" w:hAnsi="宋体" w:eastAsia="宋体" w:cs="宋体"/>
              <w:spacing w:val="-10"/>
              <w:sz w:val="28"/>
              <w:szCs w:val="28"/>
            </w:rPr>
            <w:t>、</w:t>
          </w:r>
          <w:r>
            <w:rPr>
              <w:rFonts w:ascii="宋体" w:hAnsi="宋体" w:eastAsia="宋体" w:cs="宋体"/>
              <w:spacing w:val="-82"/>
              <w:sz w:val="28"/>
              <w:szCs w:val="28"/>
            </w:rPr>
            <w:t xml:space="preserve"> </w:t>
          </w:r>
          <w:r>
            <w:rPr>
              <w:rFonts w:ascii="宋体" w:hAnsi="宋体" w:eastAsia="宋体" w:cs="宋体"/>
              <w:spacing w:val="-10"/>
              <w:sz w:val="28"/>
              <w:szCs w:val="28"/>
            </w:rPr>
            <w:t>占地面积</w:t>
          </w:r>
          <w:r>
            <w:rPr>
              <w:rFonts w:ascii="宋体" w:hAnsi="宋体" w:eastAsia="宋体" w:cs="宋体"/>
              <w:spacing w:val="6"/>
              <w:sz w:val="28"/>
              <w:szCs w:val="28"/>
              <w:u w:val="single" w:color="auto"/>
            </w:rPr>
            <w:t xml:space="preserve">                     </w:t>
          </w:r>
          <w:r>
            <w:rPr>
              <w:rFonts w:ascii="宋体" w:hAnsi="宋体" w:eastAsia="宋体" w:cs="宋体"/>
              <w:spacing w:val="-10"/>
              <w:sz w:val="28"/>
              <w:szCs w:val="28"/>
            </w:rPr>
            <w:t>（</w:t>
          </w:r>
          <w:r>
            <w:rPr>
              <w:rFonts w:ascii="FangSong_GB2312" w:hAnsi="FangSong_GB2312" w:eastAsia="FangSong_GB2312" w:cs="FangSong_GB2312"/>
              <w:spacing w:val="-10"/>
              <w:sz w:val="28"/>
              <w:szCs w:val="28"/>
            </w:rPr>
            <w:t>m</w:t>
          </w:r>
          <w:r>
            <w:fldChar w:fldCharType="begin"/>
          </w:r>
          <w:r>
            <w:instrText xml:space="preserve"> HYPERLINK \l "bookmark43" </w:instrText>
          </w:r>
          <w:r>
            <w:fldChar w:fldCharType="separate"/>
          </w:r>
          <w:r>
            <w:rPr>
              <w:rFonts w:ascii="FangSong_GB2312" w:hAnsi="FangSong_GB2312" w:eastAsia="FangSong_GB2312" w:cs="FangSong_GB2312"/>
              <w:spacing w:val="-10"/>
              <w:position w:val="13"/>
              <w:sz w:val="13"/>
              <w:szCs w:val="13"/>
            </w:rPr>
            <w:t>2</w:t>
          </w:r>
          <w:r>
            <w:rPr>
              <w:rFonts w:ascii="FangSong_GB2312" w:hAnsi="FangSong_GB2312" w:eastAsia="FangSong_GB2312" w:cs="FangSong_GB2312"/>
              <w:spacing w:val="-10"/>
              <w:position w:val="13"/>
              <w:sz w:val="13"/>
              <w:szCs w:val="13"/>
            </w:rPr>
            <w:fldChar w:fldCharType="end"/>
          </w:r>
          <w:r>
            <w:rPr>
              <w:rFonts w:ascii="宋体" w:hAnsi="宋体" w:eastAsia="宋体" w:cs="宋体"/>
              <w:spacing w:val="-10"/>
              <w:sz w:val="28"/>
              <w:szCs w:val="28"/>
            </w:rPr>
            <w:t>）</w:t>
          </w:r>
        </w:p>
        <w:p>
          <w:pPr>
            <w:spacing w:before="227" w:line="233" w:lineRule="auto"/>
            <w:rPr>
              <w:rFonts w:ascii="宋体" w:hAnsi="宋体" w:eastAsia="宋体" w:cs="宋体"/>
              <w:sz w:val="28"/>
              <w:szCs w:val="28"/>
            </w:rPr>
          </w:pPr>
          <w:r>
            <w:rPr>
              <w:rFonts w:ascii="Times New Roman" w:hAnsi="Times New Roman" w:eastAsia="Times New Roman" w:cs="Times New Roman"/>
              <w:spacing w:val="-1"/>
              <w:sz w:val="28"/>
              <w:szCs w:val="28"/>
            </w:rPr>
            <w:t>4</w:t>
          </w:r>
          <w:r>
            <w:rPr>
              <w:rFonts w:ascii="Times New Roman" w:hAnsi="Times New Roman" w:eastAsia="Times New Roman" w:cs="Times New Roman"/>
              <w:spacing w:val="-40"/>
              <w:sz w:val="28"/>
              <w:szCs w:val="28"/>
            </w:rPr>
            <w:t xml:space="preserve"> </w:t>
          </w:r>
          <w:r>
            <w:rPr>
              <w:rFonts w:ascii="宋体" w:hAnsi="宋体" w:eastAsia="宋体" w:cs="宋体"/>
              <w:spacing w:val="-1"/>
              <w:sz w:val="28"/>
              <w:szCs w:val="28"/>
            </w:rPr>
            <w:t>、建筑总面积</w:t>
          </w:r>
          <w:r>
            <w:rPr>
              <w:rFonts w:ascii="宋体" w:hAnsi="宋体" w:eastAsia="宋体" w:cs="宋体"/>
              <w:spacing w:val="-1"/>
              <w:sz w:val="28"/>
              <w:szCs w:val="28"/>
              <w:u w:val="single" w:color="auto"/>
            </w:rPr>
            <w:t xml:space="preserve">                    </w:t>
          </w:r>
          <w:r>
            <w:rPr>
              <w:rFonts w:ascii="宋体" w:hAnsi="宋体" w:eastAsia="宋体" w:cs="宋体"/>
              <w:spacing w:val="-1"/>
              <w:sz w:val="28"/>
              <w:szCs w:val="28"/>
            </w:rPr>
            <w:t>（</w:t>
          </w:r>
          <w:r>
            <w:rPr>
              <w:rFonts w:ascii="FangSong_GB2312" w:hAnsi="FangSong_GB2312" w:eastAsia="FangSong_GB2312" w:cs="FangSong_GB2312"/>
              <w:spacing w:val="-1"/>
              <w:sz w:val="28"/>
              <w:szCs w:val="28"/>
            </w:rPr>
            <w:t>m</w:t>
          </w:r>
          <w:r>
            <w:fldChar w:fldCharType="begin"/>
          </w:r>
          <w:r>
            <w:instrText xml:space="preserve"> HYPERLINK \l "bookmark44" </w:instrText>
          </w:r>
          <w:r>
            <w:fldChar w:fldCharType="separate"/>
          </w:r>
          <w:r>
            <w:rPr>
              <w:rFonts w:ascii="FangSong_GB2312" w:hAnsi="FangSong_GB2312" w:eastAsia="FangSong_GB2312" w:cs="FangSong_GB2312"/>
              <w:spacing w:val="-1"/>
              <w:position w:val="13"/>
              <w:sz w:val="13"/>
              <w:szCs w:val="13"/>
            </w:rPr>
            <w:t>2</w:t>
          </w:r>
          <w:r>
            <w:rPr>
              <w:rFonts w:ascii="FangSong_GB2312" w:hAnsi="FangSong_GB2312" w:eastAsia="FangSong_GB2312" w:cs="FangSong_GB2312"/>
              <w:spacing w:val="-1"/>
              <w:position w:val="13"/>
              <w:sz w:val="13"/>
              <w:szCs w:val="13"/>
            </w:rPr>
            <w:fldChar w:fldCharType="end"/>
          </w:r>
          <w:r>
            <w:rPr>
              <w:rFonts w:ascii="宋体" w:hAnsi="宋体" w:eastAsia="宋体" w:cs="宋体"/>
              <w:spacing w:val="-1"/>
              <w:sz w:val="28"/>
              <w:szCs w:val="28"/>
            </w:rPr>
            <w:t>）</w:t>
          </w:r>
        </w:p>
        <w:p>
          <w:pPr>
            <w:spacing w:before="225" w:line="234" w:lineRule="auto"/>
            <w:ind w:left="8"/>
            <w:rPr>
              <w:rFonts w:ascii="宋体" w:hAnsi="宋体" w:eastAsia="宋体" w:cs="宋体"/>
              <w:sz w:val="28"/>
              <w:szCs w:val="28"/>
            </w:rPr>
          </w:pPr>
          <w:r>
            <w:rPr>
              <w:rFonts w:ascii="Times New Roman" w:hAnsi="Times New Roman" w:eastAsia="Times New Roman" w:cs="Times New Roman"/>
              <w:spacing w:val="-1"/>
              <w:sz w:val="28"/>
              <w:szCs w:val="28"/>
            </w:rPr>
            <w:t>5</w:t>
          </w:r>
          <w:r>
            <w:rPr>
              <w:rFonts w:ascii="Times New Roman" w:hAnsi="Times New Roman" w:eastAsia="Times New Roman" w:cs="Times New Roman"/>
              <w:spacing w:val="-40"/>
              <w:sz w:val="28"/>
              <w:szCs w:val="28"/>
            </w:rPr>
            <w:t xml:space="preserve"> </w:t>
          </w:r>
          <w:r>
            <w:rPr>
              <w:rFonts w:ascii="宋体" w:hAnsi="宋体" w:eastAsia="宋体" w:cs="宋体"/>
              <w:spacing w:val="-1"/>
              <w:sz w:val="28"/>
              <w:szCs w:val="28"/>
            </w:rPr>
            <w:t>、医疗保健业务用房建筑面积</w:t>
          </w:r>
          <w:r>
            <w:rPr>
              <w:rFonts w:ascii="宋体" w:hAnsi="宋体" w:eastAsia="宋体" w:cs="宋体"/>
              <w:spacing w:val="-1"/>
              <w:sz w:val="28"/>
              <w:szCs w:val="28"/>
              <w:u w:val="single" w:color="auto"/>
            </w:rPr>
            <w:t xml:space="preserve">                   </w:t>
          </w:r>
          <w:r>
            <w:rPr>
              <w:rFonts w:ascii="宋体" w:hAnsi="宋体" w:eastAsia="宋体" w:cs="宋体"/>
              <w:spacing w:val="-2"/>
              <w:sz w:val="28"/>
              <w:szCs w:val="28"/>
            </w:rPr>
            <w:t>（</w:t>
          </w:r>
          <w:r>
            <w:rPr>
              <w:rFonts w:ascii="FangSong_GB2312" w:hAnsi="FangSong_GB2312" w:eastAsia="FangSong_GB2312" w:cs="FangSong_GB2312"/>
              <w:spacing w:val="-2"/>
              <w:sz w:val="28"/>
              <w:szCs w:val="28"/>
            </w:rPr>
            <w:t>m</w:t>
          </w:r>
          <w:r>
            <w:fldChar w:fldCharType="begin"/>
          </w:r>
          <w:r>
            <w:instrText xml:space="preserve"> HYPERLINK \l "bookmark45" </w:instrText>
          </w:r>
          <w:r>
            <w:fldChar w:fldCharType="separate"/>
          </w:r>
          <w:r>
            <w:rPr>
              <w:rFonts w:ascii="FangSong_GB2312" w:hAnsi="FangSong_GB2312" w:eastAsia="FangSong_GB2312" w:cs="FangSong_GB2312"/>
              <w:spacing w:val="-2"/>
              <w:position w:val="14"/>
              <w:sz w:val="13"/>
              <w:szCs w:val="13"/>
            </w:rPr>
            <w:t>2</w:t>
          </w:r>
          <w:r>
            <w:rPr>
              <w:rFonts w:ascii="FangSong_GB2312" w:hAnsi="FangSong_GB2312" w:eastAsia="FangSong_GB2312" w:cs="FangSong_GB2312"/>
              <w:spacing w:val="-2"/>
              <w:position w:val="14"/>
              <w:sz w:val="13"/>
              <w:szCs w:val="13"/>
            </w:rPr>
            <w:fldChar w:fldCharType="end"/>
          </w:r>
          <w:r>
            <w:rPr>
              <w:rFonts w:ascii="宋体" w:hAnsi="宋体" w:eastAsia="宋体" w:cs="宋体"/>
              <w:spacing w:val="-2"/>
              <w:sz w:val="28"/>
              <w:szCs w:val="28"/>
            </w:rPr>
            <w:t>）</w:t>
          </w:r>
        </w:p>
        <w:p>
          <w:pPr>
            <w:spacing w:before="226" w:line="233" w:lineRule="auto"/>
            <w:ind w:left="7"/>
            <w:rPr>
              <w:rFonts w:ascii="宋体" w:hAnsi="宋体" w:eastAsia="宋体" w:cs="宋体"/>
              <w:sz w:val="28"/>
              <w:szCs w:val="28"/>
            </w:rPr>
          </w:pPr>
          <w:r>
            <w:rPr>
              <w:rFonts w:ascii="宋体" w:hAnsi="宋体" w:eastAsia="宋体" w:cs="宋体"/>
              <w:sz w:val="28"/>
              <w:szCs w:val="28"/>
            </w:rPr>
            <w:t>其中：门诊建筑面积</w:t>
          </w:r>
          <w:r>
            <w:rPr>
              <w:rFonts w:ascii="宋体" w:hAnsi="宋体" w:eastAsia="宋体" w:cs="宋体"/>
              <w:sz w:val="28"/>
              <w:szCs w:val="28"/>
              <w:u w:val="single" w:color="auto"/>
            </w:rPr>
            <w:t xml:space="preserve">                   </w:t>
          </w:r>
          <w:r>
            <w:rPr>
              <w:rFonts w:ascii="宋体" w:hAnsi="宋体" w:eastAsia="宋体" w:cs="宋体"/>
              <w:spacing w:val="-1"/>
              <w:sz w:val="28"/>
              <w:szCs w:val="28"/>
              <w:u w:val="single" w:color="auto"/>
            </w:rPr>
            <w:t xml:space="preserve">    </w:t>
          </w:r>
          <w:r>
            <w:rPr>
              <w:rFonts w:ascii="宋体" w:hAnsi="宋体" w:eastAsia="宋体" w:cs="宋体"/>
              <w:spacing w:val="-1"/>
              <w:sz w:val="28"/>
              <w:szCs w:val="28"/>
            </w:rPr>
            <w:t>（</w:t>
          </w:r>
          <w:r>
            <w:rPr>
              <w:rFonts w:ascii="FangSong_GB2312" w:hAnsi="FangSong_GB2312" w:eastAsia="FangSong_GB2312" w:cs="FangSong_GB2312"/>
              <w:spacing w:val="-1"/>
              <w:sz w:val="28"/>
              <w:szCs w:val="28"/>
            </w:rPr>
            <w:t>m</w:t>
          </w:r>
          <w:r>
            <w:rPr>
              <w:rFonts w:ascii="FangSong_GB2312" w:hAnsi="FangSong_GB2312" w:eastAsia="FangSong_GB2312" w:cs="FangSong_GB2312"/>
              <w:spacing w:val="-1"/>
              <w:position w:val="13"/>
              <w:sz w:val="13"/>
              <w:szCs w:val="13"/>
            </w:rPr>
            <w:t>2</w:t>
          </w:r>
          <w:r>
            <w:rPr>
              <w:rFonts w:ascii="宋体" w:hAnsi="宋体" w:eastAsia="宋体" w:cs="宋体"/>
              <w:spacing w:val="-1"/>
              <w:sz w:val="28"/>
              <w:szCs w:val="28"/>
            </w:rPr>
            <w:t>）</w:t>
          </w:r>
        </w:p>
        <w:p>
          <w:pPr>
            <w:spacing w:before="227" w:line="233" w:lineRule="auto"/>
            <w:ind w:left="845"/>
            <w:rPr>
              <w:rFonts w:ascii="宋体" w:hAnsi="宋体" w:eastAsia="宋体" w:cs="宋体"/>
              <w:sz w:val="28"/>
              <w:szCs w:val="28"/>
            </w:rPr>
          </w:pPr>
          <w:r>
            <w:rPr>
              <w:rFonts w:ascii="宋体" w:hAnsi="宋体" w:eastAsia="宋体" w:cs="宋体"/>
              <w:sz w:val="28"/>
              <w:szCs w:val="28"/>
            </w:rPr>
            <w:t>住院建筑面积</w:t>
          </w:r>
          <w:r>
            <w:rPr>
              <w:rFonts w:ascii="宋体" w:hAnsi="宋体" w:eastAsia="宋体" w:cs="宋体"/>
              <w:sz w:val="28"/>
              <w:szCs w:val="28"/>
              <w:u w:val="single" w:color="auto"/>
            </w:rPr>
            <w:t xml:space="preserve">                     </w:t>
          </w:r>
          <w:r>
            <w:rPr>
              <w:rFonts w:ascii="宋体" w:hAnsi="宋体" w:eastAsia="宋体" w:cs="宋体"/>
              <w:spacing w:val="-1"/>
              <w:sz w:val="28"/>
              <w:szCs w:val="28"/>
              <w:u w:val="single" w:color="auto"/>
            </w:rPr>
            <w:t xml:space="preserve">  </w:t>
          </w:r>
          <w:r>
            <w:rPr>
              <w:rFonts w:ascii="宋体" w:hAnsi="宋体" w:eastAsia="宋体" w:cs="宋体"/>
              <w:spacing w:val="-1"/>
              <w:sz w:val="28"/>
              <w:szCs w:val="28"/>
            </w:rPr>
            <w:t>（</w:t>
          </w:r>
          <w:r>
            <w:rPr>
              <w:rFonts w:ascii="FangSong_GB2312" w:hAnsi="FangSong_GB2312" w:eastAsia="FangSong_GB2312" w:cs="FangSong_GB2312"/>
              <w:spacing w:val="-1"/>
              <w:sz w:val="28"/>
              <w:szCs w:val="28"/>
            </w:rPr>
            <w:t>m</w:t>
          </w:r>
          <w:r>
            <w:fldChar w:fldCharType="begin"/>
          </w:r>
          <w:r>
            <w:instrText xml:space="preserve"> HYPERLINK \l "bookmark46" </w:instrText>
          </w:r>
          <w:r>
            <w:fldChar w:fldCharType="separate"/>
          </w:r>
          <w:r>
            <w:rPr>
              <w:rFonts w:ascii="FangSong_GB2312" w:hAnsi="FangSong_GB2312" w:eastAsia="FangSong_GB2312" w:cs="FangSong_GB2312"/>
              <w:spacing w:val="-1"/>
              <w:position w:val="13"/>
              <w:sz w:val="13"/>
              <w:szCs w:val="13"/>
            </w:rPr>
            <w:t>2</w:t>
          </w:r>
          <w:r>
            <w:rPr>
              <w:rFonts w:ascii="FangSong_GB2312" w:hAnsi="FangSong_GB2312" w:eastAsia="FangSong_GB2312" w:cs="FangSong_GB2312"/>
              <w:spacing w:val="-1"/>
              <w:position w:val="13"/>
              <w:sz w:val="13"/>
              <w:szCs w:val="13"/>
            </w:rPr>
            <w:fldChar w:fldCharType="end"/>
          </w:r>
          <w:r>
            <w:rPr>
              <w:rFonts w:ascii="宋体" w:hAnsi="宋体" w:eastAsia="宋体" w:cs="宋体"/>
              <w:spacing w:val="-1"/>
              <w:sz w:val="28"/>
              <w:szCs w:val="28"/>
            </w:rPr>
            <w:t>）</w:t>
          </w:r>
        </w:p>
        <w:p>
          <w:pPr>
            <w:spacing w:before="225" w:line="234" w:lineRule="auto"/>
            <w:ind w:left="845"/>
            <w:rPr>
              <w:rFonts w:ascii="宋体" w:hAnsi="宋体" w:eastAsia="宋体" w:cs="宋体"/>
              <w:sz w:val="28"/>
              <w:szCs w:val="28"/>
            </w:rPr>
          </w:pPr>
          <w:r>
            <w:rPr>
              <w:rFonts w:ascii="宋体" w:hAnsi="宋体" w:eastAsia="宋体" w:cs="宋体"/>
              <w:sz w:val="28"/>
              <w:szCs w:val="28"/>
            </w:rPr>
            <w:t>平均每床建筑面积</w:t>
          </w:r>
          <w:r>
            <w:rPr>
              <w:rFonts w:ascii="宋体" w:hAnsi="宋体" w:eastAsia="宋体" w:cs="宋体"/>
              <w:sz w:val="28"/>
              <w:szCs w:val="28"/>
              <w:u w:val="single" w:color="auto"/>
            </w:rPr>
            <w:t xml:space="preserve">                 </w:t>
          </w:r>
          <w:r>
            <w:rPr>
              <w:rFonts w:ascii="宋体" w:hAnsi="宋体" w:eastAsia="宋体" w:cs="宋体"/>
              <w:spacing w:val="-1"/>
              <w:sz w:val="28"/>
              <w:szCs w:val="28"/>
              <w:u w:val="single" w:color="auto"/>
            </w:rPr>
            <w:t xml:space="preserve">  </w:t>
          </w:r>
          <w:r>
            <w:rPr>
              <w:rFonts w:ascii="宋体" w:hAnsi="宋体" w:eastAsia="宋体" w:cs="宋体"/>
              <w:spacing w:val="-1"/>
              <w:sz w:val="28"/>
              <w:szCs w:val="28"/>
            </w:rPr>
            <w:t>（</w:t>
          </w:r>
          <w:r>
            <w:rPr>
              <w:rFonts w:ascii="FangSong_GB2312" w:hAnsi="FangSong_GB2312" w:eastAsia="FangSong_GB2312" w:cs="FangSong_GB2312"/>
              <w:spacing w:val="-1"/>
              <w:sz w:val="28"/>
              <w:szCs w:val="28"/>
            </w:rPr>
            <w:t>m</w:t>
          </w:r>
          <w:r>
            <w:fldChar w:fldCharType="begin"/>
          </w:r>
          <w:r>
            <w:instrText xml:space="preserve"> HYPERLINK \l "bookmark47" </w:instrText>
          </w:r>
          <w:r>
            <w:fldChar w:fldCharType="separate"/>
          </w:r>
          <w:r>
            <w:rPr>
              <w:rFonts w:ascii="FangSong_GB2312" w:hAnsi="FangSong_GB2312" w:eastAsia="FangSong_GB2312" w:cs="FangSong_GB2312"/>
              <w:spacing w:val="-1"/>
              <w:position w:val="14"/>
              <w:sz w:val="13"/>
              <w:szCs w:val="13"/>
            </w:rPr>
            <w:t>2</w:t>
          </w:r>
          <w:r>
            <w:rPr>
              <w:rFonts w:ascii="FangSong_GB2312" w:hAnsi="FangSong_GB2312" w:eastAsia="FangSong_GB2312" w:cs="FangSong_GB2312"/>
              <w:spacing w:val="-1"/>
              <w:position w:val="14"/>
              <w:sz w:val="13"/>
              <w:szCs w:val="13"/>
            </w:rPr>
            <w:fldChar w:fldCharType="end"/>
          </w:r>
          <w:r>
            <w:rPr>
              <w:rFonts w:ascii="宋体" w:hAnsi="宋体" w:eastAsia="宋体" w:cs="宋体"/>
              <w:spacing w:val="-1"/>
              <w:sz w:val="28"/>
              <w:szCs w:val="28"/>
            </w:rPr>
            <w:t>）</w:t>
          </w:r>
        </w:p>
      </w:sdtContent>
    </w:sdt>
    <w:p>
      <w:pPr>
        <w:spacing w:before="225" w:line="233" w:lineRule="auto"/>
        <w:ind w:left="845"/>
        <w:rPr>
          <w:rFonts w:ascii="宋体" w:hAnsi="宋体" w:eastAsia="宋体" w:cs="宋体"/>
          <w:sz w:val="28"/>
          <w:szCs w:val="28"/>
        </w:rPr>
      </w:pPr>
      <w:r>
        <w:rPr>
          <w:rFonts w:ascii="宋体" w:hAnsi="宋体" w:eastAsia="宋体" w:cs="宋体"/>
          <w:sz w:val="28"/>
          <w:szCs w:val="28"/>
        </w:rPr>
        <w:t>平均每床净使用面积</w:t>
      </w:r>
      <w:r>
        <w:rPr>
          <w:rFonts w:ascii="宋体" w:hAnsi="宋体" w:eastAsia="宋体" w:cs="宋体"/>
          <w:sz w:val="28"/>
          <w:szCs w:val="28"/>
          <w:u w:val="single" w:color="auto"/>
        </w:rPr>
        <w:t xml:space="preserve">               </w:t>
      </w:r>
      <w:r>
        <w:rPr>
          <w:rFonts w:ascii="宋体" w:hAnsi="宋体" w:eastAsia="宋体" w:cs="宋体"/>
          <w:spacing w:val="-1"/>
          <w:sz w:val="28"/>
          <w:szCs w:val="28"/>
          <w:u w:val="single" w:color="auto"/>
        </w:rPr>
        <w:t xml:space="preserve">  </w:t>
      </w:r>
      <w:r>
        <w:rPr>
          <w:rFonts w:ascii="宋体" w:hAnsi="宋体" w:eastAsia="宋体" w:cs="宋体"/>
          <w:spacing w:val="-1"/>
          <w:sz w:val="28"/>
          <w:szCs w:val="28"/>
        </w:rPr>
        <w:t>（</w:t>
      </w:r>
      <w:r>
        <w:rPr>
          <w:rFonts w:ascii="FangSong_GB2312" w:hAnsi="FangSong_GB2312" w:eastAsia="FangSong_GB2312" w:cs="FangSong_GB2312"/>
          <w:spacing w:val="-1"/>
          <w:sz w:val="28"/>
          <w:szCs w:val="28"/>
        </w:rPr>
        <w:t>m</w:t>
      </w:r>
      <w:r>
        <w:rPr>
          <w:rFonts w:ascii="FangSong_GB2312" w:hAnsi="FangSong_GB2312" w:eastAsia="FangSong_GB2312" w:cs="FangSong_GB2312"/>
          <w:spacing w:val="-1"/>
          <w:position w:val="13"/>
          <w:sz w:val="13"/>
          <w:szCs w:val="13"/>
        </w:rPr>
        <w:t>2</w:t>
      </w:r>
      <w:r>
        <w:rPr>
          <w:rFonts w:ascii="宋体" w:hAnsi="宋体" w:eastAsia="宋体" w:cs="宋体"/>
          <w:spacing w:val="-1"/>
          <w:sz w:val="28"/>
          <w:szCs w:val="28"/>
        </w:rPr>
        <w:t>）</w:t>
      </w:r>
    </w:p>
    <w:p>
      <w:pPr>
        <w:spacing w:before="247" w:line="220" w:lineRule="auto"/>
        <w:ind w:left="10"/>
        <w:rPr>
          <w:rFonts w:ascii="宋体" w:hAnsi="宋体" w:eastAsia="宋体" w:cs="宋体"/>
          <w:sz w:val="28"/>
          <w:szCs w:val="28"/>
        </w:rPr>
      </w:pPr>
      <w:r>
        <w:rPr>
          <w:rFonts w:ascii="宋体" w:hAnsi="宋体" w:eastAsia="宋体" w:cs="宋体"/>
          <w:b/>
          <w:bCs/>
          <w:spacing w:val="-5"/>
          <w:sz w:val="28"/>
          <w:szCs w:val="28"/>
        </w:rPr>
        <w:t>二、人员编配</w:t>
      </w:r>
    </w:p>
    <w:p>
      <w:pPr>
        <w:spacing w:before="248" w:line="220" w:lineRule="auto"/>
        <w:ind w:left="24"/>
        <w:rPr>
          <w:rFonts w:ascii="宋体" w:hAnsi="宋体" w:eastAsia="宋体" w:cs="宋体"/>
          <w:sz w:val="28"/>
          <w:szCs w:val="28"/>
        </w:rPr>
      </w:pPr>
      <w:r>
        <w:rPr>
          <w:rFonts w:ascii="FangSong_GB2312" w:hAnsi="FangSong_GB2312" w:eastAsia="FangSong_GB2312" w:cs="FangSong_GB2312"/>
          <w:spacing w:val="-1"/>
          <w:sz w:val="28"/>
          <w:szCs w:val="28"/>
        </w:rPr>
        <w:t>1</w:t>
      </w:r>
      <w:r>
        <w:rPr>
          <w:rFonts w:ascii="宋体" w:hAnsi="宋体" w:eastAsia="宋体" w:cs="宋体"/>
          <w:spacing w:val="-1"/>
          <w:sz w:val="28"/>
          <w:szCs w:val="28"/>
        </w:rPr>
        <w:t>、职工总人数</w:t>
      </w:r>
      <w:r>
        <w:rPr>
          <w:rFonts w:ascii="宋体" w:hAnsi="宋体" w:eastAsia="宋体" w:cs="宋体"/>
          <w:spacing w:val="-1"/>
          <w:sz w:val="28"/>
          <w:szCs w:val="28"/>
          <w:u w:val="single" w:color="auto"/>
        </w:rPr>
        <w:t xml:space="preserve">                       </w:t>
      </w:r>
      <w:r>
        <w:rPr>
          <w:rFonts w:ascii="宋体" w:hAnsi="宋体" w:eastAsia="宋体" w:cs="宋体"/>
          <w:spacing w:val="-126"/>
          <w:sz w:val="28"/>
          <w:szCs w:val="28"/>
        </w:rPr>
        <w:t xml:space="preserve"> </w:t>
      </w:r>
      <w:r>
        <w:rPr>
          <w:rFonts w:ascii="宋体" w:hAnsi="宋体" w:eastAsia="宋体" w:cs="宋体"/>
          <w:spacing w:val="-1"/>
          <w:sz w:val="28"/>
          <w:szCs w:val="28"/>
        </w:rPr>
        <w:t>人</w:t>
      </w:r>
    </w:p>
    <w:p>
      <w:pPr>
        <w:spacing w:before="244" w:line="220" w:lineRule="auto"/>
        <w:ind w:left="17"/>
        <w:rPr>
          <w:rFonts w:ascii="宋体" w:hAnsi="宋体" w:eastAsia="宋体" w:cs="宋体"/>
          <w:sz w:val="28"/>
          <w:szCs w:val="28"/>
        </w:rPr>
      </w:pPr>
      <w:r>
        <w:rPr>
          <w:rFonts w:ascii="FangSong_GB2312" w:hAnsi="FangSong_GB2312" w:eastAsia="FangSong_GB2312" w:cs="FangSong_GB2312"/>
          <w:spacing w:val="-3"/>
          <w:sz w:val="28"/>
          <w:szCs w:val="28"/>
        </w:rPr>
        <w:t>2</w:t>
      </w:r>
      <w:r>
        <w:rPr>
          <w:rFonts w:ascii="宋体" w:hAnsi="宋体" w:eastAsia="宋体" w:cs="宋体"/>
          <w:spacing w:val="-3"/>
          <w:sz w:val="28"/>
          <w:szCs w:val="28"/>
        </w:rPr>
        <w:t>、专业技术人员数</w:t>
      </w:r>
      <w:r>
        <w:rPr>
          <w:rFonts w:ascii="宋体" w:hAnsi="宋体" w:eastAsia="宋体" w:cs="宋体"/>
          <w:spacing w:val="-133"/>
          <w:sz w:val="28"/>
          <w:szCs w:val="28"/>
        </w:rPr>
        <w:t xml:space="preserve"> </w:t>
      </w:r>
      <w:r>
        <w:rPr>
          <w:rFonts w:ascii="宋体" w:hAnsi="宋体" w:eastAsia="宋体" w:cs="宋体"/>
          <w:spacing w:val="7"/>
          <w:sz w:val="28"/>
          <w:szCs w:val="28"/>
          <w:u w:val="single" w:color="auto"/>
        </w:rPr>
        <w:t xml:space="preserve">                  </w:t>
      </w:r>
      <w:r>
        <w:rPr>
          <w:rFonts w:ascii="宋体" w:hAnsi="宋体" w:eastAsia="宋体" w:cs="宋体"/>
          <w:spacing w:val="-113"/>
          <w:sz w:val="28"/>
          <w:szCs w:val="28"/>
        </w:rPr>
        <w:t xml:space="preserve"> </w:t>
      </w:r>
      <w:r>
        <w:rPr>
          <w:rFonts w:ascii="宋体" w:hAnsi="宋体" w:eastAsia="宋体" w:cs="宋体"/>
          <w:spacing w:val="-3"/>
          <w:sz w:val="28"/>
          <w:szCs w:val="28"/>
        </w:rPr>
        <w:t>人</w:t>
      </w:r>
    </w:p>
    <w:p>
      <w:pPr>
        <w:spacing w:before="247" w:line="220" w:lineRule="auto"/>
        <w:ind w:left="295"/>
        <w:rPr>
          <w:rFonts w:ascii="宋体" w:hAnsi="宋体" w:eastAsia="宋体" w:cs="宋体"/>
          <w:sz w:val="28"/>
          <w:szCs w:val="28"/>
        </w:rPr>
      </w:pPr>
      <w:r>
        <w:rPr>
          <w:rFonts w:ascii="宋体" w:hAnsi="宋体" w:eastAsia="宋体" w:cs="宋体"/>
          <w:spacing w:val="-1"/>
          <w:sz w:val="28"/>
          <w:szCs w:val="28"/>
        </w:rPr>
        <w:t>（</w:t>
      </w:r>
      <w:r>
        <w:rPr>
          <w:rFonts w:ascii="FangSong_GB2312" w:hAnsi="FangSong_GB2312" w:eastAsia="FangSong_GB2312" w:cs="FangSong_GB2312"/>
          <w:spacing w:val="-1"/>
          <w:sz w:val="28"/>
          <w:szCs w:val="28"/>
        </w:rPr>
        <w:t>1</w:t>
      </w:r>
      <w:r>
        <w:rPr>
          <w:rFonts w:ascii="宋体" w:hAnsi="宋体" w:eastAsia="宋体" w:cs="宋体"/>
          <w:spacing w:val="-1"/>
          <w:sz w:val="28"/>
          <w:szCs w:val="28"/>
        </w:rPr>
        <w:t>）卫生专业技术人员数</w:t>
      </w:r>
      <w:r>
        <w:rPr>
          <w:rFonts w:ascii="宋体" w:hAnsi="宋体" w:eastAsia="宋体" w:cs="宋体"/>
          <w:spacing w:val="-1"/>
          <w:sz w:val="28"/>
          <w:szCs w:val="28"/>
          <w:u w:val="single" w:color="auto"/>
        </w:rPr>
        <w:t xml:space="preserve">                   </w:t>
      </w:r>
      <w:r>
        <w:rPr>
          <w:rFonts w:ascii="宋体" w:hAnsi="宋体" w:eastAsia="宋体" w:cs="宋体"/>
          <w:spacing w:val="-115"/>
          <w:sz w:val="28"/>
          <w:szCs w:val="28"/>
        </w:rPr>
        <w:t xml:space="preserve"> </w:t>
      </w:r>
      <w:r>
        <w:rPr>
          <w:rFonts w:ascii="宋体" w:hAnsi="宋体" w:eastAsia="宋体" w:cs="宋体"/>
          <w:spacing w:val="-1"/>
          <w:sz w:val="28"/>
          <w:szCs w:val="28"/>
        </w:rPr>
        <w:t>人</w:t>
      </w:r>
    </w:p>
    <w:p>
      <w:pPr>
        <w:spacing w:before="248" w:line="226" w:lineRule="auto"/>
        <w:ind w:left="642"/>
        <w:rPr>
          <w:rFonts w:ascii="宋体" w:hAnsi="宋体" w:eastAsia="宋体" w:cs="宋体"/>
          <w:sz w:val="28"/>
          <w:szCs w:val="28"/>
        </w:rPr>
      </w:pPr>
      <w:r>
        <w:rPr>
          <w:rFonts w:ascii="Calibri" w:hAnsi="Calibri" w:eastAsia="Calibri" w:cs="Calibri"/>
          <w:spacing w:val="-1"/>
          <w:sz w:val="20"/>
          <w:szCs w:val="20"/>
        </w:rPr>
        <w:t>①</w:t>
      </w:r>
      <w:r>
        <w:rPr>
          <w:rFonts w:ascii="宋体" w:hAnsi="宋体" w:eastAsia="宋体" w:cs="宋体"/>
          <w:spacing w:val="-1"/>
          <w:sz w:val="28"/>
          <w:szCs w:val="28"/>
        </w:rPr>
        <w:t>临床卫生专业技术人员数</w:t>
      </w:r>
      <w:r>
        <w:rPr>
          <w:rFonts w:ascii="宋体" w:hAnsi="宋体" w:eastAsia="宋体" w:cs="宋体"/>
          <w:spacing w:val="-133"/>
          <w:sz w:val="28"/>
          <w:szCs w:val="28"/>
        </w:rPr>
        <w:t xml:space="preserve"> </w:t>
      </w:r>
      <w:r>
        <w:rPr>
          <w:rFonts w:ascii="宋体" w:hAnsi="宋体" w:eastAsia="宋体" w:cs="宋体"/>
          <w:spacing w:val="13"/>
          <w:sz w:val="28"/>
          <w:szCs w:val="28"/>
          <w:u w:val="single" w:color="auto"/>
        </w:rPr>
        <w:t xml:space="preserve">          </w:t>
      </w:r>
      <w:r>
        <w:rPr>
          <w:rFonts w:ascii="宋体" w:hAnsi="宋体" w:eastAsia="宋体" w:cs="宋体"/>
          <w:spacing w:val="-118"/>
          <w:sz w:val="28"/>
          <w:szCs w:val="28"/>
        </w:rPr>
        <w:t xml:space="preserve"> </w:t>
      </w:r>
      <w:r>
        <w:rPr>
          <w:rFonts w:ascii="宋体" w:hAnsi="宋体" w:eastAsia="宋体" w:cs="宋体"/>
          <w:spacing w:val="-1"/>
          <w:sz w:val="28"/>
          <w:szCs w:val="28"/>
        </w:rPr>
        <w:t>人</w:t>
      </w:r>
    </w:p>
    <w:p>
      <w:pPr>
        <w:spacing w:before="237" w:line="384" w:lineRule="auto"/>
        <w:ind w:left="1685" w:right="2708" w:hanging="838"/>
        <w:rPr>
          <w:rFonts w:ascii="宋体" w:hAnsi="宋体" w:eastAsia="宋体" w:cs="宋体"/>
          <w:sz w:val="28"/>
          <w:szCs w:val="28"/>
        </w:rPr>
      </w:pPr>
      <w:r>
        <w:rPr>
          <w:rFonts w:ascii="宋体" w:hAnsi="宋体" w:eastAsia="宋体" w:cs="宋体"/>
          <w:spacing w:val="-1"/>
          <w:sz w:val="28"/>
          <w:szCs w:val="28"/>
        </w:rPr>
        <w:t>其中：医师数</w:t>
      </w:r>
      <w:r>
        <w:rPr>
          <w:rFonts w:ascii="宋体" w:hAnsi="宋体" w:eastAsia="宋体" w:cs="宋体"/>
          <w:spacing w:val="-1"/>
          <w:sz w:val="28"/>
          <w:szCs w:val="28"/>
          <w:u w:val="single" w:color="auto"/>
        </w:rPr>
        <w:t xml:space="preserve">                      </w:t>
      </w:r>
      <w:r>
        <w:rPr>
          <w:rFonts w:ascii="宋体" w:hAnsi="宋体" w:eastAsia="宋体" w:cs="宋体"/>
          <w:spacing w:val="-124"/>
          <w:sz w:val="28"/>
          <w:szCs w:val="28"/>
        </w:rPr>
        <w:t xml:space="preserve"> </w:t>
      </w:r>
      <w:r>
        <w:rPr>
          <w:rFonts w:ascii="宋体" w:hAnsi="宋体" w:eastAsia="宋体" w:cs="宋体"/>
          <w:spacing w:val="-1"/>
          <w:sz w:val="28"/>
          <w:szCs w:val="28"/>
        </w:rPr>
        <w:t>人</w:t>
      </w:r>
      <w:r>
        <w:rPr>
          <w:rFonts w:ascii="宋体" w:hAnsi="宋体" w:eastAsia="宋体" w:cs="宋体"/>
          <w:sz w:val="28"/>
          <w:szCs w:val="28"/>
        </w:rPr>
        <w:t xml:space="preserve"> </w:t>
      </w:r>
      <w:r>
        <w:rPr>
          <w:rFonts w:ascii="宋体" w:hAnsi="宋体" w:eastAsia="宋体" w:cs="宋体"/>
          <w:spacing w:val="-6"/>
          <w:sz w:val="28"/>
          <w:szCs w:val="28"/>
        </w:rPr>
        <w:t>护士数</w:t>
      </w:r>
      <w:r>
        <w:rPr>
          <w:rFonts w:ascii="宋体" w:hAnsi="宋体" w:eastAsia="宋体" w:cs="宋体"/>
          <w:spacing w:val="6"/>
          <w:sz w:val="28"/>
          <w:szCs w:val="28"/>
          <w:u w:val="single" w:color="auto"/>
        </w:rPr>
        <w:t xml:space="preserve">                     </w:t>
      </w:r>
      <w:r>
        <w:rPr>
          <w:rFonts w:ascii="宋体" w:hAnsi="宋体" w:eastAsia="宋体" w:cs="宋体"/>
          <w:spacing w:val="-114"/>
          <w:sz w:val="28"/>
          <w:szCs w:val="28"/>
        </w:rPr>
        <w:t xml:space="preserve"> </w:t>
      </w:r>
      <w:r>
        <w:rPr>
          <w:rFonts w:ascii="宋体" w:hAnsi="宋体" w:eastAsia="宋体" w:cs="宋体"/>
          <w:spacing w:val="-6"/>
          <w:sz w:val="28"/>
          <w:szCs w:val="28"/>
        </w:rPr>
        <w:t>人</w:t>
      </w:r>
      <w:r>
        <w:rPr>
          <w:rFonts w:ascii="宋体" w:hAnsi="宋体" w:eastAsia="宋体" w:cs="宋体"/>
          <w:sz w:val="28"/>
          <w:szCs w:val="28"/>
        </w:rPr>
        <w:t xml:space="preserve"> </w:t>
      </w:r>
      <w:r>
        <w:rPr>
          <w:rFonts w:ascii="宋体" w:hAnsi="宋体" w:eastAsia="宋体" w:cs="宋体"/>
          <w:spacing w:val="-1"/>
          <w:sz w:val="28"/>
          <w:szCs w:val="28"/>
        </w:rPr>
        <w:t>助产士数</w:t>
      </w:r>
      <w:r>
        <w:rPr>
          <w:rFonts w:ascii="宋体" w:hAnsi="宋体" w:eastAsia="宋体" w:cs="宋体"/>
          <w:spacing w:val="-1"/>
          <w:sz w:val="28"/>
          <w:szCs w:val="28"/>
          <w:u w:val="single" w:color="auto"/>
        </w:rPr>
        <w:t xml:space="preserve">                   </w:t>
      </w:r>
      <w:r>
        <w:rPr>
          <w:rFonts w:ascii="宋体" w:hAnsi="宋体" w:eastAsia="宋体" w:cs="宋体"/>
          <w:spacing w:val="-115"/>
          <w:sz w:val="28"/>
          <w:szCs w:val="28"/>
        </w:rPr>
        <w:t xml:space="preserve"> </w:t>
      </w:r>
      <w:r>
        <w:rPr>
          <w:rFonts w:ascii="宋体" w:hAnsi="宋体" w:eastAsia="宋体" w:cs="宋体"/>
          <w:spacing w:val="-1"/>
          <w:sz w:val="28"/>
          <w:szCs w:val="28"/>
        </w:rPr>
        <w:t>人</w:t>
      </w:r>
    </w:p>
    <w:p>
      <w:pPr>
        <w:spacing w:line="384" w:lineRule="auto"/>
        <w:rPr>
          <w:rFonts w:ascii="宋体" w:hAnsi="宋体" w:eastAsia="宋体" w:cs="宋体"/>
          <w:sz w:val="28"/>
          <w:szCs w:val="28"/>
        </w:rPr>
        <w:sectPr>
          <w:footerReference r:id="rId203" w:type="default"/>
          <w:pgSz w:w="11906" w:h="16838"/>
          <w:pgMar w:top="400" w:right="1785" w:bottom="693" w:left="1535" w:header="0" w:footer="381" w:gutter="0"/>
          <w:pgNumType w:fmt="decimal"/>
          <w:cols w:space="720" w:num="1"/>
        </w:sectPr>
      </w:pPr>
    </w:p>
    <w:p>
      <w:pPr>
        <w:pStyle w:val="2"/>
        <w:spacing w:line="291" w:lineRule="auto"/>
      </w:pPr>
    </w:p>
    <w:p>
      <w:pPr>
        <w:pStyle w:val="2"/>
        <w:spacing w:line="291" w:lineRule="auto"/>
      </w:pPr>
    </w:p>
    <w:p>
      <w:pPr>
        <w:pStyle w:val="2"/>
        <w:spacing w:line="291" w:lineRule="auto"/>
      </w:pPr>
    </w:p>
    <w:p>
      <w:pPr>
        <w:pStyle w:val="2"/>
        <w:spacing w:line="291" w:lineRule="auto"/>
      </w:pPr>
    </w:p>
    <w:p>
      <w:pPr>
        <w:spacing w:before="91" w:line="226" w:lineRule="auto"/>
        <w:ind w:left="647"/>
        <w:rPr>
          <w:rFonts w:ascii="宋体" w:hAnsi="宋体" w:eastAsia="宋体" w:cs="宋体"/>
          <w:sz w:val="28"/>
          <w:szCs w:val="28"/>
        </w:rPr>
      </w:pPr>
      <w:r>
        <w:rPr>
          <w:rFonts w:ascii="Calibri" w:hAnsi="Calibri" w:eastAsia="Calibri" w:cs="Calibri"/>
          <w:sz w:val="20"/>
          <w:szCs w:val="20"/>
        </w:rPr>
        <w:t>②</w:t>
      </w:r>
      <w:r>
        <w:rPr>
          <w:rFonts w:ascii="宋体" w:hAnsi="宋体" w:eastAsia="宋体" w:cs="宋体"/>
          <w:sz w:val="28"/>
          <w:szCs w:val="28"/>
        </w:rPr>
        <w:t>医技人员数</w:t>
      </w:r>
      <w:r>
        <w:rPr>
          <w:rFonts w:ascii="宋体" w:hAnsi="宋体" w:eastAsia="宋体" w:cs="宋体"/>
          <w:sz w:val="28"/>
          <w:szCs w:val="28"/>
          <w:u w:val="single" w:color="auto"/>
        </w:rPr>
        <w:t xml:space="preserve">                </w:t>
      </w:r>
      <w:r>
        <w:rPr>
          <w:rFonts w:ascii="宋体" w:hAnsi="宋体" w:eastAsia="宋体" w:cs="宋体"/>
          <w:spacing w:val="-1"/>
          <w:sz w:val="28"/>
          <w:szCs w:val="28"/>
          <w:u w:val="single" w:color="auto"/>
        </w:rPr>
        <w:t xml:space="preserve">       </w:t>
      </w:r>
      <w:r>
        <w:rPr>
          <w:rFonts w:ascii="宋体" w:hAnsi="宋体" w:eastAsia="宋体" w:cs="宋体"/>
          <w:spacing w:val="-126"/>
          <w:sz w:val="28"/>
          <w:szCs w:val="28"/>
        </w:rPr>
        <w:t xml:space="preserve"> </w:t>
      </w:r>
      <w:r>
        <w:rPr>
          <w:rFonts w:ascii="宋体" w:hAnsi="宋体" w:eastAsia="宋体" w:cs="宋体"/>
          <w:spacing w:val="-1"/>
          <w:sz w:val="28"/>
          <w:szCs w:val="28"/>
        </w:rPr>
        <w:t>人</w:t>
      </w:r>
    </w:p>
    <w:p>
      <w:pPr>
        <w:spacing w:before="238" w:line="220" w:lineRule="auto"/>
        <w:ind w:left="300"/>
        <w:rPr>
          <w:rFonts w:ascii="宋体" w:hAnsi="宋体" w:eastAsia="宋体" w:cs="宋体"/>
          <w:sz w:val="28"/>
          <w:szCs w:val="28"/>
        </w:rPr>
      </w:pPr>
      <w:r>
        <w:rPr>
          <w:rFonts w:ascii="宋体" w:hAnsi="宋体" w:eastAsia="宋体" w:cs="宋体"/>
          <w:spacing w:val="-1"/>
          <w:sz w:val="28"/>
          <w:szCs w:val="28"/>
        </w:rPr>
        <w:t>（</w:t>
      </w:r>
      <w:r>
        <w:rPr>
          <w:rFonts w:ascii="FangSong_GB2312" w:hAnsi="FangSong_GB2312" w:eastAsia="FangSong_GB2312" w:cs="FangSong_GB2312"/>
          <w:spacing w:val="-1"/>
          <w:sz w:val="28"/>
          <w:szCs w:val="28"/>
        </w:rPr>
        <w:t>2</w:t>
      </w:r>
      <w:r>
        <w:rPr>
          <w:rFonts w:ascii="宋体" w:hAnsi="宋体" w:eastAsia="宋体" w:cs="宋体"/>
          <w:spacing w:val="-1"/>
          <w:sz w:val="28"/>
          <w:szCs w:val="28"/>
        </w:rPr>
        <w:t>）非卫生专业技术人员数</w:t>
      </w:r>
      <w:r>
        <w:rPr>
          <w:rFonts w:ascii="宋体" w:hAnsi="宋体" w:eastAsia="宋体" w:cs="宋体"/>
          <w:spacing w:val="-1"/>
          <w:sz w:val="28"/>
          <w:szCs w:val="28"/>
          <w:u w:val="single" w:color="auto"/>
        </w:rPr>
        <w:t xml:space="preserve">                  </w:t>
      </w:r>
      <w:r>
        <w:rPr>
          <w:rFonts w:ascii="宋体" w:hAnsi="宋体" w:eastAsia="宋体" w:cs="宋体"/>
          <w:spacing w:val="-116"/>
          <w:sz w:val="28"/>
          <w:szCs w:val="28"/>
        </w:rPr>
        <w:t xml:space="preserve"> </w:t>
      </w:r>
      <w:r>
        <w:rPr>
          <w:rFonts w:ascii="宋体" w:hAnsi="宋体" w:eastAsia="宋体" w:cs="宋体"/>
          <w:spacing w:val="-1"/>
          <w:sz w:val="28"/>
          <w:szCs w:val="28"/>
        </w:rPr>
        <w:t>人</w:t>
      </w:r>
    </w:p>
    <w:p>
      <w:pPr>
        <w:spacing w:before="247" w:line="220" w:lineRule="auto"/>
        <w:ind w:left="33"/>
        <w:rPr>
          <w:rFonts w:ascii="宋体" w:hAnsi="宋体" w:eastAsia="宋体" w:cs="宋体"/>
          <w:sz w:val="28"/>
          <w:szCs w:val="28"/>
        </w:rPr>
      </w:pPr>
      <w:r>
        <w:rPr>
          <w:rFonts w:ascii="FangSong_GB2312" w:hAnsi="FangSong_GB2312" w:eastAsia="FangSong_GB2312" w:cs="FangSong_GB2312"/>
          <w:spacing w:val="-1"/>
          <w:sz w:val="28"/>
          <w:szCs w:val="28"/>
        </w:rPr>
        <w:t>3</w:t>
      </w:r>
      <w:r>
        <w:rPr>
          <w:rFonts w:ascii="宋体" w:hAnsi="宋体" w:eastAsia="宋体" w:cs="宋体"/>
          <w:spacing w:val="-1"/>
          <w:sz w:val="28"/>
          <w:szCs w:val="28"/>
        </w:rPr>
        <w:t>、非专业技术人员数</w:t>
      </w:r>
      <w:r>
        <w:rPr>
          <w:rFonts w:ascii="宋体" w:hAnsi="宋体" w:eastAsia="宋体" w:cs="宋体"/>
          <w:spacing w:val="-1"/>
          <w:sz w:val="28"/>
          <w:szCs w:val="28"/>
          <w:u w:val="single" w:color="auto"/>
        </w:rPr>
        <w:t xml:space="preserve">                </w:t>
      </w:r>
      <w:r>
        <w:rPr>
          <w:rFonts w:ascii="宋体" w:hAnsi="宋体" w:eastAsia="宋体" w:cs="宋体"/>
          <w:spacing w:val="-2"/>
          <w:sz w:val="28"/>
          <w:szCs w:val="28"/>
          <w:u w:val="single" w:color="auto"/>
        </w:rPr>
        <w:t xml:space="preserve">   </w:t>
      </w:r>
      <w:r>
        <w:rPr>
          <w:rFonts w:ascii="宋体" w:hAnsi="宋体" w:eastAsia="宋体" w:cs="宋体"/>
          <w:spacing w:val="-126"/>
          <w:sz w:val="28"/>
          <w:szCs w:val="28"/>
        </w:rPr>
        <w:t xml:space="preserve"> </w:t>
      </w:r>
      <w:r>
        <w:rPr>
          <w:rFonts w:ascii="宋体" w:hAnsi="宋体" w:eastAsia="宋体" w:cs="宋体"/>
          <w:spacing w:val="-2"/>
          <w:sz w:val="28"/>
          <w:szCs w:val="28"/>
        </w:rPr>
        <w:t>人</w:t>
      </w:r>
    </w:p>
    <w:p>
      <w:pPr>
        <w:spacing w:before="244" w:line="220" w:lineRule="auto"/>
        <w:ind w:left="20"/>
        <w:rPr>
          <w:rFonts w:ascii="宋体" w:hAnsi="宋体" w:eastAsia="宋体" w:cs="宋体"/>
          <w:sz w:val="28"/>
          <w:szCs w:val="28"/>
        </w:rPr>
      </w:pPr>
      <w:r>
        <w:rPr>
          <w:rFonts w:ascii="FangSong_GB2312" w:hAnsi="FangSong_GB2312" w:eastAsia="FangSong_GB2312" w:cs="FangSong_GB2312"/>
          <w:spacing w:val="-2"/>
          <w:sz w:val="28"/>
          <w:szCs w:val="28"/>
        </w:rPr>
        <w:t>4</w:t>
      </w:r>
      <w:r>
        <w:rPr>
          <w:rFonts w:ascii="宋体" w:hAnsi="宋体" w:eastAsia="宋体" w:cs="宋体"/>
          <w:spacing w:val="-2"/>
          <w:sz w:val="28"/>
          <w:szCs w:val="28"/>
        </w:rPr>
        <w:t>、卫生专业技术人员职称情况：</w:t>
      </w:r>
    </w:p>
    <w:p>
      <w:pPr>
        <w:spacing w:before="247" w:line="220" w:lineRule="auto"/>
        <w:ind w:left="578"/>
        <w:rPr>
          <w:rFonts w:ascii="宋体" w:hAnsi="宋体" w:eastAsia="宋体" w:cs="宋体"/>
          <w:sz w:val="28"/>
          <w:szCs w:val="28"/>
        </w:rPr>
      </w:pPr>
      <w:r>
        <w:rPr>
          <w:rFonts w:ascii="宋体" w:hAnsi="宋体" w:eastAsia="宋体" w:cs="宋体"/>
          <w:spacing w:val="-2"/>
          <w:sz w:val="28"/>
          <w:szCs w:val="28"/>
        </w:rPr>
        <w:t>（</w:t>
      </w:r>
      <w:r>
        <w:rPr>
          <w:rFonts w:ascii="FangSong_GB2312" w:hAnsi="FangSong_GB2312" w:eastAsia="FangSong_GB2312" w:cs="FangSong_GB2312"/>
          <w:spacing w:val="-2"/>
          <w:sz w:val="28"/>
          <w:szCs w:val="28"/>
        </w:rPr>
        <w:t>1</w:t>
      </w:r>
      <w:r>
        <w:rPr>
          <w:rFonts w:ascii="宋体" w:hAnsi="宋体" w:eastAsia="宋体" w:cs="宋体"/>
          <w:spacing w:val="-2"/>
          <w:sz w:val="28"/>
          <w:szCs w:val="28"/>
        </w:rPr>
        <w:t>）医疗技术人员职称情况：</w:t>
      </w:r>
    </w:p>
    <w:p>
      <w:pPr>
        <w:spacing w:before="247" w:line="220" w:lineRule="auto"/>
        <w:ind w:left="1412"/>
        <w:rPr>
          <w:rFonts w:ascii="宋体" w:hAnsi="宋体" w:eastAsia="宋体" w:cs="宋体"/>
          <w:sz w:val="28"/>
          <w:szCs w:val="28"/>
        </w:rPr>
      </w:pPr>
      <w:r>
        <w:rPr>
          <w:rFonts w:ascii="宋体" w:hAnsi="宋体" w:eastAsia="宋体" w:cs="宋体"/>
          <w:spacing w:val="-1"/>
          <w:sz w:val="28"/>
          <w:szCs w:val="28"/>
        </w:rPr>
        <w:t>主任医师</w:t>
      </w:r>
      <w:r>
        <w:rPr>
          <w:rFonts w:ascii="宋体" w:hAnsi="宋体" w:eastAsia="宋体" w:cs="宋体"/>
          <w:spacing w:val="-1"/>
          <w:sz w:val="28"/>
          <w:szCs w:val="28"/>
          <w:u w:val="single" w:color="auto"/>
        </w:rPr>
        <w:t xml:space="preserve">           </w:t>
      </w:r>
      <w:r>
        <w:rPr>
          <w:rFonts w:ascii="宋体" w:hAnsi="宋体" w:eastAsia="宋体" w:cs="宋体"/>
          <w:spacing w:val="-126"/>
          <w:sz w:val="28"/>
          <w:szCs w:val="28"/>
        </w:rPr>
        <w:t xml:space="preserve"> </w:t>
      </w:r>
      <w:r>
        <w:rPr>
          <w:rFonts w:ascii="宋体" w:hAnsi="宋体" w:eastAsia="宋体" w:cs="宋体"/>
          <w:spacing w:val="-1"/>
          <w:sz w:val="28"/>
          <w:szCs w:val="28"/>
        </w:rPr>
        <w:t>人；副主任医师</w:t>
      </w:r>
      <w:r>
        <w:rPr>
          <w:rFonts w:ascii="宋体" w:hAnsi="宋体" w:eastAsia="宋体" w:cs="宋体"/>
          <w:spacing w:val="-1"/>
          <w:sz w:val="28"/>
          <w:szCs w:val="28"/>
          <w:u w:val="single" w:color="auto"/>
        </w:rPr>
        <w:t xml:space="preserve">   </w:t>
      </w:r>
      <w:r>
        <w:rPr>
          <w:rFonts w:ascii="宋体" w:hAnsi="宋体" w:eastAsia="宋体" w:cs="宋体"/>
          <w:spacing w:val="-2"/>
          <w:sz w:val="28"/>
          <w:szCs w:val="28"/>
          <w:u w:val="single" w:color="auto"/>
        </w:rPr>
        <w:t xml:space="preserve">      </w:t>
      </w:r>
      <w:r>
        <w:rPr>
          <w:rFonts w:ascii="宋体" w:hAnsi="宋体" w:eastAsia="宋体" w:cs="宋体"/>
          <w:spacing w:val="-127"/>
          <w:sz w:val="28"/>
          <w:szCs w:val="28"/>
        </w:rPr>
        <w:t xml:space="preserve"> </w:t>
      </w:r>
      <w:r>
        <w:rPr>
          <w:rFonts w:ascii="宋体" w:hAnsi="宋体" w:eastAsia="宋体" w:cs="宋体"/>
          <w:spacing w:val="-2"/>
          <w:sz w:val="28"/>
          <w:szCs w:val="28"/>
        </w:rPr>
        <w:t>人；</w:t>
      </w:r>
    </w:p>
    <w:p>
      <w:pPr>
        <w:spacing w:before="244" w:line="220" w:lineRule="auto"/>
        <w:ind w:left="1412"/>
        <w:rPr>
          <w:rFonts w:ascii="宋体" w:hAnsi="宋体" w:eastAsia="宋体" w:cs="宋体"/>
          <w:sz w:val="28"/>
          <w:szCs w:val="28"/>
        </w:rPr>
      </w:pPr>
      <w:r>
        <w:rPr>
          <w:rFonts w:ascii="宋体" w:hAnsi="宋体" w:eastAsia="宋体" w:cs="宋体"/>
          <w:spacing w:val="-1"/>
          <w:sz w:val="28"/>
          <w:szCs w:val="28"/>
        </w:rPr>
        <w:t>主治医师</w:t>
      </w:r>
      <w:r>
        <w:rPr>
          <w:rFonts w:ascii="宋体" w:hAnsi="宋体" w:eastAsia="宋体" w:cs="宋体"/>
          <w:spacing w:val="-1"/>
          <w:sz w:val="28"/>
          <w:szCs w:val="28"/>
          <w:u w:val="single" w:color="auto"/>
        </w:rPr>
        <w:t xml:space="preserve">           </w:t>
      </w:r>
      <w:r>
        <w:rPr>
          <w:rFonts w:ascii="宋体" w:hAnsi="宋体" w:eastAsia="宋体" w:cs="宋体"/>
          <w:spacing w:val="-126"/>
          <w:sz w:val="28"/>
          <w:szCs w:val="28"/>
        </w:rPr>
        <w:t xml:space="preserve"> </w:t>
      </w:r>
      <w:r>
        <w:rPr>
          <w:rFonts w:ascii="宋体" w:hAnsi="宋体" w:eastAsia="宋体" w:cs="宋体"/>
          <w:spacing w:val="-1"/>
          <w:sz w:val="28"/>
          <w:szCs w:val="28"/>
        </w:rPr>
        <w:t>人；住院医师</w:t>
      </w:r>
      <w:r>
        <w:rPr>
          <w:rFonts w:ascii="宋体" w:hAnsi="宋体" w:eastAsia="宋体" w:cs="宋体"/>
          <w:spacing w:val="-1"/>
          <w:sz w:val="28"/>
          <w:szCs w:val="28"/>
          <w:u w:val="single" w:color="auto"/>
        </w:rPr>
        <w:t xml:space="preserve">      </w:t>
      </w:r>
      <w:r>
        <w:rPr>
          <w:rFonts w:ascii="宋体" w:hAnsi="宋体" w:eastAsia="宋体" w:cs="宋体"/>
          <w:spacing w:val="-2"/>
          <w:sz w:val="28"/>
          <w:szCs w:val="28"/>
          <w:u w:val="single" w:color="auto"/>
        </w:rPr>
        <w:t xml:space="preserve">     </w:t>
      </w:r>
      <w:r>
        <w:rPr>
          <w:rFonts w:ascii="宋体" w:hAnsi="宋体" w:eastAsia="宋体" w:cs="宋体"/>
          <w:spacing w:val="-127"/>
          <w:sz w:val="28"/>
          <w:szCs w:val="28"/>
        </w:rPr>
        <w:t xml:space="preserve"> </w:t>
      </w:r>
      <w:r>
        <w:rPr>
          <w:rFonts w:ascii="宋体" w:hAnsi="宋体" w:eastAsia="宋体" w:cs="宋体"/>
          <w:spacing w:val="-2"/>
          <w:sz w:val="28"/>
          <w:szCs w:val="28"/>
        </w:rPr>
        <w:t>人。</w:t>
      </w:r>
    </w:p>
    <w:p>
      <w:pPr>
        <w:spacing w:before="246" w:line="221" w:lineRule="auto"/>
        <w:ind w:left="578"/>
        <w:rPr>
          <w:rFonts w:ascii="宋体" w:hAnsi="宋体" w:eastAsia="宋体" w:cs="宋体"/>
          <w:sz w:val="28"/>
          <w:szCs w:val="28"/>
        </w:rPr>
      </w:pPr>
      <w:r>
        <w:rPr>
          <w:rFonts w:ascii="宋体" w:hAnsi="宋体" w:eastAsia="宋体" w:cs="宋体"/>
          <w:spacing w:val="-2"/>
          <w:sz w:val="28"/>
          <w:szCs w:val="28"/>
        </w:rPr>
        <w:t>（</w:t>
      </w:r>
      <w:r>
        <w:rPr>
          <w:rFonts w:ascii="FangSong_GB2312" w:hAnsi="FangSong_GB2312" w:eastAsia="FangSong_GB2312" w:cs="FangSong_GB2312"/>
          <w:spacing w:val="-2"/>
          <w:sz w:val="28"/>
          <w:szCs w:val="28"/>
        </w:rPr>
        <w:t>2</w:t>
      </w:r>
      <w:r>
        <w:rPr>
          <w:rFonts w:ascii="宋体" w:hAnsi="宋体" w:eastAsia="宋体" w:cs="宋体"/>
          <w:spacing w:val="-2"/>
          <w:sz w:val="28"/>
          <w:szCs w:val="28"/>
        </w:rPr>
        <w:t>）护理人员职称情况：</w:t>
      </w:r>
    </w:p>
    <w:p>
      <w:pPr>
        <w:spacing w:before="246" w:line="220" w:lineRule="auto"/>
        <w:ind w:left="1412"/>
        <w:rPr>
          <w:rFonts w:ascii="宋体" w:hAnsi="宋体" w:eastAsia="宋体" w:cs="宋体"/>
          <w:sz w:val="28"/>
          <w:szCs w:val="28"/>
        </w:rPr>
      </w:pPr>
      <w:r>
        <w:rPr>
          <w:rFonts w:ascii="宋体" w:hAnsi="宋体" w:eastAsia="宋体" w:cs="宋体"/>
          <w:spacing w:val="-1"/>
          <w:sz w:val="28"/>
          <w:szCs w:val="28"/>
        </w:rPr>
        <w:t>主任护师</w:t>
      </w:r>
      <w:r>
        <w:rPr>
          <w:rFonts w:ascii="宋体" w:hAnsi="宋体" w:eastAsia="宋体" w:cs="宋体"/>
          <w:spacing w:val="-1"/>
          <w:sz w:val="28"/>
          <w:szCs w:val="28"/>
          <w:u w:val="single" w:color="auto"/>
        </w:rPr>
        <w:t xml:space="preserve">           </w:t>
      </w:r>
      <w:r>
        <w:rPr>
          <w:rFonts w:ascii="宋体" w:hAnsi="宋体" w:eastAsia="宋体" w:cs="宋体"/>
          <w:spacing w:val="-126"/>
          <w:sz w:val="28"/>
          <w:szCs w:val="28"/>
        </w:rPr>
        <w:t xml:space="preserve"> </w:t>
      </w:r>
      <w:r>
        <w:rPr>
          <w:rFonts w:ascii="宋体" w:hAnsi="宋体" w:eastAsia="宋体" w:cs="宋体"/>
          <w:spacing w:val="-1"/>
          <w:sz w:val="28"/>
          <w:szCs w:val="28"/>
        </w:rPr>
        <w:t>人；副主任护师</w:t>
      </w:r>
      <w:r>
        <w:rPr>
          <w:rFonts w:ascii="宋体" w:hAnsi="宋体" w:eastAsia="宋体" w:cs="宋体"/>
          <w:spacing w:val="-1"/>
          <w:sz w:val="28"/>
          <w:szCs w:val="28"/>
          <w:u w:val="single" w:color="auto"/>
        </w:rPr>
        <w:t xml:space="preserve">   </w:t>
      </w:r>
      <w:r>
        <w:rPr>
          <w:rFonts w:ascii="宋体" w:hAnsi="宋体" w:eastAsia="宋体" w:cs="宋体"/>
          <w:spacing w:val="-2"/>
          <w:sz w:val="28"/>
          <w:szCs w:val="28"/>
          <w:u w:val="single" w:color="auto"/>
        </w:rPr>
        <w:t xml:space="preserve">      </w:t>
      </w:r>
      <w:r>
        <w:rPr>
          <w:rFonts w:ascii="宋体" w:hAnsi="宋体" w:eastAsia="宋体" w:cs="宋体"/>
          <w:spacing w:val="-127"/>
          <w:sz w:val="28"/>
          <w:szCs w:val="28"/>
        </w:rPr>
        <w:t xml:space="preserve"> </w:t>
      </w:r>
      <w:r>
        <w:rPr>
          <w:rFonts w:ascii="宋体" w:hAnsi="宋体" w:eastAsia="宋体" w:cs="宋体"/>
          <w:spacing w:val="-2"/>
          <w:sz w:val="28"/>
          <w:szCs w:val="28"/>
        </w:rPr>
        <w:t>人；</w:t>
      </w:r>
    </w:p>
    <w:p>
      <w:pPr>
        <w:spacing w:before="245" w:line="220" w:lineRule="auto"/>
        <w:ind w:left="1412"/>
        <w:rPr>
          <w:rFonts w:ascii="宋体" w:hAnsi="宋体" w:eastAsia="宋体" w:cs="宋体"/>
          <w:sz w:val="28"/>
          <w:szCs w:val="28"/>
        </w:rPr>
      </w:pPr>
      <w:r>
        <w:rPr>
          <w:rFonts w:ascii="宋体" w:hAnsi="宋体" w:eastAsia="宋体" w:cs="宋体"/>
          <w:spacing w:val="-1"/>
          <w:sz w:val="28"/>
          <w:szCs w:val="28"/>
        </w:rPr>
        <w:t>主管护师</w:t>
      </w:r>
      <w:r>
        <w:rPr>
          <w:rFonts w:ascii="宋体" w:hAnsi="宋体" w:eastAsia="宋体" w:cs="宋体"/>
          <w:spacing w:val="-1"/>
          <w:sz w:val="28"/>
          <w:szCs w:val="28"/>
          <w:u w:val="single" w:color="auto"/>
        </w:rPr>
        <w:t xml:space="preserve">        </w:t>
      </w:r>
      <w:r>
        <w:rPr>
          <w:rFonts w:ascii="宋体" w:hAnsi="宋体" w:eastAsia="宋体" w:cs="宋体"/>
          <w:spacing w:val="-127"/>
          <w:sz w:val="28"/>
          <w:szCs w:val="28"/>
        </w:rPr>
        <w:t xml:space="preserve"> </w:t>
      </w:r>
      <w:r>
        <w:rPr>
          <w:rFonts w:ascii="宋体" w:hAnsi="宋体" w:eastAsia="宋体" w:cs="宋体"/>
          <w:spacing w:val="-1"/>
          <w:sz w:val="28"/>
          <w:szCs w:val="28"/>
        </w:rPr>
        <w:t>人；护师</w:t>
      </w:r>
      <w:r>
        <w:rPr>
          <w:rFonts w:ascii="宋体" w:hAnsi="宋体" w:eastAsia="宋体" w:cs="宋体"/>
          <w:spacing w:val="-1"/>
          <w:sz w:val="28"/>
          <w:szCs w:val="28"/>
          <w:u w:val="single" w:color="auto"/>
        </w:rPr>
        <w:t xml:space="preserve">      </w:t>
      </w:r>
      <w:r>
        <w:rPr>
          <w:rFonts w:ascii="宋体" w:hAnsi="宋体" w:eastAsia="宋体" w:cs="宋体"/>
          <w:spacing w:val="-2"/>
          <w:sz w:val="28"/>
          <w:szCs w:val="28"/>
          <w:u w:val="single" w:color="auto"/>
        </w:rPr>
        <w:t xml:space="preserve">  </w:t>
      </w:r>
      <w:r>
        <w:rPr>
          <w:rFonts w:ascii="宋体" w:hAnsi="宋体" w:eastAsia="宋体" w:cs="宋体"/>
          <w:spacing w:val="-126"/>
          <w:sz w:val="28"/>
          <w:szCs w:val="28"/>
        </w:rPr>
        <w:t xml:space="preserve"> </w:t>
      </w:r>
      <w:r>
        <w:rPr>
          <w:rFonts w:ascii="宋体" w:hAnsi="宋体" w:eastAsia="宋体" w:cs="宋体"/>
          <w:spacing w:val="-2"/>
          <w:sz w:val="28"/>
          <w:szCs w:val="28"/>
        </w:rPr>
        <w:t>人；护士</w:t>
      </w:r>
      <w:r>
        <w:rPr>
          <w:rFonts w:ascii="宋体" w:hAnsi="宋体" w:eastAsia="宋体" w:cs="宋体"/>
          <w:spacing w:val="-2"/>
          <w:sz w:val="28"/>
          <w:szCs w:val="28"/>
          <w:u w:val="single" w:color="auto"/>
        </w:rPr>
        <w:t xml:space="preserve">        </w:t>
      </w:r>
      <w:r>
        <w:rPr>
          <w:rFonts w:ascii="宋体" w:hAnsi="宋体" w:eastAsia="宋体" w:cs="宋体"/>
          <w:spacing w:val="-127"/>
          <w:sz w:val="28"/>
          <w:szCs w:val="28"/>
        </w:rPr>
        <w:t xml:space="preserve"> </w:t>
      </w:r>
      <w:r>
        <w:rPr>
          <w:rFonts w:ascii="宋体" w:hAnsi="宋体" w:eastAsia="宋体" w:cs="宋体"/>
          <w:spacing w:val="-2"/>
          <w:sz w:val="28"/>
          <w:szCs w:val="28"/>
        </w:rPr>
        <w:t>人。</w:t>
      </w:r>
    </w:p>
    <w:p>
      <w:pPr>
        <w:spacing w:before="247" w:line="220" w:lineRule="auto"/>
        <w:ind w:left="578"/>
        <w:rPr>
          <w:rFonts w:ascii="宋体" w:hAnsi="宋体" w:eastAsia="宋体" w:cs="宋体"/>
          <w:sz w:val="28"/>
          <w:szCs w:val="28"/>
        </w:rPr>
      </w:pPr>
      <w:r>
        <w:rPr>
          <w:rFonts w:ascii="宋体" w:hAnsi="宋体" w:eastAsia="宋体" w:cs="宋体"/>
          <w:spacing w:val="-2"/>
          <w:sz w:val="28"/>
          <w:szCs w:val="28"/>
        </w:rPr>
        <w:t>（</w:t>
      </w:r>
      <w:r>
        <w:rPr>
          <w:rFonts w:ascii="FangSong_GB2312" w:hAnsi="FangSong_GB2312" w:eastAsia="FangSong_GB2312" w:cs="FangSong_GB2312"/>
          <w:spacing w:val="-2"/>
          <w:sz w:val="28"/>
          <w:szCs w:val="28"/>
        </w:rPr>
        <w:t>3</w:t>
      </w:r>
      <w:r>
        <w:rPr>
          <w:rFonts w:ascii="宋体" w:hAnsi="宋体" w:eastAsia="宋体" w:cs="宋体"/>
          <w:spacing w:val="-2"/>
          <w:sz w:val="28"/>
          <w:szCs w:val="28"/>
        </w:rPr>
        <w:t>）其他技术人员职称情况：</w:t>
      </w:r>
    </w:p>
    <w:p>
      <w:pPr>
        <w:spacing w:before="247" w:line="220" w:lineRule="auto"/>
        <w:ind w:left="1409"/>
        <w:rPr>
          <w:rFonts w:ascii="宋体" w:hAnsi="宋体" w:eastAsia="宋体" w:cs="宋体"/>
          <w:sz w:val="28"/>
          <w:szCs w:val="28"/>
        </w:rPr>
      </w:pPr>
      <w:r>
        <w:rPr>
          <w:rFonts w:ascii="宋体" w:hAnsi="宋体" w:eastAsia="宋体" w:cs="宋体"/>
          <w:spacing w:val="-1"/>
          <w:sz w:val="28"/>
          <w:szCs w:val="28"/>
        </w:rPr>
        <w:t>初级</w:t>
      </w:r>
      <w:r>
        <w:rPr>
          <w:rFonts w:ascii="宋体" w:hAnsi="宋体" w:eastAsia="宋体" w:cs="宋体"/>
          <w:spacing w:val="-1"/>
          <w:sz w:val="28"/>
          <w:szCs w:val="28"/>
          <w:u w:val="single" w:color="auto"/>
        </w:rPr>
        <w:t xml:space="preserve">         </w:t>
      </w:r>
      <w:r>
        <w:rPr>
          <w:rFonts w:ascii="宋体" w:hAnsi="宋体" w:eastAsia="宋体" w:cs="宋体"/>
          <w:spacing w:val="-127"/>
          <w:sz w:val="28"/>
          <w:szCs w:val="28"/>
        </w:rPr>
        <w:t xml:space="preserve"> </w:t>
      </w:r>
      <w:r>
        <w:rPr>
          <w:rFonts w:ascii="宋体" w:hAnsi="宋体" w:eastAsia="宋体" w:cs="宋体"/>
          <w:spacing w:val="-1"/>
          <w:sz w:val="28"/>
          <w:szCs w:val="28"/>
        </w:rPr>
        <w:t>人；中级</w:t>
      </w:r>
      <w:r>
        <w:rPr>
          <w:rFonts w:ascii="宋体" w:hAnsi="宋体" w:eastAsia="宋体" w:cs="宋体"/>
          <w:spacing w:val="-1"/>
          <w:sz w:val="28"/>
          <w:szCs w:val="28"/>
          <w:u w:val="single" w:color="auto"/>
        </w:rPr>
        <w:t xml:space="preserve">         </w:t>
      </w:r>
      <w:r>
        <w:rPr>
          <w:rFonts w:ascii="宋体" w:hAnsi="宋体" w:eastAsia="宋体" w:cs="宋体"/>
          <w:spacing w:val="-126"/>
          <w:sz w:val="28"/>
          <w:szCs w:val="28"/>
        </w:rPr>
        <w:t xml:space="preserve"> </w:t>
      </w:r>
      <w:r>
        <w:rPr>
          <w:rFonts w:ascii="宋体" w:hAnsi="宋体" w:eastAsia="宋体" w:cs="宋体"/>
          <w:spacing w:val="-1"/>
          <w:sz w:val="28"/>
          <w:szCs w:val="28"/>
        </w:rPr>
        <w:t>人；高级</w:t>
      </w:r>
      <w:r>
        <w:rPr>
          <w:rFonts w:ascii="宋体" w:hAnsi="宋体" w:eastAsia="宋体" w:cs="宋体"/>
          <w:spacing w:val="-1"/>
          <w:sz w:val="28"/>
          <w:szCs w:val="28"/>
          <w:u w:val="single" w:color="auto"/>
        </w:rPr>
        <w:t xml:space="preserve"> </w:t>
      </w:r>
      <w:r>
        <w:rPr>
          <w:rFonts w:ascii="宋体" w:hAnsi="宋体" w:eastAsia="宋体" w:cs="宋体"/>
          <w:spacing w:val="-2"/>
          <w:sz w:val="28"/>
          <w:szCs w:val="28"/>
          <w:u w:val="single" w:color="auto"/>
        </w:rPr>
        <w:t xml:space="preserve">         </w:t>
      </w:r>
      <w:r>
        <w:rPr>
          <w:rFonts w:ascii="宋体" w:hAnsi="宋体" w:eastAsia="宋体" w:cs="宋体"/>
          <w:spacing w:val="-126"/>
          <w:sz w:val="28"/>
          <w:szCs w:val="28"/>
        </w:rPr>
        <w:t xml:space="preserve"> </w:t>
      </w:r>
      <w:r>
        <w:rPr>
          <w:rFonts w:ascii="宋体" w:hAnsi="宋体" w:eastAsia="宋体" w:cs="宋体"/>
          <w:spacing w:val="-2"/>
          <w:sz w:val="28"/>
          <w:szCs w:val="28"/>
        </w:rPr>
        <w:t>人。</w:t>
      </w:r>
    </w:p>
    <w:p>
      <w:pPr>
        <w:spacing w:before="245" w:line="220" w:lineRule="auto"/>
        <w:ind w:left="25"/>
        <w:rPr>
          <w:rFonts w:ascii="宋体" w:hAnsi="宋体" w:eastAsia="宋体" w:cs="宋体"/>
          <w:sz w:val="28"/>
          <w:szCs w:val="28"/>
        </w:rPr>
      </w:pPr>
      <w:r>
        <w:rPr>
          <w:rFonts w:ascii="FangSong_GB2312" w:hAnsi="FangSong_GB2312" w:eastAsia="FangSong_GB2312" w:cs="FangSong_GB2312"/>
          <w:spacing w:val="-3"/>
          <w:sz w:val="28"/>
          <w:szCs w:val="28"/>
        </w:rPr>
        <w:t>5</w:t>
      </w:r>
      <w:r>
        <w:rPr>
          <w:rFonts w:ascii="宋体" w:hAnsi="宋体" w:eastAsia="宋体" w:cs="宋体"/>
          <w:spacing w:val="-3"/>
          <w:sz w:val="28"/>
          <w:szCs w:val="28"/>
        </w:rPr>
        <w:t>、床位与职工总人数之比</w:t>
      </w:r>
      <w:r>
        <w:rPr>
          <w:rFonts w:ascii="宋体" w:hAnsi="宋体" w:eastAsia="宋体" w:cs="宋体"/>
          <w:spacing w:val="-130"/>
          <w:sz w:val="28"/>
          <w:szCs w:val="28"/>
        </w:rPr>
        <w:t xml:space="preserve"> </w:t>
      </w:r>
      <w:r>
        <w:rPr>
          <w:rFonts w:ascii="宋体" w:hAnsi="宋体" w:eastAsia="宋体" w:cs="宋体"/>
          <w:sz w:val="28"/>
          <w:szCs w:val="28"/>
          <w:u w:val="single" w:color="auto"/>
        </w:rPr>
        <w:t xml:space="preserve">                                      </w:t>
      </w:r>
    </w:p>
    <w:p>
      <w:pPr>
        <w:spacing w:before="247" w:line="220" w:lineRule="auto"/>
        <w:ind w:left="24"/>
        <w:rPr>
          <w:rFonts w:ascii="宋体" w:hAnsi="宋体" w:eastAsia="宋体" w:cs="宋体"/>
          <w:sz w:val="28"/>
          <w:szCs w:val="28"/>
        </w:rPr>
      </w:pPr>
      <w:r>
        <w:rPr>
          <w:rFonts w:ascii="FangSong_GB2312" w:hAnsi="FangSong_GB2312" w:eastAsia="FangSong_GB2312" w:cs="FangSong_GB2312"/>
          <w:spacing w:val="-3"/>
          <w:sz w:val="28"/>
          <w:szCs w:val="28"/>
        </w:rPr>
        <w:t>6</w:t>
      </w:r>
      <w:r>
        <w:rPr>
          <w:rFonts w:ascii="宋体" w:hAnsi="宋体" w:eastAsia="宋体" w:cs="宋体"/>
          <w:spacing w:val="-3"/>
          <w:sz w:val="28"/>
          <w:szCs w:val="28"/>
        </w:rPr>
        <w:t>、床位与医师人数之比</w:t>
      </w:r>
      <w:r>
        <w:rPr>
          <w:rFonts w:ascii="宋体" w:hAnsi="宋体" w:eastAsia="宋体" w:cs="宋体"/>
          <w:sz w:val="28"/>
          <w:szCs w:val="28"/>
          <w:u w:val="single" w:color="auto"/>
        </w:rPr>
        <w:t xml:space="preserve">                                        </w:t>
      </w:r>
    </w:p>
    <w:p>
      <w:pPr>
        <w:spacing w:before="247" w:line="220" w:lineRule="auto"/>
        <w:ind w:left="24"/>
        <w:rPr>
          <w:rFonts w:ascii="宋体" w:hAnsi="宋体" w:eastAsia="宋体" w:cs="宋体"/>
          <w:sz w:val="28"/>
          <w:szCs w:val="28"/>
        </w:rPr>
      </w:pPr>
      <w:r>
        <w:rPr>
          <w:rFonts w:ascii="FangSong_GB2312" w:hAnsi="FangSong_GB2312" w:eastAsia="FangSong_GB2312" w:cs="FangSong_GB2312"/>
          <w:spacing w:val="-2"/>
          <w:sz w:val="28"/>
          <w:szCs w:val="28"/>
        </w:rPr>
        <w:t>7</w:t>
      </w:r>
      <w:r>
        <w:rPr>
          <w:rFonts w:ascii="宋体" w:hAnsi="宋体" w:eastAsia="宋体" w:cs="宋体"/>
          <w:spacing w:val="-2"/>
          <w:sz w:val="28"/>
          <w:szCs w:val="28"/>
        </w:rPr>
        <w:t>、床位与护士总人数之比</w:t>
      </w:r>
      <w:r>
        <w:rPr>
          <w:rFonts w:ascii="宋体" w:hAnsi="宋体" w:eastAsia="宋体" w:cs="宋体"/>
          <w:spacing w:val="-140"/>
          <w:sz w:val="28"/>
          <w:szCs w:val="28"/>
        </w:rPr>
        <w:t xml:space="preserve"> </w:t>
      </w:r>
      <w:r>
        <w:rPr>
          <w:rFonts w:ascii="宋体" w:hAnsi="宋体" w:eastAsia="宋体" w:cs="宋体"/>
          <w:sz w:val="28"/>
          <w:szCs w:val="28"/>
          <w:u w:val="single" w:color="auto"/>
        </w:rPr>
        <w:t xml:space="preserve">                                      </w:t>
      </w:r>
    </w:p>
    <w:p>
      <w:pPr>
        <w:spacing w:before="245" w:line="220" w:lineRule="auto"/>
        <w:ind w:left="24"/>
        <w:rPr>
          <w:rFonts w:ascii="宋体" w:hAnsi="宋体" w:eastAsia="宋体" w:cs="宋体"/>
          <w:sz w:val="28"/>
          <w:szCs w:val="28"/>
        </w:rPr>
      </w:pPr>
      <w:r>
        <w:rPr>
          <w:rFonts w:ascii="FangSong_GB2312" w:hAnsi="FangSong_GB2312" w:eastAsia="FangSong_GB2312" w:cs="FangSong_GB2312"/>
          <w:spacing w:val="-2"/>
          <w:sz w:val="28"/>
          <w:szCs w:val="28"/>
        </w:rPr>
        <w:t>8</w:t>
      </w:r>
      <w:r>
        <w:rPr>
          <w:rFonts w:ascii="宋体" w:hAnsi="宋体" w:eastAsia="宋体" w:cs="宋体"/>
          <w:spacing w:val="-2"/>
          <w:sz w:val="28"/>
          <w:szCs w:val="28"/>
        </w:rPr>
        <w:t>、母婴同室、新生儿病室护床比</w:t>
      </w:r>
      <w:r>
        <w:rPr>
          <w:rFonts w:ascii="宋体" w:hAnsi="宋体" w:eastAsia="宋体" w:cs="宋体"/>
          <w:spacing w:val="-135"/>
          <w:sz w:val="28"/>
          <w:szCs w:val="28"/>
        </w:rPr>
        <w:t xml:space="preserve"> </w:t>
      </w:r>
      <w:r>
        <w:rPr>
          <w:rFonts w:ascii="宋体" w:hAnsi="宋体" w:eastAsia="宋体" w:cs="宋体"/>
          <w:sz w:val="28"/>
          <w:szCs w:val="28"/>
          <w:u w:val="single" w:color="auto"/>
        </w:rPr>
        <w:t xml:space="preserve">                                </w:t>
      </w:r>
    </w:p>
    <w:p>
      <w:pPr>
        <w:spacing w:before="247" w:line="220" w:lineRule="auto"/>
        <w:ind w:left="24"/>
        <w:rPr>
          <w:rFonts w:ascii="宋体" w:hAnsi="宋体" w:eastAsia="宋体" w:cs="宋体"/>
          <w:sz w:val="28"/>
          <w:szCs w:val="28"/>
        </w:rPr>
      </w:pPr>
      <w:r>
        <w:rPr>
          <w:rFonts w:ascii="FangSong_GB2312" w:hAnsi="FangSong_GB2312" w:eastAsia="FangSong_GB2312" w:cs="FangSong_GB2312"/>
          <w:spacing w:val="-2"/>
          <w:sz w:val="28"/>
          <w:szCs w:val="28"/>
        </w:rPr>
        <w:t>9</w:t>
      </w:r>
      <w:r>
        <w:rPr>
          <w:rFonts w:ascii="宋体" w:hAnsi="宋体" w:eastAsia="宋体" w:cs="宋体"/>
          <w:spacing w:val="-2"/>
          <w:sz w:val="28"/>
          <w:szCs w:val="28"/>
        </w:rPr>
        <w:t>、全院病区护士与实际开放床位比</w:t>
      </w:r>
      <w:r>
        <w:rPr>
          <w:rFonts w:ascii="宋体" w:hAnsi="宋体" w:eastAsia="宋体" w:cs="宋体"/>
          <w:sz w:val="28"/>
          <w:szCs w:val="28"/>
          <w:u w:val="single" w:color="auto"/>
        </w:rPr>
        <w:t xml:space="preserve">                              </w:t>
      </w:r>
    </w:p>
    <w:p>
      <w:pPr>
        <w:spacing w:before="247" w:line="221" w:lineRule="auto"/>
        <w:ind w:left="28"/>
        <w:rPr>
          <w:rFonts w:ascii="宋体" w:hAnsi="宋体" w:eastAsia="宋体" w:cs="宋体"/>
          <w:sz w:val="28"/>
          <w:szCs w:val="28"/>
        </w:rPr>
      </w:pPr>
      <w:r>
        <w:rPr>
          <w:rFonts w:ascii="FangSong_GB2312" w:hAnsi="FangSong_GB2312" w:eastAsia="FangSong_GB2312" w:cs="FangSong_GB2312"/>
          <w:spacing w:val="-1"/>
          <w:sz w:val="28"/>
          <w:szCs w:val="28"/>
        </w:rPr>
        <w:t>10</w:t>
      </w:r>
      <w:r>
        <w:rPr>
          <w:rFonts w:ascii="宋体" w:hAnsi="宋体" w:eastAsia="宋体" w:cs="宋体"/>
          <w:spacing w:val="-1"/>
          <w:sz w:val="28"/>
          <w:szCs w:val="28"/>
        </w:rPr>
        <w:t>、专职院感人员配备</w:t>
      </w:r>
      <w:r>
        <w:rPr>
          <w:rFonts w:ascii="宋体" w:hAnsi="宋体" w:eastAsia="宋体" w:cs="宋体"/>
          <w:spacing w:val="-1"/>
          <w:sz w:val="28"/>
          <w:szCs w:val="28"/>
          <w:u w:val="single" w:color="auto"/>
        </w:rPr>
        <w:t xml:space="preserve">        </w:t>
      </w:r>
      <w:r>
        <w:rPr>
          <w:rFonts w:ascii="宋体" w:hAnsi="宋体" w:eastAsia="宋体" w:cs="宋体"/>
          <w:spacing w:val="-2"/>
          <w:sz w:val="28"/>
          <w:szCs w:val="28"/>
          <w:u w:val="single" w:color="auto"/>
        </w:rPr>
        <w:t xml:space="preserve">     </w:t>
      </w:r>
      <w:r>
        <w:rPr>
          <w:rFonts w:ascii="宋体" w:hAnsi="宋体" w:eastAsia="宋体" w:cs="宋体"/>
          <w:spacing w:val="-127"/>
          <w:sz w:val="28"/>
          <w:szCs w:val="28"/>
        </w:rPr>
        <w:t xml:space="preserve"> </w:t>
      </w:r>
      <w:r>
        <w:rPr>
          <w:rFonts w:ascii="宋体" w:hAnsi="宋体" w:eastAsia="宋体" w:cs="宋体"/>
          <w:spacing w:val="-2"/>
          <w:sz w:val="28"/>
          <w:szCs w:val="28"/>
        </w:rPr>
        <w:t>人，名单如下：</w:t>
      </w:r>
    </w:p>
    <w:p>
      <w:pPr>
        <w:pStyle w:val="2"/>
        <w:spacing w:line="243" w:lineRule="auto"/>
      </w:pPr>
    </w:p>
    <w:p>
      <w:pPr>
        <w:pStyle w:val="2"/>
        <w:spacing w:line="243" w:lineRule="auto"/>
      </w:pPr>
    </w:p>
    <w:p>
      <w:pPr>
        <w:pStyle w:val="2"/>
        <w:spacing w:line="243" w:lineRule="auto"/>
      </w:pPr>
      <w:r>
        <w:pict>
          <v:shape id="_x0000_s2157" o:spid="_x0000_s2157" style="position:absolute;left:0pt;margin-left:0.3pt;margin-top:1.4pt;height:0.65pt;width:441pt;z-index:252994560;mso-width-relative:page;mso-height-relative:page;" filled="f" stroked="t" coordsize="8820,12" path="m0,6l8820,6e">
            <v:fill on="f" focussize="0,0"/>
            <v:stroke weight="0.6pt" color="#000000" miterlimit="2" joinstyle="bevel"/>
            <v:imagedata o:title=""/>
            <o:lock v:ext="edit"/>
          </v:shape>
        </w:pict>
      </w:r>
    </w:p>
    <w:p>
      <w:pPr>
        <w:spacing w:before="91" w:line="219" w:lineRule="auto"/>
        <w:ind w:left="11"/>
        <w:rPr>
          <w:rFonts w:ascii="宋体" w:hAnsi="宋体" w:eastAsia="宋体" w:cs="宋体"/>
          <w:sz w:val="28"/>
          <w:szCs w:val="28"/>
        </w:rPr>
      </w:pPr>
      <w:r>
        <w:pict>
          <v:shape id="_x0000_s2158" o:spid="_x0000_s2158" style="position:absolute;left:0pt;margin-left:0.3pt;margin-top:47.15pt;height:0.65pt;width:441pt;z-index:252993536;mso-width-relative:page;mso-height-relative:page;" filled="f" stroked="t" coordsize="8820,12" path="m0,6l8820,6e">
            <v:fill on="f" focussize="0,0"/>
            <v:stroke weight="0.6pt" color="#000000" miterlimit="2" joinstyle="bevel"/>
            <v:imagedata o:title=""/>
            <o:lock v:ext="edit"/>
          </v:shape>
        </w:pict>
      </w:r>
      <w:r>
        <w:pict>
          <v:shape id="_x0000_s2159" o:spid="_x0000_s2159" style="position:absolute;left:0pt;margin-left:0.3pt;margin-top:134.15pt;height:0.65pt;width:441pt;z-index:252995584;mso-width-relative:page;mso-height-relative:page;" filled="f" stroked="t" coordsize="8820,12" path="m0,6l8820,6e">
            <v:fill on="f" focussize="0,0"/>
            <v:stroke weight="0.6pt" color="#000000" miterlimit="2" joinstyle="bevel"/>
            <v:imagedata o:title=""/>
            <o:lock v:ext="edit"/>
          </v:shape>
        </w:pict>
      </w:r>
      <w:r>
        <w:rPr>
          <w:rFonts w:ascii="宋体" w:hAnsi="宋体" w:eastAsia="宋体" w:cs="宋体"/>
          <w:spacing w:val="-2"/>
          <w:sz w:val="28"/>
          <w:szCs w:val="28"/>
        </w:rPr>
        <w:t>姓名     性别    年龄</w:t>
      </w:r>
      <w:r>
        <w:rPr>
          <w:rFonts w:ascii="宋体" w:hAnsi="宋体" w:eastAsia="宋体" w:cs="宋体"/>
          <w:spacing w:val="3"/>
          <w:sz w:val="28"/>
          <w:szCs w:val="28"/>
        </w:rPr>
        <w:t xml:space="preserve">      </w:t>
      </w:r>
      <w:r>
        <w:rPr>
          <w:rFonts w:ascii="宋体" w:hAnsi="宋体" w:eastAsia="宋体" w:cs="宋体"/>
          <w:spacing w:val="-2"/>
          <w:sz w:val="28"/>
          <w:szCs w:val="28"/>
        </w:rPr>
        <w:t>职称</w:t>
      </w:r>
      <w:r>
        <w:rPr>
          <w:rFonts w:ascii="宋体" w:hAnsi="宋体" w:eastAsia="宋体" w:cs="宋体"/>
          <w:spacing w:val="1"/>
          <w:sz w:val="28"/>
          <w:szCs w:val="28"/>
        </w:rPr>
        <w:t xml:space="preserve">      </w:t>
      </w:r>
      <w:r>
        <w:rPr>
          <w:rFonts w:ascii="宋体" w:hAnsi="宋体" w:eastAsia="宋体" w:cs="宋体"/>
          <w:spacing w:val="-2"/>
          <w:sz w:val="28"/>
          <w:szCs w:val="28"/>
        </w:rPr>
        <w:t>所学专业</w:t>
      </w:r>
      <w:r>
        <w:rPr>
          <w:rFonts w:ascii="宋体" w:hAnsi="宋体" w:eastAsia="宋体" w:cs="宋体"/>
          <w:spacing w:val="2"/>
          <w:sz w:val="28"/>
          <w:szCs w:val="28"/>
        </w:rPr>
        <w:t xml:space="preserve">       </w:t>
      </w:r>
      <w:r>
        <w:rPr>
          <w:rFonts w:ascii="宋体" w:hAnsi="宋体" w:eastAsia="宋体" w:cs="宋体"/>
          <w:spacing w:val="-2"/>
          <w:sz w:val="28"/>
          <w:szCs w:val="28"/>
        </w:rPr>
        <w:t>所在科室</w:t>
      </w:r>
    </w:p>
    <w:p>
      <w:pPr>
        <w:spacing w:line="219" w:lineRule="auto"/>
        <w:rPr>
          <w:rFonts w:ascii="宋体" w:hAnsi="宋体" w:eastAsia="宋体" w:cs="宋体"/>
          <w:sz w:val="28"/>
          <w:szCs w:val="28"/>
        </w:rPr>
        <w:sectPr>
          <w:footerReference r:id="rId204" w:type="default"/>
          <w:pgSz w:w="11906" w:h="16838"/>
          <w:pgMar w:top="400" w:right="1554" w:bottom="693" w:left="1531" w:header="0" w:footer="381" w:gutter="0"/>
          <w:pgNumType w:fmt="decimal"/>
          <w:cols w:space="720" w:num="1"/>
        </w:sectPr>
      </w:pPr>
    </w:p>
    <w:p>
      <w:pPr>
        <w:pStyle w:val="2"/>
        <w:spacing w:line="255" w:lineRule="auto"/>
      </w:pPr>
    </w:p>
    <w:p>
      <w:pPr>
        <w:pStyle w:val="2"/>
        <w:spacing w:line="255" w:lineRule="auto"/>
      </w:pPr>
    </w:p>
    <w:p>
      <w:pPr>
        <w:pStyle w:val="2"/>
        <w:spacing w:line="255" w:lineRule="auto"/>
      </w:pPr>
    </w:p>
    <w:p>
      <w:pPr>
        <w:pStyle w:val="2"/>
        <w:spacing w:line="255" w:lineRule="auto"/>
      </w:pPr>
    </w:p>
    <w:p>
      <w:pPr>
        <w:spacing w:before="91" w:line="221" w:lineRule="auto"/>
        <w:ind w:left="11"/>
        <w:rPr>
          <w:rFonts w:ascii="宋体" w:hAnsi="宋体" w:eastAsia="宋体" w:cs="宋体"/>
          <w:sz w:val="28"/>
          <w:szCs w:val="28"/>
        </w:rPr>
      </w:pPr>
      <w:r>
        <w:rPr>
          <w:rFonts w:ascii="宋体" w:hAnsi="宋体" w:eastAsia="宋体" w:cs="宋体"/>
          <w:b/>
          <w:bCs/>
          <w:spacing w:val="-3"/>
          <w:sz w:val="28"/>
          <w:szCs w:val="28"/>
        </w:rPr>
        <w:t>三、住院病人前十位疾病构成（顺位）</w:t>
      </w:r>
    </w:p>
    <w:p>
      <w:pPr>
        <w:spacing w:before="233"/>
      </w:pPr>
    </w:p>
    <w:tbl>
      <w:tblPr>
        <w:tblStyle w:val="7"/>
        <w:tblW w:w="8820"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120"/>
        <w:gridCol w:w="3366"/>
        <w:gridCol w:w="4334"/>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52" w:hRule="atLeast"/>
        </w:trPr>
        <w:tc>
          <w:tcPr>
            <w:tcW w:w="1120" w:type="dxa"/>
            <w:tcBorders>
              <w:top w:val="single" w:color="000000" w:sz="4" w:space="0"/>
              <w:bottom w:val="single" w:color="000000" w:sz="4" w:space="0"/>
            </w:tcBorders>
            <w:vAlign w:val="top"/>
          </w:tcPr>
          <w:p>
            <w:pPr>
              <w:spacing w:before="304" w:line="221" w:lineRule="auto"/>
              <w:ind w:left="12"/>
              <w:rPr>
                <w:rFonts w:ascii="宋体" w:hAnsi="宋体" w:eastAsia="宋体" w:cs="宋体"/>
                <w:sz w:val="28"/>
                <w:szCs w:val="28"/>
              </w:rPr>
            </w:pPr>
            <w:r>
              <w:rPr>
                <w:rFonts w:ascii="宋体" w:hAnsi="宋体" w:eastAsia="宋体" w:cs="宋体"/>
                <w:spacing w:val="-6"/>
                <w:sz w:val="28"/>
                <w:szCs w:val="28"/>
              </w:rPr>
              <w:t>顺位</w:t>
            </w:r>
          </w:p>
        </w:tc>
        <w:tc>
          <w:tcPr>
            <w:tcW w:w="3366" w:type="dxa"/>
            <w:tcBorders>
              <w:top w:val="single" w:color="000000" w:sz="4" w:space="0"/>
              <w:bottom w:val="single" w:color="000000" w:sz="4" w:space="0"/>
            </w:tcBorders>
            <w:vAlign w:val="top"/>
          </w:tcPr>
          <w:p>
            <w:pPr>
              <w:spacing w:before="304" w:line="221" w:lineRule="auto"/>
              <w:ind w:left="570"/>
              <w:rPr>
                <w:rFonts w:ascii="宋体" w:hAnsi="宋体" w:eastAsia="宋体" w:cs="宋体"/>
                <w:sz w:val="28"/>
                <w:szCs w:val="28"/>
              </w:rPr>
            </w:pPr>
            <w:r>
              <w:rPr>
                <w:rFonts w:ascii="宋体" w:hAnsi="宋体" w:eastAsia="宋体" w:cs="宋体"/>
                <w:spacing w:val="-3"/>
                <w:sz w:val="28"/>
                <w:szCs w:val="28"/>
              </w:rPr>
              <w:t>疾病名称</w:t>
            </w:r>
          </w:p>
        </w:tc>
        <w:tc>
          <w:tcPr>
            <w:tcW w:w="4334" w:type="dxa"/>
            <w:tcBorders>
              <w:top w:val="single" w:color="000000" w:sz="4" w:space="0"/>
              <w:bottom w:val="single" w:color="000000" w:sz="4" w:space="0"/>
            </w:tcBorders>
            <w:vAlign w:val="top"/>
          </w:tcPr>
          <w:p>
            <w:pPr>
              <w:spacing w:before="305" w:line="220" w:lineRule="auto"/>
              <w:ind w:left="1732"/>
              <w:rPr>
                <w:rFonts w:ascii="FangSong_GB2312" w:hAnsi="FangSong_GB2312" w:eastAsia="FangSong_GB2312" w:cs="FangSong_GB2312"/>
                <w:sz w:val="28"/>
                <w:szCs w:val="28"/>
              </w:rPr>
            </w:pPr>
            <w:r>
              <w:rPr>
                <w:rFonts w:ascii="宋体" w:hAnsi="宋体" w:eastAsia="宋体" w:cs="宋体"/>
                <w:spacing w:val="-9"/>
                <w:sz w:val="28"/>
                <w:szCs w:val="28"/>
              </w:rPr>
              <w:t>占出院总人数</w:t>
            </w:r>
            <w:r>
              <w:rPr>
                <w:rFonts w:ascii="FangSong_GB2312" w:hAnsi="FangSong_GB2312" w:eastAsia="FangSong_GB2312" w:cs="FangSong_GB2312"/>
                <w:spacing w:val="-9"/>
                <w:sz w:val="28"/>
                <w:szCs w:val="28"/>
              </w:rPr>
              <w:t>%</w:t>
            </w:r>
          </w:p>
        </w:tc>
      </w:tr>
    </w:tbl>
    <w:p>
      <w:pPr>
        <w:spacing w:before="15"/>
      </w:pPr>
    </w:p>
    <w:p>
      <w:pPr>
        <w:spacing w:before="15"/>
      </w:pPr>
    </w:p>
    <w:p>
      <w:pPr>
        <w:spacing w:before="15"/>
      </w:pPr>
    </w:p>
    <w:p>
      <w:pPr>
        <w:spacing w:before="15"/>
      </w:pPr>
    </w:p>
    <w:p>
      <w:pPr>
        <w:spacing w:before="15"/>
      </w:pPr>
    </w:p>
    <w:p>
      <w:pPr>
        <w:spacing w:before="15"/>
      </w:pPr>
    </w:p>
    <w:p>
      <w:pPr>
        <w:spacing w:before="15"/>
      </w:pPr>
    </w:p>
    <w:p>
      <w:pPr>
        <w:spacing w:before="14"/>
      </w:pPr>
    </w:p>
    <w:p>
      <w:pPr>
        <w:spacing w:before="14"/>
      </w:pPr>
    </w:p>
    <w:tbl>
      <w:tblPr>
        <w:tblStyle w:val="7"/>
        <w:tblW w:w="8819"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961"/>
        <w:gridCol w:w="5858"/>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730" w:hRule="atLeast"/>
        </w:trPr>
        <w:tc>
          <w:tcPr>
            <w:tcW w:w="8819" w:type="dxa"/>
            <w:gridSpan w:val="2"/>
            <w:tcBorders>
              <w:top w:val="single" w:color="000000" w:sz="4" w:space="0"/>
              <w:bottom w:val="single" w:color="000000" w:sz="4" w:space="0"/>
            </w:tcBorders>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before="91" w:line="220" w:lineRule="auto"/>
              <w:ind w:left="37"/>
              <w:rPr>
                <w:rFonts w:ascii="宋体" w:hAnsi="宋体" w:eastAsia="宋体" w:cs="宋体"/>
                <w:sz w:val="28"/>
                <w:szCs w:val="28"/>
              </w:rPr>
            </w:pPr>
            <w:r>
              <w:rPr>
                <w:rFonts w:ascii="宋体" w:hAnsi="宋体" w:eastAsia="宋体" w:cs="宋体"/>
                <w:b/>
                <w:bCs/>
                <w:spacing w:val="-4"/>
                <w:sz w:val="28"/>
                <w:szCs w:val="28"/>
              </w:rPr>
              <w:t>四、住院患者死亡例数及前五位死因构成（顺位）</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52" w:hRule="atLeast"/>
        </w:trPr>
        <w:tc>
          <w:tcPr>
            <w:tcW w:w="2961" w:type="dxa"/>
            <w:tcBorders>
              <w:top w:val="single" w:color="000000" w:sz="4" w:space="0"/>
              <w:bottom w:val="single" w:color="000000" w:sz="4" w:space="0"/>
            </w:tcBorders>
            <w:vAlign w:val="top"/>
          </w:tcPr>
          <w:p>
            <w:pPr>
              <w:spacing w:before="306" w:line="221" w:lineRule="auto"/>
              <w:ind w:left="41"/>
              <w:rPr>
                <w:rFonts w:ascii="宋体" w:hAnsi="宋体" w:eastAsia="宋体" w:cs="宋体"/>
                <w:sz w:val="28"/>
                <w:szCs w:val="28"/>
              </w:rPr>
            </w:pPr>
            <w:r>
              <w:rPr>
                <w:rFonts w:ascii="宋体" w:hAnsi="宋体" w:eastAsia="宋体" w:cs="宋体"/>
                <w:spacing w:val="-3"/>
                <w:sz w:val="28"/>
                <w:szCs w:val="28"/>
              </w:rPr>
              <w:t>死亡原因</w:t>
            </w:r>
          </w:p>
        </w:tc>
        <w:tc>
          <w:tcPr>
            <w:tcW w:w="5858" w:type="dxa"/>
            <w:tcBorders>
              <w:top w:val="single" w:color="000000" w:sz="4" w:space="0"/>
              <w:bottom w:val="single" w:color="000000" w:sz="4" w:space="0"/>
            </w:tcBorders>
            <w:vAlign w:val="top"/>
          </w:tcPr>
          <w:p>
            <w:pPr>
              <w:spacing w:before="305" w:line="220" w:lineRule="auto"/>
              <w:ind w:left="1841"/>
              <w:rPr>
                <w:rFonts w:ascii="宋体" w:hAnsi="宋体" w:eastAsia="宋体" w:cs="宋体"/>
                <w:sz w:val="28"/>
                <w:szCs w:val="28"/>
              </w:rPr>
            </w:pPr>
            <w:r>
              <w:rPr>
                <w:rFonts w:ascii="宋体" w:hAnsi="宋体" w:eastAsia="宋体" w:cs="宋体"/>
                <w:spacing w:val="-3"/>
                <w:sz w:val="28"/>
                <w:szCs w:val="28"/>
              </w:rPr>
              <w:t>死亡例数</w:t>
            </w:r>
          </w:p>
        </w:tc>
      </w:tr>
    </w:tbl>
    <w:p>
      <w:pPr>
        <w:spacing w:before="15"/>
      </w:pPr>
    </w:p>
    <w:p>
      <w:pPr>
        <w:spacing w:before="15"/>
      </w:pPr>
    </w:p>
    <w:p>
      <w:pPr>
        <w:spacing w:before="15"/>
      </w:pPr>
    </w:p>
    <w:p>
      <w:pPr>
        <w:spacing w:before="15"/>
      </w:pPr>
    </w:p>
    <w:p>
      <w:pPr>
        <w:spacing w:before="15"/>
      </w:pPr>
    </w:p>
    <w:p>
      <w:pPr>
        <w:spacing w:before="15"/>
      </w:pPr>
    </w:p>
    <w:p>
      <w:pPr>
        <w:spacing w:before="15"/>
      </w:pPr>
    </w:p>
    <w:p>
      <w:pPr>
        <w:spacing w:before="14"/>
      </w:pPr>
    </w:p>
    <w:p>
      <w:pPr>
        <w:spacing w:before="14"/>
      </w:pPr>
    </w:p>
    <w:tbl>
      <w:tblPr>
        <w:tblStyle w:val="7"/>
        <w:tblW w:w="8819"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959"/>
        <w:gridCol w:w="586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51" w:hRule="atLeast"/>
        </w:trPr>
        <w:tc>
          <w:tcPr>
            <w:tcW w:w="2959" w:type="dxa"/>
            <w:tcBorders>
              <w:top w:val="single" w:color="000000" w:sz="4" w:space="0"/>
              <w:bottom w:val="single" w:color="000000" w:sz="4" w:space="0"/>
            </w:tcBorders>
            <w:vAlign w:val="top"/>
          </w:tcPr>
          <w:p>
            <w:pPr>
              <w:spacing w:before="305" w:line="220" w:lineRule="auto"/>
              <w:ind w:left="15"/>
              <w:rPr>
                <w:rFonts w:ascii="宋体" w:hAnsi="宋体" w:eastAsia="宋体" w:cs="宋体"/>
                <w:sz w:val="28"/>
                <w:szCs w:val="28"/>
              </w:rPr>
            </w:pPr>
            <w:r>
              <w:rPr>
                <w:rFonts w:ascii="宋体" w:hAnsi="宋体" w:eastAsia="宋体" w:cs="宋体"/>
                <w:b/>
                <w:bCs/>
                <w:spacing w:val="6"/>
                <w:sz w:val="28"/>
                <w:szCs w:val="28"/>
              </w:rPr>
              <w:t>五、教学任务：有(</w:t>
            </w:r>
            <w:r>
              <w:rPr>
                <w:rFonts w:ascii="宋体" w:hAnsi="宋体" w:eastAsia="宋体" w:cs="宋体"/>
                <w:spacing w:val="83"/>
                <w:sz w:val="28"/>
                <w:szCs w:val="28"/>
              </w:rPr>
              <w:t xml:space="preserve"> </w:t>
            </w:r>
            <w:r>
              <w:rPr>
                <w:rFonts w:ascii="宋体" w:hAnsi="宋体" w:eastAsia="宋体" w:cs="宋体"/>
                <w:b/>
                <w:bCs/>
                <w:spacing w:val="6"/>
                <w:sz w:val="28"/>
                <w:szCs w:val="28"/>
              </w:rPr>
              <w:t>)</w:t>
            </w:r>
          </w:p>
        </w:tc>
        <w:tc>
          <w:tcPr>
            <w:tcW w:w="5860" w:type="dxa"/>
            <w:tcBorders>
              <w:top w:val="single" w:color="000000" w:sz="4" w:space="0"/>
              <w:bottom w:val="single" w:color="000000" w:sz="4" w:space="0"/>
            </w:tcBorders>
            <w:vAlign w:val="top"/>
          </w:tcPr>
          <w:p>
            <w:pPr>
              <w:spacing w:before="305" w:line="220" w:lineRule="auto"/>
              <w:ind w:left="287"/>
              <w:rPr>
                <w:rFonts w:ascii="宋体" w:hAnsi="宋体" w:eastAsia="宋体" w:cs="宋体"/>
                <w:sz w:val="28"/>
                <w:szCs w:val="28"/>
              </w:rPr>
            </w:pPr>
            <w:r>
              <w:rPr>
                <w:rFonts w:ascii="宋体" w:hAnsi="宋体" w:eastAsia="宋体" w:cs="宋体"/>
                <w:b/>
                <w:bCs/>
                <w:spacing w:val="1"/>
                <w:sz w:val="28"/>
                <w:szCs w:val="28"/>
              </w:rPr>
              <w:t>无</w:t>
            </w:r>
            <w:r>
              <w:rPr>
                <w:rFonts w:ascii="宋体" w:hAnsi="宋体" w:eastAsia="宋体" w:cs="宋体"/>
                <w:b/>
                <w:bCs/>
                <w:spacing w:val="-77"/>
                <w:w w:val="95"/>
                <w:sz w:val="28"/>
                <w:szCs w:val="28"/>
              </w:rPr>
              <w:t>（</w:t>
            </w:r>
            <w:r>
              <w:rPr>
                <w:rFonts w:ascii="宋体" w:hAnsi="宋体" w:eastAsia="宋体" w:cs="宋体"/>
                <w:spacing w:val="85"/>
                <w:sz w:val="28"/>
                <w:szCs w:val="28"/>
              </w:rPr>
              <w:t xml:space="preserve"> </w:t>
            </w:r>
            <w:r>
              <w:rPr>
                <w:rFonts w:ascii="宋体" w:hAnsi="宋体" w:eastAsia="宋体" w:cs="宋体"/>
                <w:b/>
                <w:bCs/>
                <w:spacing w:val="-77"/>
                <w:w w:val="95"/>
                <w:sz w:val="28"/>
                <w:szCs w:val="28"/>
              </w:rPr>
              <w:t>）（</w:t>
            </w:r>
            <w:r>
              <w:rPr>
                <w:rFonts w:ascii="宋体" w:hAnsi="宋体" w:eastAsia="宋体" w:cs="宋体"/>
                <w:b/>
                <w:bCs/>
                <w:spacing w:val="1"/>
                <w:sz w:val="28"/>
                <w:szCs w:val="28"/>
              </w:rPr>
              <w:t>统计评审前三年）</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51" w:hRule="atLeast"/>
        </w:trPr>
        <w:tc>
          <w:tcPr>
            <w:tcW w:w="2959" w:type="dxa"/>
            <w:tcBorders>
              <w:top w:val="single" w:color="000000" w:sz="4" w:space="0"/>
              <w:bottom w:val="single" w:color="000000" w:sz="4" w:space="0"/>
            </w:tcBorders>
            <w:vAlign w:val="top"/>
          </w:tcPr>
          <w:p>
            <w:pPr>
              <w:spacing w:before="303" w:line="221" w:lineRule="auto"/>
              <w:ind w:left="16"/>
              <w:rPr>
                <w:rFonts w:ascii="宋体" w:hAnsi="宋体" w:eastAsia="宋体" w:cs="宋体"/>
                <w:sz w:val="28"/>
                <w:szCs w:val="28"/>
              </w:rPr>
            </w:pPr>
            <w:r>
              <w:rPr>
                <w:rFonts w:ascii="宋体" w:hAnsi="宋体" w:eastAsia="宋体" w:cs="宋体"/>
                <w:spacing w:val="-2"/>
                <w:sz w:val="28"/>
                <w:szCs w:val="28"/>
              </w:rPr>
              <w:t>学校或规培基地名称</w:t>
            </w:r>
          </w:p>
        </w:tc>
        <w:tc>
          <w:tcPr>
            <w:tcW w:w="5860" w:type="dxa"/>
            <w:tcBorders>
              <w:top w:val="single" w:color="000000" w:sz="4" w:space="0"/>
              <w:bottom w:val="single" w:color="000000" w:sz="4" w:space="0"/>
            </w:tcBorders>
            <w:vAlign w:val="top"/>
          </w:tcPr>
          <w:p>
            <w:pPr>
              <w:spacing w:before="303" w:line="220" w:lineRule="auto"/>
              <w:ind w:left="972"/>
              <w:rPr>
                <w:rFonts w:ascii="宋体" w:hAnsi="宋体" w:eastAsia="宋体" w:cs="宋体"/>
                <w:sz w:val="28"/>
                <w:szCs w:val="28"/>
              </w:rPr>
            </w:pPr>
            <w:r>
              <w:rPr>
                <w:rFonts w:ascii="宋体" w:hAnsi="宋体" w:eastAsia="宋体" w:cs="宋体"/>
                <w:spacing w:val="-4"/>
                <w:sz w:val="28"/>
                <w:szCs w:val="28"/>
              </w:rPr>
              <w:t>专业（系）</w:t>
            </w:r>
            <w:r>
              <w:rPr>
                <w:rFonts w:ascii="宋体" w:hAnsi="宋体" w:eastAsia="宋体" w:cs="宋体"/>
                <w:spacing w:val="1"/>
                <w:sz w:val="28"/>
                <w:szCs w:val="28"/>
              </w:rPr>
              <w:t xml:space="preserve">            </w:t>
            </w:r>
            <w:r>
              <w:rPr>
                <w:rFonts w:ascii="宋体" w:hAnsi="宋体" w:eastAsia="宋体" w:cs="宋体"/>
                <w:spacing w:val="-4"/>
                <w:sz w:val="28"/>
                <w:szCs w:val="28"/>
              </w:rPr>
              <w:t>人数</w:t>
            </w:r>
          </w:p>
        </w:tc>
      </w:tr>
    </w:tbl>
    <w:p>
      <w:pPr>
        <w:pStyle w:val="2"/>
      </w:pPr>
      <w:r>
        <w:pict>
          <v:shape id="_x0000_s2160" o:spid="_x0000_s2160" style="position:absolute;left:0pt;margin-left:0.3pt;margin-top:86.7pt;height:0.65pt;width:441pt;z-index:253000704;mso-width-relative:page;mso-height-relative:page;" filled="f" stroked="t" coordsize="8820,12" path="m0,6l8820,6e">
            <v:fill on="f" focussize="0,0"/>
            <v:stroke weight="0.6pt" color="#000000" miterlimit="2" joinstyle="bevel"/>
            <v:imagedata o:title=""/>
            <o:lock v:ext="edit"/>
          </v:shape>
        </w:pict>
      </w:r>
    </w:p>
    <w:p>
      <w:pPr>
        <w:sectPr>
          <w:footerReference r:id="rId205" w:type="default"/>
          <w:pgSz w:w="11906" w:h="16838"/>
          <w:pgMar w:top="400" w:right="1554" w:bottom="693" w:left="1531" w:header="0" w:footer="381" w:gutter="0"/>
          <w:pgNumType w:fmt="decimal"/>
          <w:cols w:space="720" w:num="1"/>
        </w:sectPr>
      </w:pPr>
    </w:p>
    <w:p>
      <w:pPr>
        <w:pStyle w:val="2"/>
        <w:spacing w:line="291" w:lineRule="auto"/>
      </w:pPr>
    </w:p>
    <w:p>
      <w:pPr>
        <w:pStyle w:val="2"/>
        <w:spacing w:line="291" w:lineRule="auto"/>
      </w:pPr>
    </w:p>
    <w:p>
      <w:pPr>
        <w:pStyle w:val="2"/>
        <w:spacing w:line="291" w:lineRule="auto"/>
      </w:pPr>
    </w:p>
    <w:p>
      <w:pPr>
        <w:pStyle w:val="2"/>
        <w:spacing w:line="291" w:lineRule="auto"/>
      </w:pPr>
    </w:p>
    <w:p>
      <w:pPr>
        <w:spacing w:before="91" w:line="220" w:lineRule="auto"/>
        <w:ind w:left="13"/>
        <w:rPr>
          <w:rFonts w:ascii="宋体" w:hAnsi="宋体" w:eastAsia="宋体" w:cs="宋体"/>
          <w:sz w:val="28"/>
          <w:szCs w:val="28"/>
        </w:rPr>
      </w:pPr>
      <w:r>
        <w:rPr>
          <w:rFonts w:ascii="宋体" w:hAnsi="宋体" w:eastAsia="宋体" w:cs="宋体"/>
          <w:b/>
          <w:bCs/>
          <w:spacing w:val="-3"/>
          <w:sz w:val="28"/>
          <w:szCs w:val="28"/>
        </w:rPr>
        <w:t>六、继续医学教育项目（统计评审前三年）</w:t>
      </w:r>
    </w:p>
    <w:p>
      <w:pPr>
        <w:spacing w:before="15"/>
      </w:pPr>
    </w:p>
    <w:p>
      <w:pPr>
        <w:spacing w:before="14"/>
      </w:pPr>
    </w:p>
    <w:tbl>
      <w:tblPr>
        <w:tblStyle w:val="7"/>
        <w:tblW w:w="8820"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729"/>
        <w:gridCol w:w="1680"/>
        <w:gridCol w:w="2383"/>
        <w:gridCol w:w="2028"/>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52" w:hRule="atLeast"/>
        </w:trPr>
        <w:tc>
          <w:tcPr>
            <w:tcW w:w="2729" w:type="dxa"/>
            <w:tcBorders>
              <w:top w:val="single" w:color="000000" w:sz="4" w:space="0"/>
              <w:bottom w:val="single" w:color="000000" w:sz="4" w:space="0"/>
            </w:tcBorders>
            <w:vAlign w:val="top"/>
          </w:tcPr>
          <w:p>
            <w:pPr>
              <w:spacing w:before="305" w:line="220" w:lineRule="auto"/>
              <w:ind w:left="12"/>
              <w:rPr>
                <w:rFonts w:ascii="宋体" w:hAnsi="宋体" w:eastAsia="宋体" w:cs="宋体"/>
                <w:sz w:val="28"/>
                <w:szCs w:val="28"/>
              </w:rPr>
            </w:pPr>
            <w:r>
              <w:rPr>
                <w:rFonts w:ascii="宋体" w:hAnsi="宋体" w:eastAsia="宋体" w:cs="宋体"/>
                <w:spacing w:val="-10"/>
                <w:sz w:val="28"/>
                <w:szCs w:val="28"/>
              </w:rPr>
              <w:t>年份</w:t>
            </w:r>
            <w:r>
              <w:rPr>
                <w:rFonts w:ascii="宋体" w:hAnsi="宋体" w:eastAsia="宋体" w:cs="宋体"/>
                <w:spacing w:val="6"/>
                <w:sz w:val="28"/>
                <w:szCs w:val="28"/>
              </w:rPr>
              <w:t xml:space="preserve">      </w:t>
            </w:r>
            <w:r>
              <w:rPr>
                <w:rFonts w:ascii="宋体" w:hAnsi="宋体" w:eastAsia="宋体" w:cs="宋体"/>
                <w:spacing w:val="-10"/>
                <w:sz w:val="28"/>
                <w:szCs w:val="28"/>
              </w:rPr>
              <w:t>国家级</w:t>
            </w:r>
          </w:p>
        </w:tc>
        <w:tc>
          <w:tcPr>
            <w:tcW w:w="1680" w:type="dxa"/>
            <w:tcBorders>
              <w:top w:val="single" w:color="000000" w:sz="4" w:space="0"/>
              <w:bottom w:val="single" w:color="000000" w:sz="4" w:space="0"/>
            </w:tcBorders>
            <w:vAlign w:val="top"/>
          </w:tcPr>
          <w:p>
            <w:pPr>
              <w:spacing w:before="305" w:line="220" w:lineRule="auto"/>
              <w:ind w:left="507"/>
              <w:rPr>
                <w:rFonts w:ascii="宋体" w:hAnsi="宋体" w:eastAsia="宋体" w:cs="宋体"/>
                <w:sz w:val="28"/>
                <w:szCs w:val="28"/>
              </w:rPr>
            </w:pPr>
            <w:r>
              <w:rPr>
                <w:rFonts w:ascii="宋体" w:hAnsi="宋体" w:eastAsia="宋体" w:cs="宋体"/>
                <w:spacing w:val="-7"/>
                <w:sz w:val="28"/>
                <w:szCs w:val="28"/>
              </w:rPr>
              <w:t>省级</w:t>
            </w:r>
          </w:p>
        </w:tc>
        <w:tc>
          <w:tcPr>
            <w:tcW w:w="2383" w:type="dxa"/>
            <w:tcBorders>
              <w:top w:val="single" w:color="000000" w:sz="4" w:space="0"/>
              <w:bottom w:val="single" w:color="000000" w:sz="4" w:space="0"/>
            </w:tcBorders>
            <w:vAlign w:val="top"/>
          </w:tcPr>
          <w:p>
            <w:pPr>
              <w:spacing w:before="305" w:line="220" w:lineRule="auto"/>
              <w:ind w:left="643"/>
              <w:rPr>
                <w:rFonts w:ascii="宋体" w:hAnsi="宋体" w:eastAsia="宋体" w:cs="宋体"/>
                <w:sz w:val="28"/>
                <w:szCs w:val="28"/>
              </w:rPr>
            </w:pPr>
            <w:r>
              <w:rPr>
                <w:rFonts w:ascii="宋体" w:hAnsi="宋体" w:eastAsia="宋体" w:cs="宋体"/>
                <w:spacing w:val="-3"/>
                <w:sz w:val="28"/>
                <w:szCs w:val="28"/>
              </w:rPr>
              <w:t>培训期数</w:t>
            </w:r>
          </w:p>
        </w:tc>
        <w:tc>
          <w:tcPr>
            <w:tcW w:w="2028" w:type="dxa"/>
            <w:tcBorders>
              <w:top w:val="single" w:color="000000" w:sz="4" w:space="0"/>
              <w:bottom w:val="single" w:color="000000" w:sz="4" w:space="0"/>
            </w:tcBorders>
            <w:vAlign w:val="top"/>
          </w:tcPr>
          <w:p>
            <w:pPr>
              <w:spacing w:before="305" w:line="220" w:lineRule="auto"/>
              <w:ind w:left="642"/>
              <w:rPr>
                <w:rFonts w:ascii="宋体" w:hAnsi="宋体" w:eastAsia="宋体" w:cs="宋体"/>
                <w:sz w:val="28"/>
                <w:szCs w:val="28"/>
              </w:rPr>
            </w:pPr>
            <w:r>
              <w:rPr>
                <w:rFonts w:ascii="宋体" w:hAnsi="宋体" w:eastAsia="宋体" w:cs="宋体"/>
                <w:spacing w:val="-6"/>
                <w:sz w:val="28"/>
                <w:szCs w:val="28"/>
              </w:rPr>
              <w:t>人数</w:t>
            </w:r>
          </w:p>
        </w:tc>
      </w:tr>
    </w:tbl>
    <w:p>
      <w:pPr>
        <w:spacing w:before="15"/>
      </w:pPr>
    </w:p>
    <w:p>
      <w:pPr>
        <w:spacing w:before="15"/>
      </w:pPr>
    </w:p>
    <w:p>
      <w:pPr>
        <w:spacing w:before="15"/>
      </w:pPr>
    </w:p>
    <w:p>
      <w:pPr>
        <w:spacing w:before="15"/>
      </w:pPr>
    </w:p>
    <w:p>
      <w:pPr>
        <w:spacing w:before="15"/>
      </w:pPr>
    </w:p>
    <w:p>
      <w:pPr>
        <w:spacing w:before="15"/>
      </w:pPr>
    </w:p>
    <w:p>
      <w:pPr>
        <w:spacing w:before="15"/>
      </w:pPr>
    </w:p>
    <w:p>
      <w:pPr>
        <w:spacing w:before="14"/>
      </w:pPr>
    </w:p>
    <w:p>
      <w:pPr>
        <w:spacing w:before="14"/>
      </w:pPr>
    </w:p>
    <w:tbl>
      <w:tblPr>
        <w:tblStyle w:val="7"/>
        <w:tblW w:w="8819"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960"/>
        <w:gridCol w:w="585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51" w:hRule="atLeast"/>
        </w:trPr>
        <w:tc>
          <w:tcPr>
            <w:tcW w:w="2960" w:type="dxa"/>
            <w:tcBorders>
              <w:top w:val="single" w:color="000000" w:sz="4" w:space="0"/>
              <w:bottom w:val="single" w:color="000000" w:sz="4" w:space="0"/>
            </w:tcBorders>
            <w:vAlign w:val="top"/>
          </w:tcPr>
          <w:p>
            <w:pPr>
              <w:spacing w:before="305" w:line="219" w:lineRule="auto"/>
              <w:ind w:left="10"/>
              <w:rPr>
                <w:rFonts w:ascii="宋体" w:hAnsi="宋体" w:eastAsia="宋体" w:cs="宋体"/>
                <w:sz w:val="28"/>
                <w:szCs w:val="28"/>
              </w:rPr>
            </w:pPr>
            <w:r>
              <w:rPr>
                <w:rFonts w:ascii="宋体" w:hAnsi="宋体" w:eastAsia="宋体" w:cs="宋体"/>
                <w:b/>
                <w:bCs/>
                <w:spacing w:val="6"/>
                <w:sz w:val="28"/>
                <w:szCs w:val="28"/>
              </w:rPr>
              <w:t>七、科研任务：有(</w:t>
            </w:r>
            <w:r>
              <w:rPr>
                <w:rFonts w:ascii="宋体" w:hAnsi="宋体" w:eastAsia="宋体" w:cs="宋体"/>
                <w:spacing w:val="89"/>
                <w:sz w:val="28"/>
                <w:szCs w:val="28"/>
              </w:rPr>
              <w:t xml:space="preserve"> </w:t>
            </w:r>
            <w:r>
              <w:rPr>
                <w:rFonts w:ascii="宋体" w:hAnsi="宋体" w:eastAsia="宋体" w:cs="宋体"/>
                <w:b/>
                <w:bCs/>
                <w:spacing w:val="6"/>
                <w:sz w:val="28"/>
                <w:szCs w:val="28"/>
              </w:rPr>
              <w:t>)</w:t>
            </w:r>
          </w:p>
        </w:tc>
        <w:tc>
          <w:tcPr>
            <w:tcW w:w="5859" w:type="dxa"/>
            <w:tcBorders>
              <w:top w:val="single" w:color="000000" w:sz="4" w:space="0"/>
              <w:bottom w:val="single" w:color="000000" w:sz="4" w:space="0"/>
            </w:tcBorders>
            <w:vAlign w:val="top"/>
          </w:tcPr>
          <w:p>
            <w:pPr>
              <w:spacing w:before="305" w:line="220" w:lineRule="auto"/>
              <w:ind w:left="286"/>
              <w:rPr>
                <w:rFonts w:ascii="宋体" w:hAnsi="宋体" w:eastAsia="宋体" w:cs="宋体"/>
                <w:sz w:val="28"/>
                <w:szCs w:val="28"/>
              </w:rPr>
            </w:pPr>
            <w:r>
              <w:rPr>
                <w:rFonts w:ascii="宋体" w:hAnsi="宋体" w:eastAsia="宋体" w:cs="宋体"/>
                <w:b/>
                <w:bCs/>
                <w:spacing w:val="1"/>
                <w:sz w:val="28"/>
                <w:szCs w:val="28"/>
              </w:rPr>
              <w:t>无</w:t>
            </w:r>
            <w:r>
              <w:rPr>
                <w:rFonts w:ascii="宋体" w:hAnsi="宋体" w:eastAsia="宋体" w:cs="宋体"/>
                <w:b/>
                <w:bCs/>
                <w:spacing w:val="-77"/>
                <w:w w:val="95"/>
                <w:sz w:val="28"/>
                <w:szCs w:val="28"/>
              </w:rPr>
              <w:t>（</w:t>
            </w:r>
            <w:r>
              <w:rPr>
                <w:rFonts w:ascii="宋体" w:hAnsi="宋体" w:eastAsia="宋体" w:cs="宋体"/>
                <w:spacing w:val="85"/>
                <w:sz w:val="28"/>
                <w:szCs w:val="28"/>
              </w:rPr>
              <w:t xml:space="preserve"> </w:t>
            </w:r>
            <w:r>
              <w:rPr>
                <w:rFonts w:ascii="宋体" w:hAnsi="宋体" w:eastAsia="宋体" w:cs="宋体"/>
                <w:b/>
                <w:bCs/>
                <w:spacing w:val="-77"/>
                <w:w w:val="95"/>
                <w:sz w:val="28"/>
                <w:szCs w:val="28"/>
              </w:rPr>
              <w:t>）（</w:t>
            </w:r>
            <w:r>
              <w:rPr>
                <w:rFonts w:ascii="宋体" w:hAnsi="宋体" w:eastAsia="宋体" w:cs="宋体"/>
                <w:b/>
                <w:bCs/>
                <w:spacing w:val="1"/>
                <w:sz w:val="28"/>
                <w:szCs w:val="28"/>
              </w:rPr>
              <w:t>统计评审前三年）</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51" w:hRule="atLeast"/>
        </w:trPr>
        <w:tc>
          <w:tcPr>
            <w:tcW w:w="2960" w:type="dxa"/>
            <w:tcBorders>
              <w:top w:val="single" w:color="000000" w:sz="4" w:space="0"/>
              <w:bottom w:val="single" w:color="000000" w:sz="4" w:space="0"/>
            </w:tcBorders>
            <w:vAlign w:val="top"/>
          </w:tcPr>
          <w:p>
            <w:pPr>
              <w:spacing w:before="304" w:line="221" w:lineRule="auto"/>
              <w:ind w:left="10"/>
              <w:rPr>
                <w:rFonts w:ascii="宋体" w:hAnsi="宋体" w:eastAsia="宋体" w:cs="宋体"/>
                <w:sz w:val="28"/>
                <w:szCs w:val="28"/>
              </w:rPr>
            </w:pPr>
            <w:r>
              <w:rPr>
                <w:rFonts w:ascii="宋体" w:hAnsi="宋体" w:eastAsia="宋体" w:cs="宋体"/>
                <w:spacing w:val="-1"/>
                <w:sz w:val="28"/>
                <w:szCs w:val="28"/>
              </w:rPr>
              <w:t>序号     课题名称</w:t>
            </w:r>
          </w:p>
        </w:tc>
        <w:tc>
          <w:tcPr>
            <w:tcW w:w="5859" w:type="dxa"/>
            <w:tcBorders>
              <w:top w:val="single" w:color="000000" w:sz="4" w:space="0"/>
              <w:bottom w:val="single" w:color="000000" w:sz="4" w:space="0"/>
            </w:tcBorders>
            <w:vAlign w:val="top"/>
          </w:tcPr>
          <w:p>
            <w:pPr>
              <w:spacing w:before="304" w:line="219" w:lineRule="auto"/>
              <w:ind w:left="411"/>
              <w:rPr>
                <w:rFonts w:ascii="宋体" w:hAnsi="宋体" w:eastAsia="宋体" w:cs="宋体"/>
                <w:sz w:val="28"/>
                <w:szCs w:val="28"/>
              </w:rPr>
            </w:pPr>
            <w:r>
              <w:rPr>
                <w:rFonts w:ascii="宋体" w:hAnsi="宋体" w:eastAsia="宋体" w:cs="宋体"/>
                <w:spacing w:val="-1"/>
                <w:sz w:val="28"/>
                <w:szCs w:val="28"/>
              </w:rPr>
              <w:t>研究起止日期   是否获奖  颁奖单位</w:t>
            </w:r>
          </w:p>
        </w:tc>
      </w:tr>
    </w:tbl>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2" w:lineRule="auto"/>
      </w:pPr>
    </w:p>
    <w:p>
      <w:pPr>
        <w:pStyle w:val="2"/>
        <w:spacing w:line="252" w:lineRule="auto"/>
      </w:pPr>
    </w:p>
    <w:p>
      <w:pPr>
        <w:pStyle w:val="2"/>
        <w:spacing w:line="252" w:lineRule="auto"/>
      </w:pPr>
    </w:p>
    <w:p>
      <w:pPr>
        <w:pStyle w:val="2"/>
        <w:spacing w:line="252" w:lineRule="auto"/>
      </w:pPr>
      <w:r>
        <w:pict>
          <v:shape id="_x0000_s2161" o:spid="_x0000_s2161" style="position:absolute;left:0pt;margin-left:0.3pt;margin-top:1.85pt;height:0.6pt;width:441pt;z-index:253010944;mso-width-relative:page;mso-height-relative:page;" filled="f" stroked="t" coordsize="8820,12" path="m0,5l8820,5e">
            <v:fill on="f" focussize="0,0"/>
            <v:stroke weight="0.6pt" color="#000000" miterlimit="2" joinstyle="bevel"/>
            <v:imagedata o:title=""/>
            <o:lock v:ext="edit"/>
          </v:shape>
        </w:pict>
      </w:r>
    </w:p>
    <w:p>
      <w:pPr>
        <w:spacing w:before="91" w:line="221" w:lineRule="auto"/>
        <w:ind w:left="15"/>
        <w:rPr>
          <w:rFonts w:ascii="宋体" w:hAnsi="宋体" w:eastAsia="宋体" w:cs="宋体"/>
          <w:sz w:val="28"/>
          <w:szCs w:val="28"/>
        </w:rPr>
      </w:pPr>
      <w:r>
        <w:rPr>
          <w:rFonts w:ascii="宋体" w:hAnsi="宋体" w:eastAsia="宋体" w:cs="宋体"/>
          <w:b/>
          <w:bCs/>
          <w:spacing w:val="-5"/>
          <w:sz w:val="28"/>
          <w:szCs w:val="28"/>
        </w:rPr>
        <w:t>八、领导班子</w:t>
      </w:r>
    </w:p>
    <w:p>
      <w:pPr>
        <w:pStyle w:val="2"/>
        <w:spacing w:line="242" w:lineRule="auto"/>
      </w:pPr>
    </w:p>
    <w:p>
      <w:pPr>
        <w:pStyle w:val="2"/>
        <w:spacing w:line="243" w:lineRule="auto"/>
      </w:pPr>
    </w:p>
    <w:p>
      <w:pPr>
        <w:pStyle w:val="2"/>
        <w:spacing w:line="243" w:lineRule="auto"/>
      </w:pPr>
      <w:r>
        <w:pict>
          <v:shape id="_x0000_s2162" o:spid="_x0000_s2162" style="position:absolute;left:0pt;margin-left:0.3pt;margin-top:1.45pt;height:0.65pt;width:441pt;z-index:253007872;mso-width-relative:page;mso-height-relative:page;" filled="f" stroked="t" coordsize="8820,12" path="m0,6l8820,6e">
            <v:fill on="f" focussize="0,0"/>
            <v:stroke weight="0.6pt" color="#000000" miterlimit="2" joinstyle="bevel"/>
            <v:imagedata o:title=""/>
            <o:lock v:ext="edit"/>
          </v:shape>
        </w:pict>
      </w:r>
    </w:p>
    <w:p>
      <w:pPr>
        <w:spacing w:before="92" w:line="220" w:lineRule="auto"/>
        <w:ind w:left="11"/>
        <w:rPr>
          <w:rFonts w:ascii="宋体" w:hAnsi="宋体" w:eastAsia="宋体" w:cs="宋体"/>
          <w:sz w:val="28"/>
          <w:szCs w:val="28"/>
        </w:rPr>
      </w:pPr>
      <w:r>
        <w:pict>
          <v:shape id="_x0000_s2163" o:spid="_x0000_s2163" style="position:absolute;left:0pt;margin-left:0.3pt;margin-top:47.2pt;height:0.65pt;width:441pt;z-index:253008896;mso-width-relative:page;mso-height-relative:page;" filled="f" stroked="t" coordsize="8820,12" path="m0,6l8820,6e">
            <v:fill on="f" focussize="0,0"/>
            <v:stroke weight="0.6pt" color="#000000" miterlimit="2" joinstyle="bevel"/>
            <v:imagedata o:title=""/>
            <o:lock v:ext="edit"/>
          </v:shape>
        </w:pict>
      </w:r>
      <w:r>
        <w:pict>
          <v:shape id="_x0000_s2164" o:spid="_x0000_s2164" style="position:absolute;left:0pt;margin-left:0.3pt;margin-top:163.25pt;height:0.65pt;width:441pt;z-index:253009920;mso-width-relative:page;mso-height-relative:page;" filled="f" stroked="t" coordsize="8820,12" path="m0,6l8820,6e">
            <v:fill on="f" focussize="0,0"/>
            <v:stroke weight="0.6pt" color="#000000" miterlimit="2" joinstyle="bevel"/>
            <v:imagedata o:title=""/>
            <o:lock v:ext="edit"/>
          </v:shape>
        </w:pict>
      </w:r>
      <w:r>
        <w:rPr>
          <w:rFonts w:ascii="宋体" w:hAnsi="宋体" w:eastAsia="宋体" w:cs="宋体"/>
          <w:spacing w:val="-2"/>
          <w:sz w:val="28"/>
          <w:szCs w:val="28"/>
        </w:rPr>
        <w:t>姓名   性别   年龄   职务</w:t>
      </w:r>
      <w:r>
        <w:rPr>
          <w:rFonts w:ascii="宋体" w:hAnsi="宋体" w:eastAsia="宋体" w:cs="宋体"/>
          <w:spacing w:val="7"/>
          <w:sz w:val="28"/>
          <w:szCs w:val="28"/>
        </w:rPr>
        <w:t xml:space="preserve">   </w:t>
      </w:r>
      <w:r>
        <w:rPr>
          <w:rFonts w:ascii="宋体" w:hAnsi="宋体" w:eastAsia="宋体" w:cs="宋体"/>
          <w:spacing w:val="-2"/>
          <w:sz w:val="28"/>
          <w:szCs w:val="28"/>
        </w:rPr>
        <w:t>职称</w:t>
      </w:r>
      <w:r>
        <w:rPr>
          <w:rFonts w:ascii="宋体" w:hAnsi="宋体" w:eastAsia="宋体" w:cs="宋体"/>
          <w:spacing w:val="4"/>
          <w:sz w:val="28"/>
          <w:szCs w:val="28"/>
        </w:rPr>
        <w:t xml:space="preserve">   </w:t>
      </w:r>
      <w:r>
        <w:rPr>
          <w:rFonts w:ascii="宋体" w:hAnsi="宋体" w:eastAsia="宋体" w:cs="宋体"/>
          <w:spacing w:val="-2"/>
          <w:sz w:val="28"/>
          <w:szCs w:val="28"/>
        </w:rPr>
        <w:t>任现职年限</w:t>
      </w:r>
      <w:r>
        <w:rPr>
          <w:rFonts w:ascii="宋体" w:hAnsi="宋体" w:eastAsia="宋体" w:cs="宋体"/>
          <w:spacing w:val="3"/>
          <w:sz w:val="28"/>
          <w:szCs w:val="28"/>
        </w:rPr>
        <w:t xml:space="preserve">   </w:t>
      </w:r>
      <w:r>
        <w:rPr>
          <w:rFonts w:ascii="宋体" w:hAnsi="宋体" w:eastAsia="宋体" w:cs="宋体"/>
          <w:spacing w:val="-2"/>
          <w:sz w:val="28"/>
          <w:szCs w:val="28"/>
        </w:rPr>
        <w:t>分管工作</w:t>
      </w:r>
    </w:p>
    <w:p>
      <w:pPr>
        <w:spacing w:line="220" w:lineRule="auto"/>
        <w:rPr>
          <w:rFonts w:ascii="宋体" w:hAnsi="宋体" w:eastAsia="宋体" w:cs="宋体"/>
          <w:sz w:val="28"/>
          <w:szCs w:val="28"/>
        </w:rPr>
        <w:sectPr>
          <w:footerReference r:id="rId206" w:type="default"/>
          <w:pgSz w:w="11906" w:h="16838"/>
          <w:pgMar w:top="400" w:right="1554" w:bottom="693" w:left="1531" w:header="0" w:footer="381" w:gutter="0"/>
          <w:pgNumType w:fmt="decimal"/>
          <w:cols w:space="720" w:num="1"/>
        </w:sectPr>
      </w:pPr>
    </w:p>
    <w:p>
      <w:pPr>
        <w:pStyle w:val="2"/>
        <w:spacing w:line="291" w:lineRule="auto"/>
      </w:pPr>
    </w:p>
    <w:p>
      <w:pPr>
        <w:pStyle w:val="2"/>
        <w:spacing w:line="291" w:lineRule="auto"/>
      </w:pPr>
    </w:p>
    <w:p>
      <w:pPr>
        <w:pStyle w:val="2"/>
        <w:spacing w:line="291" w:lineRule="auto"/>
      </w:pPr>
    </w:p>
    <w:p>
      <w:pPr>
        <w:pStyle w:val="2"/>
        <w:spacing w:line="291" w:lineRule="auto"/>
      </w:pPr>
    </w:p>
    <w:p>
      <w:pPr>
        <w:spacing w:before="91" w:line="219" w:lineRule="auto"/>
        <w:ind w:left="17"/>
        <w:rPr>
          <w:rFonts w:ascii="宋体" w:hAnsi="宋体" w:eastAsia="宋体" w:cs="宋体"/>
          <w:sz w:val="28"/>
          <w:szCs w:val="28"/>
        </w:rPr>
      </w:pPr>
      <w:r>
        <w:rPr>
          <w:rFonts w:ascii="宋体" w:hAnsi="宋体" w:eastAsia="宋体" w:cs="宋体"/>
          <w:b/>
          <w:bCs/>
          <w:spacing w:val="-6"/>
          <w:sz w:val="28"/>
          <w:szCs w:val="28"/>
        </w:rPr>
        <w:t>九、职能科室</w:t>
      </w:r>
    </w:p>
    <w:p>
      <w:pPr>
        <w:pStyle w:val="2"/>
        <w:spacing w:line="244" w:lineRule="auto"/>
      </w:pPr>
    </w:p>
    <w:p>
      <w:pPr>
        <w:pStyle w:val="2"/>
        <w:spacing w:line="244" w:lineRule="auto"/>
      </w:pPr>
    </w:p>
    <w:p>
      <w:pPr>
        <w:pStyle w:val="2"/>
        <w:spacing w:line="245" w:lineRule="auto"/>
      </w:pPr>
      <w:r>
        <w:pict>
          <v:shape id="_x0000_s2165" o:spid="_x0000_s2165" style="position:absolute;left:0pt;margin-left:0.3pt;margin-top:1.45pt;height:0.6pt;width:441pt;z-index:253015040;mso-width-relative:page;mso-height-relative:page;" filled="f" stroked="t" coordsize="8820,12" path="m0,5l8820,5e">
            <v:fill on="f" focussize="0,0"/>
            <v:stroke weight="0.6pt" color="#000000" miterlimit="2" joinstyle="bevel"/>
            <v:imagedata o:title=""/>
            <o:lock v:ext="edit"/>
          </v:shape>
        </w:pict>
      </w:r>
    </w:p>
    <w:p>
      <w:pPr>
        <w:spacing w:before="91" w:line="219" w:lineRule="auto"/>
        <w:ind w:left="11"/>
        <w:rPr>
          <w:rFonts w:ascii="宋体" w:hAnsi="宋体" w:eastAsia="宋体" w:cs="宋体"/>
          <w:sz w:val="28"/>
          <w:szCs w:val="28"/>
        </w:rPr>
      </w:pPr>
      <w:r>
        <w:rPr>
          <w:rFonts w:ascii="宋体" w:hAnsi="宋体" w:eastAsia="宋体" w:cs="宋体"/>
          <w:spacing w:val="-1"/>
          <w:sz w:val="28"/>
          <w:szCs w:val="28"/>
        </w:rPr>
        <w:t>科室名称  科主任姓名  性别  年龄 职称  文化程度</w:t>
      </w:r>
      <w:r>
        <w:rPr>
          <w:rFonts w:ascii="宋体" w:hAnsi="宋体" w:eastAsia="宋体" w:cs="宋体"/>
          <w:spacing w:val="10"/>
          <w:sz w:val="28"/>
          <w:szCs w:val="28"/>
        </w:rPr>
        <w:t xml:space="preserve">  </w:t>
      </w:r>
      <w:r>
        <w:rPr>
          <w:rFonts w:ascii="宋体" w:hAnsi="宋体" w:eastAsia="宋体" w:cs="宋体"/>
          <w:spacing w:val="-1"/>
          <w:sz w:val="28"/>
          <w:szCs w:val="28"/>
        </w:rPr>
        <w:t>任现职年限</w:t>
      </w:r>
    </w:p>
    <w:p>
      <w:pPr>
        <w:pStyle w:val="2"/>
        <w:spacing w:line="253" w:lineRule="auto"/>
      </w:pPr>
    </w:p>
    <w:p>
      <w:pPr>
        <w:pStyle w:val="2"/>
        <w:spacing w:line="253" w:lineRule="auto"/>
      </w:pPr>
    </w:p>
    <w:p>
      <w:pPr>
        <w:pStyle w:val="2"/>
        <w:spacing w:line="253" w:lineRule="auto"/>
      </w:pPr>
      <w:r>
        <w:pict>
          <v:shape id="_x0000_s2166" o:spid="_x0000_s2166" style="position:absolute;left:0pt;margin-left:0.3pt;margin-top:0.5pt;height:0.6pt;width:441pt;z-index:253017088;mso-width-relative:page;mso-height-relative:page;" filled="f" stroked="t" coordsize="8820,12" path="m0,5l8820,5e">
            <v:fill on="f" focussize="0,0"/>
            <v:stroke weight="0.6pt" color="#000000" miterlimit="2" joinstyle="bevel"/>
            <v:imagedata o:title=""/>
            <o:lock v:ext="edit"/>
          </v:shape>
        </w:pict>
      </w: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4" w:lineRule="auto"/>
      </w:pPr>
    </w:p>
    <w:p>
      <w:pPr>
        <w:pStyle w:val="2"/>
        <w:spacing w:line="254" w:lineRule="auto"/>
      </w:pPr>
      <w:r>
        <w:pict>
          <v:shape id="_x0000_s2167" o:spid="_x0000_s2167" style="position:absolute;left:0pt;margin-left:0.3pt;margin-top:1.85pt;height:0.6pt;width:441pt;z-index:253018112;mso-width-relative:page;mso-height-relative:page;" filled="f" stroked="t" coordsize="8820,12" path="m0,5l8820,5e">
            <v:fill on="f" focussize="0,0"/>
            <v:stroke weight="0.6pt" color="#000000" miterlimit="2" joinstyle="bevel"/>
            <v:imagedata o:title=""/>
            <o:lock v:ext="edit"/>
          </v:shape>
        </w:pict>
      </w:r>
    </w:p>
    <w:p>
      <w:pPr>
        <w:spacing w:before="91" w:line="219" w:lineRule="auto"/>
        <w:ind w:left="12"/>
        <w:rPr>
          <w:rFonts w:ascii="宋体" w:hAnsi="宋体" w:eastAsia="宋体" w:cs="宋体"/>
          <w:sz w:val="28"/>
          <w:szCs w:val="28"/>
        </w:rPr>
      </w:pPr>
      <w:r>
        <w:rPr>
          <w:rFonts w:ascii="宋体" w:hAnsi="宋体" w:eastAsia="宋体" w:cs="宋体"/>
          <w:b/>
          <w:bCs/>
          <w:spacing w:val="-5"/>
          <w:sz w:val="28"/>
          <w:szCs w:val="28"/>
        </w:rPr>
        <w:t>十、一级科室</w:t>
      </w:r>
    </w:p>
    <w:p>
      <w:pPr>
        <w:pStyle w:val="2"/>
        <w:spacing w:line="243" w:lineRule="auto"/>
      </w:pPr>
    </w:p>
    <w:p>
      <w:pPr>
        <w:pStyle w:val="2"/>
        <w:spacing w:line="244" w:lineRule="auto"/>
      </w:pPr>
    </w:p>
    <w:p>
      <w:pPr>
        <w:pStyle w:val="2"/>
        <w:spacing w:line="244" w:lineRule="auto"/>
      </w:pPr>
      <w:r>
        <w:pict>
          <v:shape id="_x0000_s2168" o:spid="_x0000_s2168" style="position:absolute;left:0pt;margin-left:0.3pt;margin-top:1.45pt;height:0.6pt;width:441pt;z-index:253019136;mso-width-relative:page;mso-height-relative:page;" filled="f" stroked="t" coordsize="8820,12" path="m0,5l8820,5e">
            <v:fill on="f" focussize="0,0"/>
            <v:stroke weight="0.6pt" color="#000000" miterlimit="2" joinstyle="bevel"/>
            <v:imagedata o:title=""/>
            <o:lock v:ext="edit"/>
          </v:shape>
        </w:pict>
      </w:r>
    </w:p>
    <w:p>
      <w:pPr>
        <w:spacing w:before="91" w:line="219" w:lineRule="auto"/>
        <w:jc w:val="right"/>
        <w:rPr>
          <w:rFonts w:ascii="宋体" w:hAnsi="宋体" w:eastAsia="宋体" w:cs="宋体"/>
          <w:sz w:val="28"/>
          <w:szCs w:val="28"/>
        </w:rPr>
      </w:pPr>
      <w:r>
        <w:rPr>
          <w:rFonts w:ascii="宋体" w:hAnsi="宋体" w:eastAsia="宋体" w:cs="宋体"/>
          <w:spacing w:val="-1"/>
          <w:sz w:val="28"/>
          <w:szCs w:val="28"/>
        </w:rPr>
        <w:t>名称   部门科主任姓名  性别  年龄    职称</w:t>
      </w:r>
      <w:r>
        <w:rPr>
          <w:rFonts w:ascii="宋体" w:hAnsi="宋体" w:eastAsia="宋体" w:cs="宋体"/>
          <w:spacing w:val="2"/>
          <w:sz w:val="28"/>
          <w:szCs w:val="28"/>
        </w:rPr>
        <w:t xml:space="preserve">    </w:t>
      </w:r>
      <w:r>
        <w:rPr>
          <w:rFonts w:ascii="宋体" w:hAnsi="宋体" w:eastAsia="宋体" w:cs="宋体"/>
          <w:spacing w:val="-1"/>
          <w:sz w:val="28"/>
          <w:szCs w:val="28"/>
        </w:rPr>
        <w:t>所学专业</w:t>
      </w:r>
      <w:r>
        <w:rPr>
          <w:rFonts w:ascii="宋体" w:hAnsi="宋体" w:eastAsia="宋体" w:cs="宋体"/>
          <w:spacing w:val="2"/>
          <w:sz w:val="28"/>
          <w:szCs w:val="28"/>
        </w:rPr>
        <w:t xml:space="preserve">    </w:t>
      </w:r>
      <w:r>
        <w:rPr>
          <w:rFonts w:ascii="宋体" w:hAnsi="宋体" w:eastAsia="宋体" w:cs="宋体"/>
          <w:spacing w:val="-1"/>
          <w:sz w:val="28"/>
          <w:szCs w:val="28"/>
        </w:rPr>
        <w:t>床位数</w:t>
      </w:r>
    </w:p>
    <w:p>
      <w:pPr>
        <w:pStyle w:val="2"/>
        <w:spacing w:line="255" w:lineRule="auto"/>
      </w:pPr>
    </w:p>
    <w:p>
      <w:pPr>
        <w:pStyle w:val="2"/>
        <w:spacing w:line="255" w:lineRule="auto"/>
      </w:pPr>
    </w:p>
    <w:p>
      <w:pPr>
        <w:pStyle w:val="2"/>
        <w:spacing w:line="255" w:lineRule="auto"/>
      </w:pPr>
      <w:r>
        <w:pict>
          <v:shape id="_x0000_s2169" o:spid="_x0000_s2169" style="position:absolute;left:0pt;margin-left:0.3pt;margin-top:0.3pt;height:0.6pt;width:441pt;z-index:253020160;mso-width-relative:page;mso-height-relative:page;" filled="f" stroked="t" coordsize="8820,12" path="m0,5l8820,5e">
            <v:fill on="f" focussize="0,0"/>
            <v:stroke weight="0.6pt" color="#000000" miterlimit="2" joinstyle="bevel"/>
            <v:imagedata o:title=""/>
            <o:lock v:ext="edit"/>
          </v:shape>
        </w:pict>
      </w:r>
    </w:p>
    <w:p>
      <w:pPr>
        <w:pStyle w:val="2"/>
        <w:spacing w:line="255"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r>
        <w:pict>
          <v:shape id="_x0000_s2170" o:spid="_x0000_s2170" style="position:absolute;left:0pt;margin-left:0.3pt;margin-top:0.5pt;height:0.6pt;width:441pt;z-index:253016064;mso-width-relative:page;mso-height-relative:page;" filled="f" stroked="t" coordsize="8820,12" path="m0,5l8820,5e">
            <v:fill on="f" focussize="0,0"/>
            <v:stroke weight="0.6pt" color="#000000" miterlimit="2" joinstyle="bevel"/>
            <v:imagedata o:title=""/>
            <o:lock v:ext="edit"/>
          </v:shape>
        </w:pict>
      </w:r>
    </w:p>
    <w:p>
      <w:pPr>
        <w:spacing w:before="91" w:line="221" w:lineRule="auto"/>
        <w:ind w:left="12"/>
        <w:rPr>
          <w:rFonts w:ascii="宋体" w:hAnsi="宋体" w:eastAsia="宋体" w:cs="宋体"/>
          <w:sz w:val="28"/>
          <w:szCs w:val="28"/>
        </w:rPr>
      </w:pPr>
      <w:r>
        <w:rPr>
          <w:rFonts w:ascii="宋体" w:hAnsi="宋体" w:eastAsia="宋体" w:cs="宋体"/>
          <w:b/>
          <w:bCs/>
          <w:spacing w:val="-4"/>
          <w:sz w:val="28"/>
          <w:szCs w:val="28"/>
        </w:rPr>
        <w:t>十一、医疗设备</w:t>
      </w:r>
    </w:p>
    <w:p>
      <w:pPr>
        <w:spacing w:before="286" w:line="221" w:lineRule="auto"/>
        <w:ind w:left="28"/>
        <w:rPr>
          <w:rFonts w:ascii="宋体" w:hAnsi="宋体" w:eastAsia="宋体" w:cs="宋体"/>
          <w:sz w:val="28"/>
          <w:szCs w:val="28"/>
        </w:rPr>
      </w:pPr>
      <w:r>
        <w:rPr>
          <w:rFonts w:ascii="FangSong_GB2312" w:hAnsi="FangSong_GB2312" w:eastAsia="FangSong_GB2312" w:cs="FangSong_GB2312"/>
          <w:spacing w:val="-7"/>
          <w:sz w:val="28"/>
          <w:szCs w:val="28"/>
        </w:rPr>
        <w:t>10</w:t>
      </w:r>
      <w:r>
        <w:rPr>
          <w:rFonts w:ascii="FangSong_GB2312" w:hAnsi="FangSong_GB2312" w:eastAsia="FangSong_GB2312" w:cs="FangSong_GB2312"/>
          <w:spacing w:val="-46"/>
          <w:sz w:val="28"/>
          <w:szCs w:val="28"/>
        </w:rPr>
        <w:t xml:space="preserve"> </w:t>
      </w:r>
      <w:r>
        <w:rPr>
          <w:rFonts w:ascii="宋体" w:hAnsi="宋体" w:eastAsia="宋体" w:cs="宋体"/>
          <w:spacing w:val="-7"/>
          <w:sz w:val="28"/>
          <w:szCs w:val="28"/>
        </w:rPr>
        <w:t>万元以上医疗设备</w:t>
      </w:r>
      <w:r>
        <w:rPr>
          <w:rFonts w:ascii="宋体" w:hAnsi="宋体" w:eastAsia="宋体" w:cs="宋体"/>
          <w:spacing w:val="7"/>
          <w:sz w:val="28"/>
          <w:szCs w:val="28"/>
          <w:u w:val="single" w:color="auto"/>
        </w:rPr>
        <w:t xml:space="preserve">                  </w:t>
      </w:r>
      <w:r>
        <w:rPr>
          <w:rFonts w:ascii="宋体" w:hAnsi="宋体" w:eastAsia="宋体" w:cs="宋体"/>
          <w:spacing w:val="-96"/>
          <w:sz w:val="28"/>
          <w:szCs w:val="28"/>
        </w:rPr>
        <w:t xml:space="preserve"> </w:t>
      </w:r>
      <w:r>
        <w:rPr>
          <w:rFonts w:ascii="宋体" w:hAnsi="宋体" w:eastAsia="宋体" w:cs="宋体"/>
          <w:spacing w:val="-7"/>
          <w:sz w:val="28"/>
          <w:szCs w:val="28"/>
        </w:rPr>
        <w:t>台。</w:t>
      </w:r>
    </w:p>
    <w:p>
      <w:pPr>
        <w:spacing w:before="285" w:line="220" w:lineRule="auto"/>
        <w:ind w:left="12"/>
        <w:rPr>
          <w:rFonts w:ascii="宋体" w:hAnsi="宋体" w:eastAsia="宋体" w:cs="宋体"/>
          <w:sz w:val="28"/>
          <w:szCs w:val="28"/>
        </w:rPr>
      </w:pPr>
      <w:r>
        <w:rPr>
          <w:rFonts w:ascii="宋体" w:hAnsi="宋体" w:eastAsia="宋体" w:cs="宋体"/>
          <w:spacing w:val="-10"/>
          <w:sz w:val="28"/>
          <w:szCs w:val="28"/>
        </w:rPr>
        <w:t>其中：</w:t>
      </w:r>
      <w:r>
        <w:rPr>
          <w:rFonts w:ascii="FangSong_GB2312" w:hAnsi="FangSong_GB2312" w:eastAsia="FangSong_GB2312" w:cs="FangSong_GB2312"/>
          <w:spacing w:val="-10"/>
          <w:sz w:val="28"/>
          <w:szCs w:val="28"/>
        </w:rPr>
        <w:t>1</w:t>
      </w:r>
      <w:r>
        <w:rPr>
          <w:rFonts w:ascii="宋体" w:hAnsi="宋体" w:eastAsia="宋体" w:cs="宋体"/>
          <w:spacing w:val="-10"/>
          <w:sz w:val="28"/>
          <w:szCs w:val="28"/>
        </w:rPr>
        <w:t>、</w:t>
      </w:r>
      <w:r>
        <w:rPr>
          <w:rFonts w:ascii="FangSong_GB2312" w:hAnsi="FangSong_GB2312" w:eastAsia="FangSong_GB2312" w:cs="FangSong_GB2312"/>
          <w:spacing w:val="-10"/>
          <w:sz w:val="28"/>
          <w:szCs w:val="28"/>
        </w:rPr>
        <w:t>10</w:t>
      </w:r>
      <w:r>
        <w:rPr>
          <w:rFonts w:ascii="FangSong_GB2312" w:hAnsi="FangSong_GB2312" w:eastAsia="FangSong_GB2312" w:cs="FangSong_GB2312"/>
          <w:spacing w:val="-46"/>
          <w:sz w:val="28"/>
          <w:szCs w:val="28"/>
        </w:rPr>
        <w:t xml:space="preserve"> </w:t>
      </w:r>
      <w:r>
        <w:rPr>
          <w:rFonts w:ascii="宋体" w:hAnsi="宋体" w:eastAsia="宋体" w:cs="宋体"/>
          <w:spacing w:val="-10"/>
          <w:sz w:val="28"/>
          <w:szCs w:val="28"/>
        </w:rPr>
        <w:t>万元至</w:t>
      </w:r>
      <w:r>
        <w:rPr>
          <w:rFonts w:ascii="宋体" w:hAnsi="宋体" w:eastAsia="宋体" w:cs="宋体"/>
          <w:spacing w:val="-60"/>
          <w:sz w:val="28"/>
          <w:szCs w:val="28"/>
        </w:rPr>
        <w:t xml:space="preserve"> </w:t>
      </w:r>
      <w:r>
        <w:rPr>
          <w:rFonts w:ascii="FangSong_GB2312" w:hAnsi="FangSong_GB2312" w:eastAsia="FangSong_GB2312" w:cs="FangSong_GB2312"/>
          <w:spacing w:val="-10"/>
          <w:sz w:val="28"/>
          <w:szCs w:val="28"/>
        </w:rPr>
        <w:t>50</w:t>
      </w:r>
      <w:r>
        <w:rPr>
          <w:rFonts w:ascii="FangSong_GB2312" w:hAnsi="FangSong_GB2312" w:eastAsia="FangSong_GB2312" w:cs="FangSong_GB2312"/>
          <w:spacing w:val="-66"/>
          <w:sz w:val="28"/>
          <w:szCs w:val="28"/>
        </w:rPr>
        <w:t xml:space="preserve"> </w:t>
      </w:r>
      <w:r>
        <w:rPr>
          <w:rFonts w:ascii="宋体" w:hAnsi="宋体" w:eastAsia="宋体" w:cs="宋体"/>
          <w:spacing w:val="-10"/>
          <w:sz w:val="28"/>
          <w:szCs w:val="28"/>
        </w:rPr>
        <w:t>万元（不含</w:t>
      </w:r>
      <w:r>
        <w:rPr>
          <w:rFonts w:ascii="宋体" w:hAnsi="宋体" w:eastAsia="宋体" w:cs="宋体"/>
          <w:spacing w:val="-60"/>
          <w:sz w:val="28"/>
          <w:szCs w:val="28"/>
        </w:rPr>
        <w:t xml:space="preserve"> </w:t>
      </w:r>
      <w:r>
        <w:rPr>
          <w:rFonts w:ascii="FangSong_GB2312" w:hAnsi="FangSong_GB2312" w:eastAsia="FangSong_GB2312" w:cs="FangSong_GB2312"/>
          <w:spacing w:val="-10"/>
          <w:sz w:val="28"/>
          <w:szCs w:val="28"/>
        </w:rPr>
        <w:t>50</w:t>
      </w:r>
      <w:r>
        <w:rPr>
          <w:rFonts w:ascii="FangSong_GB2312" w:hAnsi="FangSong_GB2312" w:eastAsia="FangSong_GB2312" w:cs="FangSong_GB2312"/>
          <w:spacing w:val="-66"/>
          <w:sz w:val="28"/>
          <w:szCs w:val="28"/>
        </w:rPr>
        <w:t xml:space="preserve"> </w:t>
      </w:r>
      <w:r>
        <w:rPr>
          <w:rFonts w:ascii="宋体" w:hAnsi="宋体" w:eastAsia="宋体" w:cs="宋体"/>
          <w:spacing w:val="-10"/>
          <w:sz w:val="28"/>
          <w:szCs w:val="28"/>
        </w:rPr>
        <w:t>万元）医疗设备</w:t>
      </w:r>
      <w:r>
        <w:rPr>
          <w:rFonts w:ascii="宋体" w:hAnsi="宋体" w:eastAsia="宋体" w:cs="宋体"/>
          <w:spacing w:val="-10"/>
          <w:sz w:val="28"/>
          <w:szCs w:val="28"/>
          <w:u w:val="single" w:color="auto"/>
        </w:rPr>
        <w:t xml:space="preserve">            </w:t>
      </w:r>
      <w:r>
        <w:rPr>
          <w:rFonts w:ascii="宋体" w:hAnsi="宋体" w:eastAsia="宋体" w:cs="宋体"/>
          <w:spacing w:val="-107"/>
          <w:sz w:val="28"/>
          <w:szCs w:val="28"/>
        </w:rPr>
        <w:t xml:space="preserve"> </w:t>
      </w:r>
      <w:r>
        <w:rPr>
          <w:rFonts w:ascii="宋体" w:hAnsi="宋体" w:eastAsia="宋体" w:cs="宋体"/>
          <w:spacing w:val="-10"/>
          <w:sz w:val="28"/>
          <w:szCs w:val="28"/>
        </w:rPr>
        <w:t>台。</w:t>
      </w:r>
    </w:p>
    <w:p>
      <w:pPr>
        <w:spacing w:before="285" w:line="221" w:lineRule="auto"/>
        <w:ind w:left="792"/>
        <w:rPr>
          <w:rFonts w:ascii="宋体" w:hAnsi="宋体" w:eastAsia="宋体" w:cs="宋体"/>
          <w:sz w:val="28"/>
          <w:szCs w:val="28"/>
        </w:rPr>
      </w:pPr>
      <w:r>
        <w:rPr>
          <w:rFonts w:ascii="FangSong_GB2312" w:hAnsi="FangSong_GB2312" w:eastAsia="FangSong_GB2312" w:cs="FangSong_GB2312"/>
          <w:spacing w:val="-7"/>
          <w:sz w:val="28"/>
          <w:szCs w:val="28"/>
        </w:rPr>
        <w:t>2</w:t>
      </w:r>
      <w:r>
        <w:rPr>
          <w:rFonts w:ascii="宋体" w:hAnsi="宋体" w:eastAsia="宋体" w:cs="宋体"/>
          <w:spacing w:val="-7"/>
          <w:sz w:val="28"/>
          <w:szCs w:val="28"/>
        </w:rPr>
        <w:t>、</w:t>
      </w:r>
      <w:r>
        <w:rPr>
          <w:rFonts w:ascii="FangSong_GB2312" w:hAnsi="FangSong_GB2312" w:eastAsia="FangSong_GB2312" w:cs="FangSong_GB2312"/>
          <w:spacing w:val="-7"/>
          <w:sz w:val="28"/>
          <w:szCs w:val="28"/>
        </w:rPr>
        <w:t>50</w:t>
      </w:r>
      <w:r>
        <w:rPr>
          <w:rFonts w:ascii="FangSong_GB2312" w:hAnsi="FangSong_GB2312" w:eastAsia="FangSong_GB2312" w:cs="FangSong_GB2312"/>
          <w:spacing w:val="-44"/>
          <w:sz w:val="28"/>
          <w:szCs w:val="28"/>
        </w:rPr>
        <w:t xml:space="preserve"> </w:t>
      </w:r>
      <w:r>
        <w:rPr>
          <w:rFonts w:ascii="宋体" w:hAnsi="宋体" w:eastAsia="宋体" w:cs="宋体"/>
          <w:spacing w:val="-7"/>
          <w:sz w:val="28"/>
          <w:szCs w:val="28"/>
        </w:rPr>
        <w:t>万元至</w:t>
      </w:r>
      <w:r>
        <w:rPr>
          <w:rFonts w:ascii="宋体" w:hAnsi="宋体" w:eastAsia="宋体" w:cs="宋体"/>
          <w:spacing w:val="-42"/>
          <w:sz w:val="28"/>
          <w:szCs w:val="28"/>
        </w:rPr>
        <w:t xml:space="preserve"> </w:t>
      </w:r>
      <w:r>
        <w:rPr>
          <w:rFonts w:ascii="FangSong_GB2312" w:hAnsi="FangSong_GB2312" w:eastAsia="FangSong_GB2312" w:cs="FangSong_GB2312"/>
          <w:spacing w:val="-7"/>
          <w:sz w:val="28"/>
          <w:szCs w:val="28"/>
        </w:rPr>
        <w:t>100</w:t>
      </w:r>
      <w:r>
        <w:rPr>
          <w:rFonts w:ascii="FangSong_GB2312" w:hAnsi="FangSong_GB2312" w:eastAsia="FangSong_GB2312" w:cs="FangSong_GB2312"/>
          <w:spacing w:val="-54"/>
          <w:sz w:val="28"/>
          <w:szCs w:val="28"/>
        </w:rPr>
        <w:t xml:space="preserve"> </w:t>
      </w:r>
      <w:r>
        <w:rPr>
          <w:rFonts w:ascii="宋体" w:hAnsi="宋体" w:eastAsia="宋体" w:cs="宋体"/>
          <w:spacing w:val="-7"/>
          <w:sz w:val="28"/>
          <w:szCs w:val="28"/>
        </w:rPr>
        <w:t>万元医疗设备</w:t>
      </w:r>
      <w:r>
        <w:rPr>
          <w:rFonts w:ascii="宋体" w:hAnsi="宋体" w:eastAsia="宋体" w:cs="宋体"/>
          <w:spacing w:val="6"/>
          <w:sz w:val="28"/>
          <w:szCs w:val="28"/>
          <w:u w:val="single" w:color="auto"/>
        </w:rPr>
        <w:t xml:space="preserve">                       </w:t>
      </w:r>
      <w:r>
        <w:rPr>
          <w:rFonts w:ascii="宋体" w:hAnsi="宋体" w:eastAsia="宋体" w:cs="宋体"/>
          <w:spacing w:val="-105"/>
          <w:sz w:val="28"/>
          <w:szCs w:val="28"/>
        </w:rPr>
        <w:t xml:space="preserve"> </w:t>
      </w:r>
      <w:r>
        <w:rPr>
          <w:rFonts w:ascii="宋体" w:hAnsi="宋体" w:eastAsia="宋体" w:cs="宋体"/>
          <w:spacing w:val="-7"/>
          <w:sz w:val="28"/>
          <w:szCs w:val="28"/>
        </w:rPr>
        <w:t>台。</w:t>
      </w:r>
    </w:p>
    <w:p>
      <w:pPr>
        <w:spacing w:before="287" w:line="219" w:lineRule="auto"/>
        <w:ind w:left="12"/>
        <w:rPr>
          <w:rFonts w:ascii="宋体" w:hAnsi="宋体" w:eastAsia="宋体" w:cs="宋体"/>
          <w:sz w:val="28"/>
          <w:szCs w:val="28"/>
        </w:rPr>
      </w:pPr>
      <w:r>
        <w:rPr>
          <w:rFonts w:ascii="宋体" w:hAnsi="宋体" w:eastAsia="宋体" w:cs="宋体"/>
          <w:b/>
          <w:bCs/>
          <w:spacing w:val="-3"/>
          <w:sz w:val="28"/>
          <w:szCs w:val="28"/>
        </w:rPr>
        <w:t>十二、机构运行基本情况（分别列出评审前三年）</w:t>
      </w:r>
    </w:p>
    <w:p>
      <w:pPr>
        <w:spacing w:before="287" w:line="220" w:lineRule="auto"/>
        <w:ind w:left="28"/>
        <w:rPr>
          <w:rFonts w:ascii="宋体" w:hAnsi="宋体" w:eastAsia="宋体" w:cs="宋体"/>
          <w:sz w:val="28"/>
          <w:szCs w:val="28"/>
        </w:rPr>
      </w:pPr>
      <w:r>
        <w:rPr>
          <w:rFonts w:ascii="FangSong_GB2312" w:hAnsi="FangSong_GB2312" w:eastAsia="FangSong_GB2312" w:cs="FangSong_GB2312"/>
          <w:spacing w:val="-5"/>
          <w:sz w:val="28"/>
          <w:szCs w:val="28"/>
        </w:rPr>
        <w:t>1</w:t>
      </w:r>
      <w:r>
        <w:rPr>
          <w:rFonts w:ascii="宋体" w:hAnsi="宋体" w:eastAsia="宋体" w:cs="宋体"/>
          <w:spacing w:val="-5"/>
          <w:sz w:val="28"/>
          <w:szCs w:val="28"/>
        </w:rPr>
        <w:t>、年总收入</w:t>
      </w:r>
      <w:r>
        <w:rPr>
          <w:rFonts w:ascii="宋体" w:hAnsi="宋体" w:eastAsia="宋体" w:cs="宋体"/>
          <w:spacing w:val="5"/>
          <w:sz w:val="28"/>
          <w:szCs w:val="28"/>
          <w:u w:val="single" w:color="auto"/>
        </w:rPr>
        <w:t xml:space="preserve">                          </w:t>
      </w:r>
      <w:r>
        <w:rPr>
          <w:rFonts w:ascii="宋体" w:hAnsi="宋体" w:eastAsia="宋体" w:cs="宋体"/>
          <w:spacing w:val="-113"/>
          <w:sz w:val="28"/>
          <w:szCs w:val="28"/>
        </w:rPr>
        <w:t xml:space="preserve"> </w:t>
      </w:r>
      <w:r>
        <w:rPr>
          <w:rFonts w:ascii="宋体" w:hAnsi="宋体" w:eastAsia="宋体" w:cs="宋体"/>
          <w:spacing w:val="-5"/>
          <w:sz w:val="28"/>
          <w:szCs w:val="28"/>
        </w:rPr>
        <w:t>万元。</w:t>
      </w:r>
    </w:p>
    <w:p>
      <w:pPr>
        <w:spacing w:before="285" w:line="220" w:lineRule="auto"/>
        <w:jc w:val="right"/>
        <w:rPr>
          <w:rFonts w:ascii="宋体" w:hAnsi="宋体" w:eastAsia="宋体" w:cs="宋体"/>
          <w:sz w:val="28"/>
          <w:szCs w:val="28"/>
        </w:rPr>
      </w:pPr>
      <w:r>
        <w:rPr>
          <w:rFonts w:ascii="宋体" w:hAnsi="宋体" w:eastAsia="宋体" w:cs="宋体"/>
          <w:spacing w:val="-15"/>
          <w:sz w:val="28"/>
          <w:szCs w:val="28"/>
        </w:rPr>
        <w:t>其中：财政拨款</w:t>
      </w:r>
      <w:r>
        <w:rPr>
          <w:rFonts w:ascii="宋体" w:hAnsi="宋体" w:eastAsia="宋体" w:cs="宋体"/>
          <w:spacing w:val="-15"/>
          <w:sz w:val="28"/>
          <w:szCs w:val="28"/>
          <w:u w:val="single" w:color="auto"/>
        </w:rPr>
        <w:t xml:space="preserve">               </w:t>
      </w:r>
      <w:r>
        <w:rPr>
          <w:rFonts w:ascii="宋体" w:hAnsi="宋体" w:eastAsia="宋体" w:cs="宋体"/>
          <w:spacing w:val="-122"/>
          <w:sz w:val="28"/>
          <w:szCs w:val="28"/>
        </w:rPr>
        <w:t xml:space="preserve"> </w:t>
      </w:r>
      <w:r>
        <w:rPr>
          <w:rFonts w:ascii="宋体" w:hAnsi="宋体" w:eastAsia="宋体" w:cs="宋体"/>
          <w:spacing w:val="-15"/>
          <w:sz w:val="28"/>
          <w:szCs w:val="28"/>
        </w:rPr>
        <w:t>万元，含人员经费</w:t>
      </w:r>
      <w:r>
        <w:rPr>
          <w:rFonts w:ascii="宋体" w:hAnsi="宋体" w:eastAsia="宋体" w:cs="宋体"/>
          <w:spacing w:val="12"/>
          <w:sz w:val="28"/>
          <w:szCs w:val="28"/>
          <w:u w:val="single" w:color="auto"/>
        </w:rPr>
        <w:t xml:space="preserve">           </w:t>
      </w:r>
      <w:r>
        <w:rPr>
          <w:rFonts w:ascii="宋体" w:hAnsi="宋体" w:eastAsia="宋体" w:cs="宋体"/>
          <w:spacing w:val="-115"/>
          <w:sz w:val="28"/>
          <w:szCs w:val="28"/>
        </w:rPr>
        <w:t xml:space="preserve"> </w:t>
      </w:r>
      <w:r>
        <w:rPr>
          <w:rFonts w:ascii="宋体" w:hAnsi="宋体" w:eastAsia="宋体" w:cs="宋体"/>
          <w:spacing w:val="-15"/>
          <w:sz w:val="28"/>
          <w:szCs w:val="28"/>
        </w:rPr>
        <w:t>万</w:t>
      </w:r>
    </w:p>
    <w:p>
      <w:pPr>
        <w:spacing w:line="220" w:lineRule="auto"/>
        <w:rPr>
          <w:rFonts w:ascii="宋体" w:hAnsi="宋体" w:eastAsia="宋体" w:cs="宋体"/>
          <w:sz w:val="28"/>
          <w:szCs w:val="28"/>
        </w:rPr>
        <w:sectPr>
          <w:footerReference r:id="rId207" w:type="default"/>
          <w:pgSz w:w="11906" w:h="16838"/>
          <w:pgMar w:top="400" w:right="1551" w:bottom="693" w:left="1531" w:header="0" w:footer="381" w:gutter="0"/>
          <w:pgNumType w:fmt="decimal"/>
          <w:cols w:space="720" w:num="1"/>
        </w:sectPr>
      </w:pPr>
    </w:p>
    <w:p>
      <w:pPr>
        <w:pStyle w:val="2"/>
        <w:spacing w:line="299" w:lineRule="auto"/>
      </w:pPr>
    </w:p>
    <w:p>
      <w:pPr>
        <w:pStyle w:val="2"/>
        <w:spacing w:line="299" w:lineRule="auto"/>
      </w:pPr>
    </w:p>
    <w:p>
      <w:pPr>
        <w:pStyle w:val="2"/>
        <w:spacing w:line="300" w:lineRule="auto"/>
      </w:pPr>
    </w:p>
    <w:p>
      <w:pPr>
        <w:pStyle w:val="2"/>
        <w:spacing w:line="300" w:lineRule="auto"/>
      </w:pPr>
    </w:p>
    <w:p>
      <w:pPr>
        <w:spacing w:before="91" w:line="408" w:lineRule="auto"/>
        <w:ind w:left="13"/>
        <w:rPr>
          <w:rFonts w:ascii="宋体" w:hAnsi="宋体" w:eastAsia="宋体" w:cs="宋体"/>
          <w:sz w:val="28"/>
          <w:szCs w:val="28"/>
        </w:rPr>
      </w:pPr>
      <w:r>
        <w:rPr>
          <w:rFonts w:ascii="宋体" w:hAnsi="宋体" w:eastAsia="宋体" w:cs="宋体"/>
          <w:spacing w:val="-6"/>
          <w:sz w:val="28"/>
          <w:szCs w:val="28"/>
        </w:rPr>
        <w:t>元、工作经费</w:t>
      </w:r>
      <w:r>
        <w:rPr>
          <w:rFonts w:ascii="宋体" w:hAnsi="宋体" w:eastAsia="宋体" w:cs="宋体"/>
          <w:spacing w:val="-6"/>
          <w:sz w:val="28"/>
          <w:szCs w:val="28"/>
          <w:u w:val="single" w:color="auto"/>
        </w:rPr>
        <w:t xml:space="preserve">            </w:t>
      </w:r>
      <w:r>
        <w:rPr>
          <w:rFonts w:ascii="宋体" w:hAnsi="宋体" w:eastAsia="宋体" w:cs="宋体"/>
          <w:spacing w:val="-118"/>
          <w:sz w:val="28"/>
          <w:szCs w:val="28"/>
        </w:rPr>
        <w:t xml:space="preserve"> </w:t>
      </w:r>
      <w:r>
        <w:rPr>
          <w:rFonts w:ascii="宋体" w:hAnsi="宋体" w:eastAsia="宋体" w:cs="宋体"/>
          <w:spacing w:val="-6"/>
          <w:sz w:val="28"/>
          <w:szCs w:val="28"/>
        </w:rPr>
        <w:t>万元、设备购置经费</w:t>
      </w:r>
      <w:r>
        <w:rPr>
          <w:rFonts w:ascii="宋体" w:hAnsi="宋体" w:eastAsia="宋体" w:cs="宋体"/>
          <w:spacing w:val="12"/>
          <w:sz w:val="28"/>
          <w:szCs w:val="28"/>
          <w:u w:val="single" w:color="auto"/>
        </w:rPr>
        <w:t xml:space="preserve">           </w:t>
      </w:r>
      <w:r>
        <w:rPr>
          <w:rFonts w:ascii="宋体" w:hAnsi="宋体" w:eastAsia="宋体" w:cs="宋体"/>
          <w:spacing w:val="-114"/>
          <w:sz w:val="28"/>
          <w:szCs w:val="28"/>
        </w:rPr>
        <w:t xml:space="preserve"> </w:t>
      </w:r>
      <w:r>
        <w:rPr>
          <w:rFonts w:ascii="宋体" w:hAnsi="宋体" w:eastAsia="宋体" w:cs="宋体"/>
          <w:spacing w:val="-6"/>
          <w:sz w:val="28"/>
          <w:szCs w:val="28"/>
        </w:rPr>
        <w:t>万元、建设</w:t>
      </w:r>
      <w:r>
        <w:rPr>
          <w:rFonts w:ascii="宋体" w:hAnsi="宋体" w:eastAsia="宋体" w:cs="宋体"/>
          <w:sz w:val="28"/>
          <w:szCs w:val="28"/>
        </w:rPr>
        <w:t xml:space="preserve"> </w:t>
      </w:r>
      <w:r>
        <w:rPr>
          <w:rFonts w:ascii="宋体" w:hAnsi="宋体" w:eastAsia="宋体" w:cs="宋体"/>
          <w:spacing w:val="-1"/>
          <w:sz w:val="28"/>
          <w:szCs w:val="28"/>
        </w:rPr>
        <w:t>经费</w:t>
      </w:r>
      <w:r>
        <w:rPr>
          <w:rFonts w:ascii="宋体" w:hAnsi="宋体" w:eastAsia="宋体" w:cs="宋体"/>
          <w:spacing w:val="-1"/>
          <w:sz w:val="28"/>
          <w:szCs w:val="28"/>
          <w:u w:val="single" w:color="auto"/>
        </w:rPr>
        <w:t xml:space="preserve">              </w:t>
      </w:r>
      <w:r>
        <w:rPr>
          <w:rFonts w:ascii="宋体" w:hAnsi="宋体" w:eastAsia="宋体" w:cs="宋体"/>
          <w:spacing w:val="-122"/>
          <w:sz w:val="28"/>
          <w:szCs w:val="28"/>
        </w:rPr>
        <w:t xml:space="preserve"> </w:t>
      </w:r>
      <w:r>
        <w:rPr>
          <w:rFonts w:ascii="宋体" w:hAnsi="宋体" w:eastAsia="宋体" w:cs="宋体"/>
          <w:spacing w:val="-1"/>
          <w:sz w:val="28"/>
          <w:szCs w:val="28"/>
        </w:rPr>
        <w:t>万元；业务收入</w:t>
      </w:r>
      <w:r>
        <w:rPr>
          <w:rFonts w:ascii="宋体" w:hAnsi="宋体" w:eastAsia="宋体" w:cs="宋体"/>
          <w:spacing w:val="-1"/>
          <w:sz w:val="28"/>
          <w:szCs w:val="28"/>
          <w:u w:val="single" w:color="auto"/>
        </w:rPr>
        <w:t xml:space="preserve">      </w:t>
      </w:r>
      <w:r>
        <w:rPr>
          <w:rFonts w:ascii="宋体" w:hAnsi="宋体" w:eastAsia="宋体" w:cs="宋体"/>
          <w:spacing w:val="-2"/>
          <w:sz w:val="28"/>
          <w:szCs w:val="28"/>
          <w:u w:val="single" w:color="auto"/>
        </w:rPr>
        <w:t xml:space="preserve">       </w:t>
      </w:r>
      <w:r>
        <w:rPr>
          <w:rFonts w:ascii="宋体" w:hAnsi="宋体" w:eastAsia="宋体" w:cs="宋体"/>
          <w:spacing w:val="-122"/>
          <w:sz w:val="28"/>
          <w:szCs w:val="28"/>
        </w:rPr>
        <w:t xml:space="preserve"> </w:t>
      </w:r>
      <w:r>
        <w:rPr>
          <w:rFonts w:ascii="宋体" w:hAnsi="宋体" w:eastAsia="宋体" w:cs="宋体"/>
          <w:spacing w:val="-2"/>
          <w:sz w:val="28"/>
          <w:szCs w:val="28"/>
        </w:rPr>
        <w:t>万元。</w:t>
      </w:r>
    </w:p>
    <w:p>
      <w:pPr>
        <w:spacing w:before="2" w:line="398" w:lineRule="auto"/>
        <w:ind w:left="18" w:right="43" w:firstLine="3"/>
        <w:rPr>
          <w:rFonts w:ascii="宋体" w:hAnsi="宋体" w:eastAsia="宋体" w:cs="宋体"/>
          <w:sz w:val="28"/>
          <w:szCs w:val="28"/>
        </w:rPr>
      </w:pPr>
      <w:r>
        <w:rPr>
          <w:rFonts w:ascii="FangSong_GB2312" w:hAnsi="FangSong_GB2312" w:eastAsia="FangSong_GB2312" w:cs="FangSong_GB2312"/>
          <w:spacing w:val="-4"/>
          <w:sz w:val="28"/>
          <w:szCs w:val="28"/>
        </w:rPr>
        <w:t>2</w:t>
      </w:r>
      <w:r>
        <w:rPr>
          <w:rFonts w:ascii="宋体" w:hAnsi="宋体" w:eastAsia="宋体" w:cs="宋体"/>
          <w:spacing w:val="-4"/>
          <w:sz w:val="28"/>
          <w:szCs w:val="28"/>
        </w:rPr>
        <w:t>、重点专（学）科：有</w:t>
      </w:r>
      <w:r>
        <w:rPr>
          <w:rFonts w:ascii="宋体" w:hAnsi="宋体" w:eastAsia="宋体" w:cs="宋体"/>
          <w:spacing w:val="-38"/>
          <w:sz w:val="28"/>
          <w:szCs w:val="28"/>
        </w:rPr>
        <w:t>（</w:t>
      </w:r>
      <w:r>
        <w:rPr>
          <w:rFonts w:ascii="宋体" w:hAnsi="宋体" w:eastAsia="宋体" w:cs="宋体"/>
          <w:spacing w:val="40"/>
          <w:sz w:val="28"/>
          <w:szCs w:val="28"/>
        </w:rPr>
        <w:t xml:space="preserve">  </w:t>
      </w:r>
      <w:r>
        <w:rPr>
          <w:rFonts w:ascii="宋体" w:hAnsi="宋体" w:eastAsia="宋体" w:cs="宋体"/>
          <w:spacing w:val="-38"/>
          <w:sz w:val="28"/>
          <w:szCs w:val="28"/>
        </w:rPr>
        <w:t>）</w:t>
      </w:r>
      <w:r>
        <w:rPr>
          <w:rFonts w:ascii="宋体" w:hAnsi="宋体" w:eastAsia="宋体" w:cs="宋体"/>
          <w:spacing w:val="14"/>
          <w:sz w:val="28"/>
          <w:szCs w:val="28"/>
        </w:rPr>
        <w:t xml:space="preserve"> </w:t>
      </w:r>
      <w:r>
        <w:rPr>
          <w:rFonts w:ascii="宋体" w:hAnsi="宋体" w:eastAsia="宋体" w:cs="宋体"/>
          <w:spacing w:val="-4"/>
          <w:sz w:val="28"/>
          <w:szCs w:val="28"/>
        </w:rPr>
        <w:t>无</w:t>
      </w:r>
      <w:r>
        <w:rPr>
          <w:rFonts w:ascii="宋体" w:hAnsi="宋体" w:eastAsia="宋体" w:cs="宋体"/>
          <w:spacing w:val="-38"/>
          <w:sz w:val="28"/>
          <w:szCs w:val="28"/>
        </w:rPr>
        <w:t>（</w:t>
      </w:r>
      <w:r>
        <w:rPr>
          <w:rFonts w:ascii="宋体" w:hAnsi="宋体" w:eastAsia="宋体" w:cs="宋体"/>
          <w:spacing w:val="39"/>
          <w:sz w:val="28"/>
          <w:szCs w:val="28"/>
        </w:rPr>
        <w:t xml:space="preserve">  </w:t>
      </w:r>
      <w:r>
        <w:rPr>
          <w:rFonts w:ascii="宋体" w:hAnsi="宋体" w:eastAsia="宋体" w:cs="宋体"/>
          <w:spacing w:val="-38"/>
          <w:sz w:val="28"/>
          <w:szCs w:val="28"/>
        </w:rPr>
        <w:t>）</w:t>
      </w:r>
      <w:r>
        <w:rPr>
          <w:rFonts w:ascii="宋体" w:hAnsi="宋体" w:eastAsia="宋体" w:cs="宋体"/>
          <w:spacing w:val="15"/>
          <w:sz w:val="28"/>
          <w:szCs w:val="28"/>
        </w:rPr>
        <w:t xml:space="preserve"> </w:t>
      </w:r>
      <w:r>
        <w:rPr>
          <w:rFonts w:ascii="宋体" w:hAnsi="宋体" w:eastAsia="宋体" w:cs="宋体"/>
          <w:spacing w:val="-4"/>
          <w:sz w:val="28"/>
          <w:szCs w:val="28"/>
        </w:rPr>
        <w:t>名称及级别（国家级、省级、</w:t>
      </w:r>
      <w:r>
        <w:rPr>
          <w:rFonts w:ascii="宋体" w:hAnsi="宋体" w:eastAsia="宋体" w:cs="宋体"/>
          <w:sz w:val="28"/>
          <w:szCs w:val="28"/>
        </w:rPr>
        <w:t xml:space="preserve"> </w:t>
      </w:r>
      <w:r>
        <w:rPr>
          <w:rFonts w:ascii="宋体" w:hAnsi="宋体" w:eastAsia="宋体" w:cs="宋体"/>
          <w:spacing w:val="-3"/>
          <w:sz w:val="28"/>
          <w:szCs w:val="28"/>
        </w:rPr>
        <w:t>市级等）</w:t>
      </w:r>
      <w:r>
        <w:rPr>
          <w:rFonts w:ascii="宋体" w:hAnsi="宋体" w:eastAsia="宋体" w:cs="宋体"/>
          <w:spacing w:val="-3"/>
          <w:sz w:val="28"/>
          <w:szCs w:val="28"/>
          <w:u w:val="single" w:color="auto"/>
        </w:rPr>
        <w:t xml:space="preserve">                                                       </w:t>
      </w:r>
    </w:p>
    <w:p>
      <w:pPr>
        <w:spacing w:before="1" w:line="219" w:lineRule="auto"/>
        <w:ind w:left="12"/>
        <w:rPr>
          <w:rFonts w:ascii="宋体" w:hAnsi="宋体" w:eastAsia="宋体" w:cs="宋体"/>
          <w:sz w:val="28"/>
          <w:szCs w:val="28"/>
        </w:rPr>
      </w:pPr>
      <w:r>
        <w:rPr>
          <w:rFonts w:ascii="宋体" w:hAnsi="宋体" w:eastAsia="宋体" w:cs="宋体"/>
          <w:b/>
          <w:bCs/>
          <w:spacing w:val="-3"/>
          <w:sz w:val="28"/>
          <w:szCs w:val="28"/>
        </w:rPr>
        <w:t>十三、其它情况（评审前三年</w:t>
      </w:r>
      <w:r>
        <w:rPr>
          <w:rFonts w:ascii="宋体" w:hAnsi="宋体" w:eastAsia="宋体" w:cs="宋体"/>
          <w:b/>
          <w:bCs/>
          <w:spacing w:val="-72"/>
          <w:w w:val="96"/>
          <w:sz w:val="28"/>
          <w:szCs w:val="28"/>
        </w:rPr>
        <w:t>）：</w:t>
      </w:r>
    </w:p>
    <w:p>
      <w:pPr>
        <w:spacing w:before="278" w:line="314" w:lineRule="auto"/>
        <w:ind w:left="15" w:right="25" w:firstLine="13"/>
        <w:rPr>
          <w:rFonts w:ascii="宋体" w:hAnsi="宋体" w:eastAsia="宋体" w:cs="宋体"/>
          <w:sz w:val="28"/>
          <w:szCs w:val="28"/>
        </w:rPr>
      </w:pPr>
      <w:r>
        <w:rPr>
          <w:rFonts w:ascii="FangSong_GB2312" w:hAnsi="FangSong_GB2312" w:eastAsia="FangSong_GB2312" w:cs="FangSong_GB2312"/>
          <w:spacing w:val="-4"/>
          <w:sz w:val="28"/>
          <w:szCs w:val="28"/>
        </w:rPr>
        <w:t>1.</w:t>
      </w:r>
      <w:r>
        <w:rPr>
          <w:rFonts w:ascii="宋体" w:hAnsi="宋体" w:eastAsia="宋体" w:cs="宋体"/>
          <w:spacing w:val="-4"/>
          <w:sz w:val="28"/>
          <w:szCs w:val="28"/>
        </w:rPr>
        <w:t>三级妇幼保健院绩效考核国家监测排</w:t>
      </w:r>
      <w:r>
        <w:rPr>
          <w:rFonts w:ascii="宋体" w:hAnsi="宋体" w:eastAsia="宋体" w:cs="宋体"/>
          <w:spacing w:val="-44"/>
          <w:sz w:val="28"/>
          <w:szCs w:val="28"/>
        </w:rPr>
        <w:t>（</w:t>
      </w:r>
      <w:r>
        <w:rPr>
          <w:rFonts w:ascii="宋体" w:hAnsi="宋体" w:eastAsia="宋体" w:cs="宋体"/>
          <w:spacing w:val="20"/>
          <w:sz w:val="28"/>
          <w:szCs w:val="28"/>
        </w:rPr>
        <w:t xml:space="preserve">    </w:t>
      </w:r>
      <w:r>
        <w:rPr>
          <w:rFonts w:ascii="宋体" w:hAnsi="宋体" w:eastAsia="宋体" w:cs="宋体"/>
          <w:spacing w:val="-44"/>
          <w:sz w:val="28"/>
          <w:szCs w:val="28"/>
        </w:rPr>
        <w:t>）</w:t>
      </w:r>
      <w:r>
        <w:rPr>
          <w:rFonts w:ascii="宋体" w:hAnsi="宋体" w:eastAsia="宋体" w:cs="宋体"/>
          <w:spacing w:val="-4"/>
          <w:sz w:val="28"/>
          <w:szCs w:val="28"/>
        </w:rPr>
        <w:t>名，等级为</w:t>
      </w:r>
      <w:r>
        <w:rPr>
          <w:rFonts w:ascii="宋体" w:hAnsi="宋体" w:eastAsia="宋体" w:cs="宋体"/>
          <w:spacing w:val="-44"/>
          <w:sz w:val="28"/>
          <w:szCs w:val="28"/>
        </w:rPr>
        <w:t>（</w:t>
      </w:r>
      <w:r>
        <w:rPr>
          <w:rFonts w:ascii="宋体" w:hAnsi="宋体" w:eastAsia="宋体" w:cs="宋体"/>
          <w:spacing w:val="10"/>
          <w:sz w:val="28"/>
          <w:szCs w:val="28"/>
        </w:rPr>
        <w:t xml:space="preserve">    </w:t>
      </w:r>
      <w:r>
        <w:rPr>
          <w:rFonts w:ascii="宋体" w:hAnsi="宋体" w:eastAsia="宋体" w:cs="宋体"/>
          <w:spacing w:val="-44"/>
          <w:sz w:val="28"/>
          <w:szCs w:val="28"/>
        </w:rPr>
        <w:t>）；</w:t>
      </w:r>
      <w:r>
        <w:rPr>
          <w:rFonts w:ascii="宋体" w:hAnsi="宋体" w:eastAsia="宋体" w:cs="宋体"/>
          <w:spacing w:val="-4"/>
          <w:sz w:val="28"/>
          <w:szCs w:val="28"/>
        </w:rPr>
        <w:t>省</w:t>
      </w:r>
      <w:r>
        <w:rPr>
          <w:rFonts w:ascii="宋体" w:hAnsi="宋体" w:eastAsia="宋体" w:cs="宋体"/>
          <w:spacing w:val="3"/>
          <w:sz w:val="28"/>
          <w:szCs w:val="28"/>
        </w:rPr>
        <w:t xml:space="preserve"> </w:t>
      </w:r>
      <w:r>
        <w:rPr>
          <w:rFonts w:ascii="宋体" w:hAnsi="宋体" w:eastAsia="宋体" w:cs="宋体"/>
          <w:spacing w:val="-4"/>
          <w:sz w:val="28"/>
          <w:szCs w:val="28"/>
        </w:rPr>
        <w:t>级监测排</w:t>
      </w:r>
      <w:r>
        <w:rPr>
          <w:rFonts w:ascii="宋体" w:hAnsi="宋体" w:eastAsia="宋体" w:cs="宋体"/>
          <w:spacing w:val="-31"/>
          <w:sz w:val="28"/>
          <w:szCs w:val="28"/>
        </w:rPr>
        <w:t>（</w:t>
      </w:r>
      <w:r>
        <w:rPr>
          <w:rFonts w:ascii="宋体" w:hAnsi="宋体" w:eastAsia="宋体" w:cs="宋体"/>
          <w:spacing w:val="27"/>
          <w:sz w:val="28"/>
          <w:szCs w:val="28"/>
        </w:rPr>
        <w:t xml:space="preserve">   </w:t>
      </w:r>
      <w:r>
        <w:rPr>
          <w:rFonts w:ascii="宋体" w:hAnsi="宋体" w:eastAsia="宋体" w:cs="宋体"/>
          <w:spacing w:val="-31"/>
          <w:sz w:val="28"/>
          <w:szCs w:val="28"/>
        </w:rPr>
        <w:t>）</w:t>
      </w:r>
      <w:r>
        <w:rPr>
          <w:rFonts w:ascii="宋体" w:hAnsi="宋体" w:eastAsia="宋体" w:cs="宋体"/>
          <w:spacing w:val="-4"/>
          <w:sz w:val="28"/>
          <w:szCs w:val="28"/>
        </w:rPr>
        <w:t>名。二级妇幼保健院绩效考核省级监测排</w:t>
      </w:r>
      <w:r>
        <w:rPr>
          <w:rFonts w:ascii="宋体" w:hAnsi="宋体" w:eastAsia="宋体" w:cs="宋体"/>
          <w:spacing w:val="-31"/>
          <w:sz w:val="28"/>
          <w:szCs w:val="28"/>
        </w:rPr>
        <w:t>（</w:t>
      </w:r>
      <w:r>
        <w:rPr>
          <w:rFonts w:ascii="宋体" w:hAnsi="宋体" w:eastAsia="宋体" w:cs="宋体"/>
          <w:spacing w:val="20"/>
          <w:sz w:val="28"/>
          <w:szCs w:val="28"/>
        </w:rPr>
        <w:t xml:space="preserve">    </w:t>
      </w:r>
      <w:r>
        <w:rPr>
          <w:rFonts w:ascii="宋体" w:hAnsi="宋体" w:eastAsia="宋体" w:cs="宋体"/>
          <w:spacing w:val="-31"/>
          <w:sz w:val="28"/>
          <w:szCs w:val="28"/>
        </w:rPr>
        <w:t>）</w:t>
      </w:r>
      <w:r>
        <w:rPr>
          <w:rFonts w:ascii="宋体" w:hAnsi="宋体" w:eastAsia="宋体" w:cs="宋体"/>
          <w:spacing w:val="-4"/>
          <w:sz w:val="28"/>
          <w:szCs w:val="28"/>
        </w:rPr>
        <w:t>名。</w:t>
      </w:r>
    </w:p>
    <w:p>
      <w:pPr>
        <w:spacing w:before="284" w:line="219" w:lineRule="auto"/>
        <w:ind w:left="22"/>
        <w:rPr>
          <w:rFonts w:ascii="宋体" w:hAnsi="宋体" w:eastAsia="宋体" w:cs="宋体"/>
          <w:sz w:val="28"/>
          <w:szCs w:val="28"/>
        </w:rPr>
      </w:pPr>
      <w:r>
        <w:rPr>
          <w:rFonts w:ascii="FangSong_GB2312" w:hAnsi="FangSong_GB2312" w:eastAsia="FangSong_GB2312" w:cs="FangSong_GB2312"/>
          <w:spacing w:val="-1"/>
          <w:sz w:val="28"/>
          <w:szCs w:val="28"/>
        </w:rPr>
        <w:t>2.</w:t>
      </w:r>
      <w:r>
        <w:rPr>
          <w:rFonts w:ascii="宋体" w:hAnsi="宋体" w:eastAsia="宋体" w:cs="宋体"/>
          <w:spacing w:val="-1"/>
          <w:sz w:val="28"/>
          <w:szCs w:val="28"/>
        </w:rPr>
        <w:t xml:space="preserve">电子病历系统应用水平分级评价达到（    </w:t>
      </w:r>
      <w:r>
        <w:rPr>
          <w:rFonts w:ascii="FangSong_GB2312" w:hAnsi="FangSong_GB2312" w:eastAsia="FangSong_GB2312" w:cs="FangSong_GB2312"/>
          <w:spacing w:val="-1"/>
          <w:sz w:val="28"/>
          <w:szCs w:val="28"/>
        </w:rPr>
        <w:t>)</w:t>
      </w:r>
      <w:r>
        <w:rPr>
          <w:rFonts w:ascii="宋体" w:hAnsi="宋体" w:eastAsia="宋体" w:cs="宋体"/>
          <w:spacing w:val="-1"/>
          <w:sz w:val="28"/>
          <w:szCs w:val="28"/>
        </w:rPr>
        <w:t>级。</w:t>
      </w:r>
    </w:p>
    <w:p>
      <w:pPr>
        <w:pStyle w:val="2"/>
        <w:spacing w:line="359" w:lineRule="auto"/>
      </w:pPr>
    </w:p>
    <w:p>
      <w:pPr>
        <w:pStyle w:val="2"/>
        <w:spacing w:line="360" w:lineRule="auto"/>
      </w:pPr>
    </w:p>
    <w:p>
      <w:pPr>
        <w:spacing w:before="98" w:line="219" w:lineRule="auto"/>
        <w:ind w:left="3585"/>
        <w:rPr>
          <w:rFonts w:ascii="宋体" w:hAnsi="宋体" w:eastAsia="宋体" w:cs="宋体"/>
          <w:sz w:val="30"/>
          <w:szCs w:val="30"/>
        </w:rPr>
      </w:pPr>
      <w:r>
        <w:rPr>
          <w:rFonts w:ascii="宋体" w:hAnsi="宋体" w:eastAsia="宋体" w:cs="宋体"/>
          <w:b/>
          <w:bCs/>
          <w:spacing w:val="-4"/>
          <w:sz w:val="30"/>
          <w:szCs w:val="30"/>
        </w:rPr>
        <w:t>B、技术水平</w:t>
      </w:r>
    </w:p>
    <w:p>
      <w:pPr>
        <w:spacing w:before="242" w:line="219" w:lineRule="auto"/>
        <w:ind w:left="14"/>
        <w:rPr>
          <w:rFonts w:ascii="宋体" w:hAnsi="宋体" w:eastAsia="宋体" w:cs="宋体"/>
          <w:sz w:val="28"/>
          <w:szCs w:val="28"/>
        </w:rPr>
      </w:pPr>
      <w:r>
        <w:rPr>
          <w:rFonts w:ascii="宋体" w:hAnsi="宋体" w:eastAsia="宋体" w:cs="宋体"/>
          <w:spacing w:val="-4"/>
          <w:sz w:val="28"/>
          <w:szCs w:val="28"/>
        </w:rPr>
        <w:t>各业务科室近</w:t>
      </w:r>
      <w:r>
        <w:rPr>
          <w:rFonts w:ascii="宋体" w:hAnsi="宋体" w:eastAsia="宋体" w:cs="宋体"/>
          <w:spacing w:val="-20"/>
          <w:sz w:val="28"/>
          <w:szCs w:val="28"/>
        </w:rPr>
        <w:t xml:space="preserve"> </w:t>
      </w:r>
      <w:r>
        <w:rPr>
          <w:rFonts w:ascii="FangSong_GB2312" w:hAnsi="FangSong_GB2312" w:eastAsia="FangSong_GB2312" w:cs="FangSong_GB2312"/>
          <w:spacing w:val="-4"/>
          <w:sz w:val="28"/>
          <w:szCs w:val="28"/>
        </w:rPr>
        <w:t>3</w:t>
      </w:r>
      <w:r>
        <w:rPr>
          <w:rFonts w:ascii="FangSong_GB2312" w:hAnsi="FangSong_GB2312" w:eastAsia="FangSong_GB2312" w:cs="FangSong_GB2312"/>
          <w:spacing w:val="-58"/>
          <w:sz w:val="28"/>
          <w:szCs w:val="28"/>
        </w:rPr>
        <w:t xml:space="preserve"> </w:t>
      </w:r>
      <w:r>
        <w:rPr>
          <w:rFonts w:ascii="宋体" w:hAnsi="宋体" w:eastAsia="宋体" w:cs="宋体"/>
          <w:spacing w:val="-4"/>
          <w:sz w:val="28"/>
          <w:szCs w:val="28"/>
        </w:rPr>
        <w:t>年开展的主要技术项目情况</w:t>
      </w:r>
    </w:p>
    <w:p>
      <w:pPr>
        <w:spacing w:before="15"/>
      </w:pPr>
    </w:p>
    <w:p>
      <w:pPr>
        <w:spacing w:before="15"/>
      </w:pPr>
    </w:p>
    <w:tbl>
      <w:tblPr>
        <w:tblStyle w:val="7"/>
        <w:tblW w:w="8819"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082"/>
        <w:gridCol w:w="5737"/>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51" w:hRule="atLeast"/>
        </w:trPr>
        <w:tc>
          <w:tcPr>
            <w:tcW w:w="3082" w:type="dxa"/>
            <w:tcBorders>
              <w:top w:val="single" w:color="000000" w:sz="4" w:space="0"/>
              <w:bottom w:val="single" w:color="000000" w:sz="4" w:space="0"/>
            </w:tcBorders>
            <w:vAlign w:val="top"/>
          </w:tcPr>
          <w:p>
            <w:pPr>
              <w:spacing w:before="304" w:line="219" w:lineRule="auto"/>
              <w:ind w:left="10"/>
              <w:rPr>
                <w:rFonts w:ascii="宋体" w:hAnsi="宋体" w:eastAsia="宋体" w:cs="宋体"/>
                <w:sz w:val="28"/>
                <w:szCs w:val="28"/>
              </w:rPr>
            </w:pPr>
            <w:r>
              <w:rPr>
                <w:rFonts w:ascii="宋体" w:hAnsi="宋体" w:eastAsia="宋体" w:cs="宋体"/>
                <w:spacing w:val="-1"/>
                <w:sz w:val="28"/>
                <w:szCs w:val="28"/>
              </w:rPr>
              <w:t>序号     科室名称</w:t>
            </w:r>
          </w:p>
        </w:tc>
        <w:tc>
          <w:tcPr>
            <w:tcW w:w="5737" w:type="dxa"/>
            <w:tcBorders>
              <w:top w:val="single" w:color="000000" w:sz="4" w:space="0"/>
              <w:bottom w:val="single" w:color="000000" w:sz="4" w:space="0"/>
            </w:tcBorders>
            <w:vAlign w:val="top"/>
          </w:tcPr>
          <w:p>
            <w:pPr>
              <w:spacing w:before="303" w:line="220" w:lineRule="auto"/>
              <w:ind w:left="739"/>
              <w:rPr>
                <w:rFonts w:ascii="宋体" w:hAnsi="宋体" w:eastAsia="宋体" w:cs="宋体"/>
                <w:sz w:val="28"/>
                <w:szCs w:val="28"/>
              </w:rPr>
            </w:pPr>
            <w:r>
              <w:rPr>
                <w:rFonts w:ascii="宋体" w:hAnsi="宋体" w:eastAsia="宋体" w:cs="宋体"/>
                <w:spacing w:val="-5"/>
                <w:sz w:val="28"/>
                <w:szCs w:val="28"/>
              </w:rPr>
              <w:t>已开展主要技术项目</w:t>
            </w:r>
          </w:p>
        </w:tc>
      </w:tr>
    </w:tbl>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50" w:lineRule="auto"/>
      </w:pPr>
    </w:p>
    <w:p>
      <w:pPr>
        <w:pStyle w:val="2"/>
        <w:spacing w:line="250" w:lineRule="auto"/>
      </w:pPr>
      <w:r>
        <w:pict>
          <v:shape id="_x0000_s2171" o:spid="_x0000_s2171" style="position:absolute;left:0pt;margin-left:0.3pt;margin-top:2.9pt;height:0.65pt;width:441pt;z-index:253022208;mso-width-relative:page;mso-height-relative:page;" filled="f" stroked="t" coordsize="8820,12" path="m0,6l8820,6e">
            <v:fill on="f" focussize="0,0"/>
            <v:stroke weight="0.6pt" color="#000000" miterlimit="2" joinstyle="bevel"/>
            <v:imagedata o:title=""/>
            <o:lock v:ext="edit"/>
          </v:shape>
        </w:pict>
      </w:r>
    </w:p>
    <w:p>
      <w:pPr>
        <w:spacing w:before="98" w:line="220" w:lineRule="auto"/>
        <w:ind w:left="3290"/>
        <w:rPr>
          <w:rFonts w:ascii="宋体" w:hAnsi="宋体" w:eastAsia="宋体" w:cs="宋体"/>
          <w:sz w:val="30"/>
          <w:szCs w:val="30"/>
        </w:rPr>
      </w:pPr>
      <w:r>
        <w:rPr>
          <w:rFonts w:ascii="宋体" w:hAnsi="宋体" w:eastAsia="宋体" w:cs="宋体"/>
          <w:b/>
          <w:bCs/>
          <w:spacing w:val="-4"/>
          <w:sz w:val="30"/>
          <w:szCs w:val="30"/>
        </w:rPr>
        <w:t>C、主要统计资料</w:t>
      </w:r>
    </w:p>
    <w:p>
      <w:pPr>
        <w:spacing w:before="238" w:line="222" w:lineRule="auto"/>
        <w:ind w:left="15"/>
        <w:rPr>
          <w:rFonts w:ascii="黑体" w:hAnsi="黑体" w:eastAsia="黑体" w:cs="黑体"/>
          <w:sz w:val="28"/>
          <w:szCs w:val="28"/>
        </w:rPr>
      </w:pPr>
      <w:r>
        <w:rPr>
          <w:rFonts w:ascii="黑体" w:hAnsi="黑体" w:eastAsia="黑体" w:cs="黑体"/>
          <w:spacing w:val="-2"/>
          <w:sz w:val="28"/>
          <w:szCs w:val="28"/>
        </w:rPr>
        <w:t>一、群体保健指标</w:t>
      </w:r>
    </w:p>
    <w:p>
      <w:pPr>
        <w:spacing w:before="243" w:line="383" w:lineRule="auto"/>
        <w:ind w:left="42" w:firstLine="535"/>
        <w:rPr>
          <w:rFonts w:ascii="宋体" w:hAnsi="宋体" w:eastAsia="宋体" w:cs="宋体"/>
          <w:sz w:val="28"/>
          <w:szCs w:val="28"/>
        </w:rPr>
      </w:pPr>
      <w:r>
        <w:rPr>
          <w:rFonts w:ascii="宋体" w:hAnsi="宋体" w:eastAsia="宋体" w:cs="宋体"/>
          <w:spacing w:val="-5"/>
          <w:sz w:val="28"/>
          <w:szCs w:val="28"/>
        </w:rPr>
        <w:t>市（州）级妇幼保健院必须掌握并监测、监督、指导</w:t>
      </w:r>
      <w:r>
        <w:rPr>
          <w:rFonts w:ascii="宋体" w:hAnsi="宋体" w:eastAsia="宋体" w:cs="宋体"/>
          <w:spacing w:val="-6"/>
          <w:sz w:val="28"/>
          <w:szCs w:val="28"/>
        </w:rPr>
        <w:t>全市（州）完成</w:t>
      </w:r>
      <w:r>
        <w:rPr>
          <w:rFonts w:ascii="宋体" w:hAnsi="宋体" w:eastAsia="宋体" w:cs="宋体"/>
          <w:sz w:val="28"/>
          <w:szCs w:val="28"/>
        </w:rPr>
        <w:t xml:space="preserve"> </w:t>
      </w:r>
      <w:r>
        <w:rPr>
          <w:rFonts w:ascii="宋体" w:hAnsi="宋体" w:eastAsia="宋体" w:cs="宋体"/>
          <w:spacing w:val="-5"/>
          <w:sz w:val="28"/>
          <w:szCs w:val="28"/>
        </w:rPr>
        <w:t>以下妇幼卫生指标：</w:t>
      </w:r>
    </w:p>
    <w:p>
      <w:pPr>
        <w:spacing w:before="1" w:line="219" w:lineRule="auto"/>
        <w:ind w:left="588"/>
        <w:rPr>
          <w:rFonts w:ascii="宋体" w:hAnsi="宋体" w:eastAsia="宋体" w:cs="宋体"/>
          <w:sz w:val="28"/>
          <w:szCs w:val="28"/>
        </w:rPr>
      </w:pPr>
      <w:r>
        <w:rPr>
          <w:rFonts w:ascii="FangSong_GB2312" w:hAnsi="FangSong_GB2312" w:eastAsia="FangSong_GB2312" w:cs="FangSong_GB2312"/>
          <w:spacing w:val="-4"/>
          <w:sz w:val="28"/>
          <w:szCs w:val="28"/>
        </w:rPr>
        <w:t>1</w:t>
      </w:r>
      <w:r>
        <w:rPr>
          <w:rFonts w:ascii="宋体" w:hAnsi="宋体" w:eastAsia="宋体" w:cs="宋体"/>
          <w:spacing w:val="-4"/>
          <w:sz w:val="28"/>
          <w:szCs w:val="28"/>
        </w:rPr>
        <w:t>、婴儿、</w:t>
      </w:r>
      <w:r>
        <w:rPr>
          <w:rFonts w:ascii="FangSong_GB2312" w:hAnsi="FangSong_GB2312" w:eastAsia="FangSong_GB2312" w:cs="FangSong_GB2312"/>
          <w:spacing w:val="-4"/>
          <w:sz w:val="28"/>
          <w:szCs w:val="28"/>
        </w:rPr>
        <w:t>5</w:t>
      </w:r>
      <w:r>
        <w:rPr>
          <w:rFonts w:ascii="FangSong_GB2312" w:hAnsi="FangSong_GB2312" w:eastAsia="FangSong_GB2312" w:cs="FangSong_GB2312"/>
          <w:spacing w:val="-37"/>
          <w:sz w:val="28"/>
          <w:szCs w:val="28"/>
        </w:rPr>
        <w:t xml:space="preserve"> </w:t>
      </w:r>
      <w:r>
        <w:rPr>
          <w:rFonts w:ascii="宋体" w:hAnsi="宋体" w:eastAsia="宋体" w:cs="宋体"/>
          <w:spacing w:val="-4"/>
          <w:sz w:val="28"/>
          <w:szCs w:val="28"/>
        </w:rPr>
        <w:t>岁以下儿童死亡率：</w:t>
      </w:r>
    </w:p>
    <w:p>
      <w:pPr>
        <w:spacing w:line="219" w:lineRule="auto"/>
        <w:rPr>
          <w:rFonts w:ascii="宋体" w:hAnsi="宋体" w:eastAsia="宋体" w:cs="宋体"/>
          <w:sz w:val="28"/>
          <w:szCs w:val="28"/>
        </w:rPr>
        <w:sectPr>
          <w:footerReference r:id="rId208" w:type="default"/>
          <w:pgSz w:w="11906" w:h="16838"/>
          <w:pgMar w:top="400" w:right="1551" w:bottom="693" w:left="1531" w:header="0" w:footer="381" w:gutter="0"/>
          <w:pgNumType w:fmt="decimal"/>
          <w:cols w:space="720" w:num="1"/>
        </w:sectPr>
      </w:pPr>
    </w:p>
    <w:p>
      <w:pPr>
        <w:pStyle w:val="2"/>
        <w:spacing w:line="291" w:lineRule="auto"/>
      </w:pPr>
    </w:p>
    <w:p>
      <w:pPr>
        <w:pStyle w:val="2"/>
        <w:spacing w:line="291" w:lineRule="auto"/>
      </w:pPr>
    </w:p>
    <w:p>
      <w:pPr>
        <w:pStyle w:val="2"/>
        <w:spacing w:line="291" w:lineRule="auto"/>
      </w:pPr>
    </w:p>
    <w:p>
      <w:pPr>
        <w:pStyle w:val="2"/>
        <w:spacing w:line="291" w:lineRule="auto"/>
      </w:pPr>
    </w:p>
    <w:p>
      <w:pPr>
        <w:spacing w:before="91" w:line="220" w:lineRule="auto"/>
        <w:ind w:left="565"/>
        <w:rPr>
          <w:rFonts w:ascii="宋体" w:hAnsi="宋体" w:eastAsia="宋体" w:cs="宋体"/>
          <w:sz w:val="28"/>
          <w:szCs w:val="28"/>
        </w:rPr>
      </w:pPr>
      <w:r>
        <w:rPr>
          <w:rFonts w:ascii="FangSong_GB2312" w:hAnsi="FangSong_GB2312" w:eastAsia="FangSong_GB2312" w:cs="FangSong_GB2312"/>
          <w:spacing w:val="-3"/>
          <w:sz w:val="28"/>
          <w:szCs w:val="28"/>
        </w:rPr>
        <w:t>2</w:t>
      </w:r>
      <w:r>
        <w:rPr>
          <w:rFonts w:ascii="宋体" w:hAnsi="宋体" w:eastAsia="宋体" w:cs="宋体"/>
          <w:spacing w:val="-3"/>
          <w:sz w:val="28"/>
          <w:szCs w:val="28"/>
        </w:rPr>
        <w:t>、孕产妇死亡率：</w:t>
      </w:r>
    </w:p>
    <w:p>
      <w:pPr>
        <w:spacing w:before="247" w:line="220" w:lineRule="auto"/>
        <w:ind w:left="576"/>
        <w:rPr>
          <w:rFonts w:ascii="宋体" w:hAnsi="宋体" w:eastAsia="宋体" w:cs="宋体"/>
          <w:sz w:val="28"/>
          <w:szCs w:val="28"/>
        </w:rPr>
      </w:pPr>
      <w:r>
        <w:rPr>
          <w:rFonts w:ascii="FangSong_GB2312" w:hAnsi="FangSong_GB2312" w:eastAsia="FangSong_GB2312" w:cs="FangSong_GB2312"/>
          <w:spacing w:val="-3"/>
          <w:sz w:val="28"/>
          <w:szCs w:val="28"/>
        </w:rPr>
        <w:t>3</w:t>
      </w:r>
      <w:r>
        <w:rPr>
          <w:rFonts w:ascii="宋体" w:hAnsi="宋体" w:eastAsia="宋体" w:cs="宋体"/>
          <w:spacing w:val="-3"/>
          <w:sz w:val="28"/>
          <w:szCs w:val="28"/>
        </w:rPr>
        <w:t>、出生缺陷发生率：</w:t>
      </w:r>
    </w:p>
    <w:p>
      <w:pPr>
        <w:spacing w:before="247" w:line="220" w:lineRule="auto"/>
        <w:ind w:left="564"/>
        <w:rPr>
          <w:rFonts w:ascii="宋体" w:hAnsi="宋体" w:eastAsia="宋体" w:cs="宋体"/>
          <w:sz w:val="28"/>
          <w:szCs w:val="28"/>
        </w:rPr>
      </w:pPr>
      <w:r>
        <w:rPr>
          <w:rFonts w:ascii="FangSong_GB2312" w:hAnsi="FangSong_GB2312" w:eastAsia="FangSong_GB2312" w:cs="FangSong_GB2312"/>
          <w:spacing w:val="-2"/>
          <w:sz w:val="28"/>
          <w:szCs w:val="28"/>
        </w:rPr>
        <w:t>4</w:t>
      </w:r>
      <w:r>
        <w:rPr>
          <w:rFonts w:ascii="宋体" w:hAnsi="宋体" w:eastAsia="宋体" w:cs="宋体"/>
          <w:spacing w:val="-2"/>
          <w:sz w:val="28"/>
          <w:szCs w:val="28"/>
        </w:rPr>
        <w:t>、新生儿破伤风发生率：</w:t>
      </w:r>
    </w:p>
    <w:p>
      <w:pPr>
        <w:spacing w:before="244" w:line="220" w:lineRule="auto"/>
        <w:ind w:left="569"/>
        <w:rPr>
          <w:rFonts w:ascii="宋体" w:hAnsi="宋体" w:eastAsia="宋体" w:cs="宋体"/>
          <w:sz w:val="28"/>
          <w:szCs w:val="28"/>
        </w:rPr>
      </w:pPr>
      <w:r>
        <w:rPr>
          <w:rFonts w:ascii="FangSong_GB2312" w:hAnsi="FangSong_GB2312" w:eastAsia="FangSong_GB2312" w:cs="FangSong_GB2312"/>
          <w:spacing w:val="-3"/>
          <w:sz w:val="28"/>
          <w:szCs w:val="28"/>
        </w:rPr>
        <w:t>5</w:t>
      </w:r>
      <w:r>
        <w:rPr>
          <w:rFonts w:ascii="宋体" w:hAnsi="宋体" w:eastAsia="宋体" w:cs="宋体"/>
          <w:spacing w:val="-3"/>
          <w:sz w:val="28"/>
          <w:szCs w:val="28"/>
        </w:rPr>
        <w:t>、婚前健康检查率：</w:t>
      </w:r>
    </w:p>
    <w:p>
      <w:pPr>
        <w:spacing w:before="247" w:line="220" w:lineRule="auto"/>
        <w:ind w:left="567"/>
        <w:rPr>
          <w:rFonts w:ascii="宋体" w:hAnsi="宋体" w:eastAsia="宋体" w:cs="宋体"/>
          <w:sz w:val="28"/>
          <w:szCs w:val="28"/>
        </w:rPr>
      </w:pPr>
      <w:r>
        <w:rPr>
          <w:rFonts w:ascii="FangSong_GB2312" w:hAnsi="FangSong_GB2312" w:eastAsia="FangSong_GB2312" w:cs="FangSong_GB2312"/>
          <w:spacing w:val="-3"/>
          <w:sz w:val="28"/>
          <w:szCs w:val="28"/>
        </w:rPr>
        <w:t>6</w:t>
      </w:r>
      <w:r>
        <w:rPr>
          <w:rFonts w:ascii="宋体" w:hAnsi="宋体" w:eastAsia="宋体" w:cs="宋体"/>
          <w:spacing w:val="-3"/>
          <w:sz w:val="28"/>
          <w:szCs w:val="28"/>
        </w:rPr>
        <w:t>、孕产妇保健覆盖率：</w:t>
      </w:r>
    </w:p>
    <w:p>
      <w:pPr>
        <w:spacing w:before="247" w:line="220" w:lineRule="auto"/>
        <w:ind w:left="567"/>
        <w:rPr>
          <w:rFonts w:ascii="宋体" w:hAnsi="宋体" w:eastAsia="宋体" w:cs="宋体"/>
          <w:sz w:val="28"/>
          <w:szCs w:val="28"/>
        </w:rPr>
      </w:pPr>
      <w:r>
        <w:rPr>
          <w:rFonts w:ascii="FangSong_GB2312" w:hAnsi="FangSong_GB2312" w:eastAsia="FangSong_GB2312" w:cs="FangSong_GB2312"/>
          <w:spacing w:val="-2"/>
          <w:sz w:val="28"/>
          <w:szCs w:val="28"/>
        </w:rPr>
        <w:t>7</w:t>
      </w:r>
      <w:r>
        <w:rPr>
          <w:rFonts w:ascii="宋体" w:hAnsi="宋体" w:eastAsia="宋体" w:cs="宋体"/>
          <w:spacing w:val="-2"/>
          <w:sz w:val="28"/>
          <w:szCs w:val="28"/>
        </w:rPr>
        <w:t>、高危孕产妇检出率及管理率：</w:t>
      </w:r>
    </w:p>
    <w:p>
      <w:pPr>
        <w:spacing w:before="244" w:line="220" w:lineRule="auto"/>
        <w:ind w:left="567"/>
        <w:rPr>
          <w:rFonts w:ascii="宋体" w:hAnsi="宋体" w:eastAsia="宋体" w:cs="宋体"/>
          <w:sz w:val="28"/>
          <w:szCs w:val="28"/>
        </w:rPr>
      </w:pPr>
      <w:r>
        <w:rPr>
          <w:rFonts w:ascii="FangSong_GB2312" w:hAnsi="FangSong_GB2312" w:eastAsia="FangSong_GB2312" w:cs="FangSong_GB2312"/>
          <w:spacing w:val="-3"/>
          <w:sz w:val="28"/>
          <w:szCs w:val="28"/>
        </w:rPr>
        <w:t>8</w:t>
      </w:r>
      <w:r>
        <w:rPr>
          <w:rFonts w:ascii="宋体" w:hAnsi="宋体" w:eastAsia="宋体" w:cs="宋体"/>
          <w:spacing w:val="-3"/>
          <w:sz w:val="28"/>
          <w:szCs w:val="28"/>
        </w:rPr>
        <w:t>、新法接生率：</w:t>
      </w:r>
    </w:p>
    <w:p>
      <w:pPr>
        <w:spacing w:before="247" w:line="220" w:lineRule="auto"/>
        <w:ind w:left="567"/>
        <w:rPr>
          <w:rFonts w:ascii="宋体" w:hAnsi="宋体" w:eastAsia="宋体" w:cs="宋体"/>
          <w:sz w:val="28"/>
          <w:szCs w:val="28"/>
        </w:rPr>
      </w:pPr>
      <w:r>
        <w:rPr>
          <w:rFonts w:ascii="FangSong_GB2312" w:hAnsi="FangSong_GB2312" w:eastAsia="FangSong_GB2312" w:cs="FangSong_GB2312"/>
          <w:spacing w:val="-3"/>
          <w:sz w:val="28"/>
          <w:szCs w:val="28"/>
        </w:rPr>
        <w:t>9</w:t>
      </w:r>
      <w:r>
        <w:rPr>
          <w:rFonts w:ascii="宋体" w:hAnsi="宋体" w:eastAsia="宋体" w:cs="宋体"/>
          <w:spacing w:val="-3"/>
          <w:sz w:val="28"/>
          <w:szCs w:val="28"/>
        </w:rPr>
        <w:t>、住院分娩率：</w:t>
      </w:r>
    </w:p>
    <w:p>
      <w:pPr>
        <w:spacing w:before="247" w:line="220" w:lineRule="auto"/>
        <w:ind w:left="572"/>
        <w:rPr>
          <w:rFonts w:ascii="宋体" w:hAnsi="宋体" w:eastAsia="宋体" w:cs="宋体"/>
          <w:sz w:val="28"/>
          <w:szCs w:val="28"/>
        </w:rPr>
      </w:pPr>
      <w:r>
        <w:rPr>
          <w:rFonts w:ascii="FangSong_GB2312" w:hAnsi="FangSong_GB2312" w:eastAsia="FangSong_GB2312" w:cs="FangSong_GB2312"/>
          <w:spacing w:val="-3"/>
          <w:sz w:val="28"/>
          <w:szCs w:val="28"/>
        </w:rPr>
        <w:t>10</w:t>
      </w:r>
      <w:r>
        <w:rPr>
          <w:rFonts w:ascii="宋体" w:hAnsi="宋体" w:eastAsia="宋体" w:cs="宋体"/>
          <w:spacing w:val="-3"/>
          <w:sz w:val="28"/>
          <w:szCs w:val="28"/>
        </w:rPr>
        <w:t>、儿童系统管理覆盖率：</w:t>
      </w:r>
    </w:p>
    <w:p>
      <w:pPr>
        <w:spacing w:before="245" w:line="220" w:lineRule="auto"/>
        <w:ind w:left="572"/>
        <w:rPr>
          <w:rFonts w:ascii="宋体" w:hAnsi="宋体" w:eastAsia="宋体" w:cs="宋体"/>
          <w:sz w:val="28"/>
          <w:szCs w:val="28"/>
        </w:rPr>
      </w:pPr>
      <w:r>
        <w:rPr>
          <w:rFonts w:ascii="FangSong_GB2312" w:hAnsi="FangSong_GB2312" w:eastAsia="FangSong_GB2312" w:cs="FangSong_GB2312"/>
          <w:spacing w:val="-3"/>
          <w:sz w:val="28"/>
          <w:szCs w:val="28"/>
        </w:rPr>
        <w:t>11</w:t>
      </w:r>
      <w:r>
        <w:rPr>
          <w:rFonts w:ascii="宋体" w:hAnsi="宋体" w:eastAsia="宋体" w:cs="宋体"/>
          <w:spacing w:val="-3"/>
          <w:sz w:val="28"/>
          <w:szCs w:val="28"/>
        </w:rPr>
        <w:t>、体弱儿童管理率：</w:t>
      </w:r>
    </w:p>
    <w:p>
      <w:pPr>
        <w:spacing w:before="264" w:line="220" w:lineRule="auto"/>
        <w:ind w:left="572"/>
        <w:rPr>
          <w:rFonts w:ascii="宋体" w:hAnsi="宋体" w:eastAsia="宋体" w:cs="宋体"/>
          <w:sz w:val="28"/>
          <w:szCs w:val="28"/>
        </w:rPr>
      </w:pPr>
      <w:r>
        <w:rPr>
          <w:rFonts w:ascii="FangSong_GB2312" w:hAnsi="FangSong_GB2312" w:eastAsia="FangSong_GB2312" w:cs="FangSong_GB2312"/>
          <w:spacing w:val="-4"/>
          <w:sz w:val="28"/>
          <w:szCs w:val="28"/>
        </w:rPr>
        <w:t>12</w:t>
      </w:r>
      <w:r>
        <w:rPr>
          <w:rFonts w:ascii="宋体" w:hAnsi="宋体" w:eastAsia="宋体" w:cs="宋体"/>
          <w:spacing w:val="-4"/>
          <w:sz w:val="28"/>
          <w:szCs w:val="28"/>
        </w:rPr>
        <w:t>、母乳喂养率：</w:t>
      </w:r>
    </w:p>
    <w:p>
      <w:pPr>
        <w:spacing w:before="266" w:line="219" w:lineRule="auto"/>
        <w:ind w:left="572"/>
        <w:rPr>
          <w:rFonts w:ascii="宋体" w:hAnsi="宋体" w:eastAsia="宋体" w:cs="宋体"/>
          <w:sz w:val="28"/>
          <w:szCs w:val="28"/>
        </w:rPr>
      </w:pPr>
      <w:r>
        <w:rPr>
          <w:rFonts w:ascii="FangSong_GB2312" w:hAnsi="FangSong_GB2312" w:eastAsia="FangSong_GB2312" w:cs="FangSong_GB2312"/>
          <w:spacing w:val="-2"/>
          <w:sz w:val="28"/>
          <w:szCs w:val="28"/>
        </w:rPr>
        <w:t>13</w:t>
      </w:r>
      <w:r>
        <w:rPr>
          <w:rFonts w:ascii="宋体" w:hAnsi="宋体" w:eastAsia="宋体" w:cs="宋体"/>
          <w:spacing w:val="-2"/>
          <w:sz w:val="28"/>
          <w:szCs w:val="28"/>
        </w:rPr>
        <w:t>、托幼机构卫生保健管理率：</w:t>
      </w:r>
    </w:p>
    <w:p>
      <w:pPr>
        <w:spacing w:before="267" w:line="222" w:lineRule="auto"/>
        <w:rPr>
          <w:rFonts w:ascii="黑体" w:hAnsi="黑体" w:eastAsia="黑体" w:cs="黑体"/>
          <w:sz w:val="28"/>
          <w:szCs w:val="28"/>
        </w:rPr>
      </w:pPr>
      <w:r>
        <w:rPr>
          <w:rFonts w:ascii="黑体" w:hAnsi="黑体" w:eastAsia="黑体" w:cs="黑体"/>
          <w:spacing w:val="-2"/>
          <w:sz w:val="28"/>
          <w:szCs w:val="28"/>
        </w:rPr>
        <w:t>二、院内的统计指标：</w:t>
      </w:r>
    </w:p>
    <w:p>
      <w:pPr>
        <w:spacing w:before="264" w:line="220" w:lineRule="auto"/>
        <w:ind w:left="572"/>
        <w:rPr>
          <w:rFonts w:ascii="宋体" w:hAnsi="宋体" w:eastAsia="宋体" w:cs="宋体"/>
          <w:sz w:val="28"/>
          <w:szCs w:val="28"/>
        </w:rPr>
      </w:pPr>
      <w:r>
        <w:rPr>
          <w:rFonts w:ascii="FangSong_GB2312" w:hAnsi="FangSong_GB2312" w:eastAsia="FangSong_GB2312" w:cs="FangSong_GB2312"/>
          <w:spacing w:val="6"/>
          <w:sz w:val="28"/>
          <w:szCs w:val="28"/>
        </w:rPr>
        <w:t>1</w:t>
      </w:r>
      <w:r>
        <w:rPr>
          <w:rFonts w:ascii="宋体" w:hAnsi="宋体" w:eastAsia="宋体" w:cs="宋体"/>
          <w:spacing w:val="6"/>
          <w:sz w:val="28"/>
          <w:szCs w:val="28"/>
        </w:rPr>
        <w:t>、入院诊断与出院诊断符合率(≥</w:t>
      </w:r>
      <w:r>
        <w:rPr>
          <w:rFonts w:ascii="FangSong_GB2312" w:hAnsi="FangSong_GB2312" w:eastAsia="FangSong_GB2312" w:cs="FangSong_GB2312"/>
          <w:spacing w:val="6"/>
          <w:sz w:val="28"/>
          <w:szCs w:val="28"/>
        </w:rPr>
        <w:t>95%</w:t>
      </w:r>
      <w:r>
        <w:rPr>
          <w:rFonts w:ascii="宋体" w:hAnsi="宋体" w:eastAsia="宋体" w:cs="宋体"/>
          <w:spacing w:val="-73"/>
          <w:w w:val="97"/>
          <w:sz w:val="28"/>
          <w:szCs w:val="28"/>
        </w:rPr>
        <w:t>）：</w:t>
      </w:r>
    </w:p>
    <w:p>
      <w:pPr>
        <w:spacing w:before="266" w:line="220" w:lineRule="auto"/>
        <w:ind w:left="565"/>
        <w:rPr>
          <w:rFonts w:ascii="宋体" w:hAnsi="宋体" w:eastAsia="宋体" w:cs="宋体"/>
          <w:sz w:val="28"/>
          <w:szCs w:val="28"/>
        </w:rPr>
      </w:pPr>
      <w:r>
        <w:rPr>
          <w:rFonts w:ascii="FangSong_GB2312" w:hAnsi="FangSong_GB2312" w:eastAsia="FangSong_GB2312" w:cs="FangSong_GB2312"/>
          <w:spacing w:val="-1"/>
          <w:sz w:val="28"/>
          <w:szCs w:val="28"/>
        </w:rPr>
        <w:t>2</w:t>
      </w:r>
      <w:r>
        <w:rPr>
          <w:rFonts w:ascii="宋体" w:hAnsi="宋体" w:eastAsia="宋体" w:cs="宋体"/>
          <w:spacing w:val="-1"/>
          <w:sz w:val="28"/>
          <w:szCs w:val="28"/>
        </w:rPr>
        <w:t>、手术前后诊断符合率       (≥</w:t>
      </w:r>
      <w:r>
        <w:rPr>
          <w:rFonts w:ascii="FangSong_GB2312" w:hAnsi="FangSong_GB2312" w:eastAsia="FangSong_GB2312" w:cs="FangSong_GB2312"/>
          <w:spacing w:val="-1"/>
          <w:sz w:val="28"/>
          <w:szCs w:val="28"/>
        </w:rPr>
        <w:t>95%</w:t>
      </w:r>
      <w:r>
        <w:rPr>
          <w:rFonts w:ascii="宋体" w:hAnsi="宋体" w:eastAsia="宋体" w:cs="宋体"/>
          <w:spacing w:val="-73"/>
          <w:w w:val="98"/>
          <w:sz w:val="28"/>
          <w:szCs w:val="28"/>
        </w:rPr>
        <w:t>）：</w:t>
      </w:r>
    </w:p>
    <w:p>
      <w:pPr>
        <w:spacing w:before="267" w:line="220" w:lineRule="auto"/>
        <w:ind w:left="576"/>
        <w:rPr>
          <w:rFonts w:ascii="宋体" w:hAnsi="宋体" w:eastAsia="宋体" w:cs="宋体"/>
          <w:sz w:val="28"/>
          <w:szCs w:val="28"/>
        </w:rPr>
      </w:pPr>
      <w:r>
        <w:rPr>
          <w:rFonts w:ascii="FangSong_GB2312" w:hAnsi="FangSong_GB2312" w:eastAsia="FangSong_GB2312" w:cs="FangSong_GB2312"/>
          <w:spacing w:val="5"/>
          <w:sz w:val="28"/>
          <w:szCs w:val="28"/>
        </w:rPr>
        <w:t>3</w:t>
      </w:r>
      <w:r>
        <w:rPr>
          <w:rFonts w:ascii="宋体" w:hAnsi="宋体" w:eastAsia="宋体" w:cs="宋体"/>
          <w:spacing w:val="5"/>
          <w:sz w:val="28"/>
          <w:szCs w:val="28"/>
        </w:rPr>
        <w:t>、临床诊断与病理诊断符合率(≥</w:t>
      </w:r>
      <w:r>
        <w:rPr>
          <w:rFonts w:ascii="FangSong_GB2312" w:hAnsi="FangSong_GB2312" w:eastAsia="FangSong_GB2312" w:cs="FangSong_GB2312"/>
          <w:spacing w:val="5"/>
          <w:sz w:val="28"/>
          <w:szCs w:val="28"/>
        </w:rPr>
        <w:t>60%</w:t>
      </w:r>
      <w:r>
        <w:rPr>
          <w:rFonts w:ascii="宋体" w:hAnsi="宋体" w:eastAsia="宋体" w:cs="宋体"/>
          <w:spacing w:val="-73"/>
          <w:sz w:val="28"/>
          <w:szCs w:val="28"/>
        </w:rPr>
        <w:t>）：</w:t>
      </w:r>
    </w:p>
    <w:p>
      <w:pPr>
        <w:spacing w:before="266" w:line="220" w:lineRule="auto"/>
        <w:ind w:left="564"/>
        <w:rPr>
          <w:rFonts w:ascii="宋体" w:hAnsi="宋体" w:eastAsia="宋体" w:cs="宋体"/>
          <w:sz w:val="28"/>
          <w:szCs w:val="28"/>
        </w:rPr>
      </w:pPr>
      <w:r>
        <w:rPr>
          <w:rFonts w:ascii="FangSong_GB2312" w:hAnsi="FangSong_GB2312" w:eastAsia="FangSong_GB2312" w:cs="FangSong_GB2312"/>
          <w:spacing w:val="-1"/>
          <w:sz w:val="28"/>
          <w:szCs w:val="28"/>
        </w:rPr>
        <w:t>4</w:t>
      </w:r>
      <w:r>
        <w:rPr>
          <w:rFonts w:ascii="宋体" w:hAnsi="宋体" w:eastAsia="宋体" w:cs="宋体"/>
          <w:spacing w:val="-1"/>
          <w:sz w:val="28"/>
          <w:szCs w:val="28"/>
        </w:rPr>
        <w:t>、危重病人病房抢救成功率   (≥</w:t>
      </w:r>
      <w:r>
        <w:rPr>
          <w:rFonts w:ascii="FangSong_GB2312" w:hAnsi="FangSong_GB2312" w:eastAsia="FangSong_GB2312" w:cs="FangSong_GB2312"/>
          <w:spacing w:val="-1"/>
          <w:sz w:val="28"/>
          <w:szCs w:val="28"/>
        </w:rPr>
        <w:t>84%</w:t>
      </w:r>
      <w:r>
        <w:rPr>
          <w:rFonts w:ascii="宋体" w:hAnsi="宋体" w:eastAsia="宋体" w:cs="宋体"/>
          <w:spacing w:val="-73"/>
          <w:w w:val="97"/>
          <w:sz w:val="28"/>
          <w:szCs w:val="28"/>
        </w:rPr>
        <w:t>）：</w:t>
      </w:r>
    </w:p>
    <w:p>
      <w:pPr>
        <w:spacing w:before="266" w:line="220" w:lineRule="auto"/>
        <w:ind w:left="569"/>
        <w:rPr>
          <w:rFonts w:ascii="宋体" w:hAnsi="宋体" w:eastAsia="宋体" w:cs="宋体"/>
          <w:sz w:val="28"/>
          <w:szCs w:val="28"/>
        </w:rPr>
      </w:pPr>
      <w:r>
        <w:rPr>
          <w:rFonts w:ascii="FangSong_GB2312" w:hAnsi="FangSong_GB2312" w:eastAsia="FangSong_GB2312" w:cs="FangSong_GB2312"/>
          <w:spacing w:val="-2"/>
          <w:sz w:val="28"/>
          <w:szCs w:val="28"/>
        </w:rPr>
        <w:t>5</w:t>
      </w:r>
      <w:r>
        <w:rPr>
          <w:rFonts w:ascii="宋体" w:hAnsi="宋体" w:eastAsia="宋体" w:cs="宋体"/>
          <w:spacing w:val="-2"/>
          <w:sz w:val="28"/>
          <w:szCs w:val="28"/>
        </w:rPr>
        <w:t>、无菌手术切口甲级愈合率   (≥</w:t>
      </w:r>
      <w:r>
        <w:rPr>
          <w:rFonts w:ascii="FangSong_GB2312" w:hAnsi="FangSong_GB2312" w:eastAsia="FangSong_GB2312" w:cs="FangSong_GB2312"/>
          <w:spacing w:val="-2"/>
          <w:sz w:val="28"/>
          <w:szCs w:val="28"/>
        </w:rPr>
        <w:t>97%</w:t>
      </w:r>
      <w:r>
        <w:rPr>
          <w:rFonts w:ascii="宋体" w:hAnsi="宋体" w:eastAsia="宋体" w:cs="宋体"/>
          <w:spacing w:val="-71"/>
          <w:sz w:val="28"/>
          <w:szCs w:val="28"/>
        </w:rPr>
        <w:t>）：</w:t>
      </w:r>
    </w:p>
    <w:p>
      <w:pPr>
        <w:spacing w:before="267" w:line="220" w:lineRule="auto"/>
        <w:ind w:left="567"/>
        <w:rPr>
          <w:rFonts w:ascii="宋体" w:hAnsi="宋体" w:eastAsia="宋体" w:cs="宋体"/>
          <w:sz w:val="28"/>
          <w:szCs w:val="28"/>
        </w:rPr>
      </w:pPr>
      <w:r>
        <w:rPr>
          <w:rFonts w:ascii="FangSong_GB2312" w:hAnsi="FangSong_GB2312" w:eastAsia="FangSong_GB2312" w:cs="FangSong_GB2312"/>
          <w:spacing w:val="-1"/>
          <w:sz w:val="28"/>
          <w:szCs w:val="28"/>
        </w:rPr>
        <w:t>6</w:t>
      </w:r>
      <w:r>
        <w:rPr>
          <w:rFonts w:ascii="宋体" w:hAnsi="宋体" w:eastAsia="宋体" w:cs="宋体"/>
          <w:spacing w:val="-1"/>
          <w:sz w:val="28"/>
          <w:szCs w:val="28"/>
        </w:rPr>
        <w:t>、住院孕产妇死亡率         (≤</w:t>
      </w:r>
      <w:r>
        <w:rPr>
          <w:rFonts w:ascii="FangSong_GB2312" w:hAnsi="FangSong_GB2312" w:eastAsia="FangSong_GB2312" w:cs="FangSong_GB2312"/>
          <w:spacing w:val="-1"/>
          <w:sz w:val="28"/>
          <w:szCs w:val="28"/>
        </w:rPr>
        <w:t>0.02%</w:t>
      </w:r>
      <w:r>
        <w:rPr>
          <w:rFonts w:ascii="宋体" w:hAnsi="宋体" w:eastAsia="宋体" w:cs="宋体"/>
          <w:spacing w:val="-73"/>
          <w:w w:val="97"/>
          <w:sz w:val="28"/>
          <w:szCs w:val="28"/>
        </w:rPr>
        <w:t>）：</w:t>
      </w:r>
    </w:p>
    <w:p>
      <w:pPr>
        <w:spacing w:before="266" w:line="220" w:lineRule="auto"/>
        <w:ind w:left="567"/>
        <w:rPr>
          <w:rFonts w:ascii="宋体" w:hAnsi="宋体" w:eastAsia="宋体" w:cs="宋体"/>
          <w:sz w:val="28"/>
          <w:szCs w:val="28"/>
        </w:rPr>
      </w:pPr>
      <w:r>
        <w:rPr>
          <w:rFonts w:ascii="FangSong_GB2312" w:hAnsi="FangSong_GB2312" w:eastAsia="FangSong_GB2312" w:cs="FangSong_GB2312"/>
          <w:spacing w:val="-1"/>
          <w:sz w:val="28"/>
          <w:szCs w:val="28"/>
        </w:rPr>
        <w:t>7</w:t>
      </w:r>
      <w:r>
        <w:rPr>
          <w:rFonts w:ascii="宋体" w:hAnsi="宋体" w:eastAsia="宋体" w:cs="宋体"/>
          <w:spacing w:val="-1"/>
          <w:sz w:val="28"/>
          <w:szCs w:val="28"/>
        </w:rPr>
        <w:t>、新生儿死亡率             (≤</w:t>
      </w:r>
      <w:r>
        <w:rPr>
          <w:rFonts w:ascii="FangSong_GB2312" w:hAnsi="FangSong_GB2312" w:eastAsia="FangSong_GB2312" w:cs="FangSong_GB2312"/>
          <w:spacing w:val="-1"/>
          <w:sz w:val="28"/>
          <w:szCs w:val="28"/>
        </w:rPr>
        <w:t>0.5%</w:t>
      </w:r>
      <w:r>
        <w:rPr>
          <w:rFonts w:ascii="宋体" w:hAnsi="宋体" w:eastAsia="宋体" w:cs="宋体"/>
          <w:spacing w:val="-74"/>
          <w:w w:val="98"/>
          <w:sz w:val="28"/>
          <w:szCs w:val="28"/>
        </w:rPr>
        <w:t>）：</w:t>
      </w:r>
    </w:p>
    <w:p>
      <w:pPr>
        <w:spacing w:before="266" w:line="220" w:lineRule="auto"/>
        <w:ind w:left="567"/>
        <w:rPr>
          <w:rFonts w:ascii="宋体" w:hAnsi="宋体" w:eastAsia="宋体" w:cs="宋体"/>
          <w:sz w:val="28"/>
          <w:szCs w:val="28"/>
        </w:rPr>
      </w:pPr>
      <w:r>
        <w:rPr>
          <w:rFonts w:ascii="FangSong_GB2312" w:hAnsi="FangSong_GB2312" w:eastAsia="FangSong_GB2312" w:cs="FangSong_GB2312"/>
          <w:spacing w:val="-1"/>
          <w:sz w:val="28"/>
          <w:szCs w:val="28"/>
        </w:rPr>
        <w:t>8</w:t>
      </w:r>
      <w:r>
        <w:rPr>
          <w:rFonts w:ascii="宋体" w:hAnsi="宋体" w:eastAsia="宋体" w:cs="宋体"/>
          <w:spacing w:val="-1"/>
          <w:sz w:val="28"/>
          <w:szCs w:val="28"/>
        </w:rPr>
        <w:t>、围产儿死亡率             (≤</w:t>
      </w:r>
      <w:r>
        <w:rPr>
          <w:rFonts w:ascii="FangSong_GB2312" w:hAnsi="FangSong_GB2312" w:eastAsia="FangSong_GB2312" w:cs="FangSong_GB2312"/>
          <w:spacing w:val="-1"/>
          <w:sz w:val="28"/>
          <w:szCs w:val="28"/>
        </w:rPr>
        <w:t>1.5%</w:t>
      </w:r>
      <w:r>
        <w:rPr>
          <w:rFonts w:ascii="宋体" w:hAnsi="宋体" w:eastAsia="宋体" w:cs="宋体"/>
          <w:spacing w:val="-74"/>
          <w:w w:val="98"/>
          <w:sz w:val="28"/>
          <w:szCs w:val="28"/>
        </w:rPr>
        <w:t>）：</w:t>
      </w:r>
    </w:p>
    <w:p>
      <w:pPr>
        <w:spacing w:before="267" w:line="220" w:lineRule="auto"/>
        <w:ind w:left="567"/>
        <w:rPr>
          <w:rFonts w:ascii="宋体" w:hAnsi="宋体" w:eastAsia="宋体" w:cs="宋体"/>
          <w:sz w:val="28"/>
          <w:szCs w:val="28"/>
        </w:rPr>
      </w:pPr>
      <w:r>
        <w:rPr>
          <w:rFonts w:ascii="FangSong_GB2312" w:hAnsi="FangSong_GB2312" w:eastAsia="FangSong_GB2312" w:cs="FangSong_GB2312"/>
          <w:spacing w:val="-4"/>
          <w:sz w:val="28"/>
          <w:szCs w:val="28"/>
        </w:rPr>
        <w:t>9</w:t>
      </w:r>
      <w:r>
        <w:rPr>
          <w:rFonts w:ascii="宋体" w:hAnsi="宋体" w:eastAsia="宋体" w:cs="宋体"/>
          <w:spacing w:val="-4"/>
          <w:sz w:val="28"/>
          <w:szCs w:val="28"/>
        </w:rPr>
        <w:t>、处方合格率</w:t>
      </w:r>
      <w:r>
        <w:rPr>
          <w:rFonts w:ascii="宋体" w:hAnsi="宋体" w:eastAsia="宋体" w:cs="宋体"/>
          <w:spacing w:val="1"/>
          <w:sz w:val="28"/>
          <w:szCs w:val="28"/>
        </w:rPr>
        <w:t xml:space="preserve">               </w:t>
      </w:r>
      <w:r>
        <w:rPr>
          <w:rFonts w:ascii="宋体" w:hAnsi="宋体" w:eastAsia="宋体" w:cs="宋体"/>
          <w:spacing w:val="-4"/>
          <w:sz w:val="28"/>
          <w:szCs w:val="28"/>
        </w:rPr>
        <w:t>(≥</w:t>
      </w:r>
      <w:r>
        <w:rPr>
          <w:rFonts w:ascii="FangSong_GB2312" w:hAnsi="FangSong_GB2312" w:eastAsia="FangSong_GB2312" w:cs="FangSong_GB2312"/>
          <w:spacing w:val="-4"/>
          <w:sz w:val="28"/>
          <w:szCs w:val="28"/>
        </w:rPr>
        <w:t>95%</w:t>
      </w:r>
      <w:r>
        <w:rPr>
          <w:rFonts w:ascii="宋体" w:hAnsi="宋体" w:eastAsia="宋体" w:cs="宋体"/>
          <w:spacing w:val="-75"/>
          <w:w w:val="99"/>
          <w:sz w:val="28"/>
          <w:szCs w:val="28"/>
        </w:rPr>
        <w:t>）：</w:t>
      </w:r>
    </w:p>
    <w:p>
      <w:pPr>
        <w:spacing w:before="267" w:line="219" w:lineRule="auto"/>
        <w:ind w:left="572"/>
        <w:rPr>
          <w:rFonts w:ascii="宋体" w:hAnsi="宋体" w:eastAsia="宋体" w:cs="宋体"/>
          <w:sz w:val="28"/>
          <w:szCs w:val="28"/>
        </w:rPr>
      </w:pPr>
      <w:r>
        <w:rPr>
          <w:rFonts w:ascii="FangSong_GB2312" w:hAnsi="FangSong_GB2312" w:eastAsia="FangSong_GB2312" w:cs="FangSong_GB2312"/>
          <w:spacing w:val="-1"/>
          <w:sz w:val="28"/>
          <w:szCs w:val="28"/>
        </w:rPr>
        <w:t>10</w:t>
      </w:r>
      <w:r>
        <w:rPr>
          <w:rFonts w:ascii="宋体" w:hAnsi="宋体" w:eastAsia="宋体" w:cs="宋体"/>
          <w:spacing w:val="-1"/>
          <w:sz w:val="28"/>
          <w:szCs w:val="28"/>
        </w:rPr>
        <w:t>、门诊病历书写合格率      (</w:t>
      </w:r>
      <w:r>
        <w:rPr>
          <w:rFonts w:ascii="宋体" w:hAnsi="宋体" w:eastAsia="宋体" w:cs="宋体"/>
          <w:spacing w:val="-2"/>
          <w:sz w:val="28"/>
          <w:szCs w:val="28"/>
        </w:rPr>
        <w:t>≥</w:t>
      </w:r>
      <w:r>
        <w:rPr>
          <w:rFonts w:ascii="FangSong_GB2312" w:hAnsi="FangSong_GB2312" w:eastAsia="FangSong_GB2312" w:cs="FangSong_GB2312"/>
          <w:spacing w:val="-2"/>
          <w:sz w:val="28"/>
          <w:szCs w:val="28"/>
        </w:rPr>
        <w:t>90%</w:t>
      </w:r>
      <w:r>
        <w:rPr>
          <w:rFonts w:ascii="宋体" w:hAnsi="宋体" w:eastAsia="宋体" w:cs="宋体"/>
          <w:spacing w:val="-73"/>
          <w:w w:val="97"/>
          <w:sz w:val="28"/>
          <w:szCs w:val="28"/>
        </w:rPr>
        <w:t>）：</w:t>
      </w:r>
    </w:p>
    <w:p>
      <w:pPr>
        <w:spacing w:line="219" w:lineRule="auto"/>
        <w:rPr>
          <w:rFonts w:ascii="宋体" w:hAnsi="宋体" w:eastAsia="宋体" w:cs="宋体"/>
          <w:sz w:val="28"/>
          <w:szCs w:val="28"/>
        </w:rPr>
        <w:sectPr>
          <w:footerReference r:id="rId209" w:type="default"/>
          <w:pgSz w:w="11906" w:h="16838"/>
          <w:pgMar w:top="400" w:right="1785" w:bottom="693" w:left="1546" w:header="0" w:footer="381" w:gutter="0"/>
          <w:pgNumType w:fmt="decimal"/>
          <w:cols w:space="720" w:num="1"/>
        </w:sectPr>
      </w:pPr>
    </w:p>
    <w:p>
      <w:pPr>
        <w:pStyle w:val="2"/>
        <w:spacing w:line="295" w:lineRule="auto"/>
      </w:pPr>
    </w:p>
    <w:p>
      <w:pPr>
        <w:pStyle w:val="2"/>
        <w:spacing w:line="295" w:lineRule="auto"/>
      </w:pPr>
    </w:p>
    <w:p>
      <w:pPr>
        <w:pStyle w:val="2"/>
        <w:spacing w:line="295" w:lineRule="auto"/>
      </w:pPr>
    </w:p>
    <w:p>
      <w:pPr>
        <w:pStyle w:val="2"/>
        <w:spacing w:line="295" w:lineRule="auto"/>
      </w:pPr>
    </w:p>
    <w:p>
      <w:pPr>
        <w:spacing w:before="91" w:line="220" w:lineRule="auto"/>
        <w:ind w:left="333"/>
        <w:rPr>
          <w:rFonts w:ascii="宋体" w:hAnsi="宋体" w:eastAsia="宋体" w:cs="宋体"/>
          <w:sz w:val="28"/>
          <w:szCs w:val="28"/>
        </w:rPr>
      </w:pPr>
      <w:r>
        <w:rPr>
          <w:rFonts w:ascii="FangSong_GB2312" w:hAnsi="FangSong_GB2312" w:eastAsia="FangSong_GB2312" w:cs="FangSong_GB2312"/>
          <w:spacing w:val="-4"/>
          <w:sz w:val="28"/>
          <w:szCs w:val="28"/>
        </w:rPr>
        <w:t>11</w:t>
      </w:r>
      <w:r>
        <w:rPr>
          <w:rFonts w:ascii="宋体" w:hAnsi="宋体" w:eastAsia="宋体" w:cs="宋体"/>
          <w:spacing w:val="-4"/>
          <w:sz w:val="28"/>
          <w:szCs w:val="28"/>
        </w:rPr>
        <w:t>、甲级病案率</w:t>
      </w:r>
      <w:r>
        <w:rPr>
          <w:rFonts w:ascii="宋体" w:hAnsi="宋体" w:eastAsia="宋体" w:cs="宋体"/>
          <w:spacing w:val="1"/>
          <w:sz w:val="28"/>
          <w:szCs w:val="28"/>
        </w:rPr>
        <w:t xml:space="preserve">              </w:t>
      </w:r>
      <w:r>
        <w:rPr>
          <w:rFonts w:ascii="宋体" w:hAnsi="宋体" w:eastAsia="宋体" w:cs="宋体"/>
          <w:spacing w:val="-4"/>
          <w:sz w:val="28"/>
          <w:szCs w:val="28"/>
        </w:rPr>
        <w:t>(≥</w:t>
      </w:r>
      <w:r>
        <w:rPr>
          <w:rFonts w:ascii="FangSong_GB2312" w:hAnsi="FangSong_GB2312" w:eastAsia="FangSong_GB2312" w:cs="FangSong_GB2312"/>
          <w:spacing w:val="-4"/>
          <w:sz w:val="28"/>
          <w:szCs w:val="28"/>
        </w:rPr>
        <w:t>90%</w:t>
      </w:r>
      <w:r>
        <w:rPr>
          <w:rFonts w:ascii="宋体" w:hAnsi="宋体" w:eastAsia="宋体" w:cs="宋体"/>
          <w:spacing w:val="-74"/>
          <w:w w:val="99"/>
          <w:sz w:val="28"/>
          <w:szCs w:val="28"/>
        </w:rPr>
        <w:t>）：</w:t>
      </w:r>
    </w:p>
    <w:p>
      <w:pPr>
        <w:spacing w:before="266" w:line="220" w:lineRule="auto"/>
        <w:ind w:left="333"/>
        <w:rPr>
          <w:rFonts w:ascii="宋体" w:hAnsi="宋体" w:eastAsia="宋体" w:cs="宋体"/>
          <w:sz w:val="28"/>
          <w:szCs w:val="28"/>
        </w:rPr>
      </w:pPr>
      <w:r>
        <w:rPr>
          <w:rFonts w:ascii="FangSong_GB2312" w:hAnsi="FangSong_GB2312" w:eastAsia="FangSong_GB2312" w:cs="FangSong_GB2312"/>
          <w:spacing w:val="-4"/>
          <w:sz w:val="28"/>
          <w:szCs w:val="28"/>
        </w:rPr>
        <w:t>12</w:t>
      </w:r>
      <w:r>
        <w:rPr>
          <w:rFonts w:ascii="宋体" w:hAnsi="宋体" w:eastAsia="宋体" w:cs="宋体"/>
          <w:spacing w:val="-4"/>
          <w:sz w:val="28"/>
          <w:szCs w:val="28"/>
        </w:rPr>
        <w:t>、院内感染率</w:t>
      </w:r>
      <w:r>
        <w:rPr>
          <w:rFonts w:ascii="宋体" w:hAnsi="宋体" w:eastAsia="宋体" w:cs="宋体"/>
          <w:spacing w:val="1"/>
          <w:sz w:val="28"/>
          <w:szCs w:val="28"/>
        </w:rPr>
        <w:t xml:space="preserve">              </w:t>
      </w:r>
      <w:r>
        <w:rPr>
          <w:rFonts w:ascii="宋体" w:hAnsi="宋体" w:eastAsia="宋体" w:cs="宋体"/>
          <w:spacing w:val="-4"/>
          <w:sz w:val="28"/>
          <w:szCs w:val="28"/>
        </w:rPr>
        <w:t>(≤</w:t>
      </w:r>
      <w:r>
        <w:rPr>
          <w:rFonts w:ascii="FangSong_GB2312" w:hAnsi="FangSong_GB2312" w:eastAsia="FangSong_GB2312" w:cs="FangSong_GB2312"/>
          <w:spacing w:val="-4"/>
          <w:sz w:val="28"/>
          <w:szCs w:val="28"/>
        </w:rPr>
        <w:t>8%</w:t>
      </w:r>
      <w:r>
        <w:rPr>
          <w:rFonts w:ascii="宋体" w:hAnsi="宋体" w:eastAsia="宋体" w:cs="宋体"/>
          <w:spacing w:val="-73"/>
          <w:w w:val="97"/>
          <w:sz w:val="28"/>
          <w:szCs w:val="28"/>
        </w:rPr>
        <w:t>）：</w:t>
      </w:r>
    </w:p>
    <w:p>
      <w:pPr>
        <w:spacing w:before="266" w:line="220" w:lineRule="auto"/>
        <w:ind w:left="333"/>
        <w:rPr>
          <w:rFonts w:ascii="宋体" w:hAnsi="宋体" w:eastAsia="宋体" w:cs="宋体"/>
          <w:sz w:val="28"/>
          <w:szCs w:val="28"/>
        </w:rPr>
      </w:pPr>
      <w:r>
        <w:rPr>
          <w:rFonts w:ascii="FangSong_GB2312" w:hAnsi="FangSong_GB2312" w:eastAsia="FangSong_GB2312" w:cs="FangSong_GB2312"/>
          <w:spacing w:val="-1"/>
          <w:sz w:val="28"/>
          <w:szCs w:val="28"/>
        </w:rPr>
        <w:t>13</w:t>
      </w:r>
      <w:r>
        <w:rPr>
          <w:rFonts w:ascii="宋体" w:hAnsi="宋体" w:eastAsia="宋体" w:cs="宋体"/>
          <w:spacing w:val="-1"/>
          <w:sz w:val="28"/>
          <w:szCs w:val="28"/>
        </w:rPr>
        <w:t>、无菌手术切口感染率      (≤</w:t>
      </w:r>
      <w:r>
        <w:rPr>
          <w:rFonts w:ascii="FangSong_GB2312" w:hAnsi="FangSong_GB2312" w:eastAsia="FangSong_GB2312" w:cs="FangSong_GB2312"/>
          <w:spacing w:val="-2"/>
          <w:sz w:val="28"/>
          <w:szCs w:val="28"/>
        </w:rPr>
        <w:t>0.5%</w:t>
      </w:r>
      <w:r>
        <w:rPr>
          <w:rFonts w:ascii="宋体" w:hAnsi="宋体" w:eastAsia="宋体" w:cs="宋体"/>
          <w:spacing w:val="-73"/>
          <w:w w:val="97"/>
          <w:sz w:val="28"/>
          <w:szCs w:val="28"/>
        </w:rPr>
        <w:t>）：</w:t>
      </w:r>
    </w:p>
    <w:p>
      <w:pPr>
        <w:spacing w:before="266" w:line="220" w:lineRule="auto"/>
        <w:ind w:left="333"/>
        <w:rPr>
          <w:rFonts w:ascii="宋体" w:hAnsi="宋体" w:eastAsia="宋体" w:cs="宋体"/>
          <w:sz w:val="28"/>
          <w:szCs w:val="28"/>
        </w:rPr>
      </w:pPr>
      <w:r>
        <w:rPr>
          <w:rFonts w:ascii="FangSong_GB2312" w:hAnsi="FangSong_GB2312" w:eastAsia="FangSong_GB2312" w:cs="FangSong_GB2312"/>
          <w:spacing w:val="-2"/>
          <w:sz w:val="28"/>
          <w:szCs w:val="28"/>
        </w:rPr>
        <w:t>14</w:t>
      </w:r>
      <w:r>
        <w:rPr>
          <w:rFonts w:ascii="宋体" w:hAnsi="宋体" w:eastAsia="宋体" w:cs="宋体"/>
          <w:spacing w:val="-2"/>
          <w:sz w:val="28"/>
          <w:szCs w:val="28"/>
        </w:rPr>
        <w:t>、医疗事故发生率         （</w:t>
      </w:r>
      <w:r>
        <w:rPr>
          <w:rFonts w:ascii="FangSong_GB2312" w:hAnsi="FangSong_GB2312" w:eastAsia="FangSong_GB2312" w:cs="FangSong_GB2312"/>
          <w:spacing w:val="-2"/>
          <w:sz w:val="28"/>
          <w:szCs w:val="28"/>
        </w:rPr>
        <w:t>0</w:t>
      </w:r>
      <w:r>
        <w:rPr>
          <w:rFonts w:ascii="宋体" w:hAnsi="宋体" w:eastAsia="宋体" w:cs="宋体"/>
          <w:spacing w:val="-73"/>
          <w:sz w:val="28"/>
          <w:szCs w:val="28"/>
        </w:rPr>
        <w:t>）：</w:t>
      </w:r>
    </w:p>
    <w:p>
      <w:pPr>
        <w:spacing w:before="266" w:line="220" w:lineRule="auto"/>
        <w:ind w:left="333"/>
        <w:rPr>
          <w:rFonts w:ascii="宋体" w:hAnsi="宋体" w:eastAsia="宋体" w:cs="宋体"/>
          <w:sz w:val="28"/>
          <w:szCs w:val="28"/>
        </w:rPr>
      </w:pPr>
      <w:r>
        <w:rPr>
          <w:rFonts w:ascii="FangSong_GB2312" w:hAnsi="FangSong_GB2312" w:eastAsia="FangSong_GB2312" w:cs="FangSong_GB2312"/>
          <w:spacing w:val="-1"/>
          <w:sz w:val="28"/>
          <w:szCs w:val="28"/>
        </w:rPr>
        <w:t>15</w:t>
      </w:r>
      <w:r>
        <w:rPr>
          <w:rFonts w:ascii="宋体" w:hAnsi="宋体" w:eastAsia="宋体" w:cs="宋体"/>
          <w:spacing w:val="-1"/>
          <w:sz w:val="28"/>
          <w:szCs w:val="28"/>
        </w:rPr>
        <w:t>、医疗事故、严惩差错定性处理正确率</w:t>
      </w:r>
      <w:r>
        <w:rPr>
          <w:rFonts w:ascii="宋体" w:hAnsi="宋体" w:eastAsia="宋体" w:cs="宋体"/>
          <w:spacing w:val="-2"/>
          <w:sz w:val="28"/>
          <w:szCs w:val="28"/>
        </w:rPr>
        <w:t>（</w:t>
      </w:r>
      <w:r>
        <w:rPr>
          <w:rFonts w:ascii="FangSong_GB2312" w:hAnsi="FangSong_GB2312" w:eastAsia="FangSong_GB2312" w:cs="FangSong_GB2312"/>
          <w:spacing w:val="-2"/>
          <w:sz w:val="28"/>
          <w:szCs w:val="28"/>
        </w:rPr>
        <w:t>100%</w:t>
      </w:r>
      <w:r>
        <w:rPr>
          <w:rFonts w:ascii="宋体" w:hAnsi="宋体" w:eastAsia="宋体" w:cs="宋体"/>
          <w:spacing w:val="-73"/>
          <w:w w:val="97"/>
          <w:sz w:val="28"/>
          <w:szCs w:val="28"/>
        </w:rPr>
        <w:t>）：</w:t>
      </w:r>
    </w:p>
    <w:p>
      <w:pPr>
        <w:spacing w:before="266" w:line="220" w:lineRule="auto"/>
        <w:ind w:left="333"/>
        <w:rPr>
          <w:rFonts w:ascii="宋体" w:hAnsi="宋体" w:eastAsia="宋体" w:cs="宋体"/>
          <w:sz w:val="28"/>
          <w:szCs w:val="28"/>
        </w:rPr>
      </w:pPr>
      <w:r>
        <w:rPr>
          <w:rFonts w:ascii="FangSong_GB2312" w:hAnsi="FangSong_GB2312" w:eastAsia="FangSong_GB2312" w:cs="FangSong_GB2312"/>
          <w:spacing w:val="-2"/>
          <w:sz w:val="28"/>
          <w:szCs w:val="28"/>
        </w:rPr>
        <w:t>16</w:t>
      </w:r>
      <w:r>
        <w:rPr>
          <w:rFonts w:ascii="宋体" w:hAnsi="宋体" w:eastAsia="宋体" w:cs="宋体"/>
          <w:spacing w:val="-2"/>
          <w:sz w:val="28"/>
          <w:szCs w:val="28"/>
        </w:rPr>
        <w:t>、年意外事故发生         （</w:t>
      </w:r>
      <w:r>
        <w:rPr>
          <w:rFonts w:ascii="FangSong_GB2312" w:hAnsi="FangSong_GB2312" w:eastAsia="FangSong_GB2312" w:cs="FangSong_GB2312"/>
          <w:spacing w:val="-2"/>
          <w:sz w:val="28"/>
          <w:szCs w:val="28"/>
        </w:rPr>
        <w:t>0</w:t>
      </w:r>
      <w:r>
        <w:rPr>
          <w:rFonts w:ascii="宋体" w:hAnsi="宋体" w:eastAsia="宋体" w:cs="宋体"/>
          <w:spacing w:val="-73"/>
          <w:sz w:val="28"/>
          <w:szCs w:val="28"/>
        </w:rPr>
        <w:t>）：</w:t>
      </w:r>
    </w:p>
    <w:p>
      <w:pPr>
        <w:spacing w:before="266" w:line="219" w:lineRule="auto"/>
        <w:ind w:left="885"/>
        <w:rPr>
          <w:rFonts w:ascii="宋体" w:hAnsi="宋体" w:eastAsia="宋体" w:cs="宋体"/>
          <w:sz w:val="28"/>
          <w:szCs w:val="28"/>
        </w:rPr>
      </w:pPr>
      <w:r>
        <w:rPr>
          <w:rFonts w:ascii="宋体" w:hAnsi="宋体" w:eastAsia="宋体" w:cs="宋体"/>
          <w:spacing w:val="-1"/>
          <w:sz w:val="28"/>
          <w:szCs w:val="28"/>
        </w:rPr>
        <w:t>（含火灾、爆炸、建筑物倒塌、患者人身伤害等）</w:t>
      </w:r>
    </w:p>
    <w:p>
      <w:pPr>
        <w:spacing w:before="268" w:line="220" w:lineRule="auto"/>
        <w:ind w:left="333"/>
        <w:rPr>
          <w:rFonts w:ascii="宋体" w:hAnsi="宋体" w:eastAsia="宋体" w:cs="宋体"/>
          <w:sz w:val="28"/>
          <w:szCs w:val="28"/>
        </w:rPr>
      </w:pPr>
      <w:r>
        <w:rPr>
          <w:rFonts w:ascii="FangSong_GB2312" w:hAnsi="FangSong_GB2312" w:eastAsia="FangSong_GB2312" w:cs="FangSong_GB2312"/>
          <w:spacing w:val="-4"/>
          <w:sz w:val="28"/>
          <w:szCs w:val="28"/>
        </w:rPr>
        <w:t>17</w:t>
      </w:r>
      <w:r>
        <w:rPr>
          <w:rFonts w:ascii="宋体" w:hAnsi="宋体" w:eastAsia="宋体" w:cs="宋体"/>
          <w:spacing w:val="-4"/>
          <w:sz w:val="28"/>
          <w:szCs w:val="28"/>
        </w:rPr>
        <w:t>、病床使用率</w:t>
      </w:r>
      <w:r>
        <w:rPr>
          <w:rFonts w:ascii="宋体" w:hAnsi="宋体" w:eastAsia="宋体" w:cs="宋体"/>
          <w:spacing w:val="1"/>
          <w:sz w:val="28"/>
          <w:szCs w:val="28"/>
        </w:rPr>
        <w:t xml:space="preserve">              </w:t>
      </w:r>
      <w:r>
        <w:rPr>
          <w:rFonts w:ascii="宋体" w:hAnsi="宋体" w:eastAsia="宋体" w:cs="宋体"/>
          <w:spacing w:val="-4"/>
          <w:sz w:val="28"/>
          <w:szCs w:val="28"/>
        </w:rPr>
        <w:t>(≥</w:t>
      </w:r>
      <w:r>
        <w:rPr>
          <w:rFonts w:ascii="FangSong_GB2312" w:hAnsi="FangSong_GB2312" w:eastAsia="FangSong_GB2312" w:cs="FangSong_GB2312"/>
          <w:spacing w:val="-4"/>
          <w:sz w:val="28"/>
          <w:szCs w:val="28"/>
        </w:rPr>
        <w:t>80%</w:t>
      </w:r>
      <w:r>
        <w:rPr>
          <w:rFonts w:ascii="宋体" w:hAnsi="宋体" w:eastAsia="宋体" w:cs="宋体"/>
          <w:spacing w:val="-74"/>
          <w:w w:val="99"/>
          <w:sz w:val="28"/>
          <w:szCs w:val="28"/>
        </w:rPr>
        <w:t>）：</w:t>
      </w:r>
    </w:p>
    <w:p>
      <w:pPr>
        <w:spacing w:before="266" w:line="221" w:lineRule="auto"/>
        <w:ind w:left="333"/>
        <w:rPr>
          <w:rFonts w:ascii="宋体" w:hAnsi="宋体" w:eastAsia="宋体" w:cs="宋体"/>
          <w:sz w:val="28"/>
          <w:szCs w:val="28"/>
        </w:rPr>
      </w:pPr>
      <w:r>
        <w:rPr>
          <w:rFonts w:ascii="FangSong_GB2312" w:hAnsi="FangSong_GB2312" w:eastAsia="FangSong_GB2312" w:cs="FangSong_GB2312"/>
          <w:spacing w:val="-4"/>
          <w:sz w:val="28"/>
          <w:szCs w:val="28"/>
        </w:rPr>
        <w:t>18</w:t>
      </w:r>
      <w:r>
        <w:rPr>
          <w:rFonts w:ascii="宋体" w:hAnsi="宋体" w:eastAsia="宋体" w:cs="宋体"/>
          <w:spacing w:val="-4"/>
          <w:sz w:val="28"/>
          <w:szCs w:val="28"/>
        </w:rPr>
        <w:t>、平均住院日</w:t>
      </w:r>
      <w:r>
        <w:rPr>
          <w:rFonts w:ascii="宋体" w:hAnsi="宋体" w:eastAsia="宋体" w:cs="宋体"/>
          <w:spacing w:val="-4"/>
          <w:sz w:val="28"/>
          <w:szCs w:val="28"/>
          <w:u w:val="single" w:color="auto"/>
        </w:rPr>
        <w:t xml:space="preserve">      </w:t>
      </w:r>
      <w:r>
        <w:rPr>
          <w:rFonts w:ascii="宋体" w:hAnsi="宋体" w:eastAsia="宋体" w:cs="宋体"/>
          <w:spacing w:val="-118"/>
          <w:sz w:val="28"/>
          <w:szCs w:val="28"/>
        </w:rPr>
        <w:t xml:space="preserve"> </w:t>
      </w:r>
      <w:r>
        <w:rPr>
          <w:rFonts w:ascii="宋体" w:hAnsi="宋体" w:eastAsia="宋体" w:cs="宋体"/>
          <w:spacing w:val="-4"/>
          <w:sz w:val="28"/>
          <w:szCs w:val="28"/>
        </w:rPr>
        <w:t>天</w:t>
      </w:r>
      <w:r>
        <w:rPr>
          <w:rFonts w:ascii="宋体" w:hAnsi="宋体" w:eastAsia="宋体" w:cs="宋体"/>
          <w:spacing w:val="2"/>
          <w:sz w:val="28"/>
          <w:szCs w:val="28"/>
        </w:rPr>
        <w:t xml:space="preserve">      </w:t>
      </w:r>
      <w:r>
        <w:rPr>
          <w:rFonts w:ascii="宋体" w:hAnsi="宋体" w:eastAsia="宋体" w:cs="宋体"/>
          <w:spacing w:val="-4"/>
          <w:sz w:val="28"/>
          <w:szCs w:val="28"/>
        </w:rPr>
        <w:t>(≤</w:t>
      </w:r>
      <w:r>
        <w:rPr>
          <w:rFonts w:ascii="FangSong_GB2312" w:hAnsi="FangSong_GB2312" w:eastAsia="FangSong_GB2312" w:cs="FangSong_GB2312"/>
          <w:spacing w:val="-4"/>
          <w:sz w:val="28"/>
          <w:szCs w:val="28"/>
        </w:rPr>
        <w:t>20</w:t>
      </w:r>
      <w:r>
        <w:rPr>
          <w:rFonts w:ascii="FangSong_GB2312" w:hAnsi="FangSong_GB2312" w:eastAsia="FangSong_GB2312" w:cs="FangSong_GB2312"/>
          <w:spacing w:val="-50"/>
          <w:sz w:val="28"/>
          <w:szCs w:val="28"/>
        </w:rPr>
        <w:t xml:space="preserve"> </w:t>
      </w:r>
      <w:r>
        <w:rPr>
          <w:rFonts w:ascii="宋体" w:hAnsi="宋体" w:eastAsia="宋体" w:cs="宋体"/>
          <w:spacing w:val="-4"/>
          <w:sz w:val="28"/>
          <w:szCs w:val="28"/>
        </w:rPr>
        <w:t>天）</w:t>
      </w:r>
    </w:p>
    <w:p>
      <w:pPr>
        <w:spacing w:before="265" w:line="220" w:lineRule="auto"/>
        <w:ind w:left="333"/>
        <w:rPr>
          <w:rFonts w:ascii="宋体" w:hAnsi="宋体" w:eastAsia="宋体" w:cs="宋体"/>
          <w:sz w:val="28"/>
          <w:szCs w:val="28"/>
        </w:rPr>
      </w:pPr>
      <w:r>
        <w:rPr>
          <w:rFonts w:ascii="FangSong_GB2312" w:hAnsi="FangSong_GB2312" w:eastAsia="FangSong_GB2312" w:cs="FangSong_GB2312"/>
          <w:spacing w:val="6"/>
          <w:sz w:val="28"/>
          <w:szCs w:val="28"/>
        </w:rPr>
        <w:t>19</w:t>
      </w:r>
      <w:r>
        <w:rPr>
          <w:rFonts w:ascii="宋体" w:hAnsi="宋体" w:eastAsia="宋体" w:cs="宋体"/>
          <w:spacing w:val="6"/>
          <w:sz w:val="28"/>
          <w:szCs w:val="28"/>
        </w:rPr>
        <w:t>、病床周转次数(≥</w:t>
      </w:r>
      <w:r>
        <w:rPr>
          <w:rFonts w:ascii="FangSong_GB2312" w:hAnsi="FangSong_GB2312" w:eastAsia="FangSong_GB2312" w:cs="FangSong_GB2312"/>
          <w:spacing w:val="6"/>
          <w:sz w:val="28"/>
          <w:szCs w:val="28"/>
        </w:rPr>
        <w:t>17</w:t>
      </w:r>
      <w:r>
        <w:rPr>
          <w:rFonts w:ascii="FangSong_GB2312" w:hAnsi="FangSong_GB2312" w:eastAsia="FangSong_GB2312" w:cs="FangSong_GB2312"/>
          <w:spacing w:val="-54"/>
          <w:sz w:val="28"/>
          <w:szCs w:val="28"/>
        </w:rPr>
        <w:t xml:space="preserve"> </w:t>
      </w:r>
      <w:r>
        <w:rPr>
          <w:rFonts w:ascii="宋体" w:hAnsi="宋体" w:eastAsia="宋体" w:cs="宋体"/>
          <w:spacing w:val="6"/>
          <w:sz w:val="28"/>
          <w:szCs w:val="28"/>
        </w:rPr>
        <w:t>次</w:t>
      </w:r>
      <w:r>
        <w:rPr>
          <w:rFonts w:ascii="FangSong_GB2312" w:hAnsi="FangSong_GB2312" w:eastAsia="FangSong_GB2312" w:cs="FangSong_GB2312"/>
          <w:spacing w:val="6"/>
          <w:sz w:val="28"/>
          <w:szCs w:val="28"/>
        </w:rPr>
        <w:t>/</w:t>
      </w:r>
      <w:r>
        <w:rPr>
          <w:rFonts w:ascii="宋体" w:hAnsi="宋体" w:eastAsia="宋体" w:cs="宋体"/>
          <w:spacing w:val="6"/>
          <w:sz w:val="28"/>
          <w:szCs w:val="28"/>
        </w:rPr>
        <w:t>年</w:t>
      </w:r>
      <w:r>
        <w:rPr>
          <w:rFonts w:ascii="宋体" w:hAnsi="宋体" w:eastAsia="宋体" w:cs="宋体"/>
          <w:spacing w:val="-72"/>
          <w:w w:val="97"/>
          <w:sz w:val="28"/>
          <w:szCs w:val="28"/>
        </w:rPr>
        <w:t>）：</w:t>
      </w:r>
    </w:p>
    <w:p>
      <w:pPr>
        <w:spacing w:before="250" w:line="219" w:lineRule="auto"/>
        <w:ind w:left="326"/>
        <w:rPr>
          <w:rFonts w:ascii="宋体" w:hAnsi="宋体" w:eastAsia="宋体" w:cs="宋体"/>
          <w:sz w:val="28"/>
          <w:szCs w:val="28"/>
        </w:rPr>
      </w:pPr>
      <w:r>
        <w:rPr>
          <w:rFonts w:ascii="FangSong_GB2312" w:hAnsi="FangSong_GB2312" w:eastAsia="FangSong_GB2312" w:cs="FangSong_GB2312"/>
          <w:spacing w:val="-1"/>
          <w:sz w:val="28"/>
          <w:szCs w:val="28"/>
        </w:rPr>
        <w:t>20</w:t>
      </w:r>
      <w:r>
        <w:rPr>
          <w:rFonts w:ascii="宋体" w:hAnsi="宋体" w:eastAsia="宋体" w:cs="宋体"/>
          <w:spacing w:val="-1"/>
          <w:sz w:val="28"/>
          <w:szCs w:val="28"/>
        </w:rPr>
        <w:t>、完成指令性任务         （</w:t>
      </w:r>
      <w:r>
        <w:rPr>
          <w:rFonts w:ascii="FangSong_GB2312" w:hAnsi="FangSong_GB2312" w:eastAsia="FangSong_GB2312" w:cs="FangSong_GB2312"/>
          <w:spacing w:val="-1"/>
          <w:sz w:val="28"/>
          <w:szCs w:val="28"/>
        </w:rPr>
        <w:t>100%</w:t>
      </w:r>
      <w:r>
        <w:rPr>
          <w:rFonts w:ascii="宋体" w:hAnsi="宋体" w:eastAsia="宋体" w:cs="宋体"/>
          <w:spacing w:val="-73"/>
          <w:w w:val="98"/>
          <w:sz w:val="28"/>
          <w:szCs w:val="28"/>
        </w:rPr>
        <w:t>）：</w:t>
      </w:r>
    </w:p>
    <w:p>
      <w:pPr>
        <w:spacing w:before="249" w:line="220" w:lineRule="auto"/>
        <w:ind w:left="885"/>
        <w:rPr>
          <w:rFonts w:ascii="宋体" w:hAnsi="宋体" w:eastAsia="宋体" w:cs="宋体"/>
          <w:sz w:val="28"/>
          <w:szCs w:val="28"/>
        </w:rPr>
      </w:pPr>
      <w:r>
        <w:rPr>
          <w:rFonts w:ascii="宋体" w:hAnsi="宋体" w:eastAsia="宋体" w:cs="宋体"/>
          <w:spacing w:val="-2"/>
          <w:sz w:val="28"/>
          <w:szCs w:val="28"/>
        </w:rPr>
        <w:t>（含抢救、援外、支边）</w:t>
      </w:r>
    </w:p>
    <w:p>
      <w:pPr>
        <w:spacing w:before="247" w:line="220" w:lineRule="auto"/>
        <w:ind w:left="326"/>
        <w:rPr>
          <w:rFonts w:ascii="宋体" w:hAnsi="宋体" w:eastAsia="宋体" w:cs="宋体"/>
          <w:sz w:val="28"/>
          <w:szCs w:val="28"/>
        </w:rPr>
      </w:pPr>
      <w:r>
        <w:rPr>
          <w:rFonts w:ascii="FangSong_GB2312" w:hAnsi="FangSong_GB2312" w:eastAsia="FangSong_GB2312" w:cs="FangSong_GB2312"/>
          <w:spacing w:val="5"/>
          <w:sz w:val="28"/>
          <w:szCs w:val="28"/>
        </w:rPr>
        <w:t>21</w:t>
      </w:r>
      <w:r>
        <w:rPr>
          <w:rFonts w:ascii="宋体" w:hAnsi="宋体" w:eastAsia="宋体" w:cs="宋体"/>
          <w:spacing w:val="5"/>
          <w:sz w:val="28"/>
          <w:szCs w:val="28"/>
        </w:rPr>
        <w:t>、万元以上医疗保健设备仪器完好率(≥</w:t>
      </w:r>
      <w:r>
        <w:rPr>
          <w:rFonts w:ascii="FangSong_GB2312" w:hAnsi="FangSong_GB2312" w:eastAsia="FangSong_GB2312" w:cs="FangSong_GB2312"/>
          <w:spacing w:val="5"/>
          <w:sz w:val="28"/>
          <w:szCs w:val="28"/>
        </w:rPr>
        <w:t>95%</w:t>
      </w:r>
      <w:r>
        <w:rPr>
          <w:rFonts w:ascii="宋体" w:hAnsi="宋体" w:eastAsia="宋体" w:cs="宋体"/>
          <w:spacing w:val="-74"/>
          <w:w w:val="98"/>
          <w:sz w:val="28"/>
          <w:szCs w:val="28"/>
        </w:rPr>
        <w:t>）：</w:t>
      </w:r>
    </w:p>
    <w:p>
      <w:pPr>
        <w:spacing w:before="244" w:line="220" w:lineRule="auto"/>
        <w:ind w:left="326"/>
        <w:rPr>
          <w:rFonts w:ascii="宋体" w:hAnsi="宋体" w:eastAsia="宋体" w:cs="宋体"/>
          <w:sz w:val="28"/>
          <w:szCs w:val="28"/>
        </w:rPr>
      </w:pPr>
      <w:r>
        <w:rPr>
          <w:rFonts w:ascii="FangSong_GB2312" w:hAnsi="FangSong_GB2312" w:eastAsia="FangSong_GB2312" w:cs="FangSong_GB2312"/>
          <w:spacing w:val="-2"/>
          <w:sz w:val="28"/>
          <w:szCs w:val="28"/>
        </w:rPr>
        <w:t>22</w:t>
      </w:r>
      <w:r>
        <w:rPr>
          <w:rFonts w:ascii="宋体" w:hAnsi="宋体" w:eastAsia="宋体" w:cs="宋体"/>
          <w:spacing w:val="-2"/>
          <w:sz w:val="28"/>
          <w:szCs w:val="28"/>
        </w:rPr>
        <w:t>、医务人员三基考核合格率 （</w:t>
      </w:r>
      <w:r>
        <w:rPr>
          <w:rFonts w:ascii="FangSong_GB2312" w:hAnsi="FangSong_GB2312" w:eastAsia="FangSong_GB2312" w:cs="FangSong_GB2312"/>
          <w:spacing w:val="-2"/>
          <w:sz w:val="28"/>
          <w:szCs w:val="28"/>
        </w:rPr>
        <w:t>100%</w:t>
      </w:r>
      <w:r>
        <w:rPr>
          <w:rFonts w:ascii="宋体" w:hAnsi="宋体" w:eastAsia="宋体" w:cs="宋体"/>
          <w:spacing w:val="-71"/>
          <w:sz w:val="28"/>
          <w:szCs w:val="28"/>
        </w:rPr>
        <w:t>）：</w:t>
      </w:r>
    </w:p>
    <w:p>
      <w:pPr>
        <w:spacing w:before="248" w:line="220" w:lineRule="auto"/>
        <w:ind w:left="326"/>
        <w:rPr>
          <w:rFonts w:ascii="宋体" w:hAnsi="宋体" w:eastAsia="宋体" w:cs="宋体"/>
          <w:sz w:val="28"/>
          <w:szCs w:val="28"/>
        </w:rPr>
      </w:pPr>
      <w:r>
        <w:rPr>
          <w:rFonts w:ascii="FangSong_GB2312" w:hAnsi="FangSong_GB2312" w:eastAsia="FangSong_GB2312" w:cs="FangSong_GB2312"/>
          <w:spacing w:val="-1"/>
          <w:sz w:val="28"/>
          <w:szCs w:val="28"/>
        </w:rPr>
        <w:t>23</w:t>
      </w:r>
      <w:r>
        <w:rPr>
          <w:rFonts w:ascii="宋体" w:hAnsi="宋体" w:eastAsia="宋体" w:cs="宋体"/>
          <w:spacing w:val="-1"/>
          <w:sz w:val="28"/>
          <w:szCs w:val="28"/>
        </w:rPr>
        <w:t>、急救药品完好率         （</w:t>
      </w:r>
      <w:r>
        <w:rPr>
          <w:rFonts w:ascii="FangSong_GB2312" w:hAnsi="FangSong_GB2312" w:eastAsia="FangSong_GB2312" w:cs="FangSong_GB2312"/>
          <w:spacing w:val="-1"/>
          <w:sz w:val="28"/>
          <w:szCs w:val="28"/>
        </w:rPr>
        <w:t>100%</w:t>
      </w:r>
      <w:r>
        <w:rPr>
          <w:rFonts w:ascii="宋体" w:hAnsi="宋体" w:eastAsia="宋体" w:cs="宋体"/>
          <w:spacing w:val="-73"/>
          <w:w w:val="98"/>
          <w:sz w:val="28"/>
          <w:szCs w:val="28"/>
        </w:rPr>
        <w:t>）：</w:t>
      </w:r>
    </w:p>
    <w:p>
      <w:pPr>
        <w:spacing w:before="247" w:line="220" w:lineRule="auto"/>
        <w:ind w:left="326"/>
        <w:rPr>
          <w:rFonts w:ascii="宋体" w:hAnsi="宋体" w:eastAsia="宋体" w:cs="宋体"/>
          <w:sz w:val="28"/>
          <w:szCs w:val="28"/>
        </w:rPr>
      </w:pPr>
      <w:r>
        <w:rPr>
          <w:rFonts w:ascii="FangSong_GB2312" w:hAnsi="FangSong_GB2312" w:eastAsia="FangSong_GB2312" w:cs="FangSong_GB2312"/>
          <w:spacing w:val="-1"/>
          <w:sz w:val="28"/>
          <w:szCs w:val="28"/>
        </w:rPr>
        <w:t>24</w:t>
      </w:r>
      <w:r>
        <w:rPr>
          <w:rFonts w:ascii="宋体" w:hAnsi="宋体" w:eastAsia="宋体" w:cs="宋体"/>
          <w:spacing w:val="-1"/>
          <w:sz w:val="28"/>
          <w:szCs w:val="28"/>
        </w:rPr>
        <w:t>、一人一针一管执行率     （</w:t>
      </w:r>
      <w:r>
        <w:rPr>
          <w:rFonts w:ascii="FangSong_GB2312" w:hAnsi="FangSong_GB2312" w:eastAsia="FangSong_GB2312" w:cs="FangSong_GB2312"/>
          <w:spacing w:val="-1"/>
          <w:sz w:val="28"/>
          <w:szCs w:val="28"/>
        </w:rPr>
        <w:t>100%</w:t>
      </w:r>
      <w:r>
        <w:rPr>
          <w:rFonts w:ascii="宋体" w:hAnsi="宋体" w:eastAsia="宋体" w:cs="宋体"/>
          <w:spacing w:val="-73"/>
          <w:w w:val="97"/>
          <w:sz w:val="28"/>
          <w:szCs w:val="28"/>
        </w:rPr>
        <w:t>）：</w:t>
      </w:r>
    </w:p>
    <w:p>
      <w:pPr>
        <w:spacing w:before="244" w:line="220" w:lineRule="auto"/>
        <w:ind w:left="326"/>
        <w:rPr>
          <w:rFonts w:ascii="宋体" w:hAnsi="宋体" w:eastAsia="宋体" w:cs="宋体"/>
          <w:sz w:val="28"/>
          <w:szCs w:val="28"/>
        </w:rPr>
      </w:pPr>
      <w:r>
        <w:rPr>
          <w:rFonts w:ascii="FangSong_GB2312" w:hAnsi="FangSong_GB2312" w:eastAsia="FangSong_GB2312" w:cs="FangSong_GB2312"/>
          <w:spacing w:val="-2"/>
          <w:sz w:val="28"/>
          <w:szCs w:val="28"/>
        </w:rPr>
        <w:t>25</w:t>
      </w:r>
      <w:r>
        <w:rPr>
          <w:rFonts w:ascii="宋体" w:hAnsi="宋体" w:eastAsia="宋体" w:cs="宋体"/>
          <w:spacing w:val="-2"/>
          <w:sz w:val="28"/>
          <w:szCs w:val="28"/>
        </w:rPr>
        <w:t>、住院患者跌倒发生率：</w:t>
      </w:r>
    </w:p>
    <w:p>
      <w:pPr>
        <w:spacing w:before="248" w:line="220" w:lineRule="auto"/>
        <w:ind w:left="326"/>
        <w:rPr>
          <w:rFonts w:ascii="宋体" w:hAnsi="宋体" w:eastAsia="宋体" w:cs="宋体"/>
          <w:sz w:val="28"/>
          <w:szCs w:val="28"/>
        </w:rPr>
      </w:pPr>
      <w:r>
        <w:rPr>
          <w:rFonts w:ascii="FangSong_GB2312" w:hAnsi="FangSong_GB2312" w:eastAsia="FangSong_GB2312" w:cs="FangSong_GB2312"/>
          <w:spacing w:val="-2"/>
          <w:sz w:val="28"/>
          <w:szCs w:val="28"/>
        </w:rPr>
        <w:t>26</w:t>
      </w:r>
      <w:r>
        <w:rPr>
          <w:rFonts w:ascii="宋体" w:hAnsi="宋体" w:eastAsia="宋体" w:cs="宋体"/>
          <w:spacing w:val="-2"/>
          <w:sz w:val="28"/>
          <w:szCs w:val="28"/>
        </w:rPr>
        <w:t>、院内压疮发生率：</w:t>
      </w:r>
    </w:p>
    <w:p>
      <w:pPr>
        <w:spacing w:before="247" w:line="220" w:lineRule="auto"/>
        <w:ind w:left="326"/>
        <w:rPr>
          <w:rFonts w:ascii="宋体" w:hAnsi="宋体" w:eastAsia="宋体" w:cs="宋体"/>
          <w:sz w:val="28"/>
          <w:szCs w:val="28"/>
        </w:rPr>
      </w:pPr>
      <w:r>
        <w:rPr>
          <w:rFonts w:ascii="FangSong_GB2312" w:hAnsi="FangSong_GB2312" w:eastAsia="FangSong_GB2312" w:cs="FangSong_GB2312"/>
          <w:spacing w:val="-2"/>
          <w:sz w:val="28"/>
          <w:szCs w:val="28"/>
        </w:rPr>
        <w:t>27</w:t>
      </w:r>
      <w:r>
        <w:rPr>
          <w:rFonts w:ascii="宋体" w:hAnsi="宋体" w:eastAsia="宋体" w:cs="宋体"/>
          <w:spacing w:val="-2"/>
          <w:sz w:val="28"/>
          <w:szCs w:val="28"/>
        </w:rPr>
        <w:t>、插管患者非计划性拔管发生率：</w:t>
      </w:r>
    </w:p>
    <w:p>
      <w:pPr>
        <w:spacing w:before="244" w:line="220" w:lineRule="auto"/>
        <w:ind w:left="326"/>
        <w:rPr>
          <w:rFonts w:ascii="宋体" w:hAnsi="宋体" w:eastAsia="宋体" w:cs="宋体"/>
          <w:sz w:val="28"/>
          <w:szCs w:val="28"/>
        </w:rPr>
      </w:pPr>
      <w:r>
        <w:rPr>
          <w:rFonts w:ascii="FangSong_GB2312" w:hAnsi="FangSong_GB2312" w:eastAsia="FangSong_GB2312" w:cs="FangSong_GB2312"/>
          <w:spacing w:val="-2"/>
          <w:sz w:val="28"/>
          <w:szCs w:val="28"/>
        </w:rPr>
        <w:t>28</w:t>
      </w:r>
      <w:r>
        <w:rPr>
          <w:rFonts w:ascii="宋体" w:hAnsi="宋体" w:eastAsia="宋体" w:cs="宋体"/>
          <w:spacing w:val="-2"/>
          <w:sz w:val="28"/>
          <w:szCs w:val="28"/>
        </w:rPr>
        <w:t>、输血</w:t>
      </w:r>
      <w:r>
        <w:rPr>
          <w:rFonts w:ascii="FangSong_GB2312" w:hAnsi="FangSong_GB2312" w:eastAsia="FangSong_GB2312" w:cs="FangSong_GB2312"/>
          <w:spacing w:val="-2"/>
          <w:sz w:val="28"/>
          <w:szCs w:val="28"/>
        </w:rPr>
        <w:t>/</w:t>
      </w:r>
      <w:r>
        <w:rPr>
          <w:rFonts w:ascii="宋体" w:hAnsi="宋体" w:eastAsia="宋体" w:cs="宋体"/>
          <w:spacing w:val="-2"/>
          <w:sz w:val="28"/>
          <w:szCs w:val="28"/>
        </w:rPr>
        <w:t>输液反应发生率：</w:t>
      </w:r>
    </w:p>
    <w:p>
      <w:pPr>
        <w:spacing w:before="248" w:line="219" w:lineRule="auto"/>
        <w:ind w:left="326"/>
        <w:rPr>
          <w:rFonts w:ascii="宋体" w:hAnsi="宋体" w:eastAsia="宋体" w:cs="宋体"/>
          <w:sz w:val="28"/>
          <w:szCs w:val="28"/>
        </w:rPr>
      </w:pPr>
      <w:r>
        <w:rPr>
          <w:rFonts w:ascii="FangSong_GB2312" w:hAnsi="FangSong_GB2312" w:eastAsia="FangSong_GB2312" w:cs="FangSong_GB2312"/>
          <w:spacing w:val="-3"/>
          <w:sz w:val="28"/>
          <w:szCs w:val="28"/>
        </w:rPr>
        <w:t>29</w:t>
      </w:r>
      <w:r>
        <w:rPr>
          <w:rFonts w:ascii="宋体" w:hAnsi="宋体" w:eastAsia="宋体" w:cs="宋体"/>
          <w:spacing w:val="-3"/>
          <w:sz w:val="28"/>
          <w:szCs w:val="28"/>
        </w:rPr>
        <w:t>、</w:t>
      </w:r>
      <w:r>
        <w:rPr>
          <w:rFonts w:ascii="FangSong_GB2312" w:hAnsi="FangSong_GB2312" w:eastAsia="FangSong_GB2312" w:cs="FangSong_GB2312"/>
          <w:spacing w:val="-3"/>
          <w:sz w:val="28"/>
          <w:szCs w:val="28"/>
        </w:rPr>
        <w:t>ICU</w:t>
      </w:r>
      <w:r>
        <w:rPr>
          <w:rFonts w:ascii="FangSong_GB2312" w:hAnsi="FangSong_GB2312" w:eastAsia="FangSong_GB2312" w:cs="FangSong_GB2312"/>
          <w:spacing w:val="-37"/>
          <w:sz w:val="28"/>
          <w:szCs w:val="28"/>
        </w:rPr>
        <w:t xml:space="preserve"> </w:t>
      </w:r>
      <w:r>
        <w:rPr>
          <w:rFonts w:ascii="宋体" w:hAnsi="宋体" w:eastAsia="宋体" w:cs="宋体"/>
          <w:spacing w:val="-3"/>
          <w:sz w:val="28"/>
          <w:szCs w:val="28"/>
        </w:rPr>
        <w:t>呼吸机相关性肺炎发生率：</w:t>
      </w:r>
    </w:p>
    <w:p>
      <w:pPr>
        <w:spacing w:before="248" w:line="220" w:lineRule="auto"/>
        <w:ind w:left="337"/>
        <w:rPr>
          <w:rFonts w:ascii="宋体" w:hAnsi="宋体" w:eastAsia="宋体" w:cs="宋体"/>
          <w:sz w:val="28"/>
          <w:szCs w:val="28"/>
        </w:rPr>
      </w:pPr>
      <w:r>
        <w:rPr>
          <w:rFonts w:ascii="FangSong_GB2312" w:hAnsi="FangSong_GB2312" w:eastAsia="FangSong_GB2312" w:cs="FangSong_GB2312"/>
          <w:spacing w:val="-3"/>
          <w:sz w:val="28"/>
          <w:szCs w:val="28"/>
        </w:rPr>
        <w:t>30</w:t>
      </w:r>
      <w:r>
        <w:rPr>
          <w:rFonts w:ascii="宋体" w:hAnsi="宋体" w:eastAsia="宋体" w:cs="宋体"/>
          <w:spacing w:val="-3"/>
          <w:sz w:val="28"/>
          <w:szCs w:val="28"/>
        </w:rPr>
        <w:t>、</w:t>
      </w:r>
      <w:r>
        <w:rPr>
          <w:rFonts w:ascii="FangSong_GB2312" w:hAnsi="FangSong_GB2312" w:eastAsia="FangSong_GB2312" w:cs="FangSong_GB2312"/>
          <w:spacing w:val="-3"/>
          <w:sz w:val="28"/>
          <w:szCs w:val="28"/>
        </w:rPr>
        <w:t>ICU</w:t>
      </w:r>
      <w:r>
        <w:rPr>
          <w:rFonts w:ascii="FangSong_GB2312" w:hAnsi="FangSong_GB2312" w:eastAsia="FangSong_GB2312" w:cs="FangSong_GB2312"/>
          <w:spacing w:val="-48"/>
          <w:sz w:val="28"/>
          <w:szCs w:val="28"/>
        </w:rPr>
        <w:t xml:space="preserve"> </w:t>
      </w:r>
      <w:r>
        <w:rPr>
          <w:rFonts w:ascii="宋体" w:hAnsi="宋体" w:eastAsia="宋体" w:cs="宋体"/>
          <w:spacing w:val="-3"/>
          <w:sz w:val="28"/>
          <w:szCs w:val="28"/>
        </w:rPr>
        <w:t>尿管相关尿路感染发生率：</w:t>
      </w:r>
    </w:p>
    <w:p>
      <w:pPr>
        <w:spacing w:before="245" w:line="220" w:lineRule="auto"/>
        <w:ind w:left="337"/>
        <w:rPr>
          <w:rFonts w:ascii="宋体" w:hAnsi="宋体" w:eastAsia="宋体" w:cs="宋体"/>
          <w:sz w:val="28"/>
          <w:szCs w:val="28"/>
        </w:rPr>
      </w:pPr>
      <w:r>
        <w:rPr>
          <w:rFonts w:ascii="FangSong_GB2312" w:hAnsi="FangSong_GB2312" w:eastAsia="FangSong_GB2312" w:cs="FangSong_GB2312"/>
          <w:spacing w:val="-4"/>
          <w:sz w:val="28"/>
          <w:szCs w:val="28"/>
        </w:rPr>
        <w:t>31</w:t>
      </w:r>
      <w:r>
        <w:rPr>
          <w:rFonts w:ascii="宋体" w:hAnsi="宋体" w:eastAsia="宋体" w:cs="宋体"/>
          <w:spacing w:val="-4"/>
          <w:sz w:val="28"/>
          <w:szCs w:val="28"/>
        </w:rPr>
        <w:t>、</w:t>
      </w:r>
      <w:r>
        <w:rPr>
          <w:rFonts w:ascii="FangSong_GB2312" w:hAnsi="FangSong_GB2312" w:eastAsia="FangSong_GB2312" w:cs="FangSong_GB2312"/>
          <w:spacing w:val="-4"/>
          <w:sz w:val="28"/>
          <w:szCs w:val="28"/>
        </w:rPr>
        <w:t>ICU</w:t>
      </w:r>
      <w:r>
        <w:rPr>
          <w:rFonts w:ascii="FangSong_GB2312" w:hAnsi="FangSong_GB2312" w:eastAsia="FangSong_GB2312" w:cs="FangSong_GB2312"/>
          <w:spacing w:val="-23"/>
          <w:sz w:val="28"/>
          <w:szCs w:val="28"/>
        </w:rPr>
        <w:t xml:space="preserve"> </w:t>
      </w:r>
      <w:r>
        <w:rPr>
          <w:rFonts w:ascii="宋体" w:hAnsi="宋体" w:eastAsia="宋体" w:cs="宋体"/>
          <w:spacing w:val="-4"/>
          <w:sz w:val="28"/>
          <w:szCs w:val="28"/>
        </w:rPr>
        <w:t>中心导管相关血流感染发生率：</w:t>
      </w:r>
    </w:p>
    <w:p>
      <w:pPr>
        <w:spacing w:line="220" w:lineRule="auto"/>
        <w:rPr>
          <w:rFonts w:ascii="宋体" w:hAnsi="宋体" w:eastAsia="宋体" w:cs="宋体"/>
          <w:sz w:val="28"/>
          <w:szCs w:val="28"/>
        </w:rPr>
        <w:sectPr>
          <w:footerReference r:id="rId210" w:type="default"/>
          <w:pgSz w:w="11906" w:h="16838"/>
          <w:pgMar w:top="400" w:right="1785" w:bottom="693" w:left="1785" w:header="0" w:footer="381" w:gutter="0"/>
          <w:pgNumType w:fmt="decimal"/>
          <w:cols w:space="720" w:num="1"/>
        </w:sectPr>
      </w:pPr>
    </w:p>
    <w:p>
      <w:pPr>
        <w:pStyle w:val="2"/>
        <w:spacing w:line="285" w:lineRule="auto"/>
      </w:pPr>
    </w:p>
    <w:p>
      <w:pPr>
        <w:pStyle w:val="2"/>
        <w:spacing w:line="285" w:lineRule="auto"/>
      </w:pPr>
    </w:p>
    <w:p>
      <w:pPr>
        <w:pStyle w:val="2"/>
        <w:spacing w:line="286" w:lineRule="auto"/>
      </w:pPr>
    </w:p>
    <w:p>
      <w:pPr>
        <w:pStyle w:val="2"/>
        <w:spacing w:line="286" w:lineRule="auto"/>
      </w:pPr>
    </w:p>
    <w:p>
      <w:pPr>
        <w:spacing w:before="97" w:line="219" w:lineRule="auto"/>
        <w:ind w:left="2570"/>
        <w:rPr>
          <w:rFonts w:ascii="宋体" w:hAnsi="宋体" w:eastAsia="宋体" w:cs="宋体"/>
          <w:sz w:val="30"/>
          <w:szCs w:val="30"/>
        </w:rPr>
      </w:pPr>
      <w:r>
        <w:rPr>
          <w:rFonts w:ascii="宋体" w:hAnsi="宋体" w:eastAsia="宋体" w:cs="宋体"/>
          <w:b/>
          <w:bCs/>
          <w:spacing w:val="-3"/>
          <w:sz w:val="30"/>
          <w:szCs w:val="30"/>
        </w:rPr>
        <w:t>D、妇幼保健院自评结果汇总表</w:t>
      </w:r>
    </w:p>
    <w:p>
      <w:pPr>
        <w:spacing w:line="17" w:lineRule="exact"/>
      </w:pPr>
    </w:p>
    <w:tbl>
      <w:tblPr>
        <w:tblStyle w:val="7"/>
        <w:tblW w:w="92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2"/>
        <w:gridCol w:w="1133"/>
        <w:gridCol w:w="1558"/>
        <w:gridCol w:w="1275"/>
        <w:gridCol w:w="1274"/>
        <w:gridCol w:w="1134"/>
        <w:gridCol w:w="11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atLeast"/>
        </w:trPr>
        <w:tc>
          <w:tcPr>
            <w:tcW w:w="1672" w:type="dxa"/>
            <w:vMerge w:val="restart"/>
            <w:tcBorders>
              <w:bottom w:val="nil"/>
            </w:tcBorders>
            <w:vAlign w:val="top"/>
          </w:tcPr>
          <w:p>
            <w:pPr>
              <w:spacing w:line="301" w:lineRule="auto"/>
              <w:rPr>
                <w:rFonts w:ascii="Arial"/>
                <w:sz w:val="21"/>
              </w:rPr>
            </w:pPr>
          </w:p>
          <w:p>
            <w:pPr>
              <w:spacing w:line="302" w:lineRule="auto"/>
              <w:rPr>
                <w:rFonts w:ascii="Arial"/>
                <w:sz w:val="21"/>
              </w:rPr>
            </w:pPr>
          </w:p>
          <w:p>
            <w:pPr>
              <w:spacing w:before="78" w:line="222" w:lineRule="auto"/>
              <w:ind w:left="363"/>
              <w:rPr>
                <w:rFonts w:ascii="黑体" w:hAnsi="黑体" w:eastAsia="黑体" w:cs="黑体"/>
                <w:sz w:val="24"/>
                <w:szCs w:val="24"/>
              </w:rPr>
            </w:pPr>
            <w:r>
              <w:rPr>
                <w:rFonts w:ascii="黑体" w:hAnsi="黑体" w:eastAsia="黑体" w:cs="黑体"/>
                <w:spacing w:val="-2"/>
                <w:sz w:val="24"/>
                <w:szCs w:val="24"/>
              </w:rPr>
              <w:t>项目名称</w:t>
            </w:r>
          </w:p>
        </w:tc>
        <w:tc>
          <w:tcPr>
            <w:tcW w:w="3966" w:type="dxa"/>
            <w:gridSpan w:val="3"/>
            <w:vAlign w:val="top"/>
          </w:tcPr>
          <w:p>
            <w:pPr>
              <w:spacing w:before="289" w:line="222" w:lineRule="auto"/>
              <w:ind w:left="789"/>
              <w:rPr>
                <w:rFonts w:ascii="黑体" w:hAnsi="黑体" w:eastAsia="黑体" w:cs="黑体"/>
                <w:sz w:val="24"/>
                <w:szCs w:val="24"/>
              </w:rPr>
            </w:pPr>
            <w:r>
              <w:rPr>
                <w:rFonts w:ascii="黑体" w:hAnsi="黑体" w:eastAsia="黑体" w:cs="黑体"/>
                <w:spacing w:val="-1"/>
                <w:sz w:val="24"/>
                <w:szCs w:val="24"/>
              </w:rPr>
              <w:t>第一章至第五章标准条款</w:t>
            </w:r>
          </w:p>
        </w:tc>
        <w:tc>
          <w:tcPr>
            <w:tcW w:w="3578" w:type="dxa"/>
            <w:gridSpan w:val="3"/>
            <w:vAlign w:val="top"/>
          </w:tcPr>
          <w:p>
            <w:pPr>
              <w:spacing w:before="289" w:line="223" w:lineRule="auto"/>
              <w:ind w:left="1434"/>
              <w:rPr>
                <w:rFonts w:ascii="黑体" w:hAnsi="黑体" w:eastAsia="黑体" w:cs="黑体"/>
                <w:sz w:val="24"/>
                <w:szCs w:val="24"/>
              </w:rPr>
            </w:pPr>
            <w:r>
              <w:rPr>
                <w:rFonts w:ascii="黑体" w:hAnsi="黑体" w:eastAsia="黑体" w:cs="黑体"/>
                <w:spacing w:val="-2"/>
                <w:sz w:val="24"/>
                <w:szCs w:val="24"/>
              </w:rPr>
              <w:t>核心条款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1672" w:type="dxa"/>
            <w:vMerge w:val="continue"/>
            <w:tcBorders>
              <w:top w:val="nil"/>
            </w:tcBorders>
            <w:vAlign w:val="top"/>
          </w:tcPr>
          <w:p>
            <w:pPr>
              <w:rPr>
                <w:rFonts w:ascii="Arial"/>
                <w:sz w:val="21"/>
              </w:rPr>
            </w:pPr>
          </w:p>
        </w:tc>
        <w:tc>
          <w:tcPr>
            <w:tcW w:w="1133" w:type="dxa"/>
            <w:vAlign w:val="top"/>
          </w:tcPr>
          <w:p>
            <w:pPr>
              <w:spacing w:before="285" w:line="221" w:lineRule="auto"/>
              <w:ind w:left="361"/>
              <w:rPr>
                <w:rFonts w:ascii="黑体" w:hAnsi="黑体" w:eastAsia="黑体" w:cs="黑体"/>
                <w:sz w:val="24"/>
                <w:szCs w:val="24"/>
              </w:rPr>
            </w:pPr>
            <w:r>
              <w:rPr>
                <w:rFonts w:ascii="黑体" w:hAnsi="黑体" w:eastAsia="黑体" w:cs="黑体"/>
                <w:spacing w:val="-5"/>
                <w:sz w:val="24"/>
                <w:szCs w:val="24"/>
              </w:rPr>
              <w:t>C</w:t>
            </w:r>
            <w:r>
              <w:rPr>
                <w:rFonts w:ascii="黑体" w:hAnsi="黑体" w:eastAsia="黑体" w:cs="黑体"/>
                <w:spacing w:val="-49"/>
                <w:sz w:val="24"/>
                <w:szCs w:val="24"/>
              </w:rPr>
              <w:t xml:space="preserve"> </w:t>
            </w:r>
            <w:r>
              <w:rPr>
                <w:rFonts w:ascii="黑体" w:hAnsi="黑体" w:eastAsia="黑体" w:cs="黑体"/>
                <w:spacing w:val="-5"/>
                <w:sz w:val="24"/>
                <w:szCs w:val="24"/>
              </w:rPr>
              <w:t>级</w:t>
            </w:r>
          </w:p>
        </w:tc>
        <w:tc>
          <w:tcPr>
            <w:tcW w:w="1558" w:type="dxa"/>
            <w:vAlign w:val="top"/>
          </w:tcPr>
          <w:p>
            <w:pPr>
              <w:spacing w:before="285" w:line="221" w:lineRule="auto"/>
              <w:ind w:left="576"/>
              <w:rPr>
                <w:rFonts w:ascii="黑体" w:hAnsi="黑体" w:eastAsia="黑体" w:cs="黑体"/>
                <w:sz w:val="24"/>
                <w:szCs w:val="24"/>
              </w:rPr>
            </w:pPr>
            <w:r>
              <w:rPr>
                <w:rFonts w:ascii="黑体" w:hAnsi="黑体" w:eastAsia="黑体" w:cs="黑体"/>
                <w:spacing w:val="-6"/>
                <w:sz w:val="24"/>
                <w:szCs w:val="24"/>
              </w:rPr>
              <w:t>B</w:t>
            </w:r>
            <w:r>
              <w:rPr>
                <w:rFonts w:ascii="黑体" w:hAnsi="黑体" w:eastAsia="黑体" w:cs="黑体"/>
                <w:spacing w:val="-49"/>
                <w:sz w:val="24"/>
                <w:szCs w:val="24"/>
              </w:rPr>
              <w:t xml:space="preserve"> </w:t>
            </w:r>
            <w:r>
              <w:rPr>
                <w:rFonts w:ascii="黑体" w:hAnsi="黑体" w:eastAsia="黑体" w:cs="黑体"/>
                <w:spacing w:val="-6"/>
                <w:sz w:val="24"/>
                <w:szCs w:val="24"/>
              </w:rPr>
              <w:t>级</w:t>
            </w:r>
          </w:p>
        </w:tc>
        <w:tc>
          <w:tcPr>
            <w:tcW w:w="1275" w:type="dxa"/>
            <w:vAlign w:val="top"/>
          </w:tcPr>
          <w:p>
            <w:pPr>
              <w:spacing w:before="285" w:line="221" w:lineRule="auto"/>
              <w:ind w:left="429"/>
              <w:rPr>
                <w:rFonts w:ascii="黑体" w:hAnsi="黑体" w:eastAsia="黑体" w:cs="黑体"/>
                <w:sz w:val="24"/>
                <w:szCs w:val="24"/>
              </w:rPr>
            </w:pPr>
            <w:r>
              <w:rPr>
                <w:rFonts w:ascii="黑体" w:hAnsi="黑体" w:eastAsia="黑体" w:cs="黑体"/>
                <w:spacing w:val="-2"/>
                <w:sz w:val="24"/>
                <w:szCs w:val="24"/>
              </w:rPr>
              <w:t>A</w:t>
            </w:r>
            <w:r>
              <w:rPr>
                <w:rFonts w:ascii="黑体" w:hAnsi="黑体" w:eastAsia="黑体" w:cs="黑体"/>
                <w:spacing w:val="-49"/>
                <w:sz w:val="24"/>
                <w:szCs w:val="24"/>
              </w:rPr>
              <w:t xml:space="preserve"> </w:t>
            </w:r>
            <w:r>
              <w:rPr>
                <w:rFonts w:ascii="黑体" w:hAnsi="黑体" w:eastAsia="黑体" w:cs="黑体"/>
                <w:spacing w:val="-2"/>
                <w:sz w:val="24"/>
                <w:szCs w:val="24"/>
              </w:rPr>
              <w:t>级</w:t>
            </w:r>
          </w:p>
        </w:tc>
        <w:tc>
          <w:tcPr>
            <w:tcW w:w="1274" w:type="dxa"/>
            <w:vAlign w:val="top"/>
          </w:tcPr>
          <w:p>
            <w:pPr>
              <w:spacing w:before="285" w:line="221" w:lineRule="auto"/>
              <w:ind w:left="434"/>
              <w:rPr>
                <w:rFonts w:ascii="黑体" w:hAnsi="黑体" w:eastAsia="黑体" w:cs="黑体"/>
                <w:sz w:val="24"/>
                <w:szCs w:val="24"/>
              </w:rPr>
            </w:pPr>
            <w:r>
              <w:rPr>
                <w:rFonts w:ascii="黑体" w:hAnsi="黑体" w:eastAsia="黑体" w:cs="黑体"/>
                <w:spacing w:val="-5"/>
                <w:sz w:val="24"/>
                <w:szCs w:val="24"/>
              </w:rPr>
              <w:t>C</w:t>
            </w:r>
            <w:r>
              <w:rPr>
                <w:rFonts w:ascii="黑体" w:hAnsi="黑体" w:eastAsia="黑体" w:cs="黑体"/>
                <w:spacing w:val="-49"/>
                <w:sz w:val="24"/>
                <w:szCs w:val="24"/>
              </w:rPr>
              <w:t xml:space="preserve"> </w:t>
            </w:r>
            <w:r>
              <w:rPr>
                <w:rFonts w:ascii="黑体" w:hAnsi="黑体" w:eastAsia="黑体" w:cs="黑体"/>
                <w:spacing w:val="-5"/>
                <w:sz w:val="24"/>
                <w:szCs w:val="24"/>
              </w:rPr>
              <w:t>级</w:t>
            </w:r>
          </w:p>
        </w:tc>
        <w:tc>
          <w:tcPr>
            <w:tcW w:w="1134" w:type="dxa"/>
            <w:vAlign w:val="top"/>
          </w:tcPr>
          <w:p>
            <w:pPr>
              <w:spacing w:before="285" w:line="221" w:lineRule="auto"/>
              <w:ind w:left="367"/>
              <w:rPr>
                <w:rFonts w:ascii="黑体" w:hAnsi="黑体" w:eastAsia="黑体" w:cs="黑体"/>
                <w:sz w:val="24"/>
                <w:szCs w:val="24"/>
              </w:rPr>
            </w:pPr>
            <w:r>
              <w:rPr>
                <w:rFonts w:ascii="黑体" w:hAnsi="黑体" w:eastAsia="黑体" w:cs="黑体"/>
                <w:spacing w:val="-6"/>
                <w:sz w:val="24"/>
                <w:szCs w:val="24"/>
              </w:rPr>
              <w:t>B</w:t>
            </w:r>
            <w:r>
              <w:rPr>
                <w:rFonts w:ascii="黑体" w:hAnsi="黑体" w:eastAsia="黑体" w:cs="黑体"/>
                <w:spacing w:val="-49"/>
                <w:sz w:val="24"/>
                <w:szCs w:val="24"/>
              </w:rPr>
              <w:t xml:space="preserve"> </w:t>
            </w:r>
            <w:r>
              <w:rPr>
                <w:rFonts w:ascii="黑体" w:hAnsi="黑体" w:eastAsia="黑体" w:cs="黑体"/>
                <w:spacing w:val="-6"/>
                <w:sz w:val="24"/>
                <w:szCs w:val="24"/>
              </w:rPr>
              <w:t>级</w:t>
            </w:r>
          </w:p>
        </w:tc>
        <w:tc>
          <w:tcPr>
            <w:tcW w:w="1170" w:type="dxa"/>
            <w:vAlign w:val="top"/>
          </w:tcPr>
          <w:p>
            <w:pPr>
              <w:spacing w:before="285" w:line="221" w:lineRule="auto"/>
              <w:ind w:left="375"/>
              <w:rPr>
                <w:rFonts w:ascii="黑体" w:hAnsi="黑体" w:eastAsia="黑体" w:cs="黑体"/>
                <w:sz w:val="24"/>
                <w:szCs w:val="24"/>
              </w:rPr>
            </w:pPr>
            <w:r>
              <w:rPr>
                <w:rFonts w:ascii="黑体" w:hAnsi="黑体" w:eastAsia="黑体" w:cs="黑体"/>
                <w:spacing w:val="-2"/>
                <w:sz w:val="24"/>
                <w:szCs w:val="24"/>
              </w:rPr>
              <w:t>A</w:t>
            </w:r>
            <w:r>
              <w:rPr>
                <w:rFonts w:ascii="黑体" w:hAnsi="黑体" w:eastAsia="黑体" w:cs="黑体"/>
                <w:spacing w:val="-49"/>
                <w:sz w:val="24"/>
                <w:szCs w:val="24"/>
              </w:rPr>
              <w:t xml:space="preserve"> </w:t>
            </w:r>
            <w:r>
              <w:rPr>
                <w:rFonts w:ascii="黑体" w:hAnsi="黑体" w:eastAsia="黑体" w:cs="黑体"/>
                <w:spacing w:val="-2"/>
                <w:sz w:val="24"/>
                <w:szCs w:val="24"/>
              </w:rPr>
              <w:t>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1672" w:type="dxa"/>
            <w:vAlign w:val="top"/>
          </w:tcPr>
          <w:p>
            <w:pPr>
              <w:spacing w:before="126" w:line="214" w:lineRule="auto"/>
              <w:ind w:left="611"/>
              <w:rPr>
                <w:rFonts w:ascii="FangSong_GB2312" w:hAnsi="FangSong_GB2312" w:eastAsia="FangSong_GB2312" w:cs="FangSong_GB2312"/>
                <w:sz w:val="24"/>
                <w:szCs w:val="24"/>
              </w:rPr>
            </w:pPr>
            <w:r>
              <w:rPr>
                <w:rFonts w:ascii="FangSong_GB2312" w:hAnsi="FangSong_GB2312" w:eastAsia="FangSong_GB2312" w:cs="FangSong_GB2312"/>
                <w:spacing w:val="-5"/>
                <w:sz w:val="24"/>
                <w:szCs w:val="24"/>
              </w:rPr>
              <w:t>首次</w:t>
            </w:r>
          </w:p>
          <w:p>
            <w:pPr>
              <w:spacing w:before="43" w:line="214" w:lineRule="auto"/>
              <w:ind w:left="406"/>
              <w:rPr>
                <w:rFonts w:ascii="FangSong_GB2312" w:hAnsi="FangSong_GB2312" w:eastAsia="FangSong_GB2312" w:cs="FangSong_GB2312"/>
                <w:sz w:val="24"/>
                <w:szCs w:val="24"/>
              </w:rPr>
            </w:pPr>
            <w:r>
              <w:rPr>
                <w:rFonts w:ascii="FangSong_GB2312" w:hAnsi="FangSong_GB2312" w:eastAsia="FangSong_GB2312" w:cs="FangSong_GB2312"/>
                <w:spacing w:val="-10"/>
                <w:sz w:val="24"/>
                <w:szCs w:val="24"/>
              </w:rPr>
              <w:t>自查结果</w:t>
            </w:r>
          </w:p>
        </w:tc>
        <w:tc>
          <w:tcPr>
            <w:tcW w:w="1133" w:type="dxa"/>
            <w:vAlign w:val="top"/>
          </w:tcPr>
          <w:p>
            <w:pPr>
              <w:rPr>
                <w:rFonts w:ascii="Arial"/>
                <w:sz w:val="21"/>
              </w:rPr>
            </w:pPr>
          </w:p>
        </w:tc>
        <w:tc>
          <w:tcPr>
            <w:tcW w:w="1558" w:type="dxa"/>
            <w:vAlign w:val="top"/>
          </w:tcPr>
          <w:p>
            <w:pPr>
              <w:rPr>
                <w:rFonts w:ascii="Arial"/>
                <w:sz w:val="21"/>
              </w:rPr>
            </w:pPr>
          </w:p>
        </w:tc>
        <w:tc>
          <w:tcPr>
            <w:tcW w:w="1275" w:type="dxa"/>
            <w:vAlign w:val="top"/>
          </w:tcPr>
          <w:p>
            <w:pPr>
              <w:rPr>
                <w:rFonts w:ascii="Arial"/>
                <w:sz w:val="21"/>
              </w:rPr>
            </w:pPr>
          </w:p>
        </w:tc>
        <w:tc>
          <w:tcPr>
            <w:tcW w:w="1274" w:type="dxa"/>
            <w:vAlign w:val="top"/>
          </w:tcPr>
          <w:p>
            <w:pPr>
              <w:rPr>
                <w:rFonts w:ascii="Arial"/>
                <w:sz w:val="21"/>
              </w:rPr>
            </w:pPr>
          </w:p>
        </w:tc>
        <w:tc>
          <w:tcPr>
            <w:tcW w:w="1134" w:type="dxa"/>
            <w:vAlign w:val="top"/>
          </w:tcPr>
          <w:p>
            <w:pPr>
              <w:rPr>
                <w:rFonts w:ascii="Arial"/>
                <w:sz w:val="21"/>
              </w:rPr>
            </w:pPr>
          </w:p>
        </w:tc>
        <w:tc>
          <w:tcPr>
            <w:tcW w:w="11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1672" w:type="dxa"/>
            <w:vAlign w:val="top"/>
          </w:tcPr>
          <w:p>
            <w:pPr>
              <w:spacing w:before="138" w:line="216" w:lineRule="auto"/>
              <w:ind w:left="608"/>
              <w:rPr>
                <w:rFonts w:ascii="FangSong_GB2312" w:hAnsi="FangSong_GB2312" w:eastAsia="FangSong_GB2312" w:cs="FangSong_GB2312"/>
                <w:sz w:val="24"/>
                <w:szCs w:val="24"/>
              </w:rPr>
            </w:pPr>
            <w:r>
              <w:rPr>
                <w:rFonts w:ascii="FangSong_GB2312" w:hAnsi="FangSong_GB2312" w:eastAsia="FangSong_GB2312" w:cs="FangSong_GB2312"/>
                <w:spacing w:val="-4"/>
                <w:sz w:val="24"/>
                <w:szCs w:val="24"/>
              </w:rPr>
              <w:t>末次</w:t>
            </w:r>
          </w:p>
          <w:p>
            <w:pPr>
              <w:spacing w:before="38" w:line="214" w:lineRule="auto"/>
              <w:ind w:left="406"/>
              <w:rPr>
                <w:rFonts w:ascii="FangSong_GB2312" w:hAnsi="FangSong_GB2312" w:eastAsia="FangSong_GB2312" w:cs="FangSong_GB2312"/>
                <w:sz w:val="24"/>
                <w:szCs w:val="24"/>
              </w:rPr>
            </w:pPr>
            <w:r>
              <w:rPr>
                <w:rFonts w:ascii="FangSong_GB2312" w:hAnsi="FangSong_GB2312" w:eastAsia="FangSong_GB2312" w:cs="FangSong_GB2312"/>
                <w:spacing w:val="-10"/>
                <w:sz w:val="24"/>
                <w:szCs w:val="24"/>
              </w:rPr>
              <w:t>自查结果</w:t>
            </w:r>
          </w:p>
        </w:tc>
        <w:tc>
          <w:tcPr>
            <w:tcW w:w="1133" w:type="dxa"/>
            <w:vAlign w:val="top"/>
          </w:tcPr>
          <w:p>
            <w:pPr>
              <w:rPr>
                <w:rFonts w:ascii="Arial"/>
                <w:sz w:val="21"/>
              </w:rPr>
            </w:pPr>
          </w:p>
        </w:tc>
        <w:tc>
          <w:tcPr>
            <w:tcW w:w="1558" w:type="dxa"/>
            <w:vAlign w:val="top"/>
          </w:tcPr>
          <w:p>
            <w:pPr>
              <w:rPr>
                <w:rFonts w:ascii="Arial"/>
                <w:sz w:val="21"/>
              </w:rPr>
            </w:pPr>
          </w:p>
        </w:tc>
        <w:tc>
          <w:tcPr>
            <w:tcW w:w="1275" w:type="dxa"/>
            <w:vAlign w:val="top"/>
          </w:tcPr>
          <w:p>
            <w:pPr>
              <w:rPr>
                <w:rFonts w:ascii="Arial"/>
                <w:sz w:val="21"/>
              </w:rPr>
            </w:pPr>
          </w:p>
        </w:tc>
        <w:tc>
          <w:tcPr>
            <w:tcW w:w="1274" w:type="dxa"/>
            <w:vAlign w:val="top"/>
          </w:tcPr>
          <w:p>
            <w:pPr>
              <w:rPr>
                <w:rFonts w:ascii="Arial"/>
                <w:sz w:val="21"/>
              </w:rPr>
            </w:pPr>
          </w:p>
        </w:tc>
        <w:tc>
          <w:tcPr>
            <w:tcW w:w="1134" w:type="dxa"/>
            <w:vAlign w:val="top"/>
          </w:tcPr>
          <w:p>
            <w:pPr>
              <w:rPr>
                <w:rFonts w:ascii="Arial"/>
                <w:sz w:val="21"/>
              </w:rPr>
            </w:pPr>
          </w:p>
        </w:tc>
        <w:tc>
          <w:tcPr>
            <w:tcW w:w="1170" w:type="dxa"/>
            <w:vAlign w:val="top"/>
          </w:tcPr>
          <w:p>
            <w:pPr>
              <w:rPr>
                <w:rFonts w:ascii="Arial"/>
                <w:sz w:val="21"/>
              </w:rPr>
            </w:pPr>
          </w:p>
        </w:tc>
      </w:tr>
    </w:tbl>
    <w:p>
      <w:pPr>
        <w:pStyle w:val="2"/>
      </w:pPr>
    </w:p>
    <w:p>
      <w:pPr>
        <w:sectPr>
          <w:footerReference r:id="rId211" w:type="default"/>
          <w:pgSz w:w="11906" w:h="16838"/>
          <w:pgMar w:top="400" w:right="1341" w:bottom="693" w:left="1342" w:header="0" w:footer="381" w:gutter="0"/>
          <w:pgNumType w:fmt="decimal"/>
          <w:cols w:space="720" w:num="1"/>
        </w:sectPr>
      </w:pPr>
    </w:p>
    <w:p>
      <w:pPr>
        <w:pStyle w:val="2"/>
        <w:spacing w:line="285" w:lineRule="auto"/>
      </w:pPr>
    </w:p>
    <w:p>
      <w:pPr>
        <w:pStyle w:val="2"/>
        <w:spacing w:line="285" w:lineRule="auto"/>
      </w:pPr>
    </w:p>
    <w:p>
      <w:pPr>
        <w:pStyle w:val="2"/>
        <w:spacing w:line="286" w:lineRule="auto"/>
      </w:pPr>
    </w:p>
    <w:p>
      <w:pPr>
        <w:pStyle w:val="2"/>
        <w:spacing w:line="286" w:lineRule="auto"/>
      </w:pPr>
    </w:p>
    <w:p>
      <w:pPr>
        <w:spacing w:before="97" w:line="219" w:lineRule="auto"/>
        <w:ind w:left="3648"/>
        <w:rPr>
          <w:rFonts w:ascii="宋体" w:hAnsi="宋体" w:eastAsia="宋体" w:cs="宋体"/>
          <w:sz w:val="30"/>
          <w:szCs w:val="30"/>
        </w:rPr>
      </w:pPr>
      <w:r>
        <w:rPr>
          <w:rFonts w:ascii="宋体" w:hAnsi="宋体" w:eastAsia="宋体" w:cs="宋体"/>
          <w:b/>
          <w:bCs/>
          <w:spacing w:val="-5"/>
          <w:sz w:val="30"/>
          <w:szCs w:val="30"/>
        </w:rPr>
        <w:t>E、自查明细表</w:t>
      </w:r>
    </w:p>
    <w:p>
      <w:pPr>
        <w:spacing w:line="17" w:lineRule="exact"/>
      </w:pPr>
    </w:p>
    <w:tbl>
      <w:tblPr>
        <w:tblStyle w:val="7"/>
        <w:tblW w:w="926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9"/>
        <w:gridCol w:w="1419"/>
        <w:gridCol w:w="1472"/>
        <w:gridCol w:w="1172"/>
        <w:gridCol w:w="1489"/>
        <w:gridCol w:w="1141"/>
        <w:gridCol w:w="16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939" w:type="dxa"/>
            <w:vAlign w:val="top"/>
          </w:tcPr>
          <w:p>
            <w:pPr>
              <w:spacing w:before="215" w:line="223" w:lineRule="auto"/>
              <w:ind w:left="217"/>
              <w:rPr>
                <w:rFonts w:ascii="黑体" w:hAnsi="黑体" w:eastAsia="黑体" w:cs="黑体"/>
                <w:sz w:val="24"/>
                <w:szCs w:val="24"/>
              </w:rPr>
            </w:pPr>
            <w:r>
              <w:rPr>
                <w:rFonts w:ascii="黑体" w:hAnsi="黑体" w:eastAsia="黑体" w:cs="黑体"/>
                <w:spacing w:val="-3"/>
                <w:sz w:val="24"/>
                <w:szCs w:val="24"/>
              </w:rPr>
              <w:t>序号</w:t>
            </w:r>
          </w:p>
        </w:tc>
        <w:tc>
          <w:tcPr>
            <w:tcW w:w="1419" w:type="dxa"/>
            <w:vAlign w:val="top"/>
          </w:tcPr>
          <w:p>
            <w:pPr>
              <w:spacing w:before="215" w:line="222" w:lineRule="auto"/>
              <w:ind w:left="234"/>
              <w:rPr>
                <w:rFonts w:ascii="黑体" w:hAnsi="黑体" w:eastAsia="黑体" w:cs="黑体"/>
                <w:sz w:val="24"/>
                <w:szCs w:val="24"/>
              </w:rPr>
            </w:pPr>
            <w:r>
              <w:rPr>
                <w:rFonts w:ascii="黑体" w:hAnsi="黑体" w:eastAsia="黑体" w:cs="黑体"/>
                <w:spacing w:val="-2"/>
                <w:sz w:val="24"/>
                <w:szCs w:val="24"/>
              </w:rPr>
              <w:t>条款代码</w:t>
            </w:r>
          </w:p>
        </w:tc>
        <w:tc>
          <w:tcPr>
            <w:tcW w:w="1472" w:type="dxa"/>
            <w:vAlign w:val="top"/>
          </w:tcPr>
          <w:p>
            <w:pPr>
              <w:spacing w:before="55" w:line="222" w:lineRule="auto"/>
              <w:ind w:left="507"/>
              <w:rPr>
                <w:rFonts w:ascii="黑体" w:hAnsi="黑体" w:eastAsia="黑体" w:cs="黑体"/>
                <w:sz w:val="24"/>
                <w:szCs w:val="24"/>
              </w:rPr>
            </w:pPr>
            <w:r>
              <w:rPr>
                <w:rFonts w:ascii="黑体" w:hAnsi="黑体" w:eastAsia="黑体" w:cs="黑体"/>
                <w:spacing w:val="-4"/>
                <w:sz w:val="24"/>
                <w:szCs w:val="24"/>
              </w:rPr>
              <w:t>首次</w:t>
            </w:r>
          </w:p>
          <w:p>
            <w:pPr>
              <w:spacing w:before="32" w:line="202" w:lineRule="auto"/>
              <w:ind w:left="292"/>
              <w:rPr>
                <w:rFonts w:ascii="黑体" w:hAnsi="黑体" w:eastAsia="黑体" w:cs="黑体"/>
                <w:sz w:val="24"/>
                <w:szCs w:val="24"/>
              </w:rPr>
            </w:pPr>
            <w:r>
              <w:rPr>
                <w:rFonts w:ascii="黑体" w:hAnsi="黑体" w:eastAsia="黑体" w:cs="黑体"/>
                <w:spacing w:val="-8"/>
                <w:sz w:val="24"/>
                <w:szCs w:val="24"/>
              </w:rPr>
              <w:t>自评结果</w:t>
            </w:r>
          </w:p>
        </w:tc>
        <w:tc>
          <w:tcPr>
            <w:tcW w:w="1172" w:type="dxa"/>
            <w:vAlign w:val="top"/>
          </w:tcPr>
          <w:p>
            <w:pPr>
              <w:spacing w:before="54" w:line="222" w:lineRule="auto"/>
              <w:ind w:left="354"/>
              <w:rPr>
                <w:rFonts w:ascii="黑体" w:hAnsi="黑体" w:eastAsia="黑体" w:cs="黑体"/>
                <w:sz w:val="24"/>
                <w:szCs w:val="24"/>
              </w:rPr>
            </w:pPr>
            <w:r>
              <w:rPr>
                <w:rFonts w:ascii="黑体" w:hAnsi="黑体" w:eastAsia="黑体" w:cs="黑体"/>
                <w:spacing w:val="-3"/>
                <w:sz w:val="24"/>
                <w:szCs w:val="24"/>
              </w:rPr>
              <w:t>存在</w:t>
            </w:r>
          </w:p>
          <w:p>
            <w:pPr>
              <w:spacing w:before="33" w:line="202" w:lineRule="auto"/>
              <w:ind w:left="365"/>
              <w:rPr>
                <w:rFonts w:ascii="黑体" w:hAnsi="黑体" w:eastAsia="黑体" w:cs="黑体"/>
                <w:sz w:val="24"/>
                <w:szCs w:val="24"/>
              </w:rPr>
            </w:pPr>
            <w:r>
              <w:rPr>
                <w:rFonts w:ascii="黑体" w:hAnsi="黑体" w:eastAsia="黑体" w:cs="黑体"/>
                <w:spacing w:val="-6"/>
                <w:sz w:val="24"/>
                <w:szCs w:val="24"/>
              </w:rPr>
              <w:t>问题</w:t>
            </w:r>
          </w:p>
        </w:tc>
        <w:tc>
          <w:tcPr>
            <w:tcW w:w="1489" w:type="dxa"/>
            <w:vAlign w:val="top"/>
          </w:tcPr>
          <w:p>
            <w:pPr>
              <w:spacing w:before="54" w:line="225" w:lineRule="auto"/>
              <w:ind w:left="511" w:right="260" w:hanging="237"/>
              <w:rPr>
                <w:rFonts w:ascii="黑体" w:hAnsi="黑体" w:eastAsia="黑体" w:cs="黑体"/>
                <w:sz w:val="24"/>
                <w:szCs w:val="24"/>
              </w:rPr>
            </w:pPr>
            <w:r>
              <w:rPr>
                <w:rFonts w:ascii="黑体" w:hAnsi="黑体" w:eastAsia="黑体" w:cs="黑体"/>
                <w:spacing w:val="-3"/>
                <w:sz w:val="24"/>
                <w:szCs w:val="24"/>
              </w:rPr>
              <w:t>末次自评</w:t>
            </w:r>
            <w:r>
              <w:rPr>
                <w:rFonts w:ascii="黑体" w:hAnsi="黑体" w:eastAsia="黑体" w:cs="黑体"/>
                <w:sz w:val="24"/>
                <w:szCs w:val="24"/>
              </w:rPr>
              <w:t xml:space="preserve"> </w:t>
            </w:r>
            <w:r>
              <w:rPr>
                <w:rFonts w:ascii="黑体" w:hAnsi="黑体" w:eastAsia="黑体" w:cs="黑体"/>
                <w:spacing w:val="-3"/>
                <w:sz w:val="24"/>
                <w:szCs w:val="24"/>
              </w:rPr>
              <w:t>结果</w:t>
            </w:r>
          </w:p>
        </w:tc>
        <w:tc>
          <w:tcPr>
            <w:tcW w:w="1141" w:type="dxa"/>
            <w:vAlign w:val="top"/>
          </w:tcPr>
          <w:p>
            <w:pPr>
              <w:spacing w:before="54" w:line="222" w:lineRule="auto"/>
              <w:ind w:left="345"/>
              <w:rPr>
                <w:rFonts w:ascii="黑体" w:hAnsi="黑体" w:eastAsia="黑体" w:cs="黑体"/>
                <w:sz w:val="24"/>
                <w:szCs w:val="24"/>
              </w:rPr>
            </w:pPr>
            <w:r>
              <w:rPr>
                <w:rFonts w:ascii="黑体" w:hAnsi="黑体" w:eastAsia="黑体" w:cs="黑体"/>
                <w:spacing w:val="-4"/>
                <w:sz w:val="24"/>
                <w:szCs w:val="24"/>
              </w:rPr>
              <w:t>改进</w:t>
            </w:r>
          </w:p>
          <w:p>
            <w:pPr>
              <w:spacing w:before="33" w:line="202" w:lineRule="auto"/>
              <w:ind w:left="336"/>
              <w:rPr>
                <w:rFonts w:ascii="黑体" w:hAnsi="黑体" w:eastAsia="黑体" w:cs="黑体"/>
                <w:sz w:val="24"/>
                <w:szCs w:val="24"/>
              </w:rPr>
            </w:pPr>
            <w:r>
              <w:rPr>
                <w:rFonts w:ascii="黑体" w:hAnsi="黑体" w:eastAsia="黑体" w:cs="黑体"/>
                <w:spacing w:val="-2"/>
                <w:sz w:val="24"/>
                <w:szCs w:val="24"/>
              </w:rPr>
              <w:t>措施</w:t>
            </w:r>
          </w:p>
        </w:tc>
        <w:tc>
          <w:tcPr>
            <w:tcW w:w="1628" w:type="dxa"/>
            <w:vAlign w:val="top"/>
          </w:tcPr>
          <w:p>
            <w:pPr>
              <w:spacing w:before="54" w:line="221" w:lineRule="auto"/>
              <w:ind w:left="227"/>
              <w:rPr>
                <w:rFonts w:ascii="黑体" w:hAnsi="黑体" w:eastAsia="黑体" w:cs="黑体"/>
                <w:sz w:val="24"/>
                <w:szCs w:val="24"/>
              </w:rPr>
            </w:pPr>
            <w:r>
              <w:rPr>
                <w:rFonts w:ascii="黑体" w:hAnsi="黑体" w:eastAsia="黑体" w:cs="黑体"/>
                <w:spacing w:val="-3"/>
                <w:sz w:val="24"/>
                <w:szCs w:val="24"/>
              </w:rPr>
              <w:t>需要说明的</w:t>
            </w:r>
          </w:p>
          <w:p>
            <w:pPr>
              <w:spacing w:before="34" w:line="202" w:lineRule="auto"/>
              <w:ind w:left="593"/>
              <w:rPr>
                <w:rFonts w:ascii="黑体" w:hAnsi="黑体" w:eastAsia="黑体" w:cs="黑体"/>
                <w:sz w:val="24"/>
                <w:szCs w:val="24"/>
              </w:rPr>
            </w:pPr>
            <w:r>
              <w:rPr>
                <w:rFonts w:ascii="黑体" w:hAnsi="黑体" w:eastAsia="黑体" w:cs="黑体"/>
                <w:spacing w:val="-6"/>
                <w:sz w:val="24"/>
                <w:szCs w:val="24"/>
              </w:rPr>
              <w:t>问题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939" w:type="dxa"/>
            <w:vAlign w:val="top"/>
          </w:tcPr>
          <w:p>
            <w:pPr>
              <w:rPr>
                <w:rFonts w:ascii="Arial"/>
                <w:sz w:val="21"/>
              </w:rPr>
            </w:pPr>
          </w:p>
        </w:tc>
        <w:tc>
          <w:tcPr>
            <w:tcW w:w="1419" w:type="dxa"/>
            <w:vAlign w:val="top"/>
          </w:tcPr>
          <w:p>
            <w:pPr>
              <w:rPr>
                <w:rFonts w:ascii="Arial"/>
                <w:sz w:val="21"/>
              </w:rPr>
            </w:pPr>
          </w:p>
        </w:tc>
        <w:tc>
          <w:tcPr>
            <w:tcW w:w="1472" w:type="dxa"/>
            <w:vAlign w:val="top"/>
          </w:tcPr>
          <w:p>
            <w:pPr>
              <w:rPr>
                <w:rFonts w:ascii="Arial"/>
                <w:sz w:val="21"/>
              </w:rPr>
            </w:pPr>
          </w:p>
        </w:tc>
        <w:tc>
          <w:tcPr>
            <w:tcW w:w="1172" w:type="dxa"/>
            <w:vAlign w:val="top"/>
          </w:tcPr>
          <w:p>
            <w:pPr>
              <w:rPr>
                <w:rFonts w:ascii="Arial"/>
                <w:sz w:val="21"/>
              </w:rPr>
            </w:pPr>
          </w:p>
        </w:tc>
        <w:tc>
          <w:tcPr>
            <w:tcW w:w="1489" w:type="dxa"/>
            <w:vAlign w:val="top"/>
          </w:tcPr>
          <w:p>
            <w:pPr>
              <w:rPr>
                <w:rFonts w:ascii="Arial"/>
                <w:sz w:val="21"/>
              </w:rPr>
            </w:pPr>
          </w:p>
        </w:tc>
        <w:tc>
          <w:tcPr>
            <w:tcW w:w="1141" w:type="dxa"/>
            <w:vAlign w:val="top"/>
          </w:tcPr>
          <w:p>
            <w:pPr>
              <w:rPr>
                <w:rFonts w:ascii="Arial"/>
                <w:sz w:val="21"/>
              </w:rPr>
            </w:pPr>
          </w:p>
        </w:tc>
        <w:tc>
          <w:tcPr>
            <w:tcW w:w="162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939" w:type="dxa"/>
            <w:vAlign w:val="top"/>
          </w:tcPr>
          <w:p>
            <w:pPr>
              <w:rPr>
                <w:rFonts w:ascii="Arial"/>
                <w:sz w:val="21"/>
              </w:rPr>
            </w:pPr>
          </w:p>
        </w:tc>
        <w:tc>
          <w:tcPr>
            <w:tcW w:w="1419" w:type="dxa"/>
            <w:vAlign w:val="top"/>
          </w:tcPr>
          <w:p>
            <w:pPr>
              <w:rPr>
                <w:rFonts w:ascii="Arial"/>
                <w:sz w:val="21"/>
              </w:rPr>
            </w:pPr>
          </w:p>
        </w:tc>
        <w:tc>
          <w:tcPr>
            <w:tcW w:w="1472" w:type="dxa"/>
            <w:vAlign w:val="top"/>
          </w:tcPr>
          <w:p>
            <w:pPr>
              <w:rPr>
                <w:rFonts w:ascii="Arial"/>
                <w:sz w:val="21"/>
              </w:rPr>
            </w:pPr>
          </w:p>
        </w:tc>
        <w:tc>
          <w:tcPr>
            <w:tcW w:w="1172" w:type="dxa"/>
            <w:vAlign w:val="top"/>
          </w:tcPr>
          <w:p>
            <w:pPr>
              <w:rPr>
                <w:rFonts w:ascii="Arial"/>
                <w:sz w:val="21"/>
              </w:rPr>
            </w:pPr>
          </w:p>
        </w:tc>
        <w:tc>
          <w:tcPr>
            <w:tcW w:w="1489" w:type="dxa"/>
            <w:vAlign w:val="top"/>
          </w:tcPr>
          <w:p>
            <w:pPr>
              <w:rPr>
                <w:rFonts w:ascii="Arial"/>
                <w:sz w:val="21"/>
              </w:rPr>
            </w:pPr>
          </w:p>
        </w:tc>
        <w:tc>
          <w:tcPr>
            <w:tcW w:w="1141" w:type="dxa"/>
            <w:vAlign w:val="top"/>
          </w:tcPr>
          <w:p>
            <w:pPr>
              <w:rPr>
                <w:rFonts w:ascii="Arial"/>
                <w:sz w:val="21"/>
              </w:rPr>
            </w:pPr>
          </w:p>
        </w:tc>
        <w:tc>
          <w:tcPr>
            <w:tcW w:w="162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939" w:type="dxa"/>
            <w:vAlign w:val="top"/>
          </w:tcPr>
          <w:p>
            <w:pPr>
              <w:rPr>
                <w:rFonts w:ascii="Arial"/>
                <w:sz w:val="21"/>
              </w:rPr>
            </w:pPr>
          </w:p>
        </w:tc>
        <w:tc>
          <w:tcPr>
            <w:tcW w:w="1419" w:type="dxa"/>
            <w:vAlign w:val="top"/>
          </w:tcPr>
          <w:p>
            <w:pPr>
              <w:rPr>
                <w:rFonts w:ascii="Arial"/>
                <w:sz w:val="21"/>
              </w:rPr>
            </w:pPr>
          </w:p>
        </w:tc>
        <w:tc>
          <w:tcPr>
            <w:tcW w:w="1472" w:type="dxa"/>
            <w:vAlign w:val="top"/>
          </w:tcPr>
          <w:p>
            <w:pPr>
              <w:rPr>
                <w:rFonts w:ascii="Arial"/>
                <w:sz w:val="21"/>
              </w:rPr>
            </w:pPr>
          </w:p>
        </w:tc>
        <w:tc>
          <w:tcPr>
            <w:tcW w:w="1172" w:type="dxa"/>
            <w:vAlign w:val="top"/>
          </w:tcPr>
          <w:p>
            <w:pPr>
              <w:rPr>
                <w:rFonts w:ascii="Arial"/>
                <w:sz w:val="21"/>
              </w:rPr>
            </w:pPr>
          </w:p>
        </w:tc>
        <w:tc>
          <w:tcPr>
            <w:tcW w:w="1489" w:type="dxa"/>
            <w:vAlign w:val="top"/>
          </w:tcPr>
          <w:p>
            <w:pPr>
              <w:rPr>
                <w:rFonts w:ascii="Arial"/>
                <w:sz w:val="21"/>
              </w:rPr>
            </w:pPr>
          </w:p>
        </w:tc>
        <w:tc>
          <w:tcPr>
            <w:tcW w:w="1141" w:type="dxa"/>
            <w:vAlign w:val="top"/>
          </w:tcPr>
          <w:p>
            <w:pPr>
              <w:rPr>
                <w:rFonts w:ascii="Arial"/>
                <w:sz w:val="21"/>
              </w:rPr>
            </w:pPr>
          </w:p>
        </w:tc>
        <w:tc>
          <w:tcPr>
            <w:tcW w:w="162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939" w:type="dxa"/>
            <w:vAlign w:val="top"/>
          </w:tcPr>
          <w:p>
            <w:pPr>
              <w:rPr>
                <w:rFonts w:ascii="Arial"/>
                <w:sz w:val="21"/>
              </w:rPr>
            </w:pPr>
          </w:p>
        </w:tc>
        <w:tc>
          <w:tcPr>
            <w:tcW w:w="1419" w:type="dxa"/>
            <w:vAlign w:val="top"/>
          </w:tcPr>
          <w:p>
            <w:pPr>
              <w:rPr>
                <w:rFonts w:ascii="Arial"/>
                <w:sz w:val="21"/>
              </w:rPr>
            </w:pPr>
          </w:p>
        </w:tc>
        <w:tc>
          <w:tcPr>
            <w:tcW w:w="1472" w:type="dxa"/>
            <w:vAlign w:val="top"/>
          </w:tcPr>
          <w:p>
            <w:pPr>
              <w:rPr>
                <w:rFonts w:ascii="Arial"/>
                <w:sz w:val="21"/>
              </w:rPr>
            </w:pPr>
          </w:p>
        </w:tc>
        <w:tc>
          <w:tcPr>
            <w:tcW w:w="1172" w:type="dxa"/>
            <w:vAlign w:val="top"/>
          </w:tcPr>
          <w:p>
            <w:pPr>
              <w:rPr>
                <w:rFonts w:ascii="Arial"/>
                <w:sz w:val="21"/>
              </w:rPr>
            </w:pPr>
          </w:p>
        </w:tc>
        <w:tc>
          <w:tcPr>
            <w:tcW w:w="1489" w:type="dxa"/>
            <w:vAlign w:val="top"/>
          </w:tcPr>
          <w:p>
            <w:pPr>
              <w:rPr>
                <w:rFonts w:ascii="Arial"/>
                <w:sz w:val="21"/>
              </w:rPr>
            </w:pPr>
          </w:p>
        </w:tc>
        <w:tc>
          <w:tcPr>
            <w:tcW w:w="1141" w:type="dxa"/>
            <w:vAlign w:val="top"/>
          </w:tcPr>
          <w:p>
            <w:pPr>
              <w:rPr>
                <w:rFonts w:ascii="Arial"/>
                <w:sz w:val="21"/>
              </w:rPr>
            </w:pPr>
          </w:p>
        </w:tc>
        <w:tc>
          <w:tcPr>
            <w:tcW w:w="162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939" w:type="dxa"/>
            <w:vAlign w:val="top"/>
          </w:tcPr>
          <w:p>
            <w:pPr>
              <w:rPr>
                <w:rFonts w:ascii="Arial"/>
                <w:sz w:val="21"/>
              </w:rPr>
            </w:pPr>
          </w:p>
        </w:tc>
        <w:tc>
          <w:tcPr>
            <w:tcW w:w="1419" w:type="dxa"/>
            <w:vAlign w:val="top"/>
          </w:tcPr>
          <w:p>
            <w:pPr>
              <w:rPr>
                <w:rFonts w:ascii="Arial"/>
                <w:sz w:val="21"/>
              </w:rPr>
            </w:pPr>
          </w:p>
        </w:tc>
        <w:tc>
          <w:tcPr>
            <w:tcW w:w="1472" w:type="dxa"/>
            <w:vAlign w:val="top"/>
          </w:tcPr>
          <w:p>
            <w:pPr>
              <w:rPr>
                <w:rFonts w:ascii="Arial"/>
                <w:sz w:val="21"/>
              </w:rPr>
            </w:pPr>
          </w:p>
        </w:tc>
        <w:tc>
          <w:tcPr>
            <w:tcW w:w="1172" w:type="dxa"/>
            <w:vAlign w:val="top"/>
          </w:tcPr>
          <w:p>
            <w:pPr>
              <w:rPr>
                <w:rFonts w:ascii="Arial"/>
                <w:sz w:val="21"/>
              </w:rPr>
            </w:pPr>
          </w:p>
        </w:tc>
        <w:tc>
          <w:tcPr>
            <w:tcW w:w="1489" w:type="dxa"/>
            <w:vAlign w:val="top"/>
          </w:tcPr>
          <w:p>
            <w:pPr>
              <w:rPr>
                <w:rFonts w:ascii="Arial"/>
                <w:sz w:val="21"/>
              </w:rPr>
            </w:pPr>
          </w:p>
        </w:tc>
        <w:tc>
          <w:tcPr>
            <w:tcW w:w="1141" w:type="dxa"/>
            <w:vAlign w:val="top"/>
          </w:tcPr>
          <w:p>
            <w:pPr>
              <w:rPr>
                <w:rFonts w:ascii="Arial"/>
                <w:sz w:val="21"/>
              </w:rPr>
            </w:pPr>
          </w:p>
        </w:tc>
        <w:tc>
          <w:tcPr>
            <w:tcW w:w="162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939" w:type="dxa"/>
            <w:vAlign w:val="top"/>
          </w:tcPr>
          <w:p>
            <w:pPr>
              <w:rPr>
                <w:rFonts w:ascii="Arial"/>
                <w:sz w:val="21"/>
              </w:rPr>
            </w:pPr>
          </w:p>
        </w:tc>
        <w:tc>
          <w:tcPr>
            <w:tcW w:w="1419" w:type="dxa"/>
            <w:vAlign w:val="top"/>
          </w:tcPr>
          <w:p>
            <w:pPr>
              <w:rPr>
                <w:rFonts w:ascii="Arial"/>
                <w:sz w:val="21"/>
              </w:rPr>
            </w:pPr>
          </w:p>
        </w:tc>
        <w:tc>
          <w:tcPr>
            <w:tcW w:w="1472" w:type="dxa"/>
            <w:vAlign w:val="top"/>
          </w:tcPr>
          <w:p>
            <w:pPr>
              <w:rPr>
                <w:rFonts w:ascii="Arial"/>
                <w:sz w:val="21"/>
              </w:rPr>
            </w:pPr>
          </w:p>
        </w:tc>
        <w:tc>
          <w:tcPr>
            <w:tcW w:w="1172" w:type="dxa"/>
            <w:vAlign w:val="top"/>
          </w:tcPr>
          <w:p>
            <w:pPr>
              <w:rPr>
                <w:rFonts w:ascii="Arial"/>
                <w:sz w:val="21"/>
              </w:rPr>
            </w:pPr>
          </w:p>
        </w:tc>
        <w:tc>
          <w:tcPr>
            <w:tcW w:w="1489" w:type="dxa"/>
            <w:vAlign w:val="top"/>
          </w:tcPr>
          <w:p>
            <w:pPr>
              <w:rPr>
                <w:rFonts w:ascii="Arial"/>
                <w:sz w:val="21"/>
              </w:rPr>
            </w:pPr>
          </w:p>
        </w:tc>
        <w:tc>
          <w:tcPr>
            <w:tcW w:w="1141" w:type="dxa"/>
            <w:vAlign w:val="top"/>
          </w:tcPr>
          <w:p>
            <w:pPr>
              <w:rPr>
                <w:rFonts w:ascii="Arial"/>
                <w:sz w:val="21"/>
              </w:rPr>
            </w:pPr>
          </w:p>
        </w:tc>
        <w:tc>
          <w:tcPr>
            <w:tcW w:w="162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939" w:type="dxa"/>
            <w:vAlign w:val="top"/>
          </w:tcPr>
          <w:p>
            <w:pPr>
              <w:rPr>
                <w:rFonts w:ascii="Arial"/>
                <w:sz w:val="21"/>
              </w:rPr>
            </w:pPr>
          </w:p>
        </w:tc>
        <w:tc>
          <w:tcPr>
            <w:tcW w:w="1419" w:type="dxa"/>
            <w:vAlign w:val="top"/>
          </w:tcPr>
          <w:p>
            <w:pPr>
              <w:rPr>
                <w:rFonts w:ascii="Arial"/>
                <w:sz w:val="21"/>
              </w:rPr>
            </w:pPr>
          </w:p>
        </w:tc>
        <w:tc>
          <w:tcPr>
            <w:tcW w:w="1472" w:type="dxa"/>
            <w:vAlign w:val="top"/>
          </w:tcPr>
          <w:p>
            <w:pPr>
              <w:rPr>
                <w:rFonts w:ascii="Arial"/>
                <w:sz w:val="21"/>
              </w:rPr>
            </w:pPr>
          </w:p>
        </w:tc>
        <w:tc>
          <w:tcPr>
            <w:tcW w:w="1172" w:type="dxa"/>
            <w:vAlign w:val="top"/>
          </w:tcPr>
          <w:p>
            <w:pPr>
              <w:rPr>
                <w:rFonts w:ascii="Arial"/>
                <w:sz w:val="21"/>
              </w:rPr>
            </w:pPr>
          </w:p>
        </w:tc>
        <w:tc>
          <w:tcPr>
            <w:tcW w:w="1489" w:type="dxa"/>
            <w:vAlign w:val="top"/>
          </w:tcPr>
          <w:p>
            <w:pPr>
              <w:rPr>
                <w:rFonts w:ascii="Arial"/>
                <w:sz w:val="21"/>
              </w:rPr>
            </w:pPr>
          </w:p>
        </w:tc>
        <w:tc>
          <w:tcPr>
            <w:tcW w:w="1141" w:type="dxa"/>
            <w:vAlign w:val="top"/>
          </w:tcPr>
          <w:p>
            <w:pPr>
              <w:rPr>
                <w:rFonts w:ascii="Arial"/>
                <w:sz w:val="21"/>
              </w:rPr>
            </w:pPr>
          </w:p>
        </w:tc>
        <w:tc>
          <w:tcPr>
            <w:tcW w:w="162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939" w:type="dxa"/>
            <w:vAlign w:val="top"/>
          </w:tcPr>
          <w:p>
            <w:pPr>
              <w:rPr>
                <w:rFonts w:ascii="Arial"/>
                <w:sz w:val="21"/>
              </w:rPr>
            </w:pPr>
          </w:p>
        </w:tc>
        <w:tc>
          <w:tcPr>
            <w:tcW w:w="1419" w:type="dxa"/>
            <w:vAlign w:val="top"/>
          </w:tcPr>
          <w:p>
            <w:pPr>
              <w:rPr>
                <w:rFonts w:ascii="Arial"/>
                <w:sz w:val="21"/>
              </w:rPr>
            </w:pPr>
          </w:p>
        </w:tc>
        <w:tc>
          <w:tcPr>
            <w:tcW w:w="1472" w:type="dxa"/>
            <w:vAlign w:val="top"/>
          </w:tcPr>
          <w:p>
            <w:pPr>
              <w:rPr>
                <w:rFonts w:ascii="Arial"/>
                <w:sz w:val="21"/>
              </w:rPr>
            </w:pPr>
          </w:p>
        </w:tc>
        <w:tc>
          <w:tcPr>
            <w:tcW w:w="1172" w:type="dxa"/>
            <w:vAlign w:val="top"/>
          </w:tcPr>
          <w:p>
            <w:pPr>
              <w:rPr>
                <w:rFonts w:ascii="Arial"/>
                <w:sz w:val="21"/>
              </w:rPr>
            </w:pPr>
          </w:p>
        </w:tc>
        <w:tc>
          <w:tcPr>
            <w:tcW w:w="1489" w:type="dxa"/>
            <w:vAlign w:val="top"/>
          </w:tcPr>
          <w:p>
            <w:pPr>
              <w:rPr>
                <w:rFonts w:ascii="Arial"/>
                <w:sz w:val="21"/>
              </w:rPr>
            </w:pPr>
          </w:p>
        </w:tc>
        <w:tc>
          <w:tcPr>
            <w:tcW w:w="1141" w:type="dxa"/>
            <w:vAlign w:val="top"/>
          </w:tcPr>
          <w:p>
            <w:pPr>
              <w:rPr>
                <w:rFonts w:ascii="Arial"/>
                <w:sz w:val="21"/>
              </w:rPr>
            </w:pPr>
          </w:p>
        </w:tc>
        <w:tc>
          <w:tcPr>
            <w:tcW w:w="162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939" w:type="dxa"/>
            <w:vAlign w:val="top"/>
          </w:tcPr>
          <w:p>
            <w:pPr>
              <w:rPr>
                <w:rFonts w:ascii="Arial"/>
                <w:sz w:val="21"/>
              </w:rPr>
            </w:pPr>
          </w:p>
        </w:tc>
        <w:tc>
          <w:tcPr>
            <w:tcW w:w="1419" w:type="dxa"/>
            <w:vAlign w:val="top"/>
          </w:tcPr>
          <w:p>
            <w:pPr>
              <w:rPr>
                <w:rFonts w:ascii="Arial"/>
                <w:sz w:val="21"/>
              </w:rPr>
            </w:pPr>
          </w:p>
        </w:tc>
        <w:tc>
          <w:tcPr>
            <w:tcW w:w="1472" w:type="dxa"/>
            <w:vAlign w:val="top"/>
          </w:tcPr>
          <w:p>
            <w:pPr>
              <w:rPr>
                <w:rFonts w:ascii="Arial"/>
                <w:sz w:val="21"/>
              </w:rPr>
            </w:pPr>
          </w:p>
        </w:tc>
        <w:tc>
          <w:tcPr>
            <w:tcW w:w="1172" w:type="dxa"/>
            <w:vAlign w:val="top"/>
          </w:tcPr>
          <w:p>
            <w:pPr>
              <w:rPr>
                <w:rFonts w:ascii="Arial"/>
                <w:sz w:val="21"/>
              </w:rPr>
            </w:pPr>
          </w:p>
        </w:tc>
        <w:tc>
          <w:tcPr>
            <w:tcW w:w="1489" w:type="dxa"/>
            <w:vAlign w:val="top"/>
          </w:tcPr>
          <w:p>
            <w:pPr>
              <w:rPr>
                <w:rFonts w:ascii="Arial"/>
                <w:sz w:val="21"/>
              </w:rPr>
            </w:pPr>
          </w:p>
        </w:tc>
        <w:tc>
          <w:tcPr>
            <w:tcW w:w="1141" w:type="dxa"/>
            <w:vAlign w:val="top"/>
          </w:tcPr>
          <w:p>
            <w:pPr>
              <w:rPr>
                <w:rFonts w:ascii="Arial"/>
                <w:sz w:val="21"/>
              </w:rPr>
            </w:pPr>
          </w:p>
        </w:tc>
        <w:tc>
          <w:tcPr>
            <w:tcW w:w="162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939" w:type="dxa"/>
            <w:vAlign w:val="top"/>
          </w:tcPr>
          <w:p>
            <w:pPr>
              <w:rPr>
                <w:rFonts w:ascii="Arial"/>
                <w:sz w:val="21"/>
              </w:rPr>
            </w:pPr>
          </w:p>
        </w:tc>
        <w:tc>
          <w:tcPr>
            <w:tcW w:w="1419" w:type="dxa"/>
            <w:vAlign w:val="top"/>
          </w:tcPr>
          <w:p>
            <w:pPr>
              <w:rPr>
                <w:rFonts w:ascii="Arial"/>
                <w:sz w:val="21"/>
              </w:rPr>
            </w:pPr>
          </w:p>
        </w:tc>
        <w:tc>
          <w:tcPr>
            <w:tcW w:w="1472" w:type="dxa"/>
            <w:vAlign w:val="top"/>
          </w:tcPr>
          <w:p>
            <w:pPr>
              <w:rPr>
                <w:rFonts w:ascii="Arial"/>
                <w:sz w:val="21"/>
              </w:rPr>
            </w:pPr>
          </w:p>
        </w:tc>
        <w:tc>
          <w:tcPr>
            <w:tcW w:w="1172" w:type="dxa"/>
            <w:vAlign w:val="top"/>
          </w:tcPr>
          <w:p>
            <w:pPr>
              <w:rPr>
                <w:rFonts w:ascii="Arial"/>
                <w:sz w:val="21"/>
              </w:rPr>
            </w:pPr>
          </w:p>
        </w:tc>
        <w:tc>
          <w:tcPr>
            <w:tcW w:w="1489" w:type="dxa"/>
            <w:vAlign w:val="top"/>
          </w:tcPr>
          <w:p>
            <w:pPr>
              <w:rPr>
                <w:rFonts w:ascii="Arial"/>
                <w:sz w:val="21"/>
              </w:rPr>
            </w:pPr>
          </w:p>
        </w:tc>
        <w:tc>
          <w:tcPr>
            <w:tcW w:w="1141" w:type="dxa"/>
            <w:vAlign w:val="top"/>
          </w:tcPr>
          <w:p>
            <w:pPr>
              <w:rPr>
                <w:rFonts w:ascii="Arial"/>
                <w:sz w:val="21"/>
              </w:rPr>
            </w:pPr>
          </w:p>
        </w:tc>
        <w:tc>
          <w:tcPr>
            <w:tcW w:w="162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939" w:type="dxa"/>
            <w:vAlign w:val="top"/>
          </w:tcPr>
          <w:p>
            <w:pPr>
              <w:rPr>
                <w:rFonts w:ascii="Arial"/>
                <w:sz w:val="21"/>
              </w:rPr>
            </w:pPr>
          </w:p>
        </w:tc>
        <w:tc>
          <w:tcPr>
            <w:tcW w:w="1419" w:type="dxa"/>
            <w:vAlign w:val="top"/>
          </w:tcPr>
          <w:p>
            <w:pPr>
              <w:rPr>
                <w:rFonts w:ascii="Arial"/>
                <w:sz w:val="21"/>
              </w:rPr>
            </w:pPr>
          </w:p>
        </w:tc>
        <w:tc>
          <w:tcPr>
            <w:tcW w:w="1472" w:type="dxa"/>
            <w:vAlign w:val="top"/>
          </w:tcPr>
          <w:p>
            <w:pPr>
              <w:rPr>
                <w:rFonts w:ascii="Arial"/>
                <w:sz w:val="21"/>
              </w:rPr>
            </w:pPr>
          </w:p>
        </w:tc>
        <w:tc>
          <w:tcPr>
            <w:tcW w:w="1172" w:type="dxa"/>
            <w:vAlign w:val="top"/>
          </w:tcPr>
          <w:p>
            <w:pPr>
              <w:rPr>
                <w:rFonts w:ascii="Arial"/>
                <w:sz w:val="21"/>
              </w:rPr>
            </w:pPr>
          </w:p>
        </w:tc>
        <w:tc>
          <w:tcPr>
            <w:tcW w:w="1489" w:type="dxa"/>
            <w:vAlign w:val="top"/>
          </w:tcPr>
          <w:p>
            <w:pPr>
              <w:rPr>
                <w:rFonts w:ascii="Arial"/>
                <w:sz w:val="21"/>
              </w:rPr>
            </w:pPr>
          </w:p>
        </w:tc>
        <w:tc>
          <w:tcPr>
            <w:tcW w:w="1141" w:type="dxa"/>
            <w:vAlign w:val="top"/>
          </w:tcPr>
          <w:p>
            <w:pPr>
              <w:rPr>
                <w:rFonts w:ascii="Arial"/>
                <w:sz w:val="21"/>
              </w:rPr>
            </w:pPr>
          </w:p>
        </w:tc>
        <w:tc>
          <w:tcPr>
            <w:tcW w:w="162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939" w:type="dxa"/>
            <w:vAlign w:val="top"/>
          </w:tcPr>
          <w:p>
            <w:pPr>
              <w:rPr>
                <w:rFonts w:ascii="Arial"/>
                <w:sz w:val="21"/>
              </w:rPr>
            </w:pPr>
          </w:p>
        </w:tc>
        <w:tc>
          <w:tcPr>
            <w:tcW w:w="1419" w:type="dxa"/>
            <w:vAlign w:val="top"/>
          </w:tcPr>
          <w:p>
            <w:pPr>
              <w:rPr>
                <w:rFonts w:ascii="Arial"/>
                <w:sz w:val="21"/>
              </w:rPr>
            </w:pPr>
          </w:p>
        </w:tc>
        <w:tc>
          <w:tcPr>
            <w:tcW w:w="1472" w:type="dxa"/>
            <w:vAlign w:val="top"/>
          </w:tcPr>
          <w:p>
            <w:pPr>
              <w:rPr>
                <w:rFonts w:ascii="Arial"/>
                <w:sz w:val="21"/>
              </w:rPr>
            </w:pPr>
          </w:p>
        </w:tc>
        <w:tc>
          <w:tcPr>
            <w:tcW w:w="1172" w:type="dxa"/>
            <w:vAlign w:val="top"/>
          </w:tcPr>
          <w:p>
            <w:pPr>
              <w:rPr>
                <w:rFonts w:ascii="Arial"/>
                <w:sz w:val="21"/>
              </w:rPr>
            </w:pPr>
          </w:p>
        </w:tc>
        <w:tc>
          <w:tcPr>
            <w:tcW w:w="1489" w:type="dxa"/>
            <w:vAlign w:val="top"/>
          </w:tcPr>
          <w:p>
            <w:pPr>
              <w:rPr>
                <w:rFonts w:ascii="Arial"/>
                <w:sz w:val="21"/>
              </w:rPr>
            </w:pPr>
          </w:p>
        </w:tc>
        <w:tc>
          <w:tcPr>
            <w:tcW w:w="1141" w:type="dxa"/>
            <w:vAlign w:val="top"/>
          </w:tcPr>
          <w:p>
            <w:pPr>
              <w:rPr>
                <w:rFonts w:ascii="Arial"/>
                <w:sz w:val="21"/>
              </w:rPr>
            </w:pPr>
          </w:p>
        </w:tc>
        <w:tc>
          <w:tcPr>
            <w:tcW w:w="162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939" w:type="dxa"/>
            <w:vAlign w:val="top"/>
          </w:tcPr>
          <w:p>
            <w:pPr>
              <w:rPr>
                <w:rFonts w:ascii="Arial"/>
                <w:sz w:val="21"/>
              </w:rPr>
            </w:pPr>
          </w:p>
        </w:tc>
        <w:tc>
          <w:tcPr>
            <w:tcW w:w="1419" w:type="dxa"/>
            <w:vAlign w:val="top"/>
          </w:tcPr>
          <w:p>
            <w:pPr>
              <w:rPr>
                <w:rFonts w:ascii="Arial"/>
                <w:sz w:val="21"/>
              </w:rPr>
            </w:pPr>
          </w:p>
        </w:tc>
        <w:tc>
          <w:tcPr>
            <w:tcW w:w="1472" w:type="dxa"/>
            <w:vAlign w:val="top"/>
          </w:tcPr>
          <w:p>
            <w:pPr>
              <w:rPr>
                <w:rFonts w:ascii="Arial"/>
                <w:sz w:val="21"/>
              </w:rPr>
            </w:pPr>
          </w:p>
        </w:tc>
        <w:tc>
          <w:tcPr>
            <w:tcW w:w="1172" w:type="dxa"/>
            <w:vAlign w:val="top"/>
          </w:tcPr>
          <w:p>
            <w:pPr>
              <w:rPr>
                <w:rFonts w:ascii="Arial"/>
                <w:sz w:val="21"/>
              </w:rPr>
            </w:pPr>
          </w:p>
        </w:tc>
        <w:tc>
          <w:tcPr>
            <w:tcW w:w="1489" w:type="dxa"/>
            <w:vAlign w:val="top"/>
          </w:tcPr>
          <w:p>
            <w:pPr>
              <w:rPr>
                <w:rFonts w:ascii="Arial"/>
                <w:sz w:val="21"/>
              </w:rPr>
            </w:pPr>
          </w:p>
        </w:tc>
        <w:tc>
          <w:tcPr>
            <w:tcW w:w="1141" w:type="dxa"/>
            <w:vAlign w:val="top"/>
          </w:tcPr>
          <w:p>
            <w:pPr>
              <w:rPr>
                <w:rFonts w:ascii="Arial"/>
                <w:sz w:val="21"/>
              </w:rPr>
            </w:pPr>
          </w:p>
        </w:tc>
        <w:tc>
          <w:tcPr>
            <w:tcW w:w="162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939" w:type="dxa"/>
            <w:vAlign w:val="top"/>
          </w:tcPr>
          <w:p>
            <w:pPr>
              <w:rPr>
                <w:rFonts w:ascii="Arial"/>
                <w:sz w:val="21"/>
              </w:rPr>
            </w:pPr>
          </w:p>
        </w:tc>
        <w:tc>
          <w:tcPr>
            <w:tcW w:w="1419" w:type="dxa"/>
            <w:vAlign w:val="top"/>
          </w:tcPr>
          <w:p>
            <w:pPr>
              <w:rPr>
                <w:rFonts w:ascii="Arial"/>
                <w:sz w:val="21"/>
              </w:rPr>
            </w:pPr>
          </w:p>
        </w:tc>
        <w:tc>
          <w:tcPr>
            <w:tcW w:w="1472" w:type="dxa"/>
            <w:vAlign w:val="top"/>
          </w:tcPr>
          <w:p>
            <w:pPr>
              <w:rPr>
                <w:rFonts w:ascii="Arial"/>
                <w:sz w:val="21"/>
              </w:rPr>
            </w:pPr>
          </w:p>
        </w:tc>
        <w:tc>
          <w:tcPr>
            <w:tcW w:w="1172" w:type="dxa"/>
            <w:vAlign w:val="top"/>
          </w:tcPr>
          <w:p>
            <w:pPr>
              <w:rPr>
                <w:rFonts w:ascii="Arial"/>
                <w:sz w:val="21"/>
              </w:rPr>
            </w:pPr>
          </w:p>
        </w:tc>
        <w:tc>
          <w:tcPr>
            <w:tcW w:w="1489" w:type="dxa"/>
            <w:vAlign w:val="top"/>
          </w:tcPr>
          <w:p>
            <w:pPr>
              <w:rPr>
                <w:rFonts w:ascii="Arial"/>
                <w:sz w:val="21"/>
              </w:rPr>
            </w:pPr>
          </w:p>
        </w:tc>
        <w:tc>
          <w:tcPr>
            <w:tcW w:w="1141" w:type="dxa"/>
            <w:vAlign w:val="top"/>
          </w:tcPr>
          <w:p>
            <w:pPr>
              <w:rPr>
                <w:rFonts w:ascii="Arial"/>
                <w:sz w:val="21"/>
              </w:rPr>
            </w:pPr>
          </w:p>
        </w:tc>
        <w:tc>
          <w:tcPr>
            <w:tcW w:w="162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939" w:type="dxa"/>
            <w:vAlign w:val="top"/>
          </w:tcPr>
          <w:p>
            <w:pPr>
              <w:rPr>
                <w:rFonts w:ascii="Arial"/>
                <w:sz w:val="21"/>
              </w:rPr>
            </w:pPr>
          </w:p>
        </w:tc>
        <w:tc>
          <w:tcPr>
            <w:tcW w:w="1419" w:type="dxa"/>
            <w:vAlign w:val="top"/>
          </w:tcPr>
          <w:p>
            <w:pPr>
              <w:rPr>
                <w:rFonts w:ascii="Arial"/>
                <w:sz w:val="21"/>
              </w:rPr>
            </w:pPr>
          </w:p>
        </w:tc>
        <w:tc>
          <w:tcPr>
            <w:tcW w:w="1472" w:type="dxa"/>
            <w:vAlign w:val="top"/>
          </w:tcPr>
          <w:p>
            <w:pPr>
              <w:rPr>
                <w:rFonts w:ascii="Arial"/>
                <w:sz w:val="21"/>
              </w:rPr>
            </w:pPr>
          </w:p>
        </w:tc>
        <w:tc>
          <w:tcPr>
            <w:tcW w:w="1172" w:type="dxa"/>
            <w:vAlign w:val="top"/>
          </w:tcPr>
          <w:p>
            <w:pPr>
              <w:rPr>
                <w:rFonts w:ascii="Arial"/>
                <w:sz w:val="21"/>
              </w:rPr>
            </w:pPr>
          </w:p>
        </w:tc>
        <w:tc>
          <w:tcPr>
            <w:tcW w:w="1489" w:type="dxa"/>
            <w:vAlign w:val="top"/>
          </w:tcPr>
          <w:p>
            <w:pPr>
              <w:rPr>
                <w:rFonts w:ascii="Arial"/>
                <w:sz w:val="21"/>
              </w:rPr>
            </w:pPr>
          </w:p>
        </w:tc>
        <w:tc>
          <w:tcPr>
            <w:tcW w:w="1141" w:type="dxa"/>
            <w:vAlign w:val="top"/>
          </w:tcPr>
          <w:p>
            <w:pPr>
              <w:rPr>
                <w:rFonts w:ascii="Arial"/>
                <w:sz w:val="21"/>
              </w:rPr>
            </w:pPr>
          </w:p>
        </w:tc>
        <w:tc>
          <w:tcPr>
            <w:tcW w:w="162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939" w:type="dxa"/>
            <w:vAlign w:val="top"/>
          </w:tcPr>
          <w:p>
            <w:pPr>
              <w:rPr>
                <w:rFonts w:ascii="Arial"/>
                <w:sz w:val="21"/>
              </w:rPr>
            </w:pPr>
          </w:p>
        </w:tc>
        <w:tc>
          <w:tcPr>
            <w:tcW w:w="1419" w:type="dxa"/>
            <w:vAlign w:val="top"/>
          </w:tcPr>
          <w:p>
            <w:pPr>
              <w:rPr>
                <w:rFonts w:ascii="Arial"/>
                <w:sz w:val="21"/>
              </w:rPr>
            </w:pPr>
          </w:p>
        </w:tc>
        <w:tc>
          <w:tcPr>
            <w:tcW w:w="1472" w:type="dxa"/>
            <w:vAlign w:val="top"/>
          </w:tcPr>
          <w:p>
            <w:pPr>
              <w:rPr>
                <w:rFonts w:ascii="Arial"/>
                <w:sz w:val="21"/>
              </w:rPr>
            </w:pPr>
          </w:p>
        </w:tc>
        <w:tc>
          <w:tcPr>
            <w:tcW w:w="1172" w:type="dxa"/>
            <w:vAlign w:val="top"/>
          </w:tcPr>
          <w:p>
            <w:pPr>
              <w:rPr>
                <w:rFonts w:ascii="Arial"/>
                <w:sz w:val="21"/>
              </w:rPr>
            </w:pPr>
          </w:p>
        </w:tc>
        <w:tc>
          <w:tcPr>
            <w:tcW w:w="1489" w:type="dxa"/>
            <w:vAlign w:val="top"/>
          </w:tcPr>
          <w:p>
            <w:pPr>
              <w:rPr>
                <w:rFonts w:ascii="Arial"/>
                <w:sz w:val="21"/>
              </w:rPr>
            </w:pPr>
          </w:p>
        </w:tc>
        <w:tc>
          <w:tcPr>
            <w:tcW w:w="1141" w:type="dxa"/>
            <w:vAlign w:val="top"/>
          </w:tcPr>
          <w:p>
            <w:pPr>
              <w:rPr>
                <w:rFonts w:ascii="Arial"/>
                <w:sz w:val="21"/>
              </w:rPr>
            </w:pPr>
          </w:p>
        </w:tc>
        <w:tc>
          <w:tcPr>
            <w:tcW w:w="162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939" w:type="dxa"/>
            <w:vAlign w:val="top"/>
          </w:tcPr>
          <w:p>
            <w:pPr>
              <w:rPr>
                <w:rFonts w:ascii="Arial"/>
                <w:sz w:val="21"/>
              </w:rPr>
            </w:pPr>
          </w:p>
        </w:tc>
        <w:tc>
          <w:tcPr>
            <w:tcW w:w="1419" w:type="dxa"/>
            <w:vAlign w:val="top"/>
          </w:tcPr>
          <w:p>
            <w:pPr>
              <w:rPr>
                <w:rFonts w:ascii="Arial"/>
                <w:sz w:val="21"/>
              </w:rPr>
            </w:pPr>
          </w:p>
        </w:tc>
        <w:tc>
          <w:tcPr>
            <w:tcW w:w="1472" w:type="dxa"/>
            <w:vAlign w:val="top"/>
          </w:tcPr>
          <w:p>
            <w:pPr>
              <w:rPr>
                <w:rFonts w:ascii="Arial"/>
                <w:sz w:val="21"/>
              </w:rPr>
            </w:pPr>
          </w:p>
        </w:tc>
        <w:tc>
          <w:tcPr>
            <w:tcW w:w="1172" w:type="dxa"/>
            <w:vAlign w:val="top"/>
          </w:tcPr>
          <w:p>
            <w:pPr>
              <w:rPr>
                <w:rFonts w:ascii="Arial"/>
                <w:sz w:val="21"/>
              </w:rPr>
            </w:pPr>
          </w:p>
        </w:tc>
        <w:tc>
          <w:tcPr>
            <w:tcW w:w="1489" w:type="dxa"/>
            <w:vAlign w:val="top"/>
          </w:tcPr>
          <w:p>
            <w:pPr>
              <w:rPr>
                <w:rFonts w:ascii="Arial"/>
                <w:sz w:val="21"/>
              </w:rPr>
            </w:pPr>
          </w:p>
        </w:tc>
        <w:tc>
          <w:tcPr>
            <w:tcW w:w="1141" w:type="dxa"/>
            <w:vAlign w:val="top"/>
          </w:tcPr>
          <w:p>
            <w:pPr>
              <w:rPr>
                <w:rFonts w:ascii="Arial"/>
                <w:sz w:val="21"/>
              </w:rPr>
            </w:pPr>
          </w:p>
        </w:tc>
        <w:tc>
          <w:tcPr>
            <w:tcW w:w="162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939" w:type="dxa"/>
            <w:vAlign w:val="top"/>
          </w:tcPr>
          <w:p>
            <w:pPr>
              <w:rPr>
                <w:rFonts w:ascii="Arial"/>
                <w:sz w:val="21"/>
              </w:rPr>
            </w:pPr>
          </w:p>
        </w:tc>
        <w:tc>
          <w:tcPr>
            <w:tcW w:w="1419" w:type="dxa"/>
            <w:vAlign w:val="top"/>
          </w:tcPr>
          <w:p>
            <w:pPr>
              <w:rPr>
                <w:rFonts w:ascii="Arial"/>
                <w:sz w:val="21"/>
              </w:rPr>
            </w:pPr>
          </w:p>
        </w:tc>
        <w:tc>
          <w:tcPr>
            <w:tcW w:w="1472" w:type="dxa"/>
            <w:vAlign w:val="top"/>
          </w:tcPr>
          <w:p>
            <w:pPr>
              <w:rPr>
                <w:rFonts w:ascii="Arial"/>
                <w:sz w:val="21"/>
              </w:rPr>
            </w:pPr>
          </w:p>
        </w:tc>
        <w:tc>
          <w:tcPr>
            <w:tcW w:w="1172" w:type="dxa"/>
            <w:vAlign w:val="top"/>
          </w:tcPr>
          <w:p>
            <w:pPr>
              <w:rPr>
                <w:rFonts w:ascii="Arial"/>
                <w:sz w:val="21"/>
              </w:rPr>
            </w:pPr>
          </w:p>
        </w:tc>
        <w:tc>
          <w:tcPr>
            <w:tcW w:w="1489" w:type="dxa"/>
            <w:vAlign w:val="top"/>
          </w:tcPr>
          <w:p>
            <w:pPr>
              <w:rPr>
                <w:rFonts w:ascii="Arial"/>
                <w:sz w:val="21"/>
              </w:rPr>
            </w:pPr>
          </w:p>
        </w:tc>
        <w:tc>
          <w:tcPr>
            <w:tcW w:w="1141" w:type="dxa"/>
            <w:vAlign w:val="top"/>
          </w:tcPr>
          <w:p>
            <w:pPr>
              <w:rPr>
                <w:rFonts w:ascii="Arial"/>
                <w:sz w:val="21"/>
              </w:rPr>
            </w:pPr>
          </w:p>
        </w:tc>
        <w:tc>
          <w:tcPr>
            <w:tcW w:w="162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939" w:type="dxa"/>
            <w:vAlign w:val="top"/>
          </w:tcPr>
          <w:p>
            <w:pPr>
              <w:rPr>
                <w:rFonts w:ascii="Arial"/>
                <w:sz w:val="21"/>
              </w:rPr>
            </w:pPr>
          </w:p>
        </w:tc>
        <w:tc>
          <w:tcPr>
            <w:tcW w:w="1419" w:type="dxa"/>
            <w:vAlign w:val="top"/>
          </w:tcPr>
          <w:p>
            <w:pPr>
              <w:rPr>
                <w:rFonts w:ascii="Arial"/>
                <w:sz w:val="21"/>
              </w:rPr>
            </w:pPr>
          </w:p>
        </w:tc>
        <w:tc>
          <w:tcPr>
            <w:tcW w:w="1472" w:type="dxa"/>
            <w:vAlign w:val="top"/>
          </w:tcPr>
          <w:p>
            <w:pPr>
              <w:rPr>
                <w:rFonts w:ascii="Arial"/>
                <w:sz w:val="21"/>
              </w:rPr>
            </w:pPr>
          </w:p>
        </w:tc>
        <w:tc>
          <w:tcPr>
            <w:tcW w:w="1172" w:type="dxa"/>
            <w:vAlign w:val="top"/>
          </w:tcPr>
          <w:p>
            <w:pPr>
              <w:rPr>
                <w:rFonts w:ascii="Arial"/>
                <w:sz w:val="21"/>
              </w:rPr>
            </w:pPr>
          </w:p>
        </w:tc>
        <w:tc>
          <w:tcPr>
            <w:tcW w:w="1489" w:type="dxa"/>
            <w:vAlign w:val="top"/>
          </w:tcPr>
          <w:p>
            <w:pPr>
              <w:rPr>
                <w:rFonts w:ascii="Arial"/>
                <w:sz w:val="21"/>
              </w:rPr>
            </w:pPr>
          </w:p>
        </w:tc>
        <w:tc>
          <w:tcPr>
            <w:tcW w:w="1141" w:type="dxa"/>
            <w:vAlign w:val="top"/>
          </w:tcPr>
          <w:p>
            <w:pPr>
              <w:rPr>
                <w:rFonts w:ascii="Arial"/>
                <w:sz w:val="21"/>
              </w:rPr>
            </w:pPr>
          </w:p>
        </w:tc>
        <w:tc>
          <w:tcPr>
            <w:tcW w:w="1628" w:type="dxa"/>
            <w:vAlign w:val="top"/>
          </w:tcPr>
          <w:p>
            <w:pPr>
              <w:rPr>
                <w:rFonts w:ascii="Arial"/>
                <w:sz w:val="21"/>
              </w:rPr>
            </w:pPr>
          </w:p>
        </w:tc>
      </w:tr>
    </w:tbl>
    <w:p>
      <w:pPr>
        <w:pStyle w:val="2"/>
      </w:pPr>
    </w:p>
    <w:p>
      <w:pPr>
        <w:sectPr>
          <w:footerReference r:id="rId212" w:type="default"/>
          <w:pgSz w:w="11906" w:h="16838"/>
          <w:pgMar w:top="400" w:right="1319" w:bottom="693" w:left="1320" w:header="0" w:footer="381" w:gutter="0"/>
          <w:pgNumType w:fmt="decimal"/>
          <w:cols w:space="720" w:num="1"/>
        </w:sectPr>
      </w:pPr>
    </w:p>
    <w:p>
      <w:pPr>
        <w:pStyle w:val="2"/>
        <w:spacing w:line="258" w:lineRule="auto"/>
      </w:pPr>
    </w:p>
    <w:p>
      <w:pPr>
        <w:pStyle w:val="2"/>
        <w:spacing w:line="258" w:lineRule="auto"/>
      </w:pPr>
    </w:p>
    <w:p>
      <w:pPr>
        <w:pStyle w:val="2"/>
        <w:spacing w:line="259" w:lineRule="auto"/>
      </w:pPr>
    </w:p>
    <w:p>
      <w:pPr>
        <w:pStyle w:val="2"/>
        <w:spacing w:line="259" w:lineRule="auto"/>
      </w:pPr>
    </w:p>
    <w:p>
      <w:pPr>
        <w:spacing w:before="120" w:line="241" w:lineRule="auto"/>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10"/>
          <w:sz w:val="31"/>
          <w:szCs w:val="31"/>
        </w:rPr>
        <w:t>《出生医学证明》首次签发办理流程图（流程图 19）</w:t>
      </w:r>
    </w:p>
    <w:p>
      <w:pPr>
        <w:pStyle w:val="2"/>
        <w:spacing w:line="276" w:lineRule="auto"/>
      </w:pPr>
    </w:p>
    <w:p>
      <w:pPr>
        <w:pStyle w:val="2"/>
        <w:spacing w:line="277" w:lineRule="auto"/>
      </w:pPr>
    </w:p>
    <w:p>
      <w:pPr>
        <w:pStyle w:val="2"/>
        <w:spacing w:line="277" w:lineRule="auto"/>
      </w:pPr>
    </w:p>
    <w:p>
      <w:pPr>
        <w:pStyle w:val="2"/>
        <w:spacing w:line="277" w:lineRule="auto"/>
      </w:pPr>
    </w:p>
    <w:p>
      <w:pPr>
        <w:spacing w:before="78" w:line="187" w:lineRule="auto"/>
        <w:ind w:left="6988"/>
        <w:rPr>
          <w:rFonts w:ascii="仿宋" w:hAnsi="仿宋" w:eastAsia="仿宋" w:cs="仿宋"/>
          <w:sz w:val="24"/>
          <w:szCs w:val="24"/>
        </w:rPr>
      </w:pPr>
      <w:r>
        <w:pict>
          <v:shape id="_x0000_s2172" o:spid="_x0000_s2172" o:spt="202" type="#_x0000_t202" style="position:absolute;left:0pt;margin-left:115.35pt;margin-top:5.3pt;height:47.55pt;width:192.2pt;z-index:253060096;mso-width-relative:page;mso-height-relative:page;" filled="f" stroked="f" coordsize="21600,21600">
            <v:path/>
            <v:fill on="f" focussize="0,0"/>
            <v:stroke on="f"/>
            <v:imagedata o:title=""/>
            <o:lock v:ext="edit" aspectratio="f"/>
            <v:textbox inset="0mm,0mm,0mm,0mm">
              <w:txbxContent>
                <w:p>
                  <w:pPr>
                    <w:spacing w:before="18" w:line="239" w:lineRule="auto"/>
                    <w:ind w:left="20" w:right="20" w:firstLine="33"/>
                    <w:rPr>
                      <w:rFonts w:ascii="仿宋" w:hAnsi="仿宋" w:eastAsia="仿宋" w:cs="仿宋"/>
                      <w:sz w:val="24"/>
                      <w:szCs w:val="24"/>
                    </w:rPr>
                  </w:pPr>
                  <w:r>
                    <w:rPr>
                      <w:rFonts w:ascii="仿宋" w:hAnsi="仿宋" w:eastAsia="仿宋" w:cs="仿宋"/>
                      <w:spacing w:val="-8"/>
                      <w:sz w:val="24"/>
                      <w:szCs w:val="24"/>
                    </w:rPr>
                    <w:t>申请人提出申请（到新生儿出生助产</w:t>
                  </w:r>
                  <w:r>
                    <w:rPr>
                      <w:rFonts w:ascii="仿宋" w:hAnsi="仿宋" w:eastAsia="仿宋" w:cs="仿宋"/>
                      <w:sz w:val="24"/>
                      <w:szCs w:val="24"/>
                    </w:rPr>
                    <w:t xml:space="preserve"> </w:t>
                  </w:r>
                  <w:r>
                    <w:rPr>
                      <w:rFonts w:ascii="仿宋" w:hAnsi="仿宋" w:eastAsia="仿宋" w:cs="仿宋"/>
                      <w:spacing w:val="-2"/>
                      <w:sz w:val="24"/>
                      <w:szCs w:val="24"/>
                    </w:rPr>
                    <w:t>机构线下申请或通过四川政务网线</w:t>
                  </w:r>
                  <w:r>
                    <w:rPr>
                      <w:rFonts w:ascii="仿宋" w:hAnsi="仿宋" w:eastAsia="仿宋" w:cs="仿宋"/>
                      <w:spacing w:val="6"/>
                      <w:sz w:val="24"/>
                      <w:szCs w:val="24"/>
                    </w:rPr>
                    <w:t xml:space="preserve">  </w:t>
                  </w:r>
                  <w:r>
                    <w:rPr>
                      <w:rFonts w:ascii="仿宋" w:hAnsi="仿宋" w:eastAsia="仿宋" w:cs="仿宋"/>
                      <w:spacing w:val="-5"/>
                      <w:sz w:val="24"/>
                      <w:szCs w:val="24"/>
                    </w:rPr>
                    <w:t>的“遂宁市卫生健康委</w:t>
                  </w:r>
                  <w:r>
                    <w:rPr>
                      <w:rFonts w:ascii="仿宋" w:hAnsi="仿宋" w:eastAsia="仿宋" w:cs="仿宋"/>
                      <w:spacing w:val="-78"/>
                      <w:sz w:val="24"/>
                      <w:szCs w:val="24"/>
                    </w:rPr>
                    <w:t xml:space="preserve"> </w:t>
                  </w:r>
                  <w:r>
                    <w:rPr>
                      <w:rFonts w:ascii="仿宋" w:hAnsi="仿宋" w:eastAsia="仿宋" w:cs="仿宋"/>
                      <w:spacing w:val="-5"/>
                      <w:sz w:val="24"/>
                      <w:szCs w:val="24"/>
                    </w:rPr>
                    <w:t>”网页申请）</w:t>
                  </w:r>
                </w:p>
              </w:txbxContent>
            </v:textbox>
          </v:shape>
        </w:pict>
      </w:r>
      <w:r>
        <w:drawing>
          <wp:anchor distT="0" distB="0" distL="0" distR="0" simplePos="0" relativeHeight="253058048" behindDoc="1" locked="0" layoutInCell="1" allowOverlap="1">
            <wp:simplePos x="0" y="0"/>
            <wp:positionH relativeFrom="column">
              <wp:posOffset>472440</wp:posOffset>
            </wp:positionH>
            <wp:positionV relativeFrom="paragraph">
              <wp:posOffset>1270</wp:posOffset>
            </wp:positionV>
            <wp:extent cx="5365750" cy="5440045"/>
            <wp:effectExtent l="0" t="0" r="0" b="0"/>
            <wp:wrapNone/>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331"/>
                    <a:stretch>
                      <a:fillRect/>
                    </a:stretch>
                  </pic:blipFill>
                  <pic:spPr>
                    <a:xfrm>
                      <a:off x="0" y="0"/>
                      <a:ext cx="5365750" cy="5440045"/>
                    </a:xfrm>
                    <a:prstGeom prst="rect">
                      <a:avLst/>
                    </a:prstGeom>
                  </pic:spPr>
                </pic:pic>
              </a:graphicData>
            </a:graphic>
          </wp:anchor>
        </w:drawing>
      </w:r>
      <w:r>
        <w:rPr>
          <w:rFonts w:ascii="仿宋" w:hAnsi="仿宋" w:eastAsia="仿宋" w:cs="仿宋"/>
          <w:b/>
          <w:bCs/>
          <w:spacing w:val="-12"/>
          <w:sz w:val="24"/>
          <w:szCs w:val="24"/>
        </w:rPr>
        <w:t>申请材料：</w:t>
      </w:r>
    </w:p>
    <w:p>
      <w:pPr>
        <w:spacing w:before="1" w:line="184" w:lineRule="auto"/>
        <w:ind w:left="6955" w:right="160" w:firstLine="10"/>
        <w:rPr>
          <w:rFonts w:ascii="仿宋" w:hAnsi="仿宋" w:eastAsia="仿宋" w:cs="仿宋"/>
          <w:sz w:val="24"/>
          <w:szCs w:val="24"/>
        </w:rPr>
      </w:pPr>
      <w:r>
        <w:rPr>
          <w:rFonts w:ascii="仿宋" w:hAnsi="仿宋" w:eastAsia="仿宋" w:cs="仿宋"/>
          <w:spacing w:val="9"/>
          <w:sz w:val="24"/>
          <w:szCs w:val="24"/>
        </w:rPr>
        <w:t>1.</w:t>
      </w:r>
      <w:r>
        <w:rPr>
          <w:rFonts w:ascii="仿宋" w:hAnsi="仿宋" w:eastAsia="仿宋" w:cs="仿宋"/>
          <w:spacing w:val="-53"/>
          <w:sz w:val="24"/>
          <w:szCs w:val="24"/>
        </w:rPr>
        <w:t xml:space="preserve"> </w:t>
      </w:r>
      <w:r>
        <w:rPr>
          <w:rFonts w:ascii="仿宋" w:hAnsi="仿宋" w:eastAsia="仿宋" w:cs="仿宋"/>
          <w:spacing w:val="9"/>
          <w:sz w:val="24"/>
          <w:szCs w:val="24"/>
        </w:rPr>
        <w:t>出生医学证明首</w:t>
      </w:r>
      <w:r>
        <w:rPr>
          <w:rFonts w:ascii="仿宋" w:hAnsi="仿宋" w:eastAsia="仿宋" w:cs="仿宋"/>
          <w:sz w:val="24"/>
          <w:szCs w:val="24"/>
        </w:rPr>
        <w:t xml:space="preserve"> </w:t>
      </w:r>
      <w:r>
        <w:rPr>
          <w:rFonts w:ascii="仿宋" w:hAnsi="仿宋" w:eastAsia="仿宋" w:cs="仿宋"/>
          <w:spacing w:val="-2"/>
          <w:sz w:val="24"/>
          <w:szCs w:val="24"/>
        </w:rPr>
        <w:t>次签发办理登记表</w:t>
      </w:r>
    </w:p>
    <w:p>
      <w:pPr>
        <w:spacing w:before="1" w:line="196" w:lineRule="auto"/>
        <w:ind w:left="6954" w:right="157" w:hanging="4"/>
        <w:rPr>
          <w:rFonts w:ascii="仿宋" w:hAnsi="仿宋" w:eastAsia="仿宋" w:cs="仿宋"/>
          <w:sz w:val="24"/>
          <w:szCs w:val="24"/>
        </w:rPr>
      </w:pPr>
      <w:r>
        <w:rPr>
          <w:rFonts w:ascii="仿宋" w:hAnsi="仿宋" w:eastAsia="仿宋" w:cs="仿宋"/>
          <w:spacing w:val="18"/>
          <w:sz w:val="24"/>
          <w:szCs w:val="24"/>
        </w:rPr>
        <w:t>2.新生儿父母有效</w:t>
      </w:r>
      <w:r>
        <w:rPr>
          <w:rFonts w:ascii="仿宋" w:hAnsi="仿宋" w:eastAsia="仿宋" w:cs="仿宋"/>
          <w:sz w:val="24"/>
          <w:szCs w:val="24"/>
        </w:rPr>
        <w:t xml:space="preserve"> </w:t>
      </w:r>
      <w:r>
        <w:rPr>
          <w:rFonts w:ascii="仿宋" w:hAnsi="仿宋" w:eastAsia="仿宋" w:cs="仿宋"/>
          <w:spacing w:val="20"/>
          <w:sz w:val="24"/>
          <w:szCs w:val="24"/>
        </w:rPr>
        <w:t>身份证原件和复印</w:t>
      </w:r>
      <w:r>
        <w:rPr>
          <w:rFonts w:ascii="仿宋" w:hAnsi="仿宋" w:eastAsia="仿宋" w:cs="仿宋"/>
          <w:sz w:val="24"/>
          <w:szCs w:val="24"/>
        </w:rPr>
        <w:t xml:space="preserve"> 件</w:t>
      </w:r>
    </w:p>
    <w:p>
      <w:pPr>
        <w:pStyle w:val="2"/>
        <w:spacing w:line="317" w:lineRule="auto"/>
      </w:pPr>
    </w:p>
    <w:p>
      <w:pPr>
        <w:spacing w:before="78"/>
        <w:ind w:left="1026" w:right="5589" w:firstLine="8"/>
        <w:rPr>
          <w:rFonts w:ascii="仿宋" w:hAnsi="仿宋" w:eastAsia="仿宋" w:cs="仿宋"/>
          <w:sz w:val="24"/>
          <w:szCs w:val="24"/>
        </w:rPr>
      </w:pPr>
      <w:r>
        <w:pict>
          <v:shape id="_x0000_s2173" o:spid="_x0000_s2173" o:spt="202" type="#_x0000_t202" style="position:absolute;left:0pt;margin-left:346.45pt;margin-top:-19.4pt;height:76.15pt;width:106.4pt;z-index:253061120;mso-width-relative:page;mso-height-relative:page;" filled="f" stroked="f" coordsize="21600,21600">
            <v:path/>
            <v:fill on="f" focussize="0,0"/>
            <v:stroke on="f"/>
            <v:imagedata o:title=""/>
            <o:lock v:ext="edit" aspectratio="f"/>
            <v:textbox inset="0mm,0mm,0mm,0mm">
              <w:txbxContent>
                <w:p>
                  <w:pPr>
                    <w:spacing w:before="20" w:line="190" w:lineRule="auto"/>
                    <w:ind w:left="20" w:right="20" w:firstLine="484"/>
                    <w:jc w:val="both"/>
                    <w:rPr>
                      <w:rFonts w:ascii="仿宋" w:hAnsi="仿宋" w:eastAsia="仿宋" w:cs="仿宋"/>
                      <w:sz w:val="24"/>
                      <w:szCs w:val="24"/>
                    </w:rPr>
                  </w:pPr>
                  <w:r>
                    <w:rPr>
                      <w:rFonts w:ascii="仿宋" w:hAnsi="仿宋" w:eastAsia="仿宋" w:cs="仿宋"/>
                      <w:spacing w:val="-26"/>
                      <w:sz w:val="24"/>
                      <w:szCs w:val="24"/>
                    </w:rPr>
                    <w:t>材</w:t>
                  </w:r>
                  <w:r>
                    <w:rPr>
                      <w:rFonts w:ascii="仿宋" w:hAnsi="仿宋" w:eastAsia="仿宋" w:cs="仿宋"/>
                      <w:spacing w:val="-69"/>
                      <w:sz w:val="24"/>
                      <w:szCs w:val="24"/>
                    </w:rPr>
                    <w:t xml:space="preserve"> </w:t>
                  </w:r>
                  <w:r>
                    <w:rPr>
                      <w:rFonts w:ascii="仿宋" w:hAnsi="仿宋" w:eastAsia="仿宋" w:cs="仿宋"/>
                      <w:spacing w:val="-26"/>
                      <w:sz w:val="24"/>
                      <w:szCs w:val="24"/>
                    </w:rPr>
                    <w:t>料</w:t>
                  </w:r>
                  <w:r>
                    <w:rPr>
                      <w:rFonts w:ascii="仿宋" w:hAnsi="仿宋" w:eastAsia="仿宋" w:cs="仿宋"/>
                      <w:sz w:val="24"/>
                      <w:szCs w:val="24"/>
                    </w:rPr>
                    <w:t xml:space="preserve"> </w:t>
                  </w:r>
                  <w:r>
                    <w:rPr>
                      <w:rFonts w:ascii="仿宋" w:hAnsi="仿宋" w:eastAsia="仿宋" w:cs="仿宋"/>
                      <w:spacing w:val="-26"/>
                      <w:sz w:val="24"/>
                      <w:szCs w:val="24"/>
                    </w:rPr>
                    <w:t>1</w:t>
                  </w:r>
                  <w:r>
                    <w:rPr>
                      <w:rFonts w:ascii="仿宋" w:hAnsi="仿宋" w:eastAsia="仿宋" w:cs="仿宋"/>
                      <w:spacing w:val="6"/>
                      <w:sz w:val="24"/>
                      <w:szCs w:val="24"/>
                    </w:rPr>
                    <w:t xml:space="preserve"> </w:t>
                  </w:r>
                  <w:r>
                    <w:rPr>
                      <w:rFonts w:ascii="仿宋" w:hAnsi="仿宋" w:eastAsia="仿宋" w:cs="仿宋"/>
                      <w:spacing w:val="-26"/>
                      <w:sz w:val="24"/>
                      <w:szCs w:val="24"/>
                    </w:rPr>
                    <w:t>的</w:t>
                  </w:r>
                  <w:r>
                    <w:rPr>
                      <w:rFonts w:ascii="仿宋" w:hAnsi="仿宋" w:eastAsia="仿宋" w:cs="仿宋"/>
                      <w:spacing w:val="-42"/>
                      <w:sz w:val="24"/>
                      <w:szCs w:val="24"/>
                    </w:rPr>
                    <w:t xml:space="preserve"> </w:t>
                  </w:r>
                  <w:r>
                    <w:rPr>
                      <w:rFonts w:ascii="仿宋" w:hAnsi="仿宋" w:eastAsia="仿宋" w:cs="仿宋"/>
                      <w:spacing w:val="-26"/>
                      <w:sz w:val="24"/>
                      <w:szCs w:val="24"/>
                    </w:rPr>
                    <w:t>电</w:t>
                  </w:r>
                  <w:r>
                    <w:rPr>
                      <w:rFonts w:ascii="仿宋" w:hAnsi="仿宋" w:eastAsia="仿宋" w:cs="仿宋"/>
                      <w:spacing w:val="-60"/>
                      <w:sz w:val="24"/>
                      <w:szCs w:val="24"/>
                    </w:rPr>
                    <w:t xml:space="preserve"> </w:t>
                  </w:r>
                  <w:r>
                    <w:rPr>
                      <w:rFonts w:ascii="仿宋" w:hAnsi="仿宋" w:eastAsia="仿宋" w:cs="仿宋"/>
                      <w:spacing w:val="-26"/>
                      <w:sz w:val="24"/>
                      <w:szCs w:val="24"/>
                    </w:rPr>
                    <w:t>子</w:t>
                  </w:r>
                  <w:r>
                    <w:rPr>
                      <w:rFonts w:ascii="仿宋" w:hAnsi="仿宋" w:eastAsia="仿宋" w:cs="仿宋"/>
                      <w:sz w:val="24"/>
                      <w:szCs w:val="24"/>
                    </w:rPr>
                    <w:t xml:space="preserve"> </w:t>
                  </w:r>
                  <w:r>
                    <w:rPr>
                      <w:rFonts w:ascii="仿宋" w:hAnsi="仿宋" w:eastAsia="仿宋" w:cs="仿宋"/>
                      <w:spacing w:val="-9"/>
                      <w:sz w:val="24"/>
                      <w:szCs w:val="24"/>
                    </w:rPr>
                    <w:t>表格和模板可在“遂</w:t>
                  </w:r>
                  <w:r>
                    <w:rPr>
                      <w:rFonts w:ascii="仿宋" w:hAnsi="仿宋" w:eastAsia="仿宋" w:cs="仿宋"/>
                      <w:spacing w:val="7"/>
                      <w:sz w:val="24"/>
                      <w:szCs w:val="24"/>
                    </w:rPr>
                    <w:t xml:space="preserve"> </w:t>
                  </w:r>
                  <w:r>
                    <w:rPr>
                      <w:rFonts w:ascii="仿宋" w:hAnsi="仿宋" w:eastAsia="仿宋" w:cs="仿宋"/>
                      <w:spacing w:val="20"/>
                      <w:sz w:val="24"/>
                      <w:szCs w:val="24"/>
                    </w:rPr>
                    <w:t>宁市卫生健康委官</w:t>
                  </w:r>
                  <w:r>
                    <w:rPr>
                      <w:rFonts w:ascii="仿宋" w:hAnsi="仿宋" w:eastAsia="仿宋" w:cs="仿宋"/>
                      <w:spacing w:val="6"/>
                      <w:sz w:val="24"/>
                      <w:szCs w:val="24"/>
                    </w:rPr>
                    <w:t xml:space="preserve"> </w:t>
                  </w:r>
                  <w:r>
                    <w:rPr>
                      <w:rFonts w:ascii="仿宋" w:hAnsi="仿宋" w:eastAsia="仿宋" w:cs="仿宋"/>
                      <w:spacing w:val="-12"/>
                      <w:sz w:val="24"/>
                      <w:szCs w:val="24"/>
                    </w:rPr>
                    <w:t>网</w:t>
                  </w:r>
                  <w:r>
                    <w:rPr>
                      <w:rFonts w:ascii="仿宋" w:hAnsi="仿宋" w:eastAsia="仿宋" w:cs="仿宋"/>
                      <w:spacing w:val="-86"/>
                      <w:sz w:val="24"/>
                      <w:szCs w:val="24"/>
                    </w:rPr>
                    <w:t xml:space="preserve"> </w:t>
                  </w:r>
                  <w:r>
                    <w:rPr>
                      <w:rFonts w:ascii="仿宋" w:hAnsi="仿宋" w:eastAsia="仿宋" w:cs="仿宋"/>
                      <w:spacing w:val="-12"/>
                      <w:sz w:val="24"/>
                      <w:szCs w:val="24"/>
                    </w:rPr>
                    <w:t>”下载，或到市民</w:t>
                  </w:r>
                  <w:r>
                    <w:rPr>
                      <w:rFonts w:ascii="仿宋" w:hAnsi="仿宋" w:eastAsia="仿宋" w:cs="仿宋"/>
                      <w:sz w:val="24"/>
                      <w:szCs w:val="24"/>
                    </w:rPr>
                    <w:t xml:space="preserve"> </w:t>
                  </w:r>
                  <w:r>
                    <w:rPr>
                      <w:rFonts w:ascii="仿宋" w:hAnsi="仿宋" w:eastAsia="仿宋" w:cs="仿宋"/>
                      <w:spacing w:val="8"/>
                      <w:sz w:val="24"/>
                      <w:szCs w:val="24"/>
                    </w:rPr>
                    <w:t>中心三号花瓣 1</w:t>
                  </w:r>
                  <w:r>
                    <w:rPr>
                      <w:rFonts w:ascii="仿宋" w:hAnsi="仿宋" w:eastAsia="仿宋" w:cs="仿宋"/>
                      <w:spacing w:val="-26"/>
                      <w:sz w:val="24"/>
                      <w:szCs w:val="24"/>
                    </w:rPr>
                    <w:t xml:space="preserve"> </w:t>
                  </w:r>
                  <w:r>
                    <w:rPr>
                      <w:rFonts w:ascii="仿宋" w:hAnsi="仿宋" w:eastAsia="仿宋" w:cs="仿宋"/>
                      <w:spacing w:val="8"/>
                      <w:sz w:val="24"/>
                      <w:szCs w:val="24"/>
                    </w:rPr>
                    <w:t>楼</w:t>
                  </w:r>
                  <w:r>
                    <w:rPr>
                      <w:rFonts w:ascii="仿宋" w:hAnsi="仿宋" w:eastAsia="仿宋" w:cs="仿宋"/>
                      <w:sz w:val="24"/>
                      <w:szCs w:val="24"/>
                    </w:rPr>
                    <w:t xml:space="preserve"> </w:t>
                  </w:r>
                  <w:r>
                    <w:rPr>
                      <w:rFonts w:ascii="仿宋" w:hAnsi="仿宋" w:eastAsia="仿宋" w:cs="仿宋"/>
                      <w:spacing w:val="-3"/>
                      <w:sz w:val="24"/>
                      <w:szCs w:val="24"/>
                    </w:rPr>
                    <w:t>D04-D10</w:t>
                  </w:r>
                  <w:r>
                    <w:rPr>
                      <w:rFonts w:ascii="仿宋" w:hAnsi="仿宋" w:eastAsia="仿宋" w:cs="仿宋"/>
                      <w:spacing w:val="-38"/>
                      <w:sz w:val="24"/>
                      <w:szCs w:val="24"/>
                    </w:rPr>
                    <w:t xml:space="preserve"> </w:t>
                  </w:r>
                  <w:r>
                    <w:rPr>
                      <w:rFonts w:ascii="仿宋" w:hAnsi="仿宋" w:eastAsia="仿宋" w:cs="仿宋"/>
                      <w:spacing w:val="-3"/>
                      <w:sz w:val="24"/>
                      <w:szCs w:val="24"/>
                    </w:rPr>
                    <w:t>号窗口领取</w:t>
                  </w:r>
                </w:p>
              </w:txbxContent>
            </v:textbox>
          </v:shape>
        </w:pict>
      </w:r>
      <w:r>
        <w:pict>
          <v:shape id="_x0000_s2174" o:spid="_x0000_s2174" o:spt="202" type="#_x0000_t202" style="position:absolute;left:0pt;margin-left:226.45pt;margin-top:1.9pt;height:180.5pt;width:95.35pt;z-index:253059072;mso-width-relative:page;mso-height-relative:page;" filled="f" stroked="f" coordsize="21600,21600">
            <v:path/>
            <v:fill on="f" focussize="0,0"/>
            <v:stroke on="f"/>
            <v:imagedata o:title=""/>
            <o:lock v:ext="edit" aspectratio="f"/>
            <v:textbox inset="0mm,0mm,0mm,0mm">
              <w:txbxContent>
                <w:p>
                  <w:pPr>
                    <w:spacing w:before="22"/>
                    <w:ind w:left="24" w:right="20" w:firstLine="8"/>
                    <w:jc w:val="both"/>
                    <w:rPr>
                      <w:rFonts w:ascii="仿宋" w:hAnsi="仿宋" w:eastAsia="仿宋" w:cs="仿宋"/>
                      <w:sz w:val="24"/>
                      <w:szCs w:val="24"/>
                    </w:rPr>
                  </w:pPr>
                  <w:r>
                    <w:rPr>
                      <w:rFonts w:ascii="仿宋" w:hAnsi="仿宋" w:eastAsia="仿宋" w:cs="仿宋"/>
                      <w:b/>
                      <w:bCs/>
                      <w:spacing w:val="-13"/>
                      <w:sz w:val="24"/>
                      <w:szCs w:val="24"/>
                    </w:rPr>
                    <w:t>线上申请：</w:t>
                  </w:r>
                  <w:r>
                    <w:rPr>
                      <w:rFonts w:ascii="仿宋" w:hAnsi="仿宋" w:eastAsia="仿宋" w:cs="仿宋"/>
                      <w:spacing w:val="-13"/>
                      <w:sz w:val="24"/>
                      <w:szCs w:val="24"/>
                    </w:rPr>
                    <w:t>登陆四</w:t>
                  </w:r>
                  <w:r>
                    <w:rPr>
                      <w:rFonts w:ascii="仿宋" w:hAnsi="仿宋" w:eastAsia="仿宋" w:cs="仿宋"/>
                      <w:spacing w:val="2"/>
                      <w:sz w:val="24"/>
                      <w:szCs w:val="24"/>
                    </w:rPr>
                    <w:t xml:space="preserve"> </w:t>
                  </w:r>
                  <w:r>
                    <w:rPr>
                      <w:rFonts w:ascii="仿宋" w:hAnsi="仿宋" w:eastAsia="仿宋" w:cs="仿宋"/>
                      <w:spacing w:val="-10"/>
                      <w:sz w:val="24"/>
                      <w:szCs w:val="24"/>
                    </w:rPr>
                    <w:t>川政务服务网，填</w:t>
                  </w:r>
                  <w:r>
                    <w:rPr>
                      <w:rFonts w:ascii="仿宋" w:hAnsi="仿宋" w:eastAsia="仿宋" w:cs="仿宋"/>
                      <w:sz w:val="24"/>
                      <w:szCs w:val="24"/>
                    </w:rPr>
                    <w:t xml:space="preserve"> </w:t>
                  </w:r>
                  <w:r>
                    <w:rPr>
                      <w:rFonts w:ascii="仿宋" w:hAnsi="仿宋" w:eastAsia="仿宋" w:cs="仿宋"/>
                      <w:spacing w:val="-8"/>
                      <w:sz w:val="24"/>
                      <w:szCs w:val="24"/>
                    </w:rPr>
                    <w:t>写父母身份信息、</w:t>
                  </w:r>
                  <w:r>
                    <w:rPr>
                      <w:rFonts w:ascii="仿宋" w:hAnsi="仿宋" w:eastAsia="仿宋" w:cs="仿宋"/>
                      <w:spacing w:val="4"/>
                      <w:sz w:val="24"/>
                      <w:szCs w:val="24"/>
                    </w:rPr>
                    <w:t xml:space="preserve"> </w:t>
                  </w:r>
                  <w:r>
                    <w:rPr>
                      <w:rFonts w:ascii="仿宋" w:hAnsi="仿宋" w:eastAsia="仿宋" w:cs="仿宋"/>
                      <w:spacing w:val="-3"/>
                      <w:sz w:val="24"/>
                      <w:szCs w:val="24"/>
                    </w:rPr>
                    <w:t>新生儿姓名等</w:t>
                  </w:r>
                </w:p>
                <w:p>
                  <w:pPr>
                    <w:pStyle w:val="2"/>
                    <w:spacing w:line="249" w:lineRule="auto"/>
                  </w:pPr>
                </w:p>
                <w:p>
                  <w:pPr>
                    <w:pStyle w:val="2"/>
                    <w:spacing w:line="249" w:lineRule="auto"/>
                  </w:pPr>
                </w:p>
                <w:p>
                  <w:pPr>
                    <w:pStyle w:val="2"/>
                    <w:spacing w:line="250" w:lineRule="auto"/>
                  </w:pPr>
                </w:p>
                <w:p>
                  <w:pPr>
                    <w:spacing w:before="78" w:line="231" w:lineRule="auto"/>
                    <w:ind w:left="20" w:right="51" w:firstLine="2"/>
                    <w:rPr>
                      <w:rFonts w:ascii="仿宋" w:hAnsi="仿宋" w:eastAsia="仿宋" w:cs="仿宋"/>
                      <w:sz w:val="24"/>
                      <w:szCs w:val="24"/>
                    </w:rPr>
                  </w:pPr>
                  <w:r>
                    <w:rPr>
                      <w:rFonts w:ascii="仿宋" w:hAnsi="仿宋" w:eastAsia="仿宋" w:cs="仿宋"/>
                      <w:spacing w:val="-11"/>
                      <w:sz w:val="24"/>
                      <w:szCs w:val="24"/>
                    </w:rPr>
                    <w:t>上传材料：新生儿</w:t>
                  </w:r>
                  <w:r>
                    <w:rPr>
                      <w:rFonts w:ascii="仿宋" w:hAnsi="仿宋" w:eastAsia="仿宋" w:cs="仿宋"/>
                      <w:sz w:val="24"/>
                      <w:szCs w:val="24"/>
                    </w:rPr>
                    <w:t xml:space="preserve"> </w:t>
                  </w:r>
                  <w:r>
                    <w:rPr>
                      <w:rFonts w:ascii="仿宋" w:hAnsi="仿宋" w:eastAsia="仿宋" w:cs="仿宋"/>
                      <w:spacing w:val="-11"/>
                      <w:sz w:val="24"/>
                      <w:szCs w:val="24"/>
                    </w:rPr>
                    <w:t>父母身份证、结婚</w:t>
                  </w:r>
                  <w:r>
                    <w:rPr>
                      <w:rFonts w:ascii="仿宋" w:hAnsi="仿宋" w:eastAsia="仿宋" w:cs="仿宋"/>
                      <w:spacing w:val="2"/>
                      <w:sz w:val="24"/>
                      <w:szCs w:val="24"/>
                    </w:rPr>
                    <w:t xml:space="preserve"> </w:t>
                  </w:r>
                  <w:r>
                    <w:rPr>
                      <w:rFonts w:ascii="仿宋" w:hAnsi="仿宋" w:eastAsia="仿宋" w:cs="仿宋"/>
                      <w:spacing w:val="-11"/>
                      <w:sz w:val="24"/>
                      <w:szCs w:val="24"/>
                    </w:rPr>
                    <w:t>证及户口簿，《新</w:t>
                  </w:r>
                  <w:r>
                    <w:rPr>
                      <w:rFonts w:ascii="仿宋" w:hAnsi="仿宋" w:eastAsia="仿宋" w:cs="仿宋"/>
                      <w:spacing w:val="2"/>
                      <w:sz w:val="24"/>
                      <w:szCs w:val="24"/>
                    </w:rPr>
                    <w:t xml:space="preserve"> </w:t>
                  </w:r>
                  <w:r>
                    <w:rPr>
                      <w:rFonts w:ascii="仿宋" w:hAnsi="仿宋" w:eastAsia="仿宋" w:cs="仿宋"/>
                      <w:spacing w:val="-3"/>
                      <w:sz w:val="24"/>
                      <w:szCs w:val="24"/>
                    </w:rPr>
                    <w:t>生儿出生一件事</w:t>
                  </w:r>
                  <w:r>
                    <w:rPr>
                      <w:rFonts w:ascii="仿宋" w:hAnsi="仿宋" w:eastAsia="仿宋" w:cs="仿宋"/>
                      <w:spacing w:val="2"/>
                      <w:sz w:val="24"/>
                      <w:szCs w:val="24"/>
                    </w:rPr>
                    <w:t xml:space="preserve">  </w:t>
                  </w:r>
                  <w:r>
                    <w:rPr>
                      <w:rFonts w:ascii="仿宋" w:hAnsi="仿宋" w:eastAsia="仿宋" w:cs="仿宋"/>
                      <w:spacing w:val="-4"/>
                      <w:sz w:val="24"/>
                      <w:szCs w:val="24"/>
                    </w:rPr>
                    <w:t>办理申请表》</w:t>
                  </w:r>
                </w:p>
              </w:txbxContent>
            </v:textbox>
          </v:shape>
        </w:pict>
      </w:r>
      <w:r>
        <w:rPr>
          <w:rFonts w:ascii="仿宋" w:hAnsi="仿宋" w:eastAsia="仿宋" w:cs="仿宋"/>
          <w:b/>
          <w:bCs/>
          <w:spacing w:val="-8"/>
          <w:sz w:val="24"/>
          <w:szCs w:val="24"/>
        </w:rPr>
        <w:t>线下申请：</w:t>
      </w:r>
      <w:r>
        <w:rPr>
          <w:rFonts w:ascii="仿宋" w:hAnsi="仿宋" w:eastAsia="仿宋" w:cs="仿宋"/>
          <w:spacing w:val="-8"/>
          <w:sz w:val="24"/>
          <w:szCs w:val="24"/>
        </w:rPr>
        <w:t>到新生儿出生</w:t>
      </w:r>
      <w:r>
        <w:rPr>
          <w:rFonts w:ascii="仿宋" w:hAnsi="仿宋" w:eastAsia="仿宋" w:cs="仿宋"/>
          <w:spacing w:val="5"/>
          <w:sz w:val="24"/>
          <w:szCs w:val="24"/>
        </w:rPr>
        <w:t xml:space="preserve"> </w:t>
      </w:r>
      <w:r>
        <w:rPr>
          <w:rFonts w:ascii="仿宋" w:hAnsi="仿宋" w:eastAsia="仿宋" w:cs="仿宋"/>
          <w:spacing w:val="-6"/>
          <w:sz w:val="24"/>
          <w:szCs w:val="24"/>
        </w:rPr>
        <w:t>助产机构填写《出生医学</w:t>
      </w:r>
      <w:r>
        <w:rPr>
          <w:rFonts w:ascii="仿宋" w:hAnsi="仿宋" w:eastAsia="仿宋" w:cs="仿宋"/>
          <w:spacing w:val="4"/>
          <w:sz w:val="24"/>
          <w:szCs w:val="24"/>
        </w:rPr>
        <w:t xml:space="preserve"> </w:t>
      </w:r>
      <w:r>
        <w:rPr>
          <w:rFonts w:ascii="仿宋" w:hAnsi="仿宋" w:eastAsia="仿宋" w:cs="仿宋"/>
          <w:spacing w:val="-2"/>
          <w:sz w:val="24"/>
          <w:szCs w:val="24"/>
        </w:rPr>
        <w:t>证明首次签发办理登记</w:t>
      </w:r>
      <w:r>
        <w:rPr>
          <w:rFonts w:ascii="仿宋" w:hAnsi="仿宋" w:eastAsia="仿宋" w:cs="仿宋"/>
          <w:spacing w:val="1"/>
          <w:sz w:val="24"/>
          <w:szCs w:val="24"/>
        </w:rPr>
        <w:t xml:space="preserve">  </w:t>
      </w:r>
      <w:r>
        <w:rPr>
          <w:rFonts w:ascii="仿宋" w:hAnsi="仿宋" w:eastAsia="仿宋" w:cs="仿宋"/>
          <w:spacing w:val="-3"/>
          <w:sz w:val="24"/>
          <w:szCs w:val="24"/>
        </w:rPr>
        <w:t>表》并签字</w:t>
      </w:r>
    </w:p>
    <w:p>
      <w:pPr>
        <w:pStyle w:val="2"/>
        <w:spacing w:line="250" w:lineRule="auto"/>
      </w:pPr>
    </w:p>
    <w:p>
      <w:pPr>
        <w:pStyle w:val="2"/>
        <w:spacing w:line="250" w:lineRule="auto"/>
      </w:pPr>
    </w:p>
    <w:p>
      <w:pPr>
        <w:pStyle w:val="2"/>
        <w:spacing w:line="250" w:lineRule="auto"/>
      </w:pPr>
    </w:p>
    <w:p>
      <w:pPr>
        <w:spacing w:before="79" w:line="241" w:lineRule="auto"/>
        <w:ind w:left="1353" w:right="5634" w:hanging="2"/>
        <w:rPr>
          <w:rFonts w:ascii="仿宋" w:hAnsi="仿宋" w:eastAsia="仿宋" w:cs="仿宋"/>
          <w:sz w:val="24"/>
          <w:szCs w:val="24"/>
        </w:rPr>
      </w:pPr>
      <w:r>
        <w:rPr>
          <w:rFonts w:ascii="仿宋" w:hAnsi="仿宋" w:eastAsia="仿宋" w:cs="仿宋"/>
          <w:spacing w:val="36"/>
          <w:sz w:val="24"/>
          <w:szCs w:val="24"/>
        </w:rPr>
        <w:t>领证人进行人脸识</w:t>
      </w:r>
      <w:r>
        <w:rPr>
          <w:rFonts w:ascii="仿宋" w:hAnsi="仿宋" w:eastAsia="仿宋" w:cs="仿宋"/>
          <w:sz w:val="24"/>
          <w:szCs w:val="24"/>
        </w:rPr>
        <w:t xml:space="preserve"> </w:t>
      </w:r>
      <w:r>
        <w:rPr>
          <w:rFonts w:ascii="仿宋" w:hAnsi="仿宋" w:eastAsia="仿宋" w:cs="仿宋"/>
          <w:spacing w:val="-3"/>
          <w:sz w:val="24"/>
          <w:szCs w:val="24"/>
        </w:rPr>
        <w:t>别，身份核验</w:t>
      </w: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r>
        <w:pict>
          <v:shape id="_x0000_s2175" o:spid="_x0000_s2175" o:spt="202" type="#_x0000_t202" style="position:absolute;left:0pt;margin-left:198.7pt;margin-top:8.5pt;height:119.4pt;width:61.5pt;z-index:253062144;mso-width-relative:page;mso-height-relative:page;" filled="f" stroked="f" coordsize="21600,21600">
            <v:path/>
            <v:fill on="f" focussize="0,0"/>
            <v:stroke on="f"/>
            <v:imagedata o:title=""/>
            <o:lock v:ext="edit" aspectratio="f"/>
            <v:textbox inset="0mm,0mm,0mm,0mm">
              <w:txbxContent>
                <w:p>
                  <w:pPr>
                    <w:spacing w:before="19" w:line="231" w:lineRule="auto"/>
                    <w:ind w:left="20" w:right="20" w:firstLine="4"/>
                    <w:rPr>
                      <w:rFonts w:ascii="仿宋" w:hAnsi="仿宋" w:eastAsia="仿宋" w:cs="仿宋"/>
                      <w:sz w:val="24"/>
                      <w:szCs w:val="24"/>
                    </w:rPr>
                  </w:pPr>
                  <w:r>
                    <w:rPr>
                      <w:rFonts w:ascii="仿宋" w:hAnsi="仿宋" w:eastAsia="仿宋" w:cs="仿宋"/>
                      <w:spacing w:val="-7"/>
                      <w:sz w:val="24"/>
                      <w:szCs w:val="24"/>
                    </w:rPr>
                    <w:t>系统审核</w:t>
                  </w:r>
                  <w:r>
                    <w:rPr>
                      <w:rFonts w:ascii="仿宋" w:hAnsi="仿宋" w:eastAsia="仿宋" w:cs="仿宋"/>
                      <w:sz w:val="24"/>
                      <w:szCs w:val="24"/>
                    </w:rPr>
                    <w:t xml:space="preserve">  </w:t>
                  </w:r>
                  <w:r>
                    <w:rPr>
                      <w:rFonts w:ascii="仿宋" w:hAnsi="仿宋" w:eastAsia="仿宋" w:cs="仿宋"/>
                      <w:spacing w:val="-24"/>
                      <w:sz w:val="24"/>
                      <w:szCs w:val="24"/>
                    </w:rPr>
                    <w:t>通过，按照</w:t>
                  </w:r>
                </w:p>
                <w:p>
                  <w:pPr>
                    <w:spacing w:line="220" w:lineRule="auto"/>
                    <w:ind w:left="50"/>
                    <w:rPr>
                      <w:rFonts w:ascii="仿宋" w:hAnsi="仿宋" w:eastAsia="仿宋" w:cs="仿宋"/>
                      <w:sz w:val="24"/>
                      <w:szCs w:val="24"/>
                    </w:rPr>
                  </w:pPr>
                  <w:r>
                    <w:rPr>
                      <w:rFonts w:ascii="仿宋" w:hAnsi="仿宋" w:eastAsia="仿宋" w:cs="仿宋"/>
                      <w:spacing w:val="-10"/>
                      <w:sz w:val="24"/>
                      <w:szCs w:val="24"/>
                    </w:rPr>
                    <w:t>申请人意</w:t>
                  </w:r>
                </w:p>
                <w:p>
                  <w:pPr>
                    <w:spacing w:before="15" w:line="231" w:lineRule="auto"/>
                    <w:ind w:left="22" w:right="20" w:hanging="2"/>
                    <w:rPr>
                      <w:rFonts w:hint="default" w:ascii="仿宋" w:hAnsi="仿宋" w:eastAsia="仿宋" w:cs="仿宋"/>
                      <w:sz w:val="24"/>
                      <w:szCs w:val="24"/>
                      <w:lang w:val="en-US" w:eastAsia="zh-CN"/>
                    </w:rPr>
                  </w:pPr>
                  <w:r>
                    <w:rPr>
                      <w:rFonts w:ascii="仿宋" w:hAnsi="仿宋" w:eastAsia="仿宋" w:cs="仿宋"/>
                      <w:spacing w:val="-24"/>
                      <w:sz w:val="24"/>
                      <w:szCs w:val="24"/>
                    </w:rPr>
                    <w:t>愿，邮寄或</w:t>
                  </w:r>
                  <w:r>
                    <w:rPr>
                      <w:rFonts w:ascii="仿宋" w:hAnsi="仿宋" w:eastAsia="仿宋" w:cs="仿宋"/>
                      <w:sz w:val="24"/>
                      <w:szCs w:val="24"/>
                    </w:rPr>
                    <w:t xml:space="preserve"> </w:t>
                  </w:r>
                  <w:r>
                    <w:rPr>
                      <w:rFonts w:ascii="仿宋" w:hAnsi="仿宋" w:eastAsia="仿宋" w:cs="仿宋"/>
                      <w:spacing w:val="-6"/>
                      <w:sz w:val="24"/>
                      <w:szCs w:val="24"/>
                    </w:rPr>
                    <w:t>自行到政</w:t>
                  </w:r>
                  <w:r>
                    <w:rPr>
                      <w:rFonts w:ascii="仿宋" w:hAnsi="仿宋" w:eastAsia="仿宋" w:cs="仿宋"/>
                      <w:sz w:val="24"/>
                      <w:szCs w:val="24"/>
                    </w:rPr>
                    <w:t xml:space="preserve">  </w:t>
                  </w:r>
                  <w:r>
                    <w:rPr>
                      <w:rFonts w:ascii="仿宋" w:hAnsi="仿宋" w:eastAsia="仿宋" w:cs="仿宋"/>
                      <w:spacing w:val="-6"/>
                      <w:sz w:val="24"/>
                      <w:szCs w:val="24"/>
                    </w:rPr>
                    <w:t>务服务窗</w:t>
                  </w:r>
                  <w:r>
                    <w:rPr>
                      <w:rFonts w:ascii="仿宋" w:hAnsi="仿宋" w:eastAsia="仿宋" w:cs="仿宋"/>
                      <w:sz w:val="24"/>
                      <w:szCs w:val="24"/>
                    </w:rPr>
                    <w:t xml:space="preserve">  </w:t>
                  </w:r>
                  <w:r>
                    <w:rPr>
                      <w:rFonts w:ascii="仿宋" w:hAnsi="仿宋" w:eastAsia="仿宋" w:cs="仿宋"/>
                      <w:spacing w:val="-6"/>
                      <w:sz w:val="24"/>
                      <w:szCs w:val="24"/>
                    </w:rPr>
                    <w:t>口领取</w:t>
                  </w:r>
                  <w:r>
                    <w:rPr>
                      <w:rFonts w:hint="eastAsia" w:ascii="仿宋" w:hAnsi="仿宋" w:eastAsia="仿宋" w:cs="仿宋"/>
                      <w:spacing w:val="-6"/>
                      <w:sz w:val="24"/>
                      <w:szCs w:val="24"/>
                      <w:lang w:val="en-US" w:eastAsia="zh-CN"/>
                    </w:rPr>
                    <w:t>(2个工作日）</w:t>
                  </w:r>
                </w:p>
              </w:txbxContent>
            </v:textbox>
          </v:shape>
        </w:pict>
      </w:r>
    </w:p>
    <w:p>
      <w:pPr>
        <w:spacing w:before="78"/>
        <w:ind w:left="2548" w:right="5610"/>
        <w:jc w:val="both"/>
        <w:rPr>
          <w:rFonts w:hint="default" w:ascii="仿宋" w:hAnsi="仿宋" w:eastAsia="仿宋" w:cs="仿宋"/>
          <w:sz w:val="24"/>
          <w:szCs w:val="24"/>
          <w:lang w:val="en-US" w:eastAsia="zh-CN"/>
        </w:rPr>
      </w:pPr>
      <w:r>
        <w:pict>
          <v:shape id="_x0000_s2176" o:spid="_x0000_s2176" o:spt="202" type="#_x0000_t202" style="position:absolute;left:0pt;margin-left:44.9pt;margin-top:2.55pt;height:78.85pt;width:58.65pt;z-index:253063168;mso-width-relative:page;mso-height-relative:page;" filled="f" stroked="f" coordsize="21600,21600">
            <v:path/>
            <v:fill on="f" focussize="0,0"/>
            <v:stroke on="f"/>
            <v:imagedata o:title=""/>
            <o:lock v:ext="edit" aspectratio="f"/>
            <v:textbox inset="0mm,0mm,0mm,0mm">
              <w:txbxContent>
                <w:p>
                  <w:pPr>
                    <w:spacing w:before="22" w:line="239" w:lineRule="auto"/>
                    <w:ind w:left="20" w:right="20"/>
                    <w:jc w:val="both"/>
                    <w:rPr>
                      <w:rFonts w:ascii="仿宋" w:hAnsi="仿宋" w:eastAsia="仿宋" w:cs="仿宋"/>
                      <w:sz w:val="24"/>
                      <w:szCs w:val="24"/>
                    </w:rPr>
                  </w:pPr>
                  <w:r>
                    <w:rPr>
                      <w:rFonts w:ascii="仿宋" w:hAnsi="仿宋" w:eastAsia="仿宋" w:cs="仿宋"/>
                      <w:spacing w:val="42"/>
                      <w:sz w:val="24"/>
                      <w:szCs w:val="24"/>
                    </w:rPr>
                    <w:t>身份核验</w:t>
                  </w:r>
                  <w:r>
                    <w:rPr>
                      <w:rFonts w:ascii="仿宋" w:hAnsi="仿宋" w:eastAsia="仿宋" w:cs="仿宋"/>
                      <w:spacing w:val="2"/>
                      <w:sz w:val="24"/>
                      <w:szCs w:val="24"/>
                    </w:rPr>
                    <w:t xml:space="preserve"> </w:t>
                  </w:r>
                  <w:r>
                    <w:rPr>
                      <w:rFonts w:ascii="仿宋" w:hAnsi="仿宋" w:eastAsia="仿宋" w:cs="仿宋"/>
                      <w:spacing w:val="-14"/>
                      <w:sz w:val="24"/>
                      <w:szCs w:val="24"/>
                    </w:rPr>
                    <w:t>不通过，办</w:t>
                  </w:r>
                  <w:r>
                    <w:rPr>
                      <w:rFonts w:ascii="仿宋" w:hAnsi="仿宋" w:eastAsia="仿宋" w:cs="仿宋"/>
                      <w:spacing w:val="1"/>
                      <w:sz w:val="24"/>
                      <w:szCs w:val="24"/>
                    </w:rPr>
                    <w:t xml:space="preserve"> </w:t>
                  </w:r>
                  <w:r>
                    <w:rPr>
                      <w:rFonts w:ascii="仿宋" w:hAnsi="仿宋" w:eastAsia="仿宋" w:cs="仿宋"/>
                      <w:spacing w:val="43"/>
                      <w:sz w:val="24"/>
                      <w:szCs w:val="24"/>
                    </w:rPr>
                    <w:t>证人员上</w:t>
                  </w:r>
                  <w:r>
                    <w:rPr>
                      <w:rFonts w:ascii="仿宋" w:hAnsi="仿宋" w:eastAsia="仿宋" w:cs="仿宋"/>
                      <w:sz w:val="24"/>
                      <w:szCs w:val="24"/>
                    </w:rPr>
                    <w:t xml:space="preserve"> </w:t>
                  </w:r>
                  <w:r>
                    <w:rPr>
                      <w:rFonts w:ascii="仿宋" w:hAnsi="仿宋" w:eastAsia="仿宋" w:cs="仿宋"/>
                      <w:spacing w:val="43"/>
                      <w:sz w:val="24"/>
                      <w:szCs w:val="24"/>
                    </w:rPr>
                    <w:t>报公安部</w:t>
                  </w:r>
                  <w:r>
                    <w:rPr>
                      <w:rFonts w:ascii="仿宋" w:hAnsi="仿宋" w:eastAsia="仿宋" w:cs="仿宋"/>
                      <w:sz w:val="24"/>
                      <w:szCs w:val="24"/>
                    </w:rPr>
                    <w:t xml:space="preserve"> </w:t>
                  </w:r>
                  <w:r>
                    <w:rPr>
                      <w:rFonts w:ascii="仿宋" w:hAnsi="仿宋" w:eastAsia="仿宋" w:cs="仿宋"/>
                      <w:spacing w:val="-4"/>
                      <w:sz w:val="24"/>
                      <w:szCs w:val="24"/>
                    </w:rPr>
                    <w:t>门核查</w:t>
                  </w:r>
                </w:p>
              </w:txbxContent>
            </v:textbox>
          </v:shape>
        </w:pict>
      </w:r>
      <w:r>
        <w:pict>
          <v:shape id="_x0000_s2177" o:spid="_x0000_s2177" o:spt="202" type="#_x0000_t202" style="position:absolute;left:0pt;margin-left:289.35pt;margin-top:4.35pt;height:46.35pt;width:57.2pt;z-index:253064192;mso-width-relative:page;mso-height-relative:page;" filled="f" stroked="f" coordsize="21600,21600">
            <v:path/>
            <v:fill on="f" focussize="0,0"/>
            <v:stroke on="f"/>
            <v:imagedata o:title=""/>
            <o:lock v:ext="edit" aspectratio="f"/>
            <v:textbox inset="0mm,0mm,0mm,0mm">
              <w:txbxContent>
                <w:p>
                  <w:pPr>
                    <w:spacing w:before="18" w:line="231" w:lineRule="auto"/>
                    <w:ind w:left="20" w:right="20" w:firstLine="10"/>
                    <w:rPr>
                      <w:rFonts w:ascii="仿宋" w:hAnsi="仿宋" w:eastAsia="仿宋" w:cs="仿宋"/>
                      <w:sz w:val="24"/>
                      <w:szCs w:val="24"/>
                    </w:rPr>
                  </w:pPr>
                  <w:r>
                    <w:rPr>
                      <w:rFonts w:ascii="仿宋" w:hAnsi="仿宋" w:eastAsia="仿宋" w:cs="仿宋"/>
                      <w:spacing w:val="-7"/>
                      <w:sz w:val="24"/>
                      <w:szCs w:val="24"/>
                    </w:rPr>
                    <w:t>系统审核</w:t>
                  </w:r>
                  <w:r>
                    <w:rPr>
                      <w:rFonts w:ascii="仿宋" w:hAnsi="仿宋" w:eastAsia="仿宋" w:cs="仿宋"/>
                      <w:sz w:val="24"/>
                      <w:szCs w:val="24"/>
                    </w:rPr>
                    <w:t xml:space="preserve">  </w:t>
                  </w:r>
                  <w:r>
                    <w:rPr>
                      <w:rFonts w:ascii="仿宋" w:hAnsi="仿宋" w:eastAsia="仿宋" w:cs="仿宋"/>
                      <w:spacing w:val="-20"/>
                      <w:sz w:val="24"/>
                      <w:szCs w:val="24"/>
                    </w:rPr>
                    <w:t>不过，补正</w:t>
                  </w:r>
                  <w:r>
                    <w:rPr>
                      <w:rFonts w:ascii="仿宋" w:hAnsi="仿宋" w:eastAsia="仿宋" w:cs="仿宋"/>
                      <w:spacing w:val="2"/>
                      <w:sz w:val="24"/>
                      <w:szCs w:val="24"/>
                    </w:rPr>
                    <w:t xml:space="preserve"> </w:t>
                  </w:r>
                  <w:r>
                    <w:rPr>
                      <w:rFonts w:ascii="仿宋" w:hAnsi="仿宋" w:eastAsia="仿宋" w:cs="仿宋"/>
                      <w:spacing w:val="-4"/>
                      <w:sz w:val="24"/>
                      <w:szCs w:val="24"/>
                    </w:rPr>
                    <w:t>材料</w:t>
                  </w:r>
                </w:p>
              </w:txbxContent>
            </v:textbox>
          </v:shape>
        </w:pict>
      </w:r>
      <w:r>
        <w:rPr>
          <w:rFonts w:ascii="仿宋" w:hAnsi="仿宋" w:eastAsia="仿宋" w:cs="仿宋"/>
          <w:spacing w:val="18"/>
          <w:sz w:val="24"/>
          <w:szCs w:val="24"/>
        </w:rPr>
        <w:t>身份核验</w:t>
      </w:r>
      <w:r>
        <w:rPr>
          <w:rFonts w:ascii="仿宋" w:hAnsi="仿宋" w:eastAsia="仿宋" w:cs="仿宋"/>
          <w:spacing w:val="2"/>
          <w:sz w:val="24"/>
          <w:szCs w:val="24"/>
        </w:rPr>
        <w:t xml:space="preserve"> 通过</w:t>
      </w:r>
      <w:r>
        <w:rPr>
          <w:rFonts w:ascii="仿宋" w:hAnsi="仿宋" w:eastAsia="仿宋" w:cs="仿宋"/>
          <w:spacing w:val="-54"/>
          <w:sz w:val="24"/>
          <w:szCs w:val="24"/>
        </w:rPr>
        <w:t xml:space="preserve"> </w:t>
      </w:r>
      <w:r>
        <w:rPr>
          <w:rFonts w:ascii="仿宋" w:hAnsi="仿宋" w:eastAsia="仿宋" w:cs="仿宋"/>
          <w:spacing w:val="2"/>
          <w:sz w:val="24"/>
          <w:szCs w:val="24"/>
        </w:rPr>
        <w:t>，助</w:t>
      </w:r>
      <w:r>
        <w:rPr>
          <w:rFonts w:ascii="仿宋" w:hAnsi="仿宋" w:eastAsia="仿宋" w:cs="仿宋"/>
          <w:sz w:val="24"/>
          <w:szCs w:val="24"/>
        </w:rPr>
        <w:t xml:space="preserve"> </w:t>
      </w:r>
      <w:r>
        <w:rPr>
          <w:rFonts w:ascii="仿宋" w:hAnsi="仿宋" w:eastAsia="仿宋" w:cs="仿宋"/>
          <w:spacing w:val="18"/>
          <w:sz w:val="24"/>
          <w:szCs w:val="24"/>
        </w:rPr>
        <w:t>产机构工</w:t>
      </w:r>
      <w:r>
        <w:rPr>
          <w:rFonts w:ascii="仿宋" w:hAnsi="仿宋" w:eastAsia="仿宋" w:cs="仿宋"/>
          <w:spacing w:val="2"/>
          <w:sz w:val="24"/>
          <w:szCs w:val="24"/>
        </w:rPr>
        <w:t xml:space="preserve"> </w:t>
      </w:r>
      <w:r>
        <w:rPr>
          <w:rFonts w:ascii="仿宋" w:hAnsi="仿宋" w:eastAsia="仿宋" w:cs="仿宋"/>
          <w:spacing w:val="-11"/>
          <w:sz w:val="24"/>
          <w:szCs w:val="24"/>
        </w:rPr>
        <w:t>作</w:t>
      </w:r>
      <w:r>
        <w:rPr>
          <w:rFonts w:ascii="仿宋" w:hAnsi="仿宋" w:eastAsia="仿宋" w:cs="仿宋"/>
          <w:spacing w:val="-68"/>
          <w:sz w:val="24"/>
          <w:szCs w:val="24"/>
        </w:rPr>
        <w:t xml:space="preserve"> </w:t>
      </w:r>
      <w:r>
        <w:rPr>
          <w:rFonts w:ascii="仿宋" w:hAnsi="仿宋" w:eastAsia="仿宋" w:cs="仿宋"/>
          <w:spacing w:val="-11"/>
          <w:sz w:val="24"/>
          <w:szCs w:val="24"/>
        </w:rPr>
        <w:t>人</w:t>
      </w:r>
      <w:r>
        <w:rPr>
          <w:rFonts w:ascii="仿宋" w:hAnsi="仿宋" w:eastAsia="仿宋" w:cs="仿宋"/>
          <w:spacing w:val="-54"/>
          <w:sz w:val="24"/>
          <w:szCs w:val="24"/>
        </w:rPr>
        <w:t xml:space="preserve"> </w:t>
      </w:r>
      <w:r>
        <w:rPr>
          <w:rFonts w:ascii="仿宋" w:hAnsi="仿宋" w:eastAsia="仿宋" w:cs="仿宋"/>
          <w:spacing w:val="-11"/>
          <w:sz w:val="24"/>
          <w:szCs w:val="24"/>
        </w:rPr>
        <w:t>员当</w:t>
      </w:r>
      <w:r>
        <w:rPr>
          <w:rFonts w:ascii="仿宋" w:hAnsi="仿宋" w:eastAsia="仿宋" w:cs="仿宋"/>
          <w:sz w:val="24"/>
          <w:szCs w:val="24"/>
        </w:rPr>
        <w:t xml:space="preserve"> </w:t>
      </w:r>
      <w:r>
        <w:rPr>
          <w:rFonts w:ascii="仿宋" w:hAnsi="仿宋" w:eastAsia="仿宋" w:cs="仿宋"/>
          <w:spacing w:val="6"/>
          <w:sz w:val="24"/>
          <w:szCs w:val="24"/>
        </w:rPr>
        <w:t>场签发，</w:t>
      </w:r>
      <w:r>
        <w:rPr>
          <w:rFonts w:ascii="仿宋" w:hAnsi="仿宋" w:eastAsia="仿宋" w:cs="仿宋"/>
          <w:sz w:val="24"/>
          <w:szCs w:val="24"/>
        </w:rPr>
        <w:t xml:space="preserve"> </w:t>
      </w:r>
      <w:r>
        <w:rPr>
          <w:rFonts w:ascii="仿宋" w:hAnsi="仿宋" w:eastAsia="仿宋" w:cs="仿宋"/>
          <w:spacing w:val="-4"/>
          <w:sz w:val="24"/>
          <w:szCs w:val="24"/>
        </w:rPr>
        <w:t>领取</w:t>
      </w:r>
      <w:r>
        <w:rPr>
          <w:rFonts w:hint="eastAsia" w:ascii="仿宋" w:hAnsi="仿宋" w:eastAsia="仿宋" w:cs="仿宋"/>
          <w:spacing w:val="-4"/>
          <w:sz w:val="24"/>
          <w:szCs w:val="24"/>
          <w:lang w:val="en-US" w:eastAsia="zh-CN"/>
        </w:rPr>
        <w:t>(2个工作日)</w:t>
      </w:r>
    </w:p>
    <w:p>
      <w:pPr>
        <w:pStyle w:val="2"/>
        <w:spacing w:line="291" w:lineRule="auto"/>
      </w:pPr>
    </w:p>
    <w:p>
      <w:pPr>
        <w:pStyle w:val="2"/>
        <w:spacing w:line="291" w:lineRule="auto"/>
      </w:pPr>
    </w:p>
    <w:p>
      <w:pPr>
        <w:pStyle w:val="2"/>
        <w:spacing w:line="291" w:lineRule="auto"/>
      </w:pPr>
    </w:p>
    <w:p>
      <w:pPr>
        <w:pStyle w:val="2"/>
        <w:spacing w:line="291" w:lineRule="auto"/>
      </w:pPr>
    </w:p>
    <w:p>
      <w:pPr>
        <w:spacing w:before="79" w:line="277" w:lineRule="auto"/>
        <w:ind w:left="3472" w:right="724" w:hanging="27"/>
        <w:rPr>
          <w:rFonts w:ascii="仿宋" w:hAnsi="仿宋" w:eastAsia="仿宋" w:cs="仿宋"/>
          <w:sz w:val="24"/>
          <w:szCs w:val="24"/>
        </w:rPr>
      </w:pPr>
      <w:r>
        <w:rPr>
          <w:rFonts w:ascii="仿宋" w:hAnsi="仿宋" w:eastAsia="仿宋" w:cs="仿宋"/>
          <w:spacing w:val="-1"/>
          <w:sz w:val="24"/>
          <w:szCs w:val="24"/>
        </w:rPr>
        <w:t>现场申请地址：在新生儿出生助产机构直接申请</w:t>
      </w:r>
      <w:r>
        <w:rPr>
          <w:rFonts w:ascii="仿宋" w:hAnsi="仿宋" w:eastAsia="仿宋" w:cs="仿宋"/>
          <w:spacing w:val="4"/>
          <w:sz w:val="24"/>
          <w:szCs w:val="24"/>
        </w:rPr>
        <w:t xml:space="preserve"> </w:t>
      </w:r>
      <w:r>
        <w:rPr>
          <w:rFonts w:ascii="仿宋" w:hAnsi="仿宋" w:eastAsia="仿宋" w:cs="仿宋"/>
          <w:spacing w:val="-12"/>
          <w:sz w:val="24"/>
          <w:szCs w:val="24"/>
        </w:rPr>
        <w:t>网上申请网址：</w:t>
      </w:r>
    </w:p>
    <w:p>
      <w:pPr>
        <w:spacing w:line="277" w:lineRule="auto"/>
        <w:ind w:left="3442" w:right="4" w:hanging="7"/>
        <w:rPr>
          <w:rFonts w:ascii="仿宋" w:hAnsi="仿宋" w:eastAsia="仿宋" w:cs="仿宋"/>
          <w:sz w:val="24"/>
          <w:szCs w:val="24"/>
        </w:rPr>
      </w:pPr>
      <w:r>
        <w:fldChar w:fldCharType="begin"/>
      </w:r>
      <w:r>
        <w:instrText xml:space="preserve"> HYPERLINK "https://www.sczwfw.gov.cn/jiq/front/item/bmft_in" </w:instrText>
      </w:r>
      <w:r>
        <w:fldChar w:fldCharType="separate"/>
      </w:r>
      <w:r>
        <w:rPr>
          <w:rFonts w:ascii="仿宋" w:hAnsi="仿宋" w:eastAsia="仿宋" w:cs="仿宋"/>
          <w:sz w:val="24"/>
          <w:szCs w:val="24"/>
        </w:rPr>
        <w:t>https://www.sczwfw.gov.cn/jiq/front/item/</w:t>
      </w:r>
      <w:r>
        <w:rPr>
          <w:rFonts w:ascii="仿宋" w:hAnsi="仿宋" w:eastAsia="仿宋" w:cs="仿宋"/>
          <w:spacing w:val="-1"/>
          <w:sz w:val="24"/>
          <w:szCs w:val="24"/>
        </w:rPr>
        <w:t>bmft_in</w:t>
      </w:r>
      <w:r>
        <w:rPr>
          <w:rFonts w:ascii="仿宋" w:hAnsi="仿宋" w:eastAsia="仿宋" w:cs="仿宋"/>
          <w:spacing w:val="-1"/>
          <w:sz w:val="24"/>
          <w:szCs w:val="24"/>
        </w:rPr>
        <w:fldChar w:fldCharType="end"/>
      </w:r>
      <w:r>
        <w:rPr>
          <w:rFonts w:ascii="仿宋" w:hAnsi="仿宋" w:eastAsia="仿宋" w:cs="仿宋"/>
          <w:sz w:val="24"/>
          <w:szCs w:val="24"/>
        </w:rPr>
        <w:t xml:space="preserve"> dex?deptCode=008490438&amp;areaCo</w:t>
      </w:r>
      <w:r>
        <w:rPr>
          <w:rFonts w:ascii="仿宋" w:hAnsi="仿宋" w:eastAsia="仿宋" w:cs="仿宋"/>
          <w:spacing w:val="-1"/>
          <w:sz w:val="24"/>
          <w:szCs w:val="24"/>
        </w:rPr>
        <w:t>de=510900000000</w:t>
      </w:r>
    </w:p>
    <w:p>
      <w:pPr>
        <w:spacing w:line="223" w:lineRule="auto"/>
        <w:ind w:left="3446"/>
        <w:rPr>
          <w:rFonts w:ascii="仿宋" w:hAnsi="仿宋" w:eastAsia="仿宋" w:cs="仿宋"/>
          <w:sz w:val="24"/>
          <w:szCs w:val="24"/>
        </w:rPr>
      </w:pPr>
      <w:r>
        <w:rPr>
          <w:rFonts w:ascii="仿宋" w:hAnsi="仿宋" w:eastAsia="仿宋" w:cs="仿宋"/>
          <w:spacing w:val="-1"/>
          <w:sz w:val="24"/>
          <w:szCs w:val="24"/>
        </w:rPr>
        <w:t>业务咨询电话：0825-2655016</w:t>
      </w:r>
    </w:p>
    <w:p>
      <w:pPr>
        <w:spacing w:before="70" w:line="220" w:lineRule="auto"/>
        <w:ind w:left="3453"/>
        <w:rPr>
          <w:rFonts w:ascii="仿宋" w:hAnsi="仿宋" w:eastAsia="仿宋" w:cs="仿宋"/>
          <w:sz w:val="24"/>
          <w:szCs w:val="24"/>
        </w:rPr>
      </w:pPr>
      <w:r>
        <w:rPr>
          <w:rFonts w:ascii="仿宋" w:hAnsi="仿宋" w:eastAsia="仿宋" w:cs="仿宋"/>
          <w:spacing w:val="-4"/>
          <w:sz w:val="24"/>
          <w:szCs w:val="24"/>
        </w:rPr>
        <w:t>法定办结时限：2</w:t>
      </w:r>
      <w:r>
        <w:rPr>
          <w:rFonts w:ascii="仿宋" w:hAnsi="仿宋" w:eastAsia="仿宋" w:cs="仿宋"/>
          <w:spacing w:val="-33"/>
          <w:sz w:val="24"/>
          <w:szCs w:val="24"/>
        </w:rPr>
        <w:t xml:space="preserve"> </w:t>
      </w:r>
      <w:r>
        <w:rPr>
          <w:rFonts w:ascii="仿宋" w:hAnsi="仿宋" w:eastAsia="仿宋" w:cs="仿宋"/>
          <w:spacing w:val="-4"/>
          <w:sz w:val="24"/>
          <w:szCs w:val="24"/>
        </w:rPr>
        <w:t>个工作日</w:t>
      </w:r>
    </w:p>
    <w:p>
      <w:pPr>
        <w:spacing w:before="74" w:line="220" w:lineRule="auto"/>
        <w:ind w:left="3446"/>
        <w:rPr>
          <w:rFonts w:ascii="仿宋" w:hAnsi="仿宋" w:eastAsia="仿宋" w:cs="仿宋"/>
          <w:sz w:val="24"/>
          <w:szCs w:val="24"/>
        </w:rPr>
      </w:pPr>
      <w:r>
        <w:rPr>
          <w:rFonts w:ascii="仿宋" w:hAnsi="仿宋" w:eastAsia="仿宋" w:cs="仿宋"/>
          <w:spacing w:val="-3"/>
          <w:sz w:val="24"/>
          <w:szCs w:val="24"/>
        </w:rPr>
        <w:t>承诺办结时限：2</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pPr>
        <w:spacing w:line="220" w:lineRule="auto"/>
        <w:rPr>
          <w:rFonts w:ascii="仿宋" w:hAnsi="仿宋" w:eastAsia="仿宋" w:cs="仿宋"/>
          <w:sz w:val="24"/>
          <w:szCs w:val="24"/>
        </w:rPr>
        <w:sectPr>
          <w:footerReference r:id="rId213" w:type="default"/>
          <w:pgSz w:w="11906" w:h="16838"/>
          <w:pgMar w:top="400" w:right="926" w:bottom="693" w:left="1784" w:header="0" w:footer="381" w:gutter="0"/>
          <w:pgNumType w:fmt="decimal"/>
          <w:cols w:space="720" w:num="1"/>
        </w:sectPr>
      </w:pPr>
    </w:p>
    <w:p>
      <w:pPr>
        <w:pStyle w:val="2"/>
        <w:spacing w:line="262" w:lineRule="auto"/>
      </w:pPr>
    </w:p>
    <w:p>
      <w:pPr>
        <w:pStyle w:val="2"/>
        <w:spacing w:line="263" w:lineRule="auto"/>
      </w:pPr>
    </w:p>
    <w:p>
      <w:pPr>
        <w:pStyle w:val="2"/>
        <w:spacing w:line="263" w:lineRule="auto"/>
      </w:pPr>
    </w:p>
    <w:p>
      <w:pPr>
        <w:pStyle w:val="2"/>
        <w:spacing w:line="263" w:lineRule="auto"/>
      </w:pPr>
    </w:p>
    <w:p>
      <w:pPr>
        <w:spacing w:before="114" w:line="219" w:lineRule="auto"/>
        <w:ind w:left="1577"/>
        <w:rPr>
          <w:rFonts w:ascii="FangSong_GB2312" w:hAnsi="FangSong_GB2312" w:eastAsia="FangSong_GB2312" w:cs="FangSong_GB2312"/>
          <w:sz w:val="35"/>
          <w:szCs w:val="35"/>
        </w:rPr>
      </w:pPr>
      <w:r>
        <w:rPr>
          <w:rFonts w:ascii="FangSong_GB2312" w:hAnsi="FangSong_GB2312" w:eastAsia="FangSong_GB2312" w:cs="FangSong_GB2312"/>
          <w:b/>
          <w:bCs/>
          <w:spacing w:val="3"/>
          <w:sz w:val="35"/>
          <w:szCs w:val="35"/>
        </w:rPr>
        <w:t>出生医学证明首次签发办理登记表</w:t>
      </w:r>
    </w:p>
    <w:p>
      <w:pPr>
        <w:spacing w:line="116" w:lineRule="exact"/>
      </w:pPr>
    </w:p>
    <w:tbl>
      <w:tblPr>
        <w:tblStyle w:val="7"/>
        <w:tblW w:w="88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9"/>
        <w:gridCol w:w="1135"/>
        <w:gridCol w:w="814"/>
        <w:gridCol w:w="466"/>
        <w:gridCol w:w="361"/>
        <w:gridCol w:w="810"/>
        <w:gridCol w:w="154"/>
        <w:gridCol w:w="915"/>
        <w:gridCol w:w="471"/>
        <w:gridCol w:w="593"/>
        <w:gridCol w:w="339"/>
        <w:gridCol w:w="459"/>
        <w:gridCol w:w="11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825" w:type="dxa"/>
            <w:gridSpan w:val="13"/>
            <w:shd w:val="clear" w:color="auto" w:fill="D7D7D7"/>
            <w:vAlign w:val="top"/>
          </w:tcPr>
          <w:p>
            <w:pPr>
              <w:spacing w:before="117" w:line="215" w:lineRule="auto"/>
              <w:ind w:left="2857"/>
              <w:rPr>
                <w:rFonts w:ascii="FangSong_GB2312" w:hAnsi="FangSong_GB2312" w:eastAsia="FangSong_GB2312" w:cs="FangSong_GB2312"/>
                <w:sz w:val="24"/>
                <w:szCs w:val="24"/>
              </w:rPr>
            </w:pPr>
            <w:r>
              <w:rPr>
                <w:rFonts w:ascii="FangSong_GB2312" w:hAnsi="FangSong_GB2312" w:eastAsia="FangSong_GB2312" w:cs="FangSong_GB2312"/>
                <w:b/>
                <w:bCs/>
                <w:spacing w:val="-3"/>
                <w:sz w:val="24"/>
                <w:szCs w:val="24"/>
              </w:rPr>
              <w:t>新生儿姓名及其父母相关信息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2254" w:type="dxa"/>
            <w:gridSpan w:val="2"/>
            <w:vAlign w:val="top"/>
          </w:tcPr>
          <w:p>
            <w:pPr>
              <w:spacing w:before="120" w:line="223" w:lineRule="auto"/>
              <w:ind w:left="611"/>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新生儿姓名</w:t>
            </w:r>
          </w:p>
        </w:tc>
        <w:tc>
          <w:tcPr>
            <w:tcW w:w="1641" w:type="dxa"/>
            <w:gridSpan w:val="3"/>
            <w:vAlign w:val="top"/>
          </w:tcPr>
          <w:p>
            <w:pPr>
              <w:rPr>
                <w:rFonts w:ascii="Arial"/>
                <w:sz w:val="21"/>
              </w:rPr>
            </w:pPr>
          </w:p>
        </w:tc>
        <w:tc>
          <w:tcPr>
            <w:tcW w:w="964" w:type="dxa"/>
            <w:gridSpan w:val="2"/>
            <w:vAlign w:val="top"/>
          </w:tcPr>
          <w:p>
            <w:pPr>
              <w:spacing w:before="102" w:line="214" w:lineRule="auto"/>
              <w:ind w:left="120"/>
              <w:rPr>
                <w:rFonts w:ascii="FangSong_GB2312" w:hAnsi="FangSong_GB2312" w:eastAsia="FangSong_GB2312" w:cs="FangSong_GB2312"/>
                <w:sz w:val="24"/>
                <w:szCs w:val="24"/>
              </w:rPr>
            </w:pPr>
            <w:r>
              <w:rPr>
                <w:rFonts w:ascii="FangSong_GB2312" w:hAnsi="FangSong_GB2312" w:eastAsia="FangSong_GB2312" w:cs="FangSong_GB2312"/>
                <w:spacing w:val="-4"/>
                <w:sz w:val="24"/>
                <w:szCs w:val="24"/>
              </w:rPr>
              <w:t>性别</w:t>
            </w:r>
          </w:p>
        </w:tc>
        <w:tc>
          <w:tcPr>
            <w:tcW w:w="915" w:type="dxa"/>
            <w:vAlign w:val="top"/>
          </w:tcPr>
          <w:p>
            <w:pPr>
              <w:rPr>
                <w:rFonts w:ascii="Arial"/>
                <w:sz w:val="21"/>
              </w:rPr>
            </w:pPr>
          </w:p>
        </w:tc>
        <w:tc>
          <w:tcPr>
            <w:tcW w:w="1403" w:type="dxa"/>
            <w:gridSpan w:val="3"/>
            <w:vAlign w:val="top"/>
          </w:tcPr>
          <w:p>
            <w:pPr>
              <w:spacing w:before="102" w:line="215" w:lineRule="auto"/>
              <w:ind w:left="149"/>
              <w:rPr>
                <w:rFonts w:ascii="FangSong_GB2312" w:hAnsi="FangSong_GB2312" w:eastAsia="FangSong_GB2312" w:cs="FangSong_GB2312"/>
                <w:sz w:val="24"/>
                <w:szCs w:val="24"/>
              </w:rPr>
            </w:pPr>
            <w:r>
              <w:rPr>
                <w:rFonts w:ascii="FangSong_GB2312" w:hAnsi="FangSong_GB2312" w:eastAsia="FangSong_GB2312" w:cs="FangSong_GB2312"/>
                <w:spacing w:val="-8"/>
                <w:sz w:val="24"/>
                <w:szCs w:val="24"/>
              </w:rPr>
              <w:t>出生时间</w:t>
            </w:r>
          </w:p>
        </w:tc>
        <w:tc>
          <w:tcPr>
            <w:tcW w:w="1648"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119" w:type="dxa"/>
            <w:vMerge w:val="restart"/>
            <w:tcBorders>
              <w:bottom w:val="nil"/>
            </w:tcBorders>
            <w:textDirection w:val="tbRlV"/>
            <w:vAlign w:val="top"/>
          </w:tcPr>
          <w:p>
            <w:pPr>
              <w:spacing w:line="374" w:lineRule="auto"/>
              <w:rPr>
                <w:rFonts w:ascii="Arial"/>
                <w:sz w:val="21"/>
              </w:rPr>
            </w:pPr>
          </w:p>
          <w:p>
            <w:pPr>
              <w:spacing w:before="67" w:line="219" w:lineRule="auto"/>
              <w:ind w:left="630"/>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母</w:t>
            </w:r>
            <w:r>
              <w:rPr>
                <w:rFonts w:ascii="FangSong_GB2312" w:hAnsi="FangSong_GB2312" w:eastAsia="FangSong_GB2312" w:cs="FangSong_GB2312"/>
                <w:spacing w:val="-32"/>
                <w:sz w:val="20"/>
                <w:szCs w:val="20"/>
              </w:rPr>
              <w:t xml:space="preserve"> </w:t>
            </w:r>
            <w:r>
              <w:rPr>
                <w:rFonts w:ascii="FangSong_GB2312" w:hAnsi="FangSong_GB2312" w:eastAsia="FangSong_GB2312" w:cs="FangSong_GB2312"/>
                <w:spacing w:val="7"/>
                <w:sz w:val="20"/>
                <w:szCs w:val="20"/>
              </w:rPr>
              <w:t>亲</w:t>
            </w:r>
            <w:r>
              <w:rPr>
                <w:rFonts w:ascii="FangSong_GB2312" w:hAnsi="FangSong_GB2312" w:eastAsia="FangSong_GB2312" w:cs="FangSong_GB2312"/>
                <w:spacing w:val="-37"/>
                <w:sz w:val="20"/>
                <w:szCs w:val="20"/>
              </w:rPr>
              <w:t xml:space="preserve"> </w:t>
            </w:r>
            <w:r>
              <w:rPr>
                <w:rFonts w:ascii="FangSong_GB2312" w:hAnsi="FangSong_GB2312" w:eastAsia="FangSong_GB2312" w:cs="FangSong_GB2312"/>
                <w:spacing w:val="7"/>
                <w:sz w:val="20"/>
                <w:szCs w:val="20"/>
              </w:rPr>
              <w:t>信</w:t>
            </w:r>
            <w:r>
              <w:rPr>
                <w:rFonts w:ascii="FangSong_GB2312" w:hAnsi="FangSong_GB2312" w:eastAsia="FangSong_GB2312" w:cs="FangSong_GB2312"/>
                <w:spacing w:val="-34"/>
                <w:sz w:val="20"/>
                <w:szCs w:val="20"/>
              </w:rPr>
              <w:t xml:space="preserve"> </w:t>
            </w:r>
            <w:r>
              <w:rPr>
                <w:rFonts w:ascii="FangSong_GB2312" w:hAnsi="FangSong_GB2312" w:eastAsia="FangSong_GB2312" w:cs="FangSong_GB2312"/>
                <w:spacing w:val="7"/>
                <w:sz w:val="20"/>
                <w:szCs w:val="20"/>
              </w:rPr>
              <w:t>息</w:t>
            </w:r>
          </w:p>
        </w:tc>
        <w:tc>
          <w:tcPr>
            <w:tcW w:w="1135" w:type="dxa"/>
            <w:vAlign w:val="top"/>
          </w:tcPr>
          <w:p>
            <w:pPr>
              <w:spacing w:before="109" w:line="224" w:lineRule="auto"/>
              <w:ind w:left="360"/>
              <w:rPr>
                <w:rFonts w:ascii="FangSong_GB2312" w:hAnsi="FangSong_GB2312" w:eastAsia="FangSong_GB2312" w:cs="FangSong_GB2312"/>
                <w:sz w:val="20"/>
                <w:szCs w:val="20"/>
              </w:rPr>
            </w:pPr>
            <w:r>
              <w:rPr>
                <w:rFonts w:ascii="FangSong_GB2312" w:hAnsi="FangSong_GB2312" w:eastAsia="FangSong_GB2312" w:cs="FangSong_GB2312"/>
                <w:spacing w:val="4"/>
                <w:sz w:val="20"/>
                <w:szCs w:val="20"/>
              </w:rPr>
              <w:t>姓名</w:t>
            </w:r>
          </w:p>
        </w:tc>
        <w:tc>
          <w:tcPr>
            <w:tcW w:w="2605" w:type="dxa"/>
            <w:gridSpan w:val="5"/>
            <w:vAlign w:val="top"/>
          </w:tcPr>
          <w:p>
            <w:pPr>
              <w:rPr>
                <w:rFonts w:ascii="Arial"/>
                <w:sz w:val="21"/>
              </w:rPr>
            </w:pPr>
          </w:p>
        </w:tc>
        <w:tc>
          <w:tcPr>
            <w:tcW w:w="915" w:type="dxa"/>
            <w:vAlign w:val="top"/>
          </w:tcPr>
          <w:p>
            <w:pPr>
              <w:spacing w:before="109" w:line="224" w:lineRule="auto"/>
              <w:ind w:left="256"/>
              <w:rPr>
                <w:rFonts w:ascii="FangSong_GB2312" w:hAnsi="FangSong_GB2312" w:eastAsia="FangSong_GB2312" w:cs="FangSong_GB2312"/>
                <w:sz w:val="20"/>
                <w:szCs w:val="20"/>
              </w:rPr>
            </w:pPr>
            <w:r>
              <w:rPr>
                <w:rFonts w:ascii="FangSong_GB2312" w:hAnsi="FangSong_GB2312" w:eastAsia="FangSong_GB2312" w:cs="FangSong_GB2312"/>
                <w:spacing w:val="3"/>
                <w:sz w:val="20"/>
                <w:szCs w:val="20"/>
              </w:rPr>
              <w:t>年龄</w:t>
            </w:r>
          </w:p>
        </w:tc>
        <w:tc>
          <w:tcPr>
            <w:tcW w:w="3051" w:type="dxa"/>
            <w:gridSpan w:val="5"/>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119" w:type="dxa"/>
            <w:vMerge w:val="continue"/>
            <w:tcBorders>
              <w:top w:val="nil"/>
              <w:bottom w:val="nil"/>
            </w:tcBorders>
            <w:textDirection w:val="tbRlV"/>
            <w:vAlign w:val="top"/>
          </w:tcPr>
          <w:p>
            <w:pPr>
              <w:rPr>
                <w:rFonts w:ascii="Arial"/>
                <w:sz w:val="21"/>
              </w:rPr>
            </w:pPr>
          </w:p>
        </w:tc>
        <w:tc>
          <w:tcPr>
            <w:tcW w:w="1135" w:type="dxa"/>
            <w:vAlign w:val="top"/>
          </w:tcPr>
          <w:p>
            <w:pPr>
              <w:spacing w:before="109" w:line="222" w:lineRule="auto"/>
              <w:ind w:left="378"/>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国籍</w:t>
            </w:r>
          </w:p>
        </w:tc>
        <w:tc>
          <w:tcPr>
            <w:tcW w:w="2605" w:type="dxa"/>
            <w:gridSpan w:val="5"/>
            <w:vAlign w:val="top"/>
          </w:tcPr>
          <w:p>
            <w:pPr>
              <w:rPr>
                <w:rFonts w:ascii="Arial"/>
                <w:sz w:val="21"/>
              </w:rPr>
            </w:pPr>
          </w:p>
        </w:tc>
        <w:tc>
          <w:tcPr>
            <w:tcW w:w="915" w:type="dxa"/>
            <w:vAlign w:val="top"/>
          </w:tcPr>
          <w:p>
            <w:pPr>
              <w:spacing w:before="109" w:line="226" w:lineRule="auto"/>
              <w:ind w:left="282"/>
              <w:rPr>
                <w:rFonts w:ascii="FangSong_GB2312" w:hAnsi="FangSong_GB2312" w:eastAsia="FangSong_GB2312" w:cs="FangSong_GB2312"/>
                <w:sz w:val="20"/>
                <w:szCs w:val="20"/>
              </w:rPr>
            </w:pPr>
            <w:r>
              <w:rPr>
                <w:rFonts w:ascii="FangSong_GB2312" w:hAnsi="FangSong_GB2312" w:eastAsia="FangSong_GB2312" w:cs="FangSong_GB2312"/>
                <w:spacing w:val="-10"/>
                <w:sz w:val="20"/>
                <w:szCs w:val="20"/>
              </w:rPr>
              <w:t>民族</w:t>
            </w:r>
          </w:p>
        </w:tc>
        <w:tc>
          <w:tcPr>
            <w:tcW w:w="3051" w:type="dxa"/>
            <w:gridSpan w:val="5"/>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119" w:type="dxa"/>
            <w:vMerge w:val="continue"/>
            <w:tcBorders>
              <w:top w:val="nil"/>
              <w:bottom w:val="nil"/>
            </w:tcBorders>
            <w:textDirection w:val="tbRlV"/>
            <w:vAlign w:val="top"/>
          </w:tcPr>
          <w:p>
            <w:pPr>
              <w:rPr>
                <w:rFonts w:ascii="Arial"/>
                <w:sz w:val="21"/>
              </w:rPr>
            </w:pPr>
          </w:p>
        </w:tc>
        <w:tc>
          <w:tcPr>
            <w:tcW w:w="1949" w:type="dxa"/>
            <w:gridSpan w:val="2"/>
            <w:vAlign w:val="top"/>
          </w:tcPr>
          <w:p>
            <w:pPr>
              <w:spacing w:before="110" w:line="220" w:lineRule="auto"/>
              <w:ind w:left="144"/>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有效身份证件类别</w:t>
            </w:r>
          </w:p>
        </w:tc>
        <w:tc>
          <w:tcPr>
            <w:tcW w:w="5757" w:type="dxa"/>
            <w:gridSpan w:val="10"/>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119" w:type="dxa"/>
            <w:vMerge w:val="continue"/>
            <w:tcBorders>
              <w:top w:val="nil"/>
              <w:bottom w:val="nil"/>
            </w:tcBorders>
            <w:textDirection w:val="tbRlV"/>
            <w:vAlign w:val="top"/>
          </w:tcPr>
          <w:p>
            <w:pPr>
              <w:rPr>
                <w:rFonts w:ascii="Arial"/>
                <w:sz w:val="21"/>
              </w:rPr>
            </w:pPr>
          </w:p>
        </w:tc>
        <w:tc>
          <w:tcPr>
            <w:tcW w:w="1949" w:type="dxa"/>
            <w:gridSpan w:val="2"/>
            <w:vAlign w:val="top"/>
          </w:tcPr>
          <w:p>
            <w:pPr>
              <w:spacing w:before="110" w:line="222" w:lineRule="auto"/>
              <w:ind w:left="144"/>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有效身份证件号码</w:t>
            </w:r>
          </w:p>
        </w:tc>
        <w:tc>
          <w:tcPr>
            <w:tcW w:w="5757" w:type="dxa"/>
            <w:gridSpan w:val="10"/>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19" w:type="dxa"/>
            <w:vMerge w:val="continue"/>
            <w:tcBorders>
              <w:top w:val="nil"/>
            </w:tcBorders>
            <w:textDirection w:val="tbRlV"/>
            <w:vAlign w:val="top"/>
          </w:tcPr>
          <w:p>
            <w:pPr>
              <w:rPr>
                <w:rFonts w:ascii="Arial"/>
                <w:sz w:val="21"/>
              </w:rPr>
            </w:pPr>
          </w:p>
        </w:tc>
        <w:tc>
          <w:tcPr>
            <w:tcW w:w="1949" w:type="dxa"/>
            <w:gridSpan w:val="2"/>
            <w:vAlign w:val="top"/>
          </w:tcPr>
          <w:p>
            <w:pPr>
              <w:spacing w:before="34" w:line="233" w:lineRule="auto"/>
              <w:ind w:left="346" w:right="134" w:hanging="202"/>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住址（填写有效身</w:t>
            </w:r>
            <w:r>
              <w:rPr>
                <w:rFonts w:ascii="FangSong_GB2312" w:hAnsi="FangSong_GB2312" w:eastAsia="FangSong_GB2312" w:cs="FangSong_GB2312"/>
                <w:sz w:val="20"/>
                <w:szCs w:val="20"/>
              </w:rPr>
              <w:t xml:space="preserve"> </w:t>
            </w:r>
            <w:r>
              <w:rPr>
                <w:rFonts w:ascii="FangSong_GB2312" w:hAnsi="FangSong_GB2312" w:eastAsia="FangSong_GB2312" w:cs="FangSong_GB2312"/>
                <w:spacing w:val="8"/>
                <w:sz w:val="20"/>
                <w:szCs w:val="20"/>
              </w:rPr>
              <w:t>份证件住址）</w:t>
            </w:r>
          </w:p>
        </w:tc>
        <w:tc>
          <w:tcPr>
            <w:tcW w:w="5757" w:type="dxa"/>
            <w:gridSpan w:val="10"/>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1119" w:type="dxa"/>
            <w:vMerge w:val="restart"/>
            <w:tcBorders>
              <w:bottom w:val="nil"/>
            </w:tcBorders>
            <w:textDirection w:val="tbRlV"/>
            <w:vAlign w:val="top"/>
          </w:tcPr>
          <w:p>
            <w:pPr>
              <w:spacing w:line="374" w:lineRule="auto"/>
              <w:rPr>
                <w:rFonts w:ascii="Arial"/>
                <w:sz w:val="21"/>
              </w:rPr>
            </w:pPr>
          </w:p>
          <w:p>
            <w:pPr>
              <w:spacing w:before="67" w:line="219" w:lineRule="auto"/>
              <w:ind w:left="561"/>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父</w:t>
            </w:r>
            <w:r>
              <w:rPr>
                <w:rFonts w:ascii="FangSong_GB2312" w:hAnsi="FangSong_GB2312" w:eastAsia="FangSong_GB2312" w:cs="FangSong_GB2312"/>
                <w:spacing w:val="-32"/>
                <w:sz w:val="20"/>
                <w:szCs w:val="20"/>
              </w:rPr>
              <w:t xml:space="preserve"> </w:t>
            </w:r>
            <w:r>
              <w:rPr>
                <w:rFonts w:ascii="FangSong_GB2312" w:hAnsi="FangSong_GB2312" w:eastAsia="FangSong_GB2312" w:cs="FangSong_GB2312"/>
                <w:spacing w:val="7"/>
                <w:sz w:val="20"/>
                <w:szCs w:val="20"/>
              </w:rPr>
              <w:t>亲</w:t>
            </w:r>
            <w:r>
              <w:rPr>
                <w:rFonts w:ascii="FangSong_GB2312" w:hAnsi="FangSong_GB2312" w:eastAsia="FangSong_GB2312" w:cs="FangSong_GB2312"/>
                <w:spacing w:val="-37"/>
                <w:sz w:val="20"/>
                <w:szCs w:val="20"/>
              </w:rPr>
              <w:t xml:space="preserve"> </w:t>
            </w:r>
            <w:r>
              <w:rPr>
                <w:rFonts w:ascii="FangSong_GB2312" w:hAnsi="FangSong_GB2312" w:eastAsia="FangSong_GB2312" w:cs="FangSong_GB2312"/>
                <w:spacing w:val="7"/>
                <w:sz w:val="20"/>
                <w:szCs w:val="20"/>
              </w:rPr>
              <w:t>信</w:t>
            </w:r>
            <w:r>
              <w:rPr>
                <w:rFonts w:ascii="FangSong_GB2312" w:hAnsi="FangSong_GB2312" w:eastAsia="FangSong_GB2312" w:cs="FangSong_GB2312"/>
                <w:spacing w:val="-34"/>
                <w:sz w:val="20"/>
                <w:szCs w:val="20"/>
              </w:rPr>
              <w:t xml:space="preserve"> </w:t>
            </w:r>
            <w:r>
              <w:rPr>
                <w:rFonts w:ascii="FangSong_GB2312" w:hAnsi="FangSong_GB2312" w:eastAsia="FangSong_GB2312" w:cs="FangSong_GB2312"/>
                <w:spacing w:val="7"/>
                <w:sz w:val="20"/>
                <w:szCs w:val="20"/>
              </w:rPr>
              <w:t>息</w:t>
            </w:r>
          </w:p>
        </w:tc>
        <w:tc>
          <w:tcPr>
            <w:tcW w:w="1135" w:type="dxa"/>
            <w:vAlign w:val="top"/>
          </w:tcPr>
          <w:p>
            <w:pPr>
              <w:spacing w:before="100" w:line="224" w:lineRule="auto"/>
              <w:ind w:left="360"/>
              <w:rPr>
                <w:rFonts w:ascii="FangSong_GB2312" w:hAnsi="FangSong_GB2312" w:eastAsia="FangSong_GB2312" w:cs="FangSong_GB2312"/>
                <w:sz w:val="20"/>
                <w:szCs w:val="20"/>
              </w:rPr>
            </w:pPr>
            <w:r>
              <w:rPr>
                <w:rFonts w:ascii="FangSong_GB2312" w:hAnsi="FangSong_GB2312" w:eastAsia="FangSong_GB2312" w:cs="FangSong_GB2312"/>
                <w:spacing w:val="4"/>
                <w:sz w:val="20"/>
                <w:szCs w:val="20"/>
              </w:rPr>
              <w:t>姓名</w:t>
            </w:r>
          </w:p>
        </w:tc>
        <w:tc>
          <w:tcPr>
            <w:tcW w:w="2605" w:type="dxa"/>
            <w:gridSpan w:val="5"/>
            <w:vAlign w:val="top"/>
          </w:tcPr>
          <w:p>
            <w:pPr>
              <w:rPr>
                <w:rFonts w:ascii="Arial"/>
                <w:sz w:val="21"/>
              </w:rPr>
            </w:pPr>
          </w:p>
        </w:tc>
        <w:tc>
          <w:tcPr>
            <w:tcW w:w="915" w:type="dxa"/>
            <w:vAlign w:val="top"/>
          </w:tcPr>
          <w:p>
            <w:pPr>
              <w:spacing w:before="100" w:line="224" w:lineRule="auto"/>
              <w:ind w:left="256"/>
              <w:rPr>
                <w:rFonts w:ascii="FangSong_GB2312" w:hAnsi="FangSong_GB2312" w:eastAsia="FangSong_GB2312" w:cs="FangSong_GB2312"/>
                <w:sz w:val="20"/>
                <w:szCs w:val="20"/>
              </w:rPr>
            </w:pPr>
            <w:r>
              <w:rPr>
                <w:rFonts w:ascii="FangSong_GB2312" w:hAnsi="FangSong_GB2312" w:eastAsia="FangSong_GB2312" w:cs="FangSong_GB2312"/>
                <w:spacing w:val="3"/>
                <w:sz w:val="20"/>
                <w:szCs w:val="20"/>
              </w:rPr>
              <w:t>年龄</w:t>
            </w:r>
          </w:p>
        </w:tc>
        <w:tc>
          <w:tcPr>
            <w:tcW w:w="3051" w:type="dxa"/>
            <w:gridSpan w:val="5"/>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119" w:type="dxa"/>
            <w:vMerge w:val="continue"/>
            <w:tcBorders>
              <w:top w:val="nil"/>
              <w:bottom w:val="nil"/>
            </w:tcBorders>
            <w:textDirection w:val="tbRlV"/>
            <w:vAlign w:val="top"/>
          </w:tcPr>
          <w:p>
            <w:pPr>
              <w:rPr>
                <w:rFonts w:ascii="Arial"/>
                <w:sz w:val="21"/>
              </w:rPr>
            </w:pPr>
          </w:p>
        </w:tc>
        <w:tc>
          <w:tcPr>
            <w:tcW w:w="1135" w:type="dxa"/>
            <w:vAlign w:val="top"/>
          </w:tcPr>
          <w:p>
            <w:pPr>
              <w:spacing w:before="109" w:line="222" w:lineRule="auto"/>
              <w:ind w:left="378"/>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国籍</w:t>
            </w:r>
          </w:p>
        </w:tc>
        <w:tc>
          <w:tcPr>
            <w:tcW w:w="2605" w:type="dxa"/>
            <w:gridSpan w:val="5"/>
            <w:vAlign w:val="top"/>
          </w:tcPr>
          <w:p>
            <w:pPr>
              <w:rPr>
                <w:rFonts w:ascii="Arial"/>
                <w:sz w:val="21"/>
              </w:rPr>
            </w:pPr>
          </w:p>
        </w:tc>
        <w:tc>
          <w:tcPr>
            <w:tcW w:w="915" w:type="dxa"/>
            <w:vAlign w:val="top"/>
          </w:tcPr>
          <w:p>
            <w:pPr>
              <w:spacing w:before="109" w:line="226" w:lineRule="auto"/>
              <w:ind w:left="282"/>
              <w:rPr>
                <w:rFonts w:ascii="FangSong_GB2312" w:hAnsi="FangSong_GB2312" w:eastAsia="FangSong_GB2312" w:cs="FangSong_GB2312"/>
                <w:sz w:val="20"/>
                <w:szCs w:val="20"/>
              </w:rPr>
            </w:pPr>
            <w:r>
              <w:rPr>
                <w:rFonts w:ascii="FangSong_GB2312" w:hAnsi="FangSong_GB2312" w:eastAsia="FangSong_GB2312" w:cs="FangSong_GB2312"/>
                <w:spacing w:val="-10"/>
                <w:sz w:val="20"/>
                <w:szCs w:val="20"/>
              </w:rPr>
              <w:t>民族</w:t>
            </w:r>
          </w:p>
        </w:tc>
        <w:tc>
          <w:tcPr>
            <w:tcW w:w="3051" w:type="dxa"/>
            <w:gridSpan w:val="5"/>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119" w:type="dxa"/>
            <w:vMerge w:val="continue"/>
            <w:tcBorders>
              <w:top w:val="nil"/>
              <w:bottom w:val="nil"/>
            </w:tcBorders>
            <w:textDirection w:val="tbRlV"/>
            <w:vAlign w:val="top"/>
          </w:tcPr>
          <w:p>
            <w:pPr>
              <w:rPr>
                <w:rFonts w:ascii="Arial"/>
                <w:sz w:val="21"/>
              </w:rPr>
            </w:pPr>
          </w:p>
        </w:tc>
        <w:tc>
          <w:tcPr>
            <w:tcW w:w="1135" w:type="dxa"/>
            <w:vAlign w:val="top"/>
          </w:tcPr>
          <w:p>
            <w:pPr>
              <w:spacing w:before="110" w:line="225" w:lineRule="auto"/>
              <w:ind w:left="364"/>
              <w:rPr>
                <w:rFonts w:ascii="FangSong_GB2312" w:hAnsi="FangSong_GB2312" w:eastAsia="FangSong_GB2312" w:cs="FangSong_GB2312"/>
                <w:sz w:val="20"/>
                <w:szCs w:val="20"/>
              </w:rPr>
            </w:pPr>
            <w:r>
              <w:rPr>
                <w:rFonts w:ascii="FangSong_GB2312" w:hAnsi="FangSong_GB2312" w:eastAsia="FangSong_GB2312" w:cs="FangSong_GB2312"/>
                <w:spacing w:val="2"/>
                <w:sz w:val="20"/>
                <w:szCs w:val="20"/>
              </w:rPr>
              <w:t>住址</w:t>
            </w:r>
          </w:p>
        </w:tc>
        <w:tc>
          <w:tcPr>
            <w:tcW w:w="6571" w:type="dxa"/>
            <w:gridSpan w:val="11"/>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119" w:type="dxa"/>
            <w:vMerge w:val="continue"/>
            <w:tcBorders>
              <w:top w:val="nil"/>
              <w:bottom w:val="nil"/>
            </w:tcBorders>
            <w:textDirection w:val="tbRlV"/>
            <w:vAlign w:val="top"/>
          </w:tcPr>
          <w:p>
            <w:pPr>
              <w:rPr>
                <w:rFonts w:ascii="Arial"/>
                <w:sz w:val="21"/>
              </w:rPr>
            </w:pPr>
          </w:p>
        </w:tc>
        <w:tc>
          <w:tcPr>
            <w:tcW w:w="1949" w:type="dxa"/>
            <w:gridSpan w:val="2"/>
            <w:vAlign w:val="top"/>
          </w:tcPr>
          <w:p>
            <w:pPr>
              <w:spacing w:before="110" w:line="220" w:lineRule="auto"/>
              <w:ind w:left="144"/>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有效身份证件类别</w:t>
            </w:r>
          </w:p>
        </w:tc>
        <w:tc>
          <w:tcPr>
            <w:tcW w:w="5757" w:type="dxa"/>
            <w:gridSpan w:val="10"/>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119" w:type="dxa"/>
            <w:vMerge w:val="continue"/>
            <w:tcBorders>
              <w:top w:val="nil"/>
            </w:tcBorders>
            <w:textDirection w:val="tbRlV"/>
            <w:vAlign w:val="top"/>
          </w:tcPr>
          <w:p>
            <w:pPr>
              <w:rPr>
                <w:rFonts w:ascii="Arial"/>
                <w:sz w:val="21"/>
              </w:rPr>
            </w:pPr>
          </w:p>
        </w:tc>
        <w:tc>
          <w:tcPr>
            <w:tcW w:w="1949" w:type="dxa"/>
            <w:gridSpan w:val="2"/>
            <w:vAlign w:val="top"/>
          </w:tcPr>
          <w:p>
            <w:pPr>
              <w:spacing w:before="109" w:line="222" w:lineRule="auto"/>
              <w:ind w:left="144"/>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有效身份证件号码</w:t>
            </w:r>
          </w:p>
        </w:tc>
        <w:tc>
          <w:tcPr>
            <w:tcW w:w="5757" w:type="dxa"/>
            <w:gridSpan w:val="10"/>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119" w:type="dxa"/>
            <w:vMerge w:val="restart"/>
            <w:tcBorders>
              <w:bottom w:val="nil"/>
            </w:tcBorders>
            <w:vAlign w:val="top"/>
          </w:tcPr>
          <w:p>
            <w:pPr>
              <w:spacing w:line="423" w:lineRule="auto"/>
              <w:rPr>
                <w:rFonts w:ascii="Arial"/>
                <w:sz w:val="21"/>
              </w:rPr>
            </w:pPr>
          </w:p>
          <w:p>
            <w:pPr>
              <w:spacing w:before="65" w:line="222" w:lineRule="auto"/>
              <w:ind w:left="244"/>
              <w:rPr>
                <w:rFonts w:ascii="FangSong_GB2312" w:hAnsi="FangSong_GB2312" w:eastAsia="FangSong_GB2312" w:cs="FangSong_GB2312"/>
                <w:sz w:val="20"/>
                <w:szCs w:val="20"/>
              </w:rPr>
            </w:pPr>
            <w:r>
              <w:rPr>
                <w:rFonts w:ascii="FangSong_GB2312" w:hAnsi="FangSong_GB2312" w:eastAsia="FangSong_GB2312" w:cs="FangSong_GB2312"/>
                <w:spacing w:val="9"/>
                <w:sz w:val="20"/>
                <w:szCs w:val="20"/>
              </w:rPr>
              <w:t>领证人</w:t>
            </w:r>
          </w:p>
          <w:p>
            <w:pPr>
              <w:spacing w:before="31" w:line="225" w:lineRule="auto"/>
              <w:ind w:left="242"/>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(仅限母</w:t>
            </w:r>
          </w:p>
          <w:p>
            <w:pPr>
              <w:spacing w:before="26" w:line="224" w:lineRule="auto"/>
              <w:ind w:left="420"/>
              <w:rPr>
                <w:rFonts w:ascii="FangSong_GB2312" w:hAnsi="FangSong_GB2312" w:eastAsia="FangSong_GB2312" w:cs="FangSong_GB2312"/>
                <w:sz w:val="20"/>
                <w:szCs w:val="20"/>
              </w:rPr>
            </w:pPr>
            <w:r>
              <w:rPr>
                <w:rFonts w:ascii="FangSong_GB2312" w:hAnsi="FangSong_GB2312" w:eastAsia="FangSong_GB2312" w:cs="FangSong_GB2312"/>
                <w:spacing w:val="-3"/>
                <w:sz w:val="20"/>
                <w:szCs w:val="20"/>
              </w:rPr>
              <w:t>亲)</w:t>
            </w:r>
          </w:p>
        </w:tc>
        <w:tc>
          <w:tcPr>
            <w:tcW w:w="1135" w:type="dxa"/>
            <w:vAlign w:val="top"/>
          </w:tcPr>
          <w:p>
            <w:pPr>
              <w:spacing w:before="109" w:line="224" w:lineRule="auto"/>
              <w:ind w:left="360"/>
              <w:rPr>
                <w:rFonts w:ascii="FangSong_GB2312" w:hAnsi="FangSong_GB2312" w:eastAsia="FangSong_GB2312" w:cs="FangSong_GB2312"/>
                <w:sz w:val="20"/>
                <w:szCs w:val="20"/>
              </w:rPr>
            </w:pPr>
            <w:r>
              <w:rPr>
                <w:rFonts w:ascii="FangSong_GB2312" w:hAnsi="FangSong_GB2312" w:eastAsia="FangSong_GB2312" w:cs="FangSong_GB2312"/>
                <w:spacing w:val="4"/>
                <w:sz w:val="20"/>
                <w:szCs w:val="20"/>
              </w:rPr>
              <w:t>姓名</w:t>
            </w:r>
          </w:p>
        </w:tc>
        <w:tc>
          <w:tcPr>
            <w:tcW w:w="2605" w:type="dxa"/>
            <w:gridSpan w:val="5"/>
            <w:vAlign w:val="top"/>
          </w:tcPr>
          <w:p>
            <w:pPr>
              <w:rPr>
                <w:rFonts w:ascii="Arial"/>
                <w:sz w:val="21"/>
              </w:rPr>
            </w:pPr>
          </w:p>
        </w:tc>
        <w:tc>
          <w:tcPr>
            <w:tcW w:w="1979" w:type="dxa"/>
            <w:gridSpan w:val="3"/>
            <w:vAlign w:val="top"/>
          </w:tcPr>
          <w:p>
            <w:pPr>
              <w:spacing w:before="109" w:line="222" w:lineRule="auto"/>
              <w:ind w:left="378"/>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与新生儿关系</w:t>
            </w:r>
          </w:p>
        </w:tc>
        <w:tc>
          <w:tcPr>
            <w:tcW w:w="1987"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119" w:type="dxa"/>
            <w:vMerge w:val="continue"/>
            <w:tcBorders>
              <w:top w:val="nil"/>
              <w:bottom w:val="nil"/>
            </w:tcBorders>
            <w:vAlign w:val="top"/>
          </w:tcPr>
          <w:p>
            <w:pPr>
              <w:rPr>
                <w:rFonts w:ascii="Arial"/>
                <w:sz w:val="21"/>
              </w:rPr>
            </w:pPr>
          </w:p>
        </w:tc>
        <w:tc>
          <w:tcPr>
            <w:tcW w:w="1949" w:type="dxa"/>
            <w:gridSpan w:val="2"/>
            <w:vAlign w:val="top"/>
          </w:tcPr>
          <w:p>
            <w:pPr>
              <w:spacing w:before="110" w:line="220" w:lineRule="auto"/>
              <w:ind w:left="144"/>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有效身份证件类别</w:t>
            </w:r>
          </w:p>
        </w:tc>
        <w:tc>
          <w:tcPr>
            <w:tcW w:w="5757" w:type="dxa"/>
            <w:gridSpan w:val="10"/>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119" w:type="dxa"/>
            <w:vMerge w:val="continue"/>
            <w:tcBorders>
              <w:top w:val="nil"/>
              <w:bottom w:val="nil"/>
            </w:tcBorders>
            <w:vAlign w:val="top"/>
          </w:tcPr>
          <w:p>
            <w:pPr>
              <w:rPr>
                <w:rFonts w:ascii="Arial"/>
                <w:sz w:val="21"/>
              </w:rPr>
            </w:pPr>
          </w:p>
        </w:tc>
        <w:tc>
          <w:tcPr>
            <w:tcW w:w="1949" w:type="dxa"/>
            <w:gridSpan w:val="2"/>
            <w:vAlign w:val="top"/>
          </w:tcPr>
          <w:p>
            <w:pPr>
              <w:spacing w:before="110" w:line="222" w:lineRule="auto"/>
              <w:ind w:left="144"/>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有效身份证件号码</w:t>
            </w:r>
          </w:p>
        </w:tc>
        <w:tc>
          <w:tcPr>
            <w:tcW w:w="5757" w:type="dxa"/>
            <w:gridSpan w:val="10"/>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119" w:type="dxa"/>
            <w:vMerge w:val="continue"/>
            <w:tcBorders>
              <w:top w:val="nil"/>
            </w:tcBorders>
            <w:vAlign w:val="top"/>
          </w:tcPr>
          <w:p>
            <w:pPr>
              <w:rPr>
                <w:rFonts w:ascii="Arial"/>
                <w:sz w:val="21"/>
              </w:rPr>
            </w:pPr>
          </w:p>
        </w:tc>
        <w:tc>
          <w:tcPr>
            <w:tcW w:w="1949" w:type="dxa"/>
            <w:gridSpan w:val="2"/>
            <w:vAlign w:val="top"/>
          </w:tcPr>
          <w:p>
            <w:pPr>
              <w:spacing w:before="109" w:line="222" w:lineRule="auto"/>
              <w:ind w:left="559"/>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联系电话</w:t>
            </w:r>
          </w:p>
        </w:tc>
        <w:tc>
          <w:tcPr>
            <w:tcW w:w="5757" w:type="dxa"/>
            <w:gridSpan w:val="10"/>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119" w:type="dxa"/>
            <w:vMerge w:val="restart"/>
            <w:tcBorders>
              <w:bottom w:val="nil"/>
            </w:tcBorders>
            <w:vAlign w:val="top"/>
          </w:tcPr>
          <w:p>
            <w:pPr>
              <w:spacing w:line="358" w:lineRule="auto"/>
              <w:rPr>
                <w:rFonts w:ascii="Arial"/>
                <w:sz w:val="21"/>
              </w:rPr>
            </w:pPr>
          </w:p>
          <w:p>
            <w:pPr>
              <w:spacing w:before="65" w:line="228" w:lineRule="auto"/>
              <w:ind w:left="121"/>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送达方式</w:t>
            </w:r>
          </w:p>
        </w:tc>
        <w:tc>
          <w:tcPr>
            <w:tcW w:w="7706" w:type="dxa"/>
            <w:gridSpan w:val="12"/>
            <w:vAlign w:val="top"/>
          </w:tcPr>
          <w:p>
            <w:pPr>
              <w:spacing w:before="27" w:line="234" w:lineRule="auto"/>
              <w:ind w:left="123"/>
              <w:rPr>
                <w:rFonts w:ascii="FangSong_GB2312" w:hAnsi="FangSong_GB2312" w:eastAsia="FangSong_GB2312" w:cs="FangSong_GB2312"/>
                <w:sz w:val="24"/>
                <w:szCs w:val="24"/>
              </w:rPr>
            </w:pPr>
            <w:r>
              <w:rPr>
                <w:rFonts w:ascii="Wingdings" w:hAnsi="Wingdings" w:eastAsia="Wingdings" w:cs="Wingdings"/>
                <w:spacing w:val="-1"/>
                <w:sz w:val="24"/>
                <w:szCs w:val="24"/>
              </w:rPr>
              <w:t>o</w:t>
            </w:r>
            <w:r>
              <w:rPr>
                <w:rFonts w:ascii="FangSong_GB2312" w:hAnsi="FangSong_GB2312" w:eastAsia="FangSong_GB2312" w:cs="FangSong_GB2312"/>
                <w:spacing w:val="-1"/>
                <w:sz w:val="24"/>
                <w:szCs w:val="24"/>
              </w:rPr>
              <w:t>自行领取（在新生儿出生的助产机构办证窗口</w:t>
            </w:r>
            <w:r>
              <w:rPr>
                <w:rFonts w:ascii="FangSong_GB2312" w:hAnsi="FangSong_GB2312" w:eastAsia="FangSong_GB2312" w:cs="FangSong_GB2312"/>
                <w:spacing w:val="-2"/>
                <w:sz w:val="24"/>
                <w:szCs w:val="24"/>
              </w:rPr>
              <w:t>领取）</w:t>
            </w:r>
          </w:p>
          <w:p>
            <w:pPr>
              <w:spacing w:before="4" w:line="215" w:lineRule="auto"/>
              <w:ind w:left="123"/>
              <w:rPr>
                <w:rFonts w:ascii="FangSong_GB2312" w:hAnsi="FangSong_GB2312" w:eastAsia="FangSong_GB2312" w:cs="FangSong_GB2312"/>
                <w:sz w:val="24"/>
                <w:szCs w:val="24"/>
              </w:rPr>
            </w:pPr>
            <w:r>
              <w:rPr>
                <w:rFonts w:ascii="Wingdings" w:hAnsi="Wingdings" w:eastAsia="Wingdings" w:cs="Wingdings"/>
                <w:spacing w:val="-3"/>
                <w:sz w:val="24"/>
                <w:szCs w:val="24"/>
              </w:rPr>
              <w:t>o</w:t>
            </w:r>
            <w:r>
              <w:rPr>
                <w:rFonts w:ascii="FangSong_GB2312" w:hAnsi="FangSong_GB2312" w:eastAsia="FangSong_GB2312" w:cs="FangSong_GB2312"/>
                <w:spacing w:val="-3"/>
                <w:sz w:val="24"/>
                <w:szCs w:val="24"/>
              </w:rPr>
              <w:t>邮寄（邮费自付）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119" w:type="dxa"/>
            <w:vMerge w:val="continue"/>
            <w:tcBorders>
              <w:top w:val="nil"/>
            </w:tcBorders>
            <w:vAlign w:val="top"/>
          </w:tcPr>
          <w:p>
            <w:pPr>
              <w:rPr>
                <w:rFonts w:ascii="Arial"/>
                <w:sz w:val="21"/>
              </w:rPr>
            </w:pPr>
          </w:p>
        </w:tc>
        <w:tc>
          <w:tcPr>
            <w:tcW w:w="1135" w:type="dxa"/>
            <w:vAlign w:val="top"/>
          </w:tcPr>
          <w:p>
            <w:pPr>
              <w:spacing w:before="111" w:line="222" w:lineRule="auto"/>
              <w:ind w:left="160"/>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邮寄地址</w:t>
            </w:r>
          </w:p>
        </w:tc>
        <w:tc>
          <w:tcPr>
            <w:tcW w:w="1280" w:type="dxa"/>
            <w:gridSpan w:val="2"/>
            <w:vAlign w:val="top"/>
          </w:tcPr>
          <w:p>
            <w:pPr>
              <w:rPr>
                <w:rFonts w:ascii="Arial"/>
                <w:sz w:val="21"/>
              </w:rPr>
            </w:pPr>
          </w:p>
        </w:tc>
        <w:tc>
          <w:tcPr>
            <w:tcW w:w="1171" w:type="dxa"/>
            <w:gridSpan w:val="2"/>
            <w:vAlign w:val="top"/>
          </w:tcPr>
          <w:p>
            <w:pPr>
              <w:spacing w:before="111" w:line="222" w:lineRule="auto"/>
              <w:ind w:left="276"/>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联系人</w:t>
            </w:r>
          </w:p>
        </w:tc>
        <w:tc>
          <w:tcPr>
            <w:tcW w:w="1540" w:type="dxa"/>
            <w:gridSpan w:val="3"/>
            <w:vAlign w:val="top"/>
          </w:tcPr>
          <w:p>
            <w:pPr>
              <w:rPr>
                <w:rFonts w:ascii="Arial"/>
                <w:sz w:val="21"/>
              </w:rPr>
            </w:pPr>
          </w:p>
        </w:tc>
        <w:tc>
          <w:tcPr>
            <w:tcW w:w="1391" w:type="dxa"/>
            <w:gridSpan w:val="3"/>
            <w:vAlign w:val="top"/>
          </w:tcPr>
          <w:p>
            <w:pPr>
              <w:spacing w:before="111" w:line="222" w:lineRule="auto"/>
              <w:ind w:left="281"/>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联系电话</w:t>
            </w:r>
          </w:p>
        </w:tc>
        <w:tc>
          <w:tcPr>
            <w:tcW w:w="118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6" w:hRule="atLeast"/>
        </w:trPr>
        <w:tc>
          <w:tcPr>
            <w:tcW w:w="1119"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5" w:line="223" w:lineRule="auto"/>
              <w:ind w:left="359"/>
              <w:rPr>
                <w:rFonts w:ascii="FangSong_GB2312" w:hAnsi="FangSong_GB2312" w:eastAsia="FangSong_GB2312" w:cs="FangSong_GB2312"/>
                <w:sz w:val="20"/>
                <w:szCs w:val="20"/>
              </w:rPr>
            </w:pPr>
            <w:r>
              <w:rPr>
                <w:rFonts w:ascii="FangSong_GB2312" w:hAnsi="FangSong_GB2312" w:eastAsia="FangSong_GB2312" w:cs="FangSong_GB2312"/>
                <w:spacing w:val="1"/>
                <w:sz w:val="20"/>
                <w:szCs w:val="20"/>
              </w:rPr>
              <w:t>须知</w:t>
            </w:r>
          </w:p>
        </w:tc>
        <w:tc>
          <w:tcPr>
            <w:tcW w:w="7706" w:type="dxa"/>
            <w:gridSpan w:val="12"/>
            <w:vAlign w:val="top"/>
          </w:tcPr>
          <w:p>
            <w:pPr>
              <w:spacing w:before="37" w:line="236" w:lineRule="auto"/>
              <w:ind w:left="111" w:right="110" w:firstLine="13"/>
              <w:rPr>
                <w:rFonts w:ascii="FangSong_GB2312" w:hAnsi="FangSong_GB2312" w:eastAsia="FangSong_GB2312" w:cs="FangSong_GB2312"/>
                <w:sz w:val="20"/>
                <w:szCs w:val="20"/>
              </w:rPr>
            </w:pPr>
            <w:r>
              <w:rPr>
                <w:rFonts w:ascii="FangSong_GB2312" w:hAnsi="FangSong_GB2312" w:eastAsia="FangSong_GB2312" w:cs="FangSong_GB2312"/>
                <w:spacing w:val="13"/>
                <w:sz w:val="20"/>
                <w:szCs w:val="20"/>
              </w:rPr>
              <w:t>1.本申请受理条件为:本省助产机构内出生(</w:t>
            </w:r>
            <w:r>
              <w:rPr>
                <w:rFonts w:ascii="FangSong_GB2312" w:hAnsi="FangSong_GB2312" w:eastAsia="FangSong_GB2312" w:cs="FangSong_GB2312"/>
                <w:spacing w:val="12"/>
                <w:sz w:val="20"/>
                <w:szCs w:val="20"/>
              </w:rPr>
              <w:t>含在家中、途中分娩后即送往助产机</w:t>
            </w:r>
            <w:r>
              <w:rPr>
                <w:rFonts w:ascii="FangSong_GB2312" w:hAnsi="FangSong_GB2312" w:eastAsia="FangSong_GB2312" w:cs="FangSong_GB2312"/>
                <w:sz w:val="20"/>
                <w:szCs w:val="20"/>
              </w:rPr>
              <w:t xml:space="preserve"> </w:t>
            </w:r>
            <w:r>
              <w:rPr>
                <w:rFonts w:ascii="FangSong_GB2312" w:hAnsi="FangSong_GB2312" w:eastAsia="FangSong_GB2312" w:cs="FangSong_GB2312"/>
                <w:spacing w:val="8"/>
                <w:sz w:val="20"/>
                <w:szCs w:val="20"/>
              </w:rPr>
              <w:t>构),且符合四川省落户条件的,一岁以内的婚生婴儿。</w:t>
            </w:r>
          </w:p>
          <w:p>
            <w:pPr>
              <w:spacing w:before="29" w:line="242" w:lineRule="auto"/>
              <w:ind w:left="113" w:right="108" w:firstLine="5"/>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2.本申请仅限新生儿母亲实名认证提交。请提供真实的身份信息和材料。若被查证</w:t>
            </w:r>
            <w:r>
              <w:rPr>
                <w:rFonts w:ascii="FangSong_GB2312" w:hAnsi="FangSong_GB2312" w:eastAsia="FangSong_GB2312" w:cs="FangSong_GB2312"/>
                <w:spacing w:val="11"/>
                <w:sz w:val="20"/>
                <w:szCs w:val="20"/>
              </w:rPr>
              <w:t xml:space="preserve"> </w:t>
            </w:r>
            <w:r>
              <w:rPr>
                <w:rFonts w:ascii="FangSong_GB2312" w:hAnsi="FangSong_GB2312" w:eastAsia="FangSong_GB2312" w:cs="FangSong_GB2312"/>
                <w:spacing w:val="10"/>
                <w:sz w:val="20"/>
                <w:szCs w:val="20"/>
              </w:rPr>
              <w:t>在办理过程中存在隐瞒事实、弄虚作假行为,将接受相关部门处理、依法承担法律</w:t>
            </w:r>
            <w:r>
              <w:rPr>
                <w:rFonts w:ascii="FangSong_GB2312" w:hAnsi="FangSong_GB2312" w:eastAsia="FangSong_GB2312" w:cs="FangSong_GB2312"/>
                <w:spacing w:val="17"/>
                <w:sz w:val="20"/>
                <w:szCs w:val="20"/>
              </w:rPr>
              <w:t xml:space="preserve"> </w:t>
            </w:r>
            <w:r>
              <w:rPr>
                <w:rFonts w:ascii="FangSong_GB2312" w:hAnsi="FangSong_GB2312" w:eastAsia="FangSong_GB2312" w:cs="FangSong_GB2312"/>
                <w:spacing w:val="7"/>
                <w:sz w:val="20"/>
                <w:szCs w:val="20"/>
              </w:rPr>
              <w:t>责任并注销办理结果。</w:t>
            </w:r>
          </w:p>
          <w:p>
            <w:pPr>
              <w:spacing w:before="33" w:line="236" w:lineRule="auto"/>
              <w:ind w:left="108" w:right="107" w:firstLine="18"/>
              <w:rPr>
                <w:rFonts w:ascii="FangSong_GB2312" w:hAnsi="FangSong_GB2312" w:eastAsia="FangSong_GB2312" w:cs="FangSong_GB2312"/>
                <w:sz w:val="20"/>
                <w:szCs w:val="20"/>
              </w:rPr>
            </w:pPr>
            <w:r>
              <w:rPr>
                <w:rFonts w:ascii="FangSong_GB2312" w:hAnsi="FangSong_GB2312" w:eastAsia="FangSong_GB2312" w:cs="FangSong_GB2312"/>
                <w:spacing w:val="10"/>
                <w:sz w:val="20"/>
                <w:szCs w:val="20"/>
              </w:rPr>
              <w:t>3.请按《通用规范汉字表》慎重确定新生儿姓名。《出生医学证明》一</w:t>
            </w:r>
            <w:r>
              <w:rPr>
                <w:rFonts w:ascii="FangSong_GB2312" w:hAnsi="FangSong_GB2312" w:eastAsia="FangSong_GB2312" w:cs="FangSong_GB2312"/>
                <w:spacing w:val="9"/>
                <w:sz w:val="20"/>
                <w:szCs w:val="20"/>
              </w:rPr>
              <w:t>经签发,证</w:t>
            </w:r>
            <w:r>
              <w:rPr>
                <w:rFonts w:ascii="FangSong_GB2312" w:hAnsi="FangSong_GB2312" w:eastAsia="FangSong_GB2312" w:cs="FangSong_GB2312"/>
                <w:sz w:val="20"/>
                <w:szCs w:val="20"/>
              </w:rPr>
              <w:t xml:space="preserve"> </w:t>
            </w:r>
            <w:r>
              <w:rPr>
                <w:rFonts w:ascii="FangSong_GB2312" w:hAnsi="FangSong_GB2312" w:eastAsia="FangSong_GB2312" w:cs="FangSong_GB2312"/>
                <w:spacing w:val="8"/>
                <w:sz w:val="20"/>
                <w:szCs w:val="20"/>
              </w:rPr>
              <w:t>件记载的各项信息原则上不作变更。</w:t>
            </w:r>
          </w:p>
          <w:p>
            <w:pPr>
              <w:spacing w:before="33" w:line="245" w:lineRule="auto"/>
              <w:ind w:left="113" w:right="107" w:firstLine="4"/>
              <w:rPr>
                <w:rFonts w:ascii="FangSong_GB2312" w:hAnsi="FangSong_GB2312" w:eastAsia="FangSong_GB2312" w:cs="FangSong_GB2312"/>
                <w:sz w:val="20"/>
                <w:szCs w:val="20"/>
              </w:rPr>
            </w:pPr>
            <w:r>
              <w:rPr>
                <w:rFonts w:ascii="FangSong_GB2312" w:hAnsi="FangSong_GB2312" w:eastAsia="FangSong_GB2312" w:cs="FangSong_GB2312"/>
                <w:spacing w:val="10"/>
                <w:sz w:val="20"/>
                <w:szCs w:val="20"/>
              </w:rPr>
              <w:t>4.“《出生医学证明》首次签发”指为新生儿首次办理出生医学证明,若不符合受</w:t>
            </w:r>
            <w:r>
              <w:rPr>
                <w:rFonts w:ascii="FangSong_GB2312" w:hAnsi="FangSong_GB2312" w:eastAsia="FangSong_GB2312" w:cs="FangSong_GB2312"/>
                <w:spacing w:val="3"/>
                <w:sz w:val="20"/>
                <w:szCs w:val="20"/>
              </w:rPr>
              <w:t xml:space="preserve"> </w:t>
            </w:r>
            <w:r>
              <w:rPr>
                <w:rFonts w:ascii="FangSong_GB2312" w:hAnsi="FangSong_GB2312" w:eastAsia="FangSong_GB2312" w:cs="FangSong_GB2312"/>
                <w:spacing w:val="10"/>
                <w:sz w:val="20"/>
                <w:szCs w:val="20"/>
              </w:rPr>
              <w:t>理条件(如需要办理证件换发、补发等其他情况),请咨询分娩机构并按当地要求办</w:t>
            </w:r>
            <w:r>
              <w:rPr>
                <w:rFonts w:ascii="FangSong_GB2312" w:hAnsi="FangSong_GB2312" w:eastAsia="FangSong_GB2312" w:cs="FangSong_GB2312"/>
                <w:spacing w:val="7"/>
                <w:sz w:val="20"/>
                <w:szCs w:val="20"/>
              </w:rPr>
              <w:t xml:space="preserve"> </w:t>
            </w:r>
            <w:r>
              <w:rPr>
                <w:rFonts w:ascii="FangSong_GB2312" w:hAnsi="FangSong_GB2312" w:eastAsia="FangSong_GB2312" w:cs="FangSong_GB2312"/>
                <w:spacing w:val="-1"/>
                <w:sz w:val="20"/>
                <w:szCs w:val="20"/>
              </w:rPr>
              <w:t>理。</w:t>
            </w:r>
          </w:p>
          <w:p>
            <w:pPr>
              <w:spacing w:before="51" w:line="264" w:lineRule="exact"/>
              <w:ind w:left="2174"/>
              <w:rPr>
                <w:rFonts w:ascii="FangSong_GB2312" w:hAnsi="FangSong_GB2312" w:eastAsia="FangSong_GB2312" w:cs="FangSong_GB2312"/>
                <w:sz w:val="20"/>
                <w:szCs w:val="20"/>
              </w:rPr>
            </w:pPr>
            <w:r>
              <w:rPr>
                <w:rFonts w:ascii="Wingdings" w:hAnsi="Wingdings" w:eastAsia="Wingdings" w:cs="Wingdings"/>
                <w:spacing w:val="9"/>
                <w:position w:val="1"/>
                <w:sz w:val="20"/>
                <w:szCs w:val="20"/>
              </w:rPr>
              <w:t>o</w:t>
            </w:r>
            <w:r>
              <w:rPr>
                <w:rFonts w:ascii="FangSong_GB2312" w:hAnsi="FangSong_GB2312" w:eastAsia="FangSong_GB2312" w:cs="FangSong_GB2312"/>
                <w:spacing w:val="9"/>
                <w:position w:val="1"/>
                <w:sz w:val="20"/>
                <w:szCs w:val="20"/>
              </w:rPr>
              <w:t>我已阅读并确认上述《出生医学证明首次签发办理须知》</w:t>
            </w:r>
          </w:p>
        </w:tc>
      </w:tr>
    </w:tbl>
    <w:p>
      <w:pPr>
        <w:spacing w:before="39" w:line="214" w:lineRule="auto"/>
        <w:ind w:left="150"/>
        <w:rPr>
          <w:rFonts w:ascii="FangSong_GB2312" w:hAnsi="FangSong_GB2312" w:eastAsia="FangSong_GB2312" w:cs="FangSong_GB2312"/>
          <w:sz w:val="24"/>
          <w:szCs w:val="24"/>
        </w:rPr>
      </w:pPr>
      <w:r>
        <w:rPr>
          <w:rFonts w:ascii="FangSong_GB2312" w:hAnsi="FangSong_GB2312" w:eastAsia="FangSong_GB2312" w:cs="FangSong_GB2312"/>
          <w:spacing w:val="-7"/>
          <w:sz w:val="24"/>
          <w:szCs w:val="24"/>
        </w:rPr>
        <w:t>此表由申请人在线填写。</w:t>
      </w:r>
    </w:p>
    <w:p>
      <w:pPr>
        <w:spacing w:line="214" w:lineRule="auto"/>
        <w:rPr>
          <w:rFonts w:ascii="FangSong_GB2312" w:hAnsi="FangSong_GB2312" w:eastAsia="FangSong_GB2312" w:cs="FangSong_GB2312"/>
          <w:sz w:val="24"/>
          <w:szCs w:val="24"/>
        </w:rPr>
        <w:sectPr>
          <w:footerReference r:id="rId214" w:type="default"/>
          <w:pgSz w:w="11906" w:h="16838"/>
          <w:pgMar w:top="400" w:right="1402" w:bottom="693" w:left="1672" w:header="0" w:footer="381" w:gutter="0"/>
          <w:pgNumType w:fmt="decimal"/>
          <w:cols w:space="720" w:num="1"/>
        </w:sectPr>
      </w:pPr>
    </w:p>
    <w:p>
      <w:pPr>
        <w:pStyle w:val="2"/>
        <w:spacing w:line="268" w:lineRule="auto"/>
      </w:pPr>
    </w:p>
    <w:p>
      <w:pPr>
        <w:pStyle w:val="2"/>
        <w:spacing w:line="268" w:lineRule="auto"/>
      </w:pPr>
    </w:p>
    <w:p>
      <w:pPr>
        <w:pStyle w:val="2"/>
        <w:spacing w:line="268" w:lineRule="auto"/>
      </w:pPr>
    </w:p>
    <w:p>
      <w:pPr>
        <w:pStyle w:val="2"/>
        <w:spacing w:line="268" w:lineRule="auto"/>
      </w:pPr>
    </w:p>
    <w:p>
      <w:pPr>
        <w:spacing w:before="121" w:line="241" w:lineRule="auto"/>
        <w:ind w:left="2015"/>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8"/>
          <w:sz w:val="31"/>
          <w:szCs w:val="31"/>
        </w:rPr>
        <w:t>医院评审办事流程图（流程图 20）</w:t>
      </w:r>
    </w:p>
    <w:p>
      <w:pPr>
        <w:pStyle w:val="2"/>
        <w:spacing w:line="277" w:lineRule="auto"/>
      </w:pPr>
    </w:p>
    <w:p>
      <w:pPr>
        <w:pStyle w:val="2"/>
        <w:spacing w:line="277" w:lineRule="auto"/>
      </w:pPr>
    </w:p>
    <w:p>
      <w:pPr>
        <w:pStyle w:val="2"/>
        <w:spacing w:line="278" w:lineRule="auto"/>
      </w:pPr>
    </w:p>
    <w:p>
      <w:pPr>
        <w:pStyle w:val="2"/>
        <w:spacing w:line="278" w:lineRule="auto"/>
      </w:pPr>
    </w:p>
    <w:p>
      <w:pPr>
        <w:spacing w:before="78" w:line="219" w:lineRule="auto"/>
        <w:ind w:left="3269"/>
        <w:rPr>
          <w:rFonts w:ascii="仿宋" w:hAnsi="仿宋" w:eastAsia="仿宋" w:cs="仿宋"/>
          <w:sz w:val="24"/>
          <w:szCs w:val="24"/>
        </w:rPr>
      </w:pPr>
      <w:r>
        <w:pict>
          <v:shape id="_x0000_s2178" o:spid="_x0000_s2178" o:spt="202" type="#_x0000_t202" style="position:absolute;left:0pt;margin-left:362.15pt;margin-top:-0.65pt;height:172.85pt;width:95.1pt;z-index:253074432;mso-width-relative:page;mso-height-relative:page;" filled="f" stroked="f" coordsize="21600,21600">
            <v:path/>
            <v:fill on="f" focussize="0,0"/>
            <v:stroke on="f"/>
            <v:imagedata o:title=""/>
            <o:lock v:ext="edit" aspectratio="f"/>
            <v:textbox inset="0mm,0mm,0mm,0mm">
              <w:txbxContent>
                <w:p>
                  <w:pPr>
                    <w:spacing w:before="20" w:line="220" w:lineRule="auto"/>
                    <w:ind w:left="54"/>
                    <w:rPr>
                      <w:rFonts w:ascii="仿宋" w:hAnsi="仿宋" w:eastAsia="仿宋" w:cs="仿宋"/>
                      <w:sz w:val="24"/>
                      <w:szCs w:val="24"/>
                    </w:rPr>
                  </w:pPr>
                  <w:r>
                    <w:rPr>
                      <w:rFonts w:ascii="仿宋" w:hAnsi="仿宋" w:eastAsia="仿宋" w:cs="仿宋"/>
                      <w:spacing w:val="-18"/>
                      <w:sz w:val="24"/>
                      <w:szCs w:val="24"/>
                    </w:rPr>
                    <w:t>申请材料：</w:t>
                  </w:r>
                </w:p>
                <w:p>
                  <w:pPr>
                    <w:spacing w:line="231" w:lineRule="auto"/>
                    <w:ind w:left="53" w:right="135" w:hanging="32"/>
                    <w:rPr>
                      <w:rFonts w:ascii="仿宋" w:hAnsi="仿宋" w:eastAsia="仿宋" w:cs="仿宋"/>
                      <w:sz w:val="24"/>
                      <w:szCs w:val="24"/>
                    </w:rPr>
                  </w:pPr>
                  <w:r>
                    <w:rPr>
                      <w:rFonts w:ascii="仿宋" w:hAnsi="仿宋" w:eastAsia="仿宋" w:cs="仿宋"/>
                      <w:spacing w:val="9"/>
                      <w:sz w:val="24"/>
                      <w:szCs w:val="24"/>
                    </w:rPr>
                    <w:t>遂宁市医院评审</w:t>
                  </w:r>
                  <w:r>
                    <w:rPr>
                      <w:rFonts w:ascii="仿宋" w:hAnsi="仿宋" w:eastAsia="仿宋" w:cs="仿宋"/>
                      <w:sz w:val="24"/>
                      <w:szCs w:val="24"/>
                    </w:rPr>
                    <w:t xml:space="preserve"> </w:t>
                  </w:r>
                  <w:r>
                    <w:rPr>
                      <w:rFonts w:ascii="仿宋" w:hAnsi="仿宋" w:eastAsia="仿宋" w:cs="仿宋"/>
                      <w:spacing w:val="-12"/>
                      <w:sz w:val="24"/>
                      <w:szCs w:val="24"/>
                    </w:rPr>
                    <w:t>申请书</w:t>
                  </w:r>
                </w:p>
                <w:p>
                  <w:pPr>
                    <w:spacing w:before="139" w:line="231" w:lineRule="auto"/>
                    <w:ind w:left="20" w:right="20" w:firstLine="505"/>
                    <w:jc w:val="both"/>
                    <w:rPr>
                      <w:rFonts w:ascii="仿宋" w:hAnsi="仿宋" w:eastAsia="仿宋" w:cs="仿宋"/>
                      <w:sz w:val="24"/>
                      <w:szCs w:val="24"/>
                    </w:rPr>
                  </w:pPr>
                  <w:r>
                    <w:rPr>
                      <w:rFonts w:ascii="仿宋" w:hAnsi="仿宋" w:eastAsia="仿宋" w:cs="仿宋"/>
                      <w:spacing w:val="8"/>
                      <w:sz w:val="24"/>
                      <w:szCs w:val="24"/>
                    </w:rPr>
                    <w:t>以上材料的</w:t>
                  </w:r>
                  <w:r>
                    <w:rPr>
                      <w:rFonts w:ascii="仿宋" w:hAnsi="仿宋" w:eastAsia="仿宋" w:cs="仿宋"/>
                      <w:sz w:val="24"/>
                      <w:szCs w:val="24"/>
                    </w:rPr>
                    <w:t xml:space="preserve">  </w:t>
                  </w:r>
                  <w:r>
                    <w:rPr>
                      <w:rFonts w:ascii="仿宋" w:hAnsi="仿宋" w:eastAsia="仿宋" w:cs="仿宋"/>
                      <w:spacing w:val="9"/>
                      <w:sz w:val="24"/>
                      <w:szCs w:val="24"/>
                    </w:rPr>
                    <w:t>电子表格和模板</w:t>
                  </w:r>
                  <w:r>
                    <w:rPr>
                      <w:rFonts w:ascii="仿宋" w:hAnsi="仿宋" w:eastAsia="仿宋" w:cs="仿宋"/>
                      <w:spacing w:val="1"/>
                      <w:sz w:val="24"/>
                      <w:szCs w:val="24"/>
                    </w:rPr>
                    <w:t xml:space="preserve">  </w:t>
                  </w:r>
                  <w:r>
                    <w:rPr>
                      <w:rFonts w:ascii="仿宋" w:hAnsi="仿宋" w:eastAsia="仿宋" w:cs="仿宋"/>
                      <w:spacing w:val="5"/>
                      <w:sz w:val="24"/>
                      <w:szCs w:val="24"/>
                    </w:rPr>
                    <w:t>可在“</w:t>
                  </w:r>
                  <w:r>
                    <w:rPr>
                      <w:rFonts w:ascii="仿宋" w:hAnsi="仿宋" w:eastAsia="仿宋" w:cs="仿宋"/>
                      <w:spacing w:val="-89"/>
                      <w:sz w:val="24"/>
                      <w:szCs w:val="24"/>
                    </w:rPr>
                    <w:t xml:space="preserve"> </w:t>
                  </w:r>
                  <w:r>
                    <w:rPr>
                      <w:rFonts w:ascii="仿宋" w:hAnsi="仿宋" w:eastAsia="仿宋" w:cs="仿宋"/>
                      <w:spacing w:val="5"/>
                      <w:sz w:val="24"/>
                      <w:szCs w:val="24"/>
                    </w:rPr>
                    <w:t>遂宁市卫</w:t>
                  </w:r>
                  <w:r>
                    <w:rPr>
                      <w:rFonts w:ascii="仿宋" w:hAnsi="仿宋" w:eastAsia="仿宋" w:cs="仿宋"/>
                      <w:sz w:val="24"/>
                      <w:szCs w:val="24"/>
                    </w:rPr>
                    <w:t xml:space="preserve">  </w:t>
                  </w:r>
                  <w:r>
                    <w:rPr>
                      <w:rFonts w:ascii="仿宋" w:hAnsi="仿宋" w:eastAsia="仿宋" w:cs="仿宋"/>
                      <w:spacing w:val="19"/>
                      <w:sz w:val="24"/>
                      <w:szCs w:val="24"/>
                    </w:rPr>
                    <w:t>生健康委官网</w:t>
                  </w:r>
                  <w:r>
                    <w:rPr>
                      <w:rFonts w:ascii="仿宋" w:hAnsi="仿宋" w:eastAsia="仿宋" w:cs="仿宋"/>
                      <w:spacing w:val="-73"/>
                      <w:sz w:val="24"/>
                      <w:szCs w:val="24"/>
                    </w:rPr>
                    <w:t xml:space="preserve"> </w:t>
                  </w:r>
                  <w:r>
                    <w:rPr>
                      <w:rFonts w:ascii="仿宋" w:hAnsi="仿宋" w:eastAsia="仿宋" w:cs="仿宋"/>
                      <w:spacing w:val="19"/>
                      <w:sz w:val="24"/>
                      <w:szCs w:val="24"/>
                    </w:rPr>
                    <w:t>”</w:t>
                  </w:r>
                  <w:r>
                    <w:rPr>
                      <w:rFonts w:ascii="仿宋" w:hAnsi="仿宋" w:eastAsia="仿宋" w:cs="仿宋"/>
                      <w:sz w:val="24"/>
                      <w:szCs w:val="24"/>
                    </w:rPr>
                    <w:t xml:space="preserve"> </w:t>
                  </w:r>
                  <w:r>
                    <w:rPr>
                      <w:rFonts w:ascii="仿宋" w:hAnsi="仿宋" w:eastAsia="仿宋" w:cs="仿宋"/>
                      <w:spacing w:val="9"/>
                      <w:sz w:val="24"/>
                      <w:szCs w:val="24"/>
                    </w:rPr>
                    <w:t>下载，或到市民</w:t>
                  </w:r>
                  <w:r>
                    <w:rPr>
                      <w:rFonts w:ascii="仿宋" w:hAnsi="仿宋" w:eastAsia="仿宋" w:cs="仿宋"/>
                      <w:spacing w:val="1"/>
                      <w:sz w:val="24"/>
                      <w:szCs w:val="24"/>
                    </w:rPr>
                    <w:t xml:space="preserve">  </w:t>
                  </w:r>
                  <w:r>
                    <w:rPr>
                      <w:rFonts w:ascii="仿宋" w:hAnsi="仿宋" w:eastAsia="仿宋" w:cs="仿宋"/>
                      <w:spacing w:val="10"/>
                      <w:sz w:val="24"/>
                      <w:szCs w:val="24"/>
                    </w:rPr>
                    <w:t>中心三号花瓣</w:t>
                  </w:r>
                  <w:r>
                    <w:rPr>
                      <w:rFonts w:ascii="仿宋" w:hAnsi="仿宋" w:eastAsia="仿宋" w:cs="仿宋"/>
                      <w:spacing w:val="-5"/>
                      <w:sz w:val="24"/>
                      <w:szCs w:val="24"/>
                    </w:rPr>
                    <w:t xml:space="preserve"> </w:t>
                  </w:r>
                  <w:r>
                    <w:rPr>
                      <w:rFonts w:ascii="仿宋" w:hAnsi="仿宋" w:eastAsia="仿宋" w:cs="仿宋"/>
                      <w:spacing w:val="10"/>
                      <w:sz w:val="24"/>
                      <w:szCs w:val="24"/>
                    </w:rPr>
                    <w:t>1</w:t>
                  </w:r>
                  <w:r>
                    <w:rPr>
                      <w:rFonts w:ascii="仿宋" w:hAnsi="仿宋" w:eastAsia="仿宋" w:cs="仿宋"/>
                      <w:sz w:val="24"/>
                      <w:szCs w:val="24"/>
                    </w:rPr>
                    <w:t xml:space="preserve">  </w:t>
                  </w:r>
                  <w:r>
                    <w:rPr>
                      <w:rFonts w:ascii="仿宋" w:hAnsi="仿宋" w:eastAsia="仿宋" w:cs="仿宋"/>
                      <w:spacing w:val="-3"/>
                      <w:sz w:val="24"/>
                      <w:szCs w:val="24"/>
                    </w:rPr>
                    <w:t>楼</w:t>
                  </w:r>
                  <w:r>
                    <w:rPr>
                      <w:rFonts w:ascii="仿宋" w:hAnsi="仿宋" w:eastAsia="仿宋" w:cs="仿宋"/>
                      <w:spacing w:val="-24"/>
                      <w:sz w:val="24"/>
                      <w:szCs w:val="24"/>
                    </w:rPr>
                    <w:t xml:space="preserve"> </w:t>
                  </w:r>
                  <w:r>
                    <w:rPr>
                      <w:rFonts w:ascii="仿宋" w:hAnsi="仿宋" w:eastAsia="仿宋" w:cs="仿宋"/>
                      <w:spacing w:val="-3"/>
                      <w:sz w:val="24"/>
                      <w:szCs w:val="24"/>
                    </w:rPr>
                    <w:t>D04-D10 号窗</w:t>
                  </w:r>
                  <w:r>
                    <w:rPr>
                      <w:rFonts w:ascii="仿宋" w:hAnsi="仿宋" w:eastAsia="仿宋" w:cs="仿宋"/>
                      <w:sz w:val="24"/>
                      <w:szCs w:val="24"/>
                    </w:rPr>
                    <w:t xml:space="preserve">  </w:t>
                  </w:r>
                  <w:r>
                    <w:rPr>
                      <w:rFonts w:ascii="仿宋" w:hAnsi="仿宋" w:eastAsia="仿宋" w:cs="仿宋"/>
                      <w:spacing w:val="-4"/>
                      <w:sz w:val="24"/>
                      <w:szCs w:val="24"/>
                    </w:rPr>
                    <w:t>口领取</w:t>
                  </w:r>
                </w:p>
              </w:txbxContent>
            </v:textbox>
          </v:shape>
        </w:pict>
      </w:r>
      <w:r>
        <w:drawing>
          <wp:anchor distT="0" distB="0" distL="0" distR="0" simplePos="0" relativeHeight="253073408" behindDoc="1" locked="0" layoutInCell="1" allowOverlap="1">
            <wp:simplePos x="0" y="0"/>
            <wp:positionH relativeFrom="column">
              <wp:posOffset>0</wp:posOffset>
            </wp:positionH>
            <wp:positionV relativeFrom="paragraph">
              <wp:posOffset>-42545</wp:posOffset>
            </wp:positionV>
            <wp:extent cx="5822315" cy="3357245"/>
            <wp:effectExtent l="0" t="0" r="0" b="0"/>
            <wp:wrapNone/>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332"/>
                    <a:stretch>
                      <a:fillRect/>
                    </a:stretch>
                  </pic:blipFill>
                  <pic:spPr>
                    <a:xfrm>
                      <a:off x="0" y="0"/>
                      <a:ext cx="5822086" cy="3357245"/>
                    </a:xfrm>
                    <a:prstGeom prst="rect">
                      <a:avLst/>
                    </a:prstGeom>
                  </pic:spPr>
                </pic:pic>
              </a:graphicData>
            </a:graphic>
          </wp:anchor>
        </w:drawing>
      </w:r>
      <w:r>
        <w:rPr>
          <w:rFonts w:ascii="仿宋" w:hAnsi="仿宋" w:eastAsia="仿宋" w:cs="仿宋"/>
          <w:spacing w:val="-3"/>
          <w:sz w:val="24"/>
          <w:szCs w:val="24"/>
        </w:rPr>
        <w:t>医疗机构在市民中心综合窗</w:t>
      </w:r>
    </w:p>
    <w:p>
      <w:pPr>
        <w:spacing w:before="15" w:line="222" w:lineRule="auto"/>
        <w:ind w:left="3291"/>
        <w:rPr>
          <w:rFonts w:ascii="仿宋" w:hAnsi="仿宋" w:eastAsia="仿宋" w:cs="仿宋"/>
          <w:sz w:val="24"/>
          <w:szCs w:val="24"/>
        </w:rPr>
      </w:pPr>
      <w:r>
        <w:rPr>
          <w:rFonts w:ascii="仿宋" w:hAnsi="仿宋" w:eastAsia="仿宋" w:cs="仿宋"/>
          <w:spacing w:val="-4"/>
          <w:sz w:val="24"/>
          <w:szCs w:val="24"/>
        </w:rPr>
        <w:t>口或四川政务服务网的“遂</w:t>
      </w:r>
    </w:p>
    <w:p>
      <w:pPr>
        <w:spacing w:before="11" w:line="222" w:lineRule="auto"/>
        <w:ind w:left="3260"/>
        <w:rPr>
          <w:rFonts w:ascii="仿宋" w:hAnsi="仿宋" w:eastAsia="仿宋" w:cs="仿宋"/>
          <w:sz w:val="24"/>
          <w:szCs w:val="24"/>
        </w:rPr>
      </w:pPr>
      <w:r>
        <w:rPr>
          <w:rFonts w:ascii="仿宋" w:hAnsi="仿宋" w:eastAsia="仿宋" w:cs="仿宋"/>
          <w:spacing w:val="-5"/>
          <w:sz w:val="24"/>
          <w:szCs w:val="24"/>
        </w:rPr>
        <w:t>宁市卫生健康委</w:t>
      </w:r>
      <w:r>
        <w:rPr>
          <w:rFonts w:ascii="仿宋" w:hAnsi="仿宋" w:eastAsia="仿宋" w:cs="仿宋"/>
          <w:spacing w:val="-78"/>
          <w:sz w:val="24"/>
          <w:szCs w:val="24"/>
        </w:rPr>
        <w:t xml:space="preserve"> </w:t>
      </w:r>
      <w:r>
        <w:rPr>
          <w:rFonts w:ascii="仿宋" w:hAnsi="仿宋" w:eastAsia="仿宋" w:cs="仿宋"/>
          <w:spacing w:val="-5"/>
          <w:sz w:val="24"/>
          <w:szCs w:val="24"/>
        </w:rPr>
        <w:t>”网页提出</w:t>
      </w:r>
    </w:p>
    <w:p>
      <w:pPr>
        <w:spacing w:before="11" w:line="220" w:lineRule="auto"/>
        <w:ind w:left="4482"/>
        <w:rPr>
          <w:rFonts w:ascii="仿宋" w:hAnsi="仿宋" w:eastAsia="仿宋" w:cs="仿宋"/>
          <w:sz w:val="24"/>
          <w:szCs w:val="24"/>
        </w:rPr>
      </w:pPr>
      <w:r>
        <w:rPr>
          <w:rFonts w:ascii="仿宋" w:hAnsi="仿宋" w:eastAsia="仿宋" w:cs="仿宋"/>
          <w:spacing w:val="-13"/>
          <w:sz w:val="24"/>
          <w:szCs w:val="24"/>
        </w:rPr>
        <w:t>申请</w:t>
      </w:r>
    </w:p>
    <w:p>
      <w:pPr>
        <w:pStyle w:val="2"/>
        <w:spacing w:line="268" w:lineRule="auto"/>
      </w:pPr>
    </w:p>
    <w:p>
      <w:pPr>
        <w:pStyle w:val="2"/>
        <w:spacing w:line="268" w:lineRule="auto"/>
      </w:pPr>
    </w:p>
    <w:p>
      <w:pPr>
        <w:pStyle w:val="2"/>
        <w:spacing w:line="268" w:lineRule="auto"/>
      </w:pPr>
    </w:p>
    <w:p>
      <w:pPr>
        <w:pStyle w:val="2"/>
        <w:spacing w:line="268" w:lineRule="auto"/>
      </w:pPr>
    </w:p>
    <w:p>
      <w:pPr>
        <w:spacing w:before="78" w:line="222" w:lineRule="auto"/>
        <w:ind w:firstLine="3360" w:firstLineChars="1600"/>
        <w:rPr>
          <w:rFonts w:ascii="仿宋" w:hAnsi="仿宋" w:eastAsia="仿宋" w:cs="仿宋"/>
          <w:sz w:val="24"/>
          <w:szCs w:val="24"/>
        </w:rPr>
      </w:pPr>
      <w:r>
        <w:pict>
          <v:shape id="_x0000_s2179" o:spid="_x0000_s2179" o:spt="202" type="#_x0000_t202" style="position:absolute;left:0pt;margin-left:39.1pt;margin-top:7.45pt;height:31.5pt;width:69.55pt;z-index:253075456;mso-width-relative:page;mso-height-relative:page;" filled="f" stroked="f" coordsize="21600,21600">
            <v:path/>
            <v:fill on="f" focussize="0,0"/>
            <v:stroke on="f"/>
            <v:imagedata o:title=""/>
            <o:lock v:ext="edit" aspectratio="f"/>
            <v:textbox inset="0mm,0mm,0mm,0mm">
              <w:txbxContent>
                <w:p>
                  <w:pPr>
                    <w:spacing w:before="19" w:line="232" w:lineRule="auto"/>
                    <w:ind w:left="248" w:right="20" w:hanging="229"/>
                    <w:rPr>
                      <w:rFonts w:ascii="仿宋" w:hAnsi="仿宋" w:eastAsia="仿宋" w:cs="仿宋"/>
                      <w:sz w:val="24"/>
                      <w:szCs w:val="24"/>
                    </w:rPr>
                  </w:pPr>
                  <w:r>
                    <w:rPr>
                      <w:rFonts w:ascii="仿宋" w:hAnsi="仿宋" w:eastAsia="仿宋" w:cs="仿宋"/>
                      <w:spacing w:val="-15"/>
                      <w:sz w:val="24"/>
                      <w:szCs w:val="24"/>
                    </w:rPr>
                    <w:t>审查不合格，</w:t>
                  </w:r>
                  <w:r>
                    <w:rPr>
                      <w:rFonts w:ascii="仿宋" w:hAnsi="仿宋" w:eastAsia="仿宋" w:cs="仿宋"/>
                      <w:sz w:val="24"/>
                      <w:szCs w:val="24"/>
                    </w:rPr>
                    <w:t xml:space="preserve"> </w:t>
                  </w:r>
                  <w:r>
                    <w:rPr>
                      <w:rFonts w:ascii="仿宋" w:hAnsi="仿宋" w:eastAsia="仿宋" w:cs="仿宋"/>
                      <w:spacing w:val="-5"/>
                      <w:sz w:val="24"/>
                      <w:szCs w:val="24"/>
                    </w:rPr>
                    <w:t>予以退件</w:t>
                  </w:r>
                </w:p>
              </w:txbxContent>
            </v:textbox>
          </v:shape>
        </w:pict>
      </w: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r>
        <w:rPr>
          <w:rFonts w:ascii="仿宋" w:hAnsi="仿宋" w:eastAsia="仿宋" w:cs="仿宋"/>
          <w:spacing w:val="-3"/>
          <w:sz w:val="24"/>
          <w:szCs w:val="24"/>
        </w:rPr>
        <w:t>审核</w:t>
      </w:r>
    </w:p>
    <w:p>
      <w:pPr>
        <w:spacing w:before="11" w:line="220" w:lineRule="auto"/>
        <w:ind w:left="3774"/>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pPr>
        <w:pStyle w:val="2"/>
        <w:spacing w:line="314" w:lineRule="auto"/>
      </w:pPr>
    </w:p>
    <w:p>
      <w:pPr>
        <w:pStyle w:val="2"/>
        <w:spacing w:line="314" w:lineRule="auto"/>
      </w:pPr>
    </w:p>
    <w:p>
      <w:pPr>
        <w:spacing w:before="78" w:line="222" w:lineRule="auto"/>
        <w:ind w:left="5077"/>
        <w:rPr>
          <w:rFonts w:ascii="仿宋" w:hAnsi="仿宋" w:eastAsia="仿宋" w:cs="仿宋"/>
          <w:sz w:val="24"/>
          <w:szCs w:val="24"/>
        </w:rPr>
      </w:pPr>
      <w:r>
        <w:rPr>
          <w:rFonts w:ascii="仿宋" w:hAnsi="仿宋" w:eastAsia="仿宋" w:cs="仿宋"/>
          <w:spacing w:val="-7"/>
          <w:sz w:val="24"/>
          <w:szCs w:val="24"/>
        </w:rPr>
        <w:t>审查通过</w:t>
      </w:r>
    </w:p>
    <w:p>
      <w:pPr>
        <w:pStyle w:val="2"/>
        <w:spacing w:line="422" w:lineRule="auto"/>
      </w:pPr>
    </w:p>
    <w:p>
      <w:pPr>
        <w:spacing w:before="78" w:line="220" w:lineRule="auto"/>
        <w:ind w:left="3404"/>
        <w:rPr>
          <w:rFonts w:ascii="仿宋" w:hAnsi="仿宋" w:eastAsia="仿宋" w:cs="仿宋"/>
          <w:sz w:val="24"/>
          <w:szCs w:val="24"/>
        </w:rPr>
      </w:pPr>
      <w:r>
        <w:rPr>
          <w:rFonts w:ascii="仿宋" w:hAnsi="仿宋" w:eastAsia="仿宋" w:cs="仿宋"/>
          <w:spacing w:val="-2"/>
          <w:sz w:val="24"/>
          <w:szCs w:val="24"/>
        </w:rPr>
        <w:t>通知申请人领取批复文件</w:t>
      </w:r>
    </w:p>
    <w:p>
      <w:pPr>
        <w:spacing w:before="14" w:line="220" w:lineRule="auto"/>
        <w:ind w:left="3796"/>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9" w:lineRule="auto"/>
      </w:pPr>
    </w:p>
    <w:p>
      <w:pPr>
        <w:pStyle w:val="2"/>
        <w:spacing w:line="259" w:lineRule="auto"/>
      </w:pPr>
    </w:p>
    <w:p>
      <w:pPr>
        <w:spacing w:before="79" w:line="220" w:lineRule="auto"/>
        <w:ind w:left="2691"/>
        <w:rPr>
          <w:rFonts w:ascii="仿宋" w:hAnsi="仿宋" w:eastAsia="仿宋" w:cs="仿宋"/>
          <w:sz w:val="24"/>
          <w:szCs w:val="24"/>
        </w:rPr>
      </w:pPr>
      <w:r>
        <w:rPr>
          <w:rFonts w:ascii="仿宋" w:hAnsi="仿宋" w:eastAsia="仿宋" w:cs="仿宋"/>
          <w:spacing w:val="-3"/>
          <w:sz w:val="24"/>
          <w:szCs w:val="24"/>
        </w:rPr>
        <w:t>现场申请地址：市民中心三号花瓣</w:t>
      </w:r>
      <w:r>
        <w:rPr>
          <w:rFonts w:ascii="仿宋" w:hAnsi="仿宋" w:eastAsia="仿宋" w:cs="仿宋"/>
          <w:spacing w:val="-29"/>
          <w:sz w:val="24"/>
          <w:szCs w:val="24"/>
        </w:rPr>
        <w:t xml:space="preserve"> </w:t>
      </w:r>
      <w:r>
        <w:rPr>
          <w:rFonts w:ascii="仿宋" w:hAnsi="仿宋" w:eastAsia="仿宋" w:cs="仿宋"/>
          <w:spacing w:val="-3"/>
          <w:sz w:val="24"/>
          <w:szCs w:val="24"/>
        </w:rPr>
        <w:t>1</w:t>
      </w:r>
      <w:r>
        <w:rPr>
          <w:rFonts w:ascii="仿宋" w:hAnsi="仿宋" w:eastAsia="仿宋" w:cs="仿宋"/>
          <w:spacing w:val="-45"/>
          <w:sz w:val="24"/>
          <w:szCs w:val="24"/>
        </w:rPr>
        <w:t xml:space="preserve"> </w:t>
      </w:r>
      <w:r>
        <w:rPr>
          <w:rFonts w:ascii="仿宋" w:hAnsi="仿宋" w:eastAsia="仿宋" w:cs="仿宋"/>
          <w:spacing w:val="-3"/>
          <w:sz w:val="24"/>
          <w:szCs w:val="24"/>
        </w:rPr>
        <w:t>楼</w:t>
      </w:r>
      <w:r>
        <w:rPr>
          <w:rFonts w:ascii="仿宋" w:hAnsi="仿宋" w:eastAsia="仿宋" w:cs="仿宋"/>
          <w:spacing w:val="-56"/>
          <w:sz w:val="24"/>
          <w:szCs w:val="24"/>
        </w:rPr>
        <w:t xml:space="preserve"> </w:t>
      </w:r>
      <w:r>
        <w:rPr>
          <w:rFonts w:ascii="仿宋" w:hAnsi="仿宋" w:eastAsia="仿宋" w:cs="仿宋"/>
          <w:spacing w:val="-3"/>
          <w:sz w:val="24"/>
          <w:szCs w:val="24"/>
        </w:rPr>
        <w:t>D04-D10</w:t>
      </w:r>
      <w:r>
        <w:rPr>
          <w:rFonts w:ascii="仿宋" w:hAnsi="仿宋" w:eastAsia="仿宋" w:cs="仿宋"/>
          <w:spacing w:val="-38"/>
          <w:sz w:val="24"/>
          <w:szCs w:val="24"/>
        </w:rPr>
        <w:t xml:space="preserve"> </w:t>
      </w:r>
      <w:r>
        <w:rPr>
          <w:rFonts w:ascii="仿宋" w:hAnsi="仿宋" w:eastAsia="仿宋" w:cs="仿宋"/>
          <w:spacing w:val="-3"/>
          <w:sz w:val="24"/>
          <w:szCs w:val="24"/>
        </w:rPr>
        <w:t>号窗口</w:t>
      </w:r>
    </w:p>
    <w:p>
      <w:pPr>
        <w:spacing w:before="14" w:line="220" w:lineRule="auto"/>
        <w:ind w:left="2718"/>
        <w:rPr>
          <w:rFonts w:ascii="仿宋" w:hAnsi="仿宋" w:eastAsia="仿宋" w:cs="仿宋"/>
          <w:sz w:val="24"/>
          <w:szCs w:val="24"/>
        </w:rPr>
      </w:pPr>
      <w:r>
        <w:rPr>
          <w:rFonts w:ascii="仿宋" w:hAnsi="仿宋" w:eastAsia="仿宋" w:cs="仿宋"/>
          <w:spacing w:val="-13"/>
          <w:sz w:val="24"/>
          <w:szCs w:val="24"/>
        </w:rPr>
        <w:t>网上申请网址：</w:t>
      </w:r>
    </w:p>
    <w:p>
      <w:pPr>
        <w:spacing w:before="13" w:line="231" w:lineRule="auto"/>
        <w:ind w:left="2689" w:right="132" w:hanging="8"/>
        <w:rPr>
          <w:rFonts w:ascii="仿宋" w:hAnsi="仿宋" w:eastAsia="仿宋" w:cs="仿宋"/>
          <w:sz w:val="24"/>
          <w:szCs w:val="24"/>
        </w:rPr>
      </w:pPr>
      <w:r>
        <w:fldChar w:fldCharType="begin"/>
      </w:r>
      <w:r>
        <w:instrText xml:space="preserve"> HYPERLINK "https://www.sczwfw.gov.cn/jiq/front/item/bmft_index?d" </w:instrText>
      </w:r>
      <w:r>
        <w:fldChar w:fldCharType="separate"/>
      </w:r>
      <w:r>
        <w:rPr>
          <w:rFonts w:ascii="仿宋" w:hAnsi="仿宋" w:eastAsia="仿宋" w:cs="仿宋"/>
          <w:sz w:val="24"/>
          <w:szCs w:val="24"/>
        </w:rPr>
        <w:t>https://www.sczwfw.gov.cn/jiq/front/item/bmft_</w:t>
      </w:r>
      <w:r>
        <w:rPr>
          <w:rFonts w:ascii="仿宋" w:hAnsi="仿宋" w:eastAsia="仿宋" w:cs="仿宋"/>
          <w:spacing w:val="-1"/>
          <w:sz w:val="24"/>
          <w:szCs w:val="24"/>
        </w:rPr>
        <w:t>index?d</w:t>
      </w:r>
      <w:r>
        <w:rPr>
          <w:rFonts w:ascii="仿宋" w:hAnsi="仿宋" w:eastAsia="仿宋" w:cs="仿宋"/>
          <w:spacing w:val="-1"/>
          <w:sz w:val="24"/>
          <w:szCs w:val="24"/>
        </w:rPr>
        <w:fldChar w:fldCharType="end"/>
      </w:r>
      <w:r>
        <w:rPr>
          <w:rFonts w:ascii="仿宋" w:hAnsi="仿宋" w:eastAsia="仿宋" w:cs="仿宋"/>
          <w:sz w:val="24"/>
          <w:szCs w:val="24"/>
        </w:rPr>
        <w:t xml:space="preserve"> eptCode=008490438&amp;areaC</w:t>
      </w:r>
      <w:r>
        <w:rPr>
          <w:rFonts w:ascii="仿宋" w:hAnsi="仿宋" w:eastAsia="仿宋" w:cs="仿宋"/>
          <w:spacing w:val="-1"/>
          <w:sz w:val="24"/>
          <w:szCs w:val="24"/>
        </w:rPr>
        <w:t>ode=510900000000</w:t>
      </w:r>
    </w:p>
    <w:p>
      <w:pPr>
        <w:spacing w:line="223" w:lineRule="auto"/>
        <w:ind w:left="2691"/>
        <w:rPr>
          <w:rFonts w:ascii="仿宋" w:hAnsi="仿宋" w:eastAsia="仿宋" w:cs="仿宋"/>
          <w:sz w:val="24"/>
          <w:szCs w:val="24"/>
        </w:rPr>
      </w:pPr>
      <w:r>
        <w:rPr>
          <w:rFonts w:ascii="仿宋" w:hAnsi="仿宋" w:eastAsia="仿宋" w:cs="仿宋"/>
          <w:spacing w:val="-1"/>
          <w:sz w:val="24"/>
          <w:szCs w:val="24"/>
        </w:rPr>
        <w:t>业务咨询电话：0825-2655023</w:t>
      </w:r>
    </w:p>
    <w:p>
      <w:pPr>
        <w:spacing w:before="10" w:line="220" w:lineRule="auto"/>
        <w:ind w:left="2699"/>
        <w:rPr>
          <w:rFonts w:ascii="仿宋" w:hAnsi="仿宋" w:eastAsia="仿宋" w:cs="仿宋"/>
          <w:sz w:val="24"/>
          <w:szCs w:val="24"/>
        </w:rPr>
      </w:pPr>
      <w:r>
        <w:rPr>
          <w:rFonts w:ascii="仿宋" w:hAnsi="仿宋" w:eastAsia="仿宋" w:cs="仿宋"/>
          <w:spacing w:val="-3"/>
          <w:sz w:val="24"/>
          <w:szCs w:val="24"/>
        </w:rPr>
        <w:t>法定办结时限：30</w:t>
      </w:r>
      <w:r>
        <w:rPr>
          <w:rFonts w:ascii="仿宋" w:hAnsi="仿宋" w:eastAsia="仿宋" w:cs="仿宋"/>
          <w:spacing w:val="-42"/>
          <w:sz w:val="24"/>
          <w:szCs w:val="24"/>
        </w:rPr>
        <w:t xml:space="preserve"> </w:t>
      </w:r>
      <w:r>
        <w:rPr>
          <w:rFonts w:ascii="仿宋" w:hAnsi="仿宋" w:eastAsia="仿宋" w:cs="仿宋"/>
          <w:spacing w:val="-3"/>
          <w:sz w:val="24"/>
          <w:szCs w:val="24"/>
        </w:rPr>
        <w:t>个工作日</w:t>
      </w:r>
    </w:p>
    <w:p>
      <w:pPr>
        <w:spacing w:before="14" w:line="220" w:lineRule="auto"/>
        <w:ind w:left="2691"/>
        <w:rPr>
          <w:rFonts w:ascii="仿宋" w:hAnsi="仿宋" w:eastAsia="仿宋" w:cs="仿宋"/>
          <w:sz w:val="24"/>
          <w:szCs w:val="24"/>
        </w:rPr>
      </w:pPr>
      <w:r>
        <w:rPr>
          <w:rFonts w:ascii="仿宋" w:hAnsi="仿宋" w:eastAsia="仿宋" w:cs="仿宋"/>
          <w:spacing w:val="-3"/>
          <w:sz w:val="24"/>
          <w:szCs w:val="24"/>
        </w:rPr>
        <w:t>承诺办结时限：1</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pPr>
        <w:spacing w:line="220" w:lineRule="auto"/>
        <w:rPr>
          <w:rFonts w:ascii="仿宋" w:hAnsi="仿宋" w:eastAsia="仿宋" w:cs="仿宋"/>
          <w:sz w:val="24"/>
          <w:szCs w:val="24"/>
        </w:rPr>
        <w:sectPr>
          <w:footerReference r:id="rId215" w:type="default"/>
          <w:pgSz w:w="11906" w:h="16838"/>
          <w:pgMar w:top="400" w:right="1225" w:bottom="693" w:left="1511" w:header="0" w:footer="381" w:gutter="0"/>
          <w:pgNumType w:fmt="decimal"/>
          <w:cols w:space="720" w:num="1"/>
        </w:sectPr>
      </w:pPr>
    </w:p>
    <w:p>
      <w:pPr>
        <w:pStyle w:val="2"/>
        <w:spacing w:line="245"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spacing w:before="166" w:line="237" w:lineRule="auto"/>
        <w:ind w:left="1977"/>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8"/>
          <w:sz w:val="43"/>
          <w:szCs w:val="43"/>
        </w:rPr>
        <w:t>遂宁市医院评审申请书</w:t>
      </w:r>
    </w:p>
    <w:p>
      <w:pPr>
        <w:pStyle w:val="2"/>
        <w:spacing w:line="241" w:lineRule="auto"/>
      </w:pPr>
    </w:p>
    <w:p>
      <w:pPr>
        <w:pStyle w:val="2"/>
        <w:spacing w:line="241" w:lineRule="auto"/>
      </w:pPr>
    </w:p>
    <w:p>
      <w:pPr>
        <w:spacing w:before="101" w:line="227" w:lineRule="auto"/>
        <w:ind w:left="672"/>
        <w:rPr>
          <w:rFonts w:ascii="黑体" w:hAnsi="黑体" w:eastAsia="黑体" w:cs="黑体"/>
          <w:sz w:val="31"/>
          <w:szCs w:val="31"/>
        </w:rPr>
      </w:pPr>
      <w:r>
        <w:rPr>
          <w:rFonts w:ascii="黑体" w:hAnsi="黑体" w:eastAsia="黑体" w:cs="黑体"/>
          <w:spacing w:val="6"/>
          <w:sz w:val="31"/>
          <w:szCs w:val="31"/>
        </w:rPr>
        <w:t>一、拟评审等次</w:t>
      </w:r>
    </w:p>
    <w:p>
      <w:pPr>
        <w:spacing w:before="180" w:line="222" w:lineRule="auto"/>
        <w:ind w:left="659"/>
        <w:rPr>
          <w:rFonts w:ascii="KaiTi_GB2312" w:hAnsi="KaiTi_GB2312" w:eastAsia="KaiTi_GB2312" w:cs="KaiTi_GB2312"/>
          <w:sz w:val="31"/>
          <w:szCs w:val="31"/>
        </w:rPr>
      </w:pPr>
      <w:r>
        <w:rPr>
          <w:rFonts w:ascii="KaiTi_GB2312" w:hAnsi="KaiTi_GB2312" w:eastAsia="KaiTi_GB2312" w:cs="KaiTi_GB2312"/>
          <w:spacing w:val="6"/>
          <w:sz w:val="31"/>
          <w:szCs w:val="31"/>
        </w:rPr>
        <w:t>（一）新评</w:t>
      </w:r>
    </w:p>
    <w:p>
      <w:pPr>
        <w:spacing w:before="185" w:line="231" w:lineRule="auto"/>
        <w:ind w:left="681"/>
        <w:rPr>
          <w:rFonts w:ascii="FangSong_GB2312" w:hAnsi="FangSong_GB2312" w:eastAsia="FangSong_GB2312" w:cs="FangSong_GB2312"/>
          <w:sz w:val="31"/>
          <w:szCs w:val="31"/>
        </w:rPr>
      </w:pPr>
      <w:r>
        <w:rPr>
          <w:rFonts w:ascii="MS Gothic" w:hAnsi="MS Gothic" w:eastAsia="MS Gothic" w:cs="MS Gothic"/>
          <w:spacing w:val="-3"/>
          <w:sz w:val="31"/>
          <w:szCs w:val="31"/>
        </w:rPr>
        <w:t>□</w:t>
      </w:r>
      <w:r>
        <w:rPr>
          <w:rFonts w:ascii="FangSong_GB2312" w:hAnsi="FangSong_GB2312" w:eastAsia="FangSong_GB2312" w:cs="FangSong_GB2312"/>
          <w:spacing w:val="-3"/>
          <w:sz w:val="31"/>
          <w:szCs w:val="31"/>
        </w:rPr>
        <w:t>二级甲等</w:t>
      </w:r>
      <w:r>
        <w:rPr>
          <w:rFonts w:ascii="FangSong_GB2312" w:hAnsi="FangSong_GB2312" w:eastAsia="FangSong_GB2312" w:cs="FangSong_GB2312"/>
          <w:spacing w:val="20"/>
          <w:sz w:val="31"/>
          <w:szCs w:val="31"/>
        </w:rPr>
        <w:t xml:space="preserve">  </w:t>
      </w:r>
      <w:r>
        <w:rPr>
          <w:rFonts w:ascii="MS Gothic" w:hAnsi="MS Gothic" w:eastAsia="MS Gothic" w:cs="MS Gothic"/>
          <w:spacing w:val="-3"/>
          <w:sz w:val="31"/>
          <w:szCs w:val="31"/>
        </w:rPr>
        <w:t>□</w:t>
      </w:r>
      <w:r>
        <w:rPr>
          <w:rFonts w:ascii="FangSong_GB2312" w:hAnsi="FangSong_GB2312" w:eastAsia="FangSong_GB2312" w:cs="FangSong_GB2312"/>
          <w:spacing w:val="-3"/>
          <w:sz w:val="31"/>
          <w:szCs w:val="31"/>
        </w:rPr>
        <w:t>二级乙等</w:t>
      </w:r>
    </w:p>
    <w:p>
      <w:pPr>
        <w:spacing w:before="174" w:line="222" w:lineRule="auto"/>
        <w:ind w:left="659"/>
        <w:rPr>
          <w:rFonts w:ascii="KaiTi_GB2312" w:hAnsi="KaiTi_GB2312" w:eastAsia="KaiTi_GB2312" w:cs="KaiTi_GB2312"/>
          <w:sz w:val="31"/>
          <w:szCs w:val="31"/>
        </w:rPr>
      </w:pPr>
      <w:r>
        <w:rPr>
          <w:rFonts w:ascii="KaiTi_GB2312" w:hAnsi="KaiTi_GB2312" w:eastAsia="KaiTi_GB2312" w:cs="KaiTi_GB2312"/>
          <w:spacing w:val="6"/>
          <w:sz w:val="31"/>
          <w:szCs w:val="31"/>
        </w:rPr>
        <w:t>（二）复评</w:t>
      </w:r>
    </w:p>
    <w:p>
      <w:pPr>
        <w:spacing w:before="186" w:line="231" w:lineRule="auto"/>
        <w:ind w:left="681"/>
        <w:rPr>
          <w:rFonts w:ascii="FangSong_GB2312" w:hAnsi="FangSong_GB2312" w:eastAsia="FangSong_GB2312" w:cs="FangSong_GB2312"/>
          <w:sz w:val="31"/>
          <w:szCs w:val="31"/>
        </w:rPr>
      </w:pPr>
      <w:r>
        <w:rPr>
          <w:rFonts w:ascii="MS Gothic" w:hAnsi="MS Gothic" w:eastAsia="MS Gothic" w:cs="MS Gothic"/>
          <w:spacing w:val="-3"/>
          <w:sz w:val="31"/>
          <w:szCs w:val="31"/>
        </w:rPr>
        <w:t>□</w:t>
      </w:r>
      <w:r>
        <w:rPr>
          <w:rFonts w:ascii="FangSong_GB2312" w:hAnsi="FangSong_GB2312" w:eastAsia="FangSong_GB2312" w:cs="FangSong_GB2312"/>
          <w:spacing w:val="-3"/>
          <w:sz w:val="31"/>
          <w:szCs w:val="31"/>
        </w:rPr>
        <w:t>二级甲等</w:t>
      </w:r>
      <w:r>
        <w:rPr>
          <w:rFonts w:ascii="FangSong_GB2312" w:hAnsi="FangSong_GB2312" w:eastAsia="FangSong_GB2312" w:cs="FangSong_GB2312"/>
          <w:spacing w:val="20"/>
          <w:sz w:val="31"/>
          <w:szCs w:val="31"/>
        </w:rPr>
        <w:t xml:space="preserve">  </w:t>
      </w:r>
      <w:r>
        <w:rPr>
          <w:rFonts w:ascii="MS Gothic" w:hAnsi="MS Gothic" w:eastAsia="MS Gothic" w:cs="MS Gothic"/>
          <w:spacing w:val="-3"/>
          <w:sz w:val="31"/>
          <w:szCs w:val="31"/>
        </w:rPr>
        <w:t>□</w:t>
      </w:r>
      <w:r>
        <w:rPr>
          <w:rFonts w:ascii="FangSong_GB2312" w:hAnsi="FangSong_GB2312" w:eastAsia="FangSong_GB2312" w:cs="FangSong_GB2312"/>
          <w:spacing w:val="-3"/>
          <w:sz w:val="31"/>
          <w:szCs w:val="31"/>
        </w:rPr>
        <w:t>二级乙等</w:t>
      </w:r>
    </w:p>
    <w:p>
      <w:pPr>
        <w:spacing w:before="170" w:line="228" w:lineRule="auto"/>
        <w:ind w:left="672"/>
        <w:rPr>
          <w:rFonts w:ascii="黑体" w:hAnsi="黑体" w:eastAsia="黑体" w:cs="黑体"/>
          <w:sz w:val="31"/>
          <w:szCs w:val="31"/>
        </w:rPr>
      </w:pPr>
      <w:r>
        <w:rPr>
          <w:rFonts w:ascii="黑体" w:hAnsi="黑体" w:eastAsia="黑体" w:cs="黑体"/>
          <w:spacing w:val="7"/>
          <w:sz w:val="31"/>
          <w:szCs w:val="31"/>
        </w:rPr>
        <w:t>二、前置要求审核</w:t>
      </w:r>
    </w:p>
    <w:p>
      <w:pPr>
        <w:spacing w:before="180" w:line="232" w:lineRule="auto"/>
        <w:ind w:left="662"/>
        <w:rPr>
          <w:rFonts w:ascii="FangSong_GB2312" w:hAnsi="FangSong_GB2312" w:eastAsia="FangSong_GB2312" w:cs="FangSong_GB2312"/>
          <w:sz w:val="31"/>
          <w:szCs w:val="31"/>
        </w:rPr>
      </w:pPr>
      <w:r>
        <w:rPr>
          <w:rFonts w:ascii="FangSong_GB2312" w:hAnsi="FangSong_GB2312" w:eastAsia="FangSong_GB2312" w:cs="FangSong_GB2312"/>
          <w:spacing w:val="2"/>
          <w:sz w:val="31"/>
          <w:szCs w:val="31"/>
        </w:rPr>
        <w:t>是否通过前置要求审核？</w:t>
      </w:r>
      <w:r>
        <w:rPr>
          <w:rFonts w:ascii="FangSong_GB2312" w:hAnsi="FangSong_GB2312" w:eastAsia="FangSong_GB2312" w:cs="FangSong_GB2312"/>
          <w:spacing w:val="12"/>
          <w:sz w:val="31"/>
          <w:szCs w:val="31"/>
        </w:rPr>
        <w:t xml:space="preserve">      </w:t>
      </w:r>
      <w:r>
        <w:rPr>
          <w:rFonts w:ascii="MS Gothic" w:hAnsi="MS Gothic" w:eastAsia="MS Gothic" w:cs="MS Gothic"/>
          <w:spacing w:val="2"/>
          <w:sz w:val="31"/>
          <w:szCs w:val="31"/>
        </w:rPr>
        <w:t>□</w:t>
      </w:r>
      <w:r>
        <w:rPr>
          <w:rFonts w:ascii="FangSong_GB2312" w:hAnsi="FangSong_GB2312" w:eastAsia="FangSong_GB2312" w:cs="FangSong_GB2312"/>
          <w:spacing w:val="2"/>
          <w:sz w:val="31"/>
          <w:szCs w:val="31"/>
        </w:rPr>
        <w:t>是/</w:t>
      </w:r>
      <w:r>
        <w:rPr>
          <w:rFonts w:ascii="MS Gothic" w:hAnsi="MS Gothic" w:eastAsia="MS Gothic" w:cs="MS Gothic"/>
          <w:spacing w:val="2"/>
          <w:sz w:val="31"/>
          <w:szCs w:val="31"/>
        </w:rPr>
        <w:t>□</w:t>
      </w:r>
      <w:r>
        <w:rPr>
          <w:rFonts w:ascii="FangSong_GB2312" w:hAnsi="FangSong_GB2312" w:eastAsia="FangSong_GB2312" w:cs="FangSong_GB2312"/>
          <w:spacing w:val="2"/>
          <w:sz w:val="31"/>
          <w:szCs w:val="31"/>
        </w:rPr>
        <w:t>否</w:t>
      </w:r>
    </w:p>
    <w:p>
      <w:pPr>
        <w:spacing w:before="168" w:line="228" w:lineRule="auto"/>
        <w:ind w:left="673"/>
        <w:rPr>
          <w:rFonts w:ascii="黑体" w:hAnsi="黑体" w:eastAsia="黑体" w:cs="黑体"/>
          <w:sz w:val="31"/>
          <w:szCs w:val="31"/>
        </w:rPr>
      </w:pPr>
      <w:r>
        <w:rPr>
          <w:rFonts w:ascii="黑体" w:hAnsi="黑体" w:eastAsia="黑体" w:cs="黑体"/>
          <w:spacing w:val="6"/>
          <w:sz w:val="31"/>
          <w:szCs w:val="31"/>
        </w:rPr>
        <w:t>三、数据审核</w:t>
      </w:r>
    </w:p>
    <w:p>
      <w:pPr>
        <w:spacing w:before="178" w:line="233" w:lineRule="auto"/>
        <w:ind w:left="662"/>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rPr>
        <w:t>是否通过数据审核？</w:t>
      </w:r>
      <w:r>
        <w:rPr>
          <w:rFonts w:ascii="FangSong_GB2312" w:hAnsi="FangSong_GB2312" w:eastAsia="FangSong_GB2312" w:cs="FangSong_GB2312"/>
          <w:spacing w:val="11"/>
          <w:sz w:val="31"/>
          <w:szCs w:val="31"/>
        </w:rPr>
        <w:t xml:space="preserve">      </w:t>
      </w:r>
      <w:r>
        <w:rPr>
          <w:rFonts w:ascii="MS Gothic" w:hAnsi="MS Gothic" w:eastAsia="MS Gothic" w:cs="MS Gothic"/>
          <w:spacing w:val="1"/>
          <w:sz w:val="31"/>
          <w:szCs w:val="31"/>
        </w:rPr>
        <w:t>□</w:t>
      </w:r>
      <w:r>
        <w:rPr>
          <w:rFonts w:ascii="FangSong_GB2312" w:hAnsi="FangSong_GB2312" w:eastAsia="FangSong_GB2312" w:cs="FangSong_GB2312"/>
          <w:spacing w:val="1"/>
          <w:sz w:val="31"/>
          <w:szCs w:val="31"/>
        </w:rPr>
        <w:t>是/</w:t>
      </w:r>
      <w:r>
        <w:rPr>
          <w:rFonts w:ascii="MS Gothic" w:hAnsi="MS Gothic" w:eastAsia="MS Gothic" w:cs="MS Gothic"/>
          <w:spacing w:val="1"/>
          <w:sz w:val="31"/>
          <w:szCs w:val="31"/>
        </w:rPr>
        <w:t>□</w:t>
      </w:r>
      <w:r>
        <w:rPr>
          <w:rFonts w:ascii="FangSong_GB2312" w:hAnsi="FangSong_GB2312" w:eastAsia="FangSong_GB2312" w:cs="FangSong_GB2312"/>
          <w:spacing w:val="1"/>
          <w:sz w:val="31"/>
          <w:szCs w:val="31"/>
        </w:rPr>
        <w:t>否</w:t>
      </w: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9" w:lineRule="auto"/>
      </w:pPr>
    </w:p>
    <w:p>
      <w:pPr>
        <w:pStyle w:val="2"/>
        <w:spacing w:line="249" w:lineRule="auto"/>
      </w:pPr>
    </w:p>
    <w:p>
      <w:pPr>
        <w:spacing w:before="101" w:line="219" w:lineRule="auto"/>
        <w:ind w:left="4035"/>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单位（盖章）</w:t>
      </w:r>
    </w:p>
    <w:p>
      <w:pPr>
        <w:spacing w:before="193" w:line="220" w:lineRule="auto"/>
        <w:ind w:left="4039"/>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202</w:t>
      </w:r>
      <w:r>
        <w:rPr>
          <w:rFonts w:ascii="FangSong_GB2312" w:hAnsi="FangSong_GB2312" w:eastAsia="FangSong_GB2312" w:cs="FangSong_GB2312"/>
          <w:spacing w:val="14"/>
          <w:sz w:val="31"/>
          <w:szCs w:val="31"/>
        </w:rPr>
        <w:t xml:space="preserve">  </w:t>
      </w:r>
      <w:r>
        <w:rPr>
          <w:rFonts w:ascii="FangSong_GB2312" w:hAnsi="FangSong_GB2312" w:eastAsia="FangSong_GB2312" w:cs="FangSong_GB2312"/>
          <w:spacing w:val="-7"/>
          <w:sz w:val="31"/>
          <w:szCs w:val="31"/>
        </w:rPr>
        <w:t>年</w:t>
      </w:r>
      <w:r>
        <w:rPr>
          <w:rFonts w:ascii="FangSong_GB2312" w:hAnsi="FangSong_GB2312" w:eastAsia="FangSong_GB2312" w:cs="FangSong_GB2312"/>
          <w:spacing w:val="15"/>
          <w:sz w:val="31"/>
          <w:szCs w:val="31"/>
        </w:rPr>
        <w:t xml:space="preserve">   </w:t>
      </w:r>
      <w:r>
        <w:rPr>
          <w:rFonts w:ascii="FangSong_GB2312" w:hAnsi="FangSong_GB2312" w:eastAsia="FangSong_GB2312" w:cs="FangSong_GB2312"/>
          <w:spacing w:val="-7"/>
          <w:sz w:val="31"/>
          <w:szCs w:val="31"/>
        </w:rPr>
        <w:t>月</w:t>
      </w:r>
      <w:r>
        <w:rPr>
          <w:rFonts w:ascii="FangSong_GB2312" w:hAnsi="FangSong_GB2312" w:eastAsia="FangSong_GB2312" w:cs="FangSong_GB2312"/>
          <w:spacing w:val="30"/>
          <w:sz w:val="31"/>
          <w:szCs w:val="31"/>
        </w:rPr>
        <w:t xml:space="preserve">   </w:t>
      </w:r>
      <w:r>
        <w:rPr>
          <w:rFonts w:ascii="FangSong_GB2312" w:hAnsi="FangSong_GB2312" w:eastAsia="FangSong_GB2312" w:cs="FangSong_GB2312"/>
          <w:spacing w:val="-7"/>
          <w:sz w:val="31"/>
          <w:szCs w:val="31"/>
        </w:rPr>
        <w:t>日</w:t>
      </w:r>
    </w:p>
    <w:p>
      <w:pPr>
        <w:spacing w:line="220" w:lineRule="auto"/>
        <w:rPr>
          <w:rFonts w:ascii="FangSong_GB2312" w:hAnsi="FangSong_GB2312" w:eastAsia="FangSong_GB2312" w:cs="FangSong_GB2312"/>
          <w:sz w:val="31"/>
          <w:szCs w:val="31"/>
        </w:rPr>
        <w:sectPr>
          <w:footerReference r:id="rId216" w:type="default"/>
          <w:pgSz w:w="11906" w:h="16838"/>
          <w:pgMar w:top="400" w:right="1785" w:bottom="693" w:left="1785" w:header="0" w:footer="381" w:gutter="0"/>
          <w:pgNumType w:fmt="decimal"/>
          <w:cols w:space="720" w:num="1"/>
        </w:sectPr>
      </w:pPr>
    </w:p>
    <w:p>
      <w:pPr>
        <w:pStyle w:val="2"/>
        <w:spacing w:line="268" w:lineRule="auto"/>
      </w:pPr>
    </w:p>
    <w:p>
      <w:pPr>
        <w:pStyle w:val="2"/>
        <w:spacing w:line="268" w:lineRule="auto"/>
      </w:pPr>
    </w:p>
    <w:p>
      <w:pPr>
        <w:pStyle w:val="2"/>
        <w:spacing w:line="268" w:lineRule="auto"/>
      </w:pPr>
    </w:p>
    <w:p>
      <w:pPr>
        <w:pStyle w:val="2"/>
        <w:spacing w:line="268" w:lineRule="auto"/>
      </w:pPr>
    </w:p>
    <w:p>
      <w:pPr>
        <w:spacing w:before="120" w:line="239" w:lineRule="auto"/>
        <w:ind w:left="1098"/>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外出健康体检备案办事流程图（流程图 21）</w:t>
      </w:r>
    </w:p>
    <w:p>
      <w:pPr>
        <w:pStyle w:val="2"/>
        <w:spacing w:line="264" w:lineRule="auto"/>
      </w:pPr>
    </w:p>
    <w:p>
      <w:pPr>
        <w:pStyle w:val="2"/>
        <w:spacing w:line="264" w:lineRule="auto"/>
      </w:pPr>
    </w:p>
    <w:p>
      <w:pPr>
        <w:pStyle w:val="2"/>
        <w:spacing w:line="265" w:lineRule="auto"/>
      </w:pPr>
    </w:p>
    <w:p>
      <w:pPr>
        <w:pStyle w:val="2"/>
        <w:spacing w:line="265" w:lineRule="auto"/>
      </w:pPr>
    </w:p>
    <w:p>
      <w:pPr>
        <w:spacing w:before="78" w:line="219" w:lineRule="auto"/>
        <w:ind w:left="2880"/>
        <w:rPr>
          <w:rFonts w:ascii="仿宋" w:hAnsi="仿宋" w:eastAsia="仿宋" w:cs="仿宋"/>
          <w:sz w:val="24"/>
          <w:szCs w:val="24"/>
        </w:rPr>
      </w:pPr>
      <w:r>
        <w:pict>
          <v:shape id="_x0000_s2180" o:spid="_x0000_s2180" o:spt="202" type="#_x0000_t202" style="position:absolute;left:0pt;margin-left:377.7pt;margin-top:-2pt;height:157.8pt;width:98.6pt;z-index:253089792;mso-width-relative:page;mso-height-relative:page;" filled="f" stroked="f" coordsize="21600,21600">
            <v:path/>
            <v:fill on="f" focussize="0,0"/>
            <v:stroke on="f"/>
            <v:imagedata o:title=""/>
            <o:lock v:ext="edit" aspectratio="f"/>
            <v:textbox inset="0mm,0mm,0mm,0mm">
              <w:txbxContent>
                <w:p>
                  <w:pPr>
                    <w:spacing w:before="20" w:line="220" w:lineRule="auto"/>
                    <w:ind w:left="74"/>
                    <w:rPr>
                      <w:rFonts w:ascii="仿宋" w:hAnsi="仿宋" w:eastAsia="仿宋" w:cs="仿宋"/>
                      <w:sz w:val="24"/>
                      <w:szCs w:val="24"/>
                    </w:rPr>
                  </w:pPr>
                  <w:r>
                    <w:rPr>
                      <w:rFonts w:ascii="仿宋" w:hAnsi="仿宋" w:eastAsia="仿宋" w:cs="仿宋"/>
                      <w:spacing w:val="-18"/>
                      <w:sz w:val="24"/>
                      <w:szCs w:val="24"/>
                    </w:rPr>
                    <w:t>申请材料：</w:t>
                  </w:r>
                </w:p>
                <w:p>
                  <w:pPr>
                    <w:spacing w:line="231" w:lineRule="auto"/>
                    <w:ind w:left="64" w:right="20" w:hanging="23"/>
                    <w:rPr>
                      <w:rFonts w:ascii="仿宋" w:hAnsi="仿宋" w:eastAsia="仿宋" w:cs="仿宋"/>
                      <w:sz w:val="24"/>
                      <w:szCs w:val="24"/>
                    </w:rPr>
                  </w:pPr>
                  <w:r>
                    <w:rPr>
                      <w:rFonts w:ascii="仿宋" w:hAnsi="仿宋" w:eastAsia="仿宋" w:cs="仿宋"/>
                      <w:spacing w:val="-2"/>
                      <w:sz w:val="24"/>
                      <w:szCs w:val="24"/>
                    </w:rPr>
                    <w:t>遂宁市医疗机构外</w:t>
                  </w:r>
                  <w:r>
                    <w:rPr>
                      <w:rFonts w:ascii="仿宋" w:hAnsi="仿宋" w:eastAsia="仿宋" w:cs="仿宋"/>
                      <w:spacing w:val="5"/>
                      <w:sz w:val="24"/>
                      <w:szCs w:val="24"/>
                    </w:rPr>
                    <w:t xml:space="preserve"> </w:t>
                  </w:r>
                  <w:r>
                    <w:rPr>
                      <w:rFonts w:ascii="仿宋" w:hAnsi="仿宋" w:eastAsia="仿宋" w:cs="仿宋"/>
                      <w:spacing w:val="-5"/>
                      <w:sz w:val="24"/>
                      <w:szCs w:val="24"/>
                    </w:rPr>
                    <w:t>出健康体检备案表</w:t>
                  </w:r>
                </w:p>
                <w:p>
                  <w:pPr>
                    <w:spacing w:before="138" w:line="231" w:lineRule="auto"/>
                    <w:ind w:left="20" w:right="20" w:firstLine="524"/>
                    <w:jc w:val="both"/>
                    <w:rPr>
                      <w:rFonts w:ascii="仿宋" w:hAnsi="仿宋" w:eastAsia="仿宋" w:cs="仿宋"/>
                      <w:sz w:val="24"/>
                      <w:szCs w:val="24"/>
                    </w:rPr>
                  </w:pPr>
                  <w:r>
                    <w:rPr>
                      <w:rFonts w:ascii="仿宋" w:hAnsi="仿宋" w:eastAsia="仿宋" w:cs="仿宋"/>
                      <w:spacing w:val="-6"/>
                      <w:sz w:val="24"/>
                      <w:szCs w:val="24"/>
                    </w:rPr>
                    <w:t>以上材料的电</w:t>
                  </w:r>
                  <w:r>
                    <w:rPr>
                      <w:rFonts w:ascii="仿宋" w:hAnsi="仿宋" w:eastAsia="仿宋" w:cs="仿宋"/>
                      <w:spacing w:val="1"/>
                      <w:sz w:val="24"/>
                      <w:szCs w:val="24"/>
                    </w:rPr>
                    <w:t xml:space="preserve"> 子表格和模板可在</w:t>
                  </w:r>
                  <w:r>
                    <w:rPr>
                      <w:rFonts w:ascii="仿宋" w:hAnsi="仿宋" w:eastAsia="仿宋" w:cs="仿宋"/>
                      <w:spacing w:val="2"/>
                      <w:sz w:val="24"/>
                      <w:szCs w:val="24"/>
                    </w:rPr>
                    <w:t xml:space="preserve"> </w:t>
                  </w:r>
                  <w:r>
                    <w:rPr>
                      <w:rFonts w:ascii="仿宋" w:hAnsi="仿宋" w:eastAsia="仿宋" w:cs="仿宋"/>
                      <w:spacing w:val="1"/>
                      <w:sz w:val="24"/>
                      <w:szCs w:val="24"/>
                    </w:rPr>
                    <w:t>“遂宁市卫生健康</w:t>
                  </w:r>
                  <w:r>
                    <w:rPr>
                      <w:rFonts w:ascii="仿宋" w:hAnsi="仿宋" w:eastAsia="仿宋" w:cs="仿宋"/>
                      <w:sz w:val="24"/>
                      <w:szCs w:val="24"/>
                    </w:rPr>
                    <w:t xml:space="preserve"> </w:t>
                  </w:r>
                  <w:r>
                    <w:rPr>
                      <w:rFonts w:ascii="仿宋" w:hAnsi="仿宋" w:eastAsia="仿宋" w:cs="仿宋"/>
                      <w:spacing w:val="-6"/>
                      <w:sz w:val="24"/>
                      <w:szCs w:val="24"/>
                    </w:rPr>
                    <w:t>委官网</w:t>
                  </w:r>
                  <w:r>
                    <w:rPr>
                      <w:rFonts w:ascii="仿宋" w:hAnsi="仿宋" w:eastAsia="仿宋" w:cs="仿宋"/>
                      <w:spacing w:val="-84"/>
                      <w:sz w:val="24"/>
                      <w:szCs w:val="24"/>
                    </w:rPr>
                    <w:t xml:space="preserve"> </w:t>
                  </w:r>
                  <w:r>
                    <w:rPr>
                      <w:rFonts w:ascii="仿宋" w:hAnsi="仿宋" w:eastAsia="仿宋" w:cs="仿宋"/>
                      <w:spacing w:val="-6"/>
                      <w:sz w:val="24"/>
                      <w:szCs w:val="24"/>
                    </w:rPr>
                    <w:t>”下载，或</w:t>
                  </w:r>
                  <w:r>
                    <w:rPr>
                      <w:rFonts w:ascii="仿宋" w:hAnsi="仿宋" w:eastAsia="仿宋" w:cs="仿宋"/>
                      <w:sz w:val="24"/>
                      <w:szCs w:val="24"/>
                    </w:rPr>
                    <w:t xml:space="preserve"> </w:t>
                  </w:r>
                  <w:r>
                    <w:rPr>
                      <w:rFonts w:ascii="仿宋" w:hAnsi="仿宋" w:eastAsia="仿宋" w:cs="仿宋"/>
                      <w:spacing w:val="1"/>
                      <w:sz w:val="24"/>
                      <w:szCs w:val="24"/>
                    </w:rPr>
                    <w:t>到市民中心三号花</w:t>
                  </w:r>
                  <w:r>
                    <w:rPr>
                      <w:rFonts w:ascii="仿宋" w:hAnsi="仿宋" w:eastAsia="仿宋" w:cs="仿宋"/>
                      <w:spacing w:val="2"/>
                      <w:sz w:val="24"/>
                      <w:szCs w:val="24"/>
                    </w:rPr>
                    <w:t xml:space="preserve"> </w:t>
                  </w:r>
                  <w:r>
                    <w:rPr>
                      <w:rFonts w:ascii="仿宋" w:hAnsi="仿宋" w:eastAsia="仿宋" w:cs="仿宋"/>
                      <w:spacing w:val="-6"/>
                      <w:sz w:val="24"/>
                      <w:szCs w:val="24"/>
                    </w:rPr>
                    <w:t>瓣</w:t>
                  </w:r>
                  <w:r>
                    <w:rPr>
                      <w:rFonts w:ascii="仿宋" w:hAnsi="仿宋" w:eastAsia="仿宋" w:cs="仿宋"/>
                      <w:spacing w:val="-32"/>
                      <w:sz w:val="24"/>
                      <w:szCs w:val="24"/>
                    </w:rPr>
                    <w:t xml:space="preserve"> </w:t>
                  </w:r>
                  <w:r>
                    <w:rPr>
                      <w:rFonts w:ascii="仿宋" w:hAnsi="仿宋" w:eastAsia="仿宋" w:cs="仿宋"/>
                      <w:spacing w:val="-6"/>
                      <w:sz w:val="24"/>
                      <w:szCs w:val="24"/>
                    </w:rPr>
                    <w:t>1</w:t>
                  </w:r>
                  <w:r>
                    <w:rPr>
                      <w:rFonts w:ascii="仿宋" w:hAnsi="仿宋" w:eastAsia="仿宋" w:cs="仿宋"/>
                      <w:spacing w:val="-42"/>
                      <w:sz w:val="24"/>
                      <w:szCs w:val="24"/>
                    </w:rPr>
                    <w:t xml:space="preserve"> </w:t>
                  </w:r>
                  <w:r>
                    <w:rPr>
                      <w:rFonts w:ascii="仿宋" w:hAnsi="仿宋" w:eastAsia="仿宋" w:cs="仿宋"/>
                      <w:spacing w:val="-6"/>
                      <w:sz w:val="24"/>
                      <w:szCs w:val="24"/>
                    </w:rPr>
                    <w:t>楼</w:t>
                  </w:r>
                  <w:r>
                    <w:rPr>
                      <w:rFonts w:ascii="仿宋" w:hAnsi="仿宋" w:eastAsia="仿宋" w:cs="仿宋"/>
                      <w:spacing w:val="-54"/>
                      <w:sz w:val="24"/>
                      <w:szCs w:val="24"/>
                    </w:rPr>
                    <w:t xml:space="preserve"> </w:t>
                  </w:r>
                  <w:r>
                    <w:rPr>
                      <w:rFonts w:ascii="仿宋" w:hAnsi="仿宋" w:eastAsia="仿宋" w:cs="仿宋"/>
                      <w:spacing w:val="-6"/>
                      <w:sz w:val="24"/>
                      <w:szCs w:val="24"/>
                    </w:rPr>
                    <w:t>D04-D10</w:t>
                  </w:r>
                  <w:r>
                    <w:rPr>
                      <w:rFonts w:ascii="仿宋" w:hAnsi="仿宋" w:eastAsia="仿宋" w:cs="仿宋"/>
                      <w:spacing w:val="-36"/>
                      <w:sz w:val="24"/>
                      <w:szCs w:val="24"/>
                    </w:rPr>
                    <w:t xml:space="preserve"> </w:t>
                  </w:r>
                  <w:r>
                    <w:rPr>
                      <w:rFonts w:ascii="仿宋" w:hAnsi="仿宋" w:eastAsia="仿宋" w:cs="仿宋"/>
                      <w:spacing w:val="-6"/>
                      <w:sz w:val="24"/>
                      <w:szCs w:val="24"/>
                    </w:rPr>
                    <w:t>号</w:t>
                  </w:r>
                  <w:r>
                    <w:rPr>
                      <w:rFonts w:ascii="仿宋" w:hAnsi="仿宋" w:eastAsia="仿宋" w:cs="仿宋"/>
                      <w:sz w:val="24"/>
                      <w:szCs w:val="24"/>
                    </w:rPr>
                    <w:t xml:space="preserve"> </w:t>
                  </w:r>
                  <w:r>
                    <w:rPr>
                      <w:rFonts w:ascii="仿宋" w:hAnsi="仿宋" w:eastAsia="仿宋" w:cs="仿宋"/>
                      <w:spacing w:val="1"/>
                      <w:sz w:val="24"/>
                      <w:szCs w:val="24"/>
                    </w:rPr>
                    <w:t>窗口领取</w:t>
                  </w:r>
                </w:p>
              </w:txbxContent>
            </v:textbox>
          </v:shape>
        </w:pict>
      </w:r>
      <w:r>
        <w:drawing>
          <wp:anchor distT="0" distB="0" distL="0" distR="0" simplePos="0" relativeHeight="253088768" behindDoc="1" locked="0" layoutInCell="1" allowOverlap="1">
            <wp:simplePos x="0" y="0"/>
            <wp:positionH relativeFrom="column">
              <wp:posOffset>136525</wp:posOffset>
            </wp:positionH>
            <wp:positionV relativeFrom="paragraph">
              <wp:posOffset>-59690</wp:posOffset>
            </wp:positionV>
            <wp:extent cx="6000750" cy="3280410"/>
            <wp:effectExtent l="0" t="0" r="0" b="0"/>
            <wp:wrapNone/>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333"/>
                    <a:stretch>
                      <a:fillRect/>
                    </a:stretch>
                  </pic:blipFill>
                  <pic:spPr>
                    <a:xfrm>
                      <a:off x="0" y="0"/>
                      <a:ext cx="6000534" cy="3280410"/>
                    </a:xfrm>
                    <a:prstGeom prst="rect">
                      <a:avLst/>
                    </a:prstGeom>
                  </pic:spPr>
                </pic:pic>
              </a:graphicData>
            </a:graphic>
          </wp:anchor>
        </w:drawing>
      </w:r>
      <w:r>
        <w:rPr>
          <w:rFonts w:ascii="仿宋" w:hAnsi="仿宋" w:eastAsia="仿宋" w:cs="仿宋"/>
          <w:spacing w:val="-3"/>
          <w:sz w:val="24"/>
          <w:szCs w:val="24"/>
        </w:rPr>
        <w:t>医疗机构在市民中心综合窗口或四川</w:t>
      </w:r>
    </w:p>
    <w:p>
      <w:pPr>
        <w:spacing w:before="15" w:line="222" w:lineRule="auto"/>
        <w:ind w:left="2783"/>
        <w:rPr>
          <w:rFonts w:ascii="仿宋" w:hAnsi="仿宋" w:eastAsia="仿宋" w:cs="仿宋"/>
          <w:sz w:val="24"/>
          <w:szCs w:val="24"/>
        </w:rPr>
      </w:pPr>
      <w:r>
        <w:rPr>
          <w:rFonts w:ascii="仿宋" w:hAnsi="仿宋" w:eastAsia="仿宋" w:cs="仿宋"/>
          <w:spacing w:val="-6"/>
          <w:sz w:val="24"/>
          <w:szCs w:val="24"/>
        </w:rPr>
        <w:t>政务服务网的“遂宁市卫生健康委</w:t>
      </w:r>
      <w:r>
        <w:rPr>
          <w:rFonts w:ascii="仿宋" w:hAnsi="仿宋" w:eastAsia="仿宋" w:cs="仿宋"/>
          <w:spacing w:val="-79"/>
          <w:sz w:val="24"/>
          <w:szCs w:val="24"/>
        </w:rPr>
        <w:t xml:space="preserve"> </w:t>
      </w:r>
      <w:r>
        <w:rPr>
          <w:rFonts w:ascii="仿宋" w:hAnsi="仿宋" w:eastAsia="仿宋" w:cs="仿宋"/>
          <w:spacing w:val="-6"/>
          <w:sz w:val="24"/>
          <w:szCs w:val="24"/>
        </w:rPr>
        <w:t>”网</w:t>
      </w:r>
    </w:p>
    <w:p>
      <w:pPr>
        <w:spacing w:before="11" w:line="220" w:lineRule="auto"/>
        <w:ind w:left="4191"/>
        <w:rPr>
          <w:rFonts w:ascii="仿宋" w:hAnsi="仿宋" w:eastAsia="仿宋" w:cs="仿宋"/>
          <w:sz w:val="24"/>
          <w:szCs w:val="24"/>
        </w:rPr>
      </w:pPr>
      <w:r>
        <w:rPr>
          <w:rFonts w:ascii="仿宋" w:hAnsi="仿宋" w:eastAsia="仿宋" w:cs="仿宋"/>
          <w:spacing w:val="-5"/>
          <w:sz w:val="24"/>
          <w:szCs w:val="24"/>
        </w:rPr>
        <w:t>页提出申请</w:t>
      </w:r>
    </w:p>
    <w:p>
      <w:pPr>
        <w:pStyle w:val="2"/>
        <w:spacing w:line="292" w:lineRule="auto"/>
      </w:pPr>
    </w:p>
    <w:p>
      <w:pPr>
        <w:pStyle w:val="2"/>
        <w:spacing w:line="292" w:lineRule="auto"/>
      </w:pPr>
    </w:p>
    <w:p>
      <w:pPr>
        <w:pStyle w:val="2"/>
        <w:spacing w:line="292" w:lineRule="auto"/>
      </w:pPr>
    </w:p>
    <w:p>
      <w:pPr>
        <w:pStyle w:val="2"/>
        <w:spacing w:line="293" w:lineRule="auto"/>
      </w:pPr>
    </w:p>
    <w:p>
      <w:pPr>
        <w:spacing w:before="78" w:line="222" w:lineRule="auto"/>
        <w:ind w:firstLine="3360" w:firstLineChars="1600"/>
        <w:rPr>
          <w:rFonts w:ascii="仿宋" w:hAnsi="仿宋" w:eastAsia="仿宋" w:cs="仿宋"/>
          <w:sz w:val="24"/>
          <w:szCs w:val="24"/>
        </w:rPr>
      </w:pPr>
      <w:r>
        <w:pict>
          <v:shape id="_x0000_s2181" o:spid="_x0000_s2181" o:spt="202" type="#_x0000_t202" style="position:absolute;left:0pt;margin-left:42.8pt;margin-top:-1.1pt;height:31.5pt;width:69.55pt;z-index:253090816;mso-width-relative:page;mso-height-relative:page;" filled="f" stroked="f" coordsize="21600,21600">
            <v:path/>
            <v:fill on="f" focussize="0,0"/>
            <v:stroke on="f"/>
            <v:imagedata o:title=""/>
            <o:lock v:ext="edit" aspectratio="f"/>
            <v:textbox inset="0mm,0mm,0mm,0mm">
              <w:txbxContent>
                <w:p>
                  <w:pPr>
                    <w:spacing w:before="19" w:line="232" w:lineRule="auto"/>
                    <w:ind w:left="248" w:right="20" w:hanging="229"/>
                    <w:rPr>
                      <w:rFonts w:ascii="仿宋" w:hAnsi="仿宋" w:eastAsia="仿宋" w:cs="仿宋"/>
                      <w:sz w:val="24"/>
                      <w:szCs w:val="24"/>
                    </w:rPr>
                  </w:pPr>
                  <w:r>
                    <w:rPr>
                      <w:rFonts w:ascii="仿宋" w:hAnsi="仿宋" w:eastAsia="仿宋" w:cs="仿宋"/>
                      <w:spacing w:val="-15"/>
                      <w:sz w:val="24"/>
                      <w:szCs w:val="24"/>
                    </w:rPr>
                    <w:t>审查不合格，</w:t>
                  </w:r>
                  <w:r>
                    <w:rPr>
                      <w:rFonts w:ascii="仿宋" w:hAnsi="仿宋" w:eastAsia="仿宋" w:cs="仿宋"/>
                      <w:sz w:val="24"/>
                      <w:szCs w:val="24"/>
                    </w:rPr>
                    <w:t xml:space="preserve"> </w:t>
                  </w:r>
                  <w:r>
                    <w:rPr>
                      <w:rFonts w:ascii="仿宋" w:hAnsi="仿宋" w:eastAsia="仿宋" w:cs="仿宋"/>
                      <w:spacing w:val="-5"/>
                      <w:sz w:val="24"/>
                      <w:szCs w:val="24"/>
                    </w:rPr>
                    <w:t>予以退件</w:t>
                  </w:r>
                </w:p>
              </w:txbxContent>
            </v:textbox>
          </v:shape>
        </w:pict>
      </w:r>
      <w:r>
        <w:rPr>
          <w:rFonts w:ascii="仿宋" w:hAnsi="仿宋" w:eastAsia="仿宋" w:cs="仿宋"/>
          <w:spacing w:val="-3"/>
          <w:sz w:val="24"/>
          <w:szCs w:val="24"/>
        </w:rPr>
        <w:t>市卫生健康</w:t>
      </w:r>
      <w:r>
        <w:rPr>
          <w:rFonts w:hint="eastAsia" w:ascii="仿宋" w:hAnsi="仿宋" w:eastAsia="仿宋" w:cs="仿宋"/>
          <w:spacing w:val="-3"/>
          <w:sz w:val="24"/>
          <w:szCs w:val="24"/>
          <w:lang w:eastAsia="zh-CN"/>
        </w:rPr>
        <w:t>委受理、</w:t>
      </w:r>
      <w:r>
        <w:rPr>
          <w:rFonts w:ascii="仿宋" w:hAnsi="仿宋" w:eastAsia="仿宋" w:cs="仿宋"/>
          <w:spacing w:val="-3"/>
          <w:sz w:val="24"/>
          <w:szCs w:val="24"/>
        </w:rPr>
        <w:t>审核</w:t>
      </w:r>
    </w:p>
    <w:p>
      <w:pPr>
        <w:spacing w:before="11" w:line="220" w:lineRule="auto"/>
        <w:ind w:left="3743"/>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pPr>
        <w:pStyle w:val="2"/>
        <w:spacing w:line="324" w:lineRule="auto"/>
      </w:pPr>
    </w:p>
    <w:p>
      <w:pPr>
        <w:pStyle w:val="2"/>
        <w:spacing w:line="325" w:lineRule="auto"/>
      </w:pPr>
    </w:p>
    <w:p>
      <w:pPr>
        <w:spacing w:before="78" w:line="222" w:lineRule="auto"/>
        <w:ind w:left="4702"/>
        <w:rPr>
          <w:rFonts w:ascii="仿宋" w:hAnsi="仿宋" w:eastAsia="仿宋" w:cs="仿宋"/>
          <w:sz w:val="24"/>
          <w:szCs w:val="24"/>
        </w:rPr>
      </w:pPr>
      <w:r>
        <w:rPr>
          <w:rFonts w:ascii="仿宋" w:hAnsi="仿宋" w:eastAsia="仿宋" w:cs="仿宋"/>
          <w:spacing w:val="-7"/>
          <w:sz w:val="24"/>
          <w:szCs w:val="24"/>
        </w:rPr>
        <w:t>审查通过</w:t>
      </w:r>
    </w:p>
    <w:p>
      <w:pPr>
        <w:pStyle w:val="2"/>
        <w:spacing w:line="475" w:lineRule="auto"/>
      </w:pPr>
    </w:p>
    <w:p>
      <w:pPr>
        <w:spacing w:before="78" w:line="220" w:lineRule="auto"/>
        <w:ind w:left="3413"/>
        <w:rPr>
          <w:rFonts w:ascii="仿宋" w:hAnsi="仿宋" w:eastAsia="仿宋" w:cs="仿宋"/>
          <w:sz w:val="24"/>
          <w:szCs w:val="24"/>
        </w:rPr>
      </w:pPr>
      <w:r>
        <w:rPr>
          <w:rFonts w:ascii="仿宋" w:hAnsi="仿宋" w:eastAsia="仿宋" w:cs="仿宋"/>
          <w:spacing w:val="-2"/>
          <w:sz w:val="24"/>
          <w:szCs w:val="24"/>
        </w:rPr>
        <w:t>通知申请人领取备案表</w:t>
      </w:r>
    </w:p>
    <w:p>
      <w:pPr>
        <w:spacing w:before="14" w:line="220" w:lineRule="auto"/>
        <w:ind w:left="3685"/>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pPr>
        <w:pStyle w:val="2"/>
        <w:spacing w:line="283" w:lineRule="auto"/>
      </w:pPr>
    </w:p>
    <w:p>
      <w:pPr>
        <w:pStyle w:val="2"/>
        <w:spacing w:line="283" w:lineRule="auto"/>
      </w:pPr>
    </w:p>
    <w:p>
      <w:pPr>
        <w:pStyle w:val="2"/>
        <w:spacing w:line="283" w:lineRule="auto"/>
      </w:pPr>
    </w:p>
    <w:p>
      <w:pPr>
        <w:pStyle w:val="2"/>
        <w:spacing w:line="284" w:lineRule="auto"/>
      </w:pPr>
    </w:p>
    <w:p>
      <w:pPr>
        <w:spacing w:before="79" w:line="220" w:lineRule="auto"/>
        <w:ind w:left="1723"/>
        <w:rPr>
          <w:rFonts w:ascii="仿宋" w:hAnsi="仿宋" w:eastAsia="仿宋" w:cs="仿宋"/>
          <w:sz w:val="24"/>
          <w:szCs w:val="24"/>
        </w:rPr>
      </w:pPr>
      <w:r>
        <w:rPr>
          <w:rFonts w:ascii="仿宋" w:hAnsi="仿宋" w:eastAsia="仿宋" w:cs="仿宋"/>
          <w:spacing w:val="-3"/>
          <w:sz w:val="24"/>
          <w:szCs w:val="24"/>
        </w:rPr>
        <w:t>现场申请地址：市民中心三号花瓣</w:t>
      </w:r>
      <w:r>
        <w:rPr>
          <w:rFonts w:ascii="仿宋" w:hAnsi="仿宋" w:eastAsia="仿宋" w:cs="仿宋"/>
          <w:spacing w:val="-29"/>
          <w:sz w:val="24"/>
          <w:szCs w:val="24"/>
        </w:rPr>
        <w:t xml:space="preserve"> </w:t>
      </w:r>
      <w:r>
        <w:rPr>
          <w:rFonts w:ascii="仿宋" w:hAnsi="仿宋" w:eastAsia="仿宋" w:cs="仿宋"/>
          <w:spacing w:val="-3"/>
          <w:sz w:val="24"/>
          <w:szCs w:val="24"/>
        </w:rPr>
        <w:t>1</w:t>
      </w:r>
      <w:r>
        <w:rPr>
          <w:rFonts w:ascii="仿宋" w:hAnsi="仿宋" w:eastAsia="仿宋" w:cs="仿宋"/>
          <w:spacing w:val="-45"/>
          <w:sz w:val="24"/>
          <w:szCs w:val="24"/>
        </w:rPr>
        <w:t xml:space="preserve"> </w:t>
      </w:r>
      <w:r>
        <w:rPr>
          <w:rFonts w:ascii="仿宋" w:hAnsi="仿宋" w:eastAsia="仿宋" w:cs="仿宋"/>
          <w:spacing w:val="-3"/>
          <w:sz w:val="24"/>
          <w:szCs w:val="24"/>
        </w:rPr>
        <w:t>楼</w:t>
      </w:r>
      <w:r>
        <w:rPr>
          <w:rFonts w:ascii="仿宋" w:hAnsi="仿宋" w:eastAsia="仿宋" w:cs="仿宋"/>
          <w:spacing w:val="-56"/>
          <w:sz w:val="24"/>
          <w:szCs w:val="24"/>
        </w:rPr>
        <w:t xml:space="preserve"> </w:t>
      </w:r>
      <w:r>
        <w:rPr>
          <w:rFonts w:ascii="仿宋" w:hAnsi="仿宋" w:eastAsia="仿宋" w:cs="仿宋"/>
          <w:spacing w:val="-3"/>
          <w:sz w:val="24"/>
          <w:szCs w:val="24"/>
        </w:rPr>
        <w:t>D04-D10</w:t>
      </w:r>
      <w:r>
        <w:rPr>
          <w:rFonts w:ascii="仿宋" w:hAnsi="仿宋" w:eastAsia="仿宋" w:cs="仿宋"/>
          <w:spacing w:val="-38"/>
          <w:sz w:val="24"/>
          <w:szCs w:val="24"/>
        </w:rPr>
        <w:t xml:space="preserve"> </w:t>
      </w:r>
      <w:r>
        <w:rPr>
          <w:rFonts w:ascii="仿宋" w:hAnsi="仿宋" w:eastAsia="仿宋" w:cs="仿宋"/>
          <w:spacing w:val="-3"/>
          <w:sz w:val="24"/>
          <w:szCs w:val="24"/>
        </w:rPr>
        <w:t>号窗口</w:t>
      </w:r>
    </w:p>
    <w:p>
      <w:pPr>
        <w:spacing w:before="14" w:line="220" w:lineRule="auto"/>
        <w:ind w:left="1750"/>
        <w:rPr>
          <w:rFonts w:ascii="仿宋" w:hAnsi="仿宋" w:eastAsia="仿宋" w:cs="仿宋"/>
          <w:sz w:val="24"/>
          <w:szCs w:val="24"/>
        </w:rPr>
      </w:pPr>
      <w:r>
        <w:rPr>
          <w:rFonts w:ascii="仿宋" w:hAnsi="仿宋" w:eastAsia="仿宋" w:cs="仿宋"/>
          <w:spacing w:val="-13"/>
          <w:sz w:val="24"/>
          <w:szCs w:val="24"/>
        </w:rPr>
        <w:t>网上申请网址：</w:t>
      </w:r>
    </w:p>
    <w:p>
      <w:pPr>
        <w:spacing w:before="13" w:line="231" w:lineRule="auto"/>
        <w:ind w:left="1722" w:right="1596" w:hanging="8"/>
        <w:rPr>
          <w:rFonts w:ascii="仿宋" w:hAnsi="仿宋" w:eastAsia="仿宋" w:cs="仿宋"/>
          <w:sz w:val="24"/>
          <w:szCs w:val="24"/>
        </w:rPr>
      </w:pPr>
      <w:r>
        <w:fldChar w:fldCharType="begin"/>
      </w:r>
      <w:r>
        <w:instrText xml:space="preserve"> HYPERLINK "https://www.sczwfw.gov.cn/jiq/front/item/bmft_index?d" </w:instrText>
      </w:r>
      <w:r>
        <w:fldChar w:fldCharType="separate"/>
      </w:r>
      <w:r>
        <w:rPr>
          <w:rFonts w:ascii="仿宋" w:hAnsi="仿宋" w:eastAsia="仿宋" w:cs="仿宋"/>
          <w:sz w:val="24"/>
          <w:szCs w:val="24"/>
        </w:rPr>
        <w:t>https://www.sczwfw.gov.cn/jiq/front/item/bmft_</w:t>
      </w:r>
      <w:r>
        <w:rPr>
          <w:rFonts w:ascii="仿宋" w:hAnsi="仿宋" w:eastAsia="仿宋" w:cs="仿宋"/>
          <w:spacing w:val="-1"/>
          <w:sz w:val="24"/>
          <w:szCs w:val="24"/>
        </w:rPr>
        <w:t>index?d</w:t>
      </w:r>
      <w:r>
        <w:rPr>
          <w:rFonts w:ascii="仿宋" w:hAnsi="仿宋" w:eastAsia="仿宋" w:cs="仿宋"/>
          <w:spacing w:val="-1"/>
          <w:sz w:val="24"/>
          <w:szCs w:val="24"/>
        </w:rPr>
        <w:fldChar w:fldCharType="end"/>
      </w:r>
      <w:r>
        <w:rPr>
          <w:rFonts w:ascii="仿宋" w:hAnsi="仿宋" w:eastAsia="仿宋" w:cs="仿宋"/>
          <w:sz w:val="24"/>
          <w:szCs w:val="24"/>
        </w:rPr>
        <w:t xml:space="preserve"> eptCode=008490438&amp;areaC</w:t>
      </w:r>
      <w:r>
        <w:rPr>
          <w:rFonts w:ascii="仿宋" w:hAnsi="仿宋" w:eastAsia="仿宋" w:cs="仿宋"/>
          <w:spacing w:val="-1"/>
          <w:sz w:val="24"/>
          <w:szCs w:val="24"/>
        </w:rPr>
        <w:t>ode=510900000000</w:t>
      </w:r>
    </w:p>
    <w:p>
      <w:pPr>
        <w:spacing w:line="223" w:lineRule="auto"/>
        <w:ind w:left="1724"/>
        <w:rPr>
          <w:rFonts w:ascii="仿宋" w:hAnsi="仿宋" w:eastAsia="仿宋" w:cs="仿宋"/>
          <w:sz w:val="24"/>
          <w:szCs w:val="24"/>
        </w:rPr>
      </w:pPr>
      <w:r>
        <w:rPr>
          <w:rFonts w:ascii="仿宋" w:hAnsi="仿宋" w:eastAsia="仿宋" w:cs="仿宋"/>
          <w:spacing w:val="-1"/>
          <w:sz w:val="24"/>
          <w:szCs w:val="24"/>
        </w:rPr>
        <w:t>业务咨询电话：0825-2655023</w:t>
      </w:r>
    </w:p>
    <w:p>
      <w:pPr>
        <w:spacing w:before="11" w:line="220" w:lineRule="auto"/>
        <w:ind w:left="1732"/>
        <w:rPr>
          <w:rFonts w:ascii="仿宋" w:hAnsi="仿宋" w:eastAsia="仿宋" w:cs="仿宋"/>
          <w:sz w:val="24"/>
          <w:szCs w:val="24"/>
        </w:rPr>
      </w:pPr>
      <w:r>
        <w:rPr>
          <w:rFonts w:ascii="仿宋" w:hAnsi="仿宋" w:eastAsia="仿宋" w:cs="仿宋"/>
          <w:spacing w:val="-4"/>
          <w:sz w:val="24"/>
          <w:szCs w:val="24"/>
        </w:rPr>
        <w:t>法定办结时限：1</w:t>
      </w:r>
      <w:r>
        <w:rPr>
          <w:rFonts w:ascii="仿宋" w:hAnsi="仿宋" w:eastAsia="仿宋" w:cs="仿宋"/>
          <w:spacing w:val="-33"/>
          <w:sz w:val="24"/>
          <w:szCs w:val="24"/>
        </w:rPr>
        <w:t xml:space="preserve"> </w:t>
      </w:r>
      <w:r>
        <w:rPr>
          <w:rFonts w:ascii="仿宋" w:hAnsi="仿宋" w:eastAsia="仿宋" w:cs="仿宋"/>
          <w:spacing w:val="-4"/>
          <w:sz w:val="24"/>
          <w:szCs w:val="24"/>
        </w:rPr>
        <w:t>个工作日</w:t>
      </w:r>
    </w:p>
    <w:p>
      <w:pPr>
        <w:spacing w:before="14" w:line="220" w:lineRule="auto"/>
        <w:ind w:left="1724"/>
        <w:rPr>
          <w:rFonts w:ascii="仿宋" w:hAnsi="仿宋" w:eastAsia="仿宋" w:cs="仿宋"/>
          <w:sz w:val="24"/>
          <w:szCs w:val="24"/>
        </w:rPr>
      </w:pPr>
      <w:r>
        <w:rPr>
          <w:rFonts w:ascii="仿宋" w:hAnsi="仿宋" w:eastAsia="仿宋" w:cs="仿宋"/>
          <w:spacing w:val="-3"/>
          <w:sz w:val="24"/>
          <w:szCs w:val="24"/>
        </w:rPr>
        <w:t>承诺办结时限：1</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pPr>
        <w:spacing w:line="220" w:lineRule="auto"/>
        <w:rPr>
          <w:rFonts w:ascii="仿宋" w:hAnsi="仿宋" w:eastAsia="仿宋" w:cs="仿宋"/>
          <w:sz w:val="24"/>
          <w:szCs w:val="24"/>
        </w:rPr>
        <w:sectPr>
          <w:footerReference r:id="rId217" w:type="default"/>
          <w:pgSz w:w="11906" w:h="16838"/>
          <w:pgMar w:top="400" w:right="455" w:bottom="693" w:left="1785" w:header="0" w:footer="381" w:gutter="0"/>
          <w:pgNumType w:fmt="decimal"/>
          <w:cols w:space="720" w:num="1"/>
        </w:sectPr>
      </w:pPr>
    </w:p>
    <w:p>
      <w:pPr>
        <w:pStyle w:val="2"/>
        <w:spacing w:line="276" w:lineRule="auto"/>
      </w:pPr>
    </w:p>
    <w:p>
      <w:pPr>
        <w:pStyle w:val="2"/>
        <w:spacing w:line="276" w:lineRule="auto"/>
      </w:pPr>
    </w:p>
    <w:p>
      <w:pPr>
        <w:pStyle w:val="2"/>
        <w:spacing w:line="276" w:lineRule="auto"/>
      </w:pPr>
    </w:p>
    <w:p>
      <w:pPr>
        <w:pStyle w:val="2"/>
        <w:spacing w:line="277" w:lineRule="auto"/>
      </w:pPr>
    </w:p>
    <w:p>
      <w:pPr>
        <w:pStyle w:val="2"/>
        <w:spacing w:line="277" w:lineRule="auto"/>
      </w:pPr>
    </w:p>
    <w:p>
      <w:pPr>
        <w:spacing w:before="166" w:line="237" w:lineRule="auto"/>
        <w:ind w:left="817"/>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9"/>
          <w:sz w:val="43"/>
          <w:szCs w:val="43"/>
        </w:rPr>
        <w:t>遂宁市医疗机构外出健康体检备案表</w:t>
      </w:r>
    </w:p>
    <w:p>
      <w:pPr>
        <w:spacing w:line="162" w:lineRule="exact"/>
      </w:pPr>
    </w:p>
    <w:tbl>
      <w:tblPr>
        <w:tblStyle w:val="7"/>
        <w:tblW w:w="920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9"/>
        <w:gridCol w:w="1319"/>
        <w:gridCol w:w="854"/>
        <w:gridCol w:w="1784"/>
        <w:gridCol w:w="247"/>
        <w:gridCol w:w="1687"/>
        <w:gridCol w:w="517"/>
        <w:gridCol w:w="18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2218" w:type="dxa"/>
            <w:gridSpan w:val="2"/>
            <w:vAlign w:val="top"/>
          </w:tcPr>
          <w:p>
            <w:pPr>
              <w:spacing w:before="269" w:line="219" w:lineRule="auto"/>
              <w:ind w:left="291"/>
              <w:rPr>
                <w:rFonts w:ascii="宋体" w:hAnsi="宋体" w:eastAsia="宋体" w:cs="宋体"/>
                <w:sz w:val="28"/>
                <w:szCs w:val="28"/>
              </w:rPr>
            </w:pPr>
            <w:r>
              <w:rPr>
                <w:rFonts w:ascii="宋体" w:hAnsi="宋体" w:eastAsia="宋体" w:cs="宋体"/>
                <w:spacing w:val="-4"/>
                <w:sz w:val="28"/>
                <w:szCs w:val="28"/>
              </w:rPr>
              <w:t>医疗机构名称</w:t>
            </w:r>
          </w:p>
        </w:tc>
        <w:tc>
          <w:tcPr>
            <w:tcW w:w="2885" w:type="dxa"/>
            <w:gridSpan w:val="3"/>
            <w:vAlign w:val="top"/>
          </w:tcPr>
          <w:p>
            <w:pPr>
              <w:spacing w:before="269" w:line="220" w:lineRule="auto"/>
              <w:ind w:left="467"/>
              <w:rPr>
                <w:rFonts w:ascii="宋体" w:hAnsi="宋体" w:eastAsia="宋体" w:cs="宋体"/>
                <w:sz w:val="28"/>
                <w:szCs w:val="28"/>
              </w:rPr>
            </w:pPr>
            <w:r>
              <w:rPr>
                <w:rFonts w:ascii="宋体" w:hAnsi="宋体" w:eastAsia="宋体" w:cs="宋体"/>
                <w:spacing w:val="-2"/>
                <w:sz w:val="28"/>
                <w:szCs w:val="28"/>
              </w:rPr>
              <w:t>遂宁市中心医院</w:t>
            </w:r>
          </w:p>
        </w:tc>
        <w:tc>
          <w:tcPr>
            <w:tcW w:w="2204" w:type="dxa"/>
            <w:gridSpan w:val="2"/>
            <w:vAlign w:val="top"/>
          </w:tcPr>
          <w:p>
            <w:pPr>
              <w:spacing w:before="269" w:line="219" w:lineRule="auto"/>
              <w:ind w:left="144"/>
              <w:rPr>
                <w:rFonts w:ascii="宋体" w:hAnsi="宋体" w:eastAsia="宋体" w:cs="宋体"/>
                <w:sz w:val="28"/>
                <w:szCs w:val="28"/>
              </w:rPr>
            </w:pPr>
            <w:r>
              <w:rPr>
                <w:rFonts w:ascii="宋体" w:hAnsi="宋体" w:eastAsia="宋体" w:cs="宋体"/>
                <w:spacing w:val="-4"/>
                <w:sz w:val="28"/>
                <w:szCs w:val="28"/>
              </w:rPr>
              <w:t>医疗机构负责人</w:t>
            </w:r>
          </w:p>
        </w:tc>
        <w:tc>
          <w:tcPr>
            <w:tcW w:w="1894" w:type="dxa"/>
            <w:vAlign w:val="top"/>
          </w:tcPr>
          <w:p>
            <w:pPr>
              <w:spacing w:before="316" w:line="182" w:lineRule="auto"/>
              <w:ind w:left="741"/>
              <w:rPr>
                <w:rFonts w:ascii="宋体" w:hAnsi="宋体" w:eastAsia="宋体" w:cs="宋体"/>
                <w:sz w:val="28"/>
                <w:szCs w:val="28"/>
              </w:rPr>
            </w:pPr>
            <w:r>
              <w:rPr>
                <w:rFonts w:ascii="宋体" w:hAnsi="宋体" w:eastAsia="宋体" w:cs="宋体"/>
                <w:spacing w:val="-2"/>
                <w:sz w:val="28"/>
                <w:szCs w:val="28"/>
              </w:rPr>
              <w:t>XXX</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2218" w:type="dxa"/>
            <w:gridSpan w:val="2"/>
            <w:vAlign w:val="top"/>
          </w:tcPr>
          <w:p>
            <w:pPr>
              <w:spacing w:before="194" w:line="221" w:lineRule="auto"/>
              <w:ind w:left="275"/>
              <w:rPr>
                <w:rFonts w:ascii="宋体" w:hAnsi="宋体" w:eastAsia="宋体" w:cs="宋体"/>
                <w:sz w:val="28"/>
                <w:szCs w:val="28"/>
              </w:rPr>
            </w:pPr>
            <w:r>
              <w:rPr>
                <w:rFonts w:ascii="宋体" w:hAnsi="宋体" w:eastAsia="宋体" w:cs="宋体"/>
                <w:spacing w:val="-2"/>
                <w:sz w:val="28"/>
                <w:szCs w:val="28"/>
              </w:rPr>
              <w:t>邀请单位名称</w:t>
            </w:r>
          </w:p>
        </w:tc>
        <w:tc>
          <w:tcPr>
            <w:tcW w:w="2885" w:type="dxa"/>
            <w:gridSpan w:val="3"/>
            <w:vAlign w:val="top"/>
          </w:tcPr>
          <w:p>
            <w:pPr>
              <w:spacing w:before="195" w:line="219" w:lineRule="auto"/>
              <w:ind w:left="189"/>
              <w:rPr>
                <w:rFonts w:ascii="宋体" w:hAnsi="宋体" w:eastAsia="宋体" w:cs="宋体"/>
                <w:sz w:val="28"/>
                <w:szCs w:val="28"/>
              </w:rPr>
            </w:pPr>
            <w:r>
              <w:rPr>
                <w:rFonts w:ascii="宋体" w:hAnsi="宋体" w:eastAsia="宋体" w:cs="宋体"/>
                <w:spacing w:val="-1"/>
                <w:sz w:val="28"/>
                <w:szCs w:val="28"/>
              </w:rPr>
              <w:t>遂宁中学介福路校区</w:t>
            </w:r>
          </w:p>
        </w:tc>
        <w:tc>
          <w:tcPr>
            <w:tcW w:w="2204" w:type="dxa"/>
            <w:gridSpan w:val="2"/>
            <w:vAlign w:val="top"/>
          </w:tcPr>
          <w:p>
            <w:pPr>
              <w:spacing w:before="264" w:line="220" w:lineRule="auto"/>
              <w:ind w:left="128"/>
              <w:rPr>
                <w:rFonts w:ascii="宋体" w:hAnsi="宋体" w:eastAsia="宋体" w:cs="宋体"/>
                <w:sz w:val="28"/>
                <w:szCs w:val="28"/>
              </w:rPr>
            </w:pPr>
            <w:r>
              <w:rPr>
                <w:rFonts w:ascii="宋体" w:hAnsi="宋体" w:eastAsia="宋体" w:cs="宋体"/>
                <w:spacing w:val="-2"/>
                <w:sz w:val="28"/>
                <w:szCs w:val="28"/>
              </w:rPr>
              <w:t>邀请单位负责人</w:t>
            </w:r>
          </w:p>
        </w:tc>
        <w:tc>
          <w:tcPr>
            <w:tcW w:w="1894" w:type="dxa"/>
            <w:vAlign w:val="top"/>
          </w:tcPr>
          <w:p>
            <w:pPr>
              <w:spacing w:before="311" w:line="182" w:lineRule="auto"/>
              <w:ind w:left="741"/>
              <w:rPr>
                <w:rFonts w:ascii="宋体" w:hAnsi="宋体" w:eastAsia="宋体" w:cs="宋体"/>
                <w:sz w:val="28"/>
                <w:szCs w:val="28"/>
              </w:rPr>
            </w:pPr>
            <w:r>
              <w:rPr>
                <w:rFonts w:ascii="宋体" w:hAnsi="宋体" w:eastAsia="宋体" w:cs="宋体"/>
                <w:spacing w:val="-2"/>
                <w:sz w:val="28"/>
                <w:szCs w:val="28"/>
              </w:rPr>
              <w:t>XXX</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2218" w:type="dxa"/>
            <w:gridSpan w:val="2"/>
            <w:vAlign w:val="top"/>
          </w:tcPr>
          <w:p>
            <w:pPr>
              <w:spacing w:before="197" w:line="220" w:lineRule="auto"/>
              <w:ind w:left="556"/>
              <w:rPr>
                <w:rFonts w:ascii="宋体" w:hAnsi="宋体" w:eastAsia="宋体" w:cs="宋体"/>
                <w:sz w:val="28"/>
                <w:szCs w:val="28"/>
              </w:rPr>
            </w:pPr>
            <w:r>
              <w:rPr>
                <w:rFonts w:ascii="宋体" w:hAnsi="宋体" w:eastAsia="宋体" w:cs="宋体"/>
                <w:spacing w:val="-3"/>
                <w:sz w:val="28"/>
                <w:szCs w:val="28"/>
              </w:rPr>
              <w:t>体检地点</w:t>
            </w:r>
          </w:p>
        </w:tc>
        <w:tc>
          <w:tcPr>
            <w:tcW w:w="2885" w:type="dxa"/>
            <w:gridSpan w:val="3"/>
            <w:vAlign w:val="top"/>
          </w:tcPr>
          <w:p>
            <w:pPr>
              <w:spacing w:before="198" w:line="219" w:lineRule="auto"/>
              <w:ind w:left="469"/>
              <w:rPr>
                <w:rFonts w:ascii="宋体" w:hAnsi="宋体" w:eastAsia="宋体" w:cs="宋体"/>
                <w:sz w:val="28"/>
                <w:szCs w:val="28"/>
              </w:rPr>
            </w:pPr>
            <w:r>
              <w:rPr>
                <w:rFonts w:ascii="宋体" w:hAnsi="宋体" w:eastAsia="宋体" w:cs="宋体"/>
                <w:spacing w:val="-2"/>
                <w:sz w:val="28"/>
                <w:szCs w:val="28"/>
              </w:rPr>
              <w:t>船山区介福西路</w:t>
            </w:r>
          </w:p>
        </w:tc>
        <w:tc>
          <w:tcPr>
            <w:tcW w:w="2204" w:type="dxa"/>
            <w:gridSpan w:val="2"/>
            <w:vAlign w:val="top"/>
          </w:tcPr>
          <w:p>
            <w:pPr>
              <w:spacing w:before="264" w:line="220" w:lineRule="auto"/>
              <w:ind w:left="551"/>
              <w:rPr>
                <w:rFonts w:ascii="宋体" w:hAnsi="宋体" w:eastAsia="宋体" w:cs="宋体"/>
                <w:sz w:val="28"/>
                <w:szCs w:val="28"/>
              </w:rPr>
            </w:pPr>
            <w:r>
              <w:rPr>
                <w:rFonts w:ascii="宋体" w:hAnsi="宋体" w:eastAsia="宋体" w:cs="宋体"/>
                <w:spacing w:val="-3"/>
                <w:sz w:val="28"/>
                <w:szCs w:val="28"/>
              </w:rPr>
              <w:t>体检人数</w:t>
            </w:r>
          </w:p>
        </w:tc>
        <w:tc>
          <w:tcPr>
            <w:tcW w:w="1894" w:type="dxa"/>
            <w:vAlign w:val="top"/>
          </w:tcPr>
          <w:p>
            <w:pPr>
              <w:spacing w:before="264" w:line="223" w:lineRule="auto"/>
              <w:ind w:left="590"/>
              <w:rPr>
                <w:rFonts w:ascii="宋体" w:hAnsi="宋体" w:eastAsia="宋体" w:cs="宋体"/>
                <w:sz w:val="28"/>
                <w:szCs w:val="28"/>
              </w:rPr>
            </w:pPr>
            <w:r>
              <w:rPr>
                <w:rFonts w:ascii="宋体" w:hAnsi="宋体" w:eastAsia="宋体" w:cs="宋体"/>
                <w:spacing w:val="-8"/>
                <w:sz w:val="28"/>
                <w:szCs w:val="28"/>
              </w:rPr>
              <w:t>100</w:t>
            </w:r>
            <w:r>
              <w:rPr>
                <w:rFonts w:ascii="宋体" w:hAnsi="宋体" w:eastAsia="宋体" w:cs="宋体"/>
                <w:spacing w:val="-56"/>
                <w:sz w:val="28"/>
                <w:szCs w:val="28"/>
              </w:rPr>
              <w:t xml:space="preserve"> </w:t>
            </w:r>
            <w:r>
              <w:rPr>
                <w:rFonts w:ascii="宋体" w:hAnsi="宋体" w:eastAsia="宋体" w:cs="宋体"/>
                <w:spacing w:val="-8"/>
                <w:sz w:val="28"/>
                <w:szCs w:val="28"/>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2218" w:type="dxa"/>
            <w:gridSpan w:val="2"/>
            <w:vAlign w:val="top"/>
          </w:tcPr>
          <w:p>
            <w:pPr>
              <w:spacing w:before="197" w:line="220" w:lineRule="auto"/>
              <w:ind w:left="556"/>
              <w:rPr>
                <w:rFonts w:ascii="宋体" w:hAnsi="宋体" w:eastAsia="宋体" w:cs="宋体"/>
                <w:sz w:val="28"/>
                <w:szCs w:val="28"/>
              </w:rPr>
            </w:pPr>
            <w:r>
              <w:rPr>
                <w:rFonts w:ascii="宋体" w:hAnsi="宋体" w:eastAsia="宋体" w:cs="宋体"/>
                <w:spacing w:val="-3"/>
                <w:sz w:val="28"/>
                <w:szCs w:val="28"/>
              </w:rPr>
              <w:t>体检时间</w:t>
            </w:r>
          </w:p>
        </w:tc>
        <w:tc>
          <w:tcPr>
            <w:tcW w:w="6983" w:type="dxa"/>
            <w:gridSpan w:val="6"/>
            <w:vAlign w:val="top"/>
          </w:tcPr>
          <w:p>
            <w:pPr>
              <w:spacing w:before="267" w:line="220" w:lineRule="auto"/>
              <w:ind w:left="119"/>
              <w:rPr>
                <w:rFonts w:ascii="宋体" w:hAnsi="宋体" w:eastAsia="宋体" w:cs="宋体"/>
                <w:sz w:val="28"/>
                <w:szCs w:val="28"/>
              </w:rPr>
            </w:pPr>
            <w:r>
              <w:rPr>
                <w:rFonts w:ascii="Calibri" w:hAnsi="Calibri" w:eastAsia="Calibri" w:cs="Calibri"/>
                <w:spacing w:val="-11"/>
                <w:sz w:val="28"/>
                <w:szCs w:val="28"/>
              </w:rPr>
              <w:t>2025</w:t>
            </w:r>
            <w:r>
              <w:rPr>
                <w:rFonts w:ascii="Calibri" w:hAnsi="Calibri" w:eastAsia="Calibri" w:cs="Calibri"/>
                <w:spacing w:val="31"/>
                <w:sz w:val="28"/>
                <w:szCs w:val="28"/>
              </w:rPr>
              <w:t xml:space="preserve"> </w:t>
            </w:r>
            <w:r>
              <w:rPr>
                <w:rFonts w:ascii="宋体" w:hAnsi="宋体" w:eastAsia="宋体" w:cs="宋体"/>
                <w:spacing w:val="-11"/>
                <w:sz w:val="28"/>
                <w:szCs w:val="28"/>
              </w:rPr>
              <w:t>年</w:t>
            </w:r>
            <w:r>
              <w:rPr>
                <w:rFonts w:ascii="宋体" w:hAnsi="宋体" w:eastAsia="宋体" w:cs="宋体"/>
                <w:spacing w:val="-57"/>
                <w:sz w:val="28"/>
                <w:szCs w:val="28"/>
              </w:rPr>
              <w:t xml:space="preserve"> </w:t>
            </w:r>
            <w:r>
              <w:rPr>
                <w:rFonts w:ascii="Calibri" w:hAnsi="Calibri" w:eastAsia="Calibri" w:cs="Calibri"/>
                <w:spacing w:val="-11"/>
                <w:sz w:val="28"/>
                <w:szCs w:val="28"/>
              </w:rPr>
              <w:t>5</w:t>
            </w:r>
            <w:r>
              <w:rPr>
                <w:rFonts w:ascii="Calibri" w:hAnsi="Calibri" w:eastAsia="Calibri" w:cs="Calibri"/>
                <w:spacing w:val="24"/>
                <w:sz w:val="28"/>
                <w:szCs w:val="28"/>
              </w:rPr>
              <w:t xml:space="preserve"> </w:t>
            </w:r>
            <w:r>
              <w:rPr>
                <w:rFonts w:ascii="宋体" w:hAnsi="宋体" w:eastAsia="宋体" w:cs="宋体"/>
                <w:spacing w:val="-11"/>
                <w:sz w:val="28"/>
                <w:szCs w:val="28"/>
              </w:rPr>
              <w:t>月</w:t>
            </w:r>
            <w:r>
              <w:rPr>
                <w:rFonts w:ascii="宋体" w:hAnsi="宋体" w:eastAsia="宋体" w:cs="宋体"/>
                <w:spacing w:val="-65"/>
                <w:sz w:val="28"/>
                <w:szCs w:val="28"/>
              </w:rPr>
              <w:t xml:space="preserve"> </w:t>
            </w:r>
            <w:r>
              <w:rPr>
                <w:rFonts w:ascii="Calibri" w:hAnsi="Calibri" w:eastAsia="Calibri" w:cs="Calibri"/>
                <w:spacing w:val="-11"/>
                <w:sz w:val="28"/>
                <w:szCs w:val="28"/>
              </w:rPr>
              <w:t xml:space="preserve">4  </w:t>
            </w:r>
            <w:r>
              <w:rPr>
                <w:rFonts w:ascii="宋体" w:hAnsi="宋体" w:eastAsia="宋体" w:cs="宋体"/>
                <w:spacing w:val="-11"/>
                <w:sz w:val="28"/>
                <w:szCs w:val="28"/>
              </w:rPr>
              <w:t>日</w:t>
            </w:r>
            <w:r>
              <w:rPr>
                <w:rFonts w:ascii="宋体" w:hAnsi="宋体" w:eastAsia="宋体" w:cs="宋体"/>
                <w:spacing w:val="-59"/>
                <w:sz w:val="28"/>
                <w:szCs w:val="28"/>
              </w:rPr>
              <w:t xml:space="preserve"> </w:t>
            </w:r>
            <w:r>
              <w:rPr>
                <w:rFonts w:ascii="Calibri" w:hAnsi="Calibri" w:eastAsia="Calibri" w:cs="Calibri"/>
                <w:spacing w:val="-11"/>
                <w:sz w:val="28"/>
                <w:szCs w:val="28"/>
              </w:rPr>
              <w:t>9</w:t>
            </w:r>
            <w:r>
              <w:rPr>
                <w:rFonts w:ascii="Calibri" w:hAnsi="Calibri" w:eastAsia="Calibri" w:cs="Calibri"/>
                <w:spacing w:val="30"/>
                <w:sz w:val="28"/>
                <w:szCs w:val="28"/>
              </w:rPr>
              <w:t xml:space="preserve"> </w:t>
            </w:r>
            <w:r>
              <w:rPr>
                <w:rFonts w:ascii="宋体" w:hAnsi="宋体" w:eastAsia="宋体" w:cs="宋体"/>
                <w:spacing w:val="-11"/>
                <w:sz w:val="28"/>
                <w:szCs w:val="28"/>
              </w:rPr>
              <w:t>时至</w:t>
            </w:r>
            <w:r>
              <w:rPr>
                <w:rFonts w:ascii="宋体" w:hAnsi="宋体" w:eastAsia="宋体" w:cs="宋体"/>
                <w:spacing w:val="-55"/>
                <w:sz w:val="28"/>
                <w:szCs w:val="28"/>
              </w:rPr>
              <w:t xml:space="preserve"> </w:t>
            </w:r>
            <w:r>
              <w:rPr>
                <w:rFonts w:ascii="Calibri" w:hAnsi="Calibri" w:eastAsia="Calibri" w:cs="Calibri"/>
                <w:spacing w:val="-11"/>
                <w:sz w:val="28"/>
                <w:szCs w:val="28"/>
              </w:rPr>
              <w:t>2025</w:t>
            </w:r>
            <w:r>
              <w:rPr>
                <w:rFonts w:ascii="Calibri" w:hAnsi="Calibri" w:eastAsia="Calibri" w:cs="Calibri"/>
                <w:spacing w:val="20"/>
                <w:w w:val="101"/>
                <w:sz w:val="28"/>
                <w:szCs w:val="28"/>
              </w:rPr>
              <w:t xml:space="preserve"> </w:t>
            </w:r>
            <w:r>
              <w:rPr>
                <w:rFonts w:ascii="宋体" w:hAnsi="宋体" w:eastAsia="宋体" w:cs="宋体"/>
                <w:spacing w:val="-11"/>
                <w:sz w:val="28"/>
                <w:szCs w:val="28"/>
              </w:rPr>
              <w:t>年</w:t>
            </w:r>
            <w:r>
              <w:rPr>
                <w:rFonts w:ascii="宋体" w:hAnsi="宋体" w:eastAsia="宋体" w:cs="宋体"/>
                <w:spacing w:val="-57"/>
                <w:sz w:val="28"/>
                <w:szCs w:val="28"/>
              </w:rPr>
              <w:t xml:space="preserve"> </w:t>
            </w:r>
            <w:r>
              <w:rPr>
                <w:rFonts w:ascii="Calibri" w:hAnsi="Calibri" w:eastAsia="Calibri" w:cs="Calibri"/>
                <w:spacing w:val="-11"/>
                <w:sz w:val="28"/>
                <w:szCs w:val="28"/>
              </w:rPr>
              <w:t>5</w:t>
            </w:r>
            <w:r>
              <w:rPr>
                <w:rFonts w:ascii="Calibri" w:hAnsi="Calibri" w:eastAsia="Calibri" w:cs="Calibri"/>
                <w:spacing w:val="21"/>
                <w:sz w:val="28"/>
                <w:szCs w:val="28"/>
              </w:rPr>
              <w:t xml:space="preserve"> </w:t>
            </w:r>
            <w:r>
              <w:rPr>
                <w:rFonts w:ascii="宋体" w:hAnsi="宋体" w:eastAsia="宋体" w:cs="宋体"/>
                <w:spacing w:val="-11"/>
                <w:sz w:val="28"/>
                <w:szCs w:val="28"/>
              </w:rPr>
              <w:t>月</w:t>
            </w:r>
            <w:r>
              <w:rPr>
                <w:rFonts w:ascii="宋体" w:hAnsi="宋体" w:eastAsia="宋体" w:cs="宋体"/>
                <w:spacing w:val="-64"/>
                <w:sz w:val="28"/>
                <w:szCs w:val="28"/>
              </w:rPr>
              <w:t xml:space="preserve"> </w:t>
            </w:r>
            <w:r>
              <w:rPr>
                <w:rFonts w:ascii="Calibri" w:hAnsi="Calibri" w:eastAsia="Calibri" w:cs="Calibri"/>
                <w:spacing w:val="-11"/>
                <w:sz w:val="28"/>
                <w:szCs w:val="28"/>
              </w:rPr>
              <w:t xml:space="preserve">4  </w:t>
            </w:r>
            <w:r>
              <w:rPr>
                <w:rFonts w:ascii="宋体" w:hAnsi="宋体" w:eastAsia="宋体" w:cs="宋体"/>
                <w:spacing w:val="-11"/>
                <w:sz w:val="28"/>
                <w:szCs w:val="28"/>
              </w:rPr>
              <w:t>日</w:t>
            </w:r>
            <w:r>
              <w:rPr>
                <w:rFonts w:ascii="宋体" w:hAnsi="宋体" w:eastAsia="宋体" w:cs="宋体"/>
                <w:spacing w:val="-49"/>
                <w:sz w:val="28"/>
                <w:szCs w:val="28"/>
              </w:rPr>
              <w:t xml:space="preserve"> </w:t>
            </w:r>
            <w:r>
              <w:rPr>
                <w:rFonts w:ascii="Calibri" w:hAnsi="Calibri" w:eastAsia="Calibri" w:cs="Calibri"/>
                <w:spacing w:val="-11"/>
                <w:sz w:val="28"/>
                <w:szCs w:val="28"/>
              </w:rPr>
              <w:t>11</w:t>
            </w:r>
            <w:r>
              <w:rPr>
                <w:rFonts w:ascii="Calibri" w:hAnsi="Calibri" w:eastAsia="Calibri" w:cs="Calibri"/>
                <w:spacing w:val="32"/>
                <w:sz w:val="28"/>
                <w:szCs w:val="28"/>
              </w:rPr>
              <w:t xml:space="preserve"> </w:t>
            </w:r>
            <w:r>
              <w:rPr>
                <w:rFonts w:ascii="宋体" w:hAnsi="宋体" w:eastAsia="宋体" w:cs="宋体"/>
                <w:spacing w:val="-11"/>
                <w:sz w:val="28"/>
                <w:szCs w:val="28"/>
              </w:rPr>
              <w:t>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2218" w:type="dxa"/>
            <w:gridSpan w:val="2"/>
            <w:vAlign w:val="top"/>
          </w:tcPr>
          <w:p>
            <w:pPr>
              <w:spacing w:before="198" w:line="219" w:lineRule="auto"/>
              <w:ind w:left="149"/>
              <w:rPr>
                <w:rFonts w:ascii="宋体" w:hAnsi="宋体" w:eastAsia="宋体" w:cs="宋体"/>
                <w:sz w:val="28"/>
                <w:szCs w:val="28"/>
              </w:rPr>
            </w:pPr>
            <w:r>
              <w:rPr>
                <w:rFonts w:ascii="宋体" w:hAnsi="宋体" w:eastAsia="宋体" w:cs="宋体"/>
                <w:spacing w:val="-4"/>
                <w:sz w:val="28"/>
                <w:szCs w:val="28"/>
              </w:rPr>
              <w:t>医疗机构联系人</w:t>
            </w:r>
          </w:p>
        </w:tc>
        <w:tc>
          <w:tcPr>
            <w:tcW w:w="2885" w:type="dxa"/>
            <w:gridSpan w:val="3"/>
            <w:vAlign w:val="top"/>
          </w:tcPr>
          <w:p>
            <w:pPr>
              <w:spacing w:before="198" w:line="222" w:lineRule="auto"/>
              <w:ind w:left="1177"/>
              <w:rPr>
                <w:rFonts w:ascii="宋体" w:hAnsi="宋体" w:eastAsia="宋体" w:cs="宋体"/>
                <w:sz w:val="28"/>
                <w:szCs w:val="28"/>
              </w:rPr>
            </w:pPr>
            <w:r>
              <w:rPr>
                <w:rFonts w:ascii="宋体" w:hAnsi="宋体" w:eastAsia="宋体" w:cs="宋体"/>
                <w:spacing w:val="-8"/>
                <w:sz w:val="28"/>
                <w:szCs w:val="28"/>
              </w:rPr>
              <w:t>张三</w:t>
            </w:r>
          </w:p>
        </w:tc>
        <w:tc>
          <w:tcPr>
            <w:tcW w:w="2204" w:type="dxa"/>
            <w:gridSpan w:val="2"/>
            <w:vAlign w:val="top"/>
          </w:tcPr>
          <w:p>
            <w:pPr>
              <w:spacing w:before="267" w:line="222" w:lineRule="auto"/>
              <w:ind w:left="552"/>
              <w:rPr>
                <w:rFonts w:ascii="宋体" w:hAnsi="宋体" w:eastAsia="宋体" w:cs="宋体"/>
                <w:sz w:val="28"/>
                <w:szCs w:val="28"/>
              </w:rPr>
            </w:pPr>
            <w:r>
              <w:rPr>
                <w:rFonts w:ascii="宋体" w:hAnsi="宋体" w:eastAsia="宋体" w:cs="宋体"/>
                <w:spacing w:val="-3"/>
                <w:sz w:val="28"/>
                <w:szCs w:val="28"/>
              </w:rPr>
              <w:t>联系电话</w:t>
            </w:r>
          </w:p>
        </w:tc>
        <w:tc>
          <w:tcPr>
            <w:tcW w:w="1894" w:type="dxa"/>
            <w:vAlign w:val="top"/>
          </w:tcPr>
          <w:p>
            <w:pPr>
              <w:spacing w:before="314" w:line="182" w:lineRule="auto"/>
              <w:ind w:left="741"/>
              <w:rPr>
                <w:rFonts w:ascii="宋体" w:hAnsi="宋体" w:eastAsia="宋体" w:cs="宋体"/>
                <w:sz w:val="28"/>
                <w:szCs w:val="28"/>
              </w:rPr>
            </w:pPr>
            <w:r>
              <w:rPr>
                <w:rFonts w:ascii="宋体" w:hAnsi="宋体" w:eastAsia="宋体" w:cs="宋体"/>
                <w:spacing w:val="-2"/>
                <w:sz w:val="28"/>
                <w:szCs w:val="28"/>
              </w:rPr>
              <w:t>XXX</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2218" w:type="dxa"/>
            <w:gridSpan w:val="2"/>
            <w:vAlign w:val="top"/>
          </w:tcPr>
          <w:p>
            <w:pPr>
              <w:spacing w:before="199" w:line="221" w:lineRule="auto"/>
              <w:ind w:left="134"/>
              <w:rPr>
                <w:rFonts w:ascii="宋体" w:hAnsi="宋体" w:eastAsia="宋体" w:cs="宋体"/>
                <w:sz w:val="28"/>
                <w:szCs w:val="28"/>
              </w:rPr>
            </w:pPr>
            <w:r>
              <w:rPr>
                <w:rFonts w:ascii="宋体" w:hAnsi="宋体" w:eastAsia="宋体" w:cs="宋体"/>
                <w:spacing w:val="-2"/>
                <w:sz w:val="28"/>
                <w:szCs w:val="28"/>
              </w:rPr>
              <w:t>邀请单位联系人</w:t>
            </w:r>
          </w:p>
        </w:tc>
        <w:tc>
          <w:tcPr>
            <w:tcW w:w="2885" w:type="dxa"/>
            <w:gridSpan w:val="3"/>
            <w:vAlign w:val="top"/>
          </w:tcPr>
          <w:p>
            <w:pPr>
              <w:spacing w:before="200" w:line="221" w:lineRule="auto"/>
              <w:ind w:left="1172"/>
              <w:rPr>
                <w:rFonts w:ascii="宋体" w:hAnsi="宋体" w:eastAsia="宋体" w:cs="宋体"/>
                <w:sz w:val="28"/>
                <w:szCs w:val="28"/>
              </w:rPr>
            </w:pPr>
            <w:r>
              <w:rPr>
                <w:rFonts w:ascii="宋体" w:hAnsi="宋体" w:eastAsia="宋体" w:cs="宋体"/>
                <w:spacing w:val="-6"/>
                <w:sz w:val="28"/>
                <w:szCs w:val="28"/>
              </w:rPr>
              <w:t>李四</w:t>
            </w:r>
          </w:p>
        </w:tc>
        <w:tc>
          <w:tcPr>
            <w:tcW w:w="2204" w:type="dxa"/>
            <w:gridSpan w:val="2"/>
            <w:vAlign w:val="top"/>
          </w:tcPr>
          <w:p>
            <w:pPr>
              <w:spacing w:before="267" w:line="222" w:lineRule="auto"/>
              <w:ind w:left="552"/>
              <w:rPr>
                <w:rFonts w:ascii="宋体" w:hAnsi="宋体" w:eastAsia="宋体" w:cs="宋体"/>
                <w:sz w:val="28"/>
                <w:szCs w:val="28"/>
              </w:rPr>
            </w:pPr>
            <w:r>
              <w:rPr>
                <w:rFonts w:ascii="宋体" w:hAnsi="宋体" w:eastAsia="宋体" w:cs="宋体"/>
                <w:spacing w:val="-3"/>
                <w:sz w:val="28"/>
                <w:szCs w:val="28"/>
              </w:rPr>
              <w:t>联系电话</w:t>
            </w:r>
          </w:p>
        </w:tc>
        <w:tc>
          <w:tcPr>
            <w:tcW w:w="1894" w:type="dxa"/>
            <w:vAlign w:val="top"/>
          </w:tcPr>
          <w:p>
            <w:pPr>
              <w:spacing w:before="313" w:line="182" w:lineRule="auto"/>
              <w:ind w:left="741"/>
              <w:rPr>
                <w:rFonts w:ascii="宋体" w:hAnsi="宋体" w:eastAsia="宋体" w:cs="宋体"/>
                <w:sz w:val="28"/>
                <w:szCs w:val="28"/>
              </w:rPr>
            </w:pPr>
            <w:r>
              <w:rPr>
                <w:rFonts w:ascii="宋体" w:hAnsi="宋体" w:eastAsia="宋体" w:cs="宋体"/>
                <w:spacing w:val="-2"/>
                <w:sz w:val="28"/>
                <w:szCs w:val="28"/>
              </w:rPr>
              <w:t>XXX</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9201" w:type="dxa"/>
            <w:gridSpan w:val="8"/>
            <w:vAlign w:val="top"/>
          </w:tcPr>
          <w:p>
            <w:pPr>
              <w:spacing w:before="217" w:line="220" w:lineRule="auto"/>
              <w:ind w:left="3489"/>
              <w:rPr>
                <w:rFonts w:ascii="宋体" w:hAnsi="宋体" w:eastAsia="宋体" w:cs="宋体"/>
                <w:sz w:val="28"/>
                <w:szCs w:val="28"/>
              </w:rPr>
            </w:pPr>
            <w:r>
              <w:rPr>
                <w:rFonts w:ascii="宋体" w:hAnsi="宋体" w:eastAsia="宋体" w:cs="宋体"/>
                <w:spacing w:val="-2"/>
                <w:sz w:val="28"/>
                <w:szCs w:val="28"/>
              </w:rPr>
              <w:t>体检医务人员信息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899" w:type="dxa"/>
            <w:vAlign w:val="top"/>
          </w:tcPr>
          <w:p>
            <w:pPr>
              <w:spacing w:before="220" w:line="221" w:lineRule="auto"/>
              <w:ind w:left="176"/>
              <w:rPr>
                <w:rFonts w:ascii="宋体" w:hAnsi="宋体" w:eastAsia="宋体" w:cs="宋体"/>
                <w:sz w:val="28"/>
                <w:szCs w:val="28"/>
              </w:rPr>
            </w:pPr>
            <w:r>
              <w:rPr>
                <w:rFonts w:ascii="宋体" w:hAnsi="宋体" w:eastAsia="宋体" w:cs="宋体"/>
                <w:spacing w:val="-5"/>
                <w:sz w:val="28"/>
                <w:szCs w:val="28"/>
              </w:rPr>
              <w:t>序号</w:t>
            </w:r>
          </w:p>
        </w:tc>
        <w:tc>
          <w:tcPr>
            <w:tcW w:w="1319" w:type="dxa"/>
            <w:vAlign w:val="top"/>
          </w:tcPr>
          <w:p>
            <w:pPr>
              <w:spacing w:before="219" w:line="220" w:lineRule="auto"/>
              <w:ind w:left="387"/>
              <w:rPr>
                <w:rFonts w:ascii="宋体" w:hAnsi="宋体" w:eastAsia="宋体" w:cs="宋体"/>
                <w:sz w:val="28"/>
                <w:szCs w:val="28"/>
              </w:rPr>
            </w:pPr>
            <w:r>
              <w:rPr>
                <w:rFonts w:ascii="宋体" w:hAnsi="宋体" w:eastAsia="宋体" w:cs="宋体"/>
                <w:spacing w:val="-5"/>
                <w:sz w:val="28"/>
                <w:szCs w:val="28"/>
              </w:rPr>
              <w:t>姓名</w:t>
            </w:r>
          </w:p>
        </w:tc>
        <w:tc>
          <w:tcPr>
            <w:tcW w:w="854" w:type="dxa"/>
            <w:vAlign w:val="top"/>
          </w:tcPr>
          <w:p>
            <w:pPr>
              <w:spacing w:before="219" w:line="221" w:lineRule="auto"/>
              <w:ind w:left="158"/>
              <w:rPr>
                <w:rFonts w:ascii="宋体" w:hAnsi="宋体" w:eastAsia="宋体" w:cs="宋体"/>
                <w:sz w:val="28"/>
                <w:szCs w:val="28"/>
              </w:rPr>
            </w:pPr>
            <w:r>
              <w:rPr>
                <w:rFonts w:ascii="宋体" w:hAnsi="宋体" w:eastAsia="宋体" w:cs="宋体"/>
                <w:spacing w:val="-7"/>
                <w:sz w:val="28"/>
                <w:szCs w:val="28"/>
              </w:rPr>
              <w:t>性别</w:t>
            </w:r>
          </w:p>
        </w:tc>
        <w:tc>
          <w:tcPr>
            <w:tcW w:w="1784" w:type="dxa"/>
            <w:vAlign w:val="top"/>
          </w:tcPr>
          <w:p>
            <w:pPr>
              <w:spacing w:before="219" w:line="220" w:lineRule="auto"/>
              <w:ind w:left="340"/>
              <w:rPr>
                <w:rFonts w:ascii="宋体" w:hAnsi="宋体" w:eastAsia="宋体" w:cs="宋体"/>
                <w:sz w:val="28"/>
                <w:szCs w:val="28"/>
              </w:rPr>
            </w:pPr>
            <w:r>
              <w:rPr>
                <w:rFonts w:ascii="宋体" w:hAnsi="宋体" w:eastAsia="宋体" w:cs="宋体"/>
                <w:spacing w:val="-3"/>
                <w:sz w:val="28"/>
                <w:szCs w:val="28"/>
              </w:rPr>
              <w:t>执业类别</w:t>
            </w:r>
          </w:p>
        </w:tc>
        <w:tc>
          <w:tcPr>
            <w:tcW w:w="1934" w:type="dxa"/>
            <w:gridSpan w:val="2"/>
            <w:vAlign w:val="top"/>
          </w:tcPr>
          <w:p>
            <w:pPr>
              <w:spacing w:before="219" w:line="222" w:lineRule="auto"/>
              <w:ind w:left="698"/>
              <w:rPr>
                <w:rFonts w:ascii="宋体" w:hAnsi="宋体" w:eastAsia="宋体" w:cs="宋体"/>
                <w:sz w:val="28"/>
                <w:szCs w:val="28"/>
              </w:rPr>
            </w:pPr>
            <w:r>
              <w:rPr>
                <w:rFonts w:ascii="宋体" w:hAnsi="宋体" w:eastAsia="宋体" w:cs="宋体"/>
                <w:spacing w:val="-6"/>
                <w:sz w:val="28"/>
                <w:szCs w:val="28"/>
              </w:rPr>
              <w:t>职称</w:t>
            </w:r>
          </w:p>
        </w:tc>
        <w:tc>
          <w:tcPr>
            <w:tcW w:w="2411" w:type="dxa"/>
            <w:gridSpan w:val="2"/>
            <w:vAlign w:val="top"/>
          </w:tcPr>
          <w:p>
            <w:pPr>
              <w:spacing w:before="219" w:line="220" w:lineRule="auto"/>
              <w:ind w:left="247"/>
              <w:rPr>
                <w:rFonts w:ascii="宋体" w:hAnsi="宋体" w:eastAsia="宋体" w:cs="宋体"/>
                <w:sz w:val="28"/>
                <w:szCs w:val="28"/>
              </w:rPr>
            </w:pPr>
            <w:r>
              <w:rPr>
                <w:rFonts w:ascii="宋体" w:hAnsi="宋体" w:eastAsia="宋体" w:cs="宋体"/>
                <w:spacing w:val="-4"/>
                <w:sz w:val="28"/>
                <w:szCs w:val="28"/>
              </w:rPr>
              <w:t>医师执业证编号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899" w:type="dxa"/>
            <w:vAlign w:val="top"/>
          </w:tcPr>
          <w:p>
            <w:pPr>
              <w:rPr>
                <w:rFonts w:ascii="Arial"/>
                <w:sz w:val="21"/>
              </w:rPr>
            </w:pPr>
          </w:p>
        </w:tc>
        <w:tc>
          <w:tcPr>
            <w:tcW w:w="1319" w:type="dxa"/>
            <w:vAlign w:val="top"/>
          </w:tcPr>
          <w:p>
            <w:pPr>
              <w:rPr>
                <w:rFonts w:ascii="Arial"/>
                <w:sz w:val="21"/>
              </w:rPr>
            </w:pPr>
          </w:p>
        </w:tc>
        <w:tc>
          <w:tcPr>
            <w:tcW w:w="854" w:type="dxa"/>
            <w:vAlign w:val="top"/>
          </w:tcPr>
          <w:p>
            <w:pPr>
              <w:rPr>
                <w:rFonts w:ascii="Arial"/>
                <w:sz w:val="21"/>
              </w:rPr>
            </w:pPr>
          </w:p>
        </w:tc>
        <w:tc>
          <w:tcPr>
            <w:tcW w:w="1784" w:type="dxa"/>
            <w:vAlign w:val="top"/>
          </w:tcPr>
          <w:p>
            <w:pPr>
              <w:rPr>
                <w:rFonts w:ascii="Arial"/>
                <w:sz w:val="21"/>
              </w:rPr>
            </w:pPr>
          </w:p>
        </w:tc>
        <w:tc>
          <w:tcPr>
            <w:tcW w:w="1934" w:type="dxa"/>
            <w:gridSpan w:val="2"/>
            <w:vAlign w:val="top"/>
          </w:tcPr>
          <w:p>
            <w:pPr>
              <w:rPr>
                <w:rFonts w:ascii="Arial"/>
                <w:sz w:val="21"/>
              </w:rPr>
            </w:pPr>
          </w:p>
        </w:tc>
        <w:tc>
          <w:tcPr>
            <w:tcW w:w="2411"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899" w:type="dxa"/>
            <w:vAlign w:val="top"/>
          </w:tcPr>
          <w:p>
            <w:pPr>
              <w:rPr>
                <w:rFonts w:ascii="Arial"/>
                <w:sz w:val="21"/>
              </w:rPr>
            </w:pPr>
          </w:p>
        </w:tc>
        <w:tc>
          <w:tcPr>
            <w:tcW w:w="1319" w:type="dxa"/>
            <w:vAlign w:val="top"/>
          </w:tcPr>
          <w:p>
            <w:pPr>
              <w:rPr>
                <w:rFonts w:ascii="Arial"/>
                <w:sz w:val="21"/>
              </w:rPr>
            </w:pPr>
          </w:p>
        </w:tc>
        <w:tc>
          <w:tcPr>
            <w:tcW w:w="854" w:type="dxa"/>
            <w:vAlign w:val="top"/>
          </w:tcPr>
          <w:p>
            <w:pPr>
              <w:rPr>
                <w:rFonts w:ascii="Arial"/>
                <w:sz w:val="21"/>
              </w:rPr>
            </w:pPr>
          </w:p>
        </w:tc>
        <w:tc>
          <w:tcPr>
            <w:tcW w:w="1784" w:type="dxa"/>
            <w:vAlign w:val="top"/>
          </w:tcPr>
          <w:p>
            <w:pPr>
              <w:rPr>
                <w:rFonts w:ascii="Arial"/>
                <w:sz w:val="21"/>
              </w:rPr>
            </w:pPr>
          </w:p>
        </w:tc>
        <w:tc>
          <w:tcPr>
            <w:tcW w:w="1934" w:type="dxa"/>
            <w:gridSpan w:val="2"/>
            <w:vAlign w:val="top"/>
          </w:tcPr>
          <w:p>
            <w:pPr>
              <w:rPr>
                <w:rFonts w:ascii="Arial"/>
                <w:sz w:val="21"/>
              </w:rPr>
            </w:pPr>
          </w:p>
        </w:tc>
        <w:tc>
          <w:tcPr>
            <w:tcW w:w="2411"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899" w:type="dxa"/>
            <w:vAlign w:val="top"/>
          </w:tcPr>
          <w:p>
            <w:pPr>
              <w:rPr>
                <w:rFonts w:ascii="Arial"/>
                <w:sz w:val="21"/>
              </w:rPr>
            </w:pPr>
          </w:p>
        </w:tc>
        <w:tc>
          <w:tcPr>
            <w:tcW w:w="1319" w:type="dxa"/>
            <w:vAlign w:val="top"/>
          </w:tcPr>
          <w:p>
            <w:pPr>
              <w:rPr>
                <w:rFonts w:ascii="Arial"/>
                <w:sz w:val="21"/>
              </w:rPr>
            </w:pPr>
          </w:p>
        </w:tc>
        <w:tc>
          <w:tcPr>
            <w:tcW w:w="854" w:type="dxa"/>
            <w:vAlign w:val="top"/>
          </w:tcPr>
          <w:p>
            <w:pPr>
              <w:rPr>
                <w:rFonts w:ascii="Arial"/>
                <w:sz w:val="21"/>
              </w:rPr>
            </w:pPr>
          </w:p>
        </w:tc>
        <w:tc>
          <w:tcPr>
            <w:tcW w:w="1784" w:type="dxa"/>
            <w:vAlign w:val="top"/>
          </w:tcPr>
          <w:p>
            <w:pPr>
              <w:rPr>
                <w:rFonts w:ascii="Arial"/>
                <w:sz w:val="21"/>
              </w:rPr>
            </w:pPr>
          </w:p>
        </w:tc>
        <w:tc>
          <w:tcPr>
            <w:tcW w:w="1934" w:type="dxa"/>
            <w:gridSpan w:val="2"/>
            <w:vAlign w:val="top"/>
          </w:tcPr>
          <w:p>
            <w:pPr>
              <w:rPr>
                <w:rFonts w:ascii="Arial"/>
                <w:sz w:val="21"/>
              </w:rPr>
            </w:pPr>
          </w:p>
        </w:tc>
        <w:tc>
          <w:tcPr>
            <w:tcW w:w="2411"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899" w:type="dxa"/>
            <w:vAlign w:val="top"/>
          </w:tcPr>
          <w:p>
            <w:pPr>
              <w:rPr>
                <w:rFonts w:ascii="Arial"/>
                <w:sz w:val="21"/>
              </w:rPr>
            </w:pPr>
          </w:p>
        </w:tc>
        <w:tc>
          <w:tcPr>
            <w:tcW w:w="1319" w:type="dxa"/>
            <w:vAlign w:val="top"/>
          </w:tcPr>
          <w:p>
            <w:pPr>
              <w:rPr>
                <w:rFonts w:ascii="Arial"/>
                <w:sz w:val="21"/>
              </w:rPr>
            </w:pPr>
          </w:p>
        </w:tc>
        <w:tc>
          <w:tcPr>
            <w:tcW w:w="854" w:type="dxa"/>
            <w:vAlign w:val="top"/>
          </w:tcPr>
          <w:p>
            <w:pPr>
              <w:rPr>
                <w:rFonts w:ascii="Arial"/>
                <w:sz w:val="21"/>
              </w:rPr>
            </w:pPr>
          </w:p>
        </w:tc>
        <w:tc>
          <w:tcPr>
            <w:tcW w:w="1784" w:type="dxa"/>
            <w:vAlign w:val="top"/>
          </w:tcPr>
          <w:p>
            <w:pPr>
              <w:rPr>
                <w:rFonts w:ascii="Arial"/>
                <w:sz w:val="21"/>
              </w:rPr>
            </w:pPr>
          </w:p>
        </w:tc>
        <w:tc>
          <w:tcPr>
            <w:tcW w:w="1934" w:type="dxa"/>
            <w:gridSpan w:val="2"/>
            <w:vAlign w:val="top"/>
          </w:tcPr>
          <w:p>
            <w:pPr>
              <w:rPr>
                <w:rFonts w:ascii="Arial"/>
                <w:sz w:val="21"/>
              </w:rPr>
            </w:pPr>
          </w:p>
        </w:tc>
        <w:tc>
          <w:tcPr>
            <w:tcW w:w="2411"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899" w:type="dxa"/>
            <w:vAlign w:val="top"/>
          </w:tcPr>
          <w:p>
            <w:pPr>
              <w:rPr>
                <w:rFonts w:ascii="Arial"/>
                <w:sz w:val="21"/>
              </w:rPr>
            </w:pPr>
          </w:p>
        </w:tc>
        <w:tc>
          <w:tcPr>
            <w:tcW w:w="1319" w:type="dxa"/>
            <w:vAlign w:val="top"/>
          </w:tcPr>
          <w:p>
            <w:pPr>
              <w:rPr>
                <w:rFonts w:ascii="Arial"/>
                <w:sz w:val="21"/>
              </w:rPr>
            </w:pPr>
          </w:p>
        </w:tc>
        <w:tc>
          <w:tcPr>
            <w:tcW w:w="854" w:type="dxa"/>
            <w:vAlign w:val="top"/>
          </w:tcPr>
          <w:p>
            <w:pPr>
              <w:rPr>
                <w:rFonts w:ascii="Arial"/>
                <w:sz w:val="21"/>
              </w:rPr>
            </w:pPr>
          </w:p>
        </w:tc>
        <w:tc>
          <w:tcPr>
            <w:tcW w:w="1784" w:type="dxa"/>
            <w:vAlign w:val="top"/>
          </w:tcPr>
          <w:p>
            <w:pPr>
              <w:rPr>
                <w:rFonts w:ascii="Arial"/>
                <w:sz w:val="21"/>
              </w:rPr>
            </w:pPr>
          </w:p>
        </w:tc>
        <w:tc>
          <w:tcPr>
            <w:tcW w:w="1934" w:type="dxa"/>
            <w:gridSpan w:val="2"/>
            <w:vAlign w:val="top"/>
          </w:tcPr>
          <w:p>
            <w:pPr>
              <w:rPr>
                <w:rFonts w:ascii="Arial"/>
                <w:sz w:val="21"/>
              </w:rPr>
            </w:pPr>
          </w:p>
        </w:tc>
        <w:tc>
          <w:tcPr>
            <w:tcW w:w="2411"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899" w:type="dxa"/>
            <w:vAlign w:val="top"/>
          </w:tcPr>
          <w:p>
            <w:pPr>
              <w:rPr>
                <w:rFonts w:ascii="Arial"/>
                <w:sz w:val="21"/>
              </w:rPr>
            </w:pPr>
          </w:p>
        </w:tc>
        <w:tc>
          <w:tcPr>
            <w:tcW w:w="1319" w:type="dxa"/>
            <w:vAlign w:val="top"/>
          </w:tcPr>
          <w:p>
            <w:pPr>
              <w:rPr>
                <w:rFonts w:ascii="Arial"/>
                <w:sz w:val="21"/>
              </w:rPr>
            </w:pPr>
          </w:p>
        </w:tc>
        <w:tc>
          <w:tcPr>
            <w:tcW w:w="854" w:type="dxa"/>
            <w:vAlign w:val="top"/>
          </w:tcPr>
          <w:p>
            <w:pPr>
              <w:rPr>
                <w:rFonts w:ascii="Arial"/>
                <w:sz w:val="21"/>
              </w:rPr>
            </w:pPr>
          </w:p>
        </w:tc>
        <w:tc>
          <w:tcPr>
            <w:tcW w:w="1784" w:type="dxa"/>
            <w:vAlign w:val="top"/>
          </w:tcPr>
          <w:p>
            <w:pPr>
              <w:rPr>
                <w:rFonts w:ascii="Arial"/>
                <w:sz w:val="21"/>
              </w:rPr>
            </w:pPr>
          </w:p>
        </w:tc>
        <w:tc>
          <w:tcPr>
            <w:tcW w:w="1934" w:type="dxa"/>
            <w:gridSpan w:val="2"/>
            <w:vAlign w:val="top"/>
          </w:tcPr>
          <w:p>
            <w:pPr>
              <w:rPr>
                <w:rFonts w:ascii="Arial"/>
                <w:sz w:val="21"/>
              </w:rPr>
            </w:pPr>
          </w:p>
        </w:tc>
        <w:tc>
          <w:tcPr>
            <w:tcW w:w="2411"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899" w:type="dxa"/>
            <w:vAlign w:val="top"/>
          </w:tcPr>
          <w:p>
            <w:pPr>
              <w:rPr>
                <w:rFonts w:ascii="Arial"/>
                <w:sz w:val="21"/>
              </w:rPr>
            </w:pPr>
          </w:p>
        </w:tc>
        <w:tc>
          <w:tcPr>
            <w:tcW w:w="1319" w:type="dxa"/>
            <w:vAlign w:val="top"/>
          </w:tcPr>
          <w:p>
            <w:pPr>
              <w:rPr>
                <w:rFonts w:ascii="Arial"/>
                <w:sz w:val="21"/>
              </w:rPr>
            </w:pPr>
          </w:p>
        </w:tc>
        <w:tc>
          <w:tcPr>
            <w:tcW w:w="854" w:type="dxa"/>
            <w:vAlign w:val="top"/>
          </w:tcPr>
          <w:p>
            <w:pPr>
              <w:rPr>
                <w:rFonts w:ascii="Arial"/>
                <w:sz w:val="21"/>
              </w:rPr>
            </w:pPr>
          </w:p>
        </w:tc>
        <w:tc>
          <w:tcPr>
            <w:tcW w:w="1784" w:type="dxa"/>
            <w:vAlign w:val="top"/>
          </w:tcPr>
          <w:p>
            <w:pPr>
              <w:rPr>
                <w:rFonts w:ascii="Arial"/>
                <w:sz w:val="21"/>
              </w:rPr>
            </w:pPr>
          </w:p>
        </w:tc>
        <w:tc>
          <w:tcPr>
            <w:tcW w:w="1934" w:type="dxa"/>
            <w:gridSpan w:val="2"/>
            <w:vAlign w:val="top"/>
          </w:tcPr>
          <w:p>
            <w:pPr>
              <w:rPr>
                <w:rFonts w:ascii="Arial"/>
                <w:sz w:val="21"/>
              </w:rPr>
            </w:pPr>
          </w:p>
        </w:tc>
        <w:tc>
          <w:tcPr>
            <w:tcW w:w="2411"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899" w:type="dxa"/>
            <w:vAlign w:val="top"/>
          </w:tcPr>
          <w:p>
            <w:pPr>
              <w:rPr>
                <w:rFonts w:ascii="Arial"/>
                <w:sz w:val="21"/>
              </w:rPr>
            </w:pPr>
          </w:p>
        </w:tc>
        <w:tc>
          <w:tcPr>
            <w:tcW w:w="1319" w:type="dxa"/>
            <w:vAlign w:val="top"/>
          </w:tcPr>
          <w:p>
            <w:pPr>
              <w:rPr>
                <w:rFonts w:ascii="Arial"/>
                <w:sz w:val="21"/>
              </w:rPr>
            </w:pPr>
          </w:p>
        </w:tc>
        <w:tc>
          <w:tcPr>
            <w:tcW w:w="854" w:type="dxa"/>
            <w:vAlign w:val="top"/>
          </w:tcPr>
          <w:p>
            <w:pPr>
              <w:rPr>
                <w:rFonts w:ascii="Arial"/>
                <w:sz w:val="21"/>
              </w:rPr>
            </w:pPr>
          </w:p>
        </w:tc>
        <w:tc>
          <w:tcPr>
            <w:tcW w:w="1784" w:type="dxa"/>
            <w:vAlign w:val="top"/>
          </w:tcPr>
          <w:p>
            <w:pPr>
              <w:rPr>
                <w:rFonts w:ascii="Arial"/>
                <w:sz w:val="21"/>
              </w:rPr>
            </w:pPr>
          </w:p>
        </w:tc>
        <w:tc>
          <w:tcPr>
            <w:tcW w:w="1934" w:type="dxa"/>
            <w:gridSpan w:val="2"/>
            <w:vAlign w:val="top"/>
          </w:tcPr>
          <w:p>
            <w:pPr>
              <w:rPr>
                <w:rFonts w:ascii="Arial"/>
                <w:sz w:val="21"/>
              </w:rPr>
            </w:pPr>
          </w:p>
        </w:tc>
        <w:tc>
          <w:tcPr>
            <w:tcW w:w="2411"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899" w:type="dxa"/>
            <w:vAlign w:val="top"/>
          </w:tcPr>
          <w:p>
            <w:pPr>
              <w:rPr>
                <w:rFonts w:ascii="Arial"/>
                <w:sz w:val="21"/>
              </w:rPr>
            </w:pPr>
          </w:p>
        </w:tc>
        <w:tc>
          <w:tcPr>
            <w:tcW w:w="1319" w:type="dxa"/>
            <w:vAlign w:val="top"/>
          </w:tcPr>
          <w:p>
            <w:pPr>
              <w:rPr>
                <w:rFonts w:ascii="Arial"/>
                <w:sz w:val="21"/>
              </w:rPr>
            </w:pPr>
          </w:p>
        </w:tc>
        <w:tc>
          <w:tcPr>
            <w:tcW w:w="854" w:type="dxa"/>
            <w:vAlign w:val="top"/>
          </w:tcPr>
          <w:p>
            <w:pPr>
              <w:rPr>
                <w:rFonts w:ascii="Arial"/>
                <w:sz w:val="21"/>
              </w:rPr>
            </w:pPr>
          </w:p>
        </w:tc>
        <w:tc>
          <w:tcPr>
            <w:tcW w:w="1784" w:type="dxa"/>
            <w:vAlign w:val="top"/>
          </w:tcPr>
          <w:p>
            <w:pPr>
              <w:rPr>
                <w:rFonts w:ascii="Arial"/>
                <w:sz w:val="21"/>
              </w:rPr>
            </w:pPr>
          </w:p>
        </w:tc>
        <w:tc>
          <w:tcPr>
            <w:tcW w:w="1934" w:type="dxa"/>
            <w:gridSpan w:val="2"/>
            <w:vAlign w:val="top"/>
          </w:tcPr>
          <w:p>
            <w:pPr>
              <w:rPr>
                <w:rFonts w:ascii="Arial"/>
                <w:sz w:val="21"/>
              </w:rPr>
            </w:pPr>
          </w:p>
        </w:tc>
        <w:tc>
          <w:tcPr>
            <w:tcW w:w="2411"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899" w:type="dxa"/>
            <w:vAlign w:val="top"/>
          </w:tcPr>
          <w:p>
            <w:pPr>
              <w:rPr>
                <w:rFonts w:ascii="Arial"/>
                <w:sz w:val="21"/>
              </w:rPr>
            </w:pPr>
          </w:p>
        </w:tc>
        <w:tc>
          <w:tcPr>
            <w:tcW w:w="1319" w:type="dxa"/>
            <w:vAlign w:val="top"/>
          </w:tcPr>
          <w:p>
            <w:pPr>
              <w:rPr>
                <w:rFonts w:ascii="Arial"/>
                <w:sz w:val="21"/>
              </w:rPr>
            </w:pPr>
          </w:p>
        </w:tc>
        <w:tc>
          <w:tcPr>
            <w:tcW w:w="854" w:type="dxa"/>
            <w:vAlign w:val="top"/>
          </w:tcPr>
          <w:p>
            <w:pPr>
              <w:rPr>
                <w:rFonts w:ascii="Arial"/>
                <w:sz w:val="21"/>
              </w:rPr>
            </w:pPr>
          </w:p>
        </w:tc>
        <w:tc>
          <w:tcPr>
            <w:tcW w:w="1784" w:type="dxa"/>
            <w:vAlign w:val="top"/>
          </w:tcPr>
          <w:p>
            <w:pPr>
              <w:rPr>
                <w:rFonts w:ascii="Arial"/>
                <w:sz w:val="21"/>
              </w:rPr>
            </w:pPr>
          </w:p>
        </w:tc>
        <w:tc>
          <w:tcPr>
            <w:tcW w:w="1934" w:type="dxa"/>
            <w:gridSpan w:val="2"/>
            <w:vAlign w:val="top"/>
          </w:tcPr>
          <w:p>
            <w:pPr>
              <w:rPr>
                <w:rFonts w:ascii="Arial"/>
                <w:sz w:val="21"/>
              </w:rPr>
            </w:pPr>
          </w:p>
        </w:tc>
        <w:tc>
          <w:tcPr>
            <w:tcW w:w="2411" w:type="dxa"/>
            <w:gridSpan w:val="2"/>
            <w:vAlign w:val="top"/>
          </w:tcPr>
          <w:p>
            <w:pPr>
              <w:rPr>
                <w:rFonts w:ascii="Arial"/>
                <w:sz w:val="21"/>
              </w:rPr>
            </w:pPr>
          </w:p>
        </w:tc>
      </w:tr>
    </w:tbl>
    <w:p>
      <w:pPr>
        <w:pStyle w:val="2"/>
      </w:pPr>
    </w:p>
    <w:p>
      <w:pPr>
        <w:sectPr>
          <w:footerReference r:id="rId218" w:type="default"/>
          <w:pgSz w:w="11906" w:h="16838"/>
          <w:pgMar w:top="400" w:right="1072" w:bottom="693" w:left="1626" w:header="0" w:footer="381" w:gutter="0"/>
          <w:pgNumType w:fmt="decimal"/>
          <w:cols w:space="720" w:num="1"/>
        </w:sectPr>
      </w:pPr>
    </w:p>
    <w:p>
      <w:pPr>
        <w:spacing w:before="19"/>
      </w:pPr>
    </w:p>
    <w:p>
      <w:pPr>
        <w:spacing w:before="18"/>
      </w:pPr>
    </w:p>
    <w:p>
      <w:pPr>
        <w:spacing w:before="18"/>
      </w:pPr>
    </w:p>
    <w:p>
      <w:pPr>
        <w:spacing w:before="18"/>
      </w:pPr>
    </w:p>
    <w:tbl>
      <w:tblPr>
        <w:tblStyle w:val="7"/>
        <w:tblW w:w="920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18"/>
        <w:gridCol w:w="69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3" w:hRule="atLeast"/>
        </w:trPr>
        <w:tc>
          <w:tcPr>
            <w:tcW w:w="2218"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98" w:line="219" w:lineRule="auto"/>
              <w:ind w:left="518"/>
              <w:rPr>
                <w:rFonts w:ascii="宋体" w:hAnsi="宋体" w:eastAsia="宋体" w:cs="宋体"/>
                <w:sz w:val="30"/>
                <w:szCs w:val="30"/>
              </w:rPr>
            </w:pPr>
            <w:r>
              <w:rPr>
                <w:rFonts w:ascii="宋体" w:hAnsi="宋体" w:eastAsia="宋体" w:cs="宋体"/>
                <w:spacing w:val="-3"/>
                <w:sz w:val="30"/>
                <w:szCs w:val="30"/>
              </w:rPr>
              <w:t>体检项目</w:t>
            </w:r>
          </w:p>
        </w:tc>
        <w:tc>
          <w:tcPr>
            <w:tcW w:w="6983" w:type="dxa"/>
            <w:vAlign w:val="top"/>
          </w:tcPr>
          <w:p>
            <w:pPr>
              <w:spacing w:line="357" w:lineRule="auto"/>
              <w:rPr>
                <w:rFonts w:ascii="Arial"/>
                <w:sz w:val="21"/>
              </w:rPr>
            </w:pPr>
          </w:p>
          <w:p>
            <w:pPr>
              <w:spacing w:line="358" w:lineRule="auto"/>
              <w:rPr>
                <w:rFonts w:ascii="Arial"/>
                <w:sz w:val="21"/>
              </w:rPr>
            </w:pPr>
          </w:p>
          <w:p>
            <w:pPr>
              <w:spacing w:before="91" w:line="233" w:lineRule="auto"/>
              <w:ind w:left="127"/>
              <w:rPr>
                <w:rFonts w:ascii="宋体" w:hAnsi="宋体" w:eastAsia="宋体" w:cs="宋体"/>
                <w:sz w:val="28"/>
                <w:szCs w:val="28"/>
              </w:rPr>
            </w:pPr>
            <w:r>
              <w:rPr>
                <w:rFonts w:ascii="MS Gothic" w:hAnsi="MS Gothic" w:eastAsia="MS Gothic" w:cs="MS Gothic"/>
                <w:spacing w:val="-3"/>
                <w:sz w:val="28"/>
                <w:szCs w:val="28"/>
              </w:rPr>
              <w:t>□</w:t>
            </w:r>
            <w:r>
              <w:rPr>
                <w:rFonts w:ascii="宋体" w:hAnsi="宋体" w:eastAsia="宋体" w:cs="宋体"/>
                <w:spacing w:val="-3"/>
                <w:sz w:val="28"/>
                <w:szCs w:val="28"/>
              </w:rPr>
              <w:t>体格检查（身高、体重、血压、心率测量等）</w:t>
            </w:r>
          </w:p>
          <w:p>
            <w:pPr>
              <w:spacing w:before="148" w:line="231" w:lineRule="auto"/>
              <w:ind w:left="127"/>
              <w:rPr>
                <w:rFonts w:ascii="宋体" w:hAnsi="宋体" w:eastAsia="宋体" w:cs="宋体"/>
                <w:sz w:val="28"/>
                <w:szCs w:val="28"/>
              </w:rPr>
            </w:pPr>
            <w:r>
              <w:rPr>
                <w:rFonts w:ascii="MS Gothic" w:hAnsi="MS Gothic" w:eastAsia="MS Gothic" w:cs="MS Gothic"/>
                <w:spacing w:val="-4"/>
                <w:sz w:val="28"/>
                <w:szCs w:val="28"/>
              </w:rPr>
              <w:t>□</w:t>
            </w:r>
            <w:r>
              <w:rPr>
                <w:rFonts w:ascii="宋体" w:hAnsi="宋体" w:eastAsia="宋体" w:cs="宋体"/>
                <w:spacing w:val="-4"/>
                <w:sz w:val="28"/>
                <w:szCs w:val="28"/>
              </w:rPr>
              <w:t>实验室检测（血液、尿液等）</w:t>
            </w:r>
          </w:p>
          <w:p>
            <w:pPr>
              <w:spacing w:before="148" w:line="231" w:lineRule="auto"/>
              <w:ind w:left="127"/>
              <w:rPr>
                <w:rFonts w:ascii="宋体" w:hAnsi="宋体" w:eastAsia="宋体" w:cs="宋体"/>
                <w:sz w:val="28"/>
                <w:szCs w:val="28"/>
              </w:rPr>
            </w:pPr>
            <w:r>
              <w:rPr>
                <w:rFonts w:ascii="MS Gothic" w:hAnsi="MS Gothic" w:eastAsia="MS Gothic" w:cs="MS Gothic"/>
                <w:spacing w:val="-3"/>
                <w:sz w:val="28"/>
                <w:szCs w:val="28"/>
              </w:rPr>
              <w:t>□</w:t>
            </w:r>
            <w:r>
              <w:rPr>
                <w:rFonts w:ascii="宋体" w:hAnsi="宋体" w:eastAsia="宋体" w:cs="宋体"/>
                <w:spacing w:val="-3"/>
                <w:sz w:val="28"/>
                <w:szCs w:val="28"/>
              </w:rPr>
              <w:t>影像学检查（心电图、腹部影像、胸部影像等）</w:t>
            </w:r>
          </w:p>
          <w:p>
            <w:pPr>
              <w:spacing w:before="148" w:line="226" w:lineRule="auto"/>
              <w:ind w:left="127"/>
              <w:rPr>
                <w:rFonts w:ascii="宋体" w:hAnsi="宋体" w:eastAsia="宋体" w:cs="宋体"/>
                <w:sz w:val="28"/>
                <w:szCs w:val="28"/>
              </w:rPr>
            </w:pPr>
            <w:r>
              <w:rPr>
                <w:rFonts w:ascii="MS Gothic" w:hAnsi="MS Gothic" w:eastAsia="MS Gothic" w:cs="MS Gothic"/>
                <w:spacing w:val="-2"/>
                <w:sz w:val="28"/>
                <w:szCs w:val="28"/>
              </w:rPr>
              <w:t>□</w:t>
            </w:r>
            <w:r>
              <w:rPr>
                <w:rFonts w:ascii="宋体" w:hAnsi="宋体" w:eastAsia="宋体" w:cs="宋体"/>
                <w:spacing w:val="-2"/>
                <w:sz w:val="28"/>
                <w:szCs w:val="28"/>
              </w:rPr>
              <w:t>其他__________________________</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9" w:hRule="atLeast"/>
        </w:trPr>
        <w:tc>
          <w:tcPr>
            <w:tcW w:w="2218"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98" w:line="220" w:lineRule="auto"/>
              <w:ind w:left="532"/>
              <w:rPr>
                <w:rFonts w:ascii="宋体" w:hAnsi="宋体" w:eastAsia="宋体" w:cs="宋体"/>
                <w:sz w:val="30"/>
                <w:szCs w:val="30"/>
              </w:rPr>
            </w:pPr>
            <w:r>
              <w:rPr>
                <w:rFonts w:ascii="宋体" w:hAnsi="宋体" w:eastAsia="宋体" w:cs="宋体"/>
                <w:spacing w:val="-5"/>
                <w:sz w:val="30"/>
                <w:szCs w:val="30"/>
              </w:rPr>
              <w:t>医废处置</w:t>
            </w:r>
          </w:p>
        </w:tc>
        <w:tc>
          <w:tcPr>
            <w:tcW w:w="6983" w:type="dxa"/>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91" w:line="232" w:lineRule="auto"/>
              <w:ind w:left="127"/>
              <w:rPr>
                <w:rFonts w:ascii="宋体" w:hAnsi="宋体" w:eastAsia="宋体" w:cs="宋体"/>
                <w:sz w:val="28"/>
                <w:szCs w:val="28"/>
              </w:rPr>
            </w:pPr>
            <w:r>
              <w:rPr>
                <w:rFonts w:ascii="MS Gothic" w:hAnsi="MS Gothic" w:eastAsia="MS Gothic" w:cs="MS Gothic"/>
                <w:spacing w:val="-6"/>
                <w:sz w:val="28"/>
                <w:szCs w:val="28"/>
              </w:rPr>
              <w:t>□</w:t>
            </w:r>
            <w:r>
              <w:rPr>
                <w:rFonts w:ascii="宋体" w:hAnsi="宋体" w:eastAsia="宋体" w:cs="宋体"/>
                <w:spacing w:val="-6"/>
                <w:sz w:val="28"/>
                <w:szCs w:val="28"/>
              </w:rPr>
              <w:t>医废处置单位处置</w:t>
            </w:r>
          </w:p>
          <w:p>
            <w:pPr>
              <w:spacing w:before="149" w:line="231" w:lineRule="auto"/>
              <w:ind w:left="127"/>
              <w:rPr>
                <w:rFonts w:ascii="宋体" w:hAnsi="宋体" w:eastAsia="宋体" w:cs="宋体"/>
                <w:sz w:val="28"/>
                <w:szCs w:val="28"/>
              </w:rPr>
            </w:pPr>
            <w:r>
              <w:rPr>
                <w:rFonts w:ascii="MS Gothic" w:hAnsi="MS Gothic" w:eastAsia="MS Gothic" w:cs="MS Gothic"/>
                <w:spacing w:val="-6"/>
                <w:sz w:val="28"/>
                <w:szCs w:val="28"/>
              </w:rPr>
              <w:t>□</w:t>
            </w:r>
            <w:r>
              <w:rPr>
                <w:rFonts w:ascii="宋体" w:hAnsi="宋体" w:eastAsia="宋体" w:cs="宋体"/>
                <w:spacing w:val="-6"/>
                <w:sz w:val="28"/>
                <w:szCs w:val="28"/>
              </w:rPr>
              <w:t>带回医疗机构处置</w:t>
            </w:r>
          </w:p>
          <w:p>
            <w:pPr>
              <w:spacing w:before="149" w:line="225" w:lineRule="auto"/>
              <w:ind w:left="127"/>
              <w:rPr>
                <w:rFonts w:ascii="宋体" w:hAnsi="宋体" w:eastAsia="宋体" w:cs="宋体"/>
                <w:sz w:val="28"/>
                <w:szCs w:val="28"/>
              </w:rPr>
            </w:pPr>
            <w:r>
              <w:rPr>
                <w:rFonts w:ascii="MS Gothic" w:hAnsi="MS Gothic" w:eastAsia="MS Gothic" w:cs="MS Gothic"/>
                <w:spacing w:val="-2"/>
                <w:sz w:val="28"/>
                <w:szCs w:val="28"/>
              </w:rPr>
              <w:t>□</w:t>
            </w:r>
            <w:r>
              <w:rPr>
                <w:rFonts w:ascii="宋体" w:hAnsi="宋体" w:eastAsia="宋体" w:cs="宋体"/>
                <w:spacing w:val="-2"/>
                <w:sz w:val="28"/>
                <w:szCs w:val="28"/>
              </w:rPr>
              <w:t>其他__________________________</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9" w:hRule="atLeast"/>
        </w:trPr>
        <w:tc>
          <w:tcPr>
            <w:tcW w:w="2218" w:type="dxa"/>
            <w:vAlign w:val="top"/>
          </w:tcPr>
          <w:p>
            <w:pPr>
              <w:spacing w:line="351" w:lineRule="auto"/>
              <w:rPr>
                <w:rFonts w:ascii="Arial"/>
                <w:sz w:val="21"/>
              </w:rPr>
            </w:pPr>
          </w:p>
          <w:p>
            <w:pPr>
              <w:spacing w:before="98" w:line="347" w:lineRule="auto"/>
              <w:ind w:left="751" w:right="505" w:hanging="233"/>
              <w:rPr>
                <w:rFonts w:ascii="宋体" w:hAnsi="宋体" w:eastAsia="宋体" w:cs="宋体"/>
                <w:sz w:val="30"/>
                <w:szCs w:val="30"/>
              </w:rPr>
            </w:pPr>
            <w:r>
              <w:rPr>
                <w:rFonts w:ascii="宋体" w:hAnsi="宋体" w:eastAsia="宋体" w:cs="宋体"/>
                <w:spacing w:val="-3"/>
                <w:sz w:val="30"/>
                <w:szCs w:val="30"/>
              </w:rPr>
              <w:t>体检机构</w:t>
            </w:r>
            <w:r>
              <w:rPr>
                <w:rFonts w:ascii="宋体" w:hAnsi="宋体" w:eastAsia="宋体" w:cs="宋体"/>
                <w:sz w:val="30"/>
                <w:szCs w:val="30"/>
              </w:rPr>
              <w:t xml:space="preserve"> </w:t>
            </w:r>
            <w:r>
              <w:rPr>
                <w:rFonts w:ascii="宋体" w:hAnsi="宋体" w:eastAsia="宋体" w:cs="宋体"/>
                <w:spacing w:val="-10"/>
                <w:sz w:val="30"/>
                <w:szCs w:val="30"/>
              </w:rPr>
              <w:t>意</w:t>
            </w:r>
            <w:r>
              <w:rPr>
                <w:rFonts w:ascii="宋体" w:hAnsi="宋体" w:eastAsia="宋体" w:cs="宋体"/>
                <w:spacing w:val="15"/>
                <w:sz w:val="30"/>
                <w:szCs w:val="30"/>
              </w:rPr>
              <w:t xml:space="preserve"> </w:t>
            </w:r>
            <w:r>
              <w:rPr>
                <w:rFonts w:ascii="宋体" w:hAnsi="宋体" w:eastAsia="宋体" w:cs="宋体"/>
                <w:spacing w:val="-10"/>
                <w:sz w:val="30"/>
                <w:szCs w:val="30"/>
              </w:rPr>
              <w:t>见</w:t>
            </w:r>
          </w:p>
        </w:tc>
        <w:tc>
          <w:tcPr>
            <w:tcW w:w="6983" w:type="dxa"/>
            <w:vAlign w:val="top"/>
          </w:tcPr>
          <w:p>
            <w:pPr>
              <w:spacing w:line="450" w:lineRule="auto"/>
              <w:rPr>
                <w:rFonts w:ascii="Arial"/>
                <w:sz w:val="21"/>
              </w:rPr>
            </w:pPr>
          </w:p>
          <w:p>
            <w:pPr>
              <w:spacing w:before="78" w:line="219" w:lineRule="auto"/>
              <w:ind w:left="4468"/>
              <w:rPr>
                <w:rFonts w:ascii="宋体" w:hAnsi="宋体" w:eastAsia="宋体" w:cs="宋体"/>
                <w:sz w:val="24"/>
                <w:szCs w:val="24"/>
              </w:rPr>
            </w:pPr>
            <w:r>
              <w:rPr>
                <w:rFonts w:ascii="宋体" w:hAnsi="宋体" w:eastAsia="宋体" w:cs="宋体"/>
                <w:spacing w:val="-8"/>
                <w:sz w:val="24"/>
                <w:szCs w:val="24"/>
              </w:rPr>
              <w:t>（盖章）</w:t>
            </w:r>
          </w:p>
          <w:p>
            <w:pPr>
              <w:spacing w:before="265" w:line="219" w:lineRule="auto"/>
              <w:ind w:left="2993"/>
              <w:rPr>
                <w:rFonts w:ascii="宋体" w:hAnsi="宋体" w:eastAsia="宋体" w:cs="宋体"/>
                <w:sz w:val="24"/>
                <w:szCs w:val="24"/>
              </w:rPr>
            </w:pPr>
            <w:r>
              <w:rPr>
                <w:rFonts w:ascii="宋体" w:hAnsi="宋体" w:eastAsia="宋体" w:cs="宋体"/>
                <w:spacing w:val="-9"/>
                <w:sz w:val="24"/>
                <w:szCs w:val="24"/>
              </w:rPr>
              <w:t>年</w:t>
            </w:r>
            <w:r>
              <w:rPr>
                <w:rFonts w:ascii="宋体" w:hAnsi="宋体" w:eastAsia="宋体" w:cs="宋体"/>
                <w:spacing w:val="7"/>
                <w:sz w:val="24"/>
                <w:szCs w:val="24"/>
              </w:rPr>
              <w:t xml:space="preserve">  </w:t>
            </w:r>
            <w:r>
              <w:rPr>
                <w:rFonts w:ascii="宋体" w:hAnsi="宋体" w:eastAsia="宋体" w:cs="宋体"/>
                <w:spacing w:val="-9"/>
                <w:sz w:val="24"/>
                <w:szCs w:val="24"/>
              </w:rPr>
              <w:t>月</w:t>
            </w:r>
            <w:r>
              <w:rPr>
                <w:rFonts w:ascii="宋体" w:hAnsi="宋体" w:eastAsia="宋体" w:cs="宋体"/>
                <w:spacing w:val="26"/>
                <w:sz w:val="24"/>
                <w:szCs w:val="24"/>
              </w:rPr>
              <w:t xml:space="preserve">  </w:t>
            </w:r>
            <w:r>
              <w:rPr>
                <w:rFonts w:ascii="宋体" w:hAnsi="宋体" w:eastAsia="宋体" w:cs="宋体"/>
                <w:spacing w:val="-9"/>
                <w:sz w:val="24"/>
                <w:szCs w:val="24"/>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9" w:hRule="atLeast"/>
        </w:trPr>
        <w:tc>
          <w:tcPr>
            <w:tcW w:w="2218" w:type="dxa"/>
            <w:vAlign w:val="top"/>
          </w:tcPr>
          <w:p>
            <w:pPr>
              <w:spacing w:line="354" w:lineRule="auto"/>
              <w:rPr>
                <w:rFonts w:ascii="Arial"/>
                <w:sz w:val="21"/>
              </w:rPr>
            </w:pPr>
          </w:p>
          <w:p>
            <w:pPr>
              <w:spacing w:before="98" w:line="346" w:lineRule="auto"/>
              <w:ind w:left="752" w:right="505" w:hanging="236"/>
              <w:rPr>
                <w:rFonts w:ascii="宋体" w:hAnsi="宋体" w:eastAsia="宋体" w:cs="宋体"/>
                <w:sz w:val="30"/>
                <w:szCs w:val="30"/>
              </w:rPr>
            </w:pPr>
            <w:r>
              <w:rPr>
                <w:rFonts w:ascii="宋体" w:hAnsi="宋体" w:eastAsia="宋体" w:cs="宋体"/>
                <w:spacing w:val="-3"/>
                <w:sz w:val="30"/>
                <w:szCs w:val="30"/>
              </w:rPr>
              <w:t>邀请单位</w:t>
            </w:r>
            <w:r>
              <w:rPr>
                <w:rFonts w:ascii="宋体" w:hAnsi="宋体" w:eastAsia="宋体" w:cs="宋体"/>
                <w:spacing w:val="1"/>
                <w:sz w:val="30"/>
                <w:szCs w:val="30"/>
              </w:rPr>
              <w:t xml:space="preserve"> </w:t>
            </w:r>
            <w:r>
              <w:rPr>
                <w:rFonts w:ascii="宋体" w:hAnsi="宋体" w:eastAsia="宋体" w:cs="宋体"/>
                <w:spacing w:val="-10"/>
                <w:sz w:val="30"/>
                <w:szCs w:val="30"/>
              </w:rPr>
              <w:t>意</w:t>
            </w:r>
            <w:r>
              <w:rPr>
                <w:rFonts w:ascii="宋体" w:hAnsi="宋体" w:eastAsia="宋体" w:cs="宋体"/>
                <w:spacing w:val="15"/>
                <w:sz w:val="30"/>
                <w:szCs w:val="30"/>
              </w:rPr>
              <w:t xml:space="preserve"> </w:t>
            </w:r>
            <w:r>
              <w:rPr>
                <w:rFonts w:ascii="宋体" w:hAnsi="宋体" w:eastAsia="宋体" w:cs="宋体"/>
                <w:spacing w:val="-10"/>
                <w:sz w:val="30"/>
                <w:szCs w:val="30"/>
              </w:rPr>
              <w:t>见</w:t>
            </w:r>
          </w:p>
        </w:tc>
        <w:tc>
          <w:tcPr>
            <w:tcW w:w="6983" w:type="dxa"/>
            <w:vAlign w:val="top"/>
          </w:tcPr>
          <w:p>
            <w:pPr>
              <w:spacing w:line="452" w:lineRule="auto"/>
              <w:rPr>
                <w:rFonts w:ascii="Arial"/>
                <w:sz w:val="21"/>
              </w:rPr>
            </w:pPr>
          </w:p>
          <w:p>
            <w:pPr>
              <w:spacing w:before="78" w:line="219" w:lineRule="auto"/>
              <w:ind w:left="4468"/>
              <w:rPr>
                <w:rFonts w:ascii="宋体" w:hAnsi="宋体" w:eastAsia="宋体" w:cs="宋体"/>
                <w:sz w:val="24"/>
                <w:szCs w:val="24"/>
              </w:rPr>
            </w:pPr>
            <w:r>
              <w:rPr>
                <w:rFonts w:ascii="宋体" w:hAnsi="宋体" w:eastAsia="宋体" w:cs="宋体"/>
                <w:spacing w:val="-8"/>
                <w:sz w:val="24"/>
                <w:szCs w:val="24"/>
              </w:rPr>
              <w:t>（盖章）</w:t>
            </w:r>
          </w:p>
          <w:p>
            <w:pPr>
              <w:spacing w:before="265" w:line="219" w:lineRule="auto"/>
              <w:ind w:left="2993"/>
              <w:rPr>
                <w:rFonts w:ascii="宋体" w:hAnsi="宋体" w:eastAsia="宋体" w:cs="宋体"/>
                <w:sz w:val="24"/>
                <w:szCs w:val="24"/>
              </w:rPr>
            </w:pPr>
            <w:r>
              <w:rPr>
                <w:rFonts w:ascii="宋体" w:hAnsi="宋体" w:eastAsia="宋体" w:cs="宋体"/>
                <w:spacing w:val="-9"/>
                <w:sz w:val="24"/>
                <w:szCs w:val="24"/>
              </w:rPr>
              <w:t>年</w:t>
            </w:r>
            <w:r>
              <w:rPr>
                <w:rFonts w:ascii="宋体" w:hAnsi="宋体" w:eastAsia="宋体" w:cs="宋体"/>
                <w:spacing w:val="7"/>
                <w:sz w:val="24"/>
                <w:szCs w:val="24"/>
              </w:rPr>
              <w:t xml:space="preserve">  </w:t>
            </w:r>
            <w:r>
              <w:rPr>
                <w:rFonts w:ascii="宋体" w:hAnsi="宋体" w:eastAsia="宋体" w:cs="宋体"/>
                <w:spacing w:val="-9"/>
                <w:sz w:val="24"/>
                <w:szCs w:val="24"/>
              </w:rPr>
              <w:t>月</w:t>
            </w:r>
            <w:r>
              <w:rPr>
                <w:rFonts w:ascii="宋体" w:hAnsi="宋体" w:eastAsia="宋体" w:cs="宋体"/>
                <w:spacing w:val="26"/>
                <w:sz w:val="24"/>
                <w:szCs w:val="24"/>
              </w:rPr>
              <w:t xml:space="preserve">  </w:t>
            </w:r>
            <w:r>
              <w:rPr>
                <w:rFonts w:ascii="宋体" w:hAnsi="宋体" w:eastAsia="宋体" w:cs="宋体"/>
                <w:spacing w:val="-9"/>
                <w:sz w:val="24"/>
                <w:szCs w:val="24"/>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2218" w:type="dxa"/>
            <w:vAlign w:val="top"/>
          </w:tcPr>
          <w:p>
            <w:pPr>
              <w:spacing w:line="353" w:lineRule="auto"/>
              <w:rPr>
                <w:rFonts w:ascii="Arial"/>
                <w:sz w:val="21"/>
              </w:rPr>
            </w:pPr>
          </w:p>
          <w:p>
            <w:pPr>
              <w:spacing w:before="97" w:line="348" w:lineRule="auto"/>
              <w:ind w:left="752" w:right="505" w:hanging="230"/>
              <w:rPr>
                <w:rFonts w:ascii="宋体" w:hAnsi="宋体" w:eastAsia="宋体" w:cs="宋体"/>
                <w:sz w:val="30"/>
                <w:szCs w:val="30"/>
              </w:rPr>
            </w:pPr>
            <w:r>
              <w:rPr>
                <w:rFonts w:ascii="宋体" w:hAnsi="宋体" w:eastAsia="宋体" w:cs="宋体"/>
                <w:spacing w:val="-4"/>
                <w:sz w:val="30"/>
                <w:szCs w:val="30"/>
              </w:rPr>
              <w:t>备案机关</w:t>
            </w:r>
            <w:r>
              <w:rPr>
                <w:rFonts w:ascii="宋体" w:hAnsi="宋体" w:eastAsia="宋体" w:cs="宋体"/>
                <w:sz w:val="30"/>
                <w:szCs w:val="30"/>
              </w:rPr>
              <w:t xml:space="preserve"> </w:t>
            </w:r>
            <w:r>
              <w:rPr>
                <w:rFonts w:ascii="宋体" w:hAnsi="宋体" w:eastAsia="宋体" w:cs="宋体"/>
                <w:spacing w:val="-10"/>
                <w:sz w:val="30"/>
                <w:szCs w:val="30"/>
              </w:rPr>
              <w:t>意</w:t>
            </w:r>
            <w:r>
              <w:rPr>
                <w:rFonts w:ascii="宋体" w:hAnsi="宋体" w:eastAsia="宋体" w:cs="宋体"/>
                <w:spacing w:val="15"/>
                <w:sz w:val="30"/>
                <w:szCs w:val="30"/>
              </w:rPr>
              <w:t xml:space="preserve"> </w:t>
            </w:r>
            <w:r>
              <w:rPr>
                <w:rFonts w:ascii="宋体" w:hAnsi="宋体" w:eastAsia="宋体" w:cs="宋体"/>
                <w:spacing w:val="-10"/>
                <w:sz w:val="30"/>
                <w:szCs w:val="30"/>
              </w:rPr>
              <w:t>见</w:t>
            </w:r>
          </w:p>
        </w:tc>
        <w:tc>
          <w:tcPr>
            <w:tcW w:w="6983" w:type="dxa"/>
            <w:vAlign w:val="top"/>
          </w:tcPr>
          <w:p>
            <w:pPr>
              <w:spacing w:line="451" w:lineRule="auto"/>
              <w:rPr>
                <w:rFonts w:ascii="Arial"/>
                <w:sz w:val="21"/>
              </w:rPr>
            </w:pPr>
          </w:p>
          <w:p>
            <w:pPr>
              <w:spacing w:before="78" w:line="219" w:lineRule="auto"/>
              <w:ind w:left="4468"/>
              <w:rPr>
                <w:rFonts w:ascii="宋体" w:hAnsi="宋体" w:eastAsia="宋体" w:cs="宋体"/>
                <w:sz w:val="24"/>
                <w:szCs w:val="24"/>
              </w:rPr>
            </w:pPr>
            <w:r>
              <w:rPr>
                <w:rFonts w:ascii="宋体" w:hAnsi="宋体" w:eastAsia="宋体" w:cs="宋体"/>
                <w:spacing w:val="-8"/>
                <w:sz w:val="24"/>
                <w:szCs w:val="24"/>
              </w:rPr>
              <w:t>（盖章）</w:t>
            </w:r>
          </w:p>
          <w:p>
            <w:pPr>
              <w:spacing w:before="265" w:line="219" w:lineRule="auto"/>
              <w:ind w:left="2993"/>
              <w:rPr>
                <w:rFonts w:ascii="宋体" w:hAnsi="宋体" w:eastAsia="宋体" w:cs="宋体"/>
                <w:sz w:val="24"/>
                <w:szCs w:val="24"/>
              </w:rPr>
            </w:pPr>
            <w:r>
              <w:rPr>
                <w:rFonts w:ascii="宋体" w:hAnsi="宋体" w:eastAsia="宋体" w:cs="宋体"/>
                <w:spacing w:val="-9"/>
                <w:sz w:val="24"/>
                <w:szCs w:val="24"/>
              </w:rPr>
              <w:t>年</w:t>
            </w:r>
            <w:r>
              <w:rPr>
                <w:rFonts w:ascii="宋体" w:hAnsi="宋体" w:eastAsia="宋体" w:cs="宋体"/>
                <w:spacing w:val="7"/>
                <w:sz w:val="24"/>
                <w:szCs w:val="24"/>
              </w:rPr>
              <w:t xml:space="preserve">  </w:t>
            </w:r>
            <w:r>
              <w:rPr>
                <w:rFonts w:ascii="宋体" w:hAnsi="宋体" w:eastAsia="宋体" w:cs="宋体"/>
                <w:spacing w:val="-9"/>
                <w:sz w:val="24"/>
                <w:szCs w:val="24"/>
              </w:rPr>
              <w:t>月</w:t>
            </w:r>
            <w:r>
              <w:rPr>
                <w:rFonts w:ascii="宋体" w:hAnsi="宋体" w:eastAsia="宋体" w:cs="宋体"/>
                <w:spacing w:val="26"/>
                <w:sz w:val="24"/>
                <w:szCs w:val="24"/>
              </w:rPr>
              <w:t xml:space="preserve">  </w:t>
            </w:r>
            <w:r>
              <w:rPr>
                <w:rFonts w:ascii="宋体" w:hAnsi="宋体" w:eastAsia="宋体" w:cs="宋体"/>
                <w:spacing w:val="-9"/>
                <w:sz w:val="24"/>
                <w:szCs w:val="24"/>
              </w:rPr>
              <w:t>日</w:t>
            </w:r>
          </w:p>
        </w:tc>
      </w:tr>
    </w:tbl>
    <w:p>
      <w:pPr>
        <w:pStyle w:val="2"/>
        <w:spacing w:line="391" w:lineRule="auto"/>
      </w:pPr>
    </w:p>
    <w:p>
      <w:pPr>
        <w:spacing w:before="91" w:line="220" w:lineRule="auto"/>
        <w:ind w:left="184"/>
        <w:rPr>
          <w:rFonts w:ascii="宋体" w:hAnsi="宋体" w:eastAsia="宋体" w:cs="宋体"/>
          <w:sz w:val="28"/>
          <w:szCs w:val="28"/>
        </w:rPr>
      </w:pPr>
      <w:r>
        <w:rPr>
          <w:rFonts w:ascii="宋体" w:hAnsi="宋体" w:eastAsia="宋体" w:cs="宋体"/>
          <w:spacing w:val="-4"/>
          <w:sz w:val="28"/>
          <w:szCs w:val="28"/>
        </w:rPr>
        <w:t>注：表格一式</w:t>
      </w:r>
      <w:r>
        <w:rPr>
          <w:rFonts w:ascii="宋体" w:hAnsi="宋体" w:eastAsia="宋体" w:cs="宋体"/>
          <w:spacing w:val="-57"/>
          <w:sz w:val="28"/>
          <w:szCs w:val="28"/>
        </w:rPr>
        <w:t xml:space="preserve"> </w:t>
      </w:r>
      <w:r>
        <w:rPr>
          <w:rFonts w:ascii="Calibri" w:hAnsi="Calibri" w:eastAsia="Calibri" w:cs="Calibri"/>
          <w:spacing w:val="-4"/>
          <w:sz w:val="28"/>
          <w:szCs w:val="28"/>
        </w:rPr>
        <w:t>3</w:t>
      </w:r>
      <w:r>
        <w:rPr>
          <w:rFonts w:ascii="Calibri" w:hAnsi="Calibri" w:eastAsia="Calibri" w:cs="Calibri"/>
          <w:spacing w:val="17"/>
          <w:sz w:val="28"/>
          <w:szCs w:val="28"/>
        </w:rPr>
        <w:t xml:space="preserve"> </w:t>
      </w:r>
      <w:r>
        <w:rPr>
          <w:rFonts w:ascii="宋体" w:hAnsi="宋体" w:eastAsia="宋体" w:cs="宋体"/>
          <w:spacing w:val="-4"/>
          <w:sz w:val="28"/>
          <w:szCs w:val="28"/>
        </w:rPr>
        <w:t>份。</w:t>
      </w:r>
    </w:p>
    <w:p>
      <w:pPr>
        <w:spacing w:line="220" w:lineRule="auto"/>
        <w:rPr>
          <w:rFonts w:ascii="宋体" w:hAnsi="宋体" w:eastAsia="宋体" w:cs="宋体"/>
          <w:sz w:val="28"/>
          <w:szCs w:val="28"/>
        </w:rPr>
        <w:sectPr>
          <w:footerReference r:id="rId219" w:type="default"/>
          <w:pgSz w:w="11906" w:h="16838"/>
          <w:pgMar w:top="400" w:right="1072" w:bottom="693" w:left="1626" w:header="0" w:footer="381" w:gutter="0"/>
          <w:pgNumType w:fmt="decimal"/>
          <w:cols w:space="720" w:num="1"/>
        </w:sectPr>
      </w:pPr>
    </w:p>
    <w:p>
      <w:pPr>
        <w:pStyle w:val="2"/>
        <w:spacing w:line="268" w:lineRule="auto"/>
      </w:pPr>
    </w:p>
    <w:p>
      <w:pPr>
        <w:pStyle w:val="2"/>
        <w:spacing w:line="268" w:lineRule="auto"/>
      </w:pPr>
    </w:p>
    <w:p>
      <w:pPr>
        <w:pStyle w:val="2"/>
        <w:spacing w:line="268" w:lineRule="auto"/>
      </w:pPr>
    </w:p>
    <w:p>
      <w:pPr>
        <w:pStyle w:val="2"/>
        <w:spacing w:line="268" w:lineRule="auto"/>
      </w:pPr>
    </w:p>
    <w:p>
      <w:pPr>
        <w:spacing w:before="121" w:line="241" w:lineRule="auto"/>
        <w:ind w:left="1718"/>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义诊活动备案办事流程图（流程图 22）</w:t>
      </w:r>
    </w:p>
    <w:p>
      <w:pPr>
        <w:pStyle w:val="2"/>
        <w:spacing w:line="243" w:lineRule="auto"/>
      </w:pPr>
    </w:p>
    <w:p>
      <w:pPr>
        <w:pStyle w:val="2"/>
        <w:spacing w:line="243" w:lineRule="auto"/>
      </w:pPr>
    </w:p>
    <w:p>
      <w:pPr>
        <w:pStyle w:val="2"/>
        <w:spacing w:line="244" w:lineRule="auto"/>
      </w:pPr>
    </w:p>
    <w:p>
      <w:pPr>
        <w:pStyle w:val="2"/>
        <w:spacing w:line="244" w:lineRule="auto"/>
      </w:pPr>
      <w:r>
        <w:drawing>
          <wp:anchor distT="0" distB="0" distL="0" distR="0" simplePos="0" relativeHeight="253111296" behindDoc="1" locked="0" layoutInCell="1" allowOverlap="1">
            <wp:simplePos x="0" y="0"/>
            <wp:positionH relativeFrom="column">
              <wp:posOffset>8255</wp:posOffset>
            </wp:positionH>
            <wp:positionV relativeFrom="paragraph">
              <wp:posOffset>127000</wp:posOffset>
            </wp:positionV>
            <wp:extent cx="5878830" cy="3089275"/>
            <wp:effectExtent l="0" t="0" r="0" b="0"/>
            <wp:wrapNone/>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334"/>
                    <a:stretch>
                      <a:fillRect/>
                    </a:stretch>
                  </pic:blipFill>
                  <pic:spPr>
                    <a:xfrm>
                      <a:off x="0" y="0"/>
                      <a:ext cx="5878537" cy="3089275"/>
                    </a:xfrm>
                    <a:prstGeom prst="rect">
                      <a:avLst/>
                    </a:prstGeom>
                  </pic:spPr>
                </pic:pic>
              </a:graphicData>
            </a:graphic>
          </wp:anchor>
        </w:drawing>
      </w:r>
    </w:p>
    <w:p>
      <w:pPr>
        <w:spacing w:before="78" w:line="220" w:lineRule="auto"/>
        <w:ind w:left="7458"/>
        <w:rPr>
          <w:rFonts w:ascii="仿宋" w:hAnsi="仿宋" w:eastAsia="仿宋" w:cs="仿宋"/>
          <w:sz w:val="24"/>
          <w:szCs w:val="24"/>
        </w:rPr>
      </w:pPr>
      <w:r>
        <w:pict>
          <v:shape id="_x0000_s2182" o:spid="_x0000_s2182" o:spt="202" type="#_x0000_t202" style="position:absolute;left:0pt;margin-left:121.85pt;margin-top:11.3pt;height:46.35pt;width:198.95pt;z-index:253112320;mso-width-relative:page;mso-height-relative:page;" filled="f" stroked="f" coordsize="21600,21600">
            <v:path/>
            <v:fill on="f" focussize="0,0"/>
            <v:stroke on="f"/>
            <v:imagedata o:title=""/>
            <o:lock v:ext="edit" aspectratio="f"/>
            <v:textbox inset="0mm,0mm,0mm,0mm">
              <w:txbxContent>
                <w:p>
                  <w:pPr>
                    <w:spacing w:before="20" w:line="219" w:lineRule="auto"/>
                    <w:ind w:left="39"/>
                    <w:rPr>
                      <w:rFonts w:ascii="仿宋" w:hAnsi="仿宋" w:eastAsia="仿宋" w:cs="仿宋"/>
                      <w:sz w:val="24"/>
                      <w:szCs w:val="24"/>
                    </w:rPr>
                  </w:pPr>
                  <w:r>
                    <w:rPr>
                      <w:rFonts w:ascii="仿宋" w:hAnsi="仿宋" w:eastAsia="仿宋" w:cs="仿宋"/>
                      <w:spacing w:val="-3"/>
                      <w:sz w:val="24"/>
                      <w:szCs w:val="24"/>
                    </w:rPr>
                    <w:t>医疗机构在市民中心综合窗口或四川</w:t>
                  </w:r>
                </w:p>
                <w:p>
                  <w:pPr>
                    <w:spacing w:before="15" w:line="222" w:lineRule="auto"/>
                    <w:ind w:left="20"/>
                    <w:rPr>
                      <w:rFonts w:ascii="仿宋" w:hAnsi="仿宋" w:eastAsia="仿宋" w:cs="仿宋"/>
                      <w:sz w:val="24"/>
                      <w:szCs w:val="24"/>
                    </w:rPr>
                  </w:pPr>
                  <w:r>
                    <w:rPr>
                      <w:rFonts w:ascii="仿宋" w:hAnsi="仿宋" w:eastAsia="仿宋" w:cs="仿宋"/>
                      <w:spacing w:val="4"/>
                      <w:sz w:val="24"/>
                      <w:szCs w:val="24"/>
                    </w:rPr>
                    <w:t>政务服务网的“遂宁市卫生健康委</w:t>
                  </w:r>
                  <w:r>
                    <w:rPr>
                      <w:rFonts w:ascii="仿宋" w:hAnsi="仿宋" w:eastAsia="仿宋" w:cs="仿宋"/>
                      <w:spacing w:val="-87"/>
                      <w:sz w:val="24"/>
                      <w:szCs w:val="24"/>
                    </w:rPr>
                    <w:t xml:space="preserve"> </w:t>
                  </w:r>
                  <w:r>
                    <w:rPr>
                      <w:rFonts w:ascii="仿宋" w:hAnsi="仿宋" w:eastAsia="仿宋" w:cs="仿宋"/>
                      <w:spacing w:val="4"/>
                      <w:sz w:val="24"/>
                      <w:szCs w:val="24"/>
                    </w:rPr>
                    <w:t>”</w:t>
                  </w:r>
                </w:p>
                <w:p>
                  <w:pPr>
                    <w:spacing w:before="11" w:line="220" w:lineRule="auto"/>
                    <w:ind w:left="1245"/>
                    <w:rPr>
                      <w:rFonts w:ascii="仿宋" w:hAnsi="仿宋" w:eastAsia="仿宋" w:cs="仿宋"/>
                      <w:sz w:val="24"/>
                      <w:szCs w:val="24"/>
                    </w:rPr>
                  </w:pPr>
                  <w:r>
                    <w:rPr>
                      <w:rFonts w:ascii="仿宋" w:hAnsi="仿宋" w:eastAsia="仿宋" w:cs="仿宋"/>
                      <w:spacing w:val="-6"/>
                      <w:sz w:val="24"/>
                      <w:szCs w:val="24"/>
                    </w:rPr>
                    <w:t>网页提出申请</w:t>
                  </w:r>
                </w:p>
              </w:txbxContent>
            </v:textbox>
          </v:shape>
        </w:pict>
      </w:r>
      <w:r>
        <w:rPr>
          <w:rFonts w:ascii="仿宋" w:hAnsi="仿宋" w:eastAsia="仿宋" w:cs="仿宋"/>
          <w:spacing w:val="-18"/>
          <w:sz w:val="24"/>
          <w:szCs w:val="24"/>
        </w:rPr>
        <w:t>申请材料：</w:t>
      </w:r>
    </w:p>
    <w:p>
      <w:pPr>
        <w:spacing w:before="23" w:line="232" w:lineRule="auto"/>
        <w:ind w:left="7425" w:right="159"/>
        <w:rPr>
          <w:rFonts w:ascii="仿宋" w:hAnsi="仿宋" w:eastAsia="仿宋" w:cs="仿宋"/>
          <w:sz w:val="24"/>
          <w:szCs w:val="24"/>
        </w:rPr>
      </w:pPr>
      <w:r>
        <w:rPr>
          <w:rFonts w:ascii="仿宋" w:hAnsi="仿宋" w:eastAsia="仿宋" w:cs="仿宋"/>
          <w:spacing w:val="-2"/>
          <w:sz w:val="24"/>
          <w:szCs w:val="24"/>
        </w:rPr>
        <w:t>遂宁市义诊活动</w:t>
      </w:r>
      <w:r>
        <w:rPr>
          <w:rFonts w:ascii="仿宋" w:hAnsi="仿宋" w:eastAsia="仿宋" w:cs="仿宋"/>
          <w:spacing w:val="5"/>
          <w:sz w:val="24"/>
          <w:szCs w:val="24"/>
        </w:rPr>
        <w:t xml:space="preserve"> </w:t>
      </w:r>
      <w:r>
        <w:rPr>
          <w:rFonts w:ascii="仿宋" w:hAnsi="仿宋" w:eastAsia="仿宋" w:cs="仿宋"/>
          <w:spacing w:val="-4"/>
          <w:sz w:val="24"/>
          <w:szCs w:val="24"/>
        </w:rPr>
        <w:t>备案表</w:t>
      </w:r>
    </w:p>
    <w:p>
      <w:pPr>
        <w:spacing w:before="138" w:line="231" w:lineRule="auto"/>
        <w:ind w:left="7423" w:right="44" w:firstLine="505"/>
        <w:jc w:val="both"/>
        <w:rPr>
          <w:rFonts w:ascii="仿宋" w:hAnsi="仿宋" w:eastAsia="仿宋" w:cs="仿宋"/>
          <w:sz w:val="24"/>
          <w:szCs w:val="24"/>
        </w:rPr>
      </w:pPr>
      <w:r>
        <w:pict>
          <v:shape id="_x0000_s2183" o:spid="_x0000_s2183" o:spt="202" type="#_x0000_t202" style="position:absolute;left:0pt;margin-left:169.4pt;margin-top:56.05pt;height:31.35pt;width:141.15pt;z-index:253113344;mso-width-relative:page;mso-height-relative:page;" filled="f" stroked="f" coordsize="21600,21600">
            <v:path/>
            <v:fill on="f" focussize="0,0"/>
            <v:stroke on="f"/>
            <v:imagedata o:title=""/>
            <o:lock v:ext="edit" aspectratio="f"/>
            <v:textbox inset="0mm,0mm,0mm,0mm">
              <w:txbxContent>
                <w:p>
                  <w:pPr>
                    <w:spacing w:before="20" w:line="222" w:lineRule="auto"/>
                    <w:ind w:left="20"/>
                    <w:rPr>
                      <w:rFonts w:ascii="仿宋" w:hAnsi="仿宋" w:eastAsia="仿宋" w:cs="仿宋"/>
                      <w:sz w:val="24"/>
                      <w:szCs w:val="24"/>
                    </w:rPr>
                  </w:pP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r>
                    <w:rPr>
                      <w:rFonts w:ascii="仿宋" w:hAnsi="仿宋" w:eastAsia="仿宋" w:cs="仿宋"/>
                      <w:spacing w:val="-3"/>
                      <w:sz w:val="24"/>
                      <w:szCs w:val="24"/>
                    </w:rPr>
                    <w:t>审核</w:t>
                  </w:r>
                </w:p>
                <w:p>
                  <w:pPr>
                    <w:spacing w:before="11" w:line="220" w:lineRule="auto"/>
                    <w:ind w:left="47"/>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txbxContent>
            </v:textbox>
          </v:shape>
        </w:pict>
      </w:r>
      <w:r>
        <w:pict>
          <v:shape id="_x0000_s2184" o:spid="_x0000_s2184" o:spt="202" type="#_x0000_t202" style="position:absolute;left:0pt;margin-left:39.6pt;margin-top:55.1pt;height:31.5pt;width:69.55pt;z-index:253114368;mso-width-relative:page;mso-height-relative:page;" filled="f" stroked="f" coordsize="21600,21600">
            <v:path/>
            <v:fill on="f" focussize="0,0"/>
            <v:stroke on="f"/>
            <v:imagedata o:title=""/>
            <o:lock v:ext="edit" aspectratio="f"/>
            <v:textbox inset="0mm,0mm,0mm,0mm">
              <w:txbxContent>
                <w:p>
                  <w:pPr>
                    <w:spacing w:before="19" w:line="232" w:lineRule="auto"/>
                    <w:ind w:left="248" w:right="20" w:hanging="229"/>
                    <w:rPr>
                      <w:rFonts w:ascii="仿宋" w:hAnsi="仿宋" w:eastAsia="仿宋" w:cs="仿宋"/>
                      <w:sz w:val="24"/>
                      <w:szCs w:val="24"/>
                    </w:rPr>
                  </w:pPr>
                  <w:r>
                    <w:rPr>
                      <w:rFonts w:ascii="仿宋" w:hAnsi="仿宋" w:eastAsia="仿宋" w:cs="仿宋"/>
                      <w:spacing w:val="-15"/>
                      <w:sz w:val="24"/>
                      <w:szCs w:val="24"/>
                    </w:rPr>
                    <w:t>审查不合格，</w:t>
                  </w:r>
                  <w:r>
                    <w:rPr>
                      <w:rFonts w:ascii="仿宋" w:hAnsi="仿宋" w:eastAsia="仿宋" w:cs="仿宋"/>
                      <w:sz w:val="24"/>
                      <w:szCs w:val="24"/>
                    </w:rPr>
                    <w:t xml:space="preserve"> </w:t>
                  </w:r>
                  <w:r>
                    <w:rPr>
                      <w:rFonts w:ascii="仿宋" w:hAnsi="仿宋" w:eastAsia="仿宋" w:cs="仿宋"/>
                      <w:spacing w:val="-5"/>
                      <w:sz w:val="24"/>
                      <w:szCs w:val="24"/>
                    </w:rPr>
                    <w:t>予以退件</w:t>
                  </w:r>
                </w:p>
              </w:txbxContent>
            </v:textbox>
          </v:shape>
        </w:pict>
      </w:r>
      <w:r>
        <w:pict>
          <v:shape id="_x0000_s2185" o:spid="_x0000_s2185" o:spt="202" type="#_x0000_t202" style="position:absolute;left:0pt;margin-left:249.35pt;margin-top:117.6pt;height:16.5pt;width:48.3pt;z-index:253115392;mso-width-relative:page;mso-height-relative:page;" filled="f" stroked="f" coordsize="21600,21600">
            <v:path/>
            <v:fill on="f" focussize="0,0"/>
            <v:stroke on="f"/>
            <v:imagedata o:title=""/>
            <o:lock v:ext="edit" aspectratio="f"/>
            <v:textbox inset="0mm,0mm,0mm,0mm">
              <w:txbxContent>
                <w:p>
                  <w:pPr>
                    <w:spacing w:before="20" w:line="222" w:lineRule="auto"/>
                    <w:ind w:left="20"/>
                    <w:rPr>
                      <w:rFonts w:ascii="仿宋" w:hAnsi="仿宋" w:eastAsia="仿宋" w:cs="仿宋"/>
                      <w:sz w:val="24"/>
                      <w:szCs w:val="24"/>
                    </w:rPr>
                  </w:pPr>
                  <w:r>
                    <w:rPr>
                      <w:rFonts w:ascii="仿宋" w:hAnsi="仿宋" w:eastAsia="仿宋" w:cs="仿宋"/>
                      <w:spacing w:val="-7"/>
                      <w:sz w:val="24"/>
                      <w:szCs w:val="24"/>
                    </w:rPr>
                    <w:t>审查通过</w:t>
                  </w:r>
                </w:p>
              </w:txbxContent>
            </v:textbox>
          </v:shape>
        </w:pict>
      </w:r>
      <w:r>
        <w:rPr>
          <w:rFonts w:ascii="仿宋" w:hAnsi="仿宋" w:eastAsia="仿宋" w:cs="仿宋"/>
          <w:spacing w:val="-7"/>
          <w:sz w:val="24"/>
          <w:szCs w:val="24"/>
        </w:rPr>
        <w:t>以上材料的</w:t>
      </w:r>
      <w:r>
        <w:rPr>
          <w:rFonts w:ascii="仿宋" w:hAnsi="仿宋" w:eastAsia="仿宋" w:cs="仿宋"/>
          <w:spacing w:val="1"/>
          <w:sz w:val="24"/>
          <w:szCs w:val="24"/>
        </w:rPr>
        <w:t xml:space="preserve">  </w:t>
      </w:r>
      <w:r>
        <w:rPr>
          <w:rFonts w:ascii="仿宋" w:hAnsi="仿宋" w:eastAsia="仿宋" w:cs="仿宋"/>
          <w:spacing w:val="-1"/>
          <w:sz w:val="24"/>
          <w:szCs w:val="24"/>
        </w:rPr>
        <w:t>电子表格和模板</w:t>
      </w:r>
      <w:r>
        <w:rPr>
          <w:rFonts w:ascii="仿宋" w:hAnsi="仿宋" w:eastAsia="仿宋" w:cs="仿宋"/>
          <w:sz w:val="24"/>
          <w:szCs w:val="24"/>
        </w:rPr>
        <w:t xml:space="preserve">  </w:t>
      </w:r>
      <w:r>
        <w:rPr>
          <w:rFonts w:ascii="仿宋" w:hAnsi="仿宋" w:eastAsia="仿宋" w:cs="仿宋"/>
          <w:spacing w:val="-1"/>
          <w:sz w:val="24"/>
          <w:szCs w:val="24"/>
        </w:rPr>
        <w:t>可在“遂宁市卫</w:t>
      </w:r>
      <w:r>
        <w:rPr>
          <w:rFonts w:ascii="仿宋" w:hAnsi="仿宋" w:eastAsia="仿宋" w:cs="仿宋"/>
          <w:sz w:val="24"/>
          <w:szCs w:val="24"/>
        </w:rPr>
        <w:t xml:space="preserve">  </w:t>
      </w:r>
      <w:r>
        <w:rPr>
          <w:rFonts w:ascii="仿宋" w:hAnsi="仿宋" w:eastAsia="仿宋" w:cs="仿宋"/>
          <w:spacing w:val="10"/>
          <w:sz w:val="24"/>
          <w:szCs w:val="24"/>
        </w:rPr>
        <w:t>生健康委官网</w:t>
      </w:r>
      <w:r>
        <w:rPr>
          <w:rFonts w:ascii="仿宋" w:hAnsi="仿宋" w:eastAsia="仿宋" w:cs="仿宋"/>
          <w:spacing w:val="-82"/>
          <w:sz w:val="24"/>
          <w:szCs w:val="24"/>
        </w:rPr>
        <w:t xml:space="preserve"> </w:t>
      </w:r>
      <w:r>
        <w:rPr>
          <w:rFonts w:ascii="仿宋" w:hAnsi="仿宋" w:eastAsia="仿宋" w:cs="仿宋"/>
          <w:spacing w:val="10"/>
          <w:sz w:val="24"/>
          <w:szCs w:val="24"/>
        </w:rPr>
        <w:t>”</w:t>
      </w:r>
      <w:r>
        <w:rPr>
          <w:rFonts w:ascii="仿宋" w:hAnsi="仿宋" w:eastAsia="仿宋" w:cs="仿宋"/>
          <w:sz w:val="24"/>
          <w:szCs w:val="24"/>
        </w:rPr>
        <w:t xml:space="preserve"> </w:t>
      </w:r>
      <w:r>
        <w:rPr>
          <w:rFonts w:ascii="仿宋" w:hAnsi="仿宋" w:eastAsia="仿宋" w:cs="仿宋"/>
          <w:spacing w:val="-1"/>
          <w:sz w:val="24"/>
          <w:szCs w:val="24"/>
        </w:rPr>
        <w:t>下载，或到市民</w:t>
      </w:r>
      <w:r>
        <w:rPr>
          <w:rFonts w:ascii="仿宋" w:hAnsi="仿宋" w:eastAsia="仿宋" w:cs="仿宋"/>
          <w:sz w:val="24"/>
          <w:szCs w:val="24"/>
        </w:rPr>
        <w:t xml:space="preserve">  </w:t>
      </w:r>
      <w:r>
        <w:rPr>
          <w:rFonts w:ascii="仿宋" w:hAnsi="仿宋" w:eastAsia="仿宋" w:cs="仿宋"/>
          <w:spacing w:val="2"/>
          <w:sz w:val="24"/>
          <w:szCs w:val="24"/>
        </w:rPr>
        <w:t>中心三号花瓣</w:t>
      </w:r>
      <w:r>
        <w:rPr>
          <w:rFonts w:ascii="仿宋" w:hAnsi="仿宋" w:eastAsia="仿宋" w:cs="仿宋"/>
          <w:spacing w:val="-21"/>
          <w:sz w:val="24"/>
          <w:szCs w:val="24"/>
        </w:rPr>
        <w:t xml:space="preserve"> </w:t>
      </w:r>
      <w:r>
        <w:rPr>
          <w:rFonts w:ascii="仿宋" w:hAnsi="仿宋" w:eastAsia="仿宋" w:cs="仿宋"/>
          <w:spacing w:val="2"/>
          <w:sz w:val="24"/>
          <w:szCs w:val="24"/>
        </w:rPr>
        <w:t>1</w:t>
      </w:r>
      <w:r>
        <w:rPr>
          <w:rFonts w:ascii="仿宋" w:hAnsi="仿宋" w:eastAsia="仿宋" w:cs="仿宋"/>
          <w:sz w:val="24"/>
          <w:szCs w:val="24"/>
        </w:rPr>
        <w:t xml:space="preserve">  </w:t>
      </w:r>
      <w:r>
        <w:rPr>
          <w:rFonts w:ascii="仿宋" w:hAnsi="仿宋" w:eastAsia="仿宋" w:cs="仿宋"/>
          <w:spacing w:val="-4"/>
          <w:sz w:val="24"/>
          <w:szCs w:val="24"/>
        </w:rPr>
        <w:t>楼</w:t>
      </w:r>
      <w:r>
        <w:rPr>
          <w:rFonts w:ascii="仿宋" w:hAnsi="仿宋" w:eastAsia="仿宋" w:cs="仿宋"/>
          <w:spacing w:val="-53"/>
          <w:sz w:val="24"/>
          <w:szCs w:val="24"/>
        </w:rPr>
        <w:t xml:space="preserve"> </w:t>
      </w:r>
      <w:r>
        <w:rPr>
          <w:rFonts w:ascii="仿宋" w:hAnsi="仿宋" w:eastAsia="仿宋" w:cs="仿宋"/>
          <w:spacing w:val="-4"/>
          <w:sz w:val="24"/>
          <w:szCs w:val="24"/>
        </w:rPr>
        <w:t>D04-D10</w:t>
      </w:r>
      <w:r>
        <w:rPr>
          <w:rFonts w:ascii="仿宋" w:hAnsi="仿宋" w:eastAsia="仿宋" w:cs="仿宋"/>
          <w:spacing w:val="-34"/>
          <w:sz w:val="24"/>
          <w:szCs w:val="24"/>
        </w:rPr>
        <w:t xml:space="preserve"> </w:t>
      </w:r>
      <w:r>
        <w:rPr>
          <w:rFonts w:ascii="仿宋" w:hAnsi="仿宋" w:eastAsia="仿宋" w:cs="仿宋"/>
          <w:spacing w:val="-4"/>
          <w:sz w:val="24"/>
          <w:szCs w:val="24"/>
        </w:rPr>
        <w:t>号窗</w:t>
      </w:r>
      <w:r>
        <w:rPr>
          <w:rFonts w:ascii="仿宋" w:hAnsi="仿宋" w:eastAsia="仿宋" w:cs="仿宋"/>
          <w:sz w:val="24"/>
          <w:szCs w:val="24"/>
        </w:rPr>
        <w:t xml:space="preserve">  </w:t>
      </w:r>
      <w:r>
        <w:rPr>
          <w:rFonts w:ascii="仿宋" w:hAnsi="仿宋" w:eastAsia="仿宋" w:cs="仿宋"/>
          <w:spacing w:val="-4"/>
          <w:sz w:val="24"/>
          <w:szCs w:val="24"/>
        </w:rPr>
        <w:t>口领取</w:t>
      </w:r>
    </w:p>
    <w:p>
      <w:pPr>
        <w:pStyle w:val="2"/>
        <w:spacing w:line="413" w:lineRule="auto"/>
      </w:pPr>
    </w:p>
    <w:p>
      <w:pPr>
        <w:spacing w:before="78" w:line="220" w:lineRule="auto"/>
        <w:ind w:left="3579"/>
        <w:rPr>
          <w:rFonts w:ascii="仿宋" w:hAnsi="仿宋" w:eastAsia="仿宋" w:cs="仿宋"/>
          <w:sz w:val="24"/>
          <w:szCs w:val="24"/>
        </w:rPr>
      </w:pPr>
      <w:r>
        <w:rPr>
          <w:rFonts w:ascii="仿宋" w:hAnsi="仿宋" w:eastAsia="仿宋" w:cs="仿宋"/>
          <w:spacing w:val="-2"/>
          <w:sz w:val="24"/>
          <w:szCs w:val="24"/>
        </w:rPr>
        <w:t>通知申请人领取备案表</w:t>
      </w:r>
    </w:p>
    <w:p>
      <w:pPr>
        <w:spacing w:before="14" w:line="220" w:lineRule="auto"/>
        <w:ind w:left="3848"/>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pPr>
        <w:pStyle w:val="2"/>
        <w:spacing w:line="272" w:lineRule="auto"/>
      </w:pPr>
    </w:p>
    <w:p>
      <w:pPr>
        <w:pStyle w:val="2"/>
        <w:spacing w:line="272" w:lineRule="auto"/>
      </w:pPr>
    </w:p>
    <w:p>
      <w:pPr>
        <w:pStyle w:val="2"/>
        <w:spacing w:line="272" w:lineRule="auto"/>
      </w:pPr>
    </w:p>
    <w:p>
      <w:pPr>
        <w:pStyle w:val="2"/>
        <w:spacing w:line="272" w:lineRule="auto"/>
      </w:pPr>
    </w:p>
    <w:p>
      <w:pPr>
        <w:pStyle w:val="2"/>
        <w:spacing w:line="272" w:lineRule="auto"/>
      </w:pPr>
    </w:p>
    <w:p>
      <w:pPr>
        <w:spacing w:before="78" w:line="220" w:lineRule="auto"/>
        <w:ind w:left="2844"/>
        <w:rPr>
          <w:rFonts w:ascii="仿宋" w:hAnsi="仿宋" w:eastAsia="仿宋" w:cs="仿宋"/>
          <w:sz w:val="24"/>
          <w:szCs w:val="24"/>
        </w:rPr>
      </w:pPr>
      <w:r>
        <w:rPr>
          <w:rFonts w:ascii="仿宋" w:hAnsi="仿宋" w:eastAsia="仿宋" w:cs="仿宋"/>
          <w:spacing w:val="-3"/>
          <w:sz w:val="24"/>
          <w:szCs w:val="24"/>
        </w:rPr>
        <w:t>现场申请地址：市民中心三号花瓣</w:t>
      </w:r>
      <w:r>
        <w:rPr>
          <w:rFonts w:ascii="仿宋" w:hAnsi="仿宋" w:eastAsia="仿宋" w:cs="仿宋"/>
          <w:spacing w:val="-29"/>
          <w:sz w:val="24"/>
          <w:szCs w:val="24"/>
        </w:rPr>
        <w:t xml:space="preserve"> </w:t>
      </w:r>
      <w:r>
        <w:rPr>
          <w:rFonts w:ascii="仿宋" w:hAnsi="仿宋" w:eastAsia="仿宋" w:cs="仿宋"/>
          <w:spacing w:val="-3"/>
          <w:sz w:val="24"/>
          <w:szCs w:val="24"/>
        </w:rPr>
        <w:t>1</w:t>
      </w:r>
      <w:r>
        <w:rPr>
          <w:rFonts w:ascii="仿宋" w:hAnsi="仿宋" w:eastAsia="仿宋" w:cs="仿宋"/>
          <w:spacing w:val="-45"/>
          <w:sz w:val="24"/>
          <w:szCs w:val="24"/>
        </w:rPr>
        <w:t xml:space="preserve"> </w:t>
      </w:r>
      <w:r>
        <w:rPr>
          <w:rFonts w:ascii="仿宋" w:hAnsi="仿宋" w:eastAsia="仿宋" w:cs="仿宋"/>
          <w:spacing w:val="-3"/>
          <w:sz w:val="24"/>
          <w:szCs w:val="24"/>
        </w:rPr>
        <w:t>楼</w:t>
      </w:r>
      <w:r>
        <w:rPr>
          <w:rFonts w:ascii="仿宋" w:hAnsi="仿宋" w:eastAsia="仿宋" w:cs="仿宋"/>
          <w:spacing w:val="-56"/>
          <w:sz w:val="24"/>
          <w:szCs w:val="24"/>
        </w:rPr>
        <w:t xml:space="preserve"> </w:t>
      </w:r>
      <w:r>
        <w:rPr>
          <w:rFonts w:ascii="仿宋" w:hAnsi="仿宋" w:eastAsia="仿宋" w:cs="仿宋"/>
          <w:spacing w:val="-3"/>
          <w:sz w:val="24"/>
          <w:szCs w:val="24"/>
        </w:rPr>
        <w:t>D04-D10</w:t>
      </w:r>
      <w:r>
        <w:rPr>
          <w:rFonts w:ascii="仿宋" w:hAnsi="仿宋" w:eastAsia="仿宋" w:cs="仿宋"/>
          <w:spacing w:val="-38"/>
          <w:sz w:val="24"/>
          <w:szCs w:val="24"/>
        </w:rPr>
        <w:t xml:space="preserve"> </w:t>
      </w:r>
      <w:r>
        <w:rPr>
          <w:rFonts w:ascii="仿宋" w:hAnsi="仿宋" w:eastAsia="仿宋" w:cs="仿宋"/>
          <w:spacing w:val="-3"/>
          <w:sz w:val="24"/>
          <w:szCs w:val="24"/>
        </w:rPr>
        <w:t>号窗口</w:t>
      </w:r>
    </w:p>
    <w:p>
      <w:pPr>
        <w:spacing w:before="14" w:line="220" w:lineRule="auto"/>
        <w:ind w:left="2871"/>
        <w:rPr>
          <w:rFonts w:ascii="仿宋" w:hAnsi="仿宋" w:eastAsia="仿宋" w:cs="仿宋"/>
          <w:sz w:val="24"/>
          <w:szCs w:val="24"/>
        </w:rPr>
      </w:pPr>
      <w:r>
        <w:rPr>
          <w:rFonts w:ascii="仿宋" w:hAnsi="仿宋" w:eastAsia="仿宋" w:cs="仿宋"/>
          <w:spacing w:val="-13"/>
          <w:sz w:val="24"/>
          <w:szCs w:val="24"/>
        </w:rPr>
        <w:t>网上申请网址：</w:t>
      </w:r>
    </w:p>
    <w:p>
      <w:pPr>
        <w:spacing w:before="13" w:line="231" w:lineRule="auto"/>
        <w:ind w:left="2843" w:right="67" w:hanging="8"/>
        <w:rPr>
          <w:rFonts w:ascii="仿宋" w:hAnsi="仿宋" w:eastAsia="仿宋" w:cs="仿宋"/>
          <w:sz w:val="24"/>
          <w:szCs w:val="24"/>
        </w:rPr>
      </w:pPr>
      <w:r>
        <w:fldChar w:fldCharType="begin"/>
      </w:r>
      <w:r>
        <w:instrText xml:space="preserve"> HYPERLINK "https://www.sczwfw.gov.cn/jiq/front/item/bmft_index?d" </w:instrText>
      </w:r>
      <w:r>
        <w:fldChar w:fldCharType="separate"/>
      </w:r>
      <w:r>
        <w:rPr>
          <w:rFonts w:ascii="仿宋" w:hAnsi="仿宋" w:eastAsia="仿宋" w:cs="仿宋"/>
          <w:sz w:val="24"/>
          <w:szCs w:val="24"/>
        </w:rPr>
        <w:t>https://www.sczwfw.gov.cn/jiq/front/item/bmft_</w:t>
      </w:r>
      <w:r>
        <w:rPr>
          <w:rFonts w:ascii="仿宋" w:hAnsi="仿宋" w:eastAsia="仿宋" w:cs="仿宋"/>
          <w:spacing w:val="-1"/>
          <w:sz w:val="24"/>
          <w:szCs w:val="24"/>
        </w:rPr>
        <w:t>index?d</w:t>
      </w:r>
      <w:r>
        <w:rPr>
          <w:rFonts w:ascii="仿宋" w:hAnsi="仿宋" w:eastAsia="仿宋" w:cs="仿宋"/>
          <w:spacing w:val="-1"/>
          <w:sz w:val="24"/>
          <w:szCs w:val="24"/>
        </w:rPr>
        <w:fldChar w:fldCharType="end"/>
      </w:r>
      <w:r>
        <w:rPr>
          <w:rFonts w:ascii="仿宋" w:hAnsi="仿宋" w:eastAsia="仿宋" w:cs="仿宋"/>
          <w:sz w:val="24"/>
          <w:szCs w:val="24"/>
        </w:rPr>
        <w:t xml:space="preserve"> eptCode=008490438&amp;areaC</w:t>
      </w:r>
      <w:r>
        <w:rPr>
          <w:rFonts w:ascii="仿宋" w:hAnsi="仿宋" w:eastAsia="仿宋" w:cs="仿宋"/>
          <w:spacing w:val="-1"/>
          <w:sz w:val="24"/>
          <w:szCs w:val="24"/>
        </w:rPr>
        <w:t>ode=510900000000</w:t>
      </w:r>
    </w:p>
    <w:p>
      <w:pPr>
        <w:spacing w:line="223" w:lineRule="auto"/>
        <w:ind w:left="2845"/>
        <w:rPr>
          <w:rFonts w:ascii="仿宋" w:hAnsi="仿宋" w:eastAsia="仿宋" w:cs="仿宋"/>
          <w:sz w:val="24"/>
          <w:szCs w:val="24"/>
        </w:rPr>
      </w:pPr>
      <w:r>
        <w:rPr>
          <w:rFonts w:ascii="仿宋" w:hAnsi="仿宋" w:eastAsia="仿宋" w:cs="仿宋"/>
          <w:spacing w:val="-1"/>
          <w:sz w:val="24"/>
          <w:szCs w:val="24"/>
        </w:rPr>
        <w:t>业务咨询电话：0825-2655023</w:t>
      </w:r>
    </w:p>
    <w:p>
      <w:pPr>
        <w:spacing w:before="11" w:line="220" w:lineRule="auto"/>
        <w:ind w:left="2853"/>
        <w:rPr>
          <w:rFonts w:ascii="仿宋" w:hAnsi="仿宋" w:eastAsia="仿宋" w:cs="仿宋"/>
          <w:sz w:val="24"/>
          <w:szCs w:val="24"/>
        </w:rPr>
      </w:pPr>
      <w:r>
        <w:rPr>
          <w:rFonts w:ascii="仿宋" w:hAnsi="仿宋" w:eastAsia="仿宋" w:cs="仿宋"/>
          <w:spacing w:val="-4"/>
          <w:sz w:val="24"/>
          <w:szCs w:val="24"/>
        </w:rPr>
        <w:t>法定办结时限：1</w:t>
      </w:r>
      <w:r>
        <w:rPr>
          <w:rFonts w:ascii="仿宋" w:hAnsi="仿宋" w:eastAsia="仿宋" w:cs="仿宋"/>
          <w:spacing w:val="-33"/>
          <w:sz w:val="24"/>
          <w:szCs w:val="24"/>
        </w:rPr>
        <w:t xml:space="preserve"> </w:t>
      </w:r>
      <w:r>
        <w:rPr>
          <w:rFonts w:ascii="仿宋" w:hAnsi="仿宋" w:eastAsia="仿宋" w:cs="仿宋"/>
          <w:spacing w:val="-4"/>
          <w:sz w:val="24"/>
          <w:szCs w:val="24"/>
        </w:rPr>
        <w:t>个工作日</w:t>
      </w:r>
    </w:p>
    <w:p>
      <w:pPr>
        <w:spacing w:before="14" w:line="220" w:lineRule="auto"/>
        <w:ind w:left="2845"/>
        <w:rPr>
          <w:rFonts w:ascii="仿宋" w:hAnsi="仿宋" w:eastAsia="仿宋" w:cs="仿宋"/>
          <w:sz w:val="24"/>
          <w:szCs w:val="24"/>
        </w:rPr>
      </w:pPr>
      <w:r>
        <w:rPr>
          <w:rFonts w:ascii="仿宋" w:hAnsi="仿宋" w:eastAsia="仿宋" w:cs="仿宋"/>
          <w:spacing w:val="-3"/>
          <w:sz w:val="24"/>
          <w:szCs w:val="24"/>
        </w:rPr>
        <w:t>承诺办结时限：1</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pPr>
        <w:spacing w:line="220" w:lineRule="auto"/>
        <w:rPr>
          <w:rFonts w:ascii="仿宋" w:hAnsi="仿宋" w:eastAsia="仿宋" w:cs="仿宋"/>
          <w:sz w:val="24"/>
          <w:szCs w:val="24"/>
        </w:rPr>
        <w:sectPr>
          <w:footerReference r:id="rId220" w:type="default"/>
          <w:pgSz w:w="11906" w:h="16838"/>
          <w:pgMar w:top="400" w:right="1172" w:bottom="693" w:left="1475" w:header="0" w:footer="381" w:gutter="0"/>
          <w:pgNumType w:fmt="decimal"/>
          <w:cols w:space="720" w:num="1"/>
        </w:sectPr>
      </w:pPr>
    </w:p>
    <w:p>
      <w:pPr>
        <w:pStyle w:val="2"/>
        <w:spacing w:line="246" w:lineRule="auto"/>
      </w:pPr>
    </w:p>
    <w:p>
      <w:pPr>
        <w:pStyle w:val="2"/>
        <w:spacing w:line="246" w:lineRule="auto"/>
      </w:pPr>
    </w:p>
    <w:p>
      <w:pPr>
        <w:pStyle w:val="2"/>
        <w:spacing w:line="246" w:lineRule="auto"/>
      </w:pPr>
    </w:p>
    <w:p>
      <w:pPr>
        <w:pStyle w:val="2"/>
        <w:spacing w:line="247" w:lineRule="auto"/>
      </w:pPr>
    </w:p>
    <w:p>
      <w:pPr>
        <w:spacing w:before="139" w:line="225" w:lineRule="auto"/>
        <w:ind w:left="2334"/>
        <w:rPr>
          <w:rFonts w:ascii="黑体" w:hAnsi="黑体" w:eastAsia="黑体" w:cs="黑体"/>
          <w:sz w:val="43"/>
          <w:szCs w:val="43"/>
        </w:rPr>
      </w:pPr>
      <w:r>
        <w:rPr>
          <w:rFonts w:ascii="黑体" w:hAnsi="黑体" w:eastAsia="黑体" w:cs="黑体"/>
          <w:spacing w:val="7"/>
          <w:sz w:val="43"/>
          <w:szCs w:val="43"/>
        </w:rPr>
        <w:t>遂宁市义诊活动备案表</w:t>
      </w:r>
    </w:p>
    <w:p>
      <w:pPr>
        <w:spacing w:line="89" w:lineRule="auto"/>
        <w:rPr>
          <w:rFonts w:ascii="Arial"/>
          <w:sz w:val="2"/>
        </w:rPr>
      </w:pPr>
    </w:p>
    <w:tbl>
      <w:tblPr>
        <w:tblStyle w:val="7"/>
        <w:tblW w:w="90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4"/>
        <w:gridCol w:w="1974"/>
        <w:gridCol w:w="1140"/>
        <w:gridCol w:w="1383"/>
        <w:gridCol w:w="48"/>
        <w:gridCol w:w="1420"/>
        <w:gridCol w:w="14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1624" w:type="dxa"/>
            <w:vAlign w:val="top"/>
          </w:tcPr>
          <w:p>
            <w:pPr>
              <w:spacing w:before="294" w:line="221" w:lineRule="auto"/>
              <w:ind w:left="263"/>
              <w:rPr>
                <w:rFonts w:ascii="宋体" w:hAnsi="宋体" w:eastAsia="宋体" w:cs="宋体"/>
                <w:sz w:val="28"/>
                <w:szCs w:val="28"/>
              </w:rPr>
            </w:pPr>
            <w:r>
              <w:rPr>
                <w:rFonts w:ascii="宋体" w:hAnsi="宋体" w:eastAsia="宋体" w:cs="宋体"/>
                <w:spacing w:val="-4"/>
                <w:sz w:val="28"/>
                <w:szCs w:val="28"/>
              </w:rPr>
              <w:t>组织单位</w:t>
            </w:r>
          </w:p>
        </w:tc>
        <w:tc>
          <w:tcPr>
            <w:tcW w:w="3114" w:type="dxa"/>
            <w:gridSpan w:val="2"/>
            <w:vAlign w:val="top"/>
          </w:tcPr>
          <w:p>
            <w:pPr>
              <w:spacing w:before="294" w:line="220" w:lineRule="auto"/>
              <w:ind w:left="582"/>
              <w:rPr>
                <w:rFonts w:ascii="宋体" w:hAnsi="宋体" w:eastAsia="宋体" w:cs="宋体"/>
                <w:sz w:val="28"/>
                <w:szCs w:val="28"/>
              </w:rPr>
            </w:pPr>
            <w:r>
              <w:rPr>
                <w:rFonts w:ascii="宋体" w:hAnsi="宋体" w:eastAsia="宋体" w:cs="宋体"/>
                <w:spacing w:val="-2"/>
                <w:sz w:val="28"/>
                <w:szCs w:val="28"/>
              </w:rPr>
              <w:t>遂宁市中心医院</w:t>
            </w:r>
          </w:p>
        </w:tc>
        <w:tc>
          <w:tcPr>
            <w:tcW w:w="1383" w:type="dxa"/>
            <w:vAlign w:val="top"/>
          </w:tcPr>
          <w:p>
            <w:pPr>
              <w:spacing w:before="294" w:line="220" w:lineRule="auto"/>
              <w:ind w:left="142"/>
              <w:rPr>
                <w:rFonts w:ascii="宋体" w:hAnsi="宋体" w:eastAsia="宋体" w:cs="宋体"/>
                <w:sz w:val="28"/>
                <w:szCs w:val="28"/>
              </w:rPr>
            </w:pPr>
            <w:r>
              <w:rPr>
                <w:rFonts w:ascii="宋体" w:hAnsi="宋体" w:eastAsia="宋体" w:cs="宋体"/>
                <w:spacing w:val="-3"/>
                <w:sz w:val="28"/>
                <w:szCs w:val="28"/>
              </w:rPr>
              <w:t>法人代表</w:t>
            </w:r>
          </w:p>
        </w:tc>
        <w:tc>
          <w:tcPr>
            <w:tcW w:w="2893" w:type="dxa"/>
            <w:gridSpan w:val="3"/>
            <w:vAlign w:val="top"/>
          </w:tcPr>
          <w:p>
            <w:pPr>
              <w:spacing w:before="294" w:line="222" w:lineRule="auto"/>
              <w:ind w:left="1182"/>
              <w:rPr>
                <w:rFonts w:ascii="宋体" w:hAnsi="宋体" w:eastAsia="宋体" w:cs="宋体"/>
                <w:sz w:val="28"/>
                <w:szCs w:val="28"/>
              </w:rPr>
            </w:pPr>
            <w:r>
              <w:rPr>
                <w:rFonts w:ascii="宋体" w:hAnsi="宋体" w:eastAsia="宋体" w:cs="宋体"/>
                <w:spacing w:val="-8"/>
                <w:sz w:val="28"/>
                <w:szCs w:val="28"/>
              </w:rPr>
              <w:t>张三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2" w:hRule="atLeast"/>
        </w:trPr>
        <w:tc>
          <w:tcPr>
            <w:tcW w:w="1624" w:type="dxa"/>
            <w:vAlign w:val="top"/>
          </w:tcPr>
          <w:p>
            <w:pPr>
              <w:spacing w:before="290" w:line="220" w:lineRule="auto"/>
              <w:ind w:left="260"/>
              <w:rPr>
                <w:rFonts w:ascii="宋体" w:hAnsi="宋体" w:eastAsia="宋体" w:cs="宋体"/>
                <w:sz w:val="28"/>
                <w:szCs w:val="28"/>
              </w:rPr>
            </w:pPr>
            <w:r>
              <w:rPr>
                <w:rFonts w:ascii="宋体" w:hAnsi="宋体" w:eastAsia="宋体" w:cs="宋体"/>
                <w:spacing w:val="-3"/>
                <w:sz w:val="28"/>
                <w:szCs w:val="28"/>
              </w:rPr>
              <w:t>协办单位</w:t>
            </w:r>
          </w:p>
        </w:tc>
        <w:tc>
          <w:tcPr>
            <w:tcW w:w="3114" w:type="dxa"/>
            <w:gridSpan w:val="2"/>
            <w:vAlign w:val="top"/>
          </w:tcPr>
          <w:p>
            <w:pPr>
              <w:spacing w:before="290" w:line="219" w:lineRule="auto"/>
              <w:ind w:left="1110"/>
              <w:rPr>
                <w:rFonts w:ascii="宋体" w:hAnsi="宋体" w:eastAsia="宋体" w:cs="宋体"/>
                <w:sz w:val="28"/>
                <w:szCs w:val="28"/>
              </w:rPr>
            </w:pPr>
            <w:r>
              <w:rPr>
                <w:rFonts w:ascii="Calibri" w:hAnsi="Calibri" w:eastAsia="Calibri" w:cs="Calibri"/>
                <w:spacing w:val="-4"/>
                <w:sz w:val="28"/>
                <w:szCs w:val="28"/>
              </w:rPr>
              <w:t>Xx</w:t>
            </w:r>
            <w:r>
              <w:rPr>
                <w:rFonts w:ascii="Calibri" w:hAnsi="Calibri" w:eastAsia="Calibri" w:cs="Calibri"/>
                <w:spacing w:val="16"/>
                <w:w w:val="101"/>
                <w:sz w:val="28"/>
                <w:szCs w:val="28"/>
              </w:rPr>
              <w:t xml:space="preserve"> </w:t>
            </w:r>
            <w:r>
              <w:rPr>
                <w:rFonts w:ascii="宋体" w:hAnsi="宋体" w:eastAsia="宋体" w:cs="宋体"/>
                <w:spacing w:val="-4"/>
                <w:sz w:val="28"/>
                <w:szCs w:val="28"/>
              </w:rPr>
              <w:t>协会</w:t>
            </w:r>
          </w:p>
        </w:tc>
        <w:tc>
          <w:tcPr>
            <w:tcW w:w="1383" w:type="dxa"/>
            <w:vAlign w:val="top"/>
          </w:tcPr>
          <w:p>
            <w:pPr>
              <w:spacing w:before="290" w:line="220" w:lineRule="auto"/>
              <w:ind w:left="142"/>
              <w:rPr>
                <w:rFonts w:ascii="宋体" w:hAnsi="宋体" w:eastAsia="宋体" w:cs="宋体"/>
                <w:sz w:val="28"/>
                <w:szCs w:val="28"/>
              </w:rPr>
            </w:pPr>
            <w:r>
              <w:rPr>
                <w:rFonts w:ascii="宋体" w:hAnsi="宋体" w:eastAsia="宋体" w:cs="宋体"/>
                <w:spacing w:val="-3"/>
                <w:sz w:val="28"/>
                <w:szCs w:val="28"/>
              </w:rPr>
              <w:t>法人代表</w:t>
            </w:r>
          </w:p>
        </w:tc>
        <w:tc>
          <w:tcPr>
            <w:tcW w:w="2893" w:type="dxa"/>
            <w:gridSpan w:val="3"/>
            <w:vAlign w:val="top"/>
          </w:tcPr>
          <w:p>
            <w:pPr>
              <w:spacing w:before="291" w:line="221" w:lineRule="auto"/>
              <w:ind w:left="1177"/>
              <w:rPr>
                <w:rFonts w:ascii="宋体" w:hAnsi="宋体" w:eastAsia="宋体" w:cs="宋体"/>
                <w:sz w:val="28"/>
                <w:szCs w:val="28"/>
              </w:rPr>
            </w:pPr>
            <w:r>
              <w:rPr>
                <w:rFonts w:ascii="宋体" w:hAnsi="宋体" w:eastAsia="宋体" w:cs="宋体"/>
                <w:spacing w:val="-6"/>
                <w:sz w:val="28"/>
                <w:szCs w:val="28"/>
              </w:rPr>
              <w:t>李四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 w:hRule="atLeast"/>
        </w:trPr>
        <w:tc>
          <w:tcPr>
            <w:tcW w:w="1624" w:type="dxa"/>
            <w:vAlign w:val="top"/>
          </w:tcPr>
          <w:p>
            <w:pPr>
              <w:spacing w:before="208" w:line="221" w:lineRule="auto"/>
              <w:ind w:left="123"/>
              <w:rPr>
                <w:rFonts w:ascii="宋体" w:hAnsi="宋体" w:eastAsia="宋体" w:cs="宋体"/>
                <w:sz w:val="28"/>
                <w:szCs w:val="28"/>
              </w:rPr>
            </w:pPr>
            <w:r>
              <w:rPr>
                <w:rFonts w:ascii="宋体" w:hAnsi="宋体" w:eastAsia="宋体" w:cs="宋体"/>
                <w:spacing w:val="-3"/>
                <w:sz w:val="28"/>
                <w:szCs w:val="28"/>
              </w:rPr>
              <w:t>义诊联系人</w:t>
            </w:r>
          </w:p>
        </w:tc>
        <w:tc>
          <w:tcPr>
            <w:tcW w:w="3114" w:type="dxa"/>
            <w:gridSpan w:val="2"/>
            <w:vAlign w:val="top"/>
          </w:tcPr>
          <w:p>
            <w:pPr>
              <w:spacing w:before="292" w:line="230" w:lineRule="auto"/>
              <w:ind w:left="1287"/>
              <w:rPr>
                <w:rFonts w:ascii="宋体" w:hAnsi="宋体" w:eastAsia="宋体" w:cs="宋体"/>
                <w:sz w:val="28"/>
                <w:szCs w:val="28"/>
              </w:rPr>
            </w:pPr>
            <w:r>
              <w:rPr>
                <w:rFonts w:ascii="宋体" w:hAnsi="宋体" w:eastAsia="宋体" w:cs="宋体"/>
                <w:spacing w:val="-6"/>
                <w:sz w:val="28"/>
                <w:szCs w:val="28"/>
              </w:rPr>
              <w:t>王五</w:t>
            </w:r>
          </w:p>
        </w:tc>
        <w:tc>
          <w:tcPr>
            <w:tcW w:w="1383" w:type="dxa"/>
            <w:vAlign w:val="top"/>
          </w:tcPr>
          <w:p>
            <w:pPr>
              <w:spacing w:before="292" w:line="222" w:lineRule="auto"/>
              <w:ind w:left="142"/>
              <w:rPr>
                <w:rFonts w:ascii="宋体" w:hAnsi="宋体" w:eastAsia="宋体" w:cs="宋体"/>
                <w:sz w:val="28"/>
                <w:szCs w:val="28"/>
              </w:rPr>
            </w:pPr>
            <w:r>
              <w:rPr>
                <w:rFonts w:ascii="宋体" w:hAnsi="宋体" w:eastAsia="宋体" w:cs="宋体"/>
                <w:spacing w:val="-3"/>
                <w:sz w:val="28"/>
                <w:szCs w:val="28"/>
              </w:rPr>
              <w:t>联系电话</w:t>
            </w:r>
          </w:p>
        </w:tc>
        <w:tc>
          <w:tcPr>
            <w:tcW w:w="2893" w:type="dxa"/>
            <w:gridSpan w:val="3"/>
            <w:vAlign w:val="top"/>
          </w:tcPr>
          <w:p>
            <w:pPr>
              <w:spacing w:line="263" w:lineRule="auto"/>
              <w:rPr>
                <w:rFonts w:ascii="Arial"/>
                <w:sz w:val="21"/>
              </w:rPr>
            </w:pPr>
          </w:p>
          <w:p>
            <w:pPr>
              <w:spacing w:before="86" w:line="181" w:lineRule="auto"/>
              <w:ind w:left="686"/>
              <w:rPr>
                <w:rFonts w:ascii="Calibri" w:hAnsi="Calibri" w:eastAsia="Calibri" w:cs="Calibri"/>
                <w:sz w:val="28"/>
                <w:szCs w:val="28"/>
              </w:rPr>
            </w:pPr>
            <w:r>
              <w:rPr>
                <w:rFonts w:ascii="Calibri" w:hAnsi="Calibri" w:eastAsia="Calibri" w:cs="Calibri"/>
                <w:spacing w:val="-3"/>
                <w:sz w:val="28"/>
                <w:szCs w:val="28"/>
              </w:rPr>
              <w:t>13771001212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 w:hRule="atLeast"/>
        </w:trPr>
        <w:tc>
          <w:tcPr>
            <w:tcW w:w="1624" w:type="dxa"/>
            <w:vAlign w:val="top"/>
          </w:tcPr>
          <w:p>
            <w:pPr>
              <w:spacing w:before="292" w:line="221" w:lineRule="auto"/>
              <w:ind w:left="263"/>
              <w:rPr>
                <w:rFonts w:ascii="宋体" w:hAnsi="宋体" w:eastAsia="宋体" w:cs="宋体"/>
                <w:sz w:val="28"/>
                <w:szCs w:val="28"/>
              </w:rPr>
            </w:pPr>
            <w:r>
              <w:rPr>
                <w:rFonts w:ascii="宋体" w:hAnsi="宋体" w:eastAsia="宋体" w:cs="宋体"/>
                <w:spacing w:val="-3"/>
                <w:sz w:val="28"/>
                <w:szCs w:val="28"/>
              </w:rPr>
              <w:t>义诊时间</w:t>
            </w:r>
          </w:p>
        </w:tc>
        <w:tc>
          <w:tcPr>
            <w:tcW w:w="7390" w:type="dxa"/>
            <w:gridSpan w:val="6"/>
            <w:vAlign w:val="top"/>
          </w:tcPr>
          <w:p>
            <w:pPr>
              <w:spacing w:before="293" w:line="220" w:lineRule="auto"/>
              <w:ind w:left="855"/>
              <w:rPr>
                <w:rFonts w:ascii="宋体" w:hAnsi="宋体" w:eastAsia="宋体" w:cs="宋体"/>
                <w:sz w:val="28"/>
                <w:szCs w:val="28"/>
              </w:rPr>
            </w:pPr>
            <w:r>
              <w:rPr>
                <w:rFonts w:ascii="Calibri" w:hAnsi="Calibri" w:eastAsia="Calibri" w:cs="Calibri"/>
                <w:spacing w:val="-11"/>
                <w:sz w:val="28"/>
                <w:szCs w:val="28"/>
              </w:rPr>
              <w:t>2025</w:t>
            </w:r>
            <w:r>
              <w:rPr>
                <w:rFonts w:ascii="Calibri" w:hAnsi="Calibri" w:eastAsia="Calibri" w:cs="Calibri"/>
                <w:spacing w:val="29"/>
                <w:sz w:val="28"/>
                <w:szCs w:val="28"/>
              </w:rPr>
              <w:t xml:space="preserve"> </w:t>
            </w:r>
            <w:r>
              <w:rPr>
                <w:rFonts w:ascii="宋体" w:hAnsi="宋体" w:eastAsia="宋体" w:cs="宋体"/>
                <w:spacing w:val="-11"/>
                <w:sz w:val="28"/>
                <w:szCs w:val="28"/>
              </w:rPr>
              <w:t>年</w:t>
            </w:r>
            <w:r>
              <w:rPr>
                <w:rFonts w:ascii="宋体" w:hAnsi="宋体" w:eastAsia="宋体" w:cs="宋体"/>
                <w:spacing w:val="-57"/>
                <w:sz w:val="28"/>
                <w:szCs w:val="28"/>
              </w:rPr>
              <w:t xml:space="preserve"> </w:t>
            </w:r>
            <w:r>
              <w:rPr>
                <w:rFonts w:ascii="Calibri" w:hAnsi="Calibri" w:eastAsia="Calibri" w:cs="Calibri"/>
                <w:spacing w:val="-11"/>
                <w:sz w:val="28"/>
                <w:szCs w:val="28"/>
              </w:rPr>
              <w:t>5</w:t>
            </w:r>
            <w:r>
              <w:rPr>
                <w:rFonts w:ascii="Calibri" w:hAnsi="Calibri" w:eastAsia="Calibri" w:cs="Calibri"/>
                <w:spacing w:val="23"/>
                <w:sz w:val="28"/>
                <w:szCs w:val="28"/>
              </w:rPr>
              <w:t xml:space="preserve"> </w:t>
            </w:r>
            <w:r>
              <w:rPr>
                <w:rFonts w:ascii="宋体" w:hAnsi="宋体" w:eastAsia="宋体" w:cs="宋体"/>
                <w:spacing w:val="-11"/>
                <w:sz w:val="28"/>
                <w:szCs w:val="28"/>
              </w:rPr>
              <w:t>月</w:t>
            </w:r>
            <w:r>
              <w:rPr>
                <w:rFonts w:ascii="宋体" w:hAnsi="宋体" w:eastAsia="宋体" w:cs="宋体"/>
                <w:spacing w:val="-64"/>
                <w:sz w:val="28"/>
                <w:szCs w:val="28"/>
              </w:rPr>
              <w:t xml:space="preserve"> </w:t>
            </w:r>
            <w:r>
              <w:rPr>
                <w:rFonts w:ascii="Calibri" w:hAnsi="Calibri" w:eastAsia="Calibri" w:cs="Calibri"/>
                <w:spacing w:val="-11"/>
                <w:sz w:val="28"/>
                <w:szCs w:val="28"/>
              </w:rPr>
              <w:t xml:space="preserve">4  </w:t>
            </w:r>
            <w:r>
              <w:rPr>
                <w:rFonts w:ascii="宋体" w:hAnsi="宋体" w:eastAsia="宋体" w:cs="宋体"/>
                <w:spacing w:val="-11"/>
                <w:sz w:val="28"/>
                <w:szCs w:val="28"/>
              </w:rPr>
              <w:t>日</w:t>
            </w:r>
            <w:r>
              <w:rPr>
                <w:rFonts w:ascii="宋体" w:hAnsi="宋体" w:eastAsia="宋体" w:cs="宋体"/>
                <w:spacing w:val="-59"/>
                <w:sz w:val="28"/>
                <w:szCs w:val="28"/>
              </w:rPr>
              <w:t xml:space="preserve"> </w:t>
            </w:r>
            <w:r>
              <w:rPr>
                <w:rFonts w:ascii="Calibri" w:hAnsi="Calibri" w:eastAsia="Calibri" w:cs="Calibri"/>
                <w:spacing w:val="-11"/>
                <w:sz w:val="28"/>
                <w:szCs w:val="28"/>
              </w:rPr>
              <w:t>9</w:t>
            </w:r>
            <w:r>
              <w:rPr>
                <w:rFonts w:ascii="Calibri" w:hAnsi="Calibri" w:eastAsia="Calibri" w:cs="Calibri"/>
                <w:spacing w:val="30"/>
                <w:sz w:val="28"/>
                <w:szCs w:val="28"/>
              </w:rPr>
              <w:t xml:space="preserve"> </w:t>
            </w:r>
            <w:r>
              <w:rPr>
                <w:rFonts w:ascii="宋体" w:hAnsi="宋体" w:eastAsia="宋体" w:cs="宋体"/>
                <w:spacing w:val="-11"/>
                <w:sz w:val="28"/>
                <w:szCs w:val="28"/>
              </w:rPr>
              <w:t>时至</w:t>
            </w:r>
            <w:r>
              <w:rPr>
                <w:rFonts w:ascii="宋体" w:hAnsi="宋体" w:eastAsia="宋体" w:cs="宋体"/>
                <w:spacing w:val="-55"/>
                <w:sz w:val="28"/>
                <w:szCs w:val="28"/>
              </w:rPr>
              <w:t xml:space="preserve"> </w:t>
            </w:r>
            <w:r>
              <w:rPr>
                <w:rFonts w:ascii="Calibri" w:hAnsi="Calibri" w:eastAsia="Calibri" w:cs="Calibri"/>
                <w:spacing w:val="-11"/>
                <w:sz w:val="28"/>
                <w:szCs w:val="28"/>
              </w:rPr>
              <w:t>2025</w:t>
            </w:r>
            <w:r>
              <w:rPr>
                <w:rFonts w:ascii="Calibri" w:hAnsi="Calibri" w:eastAsia="Calibri" w:cs="Calibri"/>
                <w:spacing w:val="20"/>
                <w:sz w:val="28"/>
                <w:szCs w:val="28"/>
              </w:rPr>
              <w:t xml:space="preserve"> </w:t>
            </w:r>
            <w:r>
              <w:rPr>
                <w:rFonts w:ascii="宋体" w:hAnsi="宋体" w:eastAsia="宋体" w:cs="宋体"/>
                <w:spacing w:val="-11"/>
                <w:sz w:val="28"/>
                <w:szCs w:val="28"/>
              </w:rPr>
              <w:t>年</w:t>
            </w:r>
            <w:r>
              <w:rPr>
                <w:rFonts w:ascii="宋体" w:hAnsi="宋体" w:eastAsia="宋体" w:cs="宋体"/>
                <w:spacing w:val="-59"/>
                <w:sz w:val="28"/>
                <w:szCs w:val="28"/>
              </w:rPr>
              <w:t xml:space="preserve"> </w:t>
            </w:r>
            <w:r>
              <w:rPr>
                <w:rFonts w:ascii="Calibri" w:hAnsi="Calibri" w:eastAsia="Calibri" w:cs="Calibri"/>
                <w:spacing w:val="-11"/>
                <w:sz w:val="28"/>
                <w:szCs w:val="28"/>
              </w:rPr>
              <w:t>5</w:t>
            </w:r>
            <w:r>
              <w:rPr>
                <w:rFonts w:ascii="Calibri" w:hAnsi="Calibri" w:eastAsia="Calibri" w:cs="Calibri"/>
                <w:spacing w:val="23"/>
                <w:sz w:val="28"/>
                <w:szCs w:val="28"/>
              </w:rPr>
              <w:t xml:space="preserve"> </w:t>
            </w:r>
            <w:r>
              <w:rPr>
                <w:rFonts w:ascii="宋体" w:hAnsi="宋体" w:eastAsia="宋体" w:cs="宋体"/>
                <w:spacing w:val="-11"/>
                <w:sz w:val="28"/>
                <w:szCs w:val="28"/>
              </w:rPr>
              <w:t>月</w:t>
            </w:r>
            <w:r>
              <w:rPr>
                <w:rFonts w:ascii="宋体" w:hAnsi="宋体" w:eastAsia="宋体" w:cs="宋体"/>
                <w:spacing w:val="-64"/>
                <w:sz w:val="28"/>
                <w:szCs w:val="28"/>
              </w:rPr>
              <w:t xml:space="preserve"> </w:t>
            </w:r>
            <w:r>
              <w:rPr>
                <w:rFonts w:ascii="Calibri" w:hAnsi="Calibri" w:eastAsia="Calibri" w:cs="Calibri"/>
                <w:spacing w:val="-11"/>
                <w:sz w:val="28"/>
                <w:szCs w:val="28"/>
              </w:rPr>
              <w:t xml:space="preserve">4  </w:t>
            </w:r>
            <w:r>
              <w:rPr>
                <w:rFonts w:ascii="宋体" w:hAnsi="宋体" w:eastAsia="宋体" w:cs="宋体"/>
                <w:spacing w:val="-11"/>
                <w:sz w:val="28"/>
                <w:szCs w:val="28"/>
              </w:rPr>
              <w:t>日</w:t>
            </w:r>
            <w:r>
              <w:rPr>
                <w:rFonts w:ascii="宋体" w:hAnsi="宋体" w:eastAsia="宋体" w:cs="宋体"/>
                <w:spacing w:val="-47"/>
                <w:sz w:val="28"/>
                <w:szCs w:val="28"/>
              </w:rPr>
              <w:t xml:space="preserve"> </w:t>
            </w:r>
            <w:r>
              <w:rPr>
                <w:rFonts w:ascii="Calibri" w:hAnsi="Calibri" w:eastAsia="Calibri" w:cs="Calibri"/>
                <w:spacing w:val="-11"/>
                <w:sz w:val="28"/>
                <w:szCs w:val="28"/>
              </w:rPr>
              <w:t>11</w:t>
            </w:r>
            <w:r>
              <w:rPr>
                <w:rFonts w:ascii="Calibri" w:hAnsi="Calibri" w:eastAsia="Calibri" w:cs="Calibri"/>
                <w:spacing w:val="32"/>
                <w:w w:val="101"/>
                <w:sz w:val="28"/>
                <w:szCs w:val="28"/>
              </w:rPr>
              <w:t xml:space="preserve"> </w:t>
            </w:r>
            <w:r>
              <w:rPr>
                <w:rFonts w:ascii="宋体" w:hAnsi="宋体" w:eastAsia="宋体" w:cs="宋体"/>
                <w:spacing w:val="-11"/>
                <w:sz w:val="28"/>
                <w:szCs w:val="28"/>
              </w:rPr>
              <w:t>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2" w:hRule="atLeast"/>
        </w:trPr>
        <w:tc>
          <w:tcPr>
            <w:tcW w:w="1624" w:type="dxa"/>
            <w:vAlign w:val="top"/>
          </w:tcPr>
          <w:p>
            <w:pPr>
              <w:spacing w:before="293" w:line="221" w:lineRule="auto"/>
              <w:ind w:left="263"/>
              <w:rPr>
                <w:rFonts w:ascii="宋体" w:hAnsi="宋体" w:eastAsia="宋体" w:cs="宋体"/>
                <w:sz w:val="28"/>
                <w:szCs w:val="28"/>
              </w:rPr>
            </w:pPr>
            <w:r>
              <w:rPr>
                <w:rFonts w:ascii="宋体" w:hAnsi="宋体" w:eastAsia="宋体" w:cs="宋体"/>
                <w:spacing w:val="-3"/>
                <w:sz w:val="28"/>
                <w:szCs w:val="28"/>
              </w:rPr>
              <w:t>义诊地点</w:t>
            </w:r>
          </w:p>
        </w:tc>
        <w:tc>
          <w:tcPr>
            <w:tcW w:w="3114" w:type="dxa"/>
            <w:gridSpan w:val="2"/>
            <w:vAlign w:val="top"/>
          </w:tcPr>
          <w:p>
            <w:pPr>
              <w:spacing w:before="294" w:line="220" w:lineRule="auto"/>
              <w:ind w:left="891"/>
              <w:rPr>
                <w:rFonts w:ascii="宋体" w:hAnsi="宋体" w:eastAsia="宋体" w:cs="宋体"/>
                <w:sz w:val="28"/>
                <w:szCs w:val="28"/>
              </w:rPr>
            </w:pPr>
            <w:r>
              <w:rPr>
                <w:rFonts w:ascii="宋体" w:hAnsi="宋体" w:eastAsia="宋体" w:cs="宋体"/>
                <w:spacing w:val="-8"/>
                <w:sz w:val="28"/>
                <w:szCs w:val="28"/>
              </w:rPr>
              <w:t>中央商务区</w:t>
            </w:r>
          </w:p>
        </w:tc>
        <w:tc>
          <w:tcPr>
            <w:tcW w:w="1431" w:type="dxa"/>
            <w:gridSpan w:val="2"/>
            <w:vAlign w:val="top"/>
          </w:tcPr>
          <w:p>
            <w:pPr>
              <w:spacing w:before="293" w:line="221" w:lineRule="auto"/>
              <w:ind w:left="164"/>
              <w:rPr>
                <w:rFonts w:ascii="宋体" w:hAnsi="宋体" w:eastAsia="宋体" w:cs="宋体"/>
                <w:sz w:val="28"/>
                <w:szCs w:val="28"/>
              </w:rPr>
            </w:pPr>
            <w:r>
              <w:rPr>
                <w:rFonts w:ascii="宋体" w:hAnsi="宋体" w:eastAsia="宋体" w:cs="宋体"/>
                <w:spacing w:val="-3"/>
                <w:sz w:val="28"/>
                <w:szCs w:val="28"/>
              </w:rPr>
              <w:t>场所面积</w:t>
            </w:r>
          </w:p>
        </w:tc>
        <w:tc>
          <w:tcPr>
            <w:tcW w:w="2845" w:type="dxa"/>
            <w:gridSpan w:val="2"/>
            <w:vAlign w:val="top"/>
          </w:tcPr>
          <w:p>
            <w:pPr>
              <w:spacing w:before="322" w:line="194" w:lineRule="auto"/>
              <w:ind w:left="1108"/>
              <w:rPr>
                <w:rFonts w:ascii="宋体" w:hAnsi="宋体" w:eastAsia="宋体" w:cs="宋体"/>
                <w:sz w:val="28"/>
                <w:szCs w:val="28"/>
              </w:rPr>
            </w:pPr>
            <w:r>
              <w:rPr>
                <w:rFonts w:ascii="Calibri" w:hAnsi="Calibri" w:eastAsia="Calibri" w:cs="Calibri"/>
                <w:spacing w:val="-3"/>
                <w:sz w:val="28"/>
                <w:szCs w:val="28"/>
              </w:rPr>
              <w:t>50m</w:t>
            </w:r>
            <w:r>
              <w:rPr>
                <w:rFonts w:ascii="宋体" w:hAnsi="宋体" w:eastAsia="宋体" w:cs="宋体"/>
                <w:spacing w:val="-3"/>
                <w:sz w:val="28"/>
                <w:szCs w:val="28"/>
              </w:rPr>
              <w:t>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1" w:hRule="atLeast"/>
        </w:trPr>
        <w:tc>
          <w:tcPr>
            <w:tcW w:w="1624"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98" w:line="219" w:lineRule="auto"/>
              <w:ind w:left="225"/>
              <w:rPr>
                <w:rFonts w:ascii="宋体" w:hAnsi="宋体" w:eastAsia="宋体" w:cs="宋体"/>
                <w:sz w:val="30"/>
                <w:szCs w:val="30"/>
              </w:rPr>
            </w:pPr>
            <w:r>
              <w:rPr>
                <w:rFonts w:ascii="宋体" w:hAnsi="宋体" w:eastAsia="宋体" w:cs="宋体"/>
                <w:spacing w:val="-3"/>
                <w:sz w:val="30"/>
                <w:szCs w:val="30"/>
              </w:rPr>
              <w:t>义诊内容</w:t>
            </w:r>
          </w:p>
        </w:tc>
        <w:tc>
          <w:tcPr>
            <w:tcW w:w="7390" w:type="dxa"/>
            <w:gridSpan w:val="6"/>
            <w:vAlign w:val="top"/>
          </w:tcPr>
          <w:p>
            <w:pPr>
              <w:spacing w:before="239" w:line="232" w:lineRule="auto"/>
              <w:ind w:left="128"/>
              <w:rPr>
                <w:rFonts w:ascii="宋体" w:hAnsi="宋体" w:eastAsia="宋体" w:cs="宋体"/>
                <w:sz w:val="30"/>
                <w:szCs w:val="30"/>
              </w:rPr>
            </w:pPr>
            <w:r>
              <w:rPr>
                <w:rFonts w:ascii="MS Gothic" w:hAnsi="MS Gothic" w:eastAsia="MS Gothic" w:cs="MS Gothic"/>
                <w:spacing w:val="-4"/>
                <w:sz w:val="30"/>
                <w:szCs w:val="30"/>
              </w:rPr>
              <w:t>□</w:t>
            </w:r>
            <w:r>
              <w:rPr>
                <w:rFonts w:ascii="宋体" w:hAnsi="宋体" w:eastAsia="宋体" w:cs="宋体"/>
                <w:spacing w:val="-4"/>
                <w:sz w:val="30"/>
                <w:szCs w:val="30"/>
              </w:rPr>
              <w:t>免费测血压、测血糖、听诊心肺等</w:t>
            </w:r>
          </w:p>
          <w:p>
            <w:pPr>
              <w:spacing w:before="245" w:line="232" w:lineRule="auto"/>
              <w:ind w:left="128"/>
              <w:rPr>
                <w:rFonts w:ascii="宋体" w:hAnsi="宋体" w:eastAsia="宋体" w:cs="宋体"/>
                <w:sz w:val="30"/>
                <w:szCs w:val="30"/>
              </w:rPr>
            </w:pPr>
            <w:r>
              <w:rPr>
                <w:rFonts w:ascii="MS Gothic" w:hAnsi="MS Gothic" w:eastAsia="MS Gothic" w:cs="MS Gothic"/>
                <w:spacing w:val="-6"/>
                <w:sz w:val="30"/>
                <w:szCs w:val="30"/>
              </w:rPr>
              <w:t>□</w:t>
            </w:r>
            <w:r>
              <w:rPr>
                <w:rFonts w:ascii="宋体" w:hAnsi="宋体" w:eastAsia="宋体" w:cs="宋体"/>
                <w:spacing w:val="-6"/>
                <w:sz w:val="30"/>
                <w:szCs w:val="30"/>
              </w:rPr>
              <w:t>专科疾病咨询与筛查</w:t>
            </w:r>
          </w:p>
          <w:p>
            <w:pPr>
              <w:spacing w:before="248" w:line="232" w:lineRule="auto"/>
              <w:ind w:left="128"/>
              <w:rPr>
                <w:rFonts w:ascii="宋体" w:hAnsi="宋体" w:eastAsia="宋体" w:cs="宋体"/>
                <w:sz w:val="30"/>
                <w:szCs w:val="30"/>
              </w:rPr>
            </w:pPr>
            <w:r>
              <w:rPr>
                <w:rFonts w:ascii="MS Gothic" w:hAnsi="MS Gothic" w:eastAsia="MS Gothic" w:cs="MS Gothic"/>
                <w:spacing w:val="-4"/>
                <w:sz w:val="30"/>
                <w:szCs w:val="30"/>
              </w:rPr>
              <w:t>□</w:t>
            </w:r>
            <w:r>
              <w:rPr>
                <w:rFonts w:ascii="宋体" w:hAnsi="宋体" w:eastAsia="宋体" w:cs="宋体"/>
                <w:spacing w:val="-4"/>
                <w:sz w:val="30"/>
                <w:szCs w:val="30"/>
              </w:rPr>
              <w:t>健康知识普及、发放健康教育资料</w:t>
            </w:r>
          </w:p>
          <w:p>
            <w:pPr>
              <w:spacing w:before="246" w:line="218" w:lineRule="auto"/>
              <w:ind w:left="128"/>
              <w:rPr>
                <w:rFonts w:ascii="Calibri" w:hAnsi="Calibri" w:eastAsia="Calibri" w:cs="Calibri"/>
                <w:sz w:val="30"/>
                <w:szCs w:val="30"/>
              </w:rPr>
            </w:pPr>
            <w:r>
              <w:rPr>
                <w:rFonts w:ascii="MS Gothic" w:hAnsi="MS Gothic" w:eastAsia="MS Gothic" w:cs="MS Gothic"/>
                <w:spacing w:val="-3"/>
                <w:sz w:val="30"/>
                <w:szCs w:val="30"/>
              </w:rPr>
              <w:t>□</w:t>
            </w:r>
            <w:r>
              <w:rPr>
                <w:rFonts w:ascii="宋体" w:hAnsi="宋体" w:eastAsia="宋体" w:cs="宋体"/>
                <w:spacing w:val="-3"/>
                <w:sz w:val="30"/>
                <w:szCs w:val="30"/>
              </w:rPr>
              <w:t>其他</w:t>
            </w:r>
            <w:r>
              <w:rPr>
                <w:rFonts w:ascii="Calibri" w:hAnsi="Calibri" w:eastAsia="Calibri" w:cs="Calibri"/>
                <w:spacing w:val="-3"/>
                <w:sz w:val="30"/>
                <w:szCs w:val="30"/>
              </w:rPr>
              <w:t>_______________________</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4" w:hRule="atLeast"/>
        </w:trPr>
        <w:tc>
          <w:tcPr>
            <w:tcW w:w="1624" w:type="dxa"/>
            <w:vMerge w:val="restart"/>
            <w:tcBorders>
              <w:bottom w:val="nil"/>
            </w:tcBorders>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98" w:line="384" w:lineRule="auto"/>
              <w:ind w:left="117" w:right="60" w:firstLine="106"/>
              <w:jc w:val="both"/>
              <w:rPr>
                <w:rFonts w:ascii="宋体" w:hAnsi="宋体" w:eastAsia="宋体" w:cs="宋体"/>
                <w:sz w:val="30"/>
                <w:szCs w:val="30"/>
              </w:rPr>
            </w:pPr>
            <w:r>
              <w:rPr>
                <w:rFonts w:ascii="宋体" w:hAnsi="宋体" w:eastAsia="宋体" w:cs="宋体"/>
                <w:spacing w:val="-4"/>
                <w:sz w:val="30"/>
                <w:szCs w:val="30"/>
              </w:rPr>
              <w:t>参加的医</w:t>
            </w:r>
            <w:r>
              <w:rPr>
                <w:rFonts w:ascii="宋体" w:hAnsi="宋体" w:eastAsia="宋体" w:cs="宋体"/>
                <w:sz w:val="30"/>
                <w:szCs w:val="30"/>
              </w:rPr>
              <w:t xml:space="preserve">  </w:t>
            </w:r>
            <w:r>
              <w:rPr>
                <w:rFonts w:ascii="宋体" w:hAnsi="宋体" w:eastAsia="宋体" w:cs="宋体"/>
                <w:spacing w:val="-12"/>
                <w:sz w:val="30"/>
                <w:szCs w:val="30"/>
              </w:rPr>
              <w:t>疗、预防、</w:t>
            </w:r>
            <w:r>
              <w:rPr>
                <w:rFonts w:ascii="宋体" w:hAnsi="宋体" w:eastAsia="宋体" w:cs="宋体"/>
                <w:sz w:val="30"/>
                <w:szCs w:val="30"/>
              </w:rPr>
              <w:t xml:space="preserve"> </w:t>
            </w:r>
            <w:r>
              <w:rPr>
                <w:rFonts w:ascii="宋体" w:hAnsi="宋体" w:eastAsia="宋体" w:cs="宋体"/>
                <w:spacing w:val="23"/>
                <w:sz w:val="30"/>
                <w:szCs w:val="30"/>
              </w:rPr>
              <w:t>保健机构</w:t>
            </w:r>
          </w:p>
          <w:p>
            <w:pPr>
              <w:spacing w:line="221" w:lineRule="auto"/>
              <w:ind w:left="220"/>
              <w:rPr>
                <w:rFonts w:ascii="宋体" w:hAnsi="宋体" w:eastAsia="宋体" w:cs="宋体"/>
                <w:sz w:val="30"/>
                <w:szCs w:val="30"/>
              </w:rPr>
            </w:pPr>
            <w:r>
              <w:rPr>
                <w:rFonts w:ascii="宋体" w:hAnsi="宋体" w:eastAsia="宋体" w:cs="宋体"/>
                <w:spacing w:val="-2"/>
                <w:sz w:val="30"/>
                <w:szCs w:val="30"/>
              </w:rPr>
              <w:t>及派出医</w:t>
            </w:r>
          </w:p>
          <w:p>
            <w:pPr>
              <w:spacing w:before="264" w:line="219" w:lineRule="auto"/>
              <w:ind w:left="224"/>
              <w:rPr>
                <w:rFonts w:ascii="宋体" w:hAnsi="宋体" w:eastAsia="宋体" w:cs="宋体"/>
                <w:sz w:val="30"/>
                <w:szCs w:val="30"/>
              </w:rPr>
            </w:pPr>
            <w:r>
              <w:rPr>
                <w:rFonts w:ascii="宋体" w:hAnsi="宋体" w:eastAsia="宋体" w:cs="宋体"/>
                <w:spacing w:val="-3"/>
                <w:sz w:val="30"/>
                <w:szCs w:val="30"/>
              </w:rPr>
              <w:t>务人员数</w:t>
            </w:r>
          </w:p>
        </w:tc>
        <w:tc>
          <w:tcPr>
            <w:tcW w:w="1974" w:type="dxa"/>
            <w:vAlign w:val="top"/>
          </w:tcPr>
          <w:p>
            <w:pPr>
              <w:spacing w:line="319" w:lineRule="auto"/>
              <w:rPr>
                <w:rFonts w:ascii="Arial"/>
                <w:sz w:val="21"/>
              </w:rPr>
            </w:pPr>
          </w:p>
          <w:p>
            <w:pPr>
              <w:spacing w:before="91" w:line="219" w:lineRule="auto"/>
              <w:ind w:left="432"/>
              <w:rPr>
                <w:rFonts w:ascii="宋体" w:hAnsi="宋体" w:eastAsia="宋体" w:cs="宋体"/>
                <w:sz w:val="28"/>
                <w:szCs w:val="28"/>
              </w:rPr>
            </w:pPr>
            <w:r>
              <w:rPr>
                <w:rFonts w:ascii="宋体" w:hAnsi="宋体" w:eastAsia="宋体" w:cs="宋体"/>
                <w:spacing w:val="-3"/>
                <w:sz w:val="28"/>
                <w:szCs w:val="28"/>
              </w:rPr>
              <w:t>机构名称</w:t>
            </w:r>
          </w:p>
        </w:tc>
        <w:tc>
          <w:tcPr>
            <w:tcW w:w="1140" w:type="dxa"/>
            <w:vAlign w:val="top"/>
          </w:tcPr>
          <w:p>
            <w:pPr>
              <w:spacing w:before="162" w:line="226" w:lineRule="auto"/>
              <w:ind w:left="303"/>
              <w:rPr>
                <w:rFonts w:ascii="宋体" w:hAnsi="宋体" w:eastAsia="宋体" w:cs="宋体"/>
                <w:sz w:val="28"/>
                <w:szCs w:val="28"/>
              </w:rPr>
            </w:pPr>
            <w:r>
              <w:rPr>
                <w:rFonts w:ascii="宋体" w:hAnsi="宋体" w:eastAsia="宋体" w:cs="宋体"/>
                <w:spacing w:val="-8"/>
                <w:sz w:val="28"/>
                <w:szCs w:val="28"/>
              </w:rPr>
              <w:t>登记</w:t>
            </w:r>
          </w:p>
          <w:p>
            <w:pPr>
              <w:spacing w:before="159" w:line="217" w:lineRule="auto"/>
              <w:ind w:left="296"/>
              <w:rPr>
                <w:rFonts w:ascii="宋体" w:hAnsi="宋体" w:eastAsia="宋体" w:cs="宋体"/>
                <w:sz w:val="28"/>
                <w:szCs w:val="28"/>
              </w:rPr>
            </w:pPr>
            <w:r>
              <w:rPr>
                <w:rFonts w:ascii="宋体" w:hAnsi="宋体" w:eastAsia="宋体" w:cs="宋体"/>
                <w:spacing w:val="-5"/>
                <w:sz w:val="28"/>
                <w:szCs w:val="28"/>
              </w:rPr>
              <w:t>机关</w:t>
            </w:r>
          </w:p>
        </w:tc>
        <w:tc>
          <w:tcPr>
            <w:tcW w:w="2851" w:type="dxa"/>
            <w:gridSpan w:val="3"/>
            <w:vAlign w:val="top"/>
          </w:tcPr>
          <w:p>
            <w:pPr>
              <w:spacing w:line="320" w:lineRule="auto"/>
              <w:rPr>
                <w:rFonts w:ascii="Arial"/>
                <w:sz w:val="21"/>
              </w:rPr>
            </w:pPr>
          </w:p>
          <w:p>
            <w:pPr>
              <w:spacing w:before="91" w:line="221" w:lineRule="auto"/>
              <w:ind w:left="180"/>
              <w:rPr>
                <w:rFonts w:ascii="宋体" w:hAnsi="宋体" w:eastAsia="宋体" w:cs="宋体"/>
                <w:sz w:val="28"/>
                <w:szCs w:val="28"/>
              </w:rPr>
            </w:pPr>
            <w:r>
              <w:rPr>
                <w:rFonts w:ascii="宋体" w:hAnsi="宋体" w:eastAsia="宋体" w:cs="宋体"/>
                <w:spacing w:val="-2"/>
                <w:sz w:val="28"/>
                <w:szCs w:val="28"/>
              </w:rPr>
              <w:t>登记号或设置批准号</w:t>
            </w:r>
          </w:p>
        </w:tc>
        <w:tc>
          <w:tcPr>
            <w:tcW w:w="1425" w:type="dxa"/>
            <w:vAlign w:val="top"/>
          </w:tcPr>
          <w:p>
            <w:pPr>
              <w:spacing w:before="162" w:line="274" w:lineRule="auto"/>
              <w:ind w:left="302" w:right="148" w:hanging="139"/>
              <w:rPr>
                <w:rFonts w:ascii="宋体" w:hAnsi="宋体" w:eastAsia="宋体" w:cs="宋体"/>
                <w:sz w:val="28"/>
                <w:szCs w:val="28"/>
              </w:rPr>
            </w:pPr>
            <w:r>
              <w:rPr>
                <w:rFonts w:ascii="宋体" w:hAnsi="宋体" w:eastAsia="宋体" w:cs="宋体"/>
                <w:spacing w:val="-4"/>
                <w:sz w:val="28"/>
                <w:szCs w:val="28"/>
              </w:rPr>
              <w:t>派出医务</w:t>
            </w:r>
            <w:r>
              <w:rPr>
                <w:rFonts w:ascii="宋体" w:hAnsi="宋体" w:eastAsia="宋体" w:cs="宋体"/>
                <w:spacing w:val="2"/>
                <w:sz w:val="28"/>
                <w:szCs w:val="28"/>
              </w:rPr>
              <w:t xml:space="preserve"> </w:t>
            </w:r>
            <w:r>
              <w:rPr>
                <w:rFonts w:ascii="宋体" w:hAnsi="宋体" w:eastAsia="宋体" w:cs="宋体"/>
                <w:spacing w:val="-4"/>
                <w:sz w:val="28"/>
                <w:szCs w:val="28"/>
              </w:rPr>
              <w:t>人员数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624" w:type="dxa"/>
            <w:vMerge w:val="continue"/>
            <w:tcBorders>
              <w:top w:val="nil"/>
              <w:bottom w:val="nil"/>
            </w:tcBorders>
            <w:vAlign w:val="top"/>
          </w:tcPr>
          <w:p>
            <w:pPr>
              <w:rPr>
                <w:rFonts w:ascii="Arial"/>
                <w:sz w:val="21"/>
              </w:rPr>
            </w:pPr>
          </w:p>
        </w:tc>
        <w:tc>
          <w:tcPr>
            <w:tcW w:w="1974" w:type="dxa"/>
            <w:vAlign w:val="top"/>
          </w:tcPr>
          <w:p>
            <w:pPr>
              <w:spacing w:before="197" w:line="219" w:lineRule="auto"/>
              <w:ind w:left="149"/>
              <w:rPr>
                <w:rFonts w:ascii="宋体" w:hAnsi="宋体" w:eastAsia="宋体" w:cs="宋体"/>
                <w:sz w:val="24"/>
                <w:szCs w:val="24"/>
              </w:rPr>
            </w:pPr>
            <w:r>
              <w:rPr>
                <w:rFonts w:ascii="宋体" w:hAnsi="宋体" w:eastAsia="宋体" w:cs="宋体"/>
                <w:spacing w:val="-1"/>
                <w:sz w:val="24"/>
                <w:szCs w:val="24"/>
              </w:rPr>
              <w:t>遂宁市中心医院</w:t>
            </w:r>
          </w:p>
        </w:tc>
        <w:tc>
          <w:tcPr>
            <w:tcW w:w="1140" w:type="dxa"/>
            <w:vAlign w:val="top"/>
          </w:tcPr>
          <w:p>
            <w:pPr>
              <w:spacing w:before="167" w:line="219" w:lineRule="auto"/>
              <w:ind w:left="125"/>
              <w:rPr>
                <w:rFonts w:ascii="宋体" w:hAnsi="宋体" w:eastAsia="宋体" w:cs="宋体"/>
                <w:sz w:val="30"/>
                <w:szCs w:val="30"/>
              </w:rPr>
            </w:pPr>
            <w:r>
              <w:rPr>
                <w:rFonts w:ascii="宋体" w:hAnsi="宋体" w:eastAsia="宋体" w:cs="宋体"/>
                <w:spacing w:val="-3"/>
                <w:sz w:val="30"/>
                <w:szCs w:val="30"/>
              </w:rPr>
              <w:t>遂宁市</w:t>
            </w:r>
          </w:p>
        </w:tc>
        <w:tc>
          <w:tcPr>
            <w:tcW w:w="2851" w:type="dxa"/>
            <w:gridSpan w:val="3"/>
            <w:vAlign w:val="top"/>
          </w:tcPr>
          <w:p>
            <w:pPr>
              <w:spacing w:before="224" w:line="181" w:lineRule="auto"/>
              <w:ind w:left="757"/>
              <w:rPr>
                <w:rFonts w:ascii="Calibri" w:hAnsi="Calibri" w:eastAsia="Calibri" w:cs="Calibri"/>
                <w:sz w:val="30"/>
                <w:szCs w:val="30"/>
              </w:rPr>
            </w:pPr>
            <w:r>
              <w:rPr>
                <w:rFonts w:ascii="Calibri" w:hAnsi="Calibri" w:eastAsia="Calibri" w:cs="Calibri"/>
                <w:spacing w:val="-3"/>
                <w:sz w:val="30"/>
                <w:szCs w:val="30"/>
              </w:rPr>
              <w:t>202020020</w:t>
            </w:r>
          </w:p>
        </w:tc>
        <w:tc>
          <w:tcPr>
            <w:tcW w:w="1425" w:type="dxa"/>
            <w:vAlign w:val="top"/>
          </w:tcPr>
          <w:p>
            <w:pPr>
              <w:spacing w:before="227" w:line="179" w:lineRule="auto"/>
              <w:ind w:left="639"/>
              <w:rPr>
                <w:rFonts w:ascii="Calibri" w:hAnsi="Calibri" w:eastAsia="Calibri" w:cs="Calibri"/>
                <w:sz w:val="30"/>
                <w:szCs w:val="30"/>
              </w:rPr>
            </w:pPr>
            <w:r>
              <w:rPr>
                <w:rFonts w:ascii="Calibri" w:hAnsi="Calibri" w:eastAsia="Calibri" w:cs="Calibri"/>
                <w:sz w:val="30"/>
                <w:szCs w:val="3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624" w:type="dxa"/>
            <w:vMerge w:val="continue"/>
            <w:tcBorders>
              <w:top w:val="nil"/>
              <w:bottom w:val="nil"/>
            </w:tcBorders>
            <w:vAlign w:val="top"/>
          </w:tcPr>
          <w:p>
            <w:pPr>
              <w:rPr>
                <w:rFonts w:ascii="Arial"/>
                <w:sz w:val="21"/>
              </w:rPr>
            </w:pPr>
          </w:p>
        </w:tc>
        <w:tc>
          <w:tcPr>
            <w:tcW w:w="1974" w:type="dxa"/>
            <w:vAlign w:val="top"/>
          </w:tcPr>
          <w:p>
            <w:pPr>
              <w:rPr>
                <w:rFonts w:ascii="Arial"/>
                <w:sz w:val="21"/>
              </w:rPr>
            </w:pPr>
          </w:p>
        </w:tc>
        <w:tc>
          <w:tcPr>
            <w:tcW w:w="1140" w:type="dxa"/>
            <w:vAlign w:val="top"/>
          </w:tcPr>
          <w:p>
            <w:pPr>
              <w:rPr>
                <w:rFonts w:ascii="Arial"/>
                <w:sz w:val="21"/>
              </w:rPr>
            </w:pPr>
          </w:p>
        </w:tc>
        <w:tc>
          <w:tcPr>
            <w:tcW w:w="2851" w:type="dxa"/>
            <w:gridSpan w:val="3"/>
            <w:vAlign w:val="top"/>
          </w:tcPr>
          <w:p>
            <w:pPr>
              <w:rPr>
                <w:rFonts w:ascii="Arial"/>
                <w:sz w:val="21"/>
              </w:rPr>
            </w:pPr>
          </w:p>
        </w:tc>
        <w:tc>
          <w:tcPr>
            <w:tcW w:w="14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624" w:type="dxa"/>
            <w:vMerge w:val="continue"/>
            <w:tcBorders>
              <w:top w:val="nil"/>
              <w:bottom w:val="nil"/>
            </w:tcBorders>
            <w:vAlign w:val="top"/>
          </w:tcPr>
          <w:p>
            <w:pPr>
              <w:rPr>
                <w:rFonts w:ascii="Arial"/>
                <w:sz w:val="21"/>
              </w:rPr>
            </w:pPr>
          </w:p>
        </w:tc>
        <w:tc>
          <w:tcPr>
            <w:tcW w:w="1974" w:type="dxa"/>
            <w:vAlign w:val="top"/>
          </w:tcPr>
          <w:p>
            <w:pPr>
              <w:rPr>
                <w:rFonts w:ascii="Arial"/>
                <w:sz w:val="21"/>
              </w:rPr>
            </w:pPr>
          </w:p>
        </w:tc>
        <w:tc>
          <w:tcPr>
            <w:tcW w:w="1140" w:type="dxa"/>
            <w:vAlign w:val="top"/>
          </w:tcPr>
          <w:p>
            <w:pPr>
              <w:rPr>
                <w:rFonts w:ascii="Arial"/>
                <w:sz w:val="21"/>
              </w:rPr>
            </w:pPr>
          </w:p>
        </w:tc>
        <w:tc>
          <w:tcPr>
            <w:tcW w:w="2851" w:type="dxa"/>
            <w:gridSpan w:val="3"/>
            <w:vAlign w:val="top"/>
          </w:tcPr>
          <w:p>
            <w:pPr>
              <w:rPr>
                <w:rFonts w:ascii="Arial"/>
                <w:sz w:val="21"/>
              </w:rPr>
            </w:pPr>
          </w:p>
        </w:tc>
        <w:tc>
          <w:tcPr>
            <w:tcW w:w="14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624" w:type="dxa"/>
            <w:vMerge w:val="continue"/>
            <w:tcBorders>
              <w:top w:val="nil"/>
              <w:bottom w:val="nil"/>
            </w:tcBorders>
            <w:vAlign w:val="top"/>
          </w:tcPr>
          <w:p>
            <w:pPr>
              <w:rPr>
                <w:rFonts w:ascii="Arial"/>
                <w:sz w:val="21"/>
              </w:rPr>
            </w:pPr>
          </w:p>
        </w:tc>
        <w:tc>
          <w:tcPr>
            <w:tcW w:w="1974" w:type="dxa"/>
            <w:vAlign w:val="top"/>
          </w:tcPr>
          <w:p>
            <w:pPr>
              <w:rPr>
                <w:rFonts w:ascii="Arial"/>
                <w:sz w:val="21"/>
              </w:rPr>
            </w:pPr>
          </w:p>
        </w:tc>
        <w:tc>
          <w:tcPr>
            <w:tcW w:w="1140" w:type="dxa"/>
            <w:vAlign w:val="top"/>
          </w:tcPr>
          <w:p>
            <w:pPr>
              <w:rPr>
                <w:rFonts w:ascii="Arial"/>
                <w:sz w:val="21"/>
              </w:rPr>
            </w:pPr>
          </w:p>
        </w:tc>
        <w:tc>
          <w:tcPr>
            <w:tcW w:w="2851" w:type="dxa"/>
            <w:gridSpan w:val="3"/>
            <w:vAlign w:val="top"/>
          </w:tcPr>
          <w:p>
            <w:pPr>
              <w:rPr>
                <w:rFonts w:ascii="Arial"/>
                <w:sz w:val="21"/>
              </w:rPr>
            </w:pPr>
          </w:p>
        </w:tc>
        <w:tc>
          <w:tcPr>
            <w:tcW w:w="14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624" w:type="dxa"/>
            <w:vMerge w:val="continue"/>
            <w:tcBorders>
              <w:top w:val="nil"/>
              <w:bottom w:val="nil"/>
            </w:tcBorders>
            <w:vAlign w:val="top"/>
          </w:tcPr>
          <w:p>
            <w:pPr>
              <w:rPr>
                <w:rFonts w:ascii="Arial"/>
                <w:sz w:val="21"/>
              </w:rPr>
            </w:pPr>
          </w:p>
        </w:tc>
        <w:tc>
          <w:tcPr>
            <w:tcW w:w="1974" w:type="dxa"/>
            <w:vAlign w:val="top"/>
          </w:tcPr>
          <w:p>
            <w:pPr>
              <w:rPr>
                <w:rFonts w:ascii="Arial"/>
                <w:sz w:val="21"/>
              </w:rPr>
            </w:pPr>
          </w:p>
        </w:tc>
        <w:tc>
          <w:tcPr>
            <w:tcW w:w="1140" w:type="dxa"/>
            <w:vAlign w:val="top"/>
          </w:tcPr>
          <w:p>
            <w:pPr>
              <w:rPr>
                <w:rFonts w:ascii="Arial"/>
                <w:sz w:val="21"/>
              </w:rPr>
            </w:pPr>
          </w:p>
        </w:tc>
        <w:tc>
          <w:tcPr>
            <w:tcW w:w="2851" w:type="dxa"/>
            <w:gridSpan w:val="3"/>
            <w:vAlign w:val="top"/>
          </w:tcPr>
          <w:p>
            <w:pPr>
              <w:rPr>
                <w:rFonts w:ascii="Arial"/>
                <w:sz w:val="21"/>
              </w:rPr>
            </w:pPr>
          </w:p>
        </w:tc>
        <w:tc>
          <w:tcPr>
            <w:tcW w:w="14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624" w:type="dxa"/>
            <w:vMerge w:val="continue"/>
            <w:tcBorders>
              <w:top w:val="nil"/>
              <w:bottom w:val="nil"/>
            </w:tcBorders>
            <w:vAlign w:val="top"/>
          </w:tcPr>
          <w:p>
            <w:pPr>
              <w:rPr>
                <w:rFonts w:ascii="Arial"/>
                <w:sz w:val="21"/>
              </w:rPr>
            </w:pPr>
          </w:p>
        </w:tc>
        <w:tc>
          <w:tcPr>
            <w:tcW w:w="1974" w:type="dxa"/>
            <w:vAlign w:val="top"/>
          </w:tcPr>
          <w:p>
            <w:pPr>
              <w:rPr>
                <w:rFonts w:ascii="Arial"/>
                <w:sz w:val="21"/>
              </w:rPr>
            </w:pPr>
          </w:p>
        </w:tc>
        <w:tc>
          <w:tcPr>
            <w:tcW w:w="1140" w:type="dxa"/>
            <w:vAlign w:val="top"/>
          </w:tcPr>
          <w:p>
            <w:pPr>
              <w:rPr>
                <w:rFonts w:ascii="Arial"/>
                <w:sz w:val="21"/>
              </w:rPr>
            </w:pPr>
          </w:p>
        </w:tc>
        <w:tc>
          <w:tcPr>
            <w:tcW w:w="2851" w:type="dxa"/>
            <w:gridSpan w:val="3"/>
            <w:vAlign w:val="top"/>
          </w:tcPr>
          <w:p>
            <w:pPr>
              <w:rPr>
                <w:rFonts w:ascii="Arial"/>
                <w:sz w:val="21"/>
              </w:rPr>
            </w:pPr>
          </w:p>
        </w:tc>
        <w:tc>
          <w:tcPr>
            <w:tcW w:w="14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624" w:type="dxa"/>
            <w:vMerge w:val="continue"/>
            <w:tcBorders>
              <w:top w:val="nil"/>
              <w:bottom w:val="nil"/>
            </w:tcBorders>
            <w:vAlign w:val="top"/>
          </w:tcPr>
          <w:p>
            <w:pPr>
              <w:rPr>
                <w:rFonts w:ascii="Arial"/>
                <w:sz w:val="21"/>
              </w:rPr>
            </w:pPr>
          </w:p>
        </w:tc>
        <w:tc>
          <w:tcPr>
            <w:tcW w:w="1974" w:type="dxa"/>
            <w:vAlign w:val="top"/>
          </w:tcPr>
          <w:p>
            <w:pPr>
              <w:rPr>
                <w:rFonts w:ascii="Arial"/>
                <w:sz w:val="21"/>
              </w:rPr>
            </w:pPr>
          </w:p>
        </w:tc>
        <w:tc>
          <w:tcPr>
            <w:tcW w:w="1140" w:type="dxa"/>
            <w:vAlign w:val="top"/>
          </w:tcPr>
          <w:p>
            <w:pPr>
              <w:rPr>
                <w:rFonts w:ascii="Arial"/>
                <w:sz w:val="21"/>
              </w:rPr>
            </w:pPr>
          </w:p>
        </w:tc>
        <w:tc>
          <w:tcPr>
            <w:tcW w:w="2851" w:type="dxa"/>
            <w:gridSpan w:val="3"/>
            <w:vAlign w:val="top"/>
          </w:tcPr>
          <w:p>
            <w:pPr>
              <w:rPr>
                <w:rFonts w:ascii="Arial"/>
                <w:sz w:val="21"/>
              </w:rPr>
            </w:pPr>
          </w:p>
        </w:tc>
        <w:tc>
          <w:tcPr>
            <w:tcW w:w="14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24" w:type="dxa"/>
            <w:vMerge w:val="continue"/>
            <w:tcBorders>
              <w:top w:val="nil"/>
            </w:tcBorders>
            <w:vAlign w:val="top"/>
          </w:tcPr>
          <w:p>
            <w:pPr>
              <w:rPr>
                <w:rFonts w:ascii="Arial"/>
                <w:sz w:val="21"/>
              </w:rPr>
            </w:pPr>
          </w:p>
        </w:tc>
        <w:tc>
          <w:tcPr>
            <w:tcW w:w="7390" w:type="dxa"/>
            <w:gridSpan w:val="6"/>
            <w:vAlign w:val="top"/>
          </w:tcPr>
          <w:p>
            <w:pPr>
              <w:spacing w:before="40" w:line="205" w:lineRule="auto"/>
              <w:ind w:right="2"/>
              <w:jc w:val="right"/>
              <w:rPr>
                <w:rFonts w:ascii="宋体" w:hAnsi="宋体" w:eastAsia="宋体" w:cs="宋体"/>
                <w:sz w:val="24"/>
                <w:szCs w:val="24"/>
              </w:rPr>
            </w:pPr>
            <w:r>
              <w:rPr>
                <w:rFonts w:ascii="宋体" w:hAnsi="宋体" w:eastAsia="宋体" w:cs="宋体"/>
                <w:spacing w:val="-1"/>
                <w:sz w:val="24"/>
                <w:szCs w:val="24"/>
              </w:rPr>
              <w:t xml:space="preserve">以上共 </w:t>
            </w:r>
            <w:r>
              <w:rPr>
                <w:rFonts w:ascii="Calibri" w:hAnsi="Calibri" w:eastAsia="Calibri" w:cs="Calibri"/>
                <w:spacing w:val="-1"/>
                <w:sz w:val="24"/>
                <w:szCs w:val="24"/>
              </w:rPr>
              <w:t xml:space="preserve">XX  </w:t>
            </w:r>
            <w:r>
              <w:rPr>
                <w:rFonts w:ascii="宋体" w:hAnsi="宋体" w:eastAsia="宋体" w:cs="宋体"/>
                <w:spacing w:val="-1"/>
                <w:sz w:val="24"/>
                <w:szCs w:val="24"/>
              </w:rPr>
              <w:t>个医疗、预防、保健机构，</w:t>
            </w:r>
            <w:r>
              <w:rPr>
                <w:rFonts w:ascii="Calibri" w:hAnsi="Calibri" w:eastAsia="Calibri" w:cs="Calibri"/>
                <w:spacing w:val="-1"/>
                <w:sz w:val="24"/>
                <w:szCs w:val="24"/>
              </w:rPr>
              <w:t>XX</w:t>
            </w:r>
            <w:r>
              <w:rPr>
                <w:rFonts w:ascii="Calibri" w:hAnsi="Calibri" w:eastAsia="Calibri" w:cs="Calibri"/>
                <w:spacing w:val="18"/>
                <w:w w:val="101"/>
                <w:sz w:val="24"/>
                <w:szCs w:val="24"/>
              </w:rPr>
              <w:t xml:space="preserve"> </w:t>
            </w:r>
            <w:r>
              <w:rPr>
                <w:rFonts w:ascii="宋体" w:hAnsi="宋体" w:eastAsia="宋体" w:cs="宋体"/>
                <w:spacing w:val="-1"/>
                <w:sz w:val="24"/>
                <w:szCs w:val="24"/>
              </w:rPr>
              <w:t>名医务人员参加义</w:t>
            </w:r>
            <w:r>
              <w:rPr>
                <w:rFonts w:ascii="宋体" w:hAnsi="宋体" w:eastAsia="宋体" w:cs="宋体"/>
                <w:spacing w:val="-2"/>
                <w:sz w:val="24"/>
                <w:szCs w:val="24"/>
              </w:rPr>
              <w:t>诊活动。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9014" w:type="dxa"/>
            <w:gridSpan w:val="7"/>
            <w:vAlign w:val="top"/>
          </w:tcPr>
          <w:p>
            <w:pPr>
              <w:spacing w:before="178" w:line="225" w:lineRule="auto"/>
              <w:ind w:left="3082"/>
              <w:rPr>
                <w:rFonts w:ascii="宋体" w:hAnsi="宋体" w:eastAsia="宋体" w:cs="宋体"/>
                <w:sz w:val="35"/>
                <w:szCs w:val="35"/>
              </w:rPr>
            </w:pPr>
            <w:r>
              <w:rPr>
                <w:rFonts w:ascii="宋体" w:hAnsi="宋体" w:eastAsia="宋体" w:cs="宋体"/>
                <w:spacing w:val="7"/>
                <w:sz w:val="35"/>
                <w:szCs w:val="35"/>
              </w:rPr>
              <w:t>义诊医务人员情况</w:t>
            </w:r>
          </w:p>
        </w:tc>
      </w:tr>
    </w:tbl>
    <w:p>
      <w:pPr>
        <w:pStyle w:val="2"/>
      </w:pPr>
    </w:p>
    <w:p>
      <w:pPr>
        <w:sectPr>
          <w:footerReference r:id="rId221" w:type="default"/>
          <w:pgSz w:w="11906" w:h="16838"/>
          <w:pgMar w:top="400" w:right="1447" w:bottom="693" w:left="1438" w:header="0" w:footer="381" w:gutter="0"/>
          <w:pgNumType w:fmt="decimal"/>
          <w:cols w:space="720" w:num="1"/>
        </w:sectPr>
      </w:pPr>
    </w:p>
    <w:p>
      <w:pPr>
        <w:spacing w:before="19"/>
      </w:pPr>
    </w:p>
    <w:p>
      <w:pPr>
        <w:spacing w:before="18"/>
      </w:pPr>
    </w:p>
    <w:p>
      <w:pPr>
        <w:spacing w:before="18"/>
      </w:pPr>
    </w:p>
    <w:p>
      <w:pPr>
        <w:spacing w:before="18"/>
      </w:pPr>
    </w:p>
    <w:tbl>
      <w:tblPr>
        <w:tblStyle w:val="7"/>
        <w:tblW w:w="90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7"/>
        <w:gridCol w:w="716"/>
        <w:gridCol w:w="381"/>
        <w:gridCol w:w="824"/>
        <w:gridCol w:w="1901"/>
        <w:gridCol w:w="2132"/>
        <w:gridCol w:w="21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907" w:type="dxa"/>
            <w:vAlign w:val="top"/>
          </w:tcPr>
          <w:p>
            <w:pPr>
              <w:spacing w:before="177" w:line="221" w:lineRule="auto"/>
              <w:ind w:left="179"/>
              <w:rPr>
                <w:rFonts w:ascii="宋体" w:hAnsi="宋体" w:eastAsia="宋体" w:cs="宋体"/>
                <w:sz w:val="28"/>
                <w:szCs w:val="28"/>
              </w:rPr>
            </w:pPr>
            <w:r>
              <w:rPr>
                <w:rFonts w:ascii="宋体" w:hAnsi="宋体" w:eastAsia="宋体" w:cs="宋体"/>
                <w:spacing w:val="-5"/>
                <w:sz w:val="28"/>
                <w:szCs w:val="28"/>
              </w:rPr>
              <w:t>序号</w:t>
            </w:r>
          </w:p>
        </w:tc>
        <w:tc>
          <w:tcPr>
            <w:tcW w:w="1097" w:type="dxa"/>
            <w:gridSpan w:val="2"/>
            <w:vAlign w:val="top"/>
          </w:tcPr>
          <w:p>
            <w:pPr>
              <w:spacing w:before="177" w:line="220" w:lineRule="auto"/>
              <w:ind w:left="276"/>
              <w:rPr>
                <w:rFonts w:ascii="宋体" w:hAnsi="宋体" w:eastAsia="宋体" w:cs="宋体"/>
                <w:sz w:val="28"/>
                <w:szCs w:val="28"/>
              </w:rPr>
            </w:pPr>
            <w:r>
              <w:rPr>
                <w:rFonts w:ascii="宋体" w:hAnsi="宋体" w:eastAsia="宋体" w:cs="宋体"/>
                <w:spacing w:val="-5"/>
                <w:sz w:val="28"/>
                <w:szCs w:val="28"/>
              </w:rPr>
              <w:t>姓名</w:t>
            </w:r>
          </w:p>
        </w:tc>
        <w:tc>
          <w:tcPr>
            <w:tcW w:w="824" w:type="dxa"/>
            <w:vAlign w:val="top"/>
          </w:tcPr>
          <w:p>
            <w:pPr>
              <w:spacing w:before="176" w:line="221" w:lineRule="auto"/>
              <w:ind w:left="143"/>
              <w:rPr>
                <w:rFonts w:ascii="宋体" w:hAnsi="宋体" w:eastAsia="宋体" w:cs="宋体"/>
                <w:sz w:val="28"/>
                <w:szCs w:val="28"/>
              </w:rPr>
            </w:pPr>
            <w:r>
              <w:rPr>
                <w:rFonts w:ascii="宋体" w:hAnsi="宋体" w:eastAsia="宋体" w:cs="宋体"/>
                <w:spacing w:val="-7"/>
                <w:sz w:val="28"/>
                <w:szCs w:val="28"/>
              </w:rPr>
              <w:t>性别</w:t>
            </w:r>
          </w:p>
        </w:tc>
        <w:tc>
          <w:tcPr>
            <w:tcW w:w="1901" w:type="dxa"/>
            <w:vAlign w:val="top"/>
          </w:tcPr>
          <w:p>
            <w:pPr>
              <w:spacing w:before="177" w:line="220" w:lineRule="auto"/>
              <w:ind w:left="400"/>
              <w:rPr>
                <w:rFonts w:ascii="宋体" w:hAnsi="宋体" w:eastAsia="宋体" w:cs="宋体"/>
                <w:sz w:val="28"/>
                <w:szCs w:val="28"/>
              </w:rPr>
            </w:pPr>
            <w:r>
              <w:rPr>
                <w:rFonts w:ascii="宋体" w:hAnsi="宋体" w:eastAsia="宋体" w:cs="宋体"/>
                <w:spacing w:val="-3"/>
                <w:sz w:val="28"/>
                <w:szCs w:val="28"/>
              </w:rPr>
              <w:t>执业类别</w:t>
            </w:r>
          </w:p>
        </w:tc>
        <w:tc>
          <w:tcPr>
            <w:tcW w:w="2132" w:type="dxa"/>
            <w:vAlign w:val="top"/>
          </w:tcPr>
          <w:p>
            <w:pPr>
              <w:spacing w:before="177" w:line="222" w:lineRule="auto"/>
              <w:ind w:left="797"/>
              <w:rPr>
                <w:rFonts w:ascii="宋体" w:hAnsi="宋体" w:eastAsia="宋体" w:cs="宋体"/>
                <w:sz w:val="28"/>
                <w:szCs w:val="28"/>
              </w:rPr>
            </w:pPr>
            <w:r>
              <w:rPr>
                <w:rFonts w:ascii="宋体" w:hAnsi="宋体" w:eastAsia="宋体" w:cs="宋体"/>
                <w:spacing w:val="-6"/>
                <w:sz w:val="28"/>
                <w:szCs w:val="28"/>
              </w:rPr>
              <w:t>职称</w:t>
            </w:r>
          </w:p>
        </w:tc>
        <w:tc>
          <w:tcPr>
            <w:tcW w:w="2153" w:type="dxa"/>
            <w:vAlign w:val="top"/>
          </w:tcPr>
          <w:p>
            <w:pPr>
              <w:spacing w:before="177" w:line="220" w:lineRule="auto"/>
              <w:ind w:left="524"/>
              <w:rPr>
                <w:rFonts w:ascii="宋体" w:hAnsi="宋体" w:eastAsia="宋体" w:cs="宋体"/>
                <w:sz w:val="28"/>
                <w:szCs w:val="28"/>
              </w:rPr>
            </w:pPr>
            <w:r>
              <w:rPr>
                <w:rFonts w:ascii="宋体" w:hAnsi="宋体" w:eastAsia="宋体" w:cs="宋体"/>
                <w:spacing w:val="-3"/>
                <w:sz w:val="28"/>
                <w:szCs w:val="28"/>
              </w:rPr>
              <w:t>执业编号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907" w:type="dxa"/>
            <w:vAlign w:val="top"/>
          </w:tcPr>
          <w:p>
            <w:pPr>
              <w:rPr>
                <w:rFonts w:ascii="Arial"/>
                <w:sz w:val="21"/>
              </w:rPr>
            </w:pPr>
          </w:p>
        </w:tc>
        <w:tc>
          <w:tcPr>
            <w:tcW w:w="1097" w:type="dxa"/>
            <w:gridSpan w:val="2"/>
            <w:vAlign w:val="top"/>
          </w:tcPr>
          <w:p>
            <w:pPr>
              <w:rPr>
                <w:rFonts w:ascii="Arial"/>
                <w:sz w:val="21"/>
              </w:rPr>
            </w:pPr>
          </w:p>
        </w:tc>
        <w:tc>
          <w:tcPr>
            <w:tcW w:w="824" w:type="dxa"/>
            <w:vAlign w:val="top"/>
          </w:tcPr>
          <w:p>
            <w:pPr>
              <w:rPr>
                <w:rFonts w:ascii="Arial"/>
                <w:sz w:val="21"/>
              </w:rPr>
            </w:pPr>
          </w:p>
        </w:tc>
        <w:tc>
          <w:tcPr>
            <w:tcW w:w="1901" w:type="dxa"/>
            <w:vAlign w:val="top"/>
          </w:tcPr>
          <w:p>
            <w:pPr>
              <w:rPr>
                <w:rFonts w:ascii="Arial"/>
                <w:sz w:val="21"/>
              </w:rPr>
            </w:pPr>
          </w:p>
        </w:tc>
        <w:tc>
          <w:tcPr>
            <w:tcW w:w="2132" w:type="dxa"/>
            <w:vAlign w:val="top"/>
          </w:tcPr>
          <w:p>
            <w:pPr>
              <w:rPr>
                <w:rFonts w:ascii="Arial"/>
                <w:sz w:val="21"/>
              </w:rPr>
            </w:pPr>
          </w:p>
        </w:tc>
        <w:tc>
          <w:tcPr>
            <w:tcW w:w="215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907" w:type="dxa"/>
            <w:vAlign w:val="top"/>
          </w:tcPr>
          <w:p>
            <w:pPr>
              <w:rPr>
                <w:rFonts w:ascii="Arial"/>
                <w:sz w:val="21"/>
              </w:rPr>
            </w:pPr>
          </w:p>
        </w:tc>
        <w:tc>
          <w:tcPr>
            <w:tcW w:w="1097" w:type="dxa"/>
            <w:gridSpan w:val="2"/>
            <w:vAlign w:val="top"/>
          </w:tcPr>
          <w:p>
            <w:pPr>
              <w:rPr>
                <w:rFonts w:ascii="Arial"/>
                <w:sz w:val="21"/>
              </w:rPr>
            </w:pPr>
          </w:p>
        </w:tc>
        <w:tc>
          <w:tcPr>
            <w:tcW w:w="824" w:type="dxa"/>
            <w:vAlign w:val="top"/>
          </w:tcPr>
          <w:p>
            <w:pPr>
              <w:rPr>
                <w:rFonts w:ascii="Arial"/>
                <w:sz w:val="21"/>
              </w:rPr>
            </w:pPr>
          </w:p>
        </w:tc>
        <w:tc>
          <w:tcPr>
            <w:tcW w:w="1901" w:type="dxa"/>
            <w:vAlign w:val="top"/>
          </w:tcPr>
          <w:p>
            <w:pPr>
              <w:rPr>
                <w:rFonts w:ascii="Arial"/>
                <w:sz w:val="21"/>
              </w:rPr>
            </w:pPr>
          </w:p>
        </w:tc>
        <w:tc>
          <w:tcPr>
            <w:tcW w:w="2132" w:type="dxa"/>
            <w:vAlign w:val="top"/>
          </w:tcPr>
          <w:p>
            <w:pPr>
              <w:rPr>
                <w:rFonts w:ascii="Arial"/>
                <w:sz w:val="21"/>
              </w:rPr>
            </w:pPr>
          </w:p>
        </w:tc>
        <w:tc>
          <w:tcPr>
            <w:tcW w:w="215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907" w:type="dxa"/>
            <w:vAlign w:val="top"/>
          </w:tcPr>
          <w:p>
            <w:pPr>
              <w:rPr>
                <w:rFonts w:ascii="Arial"/>
                <w:sz w:val="21"/>
              </w:rPr>
            </w:pPr>
          </w:p>
        </w:tc>
        <w:tc>
          <w:tcPr>
            <w:tcW w:w="1097" w:type="dxa"/>
            <w:gridSpan w:val="2"/>
            <w:vAlign w:val="top"/>
          </w:tcPr>
          <w:p>
            <w:pPr>
              <w:rPr>
                <w:rFonts w:ascii="Arial"/>
                <w:sz w:val="21"/>
              </w:rPr>
            </w:pPr>
          </w:p>
        </w:tc>
        <w:tc>
          <w:tcPr>
            <w:tcW w:w="824" w:type="dxa"/>
            <w:vAlign w:val="top"/>
          </w:tcPr>
          <w:p>
            <w:pPr>
              <w:rPr>
                <w:rFonts w:ascii="Arial"/>
                <w:sz w:val="21"/>
              </w:rPr>
            </w:pPr>
          </w:p>
        </w:tc>
        <w:tc>
          <w:tcPr>
            <w:tcW w:w="1901" w:type="dxa"/>
            <w:vAlign w:val="top"/>
          </w:tcPr>
          <w:p>
            <w:pPr>
              <w:rPr>
                <w:rFonts w:ascii="Arial"/>
                <w:sz w:val="21"/>
              </w:rPr>
            </w:pPr>
          </w:p>
        </w:tc>
        <w:tc>
          <w:tcPr>
            <w:tcW w:w="2132" w:type="dxa"/>
            <w:vAlign w:val="top"/>
          </w:tcPr>
          <w:p>
            <w:pPr>
              <w:rPr>
                <w:rFonts w:ascii="Arial"/>
                <w:sz w:val="21"/>
              </w:rPr>
            </w:pPr>
          </w:p>
        </w:tc>
        <w:tc>
          <w:tcPr>
            <w:tcW w:w="215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907" w:type="dxa"/>
            <w:vAlign w:val="top"/>
          </w:tcPr>
          <w:p>
            <w:pPr>
              <w:rPr>
                <w:rFonts w:ascii="Arial"/>
                <w:sz w:val="21"/>
              </w:rPr>
            </w:pPr>
          </w:p>
        </w:tc>
        <w:tc>
          <w:tcPr>
            <w:tcW w:w="1097" w:type="dxa"/>
            <w:gridSpan w:val="2"/>
            <w:vAlign w:val="top"/>
          </w:tcPr>
          <w:p>
            <w:pPr>
              <w:rPr>
                <w:rFonts w:ascii="Arial"/>
                <w:sz w:val="21"/>
              </w:rPr>
            </w:pPr>
          </w:p>
        </w:tc>
        <w:tc>
          <w:tcPr>
            <w:tcW w:w="824" w:type="dxa"/>
            <w:vAlign w:val="top"/>
          </w:tcPr>
          <w:p>
            <w:pPr>
              <w:rPr>
                <w:rFonts w:ascii="Arial"/>
                <w:sz w:val="21"/>
              </w:rPr>
            </w:pPr>
          </w:p>
        </w:tc>
        <w:tc>
          <w:tcPr>
            <w:tcW w:w="1901" w:type="dxa"/>
            <w:vAlign w:val="top"/>
          </w:tcPr>
          <w:p>
            <w:pPr>
              <w:rPr>
                <w:rFonts w:ascii="Arial"/>
                <w:sz w:val="21"/>
              </w:rPr>
            </w:pPr>
          </w:p>
        </w:tc>
        <w:tc>
          <w:tcPr>
            <w:tcW w:w="2132" w:type="dxa"/>
            <w:vAlign w:val="top"/>
          </w:tcPr>
          <w:p>
            <w:pPr>
              <w:rPr>
                <w:rFonts w:ascii="Arial"/>
                <w:sz w:val="21"/>
              </w:rPr>
            </w:pPr>
          </w:p>
        </w:tc>
        <w:tc>
          <w:tcPr>
            <w:tcW w:w="215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907" w:type="dxa"/>
            <w:vAlign w:val="top"/>
          </w:tcPr>
          <w:p>
            <w:pPr>
              <w:rPr>
                <w:rFonts w:ascii="Arial"/>
                <w:sz w:val="21"/>
              </w:rPr>
            </w:pPr>
          </w:p>
        </w:tc>
        <w:tc>
          <w:tcPr>
            <w:tcW w:w="1097" w:type="dxa"/>
            <w:gridSpan w:val="2"/>
            <w:vAlign w:val="top"/>
          </w:tcPr>
          <w:p>
            <w:pPr>
              <w:rPr>
                <w:rFonts w:ascii="Arial"/>
                <w:sz w:val="21"/>
              </w:rPr>
            </w:pPr>
          </w:p>
        </w:tc>
        <w:tc>
          <w:tcPr>
            <w:tcW w:w="824" w:type="dxa"/>
            <w:vAlign w:val="top"/>
          </w:tcPr>
          <w:p>
            <w:pPr>
              <w:rPr>
                <w:rFonts w:ascii="Arial"/>
                <w:sz w:val="21"/>
              </w:rPr>
            </w:pPr>
          </w:p>
        </w:tc>
        <w:tc>
          <w:tcPr>
            <w:tcW w:w="1901" w:type="dxa"/>
            <w:vAlign w:val="top"/>
          </w:tcPr>
          <w:p>
            <w:pPr>
              <w:rPr>
                <w:rFonts w:ascii="Arial"/>
                <w:sz w:val="21"/>
              </w:rPr>
            </w:pPr>
          </w:p>
        </w:tc>
        <w:tc>
          <w:tcPr>
            <w:tcW w:w="2132" w:type="dxa"/>
            <w:vAlign w:val="top"/>
          </w:tcPr>
          <w:p>
            <w:pPr>
              <w:rPr>
                <w:rFonts w:ascii="Arial"/>
                <w:sz w:val="21"/>
              </w:rPr>
            </w:pPr>
          </w:p>
        </w:tc>
        <w:tc>
          <w:tcPr>
            <w:tcW w:w="215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907" w:type="dxa"/>
            <w:vAlign w:val="top"/>
          </w:tcPr>
          <w:p>
            <w:pPr>
              <w:rPr>
                <w:rFonts w:ascii="Arial"/>
                <w:sz w:val="21"/>
              </w:rPr>
            </w:pPr>
          </w:p>
        </w:tc>
        <w:tc>
          <w:tcPr>
            <w:tcW w:w="1097" w:type="dxa"/>
            <w:gridSpan w:val="2"/>
            <w:vAlign w:val="top"/>
          </w:tcPr>
          <w:p>
            <w:pPr>
              <w:rPr>
                <w:rFonts w:ascii="Arial"/>
                <w:sz w:val="21"/>
              </w:rPr>
            </w:pPr>
          </w:p>
        </w:tc>
        <w:tc>
          <w:tcPr>
            <w:tcW w:w="824" w:type="dxa"/>
            <w:vAlign w:val="top"/>
          </w:tcPr>
          <w:p>
            <w:pPr>
              <w:rPr>
                <w:rFonts w:ascii="Arial"/>
                <w:sz w:val="21"/>
              </w:rPr>
            </w:pPr>
          </w:p>
        </w:tc>
        <w:tc>
          <w:tcPr>
            <w:tcW w:w="1901" w:type="dxa"/>
            <w:vAlign w:val="top"/>
          </w:tcPr>
          <w:p>
            <w:pPr>
              <w:rPr>
                <w:rFonts w:ascii="Arial"/>
                <w:sz w:val="21"/>
              </w:rPr>
            </w:pPr>
          </w:p>
        </w:tc>
        <w:tc>
          <w:tcPr>
            <w:tcW w:w="2132" w:type="dxa"/>
            <w:vAlign w:val="top"/>
          </w:tcPr>
          <w:p>
            <w:pPr>
              <w:rPr>
                <w:rFonts w:ascii="Arial"/>
                <w:sz w:val="21"/>
              </w:rPr>
            </w:pPr>
          </w:p>
        </w:tc>
        <w:tc>
          <w:tcPr>
            <w:tcW w:w="215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907" w:type="dxa"/>
            <w:vAlign w:val="top"/>
          </w:tcPr>
          <w:p>
            <w:pPr>
              <w:rPr>
                <w:rFonts w:ascii="Arial"/>
                <w:sz w:val="21"/>
              </w:rPr>
            </w:pPr>
          </w:p>
        </w:tc>
        <w:tc>
          <w:tcPr>
            <w:tcW w:w="1097" w:type="dxa"/>
            <w:gridSpan w:val="2"/>
            <w:vAlign w:val="top"/>
          </w:tcPr>
          <w:p>
            <w:pPr>
              <w:rPr>
                <w:rFonts w:ascii="Arial"/>
                <w:sz w:val="21"/>
              </w:rPr>
            </w:pPr>
          </w:p>
        </w:tc>
        <w:tc>
          <w:tcPr>
            <w:tcW w:w="824" w:type="dxa"/>
            <w:vAlign w:val="top"/>
          </w:tcPr>
          <w:p>
            <w:pPr>
              <w:rPr>
                <w:rFonts w:ascii="Arial"/>
                <w:sz w:val="21"/>
              </w:rPr>
            </w:pPr>
          </w:p>
        </w:tc>
        <w:tc>
          <w:tcPr>
            <w:tcW w:w="1901" w:type="dxa"/>
            <w:vAlign w:val="top"/>
          </w:tcPr>
          <w:p>
            <w:pPr>
              <w:rPr>
                <w:rFonts w:ascii="Arial"/>
                <w:sz w:val="21"/>
              </w:rPr>
            </w:pPr>
          </w:p>
        </w:tc>
        <w:tc>
          <w:tcPr>
            <w:tcW w:w="2132" w:type="dxa"/>
            <w:vAlign w:val="top"/>
          </w:tcPr>
          <w:p>
            <w:pPr>
              <w:rPr>
                <w:rFonts w:ascii="Arial"/>
                <w:sz w:val="21"/>
              </w:rPr>
            </w:pPr>
          </w:p>
        </w:tc>
        <w:tc>
          <w:tcPr>
            <w:tcW w:w="215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907" w:type="dxa"/>
            <w:vAlign w:val="top"/>
          </w:tcPr>
          <w:p>
            <w:pPr>
              <w:rPr>
                <w:rFonts w:ascii="Arial"/>
                <w:sz w:val="21"/>
              </w:rPr>
            </w:pPr>
          </w:p>
        </w:tc>
        <w:tc>
          <w:tcPr>
            <w:tcW w:w="1097" w:type="dxa"/>
            <w:gridSpan w:val="2"/>
            <w:vAlign w:val="top"/>
          </w:tcPr>
          <w:p>
            <w:pPr>
              <w:rPr>
                <w:rFonts w:ascii="Arial"/>
                <w:sz w:val="21"/>
              </w:rPr>
            </w:pPr>
          </w:p>
        </w:tc>
        <w:tc>
          <w:tcPr>
            <w:tcW w:w="824" w:type="dxa"/>
            <w:vAlign w:val="top"/>
          </w:tcPr>
          <w:p>
            <w:pPr>
              <w:rPr>
                <w:rFonts w:ascii="Arial"/>
                <w:sz w:val="21"/>
              </w:rPr>
            </w:pPr>
          </w:p>
        </w:tc>
        <w:tc>
          <w:tcPr>
            <w:tcW w:w="1901" w:type="dxa"/>
            <w:vAlign w:val="top"/>
          </w:tcPr>
          <w:p>
            <w:pPr>
              <w:rPr>
                <w:rFonts w:ascii="Arial"/>
                <w:sz w:val="21"/>
              </w:rPr>
            </w:pPr>
          </w:p>
        </w:tc>
        <w:tc>
          <w:tcPr>
            <w:tcW w:w="2132" w:type="dxa"/>
            <w:vAlign w:val="top"/>
          </w:tcPr>
          <w:p>
            <w:pPr>
              <w:rPr>
                <w:rFonts w:ascii="Arial"/>
                <w:sz w:val="21"/>
              </w:rPr>
            </w:pPr>
          </w:p>
        </w:tc>
        <w:tc>
          <w:tcPr>
            <w:tcW w:w="215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2" w:hRule="atLeast"/>
        </w:trPr>
        <w:tc>
          <w:tcPr>
            <w:tcW w:w="1623" w:type="dxa"/>
            <w:gridSpan w:val="2"/>
            <w:vAlign w:val="top"/>
          </w:tcPr>
          <w:p>
            <w:pPr>
              <w:spacing w:line="411" w:lineRule="auto"/>
              <w:rPr>
                <w:rFonts w:ascii="Arial"/>
                <w:sz w:val="21"/>
              </w:rPr>
            </w:pPr>
          </w:p>
          <w:p>
            <w:pPr>
              <w:spacing w:before="97" w:line="386" w:lineRule="auto"/>
              <w:ind w:left="452" w:right="207" w:hanging="227"/>
              <w:rPr>
                <w:rFonts w:ascii="宋体" w:hAnsi="宋体" w:eastAsia="宋体" w:cs="宋体"/>
                <w:sz w:val="30"/>
                <w:szCs w:val="30"/>
              </w:rPr>
            </w:pPr>
            <w:r>
              <w:rPr>
                <w:rFonts w:ascii="宋体" w:hAnsi="宋体" w:eastAsia="宋体" w:cs="宋体"/>
                <w:spacing w:val="-4"/>
                <w:sz w:val="30"/>
                <w:szCs w:val="30"/>
              </w:rPr>
              <w:t>义诊机构</w:t>
            </w:r>
            <w:r>
              <w:rPr>
                <w:rFonts w:ascii="宋体" w:hAnsi="宋体" w:eastAsia="宋体" w:cs="宋体"/>
                <w:sz w:val="30"/>
                <w:szCs w:val="30"/>
              </w:rPr>
              <w:t xml:space="preserve"> </w:t>
            </w:r>
            <w:r>
              <w:rPr>
                <w:rFonts w:ascii="宋体" w:hAnsi="宋体" w:eastAsia="宋体" w:cs="宋体"/>
                <w:spacing w:val="-10"/>
                <w:sz w:val="30"/>
                <w:szCs w:val="30"/>
              </w:rPr>
              <w:t>意</w:t>
            </w:r>
            <w:r>
              <w:rPr>
                <w:rFonts w:ascii="宋体" w:hAnsi="宋体" w:eastAsia="宋体" w:cs="宋体"/>
                <w:spacing w:val="17"/>
                <w:sz w:val="30"/>
                <w:szCs w:val="30"/>
              </w:rPr>
              <w:t xml:space="preserve"> </w:t>
            </w:r>
            <w:r>
              <w:rPr>
                <w:rFonts w:ascii="宋体" w:hAnsi="宋体" w:eastAsia="宋体" w:cs="宋体"/>
                <w:spacing w:val="-10"/>
                <w:sz w:val="30"/>
                <w:szCs w:val="30"/>
              </w:rPr>
              <w:t>见</w:t>
            </w:r>
          </w:p>
        </w:tc>
        <w:tc>
          <w:tcPr>
            <w:tcW w:w="7391" w:type="dxa"/>
            <w:gridSpan w:val="5"/>
            <w:vAlign w:val="top"/>
          </w:tcPr>
          <w:p>
            <w:pPr>
              <w:spacing w:line="308" w:lineRule="auto"/>
              <w:rPr>
                <w:rFonts w:ascii="Arial"/>
                <w:sz w:val="21"/>
              </w:rPr>
            </w:pPr>
          </w:p>
          <w:p>
            <w:pPr>
              <w:spacing w:line="308" w:lineRule="auto"/>
              <w:rPr>
                <w:rFonts w:ascii="Arial"/>
                <w:sz w:val="21"/>
              </w:rPr>
            </w:pPr>
          </w:p>
          <w:p>
            <w:pPr>
              <w:spacing w:line="308" w:lineRule="auto"/>
              <w:rPr>
                <w:rFonts w:ascii="Arial"/>
                <w:sz w:val="21"/>
              </w:rPr>
            </w:pPr>
          </w:p>
          <w:p>
            <w:pPr>
              <w:spacing w:before="78" w:line="219" w:lineRule="auto"/>
              <w:ind w:left="4673"/>
              <w:rPr>
                <w:rFonts w:ascii="宋体" w:hAnsi="宋体" w:eastAsia="宋体" w:cs="宋体"/>
                <w:sz w:val="24"/>
                <w:szCs w:val="24"/>
              </w:rPr>
            </w:pPr>
            <w:r>
              <w:rPr>
                <w:rFonts w:ascii="宋体" w:hAnsi="宋体" w:eastAsia="宋体" w:cs="宋体"/>
                <w:spacing w:val="-8"/>
                <w:sz w:val="24"/>
                <w:szCs w:val="24"/>
              </w:rPr>
              <w:t>（盖章）</w:t>
            </w:r>
          </w:p>
          <w:p>
            <w:pPr>
              <w:spacing w:before="28" w:line="219" w:lineRule="auto"/>
              <w:ind w:left="4542"/>
              <w:rPr>
                <w:rFonts w:ascii="宋体" w:hAnsi="宋体" w:eastAsia="宋体" w:cs="宋体"/>
                <w:sz w:val="24"/>
                <w:szCs w:val="24"/>
              </w:rPr>
            </w:pPr>
            <w:r>
              <w:rPr>
                <w:rFonts w:ascii="宋体" w:hAnsi="宋体" w:eastAsia="宋体" w:cs="宋体"/>
                <w:spacing w:val="-9"/>
                <w:sz w:val="24"/>
                <w:szCs w:val="24"/>
              </w:rPr>
              <w:t>年</w:t>
            </w:r>
            <w:r>
              <w:rPr>
                <w:rFonts w:ascii="宋体" w:hAnsi="宋体" w:eastAsia="宋体" w:cs="宋体"/>
                <w:spacing w:val="7"/>
                <w:sz w:val="24"/>
                <w:szCs w:val="24"/>
              </w:rPr>
              <w:t xml:space="preserve">  </w:t>
            </w:r>
            <w:r>
              <w:rPr>
                <w:rFonts w:ascii="宋体" w:hAnsi="宋体" w:eastAsia="宋体" w:cs="宋体"/>
                <w:spacing w:val="-9"/>
                <w:sz w:val="24"/>
                <w:szCs w:val="24"/>
              </w:rPr>
              <w:t>月</w:t>
            </w:r>
            <w:r>
              <w:rPr>
                <w:rFonts w:ascii="宋体" w:hAnsi="宋体" w:eastAsia="宋体" w:cs="宋体"/>
                <w:spacing w:val="26"/>
                <w:sz w:val="24"/>
                <w:szCs w:val="24"/>
              </w:rPr>
              <w:t xml:space="preserve">  </w:t>
            </w:r>
            <w:r>
              <w:rPr>
                <w:rFonts w:ascii="宋体" w:hAnsi="宋体" w:eastAsia="宋体" w:cs="宋体"/>
                <w:spacing w:val="-9"/>
                <w:sz w:val="24"/>
                <w:szCs w:val="24"/>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2" w:hRule="atLeast"/>
        </w:trPr>
        <w:tc>
          <w:tcPr>
            <w:tcW w:w="1623" w:type="dxa"/>
            <w:gridSpan w:val="2"/>
            <w:vAlign w:val="top"/>
          </w:tcPr>
          <w:p>
            <w:pPr>
              <w:spacing w:line="410" w:lineRule="auto"/>
              <w:rPr>
                <w:rFonts w:ascii="Arial"/>
                <w:sz w:val="21"/>
              </w:rPr>
            </w:pPr>
          </w:p>
          <w:p>
            <w:pPr>
              <w:spacing w:before="98" w:line="386" w:lineRule="auto"/>
              <w:ind w:left="453" w:right="207" w:hanging="231"/>
              <w:rPr>
                <w:rFonts w:ascii="宋体" w:hAnsi="宋体" w:eastAsia="宋体" w:cs="宋体"/>
                <w:sz w:val="30"/>
                <w:szCs w:val="30"/>
              </w:rPr>
            </w:pPr>
            <w:r>
              <w:rPr>
                <w:rFonts w:ascii="宋体" w:hAnsi="宋体" w:eastAsia="宋体" w:cs="宋体"/>
                <w:spacing w:val="-3"/>
                <w:sz w:val="30"/>
                <w:szCs w:val="30"/>
              </w:rPr>
              <w:t>城管部门</w:t>
            </w:r>
            <w:r>
              <w:rPr>
                <w:rFonts w:ascii="宋体" w:hAnsi="宋体" w:eastAsia="宋体" w:cs="宋体"/>
                <w:sz w:val="30"/>
                <w:szCs w:val="30"/>
              </w:rPr>
              <w:t xml:space="preserve"> </w:t>
            </w:r>
            <w:r>
              <w:rPr>
                <w:rFonts w:ascii="宋体" w:hAnsi="宋体" w:eastAsia="宋体" w:cs="宋体"/>
                <w:spacing w:val="-10"/>
                <w:sz w:val="30"/>
                <w:szCs w:val="30"/>
              </w:rPr>
              <w:t>意</w:t>
            </w:r>
            <w:r>
              <w:rPr>
                <w:rFonts w:ascii="宋体" w:hAnsi="宋体" w:eastAsia="宋体" w:cs="宋体"/>
                <w:spacing w:val="17"/>
                <w:sz w:val="30"/>
                <w:szCs w:val="30"/>
              </w:rPr>
              <w:t xml:space="preserve"> </w:t>
            </w:r>
            <w:r>
              <w:rPr>
                <w:rFonts w:ascii="宋体" w:hAnsi="宋体" w:eastAsia="宋体" w:cs="宋体"/>
                <w:spacing w:val="-10"/>
                <w:sz w:val="30"/>
                <w:szCs w:val="30"/>
              </w:rPr>
              <w:t>见</w:t>
            </w:r>
          </w:p>
        </w:tc>
        <w:tc>
          <w:tcPr>
            <w:tcW w:w="7391" w:type="dxa"/>
            <w:gridSpan w:val="5"/>
            <w:vAlign w:val="top"/>
          </w:tcPr>
          <w:p>
            <w:pPr>
              <w:spacing w:line="308" w:lineRule="auto"/>
              <w:rPr>
                <w:rFonts w:ascii="Arial"/>
                <w:sz w:val="21"/>
              </w:rPr>
            </w:pPr>
          </w:p>
          <w:p>
            <w:pPr>
              <w:spacing w:line="309" w:lineRule="auto"/>
              <w:rPr>
                <w:rFonts w:ascii="Arial"/>
                <w:sz w:val="21"/>
              </w:rPr>
            </w:pPr>
          </w:p>
          <w:p>
            <w:pPr>
              <w:spacing w:before="78"/>
              <w:ind w:left="4672" w:right="573" w:hanging="4092"/>
              <w:rPr>
                <w:rFonts w:ascii="宋体" w:hAnsi="宋体" w:eastAsia="宋体" w:cs="宋体"/>
                <w:sz w:val="24"/>
                <w:szCs w:val="24"/>
              </w:rPr>
            </w:pPr>
            <w:r>
              <w:rPr>
                <w:rFonts w:ascii="宋体" w:hAnsi="宋体" w:eastAsia="宋体" w:cs="宋体"/>
                <w:spacing w:val="-1"/>
                <w:sz w:val="24"/>
                <w:szCs w:val="24"/>
              </w:rPr>
              <w:t>在城镇公共场所开展义诊，组织单位须提供城管等部门意见</w:t>
            </w:r>
            <w:r>
              <w:rPr>
                <w:rFonts w:ascii="宋体" w:hAnsi="宋体" w:eastAsia="宋体" w:cs="宋体"/>
                <w:spacing w:val="16"/>
                <w:sz w:val="24"/>
                <w:szCs w:val="24"/>
              </w:rPr>
              <w:t xml:space="preserve"> </w:t>
            </w:r>
            <w:r>
              <w:rPr>
                <w:rFonts w:ascii="宋体" w:hAnsi="宋体" w:eastAsia="宋体" w:cs="宋体"/>
                <w:spacing w:val="-7"/>
                <w:sz w:val="24"/>
                <w:szCs w:val="24"/>
              </w:rPr>
              <w:t>（盖章）</w:t>
            </w:r>
          </w:p>
          <w:p>
            <w:pPr>
              <w:spacing w:line="219" w:lineRule="auto"/>
              <w:ind w:left="4542"/>
              <w:rPr>
                <w:rFonts w:ascii="宋体" w:hAnsi="宋体" w:eastAsia="宋体" w:cs="宋体"/>
                <w:sz w:val="24"/>
                <w:szCs w:val="24"/>
              </w:rPr>
            </w:pPr>
            <w:r>
              <w:rPr>
                <w:rFonts w:ascii="宋体" w:hAnsi="宋体" w:eastAsia="宋体" w:cs="宋体"/>
                <w:spacing w:val="-9"/>
                <w:sz w:val="24"/>
                <w:szCs w:val="24"/>
              </w:rPr>
              <w:t>年</w:t>
            </w:r>
            <w:r>
              <w:rPr>
                <w:rFonts w:ascii="宋体" w:hAnsi="宋体" w:eastAsia="宋体" w:cs="宋体"/>
                <w:spacing w:val="7"/>
                <w:sz w:val="24"/>
                <w:szCs w:val="24"/>
              </w:rPr>
              <w:t xml:space="preserve">  </w:t>
            </w:r>
            <w:r>
              <w:rPr>
                <w:rFonts w:ascii="宋体" w:hAnsi="宋体" w:eastAsia="宋体" w:cs="宋体"/>
                <w:spacing w:val="-9"/>
                <w:sz w:val="24"/>
                <w:szCs w:val="24"/>
              </w:rPr>
              <w:t>月</w:t>
            </w:r>
            <w:r>
              <w:rPr>
                <w:rFonts w:ascii="宋体" w:hAnsi="宋体" w:eastAsia="宋体" w:cs="宋体"/>
                <w:spacing w:val="26"/>
                <w:sz w:val="24"/>
                <w:szCs w:val="24"/>
              </w:rPr>
              <w:t xml:space="preserve">  </w:t>
            </w:r>
            <w:r>
              <w:rPr>
                <w:rFonts w:ascii="宋体" w:hAnsi="宋体" w:eastAsia="宋体" w:cs="宋体"/>
                <w:spacing w:val="-9"/>
                <w:sz w:val="24"/>
                <w:szCs w:val="24"/>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7" w:hRule="atLeast"/>
        </w:trPr>
        <w:tc>
          <w:tcPr>
            <w:tcW w:w="1623" w:type="dxa"/>
            <w:gridSpan w:val="2"/>
            <w:vAlign w:val="top"/>
          </w:tcPr>
          <w:p>
            <w:pPr>
              <w:spacing w:line="412" w:lineRule="auto"/>
              <w:rPr>
                <w:rFonts w:ascii="Arial"/>
                <w:sz w:val="21"/>
              </w:rPr>
            </w:pPr>
          </w:p>
          <w:p>
            <w:pPr>
              <w:spacing w:before="98" w:line="386" w:lineRule="auto"/>
              <w:ind w:left="452" w:right="207" w:hanging="227"/>
              <w:rPr>
                <w:rFonts w:ascii="宋体" w:hAnsi="宋体" w:eastAsia="宋体" w:cs="宋体"/>
                <w:sz w:val="30"/>
                <w:szCs w:val="30"/>
              </w:rPr>
            </w:pPr>
            <w:r>
              <w:rPr>
                <w:rFonts w:ascii="宋体" w:hAnsi="宋体" w:eastAsia="宋体" w:cs="宋体"/>
                <w:spacing w:val="-4"/>
                <w:sz w:val="30"/>
                <w:szCs w:val="30"/>
              </w:rPr>
              <w:t>备案机关</w:t>
            </w:r>
            <w:r>
              <w:rPr>
                <w:rFonts w:ascii="宋体" w:hAnsi="宋体" w:eastAsia="宋体" w:cs="宋体"/>
                <w:sz w:val="30"/>
                <w:szCs w:val="30"/>
              </w:rPr>
              <w:t xml:space="preserve"> </w:t>
            </w:r>
            <w:r>
              <w:rPr>
                <w:rFonts w:ascii="宋体" w:hAnsi="宋体" w:eastAsia="宋体" w:cs="宋体"/>
                <w:spacing w:val="-10"/>
                <w:sz w:val="30"/>
                <w:szCs w:val="30"/>
              </w:rPr>
              <w:t>意</w:t>
            </w:r>
            <w:r>
              <w:rPr>
                <w:rFonts w:ascii="宋体" w:hAnsi="宋体" w:eastAsia="宋体" w:cs="宋体"/>
                <w:spacing w:val="17"/>
                <w:sz w:val="30"/>
                <w:szCs w:val="30"/>
              </w:rPr>
              <w:t xml:space="preserve"> </w:t>
            </w:r>
            <w:r>
              <w:rPr>
                <w:rFonts w:ascii="宋体" w:hAnsi="宋体" w:eastAsia="宋体" w:cs="宋体"/>
                <w:spacing w:val="-10"/>
                <w:sz w:val="30"/>
                <w:szCs w:val="30"/>
              </w:rPr>
              <w:t>见</w:t>
            </w:r>
          </w:p>
        </w:tc>
        <w:tc>
          <w:tcPr>
            <w:tcW w:w="7391" w:type="dxa"/>
            <w:gridSpan w:val="5"/>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before="78" w:line="219" w:lineRule="auto"/>
              <w:ind w:left="4673"/>
              <w:rPr>
                <w:rFonts w:ascii="宋体" w:hAnsi="宋体" w:eastAsia="宋体" w:cs="宋体"/>
                <w:sz w:val="24"/>
                <w:szCs w:val="24"/>
              </w:rPr>
            </w:pPr>
            <w:r>
              <w:rPr>
                <w:rFonts w:ascii="宋体" w:hAnsi="宋体" w:eastAsia="宋体" w:cs="宋体"/>
                <w:spacing w:val="-8"/>
                <w:sz w:val="24"/>
                <w:szCs w:val="24"/>
              </w:rPr>
              <w:t>（盖章）</w:t>
            </w:r>
          </w:p>
          <w:p>
            <w:pPr>
              <w:spacing w:before="28" w:line="219" w:lineRule="auto"/>
              <w:ind w:left="4542"/>
              <w:rPr>
                <w:rFonts w:ascii="宋体" w:hAnsi="宋体" w:eastAsia="宋体" w:cs="宋体"/>
                <w:sz w:val="24"/>
                <w:szCs w:val="24"/>
              </w:rPr>
            </w:pPr>
            <w:r>
              <w:rPr>
                <w:rFonts w:ascii="宋体" w:hAnsi="宋体" w:eastAsia="宋体" w:cs="宋体"/>
                <w:spacing w:val="-9"/>
                <w:sz w:val="24"/>
                <w:szCs w:val="24"/>
              </w:rPr>
              <w:t>年</w:t>
            </w:r>
            <w:r>
              <w:rPr>
                <w:rFonts w:ascii="宋体" w:hAnsi="宋体" w:eastAsia="宋体" w:cs="宋体"/>
                <w:spacing w:val="7"/>
                <w:sz w:val="24"/>
                <w:szCs w:val="24"/>
              </w:rPr>
              <w:t xml:space="preserve">  </w:t>
            </w:r>
            <w:r>
              <w:rPr>
                <w:rFonts w:ascii="宋体" w:hAnsi="宋体" w:eastAsia="宋体" w:cs="宋体"/>
                <w:spacing w:val="-9"/>
                <w:sz w:val="24"/>
                <w:szCs w:val="24"/>
              </w:rPr>
              <w:t>月</w:t>
            </w:r>
            <w:r>
              <w:rPr>
                <w:rFonts w:ascii="宋体" w:hAnsi="宋体" w:eastAsia="宋体" w:cs="宋体"/>
                <w:spacing w:val="26"/>
                <w:sz w:val="24"/>
                <w:szCs w:val="24"/>
              </w:rPr>
              <w:t xml:space="preserve">  </w:t>
            </w:r>
            <w:r>
              <w:rPr>
                <w:rFonts w:ascii="宋体" w:hAnsi="宋体" w:eastAsia="宋体" w:cs="宋体"/>
                <w:spacing w:val="-9"/>
                <w:sz w:val="24"/>
                <w:szCs w:val="24"/>
              </w:rPr>
              <w:t>日</w:t>
            </w:r>
          </w:p>
        </w:tc>
      </w:tr>
    </w:tbl>
    <w:p>
      <w:pPr>
        <w:pStyle w:val="2"/>
        <w:spacing w:line="350" w:lineRule="auto"/>
      </w:pPr>
    </w:p>
    <w:p>
      <w:pPr>
        <w:pStyle w:val="2"/>
        <w:spacing w:line="350" w:lineRule="auto"/>
      </w:pPr>
    </w:p>
    <w:p>
      <w:pPr>
        <w:spacing w:before="91" w:line="220" w:lineRule="auto"/>
        <w:ind w:left="372"/>
        <w:rPr>
          <w:rFonts w:ascii="宋体" w:hAnsi="宋体" w:eastAsia="宋体" w:cs="宋体"/>
          <w:sz w:val="28"/>
          <w:szCs w:val="28"/>
        </w:rPr>
      </w:pPr>
      <w:r>
        <w:rPr>
          <w:rFonts w:ascii="宋体" w:hAnsi="宋体" w:eastAsia="宋体" w:cs="宋体"/>
          <w:spacing w:val="-4"/>
          <w:sz w:val="28"/>
          <w:szCs w:val="28"/>
        </w:rPr>
        <w:t>注：表格一式</w:t>
      </w:r>
      <w:r>
        <w:rPr>
          <w:rFonts w:ascii="宋体" w:hAnsi="宋体" w:eastAsia="宋体" w:cs="宋体"/>
          <w:spacing w:val="-57"/>
          <w:sz w:val="28"/>
          <w:szCs w:val="28"/>
        </w:rPr>
        <w:t xml:space="preserve"> </w:t>
      </w:r>
      <w:r>
        <w:rPr>
          <w:rFonts w:ascii="Calibri" w:hAnsi="Calibri" w:eastAsia="Calibri" w:cs="Calibri"/>
          <w:spacing w:val="-4"/>
          <w:sz w:val="28"/>
          <w:szCs w:val="28"/>
        </w:rPr>
        <w:t>3</w:t>
      </w:r>
      <w:r>
        <w:rPr>
          <w:rFonts w:ascii="Calibri" w:hAnsi="Calibri" w:eastAsia="Calibri" w:cs="Calibri"/>
          <w:spacing w:val="17"/>
          <w:sz w:val="28"/>
          <w:szCs w:val="28"/>
        </w:rPr>
        <w:t xml:space="preserve"> </w:t>
      </w:r>
      <w:r>
        <w:rPr>
          <w:rFonts w:ascii="宋体" w:hAnsi="宋体" w:eastAsia="宋体" w:cs="宋体"/>
          <w:spacing w:val="-4"/>
          <w:sz w:val="28"/>
          <w:szCs w:val="28"/>
        </w:rPr>
        <w:t>份。</w:t>
      </w:r>
    </w:p>
    <w:p>
      <w:pPr>
        <w:spacing w:line="220" w:lineRule="auto"/>
        <w:rPr>
          <w:rFonts w:ascii="宋体" w:hAnsi="宋体" w:eastAsia="宋体" w:cs="宋体"/>
          <w:sz w:val="28"/>
          <w:szCs w:val="28"/>
        </w:rPr>
        <w:sectPr>
          <w:footerReference r:id="rId222" w:type="default"/>
          <w:pgSz w:w="11906" w:h="16838"/>
          <w:pgMar w:top="400" w:right="1447" w:bottom="693" w:left="1438" w:header="0" w:footer="381" w:gutter="0"/>
          <w:pgNumType w:fmt="decimal"/>
          <w:cols w:space="720" w:num="1"/>
        </w:sectPr>
      </w:pPr>
    </w:p>
    <w:p>
      <w:pPr>
        <w:pStyle w:val="2"/>
        <w:spacing w:line="267" w:lineRule="auto"/>
      </w:pPr>
    </w:p>
    <w:p>
      <w:pPr>
        <w:pStyle w:val="2"/>
        <w:spacing w:line="268" w:lineRule="auto"/>
      </w:pPr>
    </w:p>
    <w:p>
      <w:pPr>
        <w:pStyle w:val="2"/>
        <w:spacing w:line="268" w:lineRule="auto"/>
      </w:pPr>
    </w:p>
    <w:p>
      <w:pPr>
        <w:pStyle w:val="2"/>
        <w:spacing w:line="268" w:lineRule="auto"/>
      </w:pPr>
    </w:p>
    <w:p>
      <w:pPr>
        <w:spacing w:before="120" w:line="241" w:lineRule="auto"/>
        <w:ind w:left="606"/>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限制类医疗技术临床应用备案办事流程图（流程图 23）</w:t>
      </w:r>
    </w:p>
    <w:p>
      <w:pPr>
        <w:pStyle w:val="2"/>
        <w:spacing w:line="315" w:lineRule="auto"/>
      </w:pPr>
    </w:p>
    <w:p>
      <w:pPr>
        <w:pStyle w:val="2"/>
        <w:spacing w:line="316" w:lineRule="auto"/>
      </w:pPr>
    </w:p>
    <w:p>
      <w:pPr>
        <w:pStyle w:val="2"/>
        <w:spacing w:line="316" w:lineRule="auto"/>
      </w:pPr>
    </w:p>
    <w:p>
      <w:pPr>
        <w:spacing w:before="78" w:line="181" w:lineRule="auto"/>
        <w:ind w:left="7264"/>
        <w:rPr>
          <w:rFonts w:ascii="仿宋" w:hAnsi="仿宋" w:eastAsia="仿宋" w:cs="仿宋"/>
          <w:sz w:val="24"/>
          <w:szCs w:val="24"/>
        </w:rPr>
      </w:pPr>
      <w:r>
        <w:drawing>
          <wp:anchor distT="0" distB="0" distL="0" distR="0" simplePos="0" relativeHeight="253133824" behindDoc="1" locked="0" layoutInCell="1" allowOverlap="1">
            <wp:simplePos x="0" y="0"/>
            <wp:positionH relativeFrom="column">
              <wp:posOffset>0</wp:posOffset>
            </wp:positionH>
            <wp:positionV relativeFrom="paragraph">
              <wp:posOffset>-29845</wp:posOffset>
            </wp:positionV>
            <wp:extent cx="6080125" cy="4343400"/>
            <wp:effectExtent l="0" t="0" r="0" b="0"/>
            <wp:wrapNone/>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335"/>
                    <a:stretch>
                      <a:fillRect/>
                    </a:stretch>
                  </pic:blipFill>
                  <pic:spPr>
                    <a:xfrm>
                      <a:off x="0" y="0"/>
                      <a:ext cx="6079845" cy="4343400"/>
                    </a:xfrm>
                    <a:prstGeom prst="rect">
                      <a:avLst/>
                    </a:prstGeom>
                  </pic:spPr>
                </pic:pic>
              </a:graphicData>
            </a:graphic>
          </wp:anchor>
        </w:drawing>
      </w:r>
      <w:r>
        <w:rPr>
          <w:rFonts w:ascii="仿宋" w:hAnsi="仿宋" w:eastAsia="仿宋" w:cs="仿宋"/>
          <w:spacing w:val="-18"/>
          <w:sz w:val="24"/>
          <w:szCs w:val="24"/>
        </w:rPr>
        <w:t>申请材料：</w:t>
      </w:r>
    </w:p>
    <w:p>
      <w:pPr>
        <w:spacing w:before="1" w:line="211" w:lineRule="auto"/>
        <w:ind w:left="2662"/>
        <w:rPr>
          <w:rFonts w:ascii="仿宋" w:hAnsi="仿宋" w:eastAsia="仿宋" w:cs="仿宋"/>
          <w:sz w:val="24"/>
          <w:szCs w:val="24"/>
        </w:rPr>
      </w:pPr>
      <w:r>
        <w:pict>
          <v:shape id="_x0000_s2186" o:spid="_x0000_s2186" o:spt="202" type="#_x0000_t202" style="position:absolute;left:0pt;margin-left:359.9pt;margin-top:2.85pt;height:262.9pt;width:112.95pt;z-index:253134848;mso-width-relative:page;mso-height-relative:page;" filled="f" stroked="f" coordsize="21600,21600">
            <v:path/>
            <v:fill on="f" focussize="0,0"/>
            <v:stroke on="f"/>
            <v:imagedata o:title=""/>
            <o:lock v:ext="edit" aspectratio="f"/>
            <v:textbox inset="0mm,0mm,0mm,0mm">
              <w:txbxContent>
                <w:p>
                  <w:pPr>
                    <w:spacing w:before="20" w:line="235" w:lineRule="auto"/>
                    <w:ind w:left="31" w:right="41" w:firstLine="11"/>
                    <w:rPr>
                      <w:rFonts w:ascii="仿宋" w:hAnsi="仿宋" w:eastAsia="仿宋" w:cs="仿宋"/>
                      <w:sz w:val="24"/>
                      <w:szCs w:val="24"/>
                    </w:rPr>
                  </w:pPr>
                  <w:r>
                    <w:rPr>
                      <w:rFonts w:ascii="仿宋" w:hAnsi="仿宋" w:eastAsia="仿宋" w:cs="仿宋"/>
                      <w:spacing w:val="1"/>
                      <w:sz w:val="24"/>
                      <w:szCs w:val="24"/>
                    </w:rPr>
                    <w:t>1.本机构医疗技术临</w:t>
                  </w:r>
                  <w:r>
                    <w:rPr>
                      <w:rFonts w:ascii="仿宋" w:hAnsi="仿宋" w:eastAsia="仿宋" w:cs="仿宋"/>
                      <w:spacing w:val="3"/>
                      <w:sz w:val="24"/>
                      <w:szCs w:val="24"/>
                    </w:rPr>
                    <w:t xml:space="preserve"> </w:t>
                  </w:r>
                  <w:r>
                    <w:rPr>
                      <w:rFonts w:ascii="仿宋" w:hAnsi="仿宋" w:eastAsia="仿宋" w:cs="仿宋"/>
                      <w:spacing w:val="2"/>
                      <w:sz w:val="24"/>
                      <w:szCs w:val="24"/>
                    </w:rPr>
                    <w:t>床应用管理专门组织</w:t>
                  </w:r>
                  <w:r>
                    <w:rPr>
                      <w:rFonts w:ascii="仿宋" w:hAnsi="仿宋" w:eastAsia="仿宋" w:cs="仿宋"/>
                      <w:spacing w:val="6"/>
                      <w:sz w:val="24"/>
                      <w:szCs w:val="24"/>
                    </w:rPr>
                    <w:t xml:space="preserve"> </w:t>
                  </w:r>
                  <w:r>
                    <w:rPr>
                      <w:rFonts w:ascii="仿宋" w:hAnsi="仿宋" w:eastAsia="仿宋" w:cs="仿宋"/>
                      <w:spacing w:val="2"/>
                      <w:sz w:val="24"/>
                      <w:szCs w:val="24"/>
                    </w:rPr>
                    <w:t>和伦理委员会论证材</w:t>
                  </w:r>
                  <w:r>
                    <w:rPr>
                      <w:rFonts w:ascii="仿宋" w:hAnsi="仿宋" w:eastAsia="仿宋" w:cs="仿宋"/>
                      <w:spacing w:val="6"/>
                      <w:sz w:val="24"/>
                      <w:szCs w:val="24"/>
                    </w:rPr>
                    <w:t xml:space="preserve"> </w:t>
                  </w:r>
                  <w:r>
                    <w:rPr>
                      <w:rFonts w:ascii="仿宋" w:hAnsi="仿宋" w:eastAsia="仿宋" w:cs="仿宋"/>
                      <w:spacing w:val="-17"/>
                      <w:sz w:val="24"/>
                      <w:szCs w:val="24"/>
                    </w:rPr>
                    <w:t>料；</w:t>
                  </w:r>
                </w:p>
                <w:p>
                  <w:pPr>
                    <w:spacing w:before="27" w:line="233" w:lineRule="auto"/>
                    <w:ind w:left="33" w:right="20" w:hanging="6"/>
                    <w:rPr>
                      <w:rFonts w:ascii="仿宋" w:hAnsi="仿宋" w:eastAsia="仿宋" w:cs="仿宋"/>
                      <w:sz w:val="24"/>
                      <w:szCs w:val="24"/>
                    </w:rPr>
                  </w:pPr>
                  <w:r>
                    <w:rPr>
                      <w:rFonts w:ascii="仿宋" w:hAnsi="仿宋" w:eastAsia="仿宋" w:cs="仿宋"/>
                      <w:spacing w:val="14"/>
                      <w:sz w:val="24"/>
                      <w:szCs w:val="24"/>
                    </w:rPr>
                    <w:t>2.技术负责人(限于</w:t>
                  </w:r>
                  <w:r>
                    <w:rPr>
                      <w:rFonts w:ascii="仿宋" w:hAnsi="仿宋" w:eastAsia="仿宋" w:cs="仿宋"/>
                      <w:spacing w:val="8"/>
                      <w:sz w:val="24"/>
                      <w:szCs w:val="24"/>
                    </w:rPr>
                    <w:t xml:space="preserve"> </w:t>
                  </w:r>
                  <w:r>
                    <w:rPr>
                      <w:rFonts w:ascii="仿宋" w:hAnsi="仿宋" w:eastAsia="仿宋" w:cs="仿宋"/>
                      <w:spacing w:val="2"/>
                      <w:sz w:val="24"/>
                      <w:szCs w:val="24"/>
                    </w:rPr>
                    <w:t>在本机构注册的执业</w:t>
                  </w:r>
                  <w:r>
                    <w:rPr>
                      <w:rFonts w:ascii="仿宋" w:hAnsi="仿宋" w:eastAsia="仿宋" w:cs="仿宋"/>
                      <w:spacing w:val="4"/>
                      <w:sz w:val="24"/>
                      <w:szCs w:val="24"/>
                    </w:rPr>
                    <w:t xml:space="preserve"> </w:t>
                  </w:r>
                  <w:r>
                    <w:rPr>
                      <w:rFonts w:ascii="仿宋" w:hAnsi="仿宋" w:eastAsia="仿宋" w:cs="仿宋"/>
                      <w:spacing w:val="-8"/>
                      <w:sz w:val="24"/>
                      <w:szCs w:val="24"/>
                    </w:rPr>
                    <w:t>医师)资质证明材料；</w:t>
                  </w:r>
                </w:p>
                <w:p>
                  <w:pPr>
                    <w:spacing w:before="26" w:line="231" w:lineRule="auto"/>
                    <w:ind w:left="33" w:right="41" w:hanging="4"/>
                    <w:rPr>
                      <w:rFonts w:ascii="仿宋" w:hAnsi="仿宋" w:eastAsia="仿宋" w:cs="仿宋"/>
                      <w:sz w:val="24"/>
                      <w:szCs w:val="24"/>
                    </w:rPr>
                  </w:pPr>
                  <w:r>
                    <w:rPr>
                      <w:rFonts w:ascii="仿宋" w:hAnsi="仿宋" w:eastAsia="仿宋" w:cs="仿宋"/>
                      <w:spacing w:val="2"/>
                      <w:sz w:val="24"/>
                      <w:szCs w:val="24"/>
                    </w:rPr>
                    <w:t>3.限制类医疗技术临</w:t>
                  </w:r>
                  <w:r>
                    <w:rPr>
                      <w:rFonts w:ascii="仿宋" w:hAnsi="仿宋" w:eastAsia="仿宋" w:cs="仿宋"/>
                      <w:spacing w:val="6"/>
                      <w:sz w:val="24"/>
                      <w:szCs w:val="24"/>
                    </w:rPr>
                    <w:t xml:space="preserve"> </w:t>
                  </w:r>
                  <w:r>
                    <w:rPr>
                      <w:rFonts w:ascii="仿宋" w:hAnsi="仿宋" w:eastAsia="仿宋" w:cs="仿宋"/>
                      <w:spacing w:val="-7"/>
                      <w:sz w:val="24"/>
                      <w:szCs w:val="24"/>
                    </w:rPr>
                    <w:t>床应用备案汇总表；</w:t>
                  </w:r>
                </w:p>
                <w:p>
                  <w:pPr>
                    <w:spacing w:before="23" w:line="230" w:lineRule="auto"/>
                    <w:ind w:left="33" w:right="41" w:hanging="10"/>
                    <w:rPr>
                      <w:rFonts w:ascii="仿宋" w:hAnsi="仿宋" w:eastAsia="仿宋" w:cs="仿宋"/>
                      <w:sz w:val="24"/>
                      <w:szCs w:val="24"/>
                    </w:rPr>
                  </w:pPr>
                  <w:r>
                    <w:rPr>
                      <w:rFonts w:ascii="仿宋" w:hAnsi="仿宋" w:eastAsia="仿宋" w:cs="仿宋"/>
                      <w:spacing w:val="3"/>
                      <w:sz w:val="24"/>
                      <w:szCs w:val="24"/>
                    </w:rPr>
                    <w:t>4.限制类医疗技术临</w:t>
                  </w:r>
                  <w:r>
                    <w:rPr>
                      <w:rFonts w:ascii="仿宋" w:hAnsi="仿宋" w:eastAsia="仿宋" w:cs="仿宋"/>
                      <w:spacing w:val="2"/>
                      <w:sz w:val="24"/>
                      <w:szCs w:val="24"/>
                    </w:rPr>
                    <w:t xml:space="preserve"> </w:t>
                  </w:r>
                  <w:r>
                    <w:rPr>
                      <w:rFonts w:ascii="仿宋" w:hAnsi="仿宋" w:eastAsia="仿宋" w:cs="仿宋"/>
                      <w:spacing w:val="-5"/>
                      <w:sz w:val="24"/>
                      <w:szCs w:val="24"/>
                    </w:rPr>
                    <w:t>床应用自我评估表。</w:t>
                  </w:r>
                </w:p>
                <w:p>
                  <w:pPr>
                    <w:spacing w:before="23" w:line="231" w:lineRule="auto"/>
                    <w:ind w:left="20" w:right="41" w:firstLine="516"/>
                    <w:jc w:val="both"/>
                    <w:rPr>
                      <w:rFonts w:ascii="仿宋" w:hAnsi="仿宋" w:eastAsia="仿宋" w:cs="仿宋"/>
                      <w:sz w:val="24"/>
                      <w:szCs w:val="24"/>
                    </w:rPr>
                  </w:pPr>
                  <w:r>
                    <w:rPr>
                      <w:rFonts w:ascii="仿宋" w:hAnsi="仿宋" w:eastAsia="仿宋" w:cs="仿宋"/>
                      <w:sz w:val="24"/>
                      <w:szCs w:val="24"/>
                    </w:rPr>
                    <w:t xml:space="preserve">以上材料的电子 </w:t>
                  </w:r>
                  <w:r>
                    <w:rPr>
                      <w:rFonts w:ascii="仿宋" w:hAnsi="仿宋" w:eastAsia="仿宋" w:cs="仿宋"/>
                      <w:spacing w:val="4"/>
                      <w:sz w:val="24"/>
                      <w:szCs w:val="24"/>
                    </w:rPr>
                    <w:t>表格和模板可在“遂</w:t>
                  </w:r>
                  <w:r>
                    <w:rPr>
                      <w:rFonts w:ascii="仿宋" w:hAnsi="仿宋" w:eastAsia="仿宋" w:cs="仿宋"/>
                      <w:sz w:val="24"/>
                      <w:szCs w:val="24"/>
                    </w:rPr>
                    <w:t xml:space="preserve"> </w:t>
                  </w:r>
                  <w:r>
                    <w:rPr>
                      <w:rFonts w:ascii="仿宋" w:hAnsi="仿宋" w:eastAsia="仿宋" w:cs="仿宋"/>
                      <w:spacing w:val="34"/>
                      <w:sz w:val="24"/>
                      <w:szCs w:val="24"/>
                    </w:rPr>
                    <w:t>宁市卫生健康委官</w:t>
                  </w:r>
                  <w:r>
                    <w:rPr>
                      <w:rFonts w:ascii="仿宋" w:hAnsi="仿宋" w:eastAsia="仿宋" w:cs="仿宋"/>
                      <w:spacing w:val="3"/>
                      <w:sz w:val="24"/>
                      <w:szCs w:val="24"/>
                    </w:rPr>
                    <w:t xml:space="preserve"> </w:t>
                  </w:r>
                  <w:r>
                    <w:rPr>
                      <w:rFonts w:ascii="仿宋" w:hAnsi="仿宋" w:eastAsia="仿宋" w:cs="仿宋"/>
                      <w:sz w:val="24"/>
                      <w:szCs w:val="24"/>
                    </w:rPr>
                    <w:t>网</w:t>
                  </w:r>
                  <w:r>
                    <w:rPr>
                      <w:rFonts w:ascii="仿宋" w:hAnsi="仿宋" w:eastAsia="仿宋" w:cs="仿宋"/>
                      <w:spacing w:val="-84"/>
                      <w:sz w:val="24"/>
                      <w:szCs w:val="24"/>
                    </w:rPr>
                    <w:t xml:space="preserve"> </w:t>
                  </w:r>
                  <w:r>
                    <w:rPr>
                      <w:rFonts w:ascii="仿宋" w:hAnsi="仿宋" w:eastAsia="仿宋" w:cs="仿宋"/>
                      <w:sz w:val="24"/>
                      <w:szCs w:val="24"/>
                    </w:rPr>
                    <w:t xml:space="preserve">”下载，或到市民 </w:t>
                  </w:r>
                  <w:r>
                    <w:rPr>
                      <w:rFonts w:ascii="仿宋" w:hAnsi="仿宋" w:eastAsia="仿宋" w:cs="仿宋"/>
                      <w:spacing w:val="-16"/>
                      <w:sz w:val="24"/>
                      <w:szCs w:val="24"/>
                    </w:rPr>
                    <w:t>中</w:t>
                  </w:r>
                  <w:r>
                    <w:rPr>
                      <w:rFonts w:ascii="仿宋" w:hAnsi="仿宋" w:eastAsia="仿宋" w:cs="仿宋"/>
                      <w:spacing w:val="-58"/>
                      <w:sz w:val="24"/>
                      <w:szCs w:val="24"/>
                    </w:rPr>
                    <w:t xml:space="preserve"> </w:t>
                  </w:r>
                  <w:r>
                    <w:rPr>
                      <w:rFonts w:ascii="仿宋" w:hAnsi="仿宋" w:eastAsia="仿宋" w:cs="仿宋"/>
                      <w:spacing w:val="-16"/>
                      <w:sz w:val="24"/>
                      <w:szCs w:val="24"/>
                    </w:rPr>
                    <w:t>心</w:t>
                  </w:r>
                  <w:r>
                    <w:rPr>
                      <w:rFonts w:ascii="仿宋" w:hAnsi="仿宋" w:eastAsia="仿宋" w:cs="仿宋"/>
                      <w:spacing w:val="-57"/>
                      <w:sz w:val="24"/>
                      <w:szCs w:val="24"/>
                    </w:rPr>
                    <w:t xml:space="preserve"> </w:t>
                  </w:r>
                  <w:r>
                    <w:rPr>
                      <w:rFonts w:ascii="仿宋" w:hAnsi="仿宋" w:eastAsia="仿宋" w:cs="仿宋"/>
                      <w:spacing w:val="-16"/>
                      <w:sz w:val="24"/>
                      <w:szCs w:val="24"/>
                    </w:rPr>
                    <w:t>三</w:t>
                  </w:r>
                  <w:r>
                    <w:rPr>
                      <w:rFonts w:ascii="仿宋" w:hAnsi="仿宋" w:eastAsia="仿宋" w:cs="仿宋"/>
                      <w:spacing w:val="-60"/>
                      <w:sz w:val="24"/>
                      <w:szCs w:val="24"/>
                    </w:rPr>
                    <w:t xml:space="preserve"> </w:t>
                  </w:r>
                  <w:r>
                    <w:rPr>
                      <w:rFonts w:ascii="仿宋" w:hAnsi="仿宋" w:eastAsia="仿宋" w:cs="仿宋"/>
                      <w:spacing w:val="-16"/>
                      <w:sz w:val="24"/>
                      <w:szCs w:val="24"/>
                    </w:rPr>
                    <w:t>号</w:t>
                  </w:r>
                  <w:r>
                    <w:rPr>
                      <w:rFonts w:ascii="仿宋" w:hAnsi="仿宋" w:eastAsia="仿宋" w:cs="仿宋"/>
                      <w:spacing w:val="-61"/>
                      <w:sz w:val="24"/>
                      <w:szCs w:val="24"/>
                    </w:rPr>
                    <w:t xml:space="preserve"> </w:t>
                  </w:r>
                  <w:r>
                    <w:rPr>
                      <w:rFonts w:ascii="仿宋" w:hAnsi="仿宋" w:eastAsia="仿宋" w:cs="仿宋"/>
                      <w:spacing w:val="-16"/>
                      <w:sz w:val="24"/>
                      <w:szCs w:val="24"/>
                    </w:rPr>
                    <w:t>花</w:t>
                  </w:r>
                  <w:r>
                    <w:rPr>
                      <w:rFonts w:ascii="仿宋" w:hAnsi="仿宋" w:eastAsia="仿宋" w:cs="仿宋"/>
                      <w:spacing w:val="-60"/>
                      <w:sz w:val="24"/>
                      <w:szCs w:val="24"/>
                    </w:rPr>
                    <w:t xml:space="preserve"> </w:t>
                  </w:r>
                  <w:r>
                    <w:rPr>
                      <w:rFonts w:ascii="仿宋" w:hAnsi="仿宋" w:eastAsia="仿宋" w:cs="仿宋"/>
                      <w:spacing w:val="-16"/>
                      <w:sz w:val="24"/>
                      <w:szCs w:val="24"/>
                    </w:rPr>
                    <w:t>瓣 1</w:t>
                  </w:r>
                  <w:r>
                    <w:rPr>
                      <w:rFonts w:ascii="仿宋" w:hAnsi="仿宋" w:eastAsia="仿宋" w:cs="仿宋"/>
                      <w:spacing w:val="-5"/>
                      <w:sz w:val="24"/>
                      <w:szCs w:val="24"/>
                    </w:rPr>
                    <w:t xml:space="preserve"> </w:t>
                  </w:r>
                  <w:r>
                    <w:rPr>
                      <w:rFonts w:ascii="仿宋" w:hAnsi="仿宋" w:eastAsia="仿宋" w:cs="仿宋"/>
                      <w:spacing w:val="-16"/>
                      <w:sz w:val="24"/>
                      <w:szCs w:val="24"/>
                    </w:rPr>
                    <w:t>楼</w:t>
                  </w:r>
                  <w:r>
                    <w:rPr>
                      <w:rFonts w:ascii="仿宋" w:hAnsi="仿宋" w:eastAsia="仿宋" w:cs="仿宋"/>
                      <w:sz w:val="24"/>
                      <w:szCs w:val="24"/>
                    </w:rPr>
                    <w:t xml:space="preserve"> </w:t>
                  </w:r>
                  <w:r>
                    <w:rPr>
                      <w:rFonts w:ascii="仿宋" w:hAnsi="仿宋" w:eastAsia="仿宋" w:cs="仿宋"/>
                      <w:spacing w:val="-2"/>
                      <w:sz w:val="24"/>
                      <w:szCs w:val="24"/>
                    </w:rPr>
                    <w:t>D04-D10</w:t>
                  </w:r>
                  <w:r>
                    <w:rPr>
                      <w:rFonts w:ascii="仿宋" w:hAnsi="仿宋" w:eastAsia="仿宋" w:cs="仿宋"/>
                      <w:spacing w:val="-37"/>
                      <w:sz w:val="24"/>
                      <w:szCs w:val="24"/>
                    </w:rPr>
                    <w:t xml:space="preserve"> </w:t>
                  </w:r>
                  <w:r>
                    <w:rPr>
                      <w:rFonts w:ascii="仿宋" w:hAnsi="仿宋" w:eastAsia="仿宋" w:cs="仿宋"/>
                      <w:spacing w:val="-2"/>
                      <w:sz w:val="24"/>
                      <w:szCs w:val="24"/>
                    </w:rPr>
                    <w:t>号窗口领取</w:t>
                  </w:r>
                </w:p>
              </w:txbxContent>
            </v:textbox>
          </v:shape>
        </w:pict>
      </w:r>
      <w:r>
        <w:rPr>
          <w:rFonts w:ascii="仿宋" w:hAnsi="仿宋" w:eastAsia="仿宋" w:cs="仿宋"/>
          <w:spacing w:val="-3"/>
          <w:sz w:val="24"/>
          <w:szCs w:val="24"/>
        </w:rPr>
        <w:t>医疗机构在市民中心综合窗口或四川</w:t>
      </w:r>
    </w:p>
    <w:p>
      <w:pPr>
        <w:spacing w:before="15" w:line="222" w:lineRule="auto"/>
        <w:ind w:left="2544"/>
        <w:rPr>
          <w:rFonts w:ascii="仿宋" w:hAnsi="仿宋" w:eastAsia="仿宋" w:cs="仿宋"/>
          <w:sz w:val="24"/>
          <w:szCs w:val="24"/>
        </w:rPr>
      </w:pPr>
      <w:r>
        <w:rPr>
          <w:rFonts w:ascii="仿宋" w:hAnsi="仿宋" w:eastAsia="仿宋" w:cs="仿宋"/>
          <w:spacing w:val="-3"/>
          <w:sz w:val="24"/>
          <w:szCs w:val="24"/>
        </w:rPr>
        <w:t>政务服务网的“遂宁市卫生健康委</w:t>
      </w:r>
      <w:r>
        <w:rPr>
          <w:rFonts w:ascii="仿宋" w:hAnsi="仿宋" w:eastAsia="仿宋" w:cs="仿宋"/>
          <w:spacing w:val="-88"/>
          <w:sz w:val="24"/>
          <w:szCs w:val="24"/>
        </w:rPr>
        <w:t xml:space="preserve"> </w:t>
      </w:r>
      <w:r>
        <w:rPr>
          <w:rFonts w:ascii="仿宋" w:hAnsi="仿宋" w:eastAsia="仿宋" w:cs="仿宋"/>
          <w:spacing w:val="-3"/>
          <w:sz w:val="24"/>
          <w:szCs w:val="24"/>
        </w:rPr>
        <w:t>”网</w:t>
      </w:r>
    </w:p>
    <w:p>
      <w:pPr>
        <w:spacing w:before="11" w:line="220" w:lineRule="auto"/>
        <w:ind w:left="3973"/>
        <w:rPr>
          <w:rFonts w:ascii="仿宋" w:hAnsi="仿宋" w:eastAsia="仿宋" w:cs="仿宋"/>
          <w:sz w:val="24"/>
          <w:szCs w:val="24"/>
        </w:rPr>
      </w:pPr>
      <w:r>
        <w:rPr>
          <w:rFonts w:ascii="仿宋" w:hAnsi="仿宋" w:eastAsia="仿宋" w:cs="仿宋"/>
          <w:spacing w:val="-5"/>
          <w:sz w:val="24"/>
          <w:szCs w:val="24"/>
        </w:rPr>
        <w:t>页提出申请</w:t>
      </w:r>
    </w:p>
    <w:p>
      <w:pPr>
        <w:pStyle w:val="2"/>
        <w:spacing w:line="276" w:lineRule="auto"/>
      </w:pPr>
    </w:p>
    <w:p>
      <w:pPr>
        <w:pStyle w:val="2"/>
        <w:spacing w:line="276" w:lineRule="auto"/>
      </w:pPr>
    </w:p>
    <w:p>
      <w:pPr>
        <w:pStyle w:val="2"/>
        <w:spacing w:line="276" w:lineRule="auto"/>
      </w:pPr>
    </w:p>
    <w:p>
      <w:pPr>
        <w:pStyle w:val="2"/>
        <w:spacing w:line="277" w:lineRule="auto"/>
      </w:pPr>
    </w:p>
    <w:p>
      <w:pPr>
        <w:spacing w:before="78" w:line="222" w:lineRule="auto"/>
        <w:ind w:firstLine="3276" w:firstLineChars="1400"/>
        <w:rPr>
          <w:rFonts w:ascii="仿宋" w:hAnsi="仿宋" w:eastAsia="仿宋" w:cs="仿宋"/>
          <w:sz w:val="24"/>
          <w:szCs w:val="24"/>
        </w:rPr>
      </w:pP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r>
        <w:rPr>
          <w:rFonts w:ascii="仿宋" w:hAnsi="仿宋" w:eastAsia="仿宋" w:cs="仿宋"/>
          <w:spacing w:val="-3"/>
          <w:sz w:val="24"/>
          <w:szCs w:val="24"/>
        </w:rPr>
        <w:t>审核</w:t>
      </w:r>
    </w:p>
    <w:p>
      <w:pPr>
        <w:spacing w:before="11" w:line="220" w:lineRule="auto"/>
        <w:ind w:left="3745"/>
        <w:rPr>
          <w:rFonts w:ascii="仿宋" w:hAnsi="仿宋" w:eastAsia="仿宋" w:cs="仿宋"/>
          <w:sz w:val="24"/>
          <w:szCs w:val="24"/>
        </w:rPr>
      </w:pPr>
      <w:r>
        <w:pict>
          <v:shape id="_x0000_s2187" o:spid="_x0000_s2187" o:spt="202" type="#_x0000_t202" style="position:absolute;left:0pt;margin-left:42.7pt;margin-top:-6.3pt;height:31.5pt;width:69.55pt;z-index:253135872;mso-width-relative:page;mso-height-relative:page;" filled="f" stroked="f" coordsize="21600,21600">
            <v:path/>
            <v:fill on="f" focussize="0,0"/>
            <v:stroke on="f"/>
            <v:imagedata o:title=""/>
            <o:lock v:ext="edit" aspectratio="f"/>
            <v:textbox inset="0mm,0mm,0mm,0mm">
              <w:txbxContent>
                <w:p>
                  <w:pPr>
                    <w:spacing w:before="19" w:line="232" w:lineRule="auto"/>
                    <w:ind w:left="232" w:right="20" w:hanging="212"/>
                    <w:rPr>
                      <w:rFonts w:ascii="仿宋" w:hAnsi="仿宋" w:eastAsia="仿宋" w:cs="仿宋"/>
                      <w:sz w:val="24"/>
                      <w:szCs w:val="24"/>
                    </w:rPr>
                  </w:pPr>
                  <w:r>
                    <w:rPr>
                      <w:rFonts w:ascii="仿宋" w:hAnsi="仿宋" w:eastAsia="仿宋" w:cs="仿宋"/>
                      <w:spacing w:val="-15"/>
                      <w:sz w:val="24"/>
                      <w:szCs w:val="24"/>
                    </w:rPr>
                    <w:t>审查不合格，</w:t>
                  </w:r>
                  <w:r>
                    <w:rPr>
                      <w:rFonts w:ascii="仿宋" w:hAnsi="仿宋" w:eastAsia="仿宋" w:cs="仿宋"/>
                      <w:sz w:val="24"/>
                      <w:szCs w:val="24"/>
                    </w:rPr>
                    <w:t xml:space="preserve"> </w:t>
                  </w:r>
                  <w:r>
                    <w:rPr>
                      <w:rFonts w:ascii="仿宋" w:hAnsi="仿宋" w:eastAsia="仿宋" w:cs="仿宋"/>
                      <w:spacing w:val="-5"/>
                      <w:sz w:val="24"/>
                      <w:szCs w:val="24"/>
                    </w:rPr>
                    <w:t>予以退件</w:t>
                  </w:r>
                </w:p>
              </w:txbxContent>
            </v:textbox>
          </v:shape>
        </w:pict>
      </w: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pPr>
        <w:pStyle w:val="2"/>
        <w:spacing w:line="321" w:lineRule="auto"/>
      </w:pPr>
    </w:p>
    <w:p>
      <w:pPr>
        <w:pStyle w:val="2"/>
        <w:spacing w:line="321" w:lineRule="auto"/>
      </w:pPr>
    </w:p>
    <w:p>
      <w:pPr>
        <w:spacing w:before="78" w:line="222" w:lineRule="auto"/>
        <w:ind w:left="5098"/>
        <w:rPr>
          <w:rFonts w:ascii="仿宋" w:hAnsi="仿宋" w:eastAsia="仿宋" w:cs="仿宋"/>
          <w:sz w:val="24"/>
          <w:szCs w:val="24"/>
        </w:rPr>
      </w:pPr>
      <w:r>
        <w:rPr>
          <w:rFonts w:ascii="仿宋" w:hAnsi="仿宋" w:eastAsia="仿宋" w:cs="仿宋"/>
          <w:spacing w:val="-7"/>
          <w:sz w:val="24"/>
          <w:szCs w:val="24"/>
        </w:rPr>
        <w:t>审查通过</w:t>
      </w:r>
    </w:p>
    <w:p>
      <w:pPr>
        <w:pStyle w:val="2"/>
        <w:spacing w:line="267" w:lineRule="auto"/>
      </w:pPr>
    </w:p>
    <w:p>
      <w:pPr>
        <w:spacing w:before="79" w:line="220" w:lineRule="auto"/>
        <w:ind w:left="3366"/>
        <w:rPr>
          <w:rFonts w:ascii="仿宋" w:hAnsi="仿宋" w:eastAsia="仿宋" w:cs="仿宋"/>
          <w:sz w:val="24"/>
          <w:szCs w:val="24"/>
        </w:rPr>
      </w:pPr>
      <w:r>
        <w:rPr>
          <w:rFonts w:ascii="仿宋" w:hAnsi="仿宋" w:eastAsia="仿宋" w:cs="仿宋"/>
          <w:spacing w:val="-2"/>
          <w:sz w:val="24"/>
          <w:szCs w:val="24"/>
        </w:rPr>
        <w:t>通知申请人领取备案批复</w:t>
      </w:r>
    </w:p>
    <w:p>
      <w:pPr>
        <w:spacing w:before="14" w:line="220" w:lineRule="auto"/>
        <w:ind w:left="3757"/>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spacing w:before="78" w:line="220" w:lineRule="auto"/>
        <w:ind w:left="2501"/>
        <w:rPr>
          <w:rFonts w:ascii="仿宋" w:hAnsi="仿宋" w:eastAsia="仿宋" w:cs="仿宋"/>
          <w:sz w:val="24"/>
          <w:szCs w:val="24"/>
        </w:rPr>
      </w:pPr>
      <w:r>
        <w:rPr>
          <w:rFonts w:ascii="仿宋" w:hAnsi="仿宋" w:eastAsia="仿宋" w:cs="仿宋"/>
          <w:spacing w:val="-3"/>
          <w:sz w:val="24"/>
          <w:szCs w:val="24"/>
        </w:rPr>
        <w:t>现场申请地址：市民中心三号花瓣</w:t>
      </w:r>
      <w:r>
        <w:rPr>
          <w:rFonts w:ascii="仿宋" w:hAnsi="仿宋" w:eastAsia="仿宋" w:cs="仿宋"/>
          <w:spacing w:val="-29"/>
          <w:sz w:val="24"/>
          <w:szCs w:val="24"/>
        </w:rPr>
        <w:t xml:space="preserve"> </w:t>
      </w:r>
      <w:r>
        <w:rPr>
          <w:rFonts w:ascii="仿宋" w:hAnsi="仿宋" w:eastAsia="仿宋" w:cs="仿宋"/>
          <w:spacing w:val="-3"/>
          <w:sz w:val="24"/>
          <w:szCs w:val="24"/>
        </w:rPr>
        <w:t>1</w:t>
      </w:r>
      <w:r>
        <w:rPr>
          <w:rFonts w:ascii="仿宋" w:hAnsi="仿宋" w:eastAsia="仿宋" w:cs="仿宋"/>
          <w:spacing w:val="-45"/>
          <w:sz w:val="24"/>
          <w:szCs w:val="24"/>
        </w:rPr>
        <w:t xml:space="preserve"> </w:t>
      </w:r>
      <w:r>
        <w:rPr>
          <w:rFonts w:ascii="仿宋" w:hAnsi="仿宋" w:eastAsia="仿宋" w:cs="仿宋"/>
          <w:spacing w:val="-3"/>
          <w:sz w:val="24"/>
          <w:szCs w:val="24"/>
        </w:rPr>
        <w:t>楼</w:t>
      </w:r>
      <w:r>
        <w:rPr>
          <w:rFonts w:ascii="仿宋" w:hAnsi="仿宋" w:eastAsia="仿宋" w:cs="仿宋"/>
          <w:spacing w:val="-56"/>
          <w:sz w:val="24"/>
          <w:szCs w:val="24"/>
        </w:rPr>
        <w:t xml:space="preserve"> </w:t>
      </w:r>
      <w:r>
        <w:rPr>
          <w:rFonts w:ascii="仿宋" w:hAnsi="仿宋" w:eastAsia="仿宋" w:cs="仿宋"/>
          <w:spacing w:val="-3"/>
          <w:sz w:val="24"/>
          <w:szCs w:val="24"/>
        </w:rPr>
        <w:t>D04-D10</w:t>
      </w:r>
      <w:r>
        <w:rPr>
          <w:rFonts w:ascii="仿宋" w:hAnsi="仿宋" w:eastAsia="仿宋" w:cs="仿宋"/>
          <w:spacing w:val="-38"/>
          <w:sz w:val="24"/>
          <w:szCs w:val="24"/>
        </w:rPr>
        <w:t xml:space="preserve"> </w:t>
      </w:r>
      <w:r>
        <w:rPr>
          <w:rFonts w:ascii="仿宋" w:hAnsi="仿宋" w:eastAsia="仿宋" w:cs="仿宋"/>
          <w:spacing w:val="-3"/>
          <w:sz w:val="24"/>
          <w:szCs w:val="24"/>
        </w:rPr>
        <w:t>号窗口</w:t>
      </w:r>
    </w:p>
    <w:p>
      <w:pPr>
        <w:spacing w:before="14" w:line="220" w:lineRule="auto"/>
        <w:ind w:left="2528"/>
        <w:rPr>
          <w:rFonts w:ascii="仿宋" w:hAnsi="仿宋" w:eastAsia="仿宋" w:cs="仿宋"/>
          <w:sz w:val="24"/>
          <w:szCs w:val="24"/>
        </w:rPr>
      </w:pPr>
      <w:r>
        <w:rPr>
          <w:rFonts w:ascii="仿宋" w:hAnsi="仿宋" w:eastAsia="仿宋" w:cs="仿宋"/>
          <w:spacing w:val="-13"/>
          <w:sz w:val="24"/>
          <w:szCs w:val="24"/>
        </w:rPr>
        <w:t>网上申请网址：</w:t>
      </w:r>
    </w:p>
    <w:p>
      <w:pPr>
        <w:spacing w:before="13" w:line="231" w:lineRule="auto"/>
        <w:ind w:left="2499" w:right="728" w:hanging="8"/>
        <w:rPr>
          <w:rFonts w:ascii="仿宋" w:hAnsi="仿宋" w:eastAsia="仿宋" w:cs="仿宋"/>
          <w:sz w:val="24"/>
          <w:szCs w:val="24"/>
        </w:rPr>
      </w:pPr>
      <w:r>
        <w:fldChar w:fldCharType="begin"/>
      </w:r>
      <w:r>
        <w:instrText xml:space="preserve"> HYPERLINK "https://www.sczwfw.gov.cn/jiq/front/item/bmft_index?d" </w:instrText>
      </w:r>
      <w:r>
        <w:fldChar w:fldCharType="separate"/>
      </w:r>
      <w:r>
        <w:rPr>
          <w:rFonts w:ascii="仿宋" w:hAnsi="仿宋" w:eastAsia="仿宋" w:cs="仿宋"/>
          <w:sz w:val="24"/>
          <w:szCs w:val="24"/>
        </w:rPr>
        <w:t>https://www.sczwfw.gov.cn/jiq/front/item/bmft_</w:t>
      </w:r>
      <w:r>
        <w:rPr>
          <w:rFonts w:ascii="仿宋" w:hAnsi="仿宋" w:eastAsia="仿宋" w:cs="仿宋"/>
          <w:spacing w:val="-1"/>
          <w:sz w:val="24"/>
          <w:szCs w:val="24"/>
        </w:rPr>
        <w:t>index?d</w:t>
      </w:r>
      <w:r>
        <w:rPr>
          <w:rFonts w:ascii="仿宋" w:hAnsi="仿宋" w:eastAsia="仿宋" w:cs="仿宋"/>
          <w:spacing w:val="-1"/>
          <w:sz w:val="24"/>
          <w:szCs w:val="24"/>
        </w:rPr>
        <w:fldChar w:fldCharType="end"/>
      </w:r>
      <w:r>
        <w:rPr>
          <w:rFonts w:ascii="仿宋" w:hAnsi="仿宋" w:eastAsia="仿宋" w:cs="仿宋"/>
          <w:sz w:val="24"/>
          <w:szCs w:val="24"/>
        </w:rPr>
        <w:t xml:space="preserve"> eptCode=008490438&amp;areaC</w:t>
      </w:r>
      <w:r>
        <w:rPr>
          <w:rFonts w:ascii="仿宋" w:hAnsi="仿宋" w:eastAsia="仿宋" w:cs="仿宋"/>
          <w:spacing w:val="-1"/>
          <w:sz w:val="24"/>
          <w:szCs w:val="24"/>
        </w:rPr>
        <w:t>ode=510900000000</w:t>
      </w:r>
    </w:p>
    <w:p>
      <w:pPr>
        <w:spacing w:line="223" w:lineRule="auto"/>
        <w:ind w:left="2502"/>
        <w:rPr>
          <w:rFonts w:ascii="仿宋" w:hAnsi="仿宋" w:eastAsia="仿宋" w:cs="仿宋"/>
          <w:sz w:val="24"/>
          <w:szCs w:val="24"/>
        </w:rPr>
      </w:pPr>
      <w:r>
        <w:rPr>
          <w:rFonts w:ascii="仿宋" w:hAnsi="仿宋" w:eastAsia="仿宋" w:cs="仿宋"/>
          <w:spacing w:val="-1"/>
          <w:sz w:val="24"/>
          <w:szCs w:val="24"/>
        </w:rPr>
        <w:t>业务咨询电话：0825-2655023</w:t>
      </w:r>
    </w:p>
    <w:p>
      <w:pPr>
        <w:spacing w:before="11" w:line="220" w:lineRule="auto"/>
        <w:ind w:left="2509"/>
        <w:rPr>
          <w:rFonts w:ascii="仿宋" w:hAnsi="仿宋" w:eastAsia="仿宋" w:cs="仿宋"/>
          <w:sz w:val="24"/>
          <w:szCs w:val="24"/>
        </w:rPr>
      </w:pPr>
      <w:r>
        <w:rPr>
          <w:rFonts w:ascii="仿宋" w:hAnsi="仿宋" w:eastAsia="仿宋" w:cs="仿宋"/>
          <w:spacing w:val="-3"/>
          <w:sz w:val="24"/>
          <w:szCs w:val="24"/>
        </w:rPr>
        <w:t>法定办结时限：15</w:t>
      </w:r>
      <w:r>
        <w:rPr>
          <w:rFonts w:ascii="仿宋" w:hAnsi="仿宋" w:eastAsia="仿宋" w:cs="仿宋"/>
          <w:spacing w:val="-42"/>
          <w:sz w:val="24"/>
          <w:szCs w:val="24"/>
        </w:rPr>
        <w:t xml:space="preserve"> </w:t>
      </w:r>
      <w:r>
        <w:rPr>
          <w:rFonts w:ascii="仿宋" w:hAnsi="仿宋" w:eastAsia="仿宋" w:cs="仿宋"/>
          <w:spacing w:val="-3"/>
          <w:sz w:val="24"/>
          <w:szCs w:val="24"/>
        </w:rPr>
        <w:t>个工作日</w:t>
      </w:r>
    </w:p>
    <w:p>
      <w:pPr>
        <w:spacing w:before="14" w:line="220" w:lineRule="auto"/>
        <w:ind w:left="2502"/>
        <w:rPr>
          <w:rFonts w:ascii="仿宋" w:hAnsi="仿宋" w:eastAsia="仿宋" w:cs="仿宋"/>
          <w:sz w:val="24"/>
          <w:szCs w:val="24"/>
        </w:rPr>
      </w:pPr>
      <w:r>
        <w:rPr>
          <w:rFonts w:ascii="仿宋" w:hAnsi="仿宋" w:eastAsia="仿宋" w:cs="仿宋"/>
          <w:spacing w:val="-3"/>
          <w:sz w:val="24"/>
          <w:szCs w:val="24"/>
        </w:rPr>
        <w:t>承诺办结时限：1</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pPr>
        <w:spacing w:line="220" w:lineRule="auto"/>
        <w:rPr>
          <w:rFonts w:ascii="仿宋" w:hAnsi="仿宋" w:eastAsia="仿宋" w:cs="仿宋"/>
          <w:sz w:val="24"/>
          <w:szCs w:val="24"/>
        </w:rPr>
        <w:sectPr>
          <w:footerReference r:id="rId223" w:type="default"/>
          <w:pgSz w:w="11906" w:h="16838"/>
          <w:pgMar w:top="400" w:right="855" w:bottom="693" w:left="1475" w:header="0" w:footer="381" w:gutter="0"/>
          <w:pgNumType w:fmt="decimal"/>
          <w:cols w:space="720" w:num="1"/>
        </w:sectPr>
      </w:pPr>
    </w:p>
    <w:p>
      <w:pPr>
        <w:pStyle w:val="2"/>
        <w:spacing w:line="306" w:lineRule="auto"/>
      </w:pPr>
    </w:p>
    <w:p>
      <w:pPr>
        <w:pStyle w:val="2"/>
        <w:spacing w:line="306" w:lineRule="auto"/>
      </w:pPr>
    </w:p>
    <w:p>
      <w:pPr>
        <w:pStyle w:val="2"/>
        <w:spacing w:line="306" w:lineRule="auto"/>
      </w:pPr>
    </w:p>
    <w:p>
      <w:pPr>
        <w:spacing w:before="167" w:line="208" w:lineRule="auto"/>
        <w:ind w:left="211"/>
        <w:outlineLvl w:val="1"/>
        <w:rPr>
          <w:rFonts w:ascii="FZXiaoBiaoSong-B05" w:hAnsi="FZXiaoBiaoSong-B05" w:eastAsia="FZXiaoBiaoSong-B05" w:cs="FZXiaoBiaoSong-B05"/>
          <w:sz w:val="43"/>
          <w:szCs w:val="43"/>
        </w:rPr>
      </w:pPr>
      <w:r>
        <w:rPr>
          <w:rFonts w:ascii="FZXiaoBiaoSong-B05" w:hAnsi="FZXiaoBiaoSong-B05" w:eastAsia="FZXiaoBiaoSong-B05" w:cs="FZXiaoBiaoSong-B05"/>
          <w:spacing w:val="9"/>
          <w:sz w:val="43"/>
          <w:szCs w:val="43"/>
        </w:rPr>
        <w:t>本机构医疗技术临床应用管理专门组织和</w:t>
      </w:r>
    </w:p>
    <w:p>
      <w:pPr>
        <w:spacing w:line="209" w:lineRule="auto"/>
        <w:ind w:left="2186"/>
        <w:rPr>
          <w:rFonts w:ascii="FZXiaoBiaoSong-B05" w:hAnsi="FZXiaoBiaoSong-B05" w:eastAsia="FZXiaoBiaoSong-B05" w:cs="FZXiaoBiaoSong-B05"/>
          <w:sz w:val="43"/>
          <w:szCs w:val="43"/>
        </w:rPr>
      </w:pPr>
      <w:r>
        <w:rPr>
          <w:rFonts w:ascii="FZXiaoBiaoSong-B05" w:hAnsi="FZXiaoBiaoSong-B05" w:eastAsia="FZXiaoBiaoSong-B05" w:cs="FZXiaoBiaoSong-B05"/>
          <w:spacing w:val="9"/>
          <w:sz w:val="43"/>
          <w:szCs w:val="43"/>
        </w:rPr>
        <w:t>伦理委员会论证材料</w:t>
      </w:r>
    </w:p>
    <w:p>
      <w:pPr>
        <w:pStyle w:val="2"/>
        <w:spacing w:line="271" w:lineRule="auto"/>
      </w:pPr>
    </w:p>
    <w:p>
      <w:pPr>
        <w:pStyle w:val="2"/>
        <w:spacing w:line="272" w:lineRule="auto"/>
      </w:pPr>
    </w:p>
    <w:p>
      <w:pPr>
        <w:spacing w:before="100" w:line="227" w:lineRule="auto"/>
        <w:ind w:left="672"/>
        <w:rPr>
          <w:rFonts w:ascii="黑体" w:hAnsi="黑体" w:eastAsia="黑体" w:cs="黑体"/>
          <w:sz w:val="31"/>
          <w:szCs w:val="31"/>
        </w:rPr>
      </w:pPr>
      <w:r>
        <w:rPr>
          <w:rFonts w:ascii="黑体" w:hAnsi="黑体" w:eastAsia="黑体" w:cs="黑体"/>
          <w:spacing w:val="5"/>
          <w:sz w:val="31"/>
          <w:szCs w:val="31"/>
        </w:rPr>
        <w:t>一、专家论证</w:t>
      </w:r>
    </w:p>
    <w:p>
      <w:pPr>
        <w:spacing w:before="178" w:line="334" w:lineRule="auto"/>
        <w:ind w:left="676" w:right="965" w:hanging="17"/>
        <w:rPr>
          <w:rFonts w:ascii="FangSong_GB2312" w:hAnsi="FangSong_GB2312" w:eastAsia="FangSong_GB2312" w:cs="FangSong_GB2312"/>
          <w:sz w:val="31"/>
          <w:szCs w:val="31"/>
        </w:rPr>
      </w:pPr>
      <w:r>
        <w:rPr>
          <w:rFonts w:ascii="KaiTi_GB2312" w:hAnsi="KaiTi_GB2312" w:eastAsia="KaiTi_GB2312" w:cs="KaiTi_GB2312"/>
          <w:spacing w:val="9"/>
          <w:sz w:val="31"/>
          <w:szCs w:val="31"/>
        </w:rPr>
        <w:t xml:space="preserve">（一）医疗技术临床应用管理专门组织专家论证 </w:t>
      </w:r>
      <w:r>
        <w:rPr>
          <w:rFonts w:ascii="FangSong_GB2312" w:hAnsi="FangSong_GB2312" w:eastAsia="FangSong_GB2312" w:cs="FangSong_GB2312"/>
          <w:spacing w:val="-2"/>
          <w:sz w:val="31"/>
          <w:szCs w:val="31"/>
        </w:rPr>
        <w:t>专家</w:t>
      </w:r>
      <w:r>
        <w:rPr>
          <w:rFonts w:ascii="FangSong_GB2312" w:hAnsi="FangSong_GB2312" w:eastAsia="FangSong_GB2312" w:cs="FangSong_GB2312"/>
          <w:spacing w:val="-60"/>
          <w:sz w:val="31"/>
          <w:szCs w:val="31"/>
        </w:rPr>
        <w:t xml:space="preserve"> </w:t>
      </w:r>
      <w:r>
        <w:rPr>
          <w:rFonts w:ascii="FangSong_GB2312" w:hAnsi="FangSong_GB2312" w:eastAsia="FangSong_GB2312" w:cs="FangSong_GB2312"/>
          <w:spacing w:val="-2"/>
          <w:sz w:val="31"/>
          <w:szCs w:val="31"/>
        </w:rPr>
        <w:t>A</w:t>
      </w:r>
      <w:r>
        <w:rPr>
          <w:rFonts w:ascii="FangSong_GB2312" w:hAnsi="FangSong_GB2312" w:eastAsia="FangSong_GB2312" w:cs="FangSong_GB2312"/>
          <w:spacing w:val="-42"/>
          <w:sz w:val="31"/>
          <w:szCs w:val="31"/>
        </w:rPr>
        <w:t xml:space="preserve"> </w:t>
      </w:r>
      <w:r>
        <w:rPr>
          <w:rFonts w:ascii="FangSong_GB2312" w:hAnsi="FangSong_GB2312" w:eastAsia="FangSong_GB2312" w:cs="FangSong_GB2312"/>
          <w:spacing w:val="-2"/>
          <w:sz w:val="31"/>
          <w:szCs w:val="31"/>
        </w:rPr>
        <w:t>意见：</w:t>
      </w:r>
      <w:r>
        <w:rPr>
          <w:rFonts w:ascii="FangSong_GB2312" w:hAnsi="FangSong_GB2312" w:eastAsia="FangSong_GB2312" w:cs="FangSong_GB2312"/>
          <w:spacing w:val="-116"/>
          <w:sz w:val="31"/>
          <w:szCs w:val="31"/>
        </w:rPr>
        <w:t xml:space="preserve"> </w:t>
      </w:r>
      <w:r>
        <w:rPr>
          <w:rFonts w:ascii="MS Gothic" w:hAnsi="MS Gothic" w:eastAsia="MS Gothic" w:cs="MS Gothic"/>
          <w:spacing w:val="-2"/>
          <w:sz w:val="31"/>
          <w:szCs w:val="31"/>
        </w:rPr>
        <w:t>□</w:t>
      </w:r>
      <w:r>
        <w:rPr>
          <w:rFonts w:ascii="FangSong_GB2312" w:hAnsi="FangSong_GB2312" w:eastAsia="FangSong_GB2312" w:cs="FangSong_GB2312"/>
          <w:spacing w:val="-2"/>
          <w:sz w:val="31"/>
          <w:szCs w:val="31"/>
        </w:rPr>
        <w:t>同意/</w:t>
      </w:r>
      <w:r>
        <w:rPr>
          <w:rFonts w:ascii="MS Gothic" w:hAnsi="MS Gothic" w:eastAsia="MS Gothic" w:cs="MS Gothic"/>
          <w:spacing w:val="-2"/>
          <w:sz w:val="31"/>
          <w:szCs w:val="31"/>
        </w:rPr>
        <w:t>□</w:t>
      </w:r>
      <w:r>
        <w:rPr>
          <w:rFonts w:ascii="FangSong_GB2312" w:hAnsi="FangSong_GB2312" w:eastAsia="FangSong_GB2312" w:cs="FangSong_GB2312"/>
          <w:spacing w:val="-2"/>
          <w:sz w:val="31"/>
          <w:szCs w:val="31"/>
        </w:rPr>
        <w:t>不同意开展；</w:t>
      </w:r>
    </w:p>
    <w:p>
      <w:pPr>
        <w:spacing w:line="231" w:lineRule="auto"/>
        <w:ind w:left="677"/>
        <w:rPr>
          <w:rFonts w:ascii="FangSong_GB2312" w:hAnsi="FangSong_GB2312" w:eastAsia="FangSong_GB2312" w:cs="FangSong_GB2312"/>
          <w:sz w:val="31"/>
          <w:szCs w:val="31"/>
        </w:rPr>
      </w:pPr>
      <w:r>
        <w:rPr>
          <w:rFonts w:ascii="FangSong_GB2312" w:hAnsi="FangSong_GB2312" w:eastAsia="FangSong_GB2312" w:cs="FangSong_GB2312"/>
          <w:spacing w:val="-2"/>
          <w:sz w:val="31"/>
          <w:szCs w:val="31"/>
        </w:rPr>
        <w:t>专家</w:t>
      </w:r>
      <w:r>
        <w:rPr>
          <w:rFonts w:ascii="FangSong_GB2312" w:hAnsi="FangSong_GB2312" w:eastAsia="FangSong_GB2312" w:cs="FangSong_GB2312"/>
          <w:spacing w:val="-60"/>
          <w:sz w:val="31"/>
          <w:szCs w:val="31"/>
        </w:rPr>
        <w:t xml:space="preserve"> </w:t>
      </w:r>
      <w:r>
        <w:rPr>
          <w:rFonts w:ascii="FangSong_GB2312" w:hAnsi="FangSong_GB2312" w:eastAsia="FangSong_GB2312" w:cs="FangSong_GB2312"/>
          <w:spacing w:val="-2"/>
          <w:sz w:val="31"/>
          <w:szCs w:val="31"/>
        </w:rPr>
        <w:t>B</w:t>
      </w:r>
      <w:r>
        <w:rPr>
          <w:rFonts w:ascii="FangSong_GB2312" w:hAnsi="FangSong_GB2312" w:eastAsia="FangSong_GB2312" w:cs="FangSong_GB2312"/>
          <w:spacing w:val="-42"/>
          <w:sz w:val="31"/>
          <w:szCs w:val="31"/>
        </w:rPr>
        <w:t xml:space="preserve"> </w:t>
      </w:r>
      <w:r>
        <w:rPr>
          <w:rFonts w:ascii="FangSong_GB2312" w:hAnsi="FangSong_GB2312" w:eastAsia="FangSong_GB2312" w:cs="FangSong_GB2312"/>
          <w:spacing w:val="-2"/>
          <w:sz w:val="31"/>
          <w:szCs w:val="31"/>
        </w:rPr>
        <w:t>意见：</w:t>
      </w:r>
      <w:r>
        <w:rPr>
          <w:rFonts w:ascii="FangSong_GB2312" w:hAnsi="FangSong_GB2312" w:eastAsia="FangSong_GB2312" w:cs="FangSong_GB2312"/>
          <w:spacing w:val="-116"/>
          <w:sz w:val="31"/>
          <w:szCs w:val="31"/>
        </w:rPr>
        <w:t xml:space="preserve"> </w:t>
      </w:r>
      <w:r>
        <w:rPr>
          <w:rFonts w:ascii="MS Gothic" w:hAnsi="MS Gothic" w:eastAsia="MS Gothic" w:cs="MS Gothic"/>
          <w:spacing w:val="-2"/>
          <w:sz w:val="31"/>
          <w:szCs w:val="31"/>
        </w:rPr>
        <w:t>□</w:t>
      </w:r>
      <w:r>
        <w:rPr>
          <w:rFonts w:ascii="FangSong_GB2312" w:hAnsi="FangSong_GB2312" w:eastAsia="FangSong_GB2312" w:cs="FangSong_GB2312"/>
          <w:spacing w:val="-2"/>
          <w:sz w:val="31"/>
          <w:szCs w:val="31"/>
        </w:rPr>
        <w:t>同意/</w:t>
      </w:r>
      <w:r>
        <w:rPr>
          <w:rFonts w:ascii="MS Gothic" w:hAnsi="MS Gothic" w:eastAsia="MS Gothic" w:cs="MS Gothic"/>
          <w:spacing w:val="-2"/>
          <w:sz w:val="31"/>
          <w:szCs w:val="31"/>
        </w:rPr>
        <w:t>□</w:t>
      </w:r>
      <w:r>
        <w:rPr>
          <w:rFonts w:ascii="FangSong_GB2312" w:hAnsi="FangSong_GB2312" w:eastAsia="FangSong_GB2312" w:cs="FangSong_GB2312"/>
          <w:spacing w:val="-2"/>
          <w:sz w:val="31"/>
          <w:szCs w:val="31"/>
        </w:rPr>
        <w:t>不同意开展；</w:t>
      </w:r>
    </w:p>
    <w:p>
      <w:pPr>
        <w:spacing w:before="171" w:line="231" w:lineRule="auto"/>
        <w:ind w:left="677"/>
        <w:rPr>
          <w:rFonts w:ascii="FangSong_GB2312" w:hAnsi="FangSong_GB2312" w:eastAsia="FangSong_GB2312" w:cs="FangSong_GB2312"/>
          <w:sz w:val="31"/>
          <w:szCs w:val="31"/>
        </w:rPr>
      </w:pPr>
      <w:r>
        <w:rPr>
          <w:rFonts w:ascii="FangSong_GB2312" w:hAnsi="FangSong_GB2312" w:eastAsia="FangSong_GB2312" w:cs="FangSong_GB2312"/>
          <w:spacing w:val="-2"/>
          <w:sz w:val="31"/>
          <w:szCs w:val="31"/>
        </w:rPr>
        <w:t>专家</w:t>
      </w:r>
      <w:r>
        <w:rPr>
          <w:rFonts w:ascii="FangSong_GB2312" w:hAnsi="FangSong_GB2312" w:eastAsia="FangSong_GB2312" w:cs="FangSong_GB2312"/>
          <w:spacing w:val="-60"/>
          <w:sz w:val="31"/>
          <w:szCs w:val="31"/>
        </w:rPr>
        <w:t xml:space="preserve"> </w:t>
      </w:r>
      <w:r>
        <w:rPr>
          <w:rFonts w:ascii="FangSong_GB2312" w:hAnsi="FangSong_GB2312" w:eastAsia="FangSong_GB2312" w:cs="FangSong_GB2312"/>
          <w:spacing w:val="-2"/>
          <w:sz w:val="31"/>
          <w:szCs w:val="31"/>
        </w:rPr>
        <w:t>C</w:t>
      </w:r>
      <w:r>
        <w:rPr>
          <w:rFonts w:ascii="FangSong_GB2312" w:hAnsi="FangSong_GB2312" w:eastAsia="FangSong_GB2312" w:cs="FangSong_GB2312"/>
          <w:spacing w:val="-42"/>
          <w:sz w:val="31"/>
          <w:szCs w:val="31"/>
        </w:rPr>
        <w:t xml:space="preserve"> </w:t>
      </w:r>
      <w:r>
        <w:rPr>
          <w:rFonts w:ascii="FangSong_GB2312" w:hAnsi="FangSong_GB2312" w:eastAsia="FangSong_GB2312" w:cs="FangSong_GB2312"/>
          <w:spacing w:val="-2"/>
          <w:sz w:val="31"/>
          <w:szCs w:val="31"/>
        </w:rPr>
        <w:t>意见：</w:t>
      </w:r>
      <w:r>
        <w:rPr>
          <w:rFonts w:ascii="FangSong_GB2312" w:hAnsi="FangSong_GB2312" w:eastAsia="FangSong_GB2312" w:cs="FangSong_GB2312"/>
          <w:spacing w:val="-116"/>
          <w:sz w:val="31"/>
          <w:szCs w:val="31"/>
        </w:rPr>
        <w:t xml:space="preserve"> </w:t>
      </w:r>
      <w:r>
        <w:rPr>
          <w:rFonts w:ascii="MS Gothic" w:hAnsi="MS Gothic" w:eastAsia="MS Gothic" w:cs="MS Gothic"/>
          <w:spacing w:val="-2"/>
          <w:sz w:val="31"/>
          <w:szCs w:val="31"/>
        </w:rPr>
        <w:t>□</w:t>
      </w:r>
      <w:r>
        <w:rPr>
          <w:rFonts w:ascii="FangSong_GB2312" w:hAnsi="FangSong_GB2312" w:eastAsia="FangSong_GB2312" w:cs="FangSong_GB2312"/>
          <w:spacing w:val="-2"/>
          <w:sz w:val="31"/>
          <w:szCs w:val="31"/>
        </w:rPr>
        <w:t>同意/</w:t>
      </w:r>
      <w:r>
        <w:rPr>
          <w:rFonts w:ascii="MS Gothic" w:hAnsi="MS Gothic" w:eastAsia="MS Gothic" w:cs="MS Gothic"/>
          <w:spacing w:val="-2"/>
          <w:sz w:val="31"/>
          <w:szCs w:val="31"/>
        </w:rPr>
        <w:t>□</w:t>
      </w:r>
      <w:r>
        <w:rPr>
          <w:rFonts w:ascii="FangSong_GB2312" w:hAnsi="FangSong_GB2312" w:eastAsia="FangSong_GB2312" w:cs="FangSong_GB2312"/>
          <w:spacing w:val="-2"/>
          <w:sz w:val="31"/>
          <w:szCs w:val="31"/>
        </w:rPr>
        <w:t>不同意开展；</w:t>
      </w:r>
    </w:p>
    <w:p>
      <w:pPr>
        <w:pStyle w:val="2"/>
        <w:spacing w:line="393" w:lineRule="auto"/>
      </w:pPr>
    </w:p>
    <w:p>
      <w:pPr>
        <w:spacing w:before="1" w:line="29" w:lineRule="exact"/>
        <w:ind w:firstLine="672"/>
      </w:pPr>
      <w:r>
        <w:drawing>
          <wp:inline distT="0" distB="0" distL="0" distR="0">
            <wp:extent cx="852170" cy="17780"/>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336"/>
                    <a:stretch>
                      <a:fillRect/>
                    </a:stretch>
                  </pic:blipFill>
                  <pic:spPr>
                    <a:xfrm>
                      <a:off x="0" y="0"/>
                      <a:ext cx="852483" cy="18230"/>
                    </a:xfrm>
                    <a:prstGeom prst="rect">
                      <a:avLst/>
                    </a:prstGeom>
                  </pic:spPr>
                </pic:pic>
              </a:graphicData>
            </a:graphic>
          </wp:inline>
        </w:drawing>
      </w:r>
    </w:p>
    <w:p>
      <w:pPr>
        <w:spacing w:before="307" w:line="333" w:lineRule="auto"/>
        <w:ind w:left="676" w:right="1286" w:hanging="17"/>
        <w:rPr>
          <w:rFonts w:ascii="FangSong_GB2312" w:hAnsi="FangSong_GB2312" w:eastAsia="FangSong_GB2312" w:cs="FangSong_GB2312"/>
          <w:sz w:val="31"/>
          <w:szCs w:val="31"/>
        </w:rPr>
      </w:pPr>
      <w:r>
        <w:rPr>
          <w:rFonts w:ascii="KaiTi_GB2312" w:hAnsi="KaiTi_GB2312" w:eastAsia="KaiTi_GB2312" w:cs="KaiTi_GB2312"/>
          <w:spacing w:val="9"/>
          <w:sz w:val="31"/>
          <w:szCs w:val="31"/>
        </w:rPr>
        <w:t>（二）医疗技术临床应用伦理委员会专家论证</w:t>
      </w:r>
      <w:r>
        <w:rPr>
          <w:rFonts w:ascii="KaiTi_GB2312" w:hAnsi="KaiTi_GB2312" w:eastAsia="KaiTi_GB2312" w:cs="KaiTi_GB2312"/>
          <w:spacing w:val="6"/>
          <w:sz w:val="31"/>
          <w:szCs w:val="31"/>
        </w:rPr>
        <w:t xml:space="preserve"> </w:t>
      </w:r>
      <w:r>
        <w:rPr>
          <w:rFonts w:ascii="FangSong_GB2312" w:hAnsi="FangSong_GB2312" w:eastAsia="FangSong_GB2312" w:cs="FangSong_GB2312"/>
          <w:spacing w:val="-2"/>
          <w:sz w:val="31"/>
          <w:szCs w:val="31"/>
        </w:rPr>
        <w:t>专家</w:t>
      </w:r>
      <w:r>
        <w:rPr>
          <w:rFonts w:ascii="FangSong_GB2312" w:hAnsi="FangSong_GB2312" w:eastAsia="FangSong_GB2312" w:cs="FangSong_GB2312"/>
          <w:spacing w:val="-60"/>
          <w:sz w:val="31"/>
          <w:szCs w:val="31"/>
        </w:rPr>
        <w:t xml:space="preserve"> </w:t>
      </w:r>
      <w:r>
        <w:rPr>
          <w:rFonts w:ascii="FangSong_GB2312" w:hAnsi="FangSong_GB2312" w:eastAsia="FangSong_GB2312" w:cs="FangSong_GB2312"/>
          <w:spacing w:val="-2"/>
          <w:sz w:val="31"/>
          <w:szCs w:val="31"/>
        </w:rPr>
        <w:t>A</w:t>
      </w:r>
      <w:r>
        <w:rPr>
          <w:rFonts w:ascii="FangSong_GB2312" w:hAnsi="FangSong_GB2312" w:eastAsia="FangSong_GB2312" w:cs="FangSong_GB2312"/>
          <w:spacing w:val="-42"/>
          <w:sz w:val="31"/>
          <w:szCs w:val="31"/>
        </w:rPr>
        <w:t xml:space="preserve"> </w:t>
      </w:r>
      <w:r>
        <w:rPr>
          <w:rFonts w:ascii="FangSong_GB2312" w:hAnsi="FangSong_GB2312" w:eastAsia="FangSong_GB2312" w:cs="FangSong_GB2312"/>
          <w:spacing w:val="-2"/>
          <w:sz w:val="31"/>
          <w:szCs w:val="31"/>
        </w:rPr>
        <w:t>意见：</w:t>
      </w:r>
      <w:r>
        <w:rPr>
          <w:rFonts w:ascii="FangSong_GB2312" w:hAnsi="FangSong_GB2312" w:eastAsia="FangSong_GB2312" w:cs="FangSong_GB2312"/>
          <w:spacing w:val="-116"/>
          <w:sz w:val="31"/>
          <w:szCs w:val="31"/>
        </w:rPr>
        <w:t xml:space="preserve"> </w:t>
      </w:r>
      <w:r>
        <w:rPr>
          <w:rFonts w:ascii="MS Gothic" w:hAnsi="MS Gothic" w:eastAsia="MS Gothic" w:cs="MS Gothic"/>
          <w:spacing w:val="-2"/>
          <w:sz w:val="31"/>
          <w:szCs w:val="31"/>
        </w:rPr>
        <w:t>□</w:t>
      </w:r>
      <w:r>
        <w:rPr>
          <w:rFonts w:ascii="FangSong_GB2312" w:hAnsi="FangSong_GB2312" w:eastAsia="FangSong_GB2312" w:cs="FangSong_GB2312"/>
          <w:spacing w:val="-2"/>
          <w:sz w:val="31"/>
          <w:szCs w:val="31"/>
        </w:rPr>
        <w:t>同意/</w:t>
      </w:r>
      <w:r>
        <w:rPr>
          <w:rFonts w:ascii="MS Gothic" w:hAnsi="MS Gothic" w:eastAsia="MS Gothic" w:cs="MS Gothic"/>
          <w:spacing w:val="-2"/>
          <w:sz w:val="31"/>
          <w:szCs w:val="31"/>
        </w:rPr>
        <w:t>□</w:t>
      </w:r>
      <w:r>
        <w:rPr>
          <w:rFonts w:ascii="FangSong_GB2312" w:hAnsi="FangSong_GB2312" w:eastAsia="FangSong_GB2312" w:cs="FangSong_GB2312"/>
          <w:spacing w:val="-2"/>
          <w:sz w:val="31"/>
          <w:szCs w:val="31"/>
        </w:rPr>
        <w:t>不同意开展；</w:t>
      </w:r>
    </w:p>
    <w:p>
      <w:pPr>
        <w:spacing w:before="1" w:line="231" w:lineRule="auto"/>
        <w:ind w:left="677"/>
        <w:rPr>
          <w:rFonts w:ascii="FangSong_GB2312" w:hAnsi="FangSong_GB2312" w:eastAsia="FangSong_GB2312" w:cs="FangSong_GB2312"/>
          <w:sz w:val="31"/>
          <w:szCs w:val="31"/>
        </w:rPr>
      </w:pPr>
      <w:r>
        <w:rPr>
          <w:rFonts w:ascii="FangSong_GB2312" w:hAnsi="FangSong_GB2312" w:eastAsia="FangSong_GB2312" w:cs="FangSong_GB2312"/>
          <w:spacing w:val="-2"/>
          <w:sz w:val="31"/>
          <w:szCs w:val="31"/>
        </w:rPr>
        <w:t>专家</w:t>
      </w:r>
      <w:r>
        <w:rPr>
          <w:rFonts w:ascii="FangSong_GB2312" w:hAnsi="FangSong_GB2312" w:eastAsia="FangSong_GB2312" w:cs="FangSong_GB2312"/>
          <w:spacing w:val="-60"/>
          <w:sz w:val="31"/>
          <w:szCs w:val="31"/>
        </w:rPr>
        <w:t xml:space="preserve"> </w:t>
      </w:r>
      <w:r>
        <w:rPr>
          <w:rFonts w:ascii="FangSong_GB2312" w:hAnsi="FangSong_GB2312" w:eastAsia="FangSong_GB2312" w:cs="FangSong_GB2312"/>
          <w:spacing w:val="-2"/>
          <w:sz w:val="31"/>
          <w:szCs w:val="31"/>
        </w:rPr>
        <w:t>B</w:t>
      </w:r>
      <w:r>
        <w:rPr>
          <w:rFonts w:ascii="FangSong_GB2312" w:hAnsi="FangSong_GB2312" w:eastAsia="FangSong_GB2312" w:cs="FangSong_GB2312"/>
          <w:spacing w:val="-42"/>
          <w:sz w:val="31"/>
          <w:szCs w:val="31"/>
        </w:rPr>
        <w:t xml:space="preserve"> </w:t>
      </w:r>
      <w:r>
        <w:rPr>
          <w:rFonts w:ascii="FangSong_GB2312" w:hAnsi="FangSong_GB2312" w:eastAsia="FangSong_GB2312" w:cs="FangSong_GB2312"/>
          <w:spacing w:val="-2"/>
          <w:sz w:val="31"/>
          <w:szCs w:val="31"/>
        </w:rPr>
        <w:t>意见：</w:t>
      </w:r>
      <w:r>
        <w:rPr>
          <w:rFonts w:ascii="FangSong_GB2312" w:hAnsi="FangSong_GB2312" w:eastAsia="FangSong_GB2312" w:cs="FangSong_GB2312"/>
          <w:spacing w:val="-116"/>
          <w:sz w:val="31"/>
          <w:szCs w:val="31"/>
        </w:rPr>
        <w:t xml:space="preserve"> </w:t>
      </w:r>
      <w:r>
        <w:rPr>
          <w:rFonts w:ascii="MS Gothic" w:hAnsi="MS Gothic" w:eastAsia="MS Gothic" w:cs="MS Gothic"/>
          <w:spacing w:val="-2"/>
          <w:sz w:val="31"/>
          <w:szCs w:val="31"/>
        </w:rPr>
        <w:t>□</w:t>
      </w:r>
      <w:r>
        <w:rPr>
          <w:rFonts w:ascii="FangSong_GB2312" w:hAnsi="FangSong_GB2312" w:eastAsia="FangSong_GB2312" w:cs="FangSong_GB2312"/>
          <w:spacing w:val="-2"/>
          <w:sz w:val="31"/>
          <w:szCs w:val="31"/>
        </w:rPr>
        <w:t>同意/</w:t>
      </w:r>
      <w:r>
        <w:rPr>
          <w:rFonts w:ascii="MS Gothic" w:hAnsi="MS Gothic" w:eastAsia="MS Gothic" w:cs="MS Gothic"/>
          <w:spacing w:val="-2"/>
          <w:sz w:val="31"/>
          <w:szCs w:val="31"/>
        </w:rPr>
        <w:t>□</w:t>
      </w:r>
      <w:r>
        <w:rPr>
          <w:rFonts w:ascii="FangSong_GB2312" w:hAnsi="FangSong_GB2312" w:eastAsia="FangSong_GB2312" w:cs="FangSong_GB2312"/>
          <w:spacing w:val="-2"/>
          <w:sz w:val="31"/>
          <w:szCs w:val="31"/>
        </w:rPr>
        <w:t>不同意开展；</w:t>
      </w:r>
    </w:p>
    <w:p>
      <w:pPr>
        <w:spacing w:before="173" w:line="231" w:lineRule="auto"/>
        <w:ind w:left="677"/>
        <w:rPr>
          <w:rFonts w:ascii="FangSong_GB2312" w:hAnsi="FangSong_GB2312" w:eastAsia="FangSong_GB2312" w:cs="FangSong_GB2312"/>
          <w:sz w:val="31"/>
          <w:szCs w:val="31"/>
        </w:rPr>
      </w:pPr>
      <w:r>
        <w:rPr>
          <w:rFonts w:ascii="FangSong_GB2312" w:hAnsi="FangSong_GB2312" w:eastAsia="FangSong_GB2312" w:cs="FangSong_GB2312"/>
          <w:spacing w:val="-2"/>
          <w:sz w:val="31"/>
          <w:szCs w:val="31"/>
        </w:rPr>
        <w:t>专家</w:t>
      </w:r>
      <w:r>
        <w:rPr>
          <w:rFonts w:ascii="FangSong_GB2312" w:hAnsi="FangSong_GB2312" w:eastAsia="FangSong_GB2312" w:cs="FangSong_GB2312"/>
          <w:spacing w:val="-60"/>
          <w:sz w:val="31"/>
          <w:szCs w:val="31"/>
        </w:rPr>
        <w:t xml:space="preserve"> </w:t>
      </w:r>
      <w:r>
        <w:rPr>
          <w:rFonts w:ascii="FangSong_GB2312" w:hAnsi="FangSong_GB2312" w:eastAsia="FangSong_GB2312" w:cs="FangSong_GB2312"/>
          <w:spacing w:val="-2"/>
          <w:sz w:val="31"/>
          <w:szCs w:val="31"/>
        </w:rPr>
        <w:t>C</w:t>
      </w:r>
      <w:r>
        <w:rPr>
          <w:rFonts w:ascii="FangSong_GB2312" w:hAnsi="FangSong_GB2312" w:eastAsia="FangSong_GB2312" w:cs="FangSong_GB2312"/>
          <w:spacing w:val="-42"/>
          <w:sz w:val="31"/>
          <w:szCs w:val="31"/>
        </w:rPr>
        <w:t xml:space="preserve"> </w:t>
      </w:r>
      <w:r>
        <w:rPr>
          <w:rFonts w:ascii="FangSong_GB2312" w:hAnsi="FangSong_GB2312" w:eastAsia="FangSong_GB2312" w:cs="FangSong_GB2312"/>
          <w:spacing w:val="-2"/>
          <w:sz w:val="31"/>
          <w:szCs w:val="31"/>
        </w:rPr>
        <w:t>意见：</w:t>
      </w:r>
      <w:r>
        <w:rPr>
          <w:rFonts w:ascii="FangSong_GB2312" w:hAnsi="FangSong_GB2312" w:eastAsia="FangSong_GB2312" w:cs="FangSong_GB2312"/>
          <w:spacing w:val="-116"/>
          <w:sz w:val="31"/>
          <w:szCs w:val="31"/>
        </w:rPr>
        <w:t xml:space="preserve"> </w:t>
      </w:r>
      <w:r>
        <w:rPr>
          <w:rFonts w:ascii="MS Gothic" w:hAnsi="MS Gothic" w:eastAsia="MS Gothic" w:cs="MS Gothic"/>
          <w:spacing w:val="-2"/>
          <w:sz w:val="31"/>
          <w:szCs w:val="31"/>
        </w:rPr>
        <w:t>□</w:t>
      </w:r>
      <w:r>
        <w:rPr>
          <w:rFonts w:ascii="FangSong_GB2312" w:hAnsi="FangSong_GB2312" w:eastAsia="FangSong_GB2312" w:cs="FangSong_GB2312"/>
          <w:spacing w:val="-2"/>
          <w:sz w:val="31"/>
          <w:szCs w:val="31"/>
        </w:rPr>
        <w:t>同意/</w:t>
      </w:r>
      <w:r>
        <w:rPr>
          <w:rFonts w:ascii="MS Gothic" w:hAnsi="MS Gothic" w:eastAsia="MS Gothic" w:cs="MS Gothic"/>
          <w:spacing w:val="-2"/>
          <w:sz w:val="31"/>
          <w:szCs w:val="31"/>
        </w:rPr>
        <w:t>□</w:t>
      </w:r>
      <w:r>
        <w:rPr>
          <w:rFonts w:ascii="FangSong_GB2312" w:hAnsi="FangSong_GB2312" w:eastAsia="FangSong_GB2312" w:cs="FangSong_GB2312"/>
          <w:spacing w:val="-2"/>
          <w:sz w:val="31"/>
          <w:szCs w:val="31"/>
        </w:rPr>
        <w:t>不同意开展；</w:t>
      </w:r>
    </w:p>
    <w:p>
      <w:pPr>
        <w:pStyle w:val="2"/>
        <w:spacing w:line="393" w:lineRule="auto"/>
      </w:pPr>
    </w:p>
    <w:p>
      <w:pPr>
        <w:spacing w:before="1" w:line="43" w:lineRule="exact"/>
        <w:ind w:firstLine="1152"/>
      </w:pPr>
      <w:r>
        <w:drawing>
          <wp:inline distT="0" distB="0" distL="0" distR="0">
            <wp:extent cx="547370" cy="27305"/>
            <wp:effectExtent l="0" t="0" r="0" b="0"/>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337"/>
                    <a:stretch>
                      <a:fillRect/>
                    </a:stretch>
                  </pic:blipFill>
                  <pic:spPr>
                    <a:xfrm>
                      <a:off x="0" y="0"/>
                      <a:ext cx="547955" cy="27346"/>
                    </a:xfrm>
                    <a:prstGeom prst="rect">
                      <a:avLst/>
                    </a:prstGeom>
                  </pic:spPr>
                </pic:pic>
              </a:graphicData>
            </a:graphic>
          </wp:inline>
        </w:drawing>
      </w:r>
    </w:p>
    <w:p>
      <w:pPr>
        <w:spacing w:before="290" w:line="231" w:lineRule="auto"/>
        <w:ind w:left="672"/>
        <w:rPr>
          <w:rFonts w:ascii="黑体" w:hAnsi="黑体" w:eastAsia="黑体" w:cs="黑体"/>
          <w:sz w:val="31"/>
          <w:szCs w:val="31"/>
        </w:rPr>
      </w:pPr>
      <w:r>
        <w:rPr>
          <w:rFonts w:ascii="黑体" w:hAnsi="黑体" w:eastAsia="黑体" w:cs="黑体"/>
          <w:spacing w:val="5"/>
          <w:sz w:val="31"/>
          <w:szCs w:val="31"/>
        </w:rPr>
        <w:t>二、结论</w:t>
      </w:r>
    </w:p>
    <w:p>
      <w:pPr>
        <w:spacing w:before="175" w:line="333" w:lineRule="auto"/>
        <w:ind w:left="1319" w:right="2276" w:hanging="660"/>
        <w:rPr>
          <w:rFonts w:ascii="FangSong_GB2312" w:hAnsi="FangSong_GB2312" w:eastAsia="FangSong_GB2312" w:cs="FangSong_GB2312"/>
          <w:sz w:val="31"/>
          <w:szCs w:val="31"/>
        </w:rPr>
      </w:pPr>
      <w:r>
        <w:rPr>
          <w:rFonts w:ascii="KaiTi_GB2312" w:hAnsi="KaiTi_GB2312" w:eastAsia="KaiTi_GB2312" w:cs="KaiTi_GB2312"/>
          <w:spacing w:val="7"/>
          <w:sz w:val="31"/>
          <w:szCs w:val="31"/>
        </w:rPr>
        <w:t xml:space="preserve">（一）医疗技术临床应用管理专门组织 </w:t>
      </w:r>
      <w:r>
        <w:rPr>
          <w:rFonts w:ascii="MS Gothic" w:hAnsi="MS Gothic" w:eastAsia="MS Gothic" w:cs="MS Gothic"/>
          <w:spacing w:val="-11"/>
          <w:sz w:val="31"/>
          <w:szCs w:val="31"/>
        </w:rPr>
        <w:t>□</w:t>
      </w:r>
      <w:r>
        <w:rPr>
          <w:rFonts w:ascii="FangSong_GB2312" w:hAnsi="FangSong_GB2312" w:eastAsia="FangSong_GB2312" w:cs="FangSong_GB2312"/>
          <w:spacing w:val="-11"/>
          <w:sz w:val="31"/>
          <w:szCs w:val="31"/>
        </w:rPr>
        <w:t>同意</w:t>
      </w:r>
    </w:p>
    <w:p>
      <w:pPr>
        <w:spacing w:line="327" w:lineRule="auto"/>
        <w:ind w:left="659" w:right="1640" w:firstLine="660"/>
        <w:rPr>
          <w:rFonts w:ascii="KaiTi_GB2312" w:hAnsi="KaiTi_GB2312" w:eastAsia="KaiTi_GB2312" w:cs="KaiTi_GB2312"/>
          <w:sz w:val="31"/>
          <w:szCs w:val="31"/>
        </w:rPr>
      </w:pPr>
      <w:r>
        <w:rPr>
          <w:rFonts w:ascii="MS Gothic" w:hAnsi="MS Gothic" w:eastAsia="MS Gothic" w:cs="MS Gothic"/>
          <w:spacing w:val="2"/>
          <w:sz w:val="31"/>
          <w:szCs w:val="31"/>
        </w:rPr>
        <w:t>□</w:t>
      </w:r>
      <w:r>
        <w:rPr>
          <w:rFonts w:ascii="FangSong_GB2312" w:hAnsi="FangSong_GB2312" w:eastAsia="FangSong_GB2312" w:cs="FangSong_GB2312"/>
          <w:spacing w:val="2"/>
          <w:sz w:val="31"/>
          <w:szCs w:val="31"/>
        </w:rPr>
        <w:t>不同意</w:t>
      </w:r>
      <w:r>
        <w:rPr>
          <w:rFonts w:ascii="FangSong_GB2312" w:hAnsi="FangSong_GB2312" w:eastAsia="FangSong_GB2312" w:cs="FangSong_GB2312"/>
          <w:spacing w:val="6"/>
          <w:sz w:val="31"/>
          <w:szCs w:val="31"/>
        </w:rPr>
        <w:t xml:space="preserve">             </w:t>
      </w:r>
      <w:r>
        <w:rPr>
          <w:rFonts w:ascii="FangSong_GB2312" w:hAnsi="FangSong_GB2312" w:eastAsia="FangSong_GB2312" w:cs="FangSong_GB2312"/>
          <w:spacing w:val="2"/>
          <w:sz w:val="31"/>
          <w:szCs w:val="31"/>
        </w:rPr>
        <w:t xml:space="preserve">（签字/盖章） </w:t>
      </w:r>
      <w:r>
        <w:rPr>
          <w:rFonts w:ascii="KaiTi_GB2312" w:hAnsi="KaiTi_GB2312" w:eastAsia="KaiTi_GB2312" w:cs="KaiTi_GB2312"/>
          <w:spacing w:val="9"/>
          <w:sz w:val="31"/>
          <w:szCs w:val="31"/>
        </w:rPr>
        <w:t>（二）医疗技术临床应用伦理委员会</w:t>
      </w:r>
    </w:p>
    <w:p>
      <w:pPr>
        <w:spacing w:before="23" w:line="234" w:lineRule="auto"/>
        <w:ind w:left="1320"/>
        <w:rPr>
          <w:rFonts w:ascii="FangSong_GB2312" w:hAnsi="FangSong_GB2312" w:eastAsia="FangSong_GB2312" w:cs="FangSong_GB2312"/>
          <w:sz w:val="31"/>
          <w:szCs w:val="31"/>
        </w:rPr>
      </w:pPr>
      <w:r>
        <w:rPr>
          <w:rFonts w:ascii="MS Gothic" w:hAnsi="MS Gothic" w:eastAsia="MS Gothic" w:cs="MS Gothic"/>
          <w:spacing w:val="-11"/>
          <w:sz w:val="31"/>
          <w:szCs w:val="31"/>
        </w:rPr>
        <w:t>□</w:t>
      </w:r>
      <w:r>
        <w:rPr>
          <w:rFonts w:ascii="FangSong_GB2312" w:hAnsi="FangSong_GB2312" w:eastAsia="FangSong_GB2312" w:cs="FangSong_GB2312"/>
          <w:spacing w:val="-11"/>
          <w:sz w:val="31"/>
          <w:szCs w:val="31"/>
        </w:rPr>
        <w:t>同意</w:t>
      </w:r>
    </w:p>
    <w:p>
      <w:pPr>
        <w:spacing w:before="166" w:line="231" w:lineRule="auto"/>
        <w:ind w:left="1320"/>
        <w:rPr>
          <w:rFonts w:ascii="FangSong_GB2312" w:hAnsi="FangSong_GB2312" w:eastAsia="FangSong_GB2312" w:cs="FangSong_GB2312"/>
          <w:sz w:val="31"/>
          <w:szCs w:val="31"/>
        </w:rPr>
      </w:pPr>
      <w:r>
        <w:rPr>
          <w:rFonts w:ascii="MS Gothic" w:hAnsi="MS Gothic" w:eastAsia="MS Gothic" w:cs="MS Gothic"/>
          <w:spacing w:val="2"/>
          <w:sz w:val="31"/>
          <w:szCs w:val="31"/>
        </w:rPr>
        <w:t>□</w:t>
      </w:r>
      <w:r>
        <w:rPr>
          <w:rFonts w:ascii="FangSong_GB2312" w:hAnsi="FangSong_GB2312" w:eastAsia="FangSong_GB2312" w:cs="FangSong_GB2312"/>
          <w:spacing w:val="2"/>
          <w:sz w:val="31"/>
          <w:szCs w:val="31"/>
        </w:rPr>
        <w:t>不同意</w:t>
      </w:r>
      <w:r>
        <w:rPr>
          <w:rFonts w:ascii="FangSong_GB2312" w:hAnsi="FangSong_GB2312" w:eastAsia="FangSong_GB2312" w:cs="FangSong_GB2312"/>
          <w:spacing w:val="6"/>
          <w:sz w:val="31"/>
          <w:szCs w:val="31"/>
        </w:rPr>
        <w:t xml:space="preserve">             </w:t>
      </w:r>
      <w:r>
        <w:rPr>
          <w:rFonts w:ascii="FangSong_GB2312" w:hAnsi="FangSong_GB2312" w:eastAsia="FangSong_GB2312" w:cs="FangSong_GB2312"/>
          <w:spacing w:val="2"/>
          <w:sz w:val="31"/>
          <w:szCs w:val="31"/>
        </w:rPr>
        <w:t>（签字/盖章）</w:t>
      </w:r>
    </w:p>
    <w:p>
      <w:pPr>
        <w:spacing w:line="231" w:lineRule="auto"/>
        <w:rPr>
          <w:rFonts w:ascii="FangSong_GB2312" w:hAnsi="FangSong_GB2312" w:eastAsia="FangSong_GB2312" w:cs="FangSong_GB2312"/>
          <w:sz w:val="31"/>
          <w:szCs w:val="31"/>
        </w:rPr>
        <w:sectPr>
          <w:footerReference r:id="rId224" w:type="default"/>
          <w:pgSz w:w="11906" w:h="16838"/>
          <w:pgMar w:top="400" w:right="1785" w:bottom="693" w:left="1785" w:header="0" w:footer="381" w:gutter="0"/>
          <w:pgNumType w:fmt="decimal"/>
          <w:cols w:space="720" w:num="1"/>
        </w:sectPr>
      </w:pPr>
    </w:p>
    <w:p>
      <w:pPr>
        <w:pStyle w:val="2"/>
        <w:spacing w:line="305" w:lineRule="auto"/>
      </w:pPr>
    </w:p>
    <w:p>
      <w:pPr>
        <w:pStyle w:val="2"/>
        <w:spacing w:line="306" w:lineRule="auto"/>
      </w:pPr>
    </w:p>
    <w:p>
      <w:pPr>
        <w:pStyle w:val="2"/>
        <w:spacing w:line="306" w:lineRule="auto"/>
      </w:pPr>
    </w:p>
    <w:p>
      <w:pPr>
        <w:spacing w:before="166" w:line="202" w:lineRule="auto"/>
        <w:ind w:left="167"/>
        <w:rPr>
          <w:rFonts w:ascii="FZXiaoBiaoSong-B05" w:hAnsi="FZXiaoBiaoSong-B05" w:eastAsia="FZXiaoBiaoSong-B05" w:cs="FZXiaoBiaoSong-B05"/>
          <w:sz w:val="43"/>
          <w:szCs w:val="43"/>
        </w:rPr>
      </w:pPr>
      <w:r>
        <w:rPr>
          <w:rFonts w:ascii="FZXiaoBiaoSong-B05" w:hAnsi="FZXiaoBiaoSong-B05" w:eastAsia="FZXiaoBiaoSong-B05" w:cs="FZXiaoBiaoSong-B05"/>
          <w:spacing w:val="8"/>
          <w:sz w:val="43"/>
          <w:szCs w:val="43"/>
        </w:rPr>
        <w:t>技术负责人(限于在本机构注册的执业医师)</w:t>
      </w:r>
    </w:p>
    <w:p>
      <w:pPr>
        <w:spacing w:line="237" w:lineRule="auto"/>
        <w:ind w:left="2953"/>
        <w:outlineLvl w:val="1"/>
        <w:rPr>
          <w:rFonts w:ascii="FZXiaoBiaoSong-B05" w:hAnsi="FZXiaoBiaoSong-B05" w:eastAsia="FZXiaoBiaoSong-B05" w:cs="FZXiaoBiaoSong-B05"/>
          <w:sz w:val="43"/>
          <w:szCs w:val="43"/>
        </w:rPr>
      </w:pPr>
      <w:r>
        <w:rPr>
          <w:rFonts w:ascii="FZXiaoBiaoSong-B05" w:hAnsi="FZXiaoBiaoSong-B05" w:eastAsia="FZXiaoBiaoSong-B05" w:cs="FZXiaoBiaoSong-B05"/>
          <w:spacing w:val="8"/>
          <w:sz w:val="43"/>
          <w:szCs w:val="43"/>
        </w:rPr>
        <w:t>资质证明材料</w:t>
      </w:r>
    </w:p>
    <w:p>
      <w:pPr>
        <w:spacing w:before="169"/>
      </w:pPr>
    </w:p>
    <w:tbl>
      <w:tblPr>
        <w:tblStyle w:val="7"/>
        <w:tblW w:w="89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3"/>
        <w:gridCol w:w="1784"/>
        <w:gridCol w:w="2593"/>
        <w:gridCol w:w="2534"/>
        <w:gridCol w:w="9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093" w:type="dxa"/>
            <w:vAlign w:val="top"/>
          </w:tcPr>
          <w:p>
            <w:pPr>
              <w:spacing w:before="181" w:line="221" w:lineRule="auto"/>
              <w:ind w:left="232"/>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序号</w:t>
            </w:r>
          </w:p>
        </w:tc>
        <w:tc>
          <w:tcPr>
            <w:tcW w:w="1784" w:type="dxa"/>
            <w:vAlign w:val="top"/>
          </w:tcPr>
          <w:p>
            <w:pPr>
              <w:spacing w:before="180" w:line="220" w:lineRule="auto"/>
              <w:ind w:left="298"/>
              <w:rPr>
                <w:rFonts w:ascii="FangSong_GB2312" w:hAnsi="FangSong_GB2312" w:eastAsia="FangSong_GB2312" w:cs="FangSong_GB2312"/>
                <w:sz w:val="31"/>
                <w:szCs w:val="31"/>
              </w:rPr>
            </w:pPr>
            <w:r>
              <w:rPr>
                <w:rFonts w:ascii="FangSong_GB2312" w:hAnsi="FangSong_GB2312" w:eastAsia="FangSong_GB2312" w:cs="FangSong_GB2312"/>
                <w:spacing w:val="-3"/>
                <w:sz w:val="31"/>
                <w:szCs w:val="31"/>
              </w:rPr>
              <w:t>医师姓名</w:t>
            </w:r>
          </w:p>
        </w:tc>
        <w:tc>
          <w:tcPr>
            <w:tcW w:w="2593" w:type="dxa"/>
            <w:vAlign w:val="top"/>
          </w:tcPr>
          <w:p>
            <w:pPr>
              <w:spacing w:before="181" w:line="221" w:lineRule="auto"/>
              <w:ind w:left="672"/>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身份证号</w:t>
            </w:r>
          </w:p>
        </w:tc>
        <w:tc>
          <w:tcPr>
            <w:tcW w:w="2534" w:type="dxa"/>
            <w:vAlign w:val="top"/>
          </w:tcPr>
          <w:p>
            <w:pPr>
              <w:spacing w:before="181" w:line="219" w:lineRule="auto"/>
              <w:ind w:left="232"/>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是/否培训合格</w:t>
            </w:r>
          </w:p>
        </w:tc>
        <w:tc>
          <w:tcPr>
            <w:tcW w:w="919" w:type="dxa"/>
            <w:vAlign w:val="top"/>
          </w:tcPr>
          <w:p>
            <w:pPr>
              <w:spacing w:before="181" w:line="221" w:lineRule="auto"/>
              <w:ind w:left="152"/>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1093" w:type="dxa"/>
            <w:vAlign w:val="top"/>
          </w:tcPr>
          <w:p>
            <w:pPr>
              <w:spacing w:line="354" w:lineRule="auto"/>
              <w:rPr>
                <w:rFonts w:ascii="Arial"/>
                <w:sz w:val="21"/>
              </w:rPr>
            </w:pPr>
          </w:p>
          <w:p>
            <w:pPr>
              <w:spacing w:before="101" w:line="420" w:lineRule="exact"/>
              <w:ind w:left="495"/>
              <w:rPr>
                <w:rFonts w:ascii="FangSong_GB2312" w:hAnsi="FangSong_GB2312" w:eastAsia="FangSong_GB2312" w:cs="FangSong_GB2312"/>
                <w:sz w:val="31"/>
                <w:szCs w:val="31"/>
              </w:rPr>
            </w:pPr>
            <w:r>
              <w:rPr>
                <w:rFonts w:ascii="FangSong_GB2312" w:hAnsi="FangSong_GB2312" w:eastAsia="FangSong_GB2312" w:cs="FangSong_GB2312"/>
                <w:position w:val="1"/>
                <w:sz w:val="31"/>
                <w:szCs w:val="31"/>
              </w:rPr>
              <w:t>1</w:t>
            </w:r>
          </w:p>
        </w:tc>
        <w:tc>
          <w:tcPr>
            <w:tcW w:w="1784" w:type="dxa"/>
            <w:vAlign w:val="top"/>
          </w:tcPr>
          <w:p>
            <w:pPr>
              <w:rPr>
                <w:rFonts w:ascii="Arial"/>
                <w:sz w:val="21"/>
              </w:rPr>
            </w:pPr>
          </w:p>
        </w:tc>
        <w:tc>
          <w:tcPr>
            <w:tcW w:w="2593" w:type="dxa"/>
            <w:vAlign w:val="top"/>
          </w:tcPr>
          <w:p>
            <w:pPr>
              <w:rPr>
                <w:rFonts w:ascii="Arial"/>
                <w:sz w:val="21"/>
              </w:rPr>
            </w:pPr>
          </w:p>
        </w:tc>
        <w:tc>
          <w:tcPr>
            <w:tcW w:w="2534" w:type="dxa"/>
            <w:vAlign w:val="top"/>
          </w:tcPr>
          <w:p>
            <w:pPr>
              <w:spacing w:before="177" w:line="234" w:lineRule="auto"/>
              <w:ind w:left="990"/>
              <w:rPr>
                <w:rFonts w:ascii="FangSong_GB2312" w:hAnsi="FangSong_GB2312" w:eastAsia="FangSong_GB2312" w:cs="FangSong_GB2312"/>
                <w:sz w:val="31"/>
                <w:szCs w:val="31"/>
              </w:rPr>
            </w:pPr>
            <w:r>
              <w:rPr>
                <w:rFonts w:ascii="MS Gothic" w:hAnsi="MS Gothic" w:eastAsia="MS Gothic" w:cs="MS Gothic"/>
                <w:spacing w:val="-22"/>
                <w:sz w:val="31"/>
                <w:szCs w:val="31"/>
              </w:rPr>
              <w:t>□</w:t>
            </w:r>
            <w:r>
              <w:rPr>
                <w:rFonts w:ascii="FangSong_GB2312" w:hAnsi="FangSong_GB2312" w:eastAsia="FangSong_GB2312" w:cs="FangSong_GB2312"/>
                <w:spacing w:val="-22"/>
                <w:sz w:val="31"/>
                <w:szCs w:val="31"/>
              </w:rPr>
              <w:t>是</w:t>
            </w:r>
          </w:p>
          <w:p>
            <w:pPr>
              <w:spacing w:before="167" w:line="224" w:lineRule="auto"/>
              <w:ind w:left="990"/>
              <w:rPr>
                <w:rFonts w:ascii="FangSong_GB2312" w:hAnsi="FangSong_GB2312" w:eastAsia="FangSong_GB2312" w:cs="FangSong_GB2312"/>
                <w:sz w:val="31"/>
                <w:szCs w:val="31"/>
              </w:rPr>
            </w:pPr>
            <w:r>
              <w:rPr>
                <w:rFonts w:ascii="MS Gothic" w:hAnsi="MS Gothic" w:eastAsia="MS Gothic" w:cs="MS Gothic"/>
                <w:spacing w:val="-22"/>
                <w:sz w:val="31"/>
                <w:szCs w:val="31"/>
              </w:rPr>
              <w:t>□</w:t>
            </w:r>
            <w:r>
              <w:rPr>
                <w:rFonts w:ascii="FangSong_GB2312" w:hAnsi="FangSong_GB2312" w:eastAsia="FangSong_GB2312" w:cs="FangSong_GB2312"/>
                <w:spacing w:val="-22"/>
                <w:sz w:val="31"/>
                <w:szCs w:val="31"/>
              </w:rPr>
              <w:t>否</w:t>
            </w:r>
          </w:p>
        </w:tc>
        <w:tc>
          <w:tcPr>
            <w:tcW w:w="9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1093" w:type="dxa"/>
            <w:vAlign w:val="top"/>
          </w:tcPr>
          <w:p>
            <w:pPr>
              <w:spacing w:line="355" w:lineRule="auto"/>
              <w:rPr>
                <w:rFonts w:ascii="Arial"/>
                <w:sz w:val="21"/>
              </w:rPr>
            </w:pPr>
          </w:p>
          <w:p>
            <w:pPr>
              <w:spacing w:before="101" w:line="421" w:lineRule="exact"/>
              <w:ind w:left="487"/>
              <w:rPr>
                <w:rFonts w:ascii="FangSong_GB2312" w:hAnsi="FangSong_GB2312" w:eastAsia="FangSong_GB2312" w:cs="FangSong_GB2312"/>
                <w:sz w:val="31"/>
                <w:szCs w:val="31"/>
              </w:rPr>
            </w:pPr>
            <w:r>
              <w:rPr>
                <w:rFonts w:ascii="FangSong_GB2312" w:hAnsi="FangSong_GB2312" w:eastAsia="FangSong_GB2312" w:cs="FangSong_GB2312"/>
                <w:position w:val="1"/>
                <w:sz w:val="31"/>
                <w:szCs w:val="31"/>
              </w:rPr>
              <w:t>2</w:t>
            </w:r>
          </w:p>
        </w:tc>
        <w:tc>
          <w:tcPr>
            <w:tcW w:w="1784" w:type="dxa"/>
            <w:vAlign w:val="top"/>
          </w:tcPr>
          <w:p>
            <w:pPr>
              <w:rPr>
                <w:rFonts w:ascii="Arial"/>
                <w:sz w:val="21"/>
              </w:rPr>
            </w:pPr>
          </w:p>
        </w:tc>
        <w:tc>
          <w:tcPr>
            <w:tcW w:w="2593" w:type="dxa"/>
            <w:vAlign w:val="top"/>
          </w:tcPr>
          <w:p>
            <w:pPr>
              <w:rPr>
                <w:rFonts w:ascii="Arial"/>
                <w:sz w:val="21"/>
              </w:rPr>
            </w:pPr>
          </w:p>
        </w:tc>
        <w:tc>
          <w:tcPr>
            <w:tcW w:w="2534" w:type="dxa"/>
            <w:vAlign w:val="top"/>
          </w:tcPr>
          <w:p>
            <w:pPr>
              <w:spacing w:before="178" w:line="234" w:lineRule="auto"/>
              <w:ind w:left="990"/>
              <w:rPr>
                <w:rFonts w:ascii="FangSong_GB2312" w:hAnsi="FangSong_GB2312" w:eastAsia="FangSong_GB2312" w:cs="FangSong_GB2312"/>
                <w:sz w:val="31"/>
                <w:szCs w:val="31"/>
              </w:rPr>
            </w:pPr>
            <w:r>
              <w:rPr>
                <w:rFonts w:ascii="MS Gothic" w:hAnsi="MS Gothic" w:eastAsia="MS Gothic" w:cs="MS Gothic"/>
                <w:spacing w:val="-22"/>
                <w:sz w:val="31"/>
                <w:szCs w:val="31"/>
              </w:rPr>
              <w:t>□</w:t>
            </w:r>
            <w:r>
              <w:rPr>
                <w:rFonts w:ascii="FangSong_GB2312" w:hAnsi="FangSong_GB2312" w:eastAsia="FangSong_GB2312" w:cs="FangSong_GB2312"/>
                <w:spacing w:val="-22"/>
                <w:sz w:val="31"/>
                <w:szCs w:val="31"/>
              </w:rPr>
              <w:t>是</w:t>
            </w:r>
          </w:p>
          <w:p>
            <w:pPr>
              <w:spacing w:before="166" w:line="224" w:lineRule="auto"/>
              <w:ind w:left="990"/>
              <w:rPr>
                <w:rFonts w:ascii="FangSong_GB2312" w:hAnsi="FangSong_GB2312" w:eastAsia="FangSong_GB2312" w:cs="FangSong_GB2312"/>
                <w:sz w:val="31"/>
                <w:szCs w:val="31"/>
              </w:rPr>
            </w:pPr>
            <w:r>
              <w:rPr>
                <w:rFonts w:ascii="MS Gothic" w:hAnsi="MS Gothic" w:eastAsia="MS Gothic" w:cs="MS Gothic"/>
                <w:spacing w:val="-22"/>
                <w:sz w:val="31"/>
                <w:szCs w:val="31"/>
              </w:rPr>
              <w:t>□</w:t>
            </w:r>
            <w:r>
              <w:rPr>
                <w:rFonts w:ascii="FangSong_GB2312" w:hAnsi="FangSong_GB2312" w:eastAsia="FangSong_GB2312" w:cs="FangSong_GB2312"/>
                <w:spacing w:val="-22"/>
                <w:sz w:val="31"/>
                <w:szCs w:val="31"/>
              </w:rPr>
              <w:t>否</w:t>
            </w:r>
          </w:p>
        </w:tc>
        <w:tc>
          <w:tcPr>
            <w:tcW w:w="9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1093" w:type="dxa"/>
            <w:vAlign w:val="top"/>
          </w:tcPr>
          <w:p>
            <w:pPr>
              <w:spacing w:line="357" w:lineRule="auto"/>
              <w:rPr>
                <w:rFonts w:ascii="Arial"/>
                <w:sz w:val="21"/>
              </w:rPr>
            </w:pPr>
          </w:p>
          <w:p>
            <w:pPr>
              <w:spacing w:before="100" w:line="416" w:lineRule="exact"/>
              <w:ind w:left="500"/>
              <w:rPr>
                <w:rFonts w:ascii="FangSong_GB2312" w:hAnsi="FangSong_GB2312" w:eastAsia="FangSong_GB2312" w:cs="FangSong_GB2312"/>
                <w:sz w:val="31"/>
                <w:szCs w:val="31"/>
              </w:rPr>
            </w:pPr>
            <w:r>
              <w:rPr>
                <w:rFonts w:ascii="FangSong_GB2312" w:hAnsi="FangSong_GB2312" w:eastAsia="FangSong_GB2312" w:cs="FangSong_GB2312"/>
                <w:position w:val="1"/>
                <w:sz w:val="31"/>
                <w:szCs w:val="31"/>
              </w:rPr>
              <w:t>3</w:t>
            </w:r>
          </w:p>
        </w:tc>
        <w:tc>
          <w:tcPr>
            <w:tcW w:w="1784" w:type="dxa"/>
            <w:vAlign w:val="top"/>
          </w:tcPr>
          <w:p>
            <w:pPr>
              <w:rPr>
                <w:rFonts w:ascii="Arial"/>
                <w:sz w:val="21"/>
              </w:rPr>
            </w:pPr>
          </w:p>
        </w:tc>
        <w:tc>
          <w:tcPr>
            <w:tcW w:w="2593" w:type="dxa"/>
            <w:vAlign w:val="top"/>
          </w:tcPr>
          <w:p>
            <w:pPr>
              <w:rPr>
                <w:rFonts w:ascii="Arial"/>
                <w:sz w:val="21"/>
              </w:rPr>
            </w:pPr>
          </w:p>
        </w:tc>
        <w:tc>
          <w:tcPr>
            <w:tcW w:w="2534" w:type="dxa"/>
            <w:vAlign w:val="top"/>
          </w:tcPr>
          <w:p>
            <w:pPr>
              <w:spacing w:before="179" w:line="234" w:lineRule="auto"/>
              <w:ind w:left="990"/>
              <w:rPr>
                <w:rFonts w:ascii="FangSong_GB2312" w:hAnsi="FangSong_GB2312" w:eastAsia="FangSong_GB2312" w:cs="FangSong_GB2312"/>
                <w:sz w:val="31"/>
                <w:szCs w:val="31"/>
              </w:rPr>
            </w:pPr>
            <w:r>
              <w:rPr>
                <w:rFonts w:ascii="MS Gothic" w:hAnsi="MS Gothic" w:eastAsia="MS Gothic" w:cs="MS Gothic"/>
                <w:spacing w:val="-22"/>
                <w:sz w:val="31"/>
                <w:szCs w:val="31"/>
              </w:rPr>
              <w:t>□</w:t>
            </w:r>
            <w:r>
              <w:rPr>
                <w:rFonts w:ascii="FangSong_GB2312" w:hAnsi="FangSong_GB2312" w:eastAsia="FangSong_GB2312" w:cs="FangSong_GB2312"/>
                <w:spacing w:val="-22"/>
                <w:sz w:val="31"/>
                <w:szCs w:val="31"/>
              </w:rPr>
              <w:t>是</w:t>
            </w:r>
          </w:p>
          <w:p>
            <w:pPr>
              <w:spacing w:before="165" w:line="224" w:lineRule="auto"/>
              <w:ind w:left="990"/>
              <w:rPr>
                <w:rFonts w:ascii="FangSong_GB2312" w:hAnsi="FangSong_GB2312" w:eastAsia="FangSong_GB2312" w:cs="FangSong_GB2312"/>
                <w:sz w:val="31"/>
                <w:szCs w:val="31"/>
              </w:rPr>
            </w:pPr>
            <w:r>
              <w:rPr>
                <w:rFonts w:ascii="MS Gothic" w:hAnsi="MS Gothic" w:eastAsia="MS Gothic" w:cs="MS Gothic"/>
                <w:spacing w:val="-22"/>
                <w:sz w:val="31"/>
                <w:szCs w:val="31"/>
              </w:rPr>
              <w:t>□</w:t>
            </w:r>
            <w:r>
              <w:rPr>
                <w:rFonts w:ascii="FangSong_GB2312" w:hAnsi="FangSong_GB2312" w:eastAsia="FangSong_GB2312" w:cs="FangSong_GB2312"/>
                <w:spacing w:val="-22"/>
                <w:sz w:val="31"/>
                <w:szCs w:val="31"/>
              </w:rPr>
              <w:t>否</w:t>
            </w:r>
          </w:p>
        </w:tc>
        <w:tc>
          <w:tcPr>
            <w:tcW w:w="9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1093" w:type="dxa"/>
            <w:vAlign w:val="top"/>
          </w:tcPr>
          <w:p>
            <w:pPr>
              <w:spacing w:line="356" w:lineRule="auto"/>
              <w:rPr>
                <w:rFonts w:ascii="Arial"/>
                <w:sz w:val="21"/>
              </w:rPr>
            </w:pPr>
          </w:p>
          <w:p>
            <w:pPr>
              <w:spacing w:before="100" w:line="421" w:lineRule="exact"/>
              <w:ind w:left="486"/>
              <w:rPr>
                <w:rFonts w:ascii="FangSong_GB2312" w:hAnsi="FangSong_GB2312" w:eastAsia="FangSong_GB2312" w:cs="FangSong_GB2312"/>
                <w:sz w:val="31"/>
                <w:szCs w:val="31"/>
              </w:rPr>
            </w:pPr>
            <w:r>
              <w:rPr>
                <w:rFonts w:ascii="FangSong_GB2312" w:hAnsi="FangSong_GB2312" w:eastAsia="FangSong_GB2312" w:cs="FangSong_GB2312"/>
                <w:position w:val="1"/>
                <w:sz w:val="31"/>
                <w:szCs w:val="31"/>
              </w:rPr>
              <w:t>4</w:t>
            </w:r>
          </w:p>
        </w:tc>
        <w:tc>
          <w:tcPr>
            <w:tcW w:w="1784" w:type="dxa"/>
            <w:vAlign w:val="top"/>
          </w:tcPr>
          <w:p>
            <w:pPr>
              <w:rPr>
                <w:rFonts w:ascii="Arial"/>
                <w:sz w:val="21"/>
              </w:rPr>
            </w:pPr>
          </w:p>
        </w:tc>
        <w:tc>
          <w:tcPr>
            <w:tcW w:w="2593" w:type="dxa"/>
            <w:vAlign w:val="top"/>
          </w:tcPr>
          <w:p>
            <w:pPr>
              <w:rPr>
                <w:rFonts w:ascii="Arial"/>
                <w:sz w:val="21"/>
              </w:rPr>
            </w:pPr>
          </w:p>
        </w:tc>
        <w:tc>
          <w:tcPr>
            <w:tcW w:w="2534" w:type="dxa"/>
            <w:vAlign w:val="top"/>
          </w:tcPr>
          <w:p>
            <w:pPr>
              <w:spacing w:before="181" w:line="234" w:lineRule="auto"/>
              <w:ind w:left="990"/>
              <w:rPr>
                <w:rFonts w:ascii="FangSong_GB2312" w:hAnsi="FangSong_GB2312" w:eastAsia="FangSong_GB2312" w:cs="FangSong_GB2312"/>
                <w:sz w:val="31"/>
                <w:szCs w:val="31"/>
              </w:rPr>
            </w:pPr>
            <w:r>
              <w:rPr>
                <w:rFonts w:ascii="MS Gothic" w:hAnsi="MS Gothic" w:eastAsia="MS Gothic" w:cs="MS Gothic"/>
                <w:spacing w:val="-22"/>
                <w:sz w:val="31"/>
                <w:szCs w:val="31"/>
              </w:rPr>
              <w:t>□</w:t>
            </w:r>
            <w:r>
              <w:rPr>
                <w:rFonts w:ascii="FangSong_GB2312" w:hAnsi="FangSong_GB2312" w:eastAsia="FangSong_GB2312" w:cs="FangSong_GB2312"/>
                <w:spacing w:val="-22"/>
                <w:sz w:val="31"/>
                <w:szCs w:val="31"/>
              </w:rPr>
              <w:t>是</w:t>
            </w:r>
          </w:p>
          <w:p>
            <w:pPr>
              <w:spacing w:before="165" w:line="223" w:lineRule="auto"/>
              <w:ind w:left="990"/>
              <w:rPr>
                <w:rFonts w:ascii="FangSong_GB2312" w:hAnsi="FangSong_GB2312" w:eastAsia="FangSong_GB2312" w:cs="FangSong_GB2312"/>
                <w:sz w:val="31"/>
                <w:szCs w:val="31"/>
              </w:rPr>
            </w:pPr>
            <w:r>
              <w:rPr>
                <w:rFonts w:ascii="MS Gothic" w:hAnsi="MS Gothic" w:eastAsia="MS Gothic" w:cs="MS Gothic"/>
                <w:spacing w:val="-22"/>
                <w:sz w:val="31"/>
                <w:szCs w:val="31"/>
              </w:rPr>
              <w:t>□</w:t>
            </w:r>
            <w:r>
              <w:rPr>
                <w:rFonts w:ascii="FangSong_GB2312" w:hAnsi="FangSong_GB2312" w:eastAsia="FangSong_GB2312" w:cs="FangSong_GB2312"/>
                <w:spacing w:val="-22"/>
                <w:sz w:val="31"/>
                <w:szCs w:val="31"/>
              </w:rPr>
              <w:t>否</w:t>
            </w:r>
          </w:p>
        </w:tc>
        <w:tc>
          <w:tcPr>
            <w:tcW w:w="9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093" w:type="dxa"/>
            <w:vAlign w:val="top"/>
          </w:tcPr>
          <w:p>
            <w:pPr>
              <w:rPr>
                <w:rFonts w:ascii="Arial"/>
                <w:sz w:val="21"/>
              </w:rPr>
            </w:pPr>
          </w:p>
        </w:tc>
        <w:tc>
          <w:tcPr>
            <w:tcW w:w="1784" w:type="dxa"/>
            <w:vAlign w:val="top"/>
          </w:tcPr>
          <w:p>
            <w:pPr>
              <w:rPr>
                <w:rFonts w:ascii="Arial"/>
                <w:sz w:val="21"/>
              </w:rPr>
            </w:pPr>
          </w:p>
        </w:tc>
        <w:tc>
          <w:tcPr>
            <w:tcW w:w="2593" w:type="dxa"/>
            <w:vAlign w:val="top"/>
          </w:tcPr>
          <w:p>
            <w:pPr>
              <w:rPr>
                <w:rFonts w:ascii="Arial"/>
                <w:sz w:val="21"/>
              </w:rPr>
            </w:pPr>
          </w:p>
        </w:tc>
        <w:tc>
          <w:tcPr>
            <w:tcW w:w="2534" w:type="dxa"/>
            <w:vAlign w:val="top"/>
          </w:tcPr>
          <w:p>
            <w:pPr>
              <w:rPr>
                <w:rFonts w:ascii="Arial"/>
                <w:sz w:val="21"/>
              </w:rPr>
            </w:pPr>
          </w:p>
        </w:tc>
        <w:tc>
          <w:tcPr>
            <w:tcW w:w="919" w:type="dxa"/>
            <w:vAlign w:val="top"/>
          </w:tcPr>
          <w:p>
            <w:pPr>
              <w:rPr>
                <w:rFonts w:ascii="Arial"/>
                <w:sz w:val="21"/>
              </w:rPr>
            </w:pPr>
          </w:p>
        </w:tc>
      </w:tr>
    </w:tbl>
    <w:p>
      <w:pPr>
        <w:pStyle w:val="2"/>
      </w:pPr>
    </w:p>
    <w:p>
      <w:pPr>
        <w:sectPr>
          <w:footerReference r:id="rId225" w:type="default"/>
          <w:pgSz w:w="11906" w:h="16838"/>
          <w:pgMar w:top="400" w:right="1289" w:bottom="693" w:left="1687" w:header="0" w:footer="381" w:gutter="0"/>
          <w:pgNumType w:fmt="decimal"/>
          <w:cols w:space="720" w:num="1"/>
        </w:sectPr>
      </w:pPr>
    </w:p>
    <w:p>
      <w:pPr>
        <w:pStyle w:val="2"/>
        <w:spacing w:line="249" w:lineRule="auto"/>
      </w:pPr>
    </w:p>
    <w:p>
      <w:pPr>
        <w:pStyle w:val="2"/>
        <w:spacing w:line="249" w:lineRule="auto"/>
      </w:pPr>
    </w:p>
    <w:p>
      <w:pPr>
        <w:pStyle w:val="2"/>
        <w:spacing w:line="249" w:lineRule="auto"/>
      </w:pPr>
    </w:p>
    <w:p>
      <w:pPr>
        <w:pStyle w:val="2"/>
        <w:spacing w:line="250" w:lineRule="auto"/>
      </w:pPr>
    </w:p>
    <w:p>
      <w:pPr>
        <w:spacing w:before="140" w:line="223" w:lineRule="auto"/>
        <w:ind w:left="3468"/>
        <w:outlineLvl w:val="1"/>
        <w:rPr>
          <w:rFonts w:ascii="宋体" w:hAnsi="宋体" w:eastAsia="宋体" w:cs="宋体"/>
          <w:sz w:val="43"/>
          <w:szCs w:val="43"/>
        </w:rPr>
      </w:pPr>
      <w:r>
        <w:rPr>
          <w:rFonts w:ascii="宋体" w:hAnsi="宋体" w:eastAsia="宋体" w:cs="宋体"/>
          <w:b/>
          <w:bCs/>
          <w:spacing w:val="4"/>
          <w:sz w:val="43"/>
          <w:szCs w:val="43"/>
        </w:rPr>
        <w:t>限制类医疗技术临床应用备案汇总表</w:t>
      </w:r>
    </w:p>
    <w:p>
      <w:pPr>
        <w:spacing w:before="159" w:line="219" w:lineRule="auto"/>
        <w:ind w:left="134"/>
        <w:rPr>
          <w:rFonts w:ascii="宋体" w:hAnsi="宋体" w:eastAsia="宋体" w:cs="宋体"/>
          <w:sz w:val="24"/>
          <w:szCs w:val="24"/>
        </w:rPr>
      </w:pPr>
      <w:r>
        <w:rPr>
          <w:rFonts w:ascii="宋体" w:hAnsi="宋体" w:eastAsia="宋体" w:cs="宋体"/>
          <w:b/>
          <w:bCs/>
          <w:spacing w:val="-8"/>
          <w:sz w:val="24"/>
          <w:szCs w:val="24"/>
        </w:rPr>
        <w:t>医疗机构（盖章</w:t>
      </w:r>
      <w:r>
        <w:rPr>
          <w:rFonts w:ascii="宋体" w:hAnsi="宋体" w:eastAsia="宋体" w:cs="宋体"/>
          <w:b/>
          <w:bCs/>
          <w:spacing w:val="-11"/>
          <w:sz w:val="24"/>
          <w:szCs w:val="24"/>
        </w:rPr>
        <w:t>）：</w:t>
      </w:r>
    </w:p>
    <w:p>
      <w:pPr>
        <w:spacing w:line="124" w:lineRule="exact"/>
      </w:pPr>
    </w:p>
    <w:tbl>
      <w:tblPr>
        <w:tblStyle w:val="7"/>
        <w:tblW w:w="139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9"/>
        <w:gridCol w:w="2993"/>
        <w:gridCol w:w="1664"/>
        <w:gridCol w:w="2204"/>
        <w:gridCol w:w="2399"/>
        <w:gridCol w:w="1724"/>
        <w:gridCol w:w="21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7" w:hRule="atLeast"/>
        </w:trPr>
        <w:tc>
          <w:tcPr>
            <w:tcW w:w="729" w:type="dxa"/>
            <w:vAlign w:val="top"/>
          </w:tcPr>
          <w:p>
            <w:pPr>
              <w:spacing w:line="458" w:lineRule="auto"/>
              <w:rPr>
                <w:rFonts w:ascii="Arial"/>
                <w:sz w:val="21"/>
              </w:rPr>
            </w:pPr>
          </w:p>
          <w:p>
            <w:pPr>
              <w:spacing w:before="78" w:line="221" w:lineRule="auto"/>
              <w:ind w:left="128"/>
              <w:rPr>
                <w:rFonts w:ascii="宋体" w:hAnsi="宋体" w:eastAsia="宋体" w:cs="宋体"/>
                <w:sz w:val="24"/>
                <w:szCs w:val="24"/>
              </w:rPr>
            </w:pPr>
            <w:r>
              <w:rPr>
                <w:rFonts w:ascii="宋体" w:hAnsi="宋体" w:eastAsia="宋体" w:cs="宋体"/>
                <w:b/>
                <w:bCs/>
                <w:spacing w:val="-5"/>
                <w:sz w:val="24"/>
                <w:szCs w:val="24"/>
              </w:rPr>
              <w:t>序号</w:t>
            </w:r>
          </w:p>
        </w:tc>
        <w:tc>
          <w:tcPr>
            <w:tcW w:w="2993" w:type="dxa"/>
            <w:vAlign w:val="top"/>
          </w:tcPr>
          <w:p>
            <w:pPr>
              <w:spacing w:line="459" w:lineRule="auto"/>
              <w:rPr>
                <w:rFonts w:ascii="Arial"/>
                <w:sz w:val="21"/>
              </w:rPr>
            </w:pPr>
          </w:p>
          <w:p>
            <w:pPr>
              <w:spacing w:before="78" w:line="219" w:lineRule="auto"/>
              <w:ind w:left="779"/>
              <w:rPr>
                <w:rFonts w:ascii="宋体" w:hAnsi="宋体" w:eastAsia="宋体" w:cs="宋体"/>
                <w:sz w:val="24"/>
                <w:szCs w:val="24"/>
              </w:rPr>
            </w:pPr>
            <w:r>
              <w:rPr>
                <w:rFonts w:ascii="宋体" w:hAnsi="宋体" w:eastAsia="宋体" w:cs="宋体"/>
                <w:b/>
                <w:bCs/>
                <w:spacing w:val="-4"/>
                <w:sz w:val="24"/>
                <w:szCs w:val="24"/>
              </w:rPr>
              <w:t>技术项目名称</w:t>
            </w:r>
          </w:p>
        </w:tc>
        <w:tc>
          <w:tcPr>
            <w:tcW w:w="1664" w:type="dxa"/>
            <w:vAlign w:val="top"/>
          </w:tcPr>
          <w:p>
            <w:pPr>
              <w:spacing w:line="459" w:lineRule="auto"/>
              <w:rPr>
                <w:rFonts w:ascii="Arial"/>
                <w:sz w:val="21"/>
              </w:rPr>
            </w:pPr>
          </w:p>
          <w:p>
            <w:pPr>
              <w:spacing w:before="78" w:line="219" w:lineRule="auto"/>
              <w:ind w:left="196"/>
              <w:rPr>
                <w:rFonts w:ascii="宋体" w:hAnsi="宋体" w:eastAsia="宋体" w:cs="宋体"/>
                <w:sz w:val="24"/>
                <w:szCs w:val="24"/>
              </w:rPr>
            </w:pPr>
            <w:r>
              <w:rPr>
                <w:rFonts w:ascii="宋体" w:hAnsi="宋体" w:eastAsia="宋体" w:cs="宋体"/>
                <w:b/>
                <w:bCs/>
                <w:spacing w:val="-8"/>
                <w:sz w:val="24"/>
                <w:szCs w:val="24"/>
              </w:rPr>
              <w:t>国家级/省级</w:t>
            </w:r>
          </w:p>
        </w:tc>
        <w:tc>
          <w:tcPr>
            <w:tcW w:w="2204" w:type="dxa"/>
            <w:vAlign w:val="top"/>
          </w:tcPr>
          <w:p>
            <w:pPr>
              <w:spacing w:before="249" w:line="219" w:lineRule="auto"/>
              <w:ind w:left="269"/>
              <w:rPr>
                <w:rFonts w:ascii="宋体" w:hAnsi="宋体" w:eastAsia="宋体" w:cs="宋体"/>
                <w:sz w:val="24"/>
                <w:szCs w:val="24"/>
              </w:rPr>
            </w:pPr>
            <w:r>
              <w:rPr>
                <w:rFonts w:ascii="宋体" w:hAnsi="宋体" w:eastAsia="宋体" w:cs="宋体"/>
                <w:b/>
                <w:bCs/>
                <w:spacing w:val="-4"/>
                <w:sz w:val="24"/>
                <w:szCs w:val="24"/>
              </w:rPr>
              <w:t>前期已备案技术</w:t>
            </w:r>
          </w:p>
          <w:p>
            <w:pPr>
              <w:spacing w:before="295" w:line="220" w:lineRule="auto"/>
              <w:ind w:left="577"/>
              <w:rPr>
                <w:rFonts w:ascii="宋体" w:hAnsi="宋体" w:eastAsia="宋体" w:cs="宋体"/>
                <w:sz w:val="24"/>
                <w:szCs w:val="24"/>
              </w:rPr>
            </w:pPr>
            <w:r>
              <w:rPr>
                <w:rFonts w:ascii="宋体" w:hAnsi="宋体" w:eastAsia="宋体" w:cs="宋体"/>
                <w:b/>
                <w:bCs/>
                <w:spacing w:val="-9"/>
                <w:sz w:val="24"/>
                <w:szCs w:val="24"/>
              </w:rPr>
              <w:t>（是/否）</w:t>
            </w:r>
          </w:p>
        </w:tc>
        <w:tc>
          <w:tcPr>
            <w:tcW w:w="2399" w:type="dxa"/>
            <w:vAlign w:val="top"/>
          </w:tcPr>
          <w:p>
            <w:pPr>
              <w:spacing w:before="248" w:line="219" w:lineRule="auto"/>
              <w:ind w:left="603"/>
              <w:rPr>
                <w:rFonts w:ascii="宋体" w:hAnsi="宋体" w:eastAsia="宋体" w:cs="宋体"/>
                <w:sz w:val="24"/>
                <w:szCs w:val="24"/>
              </w:rPr>
            </w:pPr>
            <w:r>
              <w:rPr>
                <w:rFonts w:ascii="宋体" w:hAnsi="宋体" w:eastAsia="宋体" w:cs="宋体"/>
                <w:b/>
                <w:bCs/>
                <w:spacing w:val="-4"/>
                <w:sz w:val="24"/>
                <w:szCs w:val="24"/>
              </w:rPr>
              <w:t>拟开展技术</w:t>
            </w:r>
          </w:p>
          <w:p>
            <w:pPr>
              <w:spacing w:before="296" w:line="220" w:lineRule="auto"/>
              <w:ind w:left="675"/>
              <w:rPr>
                <w:rFonts w:ascii="宋体" w:hAnsi="宋体" w:eastAsia="宋体" w:cs="宋体"/>
                <w:sz w:val="24"/>
                <w:szCs w:val="24"/>
              </w:rPr>
            </w:pPr>
            <w:r>
              <w:rPr>
                <w:rFonts w:ascii="宋体" w:hAnsi="宋体" w:eastAsia="宋体" w:cs="宋体"/>
                <w:b/>
                <w:bCs/>
                <w:spacing w:val="-9"/>
                <w:sz w:val="24"/>
                <w:szCs w:val="24"/>
              </w:rPr>
              <w:t>（是/否）</w:t>
            </w:r>
          </w:p>
        </w:tc>
        <w:tc>
          <w:tcPr>
            <w:tcW w:w="1724" w:type="dxa"/>
            <w:vAlign w:val="top"/>
          </w:tcPr>
          <w:p>
            <w:pPr>
              <w:spacing w:line="286" w:lineRule="auto"/>
              <w:rPr>
                <w:rFonts w:ascii="Arial"/>
                <w:sz w:val="21"/>
              </w:rPr>
            </w:pPr>
          </w:p>
          <w:p>
            <w:pPr>
              <w:spacing w:before="78" w:line="218" w:lineRule="auto"/>
              <w:ind w:left="185"/>
              <w:rPr>
                <w:rFonts w:ascii="宋体" w:hAnsi="宋体" w:eastAsia="宋体" w:cs="宋体"/>
                <w:sz w:val="24"/>
                <w:szCs w:val="24"/>
              </w:rPr>
            </w:pPr>
            <w:r>
              <w:rPr>
                <w:rFonts w:ascii="宋体" w:hAnsi="宋体" w:eastAsia="宋体" w:cs="宋体"/>
                <w:b/>
                <w:bCs/>
                <w:spacing w:val="-10"/>
                <w:sz w:val="24"/>
                <w:szCs w:val="24"/>
              </w:rPr>
              <w:t>自我评估合格</w:t>
            </w:r>
          </w:p>
          <w:p>
            <w:pPr>
              <w:spacing w:before="156" w:line="220" w:lineRule="auto"/>
              <w:ind w:left="340"/>
              <w:rPr>
                <w:rFonts w:ascii="宋体" w:hAnsi="宋体" w:eastAsia="宋体" w:cs="宋体"/>
                <w:sz w:val="24"/>
                <w:szCs w:val="24"/>
              </w:rPr>
            </w:pPr>
            <w:r>
              <w:rPr>
                <w:rFonts w:ascii="宋体" w:hAnsi="宋体" w:eastAsia="宋体" w:cs="宋体"/>
                <w:b/>
                <w:bCs/>
                <w:spacing w:val="-9"/>
                <w:sz w:val="24"/>
                <w:szCs w:val="24"/>
              </w:rPr>
              <w:t>（是/否）</w:t>
            </w:r>
          </w:p>
        </w:tc>
        <w:tc>
          <w:tcPr>
            <w:tcW w:w="2191" w:type="dxa"/>
            <w:vAlign w:val="top"/>
          </w:tcPr>
          <w:p>
            <w:pPr>
              <w:spacing w:line="458" w:lineRule="auto"/>
              <w:rPr>
                <w:rFonts w:ascii="Arial"/>
                <w:sz w:val="21"/>
              </w:rPr>
            </w:pPr>
          </w:p>
          <w:p>
            <w:pPr>
              <w:spacing w:before="78" w:line="221" w:lineRule="auto"/>
              <w:ind w:left="863"/>
              <w:rPr>
                <w:rFonts w:ascii="宋体" w:hAnsi="宋体" w:eastAsia="宋体" w:cs="宋体"/>
                <w:sz w:val="24"/>
                <w:szCs w:val="24"/>
              </w:rPr>
            </w:pPr>
            <w:r>
              <w:rPr>
                <w:rFonts w:ascii="宋体" w:hAnsi="宋体" w:eastAsia="宋体" w:cs="宋体"/>
                <w:b/>
                <w:bCs/>
                <w:spacing w:val="-6"/>
                <w:sz w:val="24"/>
                <w:szCs w:val="24"/>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2" w:hRule="atLeast"/>
        </w:trPr>
        <w:tc>
          <w:tcPr>
            <w:tcW w:w="729" w:type="dxa"/>
            <w:vAlign w:val="top"/>
          </w:tcPr>
          <w:p>
            <w:pPr>
              <w:spacing w:line="380" w:lineRule="auto"/>
              <w:rPr>
                <w:rFonts w:ascii="Arial"/>
                <w:sz w:val="21"/>
              </w:rPr>
            </w:pPr>
          </w:p>
          <w:p>
            <w:pPr>
              <w:spacing w:before="78" w:line="241" w:lineRule="auto"/>
              <w:ind w:left="135"/>
              <w:rPr>
                <w:rFonts w:ascii="宋体" w:hAnsi="宋体" w:eastAsia="宋体" w:cs="宋体"/>
                <w:sz w:val="24"/>
                <w:szCs w:val="24"/>
              </w:rPr>
            </w:pPr>
            <w:r>
              <w:rPr>
                <w:rFonts w:ascii="宋体" w:hAnsi="宋体" w:eastAsia="宋体" w:cs="宋体"/>
                <w:sz w:val="24"/>
                <w:szCs w:val="24"/>
              </w:rPr>
              <w:t>1</w:t>
            </w:r>
          </w:p>
        </w:tc>
        <w:tc>
          <w:tcPr>
            <w:tcW w:w="2993" w:type="dxa"/>
            <w:vAlign w:val="top"/>
          </w:tcPr>
          <w:p>
            <w:pPr>
              <w:rPr>
                <w:rFonts w:ascii="Arial"/>
                <w:sz w:val="21"/>
              </w:rPr>
            </w:pPr>
          </w:p>
        </w:tc>
        <w:tc>
          <w:tcPr>
            <w:tcW w:w="1664" w:type="dxa"/>
            <w:vAlign w:val="top"/>
          </w:tcPr>
          <w:p>
            <w:pPr>
              <w:spacing w:before="169" w:line="199" w:lineRule="auto"/>
              <w:ind w:left="380"/>
              <w:rPr>
                <w:rFonts w:ascii="宋体" w:hAnsi="宋体" w:eastAsia="宋体" w:cs="宋体"/>
                <w:sz w:val="24"/>
                <w:szCs w:val="24"/>
              </w:rPr>
            </w:pPr>
            <w:r>
              <w:rPr>
                <w:rFonts w:ascii="微软雅黑" w:hAnsi="微软雅黑" w:eastAsia="微软雅黑" w:cs="微软雅黑"/>
                <w:b/>
                <w:bCs/>
                <w:spacing w:val="7"/>
                <w:sz w:val="24"/>
                <w:szCs w:val="24"/>
              </w:rPr>
              <w:t>□</w:t>
            </w:r>
            <w:r>
              <w:rPr>
                <w:rFonts w:ascii="宋体" w:hAnsi="宋体" w:eastAsia="宋体" w:cs="宋体"/>
                <w:b/>
                <w:bCs/>
                <w:spacing w:val="7"/>
                <w:sz w:val="24"/>
                <w:szCs w:val="24"/>
              </w:rPr>
              <w:t>国家级</w:t>
            </w:r>
          </w:p>
          <w:p>
            <w:pPr>
              <w:spacing w:before="236" w:line="200" w:lineRule="auto"/>
              <w:ind w:left="380"/>
              <w:rPr>
                <w:rFonts w:ascii="宋体" w:hAnsi="宋体" w:eastAsia="宋体" w:cs="宋体"/>
                <w:sz w:val="24"/>
                <w:szCs w:val="24"/>
              </w:rPr>
            </w:pPr>
            <w:r>
              <w:rPr>
                <w:rFonts w:ascii="微软雅黑" w:hAnsi="微软雅黑" w:eastAsia="微软雅黑" w:cs="微软雅黑"/>
                <w:b/>
                <w:bCs/>
                <w:spacing w:val="9"/>
                <w:sz w:val="24"/>
                <w:szCs w:val="24"/>
              </w:rPr>
              <w:t>□</w:t>
            </w:r>
            <w:r>
              <w:rPr>
                <w:rFonts w:ascii="宋体" w:hAnsi="宋体" w:eastAsia="宋体" w:cs="宋体"/>
                <w:b/>
                <w:bCs/>
                <w:spacing w:val="9"/>
                <w:sz w:val="24"/>
                <w:szCs w:val="24"/>
              </w:rPr>
              <w:t>省</w:t>
            </w:r>
            <w:r>
              <w:rPr>
                <w:rFonts w:ascii="宋体" w:hAnsi="宋体" w:eastAsia="宋体" w:cs="宋体"/>
                <w:spacing w:val="9"/>
                <w:sz w:val="24"/>
                <w:szCs w:val="24"/>
              </w:rPr>
              <w:t xml:space="preserve">  </w:t>
            </w:r>
            <w:r>
              <w:rPr>
                <w:rFonts w:ascii="宋体" w:hAnsi="宋体" w:eastAsia="宋体" w:cs="宋体"/>
                <w:b/>
                <w:bCs/>
                <w:spacing w:val="9"/>
                <w:sz w:val="24"/>
                <w:szCs w:val="24"/>
              </w:rPr>
              <w:t>级</w:t>
            </w:r>
          </w:p>
        </w:tc>
        <w:tc>
          <w:tcPr>
            <w:tcW w:w="2204" w:type="dxa"/>
            <w:vAlign w:val="top"/>
          </w:tcPr>
          <w:p>
            <w:pPr>
              <w:spacing w:before="170" w:line="201" w:lineRule="auto"/>
              <w:ind w:left="891"/>
              <w:rPr>
                <w:rFonts w:ascii="宋体" w:hAnsi="宋体" w:eastAsia="宋体" w:cs="宋体"/>
                <w:sz w:val="24"/>
                <w:szCs w:val="24"/>
              </w:rPr>
            </w:pPr>
            <w:r>
              <w:rPr>
                <w:rFonts w:ascii="微软雅黑" w:hAnsi="微软雅黑" w:eastAsia="微软雅黑" w:cs="微软雅黑"/>
                <w:b/>
                <w:bCs/>
                <w:spacing w:val="17"/>
                <w:sz w:val="24"/>
                <w:szCs w:val="24"/>
              </w:rPr>
              <w:t>□</w:t>
            </w:r>
            <w:r>
              <w:rPr>
                <w:rFonts w:ascii="宋体" w:hAnsi="宋体" w:eastAsia="宋体" w:cs="宋体"/>
                <w:b/>
                <w:bCs/>
                <w:spacing w:val="17"/>
                <w:sz w:val="24"/>
                <w:szCs w:val="24"/>
              </w:rPr>
              <w:t>是</w:t>
            </w:r>
          </w:p>
          <w:p>
            <w:pPr>
              <w:spacing w:before="233" w:line="200" w:lineRule="auto"/>
              <w:ind w:left="891"/>
              <w:rPr>
                <w:rFonts w:ascii="宋体" w:hAnsi="宋体" w:eastAsia="宋体" w:cs="宋体"/>
                <w:sz w:val="24"/>
                <w:szCs w:val="24"/>
              </w:rPr>
            </w:pPr>
            <w:r>
              <w:rPr>
                <w:rFonts w:ascii="微软雅黑" w:hAnsi="微软雅黑" w:eastAsia="微软雅黑" w:cs="微软雅黑"/>
                <w:b/>
                <w:bCs/>
                <w:spacing w:val="17"/>
                <w:sz w:val="24"/>
                <w:szCs w:val="24"/>
              </w:rPr>
              <w:t>□</w:t>
            </w:r>
            <w:r>
              <w:rPr>
                <w:rFonts w:ascii="宋体" w:hAnsi="宋体" w:eastAsia="宋体" w:cs="宋体"/>
                <w:b/>
                <w:bCs/>
                <w:spacing w:val="17"/>
                <w:sz w:val="24"/>
                <w:szCs w:val="24"/>
              </w:rPr>
              <w:t>否</w:t>
            </w:r>
          </w:p>
        </w:tc>
        <w:tc>
          <w:tcPr>
            <w:tcW w:w="2399" w:type="dxa"/>
            <w:vAlign w:val="top"/>
          </w:tcPr>
          <w:p>
            <w:pPr>
              <w:spacing w:before="170" w:line="201" w:lineRule="auto"/>
              <w:ind w:left="991"/>
              <w:rPr>
                <w:rFonts w:ascii="宋体" w:hAnsi="宋体" w:eastAsia="宋体" w:cs="宋体"/>
                <w:sz w:val="24"/>
                <w:szCs w:val="24"/>
              </w:rPr>
            </w:pPr>
            <w:r>
              <w:rPr>
                <w:rFonts w:ascii="微软雅黑" w:hAnsi="微软雅黑" w:eastAsia="微软雅黑" w:cs="微软雅黑"/>
                <w:b/>
                <w:bCs/>
                <w:spacing w:val="17"/>
                <w:sz w:val="24"/>
                <w:szCs w:val="24"/>
              </w:rPr>
              <w:t>□</w:t>
            </w:r>
            <w:r>
              <w:rPr>
                <w:rFonts w:ascii="宋体" w:hAnsi="宋体" w:eastAsia="宋体" w:cs="宋体"/>
                <w:b/>
                <w:bCs/>
                <w:spacing w:val="17"/>
                <w:sz w:val="24"/>
                <w:szCs w:val="24"/>
              </w:rPr>
              <w:t>是</w:t>
            </w:r>
          </w:p>
          <w:p>
            <w:pPr>
              <w:spacing w:before="233" w:line="200" w:lineRule="auto"/>
              <w:ind w:left="991"/>
              <w:rPr>
                <w:rFonts w:ascii="宋体" w:hAnsi="宋体" w:eastAsia="宋体" w:cs="宋体"/>
                <w:sz w:val="24"/>
                <w:szCs w:val="24"/>
              </w:rPr>
            </w:pPr>
            <w:r>
              <w:rPr>
                <w:rFonts w:ascii="微软雅黑" w:hAnsi="微软雅黑" w:eastAsia="微软雅黑" w:cs="微软雅黑"/>
                <w:b/>
                <w:bCs/>
                <w:spacing w:val="17"/>
                <w:sz w:val="24"/>
                <w:szCs w:val="24"/>
              </w:rPr>
              <w:t>□</w:t>
            </w:r>
            <w:r>
              <w:rPr>
                <w:rFonts w:ascii="宋体" w:hAnsi="宋体" w:eastAsia="宋体" w:cs="宋体"/>
                <w:b/>
                <w:bCs/>
                <w:spacing w:val="17"/>
                <w:sz w:val="24"/>
                <w:szCs w:val="24"/>
              </w:rPr>
              <w:t>否</w:t>
            </w:r>
          </w:p>
        </w:tc>
        <w:tc>
          <w:tcPr>
            <w:tcW w:w="1724" w:type="dxa"/>
            <w:vAlign w:val="top"/>
          </w:tcPr>
          <w:p>
            <w:pPr>
              <w:spacing w:before="170" w:line="201" w:lineRule="auto"/>
              <w:ind w:left="653"/>
              <w:rPr>
                <w:rFonts w:ascii="宋体" w:hAnsi="宋体" w:eastAsia="宋体" w:cs="宋体"/>
                <w:sz w:val="24"/>
                <w:szCs w:val="24"/>
              </w:rPr>
            </w:pPr>
            <w:r>
              <w:rPr>
                <w:rFonts w:ascii="微软雅黑" w:hAnsi="微软雅黑" w:eastAsia="微软雅黑" w:cs="微软雅黑"/>
                <w:b/>
                <w:bCs/>
                <w:spacing w:val="17"/>
                <w:sz w:val="24"/>
                <w:szCs w:val="24"/>
              </w:rPr>
              <w:t>□</w:t>
            </w:r>
            <w:r>
              <w:rPr>
                <w:rFonts w:ascii="宋体" w:hAnsi="宋体" w:eastAsia="宋体" w:cs="宋体"/>
                <w:b/>
                <w:bCs/>
                <w:spacing w:val="17"/>
                <w:sz w:val="24"/>
                <w:szCs w:val="24"/>
              </w:rPr>
              <w:t>是</w:t>
            </w:r>
          </w:p>
          <w:p>
            <w:pPr>
              <w:spacing w:before="233" w:line="200" w:lineRule="auto"/>
              <w:ind w:left="653"/>
              <w:rPr>
                <w:rFonts w:ascii="宋体" w:hAnsi="宋体" w:eastAsia="宋体" w:cs="宋体"/>
                <w:sz w:val="24"/>
                <w:szCs w:val="24"/>
              </w:rPr>
            </w:pPr>
            <w:r>
              <w:rPr>
                <w:rFonts w:ascii="微软雅黑" w:hAnsi="微软雅黑" w:eastAsia="微软雅黑" w:cs="微软雅黑"/>
                <w:b/>
                <w:bCs/>
                <w:spacing w:val="17"/>
                <w:sz w:val="24"/>
                <w:szCs w:val="24"/>
              </w:rPr>
              <w:t>□</w:t>
            </w:r>
            <w:r>
              <w:rPr>
                <w:rFonts w:ascii="宋体" w:hAnsi="宋体" w:eastAsia="宋体" w:cs="宋体"/>
                <w:b/>
                <w:bCs/>
                <w:spacing w:val="17"/>
                <w:sz w:val="24"/>
                <w:szCs w:val="24"/>
              </w:rPr>
              <w:t>否</w:t>
            </w:r>
          </w:p>
        </w:tc>
        <w:tc>
          <w:tcPr>
            <w:tcW w:w="21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2" w:hRule="atLeast"/>
        </w:trPr>
        <w:tc>
          <w:tcPr>
            <w:tcW w:w="729" w:type="dxa"/>
            <w:vAlign w:val="top"/>
          </w:tcPr>
          <w:p>
            <w:pPr>
              <w:spacing w:line="379" w:lineRule="auto"/>
              <w:rPr>
                <w:rFonts w:ascii="Arial"/>
                <w:sz w:val="21"/>
              </w:rPr>
            </w:pPr>
          </w:p>
          <w:p>
            <w:pPr>
              <w:spacing w:before="78" w:line="241" w:lineRule="auto"/>
              <w:ind w:left="120"/>
              <w:rPr>
                <w:rFonts w:ascii="宋体" w:hAnsi="宋体" w:eastAsia="宋体" w:cs="宋体"/>
                <w:sz w:val="24"/>
                <w:szCs w:val="24"/>
              </w:rPr>
            </w:pPr>
            <w:r>
              <w:rPr>
                <w:rFonts w:ascii="宋体" w:hAnsi="宋体" w:eastAsia="宋体" w:cs="宋体"/>
                <w:sz w:val="24"/>
                <w:szCs w:val="24"/>
              </w:rPr>
              <w:t>2</w:t>
            </w:r>
          </w:p>
        </w:tc>
        <w:tc>
          <w:tcPr>
            <w:tcW w:w="2993" w:type="dxa"/>
            <w:vAlign w:val="top"/>
          </w:tcPr>
          <w:p>
            <w:pPr>
              <w:rPr>
                <w:rFonts w:ascii="Arial"/>
                <w:sz w:val="21"/>
              </w:rPr>
            </w:pPr>
          </w:p>
        </w:tc>
        <w:tc>
          <w:tcPr>
            <w:tcW w:w="1664" w:type="dxa"/>
            <w:vAlign w:val="top"/>
          </w:tcPr>
          <w:p>
            <w:pPr>
              <w:spacing w:before="171" w:line="199" w:lineRule="auto"/>
              <w:ind w:left="380"/>
              <w:rPr>
                <w:rFonts w:ascii="宋体" w:hAnsi="宋体" w:eastAsia="宋体" w:cs="宋体"/>
                <w:sz w:val="24"/>
                <w:szCs w:val="24"/>
              </w:rPr>
            </w:pPr>
            <w:r>
              <w:rPr>
                <w:rFonts w:ascii="微软雅黑" w:hAnsi="微软雅黑" w:eastAsia="微软雅黑" w:cs="微软雅黑"/>
                <w:b/>
                <w:bCs/>
                <w:spacing w:val="7"/>
                <w:sz w:val="24"/>
                <w:szCs w:val="24"/>
              </w:rPr>
              <w:t>□</w:t>
            </w:r>
            <w:r>
              <w:rPr>
                <w:rFonts w:ascii="宋体" w:hAnsi="宋体" w:eastAsia="宋体" w:cs="宋体"/>
                <w:b/>
                <w:bCs/>
                <w:spacing w:val="7"/>
                <w:sz w:val="24"/>
                <w:szCs w:val="24"/>
              </w:rPr>
              <w:t>国家级</w:t>
            </w:r>
          </w:p>
          <w:p>
            <w:pPr>
              <w:spacing w:before="237" w:line="198" w:lineRule="auto"/>
              <w:ind w:left="380"/>
              <w:rPr>
                <w:rFonts w:ascii="宋体" w:hAnsi="宋体" w:eastAsia="宋体" w:cs="宋体"/>
                <w:sz w:val="24"/>
                <w:szCs w:val="24"/>
              </w:rPr>
            </w:pPr>
            <w:r>
              <w:rPr>
                <w:rFonts w:ascii="微软雅黑" w:hAnsi="微软雅黑" w:eastAsia="微软雅黑" w:cs="微软雅黑"/>
                <w:b/>
                <w:bCs/>
                <w:spacing w:val="9"/>
                <w:sz w:val="24"/>
                <w:szCs w:val="24"/>
              </w:rPr>
              <w:t>□</w:t>
            </w:r>
            <w:r>
              <w:rPr>
                <w:rFonts w:ascii="宋体" w:hAnsi="宋体" w:eastAsia="宋体" w:cs="宋体"/>
                <w:b/>
                <w:bCs/>
                <w:spacing w:val="9"/>
                <w:sz w:val="24"/>
                <w:szCs w:val="24"/>
              </w:rPr>
              <w:t>省</w:t>
            </w:r>
            <w:r>
              <w:rPr>
                <w:rFonts w:ascii="宋体" w:hAnsi="宋体" w:eastAsia="宋体" w:cs="宋体"/>
                <w:spacing w:val="9"/>
                <w:sz w:val="24"/>
                <w:szCs w:val="24"/>
              </w:rPr>
              <w:t xml:space="preserve">  </w:t>
            </w:r>
            <w:r>
              <w:rPr>
                <w:rFonts w:ascii="宋体" w:hAnsi="宋体" w:eastAsia="宋体" w:cs="宋体"/>
                <w:b/>
                <w:bCs/>
                <w:spacing w:val="9"/>
                <w:sz w:val="24"/>
                <w:szCs w:val="24"/>
              </w:rPr>
              <w:t>级</w:t>
            </w:r>
          </w:p>
        </w:tc>
        <w:tc>
          <w:tcPr>
            <w:tcW w:w="2204" w:type="dxa"/>
            <w:vAlign w:val="top"/>
          </w:tcPr>
          <w:p>
            <w:pPr>
              <w:spacing w:before="171" w:line="201" w:lineRule="auto"/>
              <w:ind w:left="891"/>
              <w:rPr>
                <w:rFonts w:ascii="宋体" w:hAnsi="宋体" w:eastAsia="宋体" w:cs="宋体"/>
                <w:sz w:val="24"/>
                <w:szCs w:val="24"/>
              </w:rPr>
            </w:pPr>
            <w:r>
              <w:rPr>
                <w:rFonts w:ascii="微软雅黑" w:hAnsi="微软雅黑" w:eastAsia="微软雅黑" w:cs="微软雅黑"/>
                <w:b/>
                <w:bCs/>
                <w:spacing w:val="17"/>
                <w:sz w:val="24"/>
                <w:szCs w:val="24"/>
              </w:rPr>
              <w:t>□</w:t>
            </w:r>
            <w:r>
              <w:rPr>
                <w:rFonts w:ascii="宋体" w:hAnsi="宋体" w:eastAsia="宋体" w:cs="宋体"/>
                <w:b/>
                <w:bCs/>
                <w:spacing w:val="17"/>
                <w:sz w:val="24"/>
                <w:szCs w:val="24"/>
              </w:rPr>
              <w:t>是</w:t>
            </w:r>
          </w:p>
          <w:p>
            <w:pPr>
              <w:spacing w:before="233" w:line="199" w:lineRule="auto"/>
              <w:ind w:left="891"/>
              <w:rPr>
                <w:rFonts w:ascii="宋体" w:hAnsi="宋体" w:eastAsia="宋体" w:cs="宋体"/>
                <w:sz w:val="24"/>
                <w:szCs w:val="24"/>
              </w:rPr>
            </w:pPr>
            <w:r>
              <w:rPr>
                <w:rFonts w:ascii="微软雅黑" w:hAnsi="微软雅黑" w:eastAsia="微软雅黑" w:cs="微软雅黑"/>
                <w:b/>
                <w:bCs/>
                <w:spacing w:val="17"/>
                <w:sz w:val="24"/>
                <w:szCs w:val="24"/>
              </w:rPr>
              <w:t>□</w:t>
            </w:r>
            <w:r>
              <w:rPr>
                <w:rFonts w:ascii="宋体" w:hAnsi="宋体" w:eastAsia="宋体" w:cs="宋体"/>
                <w:b/>
                <w:bCs/>
                <w:spacing w:val="17"/>
                <w:sz w:val="24"/>
                <w:szCs w:val="24"/>
              </w:rPr>
              <w:t>否</w:t>
            </w:r>
          </w:p>
        </w:tc>
        <w:tc>
          <w:tcPr>
            <w:tcW w:w="2399" w:type="dxa"/>
            <w:vAlign w:val="top"/>
          </w:tcPr>
          <w:p>
            <w:pPr>
              <w:spacing w:before="171" w:line="201" w:lineRule="auto"/>
              <w:ind w:left="991"/>
              <w:rPr>
                <w:rFonts w:ascii="宋体" w:hAnsi="宋体" w:eastAsia="宋体" w:cs="宋体"/>
                <w:sz w:val="24"/>
                <w:szCs w:val="24"/>
              </w:rPr>
            </w:pPr>
            <w:r>
              <w:rPr>
                <w:rFonts w:ascii="微软雅黑" w:hAnsi="微软雅黑" w:eastAsia="微软雅黑" w:cs="微软雅黑"/>
                <w:b/>
                <w:bCs/>
                <w:spacing w:val="17"/>
                <w:sz w:val="24"/>
                <w:szCs w:val="24"/>
              </w:rPr>
              <w:t>□</w:t>
            </w:r>
            <w:r>
              <w:rPr>
                <w:rFonts w:ascii="宋体" w:hAnsi="宋体" w:eastAsia="宋体" w:cs="宋体"/>
                <w:b/>
                <w:bCs/>
                <w:spacing w:val="17"/>
                <w:sz w:val="24"/>
                <w:szCs w:val="24"/>
              </w:rPr>
              <w:t>是</w:t>
            </w:r>
          </w:p>
          <w:p>
            <w:pPr>
              <w:spacing w:before="233" w:line="199" w:lineRule="auto"/>
              <w:ind w:left="991"/>
              <w:rPr>
                <w:rFonts w:ascii="宋体" w:hAnsi="宋体" w:eastAsia="宋体" w:cs="宋体"/>
                <w:sz w:val="24"/>
                <w:szCs w:val="24"/>
              </w:rPr>
            </w:pPr>
            <w:r>
              <w:rPr>
                <w:rFonts w:ascii="微软雅黑" w:hAnsi="微软雅黑" w:eastAsia="微软雅黑" w:cs="微软雅黑"/>
                <w:b/>
                <w:bCs/>
                <w:spacing w:val="17"/>
                <w:sz w:val="24"/>
                <w:szCs w:val="24"/>
              </w:rPr>
              <w:t>□</w:t>
            </w:r>
            <w:r>
              <w:rPr>
                <w:rFonts w:ascii="宋体" w:hAnsi="宋体" w:eastAsia="宋体" w:cs="宋体"/>
                <w:b/>
                <w:bCs/>
                <w:spacing w:val="17"/>
                <w:sz w:val="24"/>
                <w:szCs w:val="24"/>
              </w:rPr>
              <w:t>否</w:t>
            </w:r>
          </w:p>
        </w:tc>
        <w:tc>
          <w:tcPr>
            <w:tcW w:w="1724" w:type="dxa"/>
            <w:vAlign w:val="top"/>
          </w:tcPr>
          <w:p>
            <w:pPr>
              <w:spacing w:before="171" w:line="201" w:lineRule="auto"/>
              <w:ind w:left="653"/>
              <w:rPr>
                <w:rFonts w:ascii="宋体" w:hAnsi="宋体" w:eastAsia="宋体" w:cs="宋体"/>
                <w:sz w:val="24"/>
                <w:szCs w:val="24"/>
              </w:rPr>
            </w:pPr>
            <w:r>
              <w:rPr>
                <w:rFonts w:ascii="微软雅黑" w:hAnsi="微软雅黑" w:eastAsia="微软雅黑" w:cs="微软雅黑"/>
                <w:b/>
                <w:bCs/>
                <w:spacing w:val="17"/>
                <w:sz w:val="24"/>
                <w:szCs w:val="24"/>
              </w:rPr>
              <w:t>□</w:t>
            </w:r>
            <w:r>
              <w:rPr>
                <w:rFonts w:ascii="宋体" w:hAnsi="宋体" w:eastAsia="宋体" w:cs="宋体"/>
                <w:b/>
                <w:bCs/>
                <w:spacing w:val="17"/>
                <w:sz w:val="24"/>
                <w:szCs w:val="24"/>
              </w:rPr>
              <w:t>是</w:t>
            </w:r>
          </w:p>
          <w:p>
            <w:pPr>
              <w:spacing w:before="233" w:line="199" w:lineRule="auto"/>
              <w:ind w:left="653"/>
              <w:rPr>
                <w:rFonts w:ascii="宋体" w:hAnsi="宋体" w:eastAsia="宋体" w:cs="宋体"/>
                <w:sz w:val="24"/>
                <w:szCs w:val="24"/>
              </w:rPr>
            </w:pPr>
            <w:r>
              <w:rPr>
                <w:rFonts w:ascii="微软雅黑" w:hAnsi="微软雅黑" w:eastAsia="微软雅黑" w:cs="微软雅黑"/>
                <w:b/>
                <w:bCs/>
                <w:spacing w:val="17"/>
                <w:sz w:val="24"/>
                <w:szCs w:val="24"/>
              </w:rPr>
              <w:t>□</w:t>
            </w:r>
            <w:r>
              <w:rPr>
                <w:rFonts w:ascii="宋体" w:hAnsi="宋体" w:eastAsia="宋体" w:cs="宋体"/>
                <w:b/>
                <w:bCs/>
                <w:spacing w:val="17"/>
                <w:sz w:val="24"/>
                <w:szCs w:val="24"/>
              </w:rPr>
              <w:t>否</w:t>
            </w:r>
          </w:p>
        </w:tc>
        <w:tc>
          <w:tcPr>
            <w:tcW w:w="21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729" w:type="dxa"/>
            <w:vAlign w:val="top"/>
          </w:tcPr>
          <w:p>
            <w:pPr>
              <w:rPr>
                <w:rFonts w:ascii="Arial"/>
                <w:sz w:val="21"/>
              </w:rPr>
            </w:pPr>
          </w:p>
        </w:tc>
        <w:tc>
          <w:tcPr>
            <w:tcW w:w="2993" w:type="dxa"/>
            <w:vAlign w:val="top"/>
          </w:tcPr>
          <w:p>
            <w:pPr>
              <w:rPr>
                <w:rFonts w:ascii="Arial"/>
                <w:sz w:val="21"/>
              </w:rPr>
            </w:pPr>
          </w:p>
        </w:tc>
        <w:tc>
          <w:tcPr>
            <w:tcW w:w="1664" w:type="dxa"/>
            <w:vAlign w:val="top"/>
          </w:tcPr>
          <w:p>
            <w:pPr>
              <w:rPr>
                <w:rFonts w:ascii="Arial"/>
                <w:sz w:val="21"/>
              </w:rPr>
            </w:pPr>
          </w:p>
        </w:tc>
        <w:tc>
          <w:tcPr>
            <w:tcW w:w="2204" w:type="dxa"/>
            <w:vAlign w:val="top"/>
          </w:tcPr>
          <w:p>
            <w:pPr>
              <w:rPr>
                <w:rFonts w:ascii="Arial"/>
                <w:sz w:val="21"/>
              </w:rPr>
            </w:pPr>
          </w:p>
        </w:tc>
        <w:tc>
          <w:tcPr>
            <w:tcW w:w="2399" w:type="dxa"/>
            <w:vAlign w:val="top"/>
          </w:tcPr>
          <w:p>
            <w:pPr>
              <w:rPr>
                <w:rFonts w:ascii="Arial"/>
                <w:sz w:val="21"/>
              </w:rPr>
            </w:pPr>
          </w:p>
        </w:tc>
        <w:tc>
          <w:tcPr>
            <w:tcW w:w="1724" w:type="dxa"/>
            <w:vAlign w:val="top"/>
          </w:tcPr>
          <w:p>
            <w:pPr>
              <w:rPr>
                <w:rFonts w:ascii="Arial"/>
                <w:sz w:val="21"/>
              </w:rPr>
            </w:pPr>
          </w:p>
        </w:tc>
        <w:tc>
          <w:tcPr>
            <w:tcW w:w="21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729" w:type="dxa"/>
            <w:vAlign w:val="top"/>
          </w:tcPr>
          <w:p>
            <w:pPr>
              <w:rPr>
                <w:rFonts w:ascii="Arial"/>
                <w:sz w:val="21"/>
              </w:rPr>
            </w:pPr>
          </w:p>
        </w:tc>
        <w:tc>
          <w:tcPr>
            <w:tcW w:w="2993" w:type="dxa"/>
            <w:vAlign w:val="top"/>
          </w:tcPr>
          <w:p>
            <w:pPr>
              <w:rPr>
                <w:rFonts w:ascii="Arial"/>
                <w:sz w:val="21"/>
              </w:rPr>
            </w:pPr>
          </w:p>
        </w:tc>
        <w:tc>
          <w:tcPr>
            <w:tcW w:w="1664" w:type="dxa"/>
            <w:vAlign w:val="top"/>
          </w:tcPr>
          <w:p>
            <w:pPr>
              <w:rPr>
                <w:rFonts w:ascii="Arial"/>
                <w:sz w:val="21"/>
              </w:rPr>
            </w:pPr>
          </w:p>
        </w:tc>
        <w:tc>
          <w:tcPr>
            <w:tcW w:w="2204" w:type="dxa"/>
            <w:vAlign w:val="top"/>
          </w:tcPr>
          <w:p>
            <w:pPr>
              <w:rPr>
                <w:rFonts w:ascii="Arial"/>
                <w:sz w:val="21"/>
              </w:rPr>
            </w:pPr>
          </w:p>
        </w:tc>
        <w:tc>
          <w:tcPr>
            <w:tcW w:w="2399" w:type="dxa"/>
            <w:vAlign w:val="top"/>
          </w:tcPr>
          <w:p>
            <w:pPr>
              <w:rPr>
                <w:rFonts w:ascii="Arial"/>
                <w:sz w:val="21"/>
              </w:rPr>
            </w:pPr>
          </w:p>
        </w:tc>
        <w:tc>
          <w:tcPr>
            <w:tcW w:w="1724" w:type="dxa"/>
            <w:vAlign w:val="top"/>
          </w:tcPr>
          <w:p>
            <w:pPr>
              <w:rPr>
                <w:rFonts w:ascii="Arial"/>
                <w:sz w:val="21"/>
              </w:rPr>
            </w:pPr>
          </w:p>
        </w:tc>
        <w:tc>
          <w:tcPr>
            <w:tcW w:w="21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729" w:type="dxa"/>
            <w:vAlign w:val="top"/>
          </w:tcPr>
          <w:p>
            <w:pPr>
              <w:rPr>
                <w:rFonts w:ascii="Arial"/>
                <w:sz w:val="21"/>
              </w:rPr>
            </w:pPr>
          </w:p>
        </w:tc>
        <w:tc>
          <w:tcPr>
            <w:tcW w:w="2993" w:type="dxa"/>
            <w:vAlign w:val="top"/>
          </w:tcPr>
          <w:p>
            <w:pPr>
              <w:rPr>
                <w:rFonts w:ascii="Arial"/>
                <w:sz w:val="21"/>
              </w:rPr>
            </w:pPr>
          </w:p>
        </w:tc>
        <w:tc>
          <w:tcPr>
            <w:tcW w:w="1664" w:type="dxa"/>
            <w:vAlign w:val="top"/>
          </w:tcPr>
          <w:p>
            <w:pPr>
              <w:rPr>
                <w:rFonts w:ascii="Arial"/>
                <w:sz w:val="21"/>
              </w:rPr>
            </w:pPr>
          </w:p>
        </w:tc>
        <w:tc>
          <w:tcPr>
            <w:tcW w:w="2204" w:type="dxa"/>
            <w:vAlign w:val="top"/>
          </w:tcPr>
          <w:p>
            <w:pPr>
              <w:rPr>
                <w:rFonts w:ascii="Arial"/>
                <w:sz w:val="21"/>
              </w:rPr>
            </w:pPr>
          </w:p>
        </w:tc>
        <w:tc>
          <w:tcPr>
            <w:tcW w:w="2399" w:type="dxa"/>
            <w:vAlign w:val="top"/>
          </w:tcPr>
          <w:p>
            <w:pPr>
              <w:rPr>
                <w:rFonts w:ascii="Arial"/>
                <w:sz w:val="21"/>
              </w:rPr>
            </w:pPr>
          </w:p>
        </w:tc>
        <w:tc>
          <w:tcPr>
            <w:tcW w:w="1724" w:type="dxa"/>
            <w:vAlign w:val="top"/>
          </w:tcPr>
          <w:p>
            <w:pPr>
              <w:rPr>
                <w:rFonts w:ascii="Arial"/>
                <w:sz w:val="21"/>
              </w:rPr>
            </w:pPr>
          </w:p>
        </w:tc>
        <w:tc>
          <w:tcPr>
            <w:tcW w:w="21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729" w:type="dxa"/>
            <w:vAlign w:val="top"/>
          </w:tcPr>
          <w:p>
            <w:pPr>
              <w:rPr>
                <w:rFonts w:ascii="Arial"/>
                <w:sz w:val="21"/>
              </w:rPr>
            </w:pPr>
          </w:p>
        </w:tc>
        <w:tc>
          <w:tcPr>
            <w:tcW w:w="2993" w:type="dxa"/>
            <w:vAlign w:val="top"/>
          </w:tcPr>
          <w:p>
            <w:pPr>
              <w:rPr>
                <w:rFonts w:ascii="Arial"/>
                <w:sz w:val="21"/>
              </w:rPr>
            </w:pPr>
          </w:p>
        </w:tc>
        <w:tc>
          <w:tcPr>
            <w:tcW w:w="1664" w:type="dxa"/>
            <w:vAlign w:val="top"/>
          </w:tcPr>
          <w:p>
            <w:pPr>
              <w:rPr>
                <w:rFonts w:ascii="Arial"/>
                <w:sz w:val="21"/>
              </w:rPr>
            </w:pPr>
          </w:p>
        </w:tc>
        <w:tc>
          <w:tcPr>
            <w:tcW w:w="2204" w:type="dxa"/>
            <w:vAlign w:val="top"/>
          </w:tcPr>
          <w:p>
            <w:pPr>
              <w:rPr>
                <w:rFonts w:ascii="Arial"/>
                <w:sz w:val="21"/>
              </w:rPr>
            </w:pPr>
          </w:p>
        </w:tc>
        <w:tc>
          <w:tcPr>
            <w:tcW w:w="2399" w:type="dxa"/>
            <w:vAlign w:val="top"/>
          </w:tcPr>
          <w:p>
            <w:pPr>
              <w:rPr>
                <w:rFonts w:ascii="Arial"/>
                <w:sz w:val="21"/>
              </w:rPr>
            </w:pPr>
          </w:p>
        </w:tc>
        <w:tc>
          <w:tcPr>
            <w:tcW w:w="1724" w:type="dxa"/>
            <w:vAlign w:val="top"/>
          </w:tcPr>
          <w:p>
            <w:pPr>
              <w:rPr>
                <w:rFonts w:ascii="Arial"/>
                <w:sz w:val="21"/>
              </w:rPr>
            </w:pPr>
          </w:p>
        </w:tc>
        <w:tc>
          <w:tcPr>
            <w:tcW w:w="21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729" w:type="dxa"/>
            <w:vAlign w:val="top"/>
          </w:tcPr>
          <w:p>
            <w:pPr>
              <w:rPr>
                <w:rFonts w:ascii="Arial"/>
                <w:sz w:val="21"/>
              </w:rPr>
            </w:pPr>
          </w:p>
        </w:tc>
        <w:tc>
          <w:tcPr>
            <w:tcW w:w="2993" w:type="dxa"/>
            <w:vAlign w:val="top"/>
          </w:tcPr>
          <w:p>
            <w:pPr>
              <w:rPr>
                <w:rFonts w:ascii="Arial"/>
                <w:sz w:val="21"/>
              </w:rPr>
            </w:pPr>
          </w:p>
        </w:tc>
        <w:tc>
          <w:tcPr>
            <w:tcW w:w="1664" w:type="dxa"/>
            <w:vAlign w:val="top"/>
          </w:tcPr>
          <w:p>
            <w:pPr>
              <w:rPr>
                <w:rFonts w:ascii="Arial"/>
                <w:sz w:val="21"/>
              </w:rPr>
            </w:pPr>
          </w:p>
        </w:tc>
        <w:tc>
          <w:tcPr>
            <w:tcW w:w="2204" w:type="dxa"/>
            <w:vAlign w:val="top"/>
          </w:tcPr>
          <w:p>
            <w:pPr>
              <w:rPr>
                <w:rFonts w:ascii="Arial"/>
                <w:sz w:val="21"/>
              </w:rPr>
            </w:pPr>
          </w:p>
        </w:tc>
        <w:tc>
          <w:tcPr>
            <w:tcW w:w="2399" w:type="dxa"/>
            <w:vAlign w:val="top"/>
          </w:tcPr>
          <w:p>
            <w:pPr>
              <w:rPr>
                <w:rFonts w:ascii="Arial"/>
                <w:sz w:val="21"/>
              </w:rPr>
            </w:pPr>
          </w:p>
        </w:tc>
        <w:tc>
          <w:tcPr>
            <w:tcW w:w="1724" w:type="dxa"/>
            <w:vAlign w:val="top"/>
          </w:tcPr>
          <w:p>
            <w:pPr>
              <w:rPr>
                <w:rFonts w:ascii="Arial"/>
                <w:sz w:val="21"/>
              </w:rPr>
            </w:pPr>
          </w:p>
        </w:tc>
        <w:tc>
          <w:tcPr>
            <w:tcW w:w="21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729" w:type="dxa"/>
            <w:vAlign w:val="top"/>
          </w:tcPr>
          <w:p>
            <w:pPr>
              <w:rPr>
                <w:rFonts w:ascii="Arial"/>
                <w:sz w:val="21"/>
              </w:rPr>
            </w:pPr>
          </w:p>
        </w:tc>
        <w:tc>
          <w:tcPr>
            <w:tcW w:w="2993" w:type="dxa"/>
            <w:vAlign w:val="top"/>
          </w:tcPr>
          <w:p>
            <w:pPr>
              <w:rPr>
                <w:rFonts w:ascii="Arial"/>
                <w:sz w:val="21"/>
              </w:rPr>
            </w:pPr>
          </w:p>
        </w:tc>
        <w:tc>
          <w:tcPr>
            <w:tcW w:w="1664" w:type="dxa"/>
            <w:vAlign w:val="top"/>
          </w:tcPr>
          <w:p>
            <w:pPr>
              <w:rPr>
                <w:rFonts w:ascii="Arial"/>
                <w:sz w:val="21"/>
              </w:rPr>
            </w:pPr>
          </w:p>
        </w:tc>
        <w:tc>
          <w:tcPr>
            <w:tcW w:w="2204" w:type="dxa"/>
            <w:vAlign w:val="top"/>
          </w:tcPr>
          <w:p>
            <w:pPr>
              <w:rPr>
                <w:rFonts w:ascii="Arial"/>
                <w:sz w:val="21"/>
              </w:rPr>
            </w:pPr>
          </w:p>
        </w:tc>
        <w:tc>
          <w:tcPr>
            <w:tcW w:w="2399" w:type="dxa"/>
            <w:vAlign w:val="top"/>
          </w:tcPr>
          <w:p>
            <w:pPr>
              <w:rPr>
                <w:rFonts w:ascii="Arial"/>
                <w:sz w:val="21"/>
              </w:rPr>
            </w:pPr>
          </w:p>
        </w:tc>
        <w:tc>
          <w:tcPr>
            <w:tcW w:w="1724" w:type="dxa"/>
            <w:vAlign w:val="top"/>
          </w:tcPr>
          <w:p>
            <w:pPr>
              <w:rPr>
                <w:rFonts w:ascii="Arial"/>
                <w:sz w:val="21"/>
              </w:rPr>
            </w:pPr>
          </w:p>
        </w:tc>
        <w:tc>
          <w:tcPr>
            <w:tcW w:w="219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729" w:type="dxa"/>
            <w:vAlign w:val="top"/>
          </w:tcPr>
          <w:p>
            <w:pPr>
              <w:rPr>
                <w:rFonts w:ascii="Arial"/>
                <w:sz w:val="21"/>
              </w:rPr>
            </w:pPr>
          </w:p>
        </w:tc>
        <w:tc>
          <w:tcPr>
            <w:tcW w:w="2993" w:type="dxa"/>
            <w:vAlign w:val="top"/>
          </w:tcPr>
          <w:p>
            <w:pPr>
              <w:rPr>
                <w:rFonts w:ascii="Arial"/>
                <w:sz w:val="21"/>
              </w:rPr>
            </w:pPr>
          </w:p>
        </w:tc>
        <w:tc>
          <w:tcPr>
            <w:tcW w:w="1664" w:type="dxa"/>
            <w:vAlign w:val="top"/>
          </w:tcPr>
          <w:p>
            <w:pPr>
              <w:rPr>
                <w:rFonts w:ascii="Arial"/>
                <w:sz w:val="21"/>
              </w:rPr>
            </w:pPr>
          </w:p>
        </w:tc>
        <w:tc>
          <w:tcPr>
            <w:tcW w:w="2204" w:type="dxa"/>
            <w:vAlign w:val="top"/>
          </w:tcPr>
          <w:p>
            <w:pPr>
              <w:rPr>
                <w:rFonts w:ascii="Arial"/>
                <w:sz w:val="21"/>
              </w:rPr>
            </w:pPr>
          </w:p>
        </w:tc>
        <w:tc>
          <w:tcPr>
            <w:tcW w:w="2399" w:type="dxa"/>
            <w:vAlign w:val="top"/>
          </w:tcPr>
          <w:p>
            <w:pPr>
              <w:rPr>
                <w:rFonts w:ascii="Arial"/>
                <w:sz w:val="21"/>
              </w:rPr>
            </w:pPr>
          </w:p>
        </w:tc>
        <w:tc>
          <w:tcPr>
            <w:tcW w:w="1724" w:type="dxa"/>
            <w:vAlign w:val="top"/>
          </w:tcPr>
          <w:p>
            <w:pPr>
              <w:rPr>
                <w:rFonts w:ascii="Arial"/>
                <w:sz w:val="21"/>
              </w:rPr>
            </w:pPr>
          </w:p>
        </w:tc>
        <w:tc>
          <w:tcPr>
            <w:tcW w:w="2191" w:type="dxa"/>
            <w:vAlign w:val="top"/>
          </w:tcPr>
          <w:p>
            <w:pPr>
              <w:rPr>
                <w:rFonts w:ascii="Arial"/>
                <w:sz w:val="21"/>
              </w:rPr>
            </w:pPr>
          </w:p>
        </w:tc>
      </w:tr>
    </w:tbl>
    <w:p>
      <w:pPr>
        <w:pStyle w:val="2"/>
      </w:pPr>
    </w:p>
    <w:p>
      <w:pPr>
        <w:sectPr>
          <w:footerReference r:id="rId226" w:type="default"/>
          <w:pgSz w:w="16838" w:h="11906"/>
          <w:pgMar w:top="400" w:right="1507" w:bottom="693" w:left="1420" w:header="0" w:footer="381" w:gutter="0"/>
          <w:pgNumType w:fmt="decimal"/>
          <w:cols w:space="720" w:num="1"/>
        </w:sectPr>
      </w:pPr>
    </w:p>
    <w:p>
      <w:pPr>
        <w:pStyle w:val="2"/>
        <w:spacing w:line="262" w:lineRule="auto"/>
      </w:pPr>
    </w:p>
    <w:p>
      <w:pPr>
        <w:pStyle w:val="2"/>
        <w:spacing w:line="262" w:lineRule="auto"/>
      </w:pPr>
    </w:p>
    <w:p>
      <w:pPr>
        <w:pStyle w:val="2"/>
        <w:spacing w:line="263" w:lineRule="auto"/>
      </w:pPr>
    </w:p>
    <w:p>
      <w:pPr>
        <w:pStyle w:val="2"/>
        <w:spacing w:line="263" w:lineRule="auto"/>
      </w:pPr>
    </w:p>
    <w:p>
      <w:pPr>
        <w:spacing w:before="114" w:line="223" w:lineRule="auto"/>
        <w:ind w:left="1465"/>
        <w:outlineLvl w:val="1"/>
        <w:rPr>
          <w:rFonts w:ascii="宋体" w:hAnsi="宋体" w:eastAsia="宋体" w:cs="宋体"/>
          <w:sz w:val="35"/>
          <w:szCs w:val="35"/>
        </w:rPr>
      </w:pPr>
      <w:r>
        <w:rPr>
          <w:rFonts w:ascii="宋体" w:hAnsi="宋体" w:eastAsia="宋体" w:cs="宋体"/>
          <w:b/>
          <w:bCs/>
          <w:spacing w:val="5"/>
          <w:sz w:val="35"/>
          <w:szCs w:val="35"/>
        </w:rPr>
        <w:t>限制类医疗技术临床应用自我评估表</w:t>
      </w:r>
    </w:p>
    <w:p>
      <w:pPr>
        <w:spacing w:line="69" w:lineRule="exact"/>
      </w:pPr>
    </w:p>
    <w:tbl>
      <w:tblPr>
        <w:tblStyle w:val="7"/>
        <w:tblW w:w="863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1"/>
        <w:gridCol w:w="40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4561" w:type="dxa"/>
            <w:vAlign w:val="top"/>
          </w:tcPr>
          <w:p>
            <w:pPr>
              <w:spacing w:before="204" w:line="219" w:lineRule="auto"/>
              <w:ind w:left="128"/>
              <w:rPr>
                <w:rFonts w:ascii="宋体" w:hAnsi="宋体" w:eastAsia="宋体" w:cs="宋体"/>
                <w:sz w:val="24"/>
                <w:szCs w:val="24"/>
              </w:rPr>
            </w:pPr>
            <w:r>
              <w:rPr>
                <w:rFonts w:ascii="宋体" w:hAnsi="宋体" w:eastAsia="宋体" w:cs="宋体"/>
                <w:spacing w:val="-5"/>
                <w:sz w:val="24"/>
                <w:szCs w:val="24"/>
              </w:rPr>
              <w:t>医疗机构：</w:t>
            </w:r>
          </w:p>
        </w:tc>
        <w:tc>
          <w:tcPr>
            <w:tcW w:w="4070" w:type="dxa"/>
            <w:vAlign w:val="top"/>
          </w:tcPr>
          <w:p>
            <w:pPr>
              <w:spacing w:before="49" w:line="219" w:lineRule="auto"/>
              <w:ind w:left="114"/>
              <w:rPr>
                <w:rFonts w:ascii="宋体" w:hAnsi="宋体" w:eastAsia="宋体" w:cs="宋体"/>
                <w:sz w:val="24"/>
                <w:szCs w:val="24"/>
              </w:rPr>
            </w:pPr>
            <w:r>
              <w:rPr>
                <w:rFonts w:ascii="宋体" w:hAnsi="宋体" w:eastAsia="宋体" w:cs="宋体"/>
                <w:spacing w:val="-3"/>
                <w:sz w:val="24"/>
                <w:szCs w:val="24"/>
              </w:rPr>
              <w:t>技术项目：</w:t>
            </w:r>
          </w:p>
          <w:p>
            <w:pPr>
              <w:spacing w:before="27" w:line="212" w:lineRule="auto"/>
              <w:ind w:left="137"/>
              <w:rPr>
                <w:rFonts w:ascii="宋体" w:hAnsi="宋体" w:eastAsia="宋体" w:cs="宋体"/>
                <w:sz w:val="24"/>
                <w:szCs w:val="24"/>
              </w:rPr>
            </w:pPr>
            <w:r>
              <w:rPr>
                <w:rFonts w:ascii="宋体" w:hAnsi="宋体" w:eastAsia="宋体" w:cs="宋体"/>
                <w:spacing w:val="-5"/>
                <w:sz w:val="24"/>
                <w:szCs w:val="24"/>
              </w:rPr>
              <w:t>国家级□省级□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4561" w:type="dxa"/>
            <w:vAlign w:val="top"/>
          </w:tcPr>
          <w:p>
            <w:pPr>
              <w:spacing w:before="38" w:line="219" w:lineRule="auto"/>
              <w:ind w:left="118"/>
              <w:rPr>
                <w:rFonts w:ascii="宋体" w:hAnsi="宋体" w:eastAsia="宋体" w:cs="宋体"/>
                <w:sz w:val="24"/>
                <w:szCs w:val="24"/>
              </w:rPr>
            </w:pPr>
            <w:r>
              <w:rPr>
                <w:rFonts w:ascii="宋体" w:hAnsi="宋体" w:eastAsia="宋体" w:cs="宋体"/>
                <w:spacing w:val="-2"/>
                <w:sz w:val="24"/>
                <w:szCs w:val="24"/>
              </w:rPr>
              <w:t>技术负责人</w:t>
            </w:r>
          </w:p>
        </w:tc>
        <w:tc>
          <w:tcPr>
            <w:tcW w:w="4070" w:type="dxa"/>
            <w:vAlign w:val="top"/>
          </w:tcPr>
          <w:p>
            <w:pPr>
              <w:spacing w:before="38" w:line="219" w:lineRule="auto"/>
              <w:ind w:left="114"/>
              <w:rPr>
                <w:rFonts w:ascii="宋体" w:hAnsi="宋体" w:eastAsia="宋体" w:cs="宋体"/>
                <w:sz w:val="24"/>
                <w:szCs w:val="24"/>
              </w:rPr>
            </w:pPr>
            <w:r>
              <w:rPr>
                <w:rFonts w:ascii="宋体" w:hAnsi="宋体" w:eastAsia="宋体" w:cs="宋体"/>
                <w:spacing w:val="-3"/>
                <w:sz w:val="24"/>
                <w:szCs w:val="24"/>
              </w:rPr>
              <w:t>职务/职称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8631" w:type="dxa"/>
            <w:gridSpan w:val="2"/>
            <w:vAlign w:val="top"/>
          </w:tcPr>
          <w:p>
            <w:pPr>
              <w:spacing w:before="37" w:line="219" w:lineRule="auto"/>
              <w:ind w:left="116"/>
              <w:rPr>
                <w:rFonts w:ascii="宋体" w:hAnsi="宋体" w:eastAsia="宋体" w:cs="宋体"/>
                <w:sz w:val="24"/>
                <w:szCs w:val="24"/>
              </w:rPr>
            </w:pPr>
            <w:r>
              <w:rPr>
                <w:rFonts w:ascii="宋体" w:hAnsi="宋体" w:eastAsia="宋体" w:cs="宋体"/>
                <w:spacing w:val="-1"/>
                <w:sz w:val="24"/>
                <w:szCs w:val="24"/>
              </w:rPr>
              <w:t>对照技术管理规范自查情况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4561" w:type="dxa"/>
            <w:vAlign w:val="top"/>
          </w:tcPr>
          <w:p>
            <w:pPr>
              <w:spacing w:before="37" w:line="219" w:lineRule="auto"/>
              <w:ind w:left="128"/>
              <w:rPr>
                <w:rFonts w:ascii="宋体" w:hAnsi="宋体" w:eastAsia="宋体" w:cs="宋体"/>
                <w:sz w:val="24"/>
                <w:szCs w:val="24"/>
              </w:rPr>
            </w:pPr>
            <w:r>
              <w:rPr>
                <w:rFonts w:ascii="宋体" w:hAnsi="宋体" w:eastAsia="宋体" w:cs="宋体"/>
                <w:spacing w:val="-3"/>
                <w:sz w:val="24"/>
                <w:szCs w:val="24"/>
              </w:rPr>
              <w:t>医疗机构综合实力</w:t>
            </w:r>
          </w:p>
        </w:tc>
        <w:tc>
          <w:tcPr>
            <w:tcW w:w="4070" w:type="dxa"/>
            <w:vAlign w:val="top"/>
          </w:tcPr>
          <w:p>
            <w:pPr>
              <w:spacing w:before="38" w:line="219" w:lineRule="auto"/>
              <w:ind w:left="115"/>
              <w:rPr>
                <w:rFonts w:ascii="宋体" w:hAnsi="宋体" w:eastAsia="宋体" w:cs="宋体"/>
                <w:sz w:val="24"/>
                <w:szCs w:val="24"/>
              </w:rPr>
            </w:pPr>
            <w:r>
              <w:rPr>
                <w:rFonts w:ascii="宋体" w:hAnsi="宋体" w:eastAsia="宋体" w:cs="宋体"/>
                <w:spacing w:val="-2"/>
                <w:sz w:val="24"/>
                <w:szCs w:val="24"/>
              </w:rPr>
              <w:t>符合条件□不符合条件□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4561" w:type="dxa"/>
            <w:vAlign w:val="top"/>
          </w:tcPr>
          <w:p>
            <w:pPr>
              <w:spacing w:before="36" w:line="219" w:lineRule="auto"/>
              <w:ind w:left="117"/>
              <w:rPr>
                <w:rFonts w:ascii="宋体" w:hAnsi="宋体" w:eastAsia="宋体" w:cs="宋体"/>
                <w:sz w:val="24"/>
                <w:szCs w:val="24"/>
              </w:rPr>
            </w:pPr>
            <w:r>
              <w:rPr>
                <w:rFonts w:ascii="宋体" w:hAnsi="宋体" w:eastAsia="宋体" w:cs="宋体"/>
                <w:spacing w:val="-2"/>
                <w:sz w:val="24"/>
                <w:szCs w:val="24"/>
              </w:rPr>
              <w:t>相应诊疗科目</w:t>
            </w:r>
          </w:p>
        </w:tc>
        <w:tc>
          <w:tcPr>
            <w:tcW w:w="4070" w:type="dxa"/>
            <w:vAlign w:val="top"/>
          </w:tcPr>
          <w:p>
            <w:pPr>
              <w:spacing w:before="37" w:line="219" w:lineRule="auto"/>
              <w:ind w:left="115"/>
              <w:rPr>
                <w:rFonts w:ascii="宋体" w:hAnsi="宋体" w:eastAsia="宋体" w:cs="宋体"/>
                <w:sz w:val="24"/>
                <w:szCs w:val="24"/>
              </w:rPr>
            </w:pPr>
            <w:r>
              <w:rPr>
                <w:rFonts w:ascii="宋体" w:hAnsi="宋体" w:eastAsia="宋体" w:cs="宋体"/>
                <w:spacing w:val="-2"/>
                <w:sz w:val="24"/>
                <w:szCs w:val="24"/>
              </w:rPr>
              <w:t>符合条件□不符合条件□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4561" w:type="dxa"/>
            <w:vAlign w:val="top"/>
          </w:tcPr>
          <w:p>
            <w:pPr>
              <w:spacing w:before="37" w:line="220" w:lineRule="auto"/>
              <w:ind w:left="117"/>
              <w:rPr>
                <w:rFonts w:ascii="宋体" w:hAnsi="宋体" w:eastAsia="宋体" w:cs="宋体"/>
                <w:sz w:val="24"/>
                <w:szCs w:val="24"/>
              </w:rPr>
            </w:pPr>
            <w:r>
              <w:rPr>
                <w:rFonts w:ascii="宋体" w:hAnsi="宋体" w:eastAsia="宋体" w:cs="宋体"/>
                <w:spacing w:val="-2"/>
                <w:sz w:val="24"/>
                <w:szCs w:val="24"/>
              </w:rPr>
              <w:t>配套设施设备</w:t>
            </w:r>
          </w:p>
        </w:tc>
        <w:tc>
          <w:tcPr>
            <w:tcW w:w="4070" w:type="dxa"/>
            <w:vAlign w:val="top"/>
          </w:tcPr>
          <w:p>
            <w:pPr>
              <w:spacing w:before="38" w:line="219" w:lineRule="auto"/>
              <w:ind w:left="115"/>
              <w:rPr>
                <w:rFonts w:ascii="宋体" w:hAnsi="宋体" w:eastAsia="宋体" w:cs="宋体"/>
                <w:sz w:val="24"/>
                <w:szCs w:val="24"/>
              </w:rPr>
            </w:pPr>
            <w:r>
              <w:rPr>
                <w:rFonts w:ascii="宋体" w:hAnsi="宋体" w:eastAsia="宋体" w:cs="宋体"/>
                <w:spacing w:val="-2"/>
                <w:sz w:val="24"/>
                <w:szCs w:val="24"/>
              </w:rPr>
              <w:t>符合条件□不符合条件□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4561" w:type="dxa"/>
            <w:vAlign w:val="top"/>
          </w:tcPr>
          <w:p>
            <w:pPr>
              <w:spacing w:before="36" w:line="220" w:lineRule="auto"/>
              <w:ind w:left="119"/>
              <w:rPr>
                <w:rFonts w:ascii="宋体" w:hAnsi="宋体" w:eastAsia="宋体" w:cs="宋体"/>
                <w:sz w:val="24"/>
                <w:szCs w:val="24"/>
              </w:rPr>
            </w:pPr>
            <w:r>
              <w:rPr>
                <w:rFonts w:ascii="宋体" w:hAnsi="宋体" w:eastAsia="宋体" w:cs="宋体"/>
                <w:spacing w:val="-3"/>
                <w:sz w:val="24"/>
                <w:szCs w:val="24"/>
              </w:rPr>
              <w:t>人员资质</w:t>
            </w:r>
          </w:p>
        </w:tc>
        <w:tc>
          <w:tcPr>
            <w:tcW w:w="4070" w:type="dxa"/>
            <w:vAlign w:val="top"/>
          </w:tcPr>
          <w:p>
            <w:pPr>
              <w:spacing w:before="37" w:line="219" w:lineRule="auto"/>
              <w:ind w:left="115"/>
              <w:rPr>
                <w:rFonts w:ascii="宋体" w:hAnsi="宋体" w:eastAsia="宋体" w:cs="宋体"/>
                <w:sz w:val="24"/>
                <w:szCs w:val="24"/>
              </w:rPr>
            </w:pPr>
            <w:r>
              <w:rPr>
                <w:rFonts w:ascii="宋体" w:hAnsi="宋体" w:eastAsia="宋体" w:cs="宋体"/>
                <w:spacing w:val="-2"/>
                <w:sz w:val="24"/>
                <w:szCs w:val="24"/>
              </w:rPr>
              <w:t>符合条件□不符合条件□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4561" w:type="dxa"/>
            <w:vAlign w:val="top"/>
          </w:tcPr>
          <w:p>
            <w:pPr>
              <w:spacing w:before="37" w:line="219" w:lineRule="auto"/>
              <w:ind w:left="118"/>
              <w:rPr>
                <w:rFonts w:ascii="宋体" w:hAnsi="宋体" w:eastAsia="宋体" w:cs="宋体"/>
                <w:sz w:val="24"/>
                <w:szCs w:val="24"/>
              </w:rPr>
            </w:pPr>
            <w:r>
              <w:rPr>
                <w:rFonts w:ascii="宋体" w:hAnsi="宋体" w:eastAsia="宋体" w:cs="宋体"/>
                <w:spacing w:val="-2"/>
                <w:sz w:val="24"/>
                <w:szCs w:val="24"/>
              </w:rPr>
              <w:t>技术管理基本要求</w:t>
            </w:r>
          </w:p>
        </w:tc>
        <w:tc>
          <w:tcPr>
            <w:tcW w:w="4070" w:type="dxa"/>
            <w:vAlign w:val="top"/>
          </w:tcPr>
          <w:p>
            <w:pPr>
              <w:spacing w:before="38" w:line="219" w:lineRule="auto"/>
              <w:ind w:left="115"/>
              <w:rPr>
                <w:rFonts w:ascii="宋体" w:hAnsi="宋体" w:eastAsia="宋体" w:cs="宋体"/>
                <w:sz w:val="24"/>
                <w:szCs w:val="24"/>
              </w:rPr>
            </w:pPr>
            <w:r>
              <w:rPr>
                <w:rFonts w:ascii="宋体" w:hAnsi="宋体" w:eastAsia="宋体" w:cs="宋体"/>
                <w:spacing w:val="-2"/>
                <w:sz w:val="24"/>
                <w:szCs w:val="24"/>
              </w:rPr>
              <w:t>符合条件□不符合条件□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4561" w:type="dxa"/>
            <w:vAlign w:val="top"/>
          </w:tcPr>
          <w:p>
            <w:pPr>
              <w:spacing w:before="36" w:line="218" w:lineRule="auto"/>
              <w:ind w:left="120"/>
              <w:rPr>
                <w:rFonts w:ascii="宋体" w:hAnsi="宋体" w:eastAsia="宋体" w:cs="宋体"/>
                <w:sz w:val="24"/>
                <w:szCs w:val="24"/>
              </w:rPr>
            </w:pPr>
            <w:r>
              <w:rPr>
                <w:rFonts w:ascii="宋体" w:hAnsi="宋体" w:eastAsia="宋体" w:cs="宋体"/>
                <w:spacing w:val="-1"/>
                <w:sz w:val="24"/>
                <w:szCs w:val="24"/>
              </w:rPr>
              <w:t>综合评估结果是否符合开展该项技术条件</w:t>
            </w:r>
          </w:p>
        </w:tc>
        <w:tc>
          <w:tcPr>
            <w:tcW w:w="4070" w:type="dxa"/>
            <w:vAlign w:val="top"/>
          </w:tcPr>
          <w:p>
            <w:pPr>
              <w:spacing w:before="36" w:line="220" w:lineRule="auto"/>
              <w:ind w:left="117"/>
              <w:rPr>
                <w:rFonts w:ascii="宋体" w:hAnsi="宋体" w:eastAsia="宋体" w:cs="宋体"/>
                <w:sz w:val="24"/>
                <w:szCs w:val="24"/>
              </w:rPr>
            </w:pPr>
            <w:r>
              <w:rPr>
                <w:rFonts w:ascii="宋体" w:hAnsi="宋体" w:eastAsia="宋体" w:cs="宋体"/>
                <w:spacing w:val="-4"/>
                <w:sz w:val="24"/>
                <w:szCs w:val="24"/>
              </w:rPr>
              <w:t>是□否□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6" w:hRule="atLeast"/>
        </w:trPr>
        <w:tc>
          <w:tcPr>
            <w:tcW w:w="8631" w:type="dxa"/>
            <w:gridSpan w:val="2"/>
            <w:vAlign w:val="top"/>
          </w:tcPr>
          <w:p>
            <w:pPr>
              <w:spacing w:before="83" w:line="218" w:lineRule="auto"/>
              <w:ind w:left="118"/>
              <w:rPr>
                <w:rFonts w:ascii="宋体" w:hAnsi="宋体" w:eastAsia="宋体" w:cs="宋体"/>
                <w:sz w:val="24"/>
                <w:szCs w:val="24"/>
              </w:rPr>
            </w:pPr>
            <w:r>
              <w:rPr>
                <w:rFonts w:ascii="宋体" w:hAnsi="宋体" w:eastAsia="宋体" w:cs="宋体"/>
                <w:b/>
                <w:bCs/>
                <w:spacing w:val="-3"/>
                <w:sz w:val="24"/>
                <w:szCs w:val="24"/>
              </w:rPr>
              <w:t>技术自我评估真实性声明</w:t>
            </w:r>
          </w:p>
          <w:p>
            <w:pPr>
              <w:spacing w:before="76" w:line="279" w:lineRule="auto"/>
              <w:ind w:left="118" w:right="145" w:firstLine="480"/>
              <w:rPr>
                <w:rFonts w:ascii="宋体" w:hAnsi="宋体" w:eastAsia="宋体" w:cs="宋体"/>
                <w:sz w:val="24"/>
                <w:szCs w:val="24"/>
              </w:rPr>
            </w:pPr>
            <w:r>
              <w:rPr>
                <w:rFonts w:ascii="宋体" w:hAnsi="宋体" w:eastAsia="宋体" w:cs="宋体"/>
                <w:spacing w:val="-1"/>
                <w:sz w:val="24"/>
                <w:szCs w:val="24"/>
              </w:rPr>
              <w:t>本人承诺已严格按照该项技术管理规范要求进行自我评估，</w:t>
            </w:r>
            <w:r>
              <w:rPr>
                <w:rFonts w:ascii="宋体" w:hAnsi="宋体" w:eastAsia="宋体" w:cs="宋体"/>
                <w:spacing w:val="-2"/>
                <w:sz w:val="24"/>
                <w:szCs w:val="24"/>
              </w:rPr>
              <w:t>评估结果真实、</w:t>
            </w:r>
            <w:r>
              <w:rPr>
                <w:rFonts w:ascii="宋体" w:hAnsi="宋体" w:eastAsia="宋体" w:cs="宋体"/>
                <w:sz w:val="24"/>
                <w:szCs w:val="24"/>
              </w:rPr>
              <w:t xml:space="preserve"> </w:t>
            </w:r>
            <w:r>
              <w:rPr>
                <w:rFonts w:ascii="宋体" w:hAnsi="宋体" w:eastAsia="宋体" w:cs="宋体"/>
                <w:spacing w:val="-4"/>
                <w:sz w:val="24"/>
                <w:szCs w:val="24"/>
              </w:rPr>
              <w:t>有效，愿意承担全部责任。</w:t>
            </w:r>
          </w:p>
          <w:p>
            <w:pPr>
              <w:spacing w:line="275" w:lineRule="auto"/>
              <w:rPr>
                <w:rFonts w:ascii="Arial"/>
                <w:sz w:val="21"/>
              </w:rPr>
            </w:pPr>
          </w:p>
          <w:p>
            <w:pPr>
              <w:spacing w:before="78" w:line="219" w:lineRule="auto"/>
              <w:ind w:left="4798"/>
              <w:rPr>
                <w:rFonts w:ascii="宋体" w:hAnsi="宋体" w:eastAsia="宋体" w:cs="宋体"/>
                <w:sz w:val="24"/>
                <w:szCs w:val="24"/>
              </w:rPr>
            </w:pPr>
            <w:r>
              <w:rPr>
                <w:rFonts w:ascii="宋体" w:hAnsi="宋体" w:eastAsia="宋体" w:cs="宋体"/>
                <w:spacing w:val="-4"/>
                <w:sz w:val="24"/>
                <w:szCs w:val="24"/>
              </w:rPr>
              <w:t>技术负责人（签名）</w:t>
            </w:r>
          </w:p>
          <w:p>
            <w:pPr>
              <w:spacing w:before="75" w:line="219" w:lineRule="auto"/>
              <w:ind w:left="4798"/>
              <w:rPr>
                <w:rFonts w:ascii="宋体" w:hAnsi="宋体" w:eastAsia="宋体" w:cs="宋体"/>
                <w:sz w:val="24"/>
                <w:szCs w:val="24"/>
              </w:rPr>
            </w:pPr>
            <w:r>
              <w:rPr>
                <w:rFonts w:ascii="宋体" w:hAnsi="宋体" w:eastAsia="宋体" w:cs="宋体"/>
                <w:spacing w:val="-9"/>
                <w:sz w:val="24"/>
                <w:szCs w:val="24"/>
              </w:rPr>
              <w:t>年</w:t>
            </w:r>
            <w:r>
              <w:rPr>
                <w:rFonts w:ascii="宋体" w:hAnsi="宋体" w:eastAsia="宋体" w:cs="宋体"/>
                <w:spacing w:val="5"/>
                <w:sz w:val="24"/>
                <w:szCs w:val="24"/>
              </w:rPr>
              <w:t xml:space="preserve">   </w:t>
            </w:r>
            <w:r>
              <w:rPr>
                <w:rFonts w:ascii="宋体" w:hAnsi="宋体" w:eastAsia="宋体" w:cs="宋体"/>
                <w:spacing w:val="-9"/>
                <w:sz w:val="24"/>
                <w:szCs w:val="24"/>
              </w:rPr>
              <w:t>月</w:t>
            </w:r>
            <w:r>
              <w:rPr>
                <w:rFonts w:ascii="宋体" w:hAnsi="宋体" w:eastAsia="宋体" w:cs="宋体"/>
                <w:spacing w:val="25"/>
                <w:sz w:val="24"/>
                <w:szCs w:val="24"/>
              </w:rPr>
              <w:t xml:space="preserve">  </w:t>
            </w:r>
            <w:r>
              <w:rPr>
                <w:rFonts w:ascii="宋体" w:hAnsi="宋体" w:eastAsia="宋体" w:cs="宋体"/>
                <w:spacing w:val="-9"/>
                <w:sz w:val="24"/>
                <w:szCs w:val="24"/>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4" w:hRule="atLeast"/>
        </w:trPr>
        <w:tc>
          <w:tcPr>
            <w:tcW w:w="8631" w:type="dxa"/>
            <w:gridSpan w:val="2"/>
            <w:vAlign w:val="top"/>
          </w:tcPr>
          <w:p>
            <w:pPr>
              <w:spacing w:before="85" w:line="218" w:lineRule="auto"/>
              <w:ind w:left="156"/>
              <w:rPr>
                <w:rFonts w:ascii="宋体" w:hAnsi="宋体" w:eastAsia="宋体" w:cs="宋体"/>
                <w:sz w:val="24"/>
                <w:szCs w:val="24"/>
              </w:rPr>
            </w:pPr>
            <w:r>
              <w:rPr>
                <w:rFonts w:ascii="宋体" w:hAnsi="宋体" w:eastAsia="宋体" w:cs="宋体"/>
                <w:b/>
                <w:bCs/>
                <w:spacing w:val="-7"/>
                <w:sz w:val="24"/>
                <w:szCs w:val="24"/>
              </w:rPr>
              <w:t>自我评估医疗机构意见</w:t>
            </w:r>
          </w:p>
          <w:p>
            <w:pPr>
              <w:spacing w:before="77" w:line="219" w:lineRule="auto"/>
              <w:ind w:left="128"/>
              <w:rPr>
                <w:rFonts w:ascii="宋体" w:hAnsi="宋体" w:eastAsia="宋体" w:cs="宋体"/>
                <w:sz w:val="24"/>
                <w:szCs w:val="24"/>
              </w:rPr>
            </w:pPr>
            <w:r>
              <w:rPr>
                <w:rFonts w:ascii="宋体" w:hAnsi="宋体" w:eastAsia="宋体" w:cs="宋体"/>
                <w:spacing w:val="-1"/>
                <w:sz w:val="24"/>
                <w:szCs w:val="24"/>
              </w:rPr>
              <w:t>（对该项技术自查结果的真实性，是否同意备案该项技术项</w:t>
            </w:r>
            <w:r>
              <w:rPr>
                <w:rFonts w:ascii="宋体" w:hAnsi="宋体" w:eastAsia="宋体" w:cs="宋体"/>
                <w:spacing w:val="-2"/>
                <w:sz w:val="24"/>
                <w:szCs w:val="24"/>
              </w:rPr>
              <w:t>目的意见等）</w:t>
            </w:r>
          </w:p>
          <w:p>
            <w:pPr>
              <w:spacing w:line="355" w:lineRule="auto"/>
              <w:rPr>
                <w:rFonts w:ascii="Arial"/>
                <w:sz w:val="21"/>
              </w:rPr>
            </w:pPr>
          </w:p>
          <w:p>
            <w:pPr>
              <w:spacing w:before="78" w:line="219" w:lineRule="auto"/>
              <w:ind w:left="5051"/>
              <w:rPr>
                <w:rFonts w:ascii="宋体" w:hAnsi="宋体" w:eastAsia="宋体" w:cs="宋体"/>
                <w:sz w:val="24"/>
                <w:szCs w:val="24"/>
              </w:rPr>
            </w:pPr>
            <w:r>
              <w:rPr>
                <w:rFonts w:ascii="宋体" w:hAnsi="宋体" w:eastAsia="宋体" w:cs="宋体"/>
                <w:spacing w:val="-4"/>
                <w:sz w:val="24"/>
                <w:szCs w:val="24"/>
              </w:rPr>
              <w:t>负责人（签名</w:t>
            </w:r>
            <w:r>
              <w:rPr>
                <w:rFonts w:ascii="宋体" w:hAnsi="宋体" w:eastAsia="宋体" w:cs="宋体"/>
                <w:spacing w:val="-63"/>
                <w:w w:val="98"/>
                <w:sz w:val="24"/>
                <w:szCs w:val="24"/>
              </w:rPr>
              <w:t>）：</w:t>
            </w:r>
          </w:p>
          <w:p>
            <w:pPr>
              <w:spacing w:before="74" w:line="219" w:lineRule="auto"/>
              <w:ind w:left="5284"/>
              <w:rPr>
                <w:rFonts w:ascii="宋体" w:hAnsi="宋体" w:eastAsia="宋体" w:cs="宋体"/>
                <w:sz w:val="24"/>
                <w:szCs w:val="24"/>
              </w:rPr>
            </w:pPr>
            <w:r>
              <w:rPr>
                <w:rFonts w:ascii="宋体" w:hAnsi="宋体" w:eastAsia="宋体" w:cs="宋体"/>
                <w:spacing w:val="-3"/>
                <w:sz w:val="24"/>
                <w:szCs w:val="24"/>
              </w:rPr>
              <w:t>单位公章</w:t>
            </w:r>
          </w:p>
          <w:p>
            <w:pPr>
              <w:spacing w:before="76" w:line="219" w:lineRule="auto"/>
              <w:ind w:left="5158"/>
              <w:rPr>
                <w:rFonts w:ascii="宋体" w:hAnsi="宋体" w:eastAsia="宋体" w:cs="宋体"/>
                <w:sz w:val="24"/>
                <w:szCs w:val="24"/>
              </w:rPr>
            </w:pPr>
            <w:r>
              <w:rPr>
                <w:rFonts w:ascii="宋体" w:hAnsi="宋体" w:eastAsia="宋体" w:cs="宋体"/>
                <w:spacing w:val="-9"/>
                <w:sz w:val="24"/>
                <w:szCs w:val="24"/>
              </w:rPr>
              <w:t>年</w:t>
            </w:r>
            <w:r>
              <w:rPr>
                <w:rFonts w:ascii="宋体" w:hAnsi="宋体" w:eastAsia="宋体" w:cs="宋体"/>
                <w:spacing w:val="5"/>
                <w:sz w:val="24"/>
                <w:szCs w:val="24"/>
              </w:rPr>
              <w:t xml:space="preserve">   </w:t>
            </w:r>
            <w:r>
              <w:rPr>
                <w:rFonts w:ascii="宋体" w:hAnsi="宋体" w:eastAsia="宋体" w:cs="宋体"/>
                <w:spacing w:val="-9"/>
                <w:sz w:val="24"/>
                <w:szCs w:val="24"/>
              </w:rPr>
              <w:t>月</w:t>
            </w:r>
            <w:r>
              <w:rPr>
                <w:rFonts w:ascii="宋体" w:hAnsi="宋体" w:eastAsia="宋体" w:cs="宋体"/>
                <w:spacing w:val="17"/>
                <w:sz w:val="24"/>
                <w:szCs w:val="24"/>
              </w:rPr>
              <w:t xml:space="preserve">   </w:t>
            </w:r>
            <w:r>
              <w:rPr>
                <w:rFonts w:ascii="宋体" w:hAnsi="宋体" w:eastAsia="宋体" w:cs="宋体"/>
                <w:spacing w:val="-9"/>
                <w:sz w:val="24"/>
                <w:szCs w:val="24"/>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8631" w:type="dxa"/>
            <w:gridSpan w:val="2"/>
            <w:vAlign w:val="top"/>
          </w:tcPr>
          <w:p>
            <w:pPr>
              <w:spacing w:before="40" w:line="221" w:lineRule="auto"/>
              <w:ind w:left="120"/>
              <w:rPr>
                <w:rFonts w:ascii="宋体" w:hAnsi="宋体" w:eastAsia="宋体" w:cs="宋体"/>
                <w:sz w:val="24"/>
                <w:szCs w:val="24"/>
              </w:rPr>
            </w:pPr>
            <w:r>
              <w:rPr>
                <w:rFonts w:ascii="宋体" w:hAnsi="宋体" w:eastAsia="宋体" w:cs="宋体"/>
                <w:spacing w:val="10"/>
                <w:sz w:val="24"/>
                <w:szCs w:val="24"/>
              </w:rPr>
              <w:t>备注:</w:t>
            </w:r>
          </w:p>
        </w:tc>
      </w:tr>
    </w:tbl>
    <w:p>
      <w:pPr>
        <w:spacing w:before="147" w:line="219" w:lineRule="auto"/>
        <w:ind w:left="428"/>
        <w:rPr>
          <w:rFonts w:ascii="宋体" w:hAnsi="宋体" w:eastAsia="宋体" w:cs="宋体"/>
          <w:sz w:val="24"/>
          <w:szCs w:val="24"/>
        </w:rPr>
      </w:pPr>
      <w:r>
        <w:rPr>
          <w:rFonts w:ascii="宋体" w:hAnsi="宋体" w:eastAsia="宋体" w:cs="宋体"/>
          <w:spacing w:val="-6"/>
          <w:sz w:val="24"/>
          <w:szCs w:val="24"/>
        </w:rPr>
        <w:t>医疗机构联系人：</w:t>
      </w:r>
      <w:r>
        <w:rPr>
          <w:rFonts w:ascii="宋体" w:hAnsi="宋体" w:eastAsia="宋体" w:cs="宋体"/>
          <w:sz w:val="24"/>
          <w:szCs w:val="24"/>
        </w:rPr>
        <w:t xml:space="preserve">             </w:t>
      </w:r>
      <w:r>
        <w:rPr>
          <w:rFonts w:ascii="宋体" w:hAnsi="宋体" w:eastAsia="宋体" w:cs="宋体"/>
          <w:spacing w:val="-6"/>
          <w:sz w:val="24"/>
          <w:szCs w:val="24"/>
        </w:rPr>
        <w:t>联系电话：</w:t>
      </w:r>
    </w:p>
    <w:p>
      <w:pPr>
        <w:spacing w:before="45" w:line="219" w:lineRule="auto"/>
        <w:ind w:left="175"/>
        <w:rPr>
          <w:rFonts w:ascii="宋体" w:hAnsi="宋体" w:eastAsia="宋体" w:cs="宋体"/>
          <w:sz w:val="24"/>
          <w:szCs w:val="24"/>
        </w:rPr>
      </w:pPr>
      <w:r>
        <w:rPr>
          <w:rFonts w:ascii="宋体" w:hAnsi="宋体" w:eastAsia="宋体" w:cs="宋体"/>
          <w:sz w:val="24"/>
          <w:szCs w:val="24"/>
        </w:rPr>
        <w:t>注：一个技术项目填一页；有□的地方，请在所选框内打“</w:t>
      </w:r>
      <w:r>
        <w:rPr>
          <w:rFonts w:ascii="宋体" w:hAnsi="宋体" w:eastAsia="宋体" w:cs="宋体"/>
          <w:spacing w:val="-48"/>
          <w:sz w:val="24"/>
          <w:szCs w:val="24"/>
        </w:rPr>
        <w:t xml:space="preserve"> </w:t>
      </w:r>
      <w:r>
        <w:rPr>
          <w:rFonts w:ascii="宋体" w:hAnsi="宋体" w:eastAsia="宋体" w:cs="宋体"/>
          <w:sz w:val="24"/>
          <w:szCs w:val="24"/>
        </w:rPr>
        <w:t>√</w:t>
      </w:r>
      <w:r>
        <w:rPr>
          <w:rFonts w:ascii="宋体" w:hAnsi="宋体" w:eastAsia="宋体" w:cs="宋体"/>
          <w:spacing w:val="-88"/>
          <w:sz w:val="24"/>
          <w:szCs w:val="24"/>
        </w:rPr>
        <w:t xml:space="preserve"> </w:t>
      </w:r>
      <w:r>
        <w:rPr>
          <w:rFonts w:ascii="宋体" w:hAnsi="宋体" w:eastAsia="宋体" w:cs="宋体"/>
          <w:sz w:val="24"/>
          <w:szCs w:val="24"/>
        </w:rPr>
        <w:t>”</w:t>
      </w:r>
    </w:p>
    <w:p>
      <w:pPr>
        <w:spacing w:line="219" w:lineRule="auto"/>
        <w:rPr>
          <w:rFonts w:ascii="宋体" w:hAnsi="宋体" w:eastAsia="宋体" w:cs="宋体"/>
          <w:sz w:val="24"/>
          <w:szCs w:val="24"/>
        </w:rPr>
        <w:sectPr>
          <w:footerReference r:id="rId227" w:type="default"/>
          <w:pgSz w:w="11906" w:h="16838"/>
          <w:pgMar w:top="400" w:right="1634" w:bottom="693" w:left="1634" w:header="0" w:footer="379" w:gutter="0"/>
          <w:pgNumType w:fmt="decimal"/>
          <w:cols w:space="720" w:num="1"/>
        </w:sectPr>
      </w:pPr>
    </w:p>
    <w:p>
      <w:pPr>
        <w:pStyle w:val="2"/>
        <w:spacing w:line="268" w:lineRule="auto"/>
      </w:pPr>
    </w:p>
    <w:p>
      <w:pPr>
        <w:pStyle w:val="2"/>
        <w:spacing w:line="268" w:lineRule="auto"/>
      </w:pPr>
    </w:p>
    <w:p>
      <w:pPr>
        <w:pStyle w:val="2"/>
        <w:spacing w:line="268" w:lineRule="auto"/>
      </w:pPr>
    </w:p>
    <w:p>
      <w:pPr>
        <w:pStyle w:val="2"/>
        <w:spacing w:line="268" w:lineRule="auto"/>
      </w:pPr>
    </w:p>
    <w:p>
      <w:pPr>
        <w:spacing w:before="120"/>
        <w:ind w:left="1121"/>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医师定期考核结果备案办事流程图（流程图 24）</w:t>
      </w:r>
    </w:p>
    <w:p>
      <w:pPr>
        <w:pStyle w:val="2"/>
        <w:spacing w:line="345" w:lineRule="auto"/>
      </w:pPr>
    </w:p>
    <w:p>
      <w:pPr>
        <w:pStyle w:val="2"/>
        <w:spacing w:line="345" w:lineRule="auto"/>
      </w:pPr>
    </w:p>
    <w:p>
      <w:pPr>
        <w:spacing w:before="78" w:line="219" w:lineRule="auto"/>
        <w:ind w:left="2830"/>
        <w:rPr>
          <w:rFonts w:ascii="仿宋" w:hAnsi="仿宋" w:eastAsia="仿宋" w:cs="仿宋"/>
          <w:sz w:val="24"/>
          <w:szCs w:val="24"/>
        </w:rPr>
      </w:pPr>
      <w:r>
        <w:pict>
          <v:shape id="_x0000_s2188" o:spid="_x0000_s2188" o:spt="202" type="#_x0000_t202" style="position:absolute;left:0pt;margin-left:383.45pt;margin-top:-0.25pt;height:161.7pt;width:95.1pt;z-index:253171712;mso-width-relative:page;mso-height-relative:page;" filled="f" stroked="f" coordsize="21600,21600">
            <v:path/>
            <v:fill on="f" focussize="0,0"/>
            <v:stroke on="f"/>
            <v:imagedata o:title=""/>
            <o:lock v:ext="edit" aspectratio="f"/>
            <v:textbox inset="0mm,0mm,0mm,0mm">
              <w:txbxContent>
                <w:p>
                  <w:pPr>
                    <w:spacing w:before="20" w:line="203" w:lineRule="auto"/>
                    <w:ind w:left="54"/>
                    <w:rPr>
                      <w:rFonts w:ascii="仿宋" w:hAnsi="仿宋" w:eastAsia="仿宋" w:cs="仿宋"/>
                      <w:sz w:val="24"/>
                      <w:szCs w:val="24"/>
                    </w:rPr>
                  </w:pPr>
                  <w:r>
                    <w:rPr>
                      <w:rFonts w:ascii="仿宋" w:hAnsi="仿宋" w:eastAsia="仿宋" w:cs="仿宋"/>
                      <w:spacing w:val="-18"/>
                      <w:sz w:val="24"/>
                      <w:szCs w:val="24"/>
                    </w:rPr>
                    <w:t>申请材料：</w:t>
                  </w:r>
                </w:p>
                <w:p>
                  <w:pPr>
                    <w:spacing w:before="3" w:line="197" w:lineRule="auto"/>
                    <w:ind w:left="21" w:right="135"/>
                    <w:jc w:val="both"/>
                    <w:rPr>
                      <w:rFonts w:ascii="仿宋" w:hAnsi="仿宋" w:eastAsia="仿宋" w:cs="仿宋"/>
                      <w:sz w:val="24"/>
                      <w:szCs w:val="24"/>
                    </w:rPr>
                  </w:pPr>
                  <w:r>
                    <w:rPr>
                      <w:rFonts w:ascii="仿宋" w:hAnsi="仿宋" w:eastAsia="仿宋" w:cs="仿宋"/>
                      <w:spacing w:val="9"/>
                      <w:sz w:val="24"/>
                      <w:szCs w:val="24"/>
                    </w:rPr>
                    <w:t>遂宁市医师定期</w:t>
                  </w:r>
                  <w:r>
                    <w:rPr>
                      <w:rFonts w:ascii="仿宋" w:hAnsi="仿宋" w:eastAsia="仿宋" w:cs="仿宋"/>
                      <w:sz w:val="24"/>
                      <w:szCs w:val="24"/>
                    </w:rPr>
                    <w:t xml:space="preserve"> </w:t>
                  </w:r>
                  <w:r>
                    <w:rPr>
                      <w:rFonts w:ascii="仿宋" w:hAnsi="仿宋" w:eastAsia="仿宋" w:cs="仿宋"/>
                      <w:spacing w:val="9"/>
                      <w:sz w:val="24"/>
                      <w:szCs w:val="24"/>
                    </w:rPr>
                    <w:t>考核结果备案汇</w:t>
                  </w:r>
                  <w:r>
                    <w:rPr>
                      <w:rFonts w:ascii="仿宋" w:hAnsi="仿宋" w:eastAsia="仿宋" w:cs="仿宋"/>
                      <w:sz w:val="24"/>
                      <w:szCs w:val="24"/>
                    </w:rPr>
                    <w:t xml:space="preserve"> </w:t>
                  </w:r>
                  <w:r>
                    <w:rPr>
                      <w:rFonts w:ascii="仿宋" w:hAnsi="仿宋" w:eastAsia="仿宋" w:cs="仿宋"/>
                      <w:spacing w:val="-5"/>
                      <w:sz w:val="24"/>
                      <w:szCs w:val="24"/>
                    </w:rPr>
                    <w:t>总表</w:t>
                  </w:r>
                </w:p>
                <w:p>
                  <w:pPr>
                    <w:spacing w:before="191" w:line="189" w:lineRule="auto"/>
                    <w:ind w:left="20" w:right="20" w:firstLine="505"/>
                    <w:jc w:val="both"/>
                    <w:rPr>
                      <w:rFonts w:ascii="仿宋" w:hAnsi="仿宋" w:eastAsia="仿宋" w:cs="仿宋"/>
                      <w:sz w:val="24"/>
                      <w:szCs w:val="24"/>
                    </w:rPr>
                  </w:pPr>
                  <w:r>
                    <w:rPr>
                      <w:rFonts w:ascii="仿宋" w:hAnsi="仿宋" w:eastAsia="仿宋" w:cs="仿宋"/>
                      <w:spacing w:val="8"/>
                      <w:sz w:val="24"/>
                      <w:szCs w:val="24"/>
                    </w:rPr>
                    <w:t>以上材料的</w:t>
                  </w:r>
                  <w:r>
                    <w:rPr>
                      <w:rFonts w:ascii="仿宋" w:hAnsi="仿宋" w:eastAsia="仿宋" w:cs="仿宋"/>
                      <w:sz w:val="24"/>
                      <w:szCs w:val="24"/>
                    </w:rPr>
                    <w:t xml:space="preserve">  </w:t>
                  </w:r>
                  <w:r>
                    <w:rPr>
                      <w:rFonts w:ascii="仿宋" w:hAnsi="仿宋" w:eastAsia="仿宋" w:cs="仿宋"/>
                      <w:spacing w:val="9"/>
                      <w:sz w:val="24"/>
                      <w:szCs w:val="24"/>
                    </w:rPr>
                    <w:t>电子表格和模板</w:t>
                  </w:r>
                  <w:r>
                    <w:rPr>
                      <w:rFonts w:ascii="仿宋" w:hAnsi="仿宋" w:eastAsia="仿宋" w:cs="仿宋"/>
                      <w:spacing w:val="1"/>
                      <w:sz w:val="24"/>
                      <w:szCs w:val="24"/>
                    </w:rPr>
                    <w:t xml:space="preserve">  </w:t>
                  </w:r>
                  <w:r>
                    <w:rPr>
                      <w:rFonts w:ascii="仿宋" w:hAnsi="仿宋" w:eastAsia="仿宋" w:cs="仿宋"/>
                      <w:spacing w:val="5"/>
                      <w:sz w:val="24"/>
                      <w:szCs w:val="24"/>
                    </w:rPr>
                    <w:t>可在“</w:t>
                  </w:r>
                  <w:r>
                    <w:rPr>
                      <w:rFonts w:ascii="仿宋" w:hAnsi="仿宋" w:eastAsia="仿宋" w:cs="仿宋"/>
                      <w:spacing w:val="-89"/>
                      <w:sz w:val="24"/>
                      <w:szCs w:val="24"/>
                    </w:rPr>
                    <w:t xml:space="preserve"> </w:t>
                  </w:r>
                  <w:r>
                    <w:rPr>
                      <w:rFonts w:ascii="仿宋" w:hAnsi="仿宋" w:eastAsia="仿宋" w:cs="仿宋"/>
                      <w:spacing w:val="5"/>
                      <w:sz w:val="24"/>
                      <w:szCs w:val="24"/>
                    </w:rPr>
                    <w:t>遂宁市卫</w:t>
                  </w:r>
                  <w:r>
                    <w:rPr>
                      <w:rFonts w:ascii="仿宋" w:hAnsi="仿宋" w:eastAsia="仿宋" w:cs="仿宋"/>
                      <w:sz w:val="24"/>
                      <w:szCs w:val="24"/>
                    </w:rPr>
                    <w:t xml:space="preserve">  </w:t>
                  </w:r>
                  <w:r>
                    <w:rPr>
                      <w:rFonts w:ascii="仿宋" w:hAnsi="仿宋" w:eastAsia="仿宋" w:cs="仿宋"/>
                      <w:spacing w:val="19"/>
                      <w:sz w:val="24"/>
                      <w:szCs w:val="24"/>
                    </w:rPr>
                    <w:t>生健康委官网</w:t>
                  </w:r>
                  <w:r>
                    <w:rPr>
                      <w:rFonts w:ascii="仿宋" w:hAnsi="仿宋" w:eastAsia="仿宋" w:cs="仿宋"/>
                      <w:spacing w:val="-73"/>
                      <w:sz w:val="24"/>
                      <w:szCs w:val="24"/>
                    </w:rPr>
                    <w:t xml:space="preserve"> </w:t>
                  </w:r>
                  <w:r>
                    <w:rPr>
                      <w:rFonts w:ascii="仿宋" w:hAnsi="仿宋" w:eastAsia="仿宋" w:cs="仿宋"/>
                      <w:spacing w:val="19"/>
                      <w:sz w:val="24"/>
                      <w:szCs w:val="24"/>
                    </w:rPr>
                    <w:t>”</w:t>
                  </w:r>
                  <w:r>
                    <w:rPr>
                      <w:rFonts w:ascii="仿宋" w:hAnsi="仿宋" w:eastAsia="仿宋" w:cs="仿宋"/>
                      <w:sz w:val="24"/>
                      <w:szCs w:val="24"/>
                    </w:rPr>
                    <w:t xml:space="preserve"> </w:t>
                  </w:r>
                  <w:r>
                    <w:rPr>
                      <w:rFonts w:ascii="仿宋" w:hAnsi="仿宋" w:eastAsia="仿宋" w:cs="仿宋"/>
                      <w:spacing w:val="9"/>
                      <w:sz w:val="24"/>
                      <w:szCs w:val="24"/>
                    </w:rPr>
                    <w:t>下载，或到市民</w:t>
                  </w:r>
                  <w:r>
                    <w:rPr>
                      <w:rFonts w:ascii="仿宋" w:hAnsi="仿宋" w:eastAsia="仿宋" w:cs="仿宋"/>
                      <w:spacing w:val="1"/>
                      <w:sz w:val="24"/>
                      <w:szCs w:val="24"/>
                    </w:rPr>
                    <w:t xml:space="preserve">  </w:t>
                  </w:r>
                  <w:r>
                    <w:rPr>
                      <w:rFonts w:ascii="仿宋" w:hAnsi="仿宋" w:eastAsia="仿宋" w:cs="仿宋"/>
                      <w:spacing w:val="10"/>
                      <w:sz w:val="24"/>
                      <w:szCs w:val="24"/>
                    </w:rPr>
                    <w:t>中心三号花瓣</w:t>
                  </w:r>
                  <w:r>
                    <w:rPr>
                      <w:rFonts w:ascii="仿宋" w:hAnsi="仿宋" w:eastAsia="仿宋" w:cs="仿宋"/>
                      <w:spacing w:val="-5"/>
                      <w:sz w:val="24"/>
                      <w:szCs w:val="24"/>
                    </w:rPr>
                    <w:t xml:space="preserve"> </w:t>
                  </w:r>
                  <w:r>
                    <w:rPr>
                      <w:rFonts w:ascii="仿宋" w:hAnsi="仿宋" w:eastAsia="仿宋" w:cs="仿宋"/>
                      <w:spacing w:val="10"/>
                      <w:sz w:val="24"/>
                      <w:szCs w:val="24"/>
                    </w:rPr>
                    <w:t>1</w:t>
                  </w:r>
                  <w:r>
                    <w:rPr>
                      <w:rFonts w:ascii="仿宋" w:hAnsi="仿宋" w:eastAsia="仿宋" w:cs="仿宋"/>
                      <w:sz w:val="24"/>
                      <w:szCs w:val="24"/>
                    </w:rPr>
                    <w:t xml:space="preserve">  </w:t>
                  </w:r>
                  <w:r>
                    <w:rPr>
                      <w:rFonts w:ascii="仿宋" w:hAnsi="仿宋" w:eastAsia="仿宋" w:cs="仿宋"/>
                      <w:spacing w:val="-3"/>
                      <w:sz w:val="24"/>
                      <w:szCs w:val="24"/>
                    </w:rPr>
                    <w:t>楼</w:t>
                  </w:r>
                  <w:r>
                    <w:rPr>
                      <w:rFonts w:ascii="仿宋" w:hAnsi="仿宋" w:eastAsia="仿宋" w:cs="仿宋"/>
                      <w:spacing w:val="-24"/>
                      <w:sz w:val="24"/>
                      <w:szCs w:val="24"/>
                    </w:rPr>
                    <w:t xml:space="preserve"> </w:t>
                  </w:r>
                  <w:r>
                    <w:rPr>
                      <w:rFonts w:ascii="仿宋" w:hAnsi="仿宋" w:eastAsia="仿宋" w:cs="仿宋"/>
                      <w:spacing w:val="-3"/>
                      <w:sz w:val="24"/>
                      <w:szCs w:val="24"/>
                    </w:rPr>
                    <w:t>D04-D10 号窗</w:t>
                  </w:r>
                  <w:r>
                    <w:rPr>
                      <w:rFonts w:ascii="仿宋" w:hAnsi="仿宋" w:eastAsia="仿宋" w:cs="仿宋"/>
                      <w:sz w:val="24"/>
                      <w:szCs w:val="24"/>
                    </w:rPr>
                    <w:t xml:space="preserve">  </w:t>
                  </w:r>
                  <w:r>
                    <w:rPr>
                      <w:rFonts w:ascii="仿宋" w:hAnsi="仿宋" w:eastAsia="仿宋" w:cs="仿宋"/>
                      <w:spacing w:val="-4"/>
                      <w:sz w:val="24"/>
                      <w:szCs w:val="24"/>
                    </w:rPr>
                    <w:t>口领取</w:t>
                  </w:r>
                </w:p>
              </w:txbxContent>
            </v:textbox>
          </v:shape>
        </w:pict>
      </w:r>
      <w:r>
        <w:drawing>
          <wp:anchor distT="0" distB="0" distL="0" distR="0" simplePos="0" relativeHeight="253170688" behindDoc="1" locked="0" layoutInCell="1" allowOverlap="1">
            <wp:simplePos x="0" y="0"/>
            <wp:positionH relativeFrom="column">
              <wp:posOffset>0</wp:posOffset>
            </wp:positionH>
            <wp:positionV relativeFrom="paragraph">
              <wp:posOffset>-68580</wp:posOffset>
            </wp:positionV>
            <wp:extent cx="6092825" cy="3252470"/>
            <wp:effectExtent l="0" t="0" r="0" b="0"/>
            <wp:wrapNone/>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338"/>
                    <a:stretch>
                      <a:fillRect/>
                    </a:stretch>
                  </pic:blipFill>
                  <pic:spPr>
                    <a:xfrm>
                      <a:off x="0" y="0"/>
                      <a:ext cx="6092520" cy="3252470"/>
                    </a:xfrm>
                    <a:prstGeom prst="rect">
                      <a:avLst/>
                    </a:prstGeom>
                  </pic:spPr>
                </pic:pic>
              </a:graphicData>
            </a:graphic>
          </wp:anchor>
        </w:drawing>
      </w:r>
      <w:r>
        <w:rPr>
          <w:rFonts w:ascii="仿宋" w:hAnsi="仿宋" w:eastAsia="仿宋" w:cs="仿宋"/>
          <w:spacing w:val="-1"/>
          <w:sz w:val="24"/>
          <w:szCs w:val="24"/>
        </w:rPr>
        <w:t>考核机构在市民中心综合窗口或四川</w:t>
      </w:r>
    </w:p>
    <w:p>
      <w:pPr>
        <w:spacing w:before="15" w:line="222" w:lineRule="auto"/>
        <w:ind w:left="2761"/>
        <w:rPr>
          <w:rFonts w:ascii="仿宋" w:hAnsi="仿宋" w:eastAsia="仿宋" w:cs="仿宋"/>
          <w:sz w:val="24"/>
          <w:szCs w:val="24"/>
        </w:rPr>
      </w:pPr>
      <w:r>
        <w:rPr>
          <w:rFonts w:ascii="仿宋" w:hAnsi="仿宋" w:eastAsia="仿宋" w:cs="仿宋"/>
          <w:spacing w:val="-6"/>
          <w:sz w:val="24"/>
          <w:szCs w:val="24"/>
        </w:rPr>
        <w:t>政务服务网的“遂宁市卫生健康委</w:t>
      </w:r>
      <w:r>
        <w:rPr>
          <w:rFonts w:ascii="仿宋" w:hAnsi="仿宋" w:eastAsia="仿宋" w:cs="仿宋"/>
          <w:spacing w:val="-87"/>
          <w:sz w:val="24"/>
          <w:szCs w:val="24"/>
        </w:rPr>
        <w:t xml:space="preserve"> </w:t>
      </w:r>
      <w:r>
        <w:rPr>
          <w:rFonts w:ascii="仿宋" w:hAnsi="仿宋" w:eastAsia="仿宋" w:cs="仿宋"/>
          <w:spacing w:val="-6"/>
          <w:sz w:val="24"/>
          <w:szCs w:val="24"/>
        </w:rPr>
        <w:t>”网</w:t>
      </w:r>
    </w:p>
    <w:p>
      <w:pPr>
        <w:spacing w:before="11" w:line="220" w:lineRule="auto"/>
        <w:ind w:left="4162"/>
        <w:rPr>
          <w:rFonts w:ascii="仿宋" w:hAnsi="仿宋" w:eastAsia="仿宋" w:cs="仿宋"/>
          <w:sz w:val="24"/>
          <w:szCs w:val="24"/>
        </w:rPr>
      </w:pPr>
      <w:r>
        <w:rPr>
          <w:rFonts w:ascii="仿宋" w:hAnsi="仿宋" w:eastAsia="仿宋" w:cs="仿宋"/>
          <w:spacing w:val="-5"/>
          <w:sz w:val="24"/>
          <w:szCs w:val="24"/>
        </w:rPr>
        <w:t>页提出申请</w:t>
      </w:r>
    </w:p>
    <w:p>
      <w:pPr>
        <w:pStyle w:val="2"/>
        <w:spacing w:line="254"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spacing w:before="78" w:line="222" w:lineRule="auto"/>
        <w:ind w:firstLine="3570" w:firstLineChars="1700"/>
        <w:rPr>
          <w:rFonts w:ascii="仿宋" w:hAnsi="仿宋" w:eastAsia="仿宋" w:cs="仿宋"/>
          <w:sz w:val="24"/>
          <w:szCs w:val="24"/>
        </w:rPr>
      </w:pPr>
      <w:r>
        <w:pict>
          <v:shape id="_x0000_s2189" o:spid="_x0000_s2189" o:spt="202" type="#_x0000_t202" style="position:absolute;left:0pt;margin-left:42.65pt;margin-top:7.45pt;height:31.5pt;width:69.55pt;z-index:253172736;mso-width-relative:page;mso-height-relative:page;" filled="f" stroked="f" coordsize="21600,21600">
            <v:path/>
            <v:fill on="f" focussize="0,0"/>
            <v:stroke on="f"/>
            <v:imagedata o:title=""/>
            <o:lock v:ext="edit" aspectratio="f"/>
            <v:textbox inset="0mm,0mm,0mm,0mm">
              <w:txbxContent>
                <w:p>
                  <w:pPr>
                    <w:spacing w:before="19" w:line="232" w:lineRule="auto"/>
                    <w:ind w:left="235" w:right="20" w:hanging="215"/>
                    <w:rPr>
                      <w:rFonts w:ascii="仿宋" w:hAnsi="仿宋" w:eastAsia="仿宋" w:cs="仿宋"/>
                      <w:sz w:val="24"/>
                      <w:szCs w:val="24"/>
                    </w:rPr>
                  </w:pPr>
                  <w:r>
                    <w:rPr>
                      <w:rFonts w:ascii="仿宋" w:hAnsi="仿宋" w:eastAsia="仿宋" w:cs="仿宋"/>
                      <w:spacing w:val="-15"/>
                      <w:sz w:val="24"/>
                      <w:szCs w:val="24"/>
                    </w:rPr>
                    <w:t>审查不合格，</w:t>
                  </w:r>
                  <w:r>
                    <w:rPr>
                      <w:rFonts w:ascii="仿宋" w:hAnsi="仿宋" w:eastAsia="仿宋" w:cs="仿宋"/>
                      <w:sz w:val="24"/>
                      <w:szCs w:val="24"/>
                    </w:rPr>
                    <w:t xml:space="preserve"> </w:t>
                  </w:r>
                  <w:r>
                    <w:rPr>
                      <w:rFonts w:ascii="仿宋" w:hAnsi="仿宋" w:eastAsia="仿宋" w:cs="仿宋"/>
                      <w:spacing w:val="-5"/>
                      <w:sz w:val="24"/>
                      <w:szCs w:val="24"/>
                    </w:rPr>
                    <w:t>予以退件</w:t>
                  </w:r>
                </w:p>
              </w:txbxContent>
            </v:textbox>
          </v:shape>
        </w:pict>
      </w: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r>
        <w:rPr>
          <w:rFonts w:ascii="仿宋" w:hAnsi="仿宋" w:eastAsia="仿宋" w:cs="仿宋"/>
          <w:spacing w:val="-3"/>
          <w:sz w:val="24"/>
          <w:szCs w:val="24"/>
        </w:rPr>
        <w:t>审核</w:t>
      </w:r>
    </w:p>
    <w:p>
      <w:pPr>
        <w:spacing w:before="11" w:line="220" w:lineRule="auto"/>
        <w:ind w:left="3821"/>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pPr>
        <w:pStyle w:val="2"/>
        <w:spacing w:line="312" w:lineRule="auto"/>
      </w:pPr>
    </w:p>
    <w:p>
      <w:pPr>
        <w:pStyle w:val="2"/>
        <w:spacing w:line="313" w:lineRule="auto"/>
      </w:pPr>
    </w:p>
    <w:p>
      <w:pPr>
        <w:spacing w:before="79" w:line="222" w:lineRule="auto"/>
        <w:ind w:left="5061"/>
        <w:rPr>
          <w:rFonts w:ascii="仿宋" w:hAnsi="仿宋" w:eastAsia="仿宋" w:cs="仿宋"/>
          <w:sz w:val="24"/>
          <w:szCs w:val="24"/>
        </w:rPr>
      </w:pPr>
      <w:r>
        <w:rPr>
          <w:rFonts w:ascii="仿宋" w:hAnsi="仿宋" w:eastAsia="仿宋" w:cs="仿宋"/>
          <w:spacing w:val="-7"/>
          <w:sz w:val="24"/>
          <w:szCs w:val="24"/>
        </w:rPr>
        <w:t>审查通过</w:t>
      </w:r>
    </w:p>
    <w:p>
      <w:pPr>
        <w:pStyle w:val="2"/>
        <w:spacing w:line="246" w:lineRule="auto"/>
      </w:pPr>
    </w:p>
    <w:p>
      <w:pPr>
        <w:spacing w:before="79" w:line="222" w:lineRule="auto"/>
        <w:ind w:left="3247"/>
        <w:rPr>
          <w:rFonts w:ascii="仿宋" w:hAnsi="仿宋" w:eastAsia="仿宋" w:cs="仿宋"/>
          <w:sz w:val="24"/>
          <w:szCs w:val="24"/>
        </w:rPr>
      </w:pPr>
      <w:r>
        <w:rPr>
          <w:rFonts w:ascii="仿宋" w:hAnsi="仿宋" w:eastAsia="仿宋" w:cs="仿宋"/>
          <w:spacing w:val="-2"/>
          <w:sz w:val="24"/>
          <w:szCs w:val="24"/>
        </w:rPr>
        <w:t>通知考核机构领取备案批复</w:t>
      </w:r>
    </w:p>
    <w:p>
      <w:pPr>
        <w:spacing w:before="11" w:line="220" w:lineRule="auto"/>
        <w:ind w:left="3756"/>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p>
      <w:pPr>
        <w:pStyle w:val="2"/>
        <w:spacing w:line="286" w:lineRule="auto"/>
      </w:pPr>
    </w:p>
    <w:p>
      <w:pPr>
        <w:pStyle w:val="2"/>
        <w:spacing w:line="287" w:lineRule="auto"/>
      </w:pPr>
    </w:p>
    <w:p>
      <w:pPr>
        <w:pStyle w:val="2"/>
        <w:spacing w:line="287" w:lineRule="auto"/>
      </w:pPr>
    </w:p>
    <w:p>
      <w:pPr>
        <w:pStyle w:val="2"/>
        <w:spacing w:line="287" w:lineRule="auto"/>
      </w:pPr>
    </w:p>
    <w:p>
      <w:pPr>
        <w:pStyle w:val="2"/>
        <w:spacing w:line="287" w:lineRule="auto"/>
      </w:pPr>
    </w:p>
    <w:p>
      <w:pPr>
        <w:spacing w:before="78" w:line="220" w:lineRule="auto"/>
        <w:ind w:left="3037"/>
        <w:rPr>
          <w:rFonts w:ascii="仿宋" w:hAnsi="仿宋" w:eastAsia="仿宋" w:cs="仿宋"/>
          <w:sz w:val="24"/>
          <w:szCs w:val="24"/>
        </w:rPr>
      </w:pPr>
      <w:r>
        <w:rPr>
          <w:rFonts w:ascii="仿宋" w:hAnsi="仿宋" w:eastAsia="仿宋" w:cs="仿宋"/>
          <w:spacing w:val="-3"/>
          <w:sz w:val="24"/>
          <w:szCs w:val="24"/>
        </w:rPr>
        <w:t>现场申请地址：市民中心三号花瓣</w:t>
      </w:r>
      <w:r>
        <w:rPr>
          <w:rFonts w:ascii="仿宋" w:hAnsi="仿宋" w:eastAsia="仿宋" w:cs="仿宋"/>
          <w:spacing w:val="-29"/>
          <w:sz w:val="24"/>
          <w:szCs w:val="24"/>
        </w:rPr>
        <w:t xml:space="preserve"> </w:t>
      </w:r>
      <w:r>
        <w:rPr>
          <w:rFonts w:ascii="仿宋" w:hAnsi="仿宋" w:eastAsia="仿宋" w:cs="仿宋"/>
          <w:spacing w:val="-3"/>
          <w:sz w:val="24"/>
          <w:szCs w:val="24"/>
        </w:rPr>
        <w:t>1</w:t>
      </w:r>
      <w:r>
        <w:rPr>
          <w:rFonts w:ascii="仿宋" w:hAnsi="仿宋" w:eastAsia="仿宋" w:cs="仿宋"/>
          <w:spacing w:val="-45"/>
          <w:sz w:val="24"/>
          <w:szCs w:val="24"/>
        </w:rPr>
        <w:t xml:space="preserve"> </w:t>
      </w:r>
      <w:r>
        <w:rPr>
          <w:rFonts w:ascii="仿宋" w:hAnsi="仿宋" w:eastAsia="仿宋" w:cs="仿宋"/>
          <w:spacing w:val="-3"/>
          <w:sz w:val="24"/>
          <w:szCs w:val="24"/>
        </w:rPr>
        <w:t>楼</w:t>
      </w:r>
      <w:r>
        <w:rPr>
          <w:rFonts w:ascii="仿宋" w:hAnsi="仿宋" w:eastAsia="仿宋" w:cs="仿宋"/>
          <w:spacing w:val="-56"/>
          <w:sz w:val="24"/>
          <w:szCs w:val="24"/>
        </w:rPr>
        <w:t xml:space="preserve"> </w:t>
      </w:r>
      <w:r>
        <w:rPr>
          <w:rFonts w:ascii="仿宋" w:hAnsi="仿宋" w:eastAsia="仿宋" w:cs="仿宋"/>
          <w:spacing w:val="-3"/>
          <w:sz w:val="24"/>
          <w:szCs w:val="24"/>
        </w:rPr>
        <w:t>D04-D10</w:t>
      </w:r>
      <w:r>
        <w:rPr>
          <w:rFonts w:ascii="仿宋" w:hAnsi="仿宋" w:eastAsia="仿宋" w:cs="仿宋"/>
          <w:spacing w:val="-38"/>
          <w:sz w:val="24"/>
          <w:szCs w:val="24"/>
        </w:rPr>
        <w:t xml:space="preserve"> </w:t>
      </w:r>
      <w:r>
        <w:rPr>
          <w:rFonts w:ascii="仿宋" w:hAnsi="仿宋" w:eastAsia="仿宋" w:cs="仿宋"/>
          <w:spacing w:val="-3"/>
          <w:sz w:val="24"/>
          <w:szCs w:val="24"/>
        </w:rPr>
        <w:t>号窗口</w:t>
      </w:r>
    </w:p>
    <w:p>
      <w:pPr>
        <w:spacing w:before="14" w:line="220" w:lineRule="auto"/>
        <w:ind w:left="3065"/>
        <w:rPr>
          <w:rFonts w:ascii="仿宋" w:hAnsi="仿宋" w:eastAsia="仿宋" w:cs="仿宋"/>
          <w:sz w:val="24"/>
          <w:szCs w:val="24"/>
        </w:rPr>
      </w:pPr>
      <w:r>
        <w:rPr>
          <w:rFonts w:ascii="仿宋" w:hAnsi="仿宋" w:eastAsia="仿宋" w:cs="仿宋"/>
          <w:spacing w:val="-13"/>
          <w:sz w:val="24"/>
          <w:szCs w:val="24"/>
        </w:rPr>
        <w:t>网上申请网址：</w:t>
      </w:r>
    </w:p>
    <w:p>
      <w:pPr>
        <w:spacing w:before="13" w:line="231" w:lineRule="auto"/>
        <w:ind w:left="3036" w:right="211" w:hanging="8"/>
        <w:rPr>
          <w:rFonts w:ascii="仿宋" w:hAnsi="仿宋" w:eastAsia="仿宋" w:cs="仿宋"/>
          <w:sz w:val="24"/>
          <w:szCs w:val="24"/>
        </w:rPr>
      </w:pPr>
      <w:r>
        <w:fldChar w:fldCharType="begin"/>
      </w:r>
      <w:r>
        <w:instrText xml:space="preserve"> HYPERLINK "https://www.sczwfw.gov.cn/jiq/front/item/bmft_index?d" </w:instrText>
      </w:r>
      <w:r>
        <w:fldChar w:fldCharType="separate"/>
      </w:r>
      <w:r>
        <w:rPr>
          <w:rFonts w:ascii="仿宋" w:hAnsi="仿宋" w:eastAsia="仿宋" w:cs="仿宋"/>
          <w:sz w:val="24"/>
          <w:szCs w:val="24"/>
        </w:rPr>
        <w:t>https://www.sczwfw.gov.cn/jiq/front/item/bmft_</w:t>
      </w:r>
      <w:r>
        <w:rPr>
          <w:rFonts w:ascii="仿宋" w:hAnsi="仿宋" w:eastAsia="仿宋" w:cs="仿宋"/>
          <w:spacing w:val="-1"/>
          <w:sz w:val="24"/>
          <w:szCs w:val="24"/>
        </w:rPr>
        <w:t>index?d</w:t>
      </w:r>
      <w:r>
        <w:rPr>
          <w:rFonts w:ascii="仿宋" w:hAnsi="仿宋" w:eastAsia="仿宋" w:cs="仿宋"/>
          <w:spacing w:val="-1"/>
          <w:sz w:val="24"/>
          <w:szCs w:val="24"/>
        </w:rPr>
        <w:fldChar w:fldCharType="end"/>
      </w:r>
      <w:r>
        <w:rPr>
          <w:rFonts w:ascii="仿宋" w:hAnsi="仿宋" w:eastAsia="仿宋" w:cs="仿宋"/>
          <w:sz w:val="24"/>
          <w:szCs w:val="24"/>
        </w:rPr>
        <w:t xml:space="preserve"> eptCode=008490438&amp;areaC</w:t>
      </w:r>
      <w:r>
        <w:rPr>
          <w:rFonts w:ascii="仿宋" w:hAnsi="仿宋" w:eastAsia="仿宋" w:cs="仿宋"/>
          <w:spacing w:val="-1"/>
          <w:sz w:val="24"/>
          <w:szCs w:val="24"/>
        </w:rPr>
        <w:t>ode=510900000000</w:t>
      </w:r>
    </w:p>
    <w:p>
      <w:pPr>
        <w:spacing w:line="223" w:lineRule="auto"/>
        <w:ind w:left="3038"/>
        <w:rPr>
          <w:rFonts w:ascii="仿宋" w:hAnsi="仿宋" w:eastAsia="仿宋" w:cs="仿宋"/>
          <w:sz w:val="24"/>
          <w:szCs w:val="24"/>
        </w:rPr>
      </w:pPr>
      <w:r>
        <w:rPr>
          <w:rFonts w:ascii="仿宋" w:hAnsi="仿宋" w:eastAsia="仿宋" w:cs="仿宋"/>
          <w:spacing w:val="-1"/>
          <w:sz w:val="24"/>
          <w:szCs w:val="24"/>
        </w:rPr>
        <w:t>业务咨询电话：0825-2655023</w:t>
      </w:r>
    </w:p>
    <w:p>
      <w:pPr>
        <w:spacing w:before="11" w:line="220" w:lineRule="auto"/>
        <w:ind w:left="3046"/>
        <w:rPr>
          <w:rFonts w:ascii="仿宋" w:hAnsi="仿宋" w:eastAsia="仿宋" w:cs="仿宋"/>
          <w:sz w:val="24"/>
          <w:szCs w:val="24"/>
        </w:rPr>
      </w:pPr>
      <w:r>
        <w:rPr>
          <w:rFonts w:ascii="仿宋" w:hAnsi="仿宋" w:eastAsia="仿宋" w:cs="仿宋"/>
          <w:spacing w:val="-4"/>
          <w:sz w:val="24"/>
          <w:szCs w:val="24"/>
        </w:rPr>
        <w:t>法定办结时限：1</w:t>
      </w:r>
      <w:r>
        <w:rPr>
          <w:rFonts w:ascii="仿宋" w:hAnsi="仿宋" w:eastAsia="仿宋" w:cs="仿宋"/>
          <w:spacing w:val="-33"/>
          <w:sz w:val="24"/>
          <w:szCs w:val="24"/>
        </w:rPr>
        <w:t xml:space="preserve"> </w:t>
      </w:r>
      <w:r>
        <w:rPr>
          <w:rFonts w:ascii="仿宋" w:hAnsi="仿宋" w:eastAsia="仿宋" w:cs="仿宋"/>
          <w:spacing w:val="-4"/>
          <w:sz w:val="24"/>
          <w:szCs w:val="24"/>
        </w:rPr>
        <w:t>个工作日</w:t>
      </w:r>
    </w:p>
    <w:p>
      <w:pPr>
        <w:spacing w:before="14" w:line="220" w:lineRule="auto"/>
        <w:ind w:left="3038"/>
        <w:rPr>
          <w:rFonts w:ascii="仿宋" w:hAnsi="仿宋" w:eastAsia="仿宋" w:cs="仿宋"/>
          <w:sz w:val="24"/>
          <w:szCs w:val="24"/>
        </w:rPr>
      </w:pPr>
      <w:r>
        <w:rPr>
          <w:rFonts w:ascii="仿宋" w:hAnsi="仿宋" w:eastAsia="仿宋" w:cs="仿宋"/>
          <w:spacing w:val="-3"/>
          <w:sz w:val="24"/>
          <w:szCs w:val="24"/>
        </w:rPr>
        <w:t>承诺办结时限：1</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pPr>
        <w:spacing w:line="220" w:lineRule="auto"/>
        <w:rPr>
          <w:rFonts w:ascii="仿宋" w:hAnsi="仿宋" w:eastAsia="仿宋" w:cs="仿宋"/>
          <w:sz w:val="24"/>
          <w:szCs w:val="24"/>
        </w:rPr>
        <w:sectPr>
          <w:footerReference r:id="rId228" w:type="default"/>
          <w:pgSz w:w="11906" w:h="16838"/>
          <w:pgMar w:top="400" w:right="865" w:bottom="693" w:left="1445" w:header="0" w:footer="379" w:gutter="0"/>
          <w:pgNumType w:fmt="decimal"/>
          <w:cols w:space="720" w:num="1"/>
        </w:sectPr>
      </w:pPr>
    </w:p>
    <w:p>
      <w:pPr>
        <w:pStyle w:val="2"/>
        <w:spacing w:line="306" w:lineRule="auto"/>
      </w:pPr>
    </w:p>
    <w:p>
      <w:pPr>
        <w:pStyle w:val="2"/>
        <w:spacing w:line="306" w:lineRule="auto"/>
      </w:pPr>
    </w:p>
    <w:p>
      <w:pPr>
        <w:pStyle w:val="2"/>
        <w:spacing w:line="307" w:lineRule="auto"/>
      </w:pPr>
    </w:p>
    <w:p>
      <w:pPr>
        <w:spacing w:before="166" w:line="239" w:lineRule="auto"/>
        <w:ind w:left="756"/>
        <w:rPr>
          <w:rFonts w:ascii="FZXiaoBiaoSong-B05" w:hAnsi="FZXiaoBiaoSong-B05" w:eastAsia="FZXiaoBiaoSong-B05" w:cs="FZXiaoBiaoSong-B05"/>
          <w:sz w:val="43"/>
          <w:szCs w:val="43"/>
        </w:rPr>
      </w:pPr>
      <w:r>
        <w:rPr>
          <w:rFonts w:ascii="FZXiaoBiaoSong-B05" w:hAnsi="FZXiaoBiaoSong-B05" w:eastAsia="FZXiaoBiaoSong-B05" w:cs="FZXiaoBiaoSong-B05"/>
          <w:spacing w:val="9"/>
          <w:sz w:val="43"/>
          <w:szCs w:val="43"/>
        </w:rPr>
        <w:t>遂宁市医师定期考核结果备案汇总表</w:t>
      </w:r>
    </w:p>
    <w:p>
      <w:pPr>
        <w:pStyle w:val="2"/>
        <w:spacing w:line="476" w:lineRule="auto"/>
      </w:pPr>
    </w:p>
    <w:p>
      <w:pPr>
        <w:spacing w:before="101" w:line="219" w:lineRule="auto"/>
        <w:ind w:left="767"/>
        <w:rPr>
          <w:rFonts w:ascii="KaiTi_GB2312" w:hAnsi="KaiTi_GB2312" w:eastAsia="KaiTi_GB2312" w:cs="KaiTi_GB2312"/>
          <w:sz w:val="31"/>
          <w:szCs w:val="31"/>
        </w:rPr>
      </w:pPr>
      <w:r>
        <w:rPr>
          <w:rFonts w:ascii="KaiTi_GB2312" w:hAnsi="KaiTi_GB2312" w:eastAsia="KaiTi_GB2312" w:cs="KaiTi_GB2312"/>
          <w:spacing w:val="7"/>
          <w:sz w:val="31"/>
          <w:szCs w:val="31"/>
        </w:rPr>
        <w:t>考核机构（盖章）</w:t>
      </w:r>
    </w:p>
    <w:p>
      <w:pPr>
        <w:spacing w:line="17" w:lineRule="exact"/>
      </w:pPr>
    </w:p>
    <w:tbl>
      <w:tblPr>
        <w:tblStyle w:val="7"/>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2"/>
        <w:gridCol w:w="2304"/>
        <w:gridCol w:w="1940"/>
        <w:gridCol w:w="1696"/>
        <w:gridCol w:w="17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882" w:type="dxa"/>
            <w:vAlign w:val="top"/>
          </w:tcPr>
          <w:p>
            <w:pPr>
              <w:spacing w:before="182" w:line="220" w:lineRule="auto"/>
              <w:ind w:left="162"/>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时间</w:t>
            </w:r>
          </w:p>
        </w:tc>
        <w:tc>
          <w:tcPr>
            <w:tcW w:w="2304" w:type="dxa"/>
            <w:vAlign w:val="top"/>
          </w:tcPr>
          <w:p>
            <w:pPr>
              <w:spacing w:before="181" w:line="219" w:lineRule="auto"/>
              <w:ind w:left="207"/>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参加定考人数</w:t>
            </w:r>
          </w:p>
        </w:tc>
        <w:tc>
          <w:tcPr>
            <w:tcW w:w="1940" w:type="dxa"/>
            <w:vAlign w:val="top"/>
          </w:tcPr>
          <w:p>
            <w:pPr>
              <w:spacing w:before="181" w:line="219" w:lineRule="auto"/>
              <w:ind w:left="343"/>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合格人数</w:t>
            </w:r>
          </w:p>
        </w:tc>
        <w:tc>
          <w:tcPr>
            <w:tcW w:w="1696" w:type="dxa"/>
            <w:vAlign w:val="top"/>
          </w:tcPr>
          <w:p>
            <w:pPr>
              <w:spacing w:before="180" w:line="220" w:lineRule="auto"/>
              <w:ind w:left="222"/>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备案人数</w:t>
            </w:r>
          </w:p>
        </w:tc>
        <w:tc>
          <w:tcPr>
            <w:tcW w:w="1701" w:type="dxa"/>
            <w:vAlign w:val="top"/>
          </w:tcPr>
          <w:p>
            <w:pPr>
              <w:spacing w:before="180" w:line="217" w:lineRule="auto"/>
              <w:ind w:left="384"/>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备案率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882" w:type="dxa"/>
            <w:vAlign w:val="top"/>
          </w:tcPr>
          <w:p>
            <w:pPr>
              <w:rPr>
                <w:rFonts w:ascii="Arial"/>
                <w:sz w:val="21"/>
              </w:rPr>
            </w:pPr>
          </w:p>
        </w:tc>
        <w:tc>
          <w:tcPr>
            <w:tcW w:w="2304" w:type="dxa"/>
            <w:vAlign w:val="top"/>
          </w:tcPr>
          <w:p>
            <w:pPr>
              <w:rPr>
                <w:rFonts w:ascii="Arial"/>
                <w:sz w:val="21"/>
              </w:rPr>
            </w:pPr>
          </w:p>
        </w:tc>
        <w:tc>
          <w:tcPr>
            <w:tcW w:w="1940" w:type="dxa"/>
            <w:vAlign w:val="top"/>
          </w:tcPr>
          <w:p>
            <w:pPr>
              <w:rPr>
                <w:rFonts w:ascii="Arial"/>
                <w:sz w:val="21"/>
              </w:rPr>
            </w:pPr>
          </w:p>
        </w:tc>
        <w:tc>
          <w:tcPr>
            <w:tcW w:w="1696" w:type="dxa"/>
            <w:vAlign w:val="top"/>
          </w:tcPr>
          <w:p>
            <w:pPr>
              <w:rPr>
                <w:rFonts w:ascii="Arial"/>
                <w:sz w:val="21"/>
              </w:rPr>
            </w:pPr>
          </w:p>
        </w:tc>
        <w:tc>
          <w:tcPr>
            <w:tcW w:w="170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882" w:type="dxa"/>
            <w:vAlign w:val="top"/>
          </w:tcPr>
          <w:p>
            <w:pPr>
              <w:rPr>
                <w:rFonts w:ascii="Arial"/>
                <w:sz w:val="21"/>
              </w:rPr>
            </w:pPr>
          </w:p>
        </w:tc>
        <w:tc>
          <w:tcPr>
            <w:tcW w:w="2304" w:type="dxa"/>
            <w:vAlign w:val="top"/>
          </w:tcPr>
          <w:p>
            <w:pPr>
              <w:rPr>
                <w:rFonts w:ascii="Arial"/>
                <w:sz w:val="21"/>
              </w:rPr>
            </w:pPr>
          </w:p>
        </w:tc>
        <w:tc>
          <w:tcPr>
            <w:tcW w:w="1940" w:type="dxa"/>
            <w:vAlign w:val="top"/>
          </w:tcPr>
          <w:p>
            <w:pPr>
              <w:rPr>
                <w:rFonts w:ascii="Arial"/>
                <w:sz w:val="21"/>
              </w:rPr>
            </w:pPr>
          </w:p>
        </w:tc>
        <w:tc>
          <w:tcPr>
            <w:tcW w:w="1696" w:type="dxa"/>
            <w:vAlign w:val="top"/>
          </w:tcPr>
          <w:p>
            <w:pPr>
              <w:rPr>
                <w:rFonts w:ascii="Arial"/>
                <w:sz w:val="21"/>
              </w:rPr>
            </w:pPr>
          </w:p>
        </w:tc>
        <w:tc>
          <w:tcPr>
            <w:tcW w:w="170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882" w:type="dxa"/>
            <w:vAlign w:val="top"/>
          </w:tcPr>
          <w:p>
            <w:pPr>
              <w:rPr>
                <w:rFonts w:ascii="Arial"/>
                <w:sz w:val="21"/>
              </w:rPr>
            </w:pPr>
          </w:p>
        </w:tc>
        <w:tc>
          <w:tcPr>
            <w:tcW w:w="2304" w:type="dxa"/>
            <w:vAlign w:val="top"/>
          </w:tcPr>
          <w:p>
            <w:pPr>
              <w:rPr>
                <w:rFonts w:ascii="Arial"/>
                <w:sz w:val="21"/>
              </w:rPr>
            </w:pPr>
          </w:p>
        </w:tc>
        <w:tc>
          <w:tcPr>
            <w:tcW w:w="1940" w:type="dxa"/>
            <w:vAlign w:val="top"/>
          </w:tcPr>
          <w:p>
            <w:pPr>
              <w:rPr>
                <w:rFonts w:ascii="Arial"/>
                <w:sz w:val="21"/>
              </w:rPr>
            </w:pPr>
          </w:p>
        </w:tc>
        <w:tc>
          <w:tcPr>
            <w:tcW w:w="1696" w:type="dxa"/>
            <w:vAlign w:val="top"/>
          </w:tcPr>
          <w:p>
            <w:pPr>
              <w:rPr>
                <w:rFonts w:ascii="Arial"/>
                <w:sz w:val="21"/>
              </w:rPr>
            </w:pPr>
          </w:p>
        </w:tc>
        <w:tc>
          <w:tcPr>
            <w:tcW w:w="170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882" w:type="dxa"/>
            <w:vAlign w:val="top"/>
          </w:tcPr>
          <w:p>
            <w:pPr>
              <w:rPr>
                <w:rFonts w:ascii="Arial"/>
                <w:sz w:val="21"/>
              </w:rPr>
            </w:pPr>
          </w:p>
        </w:tc>
        <w:tc>
          <w:tcPr>
            <w:tcW w:w="2304" w:type="dxa"/>
            <w:vAlign w:val="top"/>
          </w:tcPr>
          <w:p>
            <w:pPr>
              <w:rPr>
                <w:rFonts w:ascii="Arial"/>
                <w:sz w:val="21"/>
              </w:rPr>
            </w:pPr>
          </w:p>
        </w:tc>
        <w:tc>
          <w:tcPr>
            <w:tcW w:w="1940" w:type="dxa"/>
            <w:vAlign w:val="top"/>
          </w:tcPr>
          <w:p>
            <w:pPr>
              <w:rPr>
                <w:rFonts w:ascii="Arial"/>
                <w:sz w:val="21"/>
              </w:rPr>
            </w:pPr>
          </w:p>
        </w:tc>
        <w:tc>
          <w:tcPr>
            <w:tcW w:w="1696" w:type="dxa"/>
            <w:vAlign w:val="top"/>
          </w:tcPr>
          <w:p>
            <w:pPr>
              <w:rPr>
                <w:rFonts w:ascii="Arial"/>
                <w:sz w:val="21"/>
              </w:rPr>
            </w:pPr>
          </w:p>
        </w:tc>
        <w:tc>
          <w:tcPr>
            <w:tcW w:w="1701" w:type="dxa"/>
            <w:vAlign w:val="top"/>
          </w:tcPr>
          <w:p>
            <w:pPr>
              <w:rPr>
                <w:rFonts w:ascii="Arial"/>
                <w:sz w:val="21"/>
              </w:rPr>
            </w:pPr>
          </w:p>
        </w:tc>
      </w:tr>
    </w:tbl>
    <w:p>
      <w:pPr>
        <w:pStyle w:val="2"/>
      </w:pPr>
    </w:p>
    <w:p>
      <w:pPr>
        <w:sectPr>
          <w:footerReference r:id="rId229" w:type="default"/>
          <w:pgSz w:w="11906" w:h="16838"/>
          <w:pgMar w:top="400" w:right="1689" w:bottom="693" w:left="1687" w:header="0" w:footer="381" w:gutter="0"/>
          <w:pgNumType w:fmt="decimal"/>
          <w:cols w:space="720" w:num="1"/>
        </w:sectPr>
      </w:pPr>
    </w:p>
    <w:p>
      <w:pPr>
        <w:pStyle w:val="2"/>
        <w:spacing w:line="268" w:lineRule="auto"/>
      </w:pPr>
    </w:p>
    <w:p>
      <w:pPr>
        <w:pStyle w:val="2"/>
        <w:spacing w:line="268" w:lineRule="auto"/>
      </w:pPr>
    </w:p>
    <w:p>
      <w:pPr>
        <w:pStyle w:val="2"/>
        <w:spacing w:line="268" w:lineRule="auto"/>
      </w:pPr>
    </w:p>
    <w:p>
      <w:pPr>
        <w:pStyle w:val="2"/>
        <w:spacing w:line="268" w:lineRule="auto"/>
      </w:pPr>
    </w:p>
    <w:p>
      <w:pPr>
        <w:spacing w:before="120" w:line="239" w:lineRule="auto"/>
        <w:ind w:left="219"/>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对海外留学回国服务人员医师资格的认定办事流程图（流程</w:t>
      </w:r>
    </w:p>
    <w:p>
      <w:pPr>
        <w:spacing w:before="81" w:line="241" w:lineRule="auto"/>
        <w:ind w:left="3871"/>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5"/>
          <w:sz w:val="31"/>
          <w:szCs w:val="31"/>
        </w:rPr>
        <w:t>图 25）</w:t>
      </w:r>
    </w:p>
    <w:p>
      <w:pPr>
        <w:pStyle w:val="2"/>
        <w:spacing w:line="263" w:lineRule="auto"/>
      </w:pPr>
    </w:p>
    <w:p>
      <w:pPr>
        <w:pStyle w:val="2"/>
        <w:spacing w:line="263" w:lineRule="auto"/>
      </w:pPr>
    </w:p>
    <w:p>
      <w:pPr>
        <w:pStyle w:val="2"/>
        <w:spacing w:line="263" w:lineRule="auto"/>
      </w:pPr>
    </w:p>
    <w:p>
      <w:pPr>
        <w:pStyle w:val="2"/>
        <w:spacing w:line="264" w:lineRule="auto"/>
      </w:pPr>
    </w:p>
    <w:p>
      <w:pPr>
        <w:spacing w:before="78" w:line="219" w:lineRule="auto"/>
        <w:ind w:left="2949"/>
        <w:rPr>
          <w:rFonts w:ascii="仿宋" w:hAnsi="仿宋" w:eastAsia="仿宋" w:cs="仿宋"/>
          <w:sz w:val="24"/>
          <w:szCs w:val="24"/>
        </w:rPr>
      </w:pPr>
      <w:r>
        <w:pict>
          <v:shape id="_x0000_s2190" o:spid="_x0000_s2190" o:spt="202" type="#_x0000_t202" style="position:absolute;left:0pt;margin-left:354.8pt;margin-top:-2.45pt;height:304.35pt;width:121.4pt;z-index:253187072;mso-width-relative:page;mso-height-relative:page;" filled="f" stroked="f" coordsize="21600,21600">
            <v:path/>
            <v:fill on="f" focussize="0,0"/>
            <v:stroke on="f"/>
            <v:imagedata o:title=""/>
            <o:lock v:ext="edit" aspectratio="f"/>
            <v:textbox inset="0mm,0mm,0mm,0mm">
              <w:txbxContent>
                <w:p>
                  <w:pPr>
                    <w:spacing w:before="20" w:line="220" w:lineRule="auto"/>
                    <w:ind w:left="62"/>
                    <w:rPr>
                      <w:rFonts w:ascii="仿宋" w:hAnsi="仿宋" w:eastAsia="仿宋" w:cs="仿宋"/>
                      <w:sz w:val="24"/>
                      <w:szCs w:val="24"/>
                    </w:rPr>
                  </w:pPr>
                  <w:r>
                    <w:rPr>
                      <w:rFonts w:ascii="仿宋" w:hAnsi="仿宋" w:eastAsia="仿宋" w:cs="仿宋"/>
                      <w:spacing w:val="-18"/>
                      <w:sz w:val="24"/>
                      <w:szCs w:val="24"/>
                    </w:rPr>
                    <w:t>申请材料：</w:t>
                  </w:r>
                </w:p>
                <w:p>
                  <w:pPr>
                    <w:spacing w:before="26" w:line="230" w:lineRule="auto"/>
                    <w:ind w:left="30" w:right="218" w:firstLine="8"/>
                    <w:rPr>
                      <w:rFonts w:ascii="仿宋" w:hAnsi="仿宋" w:eastAsia="仿宋" w:cs="仿宋"/>
                      <w:sz w:val="24"/>
                      <w:szCs w:val="24"/>
                    </w:rPr>
                  </w:pPr>
                  <w:r>
                    <w:rPr>
                      <w:rFonts w:ascii="仿宋" w:hAnsi="仿宋" w:eastAsia="仿宋" w:cs="仿宋"/>
                      <w:spacing w:val="-27"/>
                      <w:sz w:val="24"/>
                      <w:szCs w:val="24"/>
                    </w:rPr>
                    <w:t>1. 留</w:t>
                  </w:r>
                  <w:r>
                    <w:rPr>
                      <w:rFonts w:ascii="仿宋" w:hAnsi="仿宋" w:eastAsia="仿宋" w:cs="仿宋"/>
                      <w:spacing w:val="-54"/>
                      <w:sz w:val="24"/>
                      <w:szCs w:val="24"/>
                    </w:rPr>
                    <w:t xml:space="preserve"> </w:t>
                  </w:r>
                  <w:r>
                    <w:rPr>
                      <w:rFonts w:ascii="仿宋" w:hAnsi="仿宋" w:eastAsia="仿宋" w:cs="仿宋"/>
                      <w:spacing w:val="-27"/>
                      <w:sz w:val="24"/>
                      <w:szCs w:val="24"/>
                    </w:rPr>
                    <w:t>学</w:t>
                  </w:r>
                  <w:r>
                    <w:rPr>
                      <w:rFonts w:ascii="仿宋" w:hAnsi="仿宋" w:eastAsia="仿宋" w:cs="仿宋"/>
                      <w:spacing w:val="-71"/>
                      <w:sz w:val="24"/>
                      <w:szCs w:val="24"/>
                    </w:rPr>
                    <w:t xml:space="preserve"> </w:t>
                  </w:r>
                  <w:r>
                    <w:rPr>
                      <w:rFonts w:ascii="仿宋" w:hAnsi="仿宋" w:eastAsia="仿宋" w:cs="仿宋"/>
                      <w:spacing w:val="-27"/>
                      <w:sz w:val="24"/>
                      <w:szCs w:val="24"/>
                    </w:rPr>
                    <w:t>期</w:t>
                  </w:r>
                  <w:r>
                    <w:rPr>
                      <w:rFonts w:ascii="仿宋" w:hAnsi="仿宋" w:eastAsia="仿宋" w:cs="仿宋"/>
                      <w:spacing w:val="-48"/>
                      <w:sz w:val="24"/>
                      <w:szCs w:val="24"/>
                    </w:rPr>
                    <w:t xml:space="preserve"> </w:t>
                  </w:r>
                  <w:r>
                    <w:rPr>
                      <w:rFonts w:ascii="仿宋" w:hAnsi="仿宋" w:eastAsia="仿宋" w:cs="仿宋"/>
                      <w:spacing w:val="-27"/>
                      <w:sz w:val="24"/>
                      <w:szCs w:val="24"/>
                    </w:rPr>
                    <w:t>间</w:t>
                  </w:r>
                  <w:r>
                    <w:rPr>
                      <w:rFonts w:ascii="仿宋" w:hAnsi="仿宋" w:eastAsia="仿宋" w:cs="仿宋"/>
                      <w:spacing w:val="-67"/>
                      <w:sz w:val="24"/>
                      <w:szCs w:val="24"/>
                    </w:rPr>
                    <w:t xml:space="preserve"> </w:t>
                  </w:r>
                  <w:r>
                    <w:rPr>
                      <w:rFonts w:ascii="仿宋" w:hAnsi="仿宋" w:eastAsia="仿宋" w:cs="仿宋"/>
                      <w:spacing w:val="-27"/>
                      <w:sz w:val="24"/>
                      <w:szCs w:val="24"/>
                    </w:rPr>
                    <w:t>或</w:t>
                  </w:r>
                  <w:r>
                    <w:rPr>
                      <w:rFonts w:ascii="仿宋" w:hAnsi="仿宋" w:eastAsia="仿宋" w:cs="仿宋"/>
                      <w:spacing w:val="-41"/>
                      <w:sz w:val="24"/>
                      <w:szCs w:val="24"/>
                    </w:rPr>
                    <w:t xml:space="preserve"> </w:t>
                  </w:r>
                  <w:r>
                    <w:rPr>
                      <w:rFonts w:ascii="仿宋" w:hAnsi="仿宋" w:eastAsia="仿宋" w:cs="仿宋"/>
                      <w:spacing w:val="-27"/>
                      <w:sz w:val="24"/>
                      <w:szCs w:val="24"/>
                    </w:rPr>
                    <w:t>回</w:t>
                  </w:r>
                  <w:r>
                    <w:rPr>
                      <w:rFonts w:ascii="仿宋" w:hAnsi="仿宋" w:eastAsia="仿宋" w:cs="仿宋"/>
                      <w:spacing w:val="-41"/>
                      <w:sz w:val="24"/>
                      <w:szCs w:val="24"/>
                    </w:rPr>
                    <w:t xml:space="preserve"> </w:t>
                  </w:r>
                  <w:r>
                    <w:rPr>
                      <w:rFonts w:ascii="仿宋" w:hAnsi="仿宋" w:eastAsia="仿宋" w:cs="仿宋"/>
                      <w:spacing w:val="-27"/>
                      <w:sz w:val="24"/>
                      <w:szCs w:val="24"/>
                    </w:rPr>
                    <w:t>国</w:t>
                  </w:r>
                  <w:r>
                    <w:rPr>
                      <w:rFonts w:ascii="仿宋" w:hAnsi="仿宋" w:eastAsia="仿宋" w:cs="仿宋"/>
                      <w:sz w:val="24"/>
                      <w:szCs w:val="24"/>
                    </w:rPr>
                    <w:t xml:space="preserve"> </w:t>
                  </w:r>
                  <w:r>
                    <w:rPr>
                      <w:rFonts w:ascii="仿宋" w:hAnsi="仿宋" w:eastAsia="仿宋" w:cs="仿宋"/>
                      <w:spacing w:val="-2"/>
                      <w:sz w:val="24"/>
                      <w:szCs w:val="24"/>
                    </w:rPr>
                    <w:t>后的工作经历证明</w:t>
                  </w:r>
                </w:p>
                <w:p>
                  <w:pPr>
                    <w:spacing w:before="26" w:line="231" w:lineRule="auto"/>
                    <w:ind w:left="30" w:right="221" w:hanging="7"/>
                    <w:rPr>
                      <w:rFonts w:ascii="仿宋" w:hAnsi="仿宋" w:eastAsia="仿宋" w:cs="仿宋"/>
                      <w:sz w:val="24"/>
                      <w:szCs w:val="24"/>
                    </w:rPr>
                  </w:pPr>
                  <w:r>
                    <w:rPr>
                      <w:rFonts w:ascii="仿宋" w:hAnsi="仿宋" w:eastAsia="仿宋" w:cs="仿宋"/>
                      <w:spacing w:val="5"/>
                      <w:sz w:val="24"/>
                      <w:szCs w:val="24"/>
                    </w:rPr>
                    <w:t>2.6</w:t>
                  </w:r>
                  <w:r>
                    <w:rPr>
                      <w:rFonts w:ascii="仿宋" w:hAnsi="仿宋" w:eastAsia="仿宋" w:cs="仿宋"/>
                      <w:spacing w:val="-29"/>
                      <w:sz w:val="24"/>
                      <w:szCs w:val="24"/>
                    </w:rPr>
                    <w:t xml:space="preserve"> </w:t>
                  </w:r>
                  <w:r>
                    <w:rPr>
                      <w:rFonts w:ascii="仿宋" w:hAnsi="仿宋" w:eastAsia="仿宋" w:cs="仿宋"/>
                      <w:spacing w:val="5"/>
                      <w:sz w:val="24"/>
                      <w:szCs w:val="24"/>
                    </w:rPr>
                    <w:t>个月内小一寸免</w:t>
                  </w:r>
                  <w:r>
                    <w:rPr>
                      <w:rFonts w:ascii="仿宋" w:hAnsi="仿宋" w:eastAsia="仿宋" w:cs="仿宋"/>
                      <w:sz w:val="24"/>
                      <w:szCs w:val="24"/>
                    </w:rPr>
                    <w:t xml:space="preserve"> </w:t>
                  </w:r>
                  <w:r>
                    <w:rPr>
                      <w:rFonts w:ascii="仿宋" w:hAnsi="仿宋" w:eastAsia="仿宋" w:cs="仿宋"/>
                      <w:spacing w:val="-11"/>
                      <w:sz w:val="24"/>
                      <w:szCs w:val="24"/>
                    </w:rPr>
                    <w:t>冠照片</w:t>
                  </w:r>
                  <w:r>
                    <w:rPr>
                      <w:rFonts w:ascii="仿宋" w:hAnsi="仿宋" w:eastAsia="仿宋" w:cs="仿宋"/>
                      <w:spacing w:val="-49"/>
                      <w:sz w:val="24"/>
                      <w:szCs w:val="24"/>
                    </w:rPr>
                    <w:t xml:space="preserve"> </w:t>
                  </w:r>
                  <w:r>
                    <w:rPr>
                      <w:rFonts w:ascii="仿宋" w:hAnsi="仿宋" w:eastAsia="仿宋" w:cs="仿宋"/>
                      <w:spacing w:val="-11"/>
                      <w:sz w:val="24"/>
                      <w:szCs w:val="24"/>
                    </w:rPr>
                    <w:t>2</w:t>
                  </w:r>
                  <w:r>
                    <w:rPr>
                      <w:rFonts w:ascii="仿宋" w:hAnsi="仿宋" w:eastAsia="仿宋" w:cs="仿宋"/>
                      <w:spacing w:val="-42"/>
                      <w:sz w:val="24"/>
                      <w:szCs w:val="24"/>
                    </w:rPr>
                    <w:t xml:space="preserve"> </w:t>
                  </w:r>
                  <w:r>
                    <w:rPr>
                      <w:rFonts w:ascii="仿宋" w:hAnsi="仿宋" w:eastAsia="仿宋" w:cs="仿宋"/>
                      <w:spacing w:val="-11"/>
                      <w:sz w:val="24"/>
                      <w:szCs w:val="24"/>
                    </w:rPr>
                    <w:t>张；</w:t>
                  </w:r>
                </w:p>
                <w:p>
                  <w:pPr>
                    <w:spacing w:before="22" w:line="234" w:lineRule="auto"/>
                    <w:ind w:left="32" w:right="218" w:hanging="7"/>
                    <w:rPr>
                      <w:rFonts w:ascii="仿宋" w:hAnsi="仿宋" w:eastAsia="仿宋" w:cs="仿宋"/>
                      <w:sz w:val="24"/>
                      <w:szCs w:val="24"/>
                    </w:rPr>
                  </w:pPr>
                  <w:r>
                    <w:rPr>
                      <w:rFonts w:ascii="仿宋" w:hAnsi="仿宋" w:eastAsia="仿宋" w:cs="仿宋"/>
                      <w:spacing w:val="2"/>
                      <w:sz w:val="24"/>
                      <w:szCs w:val="24"/>
                    </w:rPr>
                    <w:t>3.海外学历、学位证</w:t>
                  </w:r>
                  <w:r>
                    <w:rPr>
                      <w:rFonts w:ascii="仿宋" w:hAnsi="仿宋" w:eastAsia="仿宋" w:cs="仿宋"/>
                      <w:sz w:val="24"/>
                      <w:szCs w:val="24"/>
                    </w:rPr>
                    <w:t xml:space="preserve"> </w:t>
                  </w:r>
                  <w:r>
                    <w:rPr>
                      <w:rFonts w:ascii="仿宋" w:hAnsi="仿宋" w:eastAsia="仿宋" w:cs="仿宋"/>
                      <w:spacing w:val="1"/>
                      <w:sz w:val="24"/>
                      <w:szCs w:val="24"/>
                    </w:rPr>
                    <w:t>书及中文翻译公证件</w:t>
                  </w:r>
                  <w:r>
                    <w:rPr>
                      <w:rFonts w:ascii="仿宋" w:hAnsi="仿宋" w:eastAsia="仿宋" w:cs="仿宋"/>
                      <w:spacing w:val="5"/>
                      <w:sz w:val="24"/>
                      <w:szCs w:val="24"/>
                    </w:rPr>
                    <w:t xml:space="preserve"> </w:t>
                  </w:r>
                  <w:r>
                    <w:rPr>
                      <w:rFonts w:ascii="仿宋" w:hAnsi="仿宋" w:eastAsia="仿宋" w:cs="仿宋"/>
                      <w:spacing w:val="-10"/>
                      <w:sz w:val="24"/>
                      <w:szCs w:val="24"/>
                    </w:rPr>
                    <w:t>（均为复印件</w:t>
                  </w:r>
                  <w:r>
                    <w:rPr>
                      <w:rFonts w:ascii="仿宋" w:hAnsi="仿宋" w:eastAsia="仿宋" w:cs="仿宋"/>
                      <w:spacing w:val="-3"/>
                      <w:sz w:val="24"/>
                      <w:szCs w:val="24"/>
                    </w:rPr>
                    <w:t>）；</w:t>
                  </w:r>
                </w:p>
                <w:p>
                  <w:pPr>
                    <w:spacing w:before="23" w:line="234" w:lineRule="auto"/>
                    <w:ind w:left="27" w:right="221" w:hanging="7"/>
                    <w:rPr>
                      <w:rFonts w:ascii="仿宋" w:hAnsi="仿宋" w:eastAsia="仿宋" w:cs="仿宋"/>
                      <w:sz w:val="24"/>
                      <w:szCs w:val="24"/>
                    </w:rPr>
                  </w:pPr>
                  <w:r>
                    <w:rPr>
                      <w:rFonts w:ascii="仿宋" w:hAnsi="仿宋" w:eastAsia="仿宋" w:cs="仿宋"/>
                      <w:spacing w:val="2"/>
                      <w:sz w:val="24"/>
                      <w:szCs w:val="24"/>
                    </w:rPr>
                    <w:t>4.任职资格证明（如</w:t>
                  </w:r>
                  <w:r>
                    <w:rPr>
                      <w:rFonts w:ascii="仿宋" w:hAnsi="仿宋" w:eastAsia="仿宋" w:cs="仿宋"/>
                      <w:spacing w:val="5"/>
                      <w:sz w:val="24"/>
                      <w:szCs w:val="24"/>
                    </w:rPr>
                    <w:t xml:space="preserve"> </w:t>
                  </w:r>
                  <w:r>
                    <w:rPr>
                      <w:rFonts w:ascii="仿宋" w:hAnsi="仿宋" w:eastAsia="仿宋" w:cs="仿宋"/>
                      <w:sz w:val="24"/>
                      <w:szCs w:val="24"/>
                    </w:rPr>
                    <w:t>职称证书、聘书等）</w:t>
                  </w:r>
                  <w:r>
                    <w:rPr>
                      <w:rFonts w:ascii="仿宋" w:hAnsi="仿宋" w:eastAsia="仿宋" w:cs="仿宋"/>
                      <w:spacing w:val="4"/>
                      <w:sz w:val="24"/>
                      <w:szCs w:val="24"/>
                    </w:rPr>
                    <w:t xml:space="preserve"> </w:t>
                  </w:r>
                  <w:r>
                    <w:rPr>
                      <w:rFonts w:ascii="仿宋" w:hAnsi="仿宋" w:eastAsia="仿宋" w:cs="仿宋"/>
                      <w:spacing w:val="-12"/>
                      <w:sz w:val="24"/>
                      <w:szCs w:val="24"/>
                    </w:rPr>
                    <w:t>（复印件</w:t>
                  </w:r>
                  <w:r>
                    <w:rPr>
                      <w:rFonts w:ascii="仿宋" w:hAnsi="仿宋" w:eastAsia="仿宋" w:cs="仿宋"/>
                      <w:spacing w:val="-5"/>
                      <w:sz w:val="24"/>
                      <w:szCs w:val="24"/>
                    </w:rPr>
                    <w:t>）；</w:t>
                  </w:r>
                </w:p>
                <w:p>
                  <w:pPr>
                    <w:spacing w:before="23" w:line="231" w:lineRule="auto"/>
                    <w:ind w:left="32" w:right="221" w:hanging="7"/>
                    <w:rPr>
                      <w:rFonts w:ascii="仿宋" w:hAnsi="仿宋" w:eastAsia="仿宋" w:cs="仿宋"/>
                      <w:sz w:val="24"/>
                      <w:szCs w:val="24"/>
                    </w:rPr>
                  </w:pPr>
                  <w:r>
                    <w:rPr>
                      <w:rFonts w:ascii="仿宋" w:hAnsi="仿宋" w:eastAsia="仿宋" w:cs="仿宋"/>
                      <w:spacing w:val="2"/>
                      <w:sz w:val="24"/>
                      <w:szCs w:val="24"/>
                    </w:rPr>
                    <w:t>5.有效身份证或护照</w:t>
                  </w:r>
                  <w:r>
                    <w:rPr>
                      <w:rFonts w:ascii="仿宋" w:hAnsi="仿宋" w:eastAsia="仿宋" w:cs="仿宋"/>
                      <w:sz w:val="24"/>
                      <w:szCs w:val="24"/>
                    </w:rPr>
                    <w:t xml:space="preserve"> </w:t>
                  </w:r>
                  <w:r>
                    <w:rPr>
                      <w:rFonts w:ascii="仿宋" w:hAnsi="仿宋" w:eastAsia="仿宋" w:cs="仿宋"/>
                      <w:spacing w:val="-8"/>
                      <w:sz w:val="24"/>
                      <w:szCs w:val="24"/>
                    </w:rPr>
                    <w:t>（复印件）。</w:t>
                  </w:r>
                </w:p>
                <w:p>
                  <w:pPr>
                    <w:spacing w:before="285" w:line="190" w:lineRule="auto"/>
                    <w:ind w:left="27" w:right="20" w:firstLine="505"/>
                    <w:jc w:val="both"/>
                    <w:rPr>
                      <w:rFonts w:ascii="仿宋" w:hAnsi="仿宋" w:eastAsia="仿宋" w:cs="仿宋"/>
                      <w:sz w:val="24"/>
                      <w:szCs w:val="24"/>
                    </w:rPr>
                  </w:pPr>
                  <w:r>
                    <w:rPr>
                      <w:rFonts w:ascii="仿宋" w:hAnsi="仿宋" w:eastAsia="仿宋" w:cs="仿宋"/>
                      <w:spacing w:val="2"/>
                      <w:sz w:val="24"/>
                      <w:szCs w:val="24"/>
                    </w:rPr>
                    <w:t>以上材料中“</w:t>
                  </w:r>
                  <w:r>
                    <w:rPr>
                      <w:rFonts w:ascii="仿宋" w:hAnsi="仿宋" w:eastAsia="仿宋" w:cs="仿宋"/>
                      <w:spacing w:val="-94"/>
                      <w:sz w:val="24"/>
                      <w:szCs w:val="24"/>
                    </w:rPr>
                    <w:t xml:space="preserve"> </w:t>
                  </w:r>
                  <w:r>
                    <w:rPr>
                      <w:rFonts w:ascii="仿宋" w:hAnsi="仿宋" w:eastAsia="仿宋" w:cs="仿宋"/>
                      <w:spacing w:val="2"/>
                      <w:sz w:val="24"/>
                      <w:szCs w:val="24"/>
                    </w:rPr>
                    <w:t>1</w:t>
                  </w:r>
                  <w:r>
                    <w:rPr>
                      <w:rFonts w:ascii="仿宋" w:hAnsi="仿宋" w:eastAsia="仿宋" w:cs="仿宋"/>
                      <w:spacing w:val="-89"/>
                      <w:sz w:val="24"/>
                      <w:szCs w:val="24"/>
                    </w:rPr>
                    <w:t xml:space="preserve"> </w:t>
                  </w:r>
                  <w:r>
                    <w:rPr>
                      <w:rFonts w:ascii="仿宋" w:hAnsi="仿宋" w:eastAsia="仿宋" w:cs="仿宋"/>
                      <w:spacing w:val="2"/>
                      <w:sz w:val="24"/>
                      <w:szCs w:val="24"/>
                    </w:rPr>
                    <w:t>”</w:t>
                  </w:r>
                  <w:r>
                    <w:rPr>
                      <w:rFonts w:ascii="仿宋" w:hAnsi="仿宋" w:eastAsia="仿宋" w:cs="仿宋"/>
                      <w:sz w:val="24"/>
                      <w:szCs w:val="24"/>
                    </w:rPr>
                    <w:t xml:space="preserve"> </w:t>
                  </w:r>
                  <w:r>
                    <w:rPr>
                      <w:rFonts w:ascii="仿宋" w:hAnsi="仿宋" w:eastAsia="仿宋" w:cs="仿宋"/>
                      <w:spacing w:val="2"/>
                      <w:sz w:val="24"/>
                      <w:szCs w:val="24"/>
                    </w:rPr>
                    <w:t>的电子表格和模板可</w:t>
                  </w:r>
                  <w:r>
                    <w:rPr>
                      <w:rFonts w:ascii="仿宋" w:hAnsi="仿宋" w:eastAsia="仿宋" w:cs="仿宋"/>
                      <w:sz w:val="24"/>
                      <w:szCs w:val="24"/>
                    </w:rPr>
                    <w:t xml:space="preserve">  </w:t>
                  </w:r>
                  <w:r>
                    <w:rPr>
                      <w:rFonts w:ascii="仿宋" w:hAnsi="仿宋" w:eastAsia="仿宋" w:cs="仿宋"/>
                      <w:spacing w:val="2"/>
                      <w:sz w:val="24"/>
                      <w:szCs w:val="24"/>
                    </w:rPr>
                    <w:t>在“遂宁市卫生健康</w:t>
                  </w:r>
                  <w:r>
                    <w:rPr>
                      <w:rFonts w:ascii="仿宋" w:hAnsi="仿宋" w:eastAsia="仿宋" w:cs="仿宋"/>
                      <w:sz w:val="24"/>
                      <w:szCs w:val="24"/>
                    </w:rPr>
                    <w:t xml:space="preserve">  </w:t>
                  </w:r>
                  <w:r>
                    <w:rPr>
                      <w:rFonts w:ascii="仿宋" w:hAnsi="仿宋" w:eastAsia="仿宋" w:cs="仿宋"/>
                      <w:spacing w:val="-2"/>
                      <w:sz w:val="24"/>
                      <w:szCs w:val="24"/>
                    </w:rPr>
                    <w:t>委官网</w:t>
                  </w:r>
                  <w:r>
                    <w:rPr>
                      <w:rFonts w:ascii="仿宋" w:hAnsi="仿宋" w:eastAsia="仿宋" w:cs="仿宋"/>
                      <w:spacing w:val="-85"/>
                      <w:sz w:val="24"/>
                      <w:szCs w:val="24"/>
                    </w:rPr>
                    <w:t xml:space="preserve"> </w:t>
                  </w:r>
                  <w:r>
                    <w:rPr>
                      <w:rFonts w:ascii="仿宋" w:hAnsi="仿宋" w:eastAsia="仿宋" w:cs="仿宋"/>
                      <w:spacing w:val="-2"/>
                      <w:sz w:val="24"/>
                      <w:szCs w:val="24"/>
                    </w:rPr>
                    <w:t>”下载，或到</w:t>
                  </w:r>
                  <w:r>
                    <w:rPr>
                      <w:rFonts w:ascii="仿宋" w:hAnsi="仿宋" w:eastAsia="仿宋" w:cs="仿宋"/>
                      <w:sz w:val="24"/>
                      <w:szCs w:val="24"/>
                    </w:rPr>
                    <w:t xml:space="preserve">  </w:t>
                  </w:r>
                  <w:r>
                    <w:rPr>
                      <w:rFonts w:ascii="仿宋" w:hAnsi="仿宋" w:eastAsia="仿宋" w:cs="仿宋"/>
                      <w:spacing w:val="4"/>
                      <w:sz w:val="24"/>
                      <w:szCs w:val="24"/>
                    </w:rPr>
                    <w:t>市民中心三号花瓣</w:t>
                  </w:r>
                  <w:r>
                    <w:rPr>
                      <w:rFonts w:ascii="仿宋" w:hAnsi="仿宋" w:eastAsia="仿宋" w:cs="仿宋"/>
                      <w:spacing w:val="-19"/>
                      <w:sz w:val="24"/>
                      <w:szCs w:val="24"/>
                    </w:rPr>
                    <w:t xml:space="preserve"> </w:t>
                  </w:r>
                  <w:r>
                    <w:rPr>
                      <w:rFonts w:ascii="仿宋" w:hAnsi="仿宋" w:eastAsia="仿宋" w:cs="仿宋"/>
                      <w:spacing w:val="4"/>
                      <w:sz w:val="24"/>
                      <w:szCs w:val="24"/>
                    </w:rPr>
                    <w:t>1</w:t>
                  </w:r>
                  <w:r>
                    <w:rPr>
                      <w:rFonts w:ascii="仿宋" w:hAnsi="仿宋" w:eastAsia="仿宋" w:cs="仿宋"/>
                      <w:sz w:val="24"/>
                      <w:szCs w:val="24"/>
                    </w:rPr>
                    <w:t xml:space="preserve">  </w:t>
                  </w:r>
                  <w:r>
                    <w:rPr>
                      <w:rFonts w:ascii="仿宋" w:hAnsi="仿宋" w:eastAsia="仿宋" w:cs="仿宋"/>
                      <w:spacing w:val="-2"/>
                      <w:sz w:val="24"/>
                      <w:szCs w:val="24"/>
                    </w:rPr>
                    <w:t>楼</w:t>
                  </w:r>
                  <w:r>
                    <w:rPr>
                      <w:rFonts w:ascii="仿宋" w:hAnsi="仿宋" w:eastAsia="仿宋" w:cs="仿宋"/>
                      <w:spacing w:val="-45"/>
                      <w:sz w:val="24"/>
                      <w:szCs w:val="24"/>
                    </w:rPr>
                    <w:t xml:space="preserve"> </w:t>
                  </w:r>
                  <w:r>
                    <w:rPr>
                      <w:rFonts w:ascii="仿宋" w:hAnsi="仿宋" w:eastAsia="仿宋" w:cs="仿宋"/>
                      <w:spacing w:val="-2"/>
                      <w:sz w:val="24"/>
                      <w:szCs w:val="24"/>
                    </w:rPr>
                    <w:t>D04-D10</w:t>
                  </w:r>
                  <w:r>
                    <w:rPr>
                      <w:rFonts w:ascii="仿宋" w:hAnsi="仿宋" w:eastAsia="仿宋" w:cs="仿宋"/>
                      <w:spacing w:val="-32"/>
                      <w:sz w:val="24"/>
                      <w:szCs w:val="24"/>
                    </w:rPr>
                    <w:t xml:space="preserve"> </w:t>
                  </w:r>
                  <w:r>
                    <w:rPr>
                      <w:rFonts w:ascii="仿宋" w:hAnsi="仿宋" w:eastAsia="仿宋" w:cs="仿宋"/>
                      <w:spacing w:val="-2"/>
                      <w:sz w:val="24"/>
                      <w:szCs w:val="24"/>
                    </w:rPr>
                    <w:t>号窗口领</w:t>
                  </w:r>
                  <w:r>
                    <w:rPr>
                      <w:rFonts w:ascii="仿宋" w:hAnsi="仿宋" w:eastAsia="仿宋" w:cs="仿宋"/>
                      <w:sz w:val="24"/>
                      <w:szCs w:val="24"/>
                    </w:rPr>
                    <w:t xml:space="preserve">  取</w:t>
                  </w:r>
                </w:p>
              </w:txbxContent>
            </v:textbox>
          </v:shape>
        </w:pict>
      </w:r>
      <w:r>
        <w:drawing>
          <wp:anchor distT="0" distB="0" distL="0" distR="0" simplePos="0" relativeHeight="253186048" behindDoc="1" locked="0" layoutInCell="1" allowOverlap="1">
            <wp:simplePos x="0" y="0"/>
            <wp:positionH relativeFrom="column">
              <wp:posOffset>0</wp:posOffset>
            </wp:positionH>
            <wp:positionV relativeFrom="paragraph">
              <wp:posOffset>-97155</wp:posOffset>
            </wp:positionV>
            <wp:extent cx="6009005" cy="4140200"/>
            <wp:effectExtent l="0" t="0" r="0" b="0"/>
            <wp:wrapNone/>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339"/>
                    <a:stretch>
                      <a:fillRect/>
                    </a:stretch>
                  </pic:blipFill>
                  <pic:spPr>
                    <a:xfrm>
                      <a:off x="0" y="0"/>
                      <a:ext cx="6008738" cy="4140200"/>
                    </a:xfrm>
                    <a:prstGeom prst="rect">
                      <a:avLst/>
                    </a:prstGeom>
                  </pic:spPr>
                </pic:pic>
              </a:graphicData>
            </a:graphic>
          </wp:anchor>
        </w:drawing>
      </w:r>
      <w:r>
        <w:rPr>
          <w:rFonts w:ascii="仿宋" w:hAnsi="仿宋" w:eastAsia="仿宋" w:cs="仿宋"/>
          <w:spacing w:val="-4"/>
          <w:sz w:val="24"/>
          <w:szCs w:val="24"/>
        </w:rPr>
        <w:t>申请人在遂宁市船山区西山北路</w:t>
      </w:r>
    </w:p>
    <w:p>
      <w:pPr>
        <w:spacing w:before="15" w:line="222" w:lineRule="auto"/>
        <w:ind w:left="2822"/>
        <w:rPr>
          <w:rFonts w:ascii="仿宋" w:hAnsi="仿宋" w:eastAsia="仿宋" w:cs="仿宋"/>
          <w:sz w:val="24"/>
          <w:szCs w:val="24"/>
        </w:rPr>
      </w:pPr>
      <w:r>
        <w:rPr>
          <w:rFonts w:ascii="仿宋" w:hAnsi="仿宋" w:eastAsia="仿宋" w:cs="仿宋"/>
          <w:spacing w:val="-2"/>
          <w:sz w:val="24"/>
          <w:szCs w:val="24"/>
        </w:rPr>
        <w:t>276</w:t>
      </w:r>
      <w:r>
        <w:rPr>
          <w:rFonts w:ascii="仿宋" w:hAnsi="仿宋" w:eastAsia="仿宋" w:cs="仿宋"/>
          <w:spacing w:val="-39"/>
          <w:sz w:val="24"/>
          <w:szCs w:val="24"/>
        </w:rPr>
        <w:t xml:space="preserve"> </w:t>
      </w:r>
      <w:r>
        <w:rPr>
          <w:rFonts w:ascii="仿宋" w:hAnsi="仿宋" w:eastAsia="仿宋" w:cs="仿宋"/>
          <w:spacing w:val="-2"/>
          <w:sz w:val="24"/>
          <w:szCs w:val="24"/>
        </w:rPr>
        <w:t>号向遂宁市卫生健康委提出申</w:t>
      </w:r>
    </w:p>
    <w:p>
      <w:pPr>
        <w:spacing w:before="11" w:line="220" w:lineRule="auto"/>
        <w:ind w:left="3035"/>
        <w:rPr>
          <w:rFonts w:ascii="仿宋" w:hAnsi="仿宋" w:eastAsia="仿宋" w:cs="仿宋"/>
          <w:sz w:val="24"/>
          <w:szCs w:val="24"/>
        </w:rPr>
      </w:pPr>
      <w:r>
        <w:rPr>
          <w:rFonts w:ascii="仿宋" w:hAnsi="仿宋" w:eastAsia="仿宋" w:cs="仿宋"/>
          <w:spacing w:val="-3"/>
          <w:sz w:val="24"/>
          <w:szCs w:val="24"/>
        </w:rPr>
        <w:t>请（该事项仅支持线下办理）</w:t>
      </w:r>
    </w:p>
    <w:p>
      <w:pPr>
        <w:pStyle w:val="2"/>
        <w:spacing w:line="266" w:lineRule="auto"/>
      </w:pPr>
    </w:p>
    <w:p>
      <w:pPr>
        <w:pStyle w:val="2"/>
        <w:spacing w:line="267" w:lineRule="auto"/>
      </w:pPr>
    </w:p>
    <w:p>
      <w:pPr>
        <w:pStyle w:val="2"/>
        <w:spacing w:line="267" w:lineRule="auto"/>
      </w:pPr>
    </w:p>
    <w:p>
      <w:pPr>
        <w:pStyle w:val="2"/>
        <w:spacing w:line="267" w:lineRule="auto"/>
      </w:pPr>
    </w:p>
    <w:p>
      <w:pPr>
        <w:spacing w:before="78" w:line="222" w:lineRule="auto"/>
        <w:ind w:firstLine="3150" w:firstLineChars="1500"/>
        <w:rPr>
          <w:rFonts w:ascii="仿宋" w:hAnsi="仿宋" w:eastAsia="仿宋" w:cs="仿宋"/>
          <w:sz w:val="24"/>
          <w:szCs w:val="24"/>
        </w:rPr>
      </w:pPr>
      <w:r>
        <w:pict>
          <v:shape id="_x0000_s2191" o:spid="_x0000_s2191" o:spt="202" type="#_x0000_t202" style="position:absolute;left:0pt;margin-left:34.9pt;margin-top:-2.95pt;height:115.1pt;width:83.15pt;z-index:253188096;mso-width-relative:page;mso-height-relative:page;" filled="f" stroked="f" coordsize="21600,21600">
            <v:path/>
            <v:fill on="f" focussize="0,0"/>
            <v:stroke on="f"/>
            <v:imagedata o:title=""/>
            <o:lock v:ext="edit" aspectratio="f"/>
            <v:textbox inset="0mm,0mm,0mm,0mm">
              <w:txbxContent>
                <w:p>
                  <w:pPr>
                    <w:spacing w:before="18" w:line="231" w:lineRule="auto"/>
                    <w:ind w:left="20" w:right="27" w:firstLine="3"/>
                    <w:jc w:val="both"/>
                    <w:rPr>
                      <w:rFonts w:ascii="仿宋" w:hAnsi="仿宋" w:eastAsia="仿宋" w:cs="仿宋"/>
                      <w:sz w:val="24"/>
                      <w:szCs w:val="24"/>
                    </w:rPr>
                  </w:pPr>
                  <w:r>
                    <w:rPr>
                      <w:rFonts w:ascii="仿宋" w:hAnsi="仿宋" w:eastAsia="仿宋" w:cs="仿宋"/>
                      <w:spacing w:val="-10"/>
                      <w:sz w:val="24"/>
                      <w:szCs w:val="24"/>
                    </w:rPr>
                    <w:t>要件不全，不予</w:t>
                  </w:r>
                  <w:r>
                    <w:rPr>
                      <w:rFonts w:ascii="仿宋" w:hAnsi="仿宋" w:eastAsia="仿宋" w:cs="仿宋"/>
                      <w:sz w:val="24"/>
                      <w:szCs w:val="24"/>
                    </w:rPr>
                    <w:t xml:space="preserve"> </w:t>
                  </w:r>
                  <w:r>
                    <w:rPr>
                      <w:rFonts w:ascii="仿宋" w:hAnsi="仿宋" w:eastAsia="仿宋" w:cs="仿宋"/>
                      <w:spacing w:val="-10"/>
                      <w:sz w:val="24"/>
                      <w:szCs w:val="24"/>
                    </w:rPr>
                    <w:t>接件（一次性告</w:t>
                  </w:r>
                  <w:r>
                    <w:rPr>
                      <w:rFonts w:ascii="仿宋" w:hAnsi="仿宋" w:eastAsia="仿宋" w:cs="仿宋"/>
                      <w:spacing w:val="4"/>
                      <w:sz w:val="24"/>
                      <w:szCs w:val="24"/>
                    </w:rPr>
                    <w:t xml:space="preserve"> </w:t>
                  </w:r>
                  <w:r>
                    <w:rPr>
                      <w:rFonts w:ascii="仿宋" w:hAnsi="仿宋" w:eastAsia="仿宋" w:cs="仿宋"/>
                      <w:spacing w:val="10"/>
                      <w:sz w:val="24"/>
                      <w:szCs w:val="24"/>
                    </w:rPr>
                    <w:t>知补正资料）</w:t>
                  </w:r>
                </w:p>
                <w:p>
                  <w:pPr>
                    <w:pStyle w:val="2"/>
                    <w:spacing w:line="345" w:lineRule="auto"/>
                  </w:pPr>
                </w:p>
                <w:p>
                  <w:pPr>
                    <w:pStyle w:val="2"/>
                    <w:spacing w:line="345" w:lineRule="auto"/>
                  </w:pPr>
                </w:p>
                <w:p>
                  <w:pPr>
                    <w:spacing w:before="78" w:line="232" w:lineRule="auto"/>
                    <w:ind w:left="521" w:right="20" w:hanging="247"/>
                    <w:rPr>
                      <w:rFonts w:ascii="仿宋" w:hAnsi="仿宋" w:eastAsia="仿宋" w:cs="仿宋"/>
                      <w:sz w:val="24"/>
                      <w:szCs w:val="24"/>
                    </w:rPr>
                  </w:pPr>
                  <w:r>
                    <w:rPr>
                      <w:rFonts w:ascii="仿宋" w:hAnsi="仿宋" w:eastAsia="仿宋" w:cs="仿宋"/>
                      <w:spacing w:val="-12"/>
                      <w:sz w:val="24"/>
                      <w:szCs w:val="24"/>
                    </w:rPr>
                    <w:t>认定不合格，</w:t>
                  </w:r>
                  <w:r>
                    <w:rPr>
                      <w:rFonts w:ascii="仿宋" w:hAnsi="仿宋" w:eastAsia="仿宋" w:cs="仿宋"/>
                      <w:sz w:val="24"/>
                      <w:szCs w:val="24"/>
                    </w:rPr>
                    <w:t xml:space="preserve"> </w:t>
                  </w:r>
                  <w:r>
                    <w:rPr>
                      <w:rFonts w:ascii="仿宋" w:hAnsi="仿宋" w:eastAsia="仿宋" w:cs="仿宋"/>
                      <w:spacing w:val="-5"/>
                      <w:sz w:val="24"/>
                      <w:szCs w:val="24"/>
                    </w:rPr>
                    <w:t>予以退件</w:t>
                  </w:r>
                </w:p>
              </w:txbxContent>
            </v:textbox>
          </v:shape>
        </w:pict>
      </w: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r>
        <w:rPr>
          <w:rFonts w:ascii="仿宋" w:hAnsi="仿宋" w:eastAsia="仿宋" w:cs="仿宋"/>
          <w:spacing w:val="-3"/>
          <w:sz w:val="24"/>
          <w:szCs w:val="24"/>
        </w:rPr>
        <w:t>审核</w:t>
      </w:r>
    </w:p>
    <w:p>
      <w:pPr>
        <w:spacing w:before="11" w:line="220" w:lineRule="auto"/>
        <w:ind w:left="3861"/>
        <w:rPr>
          <w:rFonts w:ascii="仿宋" w:hAnsi="仿宋" w:eastAsia="仿宋" w:cs="仿宋"/>
          <w:sz w:val="24"/>
          <w:szCs w:val="24"/>
        </w:rPr>
      </w:pPr>
      <w:r>
        <w:rPr>
          <w:rFonts w:ascii="仿宋" w:hAnsi="仿宋" w:eastAsia="仿宋" w:cs="仿宋"/>
          <w:spacing w:val="-8"/>
          <w:sz w:val="24"/>
          <w:szCs w:val="24"/>
        </w:rPr>
        <w:t>（2</w:t>
      </w:r>
      <w:r>
        <w:rPr>
          <w:rFonts w:ascii="仿宋" w:hAnsi="仿宋" w:eastAsia="仿宋" w:cs="仿宋"/>
          <w:spacing w:val="-40"/>
          <w:sz w:val="24"/>
          <w:szCs w:val="24"/>
        </w:rPr>
        <w:t xml:space="preserve"> </w:t>
      </w:r>
      <w:r>
        <w:rPr>
          <w:rFonts w:ascii="仿宋" w:hAnsi="仿宋" w:eastAsia="仿宋" w:cs="仿宋"/>
          <w:spacing w:val="-8"/>
          <w:sz w:val="24"/>
          <w:szCs w:val="24"/>
        </w:rPr>
        <w:t>个工作日）</w:t>
      </w:r>
    </w:p>
    <w:p>
      <w:pPr>
        <w:pStyle w:val="2"/>
        <w:spacing w:line="444" w:lineRule="auto"/>
      </w:pPr>
    </w:p>
    <w:p>
      <w:pPr>
        <w:spacing w:before="79" w:line="222" w:lineRule="auto"/>
        <w:ind w:left="5106"/>
        <w:rPr>
          <w:rFonts w:ascii="仿宋" w:hAnsi="仿宋" w:eastAsia="仿宋" w:cs="仿宋"/>
          <w:sz w:val="24"/>
          <w:szCs w:val="24"/>
        </w:rPr>
      </w:pPr>
      <w:r>
        <w:rPr>
          <w:rFonts w:ascii="仿宋" w:hAnsi="仿宋" w:eastAsia="仿宋" w:cs="仿宋"/>
          <w:spacing w:val="-7"/>
          <w:sz w:val="24"/>
          <w:szCs w:val="24"/>
        </w:rPr>
        <w:t>审查通过</w:t>
      </w:r>
    </w:p>
    <w:p>
      <w:pPr>
        <w:spacing w:before="316" w:line="222" w:lineRule="auto"/>
        <w:ind w:left="3400"/>
        <w:rPr>
          <w:rFonts w:ascii="仿宋" w:hAnsi="仿宋" w:eastAsia="仿宋" w:cs="仿宋"/>
          <w:sz w:val="24"/>
          <w:szCs w:val="24"/>
        </w:rPr>
      </w:pPr>
      <w:r>
        <w:rPr>
          <w:rFonts w:ascii="仿宋" w:hAnsi="仿宋" w:eastAsia="仿宋" w:cs="仿宋"/>
          <w:spacing w:val="-2"/>
          <w:sz w:val="24"/>
          <w:szCs w:val="24"/>
        </w:rPr>
        <w:t>报省卫生健康委最终认定</w:t>
      </w:r>
    </w:p>
    <w:p>
      <w:pPr>
        <w:spacing w:before="11" w:line="220" w:lineRule="auto"/>
        <w:ind w:left="3854"/>
        <w:rPr>
          <w:rFonts w:ascii="仿宋" w:hAnsi="仿宋" w:eastAsia="仿宋" w:cs="仿宋"/>
          <w:sz w:val="24"/>
          <w:szCs w:val="24"/>
        </w:rPr>
      </w:pPr>
      <w:r>
        <w:rPr>
          <w:rFonts w:ascii="仿宋" w:hAnsi="仿宋" w:eastAsia="仿宋" w:cs="仿宋"/>
          <w:spacing w:val="-7"/>
          <w:sz w:val="24"/>
          <w:szCs w:val="24"/>
        </w:rPr>
        <w:t>（15</w:t>
      </w:r>
      <w:r>
        <w:rPr>
          <w:rFonts w:ascii="仿宋" w:hAnsi="仿宋" w:eastAsia="仿宋" w:cs="仿宋"/>
          <w:spacing w:val="-40"/>
          <w:sz w:val="24"/>
          <w:szCs w:val="24"/>
        </w:rPr>
        <w:t xml:space="preserve"> </w:t>
      </w:r>
      <w:r>
        <w:rPr>
          <w:rFonts w:ascii="仿宋" w:hAnsi="仿宋" w:eastAsia="仿宋" w:cs="仿宋"/>
          <w:spacing w:val="-7"/>
          <w:sz w:val="24"/>
          <w:szCs w:val="24"/>
        </w:rPr>
        <w:t>个工作日）</w:t>
      </w:r>
    </w:p>
    <w:p>
      <w:pPr>
        <w:pStyle w:val="2"/>
        <w:spacing w:line="394" w:lineRule="auto"/>
      </w:pPr>
    </w:p>
    <w:p>
      <w:pPr>
        <w:spacing w:before="78" w:line="226" w:lineRule="auto"/>
        <w:ind w:left="5057"/>
        <w:rPr>
          <w:rFonts w:ascii="仿宋" w:hAnsi="仿宋" w:eastAsia="仿宋" w:cs="仿宋"/>
          <w:sz w:val="24"/>
          <w:szCs w:val="24"/>
        </w:rPr>
      </w:pPr>
      <w:r>
        <w:rPr>
          <w:rFonts w:ascii="仿宋" w:hAnsi="仿宋" w:eastAsia="仿宋" w:cs="仿宋"/>
          <w:spacing w:val="-4"/>
          <w:sz w:val="24"/>
          <w:szCs w:val="24"/>
        </w:rPr>
        <w:t>认定通过</w:t>
      </w:r>
    </w:p>
    <w:p>
      <w:pPr>
        <w:pStyle w:val="2"/>
        <w:spacing w:line="403" w:lineRule="auto"/>
      </w:pPr>
    </w:p>
    <w:p>
      <w:pPr>
        <w:spacing w:before="79" w:line="220" w:lineRule="auto"/>
        <w:ind w:left="3136"/>
        <w:rPr>
          <w:rFonts w:ascii="仿宋" w:hAnsi="仿宋" w:eastAsia="仿宋" w:cs="仿宋"/>
          <w:sz w:val="24"/>
          <w:szCs w:val="24"/>
        </w:rPr>
      </w:pPr>
      <w:r>
        <w:rPr>
          <w:rFonts w:ascii="仿宋" w:hAnsi="仿宋" w:eastAsia="仿宋" w:cs="仿宋"/>
          <w:spacing w:val="-8"/>
          <w:sz w:val="24"/>
          <w:szCs w:val="24"/>
        </w:rPr>
        <w:t>通知申请人领取《医师资格证书》</w:t>
      </w:r>
    </w:p>
    <w:p>
      <w:pPr>
        <w:spacing w:before="33" w:line="220" w:lineRule="auto"/>
        <w:ind w:left="4048"/>
        <w:rPr>
          <w:rFonts w:ascii="仿宋" w:hAnsi="仿宋" w:eastAsia="仿宋" w:cs="仿宋"/>
          <w:sz w:val="24"/>
          <w:szCs w:val="24"/>
        </w:rPr>
      </w:pPr>
      <w:r>
        <w:rPr>
          <w:rFonts w:ascii="仿宋" w:hAnsi="仿宋" w:eastAsia="仿宋" w:cs="仿宋"/>
          <w:spacing w:val="-6"/>
          <w:sz w:val="24"/>
          <w:szCs w:val="24"/>
        </w:rPr>
        <w:t>（1个工作日）</w:t>
      </w:r>
    </w:p>
    <w:p>
      <w:pPr>
        <w:pStyle w:val="2"/>
        <w:spacing w:line="282" w:lineRule="auto"/>
      </w:pPr>
    </w:p>
    <w:p>
      <w:pPr>
        <w:pStyle w:val="2"/>
        <w:spacing w:line="282" w:lineRule="auto"/>
      </w:pPr>
    </w:p>
    <w:p>
      <w:pPr>
        <w:pStyle w:val="2"/>
        <w:spacing w:line="283" w:lineRule="auto"/>
      </w:pPr>
    </w:p>
    <w:p>
      <w:pPr>
        <w:spacing w:before="78" w:line="220" w:lineRule="auto"/>
        <w:ind w:left="2653"/>
        <w:rPr>
          <w:rFonts w:ascii="仿宋" w:hAnsi="仿宋" w:eastAsia="仿宋" w:cs="仿宋"/>
          <w:sz w:val="24"/>
          <w:szCs w:val="24"/>
        </w:rPr>
      </w:pPr>
      <w:r>
        <w:rPr>
          <w:rFonts w:ascii="仿宋" w:hAnsi="仿宋" w:eastAsia="仿宋" w:cs="仿宋"/>
          <w:spacing w:val="-4"/>
          <w:sz w:val="24"/>
          <w:szCs w:val="24"/>
        </w:rPr>
        <w:t>现场申请地址：遂宁市卫生健康委五楼医政药政管理科（遂宁</w:t>
      </w:r>
    </w:p>
    <w:p>
      <w:pPr>
        <w:spacing w:before="15" w:line="222" w:lineRule="auto"/>
        <w:ind w:left="2660"/>
        <w:rPr>
          <w:rFonts w:ascii="仿宋" w:hAnsi="仿宋" w:eastAsia="仿宋" w:cs="仿宋"/>
          <w:sz w:val="24"/>
          <w:szCs w:val="24"/>
        </w:rPr>
      </w:pPr>
      <w:r>
        <w:rPr>
          <w:rFonts w:ascii="仿宋" w:hAnsi="仿宋" w:eastAsia="仿宋" w:cs="仿宋"/>
          <w:spacing w:val="-5"/>
          <w:sz w:val="24"/>
          <w:szCs w:val="24"/>
        </w:rPr>
        <w:t>市船山区西山北路</w:t>
      </w:r>
      <w:r>
        <w:rPr>
          <w:rFonts w:ascii="仿宋" w:hAnsi="仿宋" w:eastAsia="仿宋" w:cs="仿宋"/>
          <w:spacing w:val="-40"/>
          <w:sz w:val="24"/>
          <w:szCs w:val="24"/>
        </w:rPr>
        <w:t xml:space="preserve"> </w:t>
      </w:r>
      <w:r>
        <w:rPr>
          <w:rFonts w:ascii="仿宋" w:hAnsi="仿宋" w:eastAsia="仿宋" w:cs="仿宋"/>
          <w:spacing w:val="-5"/>
          <w:sz w:val="24"/>
          <w:szCs w:val="24"/>
        </w:rPr>
        <w:t>276</w:t>
      </w:r>
      <w:r>
        <w:rPr>
          <w:rFonts w:ascii="仿宋" w:hAnsi="仿宋" w:eastAsia="仿宋" w:cs="仿宋"/>
          <w:spacing w:val="-39"/>
          <w:sz w:val="24"/>
          <w:szCs w:val="24"/>
        </w:rPr>
        <w:t xml:space="preserve"> </w:t>
      </w:r>
      <w:r>
        <w:rPr>
          <w:rFonts w:ascii="仿宋" w:hAnsi="仿宋" w:eastAsia="仿宋" w:cs="仿宋"/>
          <w:spacing w:val="-5"/>
          <w:sz w:val="24"/>
          <w:szCs w:val="24"/>
        </w:rPr>
        <w:t>号）</w:t>
      </w:r>
    </w:p>
    <w:p>
      <w:pPr>
        <w:spacing w:before="11" w:line="223" w:lineRule="auto"/>
        <w:ind w:left="2654"/>
        <w:rPr>
          <w:rFonts w:ascii="仿宋" w:hAnsi="仿宋" w:eastAsia="仿宋" w:cs="仿宋"/>
          <w:sz w:val="24"/>
          <w:szCs w:val="24"/>
        </w:rPr>
      </w:pPr>
      <w:r>
        <w:rPr>
          <w:rFonts w:ascii="仿宋" w:hAnsi="仿宋" w:eastAsia="仿宋" w:cs="仿宋"/>
          <w:spacing w:val="-1"/>
          <w:sz w:val="24"/>
          <w:szCs w:val="24"/>
        </w:rPr>
        <w:t>业务咨询电话：0825-2655023</w:t>
      </w:r>
    </w:p>
    <w:p>
      <w:pPr>
        <w:spacing w:before="10" w:line="222" w:lineRule="auto"/>
        <w:ind w:left="2661"/>
        <w:rPr>
          <w:rFonts w:ascii="仿宋" w:hAnsi="仿宋" w:eastAsia="仿宋" w:cs="仿宋"/>
          <w:sz w:val="24"/>
          <w:szCs w:val="24"/>
        </w:rPr>
      </w:pPr>
      <w:r>
        <w:rPr>
          <w:rFonts w:ascii="仿宋" w:hAnsi="仿宋" w:eastAsia="仿宋" w:cs="仿宋"/>
          <w:spacing w:val="-2"/>
          <w:sz w:val="24"/>
          <w:szCs w:val="24"/>
        </w:rPr>
        <w:t>法定办结时限：无具体规定</w:t>
      </w:r>
    </w:p>
    <w:p>
      <w:pPr>
        <w:spacing w:before="11" w:line="220" w:lineRule="auto"/>
        <w:ind w:left="2654"/>
        <w:rPr>
          <w:rFonts w:ascii="仿宋" w:hAnsi="仿宋" w:eastAsia="仿宋" w:cs="仿宋"/>
          <w:sz w:val="24"/>
          <w:szCs w:val="24"/>
        </w:rPr>
      </w:pPr>
      <w:r>
        <w:rPr>
          <w:rFonts w:ascii="仿宋" w:hAnsi="仿宋" w:eastAsia="仿宋" w:cs="仿宋"/>
          <w:spacing w:val="-3"/>
          <w:sz w:val="24"/>
          <w:szCs w:val="24"/>
        </w:rPr>
        <w:t>承诺办结时限：18</w:t>
      </w:r>
      <w:r>
        <w:rPr>
          <w:rFonts w:ascii="仿宋" w:hAnsi="仿宋" w:eastAsia="仿宋" w:cs="仿宋"/>
          <w:spacing w:val="-34"/>
          <w:sz w:val="24"/>
          <w:szCs w:val="24"/>
        </w:rPr>
        <w:t xml:space="preserve"> </w:t>
      </w:r>
      <w:r>
        <w:rPr>
          <w:rFonts w:ascii="仿宋" w:hAnsi="仿宋" w:eastAsia="仿宋" w:cs="仿宋"/>
          <w:spacing w:val="-3"/>
          <w:sz w:val="24"/>
          <w:szCs w:val="24"/>
        </w:rPr>
        <w:t>个工作日</w:t>
      </w:r>
    </w:p>
    <w:p>
      <w:pPr>
        <w:spacing w:line="220" w:lineRule="auto"/>
        <w:rPr>
          <w:rFonts w:ascii="仿宋" w:hAnsi="仿宋" w:eastAsia="仿宋" w:cs="仿宋"/>
          <w:sz w:val="24"/>
          <w:szCs w:val="24"/>
        </w:rPr>
        <w:sectPr>
          <w:footerReference r:id="rId230" w:type="default"/>
          <w:pgSz w:w="11906" w:h="16838"/>
          <w:pgMar w:top="400" w:right="820" w:bottom="693" w:left="1580" w:header="0" w:footer="379" w:gutter="0"/>
          <w:pgNumType w:fmt="decimal"/>
          <w:cols w:space="720" w:num="1"/>
        </w:sectPr>
      </w:pPr>
    </w:p>
    <w:p>
      <w:pPr>
        <w:pStyle w:val="2"/>
        <w:spacing w:line="242"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spacing w:before="136" w:line="208" w:lineRule="auto"/>
        <w:ind w:left="1487"/>
        <w:rPr>
          <w:rFonts w:ascii="方正小标宋简体" w:hAnsi="方正小标宋简体" w:eastAsia="方正小标宋简体" w:cs="方正小标宋简体"/>
          <w:sz w:val="35"/>
          <w:szCs w:val="35"/>
        </w:rPr>
      </w:pPr>
      <w:r>
        <w:rPr>
          <w:rFonts w:ascii="方正小标宋简体" w:hAnsi="方正小标宋简体" w:eastAsia="方正小标宋简体" w:cs="方正小标宋简体"/>
          <w:spacing w:val="8"/>
          <w:sz w:val="35"/>
          <w:szCs w:val="35"/>
        </w:rPr>
        <w:t>留学期间或回国后的工作经历证明</w:t>
      </w:r>
    </w:p>
    <w:p>
      <w:pPr>
        <w:pStyle w:val="2"/>
        <w:spacing w:line="307" w:lineRule="auto"/>
      </w:pPr>
    </w:p>
    <w:p>
      <w:pPr>
        <w:spacing w:before="78" w:line="209" w:lineRule="auto"/>
        <w:ind w:left="23"/>
        <w:rPr>
          <w:rFonts w:ascii="宋体" w:hAnsi="宋体" w:eastAsia="宋体" w:cs="宋体"/>
          <w:sz w:val="24"/>
          <w:szCs w:val="24"/>
        </w:rPr>
      </w:pPr>
      <w:r>
        <w:rPr>
          <w:rFonts w:ascii="宋体" w:hAnsi="宋体" w:eastAsia="宋体" w:cs="宋体"/>
          <w:spacing w:val="-4"/>
          <w:sz w:val="24"/>
          <w:szCs w:val="24"/>
        </w:rPr>
        <w:t>姓名：</w:t>
      </w:r>
    </w:p>
    <w:p>
      <w:pPr>
        <w:spacing w:before="1" w:line="247" w:lineRule="auto"/>
        <w:ind w:left="29" w:right="6818" w:hanging="3"/>
        <w:rPr>
          <w:rFonts w:ascii="宋体" w:hAnsi="宋体" w:eastAsia="宋体" w:cs="宋体"/>
          <w:sz w:val="24"/>
          <w:szCs w:val="24"/>
        </w:rPr>
      </w:pPr>
      <w:r>
        <w:rPr>
          <w:rFonts w:ascii="宋体" w:hAnsi="宋体" w:eastAsia="宋体" w:cs="宋体"/>
          <w:spacing w:val="-12"/>
          <w:sz w:val="24"/>
          <w:szCs w:val="24"/>
        </w:rPr>
        <w:t>性别</w:t>
      </w:r>
      <w:r>
        <w:rPr>
          <w:rFonts w:ascii="宋体" w:hAnsi="宋体" w:eastAsia="宋体" w:cs="宋体"/>
          <w:spacing w:val="24"/>
          <w:sz w:val="24"/>
          <w:szCs w:val="24"/>
        </w:rPr>
        <w:t xml:space="preserve"> </w:t>
      </w:r>
      <w:r>
        <w:rPr>
          <w:rFonts w:ascii="Calibri" w:hAnsi="Calibri" w:eastAsia="Calibri" w:cs="Calibri"/>
          <w:spacing w:val="-12"/>
          <w:sz w:val="24"/>
          <w:szCs w:val="24"/>
        </w:rPr>
        <w:t>[</w:t>
      </w:r>
      <w:r>
        <w:rPr>
          <w:rFonts w:ascii="宋体" w:hAnsi="宋体" w:eastAsia="宋体" w:cs="宋体"/>
          <w:spacing w:val="-12"/>
          <w:sz w:val="24"/>
          <w:szCs w:val="24"/>
        </w:rPr>
        <w:t>男</w:t>
      </w:r>
      <w:r>
        <w:rPr>
          <w:rFonts w:ascii="Calibri" w:hAnsi="Calibri" w:eastAsia="Calibri" w:cs="Calibri"/>
          <w:spacing w:val="-12"/>
          <w:sz w:val="24"/>
          <w:szCs w:val="24"/>
        </w:rPr>
        <w:t>/</w:t>
      </w:r>
      <w:r>
        <w:rPr>
          <w:rFonts w:ascii="宋体" w:hAnsi="宋体" w:eastAsia="宋体" w:cs="宋体"/>
          <w:spacing w:val="-12"/>
          <w:sz w:val="24"/>
          <w:szCs w:val="24"/>
        </w:rPr>
        <w:t>女</w:t>
      </w:r>
      <w:r>
        <w:rPr>
          <w:rFonts w:ascii="Calibri" w:hAnsi="Calibri" w:eastAsia="Calibri" w:cs="Calibri"/>
          <w:spacing w:val="-12"/>
          <w:sz w:val="24"/>
          <w:szCs w:val="24"/>
        </w:rPr>
        <w:t>]</w:t>
      </w:r>
      <w:r>
        <w:rPr>
          <w:rFonts w:ascii="宋体" w:hAnsi="宋体" w:eastAsia="宋体" w:cs="宋体"/>
          <w:spacing w:val="-12"/>
          <w:sz w:val="24"/>
          <w:szCs w:val="24"/>
        </w:rPr>
        <w:t>，</w:t>
      </w:r>
      <w:r>
        <w:rPr>
          <w:rFonts w:ascii="宋体" w:hAnsi="宋体" w:eastAsia="宋体" w:cs="宋体"/>
          <w:sz w:val="24"/>
          <w:szCs w:val="24"/>
        </w:rPr>
        <w:t xml:space="preserve"> </w:t>
      </w:r>
      <w:r>
        <w:rPr>
          <w:rFonts w:ascii="宋体" w:hAnsi="宋体" w:eastAsia="宋体" w:cs="宋体"/>
          <w:spacing w:val="-3"/>
          <w:sz w:val="24"/>
          <w:szCs w:val="24"/>
        </w:rPr>
        <w:t>身份证号码：</w:t>
      </w:r>
    </w:p>
    <w:p>
      <w:pPr>
        <w:spacing w:before="20" w:line="209" w:lineRule="auto"/>
        <w:ind w:left="24"/>
        <w:rPr>
          <w:rFonts w:ascii="宋体" w:hAnsi="宋体" w:eastAsia="宋体" w:cs="宋体"/>
          <w:sz w:val="24"/>
          <w:szCs w:val="24"/>
        </w:rPr>
      </w:pPr>
      <w:r>
        <w:rPr>
          <w:rFonts w:ascii="宋体" w:hAnsi="宋体" w:eastAsia="宋体" w:cs="宋体"/>
          <w:spacing w:val="-3"/>
          <w:sz w:val="24"/>
          <w:szCs w:val="24"/>
        </w:rPr>
        <w:t>护照号码：</w:t>
      </w:r>
    </w:p>
    <w:p>
      <w:pPr>
        <w:spacing w:before="2" w:line="243" w:lineRule="auto"/>
        <w:ind w:left="42" w:right="13" w:firstLine="465"/>
        <w:rPr>
          <w:rFonts w:ascii="宋体" w:hAnsi="宋体" w:eastAsia="宋体" w:cs="宋体"/>
          <w:sz w:val="24"/>
          <w:szCs w:val="24"/>
        </w:rPr>
      </w:pPr>
      <w:r>
        <w:rPr>
          <w:rFonts w:ascii="宋体" w:hAnsi="宋体" w:eastAsia="宋体" w:cs="宋体"/>
          <w:spacing w:val="-4"/>
          <w:sz w:val="24"/>
          <w:szCs w:val="24"/>
        </w:rPr>
        <w:t xml:space="preserve">于 </w:t>
      </w:r>
      <w:r>
        <w:rPr>
          <w:rFonts w:ascii="Calibri" w:hAnsi="Calibri" w:eastAsia="Calibri" w:cs="Calibri"/>
          <w:spacing w:val="-4"/>
          <w:sz w:val="24"/>
          <w:szCs w:val="24"/>
        </w:rPr>
        <w:t>[</w:t>
      </w:r>
      <w:r>
        <w:rPr>
          <w:rFonts w:ascii="宋体" w:hAnsi="宋体" w:eastAsia="宋体" w:cs="宋体"/>
          <w:spacing w:val="-4"/>
          <w:sz w:val="24"/>
          <w:szCs w:val="24"/>
        </w:rPr>
        <w:t>留学期间</w:t>
      </w:r>
      <w:r>
        <w:rPr>
          <w:rFonts w:ascii="Calibri" w:hAnsi="Calibri" w:eastAsia="Calibri" w:cs="Calibri"/>
          <w:spacing w:val="-4"/>
          <w:sz w:val="24"/>
          <w:szCs w:val="24"/>
        </w:rPr>
        <w:t>/</w:t>
      </w:r>
      <w:r>
        <w:rPr>
          <w:rFonts w:ascii="宋体" w:hAnsi="宋体" w:eastAsia="宋体" w:cs="宋体"/>
          <w:spacing w:val="-4"/>
          <w:sz w:val="24"/>
          <w:szCs w:val="24"/>
        </w:rPr>
        <w:t>回国后</w:t>
      </w:r>
      <w:r>
        <w:rPr>
          <w:rFonts w:ascii="Calibri" w:hAnsi="Calibri" w:eastAsia="Calibri" w:cs="Calibri"/>
          <w:spacing w:val="-4"/>
          <w:sz w:val="24"/>
          <w:szCs w:val="24"/>
        </w:rPr>
        <w:t>]</w:t>
      </w:r>
      <w:r>
        <w:rPr>
          <w:rFonts w:ascii="Calibri" w:hAnsi="Calibri" w:eastAsia="Calibri" w:cs="Calibri"/>
          <w:spacing w:val="-11"/>
          <w:sz w:val="24"/>
          <w:szCs w:val="24"/>
        </w:rPr>
        <w:t xml:space="preserve"> </w:t>
      </w:r>
      <w:r>
        <w:rPr>
          <w:rFonts w:ascii="宋体" w:hAnsi="宋体" w:eastAsia="宋体" w:cs="宋体"/>
          <w:spacing w:val="-4"/>
          <w:sz w:val="24"/>
          <w:szCs w:val="24"/>
        </w:rPr>
        <w:t xml:space="preserve">，在 </w:t>
      </w:r>
      <w:r>
        <w:rPr>
          <w:rFonts w:ascii="Calibri" w:hAnsi="Calibri" w:eastAsia="Calibri" w:cs="Calibri"/>
          <w:spacing w:val="-4"/>
          <w:sz w:val="24"/>
          <w:szCs w:val="24"/>
        </w:rPr>
        <w:t>[</w:t>
      </w:r>
      <w:r>
        <w:rPr>
          <w:rFonts w:ascii="宋体" w:hAnsi="宋体" w:eastAsia="宋体" w:cs="宋体"/>
          <w:spacing w:val="-4"/>
          <w:sz w:val="24"/>
          <w:szCs w:val="24"/>
        </w:rPr>
        <w:t>工作单位名称</w:t>
      </w:r>
      <w:r>
        <w:rPr>
          <w:rFonts w:ascii="Calibri" w:hAnsi="Calibri" w:eastAsia="Calibri" w:cs="Calibri"/>
          <w:spacing w:val="-4"/>
          <w:sz w:val="24"/>
          <w:szCs w:val="24"/>
        </w:rPr>
        <w:t>]</w:t>
      </w:r>
      <w:r>
        <w:rPr>
          <w:rFonts w:ascii="Calibri" w:hAnsi="Calibri" w:eastAsia="Calibri" w:cs="Calibri"/>
          <w:spacing w:val="10"/>
          <w:sz w:val="24"/>
          <w:szCs w:val="24"/>
        </w:rPr>
        <w:t xml:space="preserve">  </w:t>
      </w:r>
      <w:r>
        <w:rPr>
          <w:rFonts w:ascii="宋体" w:hAnsi="宋体" w:eastAsia="宋体" w:cs="宋体"/>
          <w:spacing w:val="-4"/>
          <w:sz w:val="24"/>
          <w:szCs w:val="24"/>
        </w:rPr>
        <w:t>担任</w:t>
      </w:r>
      <w:r>
        <w:rPr>
          <w:rFonts w:ascii="宋体" w:hAnsi="宋体" w:eastAsia="宋体" w:cs="宋体"/>
          <w:spacing w:val="23"/>
          <w:sz w:val="24"/>
          <w:szCs w:val="24"/>
        </w:rPr>
        <w:t xml:space="preserve"> </w:t>
      </w:r>
      <w:r>
        <w:rPr>
          <w:rFonts w:ascii="Calibri" w:hAnsi="Calibri" w:eastAsia="Calibri" w:cs="Calibri"/>
          <w:spacing w:val="-4"/>
          <w:sz w:val="24"/>
          <w:szCs w:val="24"/>
        </w:rPr>
        <w:t>[</w:t>
      </w:r>
      <w:r>
        <w:rPr>
          <w:rFonts w:ascii="宋体" w:hAnsi="宋体" w:eastAsia="宋体" w:cs="宋体"/>
          <w:spacing w:val="-4"/>
          <w:sz w:val="24"/>
          <w:szCs w:val="24"/>
        </w:rPr>
        <w:t>职位名称</w:t>
      </w:r>
      <w:r>
        <w:rPr>
          <w:rFonts w:ascii="Calibri" w:hAnsi="Calibri" w:eastAsia="Calibri" w:cs="Calibri"/>
          <w:spacing w:val="-4"/>
          <w:sz w:val="24"/>
          <w:szCs w:val="24"/>
        </w:rPr>
        <w:t xml:space="preserve">]   </w:t>
      </w:r>
      <w:r>
        <w:rPr>
          <w:rFonts w:ascii="宋体" w:hAnsi="宋体" w:eastAsia="宋体" w:cs="宋体"/>
          <w:spacing w:val="-4"/>
          <w:sz w:val="24"/>
          <w:szCs w:val="24"/>
        </w:rPr>
        <w:t>一职，工作时</w:t>
      </w:r>
      <w:r>
        <w:rPr>
          <w:rFonts w:ascii="宋体" w:hAnsi="宋体" w:eastAsia="宋体" w:cs="宋体"/>
          <w:sz w:val="24"/>
          <w:szCs w:val="24"/>
        </w:rPr>
        <w:t xml:space="preserve"> </w:t>
      </w:r>
      <w:r>
        <w:rPr>
          <w:rFonts w:ascii="宋体" w:hAnsi="宋体" w:eastAsia="宋体" w:cs="宋体"/>
          <w:spacing w:val="-4"/>
          <w:sz w:val="24"/>
          <w:szCs w:val="24"/>
        </w:rPr>
        <w:t xml:space="preserve">间自 </w:t>
      </w:r>
      <w:r>
        <w:rPr>
          <w:rFonts w:ascii="Calibri" w:hAnsi="Calibri" w:eastAsia="Calibri" w:cs="Calibri"/>
          <w:spacing w:val="-4"/>
          <w:sz w:val="24"/>
          <w:szCs w:val="24"/>
        </w:rPr>
        <w:t>[</w:t>
      </w:r>
      <w:r>
        <w:rPr>
          <w:rFonts w:ascii="宋体" w:hAnsi="宋体" w:eastAsia="宋体" w:cs="宋体"/>
          <w:spacing w:val="-4"/>
          <w:sz w:val="24"/>
          <w:szCs w:val="24"/>
        </w:rPr>
        <w:t>入职日期</w:t>
      </w:r>
      <w:r>
        <w:rPr>
          <w:rFonts w:ascii="Calibri" w:hAnsi="Calibri" w:eastAsia="Calibri" w:cs="Calibri"/>
          <w:spacing w:val="-4"/>
          <w:sz w:val="24"/>
          <w:szCs w:val="24"/>
        </w:rPr>
        <w:t>]</w:t>
      </w:r>
      <w:r>
        <w:rPr>
          <w:rFonts w:ascii="Calibri" w:hAnsi="Calibri" w:eastAsia="Calibri" w:cs="Calibri"/>
          <w:spacing w:val="13"/>
          <w:w w:val="101"/>
          <w:sz w:val="24"/>
          <w:szCs w:val="24"/>
        </w:rPr>
        <w:t xml:space="preserve">  </w:t>
      </w:r>
      <w:r>
        <w:rPr>
          <w:rFonts w:ascii="宋体" w:hAnsi="宋体" w:eastAsia="宋体" w:cs="宋体"/>
          <w:spacing w:val="-4"/>
          <w:sz w:val="24"/>
          <w:szCs w:val="24"/>
        </w:rPr>
        <w:t>至</w:t>
      </w:r>
      <w:r>
        <w:rPr>
          <w:rFonts w:ascii="宋体" w:hAnsi="宋体" w:eastAsia="宋体" w:cs="宋体"/>
          <w:spacing w:val="23"/>
          <w:sz w:val="24"/>
          <w:szCs w:val="24"/>
        </w:rPr>
        <w:t xml:space="preserve"> </w:t>
      </w:r>
      <w:r>
        <w:rPr>
          <w:rFonts w:ascii="Calibri" w:hAnsi="Calibri" w:eastAsia="Calibri" w:cs="Calibri"/>
          <w:spacing w:val="-4"/>
          <w:sz w:val="24"/>
          <w:szCs w:val="24"/>
        </w:rPr>
        <w:t>[</w:t>
      </w:r>
      <w:r>
        <w:rPr>
          <w:rFonts w:ascii="宋体" w:hAnsi="宋体" w:eastAsia="宋体" w:cs="宋体"/>
          <w:spacing w:val="-4"/>
          <w:sz w:val="24"/>
          <w:szCs w:val="24"/>
        </w:rPr>
        <w:t>离职日期</w:t>
      </w:r>
      <w:r>
        <w:rPr>
          <w:rFonts w:ascii="Calibri" w:hAnsi="Calibri" w:eastAsia="Calibri" w:cs="Calibri"/>
          <w:spacing w:val="-4"/>
          <w:sz w:val="24"/>
          <w:szCs w:val="24"/>
        </w:rPr>
        <w:t>]</w:t>
      </w:r>
      <w:r>
        <w:rPr>
          <w:rFonts w:ascii="宋体" w:hAnsi="宋体" w:eastAsia="宋体" w:cs="宋体"/>
          <w:spacing w:val="-4"/>
          <w:sz w:val="24"/>
          <w:szCs w:val="24"/>
        </w:rPr>
        <w:t>。</w:t>
      </w:r>
    </w:p>
    <w:p>
      <w:pPr>
        <w:pStyle w:val="2"/>
        <w:spacing w:line="263" w:lineRule="auto"/>
      </w:pPr>
    </w:p>
    <w:p>
      <w:pPr>
        <w:spacing w:before="78" w:line="209" w:lineRule="auto"/>
        <w:ind w:left="27"/>
        <w:rPr>
          <w:rFonts w:ascii="宋体" w:hAnsi="宋体" w:eastAsia="宋体" w:cs="宋体"/>
          <w:sz w:val="24"/>
          <w:szCs w:val="24"/>
        </w:rPr>
      </w:pPr>
      <w:r>
        <w:rPr>
          <w:rFonts w:ascii="宋体" w:hAnsi="宋体" w:eastAsia="宋体" w:cs="宋体"/>
          <w:spacing w:val="-4"/>
          <w:sz w:val="24"/>
          <w:szCs w:val="24"/>
        </w:rPr>
        <w:t>一、工作内容</w:t>
      </w:r>
    </w:p>
    <w:p>
      <w:pPr>
        <w:spacing w:line="321" w:lineRule="exact"/>
        <w:ind w:left="34"/>
        <w:rPr>
          <w:rFonts w:ascii="宋体" w:hAnsi="宋体" w:eastAsia="宋体" w:cs="宋体"/>
          <w:sz w:val="24"/>
          <w:szCs w:val="24"/>
        </w:rPr>
      </w:pPr>
      <w:r>
        <w:rPr>
          <w:rFonts w:ascii="Calibri" w:hAnsi="Calibri" w:eastAsia="Calibri" w:cs="Calibri"/>
          <w:spacing w:val="-4"/>
          <w:position w:val="2"/>
          <w:sz w:val="24"/>
          <w:szCs w:val="24"/>
        </w:rPr>
        <w:t>1.</w:t>
      </w:r>
      <w:r>
        <w:rPr>
          <w:rFonts w:ascii="Calibri" w:hAnsi="Calibri" w:eastAsia="Calibri" w:cs="Calibri"/>
          <w:spacing w:val="23"/>
          <w:position w:val="2"/>
          <w:sz w:val="24"/>
          <w:szCs w:val="24"/>
        </w:rPr>
        <w:t xml:space="preserve">  </w:t>
      </w:r>
      <w:r>
        <w:rPr>
          <w:rFonts w:ascii="宋体" w:hAnsi="宋体" w:eastAsia="宋体" w:cs="宋体"/>
          <w:spacing w:val="-4"/>
          <w:position w:val="2"/>
          <w:sz w:val="24"/>
          <w:szCs w:val="24"/>
        </w:rPr>
        <w:t xml:space="preserve">负责 </w:t>
      </w:r>
      <w:r>
        <w:rPr>
          <w:rFonts w:ascii="Calibri" w:hAnsi="Calibri" w:eastAsia="Calibri" w:cs="Calibri"/>
          <w:spacing w:val="-4"/>
          <w:position w:val="2"/>
          <w:sz w:val="24"/>
          <w:szCs w:val="24"/>
        </w:rPr>
        <w:t>[</w:t>
      </w:r>
      <w:r>
        <w:rPr>
          <w:rFonts w:ascii="宋体" w:hAnsi="宋体" w:eastAsia="宋体" w:cs="宋体"/>
          <w:spacing w:val="-4"/>
          <w:position w:val="2"/>
          <w:sz w:val="24"/>
          <w:szCs w:val="24"/>
        </w:rPr>
        <w:t>临床工作</w:t>
      </w:r>
      <w:r>
        <w:rPr>
          <w:rFonts w:ascii="Calibri" w:hAnsi="Calibri" w:eastAsia="Calibri" w:cs="Calibri"/>
          <w:spacing w:val="-4"/>
          <w:position w:val="2"/>
          <w:sz w:val="24"/>
          <w:szCs w:val="24"/>
        </w:rPr>
        <w:t>/</w:t>
      </w:r>
      <w:r>
        <w:rPr>
          <w:rFonts w:ascii="宋体" w:hAnsi="宋体" w:eastAsia="宋体" w:cs="宋体"/>
          <w:spacing w:val="-4"/>
          <w:position w:val="2"/>
          <w:sz w:val="24"/>
          <w:szCs w:val="24"/>
        </w:rPr>
        <w:t>研究工作</w:t>
      </w:r>
      <w:r>
        <w:rPr>
          <w:rFonts w:ascii="Calibri" w:hAnsi="Calibri" w:eastAsia="Calibri" w:cs="Calibri"/>
          <w:spacing w:val="-4"/>
          <w:position w:val="2"/>
          <w:sz w:val="24"/>
          <w:szCs w:val="24"/>
        </w:rPr>
        <w:t>/</w:t>
      </w:r>
      <w:r>
        <w:rPr>
          <w:rFonts w:ascii="宋体" w:hAnsi="宋体" w:eastAsia="宋体" w:cs="宋体"/>
          <w:spacing w:val="-4"/>
          <w:position w:val="2"/>
          <w:sz w:val="24"/>
          <w:szCs w:val="24"/>
        </w:rPr>
        <w:t>教学工作</w:t>
      </w:r>
      <w:r>
        <w:rPr>
          <w:rFonts w:ascii="Calibri" w:hAnsi="Calibri" w:eastAsia="Calibri" w:cs="Calibri"/>
          <w:spacing w:val="-4"/>
          <w:position w:val="2"/>
          <w:sz w:val="24"/>
          <w:szCs w:val="24"/>
        </w:rPr>
        <w:t>]</w:t>
      </w:r>
      <w:r>
        <w:rPr>
          <w:rFonts w:ascii="宋体" w:hAnsi="宋体" w:eastAsia="宋体" w:cs="宋体"/>
          <w:spacing w:val="-4"/>
          <w:position w:val="2"/>
          <w:sz w:val="24"/>
          <w:szCs w:val="24"/>
        </w:rPr>
        <w:t>，具体包括：</w:t>
      </w:r>
    </w:p>
    <w:p>
      <w:pPr>
        <w:spacing w:before="31" w:line="212" w:lineRule="auto"/>
        <w:ind w:left="382"/>
        <w:rPr>
          <w:rFonts w:ascii="Calibri" w:hAnsi="Calibri" w:eastAsia="Calibri" w:cs="Calibri"/>
          <w:sz w:val="24"/>
          <w:szCs w:val="24"/>
        </w:rPr>
      </w:pPr>
      <w:r>
        <w:rPr>
          <w:rFonts w:ascii="Calibri" w:hAnsi="Calibri" w:eastAsia="Calibri" w:cs="Calibri"/>
          <w:spacing w:val="-5"/>
          <w:sz w:val="24"/>
          <w:szCs w:val="24"/>
        </w:rPr>
        <w:t>-</w:t>
      </w:r>
      <w:r>
        <w:rPr>
          <w:rFonts w:ascii="Calibri" w:hAnsi="Calibri" w:eastAsia="Calibri" w:cs="Calibri"/>
          <w:spacing w:val="21"/>
          <w:w w:val="101"/>
          <w:sz w:val="24"/>
          <w:szCs w:val="24"/>
        </w:rPr>
        <w:t xml:space="preserve"> </w:t>
      </w:r>
      <w:r>
        <w:rPr>
          <w:rFonts w:ascii="Calibri" w:hAnsi="Calibri" w:eastAsia="Calibri" w:cs="Calibri"/>
          <w:spacing w:val="-5"/>
          <w:sz w:val="24"/>
          <w:szCs w:val="24"/>
        </w:rPr>
        <w:t>[</w:t>
      </w:r>
      <w:r>
        <w:rPr>
          <w:rFonts w:ascii="宋体" w:hAnsi="宋体" w:eastAsia="宋体" w:cs="宋体"/>
          <w:spacing w:val="-5"/>
          <w:sz w:val="24"/>
          <w:szCs w:val="24"/>
        </w:rPr>
        <w:t>选择题</w:t>
      </w:r>
      <w:r>
        <w:rPr>
          <w:rFonts w:ascii="Calibri" w:hAnsi="Calibri" w:eastAsia="Calibri" w:cs="Calibri"/>
          <w:spacing w:val="-5"/>
          <w:sz w:val="24"/>
          <w:szCs w:val="24"/>
        </w:rPr>
        <w:t>]</w:t>
      </w:r>
    </w:p>
    <w:p>
      <w:pPr>
        <w:spacing w:before="37" w:line="219" w:lineRule="auto"/>
        <w:ind w:left="622"/>
        <w:rPr>
          <w:rFonts w:ascii="宋体" w:hAnsi="宋体" w:eastAsia="宋体" w:cs="宋体"/>
          <w:sz w:val="24"/>
          <w:szCs w:val="24"/>
        </w:rPr>
      </w:pPr>
      <w:r>
        <w:rPr>
          <w:rFonts w:ascii="Calibri" w:hAnsi="Calibri" w:eastAsia="Calibri" w:cs="Calibri"/>
          <w:spacing w:val="-2"/>
          <w:sz w:val="24"/>
          <w:szCs w:val="24"/>
        </w:rPr>
        <w:t>- A.</w:t>
      </w:r>
      <w:r>
        <w:rPr>
          <w:rFonts w:ascii="Calibri" w:hAnsi="Calibri" w:eastAsia="Calibri" w:cs="Calibri"/>
          <w:spacing w:val="24"/>
          <w:sz w:val="24"/>
          <w:szCs w:val="24"/>
        </w:rPr>
        <w:t xml:space="preserve">  </w:t>
      </w:r>
      <w:r>
        <w:rPr>
          <w:rFonts w:ascii="宋体" w:hAnsi="宋体" w:eastAsia="宋体" w:cs="宋体"/>
          <w:spacing w:val="-2"/>
          <w:sz w:val="24"/>
          <w:szCs w:val="24"/>
        </w:rPr>
        <w:t>临床诊疗：参与患者诊断、治疗方案制定及手术操作（如适用）</w:t>
      </w:r>
    </w:p>
    <w:p>
      <w:pPr>
        <w:spacing w:before="27" w:line="212" w:lineRule="auto"/>
        <w:ind w:left="622"/>
        <w:rPr>
          <w:rFonts w:ascii="Calibri" w:hAnsi="Calibri" w:eastAsia="Calibri" w:cs="Calibri"/>
          <w:sz w:val="24"/>
          <w:szCs w:val="24"/>
        </w:rPr>
      </w:pPr>
      <w:r>
        <w:rPr>
          <w:rFonts w:ascii="Calibri" w:hAnsi="Calibri" w:eastAsia="Calibri" w:cs="Calibri"/>
          <w:spacing w:val="-3"/>
          <w:sz w:val="24"/>
          <w:szCs w:val="24"/>
        </w:rPr>
        <w:t>-</w:t>
      </w:r>
      <w:r>
        <w:rPr>
          <w:rFonts w:ascii="Calibri" w:hAnsi="Calibri" w:eastAsia="Calibri" w:cs="Calibri"/>
          <w:spacing w:val="35"/>
          <w:sz w:val="24"/>
          <w:szCs w:val="24"/>
        </w:rPr>
        <w:t xml:space="preserve"> </w:t>
      </w:r>
      <w:r>
        <w:rPr>
          <w:rFonts w:ascii="Calibri" w:hAnsi="Calibri" w:eastAsia="Calibri" w:cs="Calibri"/>
          <w:spacing w:val="-3"/>
          <w:sz w:val="24"/>
          <w:szCs w:val="24"/>
        </w:rPr>
        <w:t>B.</w:t>
      </w:r>
      <w:r>
        <w:rPr>
          <w:rFonts w:ascii="Calibri" w:hAnsi="Calibri" w:eastAsia="Calibri" w:cs="Calibri"/>
          <w:spacing w:val="16"/>
          <w:sz w:val="24"/>
          <w:szCs w:val="24"/>
        </w:rPr>
        <w:t xml:space="preserve">  </w:t>
      </w:r>
      <w:r>
        <w:rPr>
          <w:rFonts w:ascii="宋体" w:hAnsi="宋体" w:eastAsia="宋体" w:cs="宋体"/>
          <w:spacing w:val="-3"/>
          <w:sz w:val="24"/>
          <w:szCs w:val="24"/>
        </w:rPr>
        <w:t xml:space="preserve">医学研究：负责 </w:t>
      </w:r>
      <w:r>
        <w:rPr>
          <w:rFonts w:ascii="Calibri" w:hAnsi="Calibri" w:eastAsia="Calibri" w:cs="Calibri"/>
          <w:spacing w:val="-3"/>
          <w:sz w:val="24"/>
          <w:szCs w:val="24"/>
        </w:rPr>
        <w:t>[</w:t>
      </w:r>
      <w:r>
        <w:rPr>
          <w:rFonts w:ascii="宋体" w:hAnsi="宋体" w:eastAsia="宋体" w:cs="宋体"/>
          <w:spacing w:val="-3"/>
          <w:sz w:val="24"/>
          <w:szCs w:val="24"/>
        </w:rPr>
        <w:t>研究项目名称</w:t>
      </w:r>
      <w:r>
        <w:rPr>
          <w:rFonts w:ascii="Calibri" w:hAnsi="Calibri" w:eastAsia="Calibri" w:cs="Calibri"/>
          <w:spacing w:val="-3"/>
          <w:sz w:val="24"/>
          <w:szCs w:val="24"/>
        </w:rPr>
        <w:t>]</w:t>
      </w:r>
      <w:r>
        <w:rPr>
          <w:rFonts w:ascii="宋体" w:hAnsi="宋体" w:eastAsia="宋体" w:cs="宋体"/>
          <w:spacing w:val="-3"/>
          <w:sz w:val="24"/>
          <w:szCs w:val="24"/>
        </w:rPr>
        <w:t>，主要研究方向为</w:t>
      </w:r>
      <w:r>
        <w:rPr>
          <w:rFonts w:ascii="宋体" w:hAnsi="宋体" w:eastAsia="宋体" w:cs="宋体"/>
          <w:spacing w:val="34"/>
          <w:sz w:val="24"/>
          <w:szCs w:val="24"/>
        </w:rPr>
        <w:t xml:space="preserve"> </w:t>
      </w:r>
      <w:r>
        <w:rPr>
          <w:rFonts w:ascii="Calibri" w:hAnsi="Calibri" w:eastAsia="Calibri" w:cs="Calibri"/>
          <w:spacing w:val="-3"/>
          <w:sz w:val="24"/>
          <w:szCs w:val="24"/>
        </w:rPr>
        <w:t>[</w:t>
      </w:r>
      <w:r>
        <w:rPr>
          <w:rFonts w:ascii="宋体" w:hAnsi="宋体" w:eastAsia="宋体" w:cs="宋体"/>
          <w:spacing w:val="-3"/>
          <w:sz w:val="24"/>
          <w:szCs w:val="24"/>
        </w:rPr>
        <w:t>研究方向</w:t>
      </w:r>
      <w:r>
        <w:rPr>
          <w:rFonts w:ascii="Calibri" w:hAnsi="Calibri" w:eastAsia="Calibri" w:cs="Calibri"/>
          <w:spacing w:val="-3"/>
          <w:sz w:val="24"/>
          <w:szCs w:val="24"/>
        </w:rPr>
        <w:t>]</w:t>
      </w:r>
    </w:p>
    <w:p>
      <w:pPr>
        <w:spacing w:before="36" w:line="212" w:lineRule="auto"/>
        <w:ind w:left="622"/>
        <w:rPr>
          <w:rFonts w:ascii="宋体" w:hAnsi="宋体" w:eastAsia="宋体" w:cs="宋体"/>
          <w:sz w:val="24"/>
          <w:szCs w:val="24"/>
        </w:rPr>
      </w:pPr>
      <w:r>
        <w:rPr>
          <w:rFonts w:ascii="Calibri" w:hAnsi="Calibri" w:eastAsia="Calibri" w:cs="Calibri"/>
          <w:spacing w:val="-2"/>
          <w:sz w:val="24"/>
          <w:szCs w:val="24"/>
        </w:rPr>
        <w:t xml:space="preserve">- C.  </w:t>
      </w:r>
      <w:r>
        <w:rPr>
          <w:rFonts w:ascii="宋体" w:hAnsi="宋体" w:eastAsia="宋体" w:cs="宋体"/>
          <w:spacing w:val="-2"/>
          <w:sz w:val="24"/>
          <w:szCs w:val="24"/>
        </w:rPr>
        <w:t>教学工作：承担</w:t>
      </w:r>
      <w:r>
        <w:rPr>
          <w:rFonts w:ascii="宋体" w:hAnsi="宋体" w:eastAsia="宋体" w:cs="宋体"/>
          <w:spacing w:val="29"/>
          <w:sz w:val="24"/>
          <w:szCs w:val="24"/>
        </w:rPr>
        <w:t xml:space="preserve"> </w:t>
      </w:r>
      <w:r>
        <w:rPr>
          <w:rFonts w:ascii="Calibri" w:hAnsi="Calibri" w:eastAsia="Calibri" w:cs="Calibri"/>
          <w:spacing w:val="-2"/>
          <w:sz w:val="24"/>
          <w:szCs w:val="24"/>
        </w:rPr>
        <w:t>[</w:t>
      </w:r>
      <w:r>
        <w:rPr>
          <w:rFonts w:ascii="宋体" w:hAnsi="宋体" w:eastAsia="宋体" w:cs="宋体"/>
          <w:spacing w:val="-2"/>
          <w:sz w:val="24"/>
          <w:szCs w:val="24"/>
        </w:rPr>
        <w:t>课程名称</w:t>
      </w:r>
      <w:r>
        <w:rPr>
          <w:rFonts w:ascii="Calibri" w:hAnsi="Calibri" w:eastAsia="Calibri" w:cs="Calibri"/>
          <w:spacing w:val="-2"/>
          <w:sz w:val="24"/>
          <w:szCs w:val="24"/>
        </w:rPr>
        <w:t xml:space="preserve">]   </w:t>
      </w:r>
      <w:r>
        <w:rPr>
          <w:rFonts w:ascii="宋体" w:hAnsi="宋体" w:eastAsia="宋体" w:cs="宋体"/>
          <w:spacing w:val="-2"/>
          <w:sz w:val="24"/>
          <w:szCs w:val="24"/>
        </w:rPr>
        <w:t>的教学任务，指导学生实践</w:t>
      </w:r>
    </w:p>
    <w:p>
      <w:pPr>
        <w:spacing w:before="36" w:line="212" w:lineRule="auto"/>
        <w:ind w:left="382"/>
        <w:rPr>
          <w:rFonts w:ascii="Calibri" w:hAnsi="Calibri" w:eastAsia="Calibri" w:cs="Calibri"/>
          <w:sz w:val="24"/>
          <w:szCs w:val="24"/>
        </w:rPr>
      </w:pPr>
      <w:r>
        <w:rPr>
          <w:rFonts w:ascii="Calibri" w:hAnsi="Calibri" w:eastAsia="Calibri" w:cs="Calibri"/>
          <w:sz w:val="24"/>
          <w:szCs w:val="24"/>
        </w:rPr>
        <w:t xml:space="preserve">-    </w:t>
      </w:r>
      <w:r>
        <w:rPr>
          <w:rFonts w:ascii="宋体" w:hAnsi="宋体" w:eastAsia="宋体" w:cs="宋体"/>
          <w:sz w:val="24"/>
          <w:szCs w:val="24"/>
        </w:rPr>
        <w:t>具体工作内容描述：</w:t>
      </w:r>
      <w:r>
        <w:rPr>
          <w:rFonts w:ascii="Calibri" w:hAnsi="Calibri" w:eastAsia="Calibri" w:cs="Calibri"/>
          <w:sz w:val="24"/>
          <w:szCs w:val="24"/>
        </w:rPr>
        <w:t>________________________</w:t>
      </w:r>
    </w:p>
    <w:p>
      <w:pPr>
        <w:pStyle w:val="2"/>
        <w:spacing w:line="268" w:lineRule="auto"/>
      </w:pPr>
    </w:p>
    <w:p>
      <w:pPr>
        <w:spacing w:before="79" w:line="212" w:lineRule="auto"/>
        <w:ind w:left="27"/>
        <w:rPr>
          <w:rFonts w:ascii="Calibri" w:hAnsi="Calibri" w:eastAsia="Calibri" w:cs="Calibri"/>
          <w:sz w:val="24"/>
          <w:szCs w:val="24"/>
        </w:rPr>
      </w:pPr>
      <w:r>
        <w:rPr>
          <w:rFonts w:ascii="Calibri" w:hAnsi="Calibri" w:eastAsia="Calibri" w:cs="Calibri"/>
          <w:spacing w:val="-1"/>
          <w:sz w:val="24"/>
          <w:szCs w:val="24"/>
        </w:rPr>
        <w:t xml:space="preserve">2.  </w:t>
      </w:r>
      <w:r>
        <w:rPr>
          <w:rFonts w:ascii="宋体" w:hAnsi="宋体" w:eastAsia="宋体" w:cs="宋体"/>
          <w:spacing w:val="-1"/>
          <w:sz w:val="24"/>
          <w:szCs w:val="24"/>
        </w:rPr>
        <w:t xml:space="preserve">参与 </w:t>
      </w:r>
      <w:r>
        <w:rPr>
          <w:rFonts w:ascii="Calibri" w:hAnsi="Calibri" w:eastAsia="Calibri" w:cs="Calibri"/>
          <w:spacing w:val="-1"/>
          <w:sz w:val="24"/>
          <w:szCs w:val="24"/>
        </w:rPr>
        <w:t>[</w:t>
      </w:r>
      <w:r>
        <w:rPr>
          <w:rFonts w:ascii="宋体" w:hAnsi="宋体" w:eastAsia="宋体" w:cs="宋体"/>
          <w:spacing w:val="-1"/>
          <w:sz w:val="24"/>
          <w:szCs w:val="24"/>
        </w:rPr>
        <w:t>科室名称</w:t>
      </w:r>
      <w:r>
        <w:rPr>
          <w:rFonts w:ascii="Calibri" w:hAnsi="Calibri" w:eastAsia="Calibri" w:cs="Calibri"/>
          <w:spacing w:val="-1"/>
          <w:sz w:val="24"/>
          <w:szCs w:val="24"/>
        </w:rPr>
        <w:t xml:space="preserve">]   </w:t>
      </w:r>
      <w:r>
        <w:rPr>
          <w:rFonts w:ascii="宋体" w:hAnsi="宋体" w:eastAsia="宋体" w:cs="宋体"/>
          <w:spacing w:val="-1"/>
          <w:sz w:val="24"/>
          <w:szCs w:val="24"/>
        </w:rPr>
        <w:t>的日常工作，包括但不限于：</w:t>
      </w:r>
      <w:r>
        <w:rPr>
          <w:rFonts w:ascii="Calibri" w:hAnsi="Calibri" w:eastAsia="Calibri" w:cs="Calibri"/>
          <w:spacing w:val="-1"/>
          <w:sz w:val="24"/>
          <w:szCs w:val="24"/>
        </w:rPr>
        <w:t>________________________</w:t>
      </w:r>
    </w:p>
    <w:p>
      <w:pPr>
        <w:spacing w:before="37" w:line="212" w:lineRule="auto"/>
        <w:ind w:left="382"/>
        <w:rPr>
          <w:rFonts w:ascii="Calibri" w:hAnsi="Calibri" w:eastAsia="Calibri" w:cs="Calibri"/>
          <w:sz w:val="24"/>
          <w:szCs w:val="24"/>
        </w:rPr>
      </w:pPr>
      <w:r>
        <w:rPr>
          <w:rFonts w:ascii="Calibri" w:hAnsi="Calibri" w:eastAsia="Calibri" w:cs="Calibri"/>
          <w:spacing w:val="-5"/>
          <w:sz w:val="24"/>
          <w:szCs w:val="24"/>
        </w:rPr>
        <w:t>-</w:t>
      </w:r>
      <w:r>
        <w:rPr>
          <w:rFonts w:ascii="Calibri" w:hAnsi="Calibri" w:eastAsia="Calibri" w:cs="Calibri"/>
          <w:spacing w:val="21"/>
          <w:w w:val="101"/>
          <w:sz w:val="24"/>
          <w:szCs w:val="24"/>
        </w:rPr>
        <w:t xml:space="preserve"> </w:t>
      </w:r>
      <w:r>
        <w:rPr>
          <w:rFonts w:ascii="Calibri" w:hAnsi="Calibri" w:eastAsia="Calibri" w:cs="Calibri"/>
          <w:spacing w:val="-5"/>
          <w:sz w:val="24"/>
          <w:szCs w:val="24"/>
        </w:rPr>
        <w:t>[</w:t>
      </w:r>
      <w:r>
        <w:rPr>
          <w:rFonts w:ascii="宋体" w:hAnsi="宋体" w:eastAsia="宋体" w:cs="宋体"/>
          <w:spacing w:val="-5"/>
          <w:sz w:val="24"/>
          <w:szCs w:val="24"/>
        </w:rPr>
        <w:t>选择题</w:t>
      </w:r>
      <w:r>
        <w:rPr>
          <w:rFonts w:ascii="Calibri" w:hAnsi="Calibri" w:eastAsia="Calibri" w:cs="Calibri"/>
          <w:spacing w:val="-5"/>
          <w:sz w:val="24"/>
          <w:szCs w:val="24"/>
        </w:rPr>
        <w:t>]</w:t>
      </w:r>
    </w:p>
    <w:p>
      <w:pPr>
        <w:spacing w:before="36" w:line="219" w:lineRule="auto"/>
        <w:ind w:left="622"/>
        <w:rPr>
          <w:rFonts w:ascii="宋体" w:hAnsi="宋体" w:eastAsia="宋体" w:cs="宋体"/>
          <w:sz w:val="24"/>
          <w:szCs w:val="24"/>
        </w:rPr>
      </w:pPr>
      <w:r>
        <w:rPr>
          <w:rFonts w:ascii="Calibri" w:hAnsi="Calibri" w:eastAsia="Calibri" w:cs="Calibri"/>
          <w:spacing w:val="-2"/>
          <w:sz w:val="24"/>
          <w:szCs w:val="24"/>
        </w:rPr>
        <w:t>- A.</w:t>
      </w:r>
      <w:r>
        <w:rPr>
          <w:rFonts w:ascii="Calibri" w:hAnsi="Calibri" w:eastAsia="Calibri" w:cs="Calibri"/>
          <w:spacing w:val="11"/>
          <w:sz w:val="24"/>
          <w:szCs w:val="24"/>
        </w:rPr>
        <w:t xml:space="preserve">  </w:t>
      </w:r>
      <w:r>
        <w:rPr>
          <w:rFonts w:ascii="宋体" w:hAnsi="宋体" w:eastAsia="宋体" w:cs="宋体"/>
          <w:spacing w:val="-2"/>
          <w:sz w:val="24"/>
          <w:szCs w:val="24"/>
        </w:rPr>
        <w:t>病历管理</w:t>
      </w:r>
    </w:p>
    <w:p>
      <w:pPr>
        <w:spacing w:before="28" w:line="219" w:lineRule="auto"/>
        <w:ind w:left="622"/>
        <w:rPr>
          <w:rFonts w:ascii="宋体" w:hAnsi="宋体" w:eastAsia="宋体" w:cs="宋体"/>
          <w:sz w:val="24"/>
          <w:szCs w:val="24"/>
        </w:rPr>
      </w:pPr>
      <w:r>
        <w:rPr>
          <w:rFonts w:ascii="Calibri" w:hAnsi="Calibri" w:eastAsia="Calibri" w:cs="Calibri"/>
          <w:spacing w:val="-5"/>
          <w:sz w:val="24"/>
          <w:szCs w:val="24"/>
        </w:rPr>
        <w:t>-</w:t>
      </w:r>
      <w:r>
        <w:rPr>
          <w:rFonts w:ascii="Calibri" w:hAnsi="Calibri" w:eastAsia="Calibri" w:cs="Calibri"/>
          <w:spacing w:val="29"/>
          <w:sz w:val="24"/>
          <w:szCs w:val="24"/>
        </w:rPr>
        <w:t xml:space="preserve"> </w:t>
      </w:r>
      <w:r>
        <w:rPr>
          <w:rFonts w:ascii="Calibri" w:hAnsi="Calibri" w:eastAsia="Calibri" w:cs="Calibri"/>
          <w:spacing w:val="-5"/>
          <w:sz w:val="24"/>
          <w:szCs w:val="24"/>
        </w:rPr>
        <w:t>B.</w:t>
      </w:r>
      <w:r>
        <w:rPr>
          <w:rFonts w:ascii="Calibri" w:hAnsi="Calibri" w:eastAsia="Calibri" w:cs="Calibri"/>
          <w:spacing w:val="16"/>
          <w:w w:val="101"/>
          <w:sz w:val="24"/>
          <w:szCs w:val="24"/>
        </w:rPr>
        <w:t xml:space="preserve">  </w:t>
      </w:r>
      <w:r>
        <w:rPr>
          <w:rFonts w:ascii="宋体" w:hAnsi="宋体" w:eastAsia="宋体" w:cs="宋体"/>
          <w:spacing w:val="-5"/>
          <w:sz w:val="24"/>
          <w:szCs w:val="24"/>
        </w:rPr>
        <w:t>临床操作（如手术、检查等）</w:t>
      </w:r>
    </w:p>
    <w:p>
      <w:pPr>
        <w:spacing w:before="26" w:line="219" w:lineRule="auto"/>
        <w:ind w:left="622"/>
        <w:rPr>
          <w:rFonts w:ascii="宋体" w:hAnsi="宋体" w:eastAsia="宋体" w:cs="宋体"/>
          <w:sz w:val="24"/>
          <w:szCs w:val="24"/>
        </w:rPr>
      </w:pPr>
      <w:r>
        <w:rPr>
          <w:rFonts w:ascii="Calibri" w:hAnsi="Calibri" w:eastAsia="Calibri" w:cs="Calibri"/>
          <w:spacing w:val="-2"/>
          <w:sz w:val="24"/>
          <w:szCs w:val="24"/>
        </w:rPr>
        <w:t>- C.</w:t>
      </w:r>
      <w:r>
        <w:rPr>
          <w:rFonts w:ascii="Calibri" w:hAnsi="Calibri" w:eastAsia="Calibri" w:cs="Calibri"/>
          <w:spacing w:val="14"/>
          <w:w w:val="101"/>
          <w:sz w:val="24"/>
          <w:szCs w:val="24"/>
        </w:rPr>
        <w:t xml:space="preserve">  </w:t>
      </w:r>
      <w:r>
        <w:rPr>
          <w:rFonts w:ascii="宋体" w:hAnsi="宋体" w:eastAsia="宋体" w:cs="宋体"/>
          <w:spacing w:val="-2"/>
          <w:sz w:val="24"/>
          <w:szCs w:val="24"/>
        </w:rPr>
        <w:t>研究数据收集与分析</w:t>
      </w:r>
    </w:p>
    <w:p>
      <w:pPr>
        <w:spacing w:before="28" w:line="220" w:lineRule="auto"/>
        <w:ind w:left="27"/>
        <w:rPr>
          <w:rFonts w:ascii="宋体" w:hAnsi="宋体" w:eastAsia="宋体" w:cs="宋体"/>
          <w:sz w:val="24"/>
          <w:szCs w:val="24"/>
        </w:rPr>
      </w:pPr>
      <w:r>
        <w:rPr>
          <w:rFonts w:ascii="宋体" w:hAnsi="宋体" w:eastAsia="宋体" w:cs="宋体"/>
          <w:spacing w:val="-2"/>
          <w:sz w:val="24"/>
          <w:szCs w:val="24"/>
        </w:rPr>
        <w:t>二、工作表现</w:t>
      </w:r>
    </w:p>
    <w:p>
      <w:pPr>
        <w:spacing w:before="26" w:line="238" w:lineRule="auto"/>
        <w:ind w:left="25" w:right="13" w:firstLine="9"/>
        <w:rPr>
          <w:rFonts w:ascii="宋体" w:hAnsi="宋体" w:eastAsia="宋体" w:cs="宋体"/>
          <w:sz w:val="24"/>
          <w:szCs w:val="24"/>
        </w:rPr>
      </w:pPr>
      <w:r>
        <w:rPr>
          <w:rFonts w:ascii="Calibri" w:hAnsi="Calibri" w:eastAsia="Calibri" w:cs="Calibri"/>
          <w:spacing w:val="-2"/>
          <w:sz w:val="24"/>
          <w:szCs w:val="24"/>
        </w:rPr>
        <w:t>1.</w:t>
      </w:r>
      <w:r>
        <w:rPr>
          <w:rFonts w:ascii="宋体" w:hAnsi="宋体" w:eastAsia="宋体" w:cs="宋体"/>
          <w:spacing w:val="-2"/>
          <w:sz w:val="24"/>
          <w:szCs w:val="24"/>
        </w:rPr>
        <w:t>在工作期间表现出极高的专业素养和责任心，能够独立承担并高效完成各项任</w:t>
      </w:r>
      <w:r>
        <w:rPr>
          <w:rFonts w:ascii="宋体" w:hAnsi="宋体" w:eastAsia="宋体" w:cs="宋体"/>
          <w:spacing w:val="14"/>
          <w:sz w:val="24"/>
          <w:szCs w:val="24"/>
        </w:rPr>
        <w:t xml:space="preserve"> </w:t>
      </w:r>
      <w:r>
        <w:rPr>
          <w:rFonts w:ascii="宋体" w:hAnsi="宋体" w:eastAsia="宋体" w:cs="宋体"/>
          <w:spacing w:val="-3"/>
          <w:sz w:val="24"/>
          <w:szCs w:val="24"/>
        </w:rPr>
        <w:t xml:space="preserve">务，工作成果得到了 </w:t>
      </w:r>
      <w:r>
        <w:rPr>
          <w:rFonts w:ascii="Calibri" w:hAnsi="Calibri" w:eastAsia="Calibri" w:cs="Calibri"/>
          <w:spacing w:val="-3"/>
          <w:sz w:val="24"/>
          <w:szCs w:val="24"/>
        </w:rPr>
        <w:t>[</w:t>
      </w:r>
      <w:r>
        <w:rPr>
          <w:rFonts w:ascii="宋体" w:hAnsi="宋体" w:eastAsia="宋体" w:cs="宋体"/>
          <w:spacing w:val="-3"/>
          <w:sz w:val="24"/>
          <w:szCs w:val="24"/>
        </w:rPr>
        <w:t>工作单位名称</w:t>
      </w:r>
      <w:r>
        <w:rPr>
          <w:rFonts w:ascii="Calibri" w:hAnsi="Calibri" w:eastAsia="Calibri" w:cs="Calibri"/>
          <w:spacing w:val="-3"/>
          <w:sz w:val="24"/>
          <w:szCs w:val="24"/>
        </w:rPr>
        <w:t xml:space="preserve">]   </w:t>
      </w:r>
      <w:r>
        <w:rPr>
          <w:rFonts w:ascii="宋体" w:hAnsi="宋体" w:eastAsia="宋体" w:cs="宋体"/>
          <w:spacing w:val="-3"/>
          <w:sz w:val="24"/>
          <w:szCs w:val="24"/>
        </w:rPr>
        <w:t>的高度认可。</w:t>
      </w:r>
    </w:p>
    <w:p>
      <w:pPr>
        <w:spacing w:before="5" w:line="212" w:lineRule="auto"/>
        <w:ind w:left="382"/>
        <w:rPr>
          <w:rFonts w:ascii="Calibri" w:hAnsi="Calibri" w:eastAsia="Calibri" w:cs="Calibri"/>
          <w:sz w:val="24"/>
          <w:szCs w:val="24"/>
        </w:rPr>
      </w:pPr>
      <w:r>
        <w:rPr>
          <w:rFonts w:ascii="Calibri" w:hAnsi="Calibri" w:eastAsia="Calibri" w:cs="Calibri"/>
          <w:spacing w:val="-5"/>
          <w:sz w:val="24"/>
          <w:szCs w:val="24"/>
        </w:rPr>
        <w:t>-</w:t>
      </w:r>
      <w:r>
        <w:rPr>
          <w:rFonts w:ascii="Calibri" w:hAnsi="Calibri" w:eastAsia="Calibri" w:cs="Calibri"/>
          <w:spacing w:val="21"/>
          <w:w w:val="101"/>
          <w:sz w:val="24"/>
          <w:szCs w:val="24"/>
        </w:rPr>
        <w:t xml:space="preserve"> </w:t>
      </w:r>
      <w:r>
        <w:rPr>
          <w:rFonts w:ascii="Calibri" w:hAnsi="Calibri" w:eastAsia="Calibri" w:cs="Calibri"/>
          <w:spacing w:val="-5"/>
          <w:sz w:val="24"/>
          <w:szCs w:val="24"/>
        </w:rPr>
        <w:t>[</w:t>
      </w:r>
      <w:r>
        <w:rPr>
          <w:rFonts w:ascii="宋体" w:hAnsi="宋体" w:eastAsia="宋体" w:cs="宋体"/>
          <w:spacing w:val="-5"/>
          <w:sz w:val="24"/>
          <w:szCs w:val="24"/>
        </w:rPr>
        <w:t>选择题</w:t>
      </w:r>
      <w:r>
        <w:rPr>
          <w:rFonts w:ascii="Calibri" w:hAnsi="Calibri" w:eastAsia="Calibri" w:cs="Calibri"/>
          <w:spacing w:val="-5"/>
          <w:sz w:val="24"/>
          <w:szCs w:val="24"/>
        </w:rPr>
        <w:t>]</w:t>
      </w:r>
    </w:p>
    <w:p>
      <w:pPr>
        <w:spacing w:before="36" w:line="212" w:lineRule="auto"/>
        <w:ind w:left="622"/>
        <w:rPr>
          <w:rFonts w:ascii="Calibri" w:hAnsi="Calibri" w:eastAsia="Calibri" w:cs="Calibri"/>
          <w:sz w:val="24"/>
          <w:szCs w:val="24"/>
        </w:rPr>
      </w:pPr>
      <w:r>
        <w:rPr>
          <w:rFonts w:ascii="Calibri" w:hAnsi="Calibri" w:eastAsia="Calibri" w:cs="Calibri"/>
          <w:spacing w:val="-2"/>
          <w:sz w:val="24"/>
          <w:szCs w:val="24"/>
        </w:rPr>
        <w:t>- A.</w:t>
      </w:r>
      <w:r>
        <w:rPr>
          <w:rFonts w:ascii="Calibri" w:hAnsi="Calibri" w:eastAsia="Calibri" w:cs="Calibri"/>
          <w:spacing w:val="20"/>
          <w:sz w:val="24"/>
          <w:szCs w:val="24"/>
        </w:rPr>
        <w:t xml:space="preserve">  </w:t>
      </w:r>
      <w:r>
        <w:rPr>
          <w:rFonts w:ascii="宋体" w:hAnsi="宋体" w:eastAsia="宋体" w:cs="宋体"/>
          <w:spacing w:val="-2"/>
          <w:sz w:val="24"/>
          <w:szCs w:val="24"/>
        </w:rPr>
        <w:t xml:space="preserve">获得过 </w:t>
      </w:r>
      <w:r>
        <w:rPr>
          <w:rFonts w:ascii="Calibri" w:hAnsi="Calibri" w:eastAsia="Calibri" w:cs="Calibri"/>
          <w:spacing w:val="-2"/>
          <w:sz w:val="24"/>
          <w:szCs w:val="24"/>
        </w:rPr>
        <w:t>[</w:t>
      </w:r>
      <w:r>
        <w:rPr>
          <w:rFonts w:ascii="宋体" w:hAnsi="宋体" w:eastAsia="宋体" w:cs="宋体"/>
          <w:spacing w:val="-2"/>
          <w:sz w:val="24"/>
          <w:szCs w:val="24"/>
        </w:rPr>
        <w:t>具体奖项或荣誉名称</w:t>
      </w:r>
      <w:r>
        <w:rPr>
          <w:rFonts w:ascii="Calibri" w:hAnsi="Calibri" w:eastAsia="Calibri" w:cs="Calibri"/>
          <w:spacing w:val="-2"/>
          <w:sz w:val="24"/>
          <w:szCs w:val="24"/>
        </w:rPr>
        <w:t>]</w:t>
      </w:r>
    </w:p>
    <w:p>
      <w:pPr>
        <w:spacing w:before="37" w:line="218" w:lineRule="auto"/>
        <w:ind w:left="622"/>
        <w:rPr>
          <w:rFonts w:ascii="宋体" w:hAnsi="宋体" w:eastAsia="宋体" w:cs="宋体"/>
          <w:sz w:val="24"/>
          <w:szCs w:val="24"/>
        </w:rPr>
      </w:pPr>
      <w:r>
        <w:rPr>
          <w:rFonts w:ascii="Calibri" w:hAnsi="Calibri" w:eastAsia="Calibri" w:cs="Calibri"/>
          <w:spacing w:val="-2"/>
          <w:sz w:val="24"/>
          <w:szCs w:val="24"/>
        </w:rPr>
        <w:t>-</w:t>
      </w:r>
      <w:r>
        <w:rPr>
          <w:rFonts w:ascii="Calibri" w:hAnsi="Calibri" w:eastAsia="Calibri" w:cs="Calibri"/>
          <w:spacing w:val="35"/>
          <w:sz w:val="24"/>
          <w:szCs w:val="24"/>
        </w:rPr>
        <w:t xml:space="preserve"> </w:t>
      </w:r>
      <w:r>
        <w:rPr>
          <w:rFonts w:ascii="Calibri" w:hAnsi="Calibri" w:eastAsia="Calibri" w:cs="Calibri"/>
          <w:spacing w:val="-2"/>
          <w:sz w:val="24"/>
          <w:szCs w:val="24"/>
        </w:rPr>
        <w:t xml:space="preserve">B.  </w:t>
      </w:r>
      <w:r>
        <w:rPr>
          <w:rFonts w:ascii="宋体" w:hAnsi="宋体" w:eastAsia="宋体" w:cs="宋体"/>
          <w:spacing w:val="-2"/>
          <w:sz w:val="24"/>
          <w:szCs w:val="24"/>
        </w:rPr>
        <w:t>受到患者或同事的高度评价</w:t>
      </w:r>
    </w:p>
    <w:p>
      <w:pPr>
        <w:spacing w:before="28" w:line="212" w:lineRule="auto"/>
        <w:ind w:left="622"/>
        <w:rPr>
          <w:rFonts w:ascii="宋体" w:hAnsi="宋体" w:eastAsia="宋体" w:cs="宋体"/>
          <w:sz w:val="24"/>
          <w:szCs w:val="24"/>
        </w:rPr>
      </w:pPr>
      <w:r>
        <w:rPr>
          <w:rFonts w:ascii="Calibri" w:hAnsi="Calibri" w:eastAsia="Calibri" w:cs="Calibri"/>
          <w:spacing w:val="-3"/>
          <w:sz w:val="24"/>
          <w:szCs w:val="24"/>
        </w:rPr>
        <w:t>- C.</w:t>
      </w:r>
      <w:r>
        <w:rPr>
          <w:rFonts w:ascii="Calibri" w:hAnsi="Calibri" w:eastAsia="Calibri" w:cs="Calibri"/>
          <w:spacing w:val="14"/>
          <w:sz w:val="24"/>
          <w:szCs w:val="24"/>
        </w:rPr>
        <w:t xml:space="preserve">  </w:t>
      </w:r>
      <w:r>
        <w:rPr>
          <w:rFonts w:ascii="宋体" w:hAnsi="宋体" w:eastAsia="宋体" w:cs="宋体"/>
          <w:spacing w:val="-3"/>
          <w:sz w:val="24"/>
          <w:szCs w:val="24"/>
        </w:rPr>
        <w:t>发表过</w:t>
      </w:r>
      <w:r>
        <w:rPr>
          <w:rFonts w:ascii="宋体" w:hAnsi="宋体" w:eastAsia="宋体" w:cs="宋体"/>
          <w:spacing w:val="22"/>
          <w:sz w:val="24"/>
          <w:szCs w:val="24"/>
        </w:rPr>
        <w:t xml:space="preserve"> </w:t>
      </w:r>
      <w:r>
        <w:rPr>
          <w:rFonts w:ascii="Calibri" w:hAnsi="Calibri" w:eastAsia="Calibri" w:cs="Calibri"/>
          <w:spacing w:val="-3"/>
          <w:sz w:val="24"/>
          <w:szCs w:val="24"/>
        </w:rPr>
        <w:t>[</w:t>
      </w:r>
      <w:r>
        <w:rPr>
          <w:rFonts w:ascii="宋体" w:hAnsi="宋体" w:eastAsia="宋体" w:cs="宋体"/>
          <w:spacing w:val="-3"/>
          <w:sz w:val="24"/>
          <w:szCs w:val="24"/>
        </w:rPr>
        <w:t>学术论文数量</w:t>
      </w:r>
      <w:r>
        <w:rPr>
          <w:rFonts w:ascii="Calibri" w:hAnsi="Calibri" w:eastAsia="Calibri" w:cs="Calibri"/>
          <w:spacing w:val="-3"/>
          <w:sz w:val="24"/>
          <w:szCs w:val="24"/>
        </w:rPr>
        <w:t>]</w:t>
      </w:r>
      <w:r>
        <w:rPr>
          <w:rFonts w:ascii="Calibri" w:hAnsi="Calibri" w:eastAsia="Calibri" w:cs="Calibri"/>
          <w:spacing w:val="13"/>
          <w:sz w:val="24"/>
          <w:szCs w:val="24"/>
        </w:rPr>
        <w:t xml:space="preserve">  </w:t>
      </w:r>
      <w:r>
        <w:rPr>
          <w:rFonts w:ascii="宋体" w:hAnsi="宋体" w:eastAsia="宋体" w:cs="宋体"/>
          <w:spacing w:val="-3"/>
          <w:sz w:val="24"/>
          <w:szCs w:val="24"/>
        </w:rPr>
        <w:t>篇学术论文</w:t>
      </w:r>
    </w:p>
    <w:p>
      <w:pPr>
        <w:pStyle w:val="2"/>
        <w:spacing w:line="268" w:lineRule="auto"/>
      </w:pPr>
    </w:p>
    <w:p>
      <w:pPr>
        <w:spacing w:before="79"/>
        <w:ind w:left="45" w:right="13" w:hanging="18"/>
        <w:rPr>
          <w:rFonts w:ascii="宋体" w:hAnsi="宋体" w:eastAsia="宋体" w:cs="宋体"/>
          <w:sz w:val="24"/>
          <w:szCs w:val="24"/>
        </w:rPr>
      </w:pPr>
      <w:r>
        <w:rPr>
          <w:rFonts w:ascii="Calibri" w:hAnsi="Calibri" w:eastAsia="Calibri" w:cs="Calibri"/>
          <w:spacing w:val="2"/>
          <w:sz w:val="24"/>
          <w:szCs w:val="24"/>
        </w:rPr>
        <w:t xml:space="preserve">2.  </w:t>
      </w:r>
      <w:r>
        <w:rPr>
          <w:rFonts w:ascii="宋体" w:hAnsi="宋体" w:eastAsia="宋体" w:cs="宋体"/>
          <w:spacing w:val="2"/>
          <w:sz w:val="24"/>
          <w:szCs w:val="24"/>
        </w:rPr>
        <w:t>在工作中展现出良好的团队合作精神，能够与同事密切配合，共同解决工作</w:t>
      </w:r>
      <w:r>
        <w:rPr>
          <w:rFonts w:ascii="宋体" w:hAnsi="宋体" w:eastAsia="宋体" w:cs="宋体"/>
          <w:spacing w:val="7"/>
          <w:sz w:val="24"/>
          <w:szCs w:val="24"/>
        </w:rPr>
        <w:t xml:space="preserve"> </w:t>
      </w:r>
      <w:r>
        <w:rPr>
          <w:rFonts w:ascii="宋体" w:hAnsi="宋体" w:eastAsia="宋体" w:cs="宋体"/>
          <w:spacing w:val="-7"/>
          <w:sz w:val="24"/>
          <w:szCs w:val="24"/>
        </w:rPr>
        <w:t>中遇到的复杂问题。</w:t>
      </w:r>
    </w:p>
    <w:p>
      <w:pPr>
        <w:spacing w:line="212" w:lineRule="auto"/>
        <w:ind w:left="382"/>
        <w:rPr>
          <w:rFonts w:ascii="Calibri" w:hAnsi="Calibri" w:eastAsia="Calibri" w:cs="Calibri"/>
          <w:sz w:val="24"/>
          <w:szCs w:val="24"/>
        </w:rPr>
      </w:pPr>
      <w:r>
        <w:rPr>
          <w:rFonts w:ascii="Calibri" w:hAnsi="Calibri" w:eastAsia="Calibri" w:cs="Calibri"/>
          <w:spacing w:val="-5"/>
          <w:sz w:val="24"/>
          <w:szCs w:val="24"/>
        </w:rPr>
        <w:t>-</w:t>
      </w:r>
      <w:r>
        <w:rPr>
          <w:rFonts w:ascii="Calibri" w:hAnsi="Calibri" w:eastAsia="Calibri" w:cs="Calibri"/>
          <w:spacing w:val="21"/>
          <w:w w:val="101"/>
          <w:sz w:val="24"/>
          <w:szCs w:val="24"/>
        </w:rPr>
        <w:t xml:space="preserve"> </w:t>
      </w:r>
      <w:r>
        <w:rPr>
          <w:rFonts w:ascii="Calibri" w:hAnsi="Calibri" w:eastAsia="Calibri" w:cs="Calibri"/>
          <w:spacing w:val="-5"/>
          <w:sz w:val="24"/>
          <w:szCs w:val="24"/>
        </w:rPr>
        <w:t>[</w:t>
      </w:r>
      <w:r>
        <w:rPr>
          <w:rFonts w:ascii="宋体" w:hAnsi="宋体" w:eastAsia="宋体" w:cs="宋体"/>
          <w:spacing w:val="-5"/>
          <w:sz w:val="24"/>
          <w:szCs w:val="24"/>
        </w:rPr>
        <w:t>选择题</w:t>
      </w:r>
      <w:r>
        <w:rPr>
          <w:rFonts w:ascii="Calibri" w:hAnsi="Calibri" w:eastAsia="Calibri" w:cs="Calibri"/>
          <w:spacing w:val="-5"/>
          <w:sz w:val="24"/>
          <w:szCs w:val="24"/>
        </w:rPr>
        <w:t>]</w:t>
      </w:r>
    </w:p>
    <w:p>
      <w:pPr>
        <w:spacing w:before="36" w:line="219" w:lineRule="auto"/>
        <w:ind w:left="622"/>
        <w:rPr>
          <w:rFonts w:ascii="宋体" w:hAnsi="宋体" w:eastAsia="宋体" w:cs="宋体"/>
          <w:sz w:val="24"/>
          <w:szCs w:val="24"/>
        </w:rPr>
      </w:pPr>
      <w:r>
        <w:rPr>
          <w:rFonts w:ascii="Calibri" w:hAnsi="Calibri" w:eastAsia="Calibri" w:cs="Calibri"/>
          <w:spacing w:val="-2"/>
          <w:sz w:val="24"/>
          <w:szCs w:val="24"/>
        </w:rPr>
        <w:t>- A.</w:t>
      </w:r>
      <w:r>
        <w:rPr>
          <w:rFonts w:ascii="Calibri" w:hAnsi="Calibri" w:eastAsia="Calibri" w:cs="Calibri"/>
          <w:spacing w:val="15"/>
          <w:w w:val="101"/>
          <w:sz w:val="24"/>
          <w:szCs w:val="24"/>
        </w:rPr>
        <w:t xml:space="preserve">  </w:t>
      </w:r>
      <w:r>
        <w:rPr>
          <w:rFonts w:ascii="宋体" w:hAnsi="宋体" w:eastAsia="宋体" w:cs="宋体"/>
          <w:spacing w:val="-2"/>
          <w:sz w:val="24"/>
          <w:szCs w:val="24"/>
        </w:rPr>
        <w:t>参与多学科团队合作</w:t>
      </w:r>
    </w:p>
    <w:p>
      <w:pPr>
        <w:spacing w:before="28" w:line="220" w:lineRule="auto"/>
        <w:ind w:left="622"/>
        <w:rPr>
          <w:rFonts w:ascii="宋体" w:hAnsi="宋体" w:eastAsia="宋体" w:cs="宋体"/>
          <w:sz w:val="24"/>
          <w:szCs w:val="24"/>
        </w:rPr>
      </w:pPr>
      <w:r>
        <w:rPr>
          <w:rFonts w:ascii="Calibri" w:hAnsi="Calibri" w:eastAsia="Calibri" w:cs="Calibri"/>
          <w:spacing w:val="-2"/>
          <w:sz w:val="24"/>
          <w:szCs w:val="24"/>
        </w:rPr>
        <w:t>-</w:t>
      </w:r>
      <w:r>
        <w:rPr>
          <w:rFonts w:ascii="Calibri" w:hAnsi="Calibri" w:eastAsia="Calibri" w:cs="Calibri"/>
          <w:spacing w:val="33"/>
          <w:sz w:val="24"/>
          <w:szCs w:val="24"/>
        </w:rPr>
        <w:t xml:space="preserve"> </w:t>
      </w:r>
      <w:r>
        <w:rPr>
          <w:rFonts w:ascii="Calibri" w:hAnsi="Calibri" w:eastAsia="Calibri" w:cs="Calibri"/>
          <w:spacing w:val="-2"/>
          <w:sz w:val="24"/>
          <w:szCs w:val="24"/>
        </w:rPr>
        <w:t xml:space="preserve">B.  </w:t>
      </w:r>
      <w:r>
        <w:rPr>
          <w:rFonts w:ascii="宋体" w:hAnsi="宋体" w:eastAsia="宋体" w:cs="宋体"/>
          <w:spacing w:val="-2"/>
          <w:sz w:val="24"/>
          <w:szCs w:val="24"/>
        </w:rPr>
        <w:t>指导或协助其他同事工作</w:t>
      </w:r>
    </w:p>
    <w:p>
      <w:pPr>
        <w:spacing w:before="26" w:line="219" w:lineRule="auto"/>
        <w:ind w:left="622"/>
        <w:rPr>
          <w:rFonts w:ascii="宋体" w:hAnsi="宋体" w:eastAsia="宋体" w:cs="宋体"/>
          <w:sz w:val="24"/>
          <w:szCs w:val="24"/>
        </w:rPr>
      </w:pPr>
      <w:r>
        <w:rPr>
          <w:rFonts w:ascii="Calibri" w:hAnsi="Calibri" w:eastAsia="Calibri" w:cs="Calibri"/>
          <w:spacing w:val="-2"/>
          <w:sz w:val="24"/>
          <w:szCs w:val="24"/>
        </w:rPr>
        <w:t>- C.</w:t>
      </w:r>
      <w:r>
        <w:rPr>
          <w:rFonts w:ascii="Calibri" w:hAnsi="Calibri" w:eastAsia="Calibri" w:cs="Calibri"/>
          <w:spacing w:val="15"/>
          <w:sz w:val="24"/>
          <w:szCs w:val="24"/>
        </w:rPr>
        <w:t xml:space="preserve">  </w:t>
      </w:r>
      <w:r>
        <w:rPr>
          <w:rFonts w:ascii="宋体" w:hAnsi="宋体" w:eastAsia="宋体" w:cs="宋体"/>
          <w:spacing w:val="-2"/>
          <w:sz w:val="24"/>
          <w:szCs w:val="24"/>
        </w:rPr>
        <w:t>参与跨部门协作项目</w:t>
      </w:r>
    </w:p>
    <w:p>
      <w:pPr>
        <w:spacing w:before="27" w:line="220" w:lineRule="auto"/>
        <w:ind w:left="23"/>
        <w:rPr>
          <w:rFonts w:ascii="宋体" w:hAnsi="宋体" w:eastAsia="宋体" w:cs="宋体"/>
          <w:sz w:val="24"/>
          <w:szCs w:val="24"/>
        </w:rPr>
      </w:pPr>
      <w:r>
        <w:rPr>
          <w:rFonts w:ascii="宋体" w:hAnsi="宋体" w:eastAsia="宋体" w:cs="宋体"/>
          <w:spacing w:val="-2"/>
          <w:sz w:val="24"/>
          <w:szCs w:val="24"/>
        </w:rPr>
        <w:t>三、工作成果</w:t>
      </w:r>
    </w:p>
    <w:p>
      <w:pPr>
        <w:spacing w:before="26" w:line="239" w:lineRule="auto"/>
        <w:ind w:left="27" w:right="13" w:firstLine="7"/>
        <w:rPr>
          <w:rFonts w:ascii="宋体" w:hAnsi="宋体" w:eastAsia="宋体" w:cs="宋体"/>
          <w:sz w:val="24"/>
          <w:szCs w:val="24"/>
        </w:rPr>
      </w:pPr>
      <w:r>
        <w:rPr>
          <w:rFonts w:ascii="Calibri" w:hAnsi="Calibri" w:eastAsia="Calibri" w:cs="Calibri"/>
          <w:spacing w:val="-3"/>
          <w:sz w:val="24"/>
          <w:szCs w:val="24"/>
        </w:rPr>
        <w:t xml:space="preserve">1.  </w:t>
      </w:r>
      <w:r>
        <w:rPr>
          <w:rFonts w:ascii="宋体" w:hAnsi="宋体" w:eastAsia="宋体" w:cs="宋体"/>
          <w:spacing w:val="-3"/>
          <w:sz w:val="24"/>
          <w:szCs w:val="24"/>
        </w:rPr>
        <w:t xml:space="preserve">参与的 </w:t>
      </w:r>
      <w:r>
        <w:rPr>
          <w:rFonts w:ascii="Calibri" w:hAnsi="Calibri" w:eastAsia="Calibri" w:cs="Calibri"/>
          <w:spacing w:val="-3"/>
          <w:sz w:val="24"/>
          <w:szCs w:val="24"/>
        </w:rPr>
        <w:t>[</w:t>
      </w:r>
      <w:r>
        <w:rPr>
          <w:rFonts w:ascii="宋体" w:hAnsi="宋体" w:eastAsia="宋体" w:cs="宋体"/>
          <w:spacing w:val="-3"/>
          <w:sz w:val="24"/>
          <w:szCs w:val="24"/>
        </w:rPr>
        <w:t>项目名称</w:t>
      </w:r>
      <w:r>
        <w:rPr>
          <w:rFonts w:ascii="Calibri" w:hAnsi="Calibri" w:eastAsia="Calibri" w:cs="Calibri"/>
          <w:spacing w:val="-3"/>
          <w:sz w:val="24"/>
          <w:szCs w:val="24"/>
        </w:rPr>
        <w:t>]</w:t>
      </w:r>
      <w:r>
        <w:rPr>
          <w:rFonts w:ascii="Calibri" w:hAnsi="Calibri" w:eastAsia="Calibri" w:cs="Calibri"/>
          <w:spacing w:val="12"/>
          <w:sz w:val="24"/>
          <w:szCs w:val="24"/>
        </w:rPr>
        <w:t xml:space="preserve">  </w:t>
      </w:r>
      <w:r>
        <w:rPr>
          <w:rFonts w:ascii="宋体" w:hAnsi="宋体" w:eastAsia="宋体" w:cs="宋体"/>
          <w:spacing w:val="-3"/>
          <w:sz w:val="24"/>
          <w:szCs w:val="24"/>
        </w:rPr>
        <w:t xml:space="preserve">成功 </w:t>
      </w:r>
      <w:r>
        <w:rPr>
          <w:rFonts w:ascii="Calibri" w:hAnsi="Calibri" w:eastAsia="Calibri" w:cs="Calibri"/>
          <w:spacing w:val="-3"/>
          <w:sz w:val="24"/>
          <w:szCs w:val="24"/>
        </w:rPr>
        <w:t>________________________</w:t>
      </w:r>
      <w:r>
        <w:rPr>
          <w:rFonts w:ascii="宋体" w:hAnsi="宋体" w:eastAsia="宋体" w:cs="宋体"/>
          <w:spacing w:val="-3"/>
          <w:sz w:val="24"/>
          <w:szCs w:val="24"/>
        </w:rPr>
        <w:t>，对</w:t>
      </w:r>
      <w:r>
        <w:rPr>
          <w:rFonts w:ascii="宋体" w:hAnsi="宋体" w:eastAsia="宋体" w:cs="宋体"/>
          <w:spacing w:val="22"/>
          <w:sz w:val="24"/>
          <w:szCs w:val="24"/>
        </w:rPr>
        <w:t xml:space="preserve"> </w:t>
      </w:r>
      <w:r>
        <w:rPr>
          <w:rFonts w:ascii="Calibri" w:hAnsi="Calibri" w:eastAsia="Calibri" w:cs="Calibri"/>
          <w:spacing w:val="-3"/>
          <w:sz w:val="24"/>
          <w:szCs w:val="24"/>
        </w:rPr>
        <w:t>[</w:t>
      </w:r>
      <w:r>
        <w:rPr>
          <w:rFonts w:ascii="宋体" w:hAnsi="宋体" w:eastAsia="宋体" w:cs="宋体"/>
          <w:spacing w:val="-3"/>
          <w:sz w:val="24"/>
          <w:szCs w:val="24"/>
        </w:rPr>
        <w:t>工作单位名称</w:t>
      </w:r>
      <w:r>
        <w:rPr>
          <w:rFonts w:ascii="Calibri" w:hAnsi="Calibri" w:eastAsia="Calibri" w:cs="Calibri"/>
          <w:spacing w:val="-3"/>
          <w:sz w:val="24"/>
          <w:szCs w:val="24"/>
        </w:rPr>
        <w:t xml:space="preserve">]  </w:t>
      </w:r>
      <w:r>
        <w:rPr>
          <w:rFonts w:ascii="Calibri" w:hAnsi="Calibri" w:eastAsia="Calibri" w:cs="Calibri"/>
          <w:spacing w:val="-4"/>
          <w:sz w:val="24"/>
          <w:szCs w:val="24"/>
        </w:rPr>
        <w:t xml:space="preserve"> </w:t>
      </w:r>
      <w:r>
        <w:rPr>
          <w:rFonts w:ascii="宋体" w:hAnsi="宋体" w:eastAsia="宋体" w:cs="宋体"/>
          <w:spacing w:val="-4"/>
          <w:sz w:val="24"/>
          <w:szCs w:val="24"/>
        </w:rPr>
        <w:t>的</w:t>
      </w:r>
      <w:r>
        <w:rPr>
          <w:rFonts w:ascii="宋体" w:hAnsi="宋体" w:eastAsia="宋体" w:cs="宋体"/>
          <w:sz w:val="24"/>
          <w:szCs w:val="24"/>
        </w:rPr>
        <w:t xml:space="preserve"> </w:t>
      </w:r>
      <w:r>
        <w:rPr>
          <w:rFonts w:ascii="宋体" w:hAnsi="宋体" w:eastAsia="宋体" w:cs="宋体"/>
          <w:spacing w:val="-5"/>
          <w:sz w:val="24"/>
          <w:szCs w:val="24"/>
        </w:rPr>
        <w:t>发展产生了积极影响。</w:t>
      </w:r>
    </w:p>
    <w:p>
      <w:pPr>
        <w:spacing w:before="3" w:line="219" w:lineRule="auto"/>
        <w:ind w:left="622"/>
        <w:rPr>
          <w:rFonts w:ascii="宋体" w:hAnsi="宋体" w:eastAsia="宋体" w:cs="宋体"/>
          <w:sz w:val="24"/>
          <w:szCs w:val="24"/>
        </w:rPr>
      </w:pPr>
      <w:r>
        <w:rPr>
          <w:rFonts w:ascii="Calibri" w:hAnsi="Calibri" w:eastAsia="Calibri" w:cs="Calibri"/>
          <w:spacing w:val="-2"/>
          <w:sz w:val="24"/>
          <w:szCs w:val="24"/>
        </w:rPr>
        <w:t>- A.</w:t>
      </w:r>
      <w:r>
        <w:rPr>
          <w:rFonts w:ascii="Calibri" w:hAnsi="Calibri" w:eastAsia="Calibri" w:cs="Calibri"/>
          <w:spacing w:val="14"/>
          <w:w w:val="101"/>
          <w:sz w:val="24"/>
          <w:szCs w:val="24"/>
        </w:rPr>
        <w:t xml:space="preserve">  </w:t>
      </w:r>
      <w:r>
        <w:rPr>
          <w:rFonts w:ascii="宋体" w:hAnsi="宋体" w:eastAsia="宋体" w:cs="宋体"/>
          <w:spacing w:val="-2"/>
          <w:sz w:val="24"/>
          <w:szCs w:val="24"/>
        </w:rPr>
        <w:t>提高了诊断准确率</w:t>
      </w:r>
    </w:p>
    <w:p>
      <w:pPr>
        <w:spacing w:line="219" w:lineRule="auto"/>
        <w:rPr>
          <w:rFonts w:ascii="宋体" w:hAnsi="宋体" w:eastAsia="宋体" w:cs="宋体"/>
          <w:sz w:val="24"/>
          <w:szCs w:val="24"/>
        </w:rPr>
        <w:sectPr>
          <w:footerReference r:id="rId231" w:type="default"/>
          <w:pgSz w:w="11906" w:h="16838"/>
          <w:pgMar w:top="400" w:right="1785" w:bottom="693" w:left="1785" w:header="0" w:footer="381" w:gutter="0"/>
          <w:pgNumType w:fmt="decimal"/>
          <w:cols w:space="720" w:num="1"/>
        </w:sectPr>
      </w:pPr>
    </w:p>
    <w:p>
      <w:pPr>
        <w:pStyle w:val="2"/>
        <w:spacing w:line="248" w:lineRule="auto"/>
      </w:pPr>
    </w:p>
    <w:p>
      <w:pPr>
        <w:pStyle w:val="2"/>
        <w:spacing w:line="248" w:lineRule="auto"/>
      </w:pPr>
    </w:p>
    <w:p>
      <w:pPr>
        <w:pStyle w:val="2"/>
        <w:spacing w:line="248" w:lineRule="auto"/>
      </w:pPr>
    </w:p>
    <w:p>
      <w:pPr>
        <w:pStyle w:val="2"/>
        <w:spacing w:line="249" w:lineRule="auto"/>
      </w:pPr>
    </w:p>
    <w:p>
      <w:pPr>
        <w:spacing w:before="78" w:line="219" w:lineRule="auto"/>
        <w:ind w:left="622"/>
        <w:rPr>
          <w:rFonts w:ascii="宋体" w:hAnsi="宋体" w:eastAsia="宋体" w:cs="宋体"/>
          <w:sz w:val="24"/>
          <w:szCs w:val="24"/>
        </w:rPr>
      </w:pPr>
      <w:r>
        <w:rPr>
          <w:rFonts w:ascii="Calibri" w:hAnsi="Calibri" w:eastAsia="Calibri" w:cs="Calibri"/>
          <w:spacing w:val="-4"/>
          <w:sz w:val="24"/>
          <w:szCs w:val="24"/>
        </w:rPr>
        <w:t>-</w:t>
      </w:r>
      <w:r>
        <w:rPr>
          <w:rFonts w:ascii="Calibri" w:hAnsi="Calibri" w:eastAsia="Calibri" w:cs="Calibri"/>
          <w:spacing w:val="22"/>
          <w:sz w:val="24"/>
          <w:szCs w:val="24"/>
        </w:rPr>
        <w:t xml:space="preserve"> </w:t>
      </w:r>
      <w:r>
        <w:rPr>
          <w:rFonts w:ascii="Calibri" w:hAnsi="Calibri" w:eastAsia="Calibri" w:cs="Calibri"/>
          <w:spacing w:val="-4"/>
          <w:sz w:val="24"/>
          <w:szCs w:val="24"/>
        </w:rPr>
        <w:t>B.</w:t>
      </w:r>
      <w:r>
        <w:rPr>
          <w:rFonts w:ascii="Calibri" w:hAnsi="Calibri" w:eastAsia="Calibri" w:cs="Calibri"/>
          <w:spacing w:val="9"/>
          <w:sz w:val="24"/>
          <w:szCs w:val="24"/>
        </w:rPr>
        <w:t xml:space="preserve">  </w:t>
      </w:r>
      <w:r>
        <w:rPr>
          <w:rFonts w:ascii="宋体" w:hAnsi="宋体" w:eastAsia="宋体" w:cs="宋体"/>
          <w:spacing w:val="-4"/>
          <w:sz w:val="24"/>
          <w:szCs w:val="24"/>
        </w:rPr>
        <w:t>优化了治疗流程</w:t>
      </w:r>
    </w:p>
    <w:p>
      <w:pPr>
        <w:spacing w:before="26" w:line="219" w:lineRule="auto"/>
        <w:ind w:left="622"/>
        <w:rPr>
          <w:rFonts w:ascii="宋体" w:hAnsi="宋体" w:eastAsia="宋体" w:cs="宋体"/>
          <w:sz w:val="24"/>
          <w:szCs w:val="24"/>
        </w:rPr>
      </w:pPr>
      <w:r>
        <w:rPr>
          <w:rFonts w:ascii="Calibri" w:hAnsi="Calibri" w:eastAsia="Calibri" w:cs="Calibri"/>
          <w:spacing w:val="-2"/>
          <w:sz w:val="24"/>
          <w:szCs w:val="24"/>
        </w:rPr>
        <w:t>- C.</w:t>
      </w:r>
      <w:r>
        <w:rPr>
          <w:rFonts w:ascii="Calibri" w:hAnsi="Calibri" w:eastAsia="Calibri" w:cs="Calibri"/>
          <w:spacing w:val="13"/>
          <w:sz w:val="24"/>
          <w:szCs w:val="24"/>
        </w:rPr>
        <w:t xml:space="preserve">  </w:t>
      </w:r>
      <w:r>
        <w:rPr>
          <w:rFonts w:ascii="宋体" w:hAnsi="宋体" w:eastAsia="宋体" w:cs="宋体"/>
          <w:spacing w:val="-2"/>
          <w:sz w:val="24"/>
          <w:szCs w:val="24"/>
        </w:rPr>
        <w:t>提升了科研水平</w:t>
      </w:r>
    </w:p>
    <w:p>
      <w:pPr>
        <w:spacing w:before="28" w:line="219" w:lineRule="auto"/>
        <w:ind w:left="622"/>
        <w:rPr>
          <w:rFonts w:ascii="宋体" w:hAnsi="宋体" w:eastAsia="宋体" w:cs="宋体"/>
          <w:sz w:val="24"/>
          <w:szCs w:val="24"/>
        </w:rPr>
      </w:pPr>
      <w:r>
        <w:rPr>
          <w:rFonts w:ascii="Calibri" w:hAnsi="Calibri" w:eastAsia="Calibri" w:cs="Calibri"/>
          <w:spacing w:val="-5"/>
          <w:sz w:val="24"/>
          <w:szCs w:val="24"/>
        </w:rPr>
        <w:t>-</w:t>
      </w:r>
      <w:r>
        <w:rPr>
          <w:rFonts w:ascii="Calibri" w:hAnsi="Calibri" w:eastAsia="Calibri" w:cs="Calibri"/>
          <w:spacing w:val="28"/>
          <w:sz w:val="24"/>
          <w:szCs w:val="24"/>
        </w:rPr>
        <w:t xml:space="preserve"> </w:t>
      </w:r>
      <w:r>
        <w:rPr>
          <w:rFonts w:ascii="Calibri" w:hAnsi="Calibri" w:eastAsia="Calibri" w:cs="Calibri"/>
          <w:spacing w:val="-5"/>
          <w:sz w:val="24"/>
          <w:szCs w:val="24"/>
        </w:rPr>
        <w:t>D.</w:t>
      </w:r>
      <w:r>
        <w:rPr>
          <w:rFonts w:ascii="Calibri" w:hAnsi="Calibri" w:eastAsia="Calibri" w:cs="Calibri"/>
          <w:spacing w:val="12"/>
          <w:sz w:val="24"/>
          <w:szCs w:val="24"/>
        </w:rPr>
        <w:t xml:space="preserve">  </w:t>
      </w:r>
      <w:r>
        <w:rPr>
          <w:rFonts w:ascii="宋体" w:hAnsi="宋体" w:eastAsia="宋体" w:cs="宋体"/>
          <w:spacing w:val="-5"/>
          <w:sz w:val="24"/>
          <w:szCs w:val="24"/>
        </w:rPr>
        <w:t>改善了患者满意度</w:t>
      </w:r>
    </w:p>
    <w:p>
      <w:pPr>
        <w:pStyle w:val="2"/>
        <w:spacing w:line="259" w:lineRule="auto"/>
      </w:pPr>
    </w:p>
    <w:p>
      <w:pPr>
        <w:spacing w:before="78" w:line="226" w:lineRule="auto"/>
        <w:ind w:left="25" w:right="13" w:firstLine="2"/>
        <w:rPr>
          <w:rFonts w:ascii="宋体" w:hAnsi="宋体" w:eastAsia="宋体" w:cs="宋体"/>
          <w:sz w:val="24"/>
          <w:szCs w:val="24"/>
        </w:rPr>
      </w:pPr>
      <w:r>
        <w:rPr>
          <w:rFonts w:ascii="Calibri" w:hAnsi="Calibri" w:eastAsia="Calibri" w:cs="Calibri"/>
          <w:spacing w:val="-2"/>
          <w:sz w:val="24"/>
          <w:szCs w:val="24"/>
        </w:rPr>
        <w:t xml:space="preserve">2.  </w:t>
      </w:r>
      <w:r>
        <w:rPr>
          <w:rFonts w:ascii="宋体" w:hAnsi="宋体" w:eastAsia="宋体" w:cs="宋体"/>
          <w:spacing w:val="-2"/>
          <w:sz w:val="24"/>
          <w:szCs w:val="24"/>
        </w:rPr>
        <w:t>在工作期间，</w:t>
      </w:r>
      <w:r>
        <w:rPr>
          <w:rFonts w:ascii="Calibri" w:hAnsi="Calibri" w:eastAsia="Calibri" w:cs="Calibri"/>
          <w:spacing w:val="-2"/>
          <w:sz w:val="24"/>
          <w:szCs w:val="24"/>
        </w:rPr>
        <w:t>[</w:t>
      </w:r>
      <w:r>
        <w:rPr>
          <w:rFonts w:ascii="宋体" w:hAnsi="宋体" w:eastAsia="宋体" w:cs="宋体"/>
          <w:spacing w:val="-2"/>
          <w:sz w:val="24"/>
          <w:szCs w:val="24"/>
        </w:rPr>
        <w:t xml:space="preserve">共发表学术论文 </w:t>
      </w:r>
      <w:r>
        <w:rPr>
          <w:rFonts w:ascii="Calibri" w:hAnsi="Calibri" w:eastAsia="Calibri" w:cs="Calibri"/>
          <w:spacing w:val="-2"/>
          <w:sz w:val="24"/>
          <w:szCs w:val="24"/>
        </w:rPr>
        <w:t xml:space="preserve">______  </w:t>
      </w:r>
      <w:r>
        <w:rPr>
          <w:rFonts w:ascii="宋体" w:hAnsi="宋体" w:eastAsia="宋体" w:cs="宋体"/>
          <w:spacing w:val="-2"/>
          <w:sz w:val="24"/>
          <w:szCs w:val="24"/>
        </w:rPr>
        <w:t>篇，其中</w:t>
      </w:r>
      <w:r>
        <w:rPr>
          <w:rFonts w:ascii="宋体" w:hAnsi="宋体" w:eastAsia="宋体" w:cs="宋体"/>
          <w:spacing w:val="-3"/>
          <w:sz w:val="24"/>
          <w:szCs w:val="24"/>
        </w:rPr>
        <w:t xml:space="preserve"> </w:t>
      </w:r>
      <w:r>
        <w:rPr>
          <w:rFonts w:ascii="Calibri" w:hAnsi="Calibri" w:eastAsia="Calibri" w:cs="Calibri"/>
          <w:spacing w:val="-3"/>
          <w:sz w:val="24"/>
          <w:szCs w:val="24"/>
        </w:rPr>
        <w:t>______</w:t>
      </w:r>
      <w:r>
        <w:rPr>
          <w:rFonts w:ascii="Calibri" w:hAnsi="Calibri" w:eastAsia="Calibri" w:cs="Calibri"/>
          <w:spacing w:val="12"/>
          <w:sz w:val="24"/>
          <w:szCs w:val="24"/>
        </w:rPr>
        <w:t xml:space="preserve">  </w:t>
      </w:r>
      <w:r>
        <w:rPr>
          <w:rFonts w:ascii="宋体" w:hAnsi="宋体" w:eastAsia="宋体" w:cs="宋体"/>
          <w:spacing w:val="-3"/>
          <w:sz w:val="24"/>
          <w:szCs w:val="24"/>
        </w:rPr>
        <w:t>篇被</w:t>
      </w:r>
      <w:r>
        <w:rPr>
          <w:rFonts w:ascii="宋体" w:hAnsi="宋体" w:eastAsia="宋体" w:cs="宋体"/>
          <w:spacing w:val="23"/>
          <w:sz w:val="24"/>
          <w:szCs w:val="24"/>
        </w:rPr>
        <w:t xml:space="preserve"> </w:t>
      </w:r>
      <w:r>
        <w:rPr>
          <w:rFonts w:ascii="Calibri" w:hAnsi="Calibri" w:eastAsia="Calibri" w:cs="Calibri"/>
          <w:spacing w:val="-3"/>
          <w:sz w:val="24"/>
          <w:szCs w:val="24"/>
        </w:rPr>
        <w:t>[SCI/</w:t>
      </w:r>
      <w:r>
        <w:rPr>
          <w:rFonts w:ascii="宋体" w:hAnsi="宋体" w:eastAsia="宋体" w:cs="宋体"/>
          <w:spacing w:val="-3"/>
          <w:sz w:val="24"/>
          <w:szCs w:val="24"/>
        </w:rPr>
        <w:t>核心期刊</w:t>
      </w:r>
      <w:r>
        <w:rPr>
          <w:rFonts w:ascii="宋体" w:hAnsi="宋体" w:eastAsia="宋体" w:cs="宋体"/>
          <w:sz w:val="24"/>
          <w:szCs w:val="24"/>
        </w:rPr>
        <w:t xml:space="preserve"> </w:t>
      </w:r>
      <w:r>
        <w:rPr>
          <w:rFonts w:ascii="宋体" w:hAnsi="宋体" w:eastAsia="宋体" w:cs="宋体"/>
          <w:spacing w:val="-10"/>
          <w:sz w:val="24"/>
          <w:szCs w:val="24"/>
        </w:rPr>
        <w:t>等</w:t>
      </w:r>
      <w:r>
        <w:rPr>
          <w:rFonts w:ascii="Calibri" w:hAnsi="Calibri" w:eastAsia="Calibri" w:cs="Calibri"/>
          <w:spacing w:val="-10"/>
          <w:sz w:val="24"/>
          <w:szCs w:val="24"/>
        </w:rPr>
        <w:t>]</w:t>
      </w:r>
      <w:r>
        <w:rPr>
          <w:rFonts w:ascii="Calibri" w:hAnsi="Calibri" w:eastAsia="Calibri" w:cs="Calibri"/>
          <w:spacing w:val="15"/>
          <w:sz w:val="24"/>
          <w:szCs w:val="24"/>
        </w:rPr>
        <w:t xml:space="preserve">  </w:t>
      </w:r>
      <w:r>
        <w:rPr>
          <w:rFonts w:ascii="宋体" w:hAnsi="宋体" w:eastAsia="宋体" w:cs="宋体"/>
          <w:spacing w:val="-10"/>
          <w:sz w:val="24"/>
          <w:szCs w:val="24"/>
        </w:rPr>
        <w:t>收录。</w:t>
      </w:r>
    </w:p>
    <w:p>
      <w:pPr>
        <w:pStyle w:val="2"/>
        <w:spacing w:line="268" w:lineRule="auto"/>
      </w:pPr>
    </w:p>
    <w:p>
      <w:pPr>
        <w:spacing w:before="78" w:line="220" w:lineRule="auto"/>
        <w:ind w:left="26"/>
        <w:rPr>
          <w:rFonts w:ascii="宋体" w:hAnsi="宋体" w:eastAsia="宋体" w:cs="宋体"/>
          <w:sz w:val="24"/>
          <w:szCs w:val="24"/>
        </w:rPr>
      </w:pPr>
      <w:r>
        <w:pict>
          <v:shape id="_x0000_s2192" o:spid="_x0000_s2192" o:spt="202" type="#_x0000_t202" style="position:absolute;left:0pt;margin-left:104.8pt;margin-top:14.6pt;height:3.9pt;width:145.55pt;z-index:253201408;mso-width-relative:page;mso-height-relative:page;" filled="f" stroked="f" coordsize="21600,21600">
            <v:path/>
            <v:fill on="f" focussize="0,0"/>
            <v:stroke on="f"/>
            <v:imagedata o:title=""/>
            <o:lock v:ext="edit" aspectratio="f"/>
            <v:textbox inset="0mm,0mm,0mm,0mm">
              <w:txbxContent>
                <w:p>
                  <w:pPr>
                    <w:spacing w:before="20" w:line="37" w:lineRule="exact"/>
                    <w:ind w:left="20"/>
                    <w:rPr>
                      <w:rFonts w:ascii="Calibri" w:hAnsi="Calibri" w:eastAsia="Calibri" w:cs="Calibri"/>
                      <w:sz w:val="24"/>
                      <w:szCs w:val="24"/>
                    </w:rPr>
                  </w:pPr>
                  <w:r>
                    <w:rPr>
                      <w:rFonts w:ascii="Calibri" w:hAnsi="Calibri" w:eastAsia="Calibri" w:cs="Calibri"/>
                      <w:position w:val="4"/>
                      <w:sz w:val="24"/>
                      <w:szCs w:val="24"/>
                    </w:rPr>
                    <w:t>________________________</w:t>
                  </w:r>
                </w:p>
              </w:txbxContent>
            </v:textbox>
          </v:shape>
        </w:pict>
      </w:r>
      <w:r>
        <w:rPr>
          <w:rFonts w:ascii="Calibri" w:hAnsi="Calibri" w:eastAsia="Calibri" w:cs="Calibri"/>
          <w:spacing w:val="-8"/>
          <w:sz w:val="24"/>
          <w:szCs w:val="24"/>
        </w:rPr>
        <w:t>3.</w:t>
      </w:r>
      <w:r>
        <w:rPr>
          <w:rFonts w:ascii="Calibri" w:hAnsi="Calibri" w:eastAsia="Calibri" w:cs="Calibri"/>
          <w:spacing w:val="10"/>
          <w:sz w:val="24"/>
          <w:szCs w:val="24"/>
        </w:rPr>
        <w:t xml:space="preserve">  </w:t>
      </w:r>
      <w:r>
        <w:rPr>
          <w:rFonts w:ascii="宋体" w:hAnsi="宋体" w:eastAsia="宋体" w:cs="宋体"/>
          <w:spacing w:val="-8"/>
          <w:sz w:val="24"/>
          <w:szCs w:val="24"/>
        </w:rPr>
        <w:t>其他工作成果：</w:t>
      </w:r>
    </w:p>
    <w:p>
      <w:pPr>
        <w:pStyle w:val="2"/>
        <w:spacing w:line="258" w:lineRule="auto"/>
      </w:pPr>
    </w:p>
    <w:p>
      <w:pPr>
        <w:spacing w:before="78" w:line="219" w:lineRule="auto"/>
        <w:ind w:left="46"/>
        <w:rPr>
          <w:rFonts w:ascii="宋体" w:hAnsi="宋体" w:eastAsia="宋体" w:cs="宋体"/>
          <w:sz w:val="24"/>
          <w:szCs w:val="24"/>
        </w:rPr>
      </w:pPr>
      <w:r>
        <w:rPr>
          <w:rFonts w:ascii="宋体" w:hAnsi="宋体" w:eastAsia="宋体" w:cs="宋体"/>
          <w:spacing w:val="-4"/>
          <w:sz w:val="24"/>
          <w:szCs w:val="24"/>
        </w:rPr>
        <w:t>四、工作单位信息</w:t>
      </w:r>
    </w:p>
    <w:p>
      <w:pPr>
        <w:spacing w:before="27" w:line="212" w:lineRule="auto"/>
        <w:ind w:left="26"/>
        <w:rPr>
          <w:rFonts w:ascii="Calibri" w:hAnsi="Calibri" w:eastAsia="Calibri" w:cs="Calibri"/>
          <w:sz w:val="24"/>
          <w:szCs w:val="24"/>
        </w:rPr>
      </w:pPr>
      <w:r>
        <w:rPr>
          <w:rFonts w:ascii="宋体" w:hAnsi="宋体" w:eastAsia="宋体" w:cs="宋体"/>
          <w:sz w:val="24"/>
          <w:szCs w:val="24"/>
        </w:rPr>
        <w:t>工作单位名称：</w:t>
      </w:r>
      <w:r>
        <w:rPr>
          <w:rFonts w:ascii="Calibri" w:hAnsi="Calibri" w:eastAsia="Calibri" w:cs="Calibri"/>
          <w:sz w:val="24"/>
          <w:szCs w:val="24"/>
        </w:rPr>
        <w:t>____________</w:t>
      </w:r>
      <w:r>
        <w:rPr>
          <w:rFonts w:ascii="Calibri" w:hAnsi="Calibri" w:eastAsia="Calibri" w:cs="Calibri"/>
          <w:spacing w:val="-1"/>
          <w:sz w:val="24"/>
          <w:szCs w:val="24"/>
        </w:rPr>
        <w:t>____________</w:t>
      </w:r>
    </w:p>
    <w:p>
      <w:pPr>
        <w:spacing w:before="36" w:line="212" w:lineRule="auto"/>
        <w:ind w:left="26"/>
        <w:rPr>
          <w:rFonts w:ascii="Calibri" w:hAnsi="Calibri" w:eastAsia="Calibri" w:cs="Calibri"/>
          <w:sz w:val="24"/>
          <w:szCs w:val="24"/>
        </w:rPr>
      </w:pPr>
      <w:r>
        <w:rPr>
          <w:rFonts w:ascii="宋体" w:hAnsi="宋体" w:eastAsia="宋体" w:cs="宋体"/>
          <w:sz w:val="24"/>
          <w:szCs w:val="24"/>
        </w:rPr>
        <w:t>工作单位地址：</w:t>
      </w:r>
      <w:r>
        <w:rPr>
          <w:rFonts w:ascii="Calibri" w:hAnsi="Calibri" w:eastAsia="Calibri" w:cs="Calibri"/>
          <w:sz w:val="24"/>
          <w:szCs w:val="24"/>
        </w:rPr>
        <w:t>____________</w:t>
      </w:r>
      <w:r>
        <w:rPr>
          <w:rFonts w:ascii="Calibri" w:hAnsi="Calibri" w:eastAsia="Calibri" w:cs="Calibri"/>
          <w:spacing w:val="-1"/>
          <w:sz w:val="24"/>
          <w:szCs w:val="24"/>
        </w:rPr>
        <w:t>____________</w:t>
      </w:r>
    </w:p>
    <w:p>
      <w:pPr>
        <w:spacing w:before="37" w:line="212" w:lineRule="auto"/>
        <w:ind w:left="26"/>
        <w:rPr>
          <w:rFonts w:ascii="Calibri" w:hAnsi="Calibri" w:eastAsia="Calibri" w:cs="Calibri"/>
          <w:sz w:val="24"/>
          <w:szCs w:val="24"/>
        </w:rPr>
      </w:pPr>
      <w:r>
        <w:rPr>
          <w:rFonts w:ascii="宋体" w:hAnsi="宋体" w:eastAsia="宋体" w:cs="宋体"/>
          <w:sz w:val="24"/>
          <w:szCs w:val="24"/>
        </w:rPr>
        <w:t>工作单位联系人：</w:t>
      </w:r>
      <w:r>
        <w:rPr>
          <w:rFonts w:ascii="Calibri" w:hAnsi="Calibri" w:eastAsia="Calibri" w:cs="Calibri"/>
          <w:sz w:val="24"/>
          <w:szCs w:val="24"/>
        </w:rPr>
        <w:t>____________</w:t>
      </w:r>
      <w:r>
        <w:rPr>
          <w:rFonts w:ascii="Calibri" w:hAnsi="Calibri" w:eastAsia="Calibri" w:cs="Calibri"/>
          <w:spacing w:val="-1"/>
          <w:sz w:val="24"/>
          <w:szCs w:val="24"/>
        </w:rPr>
        <w:t>____________</w:t>
      </w:r>
    </w:p>
    <w:p>
      <w:pPr>
        <w:spacing w:before="36" w:line="212" w:lineRule="auto"/>
        <w:ind w:left="24"/>
        <w:rPr>
          <w:rFonts w:ascii="Calibri" w:hAnsi="Calibri" w:eastAsia="Calibri" w:cs="Calibri"/>
          <w:sz w:val="24"/>
          <w:szCs w:val="24"/>
        </w:rPr>
      </w:pPr>
      <w:r>
        <w:rPr>
          <w:rFonts w:ascii="宋体" w:hAnsi="宋体" w:eastAsia="宋体" w:cs="宋体"/>
          <w:sz w:val="24"/>
          <w:szCs w:val="24"/>
        </w:rPr>
        <w:t>联系电话：</w:t>
      </w:r>
      <w:r>
        <w:rPr>
          <w:rFonts w:ascii="Calibri" w:hAnsi="Calibri" w:eastAsia="Calibri" w:cs="Calibri"/>
          <w:sz w:val="24"/>
          <w:szCs w:val="24"/>
        </w:rPr>
        <w:t>______________</w:t>
      </w:r>
      <w:r>
        <w:rPr>
          <w:rFonts w:ascii="Calibri" w:hAnsi="Calibri" w:eastAsia="Calibri" w:cs="Calibri"/>
          <w:spacing w:val="-1"/>
          <w:sz w:val="24"/>
          <w:szCs w:val="24"/>
        </w:rPr>
        <w:t>__________</w:t>
      </w:r>
    </w:p>
    <w:p>
      <w:pPr>
        <w:pStyle w:val="2"/>
        <w:spacing w:line="269" w:lineRule="auto"/>
      </w:pPr>
    </w:p>
    <w:p>
      <w:pPr>
        <w:spacing w:before="78" w:line="219" w:lineRule="auto"/>
        <w:ind w:left="27"/>
        <w:rPr>
          <w:rFonts w:ascii="宋体" w:hAnsi="宋体" w:eastAsia="宋体" w:cs="宋体"/>
          <w:sz w:val="24"/>
          <w:szCs w:val="24"/>
        </w:rPr>
      </w:pPr>
      <w:r>
        <w:rPr>
          <w:rFonts w:ascii="宋体" w:hAnsi="宋体" w:eastAsia="宋体" w:cs="宋体"/>
          <w:spacing w:val="-2"/>
          <w:sz w:val="24"/>
          <w:szCs w:val="24"/>
        </w:rPr>
        <w:t>五、证明人信息</w:t>
      </w:r>
    </w:p>
    <w:p>
      <w:pPr>
        <w:spacing w:before="27" w:line="212" w:lineRule="auto"/>
        <w:ind w:left="23"/>
        <w:rPr>
          <w:rFonts w:ascii="Calibri" w:hAnsi="Calibri" w:eastAsia="Calibri" w:cs="Calibri"/>
          <w:sz w:val="24"/>
          <w:szCs w:val="24"/>
        </w:rPr>
      </w:pPr>
      <w:r>
        <w:rPr>
          <w:rFonts w:ascii="宋体" w:hAnsi="宋体" w:eastAsia="宋体" w:cs="宋体"/>
          <w:sz w:val="24"/>
          <w:szCs w:val="24"/>
        </w:rPr>
        <w:t>证明人姓名：</w:t>
      </w:r>
      <w:r>
        <w:rPr>
          <w:rFonts w:ascii="Calibri" w:hAnsi="Calibri" w:eastAsia="Calibri" w:cs="Calibri"/>
          <w:sz w:val="24"/>
          <w:szCs w:val="24"/>
        </w:rPr>
        <w:t>_______________</w:t>
      </w:r>
      <w:r>
        <w:rPr>
          <w:rFonts w:ascii="Calibri" w:hAnsi="Calibri" w:eastAsia="Calibri" w:cs="Calibri"/>
          <w:spacing w:val="-1"/>
          <w:sz w:val="24"/>
          <w:szCs w:val="24"/>
        </w:rPr>
        <w:t>_________</w:t>
      </w:r>
    </w:p>
    <w:p>
      <w:pPr>
        <w:spacing w:before="37" w:line="212" w:lineRule="auto"/>
        <w:ind w:left="24"/>
        <w:rPr>
          <w:rFonts w:ascii="Calibri" w:hAnsi="Calibri" w:eastAsia="Calibri" w:cs="Calibri"/>
          <w:sz w:val="24"/>
          <w:szCs w:val="24"/>
        </w:rPr>
      </w:pPr>
      <w:r>
        <w:rPr>
          <w:rFonts w:ascii="宋体" w:hAnsi="宋体" w:eastAsia="宋体" w:cs="宋体"/>
          <w:spacing w:val="-1"/>
          <w:sz w:val="24"/>
          <w:szCs w:val="24"/>
        </w:rPr>
        <w:t>职务：</w:t>
      </w:r>
      <w:r>
        <w:rPr>
          <w:rFonts w:ascii="Calibri" w:hAnsi="Calibri" w:eastAsia="Calibri" w:cs="Calibri"/>
          <w:spacing w:val="-1"/>
          <w:sz w:val="24"/>
          <w:szCs w:val="24"/>
        </w:rPr>
        <w:t>________________________</w:t>
      </w:r>
    </w:p>
    <w:p>
      <w:pPr>
        <w:spacing w:before="36" w:line="212" w:lineRule="auto"/>
        <w:ind w:left="24"/>
        <w:rPr>
          <w:rFonts w:ascii="Calibri" w:hAnsi="Calibri" w:eastAsia="Calibri" w:cs="Calibri"/>
          <w:sz w:val="24"/>
          <w:szCs w:val="24"/>
        </w:rPr>
      </w:pPr>
      <w:r>
        <w:rPr>
          <w:rFonts w:ascii="宋体" w:hAnsi="宋体" w:eastAsia="宋体" w:cs="宋体"/>
          <w:sz w:val="24"/>
          <w:szCs w:val="24"/>
        </w:rPr>
        <w:t>联系方式：</w:t>
      </w:r>
      <w:r>
        <w:rPr>
          <w:rFonts w:ascii="Calibri" w:hAnsi="Calibri" w:eastAsia="Calibri" w:cs="Calibri"/>
          <w:sz w:val="24"/>
          <w:szCs w:val="24"/>
        </w:rPr>
        <w:t>______________</w:t>
      </w:r>
      <w:r>
        <w:rPr>
          <w:rFonts w:ascii="Calibri" w:hAnsi="Calibri" w:eastAsia="Calibri" w:cs="Calibri"/>
          <w:spacing w:val="-1"/>
          <w:sz w:val="24"/>
          <w:szCs w:val="24"/>
        </w:rPr>
        <w:t>__________</w:t>
      </w:r>
    </w:p>
    <w:p>
      <w:pPr>
        <w:pStyle w:val="2"/>
        <w:spacing w:line="269" w:lineRule="auto"/>
      </w:pPr>
    </w:p>
    <w:p>
      <w:pPr>
        <w:spacing w:before="78" w:line="219" w:lineRule="auto"/>
        <w:ind w:left="23"/>
        <w:rPr>
          <w:rFonts w:ascii="宋体" w:hAnsi="宋体" w:eastAsia="宋体" w:cs="宋体"/>
          <w:sz w:val="24"/>
          <w:szCs w:val="24"/>
        </w:rPr>
      </w:pPr>
      <w:r>
        <w:rPr>
          <w:rFonts w:ascii="宋体" w:hAnsi="宋体" w:eastAsia="宋体" w:cs="宋体"/>
          <w:spacing w:val="-8"/>
          <w:sz w:val="24"/>
          <w:szCs w:val="24"/>
        </w:rPr>
        <w:t>特此证明。</w:t>
      </w:r>
    </w:p>
    <w:p>
      <w:pPr>
        <w:pStyle w:val="2"/>
        <w:spacing w:line="258" w:lineRule="auto"/>
      </w:pPr>
    </w:p>
    <w:p>
      <w:pPr>
        <w:spacing w:before="79" w:line="237" w:lineRule="auto"/>
        <w:ind w:left="36" w:right="5794"/>
        <w:rPr>
          <w:rFonts w:ascii="Calibri" w:hAnsi="Calibri" w:eastAsia="Calibri" w:cs="Calibri"/>
          <w:sz w:val="24"/>
          <w:szCs w:val="24"/>
        </w:rPr>
      </w:pPr>
      <w:r>
        <w:rPr>
          <w:rFonts w:ascii="Calibri" w:hAnsi="Calibri" w:eastAsia="Calibri" w:cs="Calibri"/>
          <w:spacing w:val="-4"/>
          <w:sz w:val="24"/>
          <w:szCs w:val="24"/>
        </w:rPr>
        <w:t>[</w:t>
      </w:r>
      <w:r>
        <w:rPr>
          <w:rFonts w:ascii="宋体" w:hAnsi="宋体" w:eastAsia="宋体" w:cs="宋体"/>
          <w:spacing w:val="-4"/>
          <w:sz w:val="24"/>
          <w:szCs w:val="24"/>
        </w:rPr>
        <w:t>工作单位名称</w:t>
      </w:r>
      <w:r>
        <w:rPr>
          <w:rFonts w:ascii="Calibri" w:hAnsi="Calibri" w:eastAsia="Calibri" w:cs="Calibri"/>
          <w:spacing w:val="-4"/>
          <w:sz w:val="24"/>
          <w:szCs w:val="24"/>
        </w:rPr>
        <w:t>]</w:t>
      </w:r>
      <w:r>
        <w:rPr>
          <w:rFonts w:ascii="宋体" w:hAnsi="宋体" w:eastAsia="宋体" w:cs="宋体"/>
          <w:spacing w:val="-4"/>
          <w:sz w:val="24"/>
          <w:szCs w:val="24"/>
        </w:rPr>
        <w:t>（盖章）</w:t>
      </w:r>
      <w:r>
        <w:rPr>
          <w:rFonts w:ascii="宋体" w:hAnsi="宋体" w:eastAsia="宋体" w:cs="宋体"/>
          <w:spacing w:val="3"/>
          <w:sz w:val="24"/>
          <w:szCs w:val="24"/>
        </w:rPr>
        <w:t xml:space="preserve"> </w:t>
      </w:r>
      <w:r>
        <w:rPr>
          <w:rFonts w:ascii="Calibri" w:hAnsi="Calibri" w:eastAsia="Calibri" w:cs="Calibri"/>
          <w:spacing w:val="-4"/>
          <w:sz w:val="24"/>
          <w:szCs w:val="24"/>
        </w:rPr>
        <w:t>[</w:t>
      </w:r>
      <w:r>
        <w:rPr>
          <w:rFonts w:ascii="宋体" w:hAnsi="宋体" w:eastAsia="宋体" w:cs="宋体"/>
          <w:spacing w:val="-4"/>
          <w:sz w:val="24"/>
          <w:szCs w:val="24"/>
        </w:rPr>
        <w:t>证明人签字</w:t>
      </w:r>
      <w:r>
        <w:rPr>
          <w:rFonts w:ascii="Calibri" w:hAnsi="Calibri" w:eastAsia="Calibri" w:cs="Calibri"/>
          <w:spacing w:val="-4"/>
          <w:sz w:val="24"/>
          <w:szCs w:val="24"/>
        </w:rPr>
        <w:t>]</w:t>
      </w:r>
    </w:p>
    <w:p>
      <w:pPr>
        <w:spacing w:before="8" w:line="212" w:lineRule="auto"/>
        <w:ind w:left="36"/>
        <w:rPr>
          <w:rFonts w:ascii="Calibri" w:hAnsi="Calibri" w:eastAsia="Calibri" w:cs="Calibri"/>
          <w:sz w:val="24"/>
          <w:szCs w:val="24"/>
        </w:rPr>
      </w:pPr>
      <w:r>
        <w:rPr>
          <w:rFonts w:ascii="Calibri" w:hAnsi="Calibri" w:eastAsia="Calibri" w:cs="Calibri"/>
          <w:spacing w:val="-6"/>
          <w:sz w:val="24"/>
          <w:szCs w:val="24"/>
        </w:rPr>
        <w:t>[</w:t>
      </w:r>
      <w:r>
        <w:rPr>
          <w:rFonts w:ascii="宋体" w:hAnsi="宋体" w:eastAsia="宋体" w:cs="宋体"/>
          <w:spacing w:val="-6"/>
          <w:sz w:val="24"/>
          <w:szCs w:val="24"/>
        </w:rPr>
        <w:t>日期</w:t>
      </w:r>
      <w:r>
        <w:rPr>
          <w:rFonts w:ascii="Calibri" w:hAnsi="Calibri" w:eastAsia="Calibri" w:cs="Calibri"/>
          <w:spacing w:val="-6"/>
          <w:sz w:val="24"/>
          <w:szCs w:val="24"/>
        </w:rPr>
        <w:t>]</w:t>
      </w:r>
    </w:p>
    <w:p>
      <w:pPr>
        <w:spacing w:line="212" w:lineRule="auto"/>
        <w:rPr>
          <w:rFonts w:ascii="Calibri" w:hAnsi="Calibri" w:eastAsia="Calibri" w:cs="Calibri"/>
          <w:sz w:val="24"/>
          <w:szCs w:val="24"/>
        </w:rPr>
        <w:sectPr>
          <w:footerReference r:id="rId232" w:type="default"/>
          <w:pgSz w:w="11906" w:h="16838"/>
          <w:pgMar w:top="400" w:right="1785" w:bottom="693" w:left="1785" w:header="0" w:footer="381" w:gutter="0"/>
          <w:pgNumType w:fmt="decimal"/>
          <w:cols w:space="720" w:num="1"/>
        </w:sectPr>
      </w:pPr>
    </w:p>
    <w:p>
      <w:pPr>
        <w:pStyle w:val="2"/>
        <w:spacing w:line="268" w:lineRule="auto"/>
      </w:pPr>
    </w:p>
    <w:p>
      <w:pPr>
        <w:pStyle w:val="2"/>
        <w:spacing w:line="268" w:lineRule="auto"/>
      </w:pPr>
    </w:p>
    <w:p>
      <w:pPr>
        <w:pStyle w:val="2"/>
        <w:spacing w:line="268" w:lineRule="auto"/>
      </w:pPr>
    </w:p>
    <w:p>
      <w:pPr>
        <w:pStyle w:val="2"/>
        <w:spacing w:line="268" w:lineRule="auto"/>
      </w:pPr>
    </w:p>
    <w:p>
      <w:pPr>
        <w:spacing w:before="121" w:line="241" w:lineRule="auto"/>
        <w:ind w:left="1882"/>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放射工作人员证办理办事流程图（流程图  26）</w:t>
      </w:r>
    </w:p>
    <w:p>
      <w:pPr>
        <w:spacing w:before="93" w:line="219" w:lineRule="auto"/>
        <w:ind w:left="3238"/>
        <w:rPr>
          <w:rFonts w:ascii="KaiTi_GB2312" w:hAnsi="KaiTi_GB2312" w:eastAsia="KaiTi_GB2312" w:cs="KaiTi_GB2312"/>
          <w:sz w:val="31"/>
          <w:szCs w:val="31"/>
        </w:rPr>
      </w:pPr>
      <w:r>
        <w:rPr>
          <w:rFonts w:ascii="KaiTi_GB2312" w:hAnsi="KaiTi_GB2312" w:eastAsia="KaiTi_GB2312" w:cs="KaiTi_GB2312"/>
          <w:spacing w:val="9"/>
          <w:sz w:val="31"/>
          <w:szCs w:val="31"/>
        </w:rPr>
        <w:t>（综合监督与职业健康科）</w:t>
      </w:r>
    </w:p>
    <w:p>
      <w:pPr>
        <w:pStyle w:val="2"/>
        <w:spacing w:line="280" w:lineRule="auto"/>
      </w:pPr>
    </w:p>
    <w:p>
      <w:pPr>
        <w:pStyle w:val="2"/>
        <w:spacing w:line="281" w:lineRule="auto"/>
      </w:pPr>
    </w:p>
    <w:p>
      <w:pPr>
        <w:spacing w:before="78" w:line="214" w:lineRule="auto"/>
        <w:ind w:left="7937"/>
        <w:rPr>
          <w:rFonts w:ascii="仿宋" w:hAnsi="仿宋" w:eastAsia="仿宋" w:cs="仿宋"/>
          <w:sz w:val="24"/>
          <w:szCs w:val="24"/>
        </w:rPr>
      </w:pPr>
      <w:r>
        <w:pict>
          <v:shape id="_x0000_s2193" o:spid="_x0000_s2193" o:spt="202" type="#_x0000_t202" style="position:absolute;left:0pt;margin-left:129.6pt;margin-top:-2.85pt;height:46.5pt;width:195.45pt;z-index:253209600;mso-width-relative:page;mso-height-relative:page;" filled="f" stroked="f" coordsize="21600,21600">
            <v:path/>
            <v:fill on="f" focussize="0,0"/>
            <v:stroke on="f"/>
            <v:imagedata o:title=""/>
            <o:lock v:ext="edit" aspectratio="f"/>
            <v:textbox inset="0mm,0mm,0mm,0mm">
              <w:txbxContent>
                <w:p>
                  <w:pPr>
                    <w:spacing w:before="21" w:line="231" w:lineRule="auto"/>
                    <w:ind w:left="20" w:right="20" w:firstLine="54"/>
                    <w:jc w:val="both"/>
                    <w:rPr>
                      <w:rFonts w:ascii="仿宋" w:hAnsi="仿宋" w:eastAsia="仿宋" w:cs="仿宋"/>
                      <w:sz w:val="24"/>
                      <w:szCs w:val="24"/>
                    </w:rPr>
                  </w:pPr>
                  <w:r>
                    <w:rPr>
                      <w:rFonts w:ascii="仿宋" w:hAnsi="仿宋" w:eastAsia="仿宋" w:cs="仿宋"/>
                      <w:spacing w:val="-2"/>
                      <w:sz w:val="24"/>
                      <w:szCs w:val="24"/>
                    </w:rPr>
                    <w:t>申请人提出申请（到市政务服务中心</w:t>
                  </w:r>
                  <w:r>
                    <w:rPr>
                      <w:rFonts w:ascii="仿宋" w:hAnsi="仿宋" w:eastAsia="仿宋" w:cs="仿宋"/>
                      <w:spacing w:val="5"/>
                      <w:sz w:val="24"/>
                      <w:szCs w:val="24"/>
                    </w:rPr>
                    <w:t xml:space="preserve"> </w:t>
                  </w:r>
                  <w:r>
                    <w:rPr>
                      <w:rFonts w:ascii="仿宋" w:hAnsi="仿宋" w:eastAsia="仿宋" w:cs="仿宋"/>
                      <w:spacing w:val="17"/>
                      <w:sz w:val="24"/>
                      <w:szCs w:val="24"/>
                    </w:rPr>
                    <w:t>综合窗口申请或四川政务服务网的</w:t>
                  </w:r>
                  <w:r>
                    <w:rPr>
                      <w:rFonts w:ascii="仿宋" w:hAnsi="仿宋" w:eastAsia="仿宋" w:cs="仿宋"/>
                      <w:spacing w:val="12"/>
                      <w:sz w:val="24"/>
                      <w:szCs w:val="24"/>
                    </w:rPr>
                    <w:t xml:space="preserve"> </w:t>
                  </w:r>
                  <w:r>
                    <w:rPr>
                      <w:rFonts w:ascii="仿宋" w:hAnsi="仿宋" w:eastAsia="仿宋" w:cs="仿宋"/>
                      <w:spacing w:val="-2"/>
                      <w:sz w:val="24"/>
                      <w:szCs w:val="24"/>
                    </w:rPr>
                    <w:t>“遂宁市卫生健康委</w:t>
                  </w:r>
                  <w:r>
                    <w:rPr>
                      <w:rFonts w:ascii="仿宋" w:hAnsi="仿宋" w:eastAsia="仿宋" w:cs="仿宋"/>
                      <w:spacing w:val="-79"/>
                      <w:sz w:val="24"/>
                      <w:szCs w:val="24"/>
                    </w:rPr>
                    <w:t xml:space="preserve"> </w:t>
                  </w:r>
                  <w:r>
                    <w:rPr>
                      <w:rFonts w:ascii="仿宋" w:hAnsi="仿宋" w:eastAsia="仿宋" w:cs="仿宋"/>
                      <w:spacing w:val="-2"/>
                      <w:sz w:val="24"/>
                      <w:szCs w:val="24"/>
                    </w:rPr>
                    <w:t>”网页申报</w:t>
                  </w:r>
                </w:p>
              </w:txbxContent>
            </v:textbox>
          </v:shape>
        </w:pict>
      </w:r>
      <w:r>
        <w:drawing>
          <wp:anchor distT="0" distB="0" distL="0" distR="0" simplePos="0" relativeHeight="253208576" behindDoc="1" locked="0" layoutInCell="1" allowOverlap="1">
            <wp:simplePos x="0" y="0"/>
            <wp:positionH relativeFrom="column">
              <wp:posOffset>0</wp:posOffset>
            </wp:positionH>
            <wp:positionV relativeFrom="paragraph">
              <wp:posOffset>-102235</wp:posOffset>
            </wp:positionV>
            <wp:extent cx="6769100" cy="5168265"/>
            <wp:effectExtent l="0" t="0" r="0" b="0"/>
            <wp:wrapNone/>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340"/>
                    <a:stretch>
                      <a:fillRect/>
                    </a:stretch>
                  </pic:blipFill>
                  <pic:spPr>
                    <a:xfrm>
                      <a:off x="0" y="0"/>
                      <a:ext cx="6769417" cy="5168265"/>
                    </a:xfrm>
                    <a:prstGeom prst="rect">
                      <a:avLst/>
                    </a:prstGeom>
                  </pic:spPr>
                </pic:pic>
              </a:graphicData>
            </a:graphic>
          </wp:anchor>
        </w:drawing>
      </w:r>
      <w:r>
        <w:rPr>
          <w:rFonts w:ascii="FangSong_GB2312" w:hAnsi="FangSong_GB2312" w:eastAsia="FangSong_GB2312" w:cs="FangSong_GB2312"/>
          <w:b/>
          <w:bCs/>
          <w:spacing w:val="-11"/>
          <w:sz w:val="24"/>
          <w:szCs w:val="24"/>
        </w:rPr>
        <w:t>申请材料</w:t>
      </w:r>
      <w:r>
        <w:rPr>
          <w:rFonts w:ascii="仿宋" w:hAnsi="仿宋" w:eastAsia="仿宋" w:cs="仿宋"/>
          <w:spacing w:val="-11"/>
          <w:sz w:val="24"/>
          <w:szCs w:val="24"/>
        </w:rPr>
        <w:t>：</w:t>
      </w:r>
    </w:p>
    <w:p>
      <w:pPr>
        <w:spacing w:before="29" w:line="227" w:lineRule="auto"/>
        <w:ind w:left="7910" w:right="159" w:firstLine="6"/>
        <w:rPr>
          <w:rFonts w:ascii="仿宋" w:hAnsi="仿宋" w:eastAsia="仿宋" w:cs="仿宋"/>
          <w:sz w:val="24"/>
          <w:szCs w:val="24"/>
        </w:rPr>
      </w:pPr>
      <w:r>
        <w:rPr>
          <w:rFonts w:ascii="仿宋" w:hAnsi="仿宋" w:eastAsia="仿宋" w:cs="仿宋"/>
          <w:spacing w:val="-5"/>
          <w:sz w:val="24"/>
          <w:szCs w:val="24"/>
        </w:rPr>
        <w:t>1.《放射工作人员证申请</w:t>
      </w:r>
      <w:r>
        <w:rPr>
          <w:rFonts w:ascii="仿宋" w:hAnsi="仿宋" w:eastAsia="仿宋" w:cs="仿宋"/>
          <w:spacing w:val="3"/>
          <w:sz w:val="24"/>
          <w:szCs w:val="24"/>
        </w:rPr>
        <w:t xml:space="preserve"> </w:t>
      </w:r>
      <w:r>
        <w:rPr>
          <w:rFonts w:ascii="仿宋" w:hAnsi="仿宋" w:eastAsia="仿宋" w:cs="仿宋"/>
          <w:spacing w:val="-16"/>
          <w:sz w:val="24"/>
          <w:szCs w:val="24"/>
        </w:rPr>
        <w:t>表》；</w:t>
      </w:r>
    </w:p>
    <w:p>
      <w:pPr>
        <w:spacing w:before="10" w:line="228" w:lineRule="auto"/>
        <w:ind w:left="7906" w:right="159" w:hanging="3"/>
        <w:rPr>
          <w:rFonts w:ascii="仿宋" w:hAnsi="仿宋" w:eastAsia="仿宋" w:cs="仿宋"/>
          <w:sz w:val="24"/>
          <w:szCs w:val="24"/>
        </w:rPr>
      </w:pPr>
      <w:r>
        <w:rPr>
          <w:rFonts w:ascii="仿宋" w:hAnsi="仿宋" w:eastAsia="仿宋" w:cs="仿宋"/>
          <w:spacing w:val="7"/>
          <w:sz w:val="24"/>
          <w:szCs w:val="24"/>
        </w:rPr>
        <w:t>2.放射工作人</w:t>
      </w:r>
      <w:r>
        <w:rPr>
          <w:rFonts w:ascii="仿宋" w:hAnsi="仿宋" w:eastAsia="仿宋" w:cs="仿宋"/>
          <w:spacing w:val="-57"/>
          <w:sz w:val="24"/>
          <w:szCs w:val="24"/>
        </w:rPr>
        <w:t xml:space="preserve"> </w:t>
      </w:r>
      <w:r>
        <w:rPr>
          <w:rFonts w:ascii="仿宋" w:hAnsi="仿宋" w:eastAsia="仿宋" w:cs="仿宋"/>
          <w:spacing w:val="7"/>
          <w:sz w:val="24"/>
          <w:szCs w:val="24"/>
        </w:rPr>
        <w:t>员放射</w:t>
      </w:r>
      <w:r>
        <w:rPr>
          <w:rFonts w:ascii="仿宋" w:hAnsi="仿宋" w:eastAsia="仿宋" w:cs="仿宋"/>
          <w:spacing w:val="-64"/>
          <w:sz w:val="24"/>
          <w:szCs w:val="24"/>
        </w:rPr>
        <w:t xml:space="preserve"> </w:t>
      </w:r>
      <w:r>
        <w:rPr>
          <w:rFonts w:ascii="仿宋" w:hAnsi="仿宋" w:eastAsia="仿宋" w:cs="仿宋"/>
          <w:spacing w:val="7"/>
          <w:sz w:val="24"/>
          <w:szCs w:val="24"/>
        </w:rPr>
        <w:t>防</w:t>
      </w:r>
      <w:r>
        <w:rPr>
          <w:rFonts w:ascii="仿宋" w:hAnsi="仿宋" w:eastAsia="仿宋" w:cs="仿宋"/>
          <w:sz w:val="24"/>
          <w:szCs w:val="24"/>
        </w:rPr>
        <w:t xml:space="preserve"> </w:t>
      </w:r>
      <w:r>
        <w:rPr>
          <w:rFonts w:ascii="仿宋" w:hAnsi="仿宋" w:eastAsia="仿宋" w:cs="仿宋"/>
          <w:spacing w:val="-5"/>
          <w:sz w:val="24"/>
          <w:szCs w:val="24"/>
        </w:rPr>
        <w:t>护、法律法规知识培训证</w:t>
      </w:r>
      <w:r>
        <w:rPr>
          <w:rFonts w:ascii="仿宋" w:hAnsi="仿宋" w:eastAsia="仿宋" w:cs="仿宋"/>
          <w:spacing w:val="7"/>
          <w:sz w:val="24"/>
          <w:szCs w:val="24"/>
        </w:rPr>
        <w:t xml:space="preserve"> </w:t>
      </w:r>
      <w:r>
        <w:rPr>
          <w:rFonts w:ascii="仿宋" w:hAnsi="仿宋" w:eastAsia="仿宋" w:cs="仿宋"/>
          <w:spacing w:val="-17"/>
          <w:sz w:val="24"/>
          <w:szCs w:val="24"/>
        </w:rPr>
        <w:t>明；</w:t>
      </w:r>
    </w:p>
    <w:p>
      <w:pPr>
        <w:spacing w:before="12" w:line="225" w:lineRule="auto"/>
        <w:ind w:left="7922" w:right="159" w:hanging="17"/>
        <w:rPr>
          <w:rFonts w:ascii="仿宋" w:hAnsi="仿宋" w:eastAsia="仿宋" w:cs="仿宋"/>
          <w:sz w:val="24"/>
          <w:szCs w:val="24"/>
        </w:rPr>
      </w:pPr>
      <w:r>
        <w:pict>
          <v:shape id="_x0000_s2194" o:spid="_x0000_s2194" o:spt="202" type="#_x0000_t202" style="position:absolute;left:0pt;margin-left:46.75pt;margin-top:1.4pt;height:46.35pt;width:85pt;z-index:253210624;mso-width-relative:page;mso-height-relative:page;" filled="f" stroked="f" coordsize="21600,21600">
            <v:path/>
            <v:fill on="f" focussize="0,0"/>
            <v:stroke on="f"/>
            <v:imagedata o:title=""/>
            <o:lock v:ext="edit" aspectratio="f"/>
            <v:textbox inset="0mm,0mm,0mm,0mm">
              <w:txbxContent>
                <w:p>
                  <w:pPr>
                    <w:spacing w:before="18" w:line="231" w:lineRule="auto"/>
                    <w:ind w:left="25" w:right="20" w:hanging="6"/>
                    <w:jc w:val="both"/>
                    <w:rPr>
                      <w:rFonts w:ascii="仿宋" w:hAnsi="仿宋" w:eastAsia="仿宋" w:cs="仿宋"/>
                      <w:sz w:val="24"/>
                      <w:szCs w:val="24"/>
                    </w:rPr>
                  </w:pPr>
                  <w:r>
                    <w:rPr>
                      <w:rFonts w:ascii="仿宋" w:hAnsi="仿宋" w:eastAsia="仿宋" w:cs="仿宋"/>
                      <w:spacing w:val="-3"/>
                      <w:sz w:val="24"/>
                      <w:szCs w:val="24"/>
                    </w:rPr>
                    <w:t>要件不全，不予</w:t>
                  </w:r>
                  <w:r>
                    <w:rPr>
                      <w:rFonts w:ascii="仿宋" w:hAnsi="仿宋" w:eastAsia="仿宋" w:cs="仿宋"/>
                      <w:sz w:val="24"/>
                      <w:szCs w:val="24"/>
                    </w:rPr>
                    <w:t xml:space="preserve"> </w:t>
                  </w:r>
                  <w:r>
                    <w:rPr>
                      <w:rFonts w:ascii="仿宋" w:hAnsi="仿宋" w:eastAsia="仿宋" w:cs="仿宋"/>
                      <w:spacing w:val="-4"/>
                      <w:sz w:val="24"/>
                      <w:szCs w:val="24"/>
                    </w:rPr>
                    <w:t>受理（一次性告</w:t>
                  </w:r>
                  <w:r>
                    <w:rPr>
                      <w:rFonts w:ascii="仿宋" w:hAnsi="仿宋" w:eastAsia="仿宋" w:cs="仿宋"/>
                      <w:sz w:val="24"/>
                      <w:szCs w:val="24"/>
                    </w:rPr>
                    <w:t xml:space="preserve"> </w:t>
                  </w:r>
                  <w:r>
                    <w:rPr>
                      <w:rFonts w:ascii="仿宋" w:hAnsi="仿宋" w:eastAsia="仿宋" w:cs="仿宋"/>
                      <w:spacing w:val="12"/>
                      <w:sz w:val="24"/>
                      <w:szCs w:val="24"/>
                    </w:rPr>
                    <w:t>知补正资料）</w:t>
                  </w:r>
                </w:p>
              </w:txbxContent>
            </v:textbox>
          </v:shape>
        </w:pict>
      </w:r>
      <w:r>
        <w:pict>
          <v:shape id="_x0000_s2195" o:spid="_x0000_s2195" o:spt="202" type="#_x0000_t202" style="position:absolute;left:0pt;margin-left:202.7pt;margin-top:11.1pt;height:31.35pt;width:96.9pt;z-index:253212672;mso-width-relative:page;mso-height-relative:page;" filled="f" stroked="f" coordsize="21600,21600">
            <v:path/>
            <v:fill on="f" focussize="0,0"/>
            <v:stroke on="f"/>
            <v:imagedata o:title=""/>
            <o:lock v:ext="edit" aspectratio="f"/>
            <v:textbox inset="0mm,0mm,0mm,0mm">
              <w:txbxContent>
                <w:p>
                  <w:pPr>
                    <w:spacing w:before="20" w:line="222" w:lineRule="auto"/>
                    <w:ind w:left="20"/>
                    <w:rPr>
                      <w:rFonts w:hint="eastAsia" w:ascii="仿宋" w:hAnsi="仿宋" w:eastAsia="仿宋" w:cs="仿宋"/>
                      <w:sz w:val="24"/>
                      <w:szCs w:val="24"/>
                      <w:lang w:eastAsia="zh-CN"/>
                    </w:rPr>
                  </w:pP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p>
                <w:p>
                  <w:pPr>
                    <w:spacing w:before="11" w:line="220" w:lineRule="auto"/>
                    <w:ind w:left="49"/>
                    <w:rPr>
                      <w:rFonts w:ascii="仿宋" w:hAnsi="仿宋" w:eastAsia="仿宋" w:cs="仿宋"/>
                      <w:sz w:val="24"/>
                      <w:szCs w:val="24"/>
                    </w:rPr>
                  </w:pPr>
                  <w:r>
                    <w:rPr>
                      <w:rFonts w:ascii="仿宋" w:hAnsi="仿宋" w:eastAsia="仿宋" w:cs="仿宋"/>
                      <w:spacing w:val="-6"/>
                      <w:sz w:val="24"/>
                      <w:szCs w:val="24"/>
                    </w:rPr>
                    <w:t>（0.5</w:t>
                  </w:r>
                  <w:r>
                    <w:rPr>
                      <w:rFonts w:ascii="仿宋" w:hAnsi="仿宋" w:eastAsia="仿宋" w:cs="仿宋"/>
                      <w:spacing w:val="-42"/>
                      <w:sz w:val="24"/>
                      <w:szCs w:val="24"/>
                    </w:rPr>
                    <w:t xml:space="preserve"> </w:t>
                  </w:r>
                  <w:r>
                    <w:rPr>
                      <w:rFonts w:ascii="仿宋" w:hAnsi="仿宋" w:eastAsia="仿宋" w:cs="仿宋"/>
                      <w:spacing w:val="-6"/>
                      <w:sz w:val="24"/>
                      <w:szCs w:val="24"/>
                    </w:rPr>
                    <w:t>个工作日）</w:t>
                  </w:r>
                </w:p>
              </w:txbxContent>
            </v:textbox>
          </v:shape>
        </w:pict>
      </w:r>
      <w:r>
        <w:rPr>
          <w:rFonts w:ascii="仿宋" w:hAnsi="仿宋" w:eastAsia="仿宋" w:cs="仿宋"/>
          <w:spacing w:val="17"/>
          <w:sz w:val="24"/>
          <w:szCs w:val="24"/>
        </w:rPr>
        <w:t>3.职业健康检查合格证</w:t>
      </w:r>
      <w:r>
        <w:rPr>
          <w:rFonts w:ascii="仿宋" w:hAnsi="仿宋" w:eastAsia="仿宋" w:cs="仿宋"/>
          <w:spacing w:val="7"/>
          <w:sz w:val="24"/>
          <w:szCs w:val="24"/>
        </w:rPr>
        <w:t xml:space="preserve"> </w:t>
      </w:r>
      <w:r>
        <w:rPr>
          <w:rFonts w:ascii="仿宋" w:hAnsi="仿宋" w:eastAsia="仿宋" w:cs="仿宋"/>
          <w:spacing w:val="-16"/>
          <w:sz w:val="24"/>
          <w:szCs w:val="24"/>
        </w:rPr>
        <w:t>明材料；</w:t>
      </w:r>
    </w:p>
    <w:p>
      <w:pPr>
        <w:spacing w:before="15" w:line="225" w:lineRule="auto"/>
        <w:ind w:left="7907" w:right="159" w:hanging="8"/>
        <w:rPr>
          <w:rFonts w:ascii="仿宋" w:hAnsi="仿宋" w:eastAsia="仿宋" w:cs="仿宋"/>
          <w:sz w:val="24"/>
          <w:szCs w:val="24"/>
        </w:rPr>
      </w:pPr>
      <w:r>
        <w:rPr>
          <w:rFonts w:ascii="仿宋" w:hAnsi="仿宋" w:eastAsia="仿宋" w:cs="仿宋"/>
          <w:spacing w:val="7"/>
          <w:sz w:val="24"/>
          <w:szCs w:val="24"/>
        </w:rPr>
        <w:t>4.</w:t>
      </w:r>
      <w:r>
        <w:rPr>
          <w:rFonts w:ascii="仿宋" w:hAnsi="仿宋" w:eastAsia="仿宋" w:cs="仿宋"/>
          <w:spacing w:val="-46"/>
          <w:sz w:val="24"/>
          <w:szCs w:val="24"/>
        </w:rPr>
        <w:t xml:space="preserve"> </w:t>
      </w:r>
      <w:r>
        <w:rPr>
          <w:rFonts w:ascii="仿宋" w:hAnsi="仿宋" w:eastAsia="仿宋" w:cs="仿宋"/>
          <w:spacing w:val="7"/>
          <w:sz w:val="24"/>
          <w:szCs w:val="24"/>
        </w:rPr>
        <w:t>申请人照</w:t>
      </w:r>
      <w:r>
        <w:rPr>
          <w:rFonts w:ascii="仿宋" w:hAnsi="仿宋" w:eastAsia="仿宋" w:cs="仿宋"/>
          <w:spacing w:val="-71"/>
          <w:sz w:val="24"/>
          <w:szCs w:val="24"/>
        </w:rPr>
        <w:t xml:space="preserve"> </w:t>
      </w:r>
      <w:r>
        <w:rPr>
          <w:rFonts w:ascii="仿宋" w:hAnsi="仿宋" w:eastAsia="仿宋" w:cs="仿宋"/>
          <w:spacing w:val="7"/>
          <w:sz w:val="24"/>
          <w:szCs w:val="24"/>
        </w:rPr>
        <w:t>片（证件照</w:t>
      </w:r>
      <w:r>
        <w:rPr>
          <w:rFonts w:ascii="仿宋" w:hAnsi="仿宋" w:eastAsia="仿宋" w:cs="仿宋"/>
          <w:sz w:val="24"/>
          <w:szCs w:val="24"/>
        </w:rPr>
        <w:t xml:space="preserve"> </w:t>
      </w:r>
      <w:r>
        <w:rPr>
          <w:rFonts w:ascii="仿宋" w:hAnsi="仿宋" w:eastAsia="仿宋" w:cs="仿宋"/>
          <w:spacing w:val="-5"/>
          <w:sz w:val="24"/>
          <w:szCs w:val="24"/>
        </w:rPr>
        <w:t>近期免冠</w:t>
      </w:r>
      <w:r>
        <w:rPr>
          <w:rFonts w:ascii="仿宋" w:hAnsi="仿宋" w:eastAsia="仿宋" w:cs="仿宋"/>
          <w:spacing w:val="-61"/>
          <w:sz w:val="24"/>
          <w:szCs w:val="24"/>
        </w:rPr>
        <w:t xml:space="preserve"> </w:t>
      </w:r>
      <w:r>
        <w:rPr>
          <w:rFonts w:ascii="仿宋" w:hAnsi="仿宋" w:eastAsia="仿宋" w:cs="仿宋"/>
          <w:spacing w:val="-5"/>
          <w:sz w:val="24"/>
          <w:szCs w:val="24"/>
        </w:rPr>
        <w:t>2</w:t>
      </w:r>
      <w:r>
        <w:rPr>
          <w:rFonts w:ascii="仿宋" w:hAnsi="仿宋" w:eastAsia="仿宋" w:cs="仿宋"/>
          <w:spacing w:val="-53"/>
          <w:sz w:val="24"/>
          <w:szCs w:val="24"/>
        </w:rPr>
        <w:t xml:space="preserve"> </w:t>
      </w:r>
      <w:r>
        <w:rPr>
          <w:rFonts w:ascii="仿宋" w:hAnsi="仿宋" w:eastAsia="仿宋" w:cs="仿宋"/>
          <w:spacing w:val="-5"/>
          <w:sz w:val="24"/>
          <w:szCs w:val="24"/>
        </w:rPr>
        <w:t>寸半身彩色照</w:t>
      </w:r>
      <w:r>
        <w:rPr>
          <w:rFonts w:ascii="仿宋" w:hAnsi="仿宋" w:eastAsia="仿宋" w:cs="仿宋"/>
          <w:sz w:val="24"/>
          <w:szCs w:val="24"/>
        </w:rPr>
        <w:t xml:space="preserve"> </w:t>
      </w:r>
      <w:r>
        <w:rPr>
          <w:rFonts w:ascii="仿宋" w:hAnsi="仿宋" w:eastAsia="仿宋" w:cs="仿宋"/>
          <w:spacing w:val="-8"/>
          <w:sz w:val="24"/>
          <w:szCs w:val="24"/>
        </w:rPr>
        <w:t>片）</w:t>
      </w:r>
    </w:p>
    <w:p>
      <w:pPr>
        <w:spacing w:before="2" w:line="223" w:lineRule="auto"/>
        <w:ind w:left="7905" w:right="158" w:firstLine="441"/>
        <w:jc w:val="both"/>
        <w:rPr>
          <w:rFonts w:ascii="仿宋" w:hAnsi="仿宋" w:eastAsia="仿宋" w:cs="仿宋"/>
          <w:sz w:val="20"/>
          <w:szCs w:val="20"/>
        </w:rPr>
      </w:pPr>
      <w:r>
        <w:rPr>
          <w:rFonts w:ascii="仿宋" w:hAnsi="仿宋" w:eastAsia="仿宋" w:cs="仿宋"/>
          <w:spacing w:val="6"/>
          <w:sz w:val="20"/>
          <w:szCs w:val="20"/>
        </w:rPr>
        <w:t>以上 1-3</w:t>
      </w:r>
      <w:r>
        <w:rPr>
          <w:rFonts w:ascii="仿宋" w:hAnsi="仿宋" w:eastAsia="仿宋" w:cs="仿宋"/>
          <w:spacing w:val="-20"/>
          <w:sz w:val="20"/>
          <w:szCs w:val="20"/>
        </w:rPr>
        <w:t xml:space="preserve"> </w:t>
      </w:r>
      <w:r>
        <w:rPr>
          <w:rFonts w:ascii="仿宋" w:hAnsi="仿宋" w:eastAsia="仿宋" w:cs="仿宋"/>
          <w:spacing w:val="6"/>
          <w:sz w:val="20"/>
          <w:szCs w:val="20"/>
        </w:rPr>
        <w:t>材料的电子表</w:t>
      </w:r>
      <w:r>
        <w:rPr>
          <w:rFonts w:ascii="仿宋" w:hAnsi="仿宋" w:eastAsia="仿宋" w:cs="仿宋"/>
          <w:sz w:val="20"/>
          <w:szCs w:val="20"/>
        </w:rPr>
        <w:t xml:space="preserve"> </w:t>
      </w:r>
      <w:r>
        <w:rPr>
          <w:rFonts w:ascii="仿宋" w:hAnsi="仿宋" w:eastAsia="仿宋" w:cs="仿宋"/>
          <w:spacing w:val="16"/>
          <w:sz w:val="20"/>
          <w:szCs w:val="20"/>
        </w:rPr>
        <w:t>格和模板可在“遂宁市卫生</w:t>
      </w:r>
      <w:r>
        <w:rPr>
          <w:rFonts w:ascii="仿宋" w:hAnsi="仿宋" w:eastAsia="仿宋" w:cs="仿宋"/>
          <w:spacing w:val="2"/>
          <w:sz w:val="20"/>
          <w:szCs w:val="20"/>
        </w:rPr>
        <w:t xml:space="preserve"> </w:t>
      </w:r>
      <w:r>
        <w:rPr>
          <w:rFonts w:ascii="仿宋" w:hAnsi="仿宋" w:eastAsia="仿宋" w:cs="仿宋"/>
          <w:spacing w:val="9"/>
          <w:sz w:val="20"/>
          <w:szCs w:val="20"/>
        </w:rPr>
        <w:t>健康委官网</w:t>
      </w:r>
      <w:r>
        <w:rPr>
          <w:rFonts w:ascii="仿宋" w:hAnsi="仿宋" w:eastAsia="仿宋" w:cs="仿宋"/>
          <w:spacing w:val="-59"/>
          <w:sz w:val="20"/>
          <w:szCs w:val="20"/>
        </w:rPr>
        <w:t xml:space="preserve"> </w:t>
      </w:r>
      <w:r>
        <w:rPr>
          <w:rFonts w:ascii="仿宋" w:hAnsi="仿宋" w:eastAsia="仿宋" w:cs="仿宋"/>
          <w:spacing w:val="9"/>
          <w:sz w:val="20"/>
          <w:szCs w:val="20"/>
        </w:rPr>
        <w:t>”下载，</w:t>
      </w:r>
      <w:r>
        <w:rPr>
          <w:rFonts w:ascii="仿宋" w:hAnsi="仿宋" w:eastAsia="仿宋" w:cs="仿宋"/>
          <w:spacing w:val="-55"/>
          <w:sz w:val="20"/>
          <w:szCs w:val="20"/>
        </w:rPr>
        <w:t xml:space="preserve"> </w:t>
      </w:r>
      <w:r>
        <w:rPr>
          <w:rFonts w:ascii="仿宋" w:hAnsi="仿宋" w:eastAsia="仿宋" w:cs="仿宋"/>
          <w:spacing w:val="9"/>
          <w:sz w:val="20"/>
          <w:szCs w:val="20"/>
        </w:rPr>
        <w:t>或到市</w:t>
      </w:r>
      <w:r>
        <w:rPr>
          <w:rFonts w:ascii="仿宋" w:hAnsi="仿宋" w:eastAsia="仿宋" w:cs="仿宋"/>
          <w:sz w:val="20"/>
          <w:szCs w:val="20"/>
        </w:rPr>
        <w:t xml:space="preserve"> </w:t>
      </w:r>
      <w:r>
        <w:rPr>
          <w:rFonts w:ascii="仿宋" w:hAnsi="仿宋" w:eastAsia="仿宋" w:cs="仿宋"/>
          <w:spacing w:val="6"/>
          <w:sz w:val="20"/>
          <w:szCs w:val="20"/>
        </w:rPr>
        <w:t>民中心三号花瓣</w:t>
      </w:r>
      <w:r>
        <w:rPr>
          <w:rFonts w:ascii="仿宋" w:hAnsi="仿宋" w:eastAsia="仿宋" w:cs="仿宋"/>
          <w:spacing w:val="-44"/>
          <w:sz w:val="20"/>
          <w:szCs w:val="20"/>
        </w:rPr>
        <w:t xml:space="preserve"> </w:t>
      </w:r>
      <w:r>
        <w:rPr>
          <w:rFonts w:ascii="仿宋" w:hAnsi="仿宋" w:eastAsia="仿宋" w:cs="仿宋"/>
          <w:spacing w:val="6"/>
          <w:sz w:val="20"/>
          <w:szCs w:val="20"/>
        </w:rPr>
        <w:t>1</w:t>
      </w:r>
      <w:r>
        <w:rPr>
          <w:rFonts w:ascii="仿宋" w:hAnsi="仿宋" w:eastAsia="仿宋" w:cs="仿宋"/>
          <w:spacing w:val="-57"/>
          <w:sz w:val="20"/>
          <w:szCs w:val="20"/>
        </w:rPr>
        <w:t xml:space="preserve"> </w:t>
      </w:r>
      <w:r>
        <w:rPr>
          <w:rFonts w:ascii="仿宋" w:hAnsi="仿宋" w:eastAsia="仿宋" w:cs="仿宋"/>
          <w:spacing w:val="6"/>
          <w:sz w:val="20"/>
          <w:szCs w:val="20"/>
        </w:rPr>
        <w:t>楼D04-D10</w:t>
      </w:r>
      <w:r>
        <w:rPr>
          <w:rFonts w:ascii="仿宋" w:hAnsi="仿宋" w:eastAsia="仿宋" w:cs="仿宋"/>
          <w:sz w:val="20"/>
          <w:szCs w:val="20"/>
        </w:rPr>
        <w:t xml:space="preserve"> </w:t>
      </w:r>
      <w:r>
        <w:rPr>
          <w:rFonts w:ascii="仿宋" w:hAnsi="仿宋" w:eastAsia="仿宋" w:cs="仿宋"/>
          <w:spacing w:val="7"/>
          <w:sz w:val="20"/>
          <w:szCs w:val="20"/>
        </w:rPr>
        <w:t>号窗口领取</w:t>
      </w:r>
    </w:p>
    <w:p>
      <w:pPr>
        <w:pStyle w:val="2"/>
        <w:spacing w:line="247" w:lineRule="auto"/>
      </w:pPr>
    </w:p>
    <w:p>
      <w:pPr>
        <w:spacing w:before="78" w:line="222" w:lineRule="auto"/>
        <w:ind w:left="748"/>
        <w:rPr>
          <w:rFonts w:ascii="仿宋" w:hAnsi="仿宋" w:eastAsia="仿宋" w:cs="仿宋"/>
          <w:sz w:val="24"/>
          <w:szCs w:val="24"/>
        </w:rPr>
      </w:pPr>
      <w:r>
        <w:pict>
          <v:shape id="_x0000_s2196" o:spid="_x0000_s2196" o:spt="202" type="#_x0000_t202" style="position:absolute;left:0pt;margin-left:203.8pt;margin-top:4.7pt;height:31.35pt;width:96.9pt;z-index:253211648;mso-width-relative:page;mso-height-relative:page;" filled="f" stroked="f" coordsize="21600,21600">
            <v:path/>
            <v:fill on="f" focussize="0,0"/>
            <v:stroke on="f"/>
            <v:imagedata o:title=""/>
            <o:lock v:ext="edit" aspectratio="f"/>
            <v:textbox inset="0mm,0mm,0mm,0mm">
              <w:txbxContent>
                <w:p>
                  <w:pPr>
                    <w:spacing w:before="20" w:line="222" w:lineRule="auto"/>
                    <w:ind w:left="20"/>
                    <w:rPr>
                      <w:rFonts w:ascii="仿宋" w:hAnsi="仿宋" w:eastAsia="仿宋" w:cs="仿宋"/>
                      <w:sz w:val="24"/>
                      <w:szCs w:val="24"/>
                    </w:rPr>
                  </w:pPr>
                  <w:r>
                    <w:rPr>
                      <w:rFonts w:ascii="仿宋" w:hAnsi="仿宋" w:eastAsia="仿宋" w:cs="仿宋"/>
                      <w:spacing w:val="-3"/>
                      <w:sz w:val="24"/>
                      <w:szCs w:val="24"/>
                    </w:rPr>
                    <w:t>市卫生健康委审批</w:t>
                  </w:r>
                </w:p>
                <w:p>
                  <w:pPr>
                    <w:spacing w:before="11" w:line="220" w:lineRule="auto"/>
                    <w:ind w:left="169"/>
                    <w:rPr>
                      <w:rFonts w:ascii="仿宋" w:hAnsi="仿宋" w:eastAsia="仿宋" w:cs="仿宋"/>
                      <w:sz w:val="24"/>
                      <w:szCs w:val="24"/>
                    </w:rPr>
                  </w:pPr>
                  <w:r>
                    <w:rPr>
                      <w:rFonts w:ascii="仿宋" w:hAnsi="仿宋" w:eastAsia="仿宋" w:cs="仿宋"/>
                      <w:spacing w:val="-8"/>
                      <w:sz w:val="24"/>
                      <w:szCs w:val="24"/>
                    </w:rPr>
                    <w:t>（2</w:t>
                  </w:r>
                  <w:r>
                    <w:rPr>
                      <w:rFonts w:ascii="仿宋" w:hAnsi="仿宋" w:eastAsia="仿宋" w:cs="仿宋"/>
                      <w:spacing w:val="-40"/>
                      <w:sz w:val="24"/>
                      <w:szCs w:val="24"/>
                    </w:rPr>
                    <w:t xml:space="preserve"> </w:t>
                  </w:r>
                  <w:r>
                    <w:rPr>
                      <w:rFonts w:ascii="仿宋" w:hAnsi="仿宋" w:eastAsia="仿宋" w:cs="仿宋"/>
                      <w:spacing w:val="-8"/>
                      <w:sz w:val="24"/>
                      <w:szCs w:val="24"/>
                    </w:rPr>
                    <w:t>个工作日）</w:t>
                  </w:r>
                </w:p>
              </w:txbxContent>
            </v:textbox>
          </v:shape>
        </w:pict>
      </w:r>
      <w:r>
        <w:rPr>
          <w:rFonts w:ascii="仿宋" w:hAnsi="仿宋" w:eastAsia="仿宋" w:cs="仿宋"/>
          <w:spacing w:val="-5"/>
          <w:sz w:val="24"/>
          <w:szCs w:val="24"/>
        </w:rPr>
        <w:t>审查不合格，出具</w:t>
      </w:r>
    </w:p>
    <w:p>
      <w:pPr>
        <w:spacing w:before="11" w:line="223" w:lineRule="auto"/>
        <w:ind w:left="735"/>
        <w:rPr>
          <w:rFonts w:ascii="仿宋" w:hAnsi="仿宋" w:eastAsia="仿宋" w:cs="仿宋"/>
          <w:sz w:val="24"/>
          <w:szCs w:val="24"/>
        </w:rPr>
      </w:pPr>
      <w:r>
        <w:rPr>
          <w:rFonts w:ascii="仿宋" w:hAnsi="仿宋" w:eastAsia="仿宋" w:cs="仿宋"/>
          <w:spacing w:val="-6"/>
          <w:sz w:val="24"/>
          <w:szCs w:val="24"/>
        </w:rPr>
        <w:t>不予受理文书（告</w:t>
      </w:r>
    </w:p>
    <w:p>
      <w:pPr>
        <w:spacing w:before="10" w:line="226" w:lineRule="auto"/>
        <w:ind w:left="1199"/>
        <w:rPr>
          <w:rFonts w:ascii="仿宋" w:hAnsi="仿宋" w:eastAsia="仿宋" w:cs="仿宋"/>
          <w:sz w:val="24"/>
          <w:szCs w:val="24"/>
        </w:rPr>
      </w:pPr>
      <w:r>
        <w:rPr>
          <w:rFonts w:ascii="仿宋" w:hAnsi="仿宋" w:eastAsia="仿宋" w:cs="仿宋"/>
          <w:spacing w:val="-8"/>
          <w:sz w:val="24"/>
          <w:szCs w:val="24"/>
        </w:rPr>
        <w:t>知理由）</w:t>
      </w:r>
    </w:p>
    <w:p>
      <w:pPr>
        <w:pStyle w:val="2"/>
        <w:spacing w:line="243" w:lineRule="auto"/>
      </w:pPr>
    </w:p>
    <w:p>
      <w:pPr>
        <w:pStyle w:val="2"/>
        <w:spacing w:line="244" w:lineRule="auto"/>
      </w:pPr>
    </w:p>
    <w:p>
      <w:pPr>
        <w:spacing w:before="78" w:line="222" w:lineRule="auto"/>
        <w:ind w:left="5356"/>
        <w:rPr>
          <w:rFonts w:ascii="仿宋" w:hAnsi="仿宋" w:eastAsia="仿宋" w:cs="仿宋"/>
          <w:sz w:val="24"/>
          <w:szCs w:val="24"/>
        </w:rPr>
      </w:pPr>
      <w:r>
        <w:rPr>
          <w:rFonts w:ascii="仿宋" w:hAnsi="仿宋" w:eastAsia="仿宋" w:cs="仿宋"/>
          <w:spacing w:val="-7"/>
          <w:sz w:val="24"/>
          <w:szCs w:val="24"/>
        </w:rPr>
        <w:t>审查通过</w:t>
      </w:r>
    </w:p>
    <w:p>
      <w:pPr>
        <w:pStyle w:val="2"/>
        <w:spacing w:line="293" w:lineRule="auto"/>
      </w:pPr>
    </w:p>
    <w:p>
      <w:pPr>
        <w:spacing w:before="79" w:line="220" w:lineRule="auto"/>
        <w:ind w:left="3562"/>
        <w:rPr>
          <w:rFonts w:ascii="仿宋" w:hAnsi="仿宋" w:eastAsia="仿宋" w:cs="仿宋"/>
          <w:sz w:val="24"/>
          <w:szCs w:val="24"/>
        </w:rPr>
      </w:pPr>
      <w:r>
        <w:rPr>
          <w:rFonts w:ascii="仿宋" w:hAnsi="仿宋" w:eastAsia="仿宋" w:cs="仿宋"/>
          <w:spacing w:val="-2"/>
          <w:sz w:val="24"/>
          <w:szCs w:val="24"/>
        </w:rPr>
        <w:t>制证并通知申请人领取《放</w:t>
      </w:r>
    </w:p>
    <w:p>
      <w:pPr>
        <w:spacing w:before="14" w:line="220" w:lineRule="auto"/>
        <w:ind w:left="3592"/>
        <w:rPr>
          <w:rFonts w:ascii="仿宋" w:hAnsi="仿宋" w:eastAsia="仿宋" w:cs="仿宋"/>
          <w:sz w:val="24"/>
          <w:szCs w:val="24"/>
        </w:rPr>
      </w:pPr>
      <w:r>
        <w:rPr>
          <w:rFonts w:ascii="仿宋" w:hAnsi="仿宋" w:eastAsia="仿宋" w:cs="仿宋"/>
          <w:spacing w:val="-2"/>
          <w:sz w:val="24"/>
          <w:szCs w:val="24"/>
        </w:rPr>
        <w:t>射工作人员证》（0.5</w:t>
      </w:r>
      <w:r>
        <w:rPr>
          <w:rFonts w:ascii="仿宋" w:hAnsi="仿宋" w:eastAsia="仿宋" w:cs="仿宋"/>
          <w:spacing w:val="-42"/>
          <w:sz w:val="24"/>
          <w:szCs w:val="24"/>
        </w:rPr>
        <w:t xml:space="preserve"> </w:t>
      </w:r>
      <w:r>
        <w:rPr>
          <w:rFonts w:ascii="仿宋" w:hAnsi="仿宋" w:eastAsia="仿宋" w:cs="仿宋"/>
          <w:spacing w:val="-2"/>
          <w:sz w:val="24"/>
          <w:szCs w:val="24"/>
        </w:rPr>
        <w:t>个工</w:t>
      </w:r>
    </w:p>
    <w:p>
      <w:pPr>
        <w:spacing w:before="14" w:line="220" w:lineRule="auto"/>
        <w:ind w:left="4645"/>
        <w:rPr>
          <w:rFonts w:ascii="仿宋" w:hAnsi="仿宋" w:eastAsia="仿宋" w:cs="仿宋"/>
          <w:sz w:val="24"/>
          <w:szCs w:val="24"/>
        </w:rPr>
      </w:pPr>
      <w:r>
        <w:rPr>
          <w:rFonts w:ascii="仿宋" w:hAnsi="仿宋" w:eastAsia="仿宋" w:cs="仿宋"/>
          <w:spacing w:val="-10"/>
          <w:sz w:val="24"/>
          <w:szCs w:val="24"/>
        </w:rPr>
        <w:t>作日）</w:t>
      </w:r>
    </w:p>
    <w:p>
      <w:pPr>
        <w:spacing w:before="4"/>
      </w:pPr>
    </w:p>
    <w:p>
      <w:pPr>
        <w:spacing w:before="4"/>
      </w:pPr>
    </w:p>
    <w:p>
      <w:pPr>
        <w:spacing w:before="3"/>
      </w:pPr>
    </w:p>
    <w:p>
      <w:pPr>
        <w:spacing w:before="3"/>
      </w:pPr>
    </w:p>
    <w:p>
      <w:pPr>
        <w:spacing w:before="3"/>
      </w:pPr>
    </w:p>
    <w:p>
      <w:pPr>
        <w:spacing w:before="79" w:line="220" w:lineRule="auto"/>
        <w:ind w:left="2691" w:firstLine="1404" w:firstLineChars="600"/>
        <w:rPr>
          <w:rFonts w:ascii="仿宋" w:hAnsi="仿宋" w:eastAsia="仿宋" w:cs="仿宋"/>
          <w:sz w:val="24"/>
          <w:szCs w:val="24"/>
        </w:rPr>
      </w:pPr>
      <w:r>
        <w:rPr>
          <w:rFonts w:ascii="仿宋" w:hAnsi="仿宋" w:eastAsia="仿宋" w:cs="仿宋"/>
          <w:spacing w:val="-3"/>
          <w:sz w:val="24"/>
          <w:szCs w:val="24"/>
        </w:rPr>
        <w:t>现场申请地址：市民中心三号花瓣</w:t>
      </w:r>
      <w:r>
        <w:rPr>
          <w:rFonts w:ascii="仿宋" w:hAnsi="仿宋" w:eastAsia="仿宋" w:cs="仿宋"/>
          <w:spacing w:val="-29"/>
          <w:sz w:val="24"/>
          <w:szCs w:val="24"/>
        </w:rPr>
        <w:t xml:space="preserve"> </w:t>
      </w:r>
      <w:r>
        <w:rPr>
          <w:rFonts w:ascii="仿宋" w:hAnsi="仿宋" w:eastAsia="仿宋" w:cs="仿宋"/>
          <w:spacing w:val="-3"/>
          <w:sz w:val="24"/>
          <w:szCs w:val="24"/>
        </w:rPr>
        <w:t>1</w:t>
      </w:r>
      <w:r>
        <w:rPr>
          <w:rFonts w:ascii="仿宋" w:hAnsi="仿宋" w:eastAsia="仿宋" w:cs="仿宋"/>
          <w:spacing w:val="-45"/>
          <w:sz w:val="24"/>
          <w:szCs w:val="24"/>
        </w:rPr>
        <w:t xml:space="preserve"> </w:t>
      </w:r>
      <w:r>
        <w:rPr>
          <w:rFonts w:ascii="仿宋" w:hAnsi="仿宋" w:eastAsia="仿宋" w:cs="仿宋"/>
          <w:spacing w:val="-3"/>
          <w:sz w:val="24"/>
          <w:szCs w:val="24"/>
        </w:rPr>
        <w:t>楼</w:t>
      </w:r>
      <w:r>
        <w:rPr>
          <w:rFonts w:ascii="仿宋" w:hAnsi="仿宋" w:eastAsia="仿宋" w:cs="仿宋"/>
          <w:spacing w:val="-56"/>
          <w:sz w:val="24"/>
          <w:szCs w:val="24"/>
        </w:rPr>
        <w:t xml:space="preserve"> </w:t>
      </w:r>
      <w:r>
        <w:rPr>
          <w:rFonts w:ascii="仿宋" w:hAnsi="仿宋" w:eastAsia="仿宋" w:cs="仿宋"/>
          <w:spacing w:val="-3"/>
          <w:sz w:val="24"/>
          <w:szCs w:val="24"/>
        </w:rPr>
        <w:t>D04-D10</w:t>
      </w:r>
      <w:r>
        <w:rPr>
          <w:rFonts w:ascii="仿宋" w:hAnsi="仿宋" w:eastAsia="仿宋" w:cs="仿宋"/>
          <w:spacing w:val="-38"/>
          <w:sz w:val="24"/>
          <w:szCs w:val="24"/>
        </w:rPr>
        <w:t xml:space="preserve"> </w:t>
      </w:r>
      <w:r>
        <w:rPr>
          <w:rFonts w:ascii="仿宋" w:hAnsi="仿宋" w:eastAsia="仿宋" w:cs="仿宋"/>
          <w:spacing w:val="-3"/>
          <w:sz w:val="24"/>
          <w:szCs w:val="24"/>
        </w:rPr>
        <w:t>号窗口</w:t>
      </w:r>
    </w:p>
    <w:p>
      <w:pPr>
        <w:spacing w:before="14" w:line="220" w:lineRule="auto"/>
        <w:ind w:firstLine="4066" w:firstLineChars="1900"/>
        <w:rPr>
          <w:rFonts w:ascii="仿宋" w:hAnsi="仿宋" w:eastAsia="仿宋" w:cs="仿宋"/>
          <w:sz w:val="24"/>
          <w:szCs w:val="24"/>
        </w:rPr>
      </w:pPr>
      <w:r>
        <w:rPr>
          <w:rFonts w:ascii="仿宋" w:hAnsi="仿宋" w:eastAsia="仿宋" w:cs="仿宋"/>
          <w:spacing w:val="-13"/>
          <w:sz w:val="24"/>
          <w:szCs w:val="24"/>
        </w:rPr>
        <w:t>网上申请网址：</w:t>
      </w:r>
    </w:p>
    <w:p>
      <w:pPr>
        <w:spacing w:before="13" w:line="231" w:lineRule="auto"/>
        <w:ind w:left="4158" w:leftChars="1976" w:right="132" w:hanging="8" w:hangingChars="4"/>
        <w:sectPr>
          <w:footerReference r:id="rId233" w:type="default"/>
          <w:pgSz w:w="11906" w:h="16838"/>
          <w:pgMar w:top="400" w:right="447" w:bottom="693" w:left="798" w:header="0" w:footer="381" w:gutter="0"/>
          <w:pgNumType w:fmt="decimal"/>
          <w:cols w:equalWidth="0" w:num="1">
            <w:col w:w="10661"/>
          </w:cols>
        </w:sectPr>
      </w:pPr>
      <w:r>
        <w:fldChar w:fldCharType="begin"/>
      </w:r>
      <w:r>
        <w:instrText xml:space="preserve"> HYPERLINK "https://www.sczwfw.gov.cn/jiq/front/item/bmft_index?d" </w:instrText>
      </w:r>
      <w:r>
        <w:fldChar w:fldCharType="separate"/>
      </w:r>
      <w:r>
        <w:rPr>
          <w:rFonts w:ascii="仿宋" w:hAnsi="仿宋" w:eastAsia="仿宋" w:cs="仿宋"/>
          <w:sz w:val="24"/>
          <w:szCs w:val="24"/>
        </w:rPr>
        <w:t>https://www.sczwfw.gov.cn/jiq/front/item/bmft_</w:t>
      </w:r>
      <w:r>
        <w:rPr>
          <w:rFonts w:ascii="仿宋" w:hAnsi="仿宋" w:eastAsia="仿宋" w:cs="仿宋"/>
          <w:spacing w:val="-1"/>
          <w:sz w:val="24"/>
          <w:szCs w:val="24"/>
        </w:rPr>
        <w:t>index?d</w:t>
      </w:r>
      <w:r>
        <w:rPr>
          <w:rFonts w:ascii="仿宋" w:hAnsi="仿宋" w:eastAsia="仿宋" w:cs="仿宋"/>
          <w:spacing w:val="-1"/>
          <w:sz w:val="24"/>
          <w:szCs w:val="24"/>
        </w:rPr>
        <w:fldChar w:fldCharType="end"/>
      </w:r>
      <w:r>
        <w:rPr>
          <w:rFonts w:ascii="仿宋" w:hAnsi="仿宋" w:eastAsia="仿宋" w:cs="仿宋"/>
          <w:sz w:val="24"/>
          <w:szCs w:val="24"/>
        </w:rPr>
        <w:t xml:space="preserve"> eptCode=008490438&amp;areaC</w:t>
      </w:r>
      <w:r>
        <w:rPr>
          <w:rFonts w:ascii="仿宋" w:hAnsi="仿宋" w:eastAsia="仿宋" w:cs="仿宋"/>
          <w:spacing w:val="-1"/>
          <w:sz w:val="24"/>
          <w:szCs w:val="24"/>
        </w:rPr>
        <w:t>ode=510900000000</w:t>
      </w:r>
    </w:p>
    <w:p>
      <w:pPr>
        <w:pStyle w:val="2"/>
        <w:spacing w:line="14" w:lineRule="auto"/>
        <w:rPr>
          <w:sz w:val="2"/>
        </w:rPr>
      </w:pPr>
      <w:r>
        <w:rPr>
          <w:sz w:val="2"/>
          <w:szCs w:val="2"/>
        </w:rPr>
        <w:br w:type="column"/>
      </w:r>
    </w:p>
    <w:p>
      <w:pPr>
        <w:spacing w:before="47" w:line="187" w:lineRule="auto"/>
        <w:ind w:right="1613"/>
        <w:rPr>
          <w:rFonts w:hint="eastAsia" w:ascii="仿宋" w:hAnsi="仿宋" w:eastAsia="仿宋" w:cs="仿宋"/>
          <w:spacing w:val="-1"/>
          <w:sz w:val="24"/>
          <w:szCs w:val="24"/>
          <w:lang w:eastAsia="zh-CN"/>
        </w:rPr>
      </w:pPr>
    </w:p>
    <w:p>
      <w:pPr>
        <w:spacing w:before="47" w:line="187" w:lineRule="auto"/>
        <w:ind w:right="1613"/>
        <w:rPr>
          <w:rFonts w:ascii="仿宋" w:hAnsi="仿宋" w:eastAsia="仿宋" w:cs="仿宋"/>
          <w:sz w:val="24"/>
          <w:szCs w:val="24"/>
        </w:rPr>
      </w:pPr>
      <w:r>
        <w:rPr>
          <w:rFonts w:hint="eastAsia" w:ascii="仿宋" w:hAnsi="仿宋" w:eastAsia="仿宋" w:cs="仿宋"/>
          <w:spacing w:val="-1"/>
          <w:sz w:val="24"/>
          <w:szCs w:val="24"/>
          <w:lang w:eastAsia="zh-CN"/>
        </w:rPr>
        <w:t>咨询电话：</w:t>
      </w:r>
      <w:r>
        <w:rPr>
          <w:rFonts w:ascii="仿宋" w:hAnsi="仿宋" w:eastAsia="仿宋" w:cs="仿宋"/>
          <w:spacing w:val="-1"/>
          <w:sz w:val="24"/>
          <w:szCs w:val="24"/>
        </w:rPr>
        <w:t>0825</w:t>
      </w:r>
      <w:r>
        <w:rPr>
          <w:rFonts w:hint="eastAsia" w:ascii="仿宋" w:hAnsi="仿宋" w:eastAsia="仿宋" w:cs="仿宋"/>
          <w:spacing w:val="-1"/>
          <w:sz w:val="24"/>
          <w:szCs w:val="24"/>
          <w:lang w:val="en-US" w:eastAsia="zh-CN"/>
        </w:rPr>
        <w:t>-</w:t>
      </w:r>
      <w:r>
        <w:rPr>
          <w:rFonts w:ascii="仿宋" w:hAnsi="仿宋" w:eastAsia="仿宋" w:cs="仿宋"/>
          <w:spacing w:val="-1"/>
          <w:sz w:val="24"/>
          <w:szCs w:val="24"/>
        </w:rPr>
        <w:t>2311630</w:t>
      </w:r>
    </w:p>
    <w:p>
      <w:pPr>
        <w:spacing w:line="187" w:lineRule="auto"/>
        <w:rPr>
          <w:rFonts w:ascii="仿宋" w:hAnsi="仿宋" w:eastAsia="仿宋" w:cs="仿宋"/>
          <w:sz w:val="24"/>
          <w:szCs w:val="24"/>
        </w:rPr>
        <w:sectPr>
          <w:type w:val="continuous"/>
          <w:pgSz w:w="11906" w:h="16838"/>
          <w:pgMar w:top="400" w:right="447" w:bottom="693" w:left="798" w:header="0" w:footer="381" w:gutter="0"/>
          <w:pgNumType w:fmt="decimal"/>
          <w:cols w:equalWidth="0" w:num="2">
            <w:col w:w="6949" w:space="58"/>
            <w:col w:w="3654"/>
          </w:cols>
        </w:sectPr>
      </w:pPr>
    </w:p>
    <w:p>
      <w:pPr>
        <w:spacing w:before="1" w:line="182" w:lineRule="auto"/>
        <w:ind w:left="5830"/>
        <w:rPr>
          <w:rFonts w:ascii="仿宋" w:hAnsi="仿宋" w:eastAsia="仿宋" w:cs="仿宋"/>
          <w:sz w:val="24"/>
          <w:szCs w:val="24"/>
        </w:rPr>
      </w:pPr>
      <w:r>
        <w:rPr>
          <w:rFonts w:ascii="仿宋" w:hAnsi="仿宋" w:eastAsia="仿宋" w:cs="仿宋"/>
          <w:spacing w:val="-2"/>
          <w:sz w:val="24"/>
          <w:szCs w:val="24"/>
        </w:rPr>
        <w:t>法定办结时限：15个工作日</w:t>
      </w:r>
    </w:p>
    <w:p>
      <w:pPr>
        <w:spacing w:before="1" w:line="186" w:lineRule="auto"/>
        <w:ind w:left="5822"/>
        <w:rPr>
          <w:rFonts w:ascii="仿宋" w:hAnsi="仿宋" w:eastAsia="仿宋" w:cs="仿宋"/>
          <w:sz w:val="24"/>
          <w:szCs w:val="24"/>
        </w:rPr>
      </w:pPr>
      <w:r>
        <w:rPr>
          <w:rFonts w:ascii="仿宋" w:hAnsi="仿宋" w:eastAsia="仿宋" w:cs="仿宋"/>
          <w:spacing w:val="-2"/>
          <w:sz w:val="24"/>
          <w:szCs w:val="24"/>
        </w:rPr>
        <w:t>承诺办结时限：3个工作日</w:t>
      </w:r>
    </w:p>
    <w:p>
      <w:pPr>
        <w:spacing w:line="186" w:lineRule="auto"/>
        <w:rPr>
          <w:rFonts w:ascii="仿宋" w:hAnsi="仿宋" w:eastAsia="仿宋" w:cs="仿宋"/>
          <w:sz w:val="24"/>
          <w:szCs w:val="24"/>
        </w:rPr>
        <w:sectPr>
          <w:type w:val="continuous"/>
          <w:pgSz w:w="11906" w:h="16838"/>
          <w:pgMar w:top="400" w:right="447" w:bottom="693" w:left="798" w:header="0" w:footer="381" w:gutter="0"/>
          <w:pgNumType w:fmt="decimal"/>
          <w:cols w:equalWidth="0" w:num="1">
            <w:col w:w="10661"/>
          </w:cols>
        </w:sectPr>
      </w:pPr>
    </w:p>
    <w:p>
      <w:pPr>
        <w:pStyle w:val="2"/>
        <w:spacing w:line="271" w:lineRule="auto"/>
      </w:pPr>
    </w:p>
    <w:p>
      <w:pPr>
        <w:pStyle w:val="2"/>
        <w:spacing w:line="271" w:lineRule="auto"/>
      </w:pPr>
    </w:p>
    <w:p>
      <w:pPr>
        <w:pStyle w:val="2"/>
        <w:spacing w:line="272" w:lineRule="auto"/>
      </w:pPr>
    </w:p>
    <w:p>
      <w:pPr>
        <w:pStyle w:val="2"/>
        <w:spacing w:line="272" w:lineRule="auto"/>
      </w:pPr>
    </w:p>
    <w:p>
      <w:pPr>
        <w:spacing w:before="101" w:line="220" w:lineRule="auto"/>
        <w:ind w:left="4502"/>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编号：</w:t>
      </w:r>
      <w:r>
        <w:rPr>
          <w:rFonts w:ascii="FangSong_GB2312" w:hAnsi="FangSong_GB2312" w:eastAsia="FangSong_GB2312" w:cs="FangSong_GB2312"/>
          <w:sz w:val="31"/>
          <w:szCs w:val="31"/>
          <w:u w:val="single" w:color="auto"/>
        </w:rPr>
        <w:t xml:space="preserve">                  </w:t>
      </w:r>
    </w:p>
    <w:p>
      <w:pPr>
        <w:pStyle w:val="2"/>
        <w:spacing w:line="266" w:lineRule="auto"/>
      </w:pPr>
    </w:p>
    <w:p>
      <w:pPr>
        <w:pStyle w:val="2"/>
        <w:spacing w:line="266" w:lineRule="auto"/>
      </w:pPr>
    </w:p>
    <w:p>
      <w:pPr>
        <w:pStyle w:val="2"/>
        <w:spacing w:line="266" w:lineRule="auto"/>
      </w:pPr>
    </w:p>
    <w:p>
      <w:pPr>
        <w:pStyle w:val="2"/>
        <w:spacing w:line="267" w:lineRule="auto"/>
      </w:pPr>
    </w:p>
    <w:p>
      <w:pPr>
        <w:spacing w:before="169" w:line="220" w:lineRule="auto"/>
        <w:ind w:left="1378"/>
        <w:outlineLvl w:val="1"/>
        <w:rPr>
          <w:rFonts w:ascii="宋体" w:hAnsi="宋体" w:eastAsia="宋体" w:cs="宋体"/>
          <w:sz w:val="52"/>
          <w:szCs w:val="52"/>
        </w:rPr>
      </w:pPr>
      <w:r>
        <w:rPr>
          <w:rFonts w:ascii="宋体" w:hAnsi="宋体" w:eastAsia="宋体" w:cs="宋体"/>
          <w:b/>
          <w:bCs/>
          <w:spacing w:val="30"/>
          <w:sz w:val="52"/>
          <w:szCs w:val="52"/>
        </w:rPr>
        <w:t>放射工作人员证申请表</w:t>
      </w:r>
    </w:p>
    <w:p>
      <w:pPr>
        <w:pStyle w:val="2"/>
        <w:spacing w:line="280" w:lineRule="auto"/>
      </w:pPr>
    </w:p>
    <w:p>
      <w:pPr>
        <w:pStyle w:val="2"/>
        <w:spacing w:line="281" w:lineRule="auto"/>
      </w:pPr>
    </w:p>
    <w:p>
      <w:pPr>
        <w:pStyle w:val="2"/>
        <w:spacing w:line="281" w:lineRule="auto"/>
      </w:pPr>
    </w:p>
    <w:p>
      <w:pPr>
        <w:pStyle w:val="2"/>
        <w:spacing w:line="281" w:lineRule="auto"/>
      </w:pPr>
    </w:p>
    <w:p>
      <w:pPr>
        <w:pStyle w:val="2"/>
        <w:spacing w:line="281" w:lineRule="auto"/>
      </w:pPr>
    </w:p>
    <w:p>
      <w:pPr>
        <w:spacing w:before="101" w:line="219" w:lineRule="auto"/>
        <w:ind w:left="71"/>
        <w:rPr>
          <w:rFonts w:ascii="FangSong_GB2312" w:hAnsi="FangSong_GB2312" w:eastAsia="FangSong_GB2312" w:cs="FangSong_GB2312"/>
          <w:sz w:val="31"/>
          <w:szCs w:val="31"/>
        </w:rPr>
      </w:pPr>
      <w:r>
        <w:rPr>
          <w:rFonts w:ascii="FangSong_GB2312" w:hAnsi="FangSong_GB2312" w:eastAsia="FangSong_GB2312" w:cs="FangSong_GB2312"/>
          <w:sz w:val="31"/>
          <w:szCs w:val="31"/>
        </w:rPr>
        <w:t>申请单位（盖章</w:t>
      </w:r>
      <w:r>
        <w:rPr>
          <w:rFonts w:ascii="FangSong_GB2312" w:hAnsi="FangSong_GB2312" w:eastAsia="FangSong_GB2312" w:cs="FangSong_GB2312"/>
          <w:spacing w:val="-69"/>
          <w:sz w:val="31"/>
          <w:szCs w:val="31"/>
        </w:rPr>
        <w:t>）：</w:t>
      </w:r>
      <w:r>
        <w:rPr>
          <w:rFonts w:ascii="FangSong_GB2312" w:hAnsi="FangSong_GB2312" w:eastAsia="FangSong_GB2312" w:cs="FangSong_GB2312"/>
          <w:spacing w:val="7"/>
          <w:sz w:val="31"/>
          <w:szCs w:val="31"/>
          <w:u w:val="single" w:color="auto"/>
        </w:rPr>
        <w:t xml:space="preserve">      </w:t>
      </w:r>
      <w:r>
        <w:rPr>
          <w:rFonts w:ascii="FangSong_GB2312" w:hAnsi="FangSong_GB2312" w:eastAsia="FangSong_GB2312" w:cs="FangSong_GB2312"/>
          <w:sz w:val="31"/>
          <w:szCs w:val="31"/>
          <w:u w:val="single" w:color="auto"/>
        </w:rPr>
        <w:t>XX</w:t>
      </w:r>
      <w:r>
        <w:rPr>
          <w:rFonts w:ascii="FangSong_GB2312" w:hAnsi="FangSong_GB2312" w:eastAsia="FangSong_GB2312" w:cs="FangSong_GB2312"/>
          <w:spacing w:val="-52"/>
          <w:sz w:val="31"/>
          <w:szCs w:val="31"/>
          <w:u w:val="single" w:color="auto"/>
        </w:rPr>
        <w:t xml:space="preserve"> </w:t>
      </w:r>
      <w:r>
        <w:rPr>
          <w:rFonts w:ascii="FangSong_GB2312" w:hAnsi="FangSong_GB2312" w:eastAsia="FangSong_GB2312" w:cs="FangSong_GB2312"/>
          <w:sz w:val="31"/>
          <w:szCs w:val="31"/>
          <w:u w:val="single" w:color="auto"/>
        </w:rPr>
        <w:t xml:space="preserve">单位                        </w:t>
      </w:r>
    </w:p>
    <w:p>
      <w:pPr>
        <w:pStyle w:val="2"/>
        <w:spacing w:line="258" w:lineRule="auto"/>
      </w:pPr>
    </w:p>
    <w:p>
      <w:pPr>
        <w:pStyle w:val="2"/>
        <w:spacing w:line="258" w:lineRule="auto"/>
      </w:pPr>
    </w:p>
    <w:p>
      <w:pPr>
        <w:pStyle w:val="2"/>
        <w:spacing w:line="259" w:lineRule="auto"/>
      </w:pPr>
    </w:p>
    <w:p>
      <w:pPr>
        <w:spacing w:before="100" w:line="221" w:lineRule="auto"/>
        <w:ind w:left="21"/>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rPr>
        <w:t>地 址：</w:t>
      </w:r>
      <w:r>
        <w:rPr>
          <w:rFonts w:ascii="FangSong_GB2312" w:hAnsi="FangSong_GB2312" w:eastAsia="FangSong_GB2312" w:cs="FangSong_GB2312"/>
          <w:spacing w:val="9"/>
          <w:sz w:val="31"/>
          <w:szCs w:val="31"/>
          <w:u w:val="single" w:color="auto"/>
        </w:rPr>
        <w:t xml:space="preserve">    </w:t>
      </w:r>
      <w:r>
        <w:rPr>
          <w:rFonts w:ascii="FangSong_GB2312" w:hAnsi="FangSong_GB2312" w:eastAsia="FangSong_GB2312" w:cs="FangSong_GB2312"/>
          <w:spacing w:val="-1"/>
          <w:sz w:val="31"/>
          <w:szCs w:val="31"/>
          <w:u w:val="single" w:color="auto"/>
        </w:rPr>
        <w:t>XX</w:t>
      </w:r>
      <w:r>
        <w:rPr>
          <w:rFonts w:ascii="FangSong_GB2312" w:hAnsi="FangSong_GB2312" w:eastAsia="FangSong_GB2312" w:cs="FangSong_GB2312"/>
          <w:spacing w:val="-51"/>
          <w:sz w:val="31"/>
          <w:szCs w:val="31"/>
          <w:u w:val="single" w:color="auto"/>
        </w:rPr>
        <w:t xml:space="preserve"> </w:t>
      </w:r>
      <w:r>
        <w:rPr>
          <w:rFonts w:ascii="FangSong_GB2312" w:hAnsi="FangSong_GB2312" w:eastAsia="FangSong_GB2312" w:cs="FangSong_GB2312"/>
          <w:spacing w:val="-1"/>
          <w:sz w:val="31"/>
          <w:szCs w:val="31"/>
          <w:u w:val="single" w:color="auto"/>
        </w:rPr>
        <w:t>省</w:t>
      </w:r>
      <w:r>
        <w:rPr>
          <w:rFonts w:ascii="FangSong_GB2312" w:hAnsi="FangSong_GB2312" w:eastAsia="FangSong_GB2312" w:cs="FangSong_GB2312"/>
          <w:spacing w:val="-63"/>
          <w:sz w:val="31"/>
          <w:szCs w:val="31"/>
          <w:u w:val="single" w:color="auto"/>
        </w:rPr>
        <w:t xml:space="preserve"> </w:t>
      </w:r>
      <w:r>
        <w:rPr>
          <w:rFonts w:ascii="FangSong_GB2312" w:hAnsi="FangSong_GB2312" w:eastAsia="FangSong_GB2312" w:cs="FangSong_GB2312"/>
          <w:spacing w:val="-1"/>
          <w:sz w:val="31"/>
          <w:szCs w:val="31"/>
          <w:u w:val="single" w:color="auto"/>
        </w:rPr>
        <w:t>XX</w:t>
      </w:r>
      <w:r>
        <w:rPr>
          <w:rFonts w:ascii="FangSong_GB2312" w:hAnsi="FangSong_GB2312" w:eastAsia="FangSong_GB2312" w:cs="FangSong_GB2312"/>
          <w:spacing w:val="-49"/>
          <w:sz w:val="31"/>
          <w:szCs w:val="31"/>
          <w:u w:val="single" w:color="auto"/>
        </w:rPr>
        <w:t xml:space="preserve"> </w:t>
      </w:r>
      <w:r>
        <w:rPr>
          <w:rFonts w:ascii="FangSong_GB2312" w:hAnsi="FangSong_GB2312" w:eastAsia="FangSong_GB2312" w:cs="FangSong_GB2312"/>
          <w:spacing w:val="-1"/>
          <w:sz w:val="31"/>
          <w:szCs w:val="31"/>
          <w:u w:val="single" w:color="auto"/>
        </w:rPr>
        <w:t>市</w:t>
      </w:r>
      <w:r>
        <w:rPr>
          <w:rFonts w:ascii="FangSong_GB2312" w:hAnsi="FangSong_GB2312" w:eastAsia="FangSong_GB2312" w:cs="FangSong_GB2312"/>
          <w:spacing w:val="-61"/>
          <w:sz w:val="31"/>
          <w:szCs w:val="31"/>
          <w:u w:val="single" w:color="auto"/>
        </w:rPr>
        <w:t xml:space="preserve"> </w:t>
      </w:r>
      <w:r>
        <w:rPr>
          <w:rFonts w:ascii="FangSong_GB2312" w:hAnsi="FangSong_GB2312" w:eastAsia="FangSong_GB2312" w:cs="FangSong_GB2312"/>
          <w:spacing w:val="-1"/>
          <w:sz w:val="31"/>
          <w:szCs w:val="31"/>
          <w:u w:val="single" w:color="auto"/>
        </w:rPr>
        <w:t>XX</w:t>
      </w:r>
      <w:r>
        <w:rPr>
          <w:rFonts w:ascii="FangSong_GB2312" w:hAnsi="FangSong_GB2312" w:eastAsia="FangSong_GB2312" w:cs="FangSong_GB2312"/>
          <w:spacing w:val="-60"/>
          <w:sz w:val="31"/>
          <w:szCs w:val="31"/>
          <w:u w:val="single" w:color="auto"/>
        </w:rPr>
        <w:t xml:space="preserve"> </w:t>
      </w:r>
      <w:r>
        <w:rPr>
          <w:rFonts w:ascii="FangSong_GB2312" w:hAnsi="FangSong_GB2312" w:eastAsia="FangSong_GB2312" w:cs="FangSong_GB2312"/>
          <w:spacing w:val="-1"/>
          <w:sz w:val="31"/>
          <w:szCs w:val="31"/>
          <w:u w:val="single" w:color="auto"/>
        </w:rPr>
        <w:t>县</w:t>
      </w:r>
      <w:r>
        <w:rPr>
          <w:rFonts w:ascii="FangSong_GB2312" w:hAnsi="FangSong_GB2312" w:eastAsia="FangSong_GB2312" w:cs="FangSong_GB2312"/>
          <w:spacing w:val="-61"/>
          <w:sz w:val="31"/>
          <w:szCs w:val="31"/>
          <w:u w:val="single" w:color="auto"/>
        </w:rPr>
        <w:t xml:space="preserve"> </w:t>
      </w:r>
      <w:r>
        <w:rPr>
          <w:rFonts w:ascii="FangSong_GB2312" w:hAnsi="FangSong_GB2312" w:eastAsia="FangSong_GB2312" w:cs="FangSong_GB2312"/>
          <w:spacing w:val="-1"/>
          <w:sz w:val="31"/>
          <w:szCs w:val="31"/>
          <w:u w:val="single" w:color="auto"/>
        </w:rPr>
        <w:t>XX</w:t>
      </w:r>
      <w:r>
        <w:rPr>
          <w:rFonts w:ascii="FangSong_GB2312" w:hAnsi="FangSong_GB2312" w:eastAsia="FangSong_GB2312" w:cs="FangSong_GB2312"/>
          <w:spacing w:val="-67"/>
          <w:sz w:val="31"/>
          <w:szCs w:val="31"/>
          <w:u w:val="single" w:color="auto"/>
        </w:rPr>
        <w:t xml:space="preserve"> </w:t>
      </w:r>
      <w:r>
        <w:rPr>
          <w:rFonts w:ascii="FangSong_GB2312" w:hAnsi="FangSong_GB2312" w:eastAsia="FangSong_GB2312" w:cs="FangSong_GB2312"/>
          <w:spacing w:val="-1"/>
          <w:sz w:val="31"/>
          <w:szCs w:val="31"/>
          <w:u w:val="single" w:color="auto"/>
        </w:rPr>
        <w:t>街道</w:t>
      </w:r>
      <w:r>
        <w:rPr>
          <w:rFonts w:ascii="FangSong_GB2312" w:hAnsi="FangSong_GB2312" w:eastAsia="FangSong_GB2312" w:cs="FangSong_GB2312"/>
          <w:sz w:val="31"/>
          <w:szCs w:val="31"/>
          <w:u w:val="single" w:color="auto"/>
        </w:rPr>
        <w:t xml:space="preserve">                     </w:t>
      </w:r>
    </w:p>
    <w:p>
      <w:pPr>
        <w:pStyle w:val="2"/>
        <w:spacing w:line="257" w:lineRule="auto"/>
      </w:pPr>
    </w:p>
    <w:p>
      <w:pPr>
        <w:pStyle w:val="2"/>
        <w:spacing w:line="257" w:lineRule="auto"/>
      </w:pPr>
    </w:p>
    <w:p>
      <w:pPr>
        <w:pStyle w:val="2"/>
        <w:spacing w:line="257" w:lineRule="auto"/>
      </w:pPr>
    </w:p>
    <w:p>
      <w:pPr>
        <w:spacing w:before="101" w:line="219" w:lineRule="auto"/>
        <w:ind w:left="37"/>
        <w:rPr>
          <w:rFonts w:ascii="FangSong_GB2312" w:hAnsi="FangSong_GB2312" w:eastAsia="FangSong_GB2312" w:cs="FangSong_GB2312"/>
          <w:sz w:val="31"/>
          <w:szCs w:val="31"/>
        </w:rPr>
      </w:pPr>
      <w:r>
        <w:rPr>
          <w:rFonts w:ascii="FangSong_GB2312" w:hAnsi="FangSong_GB2312" w:eastAsia="FangSong_GB2312" w:cs="FangSong_GB2312"/>
          <w:spacing w:val="2"/>
          <w:sz w:val="31"/>
          <w:szCs w:val="31"/>
        </w:rPr>
        <w:t>邮政编码：</w:t>
      </w:r>
      <w:r>
        <w:rPr>
          <w:rFonts w:ascii="FangSong_GB2312" w:hAnsi="FangSong_GB2312" w:eastAsia="FangSong_GB2312" w:cs="FangSong_GB2312"/>
          <w:spacing w:val="8"/>
          <w:sz w:val="31"/>
          <w:szCs w:val="31"/>
          <w:u w:val="single" w:color="auto"/>
        </w:rPr>
        <w:t xml:space="preserve">        </w:t>
      </w:r>
      <w:r>
        <w:rPr>
          <w:rFonts w:ascii="FangSong_GB2312" w:hAnsi="FangSong_GB2312" w:eastAsia="FangSong_GB2312" w:cs="FangSong_GB2312"/>
          <w:spacing w:val="2"/>
          <w:sz w:val="31"/>
          <w:szCs w:val="31"/>
          <w:u w:val="single" w:color="auto"/>
        </w:rPr>
        <w:t>629000</w:t>
      </w:r>
      <w:r>
        <w:rPr>
          <w:rFonts w:ascii="FangSong_GB2312" w:hAnsi="FangSong_GB2312" w:eastAsia="FangSong_GB2312" w:cs="FangSong_GB2312"/>
          <w:sz w:val="31"/>
          <w:szCs w:val="31"/>
          <w:u w:val="single" w:color="auto"/>
        </w:rPr>
        <w:t xml:space="preserve">                             </w:t>
      </w:r>
    </w:p>
    <w:p>
      <w:pPr>
        <w:pStyle w:val="2"/>
        <w:spacing w:line="258" w:lineRule="auto"/>
      </w:pPr>
    </w:p>
    <w:p>
      <w:pPr>
        <w:pStyle w:val="2"/>
        <w:spacing w:line="258" w:lineRule="auto"/>
      </w:pPr>
    </w:p>
    <w:p>
      <w:pPr>
        <w:pStyle w:val="2"/>
        <w:spacing w:line="258" w:lineRule="auto"/>
      </w:pPr>
    </w:p>
    <w:p>
      <w:pPr>
        <w:spacing w:before="101" w:line="219" w:lineRule="auto"/>
        <w:ind w:left="24"/>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联系电话：</w:t>
      </w:r>
      <w:r>
        <w:rPr>
          <w:rFonts w:ascii="FangSong_GB2312" w:hAnsi="FangSong_GB2312" w:eastAsia="FangSong_GB2312" w:cs="FangSong_GB2312"/>
          <w:spacing w:val="9"/>
          <w:sz w:val="31"/>
          <w:szCs w:val="31"/>
          <w:u w:val="single" w:color="auto"/>
        </w:rPr>
        <w:t xml:space="preserve">        </w:t>
      </w:r>
      <w:r>
        <w:rPr>
          <w:rFonts w:ascii="FangSong_GB2312" w:hAnsi="FangSong_GB2312" w:eastAsia="FangSong_GB2312" w:cs="FangSong_GB2312"/>
          <w:spacing w:val="5"/>
          <w:sz w:val="31"/>
          <w:szCs w:val="31"/>
          <w:u w:val="single" w:color="auto"/>
        </w:rPr>
        <w:t>0825-</w:t>
      </w:r>
      <w:r>
        <w:rPr>
          <w:rFonts w:ascii="FangSong_GB2312" w:hAnsi="FangSong_GB2312" w:eastAsia="FangSong_GB2312" w:cs="FangSong_GB2312"/>
          <w:sz w:val="31"/>
          <w:szCs w:val="31"/>
          <w:u w:val="single" w:color="auto"/>
        </w:rPr>
        <w:t xml:space="preserve">xxxxx                         </w:t>
      </w:r>
    </w:p>
    <w:p>
      <w:pPr>
        <w:pStyle w:val="2"/>
        <w:spacing w:line="258" w:lineRule="auto"/>
      </w:pPr>
    </w:p>
    <w:p>
      <w:pPr>
        <w:pStyle w:val="2"/>
        <w:spacing w:line="258" w:lineRule="auto"/>
      </w:pPr>
    </w:p>
    <w:p>
      <w:pPr>
        <w:pStyle w:val="2"/>
        <w:spacing w:line="258" w:lineRule="auto"/>
      </w:pPr>
    </w:p>
    <w:p>
      <w:pPr>
        <w:spacing w:before="102" w:line="219" w:lineRule="auto"/>
        <w:ind w:left="71"/>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申请日期：</w:t>
      </w:r>
      <w:r>
        <w:rPr>
          <w:rFonts w:ascii="FangSong_GB2312" w:hAnsi="FangSong_GB2312" w:eastAsia="FangSong_GB2312" w:cs="FangSong_GB2312"/>
          <w:spacing w:val="7"/>
          <w:sz w:val="31"/>
          <w:szCs w:val="31"/>
          <w:u w:val="single" w:color="auto"/>
        </w:rPr>
        <w:t xml:space="preserve">      </w:t>
      </w:r>
      <w:r>
        <w:rPr>
          <w:rFonts w:ascii="FangSong_GB2312" w:hAnsi="FangSong_GB2312" w:eastAsia="FangSong_GB2312" w:cs="FangSong_GB2312"/>
          <w:spacing w:val="-6"/>
          <w:sz w:val="31"/>
          <w:szCs w:val="31"/>
          <w:u w:val="single" w:color="auto"/>
        </w:rPr>
        <w:t>XX</w:t>
      </w:r>
      <w:r>
        <w:rPr>
          <w:rFonts w:ascii="FangSong_GB2312" w:hAnsi="FangSong_GB2312" w:eastAsia="FangSong_GB2312" w:cs="FangSong_GB2312"/>
          <w:spacing w:val="-57"/>
          <w:sz w:val="31"/>
          <w:szCs w:val="31"/>
          <w:u w:val="single" w:color="auto"/>
        </w:rPr>
        <w:t xml:space="preserve"> </w:t>
      </w:r>
      <w:r>
        <w:rPr>
          <w:rFonts w:ascii="FangSong_GB2312" w:hAnsi="FangSong_GB2312" w:eastAsia="FangSong_GB2312" w:cs="FangSong_GB2312"/>
          <w:spacing w:val="-6"/>
          <w:sz w:val="31"/>
          <w:szCs w:val="31"/>
          <w:u w:val="single" w:color="auto"/>
        </w:rPr>
        <w:t>年</w:t>
      </w:r>
      <w:r>
        <w:rPr>
          <w:rFonts w:ascii="FangSong_GB2312" w:hAnsi="FangSong_GB2312" w:eastAsia="FangSong_GB2312" w:cs="FangSong_GB2312"/>
          <w:spacing w:val="-61"/>
          <w:sz w:val="31"/>
          <w:szCs w:val="31"/>
          <w:u w:val="single" w:color="auto"/>
        </w:rPr>
        <w:t xml:space="preserve"> </w:t>
      </w:r>
      <w:r>
        <w:rPr>
          <w:rFonts w:ascii="FangSong_GB2312" w:hAnsi="FangSong_GB2312" w:eastAsia="FangSong_GB2312" w:cs="FangSong_GB2312"/>
          <w:spacing w:val="-6"/>
          <w:sz w:val="31"/>
          <w:szCs w:val="31"/>
          <w:u w:val="single" w:color="auto"/>
        </w:rPr>
        <w:t>XX</w:t>
      </w:r>
      <w:r>
        <w:rPr>
          <w:rFonts w:ascii="FangSong_GB2312" w:hAnsi="FangSong_GB2312" w:eastAsia="FangSong_GB2312" w:cs="FangSong_GB2312"/>
          <w:spacing w:val="-48"/>
          <w:sz w:val="31"/>
          <w:szCs w:val="31"/>
          <w:u w:val="single" w:color="auto"/>
        </w:rPr>
        <w:t xml:space="preserve"> </w:t>
      </w:r>
      <w:r>
        <w:rPr>
          <w:rFonts w:ascii="FangSong_GB2312" w:hAnsi="FangSong_GB2312" w:eastAsia="FangSong_GB2312" w:cs="FangSong_GB2312"/>
          <w:spacing w:val="-6"/>
          <w:sz w:val="31"/>
          <w:szCs w:val="31"/>
          <w:u w:val="single" w:color="auto"/>
        </w:rPr>
        <w:t>月</w:t>
      </w:r>
      <w:r>
        <w:rPr>
          <w:rFonts w:ascii="FangSong_GB2312" w:hAnsi="FangSong_GB2312" w:eastAsia="FangSong_GB2312" w:cs="FangSong_GB2312"/>
          <w:spacing w:val="-61"/>
          <w:sz w:val="31"/>
          <w:szCs w:val="31"/>
          <w:u w:val="single" w:color="auto"/>
        </w:rPr>
        <w:t xml:space="preserve"> </w:t>
      </w:r>
      <w:r>
        <w:rPr>
          <w:rFonts w:ascii="FangSong_GB2312" w:hAnsi="FangSong_GB2312" w:eastAsia="FangSong_GB2312" w:cs="FangSong_GB2312"/>
          <w:spacing w:val="-6"/>
          <w:sz w:val="31"/>
          <w:szCs w:val="31"/>
          <w:u w:val="single" w:color="auto"/>
        </w:rPr>
        <w:t xml:space="preserve">XX 日     </w:t>
      </w:r>
      <w:r>
        <w:rPr>
          <w:rFonts w:ascii="FangSong_GB2312" w:hAnsi="FangSong_GB2312" w:eastAsia="FangSong_GB2312" w:cs="FangSong_GB2312"/>
          <w:spacing w:val="-7"/>
          <w:sz w:val="31"/>
          <w:szCs w:val="31"/>
          <w:u w:val="single" w:color="auto"/>
        </w:rPr>
        <w:t xml:space="preserve">                  </w:t>
      </w:r>
    </w:p>
    <w:p>
      <w:pPr>
        <w:pStyle w:val="2"/>
        <w:spacing w:line="251" w:lineRule="auto"/>
      </w:pPr>
    </w:p>
    <w:p>
      <w:pPr>
        <w:pStyle w:val="2"/>
        <w:spacing w:line="251" w:lineRule="auto"/>
      </w:pPr>
    </w:p>
    <w:p>
      <w:pPr>
        <w:pStyle w:val="2"/>
        <w:spacing w:line="251"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spacing w:before="101" w:line="225" w:lineRule="auto"/>
        <w:ind w:left="2442"/>
        <w:rPr>
          <w:rFonts w:ascii="宋体" w:hAnsi="宋体" w:eastAsia="宋体" w:cs="宋体"/>
          <w:sz w:val="31"/>
          <w:szCs w:val="31"/>
        </w:rPr>
      </w:pPr>
      <w:r>
        <w:rPr>
          <w:rFonts w:ascii="宋体" w:hAnsi="宋体" w:eastAsia="宋体" w:cs="宋体"/>
          <w:b/>
          <w:bCs/>
          <w:spacing w:val="4"/>
          <w:sz w:val="31"/>
          <w:szCs w:val="31"/>
        </w:rPr>
        <w:t>中华人民共和国卫生部制</w:t>
      </w:r>
    </w:p>
    <w:p>
      <w:pPr>
        <w:spacing w:line="225" w:lineRule="auto"/>
        <w:rPr>
          <w:rFonts w:ascii="宋体" w:hAnsi="宋体" w:eastAsia="宋体" w:cs="宋体"/>
          <w:sz w:val="31"/>
          <w:szCs w:val="31"/>
        </w:rPr>
        <w:sectPr>
          <w:footerReference r:id="rId234" w:type="default"/>
          <w:pgSz w:w="11906" w:h="16838"/>
          <w:pgMar w:top="400" w:right="1785" w:bottom="693" w:left="1785" w:header="0" w:footer="381" w:gutter="0"/>
          <w:pgNumType w:fmt="decimal"/>
          <w:cols w:space="720" w:num="1"/>
        </w:sectPr>
      </w:pPr>
    </w:p>
    <w:p>
      <w:pPr>
        <w:pStyle w:val="2"/>
        <w:spacing w:line="262" w:lineRule="auto"/>
      </w:pPr>
    </w:p>
    <w:p>
      <w:pPr>
        <w:pStyle w:val="2"/>
        <w:spacing w:line="262" w:lineRule="auto"/>
      </w:pPr>
    </w:p>
    <w:p>
      <w:pPr>
        <w:pStyle w:val="2"/>
        <w:spacing w:line="262" w:lineRule="auto"/>
      </w:pPr>
    </w:p>
    <w:p>
      <w:pPr>
        <w:pStyle w:val="2"/>
        <w:spacing w:line="263" w:lineRule="auto"/>
      </w:pPr>
    </w:p>
    <w:p>
      <w:pPr>
        <w:spacing w:before="114" w:line="225" w:lineRule="auto"/>
        <w:ind w:left="3950"/>
        <w:rPr>
          <w:rFonts w:ascii="宋体" w:hAnsi="宋体" w:eastAsia="宋体" w:cs="宋体"/>
          <w:sz w:val="35"/>
          <w:szCs w:val="35"/>
        </w:rPr>
      </w:pPr>
      <w:r>
        <w:rPr>
          <w:rFonts w:ascii="宋体" w:hAnsi="宋体" w:eastAsia="宋体" w:cs="宋体"/>
          <w:b/>
          <w:bCs/>
          <w:spacing w:val="3"/>
          <w:sz w:val="35"/>
          <w:szCs w:val="35"/>
        </w:rPr>
        <w:t>填写说明</w:t>
      </w:r>
    </w:p>
    <w:p>
      <w:pPr>
        <w:spacing w:before="240" w:line="313" w:lineRule="auto"/>
        <w:ind w:left="510" w:right="627" w:firstLine="586"/>
        <w:rPr>
          <w:rFonts w:ascii="FangSong_GB2312" w:hAnsi="FangSong_GB2312" w:eastAsia="FangSong_GB2312" w:cs="FangSong_GB2312"/>
          <w:sz w:val="28"/>
          <w:szCs w:val="28"/>
        </w:rPr>
      </w:pPr>
      <w:r>
        <w:rPr>
          <w:rFonts w:ascii="FangSong_GB2312" w:hAnsi="FangSong_GB2312" w:eastAsia="FangSong_GB2312" w:cs="FangSong_GB2312"/>
          <w:spacing w:val="26"/>
          <w:sz w:val="28"/>
          <w:szCs w:val="28"/>
        </w:rPr>
        <w:t>一</w:t>
      </w:r>
      <w:r>
        <w:rPr>
          <w:rFonts w:ascii="FangSong_GB2312" w:hAnsi="FangSong_GB2312" w:eastAsia="FangSong_GB2312" w:cs="FangSong_GB2312"/>
          <w:spacing w:val="-38"/>
          <w:sz w:val="28"/>
          <w:szCs w:val="28"/>
        </w:rPr>
        <w:t xml:space="preserve"> </w:t>
      </w:r>
      <w:r>
        <w:rPr>
          <w:rFonts w:ascii="FangSong_GB2312" w:hAnsi="FangSong_GB2312" w:eastAsia="FangSong_GB2312" w:cs="FangSong_GB2312"/>
          <w:spacing w:val="26"/>
          <w:sz w:val="28"/>
          <w:szCs w:val="28"/>
        </w:rPr>
        <w:t>、“</w:t>
      </w:r>
      <w:r>
        <w:rPr>
          <w:rFonts w:ascii="FangSong_GB2312" w:hAnsi="FangSong_GB2312" w:eastAsia="FangSong_GB2312" w:cs="FangSong_GB2312"/>
          <w:spacing w:val="-98"/>
          <w:sz w:val="28"/>
          <w:szCs w:val="28"/>
        </w:rPr>
        <w:t xml:space="preserve"> </w:t>
      </w:r>
      <w:r>
        <w:rPr>
          <w:rFonts w:ascii="FangSong_GB2312" w:hAnsi="FangSong_GB2312" w:eastAsia="FangSong_GB2312" w:cs="FangSong_GB2312"/>
          <w:spacing w:val="26"/>
          <w:sz w:val="28"/>
          <w:szCs w:val="28"/>
        </w:rPr>
        <w:t>编号</w:t>
      </w:r>
      <w:r>
        <w:rPr>
          <w:rFonts w:ascii="FangSong_GB2312" w:hAnsi="FangSong_GB2312" w:eastAsia="FangSong_GB2312" w:cs="FangSong_GB2312"/>
          <w:spacing w:val="-71"/>
          <w:sz w:val="28"/>
          <w:szCs w:val="28"/>
        </w:rPr>
        <w:t xml:space="preserve"> </w:t>
      </w:r>
      <w:r>
        <w:rPr>
          <w:rFonts w:ascii="FangSong_GB2312" w:hAnsi="FangSong_GB2312" w:eastAsia="FangSong_GB2312" w:cs="FangSong_GB2312"/>
          <w:spacing w:val="26"/>
          <w:sz w:val="28"/>
          <w:szCs w:val="28"/>
        </w:rPr>
        <w:t>”</w:t>
      </w:r>
      <w:r>
        <w:rPr>
          <w:rFonts w:ascii="FangSong_GB2312" w:hAnsi="FangSong_GB2312" w:eastAsia="FangSong_GB2312" w:cs="FangSong_GB2312"/>
          <w:spacing w:val="-74"/>
          <w:sz w:val="28"/>
          <w:szCs w:val="28"/>
        </w:rPr>
        <w:t xml:space="preserve"> </w:t>
      </w:r>
      <w:r>
        <w:rPr>
          <w:rFonts w:ascii="FangSong_GB2312" w:hAnsi="FangSong_GB2312" w:eastAsia="FangSong_GB2312" w:cs="FangSong_GB2312"/>
          <w:spacing w:val="26"/>
          <w:sz w:val="28"/>
          <w:szCs w:val="28"/>
        </w:rPr>
        <w:t>一栏填写县以上行政区划代码（</w:t>
      </w:r>
      <w:r>
        <w:rPr>
          <w:rFonts w:ascii="FangSong_GB2312" w:hAnsi="FangSong_GB2312" w:eastAsia="FangSong_GB2312" w:cs="FangSong_GB2312"/>
          <w:spacing w:val="-62"/>
          <w:sz w:val="28"/>
          <w:szCs w:val="28"/>
        </w:rPr>
        <w:t xml:space="preserve"> </w:t>
      </w:r>
      <w:r>
        <w:rPr>
          <w:rFonts w:ascii="FangSong_GB2312" w:hAnsi="FangSong_GB2312" w:eastAsia="FangSong_GB2312" w:cs="FangSong_GB2312"/>
          <w:spacing w:val="26"/>
          <w:sz w:val="28"/>
          <w:szCs w:val="28"/>
        </w:rPr>
        <w:t>6位） +</w:t>
      </w:r>
      <w:r>
        <w:rPr>
          <w:rFonts w:ascii="FangSong_GB2312" w:hAnsi="FangSong_GB2312" w:eastAsia="FangSong_GB2312" w:cs="FangSong_GB2312"/>
          <w:sz w:val="28"/>
          <w:szCs w:val="28"/>
        </w:rPr>
        <w:t xml:space="preserve"> </w:t>
      </w:r>
      <w:r>
        <w:rPr>
          <w:rFonts w:ascii="FangSong_GB2312" w:hAnsi="FangSong_GB2312" w:eastAsia="FangSong_GB2312" w:cs="FangSong_GB2312"/>
          <w:spacing w:val="18"/>
          <w:sz w:val="28"/>
          <w:szCs w:val="28"/>
        </w:rPr>
        <w:t>序</w:t>
      </w:r>
      <w:r>
        <w:rPr>
          <w:rFonts w:ascii="FangSong_GB2312" w:hAnsi="FangSong_GB2312" w:eastAsia="FangSong_GB2312" w:cs="FangSong_GB2312"/>
          <w:spacing w:val="-63"/>
          <w:sz w:val="28"/>
          <w:szCs w:val="28"/>
        </w:rPr>
        <w:t xml:space="preserve"> </w:t>
      </w:r>
      <w:r>
        <w:rPr>
          <w:rFonts w:ascii="FangSong_GB2312" w:hAnsi="FangSong_GB2312" w:eastAsia="FangSong_GB2312" w:cs="FangSong_GB2312"/>
          <w:spacing w:val="18"/>
          <w:sz w:val="28"/>
          <w:szCs w:val="28"/>
        </w:rPr>
        <w:t>号</w:t>
      </w:r>
      <w:r>
        <w:rPr>
          <w:rFonts w:ascii="FangSong_GB2312" w:hAnsi="FangSong_GB2312" w:eastAsia="FangSong_GB2312" w:cs="FangSong_GB2312"/>
          <w:spacing w:val="-25"/>
          <w:sz w:val="28"/>
          <w:szCs w:val="28"/>
        </w:rPr>
        <w:t xml:space="preserve"> </w:t>
      </w:r>
      <w:r>
        <w:rPr>
          <w:rFonts w:ascii="FangSong_GB2312" w:hAnsi="FangSong_GB2312" w:eastAsia="FangSong_GB2312" w:cs="FangSong_GB2312"/>
          <w:spacing w:val="18"/>
          <w:sz w:val="28"/>
          <w:szCs w:val="28"/>
        </w:rPr>
        <w:t>(4</w:t>
      </w:r>
      <w:r>
        <w:rPr>
          <w:rFonts w:ascii="FangSong_GB2312" w:hAnsi="FangSong_GB2312" w:eastAsia="FangSong_GB2312" w:cs="FangSong_GB2312"/>
          <w:spacing w:val="-24"/>
          <w:sz w:val="28"/>
          <w:szCs w:val="28"/>
        </w:rPr>
        <w:t xml:space="preserve"> </w:t>
      </w:r>
      <w:r>
        <w:rPr>
          <w:rFonts w:ascii="FangSong_GB2312" w:hAnsi="FangSong_GB2312" w:eastAsia="FangSong_GB2312" w:cs="FangSong_GB2312"/>
          <w:spacing w:val="18"/>
          <w:sz w:val="28"/>
          <w:szCs w:val="28"/>
        </w:rPr>
        <w:t>位 0001－</w:t>
      </w:r>
      <w:r>
        <w:rPr>
          <w:rFonts w:ascii="FangSong_GB2312" w:hAnsi="FangSong_GB2312" w:eastAsia="FangSong_GB2312" w:cs="FangSong_GB2312"/>
          <w:spacing w:val="-68"/>
          <w:sz w:val="28"/>
          <w:szCs w:val="28"/>
        </w:rPr>
        <w:t xml:space="preserve"> </w:t>
      </w:r>
      <w:r>
        <w:rPr>
          <w:rFonts w:ascii="FangSong_GB2312" w:hAnsi="FangSong_GB2312" w:eastAsia="FangSong_GB2312" w:cs="FangSong_GB2312"/>
          <w:spacing w:val="18"/>
          <w:sz w:val="28"/>
          <w:szCs w:val="28"/>
        </w:rPr>
        <w:t>9999)：</w:t>
      </w:r>
      <w:r>
        <w:rPr>
          <w:rFonts w:ascii="FangSong_GB2312" w:hAnsi="FangSong_GB2312" w:eastAsia="FangSong_GB2312" w:cs="FangSong_GB2312"/>
          <w:spacing w:val="-80"/>
          <w:sz w:val="28"/>
          <w:szCs w:val="28"/>
        </w:rPr>
        <w:t xml:space="preserve"> </w:t>
      </w:r>
      <w:r>
        <w:rPr>
          <w:rFonts w:ascii="FangSong_GB2312" w:hAnsi="FangSong_GB2312" w:eastAsia="FangSong_GB2312" w:cs="FangSong_GB2312"/>
          <w:sz w:val="28"/>
          <w:szCs w:val="28"/>
        </w:rPr>
        <w:t>XXXXXX</w:t>
      </w:r>
      <w:r>
        <w:rPr>
          <w:rFonts w:ascii="FangSong_GB2312" w:hAnsi="FangSong_GB2312" w:eastAsia="FangSong_GB2312" w:cs="FangSong_GB2312"/>
          <w:spacing w:val="18"/>
          <w:sz w:val="28"/>
          <w:szCs w:val="28"/>
        </w:rPr>
        <w:t>-</w:t>
      </w:r>
      <w:r>
        <w:rPr>
          <w:rFonts w:ascii="FangSong_GB2312" w:hAnsi="FangSong_GB2312" w:eastAsia="FangSong_GB2312" w:cs="FangSong_GB2312"/>
          <w:sz w:val="28"/>
          <w:szCs w:val="28"/>
        </w:rPr>
        <w:t>YYYY</w:t>
      </w:r>
      <w:r>
        <w:rPr>
          <w:rFonts w:ascii="FangSong_GB2312" w:hAnsi="FangSong_GB2312" w:eastAsia="FangSong_GB2312" w:cs="FangSong_GB2312"/>
          <w:spacing w:val="18"/>
          <w:sz w:val="28"/>
          <w:szCs w:val="28"/>
        </w:rPr>
        <w:t>。</w:t>
      </w:r>
    </w:p>
    <w:p>
      <w:pPr>
        <w:spacing w:before="299" w:line="214" w:lineRule="auto"/>
        <w:ind w:left="1094"/>
        <w:rPr>
          <w:rFonts w:ascii="FangSong_GB2312" w:hAnsi="FangSong_GB2312" w:eastAsia="FangSong_GB2312" w:cs="FangSong_GB2312"/>
          <w:sz w:val="28"/>
          <w:szCs w:val="28"/>
        </w:rPr>
      </w:pPr>
      <w:r>
        <w:rPr>
          <w:rFonts w:ascii="FangSong_GB2312" w:hAnsi="FangSong_GB2312" w:eastAsia="FangSong_GB2312" w:cs="FangSong_GB2312"/>
          <w:spacing w:val="16"/>
          <w:sz w:val="28"/>
          <w:szCs w:val="28"/>
        </w:rPr>
        <w:t>二</w:t>
      </w:r>
      <w:r>
        <w:rPr>
          <w:rFonts w:ascii="FangSong_GB2312" w:hAnsi="FangSong_GB2312" w:eastAsia="FangSong_GB2312" w:cs="FangSong_GB2312"/>
          <w:spacing w:val="-53"/>
          <w:sz w:val="28"/>
          <w:szCs w:val="28"/>
        </w:rPr>
        <w:t xml:space="preserve"> </w:t>
      </w:r>
      <w:r>
        <w:rPr>
          <w:rFonts w:ascii="FangSong_GB2312" w:hAnsi="FangSong_GB2312" w:eastAsia="FangSong_GB2312" w:cs="FangSong_GB2312"/>
          <w:spacing w:val="16"/>
          <w:sz w:val="28"/>
          <w:szCs w:val="28"/>
        </w:rPr>
        <w:t>、“</w:t>
      </w:r>
      <w:r>
        <w:rPr>
          <w:rFonts w:ascii="FangSong_GB2312" w:hAnsi="FangSong_GB2312" w:eastAsia="FangSong_GB2312" w:cs="FangSong_GB2312"/>
          <w:spacing w:val="-98"/>
          <w:sz w:val="28"/>
          <w:szCs w:val="28"/>
        </w:rPr>
        <w:t xml:space="preserve"> </w:t>
      </w:r>
      <w:r>
        <w:rPr>
          <w:rFonts w:ascii="FangSong_GB2312" w:hAnsi="FangSong_GB2312" w:eastAsia="FangSong_GB2312" w:cs="FangSong_GB2312"/>
          <w:spacing w:val="16"/>
          <w:sz w:val="28"/>
          <w:szCs w:val="28"/>
        </w:rPr>
        <w:t>工作岗位</w:t>
      </w:r>
      <w:r>
        <w:rPr>
          <w:rFonts w:ascii="FangSong_GB2312" w:hAnsi="FangSong_GB2312" w:eastAsia="FangSong_GB2312" w:cs="FangSong_GB2312"/>
          <w:spacing w:val="-76"/>
          <w:sz w:val="28"/>
          <w:szCs w:val="28"/>
        </w:rPr>
        <w:t xml:space="preserve"> </w:t>
      </w:r>
      <w:r>
        <w:rPr>
          <w:rFonts w:ascii="FangSong_GB2312" w:hAnsi="FangSong_GB2312" w:eastAsia="FangSong_GB2312" w:cs="FangSong_GB2312"/>
          <w:spacing w:val="16"/>
          <w:sz w:val="28"/>
          <w:szCs w:val="28"/>
        </w:rPr>
        <w:t>”一栏填写部门</w:t>
      </w:r>
      <w:r>
        <w:rPr>
          <w:rFonts w:ascii="FangSong_GB2312" w:hAnsi="FangSong_GB2312" w:eastAsia="FangSong_GB2312" w:cs="FangSong_GB2312"/>
          <w:spacing w:val="-58"/>
          <w:sz w:val="28"/>
          <w:szCs w:val="28"/>
        </w:rPr>
        <w:t xml:space="preserve"> </w:t>
      </w:r>
      <w:r>
        <w:rPr>
          <w:rFonts w:ascii="FangSong_GB2312" w:hAnsi="FangSong_GB2312" w:eastAsia="FangSong_GB2312" w:cs="FangSong_GB2312"/>
          <w:spacing w:val="16"/>
          <w:sz w:val="28"/>
          <w:szCs w:val="28"/>
        </w:rPr>
        <w:t>、科室</w:t>
      </w:r>
      <w:r>
        <w:rPr>
          <w:rFonts w:ascii="FangSong_GB2312" w:hAnsi="FangSong_GB2312" w:eastAsia="FangSong_GB2312" w:cs="FangSong_GB2312"/>
          <w:spacing w:val="-61"/>
          <w:sz w:val="28"/>
          <w:szCs w:val="28"/>
        </w:rPr>
        <w:t xml:space="preserve"> </w:t>
      </w:r>
      <w:r>
        <w:rPr>
          <w:rFonts w:ascii="FangSong_GB2312" w:hAnsi="FangSong_GB2312" w:eastAsia="FangSong_GB2312" w:cs="FangSong_GB2312"/>
          <w:spacing w:val="16"/>
          <w:sz w:val="28"/>
          <w:szCs w:val="28"/>
        </w:rPr>
        <w:t>、车间</w:t>
      </w:r>
      <w:r>
        <w:rPr>
          <w:rFonts w:ascii="FangSong_GB2312" w:hAnsi="FangSong_GB2312" w:eastAsia="FangSong_GB2312" w:cs="FangSong_GB2312"/>
          <w:spacing w:val="-60"/>
          <w:sz w:val="28"/>
          <w:szCs w:val="28"/>
        </w:rPr>
        <w:t xml:space="preserve"> </w:t>
      </w:r>
      <w:r>
        <w:rPr>
          <w:rFonts w:ascii="FangSong_GB2312" w:hAnsi="FangSong_GB2312" w:eastAsia="FangSong_GB2312" w:cs="FangSong_GB2312"/>
          <w:spacing w:val="16"/>
          <w:sz w:val="28"/>
          <w:szCs w:val="28"/>
        </w:rPr>
        <w:t>、工种等。</w:t>
      </w:r>
    </w:p>
    <w:p>
      <w:pPr>
        <w:spacing w:before="296" w:line="215" w:lineRule="auto"/>
        <w:ind w:left="1099"/>
        <w:rPr>
          <w:rFonts w:ascii="FangSong_GB2312" w:hAnsi="FangSong_GB2312" w:eastAsia="FangSong_GB2312" w:cs="FangSong_GB2312"/>
          <w:sz w:val="28"/>
          <w:szCs w:val="28"/>
        </w:rPr>
      </w:pPr>
      <w:r>
        <w:rPr>
          <w:rFonts w:ascii="FangSong_GB2312" w:hAnsi="FangSong_GB2312" w:eastAsia="FangSong_GB2312" w:cs="FangSong_GB2312"/>
          <w:spacing w:val="21"/>
          <w:sz w:val="28"/>
          <w:szCs w:val="28"/>
        </w:rPr>
        <w:t>三</w:t>
      </w:r>
      <w:r>
        <w:rPr>
          <w:rFonts w:ascii="FangSong_GB2312" w:hAnsi="FangSong_GB2312" w:eastAsia="FangSong_GB2312" w:cs="FangSong_GB2312"/>
          <w:spacing w:val="-55"/>
          <w:sz w:val="28"/>
          <w:szCs w:val="28"/>
        </w:rPr>
        <w:t xml:space="preserve"> </w:t>
      </w:r>
      <w:r>
        <w:rPr>
          <w:rFonts w:ascii="FangSong_GB2312" w:hAnsi="FangSong_GB2312" w:eastAsia="FangSong_GB2312" w:cs="FangSong_GB2312"/>
          <w:spacing w:val="21"/>
          <w:sz w:val="28"/>
          <w:szCs w:val="28"/>
        </w:rPr>
        <w:t>、“</w:t>
      </w:r>
      <w:r>
        <w:rPr>
          <w:rFonts w:ascii="FangSong_GB2312" w:hAnsi="FangSong_GB2312" w:eastAsia="FangSong_GB2312" w:cs="FangSong_GB2312"/>
          <w:spacing w:val="-90"/>
          <w:sz w:val="28"/>
          <w:szCs w:val="28"/>
        </w:rPr>
        <w:t xml:space="preserve"> </w:t>
      </w:r>
      <w:r>
        <w:rPr>
          <w:rFonts w:ascii="FangSong_GB2312" w:hAnsi="FangSong_GB2312" w:eastAsia="FangSong_GB2312" w:cs="FangSong_GB2312"/>
          <w:spacing w:val="21"/>
          <w:sz w:val="28"/>
          <w:szCs w:val="28"/>
        </w:rPr>
        <w:t>职业照射种类代码</w:t>
      </w:r>
      <w:r>
        <w:rPr>
          <w:rFonts w:ascii="FangSong_GB2312" w:hAnsi="FangSong_GB2312" w:eastAsia="FangSong_GB2312" w:cs="FangSong_GB2312"/>
          <w:spacing w:val="-76"/>
          <w:sz w:val="28"/>
          <w:szCs w:val="28"/>
        </w:rPr>
        <w:t xml:space="preserve"> </w:t>
      </w:r>
      <w:r>
        <w:rPr>
          <w:rFonts w:ascii="FangSong_GB2312" w:hAnsi="FangSong_GB2312" w:eastAsia="FangSong_GB2312" w:cs="FangSong_GB2312"/>
          <w:spacing w:val="21"/>
          <w:sz w:val="28"/>
          <w:szCs w:val="28"/>
        </w:rPr>
        <w:t>”</w:t>
      </w:r>
      <w:r>
        <w:rPr>
          <w:rFonts w:ascii="FangSong_GB2312" w:hAnsi="FangSong_GB2312" w:eastAsia="FangSong_GB2312" w:cs="FangSong_GB2312"/>
          <w:spacing w:val="-98"/>
          <w:sz w:val="28"/>
          <w:szCs w:val="28"/>
        </w:rPr>
        <w:t xml:space="preserve"> </w:t>
      </w:r>
      <w:r>
        <w:rPr>
          <w:rFonts w:ascii="FangSong_GB2312" w:hAnsi="FangSong_GB2312" w:eastAsia="FangSong_GB2312" w:cs="FangSong_GB2312"/>
          <w:spacing w:val="21"/>
          <w:sz w:val="28"/>
          <w:szCs w:val="28"/>
        </w:rPr>
        <w:t>按下表填写。</w:t>
      </w:r>
    </w:p>
    <w:p>
      <w:pPr>
        <w:spacing w:before="9"/>
      </w:pPr>
    </w:p>
    <w:p>
      <w:pPr>
        <w:spacing w:before="9"/>
      </w:pPr>
    </w:p>
    <w:p>
      <w:pPr>
        <w:spacing w:before="8"/>
      </w:pPr>
    </w:p>
    <w:tbl>
      <w:tblPr>
        <w:tblStyle w:val="7"/>
        <w:tblW w:w="930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3"/>
        <w:gridCol w:w="75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763" w:type="dxa"/>
            <w:vAlign w:val="top"/>
          </w:tcPr>
          <w:p>
            <w:pPr>
              <w:spacing w:before="177" w:line="218" w:lineRule="auto"/>
              <w:ind w:left="417"/>
              <w:rPr>
                <w:rFonts w:ascii="FangSong_GB2312" w:hAnsi="FangSong_GB2312" w:eastAsia="FangSong_GB2312" w:cs="FangSong_GB2312"/>
                <w:sz w:val="28"/>
                <w:szCs w:val="28"/>
              </w:rPr>
            </w:pPr>
            <w:r>
              <w:rPr>
                <w:rFonts w:ascii="FangSong_GB2312" w:hAnsi="FangSong_GB2312" w:eastAsia="FangSong_GB2312" w:cs="FangSong_GB2312"/>
                <w:spacing w:val="27"/>
                <w:sz w:val="28"/>
                <w:szCs w:val="28"/>
              </w:rPr>
              <w:t>照射源</w:t>
            </w:r>
          </w:p>
        </w:tc>
        <w:tc>
          <w:tcPr>
            <w:tcW w:w="7544" w:type="dxa"/>
            <w:vAlign w:val="top"/>
          </w:tcPr>
          <w:p>
            <w:pPr>
              <w:spacing w:before="178" w:line="212" w:lineRule="auto"/>
              <w:ind w:left="2150"/>
              <w:rPr>
                <w:rFonts w:ascii="FangSong_GB2312" w:hAnsi="FangSong_GB2312" w:eastAsia="FangSong_GB2312" w:cs="FangSong_GB2312"/>
                <w:sz w:val="28"/>
                <w:szCs w:val="28"/>
              </w:rPr>
            </w:pPr>
            <w:r>
              <w:rPr>
                <w:rFonts w:ascii="FangSong_GB2312" w:hAnsi="FangSong_GB2312" w:eastAsia="FangSong_GB2312" w:cs="FangSong_GB2312"/>
                <w:spacing w:val="42"/>
                <w:sz w:val="28"/>
                <w:szCs w:val="28"/>
              </w:rPr>
              <w:t>职业照射种类及其代码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1763" w:type="dxa"/>
            <w:vAlign w:val="top"/>
          </w:tcPr>
          <w:p>
            <w:pPr>
              <w:spacing w:before="172" w:line="415" w:lineRule="auto"/>
              <w:ind w:left="447" w:right="154" w:hanging="311"/>
              <w:rPr>
                <w:rFonts w:ascii="FangSong_GB2312" w:hAnsi="FangSong_GB2312" w:eastAsia="FangSong_GB2312" w:cs="FangSong_GB2312"/>
                <w:sz w:val="28"/>
                <w:szCs w:val="28"/>
              </w:rPr>
            </w:pPr>
            <w:r>
              <w:rPr>
                <w:rFonts w:ascii="FangSong_GB2312" w:hAnsi="FangSong_GB2312" w:eastAsia="FangSong_GB2312" w:cs="FangSong_GB2312"/>
                <w:spacing w:val="41"/>
                <w:sz w:val="28"/>
                <w:szCs w:val="28"/>
              </w:rPr>
              <w:t>1核燃料循</w:t>
            </w:r>
            <w:r>
              <w:rPr>
                <w:rFonts w:ascii="FangSong_GB2312" w:hAnsi="FangSong_GB2312" w:eastAsia="FangSong_GB2312" w:cs="FangSong_GB2312"/>
                <w:sz w:val="28"/>
                <w:szCs w:val="28"/>
              </w:rPr>
              <w:t xml:space="preserve"> 环</w:t>
            </w:r>
          </w:p>
        </w:tc>
        <w:tc>
          <w:tcPr>
            <w:tcW w:w="7544" w:type="dxa"/>
            <w:vAlign w:val="top"/>
          </w:tcPr>
          <w:p>
            <w:pPr>
              <w:spacing w:before="173" w:line="411" w:lineRule="auto"/>
              <w:ind w:left="115" w:right="135" w:firstLine="1"/>
              <w:rPr>
                <w:rFonts w:ascii="FangSong_GB2312" w:hAnsi="FangSong_GB2312" w:eastAsia="FangSong_GB2312" w:cs="FangSong_GB2312"/>
                <w:sz w:val="28"/>
                <w:szCs w:val="28"/>
              </w:rPr>
            </w:pPr>
            <w:r>
              <w:rPr>
                <w:rFonts w:ascii="FangSong_GB2312" w:hAnsi="FangSong_GB2312" w:eastAsia="FangSong_GB2312" w:cs="FangSong_GB2312"/>
                <w:spacing w:val="-14"/>
                <w:sz w:val="28"/>
                <w:szCs w:val="28"/>
              </w:rPr>
              <w:t>铀</w:t>
            </w:r>
            <w:r>
              <w:rPr>
                <w:rFonts w:ascii="FangSong_GB2312" w:hAnsi="FangSong_GB2312" w:eastAsia="FangSong_GB2312" w:cs="FangSong_GB2312"/>
                <w:spacing w:val="-41"/>
                <w:sz w:val="28"/>
                <w:szCs w:val="28"/>
              </w:rPr>
              <w:t xml:space="preserve"> </w:t>
            </w:r>
            <w:r>
              <w:rPr>
                <w:rFonts w:ascii="FangSong_GB2312" w:hAnsi="FangSong_GB2312" w:eastAsia="FangSong_GB2312" w:cs="FangSong_GB2312"/>
                <w:spacing w:val="-14"/>
                <w:sz w:val="28"/>
                <w:szCs w:val="28"/>
              </w:rPr>
              <w:t>矿</w:t>
            </w:r>
            <w:r>
              <w:rPr>
                <w:rFonts w:ascii="FangSong_GB2312" w:hAnsi="FangSong_GB2312" w:eastAsia="FangSong_GB2312" w:cs="FangSong_GB2312"/>
                <w:spacing w:val="-51"/>
                <w:sz w:val="28"/>
                <w:szCs w:val="28"/>
              </w:rPr>
              <w:t xml:space="preserve"> </w:t>
            </w:r>
            <w:r>
              <w:rPr>
                <w:rFonts w:ascii="FangSong_GB2312" w:hAnsi="FangSong_GB2312" w:eastAsia="FangSong_GB2312" w:cs="FangSong_GB2312"/>
                <w:spacing w:val="-14"/>
                <w:sz w:val="28"/>
                <w:szCs w:val="28"/>
              </w:rPr>
              <w:t>开</w:t>
            </w:r>
            <w:r>
              <w:rPr>
                <w:rFonts w:ascii="FangSong_GB2312" w:hAnsi="FangSong_GB2312" w:eastAsia="FangSong_GB2312" w:cs="FangSong_GB2312"/>
                <w:spacing w:val="-60"/>
                <w:sz w:val="28"/>
                <w:szCs w:val="28"/>
              </w:rPr>
              <w:t xml:space="preserve"> </w:t>
            </w:r>
            <w:r>
              <w:rPr>
                <w:rFonts w:ascii="FangSong_GB2312" w:hAnsi="FangSong_GB2312" w:eastAsia="FangSong_GB2312" w:cs="FangSong_GB2312"/>
                <w:spacing w:val="-14"/>
                <w:sz w:val="28"/>
                <w:szCs w:val="28"/>
              </w:rPr>
              <w:t>采</w:t>
            </w:r>
            <w:r>
              <w:rPr>
                <w:rFonts w:ascii="FangSong_GB2312" w:hAnsi="FangSong_GB2312" w:eastAsia="FangSong_GB2312" w:cs="FangSong_GB2312"/>
                <w:spacing w:val="40"/>
                <w:sz w:val="28"/>
                <w:szCs w:val="28"/>
              </w:rPr>
              <w:t xml:space="preserve"> </w:t>
            </w:r>
            <w:r>
              <w:rPr>
                <w:rFonts w:ascii="FangSong_GB2312" w:hAnsi="FangSong_GB2312" w:eastAsia="FangSong_GB2312" w:cs="FangSong_GB2312"/>
                <w:spacing w:val="-14"/>
                <w:sz w:val="28"/>
                <w:szCs w:val="28"/>
              </w:rPr>
              <w:t>1A</w:t>
            </w:r>
            <w:r>
              <w:rPr>
                <w:rFonts w:ascii="FangSong_GB2312" w:hAnsi="FangSong_GB2312" w:eastAsia="FangSong_GB2312" w:cs="FangSong_GB2312"/>
                <w:spacing w:val="13"/>
                <w:sz w:val="28"/>
                <w:szCs w:val="28"/>
              </w:rPr>
              <w:t xml:space="preserve">   </w:t>
            </w:r>
            <w:r>
              <w:rPr>
                <w:rFonts w:ascii="FangSong_GB2312" w:hAnsi="FangSong_GB2312" w:eastAsia="FangSong_GB2312" w:cs="FangSong_GB2312"/>
                <w:spacing w:val="-14"/>
                <w:sz w:val="28"/>
                <w:szCs w:val="28"/>
              </w:rPr>
              <w:t>铀</w:t>
            </w:r>
            <w:r>
              <w:rPr>
                <w:rFonts w:ascii="FangSong_GB2312" w:hAnsi="FangSong_GB2312" w:eastAsia="FangSong_GB2312" w:cs="FangSong_GB2312"/>
                <w:spacing w:val="-54"/>
                <w:sz w:val="28"/>
                <w:szCs w:val="28"/>
              </w:rPr>
              <w:t xml:space="preserve"> </w:t>
            </w:r>
            <w:r>
              <w:rPr>
                <w:rFonts w:ascii="FangSong_GB2312" w:hAnsi="FangSong_GB2312" w:eastAsia="FangSong_GB2312" w:cs="FangSong_GB2312"/>
                <w:spacing w:val="-14"/>
                <w:sz w:val="28"/>
                <w:szCs w:val="28"/>
              </w:rPr>
              <w:t>矿</w:t>
            </w:r>
            <w:r>
              <w:rPr>
                <w:rFonts w:ascii="FangSong_GB2312" w:hAnsi="FangSong_GB2312" w:eastAsia="FangSong_GB2312" w:cs="FangSong_GB2312"/>
                <w:spacing w:val="-60"/>
                <w:sz w:val="28"/>
                <w:szCs w:val="28"/>
              </w:rPr>
              <w:t xml:space="preserve"> </w:t>
            </w:r>
            <w:r>
              <w:rPr>
                <w:rFonts w:ascii="FangSong_GB2312" w:hAnsi="FangSong_GB2312" w:eastAsia="FangSong_GB2312" w:cs="FangSong_GB2312"/>
                <w:spacing w:val="-14"/>
                <w:sz w:val="28"/>
                <w:szCs w:val="28"/>
              </w:rPr>
              <w:t>水</w:t>
            </w:r>
            <w:r>
              <w:rPr>
                <w:rFonts w:ascii="FangSong_GB2312" w:hAnsi="FangSong_GB2312" w:eastAsia="FangSong_GB2312" w:cs="FangSong_GB2312"/>
                <w:spacing w:val="-48"/>
                <w:sz w:val="28"/>
                <w:szCs w:val="28"/>
              </w:rPr>
              <w:t xml:space="preserve"> </w:t>
            </w:r>
            <w:r>
              <w:rPr>
                <w:rFonts w:ascii="FangSong_GB2312" w:hAnsi="FangSong_GB2312" w:eastAsia="FangSong_GB2312" w:cs="FangSong_GB2312"/>
                <w:spacing w:val="-14"/>
                <w:sz w:val="28"/>
                <w:szCs w:val="28"/>
              </w:rPr>
              <w:t>冶</w:t>
            </w:r>
            <w:r>
              <w:rPr>
                <w:rFonts w:ascii="FangSong_GB2312" w:hAnsi="FangSong_GB2312" w:eastAsia="FangSong_GB2312" w:cs="FangSong_GB2312"/>
                <w:spacing w:val="40"/>
                <w:sz w:val="28"/>
                <w:szCs w:val="28"/>
              </w:rPr>
              <w:t xml:space="preserve"> </w:t>
            </w:r>
            <w:r>
              <w:rPr>
                <w:rFonts w:ascii="FangSong_GB2312" w:hAnsi="FangSong_GB2312" w:eastAsia="FangSong_GB2312" w:cs="FangSong_GB2312"/>
                <w:spacing w:val="-14"/>
                <w:sz w:val="28"/>
                <w:szCs w:val="28"/>
              </w:rPr>
              <w:t>1B</w:t>
            </w:r>
            <w:r>
              <w:rPr>
                <w:rFonts w:ascii="FangSong_GB2312" w:hAnsi="FangSong_GB2312" w:eastAsia="FangSong_GB2312" w:cs="FangSong_GB2312"/>
                <w:spacing w:val="13"/>
                <w:sz w:val="28"/>
                <w:szCs w:val="28"/>
              </w:rPr>
              <w:t xml:space="preserve">   </w:t>
            </w:r>
            <w:r>
              <w:rPr>
                <w:rFonts w:ascii="FangSong_GB2312" w:hAnsi="FangSong_GB2312" w:eastAsia="FangSong_GB2312" w:cs="FangSong_GB2312"/>
                <w:spacing w:val="-14"/>
                <w:sz w:val="28"/>
                <w:szCs w:val="28"/>
              </w:rPr>
              <w:t>铀</w:t>
            </w:r>
            <w:r>
              <w:rPr>
                <w:rFonts w:ascii="FangSong_GB2312" w:hAnsi="FangSong_GB2312" w:eastAsia="FangSong_GB2312" w:cs="FangSong_GB2312"/>
                <w:spacing w:val="-34"/>
                <w:sz w:val="28"/>
                <w:szCs w:val="28"/>
              </w:rPr>
              <w:t xml:space="preserve"> </w:t>
            </w:r>
            <w:r>
              <w:rPr>
                <w:rFonts w:ascii="FangSong_GB2312" w:hAnsi="FangSong_GB2312" w:eastAsia="FangSong_GB2312" w:cs="FangSong_GB2312"/>
                <w:spacing w:val="-14"/>
                <w:sz w:val="28"/>
                <w:szCs w:val="28"/>
              </w:rPr>
              <w:t>的</w:t>
            </w:r>
            <w:r>
              <w:rPr>
                <w:rFonts w:ascii="FangSong_GB2312" w:hAnsi="FangSong_GB2312" w:eastAsia="FangSong_GB2312" w:cs="FangSong_GB2312"/>
                <w:spacing w:val="-45"/>
                <w:sz w:val="28"/>
                <w:szCs w:val="28"/>
              </w:rPr>
              <w:t xml:space="preserve"> </w:t>
            </w:r>
            <w:r>
              <w:rPr>
                <w:rFonts w:ascii="FangSong_GB2312" w:hAnsi="FangSong_GB2312" w:eastAsia="FangSong_GB2312" w:cs="FangSong_GB2312"/>
                <w:spacing w:val="-14"/>
                <w:sz w:val="28"/>
                <w:szCs w:val="28"/>
              </w:rPr>
              <w:t>浓</w:t>
            </w:r>
            <w:r>
              <w:rPr>
                <w:rFonts w:ascii="FangSong_GB2312" w:hAnsi="FangSong_GB2312" w:eastAsia="FangSong_GB2312" w:cs="FangSong_GB2312"/>
                <w:spacing w:val="-58"/>
                <w:sz w:val="28"/>
                <w:szCs w:val="28"/>
              </w:rPr>
              <w:t xml:space="preserve"> </w:t>
            </w:r>
            <w:r>
              <w:rPr>
                <w:rFonts w:ascii="FangSong_GB2312" w:hAnsi="FangSong_GB2312" w:eastAsia="FangSong_GB2312" w:cs="FangSong_GB2312"/>
                <w:spacing w:val="-14"/>
                <w:sz w:val="28"/>
                <w:szCs w:val="28"/>
              </w:rPr>
              <w:t>缩</w:t>
            </w:r>
            <w:r>
              <w:rPr>
                <w:rFonts w:ascii="FangSong_GB2312" w:hAnsi="FangSong_GB2312" w:eastAsia="FangSong_GB2312" w:cs="FangSong_GB2312"/>
                <w:spacing w:val="-53"/>
                <w:sz w:val="28"/>
                <w:szCs w:val="28"/>
              </w:rPr>
              <w:t xml:space="preserve"> </w:t>
            </w:r>
            <w:r>
              <w:rPr>
                <w:rFonts w:ascii="FangSong_GB2312" w:hAnsi="FangSong_GB2312" w:eastAsia="FangSong_GB2312" w:cs="FangSong_GB2312"/>
                <w:spacing w:val="-14"/>
                <w:sz w:val="28"/>
                <w:szCs w:val="28"/>
              </w:rPr>
              <w:t>和</w:t>
            </w:r>
            <w:r>
              <w:rPr>
                <w:rFonts w:ascii="FangSong_GB2312" w:hAnsi="FangSong_GB2312" w:eastAsia="FangSong_GB2312" w:cs="FangSong_GB2312"/>
                <w:spacing w:val="-45"/>
                <w:sz w:val="28"/>
                <w:szCs w:val="28"/>
              </w:rPr>
              <w:t xml:space="preserve"> </w:t>
            </w:r>
            <w:r>
              <w:rPr>
                <w:rFonts w:ascii="FangSong_GB2312" w:hAnsi="FangSong_GB2312" w:eastAsia="FangSong_GB2312" w:cs="FangSong_GB2312"/>
                <w:spacing w:val="-14"/>
                <w:sz w:val="28"/>
                <w:szCs w:val="28"/>
              </w:rPr>
              <w:t>转</w:t>
            </w:r>
            <w:r>
              <w:rPr>
                <w:rFonts w:ascii="FangSong_GB2312" w:hAnsi="FangSong_GB2312" w:eastAsia="FangSong_GB2312" w:cs="FangSong_GB2312"/>
                <w:spacing w:val="-50"/>
                <w:sz w:val="28"/>
                <w:szCs w:val="28"/>
              </w:rPr>
              <w:t xml:space="preserve"> </w:t>
            </w:r>
            <w:r>
              <w:rPr>
                <w:rFonts w:ascii="FangSong_GB2312" w:hAnsi="FangSong_GB2312" w:eastAsia="FangSong_GB2312" w:cs="FangSong_GB2312"/>
                <w:spacing w:val="-14"/>
                <w:sz w:val="28"/>
                <w:szCs w:val="28"/>
              </w:rPr>
              <w:t>化</w:t>
            </w:r>
            <w:r>
              <w:rPr>
                <w:rFonts w:ascii="FangSong_GB2312" w:hAnsi="FangSong_GB2312" w:eastAsia="FangSong_GB2312" w:cs="FangSong_GB2312"/>
                <w:spacing w:val="40"/>
                <w:sz w:val="28"/>
                <w:szCs w:val="28"/>
              </w:rPr>
              <w:t xml:space="preserve"> </w:t>
            </w:r>
            <w:r>
              <w:rPr>
                <w:rFonts w:ascii="FangSong_GB2312" w:hAnsi="FangSong_GB2312" w:eastAsia="FangSong_GB2312" w:cs="FangSong_GB2312"/>
                <w:spacing w:val="-14"/>
                <w:sz w:val="28"/>
                <w:szCs w:val="28"/>
              </w:rPr>
              <w:t>1C</w:t>
            </w:r>
            <w:r>
              <w:rPr>
                <w:rFonts w:ascii="FangSong_GB2312" w:hAnsi="FangSong_GB2312" w:eastAsia="FangSong_GB2312" w:cs="FangSong_GB2312"/>
                <w:sz w:val="28"/>
                <w:szCs w:val="28"/>
              </w:rPr>
              <w:t xml:space="preserve"> </w:t>
            </w:r>
            <w:r>
              <w:rPr>
                <w:rFonts w:ascii="FangSong_GB2312" w:hAnsi="FangSong_GB2312" w:eastAsia="FangSong_GB2312" w:cs="FangSong_GB2312"/>
                <w:spacing w:val="-11"/>
                <w:sz w:val="28"/>
                <w:szCs w:val="28"/>
              </w:rPr>
              <w:t>燃</w:t>
            </w:r>
            <w:r>
              <w:rPr>
                <w:rFonts w:ascii="FangSong_GB2312" w:hAnsi="FangSong_GB2312" w:eastAsia="FangSong_GB2312" w:cs="FangSong_GB2312"/>
                <w:spacing w:val="-33"/>
                <w:sz w:val="28"/>
                <w:szCs w:val="28"/>
              </w:rPr>
              <w:t xml:space="preserve"> </w:t>
            </w:r>
            <w:r>
              <w:rPr>
                <w:rFonts w:ascii="FangSong_GB2312" w:hAnsi="FangSong_GB2312" w:eastAsia="FangSong_GB2312" w:cs="FangSong_GB2312"/>
                <w:spacing w:val="-11"/>
                <w:sz w:val="28"/>
                <w:szCs w:val="28"/>
              </w:rPr>
              <w:t>料</w:t>
            </w:r>
            <w:r>
              <w:rPr>
                <w:rFonts w:ascii="FangSong_GB2312" w:hAnsi="FangSong_GB2312" w:eastAsia="FangSong_GB2312" w:cs="FangSong_GB2312"/>
                <w:spacing w:val="-31"/>
                <w:sz w:val="28"/>
                <w:szCs w:val="28"/>
              </w:rPr>
              <w:t xml:space="preserve"> </w:t>
            </w:r>
            <w:r>
              <w:rPr>
                <w:rFonts w:ascii="FangSong_GB2312" w:hAnsi="FangSong_GB2312" w:eastAsia="FangSong_GB2312" w:cs="FangSong_GB2312"/>
                <w:spacing w:val="-11"/>
                <w:sz w:val="28"/>
                <w:szCs w:val="28"/>
              </w:rPr>
              <w:t>制</w:t>
            </w:r>
            <w:r>
              <w:rPr>
                <w:rFonts w:ascii="FangSong_GB2312" w:hAnsi="FangSong_GB2312" w:eastAsia="FangSong_GB2312" w:cs="FangSong_GB2312"/>
                <w:spacing w:val="-38"/>
                <w:sz w:val="28"/>
                <w:szCs w:val="28"/>
              </w:rPr>
              <w:t xml:space="preserve"> </w:t>
            </w:r>
            <w:r>
              <w:rPr>
                <w:rFonts w:ascii="FangSong_GB2312" w:hAnsi="FangSong_GB2312" w:eastAsia="FangSong_GB2312" w:cs="FangSong_GB2312"/>
                <w:spacing w:val="-11"/>
                <w:sz w:val="28"/>
                <w:szCs w:val="28"/>
              </w:rPr>
              <w:t>造</w:t>
            </w:r>
            <w:r>
              <w:rPr>
                <w:rFonts w:ascii="FangSong_GB2312" w:hAnsi="FangSong_GB2312" w:eastAsia="FangSong_GB2312" w:cs="FangSong_GB2312"/>
                <w:spacing w:val="60"/>
                <w:sz w:val="28"/>
                <w:szCs w:val="28"/>
              </w:rPr>
              <w:t xml:space="preserve"> </w:t>
            </w:r>
            <w:r>
              <w:rPr>
                <w:rFonts w:ascii="FangSong_GB2312" w:hAnsi="FangSong_GB2312" w:eastAsia="FangSong_GB2312" w:cs="FangSong_GB2312"/>
                <w:spacing w:val="-11"/>
                <w:sz w:val="28"/>
                <w:szCs w:val="28"/>
              </w:rPr>
              <w:t>1D</w:t>
            </w:r>
            <w:r>
              <w:rPr>
                <w:rFonts w:ascii="FangSong_GB2312" w:hAnsi="FangSong_GB2312" w:eastAsia="FangSong_GB2312" w:cs="FangSong_GB2312"/>
                <w:spacing w:val="26"/>
                <w:sz w:val="28"/>
                <w:szCs w:val="28"/>
              </w:rPr>
              <w:t xml:space="preserve">   </w:t>
            </w:r>
            <w:r>
              <w:rPr>
                <w:rFonts w:ascii="FangSong_GB2312" w:hAnsi="FangSong_GB2312" w:eastAsia="FangSong_GB2312" w:cs="FangSong_GB2312"/>
                <w:spacing w:val="-11"/>
                <w:sz w:val="28"/>
                <w:szCs w:val="28"/>
              </w:rPr>
              <w:t>反</w:t>
            </w:r>
            <w:r>
              <w:rPr>
                <w:rFonts w:ascii="FangSong_GB2312" w:hAnsi="FangSong_GB2312" w:eastAsia="FangSong_GB2312" w:cs="FangSong_GB2312"/>
                <w:spacing w:val="-32"/>
                <w:sz w:val="28"/>
                <w:szCs w:val="28"/>
              </w:rPr>
              <w:t xml:space="preserve"> </w:t>
            </w:r>
            <w:r>
              <w:rPr>
                <w:rFonts w:ascii="FangSong_GB2312" w:hAnsi="FangSong_GB2312" w:eastAsia="FangSong_GB2312" w:cs="FangSong_GB2312"/>
                <w:spacing w:val="-11"/>
                <w:sz w:val="28"/>
                <w:szCs w:val="28"/>
              </w:rPr>
              <w:t>应</w:t>
            </w:r>
            <w:r>
              <w:rPr>
                <w:rFonts w:ascii="FangSong_GB2312" w:hAnsi="FangSong_GB2312" w:eastAsia="FangSong_GB2312" w:cs="FangSong_GB2312"/>
                <w:spacing w:val="-37"/>
                <w:sz w:val="28"/>
                <w:szCs w:val="28"/>
              </w:rPr>
              <w:t xml:space="preserve"> </w:t>
            </w:r>
            <w:r>
              <w:rPr>
                <w:rFonts w:ascii="FangSong_GB2312" w:hAnsi="FangSong_GB2312" w:eastAsia="FangSong_GB2312" w:cs="FangSong_GB2312"/>
                <w:spacing w:val="-11"/>
                <w:sz w:val="28"/>
                <w:szCs w:val="28"/>
              </w:rPr>
              <w:t>堆</w:t>
            </w:r>
            <w:r>
              <w:rPr>
                <w:rFonts w:ascii="FangSong_GB2312" w:hAnsi="FangSong_GB2312" w:eastAsia="FangSong_GB2312" w:cs="FangSong_GB2312"/>
                <w:spacing w:val="-39"/>
                <w:sz w:val="28"/>
                <w:szCs w:val="28"/>
              </w:rPr>
              <w:t xml:space="preserve"> </w:t>
            </w:r>
            <w:r>
              <w:rPr>
                <w:rFonts w:ascii="FangSong_GB2312" w:hAnsi="FangSong_GB2312" w:eastAsia="FangSong_GB2312" w:cs="FangSong_GB2312"/>
                <w:spacing w:val="-11"/>
                <w:sz w:val="28"/>
                <w:szCs w:val="28"/>
              </w:rPr>
              <w:t>运</w:t>
            </w:r>
            <w:r>
              <w:rPr>
                <w:rFonts w:ascii="FangSong_GB2312" w:hAnsi="FangSong_GB2312" w:eastAsia="FangSong_GB2312" w:cs="FangSong_GB2312"/>
                <w:spacing w:val="-41"/>
                <w:sz w:val="28"/>
                <w:szCs w:val="28"/>
              </w:rPr>
              <w:t xml:space="preserve"> </w:t>
            </w:r>
            <w:r>
              <w:rPr>
                <w:rFonts w:ascii="FangSong_GB2312" w:hAnsi="FangSong_GB2312" w:eastAsia="FangSong_GB2312" w:cs="FangSong_GB2312"/>
                <w:spacing w:val="-11"/>
                <w:sz w:val="28"/>
                <w:szCs w:val="28"/>
              </w:rPr>
              <w:t>行</w:t>
            </w:r>
            <w:r>
              <w:rPr>
                <w:rFonts w:ascii="FangSong_GB2312" w:hAnsi="FangSong_GB2312" w:eastAsia="FangSong_GB2312" w:cs="FangSong_GB2312"/>
                <w:spacing w:val="59"/>
                <w:sz w:val="28"/>
                <w:szCs w:val="28"/>
              </w:rPr>
              <w:t xml:space="preserve"> </w:t>
            </w:r>
            <w:r>
              <w:rPr>
                <w:rFonts w:ascii="FangSong_GB2312" w:hAnsi="FangSong_GB2312" w:eastAsia="FangSong_GB2312" w:cs="FangSong_GB2312"/>
                <w:spacing w:val="-11"/>
                <w:sz w:val="28"/>
                <w:szCs w:val="28"/>
              </w:rPr>
              <w:t>1E</w:t>
            </w:r>
            <w:r>
              <w:rPr>
                <w:rFonts w:ascii="FangSong_GB2312" w:hAnsi="FangSong_GB2312" w:eastAsia="FangSong_GB2312" w:cs="FangSong_GB2312"/>
                <w:spacing w:val="27"/>
                <w:sz w:val="28"/>
                <w:szCs w:val="28"/>
              </w:rPr>
              <w:t xml:space="preserve">   </w:t>
            </w:r>
            <w:r>
              <w:rPr>
                <w:rFonts w:ascii="FangSong_GB2312" w:hAnsi="FangSong_GB2312" w:eastAsia="FangSong_GB2312" w:cs="FangSong_GB2312"/>
                <w:spacing w:val="-11"/>
                <w:sz w:val="28"/>
                <w:szCs w:val="28"/>
              </w:rPr>
              <w:t>燃</w:t>
            </w:r>
            <w:r>
              <w:rPr>
                <w:rFonts w:ascii="FangSong_GB2312" w:hAnsi="FangSong_GB2312" w:eastAsia="FangSong_GB2312" w:cs="FangSong_GB2312"/>
                <w:spacing w:val="-36"/>
                <w:sz w:val="28"/>
                <w:szCs w:val="28"/>
              </w:rPr>
              <w:t xml:space="preserve"> </w:t>
            </w:r>
            <w:r>
              <w:rPr>
                <w:rFonts w:ascii="FangSong_GB2312" w:hAnsi="FangSong_GB2312" w:eastAsia="FangSong_GB2312" w:cs="FangSong_GB2312"/>
                <w:spacing w:val="-11"/>
                <w:sz w:val="28"/>
                <w:szCs w:val="28"/>
              </w:rPr>
              <w:t>料</w:t>
            </w:r>
            <w:r>
              <w:rPr>
                <w:rFonts w:ascii="FangSong_GB2312" w:hAnsi="FangSong_GB2312" w:eastAsia="FangSong_GB2312" w:cs="FangSong_GB2312"/>
                <w:spacing w:val="-37"/>
                <w:sz w:val="28"/>
                <w:szCs w:val="28"/>
              </w:rPr>
              <w:t xml:space="preserve"> </w:t>
            </w:r>
            <w:r>
              <w:rPr>
                <w:rFonts w:ascii="FangSong_GB2312" w:hAnsi="FangSong_GB2312" w:eastAsia="FangSong_GB2312" w:cs="FangSong_GB2312"/>
                <w:spacing w:val="-11"/>
                <w:sz w:val="28"/>
                <w:szCs w:val="28"/>
              </w:rPr>
              <w:t>后</w:t>
            </w:r>
            <w:r>
              <w:rPr>
                <w:rFonts w:ascii="FangSong_GB2312" w:hAnsi="FangSong_GB2312" w:eastAsia="FangSong_GB2312" w:cs="FangSong_GB2312"/>
                <w:spacing w:val="-30"/>
                <w:sz w:val="28"/>
                <w:szCs w:val="28"/>
              </w:rPr>
              <w:t xml:space="preserve"> </w:t>
            </w:r>
            <w:r>
              <w:rPr>
                <w:rFonts w:ascii="FangSong_GB2312" w:hAnsi="FangSong_GB2312" w:eastAsia="FangSong_GB2312" w:cs="FangSong_GB2312"/>
                <w:spacing w:val="-11"/>
                <w:sz w:val="28"/>
                <w:szCs w:val="28"/>
              </w:rPr>
              <w:t>处</w:t>
            </w:r>
            <w:r>
              <w:rPr>
                <w:rFonts w:ascii="FangSong_GB2312" w:hAnsi="FangSong_GB2312" w:eastAsia="FangSong_GB2312" w:cs="FangSong_GB2312"/>
                <w:spacing w:val="-37"/>
                <w:sz w:val="28"/>
                <w:szCs w:val="28"/>
              </w:rPr>
              <w:t xml:space="preserve"> </w:t>
            </w:r>
            <w:r>
              <w:rPr>
                <w:rFonts w:ascii="FangSong_GB2312" w:hAnsi="FangSong_GB2312" w:eastAsia="FangSong_GB2312" w:cs="FangSong_GB2312"/>
                <w:spacing w:val="-11"/>
                <w:sz w:val="28"/>
                <w:szCs w:val="28"/>
              </w:rPr>
              <w:t>理</w:t>
            </w:r>
            <w:r>
              <w:rPr>
                <w:rFonts w:ascii="FangSong_GB2312" w:hAnsi="FangSong_GB2312" w:eastAsia="FangSong_GB2312" w:cs="FangSong_GB2312"/>
                <w:spacing w:val="59"/>
                <w:sz w:val="28"/>
                <w:szCs w:val="28"/>
              </w:rPr>
              <w:t xml:space="preserve"> </w:t>
            </w:r>
            <w:r>
              <w:rPr>
                <w:rFonts w:ascii="FangSong_GB2312" w:hAnsi="FangSong_GB2312" w:eastAsia="FangSong_GB2312" w:cs="FangSong_GB2312"/>
                <w:spacing w:val="-11"/>
                <w:sz w:val="28"/>
                <w:szCs w:val="28"/>
              </w:rPr>
              <w:t>1F</w:t>
            </w:r>
          </w:p>
          <w:p>
            <w:pPr>
              <w:spacing w:before="1" w:line="214" w:lineRule="auto"/>
              <w:ind w:left="113"/>
              <w:rPr>
                <w:rFonts w:ascii="FangSong_GB2312" w:hAnsi="FangSong_GB2312" w:eastAsia="FangSong_GB2312" w:cs="FangSong_GB2312"/>
                <w:sz w:val="28"/>
                <w:szCs w:val="28"/>
              </w:rPr>
            </w:pPr>
            <w:r>
              <w:rPr>
                <w:rFonts w:ascii="FangSong_GB2312" w:hAnsi="FangSong_GB2312" w:eastAsia="FangSong_GB2312" w:cs="FangSong_GB2312"/>
                <w:spacing w:val="-4"/>
                <w:sz w:val="28"/>
                <w:szCs w:val="28"/>
              </w:rPr>
              <w:t>核</w:t>
            </w:r>
            <w:r>
              <w:rPr>
                <w:rFonts w:ascii="FangSong_GB2312" w:hAnsi="FangSong_GB2312" w:eastAsia="FangSong_GB2312" w:cs="FangSong_GB2312"/>
                <w:spacing w:val="-73"/>
                <w:sz w:val="28"/>
                <w:szCs w:val="28"/>
              </w:rPr>
              <w:t xml:space="preserve"> </w:t>
            </w:r>
            <w:r>
              <w:rPr>
                <w:rFonts w:ascii="FangSong_GB2312" w:hAnsi="FangSong_GB2312" w:eastAsia="FangSong_GB2312" w:cs="FangSong_GB2312"/>
                <w:spacing w:val="-4"/>
                <w:sz w:val="28"/>
                <w:szCs w:val="28"/>
              </w:rPr>
              <w:t>燃</w:t>
            </w:r>
            <w:r>
              <w:rPr>
                <w:rFonts w:ascii="FangSong_GB2312" w:hAnsi="FangSong_GB2312" w:eastAsia="FangSong_GB2312" w:cs="FangSong_GB2312"/>
                <w:spacing w:val="-79"/>
                <w:sz w:val="28"/>
                <w:szCs w:val="28"/>
              </w:rPr>
              <w:t xml:space="preserve"> </w:t>
            </w:r>
            <w:r>
              <w:rPr>
                <w:rFonts w:ascii="FangSong_GB2312" w:hAnsi="FangSong_GB2312" w:eastAsia="FangSong_GB2312" w:cs="FangSong_GB2312"/>
                <w:spacing w:val="-4"/>
                <w:sz w:val="28"/>
                <w:szCs w:val="28"/>
              </w:rPr>
              <w:t>料</w:t>
            </w:r>
            <w:r>
              <w:rPr>
                <w:rFonts w:ascii="FangSong_GB2312" w:hAnsi="FangSong_GB2312" w:eastAsia="FangSong_GB2312" w:cs="FangSong_GB2312"/>
                <w:spacing w:val="-75"/>
                <w:sz w:val="28"/>
                <w:szCs w:val="28"/>
              </w:rPr>
              <w:t xml:space="preserve"> </w:t>
            </w:r>
            <w:r>
              <w:rPr>
                <w:rFonts w:ascii="FangSong_GB2312" w:hAnsi="FangSong_GB2312" w:eastAsia="FangSong_GB2312" w:cs="FangSong_GB2312"/>
                <w:spacing w:val="-4"/>
                <w:sz w:val="28"/>
                <w:szCs w:val="28"/>
              </w:rPr>
              <w:t>循</w:t>
            </w:r>
            <w:r>
              <w:rPr>
                <w:rFonts w:ascii="FangSong_GB2312" w:hAnsi="FangSong_GB2312" w:eastAsia="FangSong_GB2312" w:cs="FangSong_GB2312"/>
                <w:spacing w:val="-81"/>
                <w:sz w:val="28"/>
                <w:szCs w:val="28"/>
              </w:rPr>
              <w:t xml:space="preserve"> </w:t>
            </w:r>
            <w:r>
              <w:rPr>
                <w:rFonts w:ascii="FangSong_GB2312" w:hAnsi="FangSong_GB2312" w:eastAsia="FangSong_GB2312" w:cs="FangSong_GB2312"/>
                <w:spacing w:val="-4"/>
                <w:sz w:val="28"/>
                <w:szCs w:val="28"/>
              </w:rPr>
              <w:t>环研</w:t>
            </w:r>
            <w:r>
              <w:rPr>
                <w:rFonts w:ascii="FangSong_GB2312" w:hAnsi="FangSong_GB2312" w:eastAsia="FangSong_GB2312" w:cs="FangSong_GB2312"/>
                <w:spacing w:val="-64"/>
                <w:sz w:val="28"/>
                <w:szCs w:val="28"/>
              </w:rPr>
              <w:t xml:space="preserve"> </w:t>
            </w:r>
            <w:r>
              <w:rPr>
                <w:rFonts w:ascii="FangSong_GB2312" w:hAnsi="FangSong_GB2312" w:eastAsia="FangSong_GB2312" w:cs="FangSong_GB2312"/>
                <w:spacing w:val="-4"/>
                <w:sz w:val="28"/>
                <w:szCs w:val="28"/>
              </w:rPr>
              <w:t>究 1G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763" w:type="dxa"/>
            <w:vAlign w:val="top"/>
          </w:tcPr>
          <w:p>
            <w:pPr>
              <w:spacing w:before="174" w:line="216" w:lineRule="auto"/>
              <w:ind w:left="129"/>
              <w:rPr>
                <w:rFonts w:ascii="FangSong_GB2312" w:hAnsi="FangSong_GB2312" w:eastAsia="FangSong_GB2312" w:cs="FangSong_GB2312"/>
                <w:sz w:val="28"/>
                <w:szCs w:val="28"/>
              </w:rPr>
            </w:pPr>
            <w:r>
              <w:rPr>
                <w:rFonts w:ascii="FangSong_GB2312" w:hAnsi="FangSong_GB2312" w:eastAsia="FangSong_GB2312" w:cs="FangSong_GB2312"/>
                <w:spacing w:val="-19"/>
                <w:sz w:val="28"/>
                <w:szCs w:val="28"/>
              </w:rPr>
              <w:t>2 医</w:t>
            </w:r>
            <w:r>
              <w:rPr>
                <w:rFonts w:ascii="FangSong_GB2312" w:hAnsi="FangSong_GB2312" w:eastAsia="FangSong_GB2312" w:cs="FangSong_GB2312"/>
                <w:spacing w:val="-65"/>
                <w:sz w:val="28"/>
                <w:szCs w:val="28"/>
              </w:rPr>
              <w:t xml:space="preserve"> </w:t>
            </w:r>
            <w:r>
              <w:rPr>
                <w:rFonts w:ascii="FangSong_GB2312" w:hAnsi="FangSong_GB2312" w:eastAsia="FangSong_GB2312" w:cs="FangSong_GB2312"/>
                <w:spacing w:val="-19"/>
                <w:sz w:val="28"/>
                <w:szCs w:val="28"/>
              </w:rPr>
              <w:t>学</w:t>
            </w:r>
            <w:r>
              <w:rPr>
                <w:rFonts w:ascii="FangSong_GB2312" w:hAnsi="FangSong_GB2312" w:eastAsia="FangSong_GB2312" w:cs="FangSong_GB2312"/>
                <w:spacing w:val="-77"/>
                <w:sz w:val="28"/>
                <w:szCs w:val="28"/>
              </w:rPr>
              <w:t xml:space="preserve"> </w:t>
            </w:r>
            <w:r>
              <w:rPr>
                <w:rFonts w:ascii="FangSong_GB2312" w:hAnsi="FangSong_GB2312" w:eastAsia="FangSong_GB2312" w:cs="FangSong_GB2312"/>
                <w:spacing w:val="-19"/>
                <w:sz w:val="28"/>
                <w:szCs w:val="28"/>
              </w:rPr>
              <w:t>应</w:t>
            </w:r>
            <w:r>
              <w:rPr>
                <w:rFonts w:ascii="FangSong_GB2312" w:hAnsi="FangSong_GB2312" w:eastAsia="FangSong_GB2312" w:cs="FangSong_GB2312"/>
                <w:spacing w:val="-82"/>
                <w:sz w:val="28"/>
                <w:szCs w:val="28"/>
              </w:rPr>
              <w:t xml:space="preserve"> </w:t>
            </w:r>
            <w:r>
              <w:rPr>
                <w:rFonts w:ascii="FangSong_GB2312" w:hAnsi="FangSong_GB2312" w:eastAsia="FangSong_GB2312" w:cs="FangSong_GB2312"/>
                <w:spacing w:val="-19"/>
                <w:sz w:val="28"/>
                <w:szCs w:val="28"/>
              </w:rPr>
              <w:t>用</w:t>
            </w:r>
          </w:p>
        </w:tc>
        <w:tc>
          <w:tcPr>
            <w:tcW w:w="7544" w:type="dxa"/>
            <w:vAlign w:val="top"/>
          </w:tcPr>
          <w:p>
            <w:pPr>
              <w:spacing w:before="174" w:line="214" w:lineRule="auto"/>
              <w:ind w:left="114"/>
              <w:rPr>
                <w:rFonts w:ascii="FangSong_GB2312" w:hAnsi="FangSong_GB2312" w:eastAsia="FangSong_GB2312" w:cs="FangSong_GB2312"/>
                <w:sz w:val="28"/>
                <w:szCs w:val="28"/>
              </w:rPr>
            </w:pPr>
            <w:r>
              <w:rPr>
                <w:rFonts w:ascii="FangSong_GB2312" w:hAnsi="FangSong_GB2312" w:eastAsia="FangSong_GB2312" w:cs="FangSong_GB2312"/>
                <w:spacing w:val="-12"/>
                <w:sz w:val="28"/>
                <w:szCs w:val="28"/>
              </w:rPr>
              <w:t>诊</w:t>
            </w:r>
            <w:r>
              <w:rPr>
                <w:rFonts w:ascii="FangSong_GB2312" w:hAnsi="FangSong_GB2312" w:eastAsia="FangSong_GB2312" w:cs="FangSong_GB2312"/>
                <w:spacing w:val="-31"/>
                <w:sz w:val="28"/>
                <w:szCs w:val="28"/>
              </w:rPr>
              <w:t xml:space="preserve"> </w:t>
            </w:r>
            <w:r>
              <w:rPr>
                <w:rFonts w:ascii="FangSong_GB2312" w:hAnsi="FangSong_GB2312" w:eastAsia="FangSong_GB2312" w:cs="FangSong_GB2312"/>
                <w:spacing w:val="-12"/>
                <w:sz w:val="28"/>
                <w:szCs w:val="28"/>
              </w:rPr>
              <w:t>断</w:t>
            </w:r>
            <w:r>
              <w:rPr>
                <w:rFonts w:ascii="FangSong_GB2312" w:hAnsi="FangSong_GB2312" w:eastAsia="FangSong_GB2312" w:cs="FangSong_GB2312"/>
                <w:spacing w:val="-45"/>
                <w:sz w:val="28"/>
                <w:szCs w:val="28"/>
              </w:rPr>
              <w:t xml:space="preserve"> </w:t>
            </w:r>
            <w:r>
              <w:rPr>
                <w:rFonts w:ascii="FangSong_GB2312" w:hAnsi="FangSong_GB2312" w:eastAsia="FangSong_GB2312" w:cs="FangSong_GB2312"/>
                <w:spacing w:val="-12"/>
                <w:sz w:val="28"/>
                <w:szCs w:val="28"/>
              </w:rPr>
              <w:t>放</w:t>
            </w:r>
            <w:r>
              <w:rPr>
                <w:rFonts w:ascii="FangSong_GB2312" w:hAnsi="FangSong_GB2312" w:eastAsia="FangSong_GB2312" w:cs="FangSong_GB2312"/>
                <w:spacing w:val="-33"/>
                <w:sz w:val="28"/>
                <w:szCs w:val="28"/>
              </w:rPr>
              <w:t xml:space="preserve"> </w:t>
            </w:r>
            <w:r>
              <w:rPr>
                <w:rFonts w:ascii="FangSong_GB2312" w:hAnsi="FangSong_GB2312" w:eastAsia="FangSong_GB2312" w:cs="FangSong_GB2312"/>
                <w:spacing w:val="-12"/>
                <w:sz w:val="28"/>
                <w:szCs w:val="28"/>
              </w:rPr>
              <w:t>射 学</w:t>
            </w:r>
            <w:r>
              <w:rPr>
                <w:rFonts w:ascii="FangSong_GB2312" w:hAnsi="FangSong_GB2312" w:eastAsia="FangSong_GB2312" w:cs="FangSong_GB2312"/>
                <w:spacing w:val="47"/>
                <w:sz w:val="28"/>
                <w:szCs w:val="28"/>
              </w:rPr>
              <w:t xml:space="preserve"> </w:t>
            </w:r>
            <w:r>
              <w:rPr>
                <w:rFonts w:ascii="FangSong_GB2312" w:hAnsi="FangSong_GB2312" w:eastAsia="FangSong_GB2312" w:cs="FangSong_GB2312"/>
                <w:spacing w:val="-12"/>
                <w:sz w:val="28"/>
                <w:szCs w:val="28"/>
              </w:rPr>
              <w:t>2A     牙</w:t>
            </w:r>
            <w:r>
              <w:rPr>
                <w:rFonts w:ascii="FangSong_GB2312" w:hAnsi="FangSong_GB2312" w:eastAsia="FangSong_GB2312" w:cs="FangSong_GB2312"/>
                <w:spacing w:val="-46"/>
                <w:sz w:val="28"/>
                <w:szCs w:val="28"/>
              </w:rPr>
              <w:t xml:space="preserve"> </w:t>
            </w:r>
            <w:r>
              <w:rPr>
                <w:rFonts w:ascii="FangSong_GB2312" w:hAnsi="FangSong_GB2312" w:eastAsia="FangSong_GB2312" w:cs="FangSong_GB2312"/>
                <w:spacing w:val="-12"/>
                <w:sz w:val="28"/>
                <w:szCs w:val="28"/>
              </w:rPr>
              <w:t>科</w:t>
            </w:r>
            <w:r>
              <w:rPr>
                <w:rFonts w:ascii="FangSong_GB2312" w:hAnsi="FangSong_GB2312" w:eastAsia="FangSong_GB2312" w:cs="FangSong_GB2312"/>
                <w:spacing w:val="-45"/>
                <w:sz w:val="28"/>
                <w:szCs w:val="28"/>
              </w:rPr>
              <w:t xml:space="preserve"> </w:t>
            </w:r>
            <w:r>
              <w:rPr>
                <w:rFonts w:ascii="FangSong_GB2312" w:hAnsi="FangSong_GB2312" w:eastAsia="FangSong_GB2312" w:cs="FangSong_GB2312"/>
                <w:spacing w:val="-12"/>
                <w:sz w:val="28"/>
                <w:szCs w:val="28"/>
              </w:rPr>
              <w:t>放</w:t>
            </w:r>
            <w:r>
              <w:rPr>
                <w:rFonts w:ascii="FangSong_GB2312" w:hAnsi="FangSong_GB2312" w:eastAsia="FangSong_GB2312" w:cs="FangSong_GB2312"/>
                <w:spacing w:val="-33"/>
                <w:sz w:val="28"/>
                <w:szCs w:val="28"/>
              </w:rPr>
              <w:t xml:space="preserve"> </w:t>
            </w:r>
            <w:r>
              <w:rPr>
                <w:rFonts w:ascii="FangSong_GB2312" w:hAnsi="FangSong_GB2312" w:eastAsia="FangSong_GB2312" w:cs="FangSong_GB2312"/>
                <w:spacing w:val="-12"/>
                <w:sz w:val="28"/>
                <w:szCs w:val="28"/>
              </w:rPr>
              <w:t>射 学</w:t>
            </w:r>
            <w:r>
              <w:rPr>
                <w:rFonts w:ascii="FangSong_GB2312" w:hAnsi="FangSong_GB2312" w:eastAsia="FangSong_GB2312" w:cs="FangSong_GB2312"/>
                <w:spacing w:val="48"/>
                <w:sz w:val="28"/>
                <w:szCs w:val="28"/>
              </w:rPr>
              <w:t xml:space="preserve"> </w:t>
            </w:r>
            <w:r>
              <w:rPr>
                <w:rFonts w:ascii="FangSong_GB2312" w:hAnsi="FangSong_GB2312" w:eastAsia="FangSong_GB2312" w:cs="FangSong_GB2312"/>
                <w:spacing w:val="-12"/>
                <w:sz w:val="28"/>
                <w:szCs w:val="28"/>
              </w:rPr>
              <w:t>2B</w:t>
            </w:r>
            <w:r>
              <w:rPr>
                <w:rFonts w:ascii="FangSong_GB2312" w:hAnsi="FangSong_GB2312" w:eastAsia="FangSong_GB2312" w:cs="FangSong_GB2312"/>
                <w:spacing w:val="2"/>
                <w:sz w:val="28"/>
                <w:szCs w:val="28"/>
              </w:rPr>
              <w:t xml:space="preserve">     </w:t>
            </w:r>
            <w:r>
              <w:rPr>
                <w:rFonts w:ascii="FangSong_GB2312" w:hAnsi="FangSong_GB2312" w:eastAsia="FangSong_GB2312" w:cs="FangSong_GB2312"/>
                <w:spacing w:val="-12"/>
                <w:sz w:val="28"/>
                <w:szCs w:val="28"/>
              </w:rPr>
              <w:t>核 医 学</w:t>
            </w:r>
            <w:r>
              <w:rPr>
                <w:rFonts w:ascii="FangSong_GB2312" w:hAnsi="FangSong_GB2312" w:eastAsia="FangSong_GB2312" w:cs="FangSong_GB2312"/>
                <w:spacing w:val="51"/>
                <w:sz w:val="28"/>
                <w:szCs w:val="28"/>
              </w:rPr>
              <w:t xml:space="preserve"> </w:t>
            </w:r>
            <w:r>
              <w:rPr>
                <w:rFonts w:ascii="FangSong_GB2312" w:hAnsi="FangSong_GB2312" w:eastAsia="FangSong_GB2312" w:cs="FangSong_GB2312"/>
                <w:spacing w:val="-12"/>
                <w:sz w:val="28"/>
                <w:szCs w:val="28"/>
              </w:rPr>
              <w:t>2C</w:t>
            </w:r>
          </w:p>
          <w:p>
            <w:pPr>
              <w:spacing w:before="299" w:line="216" w:lineRule="auto"/>
              <w:ind w:left="115"/>
              <w:rPr>
                <w:rFonts w:ascii="FangSong_GB2312" w:hAnsi="FangSong_GB2312" w:eastAsia="FangSong_GB2312" w:cs="FangSong_GB2312"/>
                <w:sz w:val="28"/>
                <w:szCs w:val="28"/>
              </w:rPr>
            </w:pPr>
            <w:r>
              <w:rPr>
                <w:rFonts w:ascii="FangSong_GB2312" w:hAnsi="FangSong_GB2312" w:eastAsia="FangSong_GB2312" w:cs="FangSong_GB2312"/>
                <w:spacing w:val="-9"/>
                <w:sz w:val="28"/>
                <w:szCs w:val="28"/>
              </w:rPr>
              <w:t>放</w:t>
            </w:r>
            <w:r>
              <w:rPr>
                <w:rFonts w:ascii="FangSong_GB2312" w:hAnsi="FangSong_GB2312" w:eastAsia="FangSong_GB2312" w:cs="FangSong_GB2312"/>
                <w:spacing w:val="-70"/>
                <w:sz w:val="28"/>
                <w:szCs w:val="28"/>
              </w:rPr>
              <w:t xml:space="preserve"> </w:t>
            </w:r>
            <w:r>
              <w:rPr>
                <w:rFonts w:ascii="FangSong_GB2312" w:hAnsi="FangSong_GB2312" w:eastAsia="FangSong_GB2312" w:cs="FangSong_GB2312"/>
                <w:spacing w:val="-9"/>
                <w:sz w:val="28"/>
                <w:szCs w:val="28"/>
              </w:rPr>
              <w:t>射</w:t>
            </w:r>
            <w:r>
              <w:rPr>
                <w:rFonts w:ascii="FangSong_GB2312" w:hAnsi="FangSong_GB2312" w:eastAsia="FangSong_GB2312" w:cs="FangSong_GB2312"/>
                <w:spacing w:val="-69"/>
                <w:sz w:val="28"/>
                <w:szCs w:val="28"/>
              </w:rPr>
              <w:t xml:space="preserve"> </w:t>
            </w:r>
            <w:r>
              <w:rPr>
                <w:rFonts w:ascii="FangSong_GB2312" w:hAnsi="FangSong_GB2312" w:eastAsia="FangSong_GB2312" w:cs="FangSong_GB2312"/>
                <w:spacing w:val="-9"/>
                <w:sz w:val="28"/>
                <w:szCs w:val="28"/>
              </w:rPr>
              <w:t>治</w:t>
            </w:r>
            <w:r>
              <w:rPr>
                <w:rFonts w:ascii="FangSong_GB2312" w:hAnsi="FangSong_GB2312" w:eastAsia="FangSong_GB2312" w:cs="FangSong_GB2312"/>
                <w:spacing w:val="-81"/>
                <w:sz w:val="28"/>
                <w:szCs w:val="28"/>
              </w:rPr>
              <w:t xml:space="preserve"> </w:t>
            </w:r>
            <w:r>
              <w:rPr>
                <w:rFonts w:ascii="FangSong_GB2312" w:hAnsi="FangSong_GB2312" w:eastAsia="FangSong_GB2312" w:cs="FangSong_GB2312"/>
                <w:spacing w:val="-9"/>
                <w:sz w:val="28"/>
                <w:szCs w:val="28"/>
              </w:rPr>
              <w:t>疗 2D   介</w:t>
            </w:r>
            <w:r>
              <w:rPr>
                <w:rFonts w:ascii="FangSong_GB2312" w:hAnsi="FangSong_GB2312" w:eastAsia="FangSong_GB2312" w:cs="FangSong_GB2312"/>
                <w:spacing w:val="-79"/>
                <w:sz w:val="28"/>
                <w:szCs w:val="28"/>
              </w:rPr>
              <w:t xml:space="preserve"> </w:t>
            </w:r>
            <w:r>
              <w:rPr>
                <w:rFonts w:ascii="FangSong_GB2312" w:hAnsi="FangSong_GB2312" w:eastAsia="FangSong_GB2312" w:cs="FangSong_GB2312"/>
                <w:spacing w:val="-9"/>
                <w:sz w:val="28"/>
                <w:szCs w:val="28"/>
              </w:rPr>
              <w:t>入</w:t>
            </w:r>
            <w:r>
              <w:rPr>
                <w:rFonts w:ascii="FangSong_GB2312" w:hAnsi="FangSong_GB2312" w:eastAsia="FangSong_GB2312" w:cs="FangSong_GB2312"/>
                <w:spacing w:val="-82"/>
                <w:sz w:val="28"/>
                <w:szCs w:val="28"/>
              </w:rPr>
              <w:t xml:space="preserve"> </w:t>
            </w:r>
            <w:r>
              <w:rPr>
                <w:rFonts w:ascii="FangSong_GB2312" w:hAnsi="FangSong_GB2312" w:eastAsia="FangSong_GB2312" w:cs="FangSong_GB2312"/>
                <w:spacing w:val="-9"/>
                <w:sz w:val="28"/>
                <w:szCs w:val="28"/>
              </w:rPr>
              <w:t>放</w:t>
            </w:r>
            <w:r>
              <w:rPr>
                <w:rFonts w:ascii="FangSong_GB2312" w:hAnsi="FangSong_GB2312" w:eastAsia="FangSong_GB2312" w:cs="FangSong_GB2312"/>
                <w:spacing w:val="-70"/>
                <w:sz w:val="28"/>
                <w:szCs w:val="28"/>
              </w:rPr>
              <w:t xml:space="preserve"> </w:t>
            </w:r>
            <w:r>
              <w:rPr>
                <w:rFonts w:ascii="FangSong_GB2312" w:hAnsi="FangSong_GB2312" w:eastAsia="FangSong_GB2312" w:cs="FangSong_GB2312"/>
                <w:spacing w:val="-9"/>
                <w:sz w:val="28"/>
                <w:szCs w:val="28"/>
              </w:rPr>
              <w:t>射</w:t>
            </w:r>
            <w:r>
              <w:rPr>
                <w:rFonts w:ascii="FangSong_GB2312" w:hAnsi="FangSong_GB2312" w:eastAsia="FangSong_GB2312" w:cs="FangSong_GB2312"/>
                <w:spacing w:val="-64"/>
                <w:sz w:val="28"/>
                <w:szCs w:val="28"/>
              </w:rPr>
              <w:t xml:space="preserve"> </w:t>
            </w:r>
            <w:r>
              <w:rPr>
                <w:rFonts w:ascii="FangSong_GB2312" w:hAnsi="FangSong_GB2312" w:eastAsia="FangSong_GB2312" w:cs="FangSong_GB2312"/>
                <w:spacing w:val="-9"/>
                <w:sz w:val="28"/>
                <w:szCs w:val="28"/>
              </w:rPr>
              <w:t>学</w:t>
            </w:r>
            <w:r>
              <w:rPr>
                <w:rFonts w:ascii="FangSong_GB2312" w:hAnsi="FangSong_GB2312" w:eastAsia="FangSong_GB2312" w:cs="FangSong_GB2312"/>
                <w:spacing w:val="11"/>
                <w:sz w:val="28"/>
                <w:szCs w:val="28"/>
              </w:rPr>
              <w:t xml:space="preserve"> </w:t>
            </w:r>
            <w:r>
              <w:rPr>
                <w:rFonts w:ascii="FangSong_GB2312" w:hAnsi="FangSong_GB2312" w:eastAsia="FangSong_GB2312" w:cs="FangSong_GB2312"/>
                <w:spacing w:val="-9"/>
                <w:sz w:val="28"/>
                <w:szCs w:val="28"/>
              </w:rPr>
              <w:t>2E</w:t>
            </w:r>
            <w:r>
              <w:rPr>
                <w:rFonts w:ascii="FangSong_GB2312" w:hAnsi="FangSong_GB2312" w:eastAsia="FangSong_GB2312" w:cs="FangSong_GB2312"/>
                <w:spacing w:val="10"/>
                <w:sz w:val="28"/>
                <w:szCs w:val="28"/>
              </w:rPr>
              <w:t xml:space="preserve">    </w:t>
            </w:r>
            <w:r>
              <w:rPr>
                <w:rFonts w:ascii="FangSong_GB2312" w:hAnsi="FangSong_GB2312" w:eastAsia="FangSong_GB2312" w:cs="FangSong_GB2312"/>
                <w:spacing w:val="-9"/>
                <w:sz w:val="28"/>
                <w:szCs w:val="28"/>
              </w:rPr>
              <w:t>其</w:t>
            </w:r>
            <w:r>
              <w:rPr>
                <w:rFonts w:ascii="FangSong_GB2312" w:hAnsi="FangSong_GB2312" w:eastAsia="FangSong_GB2312" w:cs="FangSong_GB2312"/>
                <w:spacing w:val="-60"/>
                <w:sz w:val="28"/>
                <w:szCs w:val="28"/>
              </w:rPr>
              <w:t xml:space="preserve"> </w:t>
            </w:r>
            <w:r>
              <w:rPr>
                <w:rFonts w:ascii="FangSong_GB2312" w:hAnsi="FangSong_GB2312" w:eastAsia="FangSong_GB2312" w:cs="FangSong_GB2312"/>
                <w:spacing w:val="-9"/>
                <w:sz w:val="28"/>
                <w:szCs w:val="28"/>
              </w:rPr>
              <w:t>它</w:t>
            </w:r>
            <w:r>
              <w:rPr>
                <w:rFonts w:ascii="FangSong_GB2312" w:hAnsi="FangSong_GB2312" w:eastAsia="FangSong_GB2312" w:cs="FangSong_GB2312"/>
                <w:spacing w:val="11"/>
                <w:sz w:val="28"/>
                <w:szCs w:val="28"/>
              </w:rPr>
              <w:t xml:space="preserve"> </w:t>
            </w:r>
            <w:r>
              <w:rPr>
                <w:rFonts w:ascii="FangSong_GB2312" w:hAnsi="FangSong_GB2312" w:eastAsia="FangSong_GB2312" w:cs="FangSong_GB2312"/>
                <w:spacing w:val="-9"/>
                <w:sz w:val="28"/>
                <w:szCs w:val="28"/>
              </w:rPr>
              <w:t>2F</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876" w:hRule="atLeast"/>
        </w:trPr>
        <w:tc>
          <w:tcPr>
            <w:tcW w:w="1763" w:type="dxa"/>
            <w:vAlign w:val="top"/>
          </w:tcPr>
          <w:p>
            <w:pPr>
              <w:spacing w:before="174" w:line="218" w:lineRule="auto"/>
              <w:ind w:left="140"/>
              <w:rPr>
                <w:rFonts w:ascii="FangSong_GB2312" w:hAnsi="FangSong_GB2312" w:eastAsia="FangSong_GB2312" w:cs="FangSong_GB2312"/>
                <w:sz w:val="28"/>
                <w:szCs w:val="28"/>
              </w:rPr>
            </w:pPr>
            <w:r>
              <w:rPr>
                <w:rFonts w:ascii="FangSong_GB2312" w:hAnsi="FangSong_GB2312" w:eastAsia="FangSong_GB2312" w:cs="FangSong_GB2312"/>
                <w:spacing w:val="42"/>
                <w:sz w:val="28"/>
                <w:szCs w:val="28"/>
              </w:rPr>
              <w:t>3工业应用</w:t>
            </w:r>
          </w:p>
        </w:tc>
        <w:tc>
          <w:tcPr>
            <w:tcW w:w="7544" w:type="dxa"/>
            <w:vAlign w:val="top"/>
          </w:tcPr>
          <w:p>
            <w:pPr>
              <w:spacing w:before="173" w:line="372" w:lineRule="auto"/>
              <w:ind w:left="114" w:right="135" w:firstLine="6"/>
              <w:jc w:val="both"/>
              <w:rPr>
                <w:rFonts w:ascii="FangSong_GB2312" w:hAnsi="FangSong_GB2312" w:eastAsia="FangSong_GB2312" w:cs="FangSong_GB2312"/>
                <w:sz w:val="28"/>
                <w:szCs w:val="28"/>
              </w:rPr>
            </w:pPr>
            <w:r>
              <w:rPr>
                <w:rFonts w:ascii="FangSong_GB2312" w:hAnsi="FangSong_GB2312" w:eastAsia="FangSong_GB2312" w:cs="FangSong_GB2312"/>
                <w:spacing w:val="-15"/>
                <w:sz w:val="28"/>
                <w:szCs w:val="28"/>
              </w:rPr>
              <w:t>工 业</w:t>
            </w:r>
            <w:r>
              <w:rPr>
                <w:rFonts w:ascii="FangSong_GB2312" w:hAnsi="FangSong_GB2312" w:eastAsia="FangSong_GB2312" w:cs="FangSong_GB2312"/>
                <w:spacing w:val="-33"/>
                <w:sz w:val="28"/>
                <w:szCs w:val="28"/>
              </w:rPr>
              <w:t xml:space="preserve"> </w:t>
            </w:r>
            <w:r>
              <w:rPr>
                <w:rFonts w:ascii="FangSong_GB2312" w:hAnsi="FangSong_GB2312" w:eastAsia="FangSong_GB2312" w:cs="FangSong_GB2312"/>
                <w:spacing w:val="-15"/>
                <w:sz w:val="28"/>
                <w:szCs w:val="28"/>
              </w:rPr>
              <w:t>辐</w:t>
            </w:r>
            <w:r>
              <w:rPr>
                <w:rFonts w:ascii="FangSong_GB2312" w:hAnsi="FangSong_GB2312" w:eastAsia="FangSong_GB2312" w:cs="FangSong_GB2312"/>
                <w:spacing w:val="-19"/>
                <w:sz w:val="28"/>
                <w:szCs w:val="28"/>
              </w:rPr>
              <w:t xml:space="preserve"> </w:t>
            </w:r>
            <w:r>
              <w:rPr>
                <w:rFonts w:ascii="FangSong_GB2312" w:hAnsi="FangSong_GB2312" w:eastAsia="FangSong_GB2312" w:cs="FangSong_GB2312"/>
                <w:spacing w:val="-15"/>
                <w:sz w:val="28"/>
                <w:szCs w:val="28"/>
              </w:rPr>
              <w:t>照</w:t>
            </w:r>
            <w:r>
              <w:rPr>
                <w:rFonts w:ascii="FangSong_GB2312" w:hAnsi="FangSong_GB2312" w:eastAsia="FangSong_GB2312" w:cs="FangSong_GB2312"/>
                <w:spacing w:val="63"/>
                <w:sz w:val="28"/>
                <w:szCs w:val="28"/>
              </w:rPr>
              <w:t xml:space="preserve"> </w:t>
            </w:r>
            <w:r>
              <w:rPr>
                <w:rFonts w:ascii="FangSong_GB2312" w:hAnsi="FangSong_GB2312" w:eastAsia="FangSong_GB2312" w:cs="FangSong_GB2312"/>
                <w:spacing w:val="-15"/>
                <w:sz w:val="28"/>
                <w:szCs w:val="28"/>
              </w:rPr>
              <w:t>3A</w:t>
            </w:r>
            <w:r>
              <w:rPr>
                <w:rFonts w:ascii="FangSong_GB2312" w:hAnsi="FangSong_GB2312" w:eastAsia="FangSong_GB2312" w:cs="FangSong_GB2312"/>
                <w:spacing w:val="28"/>
                <w:sz w:val="28"/>
                <w:szCs w:val="28"/>
              </w:rPr>
              <w:t xml:space="preserve">   </w:t>
            </w:r>
            <w:r>
              <w:rPr>
                <w:rFonts w:ascii="FangSong_GB2312" w:hAnsi="FangSong_GB2312" w:eastAsia="FangSong_GB2312" w:cs="FangSong_GB2312"/>
                <w:spacing w:val="-15"/>
                <w:sz w:val="28"/>
                <w:szCs w:val="28"/>
              </w:rPr>
              <w:t>工</w:t>
            </w:r>
            <w:r>
              <w:rPr>
                <w:rFonts w:ascii="FangSong_GB2312" w:hAnsi="FangSong_GB2312" w:eastAsia="FangSong_GB2312" w:cs="FangSong_GB2312"/>
                <w:spacing w:val="-26"/>
                <w:sz w:val="28"/>
                <w:szCs w:val="28"/>
              </w:rPr>
              <w:t xml:space="preserve"> </w:t>
            </w:r>
            <w:r>
              <w:rPr>
                <w:rFonts w:ascii="FangSong_GB2312" w:hAnsi="FangSong_GB2312" w:eastAsia="FangSong_GB2312" w:cs="FangSong_GB2312"/>
                <w:spacing w:val="-15"/>
                <w:sz w:val="28"/>
                <w:szCs w:val="28"/>
              </w:rPr>
              <w:t>业</w:t>
            </w:r>
            <w:r>
              <w:rPr>
                <w:rFonts w:ascii="FangSong_GB2312" w:hAnsi="FangSong_GB2312" w:eastAsia="FangSong_GB2312" w:cs="FangSong_GB2312"/>
                <w:spacing w:val="-41"/>
                <w:sz w:val="28"/>
                <w:szCs w:val="28"/>
              </w:rPr>
              <w:t xml:space="preserve"> </w:t>
            </w:r>
            <w:r>
              <w:rPr>
                <w:rFonts w:ascii="FangSong_GB2312" w:hAnsi="FangSong_GB2312" w:eastAsia="FangSong_GB2312" w:cs="FangSong_GB2312"/>
                <w:spacing w:val="-15"/>
                <w:sz w:val="28"/>
                <w:szCs w:val="28"/>
              </w:rPr>
              <w:t>探</w:t>
            </w:r>
            <w:r>
              <w:rPr>
                <w:rFonts w:ascii="FangSong_GB2312" w:hAnsi="FangSong_GB2312" w:eastAsia="FangSong_GB2312" w:cs="FangSong_GB2312"/>
                <w:spacing w:val="-35"/>
                <w:sz w:val="28"/>
                <w:szCs w:val="28"/>
              </w:rPr>
              <w:t xml:space="preserve"> </w:t>
            </w:r>
            <w:r>
              <w:rPr>
                <w:rFonts w:ascii="FangSong_GB2312" w:hAnsi="FangSong_GB2312" w:eastAsia="FangSong_GB2312" w:cs="FangSong_GB2312"/>
                <w:spacing w:val="-15"/>
                <w:sz w:val="28"/>
                <w:szCs w:val="28"/>
              </w:rPr>
              <w:t>伤</w:t>
            </w:r>
            <w:r>
              <w:rPr>
                <w:rFonts w:ascii="FangSong_GB2312" w:hAnsi="FangSong_GB2312" w:eastAsia="FangSong_GB2312" w:cs="FangSong_GB2312"/>
                <w:spacing w:val="63"/>
                <w:sz w:val="28"/>
                <w:szCs w:val="28"/>
              </w:rPr>
              <w:t xml:space="preserve"> </w:t>
            </w:r>
            <w:r>
              <w:rPr>
                <w:rFonts w:ascii="FangSong_GB2312" w:hAnsi="FangSong_GB2312" w:eastAsia="FangSong_GB2312" w:cs="FangSong_GB2312"/>
                <w:spacing w:val="-15"/>
                <w:sz w:val="28"/>
                <w:szCs w:val="28"/>
              </w:rPr>
              <w:t>3B</w:t>
            </w:r>
            <w:r>
              <w:rPr>
                <w:rFonts w:ascii="FangSong_GB2312" w:hAnsi="FangSong_GB2312" w:eastAsia="FangSong_GB2312" w:cs="FangSong_GB2312"/>
                <w:spacing w:val="25"/>
                <w:sz w:val="28"/>
                <w:szCs w:val="28"/>
              </w:rPr>
              <w:t xml:space="preserve">   </w:t>
            </w:r>
            <w:r>
              <w:rPr>
                <w:rFonts w:ascii="FangSong_GB2312" w:hAnsi="FangSong_GB2312" w:eastAsia="FangSong_GB2312" w:cs="FangSong_GB2312"/>
                <w:spacing w:val="-15"/>
                <w:sz w:val="28"/>
                <w:szCs w:val="28"/>
              </w:rPr>
              <w:t>发</w:t>
            </w:r>
            <w:r>
              <w:rPr>
                <w:rFonts w:ascii="FangSong_GB2312" w:hAnsi="FangSong_GB2312" w:eastAsia="FangSong_GB2312" w:cs="FangSong_GB2312"/>
                <w:spacing w:val="-29"/>
                <w:sz w:val="28"/>
                <w:szCs w:val="28"/>
              </w:rPr>
              <w:t xml:space="preserve"> </w:t>
            </w:r>
            <w:r>
              <w:rPr>
                <w:rFonts w:ascii="FangSong_GB2312" w:hAnsi="FangSong_GB2312" w:eastAsia="FangSong_GB2312" w:cs="FangSong_GB2312"/>
                <w:spacing w:val="-15"/>
                <w:sz w:val="28"/>
                <w:szCs w:val="28"/>
              </w:rPr>
              <w:t>光</w:t>
            </w:r>
            <w:r>
              <w:rPr>
                <w:rFonts w:ascii="FangSong_GB2312" w:hAnsi="FangSong_GB2312" w:eastAsia="FangSong_GB2312" w:cs="FangSong_GB2312"/>
                <w:spacing w:val="-34"/>
                <w:sz w:val="28"/>
                <w:szCs w:val="28"/>
              </w:rPr>
              <w:t xml:space="preserve"> </w:t>
            </w:r>
            <w:r>
              <w:rPr>
                <w:rFonts w:ascii="FangSong_GB2312" w:hAnsi="FangSong_GB2312" w:eastAsia="FangSong_GB2312" w:cs="FangSong_GB2312"/>
                <w:spacing w:val="-15"/>
                <w:sz w:val="28"/>
                <w:szCs w:val="28"/>
              </w:rPr>
              <w:t>涂</w:t>
            </w:r>
            <w:r>
              <w:rPr>
                <w:rFonts w:ascii="FangSong_GB2312" w:hAnsi="FangSong_GB2312" w:eastAsia="FangSong_GB2312" w:cs="FangSong_GB2312"/>
                <w:spacing w:val="-36"/>
                <w:sz w:val="28"/>
                <w:szCs w:val="28"/>
              </w:rPr>
              <w:t xml:space="preserve"> </w:t>
            </w:r>
            <w:r>
              <w:rPr>
                <w:rFonts w:ascii="FangSong_GB2312" w:hAnsi="FangSong_GB2312" w:eastAsia="FangSong_GB2312" w:cs="FangSong_GB2312"/>
                <w:spacing w:val="-15"/>
                <w:sz w:val="28"/>
                <w:szCs w:val="28"/>
              </w:rPr>
              <w:t>料</w:t>
            </w:r>
            <w:r>
              <w:rPr>
                <w:rFonts w:ascii="FangSong_GB2312" w:hAnsi="FangSong_GB2312" w:eastAsia="FangSong_GB2312" w:cs="FangSong_GB2312"/>
                <w:spacing w:val="-34"/>
                <w:sz w:val="28"/>
                <w:szCs w:val="28"/>
              </w:rPr>
              <w:t xml:space="preserve"> </w:t>
            </w:r>
            <w:r>
              <w:rPr>
                <w:rFonts w:ascii="FangSong_GB2312" w:hAnsi="FangSong_GB2312" w:eastAsia="FangSong_GB2312" w:cs="FangSong_GB2312"/>
                <w:spacing w:val="-15"/>
                <w:sz w:val="28"/>
                <w:szCs w:val="28"/>
              </w:rPr>
              <w:t>工</w:t>
            </w:r>
            <w:r>
              <w:rPr>
                <w:rFonts w:ascii="FangSong_GB2312" w:hAnsi="FangSong_GB2312" w:eastAsia="FangSong_GB2312" w:cs="FangSong_GB2312"/>
                <w:spacing w:val="-26"/>
                <w:sz w:val="28"/>
                <w:szCs w:val="28"/>
              </w:rPr>
              <w:t xml:space="preserve"> </w:t>
            </w:r>
            <w:r>
              <w:rPr>
                <w:rFonts w:ascii="FangSong_GB2312" w:hAnsi="FangSong_GB2312" w:eastAsia="FangSong_GB2312" w:cs="FangSong_GB2312"/>
                <w:spacing w:val="-15"/>
                <w:sz w:val="28"/>
                <w:szCs w:val="28"/>
              </w:rPr>
              <w:t>业</w:t>
            </w:r>
            <w:r>
              <w:rPr>
                <w:rFonts w:ascii="FangSong_GB2312" w:hAnsi="FangSong_GB2312" w:eastAsia="FangSong_GB2312" w:cs="FangSong_GB2312"/>
                <w:spacing w:val="63"/>
                <w:sz w:val="28"/>
                <w:szCs w:val="28"/>
              </w:rPr>
              <w:t xml:space="preserve"> </w:t>
            </w:r>
            <w:r>
              <w:rPr>
                <w:rFonts w:ascii="FangSong_GB2312" w:hAnsi="FangSong_GB2312" w:eastAsia="FangSong_GB2312" w:cs="FangSong_GB2312"/>
                <w:spacing w:val="-15"/>
                <w:sz w:val="28"/>
                <w:szCs w:val="28"/>
              </w:rPr>
              <w:t>3C</w:t>
            </w:r>
            <w:r>
              <w:rPr>
                <w:rFonts w:ascii="FangSong_GB2312" w:hAnsi="FangSong_GB2312" w:eastAsia="FangSong_GB2312" w:cs="FangSong_GB2312"/>
                <w:sz w:val="28"/>
                <w:szCs w:val="28"/>
              </w:rPr>
              <w:t xml:space="preserve"> </w:t>
            </w:r>
            <w:r>
              <w:rPr>
                <w:rFonts w:ascii="FangSong_GB2312" w:hAnsi="FangSong_GB2312" w:eastAsia="FangSong_GB2312" w:cs="FangSong_GB2312"/>
                <w:spacing w:val="-14"/>
                <w:sz w:val="28"/>
                <w:szCs w:val="28"/>
              </w:rPr>
              <w:t>放</w:t>
            </w:r>
            <w:r>
              <w:rPr>
                <w:rFonts w:ascii="FangSong_GB2312" w:hAnsi="FangSong_GB2312" w:eastAsia="FangSong_GB2312" w:cs="FangSong_GB2312"/>
                <w:spacing w:val="-33"/>
                <w:sz w:val="28"/>
                <w:szCs w:val="28"/>
              </w:rPr>
              <w:t xml:space="preserve"> </w:t>
            </w:r>
            <w:r>
              <w:rPr>
                <w:rFonts w:ascii="FangSong_GB2312" w:hAnsi="FangSong_GB2312" w:eastAsia="FangSong_GB2312" w:cs="FangSong_GB2312"/>
                <w:spacing w:val="-14"/>
                <w:sz w:val="28"/>
                <w:szCs w:val="28"/>
              </w:rPr>
              <w:t>射</w:t>
            </w:r>
            <w:r>
              <w:rPr>
                <w:rFonts w:ascii="FangSong_GB2312" w:hAnsi="FangSong_GB2312" w:eastAsia="FangSong_GB2312" w:cs="FangSong_GB2312"/>
                <w:spacing w:val="-54"/>
                <w:sz w:val="28"/>
                <w:szCs w:val="28"/>
              </w:rPr>
              <w:t xml:space="preserve"> </w:t>
            </w:r>
            <w:r>
              <w:rPr>
                <w:rFonts w:ascii="FangSong_GB2312" w:hAnsi="FangSong_GB2312" w:eastAsia="FangSong_GB2312" w:cs="FangSong_GB2312"/>
                <w:spacing w:val="-14"/>
                <w:sz w:val="28"/>
                <w:szCs w:val="28"/>
              </w:rPr>
              <w:t>性</w:t>
            </w:r>
            <w:r>
              <w:rPr>
                <w:rFonts w:ascii="FangSong_GB2312" w:hAnsi="FangSong_GB2312" w:eastAsia="FangSong_GB2312" w:cs="FangSong_GB2312"/>
                <w:spacing w:val="-31"/>
                <w:sz w:val="28"/>
                <w:szCs w:val="28"/>
              </w:rPr>
              <w:t xml:space="preserve"> </w:t>
            </w:r>
            <w:r>
              <w:rPr>
                <w:rFonts w:ascii="FangSong_GB2312" w:hAnsi="FangSong_GB2312" w:eastAsia="FangSong_GB2312" w:cs="FangSong_GB2312"/>
                <w:spacing w:val="-14"/>
                <w:sz w:val="28"/>
                <w:szCs w:val="28"/>
              </w:rPr>
              <w:t>同</w:t>
            </w:r>
            <w:r>
              <w:rPr>
                <w:rFonts w:ascii="FangSong_GB2312" w:hAnsi="FangSong_GB2312" w:eastAsia="FangSong_GB2312" w:cs="FangSong_GB2312"/>
                <w:spacing w:val="-64"/>
                <w:sz w:val="28"/>
                <w:szCs w:val="28"/>
              </w:rPr>
              <w:t xml:space="preserve"> </w:t>
            </w:r>
            <w:r>
              <w:rPr>
                <w:rFonts w:ascii="FangSong_GB2312" w:hAnsi="FangSong_GB2312" w:eastAsia="FangSong_GB2312" w:cs="FangSong_GB2312"/>
                <w:spacing w:val="-14"/>
                <w:sz w:val="28"/>
                <w:szCs w:val="28"/>
              </w:rPr>
              <w:t>位</w:t>
            </w:r>
            <w:r>
              <w:rPr>
                <w:rFonts w:ascii="FangSong_GB2312" w:hAnsi="FangSong_GB2312" w:eastAsia="FangSong_GB2312" w:cs="FangSong_GB2312"/>
                <w:spacing w:val="-48"/>
                <w:sz w:val="28"/>
                <w:szCs w:val="28"/>
              </w:rPr>
              <w:t xml:space="preserve"> </w:t>
            </w:r>
            <w:r>
              <w:rPr>
                <w:rFonts w:ascii="FangSong_GB2312" w:hAnsi="FangSong_GB2312" w:eastAsia="FangSong_GB2312" w:cs="FangSong_GB2312"/>
                <w:spacing w:val="-14"/>
                <w:sz w:val="28"/>
                <w:szCs w:val="28"/>
              </w:rPr>
              <w:t>素</w:t>
            </w:r>
            <w:r>
              <w:rPr>
                <w:rFonts w:ascii="FangSong_GB2312" w:hAnsi="FangSong_GB2312" w:eastAsia="FangSong_GB2312" w:cs="FangSong_GB2312"/>
                <w:spacing w:val="-42"/>
                <w:sz w:val="28"/>
                <w:szCs w:val="28"/>
              </w:rPr>
              <w:t xml:space="preserve"> </w:t>
            </w:r>
            <w:r>
              <w:rPr>
                <w:rFonts w:ascii="FangSong_GB2312" w:hAnsi="FangSong_GB2312" w:eastAsia="FangSong_GB2312" w:cs="FangSong_GB2312"/>
                <w:spacing w:val="-14"/>
                <w:sz w:val="28"/>
                <w:szCs w:val="28"/>
              </w:rPr>
              <w:t>生</w:t>
            </w:r>
            <w:r>
              <w:rPr>
                <w:rFonts w:ascii="FangSong_GB2312" w:hAnsi="FangSong_GB2312" w:eastAsia="FangSong_GB2312" w:cs="FangSong_GB2312"/>
                <w:spacing w:val="-59"/>
                <w:sz w:val="28"/>
                <w:szCs w:val="28"/>
              </w:rPr>
              <w:t xml:space="preserve"> </w:t>
            </w:r>
            <w:r>
              <w:rPr>
                <w:rFonts w:ascii="FangSong_GB2312" w:hAnsi="FangSong_GB2312" w:eastAsia="FangSong_GB2312" w:cs="FangSong_GB2312"/>
                <w:spacing w:val="-14"/>
                <w:sz w:val="28"/>
                <w:szCs w:val="28"/>
              </w:rPr>
              <w:t>产</w:t>
            </w:r>
            <w:r>
              <w:rPr>
                <w:rFonts w:ascii="FangSong_GB2312" w:hAnsi="FangSong_GB2312" w:eastAsia="FangSong_GB2312" w:cs="FangSong_GB2312"/>
                <w:spacing w:val="44"/>
                <w:sz w:val="28"/>
                <w:szCs w:val="28"/>
              </w:rPr>
              <w:t xml:space="preserve"> </w:t>
            </w:r>
            <w:r>
              <w:rPr>
                <w:rFonts w:ascii="FangSong_GB2312" w:hAnsi="FangSong_GB2312" w:eastAsia="FangSong_GB2312" w:cs="FangSong_GB2312"/>
                <w:spacing w:val="-14"/>
                <w:sz w:val="28"/>
                <w:szCs w:val="28"/>
              </w:rPr>
              <w:t>3D</w:t>
            </w:r>
            <w:r>
              <w:rPr>
                <w:rFonts w:ascii="FangSong_GB2312" w:hAnsi="FangSong_GB2312" w:eastAsia="FangSong_GB2312" w:cs="FangSong_GB2312"/>
                <w:spacing w:val="15"/>
                <w:sz w:val="28"/>
                <w:szCs w:val="28"/>
              </w:rPr>
              <w:t xml:space="preserve">   </w:t>
            </w:r>
            <w:r>
              <w:rPr>
                <w:rFonts w:ascii="FangSong_GB2312" w:hAnsi="FangSong_GB2312" w:eastAsia="FangSong_GB2312" w:cs="FangSong_GB2312"/>
                <w:spacing w:val="-14"/>
                <w:sz w:val="28"/>
                <w:szCs w:val="28"/>
              </w:rPr>
              <w:t>测</w:t>
            </w:r>
            <w:r>
              <w:rPr>
                <w:rFonts w:ascii="FangSong_GB2312" w:hAnsi="FangSong_GB2312" w:eastAsia="FangSong_GB2312" w:cs="FangSong_GB2312"/>
                <w:spacing w:val="-41"/>
                <w:sz w:val="28"/>
                <w:szCs w:val="28"/>
              </w:rPr>
              <w:t xml:space="preserve"> </w:t>
            </w:r>
            <w:r>
              <w:rPr>
                <w:rFonts w:ascii="FangSong_GB2312" w:hAnsi="FangSong_GB2312" w:eastAsia="FangSong_GB2312" w:cs="FangSong_GB2312"/>
                <w:spacing w:val="-14"/>
                <w:sz w:val="28"/>
                <w:szCs w:val="28"/>
              </w:rPr>
              <w:t>井</w:t>
            </w:r>
            <w:r>
              <w:rPr>
                <w:rFonts w:ascii="FangSong_GB2312" w:hAnsi="FangSong_GB2312" w:eastAsia="FangSong_GB2312" w:cs="FangSong_GB2312"/>
                <w:spacing w:val="44"/>
                <w:sz w:val="28"/>
                <w:szCs w:val="28"/>
              </w:rPr>
              <w:t xml:space="preserve"> </w:t>
            </w:r>
            <w:r>
              <w:rPr>
                <w:rFonts w:ascii="FangSong_GB2312" w:hAnsi="FangSong_GB2312" w:eastAsia="FangSong_GB2312" w:cs="FangSong_GB2312"/>
                <w:spacing w:val="-14"/>
                <w:sz w:val="28"/>
                <w:szCs w:val="28"/>
              </w:rPr>
              <w:t>3E</w:t>
            </w:r>
            <w:r>
              <w:rPr>
                <w:rFonts w:ascii="FangSong_GB2312" w:hAnsi="FangSong_GB2312" w:eastAsia="FangSong_GB2312" w:cs="FangSong_GB2312"/>
                <w:spacing w:val="12"/>
                <w:sz w:val="28"/>
                <w:szCs w:val="28"/>
              </w:rPr>
              <w:t xml:space="preserve">   </w:t>
            </w:r>
            <w:r>
              <w:rPr>
                <w:rFonts w:ascii="FangSong_GB2312" w:hAnsi="FangSong_GB2312" w:eastAsia="FangSong_GB2312" w:cs="FangSong_GB2312"/>
                <w:spacing w:val="-14"/>
                <w:sz w:val="28"/>
                <w:szCs w:val="28"/>
              </w:rPr>
              <w:t>加</w:t>
            </w:r>
            <w:r>
              <w:rPr>
                <w:rFonts w:ascii="FangSong_GB2312" w:hAnsi="FangSong_GB2312" w:eastAsia="FangSong_GB2312" w:cs="FangSong_GB2312"/>
                <w:spacing w:val="-57"/>
                <w:sz w:val="28"/>
                <w:szCs w:val="28"/>
              </w:rPr>
              <w:t xml:space="preserve"> </w:t>
            </w:r>
            <w:r>
              <w:rPr>
                <w:rFonts w:ascii="FangSong_GB2312" w:hAnsi="FangSong_GB2312" w:eastAsia="FangSong_GB2312" w:cs="FangSong_GB2312"/>
                <w:spacing w:val="-14"/>
                <w:sz w:val="28"/>
                <w:szCs w:val="28"/>
              </w:rPr>
              <w:t>速</w:t>
            </w:r>
            <w:r>
              <w:rPr>
                <w:rFonts w:ascii="FangSong_GB2312" w:hAnsi="FangSong_GB2312" w:eastAsia="FangSong_GB2312" w:cs="FangSong_GB2312"/>
                <w:spacing w:val="-65"/>
                <w:sz w:val="28"/>
                <w:szCs w:val="28"/>
              </w:rPr>
              <w:t xml:space="preserve"> </w:t>
            </w:r>
            <w:r>
              <w:rPr>
                <w:rFonts w:ascii="FangSong_GB2312" w:hAnsi="FangSong_GB2312" w:eastAsia="FangSong_GB2312" w:cs="FangSong_GB2312"/>
                <w:spacing w:val="-14"/>
                <w:sz w:val="28"/>
                <w:szCs w:val="28"/>
              </w:rPr>
              <w:t>器</w:t>
            </w:r>
            <w:r>
              <w:rPr>
                <w:rFonts w:ascii="FangSong_GB2312" w:hAnsi="FangSong_GB2312" w:eastAsia="FangSong_GB2312" w:cs="FangSong_GB2312"/>
                <w:spacing w:val="-58"/>
                <w:sz w:val="28"/>
                <w:szCs w:val="28"/>
              </w:rPr>
              <w:t xml:space="preserve"> </w:t>
            </w:r>
            <w:r>
              <w:rPr>
                <w:rFonts w:ascii="FangSong_GB2312" w:hAnsi="FangSong_GB2312" w:eastAsia="FangSong_GB2312" w:cs="FangSong_GB2312"/>
                <w:spacing w:val="-14"/>
                <w:sz w:val="28"/>
                <w:szCs w:val="28"/>
              </w:rPr>
              <w:t>运</w:t>
            </w:r>
            <w:r>
              <w:rPr>
                <w:rFonts w:ascii="FangSong_GB2312" w:hAnsi="FangSong_GB2312" w:eastAsia="FangSong_GB2312" w:cs="FangSong_GB2312"/>
                <w:spacing w:val="-60"/>
                <w:sz w:val="28"/>
                <w:szCs w:val="28"/>
              </w:rPr>
              <w:t xml:space="preserve"> </w:t>
            </w:r>
            <w:r>
              <w:rPr>
                <w:rFonts w:ascii="FangSong_GB2312" w:hAnsi="FangSong_GB2312" w:eastAsia="FangSong_GB2312" w:cs="FangSong_GB2312"/>
                <w:spacing w:val="-14"/>
                <w:sz w:val="28"/>
                <w:szCs w:val="28"/>
              </w:rPr>
              <w:t>行</w:t>
            </w:r>
            <w:r>
              <w:rPr>
                <w:rFonts w:ascii="FangSong_GB2312" w:hAnsi="FangSong_GB2312" w:eastAsia="FangSong_GB2312" w:cs="FangSong_GB2312"/>
                <w:spacing w:val="44"/>
                <w:sz w:val="28"/>
                <w:szCs w:val="28"/>
              </w:rPr>
              <w:t xml:space="preserve"> </w:t>
            </w:r>
            <w:r>
              <w:rPr>
                <w:rFonts w:ascii="FangSong_GB2312" w:hAnsi="FangSong_GB2312" w:eastAsia="FangSong_GB2312" w:cs="FangSong_GB2312"/>
                <w:spacing w:val="-14"/>
                <w:sz w:val="28"/>
                <w:szCs w:val="28"/>
              </w:rPr>
              <w:t>3F</w:t>
            </w:r>
            <w:r>
              <w:rPr>
                <w:rFonts w:ascii="FangSong_GB2312" w:hAnsi="FangSong_GB2312" w:eastAsia="FangSong_GB2312" w:cs="FangSong_GB2312"/>
                <w:sz w:val="28"/>
                <w:szCs w:val="28"/>
              </w:rPr>
              <w:t xml:space="preserve"> </w:t>
            </w:r>
            <w:r>
              <w:rPr>
                <w:rFonts w:ascii="FangSong_GB2312" w:hAnsi="FangSong_GB2312" w:eastAsia="FangSong_GB2312" w:cs="FangSong_GB2312"/>
                <w:spacing w:val="-13"/>
                <w:sz w:val="28"/>
                <w:szCs w:val="28"/>
              </w:rPr>
              <w:t>其</w:t>
            </w:r>
            <w:r>
              <w:rPr>
                <w:rFonts w:ascii="FangSong_GB2312" w:hAnsi="FangSong_GB2312" w:eastAsia="FangSong_GB2312" w:cs="FangSong_GB2312"/>
                <w:spacing w:val="-62"/>
                <w:sz w:val="28"/>
                <w:szCs w:val="28"/>
              </w:rPr>
              <w:t xml:space="preserve"> </w:t>
            </w:r>
            <w:r>
              <w:rPr>
                <w:rFonts w:ascii="FangSong_GB2312" w:hAnsi="FangSong_GB2312" w:eastAsia="FangSong_GB2312" w:cs="FangSong_GB2312"/>
                <w:spacing w:val="-13"/>
                <w:sz w:val="28"/>
                <w:szCs w:val="28"/>
              </w:rPr>
              <w:t>它</w:t>
            </w:r>
            <w:r>
              <w:rPr>
                <w:rFonts w:ascii="FangSong_GB2312" w:hAnsi="FangSong_GB2312" w:eastAsia="FangSong_GB2312" w:cs="FangSong_GB2312"/>
                <w:spacing w:val="20"/>
                <w:sz w:val="28"/>
                <w:szCs w:val="28"/>
              </w:rPr>
              <w:t xml:space="preserve"> </w:t>
            </w:r>
            <w:r>
              <w:rPr>
                <w:rFonts w:ascii="FangSong_GB2312" w:hAnsi="FangSong_GB2312" w:eastAsia="FangSong_GB2312" w:cs="FangSong_GB2312"/>
                <w:spacing w:val="-13"/>
                <w:sz w:val="28"/>
                <w:szCs w:val="28"/>
              </w:rPr>
              <w:t>3G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763" w:type="dxa"/>
            <w:vAlign w:val="top"/>
          </w:tcPr>
          <w:p>
            <w:pPr>
              <w:spacing w:before="175" w:line="218" w:lineRule="auto"/>
              <w:ind w:left="128"/>
              <w:rPr>
                <w:rFonts w:ascii="FangSong_GB2312" w:hAnsi="FangSong_GB2312" w:eastAsia="FangSong_GB2312" w:cs="FangSong_GB2312"/>
                <w:sz w:val="28"/>
                <w:szCs w:val="28"/>
              </w:rPr>
            </w:pPr>
            <w:r>
              <w:rPr>
                <w:rFonts w:ascii="FangSong_GB2312" w:hAnsi="FangSong_GB2312" w:eastAsia="FangSong_GB2312" w:cs="FangSong_GB2312"/>
                <w:spacing w:val="-16"/>
                <w:sz w:val="28"/>
                <w:szCs w:val="28"/>
              </w:rPr>
              <w:t>4</w:t>
            </w:r>
            <w:r>
              <w:rPr>
                <w:rFonts w:ascii="FangSong_GB2312" w:hAnsi="FangSong_GB2312" w:eastAsia="FangSong_GB2312" w:cs="FangSong_GB2312"/>
                <w:spacing w:val="-13"/>
                <w:sz w:val="28"/>
                <w:szCs w:val="28"/>
              </w:rPr>
              <w:t xml:space="preserve"> </w:t>
            </w:r>
            <w:r>
              <w:rPr>
                <w:rFonts w:ascii="FangSong_GB2312" w:hAnsi="FangSong_GB2312" w:eastAsia="FangSong_GB2312" w:cs="FangSong_GB2312"/>
                <w:spacing w:val="-16"/>
                <w:sz w:val="28"/>
                <w:szCs w:val="28"/>
              </w:rPr>
              <w:t>天</w:t>
            </w:r>
            <w:r>
              <w:rPr>
                <w:rFonts w:ascii="FangSong_GB2312" w:hAnsi="FangSong_GB2312" w:eastAsia="FangSong_GB2312" w:cs="FangSong_GB2312"/>
                <w:spacing w:val="-68"/>
                <w:sz w:val="28"/>
                <w:szCs w:val="28"/>
              </w:rPr>
              <w:t xml:space="preserve"> </w:t>
            </w:r>
            <w:r>
              <w:rPr>
                <w:rFonts w:ascii="FangSong_GB2312" w:hAnsi="FangSong_GB2312" w:eastAsia="FangSong_GB2312" w:cs="FangSong_GB2312"/>
                <w:spacing w:val="-16"/>
                <w:sz w:val="28"/>
                <w:szCs w:val="28"/>
              </w:rPr>
              <w:t>然</w:t>
            </w:r>
            <w:r>
              <w:rPr>
                <w:rFonts w:ascii="FangSong_GB2312" w:hAnsi="FangSong_GB2312" w:eastAsia="FangSong_GB2312" w:cs="FangSong_GB2312"/>
                <w:spacing w:val="-75"/>
                <w:sz w:val="28"/>
                <w:szCs w:val="28"/>
              </w:rPr>
              <w:t xml:space="preserve"> </w:t>
            </w:r>
            <w:r>
              <w:rPr>
                <w:rFonts w:ascii="FangSong_GB2312" w:hAnsi="FangSong_GB2312" w:eastAsia="FangSong_GB2312" w:cs="FangSong_GB2312"/>
                <w:spacing w:val="-16"/>
                <w:sz w:val="28"/>
                <w:szCs w:val="28"/>
              </w:rPr>
              <w:t>源</w:t>
            </w:r>
          </w:p>
        </w:tc>
        <w:tc>
          <w:tcPr>
            <w:tcW w:w="7544" w:type="dxa"/>
            <w:vAlign w:val="top"/>
          </w:tcPr>
          <w:p>
            <w:pPr>
              <w:spacing w:before="175" w:line="216" w:lineRule="auto"/>
              <w:ind w:left="153"/>
              <w:rPr>
                <w:rFonts w:ascii="FangSong_GB2312" w:hAnsi="FangSong_GB2312" w:eastAsia="FangSong_GB2312" w:cs="FangSong_GB2312"/>
                <w:sz w:val="28"/>
                <w:szCs w:val="28"/>
              </w:rPr>
            </w:pPr>
            <w:r>
              <w:rPr>
                <w:rFonts w:ascii="FangSong_GB2312" w:hAnsi="FangSong_GB2312" w:eastAsia="FangSong_GB2312" w:cs="FangSong_GB2312"/>
                <w:spacing w:val="-7"/>
                <w:sz w:val="28"/>
                <w:szCs w:val="28"/>
              </w:rPr>
              <w:t>民</w:t>
            </w:r>
            <w:r>
              <w:rPr>
                <w:rFonts w:ascii="FangSong_GB2312" w:hAnsi="FangSong_GB2312" w:eastAsia="FangSong_GB2312" w:cs="FangSong_GB2312"/>
                <w:spacing w:val="-76"/>
                <w:sz w:val="28"/>
                <w:szCs w:val="28"/>
              </w:rPr>
              <w:t xml:space="preserve"> </w:t>
            </w:r>
            <w:r>
              <w:rPr>
                <w:rFonts w:ascii="FangSong_GB2312" w:hAnsi="FangSong_GB2312" w:eastAsia="FangSong_GB2312" w:cs="FangSong_GB2312"/>
                <w:spacing w:val="-7"/>
                <w:sz w:val="28"/>
                <w:szCs w:val="28"/>
              </w:rPr>
              <w:t>用航</w:t>
            </w:r>
            <w:r>
              <w:rPr>
                <w:rFonts w:ascii="FangSong_GB2312" w:hAnsi="FangSong_GB2312" w:eastAsia="FangSong_GB2312" w:cs="FangSong_GB2312"/>
                <w:spacing w:val="-61"/>
                <w:sz w:val="28"/>
                <w:szCs w:val="28"/>
              </w:rPr>
              <w:t xml:space="preserve"> </w:t>
            </w:r>
            <w:r>
              <w:rPr>
                <w:rFonts w:ascii="FangSong_GB2312" w:hAnsi="FangSong_GB2312" w:eastAsia="FangSong_GB2312" w:cs="FangSong_GB2312"/>
                <w:spacing w:val="-7"/>
                <w:sz w:val="28"/>
                <w:szCs w:val="28"/>
              </w:rPr>
              <w:t>空 4A   煤</w:t>
            </w:r>
            <w:r>
              <w:rPr>
                <w:rFonts w:ascii="FangSong_GB2312" w:hAnsi="FangSong_GB2312" w:eastAsia="FangSong_GB2312" w:cs="FangSong_GB2312"/>
                <w:spacing w:val="-77"/>
                <w:sz w:val="28"/>
                <w:szCs w:val="28"/>
              </w:rPr>
              <w:t xml:space="preserve"> </w:t>
            </w:r>
            <w:r>
              <w:rPr>
                <w:rFonts w:ascii="FangSong_GB2312" w:hAnsi="FangSong_GB2312" w:eastAsia="FangSong_GB2312" w:cs="FangSong_GB2312"/>
                <w:spacing w:val="-7"/>
                <w:sz w:val="28"/>
                <w:szCs w:val="28"/>
              </w:rPr>
              <w:t>矿</w:t>
            </w:r>
            <w:r>
              <w:rPr>
                <w:rFonts w:ascii="FangSong_GB2312" w:hAnsi="FangSong_GB2312" w:eastAsia="FangSong_GB2312" w:cs="FangSong_GB2312"/>
                <w:spacing w:val="-74"/>
                <w:sz w:val="28"/>
                <w:szCs w:val="28"/>
              </w:rPr>
              <w:t xml:space="preserve"> </w:t>
            </w:r>
            <w:r>
              <w:rPr>
                <w:rFonts w:ascii="FangSong_GB2312" w:hAnsi="FangSong_GB2312" w:eastAsia="FangSong_GB2312" w:cs="FangSong_GB2312"/>
                <w:spacing w:val="-7"/>
                <w:sz w:val="28"/>
                <w:szCs w:val="28"/>
              </w:rPr>
              <w:t>开</w:t>
            </w:r>
            <w:r>
              <w:rPr>
                <w:rFonts w:ascii="FangSong_GB2312" w:hAnsi="FangSong_GB2312" w:eastAsia="FangSong_GB2312" w:cs="FangSong_GB2312"/>
                <w:spacing w:val="-82"/>
                <w:sz w:val="28"/>
                <w:szCs w:val="28"/>
              </w:rPr>
              <w:t xml:space="preserve"> </w:t>
            </w:r>
            <w:r>
              <w:rPr>
                <w:rFonts w:ascii="FangSong_GB2312" w:hAnsi="FangSong_GB2312" w:eastAsia="FangSong_GB2312" w:cs="FangSong_GB2312"/>
                <w:spacing w:val="-7"/>
                <w:sz w:val="28"/>
                <w:szCs w:val="28"/>
              </w:rPr>
              <w:t>采 4B   其</w:t>
            </w:r>
            <w:r>
              <w:rPr>
                <w:rFonts w:ascii="FangSong_GB2312" w:hAnsi="FangSong_GB2312" w:eastAsia="FangSong_GB2312" w:cs="FangSong_GB2312"/>
                <w:spacing w:val="-62"/>
                <w:sz w:val="28"/>
                <w:szCs w:val="28"/>
              </w:rPr>
              <w:t xml:space="preserve"> </w:t>
            </w:r>
            <w:r>
              <w:rPr>
                <w:rFonts w:ascii="FangSong_GB2312" w:hAnsi="FangSong_GB2312" w:eastAsia="FangSong_GB2312" w:cs="FangSong_GB2312"/>
                <w:spacing w:val="-7"/>
                <w:sz w:val="28"/>
                <w:szCs w:val="28"/>
              </w:rPr>
              <w:t>它</w:t>
            </w:r>
            <w:r>
              <w:rPr>
                <w:rFonts w:ascii="FangSong_GB2312" w:hAnsi="FangSong_GB2312" w:eastAsia="FangSong_GB2312" w:cs="FangSong_GB2312"/>
                <w:spacing w:val="-79"/>
                <w:sz w:val="28"/>
                <w:szCs w:val="28"/>
              </w:rPr>
              <w:t xml:space="preserve"> </w:t>
            </w:r>
            <w:r>
              <w:rPr>
                <w:rFonts w:ascii="FangSong_GB2312" w:hAnsi="FangSong_GB2312" w:eastAsia="FangSong_GB2312" w:cs="FangSong_GB2312"/>
                <w:spacing w:val="-7"/>
                <w:sz w:val="28"/>
                <w:szCs w:val="28"/>
              </w:rPr>
              <w:t>矿</w:t>
            </w:r>
            <w:r>
              <w:rPr>
                <w:rFonts w:ascii="FangSong_GB2312" w:hAnsi="FangSong_GB2312" w:eastAsia="FangSong_GB2312" w:cs="FangSong_GB2312"/>
                <w:spacing w:val="-72"/>
                <w:sz w:val="28"/>
                <w:szCs w:val="28"/>
              </w:rPr>
              <w:t xml:space="preserve"> </w:t>
            </w:r>
            <w:r>
              <w:rPr>
                <w:rFonts w:ascii="FangSong_GB2312" w:hAnsi="FangSong_GB2312" w:eastAsia="FangSong_GB2312" w:cs="FangSong_GB2312"/>
                <w:spacing w:val="-7"/>
                <w:sz w:val="28"/>
                <w:szCs w:val="28"/>
              </w:rPr>
              <w:t>藏</w:t>
            </w:r>
            <w:r>
              <w:rPr>
                <w:rFonts w:ascii="FangSong_GB2312" w:hAnsi="FangSong_GB2312" w:eastAsia="FangSong_GB2312" w:cs="FangSong_GB2312"/>
                <w:spacing w:val="-72"/>
                <w:sz w:val="28"/>
                <w:szCs w:val="28"/>
              </w:rPr>
              <w:t xml:space="preserve"> </w:t>
            </w:r>
            <w:r>
              <w:rPr>
                <w:rFonts w:ascii="FangSong_GB2312" w:hAnsi="FangSong_GB2312" w:eastAsia="FangSong_GB2312" w:cs="FangSong_GB2312"/>
                <w:spacing w:val="-7"/>
                <w:sz w:val="28"/>
                <w:szCs w:val="28"/>
              </w:rPr>
              <w:t>开</w:t>
            </w:r>
            <w:r>
              <w:rPr>
                <w:rFonts w:ascii="FangSong_GB2312" w:hAnsi="FangSong_GB2312" w:eastAsia="FangSong_GB2312" w:cs="FangSong_GB2312"/>
                <w:spacing w:val="-84"/>
                <w:sz w:val="28"/>
                <w:szCs w:val="28"/>
              </w:rPr>
              <w:t xml:space="preserve"> </w:t>
            </w:r>
            <w:r>
              <w:rPr>
                <w:rFonts w:ascii="FangSong_GB2312" w:hAnsi="FangSong_GB2312" w:eastAsia="FangSong_GB2312" w:cs="FangSong_GB2312"/>
                <w:spacing w:val="-7"/>
                <w:sz w:val="28"/>
                <w:szCs w:val="28"/>
              </w:rPr>
              <w:t>采</w:t>
            </w:r>
            <w:r>
              <w:rPr>
                <w:rFonts w:ascii="FangSong_GB2312" w:hAnsi="FangSong_GB2312" w:eastAsia="FangSong_GB2312" w:cs="FangSong_GB2312"/>
                <w:spacing w:val="10"/>
                <w:sz w:val="28"/>
                <w:szCs w:val="28"/>
              </w:rPr>
              <w:t xml:space="preserve"> </w:t>
            </w:r>
            <w:r>
              <w:rPr>
                <w:rFonts w:ascii="FangSong_GB2312" w:hAnsi="FangSong_GB2312" w:eastAsia="FangSong_GB2312" w:cs="FangSong_GB2312"/>
                <w:spacing w:val="-7"/>
                <w:sz w:val="28"/>
                <w:szCs w:val="28"/>
              </w:rPr>
              <w:t>4C</w:t>
            </w:r>
          </w:p>
          <w:p>
            <w:pPr>
              <w:spacing w:before="296" w:line="215" w:lineRule="auto"/>
              <w:ind w:left="125"/>
              <w:rPr>
                <w:rFonts w:ascii="FangSong_GB2312" w:hAnsi="FangSong_GB2312" w:eastAsia="FangSong_GB2312" w:cs="FangSong_GB2312"/>
                <w:sz w:val="28"/>
                <w:szCs w:val="28"/>
              </w:rPr>
            </w:pPr>
            <w:r>
              <w:rPr>
                <w:rFonts w:ascii="FangSong_GB2312" w:hAnsi="FangSong_GB2312" w:eastAsia="FangSong_GB2312" w:cs="FangSong_GB2312"/>
                <w:spacing w:val="-12"/>
                <w:sz w:val="28"/>
                <w:szCs w:val="28"/>
              </w:rPr>
              <w:t>石</w:t>
            </w:r>
            <w:r>
              <w:rPr>
                <w:rFonts w:ascii="FangSong_GB2312" w:hAnsi="FangSong_GB2312" w:eastAsia="FangSong_GB2312" w:cs="FangSong_GB2312"/>
                <w:spacing w:val="-58"/>
                <w:sz w:val="28"/>
                <w:szCs w:val="28"/>
              </w:rPr>
              <w:t xml:space="preserve"> </w:t>
            </w:r>
            <w:r>
              <w:rPr>
                <w:rFonts w:ascii="FangSong_GB2312" w:hAnsi="FangSong_GB2312" w:eastAsia="FangSong_GB2312" w:cs="FangSong_GB2312"/>
                <w:spacing w:val="-12"/>
                <w:sz w:val="28"/>
                <w:szCs w:val="28"/>
              </w:rPr>
              <w:t>油</w:t>
            </w:r>
            <w:r>
              <w:rPr>
                <w:rFonts w:ascii="FangSong_GB2312" w:hAnsi="FangSong_GB2312" w:eastAsia="FangSong_GB2312" w:cs="FangSong_GB2312"/>
                <w:spacing w:val="-77"/>
                <w:sz w:val="28"/>
                <w:szCs w:val="28"/>
              </w:rPr>
              <w:t xml:space="preserve"> </w:t>
            </w:r>
            <w:r>
              <w:rPr>
                <w:rFonts w:ascii="FangSong_GB2312" w:hAnsi="FangSong_GB2312" w:eastAsia="FangSong_GB2312" w:cs="FangSong_GB2312"/>
                <w:spacing w:val="-12"/>
                <w:sz w:val="28"/>
                <w:szCs w:val="28"/>
              </w:rPr>
              <w:t>和</w:t>
            </w:r>
            <w:r>
              <w:rPr>
                <w:rFonts w:ascii="FangSong_GB2312" w:hAnsi="FangSong_GB2312" w:eastAsia="FangSong_GB2312" w:cs="FangSong_GB2312"/>
                <w:spacing w:val="-73"/>
                <w:sz w:val="28"/>
                <w:szCs w:val="28"/>
              </w:rPr>
              <w:t xml:space="preserve"> </w:t>
            </w:r>
            <w:r>
              <w:rPr>
                <w:rFonts w:ascii="FangSong_GB2312" w:hAnsi="FangSong_GB2312" w:eastAsia="FangSong_GB2312" w:cs="FangSong_GB2312"/>
                <w:spacing w:val="-12"/>
                <w:sz w:val="28"/>
                <w:szCs w:val="28"/>
              </w:rPr>
              <w:t>天</w:t>
            </w:r>
            <w:r>
              <w:rPr>
                <w:rFonts w:ascii="FangSong_GB2312" w:hAnsi="FangSong_GB2312" w:eastAsia="FangSong_GB2312" w:cs="FangSong_GB2312"/>
                <w:spacing w:val="-68"/>
                <w:sz w:val="28"/>
                <w:szCs w:val="28"/>
              </w:rPr>
              <w:t xml:space="preserve"> </w:t>
            </w:r>
            <w:r>
              <w:rPr>
                <w:rFonts w:ascii="FangSong_GB2312" w:hAnsi="FangSong_GB2312" w:eastAsia="FangSong_GB2312" w:cs="FangSong_GB2312"/>
                <w:spacing w:val="-12"/>
                <w:sz w:val="28"/>
                <w:szCs w:val="28"/>
              </w:rPr>
              <w:t>然</w:t>
            </w:r>
            <w:r>
              <w:rPr>
                <w:rFonts w:ascii="FangSong_GB2312" w:hAnsi="FangSong_GB2312" w:eastAsia="FangSong_GB2312" w:cs="FangSong_GB2312"/>
                <w:spacing w:val="-72"/>
                <w:sz w:val="28"/>
                <w:szCs w:val="28"/>
              </w:rPr>
              <w:t xml:space="preserve"> </w:t>
            </w:r>
            <w:r>
              <w:rPr>
                <w:rFonts w:ascii="FangSong_GB2312" w:hAnsi="FangSong_GB2312" w:eastAsia="FangSong_GB2312" w:cs="FangSong_GB2312"/>
                <w:spacing w:val="-12"/>
                <w:sz w:val="28"/>
                <w:szCs w:val="28"/>
              </w:rPr>
              <w:t>气</w:t>
            </w:r>
            <w:r>
              <w:rPr>
                <w:rFonts w:ascii="FangSong_GB2312" w:hAnsi="FangSong_GB2312" w:eastAsia="FangSong_GB2312" w:cs="FangSong_GB2312"/>
                <w:spacing w:val="-74"/>
                <w:sz w:val="28"/>
                <w:szCs w:val="28"/>
              </w:rPr>
              <w:t xml:space="preserve"> </w:t>
            </w:r>
            <w:r>
              <w:rPr>
                <w:rFonts w:ascii="FangSong_GB2312" w:hAnsi="FangSong_GB2312" w:eastAsia="FangSong_GB2312" w:cs="FangSong_GB2312"/>
                <w:spacing w:val="-12"/>
                <w:sz w:val="28"/>
                <w:szCs w:val="28"/>
              </w:rPr>
              <w:t>工</w:t>
            </w:r>
            <w:r>
              <w:rPr>
                <w:rFonts w:ascii="FangSong_GB2312" w:hAnsi="FangSong_GB2312" w:eastAsia="FangSong_GB2312" w:cs="FangSong_GB2312"/>
                <w:spacing w:val="-70"/>
                <w:sz w:val="28"/>
                <w:szCs w:val="28"/>
              </w:rPr>
              <w:t xml:space="preserve"> </w:t>
            </w:r>
            <w:r>
              <w:rPr>
                <w:rFonts w:ascii="FangSong_GB2312" w:hAnsi="FangSong_GB2312" w:eastAsia="FangSong_GB2312" w:cs="FangSong_GB2312"/>
                <w:spacing w:val="-12"/>
                <w:sz w:val="28"/>
                <w:szCs w:val="28"/>
              </w:rPr>
              <w:t>业 4D   矿</w:t>
            </w:r>
            <w:r>
              <w:rPr>
                <w:rFonts w:ascii="FangSong_GB2312" w:hAnsi="FangSong_GB2312" w:eastAsia="FangSong_GB2312" w:cs="FangSong_GB2312"/>
                <w:spacing w:val="-72"/>
                <w:sz w:val="28"/>
                <w:szCs w:val="28"/>
              </w:rPr>
              <w:t xml:space="preserve"> </w:t>
            </w:r>
            <w:r>
              <w:rPr>
                <w:rFonts w:ascii="FangSong_GB2312" w:hAnsi="FangSong_GB2312" w:eastAsia="FangSong_GB2312" w:cs="FangSong_GB2312"/>
                <w:spacing w:val="-12"/>
                <w:sz w:val="28"/>
                <w:szCs w:val="28"/>
              </w:rPr>
              <w:t>物</w:t>
            </w:r>
            <w:r>
              <w:rPr>
                <w:rFonts w:ascii="FangSong_GB2312" w:hAnsi="FangSong_GB2312" w:eastAsia="FangSong_GB2312" w:cs="FangSong_GB2312"/>
                <w:spacing w:val="-77"/>
                <w:sz w:val="28"/>
                <w:szCs w:val="28"/>
              </w:rPr>
              <w:t xml:space="preserve"> </w:t>
            </w:r>
            <w:r>
              <w:rPr>
                <w:rFonts w:ascii="FangSong_GB2312" w:hAnsi="FangSong_GB2312" w:eastAsia="FangSong_GB2312" w:cs="FangSong_GB2312"/>
                <w:spacing w:val="-12"/>
                <w:sz w:val="28"/>
                <w:szCs w:val="28"/>
              </w:rPr>
              <w:t>和</w:t>
            </w:r>
            <w:r>
              <w:rPr>
                <w:rFonts w:ascii="FangSong_GB2312" w:hAnsi="FangSong_GB2312" w:eastAsia="FangSong_GB2312" w:cs="FangSong_GB2312"/>
                <w:spacing w:val="-77"/>
                <w:sz w:val="28"/>
                <w:szCs w:val="28"/>
              </w:rPr>
              <w:t xml:space="preserve"> </w:t>
            </w:r>
            <w:r>
              <w:rPr>
                <w:rFonts w:ascii="FangSong_GB2312" w:hAnsi="FangSong_GB2312" w:eastAsia="FangSong_GB2312" w:cs="FangSong_GB2312"/>
                <w:spacing w:val="-12"/>
                <w:sz w:val="28"/>
                <w:szCs w:val="28"/>
              </w:rPr>
              <w:t>矿</w:t>
            </w:r>
            <w:r>
              <w:rPr>
                <w:rFonts w:ascii="FangSong_GB2312" w:hAnsi="FangSong_GB2312" w:eastAsia="FangSong_GB2312" w:cs="FangSong_GB2312"/>
                <w:spacing w:val="-70"/>
                <w:sz w:val="28"/>
                <w:szCs w:val="28"/>
              </w:rPr>
              <w:t xml:space="preserve"> </w:t>
            </w:r>
            <w:r>
              <w:rPr>
                <w:rFonts w:ascii="FangSong_GB2312" w:hAnsi="FangSong_GB2312" w:eastAsia="FangSong_GB2312" w:cs="FangSong_GB2312"/>
                <w:spacing w:val="-12"/>
                <w:sz w:val="28"/>
                <w:szCs w:val="28"/>
              </w:rPr>
              <w:t>石</w:t>
            </w:r>
            <w:r>
              <w:rPr>
                <w:rFonts w:ascii="FangSong_GB2312" w:hAnsi="FangSong_GB2312" w:eastAsia="FangSong_GB2312" w:cs="FangSong_GB2312"/>
                <w:spacing w:val="-73"/>
                <w:sz w:val="28"/>
                <w:szCs w:val="28"/>
              </w:rPr>
              <w:t xml:space="preserve"> </w:t>
            </w:r>
            <w:r>
              <w:rPr>
                <w:rFonts w:ascii="FangSong_GB2312" w:hAnsi="FangSong_GB2312" w:eastAsia="FangSong_GB2312" w:cs="FangSong_GB2312"/>
                <w:spacing w:val="-12"/>
                <w:sz w:val="28"/>
                <w:szCs w:val="28"/>
              </w:rPr>
              <w:t>处</w:t>
            </w:r>
            <w:r>
              <w:rPr>
                <w:rFonts w:ascii="FangSong_GB2312" w:hAnsi="FangSong_GB2312" w:eastAsia="FangSong_GB2312" w:cs="FangSong_GB2312"/>
                <w:spacing w:val="-78"/>
                <w:sz w:val="28"/>
                <w:szCs w:val="28"/>
              </w:rPr>
              <w:t xml:space="preserve"> </w:t>
            </w:r>
            <w:r>
              <w:rPr>
                <w:rFonts w:ascii="FangSong_GB2312" w:hAnsi="FangSong_GB2312" w:eastAsia="FangSong_GB2312" w:cs="FangSong_GB2312"/>
                <w:spacing w:val="-12"/>
                <w:sz w:val="28"/>
                <w:szCs w:val="28"/>
              </w:rPr>
              <w:t>理 4E</w:t>
            </w:r>
            <w:r>
              <w:rPr>
                <w:rFonts w:ascii="FangSong_GB2312" w:hAnsi="FangSong_GB2312" w:eastAsia="FangSong_GB2312" w:cs="FangSong_GB2312"/>
                <w:spacing w:val="86"/>
                <w:sz w:val="28"/>
                <w:szCs w:val="28"/>
              </w:rPr>
              <w:t xml:space="preserve"> </w:t>
            </w:r>
            <w:r>
              <w:rPr>
                <w:rFonts w:ascii="FangSong_GB2312" w:hAnsi="FangSong_GB2312" w:eastAsia="FangSong_GB2312" w:cs="FangSong_GB2312"/>
                <w:spacing w:val="-12"/>
                <w:sz w:val="28"/>
                <w:szCs w:val="28"/>
              </w:rPr>
              <w:t>其</w:t>
            </w:r>
            <w:r>
              <w:rPr>
                <w:rFonts w:ascii="FangSong_GB2312" w:hAnsi="FangSong_GB2312" w:eastAsia="FangSong_GB2312" w:cs="FangSong_GB2312"/>
                <w:spacing w:val="-63"/>
                <w:sz w:val="28"/>
                <w:szCs w:val="28"/>
              </w:rPr>
              <w:t xml:space="preserve"> </w:t>
            </w:r>
            <w:r>
              <w:rPr>
                <w:rFonts w:ascii="FangSong_GB2312" w:hAnsi="FangSong_GB2312" w:eastAsia="FangSong_GB2312" w:cs="FangSong_GB2312"/>
                <w:spacing w:val="-12"/>
                <w:sz w:val="28"/>
                <w:szCs w:val="28"/>
              </w:rPr>
              <w:t>它 4F</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763" w:type="dxa"/>
            <w:vAlign w:val="top"/>
          </w:tcPr>
          <w:p>
            <w:pPr>
              <w:spacing w:before="179" w:line="216" w:lineRule="auto"/>
              <w:ind w:left="132"/>
              <w:rPr>
                <w:rFonts w:ascii="FangSong_GB2312" w:hAnsi="FangSong_GB2312" w:eastAsia="FangSong_GB2312" w:cs="FangSong_GB2312"/>
                <w:sz w:val="28"/>
                <w:szCs w:val="28"/>
              </w:rPr>
            </w:pPr>
            <w:r>
              <w:rPr>
                <w:rFonts w:ascii="FangSong_GB2312" w:hAnsi="FangSong_GB2312" w:eastAsia="FangSong_GB2312" w:cs="FangSong_GB2312"/>
                <w:spacing w:val="-12"/>
                <w:sz w:val="28"/>
                <w:szCs w:val="28"/>
              </w:rPr>
              <w:t>5</w:t>
            </w:r>
            <w:r>
              <w:rPr>
                <w:rFonts w:ascii="FangSong_GB2312" w:hAnsi="FangSong_GB2312" w:eastAsia="FangSong_GB2312" w:cs="FangSong_GB2312"/>
                <w:spacing w:val="-23"/>
                <w:sz w:val="28"/>
                <w:szCs w:val="28"/>
              </w:rPr>
              <w:t xml:space="preserve"> </w:t>
            </w:r>
            <w:r>
              <w:rPr>
                <w:rFonts w:ascii="FangSong_GB2312" w:hAnsi="FangSong_GB2312" w:eastAsia="FangSong_GB2312" w:cs="FangSong_GB2312"/>
                <w:spacing w:val="-12"/>
                <w:sz w:val="28"/>
                <w:szCs w:val="28"/>
              </w:rPr>
              <w:t>其</w:t>
            </w:r>
            <w:r>
              <w:rPr>
                <w:rFonts w:ascii="FangSong_GB2312" w:hAnsi="FangSong_GB2312" w:eastAsia="FangSong_GB2312" w:cs="FangSong_GB2312"/>
                <w:spacing w:val="-62"/>
                <w:sz w:val="28"/>
                <w:szCs w:val="28"/>
              </w:rPr>
              <w:t xml:space="preserve"> </w:t>
            </w:r>
            <w:r>
              <w:rPr>
                <w:rFonts w:ascii="FangSong_GB2312" w:hAnsi="FangSong_GB2312" w:eastAsia="FangSong_GB2312" w:cs="FangSong_GB2312"/>
                <w:spacing w:val="-12"/>
                <w:sz w:val="28"/>
                <w:szCs w:val="28"/>
              </w:rPr>
              <w:t>它</w:t>
            </w:r>
          </w:p>
        </w:tc>
        <w:tc>
          <w:tcPr>
            <w:tcW w:w="7544" w:type="dxa"/>
            <w:vAlign w:val="top"/>
          </w:tcPr>
          <w:p>
            <w:pPr>
              <w:spacing w:before="178" w:line="214" w:lineRule="auto"/>
              <w:ind w:left="114"/>
              <w:rPr>
                <w:rFonts w:ascii="FangSong_GB2312" w:hAnsi="FangSong_GB2312" w:eastAsia="FangSong_GB2312" w:cs="FangSong_GB2312"/>
                <w:sz w:val="28"/>
                <w:szCs w:val="28"/>
              </w:rPr>
            </w:pPr>
            <w:r>
              <w:rPr>
                <w:rFonts w:ascii="FangSong_GB2312" w:hAnsi="FangSong_GB2312" w:eastAsia="FangSong_GB2312" w:cs="FangSong_GB2312"/>
                <w:spacing w:val="-8"/>
                <w:sz w:val="28"/>
                <w:szCs w:val="28"/>
              </w:rPr>
              <w:t>教</w:t>
            </w:r>
            <w:r>
              <w:rPr>
                <w:rFonts w:ascii="FangSong_GB2312" w:hAnsi="FangSong_GB2312" w:eastAsia="FangSong_GB2312" w:cs="FangSong_GB2312"/>
                <w:spacing w:val="-62"/>
                <w:sz w:val="28"/>
                <w:szCs w:val="28"/>
              </w:rPr>
              <w:t xml:space="preserve"> </w:t>
            </w:r>
            <w:r>
              <w:rPr>
                <w:rFonts w:ascii="FangSong_GB2312" w:hAnsi="FangSong_GB2312" w:eastAsia="FangSong_GB2312" w:cs="FangSong_GB2312"/>
                <w:spacing w:val="-8"/>
                <w:sz w:val="28"/>
                <w:szCs w:val="28"/>
              </w:rPr>
              <w:t>育 5A</w:t>
            </w:r>
            <w:r>
              <w:rPr>
                <w:rFonts w:ascii="FangSong_GB2312" w:hAnsi="FangSong_GB2312" w:eastAsia="FangSong_GB2312" w:cs="FangSong_GB2312"/>
                <w:spacing w:val="11"/>
                <w:sz w:val="28"/>
                <w:szCs w:val="28"/>
              </w:rPr>
              <w:t xml:space="preserve">    </w:t>
            </w:r>
            <w:r>
              <w:rPr>
                <w:rFonts w:ascii="FangSong_GB2312" w:hAnsi="FangSong_GB2312" w:eastAsia="FangSong_GB2312" w:cs="FangSong_GB2312"/>
                <w:spacing w:val="-8"/>
                <w:sz w:val="28"/>
                <w:szCs w:val="28"/>
              </w:rPr>
              <w:t>兽</w:t>
            </w:r>
            <w:r>
              <w:rPr>
                <w:rFonts w:ascii="FangSong_GB2312" w:hAnsi="FangSong_GB2312" w:eastAsia="FangSong_GB2312" w:cs="FangSong_GB2312"/>
                <w:spacing w:val="-46"/>
                <w:sz w:val="28"/>
                <w:szCs w:val="28"/>
              </w:rPr>
              <w:t xml:space="preserve"> </w:t>
            </w:r>
            <w:r>
              <w:rPr>
                <w:rFonts w:ascii="FangSong_GB2312" w:hAnsi="FangSong_GB2312" w:eastAsia="FangSong_GB2312" w:cs="FangSong_GB2312"/>
                <w:spacing w:val="-8"/>
                <w:sz w:val="28"/>
                <w:szCs w:val="28"/>
              </w:rPr>
              <w:t>医</w:t>
            </w:r>
            <w:r>
              <w:rPr>
                <w:rFonts w:ascii="FangSong_GB2312" w:hAnsi="FangSong_GB2312" w:eastAsia="FangSong_GB2312" w:cs="FangSong_GB2312"/>
                <w:spacing w:val="-67"/>
                <w:sz w:val="28"/>
                <w:szCs w:val="28"/>
              </w:rPr>
              <w:t xml:space="preserve"> </w:t>
            </w:r>
            <w:r>
              <w:rPr>
                <w:rFonts w:ascii="FangSong_GB2312" w:hAnsi="FangSong_GB2312" w:eastAsia="FangSong_GB2312" w:cs="FangSong_GB2312"/>
                <w:spacing w:val="-8"/>
                <w:sz w:val="28"/>
                <w:szCs w:val="28"/>
              </w:rPr>
              <w:t>学 5B</w:t>
            </w:r>
            <w:r>
              <w:rPr>
                <w:rFonts w:ascii="FangSong_GB2312" w:hAnsi="FangSong_GB2312" w:eastAsia="FangSong_GB2312" w:cs="FangSong_GB2312"/>
                <w:spacing w:val="67"/>
                <w:sz w:val="28"/>
                <w:szCs w:val="28"/>
              </w:rPr>
              <w:t xml:space="preserve">  </w:t>
            </w:r>
            <w:r>
              <w:rPr>
                <w:rFonts w:ascii="FangSong_GB2312" w:hAnsi="FangSong_GB2312" w:eastAsia="FangSong_GB2312" w:cs="FangSong_GB2312"/>
                <w:spacing w:val="-8"/>
                <w:sz w:val="28"/>
                <w:szCs w:val="28"/>
              </w:rPr>
              <w:t>科</w:t>
            </w:r>
            <w:r>
              <w:rPr>
                <w:rFonts w:ascii="FangSong_GB2312" w:hAnsi="FangSong_GB2312" w:eastAsia="FangSong_GB2312" w:cs="FangSong_GB2312"/>
                <w:spacing w:val="-65"/>
                <w:sz w:val="28"/>
                <w:szCs w:val="28"/>
              </w:rPr>
              <w:t xml:space="preserve"> </w:t>
            </w:r>
            <w:r>
              <w:rPr>
                <w:rFonts w:ascii="FangSong_GB2312" w:hAnsi="FangSong_GB2312" w:eastAsia="FangSong_GB2312" w:cs="FangSong_GB2312"/>
                <w:spacing w:val="-8"/>
                <w:sz w:val="28"/>
                <w:szCs w:val="28"/>
              </w:rPr>
              <w:t>学研</w:t>
            </w:r>
            <w:r>
              <w:rPr>
                <w:rFonts w:ascii="FangSong_GB2312" w:hAnsi="FangSong_GB2312" w:eastAsia="FangSong_GB2312" w:cs="FangSong_GB2312"/>
                <w:spacing w:val="-63"/>
                <w:sz w:val="28"/>
                <w:szCs w:val="28"/>
              </w:rPr>
              <w:t xml:space="preserve"> </w:t>
            </w:r>
            <w:r>
              <w:rPr>
                <w:rFonts w:ascii="FangSong_GB2312" w:hAnsi="FangSong_GB2312" w:eastAsia="FangSong_GB2312" w:cs="FangSong_GB2312"/>
                <w:spacing w:val="-8"/>
                <w:sz w:val="28"/>
                <w:szCs w:val="28"/>
              </w:rPr>
              <w:t>究</w:t>
            </w:r>
            <w:r>
              <w:rPr>
                <w:rFonts w:ascii="FangSong_GB2312" w:hAnsi="FangSong_GB2312" w:eastAsia="FangSong_GB2312" w:cs="FangSong_GB2312"/>
                <w:spacing w:val="12"/>
                <w:sz w:val="28"/>
                <w:szCs w:val="28"/>
              </w:rPr>
              <w:t xml:space="preserve"> </w:t>
            </w:r>
            <w:r>
              <w:rPr>
                <w:rFonts w:ascii="FangSong_GB2312" w:hAnsi="FangSong_GB2312" w:eastAsia="FangSong_GB2312" w:cs="FangSong_GB2312"/>
                <w:spacing w:val="-8"/>
                <w:sz w:val="28"/>
                <w:szCs w:val="28"/>
              </w:rPr>
              <w:t>5C</w:t>
            </w:r>
            <w:r>
              <w:rPr>
                <w:rFonts w:ascii="FangSong_GB2312" w:hAnsi="FangSong_GB2312" w:eastAsia="FangSong_GB2312" w:cs="FangSong_GB2312"/>
                <w:spacing w:val="86"/>
                <w:sz w:val="28"/>
                <w:szCs w:val="28"/>
              </w:rPr>
              <w:t xml:space="preserve"> </w:t>
            </w:r>
            <w:r>
              <w:rPr>
                <w:rFonts w:ascii="FangSong_GB2312" w:hAnsi="FangSong_GB2312" w:eastAsia="FangSong_GB2312" w:cs="FangSong_GB2312"/>
                <w:spacing w:val="-8"/>
                <w:sz w:val="28"/>
                <w:szCs w:val="28"/>
              </w:rPr>
              <w:t>其</w:t>
            </w:r>
            <w:r>
              <w:rPr>
                <w:rFonts w:ascii="FangSong_GB2312" w:hAnsi="FangSong_GB2312" w:eastAsia="FangSong_GB2312" w:cs="FangSong_GB2312"/>
                <w:spacing w:val="-63"/>
                <w:sz w:val="28"/>
                <w:szCs w:val="28"/>
              </w:rPr>
              <w:t xml:space="preserve"> </w:t>
            </w:r>
            <w:r>
              <w:rPr>
                <w:rFonts w:ascii="FangSong_GB2312" w:hAnsi="FangSong_GB2312" w:eastAsia="FangSong_GB2312" w:cs="FangSong_GB2312"/>
                <w:spacing w:val="-8"/>
                <w:sz w:val="28"/>
                <w:szCs w:val="28"/>
              </w:rPr>
              <w:t>它</w:t>
            </w:r>
            <w:r>
              <w:rPr>
                <w:rFonts w:ascii="FangSong_GB2312" w:hAnsi="FangSong_GB2312" w:eastAsia="FangSong_GB2312" w:cs="FangSong_GB2312"/>
                <w:spacing w:val="15"/>
                <w:sz w:val="28"/>
                <w:szCs w:val="28"/>
              </w:rPr>
              <w:t xml:space="preserve"> </w:t>
            </w:r>
            <w:r>
              <w:rPr>
                <w:rFonts w:ascii="FangSong_GB2312" w:hAnsi="FangSong_GB2312" w:eastAsia="FangSong_GB2312" w:cs="FangSong_GB2312"/>
                <w:spacing w:val="-8"/>
                <w:sz w:val="28"/>
                <w:szCs w:val="28"/>
              </w:rPr>
              <w:t>5D</w:t>
            </w:r>
          </w:p>
        </w:tc>
      </w:tr>
    </w:tbl>
    <w:p>
      <w:pPr>
        <w:pStyle w:val="2"/>
        <w:spacing w:line="349" w:lineRule="auto"/>
      </w:pPr>
    </w:p>
    <w:p>
      <w:pPr>
        <w:pStyle w:val="2"/>
        <w:spacing w:line="350" w:lineRule="auto"/>
      </w:pPr>
    </w:p>
    <w:p>
      <w:pPr>
        <w:spacing w:before="91" w:line="215" w:lineRule="auto"/>
        <w:ind w:left="1111"/>
        <w:rPr>
          <w:rFonts w:ascii="FangSong_GB2312" w:hAnsi="FangSong_GB2312" w:eastAsia="FangSong_GB2312" w:cs="FangSong_GB2312"/>
          <w:sz w:val="28"/>
          <w:szCs w:val="28"/>
        </w:rPr>
      </w:pPr>
      <w:r>
        <w:rPr>
          <w:rFonts w:ascii="FangSong_GB2312" w:hAnsi="FangSong_GB2312" w:eastAsia="FangSong_GB2312" w:cs="FangSong_GB2312"/>
          <w:spacing w:val="14"/>
          <w:sz w:val="28"/>
          <w:szCs w:val="28"/>
        </w:rPr>
        <w:t>四</w:t>
      </w:r>
      <w:r>
        <w:rPr>
          <w:rFonts w:ascii="FangSong_GB2312" w:hAnsi="FangSong_GB2312" w:eastAsia="FangSong_GB2312" w:cs="FangSong_GB2312"/>
          <w:spacing w:val="-43"/>
          <w:sz w:val="28"/>
          <w:szCs w:val="28"/>
        </w:rPr>
        <w:t xml:space="preserve"> </w:t>
      </w:r>
      <w:r>
        <w:rPr>
          <w:rFonts w:ascii="FangSong_GB2312" w:hAnsi="FangSong_GB2312" w:eastAsia="FangSong_GB2312" w:cs="FangSong_GB2312"/>
          <w:spacing w:val="14"/>
          <w:sz w:val="28"/>
          <w:szCs w:val="28"/>
        </w:rPr>
        <w:t>、“</w:t>
      </w:r>
      <w:r>
        <w:rPr>
          <w:rFonts w:ascii="FangSong_GB2312" w:hAnsi="FangSong_GB2312" w:eastAsia="FangSong_GB2312" w:cs="FangSong_GB2312"/>
          <w:spacing w:val="-60"/>
          <w:sz w:val="28"/>
          <w:szCs w:val="28"/>
        </w:rPr>
        <w:t xml:space="preserve"> </w:t>
      </w:r>
      <w:r>
        <w:rPr>
          <w:rFonts w:ascii="FangSong_GB2312" w:hAnsi="FangSong_GB2312" w:eastAsia="FangSong_GB2312" w:cs="FangSong_GB2312"/>
          <w:spacing w:val="14"/>
          <w:sz w:val="28"/>
          <w:szCs w:val="28"/>
        </w:rPr>
        <w:t>申请类型</w:t>
      </w:r>
      <w:r>
        <w:rPr>
          <w:rFonts w:ascii="FangSong_GB2312" w:hAnsi="FangSong_GB2312" w:eastAsia="FangSong_GB2312" w:cs="FangSong_GB2312"/>
          <w:spacing w:val="-77"/>
          <w:sz w:val="28"/>
          <w:szCs w:val="28"/>
        </w:rPr>
        <w:t xml:space="preserve"> </w:t>
      </w:r>
      <w:r>
        <w:rPr>
          <w:rFonts w:ascii="FangSong_GB2312" w:hAnsi="FangSong_GB2312" w:eastAsia="FangSong_GB2312" w:cs="FangSong_GB2312"/>
          <w:spacing w:val="14"/>
          <w:sz w:val="28"/>
          <w:szCs w:val="28"/>
        </w:rPr>
        <w:t>”</w:t>
      </w:r>
      <w:r>
        <w:rPr>
          <w:rFonts w:ascii="FangSong_GB2312" w:hAnsi="FangSong_GB2312" w:eastAsia="FangSong_GB2312" w:cs="FangSong_GB2312"/>
          <w:spacing w:val="-81"/>
          <w:sz w:val="28"/>
          <w:szCs w:val="28"/>
        </w:rPr>
        <w:t xml:space="preserve"> </w:t>
      </w:r>
      <w:r>
        <w:rPr>
          <w:rFonts w:ascii="FangSong_GB2312" w:hAnsi="FangSong_GB2312" w:eastAsia="FangSong_GB2312" w:cs="FangSong_GB2312"/>
          <w:spacing w:val="14"/>
          <w:sz w:val="28"/>
          <w:szCs w:val="28"/>
        </w:rPr>
        <w:t>一栏填写初次申请</w:t>
      </w:r>
      <w:r>
        <w:rPr>
          <w:rFonts w:ascii="FangSong_GB2312" w:hAnsi="FangSong_GB2312" w:eastAsia="FangSong_GB2312" w:cs="FangSong_GB2312"/>
          <w:spacing w:val="-60"/>
          <w:sz w:val="28"/>
          <w:szCs w:val="28"/>
        </w:rPr>
        <w:t xml:space="preserve"> </w:t>
      </w:r>
      <w:r>
        <w:rPr>
          <w:rFonts w:ascii="FangSong_GB2312" w:hAnsi="FangSong_GB2312" w:eastAsia="FangSong_GB2312" w:cs="FangSong_GB2312"/>
          <w:spacing w:val="14"/>
          <w:sz w:val="28"/>
          <w:szCs w:val="28"/>
        </w:rPr>
        <w:t>、</w:t>
      </w:r>
      <w:r>
        <w:rPr>
          <w:rFonts w:ascii="FangSong_GB2312" w:hAnsi="FangSong_GB2312" w:eastAsia="FangSong_GB2312" w:cs="FangSong_GB2312"/>
          <w:spacing w:val="-62"/>
          <w:sz w:val="28"/>
          <w:szCs w:val="28"/>
        </w:rPr>
        <w:t xml:space="preserve"> </w:t>
      </w:r>
      <w:r>
        <w:rPr>
          <w:rFonts w:ascii="FangSong_GB2312" w:hAnsi="FangSong_GB2312" w:eastAsia="FangSong_GB2312" w:cs="FangSong_GB2312"/>
          <w:spacing w:val="14"/>
          <w:sz w:val="28"/>
          <w:szCs w:val="28"/>
        </w:rPr>
        <w:t>变更等。</w:t>
      </w:r>
    </w:p>
    <w:p>
      <w:pPr>
        <w:spacing w:before="298" w:line="215" w:lineRule="auto"/>
        <w:ind w:left="1088"/>
        <w:rPr>
          <w:rFonts w:ascii="FangSong_GB2312" w:hAnsi="FangSong_GB2312" w:eastAsia="FangSong_GB2312" w:cs="FangSong_GB2312"/>
          <w:sz w:val="28"/>
          <w:szCs w:val="28"/>
        </w:rPr>
      </w:pPr>
      <w:r>
        <w:rPr>
          <w:rFonts w:ascii="FangSong_GB2312" w:hAnsi="FangSong_GB2312" w:eastAsia="FangSong_GB2312" w:cs="FangSong_GB2312"/>
          <w:spacing w:val="21"/>
          <w:sz w:val="28"/>
          <w:szCs w:val="28"/>
        </w:rPr>
        <w:t>五</w:t>
      </w:r>
      <w:r>
        <w:rPr>
          <w:rFonts w:ascii="FangSong_GB2312" w:hAnsi="FangSong_GB2312" w:eastAsia="FangSong_GB2312" w:cs="FangSong_GB2312"/>
          <w:spacing w:val="-59"/>
          <w:sz w:val="28"/>
          <w:szCs w:val="28"/>
        </w:rPr>
        <w:t xml:space="preserve"> </w:t>
      </w:r>
      <w:r>
        <w:rPr>
          <w:rFonts w:ascii="FangSong_GB2312" w:hAnsi="FangSong_GB2312" w:eastAsia="FangSong_GB2312" w:cs="FangSong_GB2312"/>
          <w:spacing w:val="21"/>
          <w:sz w:val="28"/>
          <w:szCs w:val="28"/>
        </w:rPr>
        <w:t>、</w:t>
      </w:r>
      <w:r>
        <w:rPr>
          <w:rFonts w:ascii="FangSong_GB2312" w:hAnsi="FangSong_GB2312" w:eastAsia="FangSong_GB2312" w:cs="FangSong_GB2312"/>
          <w:spacing w:val="-74"/>
          <w:sz w:val="28"/>
          <w:szCs w:val="28"/>
        </w:rPr>
        <w:t xml:space="preserve"> </w:t>
      </w:r>
      <w:r>
        <w:rPr>
          <w:rFonts w:ascii="FangSong_GB2312" w:hAnsi="FangSong_GB2312" w:eastAsia="FangSong_GB2312" w:cs="FangSong_GB2312"/>
          <w:spacing w:val="21"/>
          <w:sz w:val="28"/>
          <w:szCs w:val="28"/>
        </w:rPr>
        <w:t>如申请类型为</w:t>
      </w:r>
      <w:r>
        <w:rPr>
          <w:rFonts w:ascii="FangSong_GB2312" w:hAnsi="FangSong_GB2312" w:eastAsia="FangSong_GB2312" w:cs="FangSong_GB2312"/>
          <w:spacing w:val="-93"/>
          <w:sz w:val="28"/>
          <w:szCs w:val="28"/>
        </w:rPr>
        <w:t xml:space="preserve"> </w:t>
      </w:r>
      <w:r>
        <w:rPr>
          <w:rFonts w:ascii="FangSong_GB2312" w:hAnsi="FangSong_GB2312" w:eastAsia="FangSong_GB2312" w:cs="FangSong_GB2312"/>
          <w:spacing w:val="21"/>
          <w:sz w:val="28"/>
          <w:szCs w:val="28"/>
        </w:rPr>
        <w:t>“</w:t>
      </w:r>
      <w:r>
        <w:rPr>
          <w:rFonts w:ascii="FangSong_GB2312" w:hAnsi="FangSong_GB2312" w:eastAsia="FangSong_GB2312" w:cs="FangSong_GB2312"/>
          <w:spacing w:val="-63"/>
          <w:sz w:val="28"/>
          <w:szCs w:val="28"/>
        </w:rPr>
        <w:t xml:space="preserve"> </w:t>
      </w:r>
      <w:r>
        <w:rPr>
          <w:rFonts w:ascii="FangSong_GB2312" w:hAnsi="FangSong_GB2312" w:eastAsia="FangSong_GB2312" w:cs="FangSong_GB2312"/>
          <w:spacing w:val="21"/>
          <w:sz w:val="28"/>
          <w:szCs w:val="28"/>
        </w:rPr>
        <w:t>变更</w:t>
      </w:r>
      <w:r>
        <w:rPr>
          <w:rFonts w:ascii="FangSong_GB2312" w:hAnsi="FangSong_GB2312" w:eastAsia="FangSong_GB2312" w:cs="FangSong_GB2312"/>
          <w:spacing w:val="-76"/>
          <w:sz w:val="28"/>
          <w:szCs w:val="28"/>
        </w:rPr>
        <w:t xml:space="preserve"> </w:t>
      </w:r>
      <w:r>
        <w:rPr>
          <w:rFonts w:ascii="FangSong_GB2312" w:hAnsi="FangSong_GB2312" w:eastAsia="FangSong_GB2312" w:cs="FangSong_GB2312"/>
          <w:spacing w:val="21"/>
          <w:sz w:val="28"/>
          <w:szCs w:val="28"/>
        </w:rPr>
        <w:t>”，应注明变更内</w:t>
      </w:r>
      <w:r>
        <w:rPr>
          <w:rFonts w:ascii="FangSong_GB2312" w:hAnsi="FangSong_GB2312" w:eastAsia="FangSong_GB2312" w:cs="FangSong_GB2312"/>
          <w:spacing w:val="20"/>
          <w:sz w:val="28"/>
          <w:szCs w:val="28"/>
        </w:rPr>
        <w:t>容。</w:t>
      </w:r>
    </w:p>
    <w:p>
      <w:pPr>
        <w:spacing w:before="301" w:line="214" w:lineRule="auto"/>
        <w:ind w:left="1090"/>
        <w:rPr>
          <w:rFonts w:ascii="FangSong_GB2312" w:hAnsi="FangSong_GB2312" w:eastAsia="FangSong_GB2312" w:cs="FangSong_GB2312"/>
          <w:sz w:val="28"/>
          <w:szCs w:val="28"/>
        </w:rPr>
      </w:pPr>
      <w:r>
        <w:rPr>
          <w:rFonts w:ascii="FangSong_GB2312" w:hAnsi="FangSong_GB2312" w:eastAsia="FangSong_GB2312" w:cs="FangSong_GB2312"/>
          <w:spacing w:val="23"/>
          <w:sz w:val="28"/>
          <w:szCs w:val="28"/>
        </w:rPr>
        <w:t>六</w:t>
      </w:r>
      <w:r>
        <w:rPr>
          <w:rFonts w:ascii="FangSong_GB2312" w:hAnsi="FangSong_GB2312" w:eastAsia="FangSong_GB2312" w:cs="FangSong_GB2312"/>
          <w:spacing w:val="-48"/>
          <w:sz w:val="28"/>
          <w:szCs w:val="28"/>
        </w:rPr>
        <w:t xml:space="preserve"> </w:t>
      </w:r>
      <w:r>
        <w:rPr>
          <w:rFonts w:ascii="FangSong_GB2312" w:hAnsi="FangSong_GB2312" w:eastAsia="FangSong_GB2312" w:cs="FangSong_GB2312"/>
          <w:spacing w:val="23"/>
          <w:sz w:val="28"/>
          <w:szCs w:val="28"/>
        </w:rPr>
        <w:t>、“</w:t>
      </w:r>
      <w:r>
        <w:rPr>
          <w:rFonts w:ascii="FangSong_GB2312" w:hAnsi="FangSong_GB2312" w:eastAsia="FangSong_GB2312" w:cs="FangSong_GB2312"/>
          <w:spacing w:val="-60"/>
          <w:sz w:val="28"/>
          <w:szCs w:val="28"/>
        </w:rPr>
        <w:t xml:space="preserve"> </w:t>
      </w:r>
      <w:r>
        <w:rPr>
          <w:rFonts w:ascii="FangSong_GB2312" w:hAnsi="FangSong_GB2312" w:eastAsia="FangSong_GB2312" w:cs="FangSong_GB2312"/>
          <w:spacing w:val="23"/>
          <w:sz w:val="28"/>
          <w:szCs w:val="28"/>
        </w:rPr>
        <w:t>申请人员基本情况一览表</w:t>
      </w:r>
      <w:r>
        <w:rPr>
          <w:rFonts w:ascii="FangSong_GB2312" w:hAnsi="FangSong_GB2312" w:eastAsia="FangSong_GB2312" w:cs="FangSong_GB2312"/>
          <w:spacing w:val="-77"/>
          <w:sz w:val="28"/>
          <w:szCs w:val="28"/>
        </w:rPr>
        <w:t xml:space="preserve"> </w:t>
      </w:r>
      <w:r>
        <w:rPr>
          <w:rFonts w:ascii="FangSong_GB2312" w:hAnsi="FangSong_GB2312" w:eastAsia="FangSong_GB2312" w:cs="FangSong_GB2312"/>
          <w:spacing w:val="23"/>
          <w:sz w:val="28"/>
          <w:szCs w:val="28"/>
        </w:rPr>
        <w:t>”</w:t>
      </w:r>
      <w:r>
        <w:rPr>
          <w:rFonts w:ascii="FangSong_GB2312" w:hAnsi="FangSong_GB2312" w:eastAsia="FangSong_GB2312" w:cs="FangSong_GB2312"/>
          <w:spacing w:val="-86"/>
          <w:sz w:val="28"/>
          <w:szCs w:val="28"/>
        </w:rPr>
        <w:t xml:space="preserve"> </w:t>
      </w:r>
      <w:r>
        <w:rPr>
          <w:rFonts w:ascii="FangSong_GB2312" w:hAnsi="FangSong_GB2312" w:eastAsia="FangSong_GB2312" w:cs="FangSong_GB2312"/>
          <w:spacing w:val="23"/>
          <w:sz w:val="28"/>
          <w:szCs w:val="28"/>
        </w:rPr>
        <w:t>可增加续页。</w:t>
      </w:r>
    </w:p>
    <w:p>
      <w:pPr>
        <w:spacing w:line="214" w:lineRule="auto"/>
        <w:rPr>
          <w:rFonts w:ascii="FangSong_GB2312" w:hAnsi="FangSong_GB2312" w:eastAsia="FangSong_GB2312" w:cs="FangSong_GB2312"/>
          <w:sz w:val="28"/>
          <w:szCs w:val="28"/>
        </w:rPr>
        <w:sectPr>
          <w:footerReference r:id="rId235" w:type="default"/>
          <w:pgSz w:w="11906" w:h="16838"/>
          <w:pgMar w:top="400" w:right="1296" w:bottom="693" w:left="1296" w:header="0" w:footer="381" w:gutter="0"/>
          <w:pgNumType w:fmt="decimal"/>
          <w:cols w:space="720" w:num="1"/>
        </w:sectPr>
      </w:pPr>
    </w:p>
    <w:p>
      <w:pPr>
        <w:pStyle w:val="2"/>
        <w:spacing w:line="278" w:lineRule="auto"/>
      </w:pPr>
    </w:p>
    <w:p>
      <w:pPr>
        <w:pStyle w:val="2"/>
        <w:spacing w:line="279" w:lineRule="auto"/>
      </w:pPr>
    </w:p>
    <w:p>
      <w:pPr>
        <w:pStyle w:val="2"/>
        <w:spacing w:line="279" w:lineRule="auto"/>
      </w:pPr>
    </w:p>
    <w:p>
      <w:pPr>
        <w:pStyle w:val="2"/>
        <w:spacing w:line="279" w:lineRule="auto"/>
      </w:pPr>
    </w:p>
    <w:p>
      <w:pPr>
        <w:spacing w:before="91" w:line="214" w:lineRule="auto"/>
        <w:ind w:left="595"/>
        <w:rPr>
          <w:rFonts w:ascii="FangSong_GB2312" w:hAnsi="FangSong_GB2312" w:eastAsia="FangSong_GB2312" w:cs="FangSong_GB2312"/>
          <w:sz w:val="28"/>
          <w:szCs w:val="28"/>
        </w:rPr>
      </w:pPr>
      <w:r>
        <w:rPr>
          <w:rFonts w:ascii="FangSong_GB2312" w:hAnsi="FangSong_GB2312" w:eastAsia="FangSong_GB2312" w:cs="FangSong_GB2312"/>
          <w:spacing w:val="31"/>
          <w:sz w:val="28"/>
          <w:szCs w:val="28"/>
        </w:rPr>
        <w:t>七</w:t>
      </w:r>
      <w:r>
        <w:rPr>
          <w:rFonts w:ascii="FangSong_GB2312" w:hAnsi="FangSong_GB2312" w:eastAsia="FangSong_GB2312" w:cs="FangSong_GB2312"/>
          <w:spacing w:val="-52"/>
          <w:sz w:val="28"/>
          <w:szCs w:val="28"/>
        </w:rPr>
        <w:t xml:space="preserve"> </w:t>
      </w:r>
      <w:r>
        <w:rPr>
          <w:rFonts w:ascii="FangSong_GB2312" w:hAnsi="FangSong_GB2312" w:eastAsia="FangSong_GB2312" w:cs="FangSong_GB2312"/>
          <w:spacing w:val="31"/>
          <w:sz w:val="28"/>
          <w:szCs w:val="28"/>
        </w:rPr>
        <w:t>、</w:t>
      </w:r>
      <w:r>
        <w:rPr>
          <w:rFonts w:ascii="FangSong_GB2312" w:hAnsi="FangSong_GB2312" w:eastAsia="FangSong_GB2312" w:cs="FangSong_GB2312"/>
          <w:spacing w:val="-40"/>
          <w:sz w:val="28"/>
          <w:szCs w:val="28"/>
        </w:rPr>
        <w:t xml:space="preserve"> </w:t>
      </w:r>
      <w:r>
        <w:rPr>
          <w:rFonts w:ascii="FangSong_GB2312" w:hAnsi="FangSong_GB2312" w:eastAsia="FangSong_GB2312" w:cs="FangSong_GB2312"/>
          <w:spacing w:val="31"/>
          <w:sz w:val="28"/>
          <w:szCs w:val="28"/>
        </w:rPr>
        <w:t>申报本表时需提交以下资料：</w:t>
      </w:r>
    </w:p>
    <w:p>
      <w:pPr>
        <w:spacing w:before="299" w:line="214" w:lineRule="auto"/>
        <w:ind w:left="578"/>
        <w:rPr>
          <w:rFonts w:ascii="FangSong_GB2312" w:hAnsi="FangSong_GB2312" w:eastAsia="FangSong_GB2312" w:cs="FangSong_GB2312"/>
          <w:sz w:val="28"/>
          <w:szCs w:val="28"/>
        </w:rPr>
      </w:pPr>
      <w:r>
        <w:rPr>
          <w:rFonts w:ascii="FangSong_GB2312" w:hAnsi="FangSong_GB2312" w:eastAsia="FangSong_GB2312" w:cs="FangSong_GB2312"/>
          <w:spacing w:val="36"/>
          <w:sz w:val="28"/>
          <w:szCs w:val="28"/>
        </w:rPr>
        <w:t>（</w:t>
      </w:r>
      <w:r>
        <w:rPr>
          <w:rFonts w:ascii="FangSong_GB2312" w:hAnsi="FangSong_GB2312" w:eastAsia="FangSong_GB2312" w:cs="FangSong_GB2312"/>
          <w:spacing w:val="-63"/>
          <w:sz w:val="28"/>
          <w:szCs w:val="28"/>
        </w:rPr>
        <w:t xml:space="preserve"> </w:t>
      </w:r>
      <w:r>
        <w:rPr>
          <w:rFonts w:ascii="FangSong_GB2312" w:hAnsi="FangSong_GB2312" w:eastAsia="FangSong_GB2312" w:cs="FangSong_GB2312"/>
          <w:spacing w:val="36"/>
          <w:sz w:val="28"/>
          <w:szCs w:val="28"/>
        </w:rPr>
        <w:t>一）</w:t>
      </w:r>
      <w:r>
        <w:rPr>
          <w:rFonts w:ascii="FangSong_GB2312" w:hAnsi="FangSong_GB2312" w:eastAsia="FangSong_GB2312" w:cs="FangSong_GB2312"/>
          <w:spacing w:val="-39"/>
          <w:sz w:val="28"/>
          <w:szCs w:val="28"/>
        </w:rPr>
        <w:t xml:space="preserve"> </w:t>
      </w:r>
      <w:r>
        <w:rPr>
          <w:rFonts w:ascii="FangSong_GB2312" w:hAnsi="FangSong_GB2312" w:eastAsia="FangSong_GB2312" w:cs="FangSong_GB2312"/>
          <w:spacing w:val="36"/>
          <w:sz w:val="28"/>
          <w:szCs w:val="28"/>
        </w:rPr>
        <w:t>申请人居民身份证（复印件</w:t>
      </w:r>
      <w:r>
        <w:rPr>
          <w:rFonts w:ascii="FangSong_GB2312" w:hAnsi="FangSong_GB2312" w:eastAsia="FangSong_GB2312" w:cs="FangSong_GB2312"/>
          <w:spacing w:val="-70"/>
          <w:sz w:val="28"/>
          <w:szCs w:val="28"/>
        </w:rPr>
        <w:t>）；</w:t>
      </w:r>
    </w:p>
    <w:p>
      <w:pPr>
        <w:spacing w:before="298" w:line="313" w:lineRule="auto"/>
        <w:ind w:left="26" w:right="56" w:firstLine="552"/>
        <w:rPr>
          <w:rFonts w:ascii="FangSong_GB2312" w:hAnsi="FangSong_GB2312" w:eastAsia="FangSong_GB2312" w:cs="FangSong_GB2312"/>
          <w:sz w:val="28"/>
          <w:szCs w:val="28"/>
        </w:rPr>
      </w:pPr>
      <w:r>
        <w:rPr>
          <w:rFonts w:ascii="FangSong_GB2312" w:hAnsi="FangSong_GB2312" w:eastAsia="FangSong_GB2312" w:cs="FangSong_GB2312"/>
          <w:spacing w:val="-12"/>
          <w:sz w:val="28"/>
          <w:szCs w:val="28"/>
        </w:rPr>
        <w:t>（二）申</w:t>
      </w:r>
      <w:r>
        <w:rPr>
          <w:rFonts w:ascii="FangSong_GB2312" w:hAnsi="FangSong_GB2312" w:eastAsia="FangSong_GB2312" w:cs="FangSong_GB2312"/>
          <w:spacing w:val="-72"/>
          <w:sz w:val="28"/>
          <w:szCs w:val="28"/>
        </w:rPr>
        <w:t xml:space="preserve"> </w:t>
      </w:r>
      <w:r>
        <w:rPr>
          <w:rFonts w:ascii="FangSong_GB2312" w:hAnsi="FangSong_GB2312" w:eastAsia="FangSong_GB2312" w:cs="FangSong_GB2312"/>
          <w:spacing w:val="-12"/>
          <w:sz w:val="28"/>
          <w:szCs w:val="28"/>
        </w:rPr>
        <w:t>请</w:t>
      </w:r>
      <w:r>
        <w:rPr>
          <w:rFonts w:ascii="FangSong_GB2312" w:hAnsi="FangSong_GB2312" w:eastAsia="FangSong_GB2312" w:cs="FangSong_GB2312"/>
          <w:spacing w:val="-81"/>
          <w:sz w:val="28"/>
          <w:szCs w:val="28"/>
        </w:rPr>
        <w:t xml:space="preserve"> </w:t>
      </w:r>
      <w:r>
        <w:rPr>
          <w:rFonts w:ascii="FangSong_GB2312" w:hAnsi="FangSong_GB2312" w:eastAsia="FangSong_GB2312" w:cs="FangSong_GB2312"/>
          <w:spacing w:val="-12"/>
          <w:sz w:val="28"/>
          <w:szCs w:val="28"/>
        </w:rPr>
        <w:t>人 2 寸</w:t>
      </w:r>
      <w:r>
        <w:rPr>
          <w:rFonts w:ascii="FangSong_GB2312" w:hAnsi="FangSong_GB2312" w:eastAsia="FangSong_GB2312" w:cs="FangSong_GB2312"/>
          <w:spacing w:val="-67"/>
          <w:sz w:val="28"/>
          <w:szCs w:val="28"/>
        </w:rPr>
        <w:t xml:space="preserve"> </w:t>
      </w:r>
      <w:r>
        <w:rPr>
          <w:rFonts w:ascii="FangSong_GB2312" w:hAnsi="FangSong_GB2312" w:eastAsia="FangSong_GB2312" w:cs="FangSong_GB2312"/>
          <w:spacing w:val="-12"/>
          <w:sz w:val="28"/>
          <w:szCs w:val="28"/>
        </w:rPr>
        <w:t>免</w:t>
      </w:r>
      <w:r>
        <w:rPr>
          <w:rFonts w:ascii="FangSong_GB2312" w:hAnsi="FangSong_GB2312" w:eastAsia="FangSong_GB2312" w:cs="FangSong_GB2312"/>
          <w:spacing w:val="-81"/>
          <w:sz w:val="28"/>
          <w:szCs w:val="28"/>
        </w:rPr>
        <w:t xml:space="preserve"> </w:t>
      </w:r>
      <w:r>
        <w:rPr>
          <w:rFonts w:ascii="FangSong_GB2312" w:hAnsi="FangSong_GB2312" w:eastAsia="FangSong_GB2312" w:cs="FangSong_GB2312"/>
          <w:spacing w:val="-12"/>
          <w:sz w:val="28"/>
          <w:szCs w:val="28"/>
        </w:rPr>
        <w:t>冠</w:t>
      </w:r>
      <w:r>
        <w:rPr>
          <w:rFonts w:ascii="FangSong_GB2312" w:hAnsi="FangSong_GB2312" w:eastAsia="FangSong_GB2312" w:cs="FangSong_GB2312"/>
          <w:spacing w:val="-73"/>
          <w:sz w:val="28"/>
          <w:szCs w:val="28"/>
        </w:rPr>
        <w:t xml:space="preserve"> </w:t>
      </w:r>
      <w:r>
        <w:rPr>
          <w:rFonts w:ascii="FangSong_GB2312" w:hAnsi="FangSong_GB2312" w:eastAsia="FangSong_GB2312" w:cs="FangSong_GB2312"/>
          <w:spacing w:val="-12"/>
          <w:sz w:val="28"/>
          <w:szCs w:val="28"/>
        </w:rPr>
        <w:t>正</w:t>
      </w:r>
      <w:r>
        <w:rPr>
          <w:rFonts w:ascii="FangSong_GB2312" w:hAnsi="FangSong_GB2312" w:eastAsia="FangSong_GB2312" w:cs="FangSong_GB2312"/>
          <w:spacing w:val="-69"/>
          <w:sz w:val="28"/>
          <w:szCs w:val="28"/>
        </w:rPr>
        <w:t xml:space="preserve"> </w:t>
      </w:r>
      <w:r>
        <w:rPr>
          <w:rFonts w:ascii="FangSong_GB2312" w:hAnsi="FangSong_GB2312" w:eastAsia="FangSong_GB2312" w:cs="FangSong_GB2312"/>
          <w:spacing w:val="-12"/>
          <w:sz w:val="28"/>
          <w:szCs w:val="28"/>
        </w:rPr>
        <w:t>面</w:t>
      </w:r>
      <w:r>
        <w:rPr>
          <w:rFonts w:ascii="FangSong_GB2312" w:hAnsi="FangSong_GB2312" w:eastAsia="FangSong_GB2312" w:cs="FangSong_GB2312"/>
          <w:spacing w:val="-80"/>
          <w:sz w:val="28"/>
          <w:szCs w:val="28"/>
        </w:rPr>
        <w:t xml:space="preserve"> </w:t>
      </w:r>
      <w:r>
        <w:rPr>
          <w:rFonts w:ascii="FangSong_GB2312" w:hAnsi="FangSong_GB2312" w:eastAsia="FangSong_GB2312" w:cs="FangSong_GB2312"/>
          <w:spacing w:val="-12"/>
          <w:sz w:val="28"/>
          <w:szCs w:val="28"/>
        </w:rPr>
        <w:t>半</w:t>
      </w:r>
      <w:r>
        <w:rPr>
          <w:rFonts w:ascii="FangSong_GB2312" w:hAnsi="FangSong_GB2312" w:eastAsia="FangSong_GB2312" w:cs="FangSong_GB2312"/>
          <w:spacing w:val="-76"/>
          <w:sz w:val="28"/>
          <w:szCs w:val="28"/>
        </w:rPr>
        <w:t xml:space="preserve"> </w:t>
      </w:r>
      <w:r>
        <w:rPr>
          <w:rFonts w:ascii="FangSong_GB2312" w:hAnsi="FangSong_GB2312" w:eastAsia="FangSong_GB2312" w:cs="FangSong_GB2312"/>
          <w:spacing w:val="-12"/>
          <w:sz w:val="28"/>
          <w:szCs w:val="28"/>
        </w:rPr>
        <w:t>身</w:t>
      </w:r>
      <w:r>
        <w:rPr>
          <w:rFonts w:ascii="FangSong_GB2312" w:hAnsi="FangSong_GB2312" w:eastAsia="FangSong_GB2312" w:cs="FangSong_GB2312"/>
          <w:spacing w:val="-61"/>
          <w:sz w:val="28"/>
          <w:szCs w:val="28"/>
        </w:rPr>
        <w:t xml:space="preserve"> </w:t>
      </w:r>
      <w:r>
        <w:rPr>
          <w:rFonts w:ascii="FangSong_GB2312" w:hAnsi="FangSong_GB2312" w:eastAsia="FangSong_GB2312" w:cs="FangSong_GB2312"/>
          <w:spacing w:val="-12"/>
          <w:sz w:val="28"/>
          <w:szCs w:val="28"/>
        </w:rPr>
        <w:t>照</w:t>
      </w:r>
      <w:r>
        <w:rPr>
          <w:rFonts w:ascii="FangSong_GB2312" w:hAnsi="FangSong_GB2312" w:eastAsia="FangSong_GB2312" w:cs="FangSong_GB2312"/>
          <w:spacing w:val="-62"/>
          <w:sz w:val="28"/>
          <w:szCs w:val="28"/>
        </w:rPr>
        <w:t xml:space="preserve"> </w:t>
      </w:r>
      <w:r>
        <w:rPr>
          <w:rFonts w:ascii="FangSong_GB2312" w:hAnsi="FangSong_GB2312" w:eastAsia="FangSong_GB2312" w:cs="FangSong_GB2312"/>
          <w:spacing w:val="-12"/>
          <w:sz w:val="28"/>
          <w:szCs w:val="28"/>
        </w:rPr>
        <w:t>片 1 张（</w:t>
      </w:r>
      <w:r>
        <w:rPr>
          <w:rFonts w:ascii="FangSong_GB2312" w:hAnsi="FangSong_GB2312" w:eastAsia="FangSong_GB2312" w:cs="FangSong_GB2312"/>
          <w:spacing w:val="-69"/>
          <w:sz w:val="28"/>
          <w:szCs w:val="28"/>
        </w:rPr>
        <w:t xml:space="preserve"> </w:t>
      </w:r>
      <w:r>
        <w:rPr>
          <w:rFonts w:ascii="FangSong_GB2312" w:hAnsi="FangSong_GB2312" w:eastAsia="FangSong_GB2312" w:cs="FangSong_GB2312"/>
          <w:spacing w:val="-12"/>
          <w:sz w:val="28"/>
          <w:szCs w:val="28"/>
        </w:rPr>
        <w:t>背</w:t>
      </w:r>
      <w:r>
        <w:rPr>
          <w:rFonts w:ascii="FangSong_GB2312" w:hAnsi="FangSong_GB2312" w:eastAsia="FangSong_GB2312" w:cs="FangSong_GB2312"/>
          <w:spacing w:val="-69"/>
          <w:sz w:val="28"/>
          <w:szCs w:val="28"/>
        </w:rPr>
        <w:t xml:space="preserve"> </w:t>
      </w:r>
      <w:r>
        <w:rPr>
          <w:rFonts w:ascii="FangSong_GB2312" w:hAnsi="FangSong_GB2312" w:eastAsia="FangSong_GB2312" w:cs="FangSong_GB2312"/>
          <w:spacing w:val="-12"/>
          <w:sz w:val="28"/>
          <w:szCs w:val="28"/>
        </w:rPr>
        <w:t>面</w:t>
      </w:r>
      <w:r>
        <w:rPr>
          <w:rFonts w:ascii="FangSong_GB2312" w:hAnsi="FangSong_GB2312" w:eastAsia="FangSong_GB2312" w:cs="FangSong_GB2312"/>
          <w:spacing w:val="-77"/>
          <w:sz w:val="28"/>
          <w:szCs w:val="28"/>
        </w:rPr>
        <w:t xml:space="preserve"> </w:t>
      </w:r>
      <w:r>
        <w:rPr>
          <w:rFonts w:ascii="FangSong_GB2312" w:hAnsi="FangSong_GB2312" w:eastAsia="FangSong_GB2312" w:cs="FangSong_GB2312"/>
          <w:spacing w:val="-12"/>
          <w:sz w:val="28"/>
          <w:szCs w:val="28"/>
        </w:rPr>
        <w:t>注</w:t>
      </w:r>
      <w:r>
        <w:rPr>
          <w:rFonts w:ascii="FangSong_GB2312" w:hAnsi="FangSong_GB2312" w:eastAsia="FangSong_GB2312" w:cs="FangSong_GB2312"/>
          <w:spacing w:val="-55"/>
          <w:sz w:val="28"/>
          <w:szCs w:val="28"/>
        </w:rPr>
        <w:t xml:space="preserve"> </w:t>
      </w:r>
      <w:r>
        <w:rPr>
          <w:rFonts w:ascii="FangSong_GB2312" w:hAnsi="FangSong_GB2312" w:eastAsia="FangSong_GB2312" w:cs="FangSong_GB2312"/>
          <w:spacing w:val="-12"/>
          <w:sz w:val="28"/>
          <w:szCs w:val="28"/>
        </w:rPr>
        <w:t>明</w:t>
      </w:r>
      <w:r>
        <w:rPr>
          <w:rFonts w:ascii="FangSong_GB2312" w:hAnsi="FangSong_GB2312" w:eastAsia="FangSong_GB2312" w:cs="FangSong_GB2312"/>
          <w:spacing w:val="-75"/>
          <w:sz w:val="28"/>
          <w:szCs w:val="28"/>
        </w:rPr>
        <w:t xml:space="preserve"> </w:t>
      </w:r>
      <w:r>
        <w:rPr>
          <w:rFonts w:ascii="FangSong_GB2312" w:hAnsi="FangSong_GB2312" w:eastAsia="FangSong_GB2312" w:cs="FangSong_GB2312"/>
          <w:spacing w:val="-12"/>
          <w:sz w:val="28"/>
          <w:szCs w:val="28"/>
        </w:rPr>
        <w:t>工</w:t>
      </w:r>
      <w:r>
        <w:rPr>
          <w:rFonts w:ascii="FangSong_GB2312" w:hAnsi="FangSong_GB2312" w:eastAsia="FangSong_GB2312" w:cs="FangSong_GB2312"/>
          <w:sz w:val="28"/>
          <w:szCs w:val="28"/>
        </w:rPr>
        <w:t xml:space="preserve"> </w:t>
      </w:r>
      <w:r>
        <w:rPr>
          <w:rFonts w:ascii="FangSong_GB2312" w:hAnsi="FangSong_GB2312" w:eastAsia="FangSong_GB2312" w:cs="FangSong_GB2312"/>
          <w:spacing w:val="45"/>
          <w:sz w:val="28"/>
          <w:szCs w:val="28"/>
        </w:rPr>
        <w:t>作单位和姓名</w:t>
      </w:r>
      <w:r>
        <w:rPr>
          <w:rFonts w:ascii="FangSong_GB2312" w:hAnsi="FangSong_GB2312" w:eastAsia="FangSong_GB2312" w:cs="FangSong_GB2312"/>
          <w:spacing w:val="-69"/>
          <w:sz w:val="28"/>
          <w:szCs w:val="28"/>
        </w:rPr>
        <w:t>）；</w:t>
      </w:r>
    </w:p>
    <w:p>
      <w:pPr>
        <w:spacing w:before="298" w:line="313" w:lineRule="auto"/>
        <w:ind w:left="18" w:right="58" w:firstLine="560"/>
        <w:rPr>
          <w:rFonts w:ascii="FangSong_GB2312" w:hAnsi="FangSong_GB2312" w:eastAsia="FangSong_GB2312" w:cs="FangSong_GB2312"/>
          <w:sz w:val="28"/>
          <w:szCs w:val="28"/>
        </w:rPr>
      </w:pPr>
      <w:r>
        <w:rPr>
          <w:rFonts w:ascii="FangSong_GB2312" w:hAnsi="FangSong_GB2312" w:eastAsia="FangSong_GB2312" w:cs="FangSong_GB2312"/>
          <w:spacing w:val="-10"/>
          <w:sz w:val="28"/>
          <w:szCs w:val="28"/>
        </w:rPr>
        <w:t>（三）职</w:t>
      </w:r>
      <w:r>
        <w:rPr>
          <w:rFonts w:ascii="FangSong_GB2312" w:hAnsi="FangSong_GB2312" w:eastAsia="FangSong_GB2312" w:cs="FangSong_GB2312"/>
          <w:spacing w:val="-52"/>
          <w:sz w:val="28"/>
          <w:szCs w:val="28"/>
        </w:rPr>
        <w:t xml:space="preserve"> </w:t>
      </w:r>
      <w:r>
        <w:rPr>
          <w:rFonts w:ascii="FangSong_GB2312" w:hAnsi="FangSong_GB2312" w:eastAsia="FangSong_GB2312" w:cs="FangSong_GB2312"/>
          <w:spacing w:val="-10"/>
          <w:sz w:val="28"/>
          <w:szCs w:val="28"/>
        </w:rPr>
        <w:t>业健康检</w:t>
      </w:r>
      <w:r>
        <w:rPr>
          <w:rFonts w:ascii="FangSong_GB2312" w:hAnsi="FangSong_GB2312" w:eastAsia="FangSong_GB2312" w:cs="FangSong_GB2312"/>
          <w:spacing w:val="-83"/>
          <w:sz w:val="28"/>
          <w:szCs w:val="28"/>
        </w:rPr>
        <w:t xml:space="preserve"> </w:t>
      </w:r>
      <w:r>
        <w:rPr>
          <w:rFonts w:ascii="FangSong_GB2312" w:hAnsi="FangSong_GB2312" w:eastAsia="FangSong_GB2312" w:cs="FangSong_GB2312"/>
          <w:spacing w:val="-10"/>
          <w:sz w:val="28"/>
          <w:szCs w:val="28"/>
        </w:rPr>
        <w:t>查</w:t>
      </w:r>
      <w:r>
        <w:rPr>
          <w:rFonts w:ascii="FangSong_GB2312" w:hAnsi="FangSong_GB2312" w:eastAsia="FangSong_GB2312" w:cs="FangSong_GB2312"/>
          <w:spacing w:val="-84"/>
          <w:sz w:val="28"/>
          <w:szCs w:val="28"/>
        </w:rPr>
        <w:t xml:space="preserve"> </w:t>
      </w:r>
      <w:r>
        <w:rPr>
          <w:rFonts w:ascii="FangSong_GB2312" w:hAnsi="FangSong_GB2312" w:eastAsia="FangSong_GB2312" w:cs="FangSong_GB2312"/>
          <w:spacing w:val="-10"/>
          <w:sz w:val="28"/>
          <w:szCs w:val="28"/>
        </w:rPr>
        <w:t>机</w:t>
      </w:r>
      <w:r>
        <w:rPr>
          <w:rFonts w:ascii="FangSong_GB2312" w:hAnsi="FangSong_GB2312" w:eastAsia="FangSong_GB2312" w:cs="FangSong_GB2312"/>
          <w:spacing w:val="-81"/>
          <w:sz w:val="28"/>
          <w:szCs w:val="28"/>
        </w:rPr>
        <w:t xml:space="preserve"> </w:t>
      </w:r>
      <w:r>
        <w:rPr>
          <w:rFonts w:ascii="FangSong_GB2312" w:hAnsi="FangSong_GB2312" w:eastAsia="FangSong_GB2312" w:cs="FangSong_GB2312"/>
          <w:spacing w:val="-10"/>
          <w:sz w:val="28"/>
          <w:szCs w:val="28"/>
        </w:rPr>
        <w:t>构</w:t>
      </w:r>
      <w:r>
        <w:rPr>
          <w:rFonts w:ascii="FangSong_GB2312" w:hAnsi="FangSong_GB2312" w:eastAsia="FangSong_GB2312" w:cs="FangSong_GB2312"/>
          <w:spacing w:val="-47"/>
          <w:sz w:val="28"/>
          <w:szCs w:val="28"/>
        </w:rPr>
        <w:t xml:space="preserve"> </w:t>
      </w:r>
      <w:r>
        <w:rPr>
          <w:rFonts w:ascii="FangSong_GB2312" w:hAnsi="FangSong_GB2312" w:eastAsia="FangSong_GB2312" w:cs="FangSong_GB2312"/>
          <w:spacing w:val="-10"/>
          <w:sz w:val="28"/>
          <w:szCs w:val="28"/>
        </w:rPr>
        <w:t>出</w:t>
      </w:r>
      <w:r>
        <w:rPr>
          <w:rFonts w:ascii="FangSong_GB2312" w:hAnsi="FangSong_GB2312" w:eastAsia="FangSong_GB2312" w:cs="FangSong_GB2312"/>
          <w:spacing w:val="-73"/>
          <w:sz w:val="28"/>
          <w:szCs w:val="28"/>
        </w:rPr>
        <w:t xml:space="preserve"> </w:t>
      </w:r>
      <w:r>
        <w:rPr>
          <w:rFonts w:ascii="FangSong_GB2312" w:hAnsi="FangSong_GB2312" w:eastAsia="FangSong_GB2312" w:cs="FangSong_GB2312"/>
          <w:spacing w:val="-10"/>
          <w:sz w:val="28"/>
          <w:szCs w:val="28"/>
        </w:rPr>
        <w:t>具</w:t>
      </w:r>
      <w:r>
        <w:rPr>
          <w:rFonts w:ascii="FangSong_GB2312" w:hAnsi="FangSong_GB2312" w:eastAsia="FangSong_GB2312" w:cs="FangSong_GB2312"/>
          <w:spacing w:val="-57"/>
          <w:sz w:val="28"/>
          <w:szCs w:val="28"/>
        </w:rPr>
        <w:t xml:space="preserve"> </w:t>
      </w:r>
      <w:r>
        <w:rPr>
          <w:rFonts w:ascii="FangSong_GB2312" w:hAnsi="FangSong_GB2312" w:eastAsia="FangSong_GB2312" w:cs="FangSong_GB2312"/>
          <w:spacing w:val="-10"/>
          <w:sz w:val="28"/>
          <w:szCs w:val="28"/>
        </w:rPr>
        <w:t>的</w:t>
      </w:r>
      <w:r>
        <w:rPr>
          <w:rFonts w:ascii="FangSong_GB2312" w:hAnsi="FangSong_GB2312" w:eastAsia="FangSong_GB2312" w:cs="FangSong_GB2312"/>
          <w:spacing w:val="-42"/>
          <w:sz w:val="28"/>
          <w:szCs w:val="28"/>
        </w:rPr>
        <w:t xml:space="preserve"> </w:t>
      </w:r>
      <w:r>
        <w:rPr>
          <w:rFonts w:ascii="FangSong_GB2312" w:hAnsi="FangSong_GB2312" w:eastAsia="FangSong_GB2312" w:cs="FangSong_GB2312"/>
          <w:spacing w:val="-10"/>
          <w:sz w:val="28"/>
          <w:szCs w:val="28"/>
        </w:rPr>
        <w:t>申</w:t>
      </w:r>
      <w:r>
        <w:rPr>
          <w:rFonts w:ascii="FangSong_GB2312" w:hAnsi="FangSong_GB2312" w:eastAsia="FangSong_GB2312" w:cs="FangSong_GB2312"/>
          <w:spacing w:val="-81"/>
          <w:sz w:val="28"/>
          <w:szCs w:val="28"/>
        </w:rPr>
        <w:t xml:space="preserve"> </w:t>
      </w:r>
      <w:r>
        <w:rPr>
          <w:rFonts w:ascii="FangSong_GB2312" w:hAnsi="FangSong_GB2312" w:eastAsia="FangSong_GB2312" w:cs="FangSong_GB2312"/>
          <w:spacing w:val="-10"/>
          <w:sz w:val="28"/>
          <w:szCs w:val="28"/>
        </w:rPr>
        <w:t>请</w:t>
      </w:r>
      <w:r>
        <w:rPr>
          <w:rFonts w:ascii="FangSong_GB2312" w:hAnsi="FangSong_GB2312" w:eastAsia="FangSong_GB2312" w:cs="FangSong_GB2312"/>
          <w:spacing w:val="-79"/>
          <w:sz w:val="28"/>
          <w:szCs w:val="28"/>
        </w:rPr>
        <w:t xml:space="preserve"> </w:t>
      </w:r>
      <w:r>
        <w:rPr>
          <w:rFonts w:ascii="FangSong_GB2312" w:hAnsi="FangSong_GB2312" w:eastAsia="FangSong_GB2312" w:cs="FangSong_GB2312"/>
          <w:spacing w:val="-10"/>
          <w:sz w:val="28"/>
          <w:szCs w:val="28"/>
        </w:rPr>
        <w:t>人 6 个</w:t>
      </w:r>
      <w:r>
        <w:rPr>
          <w:rFonts w:ascii="FangSong_GB2312" w:hAnsi="FangSong_GB2312" w:eastAsia="FangSong_GB2312" w:cs="FangSong_GB2312"/>
          <w:spacing w:val="-67"/>
          <w:sz w:val="28"/>
          <w:szCs w:val="28"/>
        </w:rPr>
        <w:t xml:space="preserve"> </w:t>
      </w:r>
      <w:r>
        <w:rPr>
          <w:rFonts w:ascii="FangSong_GB2312" w:hAnsi="FangSong_GB2312" w:eastAsia="FangSong_GB2312" w:cs="FangSong_GB2312"/>
          <w:spacing w:val="-10"/>
          <w:sz w:val="28"/>
          <w:szCs w:val="28"/>
        </w:rPr>
        <w:t>月</w:t>
      </w:r>
      <w:r>
        <w:rPr>
          <w:rFonts w:ascii="FangSong_GB2312" w:hAnsi="FangSong_GB2312" w:eastAsia="FangSong_GB2312" w:cs="FangSong_GB2312"/>
          <w:spacing w:val="-44"/>
          <w:sz w:val="28"/>
          <w:szCs w:val="28"/>
        </w:rPr>
        <w:t xml:space="preserve"> </w:t>
      </w:r>
      <w:r>
        <w:rPr>
          <w:rFonts w:ascii="FangSong_GB2312" w:hAnsi="FangSong_GB2312" w:eastAsia="FangSong_GB2312" w:cs="FangSong_GB2312"/>
          <w:spacing w:val="-10"/>
          <w:sz w:val="28"/>
          <w:szCs w:val="28"/>
        </w:rPr>
        <w:t>内</w:t>
      </w:r>
      <w:r>
        <w:rPr>
          <w:rFonts w:ascii="FangSong_GB2312" w:hAnsi="FangSong_GB2312" w:eastAsia="FangSong_GB2312" w:cs="FangSong_GB2312"/>
          <w:spacing w:val="-74"/>
          <w:sz w:val="28"/>
          <w:szCs w:val="28"/>
        </w:rPr>
        <w:t xml:space="preserve"> </w:t>
      </w:r>
      <w:r>
        <w:rPr>
          <w:rFonts w:ascii="FangSong_GB2312" w:hAnsi="FangSong_GB2312" w:eastAsia="FangSong_GB2312" w:cs="FangSong_GB2312"/>
          <w:spacing w:val="-10"/>
          <w:sz w:val="28"/>
          <w:szCs w:val="28"/>
        </w:rPr>
        <w:t>经</w:t>
      </w:r>
      <w:r>
        <w:rPr>
          <w:rFonts w:ascii="FangSong_GB2312" w:hAnsi="FangSong_GB2312" w:eastAsia="FangSong_GB2312" w:cs="FangSong_GB2312"/>
          <w:spacing w:val="-69"/>
          <w:sz w:val="28"/>
          <w:szCs w:val="28"/>
        </w:rPr>
        <w:t xml:space="preserve"> </w:t>
      </w:r>
      <w:r>
        <w:rPr>
          <w:rFonts w:ascii="FangSong_GB2312" w:hAnsi="FangSong_GB2312" w:eastAsia="FangSong_GB2312" w:cs="FangSong_GB2312"/>
          <w:spacing w:val="-10"/>
          <w:sz w:val="28"/>
          <w:szCs w:val="28"/>
        </w:rPr>
        <w:t>职</w:t>
      </w:r>
      <w:r>
        <w:rPr>
          <w:rFonts w:ascii="FangSong_GB2312" w:hAnsi="FangSong_GB2312" w:eastAsia="FangSong_GB2312" w:cs="FangSong_GB2312"/>
          <w:spacing w:val="-72"/>
          <w:sz w:val="28"/>
          <w:szCs w:val="28"/>
        </w:rPr>
        <w:t xml:space="preserve"> </w:t>
      </w:r>
      <w:r>
        <w:rPr>
          <w:rFonts w:ascii="FangSong_GB2312" w:hAnsi="FangSong_GB2312" w:eastAsia="FangSong_GB2312" w:cs="FangSong_GB2312"/>
          <w:spacing w:val="-10"/>
          <w:sz w:val="28"/>
          <w:szCs w:val="28"/>
        </w:rPr>
        <w:t>业</w:t>
      </w:r>
      <w:r>
        <w:rPr>
          <w:rFonts w:ascii="FangSong_GB2312" w:hAnsi="FangSong_GB2312" w:eastAsia="FangSong_GB2312" w:cs="FangSong_GB2312"/>
          <w:sz w:val="28"/>
          <w:szCs w:val="28"/>
        </w:rPr>
        <w:t xml:space="preserve"> </w:t>
      </w:r>
      <w:r>
        <w:rPr>
          <w:rFonts w:ascii="FangSong_GB2312" w:hAnsi="FangSong_GB2312" w:eastAsia="FangSong_GB2312" w:cs="FangSong_GB2312"/>
          <w:spacing w:val="40"/>
          <w:sz w:val="28"/>
          <w:szCs w:val="28"/>
        </w:rPr>
        <w:t>健康检查</w:t>
      </w:r>
      <w:r>
        <w:rPr>
          <w:rFonts w:ascii="FangSong_GB2312" w:hAnsi="FangSong_GB2312" w:eastAsia="FangSong_GB2312" w:cs="FangSong_GB2312"/>
          <w:spacing w:val="-54"/>
          <w:sz w:val="28"/>
          <w:szCs w:val="28"/>
        </w:rPr>
        <w:t xml:space="preserve"> </w:t>
      </w:r>
      <w:r>
        <w:rPr>
          <w:rFonts w:ascii="FangSong_GB2312" w:hAnsi="FangSong_GB2312" w:eastAsia="FangSong_GB2312" w:cs="FangSong_GB2312"/>
          <w:spacing w:val="40"/>
          <w:sz w:val="28"/>
          <w:szCs w:val="28"/>
        </w:rPr>
        <w:t>，</w:t>
      </w:r>
      <w:r>
        <w:rPr>
          <w:rFonts w:ascii="FangSong_GB2312" w:hAnsi="FangSong_GB2312" w:eastAsia="FangSong_GB2312" w:cs="FangSong_GB2312"/>
          <w:spacing w:val="-75"/>
          <w:sz w:val="28"/>
          <w:szCs w:val="28"/>
        </w:rPr>
        <w:t xml:space="preserve"> </w:t>
      </w:r>
      <w:r>
        <w:rPr>
          <w:rFonts w:ascii="FangSong_GB2312" w:hAnsi="FangSong_GB2312" w:eastAsia="FangSong_GB2312" w:cs="FangSong_GB2312"/>
          <w:spacing w:val="40"/>
          <w:sz w:val="28"/>
          <w:szCs w:val="28"/>
        </w:rPr>
        <w:t>符合放射工作人员职业健康要求</w:t>
      </w:r>
      <w:r>
        <w:rPr>
          <w:rFonts w:ascii="FangSong_GB2312" w:hAnsi="FangSong_GB2312" w:eastAsia="FangSong_GB2312" w:cs="FangSong_GB2312"/>
          <w:spacing w:val="39"/>
          <w:sz w:val="28"/>
          <w:szCs w:val="28"/>
        </w:rPr>
        <w:t>的证明材料；</w:t>
      </w:r>
    </w:p>
    <w:p>
      <w:pPr>
        <w:spacing w:before="297" w:line="346" w:lineRule="auto"/>
        <w:ind w:left="26" w:right="57" w:firstLine="552"/>
        <w:rPr>
          <w:rFonts w:ascii="FangSong_GB2312" w:hAnsi="FangSong_GB2312" w:eastAsia="FangSong_GB2312" w:cs="FangSong_GB2312"/>
          <w:sz w:val="28"/>
          <w:szCs w:val="28"/>
        </w:rPr>
      </w:pPr>
      <w:r>
        <w:rPr>
          <w:rFonts w:ascii="FangSong_GB2312" w:hAnsi="FangSong_GB2312" w:eastAsia="FangSong_GB2312" w:cs="FangSong_GB2312"/>
          <w:spacing w:val="-16"/>
          <w:sz w:val="28"/>
          <w:szCs w:val="28"/>
        </w:rPr>
        <w:t>（四</w:t>
      </w:r>
      <w:r>
        <w:rPr>
          <w:rFonts w:ascii="FangSong_GB2312" w:hAnsi="FangSong_GB2312" w:eastAsia="FangSong_GB2312" w:cs="FangSong_GB2312"/>
          <w:spacing w:val="-81"/>
          <w:sz w:val="28"/>
          <w:szCs w:val="28"/>
        </w:rPr>
        <w:t xml:space="preserve"> </w:t>
      </w:r>
      <w:r>
        <w:rPr>
          <w:rFonts w:ascii="FangSong_GB2312" w:hAnsi="FangSong_GB2312" w:eastAsia="FangSong_GB2312" w:cs="FangSong_GB2312"/>
          <w:spacing w:val="-16"/>
          <w:sz w:val="28"/>
          <w:szCs w:val="28"/>
        </w:rPr>
        <w:t>）申</w:t>
      </w:r>
      <w:r>
        <w:rPr>
          <w:rFonts w:ascii="FangSong_GB2312" w:hAnsi="FangSong_GB2312" w:eastAsia="FangSong_GB2312" w:cs="FangSong_GB2312"/>
          <w:spacing w:val="-82"/>
          <w:sz w:val="28"/>
          <w:szCs w:val="28"/>
        </w:rPr>
        <w:t xml:space="preserve"> </w:t>
      </w:r>
      <w:r>
        <w:rPr>
          <w:rFonts w:ascii="FangSong_GB2312" w:hAnsi="FangSong_GB2312" w:eastAsia="FangSong_GB2312" w:cs="FangSong_GB2312"/>
          <w:spacing w:val="-16"/>
          <w:sz w:val="28"/>
          <w:szCs w:val="28"/>
        </w:rPr>
        <w:t>请</w:t>
      </w:r>
      <w:r>
        <w:rPr>
          <w:rFonts w:ascii="FangSong_GB2312" w:hAnsi="FangSong_GB2312" w:eastAsia="FangSong_GB2312" w:cs="FangSong_GB2312"/>
          <w:spacing w:val="-81"/>
          <w:sz w:val="28"/>
          <w:szCs w:val="28"/>
        </w:rPr>
        <w:t xml:space="preserve"> </w:t>
      </w:r>
      <w:r>
        <w:rPr>
          <w:rFonts w:ascii="FangSong_GB2312" w:hAnsi="FangSong_GB2312" w:eastAsia="FangSong_GB2312" w:cs="FangSong_GB2312"/>
          <w:spacing w:val="-16"/>
          <w:sz w:val="28"/>
          <w:szCs w:val="28"/>
        </w:rPr>
        <w:t>人</w:t>
      </w:r>
      <w:r>
        <w:rPr>
          <w:rFonts w:ascii="FangSong_GB2312" w:hAnsi="FangSong_GB2312" w:eastAsia="FangSong_GB2312" w:cs="FangSong_GB2312"/>
          <w:spacing w:val="-74"/>
          <w:sz w:val="28"/>
          <w:szCs w:val="28"/>
        </w:rPr>
        <w:t xml:space="preserve"> </w:t>
      </w:r>
      <w:r>
        <w:rPr>
          <w:rFonts w:ascii="FangSong_GB2312" w:hAnsi="FangSong_GB2312" w:eastAsia="FangSong_GB2312" w:cs="FangSong_GB2312"/>
          <w:spacing w:val="-16"/>
          <w:sz w:val="28"/>
          <w:szCs w:val="28"/>
        </w:rPr>
        <w:t>经</w:t>
      </w:r>
      <w:r>
        <w:rPr>
          <w:rFonts w:ascii="FangSong_GB2312" w:hAnsi="FangSong_GB2312" w:eastAsia="FangSong_GB2312" w:cs="FangSong_GB2312"/>
          <w:spacing w:val="-74"/>
          <w:sz w:val="28"/>
          <w:szCs w:val="28"/>
        </w:rPr>
        <w:t xml:space="preserve"> </w:t>
      </w:r>
      <w:r>
        <w:rPr>
          <w:rFonts w:ascii="FangSong_GB2312" w:hAnsi="FangSong_GB2312" w:eastAsia="FangSong_GB2312" w:cs="FangSong_GB2312"/>
          <w:spacing w:val="-16"/>
          <w:sz w:val="28"/>
          <w:szCs w:val="28"/>
        </w:rPr>
        <w:t>符</w:t>
      </w:r>
      <w:r>
        <w:rPr>
          <w:rFonts w:ascii="FangSong_GB2312" w:hAnsi="FangSong_GB2312" w:eastAsia="FangSong_GB2312" w:cs="FangSong_GB2312"/>
          <w:spacing w:val="-80"/>
          <w:sz w:val="28"/>
          <w:szCs w:val="28"/>
        </w:rPr>
        <w:t xml:space="preserve"> </w:t>
      </w:r>
      <w:r>
        <w:rPr>
          <w:rFonts w:ascii="FangSong_GB2312" w:hAnsi="FangSong_GB2312" w:eastAsia="FangSong_GB2312" w:cs="FangSong_GB2312"/>
          <w:spacing w:val="-16"/>
          <w:sz w:val="28"/>
          <w:szCs w:val="28"/>
        </w:rPr>
        <w:t>合</w:t>
      </w:r>
      <w:r>
        <w:rPr>
          <w:rFonts w:ascii="FangSong_GB2312" w:hAnsi="FangSong_GB2312" w:eastAsia="FangSong_GB2312" w:cs="FangSong_GB2312"/>
          <w:spacing w:val="-73"/>
          <w:sz w:val="28"/>
          <w:szCs w:val="28"/>
        </w:rPr>
        <w:t xml:space="preserve"> </w:t>
      </w:r>
      <w:r>
        <w:rPr>
          <w:rFonts w:ascii="FangSong_GB2312" w:hAnsi="FangSong_GB2312" w:eastAsia="FangSong_GB2312" w:cs="FangSong_GB2312"/>
          <w:spacing w:val="-16"/>
          <w:sz w:val="28"/>
          <w:szCs w:val="28"/>
        </w:rPr>
        <w:t>省</w:t>
      </w:r>
      <w:r>
        <w:rPr>
          <w:rFonts w:ascii="FangSong_GB2312" w:hAnsi="FangSong_GB2312" w:eastAsia="FangSong_GB2312" w:cs="FangSong_GB2312"/>
          <w:spacing w:val="-69"/>
          <w:sz w:val="28"/>
          <w:szCs w:val="28"/>
        </w:rPr>
        <w:t xml:space="preserve"> </w:t>
      </w:r>
      <w:r>
        <w:rPr>
          <w:rFonts w:ascii="FangSong_GB2312" w:hAnsi="FangSong_GB2312" w:eastAsia="FangSong_GB2312" w:cs="FangSong_GB2312"/>
          <w:spacing w:val="-16"/>
          <w:sz w:val="28"/>
          <w:szCs w:val="28"/>
        </w:rPr>
        <w:t>级</w:t>
      </w:r>
      <w:r>
        <w:rPr>
          <w:rFonts w:ascii="FangSong_GB2312" w:hAnsi="FangSong_GB2312" w:eastAsia="FangSong_GB2312" w:cs="FangSong_GB2312"/>
          <w:spacing w:val="-76"/>
          <w:sz w:val="28"/>
          <w:szCs w:val="28"/>
        </w:rPr>
        <w:t xml:space="preserve"> </w:t>
      </w:r>
      <w:r>
        <w:rPr>
          <w:rFonts w:ascii="FangSong_GB2312" w:hAnsi="FangSong_GB2312" w:eastAsia="FangSong_GB2312" w:cs="FangSong_GB2312"/>
          <w:spacing w:val="-16"/>
          <w:sz w:val="28"/>
          <w:szCs w:val="28"/>
        </w:rPr>
        <w:t>卫</w:t>
      </w:r>
      <w:r>
        <w:rPr>
          <w:rFonts w:ascii="FangSong_GB2312" w:hAnsi="FangSong_GB2312" w:eastAsia="FangSong_GB2312" w:cs="FangSong_GB2312"/>
          <w:spacing w:val="-63"/>
          <w:sz w:val="28"/>
          <w:szCs w:val="28"/>
        </w:rPr>
        <w:t xml:space="preserve"> </w:t>
      </w:r>
      <w:r>
        <w:rPr>
          <w:rFonts w:ascii="FangSong_GB2312" w:hAnsi="FangSong_GB2312" w:eastAsia="FangSong_GB2312" w:cs="FangSong_GB2312"/>
          <w:spacing w:val="-16"/>
          <w:sz w:val="28"/>
          <w:szCs w:val="28"/>
        </w:rPr>
        <w:t>生</w:t>
      </w:r>
      <w:r>
        <w:rPr>
          <w:rFonts w:ascii="FangSong_GB2312" w:hAnsi="FangSong_GB2312" w:eastAsia="FangSong_GB2312" w:cs="FangSong_GB2312"/>
          <w:spacing w:val="-82"/>
          <w:sz w:val="28"/>
          <w:szCs w:val="28"/>
        </w:rPr>
        <w:t xml:space="preserve"> </w:t>
      </w:r>
      <w:r>
        <w:rPr>
          <w:rFonts w:ascii="FangSong_GB2312" w:hAnsi="FangSong_GB2312" w:eastAsia="FangSong_GB2312" w:cs="FangSong_GB2312"/>
          <w:spacing w:val="-16"/>
          <w:sz w:val="28"/>
          <w:szCs w:val="28"/>
        </w:rPr>
        <w:t>行</w:t>
      </w:r>
      <w:r>
        <w:rPr>
          <w:rFonts w:ascii="FangSong_GB2312" w:hAnsi="FangSong_GB2312" w:eastAsia="FangSong_GB2312" w:cs="FangSong_GB2312"/>
          <w:spacing w:val="-78"/>
          <w:sz w:val="28"/>
          <w:szCs w:val="28"/>
        </w:rPr>
        <w:t xml:space="preserve"> </w:t>
      </w:r>
      <w:r>
        <w:rPr>
          <w:rFonts w:ascii="FangSong_GB2312" w:hAnsi="FangSong_GB2312" w:eastAsia="FangSong_GB2312" w:cs="FangSong_GB2312"/>
          <w:spacing w:val="-16"/>
          <w:sz w:val="28"/>
          <w:szCs w:val="28"/>
        </w:rPr>
        <w:t>政</w:t>
      </w:r>
      <w:r>
        <w:rPr>
          <w:rFonts w:ascii="FangSong_GB2312" w:hAnsi="FangSong_GB2312" w:eastAsia="FangSong_GB2312" w:cs="FangSong_GB2312"/>
          <w:spacing w:val="-81"/>
          <w:sz w:val="28"/>
          <w:szCs w:val="28"/>
        </w:rPr>
        <w:t xml:space="preserve"> </w:t>
      </w:r>
      <w:r>
        <w:rPr>
          <w:rFonts w:ascii="FangSong_GB2312" w:hAnsi="FangSong_GB2312" w:eastAsia="FangSong_GB2312" w:cs="FangSong_GB2312"/>
          <w:spacing w:val="-16"/>
          <w:sz w:val="28"/>
          <w:szCs w:val="28"/>
        </w:rPr>
        <w:t>部</w:t>
      </w:r>
      <w:r>
        <w:rPr>
          <w:rFonts w:ascii="FangSong_GB2312" w:hAnsi="FangSong_GB2312" w:eastAsia="FangSong_GB2312" w:cs="FangSong_GB2312"/>
          <w:spacing w:val="-49"/>
          <w:sz w:val="28"/>
          <w:szCs w:val="28"/>
        </w:rPr>
        <w:t xml:space="preserve"> </w:t>
      </w:r>
      <w:r>
        <w:rPr>
          <w:rFonts w:ascii="FangSong_GB2312" w:hAnsi="FangSong_GB2312" w:eastAsia="FangSong_GB2312" w:cs="FangSong_GB2312"/>
          <w:spacing w:val="-16"/>
          <w:sz w:val="28"/>
          <w:szCs w:val="28"/>
        </w:rPr>
        <w:t>门</w:t>
      </w:r>
      <w:r>
        <w:rPr>
          <w:rFonts w:ascii="FangSong_GB2312" w:hAnsi="FangSong_GB2312" w:eastAsia="FangSong_GB2312" w:cs="FangSong_GB2312"/>
          <w:spacing w:val="-75"/>
          <w:sz w:val="28"/>
          <w:szCs w:val="28"/>
        </w:rPr>
        <w:t xml:space="preserve"> </w:t>
      </w:r>
      <w:r>
        <w:rPr>
          <w:rFonts w:ascii="FangSong_GB2312" w:hAnsi="FangSong_GB2312" w:eastAsia="FangSong_GB2312" w:cs="FangSong_GB2312"/>
          <w:spacing w:val="-16"/>
          <w:sz w:val="28"/>
          <w:szCs w:val="28"/>
        </w:rPr>
        <w:t>规</w:t>
      </w:r>
      <w:r>
        <w:rPr>
          <w:rFonts w:ascii="FangSong_GB2312" w:hAnsi="FangSong_GB2312" w:eastAsia="FangSong_GB2312" w:cs="FangSong_GB2312"/>
          <w:spacing w:val="-78"/>
          <w:sz w:val="28"/>
          <w:szCs w:val="28"/>
        </w:rPr>
        <w:t xml:space="preserve"> </w:t>
      </w:r>
      <w:r>
        <w:rPr>
          <w:rFonts w:ascii="FangSong_GB2312" w:hAnsi="FangSong_GB2312" w:eastAsia="FangSong_GB2312" w:cs="FangSong_GB2312"/>
          <w:spacing w:val="-16"/>
          <w:sz w:val="28"/>
          <w:szCs w:val="28"/>
        </w:rPr>
        <w:t>定</w:t>
      </w:r>
      <w:r>
        <w:rPr>
          <w:rFonts w:ascii="FangSong_GB2312" w:hAnsi="FangSong_GB2312" w:eastAsia="FangSong_GB2312" w:cs="FangSong_GB2312"/>
          <w:spacing w:val="-78"/>
          <w:sz w:val="28"/>
          <w:szCs w:val="28"/>
        </w:rPr>
        <w:t xml:space="preserve"> </w:t>
      </w:r>
      <w:r>
        <w:rPr>
          <w:rFonts w:ascii="FangSong_GB2312" w:hAnsi="FangSong_GB2312" w:eastAsia="FangSong_GB2312" w:cs="FangSong_GB2312"/>
          <w:spacing w:val="-16"/>
          <w:sz w:val="28"/>
          <w:szCs w:val="28"/>
        </w:rPr>
        <w:t>条</w:t>
      </w:r>
      <w:r>
        <w:rPr>
          <w:rFonts w:ascii="FangSong_GB2312" w:hAnsi="FangSong_GB2312" w:eastAsia="FangSong_GB2312" w:cs="FangSong_GB2312"/>
          <w:spacing w:val="-87"/>
          <w:sz w:val="28"/>
          <w:szCs w:val="28"/>
        </w:rPr>
        <w:t xml:space="preserve"> </w:t>
      </w:r>
      <w:r>
        <w:rPr>
          <w:rFonts w:ascii="FangSong_GB2312" w:hAnsi="FangSong_GB2312" w:eastAsia="FangSong_GB2312" w:cs="FangSong_GB2312"/>
          <w:spacing w:val="-16"/>
          <w:sz w:val="28"/>
          <w:szCs w:val="28"/>
        </w:rPr>
        <w:t>件</w:t>
      </w:r>
      <w:r>
        <w:rPr>
          <w:rFonts w:ascii="FangSong_GB2312" w:hAnsi="FangSong_GB2312" w:eastAsia="FangSong_GB2312" w:cs="FangSong_GB2312"/>
          <w:spacing w:val="-57"/>
          <w:sz w:val="28"/>
          <w:szCs w:val="28"/>
        </w:rPr>
        <w:t xml:space="preserve"> </w:t>
      </w:r>
      <w:r>
        <w:rPr>
          <w:rFonts w:ascii="FangSong_GB2312" w:hAnsi="FangSong_GB2312" w:eastAsia="FangSong_GB2312" w:cs="FangSong_GB2312"/>
          <w:spacing w:val="-16"/>
          <w:sz w:val="28"/>
          <w:szCs w:val="28"/>
        </w:rPr>
        <w:t>的</w:t>
      </w:r>
      <w:r>
        <w:rPr>
          <w:rFonts w:ascii="FangSong_GB2312" w:hAnsi="FangSong_GB2312" w:eastAsia="FangSong_GB2312" w:cs="FangSong_GB2312"/>
          <w:spacing w:val="-75"/>
          <w:sz w:val="28"/>
          <w:szCs w:val="28"/>
        </w:rPr>
        <w:t xml:space="preserve"> </w:t>
      </w:r>
      <w:r>
        <w:rPr>
          <w:rFonts w:ascii="FangSong_GB2312" w:hAnsi="FangSong_GB2312" w:eastAsia="FangSong_GB2312" w:cs="FangSong_GB2312"/>
          <w:spacing w:val="-16"/>
          <w:sz w:val="28"/>
          <w:szCs w:val="28"/>
        </w:rPr>
        <w:t>单</w:t>
      </w:r>
      <w:r>
        <w:rPr>
          <w:rFonts w:ascii="FangSong_GB2312" w:hAnsi="FangSong_GB2312" w:eastAsia="FangSong_GB2312" w:cs="FangSong_GB2312"/>
          <w:spacing w:val="-88"/>
          <w:sz w:val="28"/>
          <w:szCs w:val="28"/>
        </w:rPr>
        <w:t xml:space="preserve"> </w:t>
      </w:r>
      <w:r>
        <w:rPr>
          <w:rFonts w:ascii="FangSong_GB2312" w:hAnsi="FangSong_GB2312" w:eastAsia="FangSong_GB2312" w:cs="FangSong_GB2312"/>
          <w:spacing w:val="-16"/>
          <w:sz w:val="28"/>
          <w:szCs w:val="28"/>
        </w:rPr>
        <w:t>位</w:t>
      </w:r>
      <w:r>
        <w:rPr>
          <w:rFonts w:ascii="FangSong_GB2312" w:hAnsi="FangSong_GB2312" w:eastAsia="FangSong_GB2312" w:cs="FangSong_GB2312"/>
          <w:sz w:val="28"/>
          <w:szCs w:val="28"/>
        </w:rPr>
        <w:t xml:space="preserve"> </w:t>
      </w:r>
      <w:r>
        <w:rPr>
          <w:rFonts w:ascii="FangSong_GB2312" w:hAnsi="FangSong_GB2312" w:eastAsia="FangSong_GB2312" w:cs="FangSong_GB2312"/>
          <w:spacing w:val="63"/>
          <w:sz w:val="28"/>
          <w:szCs w:val="28"/>
        </w:rPr>
        <w:t>组织的放射防护和有关法律知识培训考核合格的证明材</w:t>
      </w:r>
      <w:r>
        <w:rPr>
          <w:rFonts w:ascii="FangSong_GB2312" w:hAnsi="FangSong_GB2312" w:eastAsia="FangSong_GB2312" w:cs="FangSong_GB2312"/>
          <w:spacing w:val="16"/>
          <w:sz w:val="28"/>
          <w:szCs w:val="28"/>
        </w:rPr>
        <w:t xml:space="preserve"> </w:t>
      </w:r>
      <w:r>
        <w:rPr>
          <w:rFonts w:ascii="FangSong_GB2312" w:hAnsi="FangSong_GB2312" w:eastAsia="FangSong_GB2312" w:cs="FangSong_GB2312"/>
          <w:spacing w:val="17"/>
          <w:sz w:val="28"/>
          <w:szCs w:val="28"/>
        </w:rPr>
        <w:t>料；</w:t>
      </w:r>
    </w:p>
    <w:p>
      <w:pPr>
        <w:spacing w:before="300" w:line="214" w:lineRule="auto"/>
        <w:ind w:left="578"/>
        <w:rPr>
          <w:rFonts w:ascii="FangSong_GB2312" w:hAnsi="FangSong_GB2312" w:eastAsia="FangSong_GB2312" w:cs="FangSong_GB2312"/>
          <w:sz w:val="28"/>
          <w:szCs w:val="28"/>
        </w:rPr>
      </w:pPr>
      <w:r>
        <w:rPr>
          <w:rFonts w:ascii="FangSong_GB2312" w:hAnsi="FangSong_GB2312" w:eastAsia="FangSong_GB2312" w:cs="FangSong_GB2312"/>
          <w:spacing w:val="-14"/>
          <w:sz w:val="28"/>
          <w:szCs w:val="28"/>
        </w:rPr>
        <w:t>（五</w:t>
      </w:r>
      <w:r>
        <w:rPr>
          <w:rFonts w:ascii="FangSong_GB2312" w:hAnsi="FangSong_GB2312" w:eastAsia="FangSong_GB2312" w:cs="FangSong_GB2312"/>
          <w:spacing w:val="-78"/>
          <w:sz w:val="28"/>
          <w:szCs w:val="28"/>
        </w:rPr>
        <w:t xml:space="preserve"> </w:t>
      </w:r>
      <w:r>
        <w:rPr>
          <w:rFonts w:ascii="FangSong_GB2312" w:hAnsi="FangSong_GB2312" w:eastAsia="FangSong_GB2312" w:cs="FangSong_GB2312"/>
          <w:spacing w:val="-14"/>
          <w:sz w:val="28"/>
          <w:szCs w:val="28"/>
        </w:rPr>
        <w:t>）</w:t>
      </w:r>
      <w:r>
        <w:rPr>
          <w:rFonts w:ascii="FangSong_GB2312" w:hAnsi="FangSong_GB2312" w:eastAsia="FangSong_GB2312" w:cs="FangSong_GB2312"/>
          <w:spacing w:val="-38"/>
          <w:sz w:val="28"/>
          <w:szCs w:val="28"/>
        </w:rPr>
        <w:t xml:space="preserve"> </w:t>
      </w:r>
      <w:r>
        <w:rPr>
          <w:rFonts w:ascii="FangSong_GB2312" w:hAnsi="FangSong_GB2312" w:eastAsia="FangSong_GB2312" w:cs="FangSong_GB2312"/>
          <w:spacing w:val="-14"/>
          <w:sz w:val="28"/>
          <w:szCs w:val="28"/>
        </w:rPr>
        <w:t>申</w:t>
      </w:r>
      <w:r>
        <w:rPr>
          <w:rFonts w:ascii="FangSong_GB2312" w:hAnsi="FangSong_GB2312" w:eastAsia="FangSong_GB2312" w:cs="FangSong_GB2312"/>
          <w:spacing w:val="-82"/>
          <w:sz w:val="28"/>
          <w:szCs w:val="28"/>
        </w:rPr>
        <w:t xml:space="preserve"> </w:t>
      </w:r>
      <w:r>
        <w:rPr>
          <w:rFonts w:ascii="FangSong_GB2312" w:hAnsi="FangSong_GB2312" w:eastAsia="FangSong_GB2312" w:cs="FangSong_GB2312"/>
          <w:spacing w:val="-14"/>
          <w:sz w:val="28"/>
          <w:szCs w:val="28"/>
        </w:rPr>
        <w:t>请</w:t>
      </w:r>
      <w:r>
        <w:rPr>
          <w:rFonts w:ascii="FangSong_GB2312" w:hAnsi="FangSong_GB2312" w:eastAsia="FangSong_GB2312" w:cs="FangSong_GB2312"/>
          <w:spacing w:val="-81"/>
          <w:sz w:val="28"/>
          <w:szCs w:val="28"/>
        </w:rPr>
        <w:t xml:space="preserve"> </w:t>
      </w:r>
      <w:r>
        <w:rPr>
          <w:rFonts w:ascii="FangSong_GB2312" w:hAnsi="FangSong_GB2312" w:eastAsia="FangSong_GB2312" w:cs="FangSong_GB2312"/>
          <w:spacing w:val="-14"/>
          <w:sz w:val="28"/>
          <w:szCs w:val="28"/>
        </w:rPr>
        <w:t>人</w:t>
      </w:r>
      <w:r>
        <w:rPr>
          <w:rFonts w:ascii="FangSong_GB2312" w:hAnsi="FangSong_GB2312" w:eastAsia="FangSong_GB2312" w:cs="FangSong_GB2312"/>
          <w:spacing w:val="-81"/>
          <w:sz w:val="28"/>
          <w:szCs w:val="28"/>
        </w:rPr>
        <w:t xml:space="preserve"> </w:t>
      </w:r>
      <w:r>
        <w:rPr>
          <w:rFonts w:ascii="FangSong_GB2312" w:hAnsi="FangSong_GB2312" w:eastAsia="FangSong_GB2312" w:cs="FangSong_GB2312"/>
          <w:spacing w:val="-14"/>
          <w:sz w:val="28"/>
          <w:szCs w:val="28"/>
        </w:rPr>
        <w:t>接</w:t>
      </w:r>
      <w:r>
        <w:rPr>
          <w:rFonts w:ascii="FangSong_GB2312" w:hAnsi="FangSong_GB2312" w:eastAsia="FangSong_GB2312" w:cs="FangSong_GB2312"/>
          <w:spacing w:val="-69"/>
          <w:sz w:val="28"/>
          <w:szCs w:val="28"/>
        </w:rPr>
        <w:t xml:space="preserve"> </w:t>
      </w:r>
      <w:r>
        <w:rPr>
          <w:rFonts w:ascii="FangSong_GB2312" w:hAnsi="FangSong_GB2312" w:eastAsia="FangSong_GB2312" w:cs="FangSong_GB2312"/>
          <w:spacing w:val="-14"/>
          <w:sz w:val="28"/>
          <w:szCs w:val="28"/>
        </w:rPr>
        <w:t>受</w:t>
      </w:r>
      <w:r>
        <w:rPr>
          <w:rFonts w:ascii="FangSong_GB2312" w:hAnsi="FangSong_GB2312" w:eastAsia="FangSong_GB2312" w:cs="FangSong_GB2312"/>
          <w:spacing w:val="-82"/>
          <w:sz w:val="28"/>
          <w:szCs w:val="28"/>
        </w:rPr>
        <w:t xml:space="preserve"> </w:t>
      </w:r>
      <w:r>
        <w:rPr>
          <w:rFonts w:ascii="FangSong_GB2312" w:hAnsi="FangSong_GB2312" w:eastAsia="FangSong_GB2312" w:cs="FangSong_GB2312"/>
          <w:spacing w:val="-14"/>
          <w:sz w:val="28"/>
          <w:szCs w:val="28"/>
        </w:rPr>
        <w:t>个</w:t>
      </w:r>
      <w:r>
        <w:rPr>
          <w:rFonts w:ascii="FangSong_GB2312" w:hAnsi="FangSong_GB2312" w:eastAsia="FangSong_GB2312" w:cs="FangSong_GB2312"/>
          <w:spacing w:val="-79"/>
          <w:sz w:val="28"/>
          <w:szCs w:val="28"/>
        </w:rPr>
        <w:t xml:space="preserve"> </w:t>
      </w:r>
      <w:r>
        <w:rPr>
          <w:rFonts w:ascii="FangSong_GB2312" w:hAnsi="FangSong_GB2312" w:eastAsia="FangSong_GB2312" w:cs="FangSong_GB2312"/>
          <w:spacing w:val="-14"/>
          <w:sz w:val="28"/>
          <w:szCs w:val="28"/>
        </w:rPr>
        <w:t>人</w:t>
      </w:r>
      <w:r>
        <w:rPr>
          <w:rFonts w:ascii="FangSong_GB2312" w:hAnsi="FangSong_GB2312" w:eastAsia="FangSong_GB2312" w:cs="FangSong_GB2312"/>
          <w:spacing w:val="-81"/>
          <w:sz w:val="28"/>
          <w:szCs w:val="28"/>
        </w:rPr>
        <w:t xml:space="preserve"> </w:t>
      </w:r>
      <w:r>
        <w:rPr>
          <w:rFonts w:ascii="FangSong_GB2312" w:hAnsi="FangSong_GB2312" w:eastAsia="FangSong_GB2312" w:cs="FangSong_GB2312"/>
          <w:spacing w:val="-14"/>
          <w:sz w:val="28"/>
          <w:szCs w:val="28"/>
        </w:rPr>
        <w:t>剂</w:t>
      </w:r>
      <w:r>
        <w:rPr>
          <w:rFonts w:ascii="FangSong_GB2312" w:hAnsi="FangSong_GB2312" w:eastAsia="FangSong_GB2312" w:cs="FangSong_GB2312"/>
          <w:spacing w:val="-77"/>
          <w:sz w:val="28"/>
          <w:szCs w:val="28"/>
        </w:rPr>
        <w:t xml:space="preserve"> </w:t>
      </w:r>
      <w:r>
        <w:rPr>
          <w:rFonts w:ascii="FangSong_GB2312" w:hAnsi="FangSong_GB2312" w:eastAsia="FangSong_GB2312" w:cs="FangSong_GB2312"/>
          <w:spacing w:val="-14"/>
          <w:sz w:val="28"/>
          <w:szCs w:val="28"/>
        </w:rPr>
        <w:t>量</w:t>
      </w:r>
      <w:r>
        <w:rPr>
          <w:rFonts w:ascii="FangSong_GB2312" w:hAnsi="FangSong_GB2312" w:eastAsia="FangSong_GB2312" w:cs="FangSong_GB2312"/>
          <w:spacing w:val="-72"/>
          <w:sz w:val="28"/>
          <w:szCs w:val="28"/>
        </w:rPr>
        <w:t xml:space="preserve"> </w:t>
      </w:r>
      <w:r>
        <w:rPr>
          <w:rFonts w:ascii="FangSong_GB2312" w:hAnsi="FangSong_GB2312" w:eastAsia="FangSong_GB2312" w:cs="FangSong_GB2312"/>
          <w:spacing w:val="-14"/>
          <w:sz w:val="28"/>
          <w:szCs w:val="28"/>
        </w:rPr>
        <w:t>监</w:t>
      </w:r>
      <w:r>
        <w:rPr>
          <w:rFonts w:ascii="FangSong_GB2312" w:hAnsi="FangSong_GB2312" w:eastAsia="FangSong_GB2312" w:cs="FangSong_GB2312"/>
          <w:spacing w:val="-73"/>
          <w:sz w:val="28"/>
          <w:szCs w:val="28"/>
        </w:rPr>
        <w:t xml:space="preserve"> </w:t>
      </w:r>
      <w:r>
        <w:rPr>
          <w:rFonts w:ascii="FangSong_GB2312" w:hAnsi="FangSong_GB2312" w:eastAsia="FangSong_GB2312" w:cs="FangSong_GB2312"/>
          <w:spacing w:val="-14"/>
          <w:sz w:val="28"/>
          <w:szCs w:val="28"/>
        </w:rPr>
        <w:t>测</w:t>
      </w:r>
      <w:r>
        <w:rPr>
          <w:rFonts w:ascii="FangSong_GB2312" w:hAnsi="FangSong_GB2312" w:eastAsia="FangSong_GB2312" w:cs="FangSong_GB2312"/>
          <w:spacing w:val="-59"/>
          <w:sz w:val="28"/>
          <w:szCs w:val="28"/>
        </w:rPr>
        <w:t xml:space="preserve"> </w:t>
      </w:r>
      <w:r>
        <w:rPr>
          <w:rFonts w:ascii="FangSong_GB2312" w:hAnsi="FangSong_GB2312" w:eastAsia="FangSong_GB2312" w:cs="FangSong_GB2312"/>
          <w:spacing w:val="-14"/>
          <w:sz w:val="28"/>
          <w:szCs w:val="28"/>
        </w:rPr>
        <w:t>的</w:t>
      </w:r>
      <w:r>
        <w:rPr>
          <w:rFonts w:ascii="FangSong_GB2312" w:hAnsi="FangSong_GB2312" w:eastAsia="FangSong_GB2312" w:cs="FangSong_GB2312"/>
          <w:spacing w:val="-73"/>
          <w:sz w:val="28"/>
          <w:szCs w:val="28"/>
        </w:rPr>
        <w:t xml:space="preserve"> </w:t>
      </w:r>
      <w:r>
        <w:rPr>
          <w:rFonts w:ascii="FangSong_GB2312" w:hAnsi="FangSong_GB2312" w:eastAsia="FangSong_GB2312" w:cs="FangSong_GB2312"/>
          <w:spacing w:val="-14"/>
          <w:sz w:val="28"/>
          <w:szCs w:val="28"/>
        </w:rPr>
        <w:t>证</w:t>
      </w:r>
      <w:r>
        <w:rPr>
          <w:rFonts w:ascii="FangSong_GB2312" w:hAnsi="FangSong_GB2312" w:eastAsia="FangSong_GB2312" w:cs="FangSong_GB2312"/>
          <w:spacing w:val="-55"/>
          <w:sz w:val="28"/>
          <w:szCs w:val="28"/>
        </w:rPr>
        <w:t xml:space="preserve"> </w:t>
      </w:r>
      <w:r>
        <w:rPr>
          <w:rFonts w:ascii="FangSong_GB2312" w:hAnsi="FangSong_GB2312" w:eastAsia="FangSong_GB2312" w:cs="FangSong_GB2312"/>
          <w:spacing w:val="-14"/>
          <w:sz w:val="28"/>
          <w:szCs w:val="28"/>
        </w:rPr>
        <w:t>明</w:t>
      </w:r>
      <w:r>
        <w:rPr>
          <w:rFonts w:ascii="FangSong_GB2312" w:hAnsi="FangSong_GB2312" w:eastAsia="FangSong_GB2312" w:cs="FangSong_GB2312"/>
          <w:spacing w:val="-80"/>
          <w:sz w:val="28"/>
          <w:szCs w:val="28"/>
        </w:rPr>
        <w:t xml:space="preserve"> </w:t>
      </w:r>
      <w:r>
        <w:rPr>
          <w:rFonts w:ascii="FangSong_GB2312" w:hAnsi="FangSong_GB2312" w:eastAsia="FangSong_GB2312" w:cs="FangSong_GB2312"/>
          <w:spacing w:val="-14"/>
          <w:sz w:val="28"/>
          <w:szCs w:val="28"/>
        </w:rPr>
        <w:t>材</w:t>
      </w:r>
      <w:r>
        <w:rPr>
          <w:rFonts w:ascii="FangSong_GB2312" w:hAnsi="FangSong_GB2312" w:eastAsia="FangSong_GB2312" w:cs="FangSong_GB2312"/>
          <w:spacing w:val="-77"/>
          <w:sz w:val="28"/>
          <w:szCs w:val="28"/>
        </w:rPr>
        <w:t xml:space="preserve"> </w:t>
      </w:r>
      <w:r>
        <w:rPr>
          <w:rFonts w:ascii="FangSong_GB2312" w:hAnsi="FangSong_GB2312" w:eastAsia="FangSong_GB2312" w:cs="FangSong_GB2312"/>
          <w:spacing w:val="-14"/>
          <w:sz w:val="28"/>
          <w:szCs w:val="28"/>
        </w:rPr>
        <w:t>料</w:t>
      </w:r>
      <w:r>
        <w:rPr>
          <w:rFonts w:ascii="FangSong_GB2312" w:hAnsi="FangSong_GB2312" w:eastAsia="FangSong_GB2312" w:cs="FangSong_GB2312"/>
          <w:spacing w:val="-92"/>
          <w:sz w:val="28"/>
          <w:szCs w:val="28"/>
        </w:rPr>
        <w:t xml:space="preserve"> </w:t>
      </w:r>
      <w:r>
        <w:rPr>
          <w:rFonts w:ascii="FangSong_GB2312" w:hAnsi="FangSong_GB2312" w:eastAsia="FangSong_GB2312" w:cs="FangSong_GB2312"/>
          <w:spacing w:val="-14"/>
          <w:sz w:val="28"/>
          <w:szCs w:val="28"/>
        </w:rPr>
        <w:t>。</w:t>
      </w:r>
    </w:p>
    <w:p>
      <w:pPr>
        <w:spacing w:line="214" w:lineRule="auto"/>
        <w:rPr>
          <w:rFonts w:ascii="FangSong_GB2312" w:hAnsi="FangSong_GB2312" w:eastAsia="FangSong_GB2312" w:cs="FangSong_GB2312"/>
          <w:sz w:val="28"/>
          <w:szCs w:val="28"/>
        </w:rPr>
        <w:sectPr>
          <w:footerReference r:id="rId236" w:type="default"/>
          <w:pgSz w:w="11906" w:h="16838"/>
          <w:pgMar w:top="400" w:right="1785" w:bottom="693" w:left="1785" w:header="0" w:footer="381" w:gutter="0"/>
          <w:pgNumType w:fmt="decimal"/>
          <w:cols w:space="720" w:num="1"/>
        </w:sectPr>
      </w:pPr>
    </w:p>
    <w:p>
      <w:pPr>
        <w:pStyle w:val="2"/>
        <w:spacing w:line="268" w:lineRule="auto"/>
      </w:pPr>
    </w:p>
    <w:p>
      <w:pPr>
        <w:pStyle w:val="2"/>
        <w:spacing w:line="268" w:lineRule="auto"/>
      </w:pPr>
    </w:p>
    <w:p>
      <w:pPr>
        <w:pStyle w:val="2"/>
        <w:spacing w:line="268" w:lineRule="auto"/>
      </w:pPr>
    </w:p>
    <w:p>
      <w:pPr>
        <w:pStyle w:val="2"/>
        <w:spacing w:line="269" w:lineRule="auto"/>
      </w:pPr>
    </w:p>
    <w:p>
      <w:pPr>
        <w:pStyle w:val="2"/>
        <w:spacing w:line="269" w:lineRule="auto"/>
      </w:pPr>
    </w:p>
    <w:p>
      <w:pPr>
        <w:spacing w:before="139" w:line="222" w:lineRule="auto"/>
        <w:ind w:left="4501"/>
        <w:rPr>
          <w:rFonts w:ascii="宋体" w:hAnsi="宋体" w:eastAsia="宋体" w:cs="宋体"/>
          <w:sz w:val="43"/>
          <w:szCs w:val="43"/>
        </w:rPr>
      </w:pPr>
      <w:r>
        <w:rPr>
          <w:rFonts w:ascii="宋体" w:hAnsi="宋体" w:eastAsia="宋体" w:cs="宋体"/>
          <w:b/>
          <w:bCs/>
          <w:spacing w:val="36"/>
          <w:sz w:val="43"/>
          <w:szCs w:val="43"/>
        </w:rPr>
        <w:t>申请人员基本情况一览表</w:t>
      </w:r>
    </w:p>
    <w:p>
      <w:pPr>
        <w:spacing w:before="77"/>
      </w:pPr>
    </w:p>
    <w:p>
      <w:pPr>
        <w:spacing w:before="77"/>
      </w:pPr>
    </w:p>
    <w:tbl>
      <w:tblPr>
        <w:tblStyle w:val="7"/>
        <w:tblW w:w="145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2"/>
        <w:gridCol w:w="720"/>
        <w:gridCol w:w="1519"/>
        <w:gridCol w:w="2620"/>
        <w:gridCol w:w="1619"/>
        <w:gridCol w:w="1620"/>
        <w:gridCol w:w="1619"/>
        <w:gridCol w:w="900"/>
        <w:gridCol w:w="1619"/>
        <w:gridCol w:w="10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1192" w:type="dxa"/>
            <w:vAlign w:val="top"/>
          </w:tcPr>
          <w:p>
            <w:pPr>
              <w:spacing w:before="285" w:line="220" w:lineRule="auto"/>
              <w:ind w:left="241"/>
              <w:rPr>
                <w:rFonts w:ascii="宋体" w:hAnsi="宋体" w:eastAsia="宋体" w:cs="宋体"/>
                <w:sz w:val="28"/>
                <w:szCs w:val="28"/>
              </w:rPr>
            </w:pPr>
            <w:r>
              <w:rPr>
                <w:rFonts w:ascii="宋体" w:hAnsi="宋体" w:eastAsia="宋体" w:cs="宋体"/>
                <w:b/>
                <w:bCs/>
                <w:spacing w:val="-8"/>
                <w:sz w:val="28"/>
                <w:szCs w:val="28"/>
              </w:rPr>
              <w:t>姓</w:t>
            </w:r>
            <w:r>
              <w:rPr>
                <w:rFonts w:ascii="宋体" w:hAnsi="宋体" w:eastAsia="宋体" w:cs="宋体"/>
                <w:spacing w:val="13"/>
                <w:sz w:val="28"/>
                <w:szCs w:val="28"/>
              </w:rPr>
              <w:t xml:space="preserve"> </w:t>
            </w:r>
            <w:r>
              <w:rPr>
                <w:rFonts w:ascii="宋体" w:hAnsi="宋体" w:eastAsia="宋体" w:cs="宋体"/>
                <w:b/>
                <w:bCs/>
                <w:spacing w:val="-8"/>
                <w:sz w:val="28"/>
                <w:szCs w:val="28"/>
              </w:rPr>
              <w:t>名</w:t>
            </w:r>
          </w:p>
        </w:tc>
        <w:tc>
          <w:tcPr>
            <w:tcW w:w="720" w:type="dxa"/>
            <w:textDirection w:val="tbRlV"/>
            <w:vAlign w:val="top"/>
          </w:tcPr>
          <w:p>
            <w:pPr>
              <w:spacing w:before="231" w:line="207" w:lineRule="auto"/>
              <w:ind w:left="84"/>
              <w:rPr>
                <w:rFonts w:ascii="宋体" w:hAnsi="宋体" w:eastAsia="宋体" w:cs="宋体"/>
                <w:sz w:val="28"/>
                <w:szCs w:val="28"/>
              </w:rPr>
            </w:pPr>
            <w:r>
              <w:rPr>
                <w:rFonts w:ascii="宋体" w:hAnsi="宋体" w:eastAsia="宋体" w:cs="宋体"/>
                <w:b/>
                <w:bCs/>
                <w:spacing w:val="-3"/>
                <w:sz w:val="28"/>
                <w:szCs w:val="28"/>
              </w:rPr>
              <w:t>性</w:t>
            </w:r>
            <w:r>
              <w:rPr>
                <w:rFonts w:ascii="宋体" w:hAnsi="宋体" w:eastAsia="宋体" w:cs="宋体"/>
                <w:spacing w:val="-20"/>
                <w:sz w:val="28"/>
                <w:szCs w:val="28"/>
              </w:rPr>
              <w:t xml:space="preserve"> </w:t>
            </w:r>
            <w:r>
              <w:rPr>
                <w:rFonts w:ascii="宋体" w:hAnsi="宋体" w:eastAsia="宋体" w:cs="宋体"/>
                <w:b/>
                <w:bCs/>
                <w:spacing w:val="-3"/>
                <w:sz w:val="28"/>
                <w:szCs w:val="28"/>
              </w:rPr>
              <w:t>别</w:t>
            </w:r>
          </w:p>
        </w:tc>
        <w:tc>
          <w:tcPr>
            <w:tcW w:w="1519" w:type="dxa"/>
            <w:vAlign w:val="top"/>
          </w:tcPr>
          <w:p>
            <w:pPr>
              <w:spacing w:before="83" w:line="224" w:lineRule="auto"/>
              <w:ind w:left="496"/>
              <w:rPr>
                <w:rFonts w:ascii="宋体" w:hAnsi="宋体" w:eastAsia="宋体" w:cs="宋体"/>
                <w:sz w:val="28"/>
                <w:szCs w:val="28"/>
              </w:rPr>
            </w:pPr>
            <w:r>
              <w:rPr>
                <w:rFonts w:ascii="宋体" w:hAnsi="宋体" w:eastAsia="宋体" w:cs="宋体"/>
                <w:b/>
                <w:bCs/>
                <w:spacing w:val="-20"/>
                <w:sz w:val="28"/>
                <w:szCs w:val="28"/>
              </w:rPr>
              <w:t>出生</w:t>
            </w:r>
          </w:p>
          <w:p>
            <w:pPr>
              <w:spacing w:before="61" w:line="207" w:lineRule="auto"/>
              <w:ind w:left="520"/>
              <w:rPr>
                <w:rFonts w:ascii="宋体" w:hAnsi="宋体" w:eastAsia="宋体" w:cs="宋体"/>
                <w:sz w:val="28"/>
                <w:szCs w:val="28"/>
              </w:rPr>
            </w:pPr>
            <w:r>
              <w:rPr>
                <w:rFonts w:ascii="宋体" w:hAnsi="宋体" w:eastAsia="宋体" w:cs="宋体"/>
                <w:b/>
                <w:bCs/>
                <w:spacing w:val="-32"/>
                <w:sz w:val="28"/>
                <w:szCs w:val="28"/>
              </w:rPr>
              <w:t>日期</w:t>
            </w:r>
          </w:p>
        </w:tc>
        <w:tc>
          <w:tcPr>
            <w:tcW w:w="2620" w:type="dxa"/>
            <w:vAlign w:val="top"/>
          </w:tcPr>
          <w:p>
            <w:pPr>
              <w:spacing w:before="285" w:line="220" w:lineRule="auto"/>
              <w:ind w:left="321"/>
              <w:rPr>
                <w:rFonts w:ascii="宋体" w:hAnsi="宋体" w:eastAsia="宋体" w:cs="宋体"/>
                <w:sz w:val="28"/>
                <w:szCs w:val="28"/>
              </w:rPr>
            </w:pPr>
            <w:r>
              <w:rPr>
                <w:rFonts w:ascii="宋体" w:hAnsi="宋体" w:eastAsia="宋体" w:cs="宋体"/>
                <w:b/>
                <w:bCs/>
                <w:spacing w:val="-4"/>
                <w:sz w:val="28"/>
                <w:szCs w:val="28"/>
              </w:rPr>
              <w:t>居民身份证号码</w:t>
            </w:r>
          </w:p>
        </w:tc>
        <w:tc>
          <w:tcPr>
            <w:tcW w:w="1619" w:type="dxa"/>
            <w:vAlign w:val="top"/>
          </w:tcPr>
          <w:p>
            <w:pPr>
              <w:spacing w:before="83" w:line="221" w:lineRule="auto"/>
              <w:ind w:left="246"/>
              <w:rPr>
                <w:rFonts w:ascii="宋体" w:hAnsi="宋体" w:eastAsia="宋体" w:cs="宋体"/>
                <w:sz w:val="28"/>
                <w:szCs w:val="28"/>
              </w:rPr>
            </w:pPr>
            <w:r>
              <w:rPr>
                <w:rFonts w:ascii="宋体" w:hAnsi="宋体" w:eastAsia="宋体" w:cs="宋体"/>
                <w:b/>
                <w:bCs/>
                <w:spacing w:val="-6"/>
                <w:sz w:val="28"/>
                <w:szCs w:val="28"/>
              </w:rPr>
              <w:t>从事放射</w:t>
            </w:r>
          </w:p>
          <w:p>
            <w:pPr>
              <w:spacing w:before="66" w:line="207" w:lineRule="auto"/>
              <w:ind w:left="246"/>
              <w:rPr>
                <w:rFonts w:ascii="宋体" w:hAnsi="宋体" w:eastAsia="宋体" w:cs="宋体"/>
                <w:sz w:val="28"/>
                <w:szCs w:val="28"/>
              </w:rPr>
            </w:pPr>
            <w:r>
              <w:rPr>
                <w:rFonts w:ascii="宋体" w:hAnsi="宋体" w:eastAsia="宋体" w:cs="宋体"/>
                <w:b/>
                <w:bCs/>
                <w:spacing w:val="-6"/>
                <w:sz w:val="28"/>
                <w:szCs w:val="28"/>
              </w:rPr>
              <w:t>工作时间</w:t>
            </w:r>
          </w:p>
        </w:tc>
        <w:tc>
          <w:tcPr>
            <w:tcW w:w="1620" w:type="dxa"/>
            <w:vAlign w:val="top"/>
          </w:tcPr>
          <w:p>
            <w:pPr>
              <w:spacing w:before="285" w:line="221" w:lineRule="auto"/>
              <w:ind w:left="247"/>
              <w:rPr>
                <w:rFonts w:ascii="宋体" w:hAnsi="宋体" w:eastAsia="宋体" w:cs="宋体"/>
                <w:sz w:val="28"/>
                <w:szCs w:val="28"/>
              </w:rPr>
            </w:pPr>
            <w:r>
              <w:rPr>
                <w:rFonts w:ascii="宋体" w:hAnsi="宋体" w:eastAsia="宋体" w:cs="宋体"/>
                <w:b/>
                <w:bCs/>
                <w:spacing w:val="-6"/>
                <w:sz w:val="28"/>
                <w:szCs w:val="28"/>
              </w:rPr>
              <w:t>工作岗位</w:t>
            </w:r>
          </w:p>
        </w:tc>
        <w:tc>
          <w:tcPr>
            <w:tcW w:w="1619" w:type="dxa"/>
            <w:vAlign w:val="top"/>
          </w:tcPr>
          <w:p>
            <w:pPr>
              <w:spacing w:before="83" w:line="221" w:lineRule="auto"/>
              <w:ind w:left="245"/>
              <w:rPr>
                <w:rFonts w:ascii="宋体" w:hAnsi="宋体" w:eastAsia="宋体" w:cs="宋体"/>
                <w:sz w:val="28"/>
                <w:szCs w:val="28"/>
              </w:rPr>
            </w:pPr>
            <w:r>
              <w:rPr>
                <w:rFonts w:ascii="宋体" w:hAnsi="宋体" w:eastAsia="宋体" w:cs="宋体"/>
                <w:b/>
                <w:bCs/>
                <w:spacing w:val="-6"/>
                <w:sz w:val="28"/>
                <w:szCs w:val="28"/>
              </w:rPr>
              <w:t>职业照射</w:t>
            </w:r>
          </w:p>
          <w:p>
            <w:pPr>
              <w:spacing w:before="66" w:line="207" w:lineRule="auto"/>
              <w:ind w:left="243"/>
              <w:rPr>
                <w:rFonts w:ascii="宋体" w:hAnsi="宋体" w:eastAsia="宋体" w:cs="宋体"/>
                <w:sz w:val="28"/>
                <w:szCs w:val="28"/>
              </w:rPr>
            </w:pPr>
            <w:r>
              <w:rPr>
                <w:rFonts w:ascii="宋体" w:hAnsi="宋体" w:eastAsia="宋体" w:cs="宋体"/>
                <w:b/>
                <w:bCs/>
                <w:spacing w:val="-5"/>
                <w:sz w:val="28"/>
                <w:szCs w:val="28"/>
              </w:rPr>
              <w:t>种类代码</w:t>
            </w:r>
          </w:p>
        </w:tc>
        <w:tc>
          <w:tcPr>
            <w:tcW w:w="900" w:type="dxa"/>
            <w:vAlign w:val="top"/>
          </w:tcPr>
          <w:p>
            <w:pPr>
              <w:spacing w:before="84" w:line="220" w:lineRule="auto"/>
              <w:ind w:left="202"/>
              <w:rPr>
                <w:rFonts w:ascii="宋体" w:hAnsi="宋体" w:eastAsia="宋体" w:cs="宋体"/>
                <w:sz w:val="28"/>
                <w:szCs w:val="28"/>
              </w:rPr>
            </w:pPr>
            <w:r>
              <w:rPr>
                <w:rFonts w:ascii="宋体" w:hAnsi="宋体" w:eastAsia="宋体" w:cs="宋体"/>
                <w:b/>
                <w:bCs/>
                <w:spacing w:val="-26"/>
                <w:sz w:val="28"/>
                <w:szCs w:val="28"/>
              </w:rPr>
              <w:t>申请</w:t>
            </w:r>
          </w:p>
          <w:p>
            <w:pPr>
              <w:spacing w:before="67" w:line="207" w:lineRule="auto"/>
              <w:ind w:left="165"/>
              <w:rPr>
                <w:rFonts w:ascii="宋体" w:hAnsi="宋体" w:eastAsia="宋体" w:cs="宋体"/>
                <w:sz w:val="28"/>
                <w:szCs w:val="28"/>
              </w:rPr>
            </w:pPr>
            <w:r>
              <w:rPr>
                <w:rFonts w:ascii="宋体" w:hAnsi="宋体" w:eastAsia="宋体" w:cs="宋体"/>
                <w:b/>
                <w:bCs/>
                <w:spacing w:val="-8"/>
                <w:sz w:val="28"/>
                <w:szCs w:val="28"/>
              </w:rPr>
              <w:t>类型</w:t>
            </w:r>
          </w:p>
        </w:tc>
        <w:tc>
          <w:tcPr>
            <w:tcW w:w="1619" w:type="dxa"/>
            <w:vAlign w:val="top"/>
          </w:tcPr>
          <w:p>
            <w:pPr>
              <w:spacing w:before="285" w:line="221" w:lineRule="auto"/>
              <w:ind w:left="244"/>
              <w:rPr>
                <w:rFonts w:ascii="宋体" w:hAnsi="宋体" w:eastAsia="宋体" w:cs="宋体"/>
                <w:sz w:val="28"/>
                <w:szCs w:val="28"/>
              </w:rPr>
            </w:pPr>
            <w:r>
              <w:rPr>
                <w:rFonts w:ascii="宋体" w:hAnsi="宋体" w:eastAsia="宋体" w:cs="宋体"/>
                <w:b/>
                <w:bCs/>
                <w:spacing w:val="-5"/>
                <w:sz w:val="28"/>
                <w:szCs w:val="28"/>
              </w:rPr>
              <w:t>变更项目</w:t>
            </w:r>
          </w:p>
        </w:tc>
        <w:tc>
          <w:tcPr>
            <w:tcW w:w="1084" w:type="dxa"/>
            <w:vAlign w:val="top"/>
          </w:tcPr>
          <w:p>
            <w:pPr>
              <w:spacing w:before="286" w:line="221" w:lineRule="auto"/>
              <w:ind w:left="258"/>
              <w:rPr>
                <w:rFonts w:ascii="宋体" w:hAnsi="宋体" w:eastAsia="宋体" w:cs="宋体"/>
                <w:sz w:val="28"/>
                <w:szCs w:val="28"/>
              </w:rPr>
            </w:pPr>
            <w:r>
              <w:rPr>
                <w:rFonts w:ascii="宋体" w:hAnsi="宋体" w:eastAsia="宋体" w:cs="宋体"/>
                <w:b/>
                <w:bCs/>
                <w:spacing w:val="-10"/>
                <w:sz w:val="28"/>
                <w:szCs w:val="28"/>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92" w:type="dxa"/>
            <w:vAlign w:val="top"/>
          </w:tcPr>
          <w:p>
            <w:pPr>
              <w:rPr>
                <w:rFonts w:ascii="Arial"/>
                <w:sz w:val="21"/>
              </w:rPr>
            </w:pPr>
          </w:p>
        </w:tc>
        <w:tc>
          <w:tcPr>
            <w:tcW w:w="720" w:type="dxa"/>
            <w:vAlign w:val="top"/>
          </w:tcPr>
          <w:p>
            <w:pPr>
              <w:rPr>
                <w:rFonts w:ascii="Arial"/>
                <w:sz w:val="21"/>
              </w:rPr>
            </w:pPr>
          </w:p>
        </w:tc>
        <w:tc>
          <w:tcPr>
            <w:tcW w:w="1519" w:type="dxa"/>
            <w:vAlign w:val="top"/>
          </w:tcPr>
          <w:p>
            <w:pPr>
              <w:rPr>
                <w:rFonts w:ascii="Arial"/>
                <w:sz w:val="21"/>
              </w:rPr>
            </w:pPr>
          </w:p>
        </w:tc>
        <w:tc>
          <w:tcPr>
            <w:tcW w:w="2620" w:type="dxa"/>
            <w:vAlign w:val="top"/>
          </w:tcPr>
          <w:p>
            <w:pPr>
              <w:rPr>
                <w:rFonts w:ascii="Arial"/>
                <w:sz w:val="21"/>
              </w:rPr>
            </w:pPr>
          </w:p>
        </w:tc>
        <w:tc>
          <w:tcPr>
            <w:tcW w:w="1619" w:type="dxa"/>
            <w:vAlign w:val="top"/>
          </w:tcPr>
          <w:p>
            <w:pPr>
              <w:rPr>
                <w:rFonts w:ascii="Arial"/>
                <w:sz w:val="21"/>
              </w:rPr>
            </w:pPr>
          </w:p>
        </w:tc>
        <w:tc>
          <w:tcPr>
            <w:tcW w:w="1620" w:type="dxa"/>
            <w:vAlign w:val="top"/>
          </w:tcPr>
          <w:p>
            <w:pPr>
              <w:rPr>
                <w:rFonts w:ascii="Arial"/>
                <w:sz w:val="21"/>
              </w:rPr>
            </w:pPr>
          </w:p>
        </w:tc>
        <w:tc>
          <w:tcPr>
            <w:tcW w:w="1619" w:type="dxa"/>
            <w:vAlign w:val="top"/>
          </w:tcPr>
          <w:p>
            <w:pPr>
              <w:rPr>
                <w:rFonts w:ascii="Arial"/>
                <w:sz w:val="21"/>
              </w:rPr>
            </w:pPr>
          </w:p>
        </w:tc>
        <w:tc>
          <w:tcPr>
            <w:tcW w:w="900" w:type="dxa"/>
            <w:vAlign w:val="top"/>
          </w:tcPr>
          <w:p>
            <w:pPr>
              <w:rPr>
                <w:rFonts w:ascii="Arial"/>
                <w:sz w:val="21"/>
              </w:rPr>
            </w:pPr>
          </w:p>
        </w:tc>
        <w:tc>
          <w:tcPr>
            <w:tcW w:w="1619" w:type="dxa"/>
            <w:vAlign w:val="top"/>
          </w:tcPr>
          <w:p>
            <w:pPr>
              <w:rPr>
                <w:rFonts w:ascii="Arial"/>
                <w:sz w:val="21"/>
              </w:rPr>
            </w:pPr>
          </w:p>
        </w:tc>
        <w:tc>
          <w:tcPr>
            <w:tcW w:w="10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92" w:type="dxa"/>
            <w:vAlign w:val="top"/>
          </w:tcPr>
          <w:p>
            <w:pPr>
              <w:rPr>
                <w:rFonts w:ascii="Arial"/>
                <w:sz w:val="21"/>
              </w:rPr>
            </w:pPr>
          </w:p>
        </w:tc>
        <w:tc>
          <w:tcPr>
            <w:tcW w:w="720" w:type="dxa"/>
            <w:vAlign w:val="top"/>
          </w:tcPr>
          <w:p>
            <w:pPr>
              <w:rPr>
                <w:rFonts w:ascii="Arial"/>
                <w:sz w:val="21"/>
              </w:rPr>
            </w:pPr>
          </w:p>
        </w:tc>
        <w:tc>
          <w:tcPr>
            <w:tcW w:w="1519" w:type="dxa"/>
            <w:vAlign w:val="top"/>
          </w:tcPr>
          <w:p>
            <w:pPr>
              <w:rPr>
                <w:rFonts w:ascii="Arial"/>
                <w:sz w:val="21"/>
              </w:rPr>
            </w:pPr>
          </w:p>
        </w:tc>
        <w:tc>
          <w:tcPr>
            <w:tcW w:w="2620" w:type="dxa"/>
            <w:vAlign w:val="top"/>
          </w:tcPr>
          <w:p>
            <w:pPr>
              <w:rPr>
                <w:rFonts w:ascii="Arial"/>
                <w:sz w:val="21"/>
              </w:rPr>
            </w:pPr>
          </w:p>
        </w:tc>
        <w:tc>
          <w:tcPr>
            <w:tcW w:w="1619" w:type="dxa"/>
            <w:vAlign w:val="top"/>
          </w:tcPr>
          <w:p>
            <w:pPr>
              <w:rPr>
                <w:rFonts w:ascii="Arial"/>
                <w:sz w:val="21"/>
              </w:rPr>
            </w:pPr>
          </w:p>
        </w:tc>
        <w:tc>
          <w:tcPr>
            <w:tcW w:w="1620" w:type="dxa"/>
            <w:vAlign w:val="top"/>
          </w:tcPr>
          <w:p>
            <w:pPr>
              <w:rPr>
                <w:rFonts w:ascii="Arial"/>
                <w:sz w:val="21"/>
              </w:rPr>
            </w:pPr>
          </w:p>
        </w:tc>
        <w:tc>
          <w:tcPr>
            <w:tcW w:w="1619" w:type="dxa"/>
            <w:vAlign w:val="top"/>
          </w:tcPr>
          <w:p>
            <w:pPr>
              <w:rPr>
                <w:rFonts w:ascii="Arial"/>
                <w:sz w:val="21"/>
              </w:rPr>
            </w:pPr>
          </w:p>
        </w:tc>
        <w:tc>
          <w:tcPr>
            <w:tcW w:w="900" w:type="dxa"/>
            <w:vAlign w:val="top"/>
          </w:tcPr>
          <w:p>
            <w:pPr>
              <w:rPr>
                <w:rFonts w:ascii="Arial"/>
                <w:sz w:val="21"/>
              </w:rPr>
            </w:pPr>
          </w:p>
        </w:tc>
        <w:tc>
          <w:tcPr>
            <w:tcW w:w="1619" w:type="dxa"/>
            <w:vAlign w:val="top"/>
          </w:tcPr>
          <w:p>
            <w:pPr>
              <w:rPr>
                <w:rFonts w:ascii="Arial"/>
                <w:sz w:val="21"/>
              </w:rPr>
            </w:pPr>
          </w:p>
        </w:tc>
        <w:tc>
          <w:tcPr>
            <w:tcW w:w="10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192" w:type="dxa"/>
            <w:vAlign w:val="top"/>
          </w:tcPr>
          <w:p>
            <w:pPr>
              <w:rPr>
                <w:rFonts w:ascii="Arial"/>
                <w:sz w:val="21"/>
              </w:rPr>
            </w:pPr>
          </w:p>
        </w:tc>
        <w:tc>
          <w:tcPr>
            <w:tcW w:w="720" w:type="dxa"/>
            <w:vAlign w:val="top"/>
          </w:tcPr>
          <w:p>
            <w:pPr>
              <w:rPr>
                <w:rFonts w:ascii="Arial"/>
                <w:sz w:val="21"/>
              </w:rPr>
            </w:pPr>
          </w:p>
        </w:tc>
        <w:tc>
          <w:tcPr>
            <w:tcW w:w="1519" w:type="dxa"/>
            <w:vAlign w:val="top"/>
          </w:tcPr>
          <w:p>
            <w:pPr>
              <w:rPr>
                <w:rFonts w:ascii="Arial"/>
                <w:sz w:val="21"/>
              </w:rPr>
            </w:pPr>
          </w:p>
        </w:tc>
        <w:tc>
          <w:tcPr>
            <w:tcW w:w="2620" w:type="dxa"/>
            <w:vAlign w:val="top"/>
          </w:tcPr>
          <w:p>
            <w:pPr>
              <w:rPr>
                <w:rFonts w:ascii="Arial"/>
                <w:sz w:val="21"/>
              </w:rPr>
            </w:pPr>
          </w:p>
        </w:tc>
        <w:tc>
          <w:tcPr>
            <w:tcW w:w="1619" w:type="dxa"/>
            <w:vAlign w:val="top"/>
          </w:tcPr>
          <w:p>
            <w:pPr>
              <w:rPr>
                <w:rFonts w:ascii="Arial"/>
                <w:sz w:val="21"/>
              </w:rPr>
            </w:pPr>
          </w:p>
        </w:tc>
        <w:tc>
          <w:tcPr>
            <w:tcW w:w="1620" w:type="dxa"/>
            <w:vAlign w:val="top"/>
          </w:tcPr>
          <w:p>
            <w:pPr>
              <w:rPr>
                <w:rFonts w:ascii="Arial"/>
                <w:sz w:val="21"/>
              </w:rPr>
            </w:pPr>
          </w:p>
        </w:tc>
        <w:tc>
          <w:tcPr>
            <w:tcW w:w="1619" w:type="dxa"/>
            <w:vAlign w:val="top"/>
          </w:tcPr>
          <w:p>
            <w:pPr>
              <w:rPr>
                <w:rFonts w:ascii="Arial"/>
                <w:sz w:val="21"/>
              </w:rPr>
            </w:pPr>
          </w:p>
        </w:tc>
        <w:tc>
          <w:tcPr>
            <w:tcW w:w="900" w:type="dxa"/>
            <w:vAlign w:val="top"/>
          </w:tcPr>
          <w:p>
            <w:pPr>
              <w:rPr>
                <w:rFonts w:ascii="Arial"/>
                <w:sz w:val="21"/>
              </w:rPr>
            </w:pPr>
          </w:p>
        </w:tc>
        <w:tc>
          <w:tcPr>
            <w:tcW w:w="1619" w:type="dxa"/>
            <w:vAlign w:val="top"/>
          </w:tcPr>
          <w:p>
            <w:pPr>
              <w:rPr>
                <w:rFonts w:ascii="Arial"/>
                <w:sz w:val="21"/>
              </w:rPr>
            </w:pPr>
          </w:p>
        </w:tc>
        <w:tc>
          <w:tcPr>
            <w:tcW w:w="10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192" w:type="dxa"/>
            <w:vAlign w:val="top"/>
          </w:tcPr>
          <w:p>
            <w:pPr>
              <w:rPr>
                <w:rFonts w:ascii="Arial"/>
                <w:sz w:val="21"/>
              </w:rPr>
            </w:pPr>
          </w:p>
        </w:tc>
        <w:tc>
          <w:tcPr>
            <w:tcW w:w="720" w:type="dxa"/>
            <w:vAlign w:val="top"/>
          </w:tcPr>
          <w:p>
            <w:pPr>
              <w:rPr>
                <w:rFonts w:ascii="Arial"/>
                <w:sz w:val="21"/>
              </w:rPr>
            </w:pPr>
          </w:p>
        </w:tc>
        <w:tc>
          <w:tcPr>
            <w:tcW w:w="1519" w:type="dxa"/>
            <w:vAlign w:val="top"/>
          </w:tcPr>
          <w:p>
            <w:pPr>
              <w:rPr>
                <w:rFonts w:ascii="Arial"/>
                <w:sz w:val="21"/>
              </w:rPr>
            </w:pPr>
          </w:p>
        </w:tc>
        <w:tc>
          <w:tcPr>
            <w:tcW w:w="2620" w:type="dxa"/>
            <w:vAlign w:val="top"/>
          </w:tcPr>
          <w:p>
            <w:pPr>
              <w:rPr>
                <w:rFonts w:ascii="Arial"/>
                <w:sz w:val="21"/>
              </w:rPr>
            </w:pPr>
          </w:p>
        </w:tc>
        <w:tc>
          <w:tcPr>
            <w:tcW w:w="1619" w:type="dxa"/>
            <w:vAlign w:val="top"/>
          </w:tcPr>
          <w:p>
            <w:pPr>
              <w:rPr>
                <w:rFonts w:ascii="Arial"/>
                <w:sz w:val="21"/>
              </w:rPr>
            </w:pPr>
          </w:p>
        </w:tc>
        <w:tc>
          <w:tcPr>
            <w:tcW w:w="1620" w:type="dxa"/>
            <w:vAlign w:val="top"/>
          </w:tcPr>
          <w:p>
            <w:pPr>
              <w:rPr>
                <w:rFonts w:ascii="Arial"/>
                <w:sz w:val="21"/>
              </w:rPr>
            </w:pPr>
          </w:p>
        </w:tc>
        <w:tc>
          <w:tcPr>
            <w:tcW w:w="1619" w:type="dxa"/>
            <w:vAlign w:val="top"/>
          </w:tcPr>
          <w:p>
            <w:pPr>
              <w:rPr>
                <w:rFonts w:ascii="Arial"/>
                <w:sz w:val="21"/>
              </w:rPr>
            </w:pPr>
          </w:p>
        </w:tc>
        <w:tc>
          <w:tcPr>
            <w:tcW w:w="900" w:type="dxa"/>
            <w:vAlign w:val="top"/>
          </w:tcPr>
          <w:p>
            <w:pPr>
              <w:rPr>
                <w:rFonts w:ascii="Arial"/>
                <w:sz w:val="21"/>
              </w:rPr>
            </w:pPr>
          </w:p>
        </w:tc>
        <w:tc>
          <w:tcPr>
            <w:tcW w:w="1619" w:type="dxa"/>
            <w:vAlign w:val="top"/>
          </w:tcPr>
          <w:p>
            <w:pPr>
              <w:rPr>
                <w:rFonts w:ascii="Arial"/>
                <w:sz w:val="21"/>
              </w:rPr>
            </w:pPr>
          </w:p>
        </w:tc>
        <w:tc>
          <w:tcPr>
            <w:tcW w:w="10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92" w:type="dxa"/>
            <w:vAlign w:val="top"/>
          </w:tcPr>
          <w:p>
            <w:pPr>
              <w:rPr>
                <w:rFonts w:ascii="Arial"/>
                <w:sz w:val="21"/>
              </w:rPr>
            </w:pPr>
          </w:p>
        </w:tc>
        <w:tc>
          <w:tcPr>
            <w:tcW w:w="720" w:type="dxa"/>
            <w:vAlign w:val="top"/>
          </w:tcPr>
          <w:p>
            <w:pPr>
              <w:rPr>
                <w:rFonts w:ascii="Arial"/>
                <w:sz w:val="21"/>
              </w:rPr>
            </w:pPr>
          </w:p>
        </w:tc>
        <w:tc>
          <w:tcPr>
            <w:tcW w:w="1519" w:type="dxa"/>
            <w:vAlign w:val="top"/>
          </w:tcPr>
          <w:p>
            <w:pPr>
              <w:rPr>
                <w:rFonts w:ascii="Arial"/>
                <w:sz w:val="21"/>
              </w:rPr>
            </w:pPr>
          </w:p>
        </w:tc>
        <w:tc>
          <w:tcPr>
            <w:tcW w:w="2620" w:type="dxa"/>
            <w:vAlign w:val="top"/>
          </w:tcPr>
          <w:p>
            <w:pPr>
              <w:rPr>
                <w:rFonts w:ascii="Arial"/>
                <w:sz w:val="21"/>
              </w:rPr>
            </w:pPr>
          </w:p>
        </w:tc>
        <w:tc>
          <w:tcPr>
            <w:tcW w:w="1619" w:type="dxa"/>
            <w:vAlign w:val="top"/>
          </w:tcPr>
          <w:p>
            <w:pPr>
              <w:rPr>
                <w:rFonts w:ascii="Arial"/>
                <w:sz w:val="21"/>
              </w:rPr>
            </w:pPr>
          </w:p>
        </w:tc>
        <w:tc>
          <w:tcPr>
            <w:tcW w:w="1620" w:type="dxa"/>
            <w:vAlign w:val="top"/>
          </w:tcPr>
          <w:p>
            <w:pPr>
              <w:rPr>
                <w:rFonts w:ascii="Arial"/>
                <w:sz w:val="21"/>
              </w:rPr>
            </w:pPr>
          </w:p>
        </w:tc>
        <w:tc>
          <w:tcPr>
            <w:tcW w:w="1619" w:type="dxa"/>
            <w:vAlign w:val="top"/>
          </w:tcPr>
          <w:p>
            <w:pPr>
              <w:rPr>
                <w:rFonts w:ascii="Arial"/>
                <w:sz w:val="21"/>
              </w:rPr>
            </w:pPr>
          </w:p>
        </w:tc>
        <w:tc>
          <w:tcPr>
            <w:tcW w:w="900" w:type="dxa"/>
            <w:vAlign w:val="top"/>
          </w:tcPr>
          <w:p>
            <w:pPr>
              <w:rPr>
                <w:rFonts w:ascii="Arial"/>
                <w:sz w:val="21"/>
              </w:rPr>
            </w:pPr>
          </w:p>
        </w:tc>
        <w:tc>
          <w:tcPr>
            <w:tcW w:w="1619" w:type="dxa"/>
            <w:vAlign w:val="top"/>
          </w:tcPr>
          <w:p>
            <w:pPr>
              <w:rPr>
                <w:rFonts w:ascii="Arial"/>
                <w:sz w:val="21"/>
              </w:rPr>
            </w:pPr>
          </w:p>
        </w:tc>
        <w:tc>
          <w:tcPr>
            <w:tcW w:w="10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192" w:type="dxa"/>
            <w:vAlign w:val="top"/>
          </w:tcPr>
          <w:p>
            <w:pPr>
              <w:rPr>
                <w:rFonts w:ascii="Arial"/>
                <w:sz w:val="21"/>
              </w:rPr>
            </w:pPr>
          </w:p>
        </w:tc>
        <w:tc>
          <w:tcPr>
            <w:tcW w:w="720" w:type="dxa"/>
            <w:vAlign w:val="top"/>
          </w:tcPr>
          <w:p>
            <w:pPr>
              <w:rPr>
                <w:rFonts w:ascii="Arial"/>
                <w:sz w:val="21"/>
              </w:rPr>
            </w:pPr>
          </w:p>
        </w:tc>
        <w:tc>
          <w:tcPr>
            <w:tcW w:w="1519" w:type="dxa"/>
            <w:vAlign w:val="top"/>
          </w:tcPr>
          <w:p>
            <w:pPr>
              <w:rPr>
                <w:rFonts w:ascii="Arial"/>
                <w:sz w:val="21"/>
              </w:rPr>
            </w:pPr>
          </w:p>
        </w:tc>
        <w:tc>
          <w:tcPr>
            <w:tcW w:w="2620" w:type="dxa"/>
            <w:vAlign w:val="top"/>
          </w:tcPr>
          <w:p>
            <w:pPr>
              <w:rPr>
                <w:rFonts w:ascii="Arial"/>
                <w:sz w:val="21"/>
              </w:rPr>
            </w:pPr>
          </w:p>
        </w:tc>
        <w:tc>
          <w:tcPr>
            <w:tcW w:w="1619" w:type="dxa"/>
            <w:vAlign w:val="top"/>
          </w:tcPr>
          <w:p>
            <w:pPr>
              <w:rPr>
                <w:rFonts w:ascii="Arial"/>
                <w:sz w:val="21"/>
              </w:rPr>
            </w:pPr>
          </w:p>
        </w:tc>
        <w:tc>
          <w:tcPr>
            <w:tcW w:w="1620" w:type="dxa"/>
            <w:vAlign w:val="top"/>
          </w:tcPr>
          <w:p>
            <w:pPr>
              <w:rPr>
                <w:rFonts w:ascii="Arial"/>
                <w:sz w:val="21"/>
              </w:rPr>
            </w:pPr>
          </w:p>
        </w:tc>
        <w:tc>
          <w:tcPr>
            <w:tcW w:w="1619" w:type="dxa"/>
            <w:vAlign w:val="top"/>
          </w:tcPr>
          <w:p>
            <w:pPr>
              <w:rPr>
                <w:rFonts w:ascii="Arial"/>
                <w:sz w:val="21"/>
              </w:rPr>
            </w:pPr>
          </w:p>
        </w:tc>
        <w:tc>
          <w:tcPr>
            <w:tcW w:w="900" w:type="dxa"/>
            <w:vAlign w:val="top"/>
          </w:tcPr>
          <w:p>
            <w:pPr>
              <w:rPr>
                <w:rFonts w:ascii="Arial"/>
                <w:sz w:val="21"/>
              </w:rPr>
            </w:pPr>
          </w:p>
        </w:tc>
        <w:tc>
          <w:tcPr>
            <w:tcW w:w="1619" w:type="dxa"/>
            <w:vAlign w:val="top"/>
          </w:tcPr>
          <w:p>
            <w:pPr>
              <w:rPr>
                <w:rFonts w:ascii="Arial"/>
                <w:sz w:val="21"/>
              </w:rPr>
            </w:pPr>
          </w:p>
        </w:tc>
        <w:tc>
          <w:tcPr>
            <w:tcW w:w="10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92" w:type="dxa"/>
            <w:vAlign w:val="top"/>
          </w:tcPr>
          <w:p>
            <w:pPr>
              <w:rPr>
                <w:rFonts w:ascii="Arial"/>
                <w:sz w:val="21"/>
              </w:rPr>
            </w:pPr>
          </w:p>
        </w:tc>
        <w:tc>
          <w:tcPr>
            <w:tcW w:w="720" w:type="dxa"/>
            <w:vAlign w:val="top"/>
          </w:tcPr>
          <w:p>
            <w:pPr>
              <w:rPr>
                <w:rFonts w:ascii="Arial"/>
                <w:sz w:val="21"/>
              </w:rPr>
            </w:pPr>
          </w:p>
        </w:tc>
        <w:tc>
          <w:tcPr>
            <w:tcW w:w="1519" w:type="dxa"/>
            <w:vAlign w:val="top"/>
          </w:tcPr>
          <w:p>
            <w:pPr>
              <w:rPr>
                <w:rFonts w:ascii="Arial"/>
                <w:sz w:val="21"/>
              </w:rPr>
            </w:pPr>
          </w:p>
        </w:tc>
        <w:tc>
          <w:tcPr>
            <w:tcW w:w="2620" w:type="dxa"/>
            <w:vAlign w:val="top"/>
          </w:tcPr>
          <w:p>
            <w:pPr>
              <w:rPr>
                <w:rFonts w:ascii="Arial"/>
                <w:sz w:val="21"/>
              </w:rPr>
            </w:pPr>
          </w:p>
        </w:tc>
        <w:tc>
          <w:tcPr>
            <w:tcW w:w="1619" w:type="dxa"/>
            <w:vAlign w:val="top"/>
          </w:tcPr>
          <w:p>
            <w:pPr>
              <w:rPr>
                <w:rFonts w:ascii="Arial"/>
                <w:sz w:val="21"/>
              </w:rPr>
            </w:pPr>
          </w:p>
        </w:tc>
        <w:tc>
          <w:tcPr>
            <w:tcW w:w="1620" w:type="dxa"/>
            <w:vAlign w:val="top"/>
          </w:tcPr>
          <w:p>
            <w:pPr>
              <w:rPr>
                <w:rFonts w:ascii="Arial"/>
                <w:sz w:val="21"/>
              </w:rPr>
            </w:pPr>
          </w:p>
        </w:tc>
        <w:tc>
          <w:tcPr>
            <w:tcW w:w="1619" w:type="dxa"/>
            <w:vAlign w:val="top"/>
          </w:tcPr>
          <w:p>
            <w:pPr>
              <w:rPr>
                <w:rFonts w:ascii="Arial"/>
                <w:sz w:val="21"/>
              </w:rPr>
            </w:pPr>
          </w:p>
        </w:tc>
        <w:tc>
          <w:tcPr>
            <w:tcW w:w="900" w:type="dxa"/>
            <w:vAlign w:val="top"/>
          </w:tcPr>
          <w:p>
            <w:pPr>
              <w:rPr>
                <w:rFonts w:ascii="Arial"/>
                <w:sz w:val="21"/>
              </w:rPr>
            </w:pPr>
          </w:p>
        </w:tc>
        <w:tc>
          <w:tcPr>
            <w:tcW w:w="1619" w:type="dxa"/>
            <w:vAlign w:val="top"/>
          </w:tcPr>
          <w:p>
            <w:pPr>
              <w:rPr>
                <w:rFonts w:ascii="Arial"/>
                <w:sz w:val="21"/>
              </w:rPr>
            </w:pPr>
          </w:p>
        </w:tc>
        <w:tc>
          <w:tcPr>
            <w:tcW w:w="10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192" w:type="dxa"/>
            <w:vAlign w:val="top"/>
          </w:tcPr>
          <w:p>
            <w:pPr>
              <w:rPr>
                <w:rFonts w:ascii="Arial"/>
                <w:sz w:val="21"/>
              </w:rPr>
            </w:pPr>
          </w:p>
        </w:tc>
        <w:tc>
          <w:tcPr>
            <w:tcW w:w="720" w:type="dxa"/>
            <w:vAlign w:val="top"/>
          </w:tcPr>
          <w:p>
            <w:pPr>
              <w:rPr>
                <w:rFonts w:ascii="Arial"/>
                <w:sz w:val="21"/>
              </w:rPr>
            </w:pPr>
          </w:p>
        </w:tc>
        <w:tc>
          <w:tcPr>
            <w:tcW w:w="1519" w:type="dxa"/>
            <w:vAlign w:val="top"/>
          </w:tcPr>
          <w:p>
            <w:pPr>
              <w:rPr>
                <w:rFonts w:ascii="Arial"/>
                <w:sz w:val="21"/>
              </w:rPr>
            </w:pPr>
          </w:p>
        </w:tc>
        <w:tc>
          <w:tcPr>
            <w:tcW w:w="2620" w:type="dxa"/>
            <w:vAlign w:val="top"/>
          </w:tcPr>
          <w:p>
            <w:pPr>
              <w:rPr>
                <w:rFonts w:ascii="Arial"/>
                <w:sz w:val="21"/>
              </w:rPr>
            </w:pPr>
          </w:p>
        </w:tc>
        <w:tc>
          <w:tcPr>
            <w:tcW w:w="1619" w:type="dxa"/>
            <w:vAlign w:val="top"/>
          </w:tcPr>
          <w:p>
            <w:pPr>
              <w:rPr>
                <w:rFonts w:ascii="Arial"/>
                <w:sz w:val="21"/>
              </w:rPr>
            </w:pPr>
          </w:p>
        </w:tc>
        <w:tc>
          <w:tcPr>
            <w:tcW w:w="1620" w:type="dxa"/>
            <w:vAlign w:val="top"/>
          </w:tcPr>
          <w:p>
            <w:pPr>
              <w:rPr>
                <w:rFonts w:ascii="Arial"/>
                <w:sz w:val="21"/>
              </w:rPr>
            </w:pPr>
          </w:p>
        </w:tc>
        <w:tc>
          <w:tcPr>
            <w:tcW w:w="1619" w:type="dxa"/>
            <w:vAlign w:val="top"/>
          </w:tcPr>
          <w:p>
            <w:pPr>
              <w:rPr>
                <w:rFonts w:ascii="Arial"/>
                <w:sz w:val="21"/>
              </w:rPr>
            </w:pPr>
          </w:p>
        </w:tc>
        <w:tc>
          <w:tcPr>
            <w:tcW w:w="900" w:type="dxa"/>
            <w:vAlign w:val="top"/>
          </w:tcPr>
          <w:p>
            <w:pPr>
              <w:rPr>
                <w:rFonts w:ascii="Arial"/>
                <w:sz w:val="21"/>
              </w:rPr>
            </w:pPr>
          </w:p>
        </w:tc>
        <w:tc>
          <w:tcPr>
            <w:tcW w:w="1619" w:type="dxa"/>
            <w:vAlign w:val="top"/>
          </w:tcPr>
          <w:p>
            <w:pPr>
              <w:rPr>
                <w:rFonts w:ascii="Arial"/>
                <w:sz w:val="21"/>
              </w:rPr>
            </w:pPr>
          </w:p>
        </w:tc>
        <w:tc>
          <w:tcPr>
            <w:tcW w:w="1084" w:type="dxa"/>
            <w:vAlign w:val="top"/>
          </w:tcPr>
          <w:p>
            <w:pPr>
              <w:rPr>
                <w:rFonts w:ascii="Arial"/>
                <w:sz w:val="21"/>
              </w:rPr>
            </w:pPr>
          </w:p>
        </w:tc>
      </w:tr>
    </w:tbl>
    <w:p>
      <w:pPr>
        <w:pStyle w:val="2"/>
      </w:pPr>
    </w:p>
    <w:p>
      <w:pPr>
        <w:sectPr>
          <w:footerReference r:id="rId237" w:type="default"/>
          <w:pgSz w:w="16838" w:h="11906"/>
          <w:pgMar w:top="400" w:right="992" w:bottom="693" w:left="1327" w:header="0" w:footer="379" w:gutter="0"/>
          <w:pgNumType w:fmt="decimal"/>
          <w:cols w:space="720" w:num="1"/>
        </w:sectPr>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spacing w:before="101" w:line="225" w:lineRule="auto"/>
        <w:ind w:left="585"/>
        <w:outlineLvl w:val="1"/>
        <w:rPr>
          <w:rFonts w:ascii="宋体" w:hAnsi="宋体" w:eastAsia="宋体" w:cs="宋体"/>
          <w:sz w:val="31"/>
          <w:szCs w:val="31"/>
        </w:rPr>
      </w:pPr>
      <w:r>
        <w:rPr>
          <w:rFonts w:ascii="宋体" w:hAnsi="宋体" w:eastAsia="宋体" w:cs="宋体"/>
          <w:b/>
          <w:bCs/>
          <w:spacing w:val="18"/>
          <w:sz w:val="31"/>
          <w:szCs w:val="31"/>
        </w:rPr>
        <w:t>放射工作人员放射</w:t>
      </w:r>
      <w:r>
        <w:rPr>
          <w:rFonts w:ascii="宋体" w:hAnsi="宋体" w:eastAsia="宋体" w:cs="宋体"/>
          <w:spacing w:val="-79"/>
          <w:sz w:val="31"/>
          <w:szCs w:val="31"/>
        </w:rPr>
        <w:t xml:space="preserve"> </w:t>
      </w:r>
      <w:r>
        <w:rPr>
          <w:rFonts w:ascii="宋体" w:hAnsi="宋体" w:eastAsia="宋体" w:cs="宋体"/>
          <w:b/>
          <w:bCs/>
          <w:spacing w:val="18"/>
          <w:sz w:val="31"/>
          <w:szCs w:val="31"/>
        </w:rPr>
        <w:t>防护</w:t>
      </w:r>
      <w:r>
        <w:rPr>
          <w:rFonts w:ascii="宋体" w:hAnsi="宋体" w:eastAsia="宋体" w:cs="宋体"/>
          <w:spacing w:val="-79"/>
          <w:sz w:val="31"/>
          <w:szCs w:val="31"/>
        </w:rPr>
        <w:t xml:space="preserve"> </w:t>
      </w:r>
      <w:r>
        <w:rPr>
          <w:rFonts w:ascii="宋体" w:hAnsi="宋体" w:eastAsia="宋体" w:cs="宋体"/>
          <w:b/>
          <w:bCs/>
          <w:spacing w:val="18"/>
          <w:sz w:val="31"/>
          <w:szCs w:val="31"/>
        </w:rPr>
        <w:t>、</w:t>
      </w:r>
      <w:r>
        <w:rPr>
          <w:rFonts w:ascii="宋体" w:hAnsi="宋体" w:eastAsia="宋体" w:cs="宋体"/>
          <w:spacing w:val="-92"/>
          <w:sz w:val="31"/>
          <w:szCs w:val="31"/>
        </w:rPr>
        <w:t xml:space="preserve"> </w:t>
      </w:r>
      <w:r>
        <w:rPr>
          <w:rFonts w:ascii="宋体" w:hAnsi="宋体" w:eastAsia="宋体" w:cs="宋体"/>
          <w:b/>
          <w:bCs/>
          <w:spacing w:val="18"/>
          <w:sz w:val="31"/>
          <w:szCs w:val="31"/>
        </w:rPr>
        <w:t>法律法规知识培训证明</w:t>
      </w:r>
    </w:p>
    <w:p>
      <w:pPr>
        <w:pStyle w:val="2"/>
        <w:spacing w:line="264" w:lineRule="auto"/>
      </w:pPr>
    </w:p>
    <w:p>
      <w:pPr>
        <w:pStyle w:val="2"/>
        <w:spacing w:line="264" w:lineRule="auto"/>
      </w:pPr>
    </w:p>
    <w:p>
      <w:pPr>
        <w:pStyle w:val="2"/>
        <w:spacing w:line="264" w:lineRule="auto"/>
      </w:pPr>
    </w:p>
    <w:p>
      <w:pPr>
        <w:spacing w:before="91" w:line="316" w:lineRule="auto"/>
        <w:ind w:left="25" w:right="13" w:firstLine="528"/>
        <w:rPr>
          <w:rFonts w:ascii="宋体" w:hAnsi="宋体" w:eastAsia="宋体" w:cs="宋体"/>
          <w:sz w:val="28"/>
          <w:szCs w:val="28"/>
        </w:rPr>
      </w:pPr>
      <w:r>
        <w:rPr>
          <w:rFonts w:ascii="Times New Roman" w:hAnsi="Times New Roman" w:eastAsia="Times New Roman" w:cs="Times New Roman"/>
          <w:spacing w:val="-6"/>
          <w:sz w:val="28"/>
          <w:szCs w:val="28"/>
        </w:rPr>
        <w:t>XX</w:t>
      </w:r>
      <w:r>
        <w:rPr>
          <w:rFonts w:ascii="Times New Roman" w:hAnsi="Times New Roman" w:eastAsia="Times New Roman" w:cs="Times New Roman"/>
          <w:spacing w:val="25"/>
          <w:w w:val="101"/>
          <w:sz w:val="28"/>
          <w:szCs w:val="28"/>
        </w:rPr>
        <w:t xml:space="preserve"> </w:t>
      </w:r>
      <w:r>
        <w:rPr>
          <w:rFonts w:ascii="宋体" w:hAnsi="宋体" w:eastAsia="宋体" w:cs="宋体"/>
          <w:spacing w:val="-6"/>
          <w:sz w:val="28"/>
          <w:szCs w:val="28"/>
        </w:rPr>
        <w:t xml:space="preserve">医院 </w:t>
      </w:r>
      <w:r>
        <w:rPr>
          <w:rFonts w:ascii="Times New Roman" w:hAnsi="Times New Roman" w:eastAsia="Times New Roman" w:cs="Times New Roman"/>
          <w:spacing w:val="-6"/>
          <w:sz w:val="28"/>
          <w:szCs w:val="28"/>
        </w:rPr>
        <w:t xml:space="preserve">X </w:t>
      </w:r>
      <w:r>
        <w:rPr>
          <w:rFonts w:ascii="宋体" w:hAnsi="宋体" w:eastAsia="宋体" w:cs="宋体"/>
          <w:spacing w:val="-6"/>
          <w:sz w:val="28"/>
          <w:szCs w:val="28"/>
        </w:rPr>
        <w:t>名在岗放射工作人员经“放射工作人员培训</w:t>
      </w:r>
      <w:r>
        <w:rPr>
          <w:rFonts w:ascii="宋体" w:hAnsi="宋体" w:eastAsia="宋体" w:cs="宋体"/>
          <w:spacing w:val="-7"/>
          <w:sz w:val="28"/>
          <w:szCs w:val="28"/>
        </w:rPr>
        <w:t>班</w:t>
      </w:r>
      <w:r>
        <w:rPr>
          <w:rFonts w:ascii="宋体" w:hAnsi="宋体" w:eastAsia="宋体" w:cs="宋体"/>
          <w:spacing w:val="-103"/>
          <w:sz w:val="28"/>
          <w:szCs w:val="28"/>
        </w:rPr>
        <w:t xml:space="preserve"> </w:t>
      </w:r>
      <w:r>
        <w:rPr>
          <w:rFonts w:ascii="宋体" w:hAnsi="宋体" w:eastAsia="宋体" w:cs="宋体"/>
          <w:spacing w:val="-7"/>
          <w:sz w:val="28"/>
          <w:szCs w:val="28"/>
        </w:rPr>
        <w:t>”培训</w:t>
      </w:r>
      <w:r>
        <w:rPr>
          <w:rFonts w:ascii="宋体" w:hAnsi="宋体" w:eastAsia="宋体" w:cs="宋体"/>
          <w:sz w:val="28"/>
          <w:szCs w:val="28"/>
        </w:rPr>
        <w:t xml:space="preserve"> </w:t>
      </w:r>
      <w:r>
        <w:rPr>
          <w:rFonts w:ascii="宋体" w:hAnsi="宋体" w:eastAsia="宋体" w:cs="宋体"/>
          <w:spacing w:val="-1"/>
          <w:sz w:val="28"/>
          <w:szCs w:val="28"/>
        </w:rPr>
        <w:t>考核，合格人员名单如下：</w:t>
      </w:r>
    </w:p>
    <w:p>
      <w:pPr>
        <w:pStyle w:val="2"/>
        <w:spacing w:line="273" w:lineRule="auto"/>
      </w:pPr>
    </w:p>
    <w:p>
      <w:pPr>
        <w:pStyle w:val="2"/>
        <w:spacing w:line="273" w:lineRule="auto"/>
      </w:pPr>
    </w:p>
    <w:p>
      <w:pPr>
        <w:spacing w:before="97" w:line="179" w:lineRule="auto"/>
        <w:ind w:left="448"/>
        <w:rPr>
          <w:rFonts w:ascii="仿宋" w:hAnsi="仿宋" w:eastAsia="仿宋" w:cs="仿宋"/>
          <w:sz w:val="30"/>
          <w:szCs w:val="30"/>
        </w:rPr>
      </w:pPr>
      <w:r>
        <w:rPr>
          <w:rFonts w:ascii="仿宋" w:hAnsi="仿宋" w:eastAsia="仿宋" w:cs="仿宋"/>
          <w:spacing w:val="-3"/>
          <w:sz w:val="30"/>
          <w:szCs w:val="30"/>
        </w:rPr>
        <w:t>XX</w:t>
      </w:r>
      <w:r>
        <w:rPr>
          <w:rFonts w:ascii="仿宋" w:hAnsi="仿宋" w:eastAsia="仿宋" w:cs="仿宋"/>
          <w:spacing w:val="11"/>
          <w:sz w:val="30"/>
          <w:szCs w:val="30"/>
        </w:rPr>
        <w:t xml:space="preserve">         </w:t>
      </w:r>
      <w:r>
        <w:rPr>
          <w:rFonts w:ascii="仿宋" w:hAnsi="仿宋" w:eastAsia="仿宋" w:cs="仿宋"/>
          <w:spacing w:val="-3"/>
          <w:sz w:val="30"/>
          <w:szCs w:val="30"/>
        </w:rPr>
        <w:t>XX</w:t>
      </w:r>
      <w:r>
        <w:rPr>
          <w:rFonts w:ascii="仿宋" w:hAnsi="仿宋" w:eastAsia="仿宋" w:cs="仿宋"/>
          <w:spacing w:val="3"/>
          <w:sz w:val="30"/>
          <w:szCs w:val="30"/>
        </w:rPr>
        <w:t xml:space="preserve">         </w:t>
      </w:r>
      <w:r>
        <w:rPr>
          <w:rFonts w:ascii="仿宋" w:hAnsi="仿宋" w:eastAsia="仿宋" w:cs="仿宋"/>
          <w:spacing w:val="-3"/>
          <w:sz w:val="30"/>
          <w:szCs w:val="30"/>
        </w:rPr>
        <w:t>XXX</w:t>
      </w:r>
      <w:r>
        <w:rPr>
          <w:rFonts w:ascii="仿宋" w:hAnsi="仿宋" w:eastAsia="仿宋" w:cs="仿宋"/>
          <w:spacing w:val="9"/>
          <w:sz w:val="30"/>
          <w:szCs w:val="30"/>
        </w:rPr>
        <w:t xml:space="preserve">      </w:t>
      </w:r>
      <w:r>
        <w:rPr>
          <w:rFonts w:ascii="仿宋" w:hAnsi="仿宋" w:eastAsia="仿宋" w:cs="仿宋"/>
          <w:spacing w:val="-3"/>
          <w:sz w:val="30"/>
          <w:szCs w:val="30"/>
        </w:rPr>
        <w:t>XXX</w:t>
      </w: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spacing w:before="91" w:line="220" w:lineRule="auto"/>
        <w:ind w:left="6607"/>
        <w:rPr>
          <w:rFonts w:ascii="宋体" w:hAnsi="宋体" w:eastAsia="宋体" w:cs="宋体"/>
          <w:sz w:val="28"/>
          <w:szCs w:val="28"/>
        </w:rPr>
      </w:pPr>
      <w:r>
        <w:rPr>
          <w:rFonts w:ascii="宋体" w:hAnsi="宋体" w:eastAsia="宋体" w:cs="宋体"/>
          <w:spacing w:val="-10"/>
          <w:sz w:val="28"/>
          <w:szCs w:val="28"/>
        </w:rPr>
        <w:t>年</w:t>
      </w:r>
      <w:r>
        <w:rPr>
          <w:rFonts w:ascii="宋体" w:hAnsi="宋体" w:eastAsia="宋体" w:cs="宋体"/>
          <w:spacing w:val="8"/>
          <w:sz w:val="28"/>
          <w:szCs w:val="28"/>
        </w:rPr>
        <w:t xml:space="preserve">  </w:t>
      </w:r>
      <w:r>
        <w:rPr>
          <w:rFonts w:ascii="宋体" w:hAnsi="宋体" w:eastAsia="宋体" w:cs="宋体"/>
          <w:spacing w:val="-10"/>
          <w:sz w:val="28"/>
          <w:szCs w:val="28"/>
        </w:rPr>
        <w:t>月</w:t>
      </w:r>
      <w:r>
        <w:rPr>
          <w:rFonts w:ascii="宋体" w:hAnsi="宋体" w:eastAsia="宋体" w:cs="宋体"/>
          <w:spacing w:val="29"/>
          <w:sz w:val="28"/>
          <w:szCs w:val="28"/>
        </w:rPr>
        <w:t xml:space="preserve">  </w:t>
      </w:r>
      <w:r>
        <w:rPr>
          <w:rFonts w:ascii="宋体" w:hAnsi="宋体" w:eastAsia="宋体" w:cs="宋体"/>
          <w:spacing w:val="-10"/>
          <w:sz w:val="28"/>
          <w:szCs w:val="28"/>
        </w:rPr>
        <w:t>日</w:t>
      </w:r>
    </w:p>
    <w:p>
      <w:pPr>
        <w:spacing w:line="220" w:lineRule="auto"/>
        <w:rPr>
          <w:rFonts w:ascii="宋体" w:hAnsi="宋体" w:eastAsia="宋体" w:cs="宋体"/>
          <w:sz w:val="28"/>
          <w:szCs w:val="28"/>
        </w:rPr>
        <w:sectPr>
          <w:footerReference r:id="rId238" w:type="default"/>
          <w:pgSz w:w="11906" w:h="16838"/>
          <w:pgMar w:top="400" w:right="1785" w:bottom="693" w:left="1785" w:header="0" w:footer="379" w:gutter="0"/>
          <w:pgNumType w:fmt="decimal"/>
          <w:cols w:space="720" w:num="1"/>
        </w:sectPr>
      </w:pPr>
    </w:p>
    <w:p>
      <w:pPr>
        <w:pStyle w:val="2"/>
        <w:spacing w:line="268" w:lineRule="auto"/>
      </w:pPr>
    </w:p>
    <w:p>
      <w:pPr>
        <w:pStyle w:val="2"/>
        <w:spacing w:line="268" w:lineRule="auto"/>
      </w:pPr>
    </w:p>
    <w:p>
      <w:pPr>
        <w:pStyle w:val="2"/>
        <w:spacing w:line="268" w:lineRule="auto"/>
      </w:pPr>
    </w:p>
    <w:p>
      <w:pPr>
        <w:pStyle w:val="2"/>
        <w:spacing w:line="268" w:lineRule="auto"/>
      </w:pPr>
    </w:p>
    <w:p>
      <w:pPr>
        <w:spacing w:before="166" w:line="237" w:lineRule="auto"/>
        <w:ind w:left="1531"/>
        <w:outlineLvl w:val="1"/>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9"/>
          <w:sz w:val="43"/>
          <w:szCs w:val="43"/>
        </w:rPr>
        <w:t>职业健康检查合格证明材料</w:t>
      </w:r>
    </w:p>
    <w:p>
      <w:pPr>
        <w:spacing w:before="192" w:line="10670" w:lineRule="exact"/>
        <w:ind w:firstLine="1694"/>
      </w:pPr>
      <w:r>
        <w:rPr>
          <w:position w:val="-213"/>
        </w:rPr>
        <w:drawing>
          <wp:inline distT="0" distB="0" distL="0" distR="0">
            <wp:extent cx="3129915" cy="6775450"/>
            <wp:effectExtent l="0" t="0" r="0" b="0"/>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341"/>
                    <a:stretch>
                      <a:fillRect/>
                    </a:stretch>
                  </pic:blipFill>
                  <pic:spPr>
                    <a:xfrm>
                      <a:off x="0" y="0"/>
                      <a:ext cx="3130295" cy="6775704"/>
                    </a:xfrm>
                    <a:prstGeom prst="rect">
                      <a:avLst/>
                    </a:prstGeom>
                  </pic:spPr>
                </pic:pic>
              </a:graphicData>
            </a:graphic>
          </wp:inline>
        </w:drawing>
      </w:r>
    </w:p>
    <w:p>
      <w:pPr>
        <w:spacing w:line="10670" w:lineRule="exact"/>
        <w:sectPr>
          <w:footerReference r:id="rId239" w:type="default"/>
          <w:pgSz w:w="11906" w:h="16838"/>
          <w:pgMar w:top="400" w:right="1785" w:bottom="693" w:left="1785" w:header="0" w:footer="381" w:gutter="0"/>
          <w:pgNumType w:fmt="decimal"/>
          <w:cols w:space="720" w:num="1"/>
        </w:sectPr>
      </w:pPr>
    </w:p>
    <w:p>
      <w:pPr>
        <w:pStyle w:val="2"/>
        <w:spacing w:line="244" w:lineRule="auto"/>
      </w:pPr>
    </w:p>
    <w:p>
      <w:pPr>
        <w:pStyle w:val="2"/>
        <w:spacing w:line="244" w:lineRule="auto"/>
      </w:pPr>
    </w:p>
    <w:p>
      <w:pPr>
        <w:pStyle w:val="2"/>
        <w:spacing w:line="244" w:lineRule="auto"/>
      </w:pPr>
    </w:p>
    <w:p>
      <w:pPr>
        <w:pStyle w:val="2"/>
        <w:spacing w:line="245" w:lineRule="auto"/>
      </w:pPr>
    </w:p>
    <w:p>
      <w:pPr>
        <w:spacing w:before="120" w:line="228" w:lineRule="auto"/>
        <w:ind w:left="2683"/>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职业病鉴定办事流程图（流程图  27）</w:t>
      </w:r>
    </w:p>
    <w:p>
      <w:pPr>
        <w:pStyle w:val="2"/>
        <w:spacing w:line="258" w:lineRule="auto"/>
      </w:pPr>
    </w:p>
    <w:p>
      <w:pPr>
        <w:pStyle w:val="2"/>
        <w:spacing w:line="259" w:lineRule="auto"/>
      </w:pPr>
    </w:p>
    <w:p>
      <w:pPr>
        <w:pStyle w:val="2"/>
        <w:spacing w:line="259" w:lineRule="auto"/>
      </w:pPr>
    </w:p>
    <w:p>
      <w:pPr>
        <w:spacing w:before="78" w:line="231" w:lineRule="auto"/>
        <w:ind w:left="3112" w:right="3440" w:firstLine="33"/>
        <w:jc w:val="both"/>
        <w:rPr>
          <w:rFonts w:ascii="仿宋" w:hAnsi="仿宋" w:eastAsia="仿宋" w:cs="仿宋"/>
          <w:sz w:val="24"/>
          <w:szCs w:val="24"/>
        </w:rPr>
      </w:pPr>
      <w:r>
        <w:pict>
          <v:shape id="_x0000_s2197" o:spid="_x0000_s2197" o:spt="202" type="#_x0000_t202" style="position:absolute;left:0pt;margin-left:412.75pt;margin-top:8.25pt;height:148.9pt;width:106pt;z-index:253260800;mso-width-relative:page;mso-height-relative:page;" filled="f" stroked="f" coordsize="21600,21600">
            <v:path/>
            <v:fill on="f" focussize="0,0"/>
            <v:stroke on="f"/>
            <v:imagedata o:title=""/>
            <o:lock v:ext="edit" aspectratio="f"/>
            <v:textbox inset="0mm,0mm,0mm,0mm">
              <w:txbxContent>
                <w:p>
                  <w:pPr>
                    <w:spacing w:before="19" w:line="214" w:lineRule="auto"/>
                    <w:ind w:left="53"/>
                    <w:rPr>
                      <w:rFonts w:ascii="FangSong_GB2312" w:hAnsi="FangSong_GB2312" w:eastAsia="FangSong_GB2312" w:cs="FangSong_GB2312"/>
                      <w:sz w:val="24"/>
                      <w:szCs w:val="24"/>
                    </w:rPr>
                  </w:pPr>
                  <w:r>
                    <w:rPr>
                      <w:rFonts w:ascii="FangSong_GB2312" w:hAnsi="FangSong_GB2312" w:eastAsia="FangSong_GB2312" w:cs="FangSong_GB2312"/>
                      <w:b/>
                      <w:bCs/>
                      <w:spacing w:val="-12"/>
                      <w:sz w:val="24"/>
                      <w:szCs w:val="24"/>
                    </w:rPr>
                    <w:t>申请材料：</w:t>
                  </w:r>
                </w:p>
                <w:p>
                  <w:pPr>
                    <w:spacing w:before="34" w:line="225" w:lineRule="auto"/>
                    <w:ind w:left="57" w:right="20" w:hanging="23"/>
                    <w:rPr>
                      <w:rFonts w:ascii="仿宋" w:hAnsi="仿宋" w:eastAsia="仿宋" w:cs="仿宋"/>
                      <w:sz w:val="24"/>
                      <w:szCs w:val="24"/>
                    </w:rPr>
                  </w:pPr>
                  <w:r>
                    <w:rPr>
                      <w:rFonts w:ascii="仿宋" w:hAnsi="仿宋" w:eastAsia="仿宋" w:cs="仿宋"/>
                      <w:spacing w:val="16"/>
                      <w:sz w:val="24"/>
                      <w:szCs w:val="24"/>
                    </w:rPr>
                    <w:t>1.职业病诊断鉴定</w:t>
                  </w:r>
                  <w:r>
                    <w:rPr>
                      <w:rFonts w:ascii="仿宋" w:hAnsi="仿宋" w:eastAsia="仿宋" w:cs="仿宋"/>
                      <w:sz w:val="24"/>
                      <w:szCs w:val="24"/>
                    </w:rPr>
                    <w:t xml:space="preserve"> </w:t>
                  </w:r>
                  <w:r>
                    <w:rPr>
                      <w:rFonts w:ascii="仿宋" w:hAnsi="仿宋" w:eastAsia="仿宋" w:cs="仿宋"/>
                      <w:spacing w:val="-20"/>
                      <w:sz w:val="24"/>
                      <w:szCs w:val="24"/>
                    </w:rPr>
                    <w:t>申请书；</w:t>
                  </w:r>
                </w:p>
                <w:p>
                  <w:pPr>
                    <w:spacing w:before="12" w:line="222" w:lineRule="auto"/>
                    <w:ind w:left="35" w:right="20" w:hanging="15"/>
                    <w:rPr>
                      <w:rFonts w:ascii="仿宋" w:hAnsi="仿宋" w:eastAsia="仿宋" w:cs="仿宋"/>
                      <w:sz w:val="24"/>
                      <w:szCs w:val="24"/>
                    </w:rPr>
                  </w:pPr>
                  <w:r>
                    <w:rPr>
                      <w:rFonts w:ascii="仿宋" w:hAnsi="仿宋" w:eastAsia="仿宋" w:cs="仿宋"/>
                      <w:spacing w:val="17"/>
                      <w:sz w:val="24"/>
                      <w:szCs w:val="24"/>
                    </w:rPr>
                    <w:t>2.职业病诊断证明</w:t>
                  </w:r>
                  <w:r>
                    <w:rPr>
                      <w:rFonts w:ascii="仿宋" w:hAnsi="仿宋" w:eastAsia="仿宋" w:cs="仿宋"/>
                      <w:spacing w:val="5"/>
                      <w:sz w:val="24"/>
                      <w:szCs w:val="24"/>
                    </w:rPr>
                    <w:t xml:space="preserve"> </w:t>
                  </w:r>
                  <w:r>
                    <w:rPr>
                      <w:rFonts w:ascii="仿宋" w:hAnsi="仿宋" w:eastAsia="仿宋" w:cs="仿宋"/>
                      <w:spacing w:val="-20"/>
                      <w:sz w:val="24"/>
                      <w:szCs w:val="24"/>
                    </w:rPr>
                    <w:t>书；</w:t>
                  </w:r>
                </w:p>
                <w:p>
                  <w:pPr>
                    <w:spacing w:line="223" w:lineRule="auto"/>
                    <w:ind w:left="22" w:right="20" w:firstLine="441"/>
                    <w:jc w:val="both"/>
                    <w:rPr>
                      <w:rFonts w:ascii="仿宋" w:hAnsi="仿宋" w:eastAsia="仿宋" w:cs="仿宋"/>
                      <w:sz w:val="20"/>
                      <w:szCs w:val="20"/>
                    </w:rPr>
                  </w:pPr>
                  <w:r>
                    <w:rPr>
                      <w:rFonts w:ascii="仿宋" w:hAnsi="仿宋" w:eastAsia="仿宋" w:cs="仿宋"/>
                      <w:spacing w:val="33"/>
                      <w:sz w:val="20"/>
                      <w:szCs w:val="20"/>
                    </w:rPr>
                    <w:t>以上材料的电子</w:t>
                  </w:r>
                  <w:r>
                    <w:rPr>
                      <w:rFonts w:ascii="仿宋" w:hAnsi="仿宋" w:eastAsia="仿宋" w:cs="仿宋"/>
                      <w:spacing w:val="3"/>
                      <w:sz w:val="20"/>
                      <w:szCs w:val="20"/>
                    </w:rPr>
                    <w:t xml:space="preserve"> </w:t>
                  </w:r>
                  <w:r>
                    <w:rPr>
                      <w:rFonts w:ascii="仿宋" w:hAnsi="仿宋" w:eastAsia="仿宋" w:cs="仿宋"/>
                      <w:spacing w:val="7"/>
                      <w:sz w:val="20"/>
                      <w:szCs w:val="20"/>
                    </w:rPr>
                    <w:t>表格和模板可在“遂宁</w:t>
                  </w:r>
                  <w:r>
                    <w:rPr>
                      <w:rFonts w:ascii="仿宋" w:hAnsi="仿宋" w:eastAsia="仿宋" w:cs="仿宋"/>
                      <w:spacing w:val="3"/>
                      <w:sz w:val="20"/>
                      <w:szCs w:val="20"/>
                    </w:rPr>
                    <w:t xml:space="preserve"> </w:t>
                  </w:r>
                  <w:r>
                    <w:rPr>
                      <w:rFonts w:ascii="仿宋" w:hAnsi="仿宋" w:eastAsia="仿宋" w:cs="仿宋"/>
                      <w:spacing w:val="4"/>
                      <w:sz w:val="20"/>
                      <w:szCs w:val="20"/>
                    </w:rPr>
                    <w:t>市卫生健康委官网</w:t>
                  </w:r>
                  <w:r>
                    <w:rPr>
                      <w:rFonts w:ascii="仿宋" w:hAnsi="仿宋" w:eastAsia="仿宋" w:cs="仿宋"/>
                      <w:spacing w:val="-65"/>
                      <w:sz w:val="20"/>
                      <w:szCs w:val="20"/>
                    </w:rPr>
                    <w:t xml:space="preserve"> </w:t>
                  </w:r>
                  <w:r>
                    <w:rPr>
                      <w:rFonts w:ascii="仿宋" w:hAnsi="仿宋" w:eastAsia="仿宋" w:cs="仿宋"/>
                      <w:spacing w:val="4"/>
                      <w:sz w:val="20"/>
                      <w:szCs w:val="20"/>
                    </w:rPr>
                    <w:t>”下</w:t>
                  </w:r>
                  <w:r>
                    <w:rPr>
                      <w:rFonts w:ascii="仿宋" w:hAnsi="仿宋" w:eastAsia="仿宋" w:cs="仿宋"/>
                      <w:sz w:val="20"/>
                      <w:szCs w:val="20"/>
                    </w:rPr>
                    <w:t xml:space="preserve"> </w:t>
                  </w:r>
                  <w:r>
                    <w:rPr>
                      <w:rFonts w:ascii="仿宋" w:hAnsi="仿宋" w:eastAsia="仿宋" w:cs="仿宋"/>
                      <w:spacing w:val="7"/>
                      <w:sz w:val="20"/>
                      <w:szCs w:val="20"/>
                    </w:rPr>
                    <w:t>载，或到市卫生健康委</w:t>
                  </w:r>
                  <w:r>
                    <w:rPr>
                      <w:rFonts w:ascii="仿宋" w:hAnsi="仿宋" w:eastAsia="仿宋" w:cs="仿宋"/>
                      <w:spacing w:val="3"/>
                      <w:sz w:val="20"/>
                      <w:szCs w:val="20"/>
                    </w:rPr>
                    <w:t xml:space="preserve"> </w:t>
                  </w:r>
                  <w:r>
                    <w:rPr>
                      <w:rFonts w:ascii="仿宋" w:hAnsi="仿宋" w:eastAsia="仿宋" w:cs="仿宋"/>
                      <w:spacing w:val="30"/>
                      <w:sz w:val="20"/>
                      <w:szCs w:val="20"/>
                    </w:rPr>
                    <w:t>综合监督与职业健康</w:t>
                  </w:r>
                  <w:r>
                    <w:rPr>
                      <w:rFonts w:ascii="仿宋" w:hAnsi="仿宋" w:eastAsia="仿宋" w:cs="仿宋"/>
                      <w:spacing w:val="5"/>
                      <w:sz w:val="20"/>
                      <w:szCs w:val="20"/>
                    </w:rPr>
                    <w:t xml:space="preserve"> 科领取</w:t>
                  </w:r>
                </w:p>
              </w:txbxContent>
            </v:textbox>
          </v:shape>
        </w:pict>
      </w:r>
      <w:r>
        <w:drawing>
          <wp:anchor distT="0" distB="0" distL="0" distR="0" simplePos="0" relativeHeight="253259776" behindDoc="1" locked="0" layoutInCell="1" allowOverlap="1">
            <wp:simplePos x="0" y="0"/>
            <wp:positionH relativeFrom="column">
              <wp:posOffset>0</wp:posOffset>
            </wp:positionH>
            <wp:positionV relativeFrom="paragraph">
              <wp:posOffset>-27305</wp:posOffset>
            </wp:positionV>
            <wp:extent cx="6679565" cy="4174490"/>
            <wp:effectExtent l="0" t="0" r="0" b="0"/>
            <wp:wrapNone/>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342"/>
                    <a:stretch>
                      <a:fillRect/>
                    </a:stretch>
                  </pic:blipFill>
                  <pic:spPr>
                    <a:xfrm>
                      <a:off x="0" y="0"/>
                      <a:ext cx="6679882" cy="4174490"/>
                    </a:xfrm>
                    <a:prstGeom prst="rect">
                      <a:avLst/>
                    </a:prstGeom>
                  </pic:spPr>
                </pic:pic>
              </a:graphicData>
            </a:graphic>
          </wp:anchor>
        </w:drawing>
      </w:r>
      <w:r>
        <w:rPr>
          <w:rFonts w:ascii="仿宋" w:hAnsi="仿宋" w:eastAsia="仿宋" w:cs="仿宋"/>
          <w:spacing w:val="5"/>
          <w:sz w:val="24"/>
          <w:szCs w:val="24"/>
        </w:rPr>
        <w:t>申请人对遂宁市辖区内的职业病诊断</w:t>
      </w:r>
      <w:r>
        <w:rPr>
          <w:rFonts w:ascii="仿宋" w:hAnsi="仿宋" w:eastAsia="仿宋" w:cs="仿宋"/>
          <w:spacing w:val="10"/>
          <w:sz w:val="24"/>
          <w:szCs w:val="24"/>
        </w:rPr>
        <w:t xml:space="preserve"> </w:t>
      </w:r>
      <w:r>
        <w:rPr>
          <w:rFonts w:ascii="仿宋" w:hAnsi="仿宋" w:eastAsia="仿宋" w:cs="仿宋"/>
          <w:spacing w:val="-7"/>
          <w:sz w:val="24"/>
          <w:szCs w:val="24"/>
        </w:rPr>
        <w:t>机构作出的职业病诊断结论有异议，向</w:t>
      </w:r>
      <w:r>
        <w:rPr>
          <w:rFonts w:ascii="仿宋" w:hAnsi="仿宋" w:eastAsia="仿宋" w:cs="仿宋"/>
          <w:spacing w:val="3"/>
          <w:sz w:val="24"/>
          <w:szCs w:val="24"/>
        </w:rPr>
        <w:t xml:space="preserve"> </w:t>
      </w:r>
      <w:r>
        <w:rPr>
          <w:rFonts w:ascii="仿宋" w:hAnsi="仿宋" w:eastAsia="仿宋" w:cs="仿宋"/>
          <w:spacing w:val="-7"/>
          <w:sz w:val="24"/>
          <w:szCs w:val="24"/>
        </w:rPr>
        <w:t>遂宁市卫生健康委提出鉴定申请（该事</w:t>
      </w:r>
      <w:r>
        <w:rPr>
          <w:rFonts w:ascii="仿宋" w:hAnsi="仿宋" w:eastAsia="仿宋" w:cs="仿宋"/>
          <w:spacing w:val="3"/>
          <w:sz w:val="24"/>
          <w:szCs w:val="24"/>
        </w:rPr>
        <w:t xml:space="preserve"> </w:t>
      </w:r>
      <w:r>
        <w:rPr>
          <w:rFonts w:ascii="仿宋" w:hAnsi="仿宋" w:eastAsia="仿宋" w:cs="仿宋"/>
          <w:spacing w:val="-4"/>
          <w:sz w:val="24"/>
          <w:szCs w:val="24"/>
        </w:rPr>
        <w:t>项只支持线下办理）</w:t>
      </w: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4" w:lineRule="auto"/>
      </w:pPr>
    </w:p>
    <w:p>
      <w:pPr>
        <w:pStyle w:val="2"/>
        <w:spacing w:line="254" w:lineRule="auto"/>
      </w:pPr>
    </w:p>
    <w:p>
      <w:pPr>
        <w:spacing w:before="78" w:line="222" w:lineRule="auto"/>
        <w:ind w:left="3477"/>
        <w:rPr>
          <w:rFonts w:ascii="仿宋" w:hAnsi="仿宋" w:eastAsia="仿宋" w:cs="仿宋"/>
          <w:sz w:val="24"/>
          <w:szCs w:val="24"/>
        </w:rPr>
      </w:pPr>
      <w:r>
        <w:pict>
          <v:shape id="_x0000_s2198" o:spid="_x0000_s2198" o:spt="202" type="#_x0000_t202" style="position:absolute;left:0pt;margin-left:8pt;margin-top:-9.15pt;height:46.35pt;width:105.65pt;z-index:253261824;mso-width-relative:page;mso-height-relative:page;" filled="f" stroked="f" coordsize="21600,21600">
            <v:path/>
            <v:fill on="f" focussize="0,0"/>
            <v:stroke on="f"/>
            <v:imagedata o:title=""/>
            <o:lock v:ext="edit" aspectratio="f"/>
            <v:textbox inset="0mm,0mm,0mm,0mm">
              <w:txbxContent>
                <w:p>
                  <w:pPr>
                    <w:spacing w:before="20" w:line="222" w:lineRule="auto"/>
                    <w:ind w:left="20"/>
                    <w:rPr>
                      <w:rFonts w:ascii="仿宋" w:hAnsi="仿宋" w:eastAsia="仿宋" w:cs="仿宋"/>
                      <w:sz w:val="24"/>
                      <w:szCs w:val="24"/>
                    </w:rPr>
                  </w:pPr>
                  <w:r>
                    <w:rPr>
                      <w:rFonts w:ascii="仿宋" w:hAnsi="仿宋" w:eastAsia="仿宋" w:cs="仿宋"/>
                      <w:spacing w:val="-10"/>
                      <w:sz w:val="24"/>
                      <w:szCs w:val="24"/>
                    </w:rPr>
                    <w:t>要件不全，不予受理</w:t>
                  </w:r>
                </w:p>
                <w:p>
                  <w:pPr>
                    <w:spacing w:before="11" w:line="220" w:lineRule="auto"/>
                    <w:ind w:left="106"/>
                    <w:rPr>
                      <w:rFonts w:ascii="仿宋" w:hAnsi="仿宋" w:eastAsia="仿宋" w:cs="仿宋"/>
                      <w:sz w:val="24"/>
                      <w:szCs w:val="24"/>
                    </w:rPr>
                  </w:pPr>
                  <w:r>
                    <w:rPr>
                      <w:rFonts w:ascii="仿宋" w:hAnsi="仿宋" w:eastAsia="仿宋" w:cs="仿宋"/>
                      <w:spacing w:val="-3"/>
                      <w:sz w:val="24"/>
                      <w:szCs w:val="24"/>
                    </w:rPr>
                    <w:t>（一次性告知补正</w:t>
                  </w:r>
                </w:p>
                <w:p>
                  <w:pPr>
                    <w:spacing w:before="13" w:line="220" w:lineRule="auto"/>
                    <w:ind w:left="713"/>
                    <w:rPr>
                      <w:rFonts w:ascii="仿宋" w:hAnsi="仿宋" w:eastAsia="仿宋" w:cs="仿宋"/>
                      <w:sz w:val="24"/>
                      <w:szCs w:val="24"/>
                    </w:rPr>
                  </w:pPr>
                  <w:r>
                    <w:rPr>
                      <w:rFonts w:ascii="仿宋" w:hAnsi="仿宋" w:eastAsia="仿宋" w:cs="仿宋"/>
                      <w:spacing w:val="-11"/>
                      <w:sz w:val="24"/>
                      <w:szCs w:val="24"/>
                    </w:rPr>
                    <w:t>资料）</w:t>
                  </w:r>
                </w:p>
              </w:txbxContent>
            </v:textbox>
          </v:shape>
        </w:pict>
      </w:r>
      <w:r>
        <w:rPr>
          <w:rFonts w:ascii="仿宋" w:hAnsi="仿宋" w:eastAsia="仿宋" w:cs="仿宋"/>
          <w:spacing w:val="-2"/>
          <w:sz w:val="24"/>
          <w:szCs w:val="24"/>
        </w:rPr>
        <w:t>市卫生健康委审核，出具受理</w:t>
      </w:r>
    </w:p>
    <w:p>
      <w:pPr>
        <w:spacing w:before="12" w:line="220" w:lineRule="auto"/>
        <w:ind w:left="3746"/>
        <w:rPr>
          <w:rFonts w:ascii="仿宋" w:hAnsi="仿宋" w:eastAsia="仿宋" w:cs="仿宋"/>
          <w:sz w:val="24"/>
          <w:szCs w:val="24"/>
        </w:rPr>
      </w:pPr>
      <w:r>
        <w:rPr>
          <w:rFonts w:ascii="仿宋" w:hAnsi="仿宋" w:eastAsia="仿宋" w:cs="仿宋"/>
          <w:spacing w:val="-5"/>
          <w:sz w:val="24"/>
          <w:szCs w:val="24"/>
        </w:rPr>
        <w:t>通知书（1</w:t>
      </w:r>
      <w:r>
        <w:rPr>
          <w:rFonts w:ascii="仿宋" w:hAnsi="仿宋" w:eastAsia="仿宋" w:cs="仿宋"/>
          <w:spacing w:val="-42"/>
          <w:sz w:val="24"/>
          <w:szCs w:val="24"/>
        </w:rPr>
        <w:t xml:space="preserve"> </w:t>
      </w:r>
      <w:r>
        <w:rPr>
          <w:rFonts w:ascii="仿宋" w:hAnsi="仿宋" w:eastAsia="仿宋" w:cs="仿宋"/>
          <w:spacing w:val="-5"/>
          <w:sz w:val="24"/>
          <w:szCs w:val="24"/>
        </w:rPr>
        <w:t>个工作日内）</w:t>
      </w:r>
    </w:p>
    <w:p>
      <w:pPr>
        <w:pStyle w:val="2"/>
        <w:spacing w:line="269" w:lineRule="auto"/>
      </w:pPr>
    </w:p>
    <w:p>
      <w:pPr>
        <w:pStyle w:val="2"/>
        <w:spacing w:line="269" w:lineRule="auto"/>
      </w:pPr>
    </w:p>
    <w:p>
      <w:pPr>
        <w:pStyle w:val="2"/>
        <w:spacing w:line="270" w:lineRule="auto"/>
      </w:pPr>
    </w:p>
    <w:p>
      <w:pPr>
        <w:pStyle w:val="2"/>
        <w:spacing w:line="270" w:lineRule="auto"/>
      </w:pPr>
    </w:p>
    <w:p>
      <w:pPr>
        <w:pStyle w:val="2"/>
        <w:spacing w:line="270" w:lineRule="auto"/>
      </w:pPr>
    </w:p>
    <w:p>
      <w:pPr>
        <w:spacing w:before="78" w:line="220" w:lineRule="auto"/>
        <w:ind w:left="2768"/>
        <w:rPr>
          <w:rFonts w:ascii="仿宋" w:hAnsi="仿宋" w:eastAsia="仿宋" w:cs="仿宋"/>
          <w:sz w:val="24"/>
          <w:szCs w:val="24"/>
        </w:rPr>
      </w:pPr>
      <w:r>
        <w:rPr>
          <w:rFonts w:ascii="仿宋" w:hAnsi="仿宋" w:eastAsia="仿宋" w:cs="仿宋"/>
          <w:spacing w:val="-5"/>
          <w:sz w:val="24"/>
          <w:szCs w:val="24"/>
        </w:rPr>
        <w:t>组织鉴定并形成鉴定结论，出具职业病诊断鉴</w:t>
      </w:r>
    </w:p>
    <w:p>
      <w:pPr>
        <w:spacing w:before="14" w:line="219" w:lineRule="auto"/>
        <w:ind w:left="2772"/>
        <w:rPr>
          <w:rFonts w:ascii="仿宋" w:hAnsi="仿宋" w:eastAsia="仿宋" w:cs="仿宋"/>
          <w:sz w:val="24"/>
          <w:szCs w:val="24"/>
        </w:rPr>
      </w:pPr>
      <w:r>
        <w:rPr>
          <w:rFonts w:ascii="仿宋" w:hAnsi="仿宋" w:eastAsia="仿宋" w:cs="仿宋"/>
          <w:spacing w:val="-5"/>
          <w:sz w:val="24"/>
          <w:szCs w:val="24"/>
        </w:rPr>
        <w:t>定书，向申请人送达，同步送达申请人所在的</w:t>
      </w:r>
    </w:p>
    <w:p>
      <w:pPr>
        <w:spacing w:before="16" w:line="219" w:lineRule="auto"/>
        <w:ind w:left="2767"/>
        <w:rPr>
          <w:rFonts w:ascii="仿宋" w:hAnsi="仿宋" w:eastAsia="仿宋" w:cs="仿宋"/>
          <w:sz w:val="24"/>
          <w:szCs w:val="24"/>
        </w:rPr>
      </w:pPr>
      <w:r>
        <w:rPr>
          <w:rFonts w:ascii="仿宋" w:hAnsi="仿宋" w:eastAsia="仿宋" w:cs="仿宋"/>
          <w:spacing w:val="-5"/>
          <w:sz w:val="24"/>
          <w:szCs w:val="24"/>
        </w:rPr>
        <w:t>用人单位、用人单位所在地市级卫生健康主管</w:t>
      </w:r>
    </w:p>
    <w:p>
      <w:pPr>
        <w:spacing w:before="14" w:line="221" w:lineRule="auto"/>
        <w:ind w:left="3183"/>
        <w:rPr>
          <w:rFonts w:ascii="仿宋" w:hAnsi="仿宋" w:eastAsia="仿宋" w:cs="仿宋"/>
          <w:sz w:val="24"/>
          <w:szCs w:val="24"/>
        </w:rPr>
      </w:pPr>
      <w:r>
        <w:rPr>
          <w:rFonts w:ascii="仿宋" w:hAnsi="仿宋" w:eastAsia="仿宋" w:cs="仿宋"/>
          <w:spacing w:val="-4"/>
          <w:sz w:val="24"/>
          <w:szCs w:val="24"/>
        </w:rPr>
        <w:t>部门、原诊断机构各一份（29 日内）</w:t>
      </w: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spacing w:before="1" w:line="184" w:lineRule="auto"/>
        <w:ind w:left="6919" w:leftChars="2508" w:hanging="1652" w:hangingChars="700"/>
        <w:rPr>
          <w:rFonts w:hint="default"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线下办理地址：遂宁市船山区西山北路276号（遂宁市卫生健康委五楼</w:t>
      </w:r>
      <w:r>
        <w:rPr>
          <w:rFonts w:ascii="仿宋" w:hAnsi="仿宋" w:eastAsia="仿宋" w:cs="仿宋"/>
          <w:spacing w:val="-2"/>
          <w:sz w:val="24"/>
          <w:szCs w:val="24"/>
        </w:rPr>
        <w:t>综合监督与职业健康科</w:t>
      </w:r>
      <w:r>
        <w:rPr>
          <w:rFonts w:hint="eastAsia" w:ascii="仿宋" w:hAnsi="仿宋" w:eastAsia="仿宋" w:cs="仿宋"/>
          <w:spacing w:val="-2"/>
          <w:sz w:val="24"/>
          <w:szCs w:val="24"/>
          <w:lang w:val="en-US" w:eastAsia="zh-CN"/>
        </w:rPr>
        <w:t>）</w:t>
      </w:r>
    </w:p>
    <w:p>
      <w:pPr>
        <w:spacing w:before="1" w:line="184" w:lineRule="auto"/>
        <w:ind w:firstLine="5192" w:firstLineChars="2200"/>
        <w:rPr>
          <w:rFonts w:ascii="仿宋" w:hAnsi="仿宋" w:eastAsia="仿宋" w:cs="仿宋"/>
          <w:spacing w:val="-2"/>
          <w:sz w:val="24"/>
          <w:szCs w:val="24"/>
        </w:rPr>
      </w:pPr>
      <w:r>
        <w:rPr>
          <w:rFonts w:ascii="仿宋" w:hAnsi="仿宋" w:eastAsia="仿宋" w:cs="仿宋"/>
          <w:spacing w:val="-2"/>
          <w:sz w:val="24"/>
          <w:szCs w:val="24"/>
        </w:rPr>
        <w:t>业务咨询电话：0825-2655039</w:t>
      </w:r>
    </w:p>
    <w:p>
      <w:pPr>
        <w:spacing w:before="1" w:line="184" w:lineRule="auto"/>
        <w:ind w:firstLine="5192" w:firstLineChars="2200"/>
        <w:rPr>
          <w:rFonts w:ascii="仿宋" w:hAnsi="仿宋" w:eastAsia="仿宋" w:cs="仿宋"/>
          <w:sz w:val="24"/>
          <w:szCs w:val="24"/>
        </w:rPr>
      </w:pPr>
      <w:r>
        <w:rPr>
          <w:rFonts w:ascii="仿宋" w:hAnsi="仿宋" w:eastAsia="仿宋" w:cs="仿宋"/>
          <w:spacing w:val="-2"/>
          <w:sz w:val="24"/>
          <w:szCs w:val="24"/>
        </w:rPr>
        <w:t>法定办理时限：40日</w:t>
      </w:r>
    </w:p>
    <w:p>
      <w:pPr>
        <w:spacing w:line="220" w:lineRule="auto"/>
        <w:ind w:firstLine="5236" w:firstLineChars="2200"/>
        <w:rPr>
          <w:rFonts w:ascii="仿宋" w:hAnsi="仿宋" w:eastAsia="仿宋" w:cs="仿宋"/>
          <w:sz w:val="24"/>
          <w:szCs w:val="24"/>
        </w:rPr>
      </w:pPr>
      <w:r>
        <w:rPr>
          <w:rFonts w:ascii="仿宋" w:hAnsi="仿宋" w:eastAsia="仿宋" w:cs="仿宋"/>
          <w:spacing w:val="-1"/>
          <w:sz w:val="24"/>
          <w:szCs w:val="24"/>
        </w:rPr>
        <w:t>承诺办结时限：30日</w:t>
      </w:r>
    </w:p>
    <w:p>
      <w:pPr>
        <w:spacing w:line="220" w:lineRule="auto"/>
        <w:rPr>
          <w:rFonts w:ascii="仿宋" w:hAnsi="仿宋" w:eastAsia="仿宋" w:cs="仿宋"/>
          <w:sz w:val="24"/>
          <w:szCs w:val="24"/>
        </w:rPr>
        <w:sectPr>
          <w:footerReference r:id="rId240" w:type="default"/>
          <w:pgSz w:w="11906" w:h="16838"/>
          <w:pgMar w:top="400" w:right="753" w:bottom="693" w:left="632" w:header="0" w:footer="379" w:gutter="0"/>
          <w:pgNumType w:fmt="decimal"/>
          <w:cols w:space="720" w:num="1"/>
        </w:sectPr>
      </w:pPr>
    </w:p>
    <w:p>
      <w:pPr>
        <w:pStyle w:val="2"/>
        <w:spacing w:line="252"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spacing w:before="167" w:line="237" w:lineRule="auto"/>
        <w:ind w:left="1973"/>
        <w:outlineLvl w:val="1"/>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9"/>
          <w:sz w:val="43"/>
          <w:szCs w:val="43"/>
        </w:rPr>
        <w:t>职业病诊断鉴定申请书</w:t>
      </w:r>
    </w:p>
    <w:p>
      <w:pPr>
        <w:pStyle w:val="2"/>
        <w:spacing w:line="324" w:lineRule="auto"/>
      </w:pPr>
    </w:p>
    <w:p>
      <w:pPr>
        <w:spacing w:before="101" w:line="221" w:lineRule="auto"/>
        <w:ind w:left="26"/>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遂宁市卫生健康委员会：</w:t>
      </w:r>
    </w:p>
    <w:p>
      <w:pPr>
        <w:spacing w:before="108" w:line="285" w:lineRule="auto"/>
        <w:ind w:left="21" w:right="40" w:firstLine="659"/>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兹有</w:t>
      </w:r>
      <w:r>
        <w:rPr>
          <w:rFonts w:ascii="FangSong_GB2312" w:hAnsi="FangSong_GB2312" w:eastAsia="FangSong_GB2312" w:cs="FangSong_GB2312"/>
          <w:sz w:val="31"/>
          <w:szCs w:val="31"/>
        </w:rPr>
        <w:t>xxx</w:t>
      </w:r>
      <w:r>
        <w:rPr>
          <w:rFonts w:ascii="FangSong_GB2312" w:hAnsi="FangSong_GB2312" w:eastAsia="FangSong_GB2312" w:cs="FangSong_GB2312"/>
          <w:spacing w:val="13"/>
          <w:sz w:val="31"/>
          <w:szCs w:val="31"/>
        </w:rPr>
        <w:t>（当事人</w:t>
      </w:r>
      <w:r>
        <w:rPr>
          <w:rFonts w:ascii="FangSong_GB2312" w:hAnsi="FangSong_GB2312" w:eastAsia="FangSong_GB2312" w:cs="FangSong_GB2312"/>
          <w:spacing w:val="-2"/>
          <w:sz w:val="31"/>
          <w:szCs w:val="31"/>
        </w:rPr>
        <w:t>）</w:t>
      </w:r>
      <w:r>
        <w:rPr>
          <w:rFonts w:ascii="FangSong_GB2312" w:hAnsi="FangSong_GB2312" w:eastAsia="FangSong_GB2312" w:cs="FangSong_GB2312"/>
          <w:spacing w:val="-83"/>
          <w:sz w:val="31"/>
          <w:szCs w:val="31"/>
        </w:rPr>
        <w:t xml:space="preserve"> </w:t>
      </w:r>
      <w:r>
        <w:rPr>
          <w:rFonts w:ascii="FangSong_GB2312" w:hAnsi="FangSong_GB2312" w:eastAsia="FangSong_GB2312" w:cs="FangSong_GB2312"/>
          <w:spacing w:val="-2"/>
          <w:sz w:val="31"/>
          <w:szCs w:val="31"/>
        </w:rPr>
        <w:t>，</w:t>
      </w:r>
      <w:r>
        <w:rPr>
          <w:rFonts w:ascii="FangSong_GB2312" w:hAnsi="FangSong_GB2312" w:eastAsia="FangSong_GB2312" w:cs="FangSong_GB2312"/>
          <w:spacing w:val="13"/>
          <w:sz w:val="31"/>
          <w:szCs w:val="31"/>
        </w:rPr>
        <w:t>身份证号（</w:t>
      </w:r>
      <w:r>
        <w:rPr>
          <w:rFonts w:ascii="FangSong_GB2312" w:hAnsi="FangSong_GB2312" w:eastAsia="FangSong_GB2312" w:cs="FangSong_GB2312"/>
          <w:sz w:val="31"/>
          <w:szCs w:val="31"/>
        </w:rPr>
        <w:t>xxxxxx</w:t>
      </w:r>
      <w:r>
        <w:rPr>
          <w:rFonts w:ascii="FangSong_GB2312" w:hAnsi="FangSong_GB2312" w:eastAsia="FangSong_GB2312" w:cs="FangSong_GB2312"/>
          <w:spacing w:val="-2"/>
          <w:sz w:val="31"/>
          <w:szCs w:val="31"/>
        </w:rPr>
        <w:t>）</w:t>
      </w:r>
      <w:r>
        <w:rPr>
          <w:rFonts w:ascii="FangSong_GB2312" w:hAnsi="FangSong_GB2312" w:eastAsia="FangSong_GB2312" w:cs="FangSong_GB2312"/>
          <w:spacing w:val="-89"/>
          <w:sz w:val="31"/>
          <w:szCs w:val="31"/>
        </w:rPr>
        <w:t xml:space="preserve"> </w:t>
      </w:r>
      <w:r>
        <w:rPr>
          <w:rFonts w:ascii="FangSong_GB2312" w:hAnsi="FangSong_GB2312" w:eastAsia="FangSong_GB2312" w:cs="FangSong_GB2312"/>
          <w:spacing w:val="-2"/>
          <w:sz w:val="31"/>
          <w:szCs w:val="31"/>
        </w:rPr>
        <w:t>，</w:t>
      </w:r>
      <w:r>
        <w:rPr>
          <w:rFonts w:ascii="FangSong_GB2312" w:hAnsi="FangSong_GB2312" w:eastAsia="FangSong_GB2312" w:cs="FangSong_GB2312"/>
          <w:spacing w:val="13"/>
          <w:sz w:val="31"/>
          <w:szCs w:val="31"/>
        </w:rPr>
        <w:t>现向你单</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位申请进行职业病诊断鉴定，请予受理。</w:t>
      </w:r>
    </w:p>
    <w:p>
      <w:pPr>
        <w:spacing w:before="2" w:line="219" w:lineRule="auto"/>
        <w:ind w:left="667"/>
        <w:rPr>
          <w:rFonts w:ascii="FangSong_GB2312" w:hAnsi="FangSong_GB2312" w:eastAsia="FangSong_GB2312" w:cs="FangSong_GB2312"/>
          <w:sz w:val="31"/>
          <w:szCs w:val="31"/>
        </w:rPr>
      </w:pPr>
      <w:r>
        <w:rPr>
          <w:rFonts w:ascii="FangSong_GB2312" w:hAnsi="FangSong_GB2312" w:eastAsia="FangSong_GB2312" w:cs="FangSong_GB2312"/>
          <w:spacing w:val="10"/>
          <w:sz w:val="31"/>
          <w:szCs w:val="31"/>
        </w:rPr>
        <w:t>联系人：</w:t>
      </w:r>
      <w:r>
        <w:rPr>
          <w:rFonts w:ascii="FangSong_GB2312" w:hAnsi="FangSong_GB2312" w:eastAsia="FangSong_GB2312" w:cs="FangSong_GB2312"/>
          <w:sz w:val="31"/>
          <w:szCs w:val="31"/>
        </w:rPr>
        <w:t>xxx</w:t>
      </w:r>
      <w:r>
        <w:rPr>
          <w:rFonts w:ascii="FangSong_GB2312" w:hAnsi="FangSong_GB2312" w:eastAsia="FangSong_GB2312" w:cs="FangSong_GB2312"/>
          <w:spacing w:val="10"/>
          <w:sz w:val="31"/>
          <w:szCs w:val="31"/>
        </w:rPr>
        <w:t xml:space="preserve">   联系电话：</w:t>
      </w:r>
      <w:r>
        <w:rPr>
          <w:rFonts w:ascii="FangSong_GB2312" w:hAnsi="FangSong_GB2312" w:eastAsia="FangSong_GB2312" w:cs="FangSong_GB2312"/>
          <w:sz w:val="31"/>
          <w:szCs w:val="31"/>
        </w:rPr>
        <w:t>xxxx</w:t>
      </w:r>
    </w:p>
    <w:p>
      <w:pPr>
        <w:pStyle w:val="2"/>
        <w:spacing w:line="247" w:lineRule="auto"/>
      </w:pPr>
    </w:p>
    <w:p>
      <w:pPr>
        <w:pStyle w:val="2"/>
        <w:spacing w:line="247" w:lineRule="auto"/>
      </w:pPr>
    </w:p>
    <w:p>
      <w:pPr>
        <w:pStyle w:val="2"/>
        <w:spacing w:line="247" w:lineRule="auto"/>
      </w:pPr>
    </w:p>
    <w:p>
      <w:pPr>
        <w:pStyle w:val="2"/>
        <w:spacing w:line="248" w:lineRule="auto"/>
      </w:pPr>
    </w:p>
    <w:p>
      <w:pPr>
        <w:pStyle w:val="2"/>
        <w:spacing w:line="248" w:lineRule="auto"/>
      </w:pPr>
    </w:p>
    <w:p>
      <w:pPr>
        <w:pStyle w:val="2"/>
        <w:spacing w:line="248" w:lineRule="auto"/>
      </w:pPr>
    </w:p>
    <w:p>
      <w:pPr>
        <w:spacing w:before="101" w:line="219" w:lineRule="auto"/>
        <w:ind w:right="6"/>
        <w:jc w:val="right"/>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申请人：</w:t>
      </w:r>
      <w:r>
        <w:rPr>
          <w:rFonts w:ascii="FangSong_GB2312" w:hAnsi="FangSong_GB2312" w:eastAsia="FangSong_GB2312" w:cs="FangSong_GB2312"/>
          <w:sz w:val="31"/>
          <w:szCs w:val="31"/>
        </w:rPr>
        <w:t>xxx</w:t>
      </w:r>
      <w:r>
        <w:rPr>
          <w:rFonts w:ascii="FangSong_GB2312" w:hAnsi="FangSong_GB2312" w:eastAsia="FangSong_GB2312" w:cs="FangSong_GB2312"/>
          <w:spacing w:val="4"/>
          <w:sz w:val="31"/>
          <w:szCs w:val="31"/>
        </w:rPr>
        <w:t>（按手印）</w:t>
      </w:r>
    </w:p>
    <w:p>
      <w:pPr>
        <w:spacing w:before="213" w:line="220" w:lineRule="auto"/>
        <w:ind w:left="5791"/>
        <w:rPr>
          <w:rFonts w:ascii="FangSong_GB2312" w:hAnsi="FangSong_GB2312" w:eastAsia="FangSong_GB2312" w:cs="FangSong_GB2312"/>
          <w:sz w:val="31"/>
          <w:szCs w:val="31"/>
        </w:rPr>
      </w:pPr>
      <w:r>
        <w:rPr>
          <w:rFonts w:ascii="FangSong_GB2312" w:hAnsi="FangSong_GB2312" w:eastAsia="FangSong_GB2312" w:cs="FangSong_GB2312"/>
          <w:sz w:val="31"/>
          <w:szCs w:val="31"/>
        </w:rPr>
        <w:t>xx</w:t>
      </w:r>
      <w:r>
        <w:rPr>
          <w:rFonts w:ascii="FangSong_GB2312" w:hAnsi="FangSong_GB2312" w:eastAsia="FangSong_GB2312" w:cs="FangSong_GB2312"/>
          <w:spacing w:val="14"/>
          <w:sz w:val="31"/>
          <w:szCs w:val="31"/>
        </w:rPr>
        <w:t>年</w:t>
      </w:r>
      <w:r>
        <w:rPr>
          <w:rFonts w:ascii="FangSong_GB2312" w:hAnsi="FangSong_GB2312" w:eastAsia="FangSong_GB2312" w:cs="FangSong_GB2312"/>
          <w:sz w:val="31"/>
          <w:szCs w:val="31"/>
        </w:rPr>
        <w:t>xx</w:t>
      </w:r>
      <w:r>
        <w:rPr>
          <w:rFonts w:ascii="FangSong_GB2312" w:hAnsi="FangSong_GB2312" w:eastAsia="FangSong_GB2312" w:cs="FangSong_GB2312"/>
          <w:spacing w:val="14"/>
          <w:sz w:val="31"/>
          <w:szCs w:val="31"/>
        </w:rPr>
        <w:t>月</w:t>
      </w:r>
      <w:r>
        <w:rPr>
          <w:rFonts w:ascii="FangSong_GB2312" w:hAnsi="FangSong_GB2312" w:eastAsia="FangSong_GB2312" w:cs="FangSong_GB2312"/>
          <w:sz w:val="31"/>
          <w:szCs w:val="31"/>
        </w:rPr>
        <w:t>xx</w:t>
      </w:r>
      <w:r>
        <w:rPr>
          <w:rFonts w:ascii="FangSong_GB2312" w:hAnsi="FangSong_GB2312" w:eastAsia="FangSong_GB2312" w:cs="FangSong_GB2312"/>
          <w:spacing w:val="14"/>
          <w:sz w:val="31"/>
          <w:szCs w:val="31"/>
        </w:rPr>
        <w:t>日</w:t>
      </w:r>
    </w:p>
    <w:p>
      <w:pPr>
        <w:spacing w:line="220" w:lineRule="auto"/>
        <w:rPr>
          <w:rFonts w:ascii="FangSong_GB2312" w:hAnsi="FangSong_GB2312" w:eastAsia="FangSong_GB2312" w:cs="FangSong_GB2312"/>
          <w:sz w:val="31"/>
          <w:szCs w:val="31"/>
        </w:rPr>
        <w:sectPr>
          <w:footerReference r:id="rId241" w:type="default"/>
          <w:pgSz w:w="11906" w:h="16838"/>
          <w:pgMar w:top="400" w:right="1785" w:bottom="693" w:left="1785" w:header="0" w:footer="381" w:gutter="0"/>
          <w:pgNumType w:fmt="decimal"/>
          <w:cols w:space="720" w:num="1"/>
        </w:sectPr>
      </w:pPr>
    </w:p>
    <w:p>
      <w:pPr>
        <w:pStyle w:val="2"/>
        <w:spacing w:line="262" w:lineRule="auto"/>
      </w:pPr>
    </w:p>
    <w:p>
      <w:pPr>
        <w:pStyle w:val="2"/>
        <w:spacing w:line="262" w:lineRule="auto"/>
      </w:pPr>
    </w:p>
    <w:p>
      <w:pPr>
        <w:pStyle w:val="2"/>
        <w:spacing w:line="262" w:lineRule="auto"/>
      </w:pPr>
    </w:p>
    <w:p>
      <w:pPr>
        <w:pStyle w:val="2"/>
        <w:spacing w:line="262" w:lineRule="auto"/>
      </w:pPr>
    </w:p>
    <w:p>
      <w:pPr>
        <w:spacing w:before="167" w:line="237" w:lineRule="auto"/>
        <w:ind w:left="1872"/>
        <w:outlineLvl w:val="1"/>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11"/>
          <w:sz w:val="43"/>
          <w:szCs w:val="43"/>
        </w:rPr>
        <w:t>职业病诊断证明书（样表）</w:t>
      </w:r>
    </w:p>
    <w:p>
      <w:pPr>
        <w:spacing w:line="73" w:lineRule="exact"/>
      </w:pPr>
    </w:p>
    <w:tbl>
      <w:tblPr>
        <w:tblStyle w:val="7"/>
        <w:tblW w:w="965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6"/>
        <w:gridCol w:w="1904"/>
        <w:gridCol w:w="1049"/>
        <w:gridCol w:w="1409"/>
        <w:gridCol w:w="2047"/>
        <w:gridCol w:w="22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996" w:type="dxa"/>
            <w:vAlign w:val="top"/>
          </w:tcPr>
          <w:p>
            <w:pPr>
              <w:spacing w:before="158" w:line="221" w:lineRule="auto"/>
              <w:ind w:left="187"/>
              <w:rPr>
                <w:rFonts w:ascii="FangSong_GB2312" w:hAnsi="FangSong_GB2312" w:eastAsia="FangSong_GB2312" w:cs="FangSong_GB2312"/>
                <w:sz w:val="31"/>
                <w:szCs w:val="31"/>
              </w:rPr>
            </w:pPr>
            <w:r>
              <w:rPr>
                <w:rFonts w:ascii="FangSong_GB2312" w:hAnsi="FangSong_GB2312" w:eastAsia="FangSong_GB2312" w:cs="FangSong_GB2312"/>
                <w:spacing w:val="2"/>
                <w:sz w:val="31"/>
                <w:szCs w:val="31"/>
              </w:rPr>
              <w:t>姓名</w:t>
            </w:r>
          </w:p>
        </w:tc>
        <w:tc>
          <w:tcPr>
            <w:tcW w:w="1904" w:type="dxa"/>
            <w:vAlign w:val="top"/>
          </w:tcPr>
          <w:p>
            <w:pPr>
              <w:spacing w:before="158" w:line="421" w:lineRule="exact"/>
              <w:ind w:left="725"/>
              <w:rPr>
                <w:rFonts w:ascii="FangSong_GB2312" w:hAnsi="FangSong_GB2312" w:eastAsia="FangSong_GB2312" w:cs="FangSong_GB2312"/>
                <w:sz w:val="31"/>
                <w:szCs w:val="31"/>
              </w:rPr>
            </w:pPr>
            <w:r>
              <w:rPr>
                <w:rFonts w:ascii="FangSong_GB2312" w:hAnsi="FangSong_GB2312" w:eastAsia="FangSong_GB2312" w:cs="FangSong_GB2312"/>
                <w:spacing w:val="-1"/>
                <w:position w:val="4"/>
                <w:sz w:val="31"/>
                <w:szCs w:val="31"/>
              </w:rPr>
              <w:t>xxx</w:t>
            </w:r>
          </w:p>
        </w:tc>
        <w:tc>
          <w:tcPr>
            <w:tcW w:w="1049" w:type="dxa"/>
            <w:vAlign w:val="top"/>
          </w:tcPr>
          <w:p>
            <w:pPr>
              <w:spacing w:before="158" w:line="219" w:lineRule="auto"/>
              <w:ind w:left="219"/>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rPr>
              <w:t>性别</w:t>
            </w:r>
          </w:p>
        </w:tc>
        <w:tc>
          <w:tcPr>
            <w:tcW w:w="1409" w:type="dxa"/>
            <w:vAlign w:val="top"/>
          </w:tcPr>
          <w:p>
            <w:pPr>
              <w:spacing w:before="158" w:line="219" w:lineRule="auto"/>
              <w:ind w:left="320"/>
              <w:rPr>
                <w:rFonts w:ascii="FangSong_GB2312" w:hAnsi="FangSong_GB2312" w:eastAsia="FangSong_GB2312" w:cs="FangSong_GB2312"/>
                <w:sz w:val="31"/>
                <w:szCs w:val="31"/>
              </w:rPr>
            </w:pPr>
            <w:r>
              <w:rPr>
                <w:rFonts w:ascii="FangSong_GB2312" w:hAnsi="FangSong_GB2312" w:eastAsia="FangSong_GB2312" w:cs="FangSong_GB2312"/>
                <w:spacing w:val="2"/>
                <w:sz w:val="31"/>
                <w:szCs w:val="31"/>
              </w:rPr>
              <w:t>男/女</w:t>
            </w:r>
          </w:p>
        </w:tc>
        <w:tc>
          <w:tcPr>
            <w:tcW w:w="2047" w:type="dxa"/>
            <w:vAlign w:val="top"/>
          </w:tcPr>
          <w:p>
            <w:pPr>
              <w:spacing w:before="158" w:line="221" w:lineRule="auto"/>
              <w:ind w:left="240"/>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身份证号码</w:t>
            </w:r>
          </w:p>
        </w:tc>
        <w:tc>
          <w:tcPr>
            <w:tcW w:w="2246" w:type="dxa"/>
            <w:vAlign w:val="top"/>
          </w:tcPr>
          <w:p>
            <w:pPr>
              <w:spacing w:before="158" w:line="416" w:lineRule="exact"/>
              <w:ind w:left="428"/>
              <w:rPr>
                <w:rFonts w:ascii="FangSong_GB2312" w:hAnsi="FangSong_GB2312" w:eastAsia="FangSong_GB2312" w:cs="FangSong_GB2312"/>
                <w:sz w:val="31"/>
                <w:szCs w:val="31"/>
              </w:rPr>
            </w:pPr>
            <w:r>
              <w:rPr>
                <w:rFonts w:ascii="FangSong_GB2312" w:hAnsi="FangSong_GB2312" w:eastAsia="FangSong_GB2312" w:cs="FangSong_GB2312"/>
                <w:spacing w:val="3"/>
                <w:position w:val="1"/>
                <w:sz w:val="31"/>
                <w:szCs w:val="31"/>
              </w:rPr>
              <w:t>51</w:t>
            </w:r>
            <w:r>
              <w:rPr>
                <w:rFonts w:ascii="FangSong_GB2312" w:hAnsi="FangSong_GB2312" w:eastAsia="FangSong_GB2312" w:cs="FangSong_GB2312"/>
                <w:position w:val="1"/>
                <w:sz w:val="31"/>
                <w:szCs w:val="31"/>
              </w:rPr>
              <w:t>xxxx</w:t>
            </w:r>
            <w:r>
              <w:rPr>
                <w:rFonts w:ascii="FangSong_GB2312" w:hAnsi="FangSong_GB2312" w:eastAsia="FangSong_GB2312" w:cs="FangSong_GB2312"/>
                <w:spacing w:val="3"/>
                <w:position w:val="1"/>
                <w:sz w:val="31"/>
                <w:szCs w:val="31"/>
              </w:rPr>
              <w:t>962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3949" w:type="dxa"/>
            <w:gridSpan w:val="3"/>
            <w:vAlign w:val="top"/>
          </w:tcPr>
          <w:p>
            <w:pPr>
              <w:spacing w:before="156" w:line="219" w:lineRule="auto"/>
              <w:ind w:left="120"/>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用人单位名称</w:t>
            </w:r>
          </w:p>
        </w:tc>
        <w:tc>
          <w:tcPr>
            <w:tcW w:w="5702" w:type="dxa"/>
            <w:gridSpan w:val="3"/>
            <w:vAlign w:val="top"/>
          </w:tcPr>
          <w:p>
            <w:pPr>
              <w:spacing w:before="157" w:line="224" w:lineRule="auto"/>
              <w:ind w:left="2265"/>
              <w:rPr>
                <w:rFonts w:ascii="FangSong_GB2312" w:hAnsi="FangSong_GB2312" w:eastAsia="FangSong_GB2312" w:cs="FangSong_GB2312"/>
                <w:sz w:val="31"/>
                <w:szCs w:val="31"/>
              </w:rPr>
            </w:pPr>
            <w:r>
              <w:rPr>
                <w:rFonts w:ascii="FangSong_GB2312" w:hAnsi="FangSong_GB2312" w:eastAsia="FangSong_GB2312" w:cs="FangSong_GB2312"/>
                <w:sz w:val="31"/>
                <w:szCs w:val="31"/>
              </w:rPr>
              <w:t>xxx</w:t>
            </w:r>
            <w:r>
              <w:rPr>
                <w:rFonts w:ascii="FangSong_GB2312" w:hAnsi="FangSong_GB2312" w:eastAsia="FangSong_GB2312" w:cs="FangSong_GB2312"/>
                <w:spacing w:val="-66"/>
                <w:sz w:val="31"/>
                <w:szCs w:val="31"/>
              </w:rPr>
              <w:t xml:space="preserve"> </w:t>
            </w:r>
            <w:r>
              <w:rPr>
                <w:rFonts w:ascii="FangSong_GB2312" w:hAnsi="FangSong_GB2312" w:eastAsia="FangSong_GB2312" w:cs="FangSong_GB2312"/>
                <w:spacing w:val="2"/>
                <w:sz w:val="31"/>
                <w:szCs w:val="31"/>
              </w:rPr>
              <w:t>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949" w:type="dxa"/>
            <w:gridSpan w:val="3"/>
            <w:vAlign w:val="top"/>
          </w:tcPr>
          <w:p>
            <w:pPr>
              <w:spacing w:before="156" w:line="219" w:lineRule="auto"/>
              <w:ind w:left="134"/>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职业病危害因素接触史：</w:t>
            </w:r>
          </w:p>
        </w:tc>
        <w:tc>
          <w:tcPr>
            <w:tcW w:w="5702"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9651" w:type="dxa"/>
            <w:gridSpan w:val="6"/>
            <w:vAlign w:val="top"/>
          </w:tcPr>
          <w:p>
            <w:pPr>
              <w:spacing w:before="156" w:line="219" w:lineRule="auto"/>
              <w:ind w:left="120"/>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诊断结论：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3" w:hRule="atLeast"/>
        </w:trPr>
        <w:tc>
          <w:tcPr>
            <w:tcW w:w="9651" w:type="dxa"/>
            <w:gridSpan w:val="6"/>
            <w:vAlign w:val="top"/>
          </w:tcPr>
          <w:p>
            <w:pPr>
              <w:spacing w:before="158" w:line="219" w:lineRule="auto"/>
              <w:ind w:left="132"/>
              <w:rPr>
                <w:rFonts w:ascii="FangSong_GB2312" w:hAnsi="FangSong_GB2312" w:eastAsia="FangSong_GB2312" w:cs="FangSong_GB2312"/>
                <w:sz w:val="31"/>
                <w:szCs w:val="31"/>
              </w:rPr>
            </w:pPr>
            <w:r>
              <w:rPr>
                <w:rFonts w:ascii="FangSong_GB2312" w:hAnsi="FangSong_GB2312" w:eastAsia="FangSong_GB2312" w:cs="FangSong_GB2312"/>
                <w:spacing w:val="2"/>
                <w:sz w:val="31"/>
                <w:szCs w:val="31"/>
              </w:rPr>
              <w:t>处理意见：</w:t>
            </w: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101" w:line="219" w:lineRule="auto"/>
              <w:ind w:left="120"/>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诊断医师：</w:t>
            </w:r>
            <w:r>
              <w:rPr>
                <w:rFonts w:ascii="FangSong_GB2312" w:hAnsi="FangSong_GB2312" w:eastAsia="FangSong_GB2312" w:cs="FangSong_GB2312"/>
                <w:spacing w:val="1"/>
                <w:sz w:val="31"/>
                <w:szCs w:val="31"/>
              </w:rPr>
              <w:t xml:space="preserve">                       </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诊断机构：</w:t>
            </w:r>
          </w:p>
          <w:p>
            <w:pPr>
              <w:spacing w:before="255" w:line="221" w:lineRule="auto"/>
              <w:ind w:left="112"/>
              <w:rPr>
                <w:rFonts w:ascii="FangSong_GB2312" w:hAnsi="FangSong_GB2312" w:eastAsia="FangSong_GB2312" w:cs="FangSong_GB2312"/>
                <w:sz w:val="31"/>
                <w:szCs w:val="31"/>
              </w:rPr>
            </w:pPr>
            <w:r>
              <w:rPr>
                <w:rFonts w:ascii="FangSong_GB2312" w:hAnsi="FangSong_GB2312" w:eastAsia="FangSong_GB2312" w:cs="FangSong_GB2312"/>
                <w:spacing w:val="23"/>
                <w:sz w:val="31"/>
                <w:szCs w:val="31"/>
              </w:rPr>
              <w:t>（签名</w:t>
            </w:r>
            <w:r>
              <w:rPr>
                <w:rFonts w:ascii="FangSong_GB2312" w:hAnsi="FangSong_GB2312" w:eastAsia="FangSong_GB2312" w:cs="FangSong_GB2312"/>
                <w:spacing w:val="-42"/>
                <w:sz w:val="31"/>
                <w:szCs w:val="31"/>
              </w:rPr>
              <w:t>）</w:t>
            </w:r>
            <w:r>
              <w:rPr>
                <w:rFonts w:ascii="FangSong_GB2312" w:hAnsi="FangSong_GB2312" w:eastAsia="FangSong_GB2312" w:cs="FangSong_GB2312"/>
                <w:spacing w:val="1"/>
                <w:sz w:val="31"/>
                <w:szCs w:val="31"/>
              </w:rPr>
              <w:t xml:space="preserve">                             </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42"/>
                <w:sz w:val="31"/>
                <w:szCs w:val="31"/>
              </w:rPr>
              <w:t>（</w:t>
            </w:r>
            <w:r>
              <w:rPr>
                <w:rFonts w:ascii="FangSong_GB2312" w:hAnsi="FangSong_GB2312" w:eastAsia="FangSong_GB2312" w:cs="FangSong_GB2312"/>
                <w:spacing w:val="23"/>
                <w:sz w:val="31"/>
                <w:szCs w:val="31"/>
              </w:rPr>
              <w:t>公章）</w:t>
            </w:r>
          </w:p>
          <w:p>
            <w:pPr>
              <w:spacing w:before="252" w:line="220" w:lineRule="auto"/>
              <w:ind w:left="125"/>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xx</w:t>
            </w:r>
            <w:r>
              <w:rPr>
                <w:rFonts w:ascii="FangSong_GB2312" w:hAnsi="FangSong_GB2312" w:eastAsia="FangSong_GB2312" w:cs="FangSong_GB2312"/>
                <w:spacing w:val="-59"/>
                <w:sz w:val="31"/>
                <w:szCs w:val="31"/>
              </w:rPr>
              <w:t xml:space="preserve"> </w:t>
            </w:r>
            <w:r>
              <w:rPr>
                <w:rFonts w:ascii="FangSong_GB2312" w:hAnsi="FangSong_GB2312" w:eastAsia="FangSong_GB2312" w:cs="FangSong_GB2312"/>
                <w:spacing w:val="-6"/>
                <w:sz w:val="31"/>
                <w:szCs w:val="31"/>
              </w:rPr>
              <w:t>年</w:t>
            </w:r>
            <w:r>
              <w:rPr>
                <w:rFonts w:ascii="FangSong_GB2312" w:hAnsi="FangSong_GB2312" w:eastAsia="FangSong_GB2312" w:cs="FangSong_GB2312"/>
                <w:spacing w:val="-58"/>
                <w:sz w:val="31"/>
                <w:szCs w:val="31"/>
              </w:rPr>
              <w:t xml:space="preserve"> </w:t>
            </w:r>
            <w:r>
              <w:rPr>
                <w:rFonts w:ascii="FangSong_GB2312" w:hAnsi="FangSong_GB2312" w:eastAsia="FangSong_GB2312" w:cs="FangSong_GB2312"/>
                <w:spacing w:val="-6"/>
                <w:sz w:val="31"/>
                <w:szCs w:val="31"/>
              </w:rPr>
              <w:t>xx</w:t>
            </w:r>
            <w:r>
              <w:rPr>
                <w:rFonts w:ascii="FangSong_GB2312" w:hAnsi="FangSong_GB2312" w:eastAsia="FangSong_GB2312" w:cs="FangSong_GB2312"/>
                <w:spacing w:val="-45"/>
                <w:sz w:val="31"/>
                <w:szCs w:val="31"/>
              </w:rPr>
              <w:t xml:space="preserve"> </w:t>
            </w:r>
            <w:r>
              <w:rPr>
                <w:rFonts w:ascii="FangSong_GB2312" w:hAnsi="FangSong_GB2312" w:eastAsia="FangSong_GB2312" w:cs="FangSong_GB2312"/>
                <w:spacing w:val="-6"/>
                <w:sz w:val="31"/>
                <w:szCs w:val="31"/>
              </w:rPr>
              <w:t>月</w:t>
            </w:r>
            <w:r>
              <w:rPr>
                <w:rFonts w:ascii="FangSong_GB2312" w:hAnsi="FangSong_GB2312" w:eastAsia="FangSong_GB2312" w:cs="FangSong_GB2312"/>
                <w:spacing w:val="-56"/>
                <w:sz w:val="31"/>
                <w:szCs w:val="31"/>
              </w:rPr>
              <w:t xml:space="preserve"> </w:t>
            </w:r>
            <w:r>
              <w:rPr>
                <w:rFonts w:ascii="FangSong_GB2312" w:hAnsi="FangSong_GB2312" w:eastAsia="FangSong_GB2312" w:cs="FangSong_GB2312"/>
                <w:spacing w:val="-6"/>
                <w:sz w:val="31"/>
                <w:szCs w:val="31"/>
              </w:rPr>
              <w:t xml:space="preserve">xx 日                    </w:t>
            </w:r>
            <w:r>
              <w:rPr>
                <w:rFonts w:ascii="FangSong_GB2312" w:hAnsi="FangSong_GB2312" w:eastAsia="FangSong_GB2312" w:cs="FangSong_GB2312"/>
                <w:spacing w:val="-7"/>
                <w:sz w:val="31"/>
                <w:szCs w:val="31"/>
              </w:rPr>
              <w:t xml:space="preserve">          xx</w:t>
            </w:r>
            <w:r>
              <w:rPr>
                <w:rFonts w:ascii="FangSong_GB2312" w:hAnsi="FangSong_GB2312" w:eastAsia="FangSong_GB2312" w:cs="FangSong_GB2312"/>
                <w:spacing w:val="-58"/>
                <w:sz w:val="31"/>
                <w:szCs w:val="31"/>
              </w:rPr>
              <w:t xml:space="preserve"> </w:t>
            </w:r>
            <w:r>
              <w:rPr>
                <w:rFonts w:ascii="FangSong_GB2312" w:hAnsi="FangSong_GB2312" w:eastAsia="FangSong_GB2312" w:cs="FangSong_GB2312"/>
                <w:spacing w:val="-7"/>
                <w:sz w:val="31"/>
                <w:szCs w:val="31"/>
              </w:rPr>
              <w:t>年</w:t>
            </w:r>
            <w:r>
              <w:rPr>
                <w:rFonts w:ascii="FangSong_GB2312" w:hAnsi="FangSong_GB2312" w:eastAsia="FangSong_GB2312" w:cs="FangSong_GB2312"/>
                <w:spacing w:val="-56"/>
                <w:sz w:val="31"/>
                <w:szCs w:val="31"/>
              </w:rPr>
              <w:t xml:space="preserve"> </w:t>
            </w:r>
            <w:r>
              <w:rPr>
                <w:rFonts w:ascii="FangSong_GB2312" w:hAnsi="FangSong_GB2312" w:eastAsia="FangSong_GB2312" w:cs="FangSong_GB2312"/>
                <w:spacing w:val="-7"/>
                <w:sz w:val="31"/>
                <w:szCs w:val="31"/>
              </w:rPr>
              <w:t>xx</w:t>
            </w:r>
            <w:r>
              <w:rPr>
                <w:rFonts w:ascii="FangSong_GB2312" w:hAnsi="FangSong_GB2312" w:eastAsia="FangSong_GB2312" w:cs="FangSong_GB2312"/>
                <w:spacing w:val="-48"/>
                <w:sz w:val="31"/>
                <w:szCs w:val="31"/>
              </w:rPr>
              <w:t xml:space="preserve"> </w:t>
            </w:r>
            <w:r>
              <w:rPr>
                <w:rFonts w:ascii="FangSong_GB2312" w:hAnsi="FangSong_GB2312" w:eastAsia="FangSong_GB2312" w:cs="FangSong_GB2312"/>
                <w:spacing w:val="-7"/>
                <w:sz w:val="31"/>
                <w:szCs w:val="31"/>
              </w:rPr>
              <w:t>月</w:t>
            </w:r>
            <w:r>
              <w:rPr>
                <w:rFonts w:ascii="FangSong_GB2312" w:hAnsi="FangSong_GB2312" w:eastAsia="FangSong_GB2312" w:cs="FangSong_GB2312"/>
                <w:spacing w:val="-56"/>
                <w:sz w:val="31"/>
                <w:szCs w:val="31"/>
              </w:rPr>
              <w:t xml:space="preserve"> </w:t>
            </w:r>
            <w:r>
              <w:rPr>
                <w:rFonts w:ascii="FangSong_GB2312" w:hAnsi="FangSong_GB2312" w:eastAsia="FangSong_GB2312" w:cs="FangSong_GB2312"/>
                <w:spacing w:val="-7"/>
                <w:sz w:val="31"/>
                <w:szCs w:val="31"/>
              </w:rPr>
              <w:t>xx 日</w:t>
            </w:r>
          </w:p>
        </w:tc>
      </w:tr>
    </w:tbl>
    <w:p>
      <w:pPr>
        <w:spacing w:before="1" w:line="179" w:lineRule="auto"/>
        <w:ind w:left="131"/>
        <w:rPr>
          <w:rFonts w:ascii="FangSong_GB2312" w:hAnsi="FangSong_GB2312" w:eastAsia="FangSong_GB2312" w:cs="FangSong_GB2312"/>
          <w:sz w:val="30"/>
          <w:szCs w:val="30"/>
        </w:rPr>
      </w:pPr>
      <w:r>
        <w:rPr>
          <w:rFonts w:ascii="FangSong_GB2312" w:hAnsi="FangSong_GB2312" w:eastAsia="FangSong_GB2312" w:cs="FangSong_GB2312"/>
          <w:spacing w:val="-26"/>
          <w:sz w:val="30"/>
          <w:szCs w:val="30"/>
        </w:rPr>
        <w:t>注：</w:t>
      </w:r>
    </w:p>
    <w:p>
      <w:pPr>
        <w:spacing w:line="183" w:lineRule="auto"/>
        <w:ind w:left="443"/>
        <w:rPr>
          <w:rFonts w:ascii="FangSong_GB2312" w:hAnsi="FangSong_GB2312" w:eastAsia="FangSong_GB2312" w:cs="FangSong_GB2312"/>
          <w:sz w:val="30"/>
          <w:szCs w:val="30"/>
        </w:rPr>
      </w:pPr>
      <w:r>
        <w:rPr>
          <w:rFonts w:ascii="FangSong_GB2312" w:hAnsi="FangSong_GB2312" w:eastAsia="FangSong_GB2312" w:cs="FangSong_GB2312"/>
          <w:spacing w:val="-6"/>
          <w:sz w:val="30"/>
          <w:szCs w:val="30"/>
        </w:rPr>
        <w:t>1.此样表由职业病诊断机构签发。</w:t>
      </w:r>
    </w:p>
    <w:p>
      <w:pPr>
        <w:spacing w:before="3" w:line="194" w:lineRule="auto"/>
        <w:ind w:left="129" w:right="754" w:firstLine="306"/>
        <w:rPr>
          <w:rFonts w:ascii="FangSong_GB2312" w:hAnsi="FangSong_GB2312" w:eastAsia="FangSong_GB2312" w:cs="FangSong_GB2312"/>
          <w:sz w:val="30"/>
          <w:szCs w:val="30"/>
        </w:rPr>
      </w:pPr>
      <w:r>
        <w:rPr>
          <w:rFonts w:ascii="FangSong_GB2312" w:hAnsi="FangSong_GB2312" w:eastAsia="FangSong_GB2312" w:cs="FangSong_GB2312"/>
          <w:spacing w:val="2"/>
          <w:sz w:val="30"/>
          <w:szCs w:val="30"/>
        </w:rPr>
        <w:t>2.申请职业病诊断人员如对本诊断结论有异议，可在接到证明书</w:t>
      </w:r>
      <w:r>
        <w:rPr>
          <w:rFonts w:ascii="FangSong_GB2312" w:hAnsi="FangSong_GB2312" w:eastAsia="FangSong_GB2312" w:cs="FangSong_GB2312"/>
          <w:spacing w:val="4"/>
          <w:sz w:val="30"/>
          <w:szCs w:val="30"/>
        </w:rPr>
        <w:t xml:space="preserve"> </w:t>
      </w:r>
      <w:r>
        <w:rPr>
          <w:rFonts w:ascii="FangSong_GB2312" w:hAnsi="FangSong_GB2312" w:eastAsia="FangSong_GB2312" w:cs="FangSong_GB2312"/>
          <w:spacing w:val="2"/>
          <w:sz w:val="30"/>
          <w:szCs w:val="30"/>
        </w:rPr>
        <w:t>三十日内向四川省遂宁市卫生健康委（遂宁市职业病诊断鉴定委员</w:t>
      </w:r>
      <w:r>
        <w:rPr>
          <w:rFonts w:ascii="FangSong_GB2312" w:hAnsi="FangSong_GB2312" w:eastAsia="FangSong_GB2312" w:cs="FangSong_GB2312"/>
          <w:spacing w:val="13"/>
          <w:sz w:val="30"/>
          <w:szCs w:val="30"/>
        </w:rPr>
        <w:t xml:space="preserve"> </w:t>
      </w:r>
      <w:r>
        <w:rPr>
          <w:rFonts w:ascii="FangSong_GB2312" w:hAnsi="FangSong_GB2312" w:eastAsia="FangSong_GB2312" w:cs="FangSong_GB2312"/>
          <w:spacing w:val="-7"/>
          <w:sz w:val="30"/>
          <w:szCs w:val="30"/>
        </w:rPr>
        <w:t>会）申请职业病鉴定。</w:t>
      </w:r>
    </w:p>
    <w:p>
      <w:pPr>
        <w:spacing w:line="194" w:lineRule="auto"/>
        <w:rPr>
          <w:rFonts w:ascii="FangSong_GB2312" w:hAnsi="FangSong_GB2312" w:eastAsia="FangSong_GB2312" w:cs="FangSong_GB2312"/>
          <w:sz w:val="30"/>
          <w:szCs w:val="30"/>
        </w:rPr>
        <w:sectPr>
          <w:footerReference r:id="rId242" w:type="default"/>
          <w:pgSz w:w="11906" w:h="16838"/>
          <w:pgMar w:top="400" w:right="802" w:bottom="693" w:left="1446" w:header="0" w:footer="381" w:gutter="0"/>
          <w:pgNumType w:fmt="decimal"/>
          <w:cols w:space="720" w:num="1"/>
        </w:sectPr>
      </w:pPr>
    </w:p>
    <w:p>
      <w:pPr>
        <w:pStyle w:val="2"/>
        <w:spacing w:line="268" w:lineRule="auto"/>
      </w:pPr>
    </w:p>
    <w:p>
      <w:pPr>
        <w:pStyle w:val="2"/>
        <w:spacing w:line="268" w:lineRule="auto"/>
      </w:pPr>
    </w:p>
    <w:p>
      <w:pPr>
        <w:pStyle w:val="2"/>
        <w:spacing w:line="268" w:lineRule="auto"/>
      </w:pPr>
    </w:p>
    <w:p>
      <w:pPr>
        <w:pStyle w:val="2"/>
        <w:spacing w:line="268" w:lineRule="auto"/>
      </w:pPr>
    </w:p>
    <w:p>
      <w:pPr>
        <w:spacing w:before="121" w:line="241" w:lineRule="auto"/>
        <w:ind w:left="1836"/>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食品企业标准备案办事流程图（流程图 28）</w:t>
      </w:r>
    </w:p>
    <w:p>
      <w:pPr>
        <w:pStyle w:val="2"/>
        <w:spacing w:line="275" w:lineRule="auto"/>
      </w:pPr>
    </w:p>
    <w:p>
      <w:pPr>
        <w:spacing w:before="65" w:line="229" w:lineRule="auto"/>
        <w:ind w:left="7685"/>
        <w:rPr>
          <w:rFonts w:ascii="仿宋" w:hAnsi="仿宋" w:eastAsia="仿宋" w:cs="仿宋"/>
          <w:sz w:val="20"/>
          <w:szCs w:val="20"/>
        </w:rPr>
      </w:pPr>
      <w:r>
        <w:drawing>
          <wp:anchor distT="0" distB="0" distL="0" distR="0" simplePos="0" relativeHeight="253282304" behindDoc="1" locked="0" layoutInCell="1" allowOverlap="1">
            <wp:simplePos x="0" y="0"/>
            <wp:positionH relativeFrom="column">
              <wp:posOffset>0</wp:posOffset>
            </wp:positionH>
            <wp:positionV relativeFrom="paragraph">
              <wp:posOffset>-46990</wp:posOffset>
            </wp:positionV>
            <wp:extent cx="6610985" cy="4778375"/>
            <wp:effectExtent l="0" t="0" r="0" b="0"/>
            <wp:wrapNone/>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343"/>
                    <a:stretch>
                      <a:fillRect/>
                    </a:stretch>
                  </pic:blipFill>
                  <pic:spPr>
                    <a:xfrm>
                      <a:off x="0" y="0"/>
                      <a:ext cx="6610846" cy="4778375"/>
                    </a:xfrm>
                    <a:prstGeom prst="rect">
                      <a:avLst/>
                    </a:prstGeom>
                  </pic:spPr>
                </pic:pic>
              </a:graphicData>
            </a:graphic>
          </wp:anchor>
        </w:drawing>
      </w:r>
      <w:r>
        <w:rPr>
          <w:rFonts w:ascii="仿宋" w:hAnsi="仿宋" w:eastAsia="仿宋" w:cs="仿宋"/>
          <w:b/>
          <w:bCs/>
          <w:spacing w:val="-3"/>
          <w:sz w:val="20"/>
          <w:szCs w:val="20"/>
        </w:rPr>
        <w:t>申请材料：</w:t>
      </w:r>
    </w:p>
    <w:p>
      <w:pPr>
        <w:spacing w:before="147" w:line="231" w:lineRule="auto"/>
        <w:ind w:left="2674" w:right="4011" w:hanging="65"/>
        <w:jc w:val="both"/>
        <w:rPr>
          <w:rFonts w:ascii="仿宋" w:hAnsi="仿宋" w:eastAsia="仿宋" w:cs="仿宋"/>
          <w:sz w:val="24"/>
          <w:szCs w:val="24"/>
        </w:rPr>
      </w:pPr>
      <w:r>
        <w:pict>
          <v:shape id="_x0000_s2199" o:spid="_x0000_s2199" o:spt="202" type="#_x0000_t202" style="position:absolute;left:0pt;margin-left:381.6pt;margin-top:2.25pt;height:154.05pt;width:132pt;z-index:253283328;mso-width-relative:page;mso-height-relative:page;" filled="f" stroked="f" coordsize="21600,21600">
            <v:path/>
            <v:fill on="f" focussize="0,0"/>
            <v:stroke on="f"/>
            <v:imagedata o:title=""/>
            <o:lock v:ext="edit" aspectratio="f"/>
            <v:textbox inset="0mm,0mm,0mm,0mm">
              <w:txbxContent>
                <w:p>
                  <w:pPr>
                    <w:spacing w:before="20" w:line="259" w:lineRule="auto"/>
                    <w:ind w:left="28" w:right="20" w:firstLine="4"/>
                    <w:rPr>
                      <w:rFonts w:ascii="仿宋" w:hAnsi="仿宋" w:eastAsia="仿宋" w:cs="仿宋"/>
                      <w:sz w:val="20"/>
                      <w:szCs w:val="20"/>
                    </w:rPr>
                  </w:pPr>
                  <w:r>
                    <w:rPr>
                      <w:rFonts w:ascii="仿宋" w:hAnsi="仿宋" w:eastAsia="仿宋" w:cs="仿宋"/>
                      <w:spacing w:val="14"/>
                      <w:sz w:val="20"/>
                      <w:szCs w:val="20"/>
                    </w:rPr>
                    <w:t>1.企业标准文本（每页加盖</w:t>
                  </w:r>
                  <w:r>
                    <w:rPr>
                      <w:rFonts w:ascii="仿宋" w:hAnsi="仿宋" w:eastAsia="仿宋" w:cs="仿宋"/>
                      <w:spacing w:val="3"/>
                      <w:sz w:val="20"/>
                      <w:szCs w:val="20"/>
                    </w:rPr>
                    <w:t xml:space="preserve"> </w:t>
                  </w:r>
                  <w:r>
                    <w:rPr>
                      <w:rFonts w:ascii="仿宋" w:hAnsi="仿宋" w:eastAsia="仿宋" w:cs="仿宋"/>
                      <w:spacing w:val="-1"/>
                      <w:sz w:val="20"/>
                      <w:szCs w:val="20"/>
                    </w:rPr>
                    <w:t>公章</w:t>
                  </w:r>
                  <w:r>
                    <w:rPr>
                      <w:rFonts w:ascii="仿宋" w:hAnsi="仿宋" w:eastAsia="仿宋" w:cs="仿宋"/>
                      <w:sz w:val="20"/>
                      <w:szCs w:val="20"/>
                    </w:rPr>
                    <w:t>）；</w:t>
                  </w:r>
                </w:p>
                <w:p>
                  <w:pPr>
                    <w:spacing w:before="62" w:line="259" w:lineRule="auto"/>
                    <w:ind w:left="27" w:right="20" w:hanging="8"/>
                    <w:rPr>
                      <w:rFonts w:ascii="仿宋" w:hAnsi="仿宋" w:eastAsia="仿宋" w:cs="仿宋"/>
                      <w:sz w:val="20"/>
                      <w:szCs w:val="20"/>
                    </w:rPr>
                  </w:pPr>
                  <w:r>
                    <w:rPr>
                      <w:rFonts w:ascii="仿宋" w:hAnsi="仿宋" w:eastAsia="仿宋" w:cs="仿宋"/>
                      <w:spacing w:val="15"/>
                      <w:sz w:val="20"/>
                      <w:szCs w:val="20"/>
                    </w:rPr>
                    <w:t>2.食品生产许可证或营业执</w:t>
                  </w:r>
                  <w:r>
                    <w:rPr>
                      <w:rFonts w:ascii="仿宋" w:hAnsi="仿宋" w:eastAsia="仿宋" w:cs="仿宋"/>
                      <w:spacing w:val="3"/>
                      <w:sz w:val="20"/>
                      <w:szCs w:val="20"/>
                    </w:rPr>
                    <w:t xml:space="preserve"> </w:t>
                  </w:r>
                  <w:r>
                    <w:rPr>
                      <w:rFonts w:ascii="仿宋" w:hAnsi="仿宋" w:eastAsia="仿宋" w:cs="仿宋"/>
                      <w:spacing w:val="5"/>
                      <w:sz w:val="20"/>
                      <w:szCs w:val="20"/>
                    </w:rPr>
                    <w:t>照(原件</w:t>
                  </w:r>
                  <w:r>
                    <w:rPr>
                      <w:rFonts w:ascii="仿宋" w:hAnsi="仿宋" w:eastAsia="仿宋" w:cs="仿宋"/>
                      <w:spacing w:val="-40"/>
                      <w:sz w:val="20"/>
                      <w:szCs w:val="20"/>
                    </w:rPr>
                    <w:t xml:space="preserve"> </w:t>
                  </w:r>
                  <w:r>
                    <w:rPr>
                      <w:rFonts w:ascii="仿宋" w:hAnsi="仿宋" w:eastAsia="仿宋" w:cs="仿宋"/>
                      <w:sz w:val="20"/>
                      <w:szCs w:val="20"/>
                    </w:rPr>
                    <w:t>PDF</w:t>
                  </w:r>
                  <w:r>
                    <w:rPr>
                      <w:rFonts w:ascii="仿宋" w:hAnsi="仿宋" w:eastAsia="仿宋" w:cs="仿宋"/>
                      <w:spacing w:val="-35"/>
                      <w:sz w:val="20"/>
                      <w:szCs w:val="20"/>
                    </w:rPr>
                    <w:t xml:space="preserve"> </w:t>
                  </w:r>
                  <w:r>
                    <w:rPr>
                      <w:rFonts w:ascii="仿宋" w:hAnsi="仿宋" w:eastAsia="仿宋" w:cs="仿宋"/>
                      <w:spacing w:val="5"/>
                      <w:sz w:val="20"/>
                      <w:szCs w:val="20"/>
                    </w:rPr>
                    <w:t>扫描件)；</w:t>
                  </w:r>
                </w:p>
                <w:p>
                  <w:pPr>
                    <w:spacing w:before="62" w:line="259" w:lineRule="auto"/>
                    <w:ind w:left="27" w:right="20" w:hanging="6"/>
                    <w:rPr>
                      <w:rFonts w:ascii="仿宋" w:hAnsi="仿宋" w:eastAsia="仿宋" w:cs="仿宋"/>
                      <w:sz w:val="20"/>
                      <w:szCs w:val="20"/>
                    </w:rPr>
                  </w:pPr>
                  <w:r>
                    <w:rPr>
                      <w:rFonts w:ascii="仿宋" w:hAnsi="仿宋" w:eastAsia="仿宋" w:cs="仿宋"/>
                      <w:spacing w:val="11"/>
                      <w:sz w:val="20"/>
                      <w:szCs w:val="20"/>
                    </w:rPr>
                    <w:t>3.</w:t>
                  </w:r>
                  <w:r>
                    <w:rPr>
                      <w:rFonts w:ascii="仿宋" w:hAnsi="仿宋" w:eastAsia="仿宋" w:cs="仿宋"/>
                      <w:spacing w:val="-47"/>
                      <w:sz w:val="20"/>
                      <w:szCs w:val="20"/>
                    </w:rPr>
                    <w:t xml:space="preserve"> </w:t>
                  </w:r>
                  <w:r>
                    <w:rPr>
                      <w:rFonts w:ascii="仿宋" w:hAnsi="仿宋" w:eastAsia="仿宋" w:cs="仿宋"/>
                      <w:spacing w:val="11"/>
                      <w:sz w:val="20"/>
                      <w:szCs w:val="20"/>
                    </w:rPr>
                    <w:t>四川省食品企业标准备案</w:t>
                  </w:r>
                  <w:r>
                    <w:rPr>
                      <w:rFonts w:ascii="仿宋" w:hAnsi="仿宋" w:eastAsia="仿宋" w:cs="仿宋"/>
                      <w:sz w:val="20"/>
                      <w:szCs w:val="20"/>
                    </w:rPr>
                    <w:t xml:space="preserve"> </w:t>
                  </w:r>
                  <w:r>
                    <w:rPr>
                      <w:rFonts w:ascii="仿宋" w:hAnsi="仿宋" w:eastAsia="仿宋" w:cs="仿宋"/>
                      <w:spacing w:val="7"/>
                      <w:sz w:val="20"/>
                      <w:szCs w:val="20"/>
                    </w:rPr>
                    <w:t>登记表（签字盖章</w:t>
                  </w:r>
                  <w:r>
                    <w:rPr>
                      <w:rFonts w:ascii="仿宋" w:hAnsi="仿宋" w:eastAsia="仿宋" w:cs="仿宋"/>
                      <w:spacing w:val="1"/>
                      <w:sz w:val="20"/>
                      <w:szCs w:val="20"/>
                    </w:rPr>
                    <w:t>）；</w:t>
                  </w:r>
                </w:p>
                <w:p>
                  <w:pPr>
                    <w:spacing w:before="23" w:line="223" w:lineRule="auto"/>
                    <w:ind w:left="23" w:right="20" w:firstLine="441"/>
                    <w:jc w:val="both"/>
                    <w:rPr>
                      <w:rFonts w:ascii="仿宋" w:hAnsi="仿宋" w:eastAsia="仿宋" w:cs="仿宋"/>
                      <w:sz w:val="20"/>
                      <w:szCs w:val="20"/>
                    </w:rPr>
                  </w:pPr>
                  <w:r>
                    <w:rPr>
                      <w:rFonts w:ascii="仿宋" w:hAnsi="仿宋" w:eastAsia="仿宋" w:cs="仿宋"/>
                      <w:spacing w:val="15"/>
                      <w:sz w:val="20"/>
                      <w:szCs w:val="20"/>
                    </w:rPr>
                    <w:t>以上材料的电子表格和</w:t>
                  </w:r>
                  <w:r>
                    <w:rPr>
                      <w:rFonts w:ascii="仿宋" w:hAnsi="仿宋" w:eastAsia="仿宋" w:cs="仿宋"/>
                      <w:spacing w:val="2"/>
                      <w:sz w:val="20"/>
                      <w:szCs w:val="20"/>
                    </w:rPr>
                    <w:t xml:space="preserve"> </w:t>
                  </w:r>
                  <w:r>
                    <w:rPr>
                      <w:rFonts w:ascii="仿宋" w:hAnsi="仿宋" w:eastAsia="仿宋" w:cs="仿宋"/>
                      <w:spacing w:val="16"/>
                      <w:sz w:val="20"/>
                      <w:szCs w:val="20"/>
                    </w:rPr>
                    <w:t>模板可在“遂宁市卫生健康</w:t>
                  </w:r>
                  <w:r>
                    <w:rPr>
                      <w:rFonts w:ascii="仿宋" w:hAnsi="仿宋" w:eastAsia="仿宋" w:cs="仿宋"/>
                      <w:sz w:val="20"/>
                      <w:szCs w:val="20"/>
                    </w:rPr>
                    <w:t xml:space="preserve"> </w:t>
                  </w:r>
                  <w:r>
                    <w:rPr>
                      <w:rFonts w:ascii="仿宋" w:hAnsi="仿宋" w:eastAsia="仿宋" w:cs="仿宋"/>
                      <w:spacing w:val="9"/>
                      <w:sz w:val="20"/>
                      <w:szCs w:val="20"/>
                    </w:rPr>
                    <w:t>委官网</w:t>
                  </w:r>
                  <w:r>
                    <w:rPr>
                      <w:rFonts w:ascii="仿宋" w:hAnsi="仿宋" w:eastAsia="仿宋" w:cs="仿宋"/>
                      <w:spacing w:val="-61"/>
                      <w:sz w:val="20"/>
                      <w:szCs w:val="20"/>
                    </w:rPr>
                    <w:t xml:space="preserve"> </w:t>
                  </w:r>
                  <w:r>
                    <w:rPr>
                      <w:rFonts w:ascii="仿宋" w:hAnsi="仿宋" w:eastAsia="仿宋" w:cs="仿宋"/>
                      <w:spacing w:val="9"/>
                      <w:sz w:val="20"/>
                      <w:szCs w:val="20"/>
                    </w:rPr>
                    <w:t>”下载，</w:t>
                  </w:r>
                  <w:r>
                    <w:rPr>
                      <w:rFonts w:ascii="仿宋" w:hAnsi="仿宋" w:eastAsia="仿宋" w:cs="仿宋"/>
                      <w:spacing w:val="-55"/>
                      <w:sz w:val="20"/>
                      <w:szCs w:val="20"/>
                    </w:rPr>
                    <w:t xml:space="preserve"> </w:t>
                  </w:r>
                  <w:r>
                    <w:rPr>
                      <w:rFonts w:ascii="仿宋" w:hAnsi="仿宋" w:eastAsia="仿宋" w:cs="仿宋"/>
                      <w:spacing w:val="9"/>
                      <w:sz w:val="20"/>
                      <w:szCs w:val="20"/>
                    </w:rPr>
                    <w:t>或到市民中</w:t>
                  </w:r>
                  <w:r>
                    <w:rPr>
                      <w:rFonts w:ascii="仿宋" w:hAnsi="仿宋" w:eastAsia="仿宋" w:cs="仿宋"/>
                      <w:sz w:val="20"/>
                      <w:szCs w:val="20"/>
                    </w:rPr>
                    <w:t xml:space="preserve"> </w:t>
                  </w:r>
                  <w:r>
                    <w:rPr>
                      <w:rFonts w:ascii="仿宋" w:hAnsi="仿宋" w:eastAsia="仿宋" w:cs="仿宋"/>
                      <w:spacing w:val="5"/>
                      <w:sz w:val="20"/>
                      <w:szCs w:val="20"/>
                    </w:rPr>
                    <w:t>心三号花瓣</w:t>
                  </w:r>
                  <w:r>
                    <w:rPr>
                      <w:rFonts w:ascii="仿宋" w:hAnsi="仿宋" w:eastAsia="仿宋" w:cs="仿宋"/>
                      <w:spacing w:val="-10"/>
                      <w:sz w:val="20"/>
                      <w:szCs w:val="20"/>
                    </w:rPr>
                    <w:t xml:space="preserve"> </w:t>
                  </w:r>
                  <w:r>
                    <w:rPr>
                      <w:rFonts w:ascii="仿宋" w:hAnsi="仿宋" w:eastAsia="仿宋" w:cs="仿宋"/>
                      <w:spacing w:val="5"/>
                      <w:sz w:val="20"/>
                      <w:szCs w:val="20"/>
                    </w:rPr>
                    <w:t>1</w:t>
                  </w:r>
                  <w:r>
                    <w:rPr>
                      <w:rFonts w:ascii="仿宋" w:hAnsi="仿宋" w:eastAsia="仿宋" w:cs="仿宋"/>
                      <w:spacing w:val="-21"/>
                      <w:sz w:val="20"/>
                      <w:szCs w:val="20"/>
                    </w:rPr>
                    <w:t xml:space="preserve"> </w:t>
                  </w:r>
                  <w:r>
                    <w:rPr>
                      <w:rFonts w:ascii="仿宋" w:hAnsi="仿宋" w:eastAsia="仿宋" w:cs="仿宋"/>
                      <w:spacing w:val="5"/>
                      <w:sz w:val="20"/>
                      <w:szCs w:val="20"/>
                    </w:rPr>
                    <w:t>楼</w:t>
                  </w:r>
                  <w:r>
                    <w:rPr>
                      <w:rFonts w:ascii="仿宋" w:hAnsi="仿宋" w:eastAsia="仿宋" w:cs="仿宋"/>
                      <w:spacing w:val="-32"/>
                      <w:sz w:val="20"/>
                      <w:szCs w:val="20"/>
                    </w:rPr>
                    <w:t xml:space="preserve"> </w:t>
                  </w:r>
                  <w:r>
                    <w:rPr>
                      <w:rFonts w:ascii="仿宋" w:hAnsi="仿宋" w:eastAsia="仿宋" w:cs="仿宋"/>
                      <w:spacing w:val="5"/>
                      <w:sz w:val="20"/>
                      <w:szCs w:val="20"/>
                    </w:rPr>
                    <w:t>D04-D10</w:t>
                  </w:r>
                  <w:r>
                    <w:rPr>
                      <w:rFonts w:ascii="仿宋" w:hAnsi="仿宋" w:eastAsia="仿宋" w:cs="仿宋"/>
                      <w:spacing w:val="-18"/>
                      <w:sz w:val="20"/>
                      <w:szCs w:val="20"/>
                    </w:rPr>
                    <w:t xml:space="preserve"> </w:t>
                  </w:r>
                  <w:r>
                    <w:rPr>
                      <w:rFonts w:ascii="仿宋" w:hAnsi="仿宋" w:eastAsia="仿宋" w:cs="仿宋"/>
                      <w:spacing w:val="5"/>
                      <w:sz w:val="20"/>
                      <w:szCs w:val="20"/>
                    </w:rPr>
                    <w:t>号</w:t>
                  </w:r>
                  <w:r>
                    <w:rPr>
                      <w:rFonts w:ascii="仿宋" w:hAnsi="仿宋" w:eastAsia="仿宋" w:cs="仿宋"/>
                      <w:sz w:val="20"/>
                      <w:szCs w:val="20"/>
                    </w:rPr>
                    <w:t xml:space="preserve"> </w:t>
                  </w:r>
                  <w:r>
                    <w:rPr>
                      <w:rFonts w:ascii="仿宋" w:hAnsi="仿宋" w:eastAsia="仿宋" w:cs="仿宋"/>
                      <w:spacing w:val="6"/>
                      <w:sz w:val="20"/>
                      <w:szCs w:val="20"/>
                    </w:rPr>
                    <w:t>窗口领取</w:t>
                  </w:r>
                </w:p>
              </w:txbxContent>
            </v:textbox>
          </v:shape>
        </w:pict>
      </w:r>
      <w:r>
        <w:rPr>
          <w:rFonts w:ascii="仿宋" w:hAnsi="仿宋" w:eastAsia="仿宋" w:cs="仿宋"/>
          <w:spacing w:val="-4"/>
          <w:sz w:val="24"/>
          <w:szCs w:val="24"/>
        </w:rPr>
        <w:t>申请人提出申请（到市政务服务中心</w:t>
      </w:r>
      <w:r>
        <w:rPr>
          <w:rFonts w:ascii="仿宋" w:hAnsi="仿宋" w:eastAsia="仿宋" w:cs="仿宋"/>
          <w:spacing w:val="13"/>
          <w:sz w:val="24"/>
          <w:szCs w:val="24"/>
        </w:rPr>
        <w:t xml:space="preserve"> </w:t>
      </w:r>
      <w:r>
        <w:rPr>
          <w:rFonts w:ascii="仿宋" w:hAnsi="仿宋" w:eastAsia="仿宋" w:cs="仿宋"/>
          <w:sz w:val="24"/>
          <w:szCs w:val="24"/>
        </w:rPr>
        <w:t>综合窗口申请或四川政务服务网的</w:t>
      </w:r>
      <w:r>
        <w:rPr>
          <w:rFonts w:ascii="仿宋" w:hAnsi="仿宋" w:eastAsia="仿宋" w:cs="仿宋"/>
          <w:spacing w:val="1"/>
          <w:sz w:val="24"/>
          <w:szCs w:val="24"/>
        </w:rPr>
        <w:t xml:space="preserve">  </w:t>
      </w:r>
      <w:r>
        <w:rPr>
          <w:rFonts w:ascii="仿宋" w:hAnsi="仿宋" w:eastAsia="仿宋" w:cs="仿宋"/>
          <w:spacing w:val="-3"/>
          <w:sz w:val="24"/>
          <w:szCs w:val="24"/>
        </w:rPr>
        <w:t>“遂宁市卫生健康委</w:t>
      </w:r>
      <w:r>
        <w:rPr>
          <w:rFonts w:ascii="仿宋" w:hAnsi="仿宋" w:eastAsia="仿宋" w:cs="仿宋"/>
          <w:spacing w:val="-76"/>
          <w:sz w:val="24"/>
          <w:szCs w:val="24"/>
        </w:rPr>
        <w:t xml:space="preserve"> </w:t>
      </w:r>
      <w:r>
        <w:rPr>
          <w:rFonts w:ascii="仿宋" w:hAnsi="仿宋" w:eastAsia="仿宋" w:cs="仿宋"/>
          <w:spacing w:val="-3"/>
          <w:sz w:val="24"/>
          <w:szCs w:val="24"/>
        </w:rPr>
        <w:t>”网页申报）</w:t>
      </w:r>
    </w:p>
    <w:p>
      <w:pPr>
        <w:pStyle w:val="2"/>
        <w:spacing w:line="248" w:lineRule="auto"/>
      </w:pPr>
    </w:p>
    <w:p>
      <w:pPr>
        <w:pStyle w:val="2"/>
        <w:spacing w:line="248" w:lineRule="auto"/>
      </w:pPr>
    </w:p>
    <w:p>
      <w:pPr>
        <w:pStyle w:val="2"/>
        <w:spacing w:line="248" w:lineRule="auto"/>
      </w:pPr>
    </w:p>
    <w:p>
      <w:pPr>
        <w:pStyle w:val="2"/>
        <w:spacing w:line="249" w:lineRule="auto"/>
      </w:pPr>
    </w:p>
    <w:p>
      <w:pPr>
        <w:pStyle w:val="2"/>
        <w:spacing w:line="249" w:lineRule="auto"/>
      </w:pPr>
    </w:p>
    <w:p>
      <w:pPr>
        <w:spacing w:before="78" w:line="231" w:lineRule="auto"/>
        <w:ind w:left="4245" w:right="4416" w:hanging="149"/>
        <w:rPr>
          <w:rFonts w:ascii="仿宋" w:hAnsi="仿宋" w:eastAsia="仿宋" w:cs="仿宋"/>
          <w:sz w:val="24"/>
          <w:szCs w:val="24"/>
        </w:rPr>
      </w:pPr>
      <w:r>
        <w:pict>
          <v:shape id="_x0000_s2200" o:spid="_x0000_s2200" o:spt="202" type="#_x0000_t202" style="position:absolute;left:0pt;margin-left:39.2pt;margin-top:6.75pt;height:46.35pt;width:85pt;z-index:253284352;mso-width-relative:page;mso-height-relative:page;" filled="f" stroked="f" coordsize="21600,21600">
            <v:path/>
            <v:fill on="f" focussize="0,0"/>
            <v:stroke on="f"/>
            <v:imagedata o:title=""/>
            <o:lock v:ext="edit" aspectratio="f"/>
            <v:textbox inset="0mm,0mm,0mm,0mm">
              <w:txbxContent>
                <w:p>
                  <w:pPr>
                    <w:spacing w:before="18" w:line="231" w:lineRule="auto"/>
                    <w:ind w:left="25" w:right="20" w:hanging="6"/>
                    <w:jc w:val="both"/>
                    <w:rPr>
                      <w:rFonts w:ascii="仿宋" w:hAnsi="仿宋" w:eastAsia="仿宋" w:cs="仿宋"/>
                      <w:sz w:val="24"/>
                      <w:szCs w:val="24"/>
                    </w:rPr>
                  </w:pPr>
                  <w:r>
                    <w:rPr>
                      <w:rFonts w:ascii="仿宋" w:hAnsi="仿宋" w:eastAsia="仿宋" w:cs="仿宋"/>
                      <w:spacing w:val="-3"/>
                      <w:sz w:val="24"/>
                      <w:szCs w:val="24"/>
                    </w:rPr>
                    <w:t>要件不全，不予</w:t>
                  </w:r>
                  <w:r>
                    <w:rPr>
                      <w:rFonts w:ascii="仿宋" w:hAnsi="仿宋" w:eastAsia="仿宋" w:cs="仿宋"/>
                      <w:sz w:val="24"/>
                      <w:szCs w:val="24"/>
                    </w:rPr>
                    <w:t xml:space="preserve"> </w:t>
                  </w:r>
                  <w:r>
                    <w:rPr>
                      <w:rFonts w:ascii="仿宋" w:hAnsi="仿宋" w:eastAsia="仿宋" w:cs="仿宋"/>
                      <w:spacing w:val="-4"/>
                      <w:sz w:val="24"/>
                      <w:szCs w:val="24"/>
                    </w:rPr>
                    <w:t>受理（一次性告</w:t>
                  </w:r>
                  <w:r>
                    <w:rPr>
                      <w:rFonts w:ascii="仿宋" w:hAnsi="仿宋" w:eastAsia="仿宋" w:cs="仿宋"/>
                      <w:sz w:val="24"/>
                      <w:szCs w:val="24"/>
                    </w:rPr>
                    <w:t xml:space="preserve"> </w:t>
                  </w:r>
                  <w:r>
                    <w:rPr>
                      <w:rFonts w:ascii="仿宋" w:hAnsi="仿宋" w:eastAsia="仿宋" w:cs="仿宋"/>
                      <w:spacing w:val="12"/>
                      <w:sz w:val="24"/>
                      <w:szCs w:val="24"/>
                    </w:rPr>
                    <w:t>知补正资料）</w:t>
                  </w:r>
                </w:p>
              </w:txbxContent>
            </v:textbox>
          </v:shape>
        </w:pict>
      </w:r>
      <w:r>
        <w:rPr>
          <w:rFonts w:ascii="仿宋" w:hAnsi="仿宋" w:eastAsia="仿宋" w:cs="仿宋"/>
          <w:spacing w:val="-3"/>
          <w:sz w:val="24"/>
          <w:szCs w:val="24"/>
        </w:rPr>
        <w:t>市卫生健康委</w:t>
      </w:r>
      <w:r>
        <w:rPr>
          <w:rFonts w:hint="eastAsia" w:ascii="仿宋" w:hAnsi="仿宋" w:eastAsia="仿宋" w:cs="仿宋"/>
          <w:spacing w:val="-3"/>
          <w:sz w:val="24"/>
          <w:szCs w:val="24"/>
          <w:lang w:eastAsia="zh-CN"/>
        </w:rPr>
        <w:t>受理</w:t>
      </w:r>
      <w:r>
        <w:rPr>
          <w:rFonts w:ascii="仿宋" w:hAnsi="仿宋" w:eastAsia="仿宋" w:cs="仿宋"/>
          <w:sz w:val="24"/>
          <w:szCs w:val="24"/>
        </w:rPr>
        <w:t xml:space="preserve"> </w:t>
      </w:r>
      <w:r>
        <w:rPr>
          <w:rFonts w:ascii="仿宋" w:hAnsi="仿宋" w:eastAsia="仿宋" w:cs="仿宋"/>
          <w:spacing w:val="-7"/>
          <w:sz w:val="24"/>
          <w:szCs w:val="24"/>
        </w:rPr>
        <w:t>（1</w:t>
      </w:r>
      <w:r>
        <w:rPr>
          <w:rFonts w:ascii="仿宋" w:hAnsi="仿宋" w:eastAsia="仿宋" w:cs="仿宋"/>
          <w:spacing w:val="-43"/>
          <w:sz w:val="24"/>
          <w:szCs w:val="24"/>
        </w:rPr>
        <w:t xml:space="preserve"> </w:t>
      </w:r>
      <w:r>
        <w:rPr>
          <w:rFonts w:ascii="仿宋" w:hAnsi="仿宋" w:eastAsia="仿宋" w:cs="仿宋"/>
          <w:spacing w:val="-7"/>
          <w:sz w:val="24"/>
          <w:szCs w:val="24"/>
        </w:rPr>
        <w:t>个工作日）</w:t>
      </w: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spacing w:before="79" w:line="232" w:lineRule="auto"/>
        <w:ind w:left="953" w:right="7796" w:firstLine="16"/>
        <w:jc w:val="both"/>
        <w:rPr>
          <w:rFonts w:ascii="仿宋" w:hAnsi="仿宋" w:eastAsia="仿宋" w:cs="仿宋"/>
          <w:sz w:val="24"/>
          <w:szCs w:val="24"/>
        </w:rPr>
      </w:pPr>
      <w:r>
        <w:pict>
          <v:shape id="_x0000_s2201" o:spid="_x0000_s2201" o:spt="202" type="#_x0000_t202" style="position:absolute;left:0pt;margin-left:204.5pt;margin-top:5.4pt;height:31.35pt;width:96.9pt;z-index:253285376;mso-width-relative:page;mso-height-relative:page;" filled="f" stroked="f" coordsize="21600,21600">
            <v:path/>
            <v:fill on="f" focussize="0,0"/>
            <v:stroke on="f"/>
            <v:imagedata o:title=""/>
            <o:lock v:ext="edit" aspectratio="f"/>
            <v:textbox inset="0mm,0mm,0mm,0mm">
              <w:txbxContent>
                <w:p>
                  <w:pPr>
                    <w:spacing w:before="20" w:line="222" w:lineRule="auto"/>
                    <w:ind w:left="20"/>
                    <w:rPr>
                      <w:rFonts w:ascii="仿宋" w:hAnsi="仿宋" w:eastAsia="仿宋" w:cs="仿宋"/>
                      <w:sz w:val="24"/>
                      <w:szCs w:val="24"/>
                    </w:rPr>
                  </w:pPr>
                  <w:r>
                    <w:rPr>
                      <w:rFonts w:ascii="仿宋" w:hAnsi="仿宋" w:eastAsia="仿宋" w:cs="仿宋"/>
                      <w:spacing w:val="-3"/>
                      <w:sz w:val="24"/>
                      <w:szCs w:val="24"/>
                    </w:rPr>
                    <w:t>市卫生健康委审批</w:t>
                  </w:r>
                </w:p>
                <w:p>
                  <w:pPr>
                    <w:spacing w:before="11" w:line="220" w:lineRule="auto"/>
                    <w:ind w:left="167"/>
                    <w:rPr>
                      <w:rFonts w:ascii="仿宋" w:hAnsi="仿宋" w:eastAsia="仿宋" w:cs="仿宋"/>
                      <w:sz w:val="24"/>
                      <w:szCs w:val="24"/>
                    </w:rPr>
                  </w:pPr>
                  <w:r>
                    <w:rPr>
                      <w:rFonts w:ascii="仿宋" w:hAnsi="仿宋" w:eastAsia="仿宋" w:cs="仿宋"/>
                      <w:spacing w:val="-8"/>
                      <w:sz w:val="24"/>
                      <w:szCs w:val="24"/>
                    </w:rPr>
                    <w:t>（1</w:t>
                  </w:r>
                  <w:r>
                    <w:rPr>
                      <w:rFonts w:ascii="仿宋" w:hAnsi="仿宋" w:eastAsia="仿宋" w:cs="仿宋"/>
                      <w:spacing w:val="-40"/>
                      <w:sz w:val="24"/>
                      <w:szCs w:val="24"/>
                    </w:rPr>
                    <w:t xml:space="preserve"> </w:t>
                  </w:r>
                  <w:r>
                    <w:rPr>
                      <w:rFonts w:ascii="仿宋" w:hAnsi="仿宋" w:eastAsia="仿宋" w:cs="仿宋"/>
                      <w:spacing w:val="-8"/>
                      <w:sz w:val="24"/>
                      <w:szCs w:val="24"/>
                    </w:rPr>
                    <w:t>个工作日）</w:t>
                  </w:r>
                </w:p>
              </w:txbxContent>
            </v:textbox>
          </v:shape>
        </w:pict>
      </w:r>
      <w:r>
        <w:rPr>
          <w:rFonts w:ascii="仿宋" w:hAnsi="仿宋" w:eastAsia="仿宋" w:cs="仿宋"/>
          <w:spacing w:val="-5"/>
          <w:sz w:val="24"/>
          <w:szCs w:val="24"/>
        </w:rPr>
        <w:t>审查不合格，出</w:t>
      </w:r>
      <w:r>
        <w:rPr>
          <w:rFonts w:ascii="仿宋" w:hAnsi="仿宋" w:eastAsia="仿宋" w:cs="仿宋"/>
          <w:sz w:val="24"/>
          <w:szCs w:val="24"/>
        </w:rPr>
        <w:t xml:space="preserve"> </w:t>
      </w:r>
      <w:r>
        <w:rPr>
          <w:rFonts w:ascii="仿宋" w:hAnsi="仿宋" w:eastAsia="仿宋" w:cs="仿宋"/>
          <w:spacing w:val="-3"/>
          <w:sz w:val="24"/>
          <w:szCs w:val="24"/>
        </w:rPr>
        <w:t>具不予备案通知</w:t>
      </w:r>
      <w:r>
        <w:rPr>
          <w:rFonts w:ascii="仿宋" w:hAnsi="仿宋" w:eastAsia="仿宋" w:cs="仿宋"/>
          <w:spacing w:val="1"/>
          <w:sz w:val="24"/>
          <w:szCs w:val="24"/>
        </w:rPr>
        <w:t xml:space="preserve"> </w:t>
      </w:r>
      <w:r>
        <w:rPr>
          <w:rFonts w:ascii="仿宋" w:hAnsi="仿宋" w:eastAsia="仿宋" w:cs="仿宋"/>
          <w:spacing w:val="-5"/>
          <w:sz w:val="24"/>
          <w:szCs w:val="24"/>
        </w:rPr>
        <w:t>书（告知理由）</w:t>
      </w:r>
    </w:p>
    <w:p>
      <w:pPr>
        <w:spacing w:before="272" w:line="222" w:lineRule="auto"/>
        <w:ind w:left="5375"/>
        <w:rPr>
          <w:rFonts w:ascii="仿宋" w:hAnsi="仿宋" w:eastAsia="仿宋" w:cs="仿宋"/>
          <w:sz w:val="24"/>
          <w:szCs w:val="24"/>
        </w:rPr>
      </w:pPr>
      <w:r>
        <w:rPr>
          <w:rFonts w:ascii="仿宋" w:hAnsi="仿宋" w:eastAsia="仿宋" w:cs="仿宋"/>
          <w:spacing w:val="-7"/>
          <w:sz w:val="24"/>
          <w:szCs w:val="24"/>
        </w:rPr>
        <w:t>审查通过</w:t>
      </w:r>
    </w:p>
    <w:p>
      <w:pPr>
        <w:pStyle w:val="2"/>
        <w:spacing w:line="261" w:lineRule="auto"/>
      </w:pPr>
    </w:p>
    <w:p>
      <w:pPr>
        <w:pStyle w:val="2"/>
        <w:spacing w:line="262" w:lineRule="auto"/>
      </w:pPr>
    </w:p>
    <w:p>
      <w:pPr>
        <w:spacing w:before="79" w:line="230" w:lineRule="auto"/>
        <w:ind w:left="2459" w:right="3764" w:hanging="107"/>
        <w:rPr>
          <w:rFonts w:ascii="仿宋" w:hAnsi="仿宋" w:eastAsia="仿宋" w:cs="仿宋"/>
          <w:sz w:val="24"/>
          <w:szCs w:val="24"/>
        </w:rPr>
      </w:pPr>
      <w:r>
        <w:rPr>
          <w:rFonts w:ascii="仿宋" w:hAnsi="仿宋" w:eastAsia="仿宋" w:cs="仿宋"/>
          <w:spacing w:val="-2"/>
          <w:sz w:val="24"/>
          <w:szCs w:val="24"/>
        </w:rPr>
        <w:t>办理备案登记，将企业标准文本及备案登</w:t>
      </w:r>
      <w:r>
        <w:rPr>
          <w:rFonts w:ascii="仿宋" w:hAnsi="仿宋" w:eastAsia="仿宋" w:cs="仿宋"/>
          <w:spacing w:val="9"/>
          <w:sz w:val="24"/>
          <w:szCs w:val="24"/>
        </w:rPr>
        <w:t xml:space="preserve"> </w:t>
      </w:r>
      <w:r>
        <w:rPr>
          <w:rFonts w:ascii="仿宋" w:hAnsi="仿宋" w:eastAsia="仿宋" w:cs="仿宋"/>
          <w:spacing w:val="-3"/>
          <w:sz w:val="24"/>
          <w:szCs w:val="24"/>
        </w:rPr>
        <w:t>记表在“遂宁市卫生健康委官网</w:t>
      </w:r>
      <w:r>
        <w:rPr>
          <w:rFonts w:ascii="仿宋" w:hAnsi="仿宋" w:eastAsia="仿宋" w:cs="仿宋"/>
          <w:spacing w:val="-73"/>
          <w:sz w:val="24"/>
          <w:szCs w:val="24"/>
        </w:rPr>
        <w:t xml:space="preserve"> </w:t>
      </w:r>
      <w:r>
        <w:rPr>
          <w:rFonts w:ascii="仿宋" w:hAnsi="仿宋" w:eastAsia="仿宋" w:cs="仿宋"/>
          <w:spacing w:val="-3"/>
          <w:sz w:val="24"/>
          <w:szCs w:val="24"/>
        </w:rPr>
        <w:t>”公开</w:t>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spacing w:before="78" w:line="220" w:lineRule="auto"/>
        <w:ind w:right="23"/>
        <w:jc w:val="right"/>
        <w:rPr>
          <w:rFonts w:ascii="仿宋" w:hAnsi="仿宋" w:eastAsia="仿宋" w:cs="仿宋"/>
          <w:sz w:val="24"/>
          <w:szCs w:val="24"/>
        </w:rPr>
      </w:pPr>
      <w:r>
        <w:rPr>
          <w:rFonts w:ascii="仿宋" w:hAnsi="仿宋" w:eastAsia="仿宋" w:cs="仿宋"/>
          <w:spacing w:val="-4"/>
          <w:sz w:val="24"/>
          <w:szCs w:val="24"/>
        </w:rPr>
        <w:t>现场申请地址：市民中心三号花瓣</w:t>
      </w:r>
      <w:r>
        <w:rPr>
          <w:rFonts w:ascii="仿宋" w:hAnsi="仿宋" w:eastAsia="仿宋" w:cs="仿宋"/>
          <w:spacing w:val="-33"/>
          <w:sz w:val="24"/>
          <w:szCs w:val="24"/>
        </w:rPr>
        <w:t xml:space="preserve"> </w:t>
      </w:r>
      <w:r>
        <w:rPr>
          <w:rFonts w:ascii="仿宋" w:hAnsi="仿宋" w:eastAsia="仿宋" w:cs="仿宋"/>
          <w:spacing w:val="-4"/>
          <w:sz w:val="24"/>
          <w:szCs w:val="24"/>
        </w:rPr>
        <w:t>1</w:t>
      </w:r>
      <w:r>
        <w:rPr>
          <w:rFonts w:ascii="仿宋" w:hAnsi="仿宋" w:eastAsia="仿宋" w:cs="仿宋"/>
          <w:spacing w:val="-45"/>
          <w:sz w:val="24"/>
          <w:szCs w:val="24"/>
        </w:rPr>
        <w:t xml:space="preserve"> </w:t>
      </w:r>
      <w:r>
        <w:rPr>
          <w:rFonts w:ascii="仿宋" w:hAnsi="仿宋" w:eastAsia="仿宋" w:cs="仿宋"/>
          <w:spacing w:val="-4"/>
          <w:sz w:val="24"/>
          <w:szCs w:val="24"/>
        </w:rPr>
        <w:t>楼</w:t>
      </w:r>
      <w:r>
        <w:rPr>
          <w:rFonts w:ascii="仿宋" w:hAnsi="仿宋" w:eastAsia="仿宋" w:cs="仿宋"/>
          <w:spacing w:val="-56"/>
          <w:sz w:val="24"/>
          <w:szCs w:val="24"/>
        </w:rPr>
        <w:t xml:space="preserve"> </w:t>
      </w:r>
      <w:r>
        <w:rPr>
          <w:rFonts w:ascii="仿宋" w:hAnsi="仿宋" w:eastAsia="仿宋" w:cs="仿宋"/>
          <w:spacing w:val="-4"/>
          <w:sz w:val="24"/>
          <w:szCs w:val="24"/>
        </w:rPr>
        <w:t>D04-D10</w:t>
      </w:r>
      <w:r>
        <w:rPr>
          <w:rFonts w:ascii="仿宋" w:hAnsi="仿宋" w:eastAsia="仿宋" w:cs="仿宋"/>
          <w:spacing w:val="-39"/>
          <w:sz w:val="24"/>
          <w:szCs w:val="24"/>
        </w:rPr>
        <w:t xml:space="preserve"> </w:t>
      </w:r>
      <w:r>
        <w:rPr>
          <w:rFonts w:ascii="仿宋" w:hAnsi="仿宋" w:eastAsia="仿宋" w:cs="仿宋"/>
          <w:spacing w:val="-4"/>
          <w:sz w:val="24"/>
          <w:szCs w:val="24"/>
        </w:rPr>
        <w:t>号窗口</w:t>
      </w:r>
    </w:p>
    <w:p>
      <w:pPr>
        <w:spacing w:before="26" w:line="220" w:lineRule="auto"/>
        <w:ind w:left="3422" w:firstLine="1284" w:firstLineChars="600"/>
        <w:rPr>
          <w:rFonts w:ascii="仿宋" w:hAnsi="仿宋" w:eastAsia="仿宋" w:cs="仿宋"/>
          <w:sz w:val="24"/>
          <w:szCs w:val="24"/>
        </w:rPr>
      </w:pPr>
      <w:r>
        <w:rPr>
          <w:rFonts w:ascii="仿宋" w:hAnsi="仿宋" w:eastAsia="仿宋" w:cs="仿宋"/>
          <w:spacing w:val="-13"/>
          <w:sz w:val="24"/>
          <w:szCs w:val="24"/>
        </w:rPr>
        <w:t>网上申请网址：</w:t>
      </w:r>
    </w:p>
    <w:p>
      <w:pPr>
        <w:spacing w:before="26" w:line="239" w:lineRule="auto"/>
        <w:ind w:left="4643" w:leftChars="2211" w:right="119" w:firstLine="0" w:firstLineChars="0"/>
        <w:rPr>
          <w:rFonts w:ascii="仿宋" w:hAnsi="仿宋" w:eastAsia="仿宋" w:cs="仿宋"/>
          <w:sz w:val="24"/>
          <w:szCs w:val="24"/>
        </w:rPr>
      </w:pPr>
      <w:r>
        <w:fldChar w:fldCharType="begin"/>
      </w:r>
      <w:r>
        <w:instrText xml:space="preserve"> HYPERLINK "https://www.sczwfw.gov.cn/jiq/front/item/bmft_i" </w:instrText>
      </w:r>
      <w:r>
        <w:fldChar w:fldCharType="separate"/>
      </w:r>
      <w:r>
        <w:rPr>
          <w:rFonts w:ascii="仿宋" w:hAnsi="仿宋" w:eastAsia="仿宋" w:cs="仿宋"/>
          <w:sz w:val="24"/>
          <w:szCs w:val="24"/>
        </w:rPr>
        <w:t>https://www.sczwfw.gov.cn/jiq/front/item</w:t>
      </w:r>
      <w:r>
        <w:rPr>
          <w:rFonts w:ascii="仿宋" w:hAnsi="仿宋" w:eastAsia="仿宋" w:cs="仿宋"/>
          <w:spacing w:val="-1"/>
          <w:sz w:val="24"/>
          <w:szCs w:val="24"/>
        </w:rPr>
        <w:t>/bmft_i</w:t>
      </w:r>
      <w:r>
        <w:rPr>
          <w:rFonts w:ascii="仿宋" w:hAnsi="仿宋" w:eastAsia="仿宋" w:cs="仿宋"/>
          <w:spacing w:val="-1"/>
          <w:sz w:val="24"/>
          <w:szCs w:val="24"/>
        </w:rPr>
        <w:fldChar w:fldCharType="end"/>
      </w:r>
      <w:r>
        <w:rPr>
          <w:rFonts w:ascii="仿宋" w:hAnsi="仿宋" w:eastAsia="仿宋" w:cs="仿宋"/>
          <w:sz w:val="24"/>
          <w:szCs w:val="24"/>
        </w:rPr>
        <w:t xml:space="preserve"> ndex?deptCode=008490438&amp;areaCode=5109</w:t>
      </w:r>
      <w:r>
        <w:rPr>
          <w:rFonts w:ascii="仿宋" w:hAnsi="仿宋" w:eastAsia="仿宋" w:cs="仿宋"/>
          <w:spacing w:val="-1"/>
          <w:sz w:val="24"/>
          <w:szCs w:val="24"/>
        </w:rPr>
        <w:t>00000000</w:t>
      </w:r>
    </w:p>
    <w:p>
      <w:pPr>
        <w:spacing w:before="1" w:line="181" w:lineRule="auto"/>
        <w:ind w:firstLine="4760" w:firstLineChars="2000"/>
        <w:rPr>
          <w:rFonts w:ascii="仿宋" w:hAnsi="仿宋" w:eastAsia="仿宋" w:cs="仿宋"/>
          <w:sz w:val="24"/>
          <w:szCs w:val="24"/>
        </w:rPr>
      </w:pPr>
      <w:r>
        <w:rPr>
          <w:rFonts w:ascii="仿宋" w:hAnsi="仿宋" w:eastAsia="仿宋" w:cs="仿宋"/>
          <w:spacing w:val="-1"/>
          <w:sz w:val="24"/>
          <w:szCs w:val="24"/>
        </w:rPr>
        <w:t>业务咨询电话：0825-2311630</w:t>
      </w:r>
    </w:p>
    <w:p>
      <w:pPr>
        <w:spacing w:before="1" w:line="184" w:lineRule="auto"/>
        <w:ind w:firstLine="4720" w:firstLineChars="2000"/>
        <w:rPr>
          <w:rFonts w:ascii="仿宋" w:hAnsi="仿宋" w:eastAsia="仿宋" w:cs="仿宋"/>
          <w:sz w:val="24"/>
          <w:szCs w:val="24"/>
        </w:rPr>
      </w:pPr>
      <w:r>
        <w:rPr>
          <w:rFonts w:ascii="仿宋" w:hAnsi="仿宋" w:eastAsia="仿宋" w:cs="仿宋"/>
          <w:spacing w:val="-2"/>
          <w:sz w:val="24"/>
          <w:szCs w:val="24"/>
        </w:rPr>
        <w:t>法定办结时限：10个工作日</w:t>
      </w:r>
    </w:p>
    <w:p>
      <w:pPr>
        <w:spacing w:line="218" w:lineRule="auto"/>
        <w:ind w:firstLine="4720" w:firstLineChars="2000"/>
        <w:rPr>
          <w:rFonts w:ascii="仿宋" w:hAnsi="仿宋" w:eastAsia="仿宋" w:cs="仿宋"/>
          <w:sz w:val="24"/>
          <w:szCs w:val="24"/>
        </w:rPr>
      </w:pPr>
      <w:r>
        <w:rPr>
          <w:rFonts w:ascii="仿宋" w:hAnsi="仿宋" w:eastAsia="仿宋" w:cs="仿宋"/>
          <w:spacing w:val="-2"/>
          <w:sz w:val="24"/>
          <w:szCs w:val="24"/>
        </w:rPr>
        <w:t>承诺办结时限：2个工作日</w:t>
      </w:r>
    </w:p>
    <w:p>
      <w:pPr>
        <w:spacing w:line="218" w:lineRule="auto"/>
        <w:rPr>
          <w:rFonts w:ascii="仿宋" w:hAnsi="仿宋" w:eastAsia="仿宋" w:cs="仿宋"/>
          <w:sz w:val="24"/>
          <w:szCs w:val="24"/>
        </w:rPr>
        <w:sectPr>
          <w:footerReference r:id="rId243" w:type="default"/>
          <w:pgSz w:w="11906" w:h="16838"/>
          <w:pgMar w:top="400" w:right="447" w:bottom="693" w:left="1047" w:header="0" w:footer="381" w:gutter="0"/>
          <w:pgNumType w:fmt="decimal"/>
          <w:cols w:space="720" w:num="1"/>
        </w:sectPr>
      </w:pPr>
    </w:p>
    <w:p>
      <w:pPr>
        <w:pStyle w:val="2"/>
        <w:spacing w:line="273" w:lineRule="auto"/>
      </w:pPr>
    </w:p>
    <w:p>
      <w:pPr>
        <w:pStyle w:val="2"/>
        <w:spacing w:line="274" w:lineRule="auto"/>
      </w:pPr>
    </w:p>
    <w:p>
      <w:pPr>
        <w:pStyle w:val="2"/>
        <w:spacing w:line="274" w:lineRule="auto"/>
      </w:pPr>
    </w:p>
    <w:p>
      <w:pPr>
        <w:spacing w:before="273" w:line="190" w:lineRule="auto"/>
        <w:ind w:left="5374"/>
        <w:outlineLvl w:val="1"/>
        <w:rPr>
          <w:rFonts w:ascii="Times New Roman" w:hAnsi="Times New Roman" w:eastAsia="Times New Roman" w:cs="Times New Roman"/>
          <w:sz w:val="95"/>
          <w:szCs w:val="95"/>
        </w:rPr>
      </w:pPr>
      <w:r>
        <w:rPr>
          <w:rFonts w:ascii="Times New Roman" w:hAnsi="Times New Roman" w:eastAsia="Times New Roman" w:cs="Times New Roman"/>
          <w:b/>
          <w:bCs/>
          <w:spacing w:val="29"/>
          <w:w w:val="125"/>
          <w:sz w:val="95"/>
          <w:szCs w:val="95"/>
        </w:rPr>
        <w:t>Q/XXX</w:t>
      </w:r>
    </w:p>
    <w:p>
      <w:pPr>
        <w:spacing w:before="180" w:line="224" w:lineRule="auto"/>
        <w:ind w:left="14"/>
        <w:rPr>
          <w:rFonts w:ascii="黑体" w:hAnsi="黑体" w:eastAsia="黑体" w:cs="黑体"/>
          <w:sz w:val="52"/>
          <w:szCs w:val="52"/>
        </w:rPr>
      </w:pPr>
      <w:r>
        <w:rPr>
          <w:rFonts w:ascii="宋体" w:hAnsi="宋体" w:eastAsia="宋体" w:cs="宋体"/>
          <w:spacing w:val="-14"/>
          <w:sz w:val="52"/>
          <w:szCs w:val="52"/>
        </w:rPr>
        <w:t>X</w:t>
      </w:r>
      <w:r>
        <w:rPr>
          <w:rFonts w:ascii="宋体" w:hAnsi="宋体" w:eastAsia="宋体" w:cs="宋体"/>
          <w:spacing w:val="28"/>
          <w:sz w:val="52"/>
          <w:szCs w:val="52"/>
        </w:rPr>
        <w:t xml:space="preserve">  </w:t>
      </w:r>
      <w:r>
        <w:rPr>
          <w:rFonts w:ascii="宋体" w:hAnsi="宋体" w:eastAsia="宋体" w:cs="宋体"/>
          <w:spacing w:val="-14"/>
          <w:sz w:val="52"/>
          <w:szCs w:val="52"/>
        </w:rPr>
        <w:t>X</w:t>
      </w:r>
      <w:r>
        <w:rPr>
          <w:rFonts w:ascii="宋体" w:hAnsi="宋体" w:eastAsia="宋体" w:cs="宋体"/>
          <w:spacing w:val="26"/>
          <w:sz w:val="52"/>
          <w:szCs w:val="52"/>
        </w:rPr>
        <w:t xml:space="preserve">  </w:t>
      </w:r>
      <w:r>
        <w:rPr>
          <w:rFonts w:ascii="宋体" w:hAnsi="宋体" w:eastAsia="宋体" w:cs="宋体"/>
          <w:spacing w:val="-14"/>
          <w:sz w:val="52"/>
          <w:szCs w:val="52"/>
        </w:rPr>
        <w:t>X</w:t>
      </w:r>
      <w:r>
        <w:rPr>
          <w:rFonts w:ascii="宋体" w:hAnsi="宋体" w:eastAsia="宋体" w:cs="宋体"/>
          <w:spacing w:val="27"/>
          <w:sz w:val="52"/>
          <w:szCs w:val="52"/>
        </w:rPr>
        <w:t xml:space="preserve">  </w:t>
      </w:r>
      <w:r>
        <w:rPr>
          <w:rFonts w:ascii="宋体" w:hAnsi="宋体" w:eastAsia="宋体" w:cs="宋体"/>
          <w:spacing w:val="-14"/>
          <w:sz w:val="52"/>
          <w:szCs w:val="52"/>
        </w:rPr>
        <w:t>X</w:t>
      </w:r>
      <w:r>
        <w:rPr>
          <w:rFonts w:ascii="宋体" w:hAnsi="宋体" w:eastAsia="宋体" w:cs="宋体"/>
          <w:spacing w:val="26"/>
          <w:sz w:val="52"/>
          <w:szCs w:val="52"/>
        </w:rPr>
        <w:t xml:space="preserve">  </w:t>
      </w:r>
      <w:r>
        <w:rPr>
          <w:rFonts w:ascii="宋体" w:hAnsi="宋体" w:eastAsia="宋体" w:cs="宋体"/>
          <w:spacing w:val="-14"/>
          <w:sz w:val="52"/>
          <w:szCs w:val="52"/>
        </w:rPr>
        <w:t>X</w:t>
      </w:r>
      <w:r>
        <w:rPr>
          <w:rFonts w:ascii="宋体" w:hAnsi="宋体" w:eastAsia="宋体" w:cs="宋体"/>
          <w:spacing w:val="26"/>
          <w:sz w:val="52"/>
          <w:szCs w:val="52"/>
        </w:rPr>
        <w:t xml:space="preserve">  </w:t>
      </w:r>
      <w:r>
        <w:rPr>
          <w:rFonts w:ascii="宋体" w:hAnsi="宋体" w:eastAsia="宋体" w:cs="宋体"/>
          <w:spacing w:val="-14"/>
          <w:sz w:val="52"/>
          <w:szCs w:val="52"/>
        </w:rPr>
        <w:t>X</w:t>
      </w:r>
      <w:r>
        <w:rPr>
          <w:rFonts w:ascii="宋体" w:hAnsi="宋体" w:eastAsia="宋体" w:cs="宋体"/>
          <w:spacing w:val="27"/>
          <w:sz w:val="52"/>
          <w:szCs w:val="52"/>
        </w:rPr>
        <w:t xml:space="preserve">  </w:t>
      </w:r>
      <w:r>
        <w:rPr>
          <w:rFonts w:ascii="宋体" w:hAnsi="宋体" w:eastAsia="宋体" w:cs="宋体"/>
          <w:spacing w:val="-14"/>
          <w:sz w:val="52"/>
          <w:szCs w:val="52"/>
        </w:rPr>
        <w:t>X</w:t>
      </w:r>
      <w:r>
        <w:rPr>
          <w:rFonts w:ascii="宋体" w:hAnsi="宋体" w:eastAsia="宋体" w:cs="宋体"/>
          <w:spacing w:val="94"/>
          <w:sz w:val="52"/>
          <w:szCs w:val="52"/>
        </w:rPr>
        <w:t xml:space="preserve">  </w:t>
      </w:r>
      <w:r>
        <w:rPr>
          <w:rFonts w:ascii="黑体" w:hAnsi="黑体" w:eastAsia="黑体" w:cs="黑体"/>
          <w:spacing w:val="-14"/>
          <w:sz w:val="52"/>
          <w:szCs w:val="52"/>
        </w:rPr>
        <w:t>企</w:t>
      </w:r>
      <w:r>
        <w:rPr>
          <w:rFonts w:ascii="黑体" w:hAnsi="黑体" w:eastAsia="黑体" w:cs="黑体"/>
          <w:spacing w:val="33"/>
          <w:sz w:val="52"/>
          <w:szCs w:val="52"/>
        </w:rPr>
        <w:t xml:space="preserve">  </w:t>
      </w:r>
      <w:r>
        <w:rPr>
          <w:rFonts w:ascii="黑体" w:hAnsi="黑体" w:eastAsia="黑体" w:cs="黑体"/>
          <w:spacing w:val="-14"/>
          <w:sz w:val="52"/>
          <w:szCs w:val="52"/>
        </w:rPr>
        <w:t>业</w:t>
      </w:r>
      <w:r>
        <w:rPr>
          <w:rFonts w:ascii="黑体" w:hAnsi="黑体" w:eastAsia="黑体" w:cs="黑体"/>
          <w:spacing w:val="24"/>
          <w:sz w:val="52"/>
          <w:szCs w:val="52"/>
        </w:rPr>
        <w:t xml:space="preserve">  </w:t>
      </w:r>
      <w:r>
        <w:rPr>
          <w:rFonts w:ascii="黑体" w:hAnsi="黑体" w:eastAsia="黑体" w:cs="黑体"/>
          <w:spacing w:val="-14"/>
          <w:sz w:val="52"/>
          <w:szCs w:val="52"/>
        </w:rPr>
        <w:t>标</w:t>
      </w:r>
      <w:r>
        <w:rPr>
          <w:rFonts w:ascii="黑体" w:hAnsi="黑体" w:eastAsia="黑体" w:cs="黑体"/>
          <w:spacing w:val="30"/>
          <w:sz w:val="52"/>
          <w:szCs w:val="52"/>
        </w:rPr>
        <w:t xml:space="preserve">  </w:t>
      </w:r>
      <w:r>
        <w:rPr>
          <w:rFonts w:ascii="黑体" w:hAnsi="黑体" w:eastAsia="黑体" w:cs="黑体"/>
          <w:spacing w:val="-14"/>
          <w:sz w:val="52"/>
          <w:szCs w:val="52"/>
        </w:rPr>
        <w:t>准</w:t>
      </w:r>
    </w:p>
    <w:p>
      <w:pPr>
        <w:spacing w:before="247" w:line="236" w:lineRule="auto"/>
        <w:ind w:left="7029"/>
        <w:rPr>
          <w:rFonts w:ascii="黑体" w:hAnsi="黑体" w:eastAsia="黑体" w:cs="黑体"/>
          <w:sz w:val="28"/>
          <w:szCs w:val="28"/>
        </w:rPr>
      </w:pPr>
      <w:r>
        <w:rPr>
          <w:rFonts w:ascii="黑体" w:hAnsi="黑体" w:eastAsia="黑体" w:cs="黑体"/>
          <w:spacing w:val="-1"/>
          <w:sz w:val="28"/>
          <w:szCs w:val="28"/>
        </w:rPr>
        <w:t>Q/XXX0001S-2025</w:t>
      </w:r>
    </w:p>
    <w:p>
      <w:pPr>
        <w:pStyle w:val="2"/>
        <w:spacing w:line="247" w:lineRule="auto"/>
      </w:pPr>
      <w:r>
        <w:drawing>
          <wp:anchor distT="0" distB="0" distL="0" distR="0" simplePos="0" relativeHeight="253293568" behindDoc="0" locked="0" layoutInCell="1" allowOverlap="1">
            <wp:simplePos x="0" y="0"/>
            <wp:positionH relativeFrom="column">
              <wp:posOffset>0</wp:posOffset>
            </wp:positionH>
            <wp:positionV relativeFrom="paragraph">
              <wp:posOffset>60325</wp:posOffset>
            </wp:positionV>
            <wp:extent cx="6171565" cy="9525"/>
            <wp:effectExtent l="0" t="0" r="0" b="0"/>
            <wp:wrapNone/>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344"/>
                    <a:stretch>
                      <a:fillRect/>
                    </a:stretch>
                  </pic:blipFill>
                  <pic:spPr>
                    <a:xfrm>
                      <a:off x="0" y="0"/>
                      <a:ext cx="6171582" cy="9523"/>
                    </a:xfrm>
                    <a:prstGeom prst="rect">
                      <a:avLst/>
                    </a:prstGeom>
                  </pic:spPr>
                </pic:pic>
              </a:graphicData>
            </a:graphic>
          </wp:anchor>
        </w:drawing>
      </w:r>
    </w:p>
    <w:p>
      <w:pPr>
        <w:pStyle w:val="2"/>
        <w:spacing w:line="248" w:lineRule="auto"/>
      </w:pPr>
    </w:p>
    <w:p>
      <w:pPr>
        <w:pStyle w:val="2"/>
        <w:spacing w:line="248" w:lineRule="auto"/>
      </w:pPr>
      <w:r>
        <w:drawing>
          <wp:anchor distT="0" distB="0" distL="0" distR="0" simplePos="0" relativeHeight="253291520" behindDoc="0" locked="0" layoutInCell="1" allowOverlap="1">
            <wp:simplePos x="0" y="0"/>
            <wp:positionH relativeFrom="column">
              <wp:posOffset>0</wp:posOffset>
            </wp:positionH>
            <wp:positionV relativeFrom="paragraph">
              <wp:posOffset>104775</wp:posOffset>
            </wp:positionV>
            <wp:extent cx="6111875" cy="12700"/>
            <wp:effectExtent l="0" t="0" r="0" b="0"/>
            <wp:wrapNone/>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345"/>
                    <a:stretch>
                      <a:fillRect/>
                    </a:stretch>
                  </pic:blipFill>
                  <pic:spPr>
                    <a:xfrm>
                      <a:off x="0" y="0"/>
                      <a:ext cx="6111898" cy="12698"/>
                    </a:xfrm>
                    <a:prstGeom prst="rect">
                      <a:avLst/>
                    </a:prstGeom>
                  </pic:spPr>
                </pic:pic>
              </a:graphicData>
            </a:graphic>
          </wp:anchor>
        </w:drawing>
      </w: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spacing w:before="169" w:line="224" w:lineRule="auto"/>
        <w:ind w:left="3934"/>
        <w:rPr>
          <w:rFonts w:ascii="黑体" w:hAnsi="黑体" w:eastAsia="黑体" w:cs="黑体"/>
          <w:sz w:val="52"/>
          <w:szCs w:val="52"/>
        </w:rPr>
      </w:pPr>
      <w:r>
        <w:rPr>
          <w:rFonts w:ascii="黑体" w:hAnsi="黑体" w:eastAsia="黑体" w:cs="黑体"/>
          <w:spacing w:val="-7"/>
          <w:sz w:val="52"/>
          <w:szCs w:val="52"/>
        </w:rPr>
        <w:t>配制酒</w:t>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92" w:line="221" w:lineRule="auto"/>
        <w:ind w:left="9"/>
        <w:rPr>
          <w:rFonts w:ascii="黑体" w:hAnsi="黑体" w:eastAsia="黑体" w:cs="黑体"/>
          <w:sz w:val="28"/>
          <w:szCs w:val="28"/>
        </w:rPr>
      </w:pPr>
      <w:r>
        <w:drawing>
          <wp:anchor distT="0" distB="0" distL="0" distR="0" simplePos="0" relativeHeight="253292544" behindDoc="0" locked="0" layoutInCell="1" allowOverlap="1">
            <wp:simplePos x="0" y="0"/>
            <wp:positionH relativeFrom="column">
              <wp:posOffset>0</wp:posOffset>
            </wp:positionH>
            <wp:positionV relativeFrom="paragraph">
              <wp:posOffset>249555</wp:posOffset>
            </wp:positionV>
            <wp:extent cx="6171565" cy="9525"/>
            <wp:effectExtent l="0" t="0" r="0" b="0"/>
            <wp:wrapNone/>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346"/>
                    <a:stretch>
                      <a:fillRect/>
                    </a:stretch>
                  </pic:blipFill>
                  <pic:spPr>
                    <a:xfrm>
                      <a:off x="0" y="0"/>
                      <a:ext cx="6171582" cy="9524"/>
                    </a:xfrm>
                    <a:prstGeom prst="rect">
                      <a:avLst/>
                    </a:prstGeom>
                  </pic:spPr>
                </pic:pic>
              </a:graphicData>
            </a:graphic>
          </wp:anchor>
        </w:drawing>
      </w:r>
      <w:r>
        <w:drawing>
          <wp:anchor distT="0" distB="0" distL="0" distR="0" simplePos="0" relativeHeight="253290496" behindDoc="0" locked="0" layoutInCell="1" allowOverlap="1">
            <wp:simplePos x="0" y="0"/>
            <wp:positionH relativeFrom="column">
              <wp:posOffset>0</wp:posOffset>
            </wp:positionH>
            <wp:positionV relativeFrom="paragraph">
              <wp:posOffset>267970</wp:posOffset>
            </wp:positionV>
            <wp:extent cx="6111875" cy="12700"/>
            <wp:effectExtent l="0" t="0" r="0" b="0"/>
            <wp:wrapNone/>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347"/>
                    <a:stretch>
                      <a:fillRect/>
                    </a:stretch>
                  </pic:blipFill>
                  <pic:spPr>
                    <a:xfrm>
                      <a:off x="0" y="0"/>
                      <a:ext cx="6111898" cy="12698"/>
                    </a:xfrm>
                    <a:prstGeom prst="rect">
                      <a:avLst/>
                    </a:prstGeom>
                  </pic:spPr>
                </pic:pic>
              </a:graphicData>
            </a:graphic>
          </wp:anchor>
        </w:drawing>
      </w:r>
      <w:r>
        <w:rPr>
          <w:rFonts w:ascii="黑体" w:hAnsi="黑体" w:eastAsia="黑体" w:cs="黑体"/>
          <w:spacing w:val="-1"/>
          <w:sz w:val="28"/>
          <w:szCs w:val="28"/>
        </w:rPr>
        <w:t>2025-XX-XX</w:t>
      </w:r>
      <w:r>
        <w:rPr>
          <w:rFonts w:ascii="黑体" w:hAnsi="黑体" w:eastAsia="黑体" w:cs="黑体"/>
          <w:spacing w:val="-59"/>
          <w:sz w:val="28"/>
          <w:szCs w:val="28"/>
        </w:rPr>
        <w:t xml:space="preserve"> </w:t>
      </w:r>
      <w:r>
        <w:rPr>
          <w:rFonts w:ascii="黑体" w:hAnsi="黑体" w:eastAsia="黑体" w:cs="黑体"/>
          <w:spacing w:val="-1"/>
          <w:sz w:val="28"/>
          <w:szCs w:val="28"/>
        </w:rPr>
        <w:t>发布                                        202</w:t>
      </w:r>
      <w:r>
        <w:rPr>
          <w:rFonts w:ascii="黑体" w:hAnsi="黑体" w:eastAsia="黑体" w:cs="黑体"/>
          <w:spacing w:val="-2"/>
          <w:sz w:val="28"/>
          <w:szCs w:val="28"/>
        </w:rPr>
        <w:t>5-XX-XX</w:t>
      </w:r>
      <w:r>
        <w:rPr>
          <w:rFonts w:ascii="黑体" w:hAnsi="黑体" w:eastAsia="黑体" w:cs="黑体"/>
          <w:spacing w:val="-53"/>
          <w:sz w:val="28"/>
          <w:szCs w:val="28"/>
        </w:rPr>
        <w:t xml:space="preserve"> </w:t>
      </w:r>
      <w:r>
        <w:rPr>
          <w:rFonts w:ascii="黑体" w:hAnsi="黑体" w:eastAsia="黑体" w:cs="黑体"/>
          <w:spacing w:val="-2"/>
          <w:sz w:val="28"/>
          <w:szCs w:val="28"/>
        </w:rPr>
        <w:t>实施</w:t>
      </w:r>
    </w:p>
    <w:p>
      <w:pPr>
        <w:pStyle w:val="2"/>
        <w:spacing w:line="424" w:lineRule="auto"/>
      </w:pPr>
    </w:p>
    <w:p>
      <w:pPr>
        <w:spacing w:before="114" w:line="187" w:lineRule="auto"/>
        <w:ind w:left="3334"/>
        <w:rPr>
          <w:rFonts w:ascii="黑体" w:hAnsi="黑体" w:eastAsia="黑体" w:cs="黑体"/>
          <w:sz w:val="23"/>
          <w:szCs w:val="23"/>
        </w:rPr>
      </w:pPr>
      <w:r>
        <w:rPr>
          <w:rFonts w:ascii="宋体" w:hAnsi="宋体" w:eastAsia="宋体" w:cs="宋体"/>
          <w:b/>
          <w:bCs/>
          <w:spacing w:val="22"/>
          <w:w w:val="125"/>
          <w:sz w:val="35"/>
          <w:szCs w:val="35"/>
        </w:rPr>
        <w:t>XXXXXXXXXX</w:t>
      </w:r>
      <w:r>
        <w:rPr>
          <w:rFonts w:ascii="宋体" w:hAnsi="宋体" w:eastAsia="宋体" w:cs="宋体"/>
          <w:spacing w:val="148"/>
          <w:sz w:val="35"/>
          <w:szCs w:val="35"/>
        </w:rPr>
        <w:t xml:space="preserve"> </w:t>
      </w:r>
      <w:r>
        <w:rPr>
          <w:rFonts w:ascii="黑体" w:hAnsi="黑体" w:eastAsia="黑体" w:cs="黑体"/>
          <w:b/>
          <w:bCs/>
          <w:spacing w:val="22"/>
          <w:w w:val="125"/>
          <w:position w:val="2"/>
          <w:sz w:val="23"/>
          <w:szCs w:val="23"/>
        </w:rPr>
        <w:t>发</w:t>
      </w:r>
      <w:r>
        <w:rPr>
          <w:rFonts w:ascii="黑体" w:hAnsi="黑体" w:eastAsia="黑体" w:cs="黑体"/>
          <w:spacing w:val="-62"/>
          <w:position w:val="2"/>
          <w:sz w:val="23"/>
          <w:szCs w:val="23"/>
        </w:rPr>
        <w:t xml:space="preserve"> </w:t>
      </w:r>
      <w:r>
        <w:rPr>
          <w:rFonts w:ascii="黑体" w:hAnsi="黑体" w:eastAsia="黑体" w:cs="黑体"/>
          <w:b/>
          <w:bCs/>
          <w:spacing w:val="22"/>
          <w:w w:val="125"/>
          <w:position w:val="2"/>
          <w:sz w:val="23"/>
          <w:szCs w:val="23"/>
        </w:rPr>
        <w:t>布</w:t>
      </w:r>
    </w:p>
    <w:p>
      <w:pPr>
        <w:spacing w:line="187" w:lineRule="auto"/>
        <w:rPr>
          <w:rFonts w:ascii="黑体" w:hAnsi="黑体" w:eastAsia="黑体" w:cs="黑体"/>
          <w:sz w:val="23"/>
          <w:szCs w:val="23"/>
        </w:rPr>
        <w:sectPr>
          <w:footerReference r:id="rId244" w:type="default"/>
          <w:pgSz w:w="11906" w:h="16838"/>
          <w:pgMar w:top="400" w:right="768" w:bottom="693" w:left="1417" w:header="0" w:footer="384" w:gutter="0"/>
          <w:pgNumType w:fmt="decimal"/>
          <w:cols w:space="720" w:num="1"/>
        </w:sectPr>
      </w:pPr>
    </w:p>
    <w:p>
      <w:pPr>
        <w:pStyle w:val="2"/>
        <w:spacing w:line="268" w:lineRule="auto"/>
      </w:pPr>
    </w:p>
    <w:p>
      <w:pPr>
        <w:pStyle w:val="2"/>
        <w:spacing w:line="268" w:lineRule="auto"/>
      </w:pPr>
    </w:p>
    <w:p>
      <w:pPr>
        <w:pStyle w:val="2"/>
        <w:spacing w:line="269" w:lineRule="auto"/>
      </w:pPr>
    </w:p>
    <w:p>
      <w:pPr>
        <w:spacing w:before="65" w:line="264" w:lineRule="exact"/>
        <w:jc w:val="right"/>
        <w:rPr>
          <w:rFonts w:ascii="黑体" w:hAnsi="黑体" w:eastAsia="黑体" w:cs="黑体"/>
          <w:sz w:val="20"/>
          <w:szCs w:val="20"/>
        </w:rPr>
      </w:pPr>
      <w:r>
        <w:rPr>
          <w:rFonts w:ascii="黑体" w:hAnsi="黑体" w:eastAsia="黑体" w:cs="黑体"/>
          <w:spacing w:val="5"/>
          <w:position w:val="1"/>
          <w:sz w:val="20"/>
          <w:szCs w:val="20"/>
        </w:rPr>
        <w:t>Q/</w:t>
      </w:r>
      <w:r>
        <w:rPr>
          <w:rFonts w:ascii="黑体" w:hAnsi="黑体" w:eastAsia="黑体" w:cs="黑体"/>
          <w:position w:val="1"/>
          <w:sz w:val="20"/>
          <w:szCs w:val="20"/>
        </w:rPr>
        <w:t>XXX</w:t>
      </w:r>
      <w:r>
        <w:rPr>
          <w:rFonts w:ascii="黑体" w:hAnsi="黑体" w:eastAsia="黑体" w:cs="黑体"/>
          <w:spacing w:val="5"/>
          <w:position w:val="1"/>
          <w:sz w:val="20"/>
          <w:szCs w:val="20"/>
        </w:rPr>
        <w:t>0001S-2025</w:t>
      </w:r>
    </w:p>
    <w:p>
      <w:pPr>
        <w:spacing w:before="311" w:line="227" w:lineRule="auto"/>
        <w:ind w:left="31"/>
        <w:rPr>
          <w:rFonts w:ascii="黑体" w:hAnsi="黑体" w:eastAsia="黑体" w:cs="黑体"/>
          <w:sz w:val="31"/>
          <w:szCs w:val="31"/>
        </w:rPr>
      </w:pPr>
      <w:r>
        <w:rPr>
          <w:rFonts w:ascii="黑体" w:hAnsi="黑体" w:eastAsia="黑体" w:cs="黑体"/>
          <w:spacing w:val="5"/>
          <w:sz w:val="31"/>
          <w:szCs w:val="31"/>
        </w:rPr>
        <w:t>（文本内容及格式应按照</w:t>
      </w:r>
      <w:r>
        <w:rPr>
          <w:rFonts w:ascii="黑体" w:hAnsi="黑体" w:eastAsia="黑体" w:cs="黑体"/>
          <w:spacing w:val="-50"/>
          <w:sz w:val="31"/>
          <w:szCs w:val="31"/>
        </w:rPr>
        <w:t xml:space="preserve"> </w:t>
      </w:r>
      <w:r>
        <w:rPr>
          <w:rFonts w:ascii="黑体" w:hAnsi="黑体" w:eastAsia="黑体" w:cs="黑体"/>
          <w:sz w:val="31"/>
          <w:szCs w:val="31"/>
        </w:rPr>
        <w:t>GB</w:t>
      </w:r>
      <w:r>
        <w:rPr>
          <w:rFonts w:ascii="黑体" w:hAnsi="黑体" w:eastAsia="黑体" w:cs="黑体"/>
          <w:spacing w:val="5"/>
          <w:sz w:val="31"/>
          <w:szCs w:val="31"/>
        </w:rPr>
        <w:t>/T 1.1《标准化工作导则  第</w:t>
      </w:r>
      <w:r>
        <w:rPr>
          <w:rFonts w:ascii="黑体" w:hAnsi="黑体" w:eastAsia="黑体" w:cs="黑体"/>
          <w:spacing w:val="-47"/>
          <w:sz w:val="31"/>
          <w:szCs w:val="31"/>
        </w:rPr>
        <w:t xml:space="preserve"> </w:t>
      </w:r>
      <w:r>
        <w:rPr>
          <w:rFonts w:ascii="黑体" w:hAnsi="黑体" w:eastAsia="黑体" w:cs="黑体"/>
          <w:spacing w:val="5"/>
          <w:sz w:val="31"/>
          <w:szCs w:val="31"/>
        </w:rPr>
        <w:t>1</w:t>
      </w:r>
      <w:r>
        <w:rPr>
          <w:rFonts w:ascii="黑体" w:hAnsi="黑体" w:eastAsia="黑体" w:cs="黑体"/>
          <w:spacing w:val="-54"/>
          <w:sz w:val="31"/>
          <w:szCs w:val="31"/>
        </w:rPr>
        <w:t xml:space="preserve"> </w:t>
      </w:r>
      <w:r>
        <w:rPr>
          <w:rFonts w:ascii="黑体" w:hAnsi="黑体" w:eastAsia="黑体" w:cs="黑体"/>
          <w:spacing w:val="5"/>
          <w:sz w:val="31"/>
          <w:szCs w:val="31"/>
        </w:rPr>
        <w:t>部分：</w:t>
      </w:r>
    </w:p>
    <w:p>
      <w:pPr>
        <w:spacing w:before="243" w:line="226" w:lineRule="auto"/>
        <w:rPr>
          <w:rFonts w:ascii="黑体" w:hAnsi="黑体" w:eastAsia="黑体" w:cs="黑体"/>
          <w:sz w:val="31"/>
          <w:szCs w:val="31"/>
        </w:rPr>
      </w:pPr>
      <w:r>
        <w:rPr>
          <w:rFonts w:ascii="黑体" w:hAnsi="黑体" w:eastAsia="黑体" w:cs="黑体"/>
          <w:spacing w:val="9"/>
          <w:sz w:val="31"/>
          <w:szCs w:val="31"/>
        </w:rPr>
        <w:t>标准化文件的结构和起草规则》及其他相关规定进行编写）</w:t>
      </w:r>
    </w:p>
    <w:p>
      <w:pPr>
        <w:spacing w:line="226" w:lineRule="auto"/>
        <w:rPr>
          <w:rFonts w:ascii="黑体" w:hAnsi="黑体" w:eastAsia="黑体" w:cs="黑体"/>
          <w:sz w:val="31"/>
          <w:szCs w:val="31"/>
        </w:rPr>
        <w:sectPr>
          <w:footerReference r:id="rId245" w:type="default"/>
          <w:pgSz w:w="11906" w:h="16838"/>
          <w:pgMar w:top="400" w:right="1133" w:bottom="693" w:left="1422" w:header="0" w:footer="381" w:gutter="0"/>
          <w:pgNumType w:fmt="decimal"/>
          <w:cols w:space="720" w:num="1"/>
        </w:sectPr>
      </w:pPr>
    </w:p>
    <w:p>
      <w:pPr>
        <w:spacing w:line="16825" w:lineRule="exact"/>
      </w:pPr>
      <w:r>
        <mc:AlternateContent>
          <mc:Choice Requires="wps">
            <w:drawing>
              <wp:anchor distT="0" distB="0" distL="0" distR="0" simplePos="0" relativeHeight="253304832" behindDoc="0" locked="0" layoutInCell="1" allowOverlap="1">
                <wp:simplePos x="0" y="0"/>
                <wp:positionH relativeFrom="column">
                  <wp:posOffset>7374255</wp:posOffset>
                </wp:positionH>
                <wp:positionV relativeFrom="paragraph">
                  <wp:posOffset>5288280</wp:posOffset>
                </wp:positionV>
                <wp:extent cx="105410" cy="111125"/>
                <wp:effectExtent l="0" t="0" r="0" b="0"/>
                <wp:wrapNone/>
                <wp:docPr id="212" name="TextBox 212"/>
                <wp:cNvGraphicFramePr/>
                <a:graphic xmlns:a="http://schemas.openxmlformats.org/drawingml/2006/main">
                  <a:graphicData uri="http://schemas.microsoft.com/office/word/2010/wordprocessingShape">
                    <wps:wsp>
                      <wps:cNvSpPr txBox="true"/>
                      <wps:spPr>
                        <a:xfrm rot="16200000">
                          <a:off x="7374498" y="5288717"/>
                          <a:ext cx="105410" cy="11112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43" w:line="111" w:lineRule="exact"/>
                              <w:ind w:left="20"/>
                              <w:outlineLvl w:val="1"/>
                              <w:rPr>
                                <w:rFonts w:ascii="宋体" w:hAnsi="宋体" w:eastAsia="宋体" w:cs="宋体"/>
                                <w:sz w:val="8"/>
                                <w:szCs w:val="8"/>
                              </w:rPr>
                            </w:pPr>
                            <w:r>
                              <w:rPr>
                                <w:rFonts w:ascii="宋体" w:hAnsi="宋体" w:eastAsia="宋体" w:cs="宋体"/>
                                <w:spacing w:val="1"/>
                                <w:position w:val="1"/>
                                <w:sz w:val="8"/>
                                <w:szCs w:val="8"/>
                              </w:rPr>
                              <w:t>230</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12" o:spid="_x0000_s1026" o:spt="202" type="#_x0000_t202" style="position:absolute;left:0pt;margin-left:580.65pt;margin-top:416.4pt;height:8.75pt;width:8.3pt;rotation:-5898240f;z-index:253304832;mso-width-relative:page;mso-height-relative:page;" filled="f" stroked="f" coordsize="21600,21600" o:gfxdata="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WAAAAZHJzL1BLAQIUABQAAAAIAIdO4kAjvphm2gAAAA0B&#10;AAAPAAAAAAAAAAEAIAAAADgAAABkcnMvZG93bnJldi54bWxQSwECFAAUAAAACACHTuJAxygqMTwC&#10;AABpBAAADgAAAAAAAAABACAAAAA/AQAAZHJzL2Uyb0RvYy54bWxQSwUGAAAAAAYABgBZAQAA7QUA&#10;AAAA&#10;">
                <v:fill on="f" focussize="0,0"/>
                <v:stroke on="f" weight="0pt" miterlimit="0" joinstyle="miter"/>
                <v:imagedata o:title=""/>
                <o:lock v:ext="edit" aspectratio="f"/>
                <v:textbox inset="0mm,0mm,0mm,0mm">
                  <w:txbxContent>
                    <w:p>
                      <w:pPr>
                        <w:spacing w:before="43" w:line="111" w:lineRule="exact"/>
                        <w:ind w:left="20"/>
                        <w:outlineLvl w:val="1"/>
                        <w:rPr>
                          <w:rFonts w:ascii="宋体" w:hAnsi="宋体" w:eastAsia="宋体" w:cs="宋体"/>
                          <w:sz w:val="8"/>
                          <w:szCs w:val="8"/>
                        </w:rPr>
                      </w:pPr>
                      <w:r>
                        <w:rPr>
                          <w:rFonts w:ascii="宋体" w:hAnsi="宋体" w:eastAsia="宋体" w:cs="宋体"/>
                          <w:spacing w:val="1"/>
                          <w:position w:val="1"/>
                          <w:sz w:val="8"/>
                          <w:szCs w:val="8"/>
                        </w:rPr>
                        <w:t>230</w:t>
                      </w:r>
                    </w:p>
                  </w:txbxContent>
                </v:textbox>
              </v:shape>
            </w:pict>
          </mc:Fallback>
        </mc:AlternateContent>
      </w:r>
      <w:r>
        <w:rPr>
          <w:position w:val="-336"/>
        </w:rPr>
        <w:drawing>
          <wp:inline distT="0" distB="0" distL="0" distR="0">
            <wp:extent cx="7557770" cy="10683875"/>
            <wp:effectExtent l="0" t="0" r="0" b="0"/>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348"/>
                    <a:stretch>
                      <a:fillRect/>
                    </a:stretch>
                  </pic:blipFill>
                  <pic:spPr>
                    <a:xfrm>
                      <a:off x="0" y="0"/>
                      <a:ext cx="7557887" cy="10683901"/>
                    </a:xfrm>
                    <a:prstGeom prst="rect">
                      <a:avLst/>
                    </a:prstGeom>
                  </pic:spPr>
                </pic:pic>
              </a:graphicData>
            </a:graphic>
          </wp:inline>
        </w:drawing>
      </w:r>
    </w:p>
    <w:p>
      <w:pPr>
        <w:spacing w:line="16825" w:lineRule="exact"/>
        <w:sectPr>
          <w:footerReference r:id="rId246" w:type="default"/>
          <w:pgSz w:w="11906" w:h="16838"/>
          <w:pgMar w:top="1" w:right="1" w:bottom="1" w:left="1" w:header="0" w:footer="0" w:gutter="0"/>
          <w:pgNumType w:fmt="decimal"/>
          <w:cols w:space="720" w:num="1"/>
        </w:sectPr>
      </w:pPr>
    </w:p>
    <w:p>
      <w:pPr>
        <w:spacing w:line="16816" w:lineRule="exact"/>
      </w:pPr>
      <w:r>
        <mc:AlternateContent>
          <mc:Choice Requires="wps">
            <w:drawing>
              <wp:anchor distT="0" distB="0" distL="0" distR="0" simplePos="0" relativeHeight="253312000" behindDoc="0" locked="0" layoutInCell="1" allowOverlap="1">
                <wp:simplePos x="0" y="0"/>
                <wp:positionH relativeFrom="column">
                  <wp:posOffset>3737610</wp:posOffset>
                </wp:positionH>
                <wp:positionV relativeFrom="paragraph">
                  <wp:posOffset>48895</wp:posOffset>
                </wp:positionV>
                <wp:extent cx="81915" cy="86995"/>
                <wp:effectExtent l="0" t="0" r="0" b="0"/>
                <wp:wrapNone/>
                <wp:docPr id="216" name="TextBox 216"/>
                <wp:cNvGraphicFramePr/>
                <a:graphic xmlns:a="http://schemas.openxmlformats.org/drawingml/2006/main">
                  <a:graphicData uri="http://schemas.microsoft.com/office/word/2010/wordprocessingShape">
                    <wps:wsp>
                      <wps:cNvSpPr txBox="true"/>
                      <wps:spPr>
                        <a:xfrm rot="10800000">
                          <a:off x="3738097" y="49142"/>
                          <a:ext cx="81914" cy="8699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37" w:line="79" w:lineRule="exact"/>
                              <w:ind w:left="20"/>
                              <w:rPr>
                                <w:rFonts w:ascii="宋体" w:hAnsi="宋体" w:eastAsia="宋体" w:cs="宋体"/>
                                <w:sz w:val="6"/>
                                <w:szCs w:val="6"/>
                              </w:rPr>
                            </w:pPr>
                            <w:r>
                              <w:rPr>
                                <w:rFonts w:ascii="宋体" w:hAnsi="宋体" w:eastAsia="宋体" w:cs="宋体"/>
                                <w:spacing w:val="-1"/>
                                <w:sz w:val="6"/>
                                <w:szCs w:val="6"/>
                              </w:rPr>
                              <w:t>231</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16" o:spid="_x0000_s1026" o:spt="202" type="#_x0000_t202" style="position:absolute;left:0pt;margin-left:294.3pt;margin-top:3.85pt;height:6.85pt;width:6.45pt;rotation:11796480f;z-index:253312000;mso-width-relative:page;mso-height-relative:page;" filled="f" stroked="f" coordsize="21600,21600" o:gfxdata="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vAu7udgAAAAIAQAADwAA&#10;AAAAAAABACAAAAA4AAAAZHJzL2Rvd25yZXYueG1sUEsBAhQAFAAAAAgAh07iQCX/iP05AgAAZQQA&#10;AA4AAAAAAAAAAQAgAAAAPQEAAGRycy9lMm9Eb2MueG1sUEsFBgAAAAAGAAYAWQEAAOgFAAAAAA==&#10;">
                <v:fill on="f" focussize="0,0"/>
                <v:stroke on="f" weight="0pt" miterlimit="0" joinstyle="miter"/>
                <v:imagedata o:title=""/>
                <o:lock v:ext="edit" aspectratio="f"/>
                <v:textbox inset="0mm,0mm,0mm,0mm">
                  <w:txbxContent>
                    <w:p>
                      <w:pPr>
                        <w:spacing w:before="37" w:line="79" w:lineRule="exact"/>
                        <w:ind w:left="20"/>
                        <w:rPr>
                          <w:rFonts w:ascii="宋体" w:hAnsi="宋体" w:eastAsia="宋体" w:cs="宋体"/>
                          <w:sz w:val="6"/>
                          <w:szCs w:val="6"/>
                        </w:rPr>
                      </w:pPr>
                      <w:r>
                        <w:rPr>
                          <w:rFonts w:ascii="宋体" w:hAnsi="宋体" w:eastAsia="宋体" w:cs="宋体"/>
                          <w:spacing w:val="-1"/>
                          <w:sz w:val="6"/>
                          <w:szCs w:val="6"/>
                        </w:rPr>
                        <w:t>231</w:t>
                      </w:r>
                    </w:p>
                  </w:txbxContent>
                </v:textbox>
              </v:shape>
            </w:pict>
          </mc:Fallback>
        </mc:AlternateContent>
      </w:r>
      <w:r>
        <w:rPr>
          <w:position w:val="-336"/>
        </w:rPr>
        <w:drawing>
          <wp:inline distT="0" distB="0" distL="0" distR="0">
            <wp:extent cx="7559675" cy="10678160"/>
            <wp:effectExtent l="0" t="0" r="0" b="0"/>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349"/>
                    <a:stretch>
                      <a:fillRect/>
                    </a:stretch>
                  </pic:blipFill>
                  <pic:spPr>
                    <a:xfrm>
                      <a:off x="0" y="0"/>
                      <a:ext cx="7560005" cy="10678170"/>
                    </a:xfrm>
                    <a:prstGeom prst="rect">
                      <a:avLst/>
                    </a:prstGeom>
                  </pic:spPr>
                </pic:pic>
              </a:graphicData>
            </a:graphic>
          </wp:inline>
        </w:drawing>
      </w:r>
    </w:p>
    <w:p>
      <w:pPr>
        <w:spacing w:line="16816" w:lineRule="exact"/>
        <w:sectPr>
          <w:pgSz w:w="11906" w:h="16838"/>
          <w:pgMar w:top="6" w:right="0" w:bottom="5" w:left="0" w:header="0" w:footer="0" w:gutter="0"/>
          <w:pgNumType w:fmt="decimal"/>
          <w:cols w:space="720" w:num="1"/>
        </w:sectPr>
      </w:pPr>
    </w:p>
    <w:p>
      <w:pPr>
        <w:pStyle w:val="2"/>
        <w:spacing w:line="319" w:lineRule="auto"/>
      </w:pPr>
    </w:p>
    <w:p>
      <w:pPr>
        <w:pStyle w:val="2"/>
        <w:spacing w:line="320" w:lineRule="auto"/>
      </w:pPr>
    </w:p>
    <w:p>
      <w:pPr>
        <w:pStyle w:val="2"/>
        <w:spacing w:line="320" w:lineRule="auto"/>
      </w:pPr>
    </w:p>
    <w:p>
      <w:pPr>
        <w:spacing w:before="140" w:line="217" w:lineRule="auto"/>
        <w:ind w:left="1487"/>
        <w:outlineLvl w:val="1"/>
        <w:rPr>
          <w:rFonts w:ascii="宋体" w:hAnsi="宋体" w:eastAsia="宋体" w:cs="宋体"/>
          <w:sz w:val="43"/>
          <w:szCs w:val="43"/>
        </w:rPr>
      </w:pPr>
      <w:r>
        <w:rPr>
          <w:rFonts w:ascii="宋体" w:hAnsi="宋体" w:eastAsia="宋体" w:cs="宋体"/>
          <w:spacing w:val="5"/>
          <w:sz w:val="43"/>
          <w:szCs w:val="43"/>
        </w:rPr>
        <w:t>四川省食品企业标准备案登记表</w:t>
      </w:r>
    </w:p>
    <w:tbl>
      <w:tblPr>
        <w:tblStyle w:val="7"/>
        <w:tblW w:w="901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2"/>
        <w:gridCol w:w="1438"/>
        <w:gridCol w:w="1567"/>
        <w:gridCol w:w="2033"/>
        <w:gridCol w:w="380"/>
        <w:gridCol w:w="1681"/>
        <w:gridCol w:w="13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2040" w:type="dxa"/>
            <w:gridSpan w:val="2"/>
            <w:vAlign w:val="top"/>
          </w:tcPr>
          <w:p>
            <w:pPr>
              <w:spacing w:before="136" w:line="216" w:lineRule="auto"/>
              <w:ind w:left="211"/>
              <w:rPr>
                <w:rFonts w:ascii="FangSong_GB2312" w:hAnsi="FangSong_GB2312" w:eastAsia="FangSong_GB2312" w:cs="FangSong_GB2312"/>
                <w:sz w:val="24"/>
                <w:szCs w:val="24"/>
              </w:rPr>
            </w:pPr>
            <w:r>
              <w:rPr>
                <w:rFonts w:ascii="FangSong_GB2312" w:hAnsi="FangSong_GB2312" w:eastAsia="FangSong_GB2312" w:cs="FangSong_GB2312"/>
                <w:spacing w:val="-7"/>
                <w:sz w:val="24"/>
                <w:szCs w:val="24"/>
              </w:rPr>
              <w:t>企</w:t>
            </w:r>
            <w:r>
              <w:rPr>
                <w:rFonts w:ascii="FangSong_GB2312" w:hAnsi="FangSong_GB2312" w:eastAsia="FangSong_GB2312" w:cs="FangSong_GB2312"/>
                <w:spacing w:val="2"/>
                <w:sz w:val="24"/>
                <w:szCs w:val="24"/>
              </w:rPr>
              <w:t xml:space="preserve">  </w:t>
            </w:r>
            <w:r>
              <w:rPr>
                <w:rFonts w:ascii="FangSong_GB2312" w:hAnsi="FangSong_GB2312" w:eastAsia="FangSong_GB2312" w:cs="FangSong_GB2312"/>
                <w:spacing w:val="-7"/>
                <w:sz w:val="24"/>
                <w:szCs w:val="24"/>
              </w:rPr>
              <w:t>业</w:t>
            </w:r>
            <w:r>
              <w:rPr>
                <w:rFonts w:ascii="FangSong_GB2312" w:hAnsi="FangSong_GB2312" w:eastAsia="FangSong_GB2312" w:cs="FangSong_GB2312"/>
                <w:spacing w:val="109"/>
                <w:sz w:val="24"/>
                <w:szCs w:val="24"/>
              </w:rPr>
              <w:t xml:space="preserve"> </w:t>
            </w:r>
            <w:r>
              <w:rPr>
                <w:rFonts w:ascii="FangSong_GB2312" w:hAnsi="FangSong_GB2312" w:eastAsia="FangSong_GB2312" w:cs="FangSong_GB2312"/>
                <w:spacing w:val="-7"/>
                <w:sz w:val="24"/>
                <w:szCs w:val="24"/>
              </w:rPr>
              <w:t>名  称</w:t>
            </w:r>
          </w:p>
        </w:tc>
        <w:tc>
          <w:tcPr>
            <w:tcW w:w="6973" w:type="dxa"/>
            <w:gridSpan w:val="5"/>
            <w:vAlign w:val="top"/>
          </w:tcPr>
          <w:p>
            <w:pPr>
              <w:pStyle w:val="8"/>
              <w:spacing w:before="136" w:line="215" w:lineRule="auto"/>
              <w:ind w:left="106"/>
              <w:rPr>
                <w:rFonts w:ascii="FangSong_GB2312" w:hAnsi="FangSong_GB2312" w:eastAsia="FangSong_GB2312" w:cs="FangSong_GB2312"/>
                <w:sz w:val="24"/>
                <w:szCs w:val="24"/>
              </w:rPr>
            </w:pPr>
            <w:r>
              <w:rPr>
                <w:color w:val="FF0000"/>
                <w:spacing w:val="-1"/>
                <w:sz w:val="24"/>
                <w:szCs w:val="24"/>
              </w:rPr>
              <w:t xml:space="preserve">XX </w:t>
            </w:r>
            <w:r>
              <w:rPr>
                <w:rFonts w:ascii="FangSong_GB2312" w:hAnsi="FangSong_GB2312" w:eastAsia="FangSong_GB2312" w:cs="FangSong_GB2312"/>
                <w:color w:val="FF0000"/>
                <w:spacing w:val="-1"/>
                <w:sz w:val="24"/>
                <w:szCs w:val="24"/>
              </w:rPr>
              <w:t>食品有限公司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2040" w:type="dxa"/>
            <w:gridSpan w:val="2"/>
            <w:vAlign w:val="top"/>
          </w:tcPr>
          <w:p>
            <w:pPr>
              <w:spacing w:before="139" w:line="217" w:lineRule="auto"/>
              <w:ind w:left="215"/>
              <w:rPr>
                <w:rFonts w:ascii="FangSong_GB2312" w:hAnsi="FangSong_GB2312" w:eastAsia="FangSong_GB2312" w:cs="FangSong_GB2312"/>
                <w:sz w:val="24"/>
                <w:szCs w:val="24"/>
              </w:rPr>
            </w:pPr>
            <w:r>
              <w:rPr>
                <w:rFonts w:ascii="FangSong_GB2312" w:hAnsi="FangSong_GB2312" w:eastAsia="FangSong_GB2312" w:cs="FangSong_GB2312"/>
                <w:spacing w:val="-5"/>
                <w:sz w:val="24"/>
                <w:szCs w:val="24"/>
              </w:rPr>
              <w:t>注  册  地  址</w:t>
            </w:r>
          </w:p>
        </w:tc>
        <w:tc>
          <w:tcPr>
            <w:tcW w:w="6973" w:type="dxa"/>
            <w:gridSpan w:val="5"/>
            <w:vAlign w:val="top"/>
          </w:tcPr>
          <w:p>
            <w:pPr>
              <w:spacing w:before="138" w:line="216" w:lineRule="auto"/>
              <w:ind w:left="113"/>
              <w:rPr>
                <w:rFonts w:ascii="FangSong_GB2312" w:hAnsi="FangSong_GB2312" w:eastAsia="FangSong_GB2312" w:cs="FangSong_GB2312"/>
                <w:sz w:val="24"/>
                <w:szCs w:val="24"/>
              </w:rPr>
            </w:pPr>
            <w:r>
              <w:rPr>
                <w:rFonts w:ascii="FangSong_GB2312" w:hAnsi="FangSong_GB2312" w:eastAsia="FangSong_GB2312" w:cs="FangSong_GB2312"/>
                <w:color w:val="FF0000"/>
                <w:spacing w:val="-1"/>
                <w:sz w:val="24"/>
                <w:szCs w:val="24"/>
              </w:rPr>
              <w:t>填写营业执照上的住所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2040" w:type="dxa"/>
            <w:gridSpan w:val="2"/>
            <w:vAlign w:val="top"/>
          </w:tcPr>
          <w:p>
            <w:pPr>
              <w:spacing w:before="52" w:line="224" w:lineRule="auto"/>
              <w:ind w:left="677" w:right="219" w:hanging="440"/>
              <w:rPr>
                <w:rFonts w:ascii="FangSong_GB2312" w:hAnsi="FangSong_GB2312" w:eastAsia="FangSong_GB2312" w:cs="FangSong_GB2312"/>
                <w:sz w:val="24"/>
                <w:szCs w:val="24"/>
              </w:rPr>
            </w:pPr>
            <w:r>
              <w:rPr>
                <w:rFonts w:ascii="FangSong_GB2312" w:hAnsi="FangSong_GB2312" w:eastAsia="FangSong_GB2312" w:cs="FangSong_GB2312"/>
                <w:spacing w:val="-8"/>
                <w:sz w:val="24"/>
                <w:szCs w:val="24"/>
              </w:rPr>
              <w:t>法</w:t>
            </w:r>
            <w:r>
              <w:rPr>
                <w:rFonts w:ascii="FangSong_GB2312" w:hAnsi="FangSong_GB2312" w:eastAsia="FangSong_GB2312" w:cs="FangSong_GB2312"/>
                <w:spacing w:val="-53"/>
                <w:sz w:val="24"/>
                <w:szCs w:val="24"/>
              </w:rPr>
              <w:t xml:space="preserve"> </w:t>
            </w:r>
            <w:r>
              <w:rPr>
                <w:rFonts w:ascii="FangSong_GB2312" w:hAnsi="FangSong_GB2312" w:eastAsia="FangSong_GB2312" w:cs="FangSong_GB2312"/>
                <w:spacing w:val="-8"/>
                <w:sz w:val="24"/>
                <w:szCs w:val="24"/>
              </w:rPr>
              <w:t>定</w:t>
            </w:r>
            <w:r>
              <w:rPr>
                <w:rFonts w:ascii="FangSong_GB2312" w:hAnsi="FangSong_GB2312" w:eastAsia="FangSong_GB2312" w:cs="FangSong_GB2312"/>
                <w:spacing w:val="-63"/>
                <w:sz w:val="24"/>
                <w:szCs w:val="24"/>
              </w:rPr>
              <w:t xml:space="preserve"> </w:t>
            </w:r>
            <w:r>
              <w:rPr>
                <w:rFonts w:ascii="FangSong_GB2312" w:hAnsi="FangSong_GB2312" w:eastAsia="FangSong_GB2312" w:cs="FangSong_GB2312"/>
                <w:spacing w:val="-8"/>
                <w:sz w:val="24"/>
                <w:szCs w:val="24"/>
              </w:rPr>
              <w:t>代</w:t>
            </w:r>
            <w:r>
              <w:rPr>
                <w:rFonts w:ascii="FangSong_GB2312" w:hAnsi="FangSong_GB2312" w:eastAsia="FangSong_GB2312" w:cs="FangSong_GB2312"/>
                <w:spacing w:val="-59"/>
                <w:sz w:val="24"/>
                <w:szCs w:val="24"/>
              </w:rPr>
              <w:t xml:space="preserve"> </w:t>
            </w:r>
            <w:r>
              <w:rPr>
                <w:rFonts w:ascii="FangSong_GB2312" w:hAnsi="FangSong_GB2312" w:eastAsia="FangSong_GB2312" w:cs="FangSong_GB2312"/>
                <w:spacing w:val="-8"/>
                <w:sz w:val="24"/>
                <w:szCs w:val="24"/>
              </w:rPr>
              <w:t>表人或</w:t>
            </w:r>
            <w:r>
              <w:rPr>
                <w:rFonts w:ascii="FangSong_GB2312" w:hAnsi="FangSong_GB2312" w:eastAsia="FangSong_GB2312" w:cs="FangSong_GB2312"/>
                <w:sz w:val="24"/>
                <w:szCs w:val="24"/>
              </w:rPr>
              <w:t xml:space="preserve"> </w:t>
            </w:r>
            <w:r>
              <w:rPr>
                <w:rFonts w:ascii="FangSong_GB2312" w:hAnsi="FangSong_GB2312" w:eastAsia="FangSong_GB2312" w:cs="FangSong_GB2312"/>
                <w:spacing w:val="-5"/>
                <w:sz w:val="24"/>
                <w:szCs w:val="24"/>
              </w:rPr>
              <w:t>负责人</w:t>
            </w:r>
          </w:p>
        </w:tc>
        <w:tc>
          <w:tcPr>
            <w:tcW w:w="6973" w:type="dxa"/>
            <w:gridSpan w:val="5"/>
            <w:vAlign w:val="top"/>
          </w:tcPr>
          <w:p>
            <w:pPr>
              <w:pStyle w:val="8"/>
              <w:spacing w:before="254" w:line="185" w:lineRule="auto"/>
              <w:ind w:left="106"/>
              <w:rPr>
                <w:sz w:val="24"/>
                <w:szCs w:val="24"/>
              </w:rPr>
            </w:pPr>
            <w:r>
              <w:rPr>
                <w:color w:val="FF0000"/>
                <w:spacing w:val="-1"/>
                <w:sz w:val="24"/>
                <w:szCs w:val="24"/>
              </w:rPr>
              <w:t>XXX</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4" w:hRule="atLeast"/>
        </w:trPr>
        <w:tc>
          <w:tcPr>
            <w:tcW w:w="2040" w:type="dxa"/>
            <w:gridSpan w:val="2"/>
            <w:vAlign w:val="top"/>
          </w:tcPr>
          <w:p>
            <w:pPr>
              <w:spacing w:line="451" w:lineRule="auto"/>
              <w:rPr>
                <w:rFonts w:ascii="Arial"/>
                <w:sz w:val="21"/>
              </w:rPr>
            </w:pPr>
          </w:p>
          <w:p>
            <w:pPr>
              <w:spacing w:before="78" w:line="215" w:lineRule="auto"/>
              <w:ind w:left="187"/>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企</w:t>
            </w:r>
            <w:r>
              <w:rPr>
                <w:rFonts w:ascii="FangSong_GB2312" w:hAnsi="FangSong_GB2312" w:eastAsia="FangSong_GB2312" w:cs="FangSong_GB2312"/>
                <w:spacing w:val="-52"/>
                <w:sz w:val="24"/>
                <w:szCs w:val="24"/>
              </w:rPr>
              <w:t xml:space="preserve"> </w:t>
            </w:r>
            <w:r>
              <w:rPr>
                <w:rFonts w:ascii="FangSong_GB2312" w:hAnsi="FangSong_GB2312" w:eastAsia="FangSong_GB2312" w:cs="FangSong_GB2312"/>
                <w:spacing w:val="-2"/>
                <w:sz w:val="24"/>
                <w:szCs w:val="24"/>
              </w:rPr>
              <w:t>业</w:t>
            </w:r>
            <w:r>
              <w:rPr>
                <w:rFonts w:ascii="FangSong_GB2312" w:hAnsi="FangSong_GB2312" w:eastAsia="FangSong_GB2312" w:cs="FangSong_GB2312"/>
                <w:spacing w:val="-64"/>
                <w:sz w:val="24"/>
                <w:szCs w:val="24"/>
              </w:rPr>
              <w:t xml:space="preserve"> </w:t>
            </w:r>
            <w:r>
              <w:rPr>
                <w:rFonts w:ascii="FangSong_GB2312" w:hAnsi="FangSong_GB2312" w:eastAsia="FangSong_GB2312" w:cs="FangSong_GB2312"/>
                <w:spacing w:val="-2"/>
                <w:sz w:val="24"/>
                <w:szCs w:val="24"/>
              </w:rPr>
              <w:t>标</w:t>
            </w:r>
            <w:r>
              <w:rPr>
                <w:rFonts w:ascii="FangSong_GB2312" w:hAnsi="FangSong_GB2312" w:eastAsia="FangSong_GB2312" w:cs="FangSong_GB2312"/>
                <w:spacing w:val="-58"/>
                <w:sz w:val="24"/>
                <w:szCs w:val="24"/>
              </w:rPr>
              <w:t xml:space="preserve"> </w:t>
            </w:r>
            <w:r>
              <w:rPr>
                <w:rFonts w:ascii="FangSong_GB2312" w:hAnsi="FangSong_GB2312" w:eastAsia="FangSong_GB2312" w:cs="FangSong_GB2312"/>
                <w:spacing w:val="-2"/>
                <w:sz w:val="24"/>
                <w:szCs w:val="24"/>
              </w:rPr>
              <w:t>准</w:t>
            </w:r>
            <w:r>
              <w:rPr>
                <w:rFonts w:ascii="FangSong_GB2312" w:hAnsi="FangSong_GB2312" w:eastAsia="FangSong_GB2312" w:cs="FangSong_GB2312"/>
                <w:spacing w:val="-67"/>
                <w:sz w:val="24"/>
                <w:szCs w:val="24"/>
              </w:rPr>
              <w:t xml:space="preserve"> </w:t>
            </w:r>
            <w:r>
              <w:rPr>
                <w:rFonts w:ascii="FangSong_GB2312" w:hAnsi="FangSong_GB2312" w:eastAsia="FangSong_GB2312" w:cs="FangSong_GB2312"/>
                <w:spacing w:val="-2"/>
                <w:sz w:val="24"/>
                <w:szCs w:val="24"/>
              </w:rPr>
              <w:t>名称</w:t>
            </w:r>
          </w:p>
        </w:tc>
        <w:tc>
          <w:tcPr>
            <w:tcW w:w="1567" w:type="dxa"/>
            <w:vAlign w:val="top"/>
          </w:tcPr>
          <w:p>
            <w:pPr>
              <w:spacing w:line="252" w:lineRule="auto"/>
              <w:rPr>
                <w:rFonts w:ascii="Arial"/>
                <w:sz w:val="21"/>
              </w:rPr>
            </w:pPr>
          </w:p>
          <w:p>
            <w:pPr>
              <w:spacing w:line="252" w:lineRule="auto"/>
              <w:rPr>
                <w:rFonts w:ascii="Arial"/>
                <w:sz w:val="21"/>
              </w:rPr>
            </w:pPr>
          </w:p>
          <w:p>
            <w:pPr>
              <w:pStyle w:val="8"/>
              <w:spacing w:before="69" w:line="185" w:lineRule="auto"/>
              <w:ind w:left="106"/>
              <w:rPr>
                <w:sz w:val="24"/>
                <w:szCs w:val="24"/>
              </w:rPr>
            </w:pPr>
            <w:r>
              <w:rPr>
                <w:color w:val="FF0000"/>
                <w:spacing w:val="-1"/>
                <w:sz w:val="24"/>
                <w:szCs w:val="24"/>
              </w:rPr>
              <w:t>XXXX</w:t>
            </w:r>
          </w:p>
        </w:tc>
        <w:tc>
          <w:tcPr>
            <w:tcW w:w="2033" w:type="dxa"/>
            <w:vAlign w:val="top"/>
          </w:tcPr>
          <w:p>
            <w:pPr>
              <w:spacing w:line="451" w:lineRule="auto"/>
              <w:rPr>
                <w:rFonts w:ascii="Arial"/>
                <w:sz w:val="21"/>
              </w:rPr>
            </w:pPr>
          </w:p>
          <w:p>
            <w:pPr>
              <w:spacing w:before="78" w:line="214" w:lineRule="auto"/>
              <w:ind w:left="313"/>
              <w:rPr>
                <w:rFonts w:ascii="FangSong_GB2312" w:hAnsi="FangSong_GB2312" w:eastAsia="FangSong_GB2312" w:cs="FangSong_GB2312"/>
                <w:sz w:val="24"/>
                <w:szCs w:val="24"/>
              </w:rPr>
            </w:pPr>
            <w:r>
              <w:rPr>
                <w:rFonts w:ascii="FangSong_GB2312" w:hAnsi="FangSong_GB2312" w:eastAsia="FangSong_GB2312" w:cs="FangSong_GB2312"/>
                <w:spacing w:val="-8"/>
                <w:sz w:val="24"/>
                <w:szCs w:val="24"/>
              </w:rPr>
              <w:t>标</w:t>
            </w:r>
            <w:r>
              <w:rPr>
                <w:rFonts w:ascii="FangSong_GB2312" w:hAnsi="FangSong_GB2312" w:eastAsia="FangSong_GB2312" w:cs="FangSong_GB2312"/>
                <w:spacing w:val="45"/>
                <w:sz w:val="24"/>
                <w:szCs w:val="24"/>
              </w:rPr>
              <w:t xml:space="preserve"> </w:t>
            </w:r>
            <w:r>
              <w:rPr>
                <w:rFonts w:ascii="FangSong_GB2312" w:hAnsi="FangSong_GB2312" w:eastAsia="FangSong_GB2312" w:cs="FangSong_GB2312"/>
                <w:spacing w:val="-8"/>
                <w:sz w:val="24"/>
                <w:szCs w:val="24"/>
              </w:rPr>
              <w:t>准</w:t>
            </w:r>
            <w:r>
              <w:rPr>
                <w:rFonts w:ascii="FangSong_GB2312" w:hAnsi="FangSong_GB2312" w:eastAsia="FangSong_GB2312" w:cs="FangSong_GB2312"/>
                <w:spacing w:val="43"/>
                <w:sz w:val="24"/>
                <w:szCs w:val="24"/>
              </w:rPr>
              <w:t xml:space="preserve"> </w:t>
            </w:r>
            <w:r>
              <w:rPr>
                <w:rFonts w:ascii="FangSong_GB2312" w:hAnsi="FangSong_GB2312" w:eastAsia="FangSong_GB2312" w:cs="FangSong_GB2312"/>
                <w:spacing w:val="-8"/>
                <w:sz w:val="24"/>
                <w:szCs w:val="24"/>
              </w:rPr>
              <w:t>编</w:t>
            </w:r>
            <w:r>
              <w:rPr>
                <w:rFonts w:ascii="FangSong_GB2312" w:hAnsi="FangSong_GB2312" w:eastAsia="FangSong_GB2312" w:cs="FangSong_GB2312"/>
                <w:spacing w:val="51"/>
                <w:sz w:val="24"/>
                <w:szCs w:val="24"/>
              </w:rPr>
              <w:t xml:space="preserve"> </w:t>
            </w:r>
            <w:r>
              <w:rPr>
                <w:rFonts w:ascii="FangSong_GB2312" w:hAnsi="FangSong_GB2312" w:eastAsia="FangSong_GB2312" w:cs="FangSong_GB2312"/>
                <w:spacing w:val="-8"/>
                <w:sz w:val="24"/>
                <w:szCs w:val="24"/>
              </w:rPr>
              <w:t>号</w:t>
            </w:r>
          </w:p>
        </w:tc>
        <w:tc>
          <w:tcPr>
            <w:tcW w:w="3373" w:type="dxa"/>
            <w:gridSpan w:val="3"/>
            <w:vAlign w:val="top"/>
          </w:tcPr>
          <w:p>
            <w:pPr>
              <w:pStyle w:val="8"/>
              <w:spacing w:before="52"/>
              <w:ind w:left="126" w:right="241" w:hanging="11"/>
              <w:rPr>
                <w:rFonts w:ascii="FangSong_GB2312" w:hAnsi="FangSong_GB2312" w:eastAsia="FangSong_GB2312" w:cs="FangSong_GB2312"/>
                <w:sz w:val="24"/>
                <w:szCs w:val="24"/>
              </w:rPr>
            </w:pPr>
            <w:r>
              <w:rPr>
                <w:color w:val="FF0000"/>
                <w:spacing w:val="-4"/>
                <w:sz w:val="24"/>
                <w:szCs w:val="24"/>
              </w:rPr>
              <w:t>Q/</w:t>
            </w:r>
            <w:r>
              <w:rPr>
                <w:color w:val="FF0000"/>
                <w:spacing w:val="-36"/>
                <w:sz w:val="24"/>
                <w:szCs w:val="24"/>
              </w:rPr>
              <w:t xml:space="preserve"> </w:t>
            </w:r>
            <w:r>
              <w:rPr>
                <w:color w:val="FF0000"/>
                <w:spacing w:val="-4"/>
                <w:sz w:val="24"/>
                <w:szCs w:val="24"/>
              </w:rPr>
              <w:t>×××</w:t>
            </w:r>
            <w:r>
              <w:rPr>
                <w:rFonts w:ascii="FangSong_GB2312" w:hAnsi="FangSong_GB2312" w:eastAsia="FangSong_GB2312" w:cs="FangSong_GB2312"/>
                <w:color w:val="FF0000"/>
                <w:spacing w:val="-4"/>
                <w:sz w:val="24"/>
                <w:szCs w:val="24"/>
              </w:rPr>
              <w:t>（三位企业名称拼音缩</w:t>
            </w:r>
            <w:r>
              <w:rPr>
                <w:rFonts w:ascii="FangSong_GB2312" w:hAnsi="FangSong_GB2312" w:eastAsia="FangSong_GB2312" w:cs="FangSong_GB2312"/>
                <w:color w:val="FF0000"/>
                <w:sz w:val="24"/>
                <w:szCs w:val="24"/>
              </w:rPr>
              <w:t xml:space="preserve"> </w:t>
            </w:r>
            <w:r>
              <w:rPr>
                <w:rFonts w:ascii="FangSong_GB2312" w:hAnsi="FangSong_GB2312" w:eastAsia="FangSong_GB2312" w:cs="FangSong_GB2312"/>
                <w:color w:val="FF0000"/>
                <w:spacing w:val="-2"/>
                <w:sz w:val="24"/>
                <w:szCs w:val="24"/>
              </w:rPr>
              <w:t>写）</w:t>
            </w:r>
            <w:r>
              <w:rPr>
                <w:color w:val="FF0000"/>
                <w:spacing w:val="-2"/>
                <w:sz w:val="24"/>
                <w:szCs w:val="24"/>
              </w:rPr>
              <w:t>××××</w:t>
            </w:r>
            <w:r>
              <w:rPr>
                <w:rFonts w:ascii="FangSong_GB2312" w:hAnsi="FangSong_GB2312" w:eastAsia="FangSong_GB2312" w:cs="FangSong_GB2312"/>
                <w:color w:val="FF0000"/>
                <w:spacing w:val="-2"/>
                <w:sz w:val="24"/>
                <w:szCs w:val="24"/>
              </w:rPr>
              <w:t>（四位顺序号）</w:t>
            </w:r>
          </w:p>
          <w:p>
            <w:pPr>
              <w:pStyle w:val="8"/>
              <w:spacing w:before="14" w:line="224" w:lineRule="auto"/>
              <w:ind w:left="112" w:right="211" w:firstLine="9"/>
              <w:rPr>
                <w:sz w:val="24"/>
                <w:szCs w:val="24"/>
              </w:rPr>
            </w:pPr>
            <w:r>
              <w:rPr>
                <w:color w:val="FF0000"/>
                <w:spacing w:val="-3"/>
                <w:sz w:val="24"/>
                <w:szCs w:val="24"/>
              </w:rPr>
              <w:t>S—××××</w:t>
            </w:r>
            <w:r>
              <w:rPr>
                <w:rFonts w:ascii="FangSong_GB2312" w:hAnsi="FangSong_GB2312" w:eastAsia="FangSong_GB2312" w:cs="FangSong_GB2312"/>
                <w:color w:val="FF0000"/>
                <w:spacing w:val="-3"/>
                <w:sz w:val="24"/>
                <w:szCs w:val="24"/>
              </w:rPr>
              <w:t>（四位年代号</w:t>
            </w:r>
            <w:r>
              <w:rPr>
                <w:rFonts w:ascii="FangSong_GB2312" w:hAnsi="FangSong_GB2312" w:eastAsia="FangSong_GB2312" w:cs="FangSong_GB2312"/>
                <w:color w:val="FF0000"/>
                <w:spacing w:val="-2"/>
                <w:sz w:val="24"/>
                <w:szCs w:val="24"/>
              </w:rPr>
              <w:t>），</w:t>
            </w:r>
            <w:r>
              <w:rPr>
                <w:rFonts w:ascii="FangSong_GB2312" w:hAnsi="FangSong_GB2312" w:eastAsia="FangSong_GB2312" w:cs="FangSong_GB2312"/>
                <w:color w:val="FF0000"/>
                <w:spacing w:val="-3"/>
                <w:sz w:val="24"/>
                <w:szCs w:val="24"/>
              </w:rPr>
              <w:t>示</w:t>
            </w:r>
            <w:r>
              <w:rPr>
                <w:rFonts w:ascii="FangSong_GB2312" w:hAnsi="FangSong_GB2312" w:eastAsia="FangSong_GB2312" w:cs="FangSong_GB2312"/>
                <w:color w:val="FF0000"/>
                <w:spacing w:val="1"/>
                <w:sz w:val="24"/>
                <w:szCs w:val="24"/>
              </w:rPr>
              <w:t xml:space="preserve"> </w:t>
            </w:r>
            <w:r>
              <w:rPr>
                <w:rFonts w:ascii="FangSong_GB2312" w:hAnsi="FangSong_GB2312" w:eastAsia="FangSong_GB2312" w:cs="FangSong_GB2312"/>
                <w:color w:val="FF0000"/>
                <w:spacing w:val="-1"/>
                <w:sz w:val="24"/>
                <w:szCs w:val="24"/>
              </w:rPr>
              <w:t>例：</w:t>
            </w:r>
            <w:r>
              <w:rPr>
                <w:color w:val="FF0000"/>
                <w:spacing w:val="-1"/>
                <w:sz w:val="24"/>
                <w:szCs w:val="24"/>
              </w:rPr>
              <w:t>Q/XXX0005S—2025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2040" w:type="dxa"/>
            <w:gridSpan w:val="2"/>
            <w:vAlign w:val="top"/>
          </w:tcPr>
          <w:p>
            <w:pPr>
              <w:spacing w:before="169" w:line="215" w:lineRule="auto"/>
              <w:ind w:left="191"/>
              <w:rPr>
                <w:rFonts w:ascii="FangSong_GB2312" w:hAnsi="FangSong_GB2312" w:eastAsia="FangSong_GB2312" w:cs="FangSong_GB2312"/>
                <w:sz w:val="24"/>
                <w:szCs w:val="24"/>
              </w:rPr>
            </w:pPr>
            <w:r>
              <w:rPr>
                <w:rFonts w:ascii="FangSong_GB2312" w:hAnsi="FangSong_GB2312" w:eastAsia="FangSong_GB2312" w:cs="FangSong_GB2312"/>
                <w:spacing w:val="38"/>
                <w:sz w:val="24"/>
                <w:szCs w:val="24"/>
              </w:rPr>
              <w:t>标准发布日期</w:t>
            </w:r>
          </w:p>
        </w:tc>
        <w:tc>
          <w:tcPr>
            <w:tcW w:w="1567" w:type="dxa"/>
            <w:vAlign w:val="top"/>
          </w:tcPr>
          <w:p>
            <w:pPr>
              <w:pStyle w:val="8"/>
              <w:spacing w:before="209" w:line="188" w:lineRule="auto"/>
              <w:ind w:left="109"/>
              <w:rPr>
                <w:sz w:val="24"/>
                <w:szCs w:val="24"/>
              </w:rPr>
            </w:pPr>
            <w:r>
              <w:rPr>
                <w:color w:val="FF0000"/>
                <w:spacing w:val="-1"/>
                <w:sz w:val="24"/>
                <w:szCs w:val="24"/>
              </w:rPr>
              <w:t>2025-02-04</w:t>
            </w:r>
          </w:p>
        </w:tc>
        <w:tc>
          <w:tcPr>
            <w:tcW w:w="2033" w:type="dxa"/>
            <w:vAlign w:val="top"/>
          </w:tcPr>
          <w:p>
            <w:pPr>
              <w:spacing w:before="169" w:line="215" w:lineRule="auto"/>
              <w:ind w:left="301"/>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标准实施日期</w:t>
            </w:r>
          </w:p>
        </w:tc>
        <w:tc>
          <w:tcPr>
            <w:tcW w:w="3373" w:type="dxa"/>
            <w:gridSpan w:val="3"/>
            <w:vAlign w:val="top"/>
          </w:tcPr>
          <w:p>
            <w:pPr>
              <w:pStyle w:val="8"/>
              <w:spacing w:before="209" w:line="188" w:lineRule="auto"/>
              <w:ind w:left="112"/>
              <w:rPr>
                <w:sz w:val="24"/>
                <w:szCs w:val="24"/>
              </w:rPr>
            </w:pPr>
            <w:r>
              <w:rPr>
                <w:color w:val="FF0000"/>
                <w:spacing w:val="-1"/>
                <w:sz w:val="24"/>
                <w:szCs w:val="24"/>
              </w:rPr>
              <w:t>2025-02-24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040" w:type="dxa"/>
            <w:gridSpan w:val="2"/>
            <w:vAlign w:val="top"/>
          </w:tcPr>
          <w:p>
            <w:pPr>
              <w:spacing w:before="89" w:line="213" w:lineRule="auto"/>
              <w:ind w:left="549"/>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食品类别</w:t>
            </w:r>
          </w:p>
        </w:tc>
        <w:tc>
          <w:tcPr>
            <w:tcW w:w="6973" w:type="dxa"/>
            <w:gridSpan w:val="5"/>
            <w:vAlign w:val="top"/>
          </w:tcPr>
          <w:p>
            <w:pPr>
              <w:pStyle w:val="8"/>
              <w:spacing w:before="91" w:line="213" w:lineRule="auto"/>
              <w:ind w:left="121"/>
              <w:rPr>
                <w:rFonts w:ascii="FangSong_GB2312" w:hAnsi="FangSong_GB2312" w:eastAsia="FangSong_GB2312" w:cs="FangSong_GB2312"/>
                <w:sz w:val="24"/>
                <w:szCs w:val="24"/>
              </w:rPr>
            </w:pPr>
            <w:r>
              <w:rPr>
                <w:rFonts w:ascii="FangSong_GB2312" w:hAnsi="FangSong_GB2312" w:eastAsia="FangSong_GB2312" w:cs="FangSong_GB2312"/>
                <w:color w:val="FF0000"/>
                <w:spacing w:val="-3"/>
                <w:sz w:val="24"/>
                <w:szCs w:val="24"/>
              </w:rPr>
              <w:t>蔬菜制品（按照</w:t>
            </w:r>
            <w:r>
              <w:rPr>
                <w:rFonts w:ascii="FangSong_GB2312" w:hAnsi="FangSong_GB2312" w:eastAsia="FangSong_GB2312" w:cs="FangSong_GB2312"/>
                <w:color w:val="FF0000"/>
                <w:spacing w:val="-38"/>
                <w:sz w:val="24"/>
                <w:szCs w:val="24"/>
              </w:rPr>
              <w:t xml:space="preserve"> </w:t>
            </w:r>
            <w:r>
              <w:rPr>
                <w:color w:val="FF0000"/>
                <w:spacing w:val="-3"/>
                <w:sz w:val="24"/>
                <w:szCs w:val="24"/>
              </w:rPr>
              <w:t>GB2762</w:t>
            </w:r>
            <w:r>
              <w:rPr>
                <w:color w:val="FF0000"/>
                <w:spacing w:val="29"/>
                <w:w w:val="101"/>
                <w:sz w:val="24"/>
                <w:szCs w:val="24"/>
              </w:rPr>
              <w:t xml:space="preserve"> </w:t>
            </w:r>
            <w:r>
              <w:rPr>
                <w:rFonts w:ascii="FangSong_GB2312" w:hAnsi="FangSong_GB2312" w:eastAsia="FangSong_GB2312" w:cs="FangSong_GB2312"/>
                <w:color w:val="FF0000"/>
                <w:spacing w:val="-3"/>
                <w:sz w:val="24"/>
                <w:szCs w:val="24"/>
              </w:rPr>
              <w:t>附录</w:t>
            </w:r>
            <w:r>
              <w:rPr>
                <w:rFonts w:ascii="FangSong_GB2312" w:hAnsi="FangSong_GB2312" w:eastAsia="FangSong_GB2312" w:cs="FangSong_GB2312"/>
                <w:color w:val="FF0000"/>
                <w:spacing w:val="-58"/>
                <w:sz w:val="24"/>
                <w:szCs w:val="24"/>
              </w:rPr>
              <w:t xml:space="preserve"> </w:t>
            </w:r>
            <w:r>
              <w:rPr>
                <w:color w:val="FF0000"/>
                <w:spacing w:val="-3"/>
                <w:sz w:val="24"/>
                <w:szCs w:val="24"/>
              </w:rPr>
              <w:t xml:space="preserve">A </w:t>
            </w:r>
            <w:r>
              <w:rPr>
                <w:rFonts w:ascii="FangSong_GB2312" w:hAnsi="FangSong_GB2312" w:eastAsia="FangSong_GB2312" w:cs="FangSong_GB2312"/>
                <w:color w:val="FF0000"/>
                <w:spacing w:val="-3"/>
                <w:sz w:val="24"/>
                <w:szCs w:val="24"/>
              </w:rPr>
              <w:t>填写相应的类别）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2040" w:type="dxa"/>
            <w:gridSpan w:val="2"/>
            <w:vAlign w:val="top"/>
          </w:tcPr>
          <w:p>
            <w:pPr>
              <w:spacing w:before="52" w:line="224" w:lineRule="auto"/>
              <w:ind w:left="788" w:right="178" w:hanging="606"/>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是否为集团公司</w:t>
            </w:r>
            <w:r>
              <w:rPr>
                <w:rFonts w:ascii="FangSong_GB2312" w:hAnsi="FangSong_GB2312" w:eastAsia="FangSong_GB2312" w:cs="FangSong_GB2312"/>
                <w:sz w:val="24"/>
                <w:szCs w:val="24"/>
              </w:rPr>
              <w:t xml:space="preserve"> </w:t>
            </w:r>
            <w:r>
              <w:rPr>
                <w:rFonts w:ascii="FangSong_GB2312" w:hAnsi="FangSong_GB2312" w:eastAsia="FangSong_GB2312" w:cs="FangSong_GB2312"/>
                <w:spacing w:val="-4"/>
                <w:sz w:val="24"/>
                <w:szCs w:val="24"/>
              </w:rPr>
              <w:t>备案</w:t>
            </w:r>
          </w:p>
        </w:tc>
        <w:tc>
          <w:tcPr>
            <w:tcW w:w="6973" w:type="dxa"/>
            <w:gridSpan w:val="5"/>
            <w:vAlign w:val="top"/>
          </w:tcPr>
          <w:p>
            <w:pPr>
              <w:pStyle w:val="8"/>
              <w:spacing w:before="212" w:line="217" w:lineRule="auto"/>
              <w:ind w:left="110"/>
              <w:rPr>
                <w:rFonts w:ascii="FangSong_GB2312" w:hAnsi="FangSong_GB2312" w:eastAsia="FangSong_GB2312" w:cs="FangSong_GB2312"/>
                <w:sz w:val="24"/>
                <w:szCs w:val="24"/>
              </w:rPr>
            </w:pPr>
            <w:r>
              <w:rPr>
                <w:rFonts w:ascii="FangSong_GB2312" w:hAnsi="FangSong_GB2312" w:eastAsia="FangSong_GB2312" w:cs="FangSong_GB2312"/>
                <w:color w:val="FF0000"/>
                <w:spacing w:val="-2"/>
                <w:sz w:val="24"/>
                <w:szCs w:val="24"/>
              </w:rPr>
              <w:t>是</w:t>
            </w:r>
            <w:r>
              <w:rPr>
                <w:color w:val="FF0000"/>
                <w:spacing w:val="-2"/>
                <w:sz w:val="24"/>
                <w:szCs w:val="24"/>
              </w:rPr>
              <w:t>/</w:t>
            </w:r>
            <w:r>
              <w:rPr>
                <w:rFonts w:ascii="FangSong_GB2312" w:hAnsi="FangSong_GB2312" w:eastAsia="FangSong_GB2312" w:cs="FangSong_GB2312"/>
                <w:color w:val="FF0000"/>
                <w:spacing w:val="-2"/>
                <w:sz w:val="24"/>
                <w:szCs w:val="24"/>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040" w:type="dxa"/>
            <w:gridSpan w:val="2"/>
            <w:vAlign w:val="top"/>
          </w:tcPr>
          <w:p>
            <w:pPr>
              <w:spacing w:before="89" w:line="214" w:lineRule="auto"/>
              <w:ind w:left="212"/>
              <w:rPr>
                <w:rFonts w:ascii="FangSong_GB2312" w:hAnsi="FangSong_GB2312" w:eastAsia="FangSong_GB2312" w:cs="FangSong_GB2312"/>
                <w:sz w:val="24"/>
                <w:szCs w:val="24"/>
              </w:rPr>
            </w:pPr>
            <w:r>
              <w:rPr>
                <w:rFonts w:ascii="FangSong_GB2312" w:hAnsi="FangSong_GB2312" w:eastAsia="FangSong_GB2312" w:cs="FangSong_GB2312"/>
                <w:spacing w:val="-6"/>
                <w:sz w:val="24"/>
                <w:szCs w:val="24"/>
              </w:rPr>
              <w:t>适  用  单  位</w:t>
            </w:r>
          </w:p>
        </w:tc>
        <w:tc>
          <w:tcPr>
            <w:tcW w:w="6973" w:type="dxa"/>
            <w:gridSpan w:val="5"/>
            <w:vAlign w:val="top"/>
          </w:tcPr>
          <w:p>
            <w:pPr>
              <w:pStyle w:val="8"/>
              <w:spacing w:before="90" w:line="215" w:lineRule="auto"/>
              <w:ind w:left="106"/>
              <w:rPr>
                <w:rFonts w:ascii="FangSong_GB2312" w:hAnsi="FangSong_GB2312" w:eastAsia="FangSong_GB2312" w:cs="FangSong_GB2312"/>
                <w:sz w:val="24"/>
                <w:szCs w:val="24"/>
              </w:rPr>
            </w:pPr>
            <w:r>
              <w:rPr>
                <w:color w:val="FF0000"/>
                <w:spacing w:val="-1"/>
                <w:sz w:val="24"/>
                <w:szCs w:val="24"/>
              </w:rPr>
              <w:t xml:space="preserve">XX </w:t>
            </w:r>
            <w:r>
              <w:rPr>
                <w:rFonts w:ascii="FangSong_GB2312" w:hAnsi="FangSong_GB2312" w:eastAsia="FangSong_GB2312" w:cs="FangSong_GB2312"/>
                <w:color w:val="FF0000"/>
                <w:spacing w:val="-1"/>
                <w:sz w:val="24"/>
                <w:szCs w:val="24"/>
              </w:rPr>
              <w:t>食品有限公司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602" w:type="dxa"/>
            <w:vMerge w:val="restart"/>
            <w:tcBorders>
              <w:bottom w:val="nil"/>
            </w:tcBorders>
            <w:textDirection w:val="tbRlV"/>
            <w:vAlign w:val="top"/>
          </w:tcPr>
          <w:p>
            <w:pPr>
              <w:spacing w:before="178" w:line="201" w:lineRule="auto"/>
              <w:ind w:left="1087"/>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食</w:t>
            </w:r>
            <w:r>
              <w:rPr>
                <w:rFonts w:ascii="FangSong_GB2312" w:hAnsi="FangSong_GB2312" w:eastAsia="FangSong_GB2312" w:cs="FangSong_GB2312"/>
                <w:spacing w:val="-33"/>
                <w:sz w:val="24"/>
                <w:szCs w:val="24"/>
              </w:rPr>
              <w:t xml:space="preserve"> </w:t>
            </w:r>
            <w:r>
              <w:rPr>
                <w:rFonts w:ascii="FangSong_GB2312" w:hAnsi="FangSong_GB2312" w:eastAsia="FangSong_GB2312" w:cs="FangSong_GB2312"/>
                <w:spacing w:val="-2"/>
                <w:position w:val="1"/>
                <w:sz w:val="24"/>
                <w:szCs w:val="24"/>
              </w:rPr>
              <w:t>品</w:t>
            </w:r>
            <w:r>
              <w:rPr>
                <w:rFonts w:ascii="FangSong_GB2312" w:hAnsi="FangSong_GB2312" w:eastAsia="FangSong_GB2312" w:cs="FangSong_GB2312"/>
                <w:spacing w:val="-38"/>
                <w:position w:val="1"/>
                <w:sz w:val="24"/>
                <w:szCs w:val="24"/>
              </w:rPr>
              <w:t xml:space="preserve"> </w:t>
            </w:r>
            <w:r>
              <w:rPr>
                <w:rFonts w:ascii="FangSong_GB2312" w:hAnsi="FangSong_GB2312" w:eastAsia="FangSong_GB2312" w:cs="FangSong_GB2312"/>
                <w:spacing w:val="-2"/>
                <w:sz w:val="24"/>
                <w:szCs w:val="24"/>
              </w:rPr>
              <w:t>安</w:t>
            </w:r>
            <w:r>
              <w:rPr>
                <w:rFonts w:ascii="FangSong_GB2312" w:hAnsi="FangSong_GB2312" w:eastAsia="FangSong_GB2312" w:cs="FangSong_GB2312"/>
                <w:spacing w:val="-39"/>
                <w:sz w:val="24"/>
                <w:szCs w:val="24"/>
              </w:rPr>
              <w:t xml:space="preserve"> </w:t>
            </w:r>
            <w:r>
              <w:rPr>
                <w:rFonts w:ascii="FangSong_GB2312" w:hAnsi="FangSong_GB2312" w:eastAsia="FangSong_GB2312" w:cs="FangSong_GB2312"/>
                <w:spacing w:val="-2"/>
                <w:sz w:val="24"/>
                <w:szCs w:val="24"/>
              </w:rPr>
              <w:t>全</w:t>
            </w:r>
            <w:r>
              <w:rPr>
                <w:rFonts w:ascii="FangSong_GB2312" w:hAnsi="FangSong_GB2312" w:eastAsia="FangSong_GB2312" w:cs="FangSong_GB2312"/>
                <w:spacing w:val="-40"/>
                <w:sz w:val="24"/>
                <w:szCs w:val="24"/>
              </w:rPr>
              <w:t xml:space="preserve"> </w:t>
            </w:r>
            <w:r>
              <w:rPr>
                <w:rFonts w:ascii="FangSong_GB2312" w:hAnsi="FangSong_GB2312" w:eastAsia="FangSong_GB2312" w:cs="FangSong_GB2312"/>
                <w:spacing w:val="-2"/>
                <w:sz w:val="24"/>
                <w:szCs w:val="24"/>
              </w:rPr>
              <w:t>相</w:t>
            </w:r>
            <w:r>
              <w:rPr>
                <w:rFonts w:ascii="FangSong_GB2312" w:hAnsi="FangSong_GB2312" w:eastAsia="FangSong_GB2312" w:cs="FangSong_GB2312"/>
                <w:spacing w:val="-37"/>
                <w:sz w:val="24"/>
                <w:szCs w:val="24"/>
              </w:rPr>
              <w:t xml:space="preserve"> </w:t>
            </w:r>
            <w:r>
              <w:rPr>
                <w:rFonts w:ascii="FangSong_GB2312" w:hAnsi="FangSong_GB2312" w:eastAsia="FangSong_GB2312" w:cs="FangSong_GB2312"/>
                <w:spacing w:val="-2"/>
                <w:sz w:val="24"/>
                <w:szCs w:val="24"/>
              </w:rPr>
              <w:t>关</w:t>
            </w:r>
            <w:r>
              <w:rPr>
                <w:rFonts w:ascii="FangSong_GB2312" w:hAnsi="FangSong_GB2312" w:eastAsia="FangSong_GB2312" w:cs="FangSong_GB2312"/>
                <w:spacing w:val="-40"/>
                <w:sz w:val="24"/>
                <w:szCs w:val="24"/>
              </w:rPr>
              <w:t xml:space="preserve"> </w:t>
            </w:r>
            <w:r>
              <w:rPr>
                <w:rFonts w:ascii="FangSong_GB2312" w:hAnsi="FangSong_GB2312" w:eastAsia="FangSong_GB2312" w:cs="FangSong_GB2312"/>
                <w:spacing w:val="-2"/>
                <w:position w:val="1"/>
                <w:sz w:val="24"/>
                <w:szCs w:val="24"/>
              </w:rPr>
              <w:t>内</w:t>
            </w:r>
            <w:r>
              <w:rPr>
                <w:rFonts w:ascii="FangSong_GB2312" w:hAnsi="FangSong_GB2312" w:eastAsia="FangSong_GB2312" w:cs="FangSong_GB2312"/>
                <w:spacing w:val="-39"/>
                <w:position w:val="1"/>
                <w:sz w:val="24"/>
                <w:szCs w:val="24"/>
              </w:rPr>
              <w:t xml:space="preserve"> </w:t>
            </w:r>
            <w:r>
              <w:rPr>
                <w:rFonts w:ascii="FangSong_GB2312" w:hAnsi="FangSong_GB2312" w:eastAsia="FangSong_GB2312" w:cs="FangSong_GB2312"/>
                <w:spacing w:val="-2"/>
                <w:sz w:val="24"/>
                <w:szCs w:val="24"/>
              </w:rPr>
              <w:t>容</w:t>
            </w:r>
          </w:p>
        </w:tc>
        <w:tc>
          <w:tcPr>
            <w:tcW w:w="1438" w:type="dxa"/>
            <w:vMerge w:val="restart"/>
            <w:tcBorders>
              <w:bottom w:val="nil"/>
            </w:tcBorders>
            <w:vAlign w:val="top"/>
          </w:tcPr>
          <w:p>
            <w:pPr>
              <w:spacing w:line="339" w:lineRule="auto"/>
              <w:rPr>
                <w:rFonts w:ascii="Arial"/>
                <w:sz w:val="21"/>
              </w:rPr>
            </w:pPr>
          </w:p>
          <w:p>
            <w:pPr>
              <w:spacing w:line="340" w:lineRule="auto"/>
              <w:rPr>
                <w:rFonts w:ascii="Arial"/>
                <w:sz w:val="21"/>
              </w:rPr>
            </w:pPr>
          </w:p>
          <w:p>
            <w:pPr>
              <w:spacing w:before="78" w:line="214" w:lineRule="auto"/>
              <w:ind w:left="119"/>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严于食品安</w:t>
            </w:r>
          </w:p>
          <w:p>
            <w:pPr>
              <w:spacing w:before="31" w:line="215" w:lineRule="auto"/>
              <w:ind w:left="123"/>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全国家标准</w:t>
            </w:r>
          </w:p>
          <w:p>
            <w:pPr>
              <w:spacing w:before="32" w:line="217" w:lineRule="auto"/>
              <w:ind w:left="123"/>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或四川省食</w:t>
            </w:r>
          </w:p>
          <w:p>
            <w:pPr>
              <w:spacing w:before="29" w:line="219" w:lineRule="auto"/>
              <w:ind w:left="153"/>
              <w:rPr>
                <w:rFonts w:ascii="FangSong_GB2312" w:hAnsi="FangSong_GB2312" w:eastAsia="FangSong_GB2312" w:cs="FangSong_GB2312"/>
                <w:sz w:val="24"/>
                <w:szCs w:val="24"/>
              </w:rPr>
            </w:pPr>
            <w:r>
              <w:rPr>
                <w:rFonts w:ascii="FangSong_GB2312" w:hAnsi="FangSong_GB2312" w:eastAsia="FangSong_GB2312" w:cs="FangSong_GB2312"/>
                <w:spacing w:val="-7"/>
                <w:sz w:val="24"/>
                <w:szCs w:val="24"/>
              </w:rPr>
              <w:t>品安全地方</w:t>
            </w:r>
          </w:p>
          <w:p>
            <w:pPr>
              <w:spacing w:before="27" w:line="215" w:lineRule="auto"/>
              <w:ind w:left="122"/>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标准的情况</w:t>
            </w:r>
          </w:p>
        </w:tc>
        <w:tc>
          <w:tcPr>
            <w:tcW w:w="1567" w:type="dxa"/>
            <w:vAlign w:val="top"/>
          </w:tcPr>
          <w:p>
            <w:pPr>
              <w:spacing w:line="292" w:lineRule="auto"/>
              <w:rPr>
                <w:rFonts w:ascii="Arial"/>
                <w:sz w:val="21"/>
              </w:rPr>
            </w:pPr>
          </w:p>
          <w:p>
            <w:pPr>
              <w:spacing w:before="78" w:line="216" w:lineRule="auto"/>
              <w:ind w:left="313"/>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指标项目</w:t>
            </w:r>
          </w:p>
        </w:tc>
        <w:tc>
          <w:tcPr>
            <w:tcW w:w="2413" w:type="dxa"/>
            <w:gridSpan w:val="2"/>
            <w:vAlign w:val="top"/>
          </w:tcPr>
          <w:p>
            <w:pPr>
              <w:spacing w:before="53" w:line="216" w:lineRule="auto"/>
              <w:ind w:left="129"/>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依据的食品安全国家</w:t>
            </w:r>
          </w:p>
          <w:p>
            <w:pPr>
              <w:spacing w:before="37" w:line="215" w:lineRule="auto"/>
              <w:ind w:left="131"/>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标准或四川省食品安</w:t>
            </w:r>
          </w:p>
          <w:p>
            <w:pPr>
              <w:spacing w:before="42" w:line="200" w:lineRule="auto"/>
              <w:ind w:left="612"/>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全地方标准</w:t>
            </w:r>
          </w:p>
        </w:tc>
        <w:tc>
          <w:tcPr>
            <w:tcW w:w="1681" w:type="dxa"/>
            <w:vAlign w:val="top"/>
          </w:tcPr>
          <w:p>
            <w:pPr>
              <w:spacing w:before="53" w:line="231" w:lineRule="auto"/>
              <w:ind w:left="125" w:right="115" w:firstLine="8"/>
              <w:jc w:val="both"/>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食品安全国家</w:t>
            </w:r>
            <w:r>
              <w:rPr>
                <w:rFonts w:ascii="FangSong_GB2312" w:hAnsi="FangSong_GB2312" w:eastAsia="FangSong_GB2312" w:cs="FangSong_GB2312"/>
                <w:spacing w:val="3"/>
                <w:sz w:val="24"/>
                <w:szCs w:val="24"/>
              </w:rPr>
              <w:t xml:space="preserve"> </w:t>
            </w:r>
            <w:r>
              <w:rPr>
                <w:rFonts w:ascii="FangSong_GB2312" w:hAnsi="FangSong_GB2312" w:eastAsia="FangSong_GB2312" w:cs="FangSong_GB2312"/>
                <w:spacing w:val="-5"/>
                <w:sz w:val="24"/>
                <w:szCs w:val="24"/>
              </w:rPr>
              <w:t>（地方）标准</w:t>
            </w:r>
            <w:r>
              <w:rPr>
                <w:rFonts w:ascii="FangSong_GB2312" w:hAnsi="FangSong_GB2312" w:eastAsia="FangSong_GB2312" w:cs="FangSong_GB2312"/>
                <w:spacing w:val="3"/>
                <w:sz w:val="24"/>
                <w:szCs w:val="24"/>
              </w:rPr>
              <w:t xml:space="preserve"> </w:t>
            </w:r>
            <w:r>
              <w:rPr>
                <w:rFonts w:ascii="FangSong_GB2312" w:hAnsi="FangSong_GB2312" w:eastAsia="FangSong_GB2312" w:cs="FangSong_GB2312"/>
                <w:spacing w:val="-1"/>
                <w:sz w:val="24"/>
                <w:szCs w:val="24"/>
              </w:rPr>
              <w:t>中的指标限值</w:t>
            </w:r>
          </w:p>
        </w:tc>
        <w:tc>
          <w:tcPr>
            <w:tcW w:w="1312" w:type="dxa"/>
            <w:vAlign w:val="top"/>
          </w:tcPr>
          <w:p>
            <w:pPr>
              <w:spacing w:before="52" w:line="215" w:lineRule="auto"/>
              <w:ind w:left="186"/>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企业标准</w:t>
            </w:r>
          </w:p>
          <w:p>
            <w:pPr>
              <w:spacing w:before="39" w:line="214" w:lineRule="auto"/>
              <w:ind w:left="212"/>
              <w:rPr>
                <w:rFonts w:ascii="FangSong_GB2312" w:hAnsi="FangSong_GB2312" w:eastAsia="FangSong_GB2312" w:cs="FangSong_GB2312"/>
                <w:sz w:val="24"/>
                <w:szCs w:val="24"/>
              </w:rPr>
            </w:pPr>
            <w:r>
              <w:rPr>
                <w:rFonts w:ascii="FangSong_GB2312" w:hAnsi="FangSong_GB2312" w:eastAsia="FangSong_GB2312" w:cs="FangSong_GB2312"/>
                <w:spacing w:val="-10"/>
                <w:sz w:val="24"/>
                <w:szCs w:val="24"/>
              </w:rPr>
              <w:t>中的指标</w:t>
            </w:r>
          </w:p>
          <w:p>
            <w:pPr>
              <w:spacing w:before="44" w:line="200" w:lineRule="auto"/>
              <w:ind w:left="448"/>
              <w:rPr>
                <w:rFonts w:ascii="FangSong_GB2312" w:hAnsi="FangSong_GB2312" w:eastAsia="FangSong_GB2312" w:cs="FangSong_GB2312"/>
                <w:sz w:val="24"/>
                <w:szCs w:val="24"/>
              </w:rPr>
            </w:pPr>
            <w:r>
              <w:rPr>
                <w:rFonts w:ascii="FangSong_GB2312" w:hAnsi="FangSong_GB2312" w:eastAsia="FangSong_GB2312" w:cs="FangSong_GB2312"/>
                <w:spacing w:val="-17"/>
                <w:sz w:val="24"/>
                <w:szCs w:val="24"/>
              </w:rPr>
              <w:t>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4" w:hRule="atLeast"/>
        </w:trPr>
        <w:tc>
          <w:tcPr>
            <w:tcW w:w="602" w:type="dxa"/>
            <w:vMerge w:val="continue"/>
            <w:tcBorders>
              <w:top w:val="nil"/>
              <w:bottom w:val="nil"/>
            </w:tcBorders>
            <w:textDirection w:val="tbRlV"/>
            <w:vAlign w:val="top"/>
          </w:tcPr>
          <w:p>
            <w:pPr>
              <w:rPr>
                <w:rFonts w:ascii="Arial"/>
                <w:sz w:val="21"/>
              </w:rPr>
            </w:pPr>
          </w:p>
        </w:tc>
        <w:tc>
          <w:tcPr>
            <w:tcW w:w="1438" w:type="dxa"/>
            <w:vMerge w:val="continue"/>
            <w:tcBorders>
              <w:top w:val="nil"/>
              <w:bottom w:val="nil"/>
            </w:tcBorders>
            <w:vAlign w:val="top"/>
          </w:tcPr>
          <w:p>
            <w:pPr>
              <w:rPr>
                <w:rFonts w:ascii="Arial"/>
                <w:sz w:val="21"/>
              </w:rPr>
            </w:pPr>
          </w:p>
        </w:tc>
        <w:tc>
          <w:tcPr>
            <w:tcW w:w="1567" w:type="dxa"/>
            <w:vAlign w:val="top"/>
          </w:tcPr>
          <w:p>
            <w:pPr>
              <w:spacing w:line="306" w:lineRule="auto"/>
              <w:rPr>
                <w:rFonts w:ascii="Arial"/>
                <w:sz w:val="21"/>
              </w:rPr>
            </w:pPr>
          </w:p>
          <w:p>
            <w:pPr>
              <w:spacing w:line="306" w:lineRule="auto"/>
              <w:rPr>
                <w:rFonts w:ascii="Arial"/>
                <w:sz w:val="21"/>
              </w:rPr>
            </w:pPr>
          </w:p>
          <w:p>
            <w:pPr>
              <w:pStyle w:val="8"/>
              <w:spacing w:before="78" w:line="214" w:lineRule="auto"/>
              <w:jc w:val="right"/>
              <w:rPr>
                <w:rFonts w:ascii="FangSong_GB2312" w:hAnsi="FangSong_GB2312" w:eastAsia="FangSong_GB2312" w:cs="FangSong_GB2312"/>
                <w:sz w:val="24"/>
                <w:szCs w:val="24"/>
              </w:rPr>
            </w:pPr>
            <w:r>
              <w:rPr>
                <w:rFonts w:ascii="FangSong_GB2312" w:hAnsi="FangSong_GB2312" w:eastAsia="FangSong_GB2312" w:cs="FangSong_GB2312"/>
                <w:color w:val="FF0000"/>
                <w:spacing w:val="-20"/>
                <w:sz w:val="24"/>
                <w:szCs w:val="24"/>
              </w:rPr>
              <w:t>铅（以</w:t>
            </w:r>
            <w:r>
              <w:rPr>
                <w:rFonts w:ascii="FangSong_GB2312" w:hAnsi="FangSong_GB2312" w:eastAsia="FangSong_GB2312" w:cs="FangSong_GB2312"/>
                <w:color w:val="FF0000"/>
                <w:spacing w:val="-55"/>
                <w:sz w:val="24"/>
                <w:szCs w:val="24"/>
              </w:rPr>
              <w:t xml:space="preserve"> </w:t>
            </w:r>
            <w:r>
              <w:rPr>
                <w:color w:val="FF0000"/>
                <w:spacing w:val="-20"/>
                <w:sz w:val="24"/>
                <w:szCs w:val="24"/>
              </w:rPr>
              <w:t>Pb</w:t>
            </w:r>
            <w:r>
              <w:rPr>
                <w:color w:val="FF0000"/>
                <w:spacing w:val="12"/>
                <w:sz w:val="24"/>
                <w:szCs w:val="24"/>
              </w:rPr>
              <w:t xml:space="preserve"> </w:t>
            </w:r>
            <w:r>
              <w:rPr>
                <w:rFonts w:ascii="FangSong_GB2312" w:hAnsi="FangSong_GB2312" w:eastAsia="FangSong_GB2312" w:cs="FangSong_GB2312"/>
                <w:color w:val="FF0000"/>
                <w:spacing w:val="-20"/>
                <w:sz w:val="24"/>
                <w:szCs w:val="24"/>
              </w:rPr>
              <w:t>计）</w:t>
            </w:r>
          </w:p>
        </w:tc>
        <w:tc>
          <w:tcPr>
            <w:tcW w:w="2413" w:type="dxa"/>
            <w:gridSpan w:val="2"/>
            <w:vAlign w:val="top"/>
          </w:tcPr>
          <w:p>
            <w:pPr>
              <w:pStyle w:val="8"/>
              <w:spacing w:before="54" w:line="246" w:lineRule="auto"/>
              <w:ind w:left="119" w:right="104" w:hanging="6"/>
              <w:jc w:val="both"/>
              <w:rPr>
                <w:rFonts w:ascii="FangSong_GB2312" w:hAnsi="FangSong_GB2312" w:eastAsia="FangSong_GB2312" w:cs="FangSong_GB2312"/>
                <w:sz w:val="24"/>
                <w:szCs w:val="24"/>
              </w:rPr>
            </w:pPr>
            <w:r>
              <w:rPr>
                <w:color w:val="FF0000"/>
                <w:spacing w:val="-10"/>
                <w:sz w:val="24"/>
                <w:szCs w:val="24"/>
              </w:rPr>
              <w:t>GB 2762</w:t>
            </w:r>
            <w:r>
              <w:rPr>
                <w:rFonts w:ascii="FangSong_GB2312" w:hAnsi="FangSong_GB2312" w:eastAsia="FangSong_GB2312" w:cs="FangSong_GB2312"/>
                <w:color w:val="FF0000"/>
                <w:spacing w:val="-10"/>
                <w:sz w:val="24"/>
                <w:szCs w:val="24"/>
              </w:rPr>
              <w:t>《食品安全国</w:t>
            </w:r>
            <w:r>
              <w:rPr>
                <w:rFonts w:ascii="FangSong_GB2312" w:hAnsi="FangSong_GB2312" w:eastAsia="FangSong_GB2312" w:cs="FangSong_GB2312"/>
                <w:color w:val="FF0000"/>
                <w:spacing w:val="5"/>
                <w:sz w:val="24"/>
                <w:szCs w:val="24"/>
              </w:rPr>
              <w:t xml:space="preserve"> </w:t>
            </w:r>
            <w:r>
              <w:rPr>
                <w:rFonts w:ascii="FangSong_GB2312" w:hAnsi="FangSong_GB2312" w:eastAsia="FangSong_GB2312" w:cs="FangSong_GB2312"/>
                <w:color w:val="FF0000"/>
                <w:spacing w:val="11"/>
                <w:sz w:val="24"/>
                <w:szCs w:val="24"/>
              </w:rPr>
              <w:t>家标准</w:t>
            </w:r>
            <w:r>
              <w:rPr>
                <w:rFonts w:ascii="FangSong_GB2312" w:hAnsi="FangSong_GB2312" w:eastAsia="FangSong_GB2312" w:cs="FangSong_GB2312"/>
                <w:color w:val="FF0000"/>
                <w:spacing w:val="54"/>
                <w:sz w:val="24"/>
                <w:szCs w:val="24"/>
              </w:rPr>
              <w:t xml:space="preserve"> </w:t>
            </w:r>
            <w:r>
              <w:rPr>
                <w:rFonts w:ascii="FangSong_GB2312" w:hAnsi="FangSong_GB2312" w:eastAsia="FangSong_GB2312" w:cs="FangSong_GB2312"/>
                <w:color w:val="FF0000"/>
                <w:spacing w:val="11"/>
                <w:sz w:val="24"/>
                <w:szCs w:val="24"/>
              </w:rPr>
              <w:t>食品中污染</w:t>
            </w:r>
            <w:r>
              <w:rPr>
                <w:rFonts w:ascii="FangSong_GB2312" w:hAnsi="FangSong_GB2312" w:eastAsia="FangSong_GB2312" w:cs="FangSong_GB2312"/>
                <w:color w:val="FF0000"/>
                <w:sz w:val="24"/>
                <w:szCs w:val="24"/>
              </w:rPr>
              <w:t xml:space="preserve"> </w:t>
            </w:r>
            <w:r>
              <w:rPr>
                <w:rFonts w:ascii="FangSong_GB2312" w:hAnsi="FangSong_GB2312" w:eastAsia="FangSong_GB2312" w:cs="FangSong_GB2312"/>
                <w:color w:val="FF0000"/>
                <w:spacing w:val="-3"/>
                <w:sz w:val="24"/>
                <w:szCs w:val="24"/>
              </w:rPr>
              <w:t>物限量》</w:t>
            </w:r>
          </w:p>
          <w:p>
            <w:pPr>
              <w:spacing w:line="223" w:lineRule="auto"/>
              <w:ind w:left="123" w:right="153" w:hanging="2"/>
              <w:jc w:val="both"/>
              <w:rPr>
                <w:rFonts w:ascii="FangSong_GB2312" w:hAnsi="FangSong_GB2312" w:eastAsia="FangSong_GB2312" w:cs="FangSong_GB2312"/>
                <w:sz w:val="24"/>
                <w:szCs w:val="24"/>
              </w:rPr>
            </w:pPr>
            <w:r>
              <w:rPr>
                <w:rFonts w:ascii="FangSong_GB2312" w:hAnsi="FangSong_GB2312" w:eastAsia="FangSong_GB2312" w:cs="FangSong_GB2312"/>
                <w:color w:val="FF0000"/>
                <w:spacing w:val="-4"/>
                <w:sz w:val="24"/>
                <w:szCs w:val="24"/>
              </w:rPr>
              <w:t>蔬菜制品（酱腌菜、</w:t>
            </w:r>
            <w:r>
              <w:rPr>
                <w:rFonts w:ascii="FangSong_GB2312" w:hAnsi="FangSong_GB2312" w:eastAsia="FangSong_GB2312" w:cs="FangSong_GB2312"/>
                <w:color w:val="FF0000"/>
                <w:spacing w:val="7"/>
                <w:sz w:val="24"/>
                <w:szCs w:val="24"/>
              </w:rPr>
              <w:t xml:space="preserve"> </w:t>
            </w:r>
            <w:r>
              <w:rPr>
                <w:rFonts w:ascii="FangSong_GB2312" w:hAnsi="FangSong_GB2312" w:eastAsia="FangSong_GB2312" w:cs="FangSong_GB2312"/>
                <w:color w:val="FF0000"/>
                <w:spacing w:val="-3"/>
                <w:sz w:val="24"/>
                <w:szCs w:val="24"/>
              </w:rPr>
              <w:t>干制蔬菜除外）</w:t>
            </w:r>
          </w:p>
        </w:tc>
        <w:tc>
          <w:tcPr>
            <w:tcW w:w="1681" w:type="dxa"/>
            <w:vAlign w:val="top"/>
          </w:tcPr>
          <w:p>
            <w:pPr>
              <w:spacing w:line="327" w:lineRule="auto"/>
              <w:rPr>
                <w:rFonts w:ascii="Arial"/>
                <w:sz w:val="21"/>
              </w:rPr>
            </w:pPr>
          </w:p>
          <w:p>
            <w:pPr>
              <w:spacing w:line="328" w:lineRule="auto"/>
              <w:rPr>
                <w:rFonts w:ascii="Arial"/>
                <w:sz w:val="21"/>
              </w:rPr>
            </w:pPr>
          </w:p>
          <w:p>
            <w:pPr>
              <w:pStyle w:val="8"/>
              <w:spacing w:before="69" w:line="192" w:lineRule="auto"/>
              <w:ind w:left="109"/>
              <w:rPr>
                <w:sz w:val="24"/>
                <w:szCs w:val="24"/>
              </w:rPr>
            </w:pPr>
            <w:r>
              <w:rPr>
                <w:color w:val="FF0000"/>
                <w:spacing w:val="-1"/>
                <w:sz w:val="24"/>
                <w:szCs w:val="24"/>
              </w:rPr>
              <w:t>≤0.3mg/kg</w:t>
            </w:r>
          </w:p>
        </w:tc>
        <w:tc>
          <w:tcPr>
            <w:tcW w:w="1312" w:type="dxa"/>
            <w:vAlign w:val="top"/>
          </w:tcPr>
          <w:p>
            <w:pPr>
              <w:spacing w:line="327" w:lineRule="auto"/>
              <w:rPr>
                <w:rFonts w:ascii="Arial"/>
                <w:sz w:val="21"/>
              </w:rPr>
            </w:pPr>
          </w:p>
          <w:p>
            <w:pPr>
              <w:spacing w:line="328" w:lineRule="auto"/>
              <w:rPr>
                <w:rFonts w:ascii="Arial"/>
                <w:sz w:val="21"/>
              </w:rPr>
            </w:pPr>
          </w:p>
          <w:p>
            <w:pPr>
              <w:pStyle w:val="8"/>
              <w:spacing w:before="69" w:line="192" w:lineRule="auto"/>
              <w:ind w:left="110"/>
              <w:rPr>
                <w:sz w:val="24"/>
                <w:szCs w:val="24"/>
              </w:rPr>
            </w:pPr>
            <w:r>
              <w:rPr>
                <w:color w:val="FF0000"/>
                <w:spacing w:val="-1"/>
                <w:sz w:val="24"/>
                <w:szCs w:val="24"/>
              </w:rPr>
              <w:t>≤0.2mg/kg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02" w:type="dxa"/>
            <w:vMerge w:val="continue"/>
            <w:tcBorders>
              <w:top w:val="nil"/>
              <w:bottom w:val="nil"/>
            </w:tcBorders>
            <w:textDirection w:val="tbRlV"/>
            <w:vAlign w:val="top"/>
          </w:tcPr>
          <w:p>
            <w:pPr>
              <w:rPr>
                <w:rFonts w:ascii="Arial"/>
                <w:sz w:val="21"/>
              </w:rPr>
            </w:pPr>
          </w:p>
        </w:tc>
        <w:tc>
          <w:tcPr>
            <w:tcW w:w="1438" w:type="dxa"/>
            <w:vMerge w:val="continue"/>
            <w:tcBorders>
              <w:top w:val="nil"/>
            </w:tcBorders>
            <w:vAlign w:val="top"/>
          </w:tcPr>
          <w:p>
            <w:pPr>
              <w:rPr>
                <w:rFonts w:ascii="Arial"/>
                <w:sz w:val="21"/>
              </w:rPr>
            </w:pPr>
          </w:p>
        </w:tc>
        <w:tc>
          <w:tcPr>
            <w:tcW w:w="1567" w:type="dxa"/>
            <w:vAlign w:val="top"/>
          </w:tcPr>
          <w:p>
            <w:pPr>
              <w:pStyle w:val="8"/>
              <w:spacing w:before="271" w:line="115" w:lineRule="exact"/>
              <w:ind w:left="671"/>
              <w:rPr>
                <w:sz w:val="24"/>
                <w:szCs w:val="24"/>
              </w:rPr>
            </w:pPr>
            <w:r>
              <w:rPr>
                <w:color w:val="FF0000"/>
                <w:spacing w:val="-4"/>
                <w:position w:val="-2"/>
                <w:sz w:val="24"/>
                <w:szCs w:val="24"/>
              </w:rPr>
              <w:t>---</w:t>
            </w:r>
          </w:p>
        </w:tc>
        <w:tc>
          <w:tcPr>
            <w:tcW w:w="2413" w:type="dxa"/>
            <w:gridSpan w:val="2"/>
            <w:vAlign w:val="top"/>
          </w:tcPr>
          <w:p>
            <w:pPr>
              <w:rPr>
                <w:rFonts w:ascii="Arial"/>
                <w:sz w:val="21"/>
              </w:rPr>
            </w:pPr>
          </w:p>
        </w:tc>
        <w:tc>
          <w:tcPr>
            <w:tcW w:w="1681" w:type="dxa"/>
            <w:vAlign w:val="top"/>
          </w:tcPr>
          <w:p>
            <w:pPr>
              <w:rPr>
                <w:rFonts w:ascii="Arial"/>
                <w:sz w:val="21"/>
              </w:rPr>
            </w:pPr>
          </w:p>
        </w:tc>
        <w:tc>
          <w:tcPr>
            <w:tcW w:w="131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602" w:type="dxa"/>
            <w:vMerge w:val="continue"/>
            <w:tcBorders>
              <w:top w:val="nil"/>
              <w:bottom w:val="nil"/>
            </w:tcBorders>
            <w:textDirection w:val="tbRlV"/>
            <w:vAlign w:val="top"/>
          </w:tcPr>
          <w:p>
            <w:pPr>
              <w:rPr>
                <w:rFonts w:ascii="Arial"/>
                <w:sz w:val="21"/>
              </w:rPr>
            </w:pPr>
          </w:p>
        </w:tc>
        <w:tc>
          <w:tcPr>
            <w:tcW w:w="1438" w:type="dxa"/>
            <w:vAlign w:val="top"/>
          </w:tcPr>
          <w:p>
            <w:pPr>
              <w:spacing w:before="206" w:line="216" w:lineRule="auto"/>
              <w:ind w:left="111"/>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其他说明</w:t>
            </w:r>
          </w:p>
        </w:tc>
        <w:tc>
          <w:tcPr>
            <w:tcW w:w="6973" w:type="dxa"/>
            <w:gridSpan w:val="5"/>
            <w:vAlign w:val="top"/>
          </w:tcPr>
          <w:p>
            <w:pPr>
              <w:spacing w:before="218" w:line="215" w:lineRule="auto"/>
              <w:ind w:left="121"/>
              <w:rPr>
                <w:rFonts w:ascii="FangSong_GB2312" w:hAnsi="FangSong_GB2312" w:eastAsia="FangSong_GB2312" w:cs="FangSong_GB2312"/>
                <w:sz w:val="24"/>
                <w:szCs w:val="24"/>
              </w:rPr>
            </w:pPr>
            <w:r>
              <w:rPr>
                <w:rFonts w:ascii="FangSong_GB2312" w:hAnsi="FangSong_GB2312" w:eastAsia="FangSong_GB2312" w:cs="FangSong_GB2312"/>
                <w:color w:val="FF0000"/>
                <w:spacing w:val="-2"/>
                <w:sz w:val="24"/>
                <w:szCs w:val="24"/>
              </w:rPr>
              <w:t>无（有需要说明的情况则根据实际填写）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602" w:type="dxa"/>
            <w:vMerge w:val="continue"/>
            <w:tcBorders>
              <w:top w:val="nil"/>
            </w:tcBorders>
            <w:textDirection w:val="tbRlV"/>
            <w:vAlign w:val="top"/>
          </w:tcPr>
          <w:p>
            <w:pPr>
              <w:rPr>
                <w:rFonts w:ascii="Arial"/>
                <w:sz w:val="21"/>
              </w:rPr>
            </w:pPr>
          </w:p>
        </w:tc>
        <w:tc>
          <w:tcPr>
            <w:tcW w:w="1438" w:type="dxa"/>
            <w:vAlign w:val="top"/>
          </w:tcPr>
          <w:p>
            <w:pPr>
              <w:spacing w:before="214" w:line="216" w:lineRule="auto"/>
              <w:ind w:left="111"/>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其他食品安</w:t>
            </w:r>
          </w:p>
          <w:p>
            <w:pPr>
              <w:spacing w:before="38" w:line="216" w:lineRule="auto"/>
              <w:ind w:left="111"/>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全相关内容</w:t>
            </w:r>
          </w:p>
        </w:tc>
        <w:tc>
          <w:tcPr>
            <w:tcW w:w="6973" w:type="dxa"/>
            <w:gridSpan w:val="5"/>
            <w:vAlign w:val="top"/>
          </w:tcPr>
          <w:p>
            <w:pPr>
              <w:spacing w:before="54" w:line="246" w:lineRule="auto"/>
              <w:ind w:left="112" w:right="143" w:firstLine="3"/>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企业标准中其他食品安全相关内容是否符合相应的食品安全国家</w:t>
            </w:r>
            <w:r>
              <w:rPr>
                <w:rFonts w:ascii="FangSong_GB2312" w:hAnsi="FangSong_GB2312" w:eastAsia="FangSong_GB2312" w:cs="FangSong_GB2312"/>
                <w:spacing w:val="15"/>
                <w:sz w:val="24"/>
                <w:szCs w:val="24"/>
              </w:rPr>
              <w:t xml:space="preserve"> </w:t>
            </w:r>
            <w:r>
              <w:rPr>
                <w:rFonts w:ascii="FangSong_GB2312" w:hAnsi="FangSong_GB2312" w:eastAsia="FangSong_GB2312" w:cs="FangSong_GB2312"/>
                <w:spacing w:val="-3"/>
                <w:sz w:val="24"/>
                <w:szCs w:val="24"/>
              </w:rPr>
              <w:t>标准、四川省食品安全地方标准及相关规定。</w:t>
            </w:r>
          </w:p>
          <w:p>
            <w:pPr>
              <w:spacing w:line="199" w:lineRule="auto"/>
              <w:ind w:left="124"/>
              <w:rPr>
                <w:rFonts w:ascii="FangSong_GB2312" w:hAnsi="FangSong_GB2312" w:eastAsia="FangSong_GB2312" w:cs="FangSong_GB2312"/>
                <w:sz w:val="24"/>
                <w:szCs w:val="24"/>
              </w:rPr>
            </w:pPr>
            <w:r>
              <w:rPr>
                <w:rFonts w:ascii="MS Gothic" w:hAnsi="MS Gothic" w:eastAsia="MS Gothic" w:cs="MS Gothic"/>
                <w:spacing w:val="-14"/>
                <w:sz w:val="24"/>
                <w:szCs w:val="24"/>
              </w:rPr>
              <w:t>□</w:t>
            </w:r>
            <w:r>
              <w:rPr>
                <w:rFonts w:ascii="FangSong_GB2312" w:hAnsi="FangSong_GB2312" w:eastAsia="FangSong_GB2312" w:cs="FangSong_GB2312"/>
                <w:spacing w:val="-14"/>
                <w:sz w:val="24"/>
                <w:szCs w:val="24"/>
              </w:rPr>
              <w:t>符合</w:t>
            </w:r>
            <w:r>
              <w:rPr>
                <w:rFonts w:ascii="FangSong_GB2312" w:hAnsi="FangSong_GB2312" w:eastAsia="FangSong_GB2312" w:cs="FangSong_GB2312"/>
                <w:spacing w:val="2"/>
                <w:sz w:val="24"/>
                <w:szCs w:val="24"/>
              </w:rPr>
              <w:t xml:space="preserve">          </w:t>
            </w:r>
            <w:r>
              <w:rPr>
                <w:rFonts w:ascii="MS Gothic" w:hAnsi="MS Gothic" w:eastAsia="MS Gothic" w:cs="MS Gothic"/>
                <w:spacing w:val="-14"/>
                <w:sz w:val="24"/>
                <w:szCs w:val="24"/>
              </w:rPr>
              <w:t>□</w:t>
            </w:r>
            <w:r>
              <w:rPr>
                <w:rFonts w:ascii="FangSong_GB2312" w:hAnsi="FangSong_GB2312" w:eastAsia="FangSong_GB2312" w:cs="FangSong_GB2312"/>
                <w:spacing w:val="-14"/>
                <w:sz w:val="24"/>
                <w:szCs w:val="24"/>
              </w:rPr>
              <w:t>不符合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9013" w:type="dxa"/>
            <w:gridSpan w:val="7"/>
            <w:vAlign w:val="top"/>
          </w:tcPr>
          <w:p>
            <w:pPr>
              <w:spacing w:before="122" w:line="245" w:lineRule="auto"/>
              <w:ind w:left="118" w:right="36" w:hanging="4"/>
              <w:rPr>
                <w:rFonts w:ascii="FangSong_GB2312" w:hAnsi="FangSong_GB2312" w:eastAsia="FangSong_GB2312" w:cs="FangSong_GB2312"/>
                <w:sz w:val="24"/>
                <w:szCs w:val="24"/>
              </w:rPr>
            </w:pPr>
            <w:r>
              <w:rPr>
                <w:rFonts w:ascii="黑体" w:hAnsi="黑体" w:eastAsia="黑体" w:cs="黑体"/>
                <w:spacing w:val="-7"/>
                <w:sz w:val="24"/>
                <w:szCs w:val="24"/>
              </w:rPr>
              <w:t>企业自我承诺：</w:t>
            </w:r>
            <w:r>
              <w:rPr>
                <w:rFonts w:ascii="FangSong_GB2312" w:hAnsi="FangSong_GB2312" w:eastAsia="FangSong_GB2312" w:cs="FangSong_GB2312"/>
                <w:spacing w:val="-7"/>
                <w:sz w:val="24"/>
                <w:szCs w:val="24"/>
              </w:rPr>
              <w:t>本企业对报备的企业标准文本、备案登记表及其他备案材料的真实性、</w:t>
            </w:r>
            <w:r>
              <w:rPr>
                <w:rFonts w:ascii="FangSong_GB2312" w:hAnsi="FangSong_GB2312" w:eastAsia="FangSong_GB2312" w:cs="FangSong_GB2312"/>
                <w:spacing w:val="2"/>
                <w:sz w:val="24"/>
                <w:szCs w:val="24"/>
              </w:rPr>
              <w:t xml:space="preserve"> </w:t>
            </w:r>
            <w:r>
              <w:rPr>
                <w:rFonts w:ascii="FangSong_GB2312" w:hAnsi="FangSong_GB2312" w:eastAsia="FangSong_GB2312" w:cs="FangSong_GB2312"/>
                <w:spacing w:val="-3"/>
                <w:sz w:val="24"/>
                <w:szCs w:val="24"/>
              </w:rPr>
              <w:t>合法性负责。如有不实之处，本企业愿承担全部法律责任。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8" w:hRule="atLeast"/>
        </w:trPr>
        <w:tc>
          <w:tcPr>
            <w:tcW w:w="9013" w:type="dxa"/>
            <w:gridSpan w:val="7"/>
            <w:vAlign w:val="top"/>
          </w:tcPr>
          <w:p>
            <w:pPr>
              <w:spacing w:before="115" w:line="216" w:lineRule="auto"/>
              <w:ind w:left="118"/>
              <w:rPr>
                <w:rFonts w:ascii="FangSong_GB2312" w:hAnsi="FangSong_GB2312" w:eastAsia="FangSong_GB2312" w:cs="FangSong_GB2312"/>
                <w:sz w:val="24"/>
                <w:szCs w:val="24"/>
              </w:rPr>
            </w:pPr>
            <w:r>
              <w:rPr>
                <w:rFonts w:ascii="FangSong_GB2312" w:hAnsi="FangSong_GB2312" w:eastAsia="FangSong_GB2312" w:cs="FangSong_GB2312"/>
                <w:spacing w:val="-12"/>
                <w:sz w:val="24"/>
                <w:szCs w:val="24"/>
              </w:rPr>
              <w:t>企业（盖章</w:t>
            </w:r>
            <w:r>
              <w:rPr>
                <w:rFonts w:ascii="FangSong_GB2312" w:hAnsi="FangSong_GB2312" w:eastAsia="FangSong_GB2312" w:cs="FangSong_GB2312"/>
                <w:spacing w:val="-5"/>
                <w:sz w:val="24"/>
                <w:szCs w:val="24"/>
              </w:rPr>
              <w:t>）：</w:t>
            </w:r>
          </w:p>
          <w:p>
            <w:pPr>
              <w:pStyle w:val="8"/>
              <w:spacing w:before="31" w:line="214" w:lineRule="auto"/>
              <w:ind w:left="118"/>
              <w:rPr>
                <w:sz w:val="24"/>
                <w:szCs w:val="24"/>
              </w:rPr>
            </w:pPr>
            <w:r>
              <w:rPr>
                <w:rFonts w:ascii="FangSong_GB2312" w:hAnsi="FangSong_GB2312" w:eastAsia="FangSong_GB2312" w:cs="FangSong_GB2312"/>
                <w:spacing w:val="-1"/>
                <w:sz w:val="24"/>
                <w:szCs w:val="24"/>
              </w:rPr>
              <w:t>企业法定代表人或负责人签字：</w:t>
            </w:r>
            <w:r>
              <w:rPr>
                <w:color w:val="FF0000"/>
                <w:spacing w:val="-1"/>
                <w:sz w:val="24"/>
                <w:szCs w:val="24"/>
              </w:rPr>
              <w:t>XXX</w:t>
            </w:r>
          </w:p>
          <w:p>
            <w:pPr>
              <w:spacing w:line="266" w:lineRule="auto"/>
              <w:rPr>
                <w:rFonts w:ascii="Arial"/>
                <w:sz w:val="21"/>
              </w:rPr>
            </w:pPr>
          </w:p>
          <w:p>
            <w:pPr>
              <w:pStyle w:val="8"/>
              <w:spacing w:before="78" w:line="215" w:lineRule="auto"/>
              <w:ind w:left="5872"/>
              <w:rPr>
                <w:rFonts w:ascii="FangSong_GB2312" w:hAnsi="FangSong_GB2312" w:eastAsia="FangSong_GB2312" w:cs="FangSong_GB2312"/>
                <w:sz w:val="24"/>
                <w:szCs w:val="24"/>
              </w:rPr>
            </w:pPr>
            <w:r>
              <w:rPr>
                <w:color w:val="FF0000"/>
                <w:spacing w:val="-3"/>
                <w:sz w:val="24"/>
                <w:szCs w:val="24"/>
              </w:rPr>
              <w:t xml:space="preserve">202x </w:t>
            </w:r>
            <w:r>
              <w:rPr>
                <w:rFonts w:ascii="FangSong_GB2312" w:hAnsi="FangSong_GB2312" w:eastAsia="FangSong_GB2312" w:cs="FangSong_GB2312"/>
                <w:spacing w:val="-3"/>
                <w:sz w:val="24"/>
                <w:szCs w:val="24"/>
              </w:rPr>
              <w:t>年</w:t>
            </w:r>
            <w:r>
              <w:rPr>
                <w:rFonts w:ascii="FangSong_GB2312" w:hAnsi="FangSong_GB2312" w:eastAsia="FangSong_GB2312" w:cs="FangSong_GB2312"/>
                <w:spacing w:val="5"/>
                <w:sz w:val="24"/>
                <w:szCs w:val="24"/>
              </w:rPr>
              <w:t xml:space="preserve"> </w:t>
            </w:r>
            <w:r>
              <w:rPr>
                <w:color w:val="FF0000"/>
                <w:spacing w:val="-3"/>
                <w:sz w:val="24"/>
                <w:szCs w:val="24"/>
              </w:rPr>
              <w:t>x</w:t>
            </w:r>
            <w:r>
              <w:rPr>
                <w:color w:val="FF0000"/>
                <w:spacing w:val="22"/>
                <w:sz w:val="24"/>
                <w:szCs w:val="24"/>
              </w:rPr>
              <w:t xml:space="preserve"> </w:t>
            </w:r>
            <w:r>
              <w:rPr>
                <w:rFonts w:ascii="FangSong_GB2312" w:hAnsi="FangSong_GB2312" w:eastAsia="FangSong_GB2312" w:cs="FangSong_GB2312"/>
                <w:spacing w:val="-3"/>
                <w:sz w:val="24"/>
                <w:szCs w:val="24"/>
              </w:rPr>
              <w:t>月</w:t>
            </w:r>
            <w:r>
              <w:rPr>
                <w:rFonts w:ascii="FangSong_GB2312" w:hAnsi="FangSong_GB2312" w:eastAsia="FangSong_GB2312" w:cs="FangSong_GB2312"/>
                <w:spacing w:val="3"/>
                <w:sz w:val="24"/>
                <w:szCs w:val="24"/>
              </w:rPr>
              <w:t xml:space="preserve"> </w:t>
            </w:r>
            <w:r>
              <w:rPr>
                <w:color w:val="FF0000"/>
                <w:spacing w:val="-3"/>
                <w:sz w:val="24"/>
                <w:szCs w:val="24"/>
              </w:rPr>
              <w:t xml:space="preserve">xx   </w:t>
            </w:r>
            <w:r>
              <w:rPr>
                <w:rFonts w:ascii="FangSong_GB2312" w:hAnsi="FangSong_GB2312" w:eastAsia="FangSong_GB2312" w:cs="FangSong_GB2312"/>
                <w:spacing w:val="-3"/>
                <w:sz w:val="24"/>
                <w:szCs w:val="24"/>
              </w:rPr>
              <w:t>日</w:t>
            </w:r>
          </w:p>
        </w:tc>
      </w:tr>
    </w:tbl>
    <w:p>
      <w:pPr>
        <w:spacing w:before="37" w:line="238" w:lineRule="auto"/>
        <w:ind w:left="368" w:right="240"/>
        <w:jc w:val="both"/>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备注：有以下情形之一的，该企业标准备案自动失效。（一）发现企业标准</w:t>
      </w:r>
      <w:r>
        <w:rPr>
          <w:rFonts w:ascii="FangSong_GB2312" w:hAnsi="FangSong_GB2312" w:eastAsia="FangSong_GB2312" w:cs="FangSong_GB2312"/>
          <w:spacing w:val="-4"/>
          <w:sz w:val="24"/>
          <w:szCs w:val="24"/>
        </w:rPr>
        <w:t>不符</w:t>
      </w:r>
      <w:r>
        <w:rPr>
          <w:rFonts w:ascii="FangSong_GB2312" w:hAnsi="FangSong_GB2312" w:eastAsia="FangSong_GB2312" w:cs="FangSong_GB2312"/>
          <w:sz w:val="24"/>
          <w:szCs w:val="24"/>
        </w:rPr>
        <w:t xml:space="preserve">  </w:t>
      </w:r>
      <w:r>
        <w:rPr>
          <w:rFonts w:ascii="FangSong_GB2312" w:hAnsi="FangSong_GB2312" w:eastAsia="FangSong_GB2312" w:cs="FangSong_GB2312"/>
          <w:spacing w:val="-7"/>
          <w:sz w:val="24"/>
          <w:szCs w:val="24"/>
        </w:rPr>
        <w:t>合法律法规、食品安全标准等规定的</w:t>
      </w:r>
      <w:r>
        <w:rPr>
          <w:rFonts w:ascii="FangSong_GB2312" w:hAnsi="FangSong_GB2312" w:eastAsia="FangSong_GB2312" w:cs="FangSong_GB2312"/>
          <w:spacing w:val="-60"/>
          <w:sz w:val="24"/>
          <w:szCs w:val="24"/>
        </w:rPr>
        <w:t>；（</w:t>
      </w:r>
      <w:r>
        <w:rPr>
          <w:rFonts w:ascii="FangSong_GB2312" w:hAnsi="FangSong_GB2312" w:eastAsia="FangSong_GB2312" w:cs="FangSong_GB2312"/>
          <w:spacing w:val="-7"/>
          <w:sz w:val="24"/>
          <w:szCs w:val="24"/>
        </w:rPr>
        <w:t>二）发现企业在备案中弄虚作假的</w:t>
      </w:r>
      <w:r>
        <w:rPr>
          <w:rFonts w:ascii="FangSong_GB2312" w:hAnsi="FangSong_GB2312" w:eastAsia="FangSong_GB2312" w:cs="FangSong_GB2312"/>
          <w:spacing w:val="-60"/>
          <w:sz w:val="24"/>
          <w:szCs w:val="24"/>
        </w:rPr>
        <w:t>；（</w:t>
      </w:r>
      <w:r>
        <w:rPr>
          <w:rFonts w:ascii="FangSong_GB2312" w:hAnsi="FangSong_GB2312" w:eastAsia="FangSong_GB2312" w:cs="FangSong_GB2312"/>
          <w:spacing w:val="-7"/>
          <w:sz w:val="24"/>
          <w:szCs w:val="24"/>
        </w:rPr>
        <w:t>三）</w:t>
      </w:r>
      <w:r>
        <w:rPr>
          <w:rFonts w:ascii="FangSong_GB2312" w:hAnsi="FangSong_GB2312" w:eastAsia="FangSong_GB2312" w:cs="FangSong_GB2312"/>
          <w:sz w:val="24"/>
          <w:szCs w:val="24"/>
        </w:rPr>
        <w:t xml:space="preserve"> </w:t>
      </w:r>
      <w:r>
        <w:rPr>
          <w:rFonts w:ascii="FangSong_GB2312" w:hAnsi="FangSong_GB2312" w:eastAsia="FangSong_GB2312" w:cs="FangSong_GB2312"/>
          <w:spacing w:val="-2"/>
          <w:sz w:val="24"/>
          <w:szCs w:val="24"/>
        </w:rPr>
        <w:t>企业主动申请废止企业标准的</w:t>
      </w:r>
      <w:r>
        <w:rPr>
          <w:rFonts w:ascii="FangSong_GB2312" w:hAnsi="FangSong_GB2312" w:eastAsia="FangSong_GB2312" w:cs="FangSong_GB2312"/>
          <w:spacing w:val="-1"/>
          <w:sz w:val="24"/>
          <w:szCs w:val="24"/>
        </w:rPr>
        <w:t>；（</w:t>
      </w:r>
      <w:r>
        <w:rPr>
          <w:rFonts w:ascii="FangSong_GB2312" w:hAnsi="FangSong_GB2312" w:eastAsia="FangSong_GB2312" w:cs="FangSong_GB2312"/>
          <w:spacing w:val="-2"/>
          <w:sz w:val="24"/>
          <w:szCs w:val="24"/>
        </w:rPr>
        <w:t>四）其他依法应当废止企业标准的。</w:t>
      </w:r>
    </w:p>
    <w:p>
      <w:pPr>
        <w:spacing w:line="238" w:lineRule="auto"/>
        <w:rPr>
          <w:rFonts w:ascii="FangSong_GB2312" w:hAnsi="FangSong_GB2312" w:eastAsia="FangSong_GB2312" w:cs="FangSong_GB2312"/>
          <w:sz w:val="24"/>
          <w:szCs w:val="24"/>
        </w:rPr>
        <w:sectPr>
          <w:footerReference r:id="rId247" w:type="default"/>
          <w:pgSz w:w="11906" w:h="16838"/>
          <w:pgMar w:top="400" w:right="1443" w:bottom="693" w:left="1443" w:header="0" w:footer="379" w:gutter="0"/>
          <w:pgNumType w:fmt="decimal"/>
          <w:cols w:space="720" w:num="1"/>
        </w:sectPr>
      </w:pPr>
    </w:p>
    <w:p>
      <w:pPr>
        <w:spacing w:before="121" w:line="241" w:lineRule="auto"/>
        <w:rPr>
          <w:rFonts w:ascii="方正小标宋简体" w:hAnsi="方正小标宋简体" w:eastAsia="方正小标宋简体" w:cs="方正小标宋简体"/>
          <w:color w:val="auto"/>
          <w:sz w:val="31"/>
          <w:szCs w:val="31"/>
        </w:rPr>
      </w:pPr>
      <w:r>
        <w:rPr>
          <w:rFonts w:ascii="方正小标宋简体" w:hAnsi="方正小标宋简体" w:eastAsia="方正小标宋简体" w:cs="方正小标宋简体"/>
          <w:color w:val="auto"/>
          <w:spacing w:val="9"/>
          <w:sz w:val="31"/>
          <w:szCs w:val="31"/>
        </w:rPr>
        <w:t>消毒产品卫生安全评价报告备案办事流程图（流程图 29）</w:t>
      </w:r>
    </w:p>
    <w:p>
      <w:pPr>
        <w:pStyle w:val="2"/>
        <w:spacing w:line="250" w:lineRule="auto"/>
      </w:pPr>
    </w:p>
    <w:p>
      <w:pPr>
        <w:pStyle w:val="2"/>
        <w:spacing w:line="251" w:lineRule="auto"/>
      </w:pPr>
    </w:p>
    <w:p>
      <w:pPr>
        <w:pStyle w:val="2"/>
        <w:spacing w:line="251" w:lineRule="auto"/>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Times New Roman" w:hAnsi="Times New Roman"/>
        </w:rPr>
      </w:pPr>
      <w:r>
        <w:rPr>
          <w:rFonts w:ascii="Times New Roman" w:hAnsi="Times New Roman"/>
        </w:rPr>
        <mc:AlternateContent>
          <mc:Choice Requires="wps">
            <w:drawing>
              <wp:anchor distT="0" distB="0" distL="0" distR="0" simplePos="0" relativeHeight="3633630208" behindDoc="0" locked="0" layoutInCell="0" allowOverlap="1">
                <wp:simplePos x="0" y="0"/>
                <wp:positionH relativeFrom="character">
                  <wp:posOffset>-1918335</wp:posOffset>
                </wp:positionH>
                <wp:positionV relativeFrom="line">
                  <wp:posOffset>354965</wp:posOffset>
                </wp:positionV>
                <wp:extent cx="3528695" cy="584835"/>
                <wp:effectExtent l="4445" t="4445" r="17780" b="5080"/>
                <wp:wrapNone/>
                <wp:docPr id="278" name="Quark Shape 1314"/>
                <wp:cNvGraphicFramePr/>
                <a:graphic xmlns:a="http://schemas.openxmlformats.org/drawingml/2006/main">
                  <a:graphicData uri="http://schemas.microsoft.com/office/word/2010/wordprocessingShape">
                    <wps:wsp>
                      <wps:cNvSpPr/>
                      <wps:spPr>
                        <a:xfrm>
                          <a:off x="0" y="0"/>
                          <a:ext cx="3528695" cy="5848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仿宋" w:hAnsi="仿宋" w:eastAsia="仿宋"/>
                                <w:sz w:val="24"/>
                                <w:lang w:val="en-US"/>
                              </w:rPr>
                            </w:pPr>
                            <w:r>
                              <w:rPr>
                                <w:rFonts w:hint="eastAsia" w:ascii="仿宋" w:hAnsi="仿宋" w:eastAsia="仿宋"/>
                                <w:sz w:val="24"/>
                                <w:szCs w:val="30"/>
                                <w:lang w:val="en-US" w:eastAsia="zh-CN"/>
                              </w:rPr>
                              <w:t>申请人登录“全国消毒产品网上备案信息服务平台”，提出申请</w:t>
                            </w:r>
                          </w:p>
                        </w:txbxContent>
                      </wps:txbx>
                      <wps:bodyPr vert="horz" wrap="square" anchor="t" upright="true"/>
                    </wps:wsp>
                  </a:graphicData>
                </a:graphic>
              </wp:anchor>
            </w:drawing>
          </mc:Choice>
          <mc:Fallback>
            <w:pict>
              <v:rect id="Quark Shape 1314" o:spid="_x0000_s1026" o:spt="1" style="position:absolute;left:0pt;margin-left:-151.05pt;margin-top:27.95pt;height:46.05pt;width:277.85pt;mso-position-horizontal-relative:char;mso-position-vertical-relative:line;z-index:-661337088;mso-width-relative:page;mso-height-relative:page;" fillcolor="#FFFFFF" filled="t" stroked="t" coordsize="21600,21600" o:allowincell="f" o:gfxdata="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DypWXK2QAAAAsBAAAPAAAAAAAA&#10;AAEAIAAAADgAAABkcnMvZG93bnJldi54bWxQSwECFAAUAAAACACHTuJArkDd3vsBAAANBAAADgAA&#10;AAAAAAABACAAAAA+AQAAZHJzL2Uyb0RvYy54bWxQSwUGAAAAAAYABgBZAQAAqw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仿宋" w:hAnsi="仿宋" w:eastAsia="仿宋"/>
                          <w:sz w:val="24"/>
                          <w:lang w:val="en-US"/>
                        </w:rPr>
                      </w:pPr>
                      <w:r>
                        <w:rPr>
                          <w:rFonts w:hint="eastAsia" w:ascii="仿宋" w:hAnsi="仿宋" w:eastAsia="仿宋"/>
                          <w:sz w:val="24"/>
                          <w:szCs w:val="30"/>
                          <w:lang w:val="en-US" w:eastAsia="zh-CN"/>
                        </w:rPr>
                        <w:t>申请人登录“全国消毒产品网上备案信息服务平台”，提出申请</w:t>
                      </w:r>
                    </w:p>
                  </w:txbxContent>
                </v:textbox>
              </v:rect>
            </w:pict>
          </mc:Fallback>
        </mc:AlternateContent>
      </w:r>
    </w:p>
    <w:p>
      <w:pPr>
        <w:tabs>
          <w:tab w:val="left" w:pos="6983"/>
        </w:tabs>
        <w:bidi w:val="0"/>
        <w:jc w:val="left"/>
        <w:rPr>
          <w:rFonts w:hint="eastAsia"/>
          <w:sz w:val="21"/>
        </w:rPr>
      </w:pPr>
      <w:r>
        <w:rPr>
          <w:rFonts w:ascii="Times New Roman" w:hAnsi="Times New Roman"/>
        </w:rPr>
        <mc:AlternateContent>
          <mc:Choice Requires="wps">
            <w:drawing>
              <wp:anchor distT="0" distB="0" distL="0" distR="0" simplePos="0" relativeHeight="3633630208" behindDoc="0" locked="0" layoutInCell="0" allowOverlap="1">
                <wp:simplePos x="0" y="0"/>
                <wp:positionH relativeFrom="character">
                  <wp:posOffset>-1352550</wp:posOffset>
                </wp:positionH>
                <wp:positionV relativeFrom="line">
                  <wp:posOffset>1727200</wp:posOffset>
                </wp:positionV>
                <wp:extent cx="9525" cy="733425"/>
                <wp:effectExtent l="36830" t="0" r="29845" b="13335"/>
                <wp:wrapNone/>
                <wp:docPr id="276" name="Quark Shape 1329"/>
                <wp:cNvGraphicFramePr/>
                <a:graphic xmlns:a="http://schemas.openxmlformats.org/drawingml/2006/main">
                  <a:graphicData uri="http://schemas.microsoft.com/office/word/2010/wordprocessingShape">
                    <wps:wsp>
                      <wps:cNvCnPr/>
                      <wps:spPr>
                        <a:xfrm flipH="true">
                          <a:off x="0" y="0"/>
                          <a:ext cx="9525" cy="733425"/>
                        </a:xfrm>
                        <a:prstGeom prst="line">
                          <a:avLst/>
                        </a:prstGeom>
                        <a:ln w="9525" cap="flat" cmpd="sng">
                          <a:solidFill>
                            <a:srgbClr val="000000"/>
                          </a:solidFill>
                          <a:prstDash val="solid"/>
                          <a:round/>
                          <a:headEnd type="none" w="med" len="med"/>
                          <a:tailEnd type="triangle" w="med" len="med"/>
                        </a:ln>
                      </wps:spPr>
                      <wps:bodyPr/>
                    </wps:wsp>
                  </a:graphicData>
                </a:graphic>
              </wp:anchor>
            </w:drawing>
          </mc:Choice>
          <mc:Fallback>
            <w:pict>
              <v:line id="Quark Shape 1329" o:spid="_x0000_s1026" o:spt="20" style="position:absolute;left:0pt;flip:x;margin-left:-106.5pt;margin-top:136pt;height:57.75pt;width:0.75pt;mso-position-horizontal-relative:char;mso-position-vertical-relative:line;z-index:-661337088;mso-width-relative:page;mso-height-relative:page;" filled="f" stroked="t" coordsize="21600,21600" o:allowincell="f" o:gfxdata="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WAAAAZHJzL1BLAQIUABQAAAAIAIdO&#10;4kCo1lJB3QAAAA0BAAAPAAAAAAAAAAEAIAAAADgAAABkcnMvZG93bnJldi54bWxQSwECFAAUAAAA&#10;CACHTuJAByJZvtMBAACoAwAADgAAAAAAAAABACAAAABCAQAAZHJzL2Uyb0RvYy54bWxQSwUGAAAA&#10;AAYABgBZAQAAhwUAAAAA&#10;">
                <v:fill on="f" focussize="0,0"/>
                <v:stroke color="#000000" joinstyle="round" endarrow="block"/>
                <v:imagedata o:title=""/>
                <o:lock v:ext="edit" aspectratio="f"/>
              </v:line>
            </w:pict>
          </mc:Fallback>
        </mc:AlternateContent>
      </w:r>
    </w:p>
    <w:p>
      <w:pPr>
        <w:bidi w:val="0"/>
        <w:jc w:val="left"/>
        <w:rPr>
          <w:sz w:val="21"/>
        </w:rPr>
      </w:pPr>
      <w:r>
        <w:rPr>
          <w:sz w:val="21"/>
        </w:rPr>
        <mc:AlternateContent>
          <mc:Choice Requires="wps">
            <w:drawing>
              <wp:anchor distT="0" distB="0" distL="114300" distR="114300" simplePos="0" relativeHeight="3636174848" behindDoc="0" locked="0" layoutInCell="1" allowOverlap="1">
                <wp:simplePos x="0" y="0"/>
                <wp:positionH relativeFrom="column">
                  <wp:posOffset>4780280</wp:posOffset>
                </wp:positionH>
                <wp:positionV relativeFrom="paragraph">
                  <wp:posOffset>136525</wp:posOffset>
                </wp:positionV>
                <wp:extent cx="1531620" cy="3827780"/>
                <wp:effectExtent l="12700" t="12700" r="25400" b="15240"/>
                <wp:wrapNone/>
                <wp:docPr id="277" name="矩形 277"/>
                <wp:cNvGraphicFramePr/>
                <a:graphic xmlns:a="http://schemas.openxmlformats.org/drawingml/2006/main">
                  <a:graphicData uri="http://schemas.microsoft.com/office/word/2010/wordprocessingShape">
                    <wps:wsp>
                      <wps:cNvSpPr/>
                      <wps:spPr>
                        <a:xfrm>
                          <a:off x="6735445" y="4966335"/>
                          <a:ext cx="1531620" cy="3827780"/>
                        </a:xfrm>
                        <a:prstGeom prst="rect">
                          <a:avLst/>
                        </a:prstGeom>
                      </wps:spPr>
                      <wps:style>
                        <a:lnRef idx="2">
                          <a:schemeClr val="dk1"/>
                        </a:lnRef>
                        <a:fillRef idx="1">
                          <a:schemeClr val="lt1"/>
                        </a:fillRef>
                        <a:effectRef idx="0">
                          <a:schemeClr val="dk1"/>
                        </a:effectRef>
                        <a:fontRef idx="minor">
                          <a:schemeClr val="dk1"/>
                        </a:fontRef>
                      </wps:style>
                      <wps:txbx>
                        <w:txbxContent>
                          <w:p>
                            <w:pPr>
                              <w:keepNext w:val="0"/>
                              <w:keepLines w:val="0"/>
                              <w:widowControl/>
                              <w:numPr>
                                <w:ilvl w:val="0"/>
                                <w:numId w:val="0"/>
                              </w:numPr>
                              <w:suppressLineNumbers w:val="0"/>
                              <w:jc w:val="left"/>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申请材料：</w:t>
                            </w:r>
                          </w:p>
                          <w:p>
                            <w:pPr>
                              <w:keepNext w:val="0"/>
                              <w:keepLines w:val="0"/>
                              <w:widowControl/>
                              <w:numPr>
                                <w:ilvl w:val="0"/>
                                <w:numId w:val="0"/>
                              </w:numPr>
                              <w:suppressLineNumbers w:val="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1.消毒产品卫生安全评价报告备案登记表（原件）；</w:t>
                            </w:r>
                          </w:p>
                          <w:p>
                            <w:pPr>
                              <w:keepNext w:val="0"/>
                              <w:keepLines w:val="0"/>
                              <w:widowControl/>
                              <w:numPr>
                                <w:ilvl w:val="0"/>
                                <w:numId w:val="0"/>
                              </w:numPr>
                              <w:suppressLineNumbers w:val="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2.消毒产品卫生安全评价报告（原件）；</w:t>
                            </w:r>
                          </w:p>
                          <w:p>
                            <w:pPr>
                              <w:keepNext w:val="0"/>
                              <w:keepLines w:val="0"/>
                              <w:widowControl/>
                              <w:numPr>
                                <w:ilvl w:val="0"/>
                                <w:numId w:val="0"/>
                              </w:numPr>
                              <w:suppressLineNumbers w:val="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3.进口产品在华责任单位授权书（复印件）</w:t>
                            </w:r>
                          </w:p>
                          <w:p>
                            <w:pPr>
                              <w:keepNext w:val="0"/>
                              <w:keepLines w:val="0"/>
                              <w:pageBreakBefore w:val="0"/>
                              <w:widowControl w:val="0"/>
                              <w:kinsoku/>
                              <w:wordWrap/>
                              <w:overflowPunct/>
                              <w:topLinePunct w:val="0"/>
                              <w:autoSpaceDE/>
                              <w:autoSpaceDN/>
                              <w:bidi w:val="0"/>
                              <w:adjustRightInd/>
                              <w:snapToGrid/>
                              <w:spacing w:line="240" w:lineRule="exact"/>
                              <w:ind w:firstLine="420" w:firstLineChars="200"/>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以上材料的电子表格和模板可在“遂宁市卫生健康委官网”下载，或到市民中心三号花瓣1楼D04-D10号窗口领取</w:t>
                            </w:r>
                          </w:p>
                          <w:p>
                            <w:pPr>
                              <w:keepNext w:val="0"/>
                              <w:keepLines w:val="0"/>
                              <w:widowControl/>
                              <w:numPr>
                                <w:ilvl w:val="0"/>
                                <w:numId w:val="0"/>
                              </w:numPr>
                              <w:suppressLineNumbers w:val="0"/>
                              <w:jc w:val="left"/>
                              <w:rPr>
                                <w:rFonts w:hint="eastAsia" w:ascii="仿宋_GB2312" w:hAnsi="仿宋_GB2312" w:eastAsia="仿宋_GB2312"/>
                                <w:sz w:val="24"/>
                                <w:szCs w:val="24"/>
                                <w:lang w:val="en-US" w:eastAsia="zh-CN"/>
                              </w:rPr>
                            </w:pPr>
                          </w:p>
                          <w:p>
                            <w:pPr>
                              <w:keepNext w:val="0"/>
                              <w:keepLines w:val="0"/>
                              <w:widowControl/>
                              <w:suppressLineNumbers w:val="0"/>
                              <w:jc w:val="left"/>
                              <w:rPr>
                                <w:rFonts w:hint="default"/>
                                <w:lang w:val="en-US"/>
                              </w:rPr>
                            </w:pPr>
                          </w:p>
                          <w:p>
                            <w:pPr>
                              <w:pStyle w:val="2"/>
                              <w:rPr>
                                <w:rFonts w:hint="default"/>
                                <w:lang w:val="en-US" w:eastAsia="zh-CN"/>
                              </w:rPr>
                            </w:pPr>
                          </w:p>
                          <w:p>
                            <w:pPr>
                              <w:keepNext w:val="0"/>
                              <w:keepLines w:val="0"/>
                              <w:widowControl/>
                              <w:suppressLineNumbers w:val="0"/>
                              <w:jc w:val="left"/>
                              <w:rPr>
                                <w:rFonts w:hint="default" w:ascii="仿宋_GB2312" w:hAnsi="仿宋_GB2312" w:eastAsia="仿宋_GB2312"/>
                                <w:sz w:val="24"/>
                                <w:szCs w:val="24"/>
                                <w:lang w:val="en-US" w:eastAsia="zh-CN"/>
                              </w:rPr>
                            </w:pPr>
                          </w:p>
                          <w:p>
                            <w:pPr>
                              <w:pStyle w:val="2"/>
                              <w:rPr>
                                <w:rFonts w:hint="default"/>
                                <w:lang w:val="en-US" w:eastAsia="zh-CN"/>
                              </w:rPr>
                            </w:pPr>
                          </w:p>
                          <w:p>
                            <w:pPr>
                              <w:keepNext w:val="0"/>
                              <w:keepLines w:val="0"/>
                              <w:widowControl/>
                              <w:numPr>
                                <w:ilvl w:val="0"/>
                                <w:numId w:val="0"/>
                              </w:numPr>
                              <w:suppressLineNumbers w:val="0"/>
                              <w:jc w:val="left"/>
                              <w:rPr>
                                <w:rFonts w:hint="default" w:ascii="仿宋_GB2312" w:hAnsi="仿宋_GB2312" w:eastAsia="仿宋_GB2312"/>
                                <w:sz w:val="24"/>
                                <w:szCs w:val="24"/>
                                <w:lang w:val="en-US" w:eastAsia="zh-CN"/>
                              </w:rPr>
                            </w:pPr>
                          </w:p>
                          <w:p>
                            <w:pPr>
                              <w:keepNext w:val="0"/>
                              <w:keepLines w:val="0"/>
                              <w:widowControl/>
                              <w:suppressLineNumbers w:val="0"/>
                              <w:jc w:val="left"/>
                              <w:rPr>
                                <w:rFonts w:hint="default" w:ascii="仿宋_GB2312" w:hAnsi="仿宋_GB2312" w:eastAsia="仿宋_GB2312"/>
                                <w:sz w:val="24"/>
                                <w:szCs w:val="24"/>
                                <w:lang w:val="en-US" w:eastAsia="zh-CN"/>
                              </w:rPr>
                            </w:pPr>
                          </w:p>
                          <w:p>
                            <w:pPr>
                              <w:rPr>
                                <w:rFonts w:hint="default" w:ascii="仿宋_GB2312" w:hAnsi="仿宋_GB2312" w:eastAsia="仿宋_GB2312"/>
                                <w:sz w:val="24"/>
                                <w:szCs w:val="24"/>
                                <w:lang w:val="en-US" w:eastAsia="zh-CN"/>
                              </w:rP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76.4pt;margin-top:10.75pt;height:301.4pt;width:120.6pt;z-index:-658792448;v-text-anchor:middle;mso-width-relative:page;mso-height-relative:page;" fillcolor="#FFFFFF [3201]" filled="t" stroked="t" coordsize="21600,21600" o:gfxdata="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WAAAAZHJzL1BLAQIUABQAAAAIAIdO4kCesfc22QAAAAoBAAAPAAAAAAAAAAEAIAAA&#10;ADgAAABkcnMvZG93bnJldi54bWxQSwECFAAUAAAACACHTuJAErb+TGcCAAC6BAAADgAAAAAAAAAB&#10;ACAAAAA+AQAAZHJzL2Uyb0RvYy54bWxQSwUGAAAAAAYABgBZAQAAFwYAAAAA&#10;">
                <v:fill on="t" focussize="0,0"/>
                <v:stroke weight="2pt" color="#000000 [3200]" joinstyle="round"/>
                <v:imagedata o:title=""/>
                <o:lock v:ext="edit" aspectratio="f"/>
                <v:textbox>
                  <w:txbxContent>
                    <w:p>
                      <w:pPr>
                        <w:keepNext w:val="0"/>
                        <w:keepLines w:val="0"/>
                        <w:widowControl/>
                        <w:numPr>
                          <w:ilvl w:val="0"/>
                          <w:numId w:val="0"/>
                        </w:numPr>
                        <w:suppressLineNumbers w:val="0"/>
                        <w:jc w:val="left"/>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申请材料：</w:t>
                      </w:r>
                    </w:p>
                    <w:p>
                      <w:pPr>
                        <w:keepNext w:val="0"/>
                        <w:keepLines w:val="0"/>
                        <w:widowControl/>
                        <w:numPr>
                          <w:ilvl w:val="0"/>
                          <w:numId w:val="0"/>
                        </w:numPr>
                        <w:suppressLineNumbers w:val="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1.消毒产品卫生安全评价报告备案登记表（原件）；</w:t>
                      </w:r>
                    </w:p>
                    <w:p>
                      <w:pPr>
                        <w:keepNext w:val="0"/>
                        <w:keepLines w:val="0"/>
                        <w:widowControl/>
                        <w:numPr>
                          <w:ilvl w:val="0"/>
                          <w:numId w:val="0"/>
                        </w:numPr>
                        <w:suppressLineNumbers w:val="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2.消毒产品卫生安全评价报告（原件）；</w:t>
                      </w:r>
                    </w:p>
                    <w:p>
                      <w:pPr>
                        <w:keepNext w:val="0"/>
                        <w:keepLines w:val="0"/>
                        <w:widowControl/>
                        <w:numPr>
                          <w:ilvl w:val="0"/>
                          <w:numId w:val="0"/>
                        </w:numPr>
                        <w:suppressLineNumbers w:val="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3.进口产品在华责任单位授权书（复印件）</w:t>
                      </w:r>
                    </w:p>
                    <w:p>
                      <w:pPr>
                        <w:keepNext w:val="0"/>
                        <w:keepLines w:val="0"/>
                        <w:pageBreakBefore w:val="0"/>
                        <w:widowControl w:val="0"/>
                        <w:kinsoku/>
                        <w:wordWrap/>
                        <w:overflowPunct/>
                        <w:topLinePunct w:val="0"/>
                        <w:autoSpaceDE/>
                        <w:autoSpaceDN/>
                        <w:bidi w:val="0"/>
                        <w:adjustRightInd/>
                        <w:snapToGrid/>
                        <w:spacing w:line="240" w:lineRule="exact"/>
                        <w:ind w:firstLine="420" w:firstLineChars="200"/>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以上材料的电子表格和模板可在“遂宁市卫生健康委官网”下载，或到市民中心三号花瓣1楼D04-D10号窗口领取</w:t>
                      </w:r>
                    </w:p>
                    <w:p>
                      <w:pPr>
                        <w:keepNext w:val="0"/>
                        <w:keepLines w:val="0"/>
                        <w:widowControl/>
                        <w:numPr>
                          <w:ilvl w:val="0"/>
                          <w:numId w:val="0"/>
                        </w:numPr>
                        <w:suppressLineNumbers w:val="0"/>
                        <w:jc w:val="left"/>
                        <w:rPr>
                          <w:rFonts w:hint="eastAsia" w:ascii="仿宋_GB2312" w:hAnsi="仿宋_GB2312" w:eastAsia="仿宋_GB2312"/>
                          <w:sz w:val="24"/>
                          <w:szCs w:val="24"/>
                          <w:lang w:val="en-US" w:eastAsia="zh-CN"/>
                        </w:rPr>
                      </w:pPr>
                    </w:p>
                    <w:p>
                      <w:pPr>
                        <w:keepNext w:val="0"/>
                        <w:keepLines w:val="0"/>
                        <w:widowControl/>
                        <w:suppressLineNumbers w:val="0"/>
                        <w:jc w:val="left"/>
                        <w:rPr>
                          <w:rFonts w:hint="default"/>
                          <w:lang w:val="en-US"/>
                        </w:rPr>
                      </w:pPr>
                    </w:p>
                    <w:p>
                      <w:pPr>
                        <w:pStyle w:val="2"/>
                        <w:rPr>
                          <w:rFonts w:hint="default"/>
                          <w:lang w:val="en-US" w:eastAsia="zh-CN"/>
                        </w:rPr>
                      </w:pPr>
                    </w:p>
                    <w:p>
                      <w:pPr>
                        <w:keepNext w:val="0"/>
                        <w:keepLines w:val="0"/>
                        <w:widowControl/>
                        <w:suppressLineNumbers w:val="0"/>
                        <w:jc w:val="left"/>
                        <w:rPr>
                          <w:rFonts w:hint="default" w:ascii="仿宋_GB2312" w:hAnsi="仿宋_GB2312" w:eastAsia="仿宋_GB2312"/>
                          <w:sz w:val="24"/>
                          <w:szCs w:val="24"/>
                          <w:lang w:val="en-US" w:eastAsia="zh-CN"/>
                        </w:rPr>
                      </w:pPr>
                    </w:p>
                    <w:p>
                      <w:pPr>
                        <w:pStyle w:val="2"/>
                        <w:rPr>
                          <w:rFonts w:hint="default"/>
                          <w:lang w:val="en-US" w:eastAsia="zh-CN"/>
                        </w:rPr>
                      </w:pPr>
                    </w:p>
                    <w:p>
                      <w:pPr>
                        <w:keepNext w:val="0"/>
                        <w:keepLines w:val="0"/>
                        <w:widowControl/>
                        <w:numPr>
                          <w:ilvl w:val="0"/>
                          <w:numId w:val="0"/>
                        </w:numPr>
                        <w:suppressLineNumbers w:val="0"/>
                        <w:jc w:val="left"/>
                        <w:rPr>
                          <w:rFonts w:hint="default" w:ascii="仿宋_GB2312" w:hAnsi="仿宋_GB2312" w:eastAsia="仿宋_GB2312"/>
                          <w:sz w:val="24"/>
                          <w:szCs w:val="24"/>
                          <w:lang w:val="en-US" w:eastAsia="zh-CN"/>
                        </w:rPr>
                      </w:pPr>
                    </w:p>
                    <w:p>
                      <w:pPr>
                        <w:keepNext w:val="0"/>
                        <w:keepLines w:val="0"/>
                        <w:widowControl/>
                        <w:suppressLineNumbers w:val="0"/>
                        <w:jc w:val="left"/>
                        <w:rPr>
                          <w:rFonts w:hint="default" w:ascii="仿宋_GB2312" w:hAnsi="仿宋_GB2312" w:eastAsia="仿宋_GB2312"/>
                          <w:sz w:val="24"/>
                          <w:szCs w:val="24"/>
                          <w:lang w:val="en-US" w:eastAsia="zh-CN"/>
                        </w:rPr>
                      </w:pPr>
                    </w:p>
                    <w:p>
                      <w:pPr>
                        <w:rPr>
                          <w:rFonts w:hint="default" w:ascii="仿宋_GB2312" w:hAnsi="仿宋_GB2312" w:eastAsia="仿宋_GB2312"/>
                          <w:sz w:val="24"/>
                          <w:szCs w:val="24"/>
                          <w:lang w:val="en-US" w:eastAsia="zh-CN"/>
                        </w:rPr>
                      </w:pPr>
                    </w:p>
                  </w:txbxContent>
                </v:textbox>
              </v:rect>
            </w:pict>
          </mc:Fallback>
        </mc:AlternateContent>
      </w:r>
    </w:p>
    <w:p>
      <w:pPr>
        <w:bidi w:val="0"/>
        <w:rPr>
          <w:rFonts w:ascii="Calibri" w:hAnsi="Calibri" w:eastAsia="宋体"/>
          <w:sz w:val="21"/>
        </w:rPr>
      </w:pPr>
    </w:p>
    <w:p>
      <w:pPr>
        <w:bidi w:val="0"/>
      </w:pPr>
    </w:p>
    <w:p>
      <w:pPr>
        <w:bidi w:val="0"/>
      </w:pPr>
      <w:r>
        <w:rPr>
          <w:rFonts w:ascii="Times New Roman" w:hAnsi="Times New Roman"/>
        </w:rPr>
        <mc:AlternateContent>
          <mc:Choice Requires="wps">
            <w:drawing>
              <wp:anchor distT="0" distB="0" distL="0" distR="0" simplePos="0" relativeHeight="3633630208" behindDoc="0" locked="0" layoutInCell="0" allowOverlap="1">
                <wp:simplePos x="0" y="0"/>
                <wp:positionH relativeFrom="character">
                  <wp:posOffset>2427605</wp:posOffset>
                </wp:positionH>
                <wp:positionV relativeFrom="line">
                  <wp:posOffset>13335</wp:posOffset>
                </wp:positionV>
                <wp:extent cx="15240" cy="478155"/>
                <wp:effectExtent l="35560" t="0" r="25400" b="17145"/>
                <wp:wrapNone/>
                <wp:docPr id="199" name="Quark Shape 1331"/>
                <wp:cNvGraphicFramePr/>
                <a:graphic xmlns:a="http://schemas.openxmlformats.org/drawingml/2006/main">
                  <a:graphicData uri="http://schemas.microsoft.com/office/word/2010/wordprocessingShape">
                    <wps:wsp>
                      <wps:cNvCnPr/>
                      <wps:spPr>
                        <a:xfrm flipH="true">
                          <a:off x="0" y="0"/>
                          <a:ext cx="15240" cy="478155"/>
                        </a:xfrm>
                        <a:prstGeom prst="line">
                          <a:avLst/>
                        </a:prstGeom>
                        <a:ln w="9525" cap="flat" cmpd="sng">
                          <a:solidFill>
                            <a:srgbClr val="000000"/>
                          </a:solidFill>
                          <a:prstDash val="solid"/>
                          <a:round/>
                          <a:headEnd type="none" w="med" len="med"/>
                          <a:tailEnd type="triangle" w="med" len="med"/>
                        </a:ln>
                      </wps:spPr>
                      <wps:bodyPr/>
                    </wps:wsp>
                  </a:graphicData>
                </a:graphic>
              </wp:anchor>
            </w:drawing>
          </mc:Choice>
          <mc:Fallback>
            <w:pict>
              <v:line id="Quark Shape 1331" o:spid="_x0000_s1026" o:spt="20" style="position:absolute;left:0pt;flip:x;margin-left:191.15pt;margin-top:1.05pt;height:37.65pt;width:1.2pt;mso-position-horizontal-relative:char;mso-position-vertical-relative:line;z-index:-661337088;mso-width-relative:page;mso-height-relative:page;" filled="f" stroked="t" coordsize="21600,21600" o:allowincell="f" o:gfxdata="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FgAAAGRycy9QSwECFAAUAAAACACH&#10;TuJAgVpXUdkAAAAIAQAADwAAAAAAAAABACAAAAA4AAAAZHJzL2Rvd25yZXYueG1sUEsBAhQAFAAA&#10;AAgAh07iQEveVfTYAQAAqQMAAA4AAAAAAAAAAQAgAAAAPgEAAGRycy9lMm9Eb2MueG1sUEsFBgAA&#10;AAAGAAYAWQEAAIgFAAAAAA==&#10;">
                <v:fill on="f" focussize="0,0"/>
                <v:stroke color="#000000" joinstyle="round" endarrow="block"/>
                <v:imagedata o:title=""/>
                <o:lock v:ext="edit" aspectratio="f"/>
              </v:line>
            </w:pict>
          </mc:Fallback>
        </mc:AlternateContent>
      </w:r>
    </w:p>
    <w:p>
      <w:pPr>
        <w:bidi w:val="0"/>
      </w:pPr>
    </w:p>
    <w:p>
      <w:pPr>
        <w:bidi w:val="0"/>
      </w:pPr>
    </w:p>
    <w:p>
      <w:pPr>
        <w:bidi w:val="0"/>
      </w:pPr>
      <w:r>
        <w:rPr>
          <w:rFonts w:ascii="Times New Roman" w:hAnsi="Times New Roman"/>
        </w:rPr>
        <mc:AlternateContent>
          <mc:Choice Requires="wps">
            <w:drawing>
              <wp:anchor distT="0" distB="0" distL="0" distR="0" simplePos="0" relativeHeight="3633630208" behindDoc="0" locked="0" layoutInCell="0" allowOverlap="1">
                <wp:simplePos x="0" y="0"/>
                <wp:positionH relativeFrom="character">
                  <wp:posOffset>226695</wp:posOffset>
                </wp:positionH>
                <wp:positionV relativeFrom="line">
                  <wp:posOffset>5715</wp:posOffset>
                </wp:positionV>
                <wp:extent cx="4335780" cy="841375"/>
                <wp:effectExtent l="4445" t="5080" r="18415" b="6985"/>
                <wp:wrapNone/>
                <wp:docPr id="205" name="Quark Shape 1328"/>
                <wp:cNvGraphicFramePr/>
                <a:graphic xmlns:a="http://schemas.openxmlformats.org/drawingml/2006/main">
                  <a:graphicData uri="http://schemas.microsoft.com/office/word/2010/wordprocessingShape">
                    <wps:wsp>
                      <wps:cNvSpPr/>
                      <wps:spPr>
                        <a:xfrm>
                          <a:off x="0" y="0"/>
                          <a:ext cx="4335780" cy="841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sz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仿宋" w:hAnsi="仿宋" w:eastAsia="仿宋"/>
                                <w:sz w:val="24"/>
                                <w:lang w:val="en-US" w:eastAsia="zh-CN"/>
                              </w:rPr>
                            </w:pPr>
                            <w:r>
                              <w:rPr>
                                <w:rFonts w:hint="eastAsia" w:ascii="仿宋" w:hAnsi="仿宋" w:eastAsia="仿宋"/>
                                <w:sz w:val="24"/>
                                <w:lang w:val="en-US" w:eastAsia="zh-CN"/>
                              </w:rPr>
                              <w:t>按照平台指引进行产品备案登记上传资料并确认提交审核（涉及商业机密的资料以纸质形式提交到</w:t>
                            </w:r>
                            <w:r>
                              <w:rPr>
                                <w:rFonts w:hint="eastAsia" w:ascii="仿宋" w:hAnsi="仿宋" w:eastAsia="仿宋"/>
                                <w:sz w:val="24"/>
                                <w:szCs w:val="30"/>
                                <w:lang w:val="en-US" w:eastAsia="zh-CN"/>
                              </w:rPr>
                              <w:t>政务中心卫健窗口办理处</w:t>
                            </w:r>
                          </w:p>
                        </w:txbxContent>
                      </wps:txbx>
                      <wps:bodyPr vert="horz" wrap="square" anchor="t" upright="true"/>
                    </wps:wsp>
                  </a:graphicData>
                </a:graphic>
              </wp:anchor>
            </w:drawing>
          </mc:Choice>
          <mc:Fallback>
            <w:pict>
              <v:rect id="Quark Shape 1328" o:spid="_x0000_s1026" o:spt="1" style="position:absolute;left:0pt;margin-left:17.85pt;margin-top:0.45pt;height:66.25pt;width:341.4pt;mso-position-horizontal-relative:char;mso-position-vertical-relative:line;z-index:-661337088;mso-width-relative:page;mso-height-relative:page;" fillcolor="#FFFFFF" filled="t" stroked="t" coordsize="21600,21600" o:allowincell="f" o:gfxdata="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Bmq4Ic1QAAAAcBAAAPAAAAAAAAAAEA&#10;IAAAADgAAABkcnMvZG93bnJldi54bWxQSwECFAAUAAAACACHTuJAJAkJHvwBAAANBAAADgAAAAAA&#10;AAABACAAAAA6AQAAZHJzL2Uyb0RvYy54bWxQSwUGAAAAAAYABgBZAQAAqA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sz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仿宋" w:hAnsi="仿宋" w:eastAsia="仿宋"/>
                          <w:sz w:val="24"/>
                          <w:lang w:val="en-US" w:eastAsia="zh-CN"/>
                        </w:rPr>
                      </w:pPr>
                      <w:r>
                        <w:rPr>
                          <w:rFonts w:hint="eastAsia" w:ascii="仿宋" w:hAnsi="仿宋" w:eastAsia="仿宋"/>
                          <w:sz w:val="24"/>
                          <w:lang w:val="en-US" w:eastAsia="zh-CN"/>
                        </w:rPr>
                        <w:t>按照平台指引进行产品备案登记上传资料并确认提交审核（涉及商业机密的资料以纸质形式提交到</w:t>
                      </w:r>
                      <w:r>
                        <w:rPr>
                          <w:rFonts w:hint="eastAsia" w:ascii="仿宋" w:hAnsi="仿宋" w:eastAsia="仿宋"/>
                          <w:sz w:val="24"/>
                          <w:szCs w:val="30"/>
                          <w:lang w:val="en-US" w:eastAsia="zh-CN"/>
                        </w:rPr>
                        <w:t>政务中心卫健窗口办理处</w:t>
                      </w:r>
                    </w:p>
                  </w:txbxContent>
                </v:textbox>
              </v:rect>
            </w:pict>
          </mc:Fallback>
        </mc:AlternateContent>
      </w:r>
    </w:p>
    <w:p>
      <w:pPr>
        <w:bidi w:val="0"/>
      </w:pPr>
    </w:p>
    <w:p>
      <w:pPr>
        <w:bidi w:val="0"/>
      </w:pPr>
      <w:r>
        <w:rPr>
          <w:rFonts w:ascii="Times New Roman" w:hAnsi="Times New Roman"/>
        </w:rPr>
        <mc:AlternateContent>
          <mc:Choice Requires="wps">
            <w:drawing>
              <wp:anchor distT="0" distB="0" distL="0" distR="0" simplePos="0" relativeHeight="3070473216" behindDoc="0" locked="0" layoutInCell="0" allowOverlap="1">
                <wp:simplePos x="0" y="0"/>
                <wp:positionH relativeFrom="character">
                  <wp:posOffset>-656590</wp:posOffset>
                </wp:positionH>
                <wp:positionV relativeFrom="line">
                  <wp:posOffset>146685</wp:posOffset>
                </wp:positionV>
                <wp:extent cx="841375" cy="8890"/>
                <wp:effectExtent l="0" t="29845" r="15875" b="37465"/>
                <wp:wrapNone/>
                <wp:docPr id="2" name="Quark Shape 1331"/>
                <wp:cNvGraphicFramePr/>
                <a:graphic xmlns:a="http://schemas.openxmlformats.org/drawingml/2006/main">
                  <a:graphicData uri="http://schemas.microsoft.com/office/word/2010/wordprocessingShape">
                    <wps:wsp>
                      <wps:cNvCnPr/>
                      <wps:spPr>
                        <a:xfrm>
                          <a:off x="0" y="0"/>
                          <a:ext cx="841375" cy="8890"/>
                        </a:xfrm>
                        <a:prstGeom prst="line">
                          <a:avLst/>
                        </a:prstGeom>
                        <a:ln w="9525" cap="flat" cmpd="sng">
                          <a:solidFill>
                            <a:srgbClr val="000000"/>
                          </a:solidFill>
                          <a:prstDash val="solid"/>
                          <a:round/>
                          <a:headEnd type="none" w="med" len="med"/>
                          <a:tailEnd type="triangle" w="med" len="med"/>
                        </a:ln>
                      </wps:spPr>
                      <wps:bodyPr/>
                    </wps:wsp>
                  </a:graphicData>
                </a:graphic>
              </wp:anchor>
            </w:drawing>
          </mc:Choice>
          <mc:Fallback>
            <w:pict>
              <v:line id="Quark Shape 1331" o:spid="_x0000_s1026" o:spt="20" style="position:absolute;left:0pt;margin-left:-51.7pt;margin-top:11.55pt;height:0.7pt;width:66.25pt;mso-position-horizontal-relative:char;mso-position-vertical-relative:line;z-index:-1224494080;mso-width-relative:page;mso-height-relative:page;" filled="f" stroked="t" coordsize="21600,21600" o:allowincell="f" o:gfxdata="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WAAAAZHJzL1BLAQIUABQAAAAIAIdO4kCFw/hT2gAA&#10;AAkBAAAPAAAAAAAAAAEAIAAAADgAAABkcnMvZG93bnJldi54bWxQSwECFAAUAAAACACHTuJA/0xK&#10;m80BAACZAwAADgAAAAAAAAABACAAAAA/AQAAZHJzL2Uyb0RvYy54bWxQSwUGAAAAAAYABgBZAQAA&#10;fgUAAAAA&#10;">
                <v:fill on="f" focussize="0,0"/>
                <v:stroke color="#000000" joinstyle="round" endarrow="block"/>
                <v:imagedata o:title=""/>
                <o:lock v:ext="edit" aspectratio="f"/>
              </v:line>
            </w:pict>
          </mc:Fallback>
        </mc:AlternateContent>
      </w:r>
      <w:r>
        <w:rPr>
          <w:sz w:val="21"/>
        </w:rPr>
        <mc:AlternateContent>
          <mc:Choice Requires="wps">
            <w:drawing>
              <wp:anchor distT="0" distB="0" distL="0" distR="0" simplePos="0" relativeHeight="1453069312" behindDoc="0" locked="0" layoutInCell="0" allowOverlap="1">
                <wp:simplePos x="0" y="0"/>
                <wp:positionH relativeFrom="column">
                  <wp:posOffset>4572000</wp:posOffset>
                </wp:positionH>
                <wp:positionV relativeFrom="paragraph">
                  <wp:posOffset>97155</wp:posOffset>
                </wp:positionV>
                <wp:extent cx="198755" cy="3810"/>
                <wp:effectExtent l="0" t="0" r="0" b="0"/>
                <wp:wrapNone/>
                <wp:docPr id="279" name="Quark Shape 1326"/>
                <wp:cNvGraphicFramePr/>
                <a:graphic xmlns:a="http://schemas.openxmlformats.org/drawingml/2006/main">
                  <a:graphicData uri="http://schemas.microsoft.com/office/word/2010/wordprocessingShape">
                    <wps:wsp>
                      <wps:cNvCnPr/>
                      <wps:spPr>
                        <a:xfrm flipV="true">
                          <a:off x="0" y="0"/>
                          <a:ext cx="198755" cy="3810"/>
                        </a:xfrm>
                        <a:prstGeom prst="line">
                          <a:avLst/>
                        </a:prstGeom>
                        <a:ln w="9525" cap="flat" cmpd="sng">
                          <a:solidFill>
                            <a:srgbClr val="000000"/>
                          </a:solidFill>
                          <a:prstDash val="solid"/>
                          <a:round/>
                          <a:headEnd type="none" w="med" len="sm"/>
                          <a:tailEnd type="none" w="med" len="med"/>
                        </a:ln>
                      </wps:spPr>
                      <wps:bodyPr/>
                    </wps:wsp>
                  </a:graphicData>
                </a:graphic>
              </wp:anchor>
            </w:drawing>
          </mc:Choice>
          <mc:Fallback>
            <w:pict>
              <v:line id="Quark Shape 1326" o:spid="_x0000_s1026" o:spt="20" style="position:absolute;left:0pt;flip:y;margin-left:360pt;margin-top:7.65pt;height:0.3pt;width:15.65pt;z-index:1453069312;mso-width-relative:page;mso-height-relative:page;" filled="f" stroked="t" coordsize="21600,21600" o:allowincell="f" o:gfxdata="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WAAAAZHJzL1BLAQIUABQAAAAIAIdO4kAzuw/o&#10;1gAAAAkBAAAPAAAAAAAAAAEAIAAAADgAAABkcnMvZG93bnJldi54bWxQSwECFAAUAAAACACHTuJA&#10;gCcu6NQBAACjAwAADgAAAAAAAAABACAAAAA7AQAAZHJzL2Uyb0RvYy54bWxQSwUGAAAAAAYABgBZ&#10;AQAAgQUAAAAA&#10;">
                <v:fill on="f" focussize="0,0"/>
                <v:stroke color="#000000" joinstyle="round" startarrowlength="short"/>
                <v:imagedata o:title=""/>
                <o:lock v:ext="edit" aspectratio="f"/>
              </v:line>
            </w:pict>
          </mc:Fallback>
        </mc:AlternateContent>
      </w:r>
    </w:p>
    <w:p>
      <w:pPr>
        <w:bidi w:val="0"/>
      </w:pPr>
      <w:r>
        <w:rPr>
          <w:sz w:val="21"/>
        </w:rPr>
        <mc:AlternateContent>
          <mc:Choice Requires="wps">
            <w:drawing>
              <wp:anchor distT="0" distB="0" distL="114300" distR="114300" simplePos="0" relativeHeight="3633638400" behindDoc="0" locked="0" layoutInCell="1" allowOverlap="1">
                <wp:simplePos x="0" y="0"/>
                <wp:positionH relativeFrom="column">
                  <wp:posOffset>-709930</wp:posOffset>
                </wp:positionH>
                <wp:positionV relativeFrom="paragraph">
                  <wp:posOffset>-136525</wp:posOffset>
                </wp:positionV>
                <wp:extent cx="18415" cy="3482975"/>
                <wp:effectExtent l="4445" t="0" r="15240" b="3175"/>
                <wp:wrapNone/>
                <wp:docPr id="5" name="直接连接符 5"/>
                <wp:cNvGraphicFramePr/>
                <a:graphic xmlns:a="http://schemas.openxmlformats.org/drawingml/2006/main">
                  <a:graphicData uri="http://schemas.microsoft.com/office/word/2010/wordprocessingShape">
                    <wps:wsp>
                      <wps:cNvCnPr/>
                      <wps:spPr>
                        <a:xfrm flipV="true">
                          <a:off x="398780" y="5806440"/>
                          <a:ext cx="18415" cy="3482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55.9pt;margin-top:-10.75pt;height:274.25pt;width:1.45pt;z-index:-661328896;mso-width-relative:page;mso-height-relative:page;" filled="f" stroked="t" coordsize="21600,21600" o:gfxdata="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FgAAAGRycy9QSwECFAAUAAAACACH&#10;TuJAhy8FmNoAAAANAQAADwAAAAAAAAABACAAAAA4AAAAZHJzL2Rvd25yZXYueG1sUEsBAhQAFAAA&#10;AAgAh07iQONPmdjXAQAAaAMAAA4AAAAAAAAAAQAgAAAAPwEAAGRycy9lMm9Eb2MueG1sUEsFBgAA&#10;AAAGAAYAWQEAAIgFAAAAAA==&#10;">
                <v:fill on="f" focussize="0,0"/>
                <v:stroke color="#000000 [3213]" joinstyle="round"/>
                <v:imagedata o:title=""/>
                <o:lock v:ext="edit" aspectratio="f"/>
              </v:line>
            </w:pict>
          </mc:Fallback>
        </mc:AlternateContent>
      </w:r>
    </w:p>
    <w:p>
      <w:pPr>
        <w:bidi w:val="0"/>
      </w:pPr>
    </w:p>
    <w:p>
      <w:pPr>
        <w:bidi w:val="0"/>
      </w:pPr>
      <w:r>
        <w:rPr>
          <w:rFonts w:ascii="Times New Roman" w:hAnsi="Times New Roman"/>
        </w:rPr>
        <mc:AlternateContent>
          <mc:Choice Requires="wps">
            <w:drawing>
              <wp:anchor distT="0" distB="0" distL="0" distR="0" simplePos="0" relativeHeight="3633630208" behindDoc="0" locked="0" layoutInCell="0" allowOverlap="1">
                <wp:simplePos x="0" y="0"/>
                <wp:positionH relativeFrom="character">
                  <wp:posOffset>2435225</wp:posOffset>
                </wp:positionH>
                <wp:positionV relativeFrom="line">
                  <wp:posOffset>60960</wp:posOffset>
                </wp:positionV>
                <wp:extent cx="1270" cy="365760"/>
                <wp:effectExtent l="36830" t="0" r="38100" b="0"/>
                <wp:wrapNone/>
                <wp:docPr id="280" name="Quark Shape 1331"/>
                <wp:cNvGraphicFramePr/>
                <a:graphic xmlns:a="http://schemas.openxmlformats.org/drawingml/2006/main">
                  <a:graphicData uri="http://schemas.microsoft.com/office/word/2010/wordprocessingShape">
                    <wps:wsp>
                      <wps:cNvCnPr/>
                      <wps:spPr>
                        <a:xfrm>
                          <a:off x="0" y="0"/>
                          <a:ext cx="1270" cy="365760"/>
                        </a:xfrm>
                        <a:prstGeom prst="line">
                          <a:avLst/>
                        </a:prstGeom>
                        <a:ln w="9525" cap="flat" cmpd="sng">
                          <a:solidFill>
                            <a:srgbClr val="000000"/>
                          </a:solidFill>
                          <a:prstDash val="solid"/>
                          <a:round/>
                          <a:headEnd type="none" w="med" len="med"/>
                          <a:tailEnd type="triangle" w="med" len="med"/>
                        </a:ln>
                      </wps:spPr>
                      <wps:bodyPr/>
                    </wps:wsp>
                  </a:graphicData>
                </a:graphic>
              </wp:anchor>
            </w:drawing>
          </mc:Choice>
          <mc:Fallback>
            <w:pict>
              <v:line id="Quark Shape 1331" o:spid="_x0000_s1026" o:spt="20" style="position:absolute;left:0pt;margin-left:191.75pt;margin-top:4.8pt;height:28.8pt;width:0.1pt;mso-position-horizontal-relative:char;mso-position-vertical-relative:line;z-index:-661337088;mso-width-relative:page;mso-height-relative:page;" filled="f" stroked="t" coordsize="21600,21600" o:allowincell="f" o:gfxdata="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FgAAAGRycy9QSwECFAAUAAAACACHTuJA3tnjXNkA&#10;AAAIAQAADwAAAAAAAAABACAAAAA4AAAAZHJzL2Rvd25yZXYueG1sUEsBAhQAFAAAAAgAh07iQK0D&#10;8yfPAQAAmwMAAA4AAAAAAAAAAQAgAAAAPgEAAGRycy9lMm9Eb2MueG1sUEsFBgAAAAAGAAYAWQEA&#10;AH8FAAAAAA==&#10;">
                <v:fill on="f" focussize="0,0"/>
                <v:stroke color="#000000" joinstyle="round" endarrow="block"/>
                <v:imagedata o:title=""/>
                <o:lock v:ext="edit" aspectratio="f"/>
              </v:line>
            </w:pict>
          </mc:Fallback>
        </mc:AlternateContent>
      </w:r>
    </w:p>
    <w:p>
      <w:pPr>
        <w:bidi w:val="0"/>
      </w:pPr>
    </w:p>
    <w:p>
      <w:pPr>
        <w:bidi w:val="0"/>
      </w:pPr>
      <w:r>
        <w:rPr>
          <w:rFonts w:ascii="Times New Roman" w:hAnsi="Times New Roman"/>
        </w:rPr>
        <mc:AlternateContent>
          <mc:Choice Requires="wps">
            <w:drawing>
              <wp:anchor distT="0" distB="0" distL="0" distR="0" simplePos="0" relativeHeight="3633630208" behindDoc="0" locked="0" layoutInCell="0" allowOverlap="1">
                <wp:simplePos x="0" y="0"/>
                <wp:positionH relativeFrom="character">
                  <wp:posOffset>816610</wp:posOffset>
                </wp:positionH>
                <wp:positionV relativeFrom="line">
                  <wp:posOffset>125730</wp:posOffset>
                </wp:positionV>
                <wp:extent cx="3233420" cy="561340"/>
                <wp:effectExtent l="4445" t="4445" r="8255" b="13335"/>
                <wp:wrapNone/>
                <wp:docPr id="283" name="Quark Shape 1327"/>
                <wp:cNvGraphicFramePr/>
                <a:graphic xmlns:a="http://schemas.openxmlformats.org/drawingml/2006/main">
                  <a:graphicData uri="http://schemas.microsoft.com/office/word/2010/wordprocessingShape">
                    <wps:wsp>
                      <wps:cNvSpPr/>
                      <wps:spPr>
                        <a:xfrm>
                          <a:off x="0" y="0"/>
                          <a:ext cx="3233420" cy="5613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bidi w:val="0"/>
                              <w:snapToGrid/>
                              <w:spacing w:line="300" w:lineRule="exact"/>
                              <w:jc w:val="center"/>
                              <w:textAlignment w:val="auto"/>
                              <w:rPr>
                                <w:rFonts w:hint="eastAsia" w:ascii="仿宋" w:hAnsi="仿宋" w:eastAsia="仿宋"/>
                                <w:sz w:val="24"/>
                                <w:szCs w:val="30"/>
                                <w:lang w:val="en-US" w:eastAsia="zh-CN"/>
                              </w:rPr>
                            </w:pPr>
                          </w:p>
                          <w:p>
                            <w:pPr>
                              <w:keepNext w:val="0"/>
                              <w:keepLines w:val="0"/>
                              <w:pageBreakBefore w:val="0"/>
                              <w:widowControl w:val="0"/>
                              <w:kinsoku/>
                              <w:wordWrap/>
                              <w:overflowPunct/>
                              <w:topLinePunct w:val="0"/>
                              <w:bidi w:val="0"/>
                              <w:snapToGrid/>
                              <w:spacing w:line="300" w:lineRule="exact"/>
                              <w:ind w:firstLine="720" w:firstLineChars="300"/>
                              <w:jc w:val="both"/>
                              <w:textAlignment w:val="auto"/>
                            </w:pPr>
                            <w:r>
                              <w:rPr>
                                <w:rFonts w:hint="eastAsia" w:ascii="仿宋" w:hAnsi="仿宋" w:eastAsia="仿宋"/>
                                <w:sz w:val="24"/>
                                <w:szCs w:val="30"/>
                                <w:lang w:val="en-US" w:eastAsia="zh-CN"/>
                              </w:rPr>
                              <w:t>市卫生健康委审批（4个工作日）</w:t>
                            </w:r>
                          </w:p>
                        </w:txbxContent>
                      </wps:txbx>
                      <wps:bodyPr vert="horz" wrap="square" anchor="t" upright="true"/>
                    </wps:wsp>
                  </a:graphicData>
                </a:graphic>
              </wp:anchor>
            </w:drawing>
          </mc:Choice>
          <mc:Fallback>
            <w:pict>
              <v:rect id="Quark Shape 1327" o:spid="_x0000_s1026" o:spt="1" style="position:absolute;left:0pt;margin-left:64.3pt;margin-top:9.9pt;height:44.2pt;width:254.6pt;mso-position-horizontal-relative:char;mso-position-vertical-relative:line;z-index:-661337088;mso-width-relative:page;mso-height-relative:page;" fillcolor="#FFFFFF" filled="t" stroked="t" coordsize="21600,21600" o:allowincell="f" o:gfxdata="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DqgjGT1QAAAAoBAAAPAAAAAAAA&#10;AAEAIAAAADgAAABkcnMvZG93bnJldi54bWxQSwECFAAUAAAACACHTuJATG1RcP8BAAANBAAADgAA&#10;AAAAAAABACAAAAA6AQAAZHJzL2Uyb0RvYy54bWxQSwUGAAAAAAYABgBZAQAAqwUAAAAA&#10;">
                <v:fill on="t" focussize="0,0"/>
                <v:stroke color="#000000" joinstyle="miter"/>
                <v:imagedata o:title=""/>
                <o:lock v:ext="edit" aspectratio="f"/>
                <v:textbox>
                  <w:txbxContent>
                    <w:p>
                      <w:pPr>
                        <w:keepNext w:val="0"/>
                        <w:keepLines w:val="0"/>
                        <w:pageBreakBefore w:val="0"/>
                        <w:widowControl w:val="0"/>
                        <w:kinsoku/>
                        <w:wordWrap/>
                        <w:overflowPunct/>
                        <w:topLinePunct w:val="0"/>
                        <w:bidi w:val="0"/>
                        <w:snapToGrid/>
                        <w:spacing w:line="300" w:lineRule="exact"/>
                        <w:jc w:val="center"/>
                        <w:textAlignment w:val="auto"/>
                        <w:rPr>
                          <w:rFonts w:hint="eastAsia" w:ascii="仿宋" w:hAnsi="仿宋" w:eastAsia="仿宋"/>
                          <w:sz w:val="24"/>
                          <w:szCs w:val="30"/>
                          <w:lang w:val="en-US" w:eastAsia="zh-CN"/>
                        </w:rPr>
                      </w:pPr>
                    </w:p>
                    <w:p>
                      <w:pPr>
                        <w:keepNext w:val="0"/>
                        <w:keepLines w:val="0"/>
                        <w:pageBreakBefore w:val="0"/>
                        <w:widowControl w:val="0"/>
                        <w:kinsoku/>
                        <w:wordWrap/>
                        <w:overflowPunct/>
                        <w:topLinePunct w:val="0"/>
                        <w:bidi w:val="0"/>
                        <w:snapToGrid/>
                        <w:spacing w:line="300" w:lineRule="exact"/>
                        <w:ind w:firstLine="720" w:firstLineChars="300"/>
                        <w:jc w:val="both"/>
                        <w:textAlignment w:val="auto"/>
                      </w:pPr>
                      <w:r>
                        <w:rPr>
                          <w:rFonts w:hint="eastAsia" w:ascii="仿宋" w:hAnsi="仿宋" w:eastAsia="仿宋"/>
                          <w:sz w:val="24"/>
                          <w:szCs w:val="30"/>
                          <w:lang w:val="en-US" w:eastAsia="zh-CN"/>
                        </w:rPr>
                        <w:t>市卫生健康委审批（4个工作日）</w:t>
                      </w:r>
                    </w:p>
                  </w:txbxContent>
                </v:textbox>
              </v:rect>
            </w:pict>
          </mc:Fallback>
        </mc:AlternateContent>
      </w:r>
    </w:p>
    <w:p>
      <w:pPr>
        <w:bidi w:val="0"/>
      </w:pPr>
    </w:p>
    <w:p>
      <w:pPr>
        <w:bidi w:val="0"/>
      </w:pPr>
    </w:p>
    <w:p>
      <w:pPr>
        <w:bidi w:val="0"/>
      </w:pPr>
    </w:p>
    <w:p>
      <w:pPr>
        <w:bidi w:val="0"/>
      </w:pPr>
      <w:r>
        <w:rPr>
          <w:rFonts w:ascii="Times New Roman" w:hAnsi="Times New Roman"/>
        </w:rPr>
        <mc:AlternateContent>
          <mc:Choice Requires="wps">
            <w:drawing>
              <wp:anchor distT="0" distB="0" distL="0" distR="0" simplePos="0" relativeHeight="3983467520" behindDoc="0" locked="0" layoutInCell="0" allowOverlap="1">
                <wp:simplePos x="0" y="0"/>
                <wp:positionH relativeFrom="character">
                  <wp:posOffset>2458085</wp:posOffset>
                </wp:positionH>
                <wp:positionV relativeFrom="line">
                  <wp:posOffset>92710</wp:posOffset>
                </wp:positionV>
                <wp:extent cx="3810" cy="443230"/>
                <wp:effectExtent l="37465" t="0" r="34925" b="13970"/>
                <wp:wrapNone/>
                <wp:docPr id="284" name="Quark Shape 1331"/>
                <wp:cNvGraphicFramePr/>
                <a:graphic xmlns:a="http://schemas.openxmlformats.org/drawingml/2006/main">
                  <a:graphicData uri="http://schemas.microsoft.com/office/word/2010/wordprocessingShape">
                    <wps:wsp>
                      <wps:cNvCnPr/>
                      <wps:spPr>
                        <a:xfrm flipH="true">
                          <a:off x="0" y="0"/>
                          <a:ext cx="3810" cy="443230"/>
                        </a:xfrm>
                        <a:prstGeom prst="line">
                          <a:avLst/>
                        </a:prstGeom>
                        <a:ln w="9525" cap="flat" cmpd="sng">
                          <a:solidFill>
                            <a:srgbClr val="000000"/>
                          </a:solidFill>
                          <a:prstDash val="solid"/>
                          <a:round/>
                          <a:headEnd type="none" w="med" len="med"/>
                          <a:tailEnd type="triangle" w="med" len="med"/>
                        </a:ln>
                      </wps:spPr>
                      <wps:bodyPr/>
                    </wps:wsp>
                  </a:graphicData>
                </a:graphic>
              </wp:anchor>
            </w:drawing>
          </mc:Choice>
          <mc:Fallback>
            <w:pict>
              <v:line id="Quark Shape 1331" o:spid="_x0000_s1026" o:spt="20" style="position:absolute;left:0pt;flip:x;margin-left:193.55pt;margin-top:7.3pt;height:34.9pt;width:0.3pt;mso-position-horizontal-relative:char;mso-position-vertical-relative:line;z-index:-311499776;mso-width-relative:page;mso-height-relative:page;" filled="f" stroked="t" coordsize="21600,21600" o:allowincell="f" o:gfxdata="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WAAAAZHJzL1BLAQIUABQAAAAI&#10;AIdO4kAQa3ip2QAAAAkBAAAPAAAAAAAAAAEAIAAAADgAAABkcnMvZG93bnJldi54bWxQSwECFAAU&#10;AAAACACHTuJA+0F38NoBAACoAwAADgAAAAAAAAABACAAAAA+AQAAZHJzL2Uyb0RvYy54bWxQSwUG&#10;AAAAAAYABgBZAQAAigUAAAAA&#10;">
                <v:fill on="f" focussize="0,0"/>
                <v:stroke color="#000000" joinstyle="round" endarrow="block"/>
                <v:imagedata o:title=""/>
                <o:lock v:ext="edit" aspectratio="f"/>
              </v:line>
            </w:pict>
          </mc:Fallback>
        </mc:AlternateContent>
      </w:r>
    </w:p>
    <w:p>
      <w:pPr>
        <w:pStyle w:val="2"/>
      </w:pPr>
    </w:p>
    <w:p>
      <w:pPr>
        <w:bidi w:val="0"/>
        <w:ind w:firstLine="2640" w:firstLineChars="1100"/>
        <w:rPr>
          <w:rFonts w:hint="default" w:eastAsia="宋体"/>
          <w:lang w:val="en-US" w:eastAsia="zh-CN"/>
        </w:rPr>
      </w:pPr>
      <w:r>
        <w:rPr>
          <w:rFonts w:hint="eastAsia" w:ascii="仿宋" w:hAnsi="仿宋" w:eastAsia="仿宋"/>
          <w:sz w:val="24"/>
          <w:szCs w:val="30"/>
          <w:lang w:val="en-US" w:eastAsia="zh-CN"/>
        </w:rPr>
        <w:t xml:space="preserve">不予通过 </w:t>
      </w:r>
      <w:r>
        <w:rPr>
          <w:rFonts w:hint="eastAsia"/>
          <w:lang w:val="en-US" w:eastAsia="zh-CN"/>
        </w:rPr>
        <w:t xml:space="preserve">         </w:t>
      </w:r>
      <w:r>
        <w:rPr>
          <w:rFonts w:hint="eastAsia" w:ascii="仿宋" w:hAnsi="仿宋" w:eastAsia="仿宋"/>
          <w:sz w:val="24"/>
          <w:szCs w:val="30"/>
          <w:lang w:val="en-US" w:eastAsia="zh-CN"/>
        </w:rPr>
        <w:t xml:space="preserve"> 准予通过</w:t>
      </w:r>
    </w:p>
    <w:p>
      <w:pPr>
        <w:bidi w:val="0"/>
      </w:pPr>
      <w:r>
        <w:rPr>
          <w:sz w:val="21"/>
        </w:rPr>
        <mc:AlternateContent>
          <mc:Choice Requires="wps">
            <w:drawing>
              <wp:anchor distT="0" distB="0" distL="114300" distR="114300" simplePos="0" relativeHeight="3633636352" behindDoc="0" locked="0" layoutInCell="1" allowOverlap="1">
                <wp:simplePos x="0" y="0"/>
                <wp:positionH relativeFrom="column">
                  <wp:posOffset>1116965</wp:posOffset>
                </wp:positionH>
                <wp:positionV relativeFrom="paragraph">
                  <wp:posOffset>13970</wp:posOffset>
                </wp:positionV>
                <wp:extent cx="2840355" cy="0"/>
                <wp:effectExtent l="0" t="0" r="0" b="0"/>
                <wp:wrapNone/>
                <wp:docPr id="297" name="直接连接符 297"/>
                <wp:cNvGraphicFramePr/>
                <a:graphic xmlns:a="http://schemas.openxmlformats.org/drawingml/2006/main">
                  <a:graphicData uri="http://schemas.microsoft.com/office/word/2010/wordprocessingShape">
                    <wps:wsp>
                      <wps:cNvCnPr/>
                      <wps:spPr>
                        <a:xfrm>
                          <a:off x="2234565" y="6959600"/>
                          <a:ext cx="28403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87.95pt;margin-top:1.1pt;height:0pt;width:223.65pt;z-index:-661330944;mso-width-relative:page;mso-height-relative:page;" filled="f" stroked="t" coordsize="21600,21600" o:gfxdata="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WAAAAZHJzL1BLAQIUABQAAAAIAIdO4kCXtQps0wAAAAcBAAAPAAAA&#10;AAAAAAEAIAAAADgAAABkcnMvZG93bnJldi54bWxQSwECFAAUAAAACACHTuJAA7r6RssBAABcAwAA&#10;DgAAAAAAAAABACAAAAA4AQAAZHJzL2Uyb0RvYy54bWxQSwUGAAAAAAYABgBZAQAAdQUAAAAA&#10;">
                <v:fill on="f" focussize="0,0"/>
                <v:stroke color="#000000 [3213]" joinstyle="round"/>
                <v:imagedata o:title=""/>
                <o:lock v:ext="edit" aspectratio="f"/>
              </v:line>
            </w:pict>
          </mc:Fallback>
        </mc:AlternateContent>
      </w:r>
      <w:r>
        <w:rPr>
          <w:rFonts w:ascii="Times New Roman" w:hAnsi="Times New Roman"/>
        </w:rPr>
        <mc:AlternateContent>
          <mc:Choice Requires="wps">
            <w:drawing>
              <wp:anchor distT="0" distB="0" distL="0" distR="0" simplePos="0" relativeHeight="3633630208" behindDoc="0" locked="0" layoutInCell="0" allowOverlap="1">
                <wp:simplePos x="0" y="0"/>
                <wp:positionH relativeFrom="character">
                  <wp:posOffset>1135380</wp:posOffset>
                </wp:positionH>
                <wp:positionV relativeFrom="line">
                  <wp:posOffset>22860</wp:posOffset>
                </wp:positionV>
                <wp:extent cx="7620" cy="310515"/>
                <wp:effectExtent l="32385" t="0" r="36195" b="9525"/>
                <wp:wrapNone/>
                <wp:docPr id="310" name="Quark Shape 1331"/>
                <wp:cNvGraphicFramePr/>
                <a:graphic xmlns:a="http://schemas.openxmlformats.org/drawingml/2006/main">
                  <a:graphicData uri="http://schemas.microsoft.com/office/word/2010/wordprocessingShape">
                    <wps:wsp>
                      <wps:cNvCnPr/>
                      <wps:spPr>
                        <a:xfrm>
                          <a:off x="0" y="0"/>
                          <a:ext cx="7620" cy="310515"/>
                        </a:xfrm>
                        <a:prstGeom prst="line">
                          <a:avLst/>
                        </a:prstGeom>
                        <a:ln w="9525" cap="flat" cmpd="sng">
                          <a:solidFill>
                            <a:srgbClr val="000000"/>
                          </a:solidFill>
                          <a:prstDash val="solid"/>
                          <a:round/>
                          <a:headEnd type="none" w="med" len="med"/>
                          <a:tailEnd type="triangle" w="med" len="med"/>
                        </a:ln>
                      </wps:spPr>
                      <wps:bodyPr/>
                    </wps:wsp>
                  </a:graphicData>
                </a:graphic>
              </wp:anchor>
            </w:drawing>
          </mc:Choice>
          <mc:Fallback>
            <w:pict>
              <v:line id="Quark Shape 1331" o:spid="_x0000_s1026" o:spt="20" style="position:absolute;left:0pt;margin-left:89.4pt;margin-top:1.8pt;height:24.45pt;width:0.6pt;mso-position-horizontal-relative:char;mso-position-vertical-relative:line;z-index:-661337088;mso-width-relative:page;mso-height-relative:page;" filled="f" stroked="t" coordsize="21600,21600" o:allowincell="f" o:gfxdata="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BYAAABkcnMvUEsBAhQAFAAAAAgAh07iQISqqPbYAAAACAEA&#10;AA8AAAAAAAAAAQAgAAAAOAAAAGRycy9kb3ducmV2LnhtbFBLAQIUABQAAAAIAIdO4kDz9svQywEA&#10;AJsDAAAOAAAAAAAAAAEAIAAAAD0BAABkcnMvZTJvRG9jLnhtbFBLBQYAAAAABgAGAFkBAAB6BQAA&#10;AAA=&#10;">
                <v:fill on="f" focussize="0,0"/>
                <v:stroke color="#000000" joinstyle="round" endarrow="block"/>
                <v:imagedata o:title=""/>
                <o:lock v:ext="edit" aspectratio="f"/>
              </v:line>
            </w:pict>
          </mc:Fallback>
        </mc:AlternateContent>
      </w:r>
      <w:r>
        <w:rPr>
          <w:rFonts w:ascii="Times New Roman" w:hAnsi="Times New Roman"/>
        </w:rPr>
        <mc:AlternateContent>
          <mc:Choice Requires="wps">
            <w:drawing>
              <wp:anchor distT="0" distB="0" distL="0" distR="0" simplePos="0" relativeHeight="3633630208" behindDoc="0" locked="0" layoutInCell="0" allowOverlap="1">
                <wp:simplePos x="0" y="0"/>
                <wp:positionH relativeFrom="character">
                  <wp:posOffset>3931285</wp:posOffset>
                </wp:positionH>
                <wp:positionV relativeFrom="line">
                  <wp:posOffset>36195</wp:posOffset>
                </wp:positionV>
                <wp:extent cx="7620" cy="310515"/>
                <wp:effectExtent l="32385" t="0" r="36195" b="9525"/>
                <wp:wrapNone/>
                <wp:docPr id="309" name="Quark Shape 1331"/>
                <wp:cNvGraphicFramePr/>
                <a:graphic xmlns:a="http://schemas.openxmlformats.org/drawingml/2006/main">
                  <a:graphicData uri="http://schemas.microsoft.com/office/word/2010/wordprocessingShape">
                    <wps:wsp>
                      <wps:cNvCnPr/>
                      <wps:spPr>
                        <a:xfrm>
                          <a:off x="0" y="0"/>
                          <a:ext cx="7620" cy="310515"/>
                        </a:xfrm>
                        <a:prstGeom prst="line">
                          <a:avLst/>
                        </a:prstGeom>
                        <a:ln w="9525" cap="flat" cmpd="sng">
                          <a:solidFill>
                            <a:srgbClr val="000000"/>
                          </a:solidFill>
                          <a:prstDash val="solid"/>
                          <a:round/>
                          <a:headEnd type="none" w="med" len="med"/>
                          <a:tailEnd type="triangle" w="med" len="med"/>
                        </a:ln>
                      </wps:spPr>
                      <wps:bodyPr/>
                    </wps:wsp>
                  </a:graphicData>
                </a:graphic>
              </wp:anchor>
            </w:drawing>
          </mc:Choice>
          <mc:Fallback>
            <w:pict>
              <v:line id="Quark Shape 1331" o:spid="_x0000_s1026" o:spt="20" style="position:absolute;left:0pt;margin-left:309.55pt;margin-top:2.85pt;height:24.45pt;width:0.6pt;mso-position-horizontal-relative:char;mso-position-vertical-relative:line;z-index:-661337088;mso-width-relative:page;mso-height-relative:page;" filled="f" stroked="t" coordsize="21600,21600" o:allowincell="f" o:gfxdata="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Kyipn3ZAAAA&#10;CAEAAA8AAAAAAAAAAQAgAAAAOAAAAGRycy9kb3ducmV2LnhtbFBLAQIUABQAAAAIAIdO4kCYg9zy&#10;zQEAAJsDAAAOAAAAAAAAAAEAIAAAAD4BAABkcnMvZTJvRG9jLnhtbFBLBQYAAAAABgAGAFkBAAB9&#10;BQAAAAA=&#10;">
                <v:fill on="f" focussize="0,0"/>
                <v:stroke color="#000000" joinstyle="round" endarrow="block"/>
                <v:imagedata o:title=""/>
                <o:lock v:ext="edit" aspectratio="f"/>
              </v:line>
            </w:pict>
          </mc:Fallback>
        </mc:AlternateContent>
      </w:r>
    </w:p>
    <w:p>
      <w:pPr>
        <w:bidi w:val="0"/>
      </w:pPr>
    </w:p>
    <w:p>
      <w:pPr>
        <w:bidi w:val="0"/>
      </w:pPr>
      <w:r>
        <w:rPr>
          <w:rFonts w:ascii="Times New Roman" w:hAnsi="Times New Roman"/>
        </w:rPr>
        <mc:AlternateContent>
          <mc:Choice Requires="wps">
            <w:drawing>
              <wp:anchor distT="0" distB="0" distL="0" distR="0" simplePos="0" relativeHeight="3633630208" behindDoc="0" locked="0" layoutInCell="0" allowOverlap="1">
                <wp:simplePos x="0" y="0"/>
                <wp:positionH relativeFrom="character">
                  <wp:posOffset>-221615</wp:posOffset>
                </wp:positionH>
                <wp:positionV relativeFrom="line">
                  <wp:posOffset>43815</wp:posOffset>
                </wp:positionV>
                <wp:extent cx="2550160" cy="407035"/>
                <wp:effectExtent l="4445" t="4445" r="5715" b="15240"/>
                <wp:wrapNone/>
                <wp:docPr id="311" name="Quark Shape 1315"/>
                <wp:cNvGraphicFramePr/>
                <a:graphic xmlns:a="http://schemas.openxmlformats.org/drawingml/2006/main">
                  <a:graphicData uri="http://schemas.microsoft.com/office/word/2010/wordprocessingShape">
                    <wps:wsp>
                      <wps:cNvSpPr/>
                      <wps:spPr>
                        <a:xfrm>
                          <a:off x="0" y="0"/>
                          <a:ext cx="2550160" cy="4070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9"/>
                              <w:rPr>
                                <w:rFonts w:hint="default"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网上备案平台告知不予通过的原因</w:t>
                            </w:r>
                          </w:p>
                        </w:txbxContent>
                      </wps:txbx>
                      <wps:bodyPr vert="horz" wrap="square" anchor="t" upright="true"/>
                    </wps:wsp>
                  </a:graphicData>
                </a:graphic>
              </wp:anchor>
            </w:drawing>
          </mc:Choice>
          <mc:Fallback>
            <w:pict>
              <v:rect id="Quark Shape 1315" o:spid="_x0000_s1026" o:spt="1" style="position:absolute;left:0pt;margin-left:-17.45pt;margin-top:3.45pt;height:32.05pt;width:200.8pt;mso-position-horizontal-relative:char;mso-position-vertical-relative:line;z-index:-661337088;mso-width-relative:page;mso-height-relative:page;" fillcolor="#FFFFFF" filled="t" stroked="t" coordsize="21600,21600" o:allowincell="f" o:gfxdata="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B+aku3YAAAACAEAAA8AAAAA&#10;AAAAAQAgAAAAOAAAAGRycy9kb3ducmV2LnhtbFBLAQIUABQAAAAIAIdO4kCH0A3h/gEAAA0EAAAO&#10;AAAAAAAAAAEAIAAAAD0BAABkcnMvZTJvRG9jLnhtbFBLBQYAAAAABgAGAFkBAACtBQAAAAA=&#10;">
                <v:fill on="t" focussize="0,0"/>
                <v:stroke color="#000000" joinstyle="miter"/>
                <v:imagedata o:title=""/>
                <o:lock v:ext="edit" aspectratio="f"/>
                <v:textbox>
                  <w:txbxContent>
                    <w:p>
                      <w:pPr>
                        <w:pStyle w:val="9"/>
                        <w:rPr>
                          <w:rFonts w:hint="default"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网上备案平台告知不予通过的原因</w:t>
                      </w:r>
                    </w:p>
                  </w:txbxContent>
                </v:textbox>
              </v:rect>
            </w:pict>
          </mc:Fallback>
        </mc:AlternateContent>
      </w:r>
      <w:r>
        <w:rPr>
          <w:rFonts w:ascii="Times New Roman" w:hAnsi="Times New Roman"/>
        </w:rPr>
        <mc:AlternateContent>
          <mc:Choice Requires="wps">
            <w:drawing>
              <wp:anchor distT="0" distB="0" distL="0" distR="0" simplePos="0" relativeHeight="3633630208" behindDoc="0" locked="0" layoutInCell="0" allowOverlap="1">
                <wp:simplePos x="0" y="0"/>
                <wp:positionH relativeFrom="character">
                  <wp:posOffset>2837815</wp:posOffset>
                </wp:positionH>
                <wp:positionV relativeFrom="line">
                  <wp:posOffset>55880</wp:posOffset>
                </wp:positionV>
                <wp:extent cx="1670050" cy="650240"/>
                <wp:effectExtent l="4445" t="4445" r="17145" b="15875"/>
                <wp:wrapNone/>
                <wp:docPr id="314" name="Quark Shape 1315"/>
                <wp:cNvGraphicFramePr/>
                <a:graphic xmlns:a="http://schemas.openxmlformats.org/drawingml/2006/main">
                  <a:graphicData uri="http://schemas.microsoft.com/office/word/2010/wordprocessingShape">
                    <wps:wsp>
                      <wps:cNvSpPr/>
                      <wps:spPr>
                        <a:xfrm>
                          <a:off x="0" y="0"/>
                          <a:ext cx="1670050" cy="650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9"/>
                              <w:rPr>
                                <w:rFonts w:hint="default"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网上备案平台公示备案信息</w:t>
                            </w:r>
                          </w:p>
                        </w:txbxContent>
                      </wps:txbx>
                      <wps:bodyPr vert="horz" wrap="square" anchor="t" upright="true"/>
                    </wps:wsp>
                  </a:graphicData>
                </a:graphic>
              </wp:anchor>
            </w:drawing>
          </mc:Choice>
          <mc:Fallback>
            <w:pict>
              <v:rect id="Quark Shape 1315" o:spid="_x0000_s1026" o:spt="1" style="position:absolute;left:0pt;margin-left:223.45pt;margin-top:4.4pt;height:51.2pt;width:131.5pt;mso-position-horizontal-relative:char;mso-position-vertical-relative:line;z-index:-661337088;mso-width-relative:page;mso-height-relative:page;" fillcolor="#FFFFFF" filled="t" stroked="t" coordsize="21600,21600" o:allowincell="f" o:gfxdata="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60OLMdYAAAAJAQAADwAAAAAA&#10;AAABACAAAAA4AAAAZHJzL2Rvd25yZXYueG1sUEsBAhQAFAAAAAgAh07iQPtlJCj/AQAADQQAAA4A&#10;AAAAAAAAAQAgAAAAOwEAAGRycy9lMm9Eb2MueG1sUEsFBgAAAAAGAAYAWQEAAKwFAAAAAA==&#10;">
                <v:fill on="t" focussize="0,0"/>
                <v:stroke color="#000000" joinstyle="miter"/>
                <v:imagedata o:title=""/>
                <o:lock v:ext="edit" aspectratio="f"/>
                <v:textbox>
                  <w:txbxContent>
                    <w:p>
                      <w:pPr>
                        <w:pStyle w:val="9"/>
                        <w:rPr>
                          <w:rFonts w:hint="default"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网上备案平台公示备案信息</w:t>
                      </w:r>
                    </w:p>
                  </w:txbxContent>
                </v:textbox>
              </v:rect>
            </w:pict>
          </mc:Fallback>
        </mc:AlternateContent>
      </w:r>
    </w:p>
    <w:p>
      <w:pPr>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olor w:val="auto"/>
          <w:sz w:val="32"/>
          <w:szCs w:val="32"/>
          <w:lang w:val="en-US" w:eastAsia="zh-CN"/>
        </w:rPr>
      </w:pPr>
      <w:r>
        <w:rPr>
          <w:rFonts w:ascii="Times New Roman" w:hAnsi="Times New Roman"/>
        </w:rPr>
        <mc:AlternateContent>
          <mc:Choice Requires="wps">
            <w:drawing>
              <wp:anchor distT="0" distB="0" distL="0" distR="0" simplePos="0" relativeHeight="3633630208" behindDoc="0" locked="0" layoutInCell="0" allowOverlap="1">
                <wp:simplePos x="0" y="0"/>
                <wp:positionH relativeFrom="character">
                  <wp:posOffset>-1619250</wp:posOffset>
                </wp:positionH>
                <wp:positionV relativeFrom="line">
                  <wp:posOffset>140970</wp:posOffset>
                </wp:positionV>
                <wp:extent cx="7620" cy="241935"/>
                <wp:effectExtent l="33020" t="0" r="35560" b="1905"/>
                <wp:wrapNone/>
                <wp:docPr id="318" name="Quark Shape 1331"/>
                <wp:cNvGraphicFramePr/>
                <a:graphic xmlns:a="http://schemas.openxmlformats.org/drawingml/2006/main">
                  <a:graphicData uri="http://schemas.microsoft.com/office/word/2010/wordprocessingShape">
                    <wps:wsp>
                      <wps:cNvCnPr/>
                      <wps:spPr>
                        <a:xfrm>
                          <a:off x="0" y="0"/>
                          <a:ext cx="7620" cy="241935"/>
                        </a:xfrm>
                        <a:prstGeom prst="line">
                          <a:avLst/>
                        </a:prstGeom>
                        <a:ln w="9525" cap="flat" cmpd="sng">
                          <a:solidFill>
                            <a:srgbClr val="000000"/>
                          </a:solidFill>
                          <a:prstDash val="solid"/>
                          <a:round/>
                          <a:headEnd type="none" w="med" len="med"/>
                          <a:tailEnd type="triangle" w="med" len="med"/>
                        </a:ln>
                      </wps:spPr>
                      <wps:bodyPr/>
                    </wps:wsp>
                  </a:graphicData>
                </a:graphic>
              </wp:anchor>
            </w:drawing>
          </mc:Choice>
          <mc:Fallback>
            <w:pict>
              <v:line id="Quark Shape 1331" o:spid="_x0000_s1026" o:spt="20" style="position:absolute;left:0pt;margin-left:-127.5pt;margin-top:11.1pt;height:19.05pt;width:0.6pt;mso-position-horizontal-relative:char;mso-position-vertical-relative:line;z-index:-661337088;mso-width-relative:page;mso-height-relative:page;" filled="f" stroked="t" coordsize="21600,21600" o:allowincell="f" o:gfxdata="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FgAAAGRycy9QSwECFAAUAAAACACHTuJAwqWBQNsA&#10;AAALAQAADwAAAAAAAAABACAAAAA4AAAAZHJzL2Rvd25yZXYueG1sUEsBAhQAFAAAAAgAh07iQFxz&#10;3wfNAQAAmwMAAA4AAAAAAAAAAQAgAAAAQAEAAGRycy9lMm9Eb2MueG1sUEsFBgAAAAAGAAYAWQEA&#10;AH8FAAAAAA==&#10;">
                <v:fill on="f" focussize="0,0"/>
                <v:stroke color="#000000" joinstyle="round" endarrow="block"/>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olor w:val="auto"/>
          <w:sz w:val="32"/>
          <w:szCs w:val="32"/>
          <w:lang w:val="en-US" w:eastAsia="zh-CN"/>
        </w:rPr>
      </w:pPr>
      <w:r>
        <w:rPr>
          <w:rFonts w:ascii="Times New Roman" w:hAnsi="Times New Roman"/>
        </w:rPr>
        <mc:AlternateContent>
          <mc:Choice Requires="wps">
            <w:drawing>
              <wp:anchor distT="0" distB="0" distL="0" distR="0" simplePos="0" relativeHeight="3633630208" behindDoc="0" locked="0" layoutInCell="0" allowOverlap="1">
                <wp:simplePos x="0" y="0"/>
                <wp:positionH relativeFrom="character">
                  <wp:posOffset>-2167255</wp:posOffset>
                </wp:positionH>
                <wp:positionV relativeFrom="line">
                  <wp:posOffset>25400</wp:posOffset>
                </wp:positionV>
                <wp:extent cx="1131570" cy="314960"/>
                <wp:effectExtent l="4445" t="4445" r="6985" b="15875"/>
                <wp:wrapNone/>
                <wp:docPr id="319" name="Quark Shape 1315"/>
                <wp:cNvGraphicFramePr/>
                <a:graphic xmlns:a="http://schemas.openxmlformats.org/drawingml/2006/main">
                  <a:graphicData uri="http://schemas.microsoft.com/office/word/2010/wordprocessingShape">
                    <wps:wsp>
                      <wps:cNvSpPr/>
                      <wps:spPr>
                        <a:xfrm>
                          <a:off x="0" y="0"/>
                          <a:ext cx="1131570" cy="3149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仿宋" w:hAnsi="仿宋" w:eastAsia="仿宋"/>
                                <w:sz w:val="24"/>
                                <w:lang w:val="en-US" w:eastAsia="zh-CN"/>
                              </w:rPr>
                            </w:pPr>
                            <w:r>
                              <w:rPr>
                                <w:rFonts w:hint="eastAsia" w:ascii="仿宋" w:hAnsi="仿宋" w:eastAsia="仿宋"/>
                                <w:sz w:val="24"/>
                                <w:lang w:val="en-US" w:eastAsia="zh-CN"/>
                              </w:rPr>
                              <w:t>修正资料</w:t>
                            </w:r>
                          </w:p>
                          <w:p>
                            <w:pPr>
                              <w:pStyle w:val="9"/>
                            </w:pPr>
                          </w:p>
                        </w:txbxContent>
                      </wps:txbx>
                      <wps:bodyPr vert="horz" wrap="square" anchor="t" upright="true"/>
                    </wps:wsp>
                  </a:graphicData>
                </a:graphic>
              </wp:anchor>
            </w:drawing>
          </mc:Choice>
          <mc:Fallback>
            <w:pict>
              <v:rect id="Quark Shape 1315" o:spid="_x0000_s1026" o:spt="1" style="position:absolute;left:0pt;margin-left:-170.65pt;margin-top:2pt;height:24.8pt;width:89.1pt;mso-position-horizontal-relative:char;mso-position-vertical-relative:line;z-index:-661337088;mso-width-relative:page;mso-height-relative:page;" fillcolor="#FFFFFF" filled="t" stroked="t" coordsize="21600,21600" o:allowincell="f" o:gfxdata="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t1IJINkAAAAKAQAADwAAAAAA&#10;AAABACAAAAA4AAAAZHJzL2Rvd25yZXYueG1sUEsBAhQAFAAAAAgAh07iQDmZ+qv8AQAADQQAAA4A&#10;AAAAAAAAAQAgAAAAPgEAAGRycy9lMm9Eb2MueG1sUEsFBgAAAAAGAAYAWQEAAKw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仿宋" w:hAnsi="仿宋" w:eastAsia="仿宋"/>
                          <w:sz w:val="24"/>
                          <w:lang w:val="en-US" w:eastAsia="zh-CN"/>
                        </w:rPr>
                      </w:pPr>
                      <w:r>
                        <w:rPr>
                          <w:rFonts w:hint="eastAsia" w:ascii="仿宋" w:hAnsi="仿宋" w:eastAsia="仿宋"/>
                          <w:sz w:val="24"/>
                          <w:lang w:val="en-US" w:eastAsia="zh-CN"/>
                        </w:rPr>
                        <w:t>修正资料</w:t>
                      </w:r>
                    </w:p>
                    <w:p>
                      <w:pPr>
                        <w:pStyle w:val="9"/>
                      </w:pP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olor w:val="auto"/>
          <w:sz w:val="32"/>
          <w:szCs w:val="32"/>
          <w:lang w:val="en-US" w:eastAsia="zh-CN"/>
        </w:rPr>
      </w:pPr>
      <w:r>
        <w:rPr>
          <w:sz w:val="21"/>
        </w:rPr>
        <mc:AlternateContent>
          <mc:Choice Requires="wps">
            <w:drawing>
              <wp:anchor distT="0" distB="0" distL="0" distR="0" simplePos="0" relativeHeight="3633630208" behindDoc="0" locked="0" layoutInCell="0" allowOverlap="1">
                <wp:simplePos x="0" y="0"/>
                <wp:positionH relativeFrom="column">
                  <wp:posOffset>3359785</wp:posOffset>
                </wp:positionH>
                <wp:positionV relativeFrom="paragraph">
                  <wp:posOffset>53340</wp:posOffset>
                </wp:positionV>
                <wp:extent cx="2627630" cy="1953895"/>
                <wp:effectExtent l="0" t="0" r="1270" b="8255"/>
                <wp:wrapNone/>
                <wp:docPr id="321" name="Quark Shape 1316"/>
                <wp:cNvGraphicFramePr/>
                <a:graphic xmlns:a="http://schemas.openxmlformats.org/drawingml/2006/main">
                  <a:graphicData uri="http://schemas.microsoft.com/office/word/2010/wordprocessingShape">
                    <wps:wsp>
                      <wps:cNvSpPr/>
                      <wps:spPr>
                        <a:xfrm>
                          <a:off x="0" y="0"/>
                          <a:ext cx="2627630" cy="1953895"/>
                        </a:xfrm>
                        <a:prstGeom prst="rect">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仿宋" w:hAnsi="仿宋" w:eastAsia="仿宋"/>
                                <w:sz w:val="24"/>
                                <w:szCs w:val="30"/>
                                <w:lang w:val="en-US" w:eastAsia="zh-CN"/>
                              </w:rPr>
                            </w:pPr>
                            <w:r>
                              <w:rPr>
                                <w:rFonts w:ascii="仿宋" w:hAnsi="仿宋" w:eastAsia="仿宋" w:cs="仿宋"/>
                                <w:spacing w:val="-4"/>
                                <w:sz w:val="24"/>
                                <w:szCs w:val="24"/>
                              </w:rPr>
                              <w:t>现场申请地址：市民中心三号花瓣</w:t>
                            </w:r>
                            <w:r>
                              <w:rPr>
                                <w:rFonts w:ascii="仿宋" w:hAnsi="仿宋" w:eastAsia="仿宋" w:cs="仿宋"/>
                                <w:spacing w:val="-33"/>
                                <w:sz w:val="24"/>
                                <w:szCs w:val="24"/>
                              </w:rPr>
                              <w:t xml:space="preserve"> </w:t>
                            </w:r>
                            <w:r>
                              <w:rPr>
                                <w:rFonts w:ascii="仿宋" w:hAnsi="仿宋" w:eastAsia="仿宋" w:cs="仿宋"/>
                                <w:spacing w:val="-4"/>
                                <w:sz w:val="24"/>
                                <w:szCs w:val="24"/>
                              </w:rPr>
                              <w:t>1</w:t>
                            </w:r>
                            <w:r>
                              <w:rPr>
                                <w:rFonts w:ascii="仿宋" w:hAnsi="仿宋" w:eastAsia="仿宋" w:cs="仿宋"/>
                                <w:spacing w:val="-45"/>
                                <w:sz w:val="24"/>
                                <w:szCs w:val="24"/>
                              </w:rPr>
                              <w:t xml:space="preserve"> </w:t>
                            </w:r>
                            <w:r>
                              <w:rPr>
                                <w:rFonts w:ascii="仿宋" w:hAnsi="仿宋" w:eastAsia="仿宋" w:cs="仿宋"/>
                                <w:spacing w:val="-4"/>
                                <w:sz w:val="24"/>
                                <w:szCs w:val="24"/>
                              </w:rPr>
                              <w:t>楼</w:t>
                            </w:r>
                            <w:r>
                              <w:rPr>
                                <w:rFonts w:ascii="仿宋" w:hAnsi="仿宋" w:eastAsia="仿宋" w:cs="仿宋"/>
                                <w:spacing w:val="-56"/>
                                <w:sz w:val="24"/>
                                <w:szCs w:val="24"/>
                              </w:rPr>
                              <w:t xml:space="preserve"> </w:t>
                            </w:r>
                            <w:r>
                              <w:rPr>
                                <w:rFonts w:ascii="仿宋" w:hAnsi="仿宋" w:eastAsia="仿宋" w:cs="仿宋"/>
                                <w:spacing w:val="-4"/>
                                <w:sz w:val="24"/>
                                <w:szCs w:val="24"/>
                              </w:rPr>
                              <w:t>D04-D10</w:t>
                            </w:r>
                            <w:r>
                              <w:rPr>
                                <w:rFonts w:ascii="仿宋" w:hAnsi="仿宋" w:eastAsia="仿宋" w:cs="仿宋"/>
                                <w:spacing w:val="-39"/>
                                <w:sz w:val="24"/>
                                <w:szCs w:val="24"/>
                              </w:rPr>
                              <w:t xml:space="preserve"> </w:t>
                            </w:r>
                            <w:r>
                              <w:rPr>
                                <w:rFonts w:ascii="仿宋" w:hAnsi="仿宋" w:eastAsia="仿宋" w:cs="仿宋"/>
                                <w:spacing w:val="-4"/>
                                <w:sz w:val="24"/>
                                <w:szCs w:val="24"/>
                              </w:rPr>
                              <w:t>号窗口</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仿宋" w:hAnsi="仿宋" w:eastAsia="仿宋"/>
                                <w:sz w:val="24"/>
                                <w:szCs w:val="30"/>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仿宋" w:hAnsi="仿宋" w:eastAsia="仿宋"/>
                                <w:sz w:val="24"/>
                                <w:szCs w:val="30"/>
                                <w:lang w:val="en-US" w:eastAsia="zh-CN"/>
                              </w:rPr>
                            </w:pPr>
                            <w:r>
                              <w:rPr>
                                <w:rFonts w:hint="eastAsia" w:ascii="仿宋" w:hAnsi="仿宋" w:eastAsia="仿宋"/>
                                <w:sz w:val="24"/>
                                <w:szCs w:val="30"/>
                                <w:lang w:val="en-US" w:eastAsia="zh-CN"/>
                              </w:rPr>
                              <w:t>网办地址：https://credit.jdzx.net.cn/xdcp/loginPage.do</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仿宋" w:hAnsi="仿宋" w:eastAsia="仿宋"/>
                                <w:sz w:val="24"/>
                                <w:szCs w:val="30"/>
                                <w:lang w:val="en-US" w:eastAsia="zh-CN"/>
                              </w:rPr>
                            </w:pPr>
                            <w:r>
                              <w:rPr>
                                <w:rFonts w:hint="eastAsia" w:ascii="仿宋" w:hAnsi="仿宋" w:eastAsia="仿宋"/>
                                <w:sz w:val="24"/>
                                <w:szCs w:val="30"/>
                                <w:lang w:val="en-US" w:eastAsia="zh-CN"/>
                              </w:rPr>
                              <w:t>业务咨询电话：0825-2311630</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 w:hAnsi="仿宋" w:eastAsia="仿宋"/>
                                <w:sz w:val="24"/>
                                <w:szCs w:val="30"/>
                                <w:lang w:val="en-US" w:eastAsia="zh-CN"/>
                              </w:rPr>
                            </w:pPr>
                            <w:r>
                              <w:rPr>
                                <w:rFonts w:hint="eastAsia" w:ascii="仿宋" w:hAnsi="仿宋" w:eastAsia="仿宋"/>
                                <w:sz w:val="24"/>
                                <w:szCs w:val="30"/>
                                <w:lang w:val="en-US" w:eastAsia="zh-CN"/>
                              </w:rPr>
                              <w:t>法定办结时限：5个工作日</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仿宋" w:hAnsi="仿宋" w:eastAsia="仿宋"/>
                                <w:sz w:val="24"/>
                                <w:szCs w:val="30"/>
                                <w:lang w:val="en-US" w:eastAsia="zh-CN"/>
                              </w:rPr>
                            </w:pPr>
                            <w:r>
                              <w:rPr>
                                <w:rFonts w:hint="eastAsia" w:ascii="仿宋" w:hAnsi="仿宋" w:eastAsia="仿宋"/>
                                <w:sz w:val="24"/>
                                <w:szCs w:val="30"/>
                                <w:lang w:val="en-US" w:eastAsia="zh-CN"/>
                              </w:rPr>
                              <w:t>承诺办结时限：4个工作日</w:t>
                            </w:r>
                          </w:p>
                        </w:txbxContent>
                      </wps:txbx>
                      <wps:bodyPr vert="horz" wrap="square" anchor="t" upright="true"/>
                    </wps:wsp>
                  </a:graphicData>
                </a:graphic>
              </wp:anchor>
            </w:drawing>
          </mc:Choice>
          <mc:Fallback>
            <w:pict>
              <v:rect id="Quark Shape 1316" o:spid="_x0000_s1026" o:spt="1" style="position:absolute;left:0pt;margin-left:264.55pt;margin-top:4.2pt;height:153.85pt;width:206.9pt;z-index:-661337088;mso-width-relative:page;mso-height-relative:page;" fillcolor="#FFFFFF" filled="t" stroked="f" coordsize="21600,21600" o:allowincell="f" o:gfxdata="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FgAA&#10;AGRycy9QSwECFAAUAAAACACHTuJAh012qdcAAAAJAQAADwAAAAAAAAABACAAAAA4AAAAZHJzL2Rv&#10;d25yZXYueG1sUEsBAhQAFAAAAAgAh07iQAltolazAQAATwMAAA4AAAAAAAAAAQAgAAAAPAEAAGRy&#10;cy9lMm9Eb2MueG1sUEsFBgAAAAAGAAYAWQEAAGEFA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仿宋" w:hAnsi="仿宋" w:eastAsia="仿宋"/>
                          <w:sz w:val="24"/>
                          <w:szCs w:val="30"/>
                          <w:lang w:val="en-US" w:eastAsia="zh-CN"/>
                        </w:rPr>
                      </w:pPr>
                      <w:r>
                        <w:rPr>
                          <w:rFonts w:ascii="仿宋" w:hAnsi="仿宋" w:eastAsia="仿宋" w:cs="仿宋"/>
                          <w:spacing w:val="-4"/>
                          <w:sz w:val="24"/>
                          <w:szCs w:val="24"/>
                        </w:rPr>
                        <w:t>现场申请地址：市民中心三号花瓣</w:t>
                      </w:r>
                      <w:r>
                        <w:rPr>
                          <w:rFonts w:ascii="仿宋" w:hAnsi="仿宋" w:eastAsia="仿宋" w:cs="仿宋"/>
                          <w:spacing w:val="-33"/>
                          <w:sz w:val="24"/>
                          <w:szCs w:val="24"/>
                        </w:rPr>
                        <w:t xml:space="preserve"> </w:t>
                      </w:r>
                      <w:r>
                        <w:rPr>
                          <w:rFonts w:ascii="仿宋" w:hAnsi="仿宋" w:eastAsia="仿宋" w:cs="仿宋"/>
                          <w:spacing w:val="-4"/>
                          <w:sz w:val="24"/>
                          <w:szCs w:val="24"/>
                        </w:rPr>
                        <w:t>1</w:t>
                      </w:r>
                      <w:r>
                        <w:rPr>
                          <w:rFonts w:ascii="仿宋" w:hAnsi="仿宋" w:eastAsia="仿宋" w:cs="仿宋"/>
                          <w:spacing w:val="-45"/>
                          <w:sz w:val="24"/>
                          <w:szCs w:val="24"/>
                        </w:rPr>
                        <w:t xml:space="preserve"> </w:t>
                      </w:r>
                      <w:r>
                        <w:rPr>
                          <w:rFonts w:ascii="仿宋" w:hAnsi="仿宋" w:eastAsia="仿宋" w:cs="仿宋"/>
                          <w:spacing w:val="-4"/>
                          <w:sz w:val="24"/>
                          <w:szCs w:val="24"/>
                        </w:rPr>
                        <w:t>楼</w:t>
                      </w:r>
                      <w:r>
                        <w:rPr>
                          <w:rFonts w:ascii="仿宋" w:hAnsi="仿宋" w:eastAsia="仿宋" w:cs="仿宋"/>
                          <w:spacing w:val="-56"/>
                          <w:sz w:val="24"/>
                          <w:szCs w:val="24"/>
                        </w:rPr>
                        <w:t xml:space="preserve"> </w:t>
                      </w:r>
                      <w:r>
                        <w:rPr>
                          <w:rFonts w:ascii="仿宋" w:hAnsi="仿宋" w:eastAsia="仿宋" w:cs="仿宋"/>
                          <w:spacing w:val="-4"/>
                          <w:sz w:val="24"/>
                          <w:szCs w:val="24"/>
                        </w:rPr>
                        <w:t>D04-D10</w:t>
                      </w:r>
                      <w:r>
                        <w:rPr>
                          <w:rFonts w:ascii="仿宋" w:hAnsi="仿宋" w:eastAsia="仿宋" w:cs="仿宋"/>
                          <w:spacing w:val="-39"/>
                          <w:sz w:val="24"/>
                          <w:szCs w:val="24"/>
                        </w:rPr>
                        <w:t xml:space="preserve"> </w:t>
                      </w:r>
                      <w:r>
                        <w:rPr>
                          <w:rFonts w:ascii="仿宋" w:hAnsi="仿宋" w:eastAsia="仿宋" w:cs="仿宋"/>
                          <w:spacing w:val="-4"/>
                          <w:sz w:val="24"/>
                          <w:szCs w:val="24"/>
                        </w:rPr>
                        <w:t>号窗口</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仿宋" w:hAnsi="仿宋" w:eastAsia="仿宋"/>
                          <w:sz w:val="24"/>
                          <w:szCs w:val="30"/>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仿宋" w:hAnsi="仿宋" w:eastAsia="仿宋"/>
                          <w:sz w:val="24"/>
                          <w:szCs w:val="30"/>
                          <w:lang w:val="en-US" w:eastAsia="zh-CN"/>
                        </w:rPr>
                      </w:pPr>
                      <w:r>
                        <w:rPr>
                          <w:rFonts w:hint="eastAsia" w:ascii="仿宋" w:hAnsi="仿宋" w:eastAsia="仿宋"/>
                          <w:sz w:val="24"/>
                          <w:szCs w:val="30"/>
                          <w:lang w:val="en-US" w:eastAsia="zh-CN"/>
                        </w:rPr>
                        <w:t>网办地址：https://credit.jdzx.net.cn/xdcp/loginPage.do</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仿宋" w:hAnsi="仿宋" w:eastAsia="仿宋"/>
                          <w:sz w:val="24"/>
                          <w:szCs w:val="30"/>
                          <w:lang w:val="en-US" w:eastAsia="zh-CN"/>
                        </w:rPr>
                      </w:pPr>
                      <w:r>
                        <w:rPr>
                          <w:rFonts w:hint="eastAsia" w:ascii="仿宋" w:hAnsi="仿宋" w:eastAsia="仿宋"/>
                          <w:sz w:val="24"/>
                          <w:szCs w:val="30"/>
                          <w:lang w:val="en-US" w:eastAsia="zh-CN"/>
                        </w:rPr>
                        <w:t>业务咨询电话：0825-2311630</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 w:hAnsi="仿宋" w:eastAsia="仿宋"/>
                          <w:sz w:val="24"/>
                          <w:szCs w:val="30"/>
                          <w:lang w:val="en-US" w:eastAsia="zh-CN"/>
                        </w:rPr>
                      </w:pPr>
                      <w:r>
                        <w:rPr>
                          <w:rFonts w:hint="eastAsia" w:ascii="仿宋" w:hAnsi="仿宋" w:eastAsia="仿宋"/>
                          <w:sz w:val="24"/>
                          <w:szCs w:val="30"/>
                          <w:lang w:val="en-US" w:eastAsia="zh-CN"/>
                        </w:rPr>
                        <w:t>法定办结时限：5个工作日</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仿宋" w:hAnsi="仿宋" w:eastAsia="仿宋"/>
                          <w:sz w:val="24"/>
                          <w:szCs w:val="30"/>
                          <w:lang w:val="en-US" w:eastAsia="zh-CN"/>
                        </w:rPr>
                      </w:pPr>
                      <w:r>
                        <w:rPr>
                          <w:rFonts w:hint="eastAsia" w:ascii="仿宋" w:hAnsi="仿宋" w:eastAsia="仿宋"/>
                          <w:sz w:val="24"/>
                          <w:szCs w:val="30"/>
                          <w:lang w:val="en-US" w:eastAsia="zh-CN"/>
                        </w:rPr>
                        <w:t>承诺办结时限：4个工作日</w:t>
                      </w:r>
                    </w:p>
                  </w:txbxContent>
                </v:textbox>
              </v:rect>
            </w:pict>
          </mc:Fallback>
        </mc:AlternateContent>
      </w:r>
      <w:r>
        <w:rPr>
          <w:sz w:val="21"/>
        </w:rPr>
        <mc:AlternateContent>
          <mc:Choice Requires="wps">
            <w:drawing>
              <wp:anchor distT="0" distB="0" distL="114300" distR="114300" simplePos="0" relativeHeight="3633637376" behindDoc="0" locked="0" layoutInCell="1" allowOverlap="1">
                <wp:simplePos x="0" y="0"/>
                <wp:positionH relativeFrom="column">
                  <wp:posOffset>-704215</wp:posOffset>
                </wp:positionH>
                <wp:positionV relativeFrom="paragraph">
                  <wp:posOffset>283845</wp:posOffset>
                </wp:positionV>
                <wp:extent cx="1708150" cy="17780"/>
                <wp:effectExtent l="0" t="4445" r="13970" b="8255"/>
                <wp:wrapNone/>
                <wp:docPr id="320" name="直接连接符 320"/>
                <wp:cNvGraphicFramePr/>
                <a:graphic xmlns:a="http://schemas.openxmlformats.org/drawingml/2006/main">
                  <a:graphicData uri="http://schemas.microsoft.com/office/word/2010/wordprocessingShape">
                    <wps:wsp>
                      <wps:cNvCnPr/>
                      <wps:spPr>
                        <a:xfrm flipH="true" flipV="true">
                          <a:off x="572135" y="9478010"/>
                          <a:ext cx="1708150" cy="177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55.45pt;margin-top:22.35pt;height:1.4pt;width:134.5pt;z-index:-661329920;mso-width-relative:page;mso-height-relative:page;" filled="f" stroked="t" coordsize="21600,21600" o:gfxdata="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WAAAAZHJzL1BLAQIUABQAAAAIAIdO&#10;4kCBvpGE1QAAAAoBAAAPAAAAAAAAAAEAIAAAADgAAABkcnMvZG93bnJldi54bWxQSwECFAAUAAAA&#10;CACHTuJAGfOkHtsBAAB5AwAADgAAAAAAAAABACAAAAA6AQAAZHJzL2Uyb0RvYy54bWxQSwUGAAAA&#10;AAYABgBZAQAAhwUAAAAA&#10;">
                <v:fill on="f" focussize="0,0"/>
                <v:stroke color="#000000 [3213]" joinstyle="round"/>
                <v:imagedata o:title=""/>
                <o:lock v:ext="edit" aspectratio="f"/>
              </v:line>
            </w:pict>
          </mc:Fallback>
        </mc:AlternateContent>
      </w:r>
      <w:r>
        <w:rPr>
          <w:rFonts w:ascii="Times New Roman" w:hAnsi="Times New Roman"/>
        </w:rPr>
        <mc:AlternateContent>
          <mc:Choice Requires="wps">
            <w:drawing>
              <wp:anchor distT="0" distB="0" distL="0" distR="0" simplePos="0" relativeHeight="3633630208" behindDoc="0" locked="0" layoutInCell="0" allowOverlap="1">
                <wp:simplePos x="0" y="0"/>
                <wp:positionH relativeFrom="character">
                  <wp:posOffset>-1642110</wp:posOffset>
                </wp:positionH>
                <wp:positionV relativeFrom="line">
                  <wp:posOffset>14605</wp:posOffset>
                </wp:positionV>
                <wp:extent cx="7620" cy="310515"/>
                <wp:effectExtent l="32385" t="0" r="36195" b="9525"/>
                <wp:wrapNone/>
                <wp:docPr id="322" name="Quark Shape 1331"/>
                <wp:cNvGraphicFramePr/>
                <a:graphic xmlns:a="http://schemas.openxmlformats.org/drawingml/2006/main">
                  <a:graphicData uri="http://schemas.microsoft.com/office/word/2010/wordprocessingShape">
                    <wps:wsp>
                      <wps:cNvCnPr/>
                      <wps:spPr>
                        <a:xfrm>
                          <a:off x="0" y="0"/>
                          <a:ext cx="7620" cy="310515"/>
                        </a:xfrm>
                        <a:prstGeom prst="line">
                          <a:avLst/>
                        </a:prstGeom>
                        <a:ln w="9525" cap="flat" cmpd="sng">
                          <a:solidFill>
                            <a:srgbClr val="000000"/>
                          </a:solidFill>
                          <a:prstDash val="solid"/>
                          <a:round/>
                          <a:headEnd type="none" w="med" len="med"/>
                          <a:tailEnd type="triangle" w="med" len="med"/>
                        </a:ln>
                      </wps:spPr>
                      <wps:bodyPr/>
                    </wps:wsp>
                  </a:graphicData>
                </a:graphic>
              </wp:anchor>
            </w:drawing>
          </mc:Choice>
          <mc:Fallback>
            <w:pict>
              <v:line id="Quark Shape 1331" o:spid="_x0000_s1026" o:spt="20" style="position:absolute;left:0pt;margin-left:-129.3pt;margin-top:1.15pt;height:24.45pt;width:0.6pt;mso-position-horizontal-relative:char;mso-position-vertical-relative:line;z-index:-661337088;mso-width-relative:page;mso-height-relative:page;" filled="f" stroked="t" coordsize="21600,21600" o:allowincell="f" o:gfxdata="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WAAAAZHJzL1BLAQIUABQAAAAIAIdO4kBSmhDs2gAA&#10;AAoBAAAPAAAAAAAAAAEAIAAAADgAAABkcnMvZG93bnJldi54bWxQSwECFAAUAAAACACHTuJAIbYu&#10;uM0BAACbAwAADgAAAAAAAAABACAAAAA/AQAAZHJzL2Uyb0RvYy54bWxQSwUGAAAAAAYABgBZAQAA&#10;fgUAAAAA&#10;">
                <v:fill on="f" focussize="0,0"/>
                <v:stroke color="#000000" joinstyle="round" endarrow="block"/>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olor w:val="auto"/>
          <w:sz w:val="32"/>
          <w:szCs w:val="32"/>
          <w:lang w:val="en-US" w:eastAsia="zh-CN"/>
        </w:rPr>
      </w:pPr>
    </w:p>
    <w:p/>
    <w:p>
      <w:pPr>
        <w:pStyle w:val="2"/>
      </w:pPr>
    </w:p>
    <w:p/>
    <w:p>
      <w:pPr>
        <w:pStyle w:val="2"/>
      </w:pPr>
    </w:p>
    <w:p/>
    <w:p>
      <w:pPr>
        <w:pStyle w:val="2"/>
      </w:pPr>
    </w:p>
    <w:p/>
    <w:p>
      <w:pPr>
        <w:pStyle w:val="2"/>
        <w:spacing w:line="271" w:lineRule="auto"/>
      </w:pPr>
    </w:p>
    <w:p>
      <w:pPr>
        <w:spacing w:before="238" w:line="223" w:lineRule="auto"/>
        <w:ind w:left="1616"/>
        <w:outlineLvl w:val="1"/>
        <w:rPr>
          <w:rFonts w:ascii="宋体" w:hAnsi="宋体" w:eastAsia="宋体" w:cs="宋体"/>
          <w:spacing w:val="8"/>
          <w:sz w:val="31"/>
          <w:szCs w:val="31"/>
        </w:rPr>
      </w:pPr>
    </w:p>
    <w:p>
      <w:pPr>
        <w:spacing w:before="238" w:line="223" w:lineRule="auto"/>
        <w:ind w:left="1616"/>
        <w:outlineLvl w:val="1"/>
        <w:rPr>
          <w:rFonts w:ascii="宋体" w:hAnsi="宋体" w:eastAsia="宋体" w:cs="宋体"/>
          <w:spacing w:val="8"/>
          <w:sz w:val="31"/>
          <w:szCs w:val="31"/>
        </w:rPr>
      </w:pPr>
    </w:p>
    <w:p>
      <w:pPr>
        <w:spacing w:before="238" w:line="223" w:lineRule="auto"/>
        <w:ind w:left="1616"/>
        <w:outlineLvl w:val="1"/>
        <w:rPr>
          <w:rFonts w:ascii="宋体" w:hAnsi="宋体" w:eastAsia="宋体" w:cs="宋体"/>
          <w:spacing w:val="8"/>
          <w:sz w:val="31"/>
          <w:szCs w:val="31"/>
        </w:rPr>
      </w:pPr>
    </w:p>
    <w:p>
      <w:pPr>
        <w:spacing w:before="238" w:line="223" w:lineRule="auto"/>
        <w:ind w:firstLine="978" w:firstLineChars="300"/>
        <w:outlineLvl w:val="1"/>
        <w:rPr>
          <w:rFonts w:ascii="宋体" w:hAnsi="宋体" w:eastAsia="宋体" w:cs="宋体"/>
          <w:sz w:val="31"/>
          <w:szCs w:val="31"/>
        </w:rPr>
      </w:pPr>
      <w:r>
        <w:rPr>
          <w:rFonts w:ascii="宋体" w:hAnsi="宋体" w:eastAsia="宋体" w:cs="宋体"/>
          <w:spacing w:val="8"/>
          <w:sz w:val="31"/>
          <w:szCs w:val="31"/>
        </w:rPr>
        <w:t>消毒产品卫生安全评价报告备案登记表</w:t>
      </w:r>
    </w:p>
    <w:p>
      <w:pPr>
        <w:spacing w:line="94" w:lineRule="exact"/>
      </w:pPr>
    </w:p>
    <w:tbl>
      <w:tblPr>
        <w:tblStyle w:val="7"/>
        <w:tblW w:w="8273" w:type="dxa"/>
        <w:tblInd w:w="2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72"/>
        <w:gridCol w:w="1273"/>
        <w:gridCol w:w="2314"/>
        <w:gridCol w:w="1087"/>
        <w:gridCol w:w="16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2" w:hRule="atLeast"/>
        </w:trPr>
        <w:tc>
          <w:tcPr>
            <w:tcW w:w="1972" w:type="dxa"/>
            <w:vMerge w:val="restart"/>
            <w:tcBorders>
              <w:bottom w:val="nil"/>
              <w:right w:val="single" w:color="000000" w:sz="2" w:space="0"/>
            </w:tcBorders>
            <w:vAlign w:val="top"/>
          </w:tcPr>
          <w:p>
            <w:pPr>
              <w:spacing w:line="352" w:lineRule="auto"/>
              <w:rPr>
                <w:rFonts w:ascii="Arial"/>
                <w:sz w:val="21"/>
              </w:rPr>
            </w:pPr>
          </w:p>
          <w:p>
            <w:pPr>
              <w:spacing w:before="65" w:line="224" w:lineRule="auto"/>
              <w:ind w:left="564"/>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产品名称</w:t>
            </w:r>
          </w:p>
        </w:tc>
        <w:tc>
          <w:tcPr>
            <w:tcW w:w="1273" w:type="dxa"/>
            <w:tcBorders>
              <w:left w:val="single" w:color="000000" w:sz="2" w:space="0"/>
              <w:bottom w:val="single" w:color="000000" w:sz="2" w:space="0"/>
              <w:right w:val="single" w:color="000000" w:sz="2" w:space="0"/>
            </w:tcBorders>
            <w:vAlign w:val="top"/>
          </w:tcPr>
          <w:p>
            <w:pPr>
              <w:spacing w:before="159" w:line="222" w:lineRule="auto"/>
              <w:ind w:left="453"/>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中文</w:t>
            </w:r>
          </w:p>
        </w:tc>
        <w:tc>
          <w:tcPr>
            <w:tcW w:w="5028" w:type="dxa"/>
            <w:gridSpan w:val="3"/>
            <w:tcBorders>
              <w:left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7" w:hRule="atLeast"/>
        </w:trPr>
        <w:tc>
          <w:tcPr>
            <w:tcW w:w="1972" w:type="dxa"/>
            <w:vMerge w:val="continue"/>
            <w:tcBorders>
              <w:top w:val="nil"/>
              <w:bottom w:val="single" w:color="000000" w:sz="2" w:space="0"/>
              <w:right w:val="single" w:color="000000" w:sz="2" w:space="0"/>
            </w:tcBorders>
            <w:vAlign w:val="top"/>
          </w:tcPr>
          <w:p>
            <w:pPr>
              <w:rPr>
                <w:rFonts w:ascii="Arial"/>
                <w:sz w:val="21"/>
              </w:rPr>
            </w:pPr>
          </w:p>
        </w:tc>
        <w:tc>
          <w:tcPr>
            <w:tcW w:w="1273" w:type="dxa"/>
            <w:tcBorders>
              <w:top w:val="single" w:color="000000" w:sz="2" w:space="0"/>
              <w:left w:val="single" w:color="000000" w:sz="2" w:space="0"/>
              <w:bottom w:val="single" w:color="000000" w:sz="2" w:space="0"/>
              <w:right w:val="single" w:color="000000" w:sz="2" w:space="0"/>
            </w:tcBorders>
            <w:vAlign w:val="top"/>
          </w:tcPr>
          <w:p>
            <w:pPr>
              <w:spacing w:before="156" w:line="223" w:lineRule="auto"/>
              <w:ind w:left="436"/>
              <w:rPr>
                <w:rFonts w:ascii="FangSong_GB2312" w:hAnsi="FangSong_GB2312" w:eastAsia="FangSong_GB2312" w:cs="FangSong_GB2312"/>
                <w:sz w:val="20"/>
                <w:szCs w:val="20"/>
              </w:rPr>
            </w:pPr>
            <w:r>
              <w:rPr>
                <w:rFonts w:ascii="FangSong_GB2312" w:hAnsi="FangSong_GB2312" w:eastAsia="FangSong_GB2312" w:cs="FangSong_GB2312"/>
                <w:spacing w:val="1"/>
                <w:sz w:val="20"/>
                <w:szCs w:val="20"/>
              </w:rPr>
              <w:t>英文</w:t>
            </w:r>
          </w:p>
        </w:tc>
        <w:tc>
          <w:tcPr>
            <w:tcW w:w="5028" w:type="dxa"/>
            <w:gridSpan w:val="3"/>
            <w:tcBorders>
              <w:top w:val="single" w:color="000000" w:sz="2" w:space="0"/>
              <w:left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9" w:hRule="atLeast"/>
        </w:trPr>
        <w:tc>
          <w:tcPr>
            <w:tcW w:w="1972" w:type="dxa"/>
            <w:tcBorders>
              <w:top w:val="single" w:color="000000" w:sz="2" w:space="0"/>
              <w:bottom w:val="single" w:color="000000" w:sz="2" w:space="0"/>
              <w:right w:val="single" w:color="000000" w:sz="2" w:space="0"/>
            </w:tcBorders>
            <w:vAlign w:val="top"/>
          </w:tcPr>
          <w:p>
            <w:pPr>
              <w:pStyle w:val="8"/>
              <w:spacing w:before="148" w:line="224" w:lineRule="auto"/>
              <w:ind w:left="535"/>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剂型</w:t>
            </w:r>
            <w:r>
              <w:rPr>
                <w:spacing w:val="6"/>
                <w:sz w:val="20"/>
                <w:szCs w:val="20"/>
              </w:rPr>
              <w:t>/</w:t>
            </w:r>
            <w:r>
              <w:rPr>
                <w:rFonts w:ascii="FangSong_GB2312" w:hAnsi="FangSong_GB2312" w:eastAsia="FangSong_GB2312" w:cs="FangSong_GB2312"/>
                <w:spacing w:val="6"/>
                <w:sz w:val="20"/>
                <w:szCs w:val="20"/>
              </w:rPr>
              <w:t>型号</w:t>
            </w:r>
          </w:p>
        </w:tc>
        <w:tc>
          <w:tcPr>
            <w:tcW w:w="3587" w:type="dxa"/>
            <w:gridSpan w:val="2"/>
            <w:tcBorders>
              <w:top w:val="single" w:color="000000" w:sz="2" w:space="0"/>
              <w:left w:val="single" w:color="000000" w:sz="2" w:space="0"/>
              <w:bottom w:val="single" w:color="000000" w:sz="2" w:space="0"/>
              <w:right w:val="single" w:color="000000" w:sz="2" w:space="0"/>
            </w:tcBorders>
            <w:vAlign w:val="top"/>
          </w:tcPr>
          <w:p>
            <w:pPr>
              <w:rPr>
                <w:rFonts w:ascii="Arial"/>
                <w:sz w:val="21"/>
              </w:rPr>
            </w:pPr>
          </w:p>
        </w:tc>
        <w:tc>
          <w:tcPr>
            <w:tcW w:w="1087" w:type="dxa"/>
            <w:tcBorders>
              <w:top w:val="single" w:color="000000" w:sz="2" w:space="0"/>
              <w:left w:val="single" w:color="000000" w:sz="2" w:space="0"/>
              <w:bottom w:val="single" w:color="000000" w:sz="2" w:space="0"/>
              <w:right w:val="single" w:color="000000" w:sz="2" w:space="0"/>
            </w:tcBorders>
            <w:vAlign w:val="top"/>
          </w:tcPr>
          <w:p>
            <w:pPr>
              <w:spacing w:before="148" w:line="221" w:lineRule="auto"/>
              <w:ind w:left="91"/>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产品类别</w:t>
            </w:r>
          </w:p>
        </w:tc>
        <w:tc>
          <w:tcPr>
            <w:tcW w:w="1627" w:type="dxa"/>
            <w:tcBorders>
              <w:top w:val="single" w:color="000000" w:sz="2" w:space="0"/>
              <w:left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7" w:hRule="atLeast"/>
        </w:trPr>
        <w:tc>
          <w:tcPr>
            <w:tcW w:w="1972" w:type="dxa"/>
            <w:vMerge w:val="restart"/>
            <w:tcBorders>
              <w:top w:val="single" w:color="000000" w:sz="2" w:space="0"/>
              <w:bottom w:val="nil"/>
              <w:right w:val="single" w:color="000000" w:sz="2" w:space="0"/>
            </w:tcBorders>
            <w:vAlign w:val="top"/>
          </w:tcPr>
          <w:p>
            <w:pPr>
              <w:spacing w:line="307" w:lineRule="auto"/>
              <w:rPr>
                <w:rFonts w:ascii="Arial"/>
                <w:sz w:val="21"/>
              </w:rPr>
            </w:pPr>
          </w:p>
          <w:p>
            <w:pPr>
              <w:spacing w:line="308" w:lineRule="auto"/>
              <w:rPr>
                <w:rFonts w:ascii="Arial"/>
                <w:sz w:val="21"/>
              </w:rPr>
            </w:pPr>
          </w:p>
          <w:p>
            <w:pPr>
              <w:spacing w:line="308" w:lineRule="auto"/>
              <w:rPr>
                <w:rFonts w:ascii="Arial"/>
                <w:sz w:val="21"/>
              </w:rPr>
            </w:pPr>
          </w:p>
          <w:p>
            <w:pPr>
              <w:spacing w:before="65" w:line="224" w:lineRule="auto"/>
              <w:ind w:left="577"/>
              <w:rPr>
                <w:rFonts w:ascii="FangSong_GB2312" w:hAnsi="FangSong_GB2312" w:eastAsia="FangSong_GB2312" w:cs="FangSong_GB2312"/>
                <w:sz w:val="20"/>
                <w:szCs w:val="20"/>
              </w:rPr>
            </w:pPr>
            <w:r>
              <w:rPr>
                <w:rFonts w:ascii="FangSong_GB2312" w:hAnsi="FangSong_GB2312" w:eastAsia="FangSong_GB2312" w:cs="FangSong_GB2312"/>
                <w:spacing w:val="4"/>
                <w:sz w:val="20"/>
                <w:szCs w:val="20"/>
              </w:rPr>
              <w:t>生产企业</w:t>
            </w:r>
          </w:p>
        </w:tc>
        <w:tc>
          <w:tcPr>
            <w:tcW w:w="1273" w:type="dxa"/>
            <w:tcBorders>
              <w:top w:val="single" w:color="000000" w:sz="2" w:space="0"/>
              <w:left w:val="single" w:color="000000" w:sz="2" w:space="0"/>
              <w:bottom w:val="single" w:color="000000" w:sz="2" w:space="0"/>
              <w:right w:val="single" w:color="000000" w:sz="2" w:space="0"/>
            </w:tcBorders>
            <w:vAlign w:val="top"/>
          </w:tcPr>
          <w:p>
            <w:pPr>
              <w:spacing w:before="158" w:line="222" w:lineRule="auto"/>
              <w:ind w:left="242"/>
              <w:rPr>
                <w:rFonts w:ascii="FangSong_GB2312" w:hAnsi="FangSong_GB2312" w:eastAsia="FangSong_GB2312" w:cs="FangSong_GB2312"/>
                <w:sz w:val="20"/>
                <w:szCs w:val="20"/>
              </w:rPr>
            </w:pPr>
            <w:r>
              <w:rPr>
                <w:rFonts w:ascii="FangSong_GB2312" w:hAnsi="FangSong_GB2312" w:eastAsia="FangSong_GB2312" w:cs="FangSong_GB2312"/>
                <w:spacing w:val="1"/>
                <w:sz w:val="20"/>
                <w:szCs w:val="20"/>
              </w:rPr>
              <w:t>中文名称</w:t>
            </w:r>
          </w:p>
        </w:tc>
        <w:tc>
          <w:tcPr>
            <w:tcW w:w="5028" w:type="dxa"/>
            <w:gridSpan w:val="3"/>
            <w:tcBorders>
              <w:top w:val="single" w:color="000000" w:sz="2" w:space="0"/>
              <w:left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7" w:hRule="atLeast"/>
        </w:trPr>
        <w:tc>
          <w:tcPr>
            <w:tcW w:w="1972" w:type="dxa"/>
            <w:vMerge w:val="continue"/>
            <w:tcBorders>
              <w:top w:val="nil"/>
              <w:bottom w:val="nil"/>
              <w:right w:val="single" w:color="000000" w:sz="2" w:space="0"/>
            </w:tcBorders>
            <w:vAlign w:val="top"/>
          </w:tcPr>
          <w:p>
            <w:pPr>
              <w:rPr>
                <w:rFonts w:ascii="Arial"/>
                <w:sz w:val="21"/>
              </w:rPr>
            </w:pPr>
          </w:p>
        </w:tc>
        <w:tc>
          <w:tcPr>
            <w:tcW w:w="1273" w:type="dxa"/>
            <w:tcBorders>
              <w:top w:val="single" w:color="000000" w:sz="2" w:space="0"/>
              <w:left w:val="single" w:color="000000" w:sz="2" w:space="0"/>
              <w:bottom w:val="single" w:color="000000" w:sz="2" w:space="0"/>
              <w:right w:val="single" w:color="000000" w:sz="2" w:space="0"/>
            </w:tcBorders>
            <w:vAlign w:val="top"/>
          </w:tcPr>
          <w:p>
            <w:pPr>
              <w:spacing w:before="160" w:line="223" w:lineRule="auto"/>
              <w:ind w:left="225"/>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英文名称</w:t>
            </w:r>
          </w:p>
        </w:tc>
        <w:tc>
          <w:tcPr>
            <w:tcW w:w="5028" w:type="dxa"/>
            <w:gridSpan w:val="3"/>
            <w:tcBorders>
              <w:top w:val="single" w:color="000000" w:sz="2" w:space="0"/>
              <w:left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4" w:hRule="atLeast"/>
        </w:trPr>
        <w:tc>
          <w:tcPr>
            <w:tcW w:w="1972" w:type="dxa"/>
            <w:vMerge w:val="continue"/>
            <w:tcBorders>
              <w:top w:val="nil"/>
              <w:bottom w:val="nil"/>
              <w:right w:val="single" w:color="000000" w:sz="2" w:space="0"/>
            </w:tcBorders>
            <w:vAlign w:val="top"/>
          </w:tcPr>
          <w:p>
            <w:pPr>
              <w:rPr>
                <w:rFonts w:ascii="Arial"/>
                <w:sz w:val="21"/>
              </w:rPr>
            </w:pPr>
          </w:p>
        </w:tc>
        <w:tc>
          <w:tcPr>
            <w:tcW w:w="1273" w:type="dxa"/>
            <w:tcBorders>
              <w:top w:val="single" w:color="000000" w:sz="2" w:space="0"/>
              <w:left w:val="single" w:color="000000" w:sz="2" w:space="0"/>
              <w:bottom w:val="single" w:color="000000" w:sz="2" w:space="0"/>
            </w:tcBorders>
            <w:vAlign w:val="top"/>
          </w:tcPr>
          <w:p>
            <w:pPr>
              <w:spacing w:before="187" w:line="228" w:lineRule="auto"/>
              <w:ind w:left="316"/>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地址</w:t>
            </w:r>
          </w:p>
        </w:tc>
        <w:tc>
          <w:tcPr>
            <w:tcW w:w="2314" w:type="dxa"/>
            <w:tcBorders>
              <w:top w:val="single" w:color="000000" w:sz="2" w:space="0"/>
              <w:bottom w:val="single" w:color="000000" w:sz="2" w:space="0"/>
            </w:tcBorders>
            <w:vAlign w:val="top"/>
          </w:tcPr>
          <w:p>
            <w:pPr>
              <w:rPr>
                <w:rFonts w:ascii="Arial"/>
                <w:sz w:val="21"/>
              </w:rPr>
            </w:pPr>
          </w:p>
        </w:tc>
        <w:tc>
          <w:tcPr>
            <w:tcW w:w="1087" w:type="dxa"/>
            <w:tcBorders>
              <w:top w:val="single" w:color="000000" w:sz="2" w:space="0"/>
              <w:bottom w:val="single" w:color="000000" w:sz="2" w:space="0"/>
            </w:tcBorders>
            <w:vAlign w:val="top"/>
          </w:tcPr>
          <w:p>
            <w:pPr>
              <w:spacing w:before="49" w:line="224" w:lineRule="auto"/>
              <w:ind w:left="248"/>
              <w:rPr>
                <w:rFonts w:ascii="FangSong_GB2312" w:hAnsi="FangSong_GB2312" w:eastAsia="FangSong_GB2312" w:cs="FangSong_GB2312"/>
                <w:sz w:val="20"/>
                <w:szCs w:val="20"/>
              </w:rPr>
            </w:pPr>
            <w:r>
              <w:rPr>
                <w:rFonts w:ascii="FangSong_GB2312" w:hAnsi="FangSong_GB2312" w:eastAsia="FangSong_GB2312" w:cs="FangSong_GB2312"/>
                <w:spacing w:val="2"/>
                <w:sz w:val="20"/>
                <w:szCs w:val="20"/>
              </w:rPr>
              <w:t>生产国</w:t>
            </w:r>
          </w:p>
          <w:p>
            <w:pPr>
              <w:spacing w:before="38" w:line="207" w:lineRule="auto"/>
              <w:ind w:left="114"/>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（地区）</w:t>
            </w:r>
          </w:p>
        </w:tc>
        <w:tc>
          <w:tcPr>
            <w:tcW w:w="1627"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1" w:hRule="atLeast"/>
        </w:trPr>
        <w:tc>
          <w:tcPr>
            <w:tcW w:w="1972" w:type="dxa"/>
            <w:vMerge w:val="continue"/>
            <w:tcBorders>
              <w:top w:val="nil"/>
              <w:bottom w:val="single" w:color="000000" w:sz="2" w:space="0"/>
              <w:right w:val="single" w:color="000000" w:sz="2" w:space="0"/>
            </w:tcBorders>
            <w:vAlign w:val="top"/>
          </w:tcPr>
          <w:p>
            <w:pPr>
              <w:rPr>
                <w:rFonts w:ascii="Arial"/>
                <w:sz w:val="21"/>
              </w:rPr>
            </w:pPr>
          </w:p>
        </w:tc>
        <w:tc>
          <w:tcPr>
            <w:tcW w:w="1273" w:type="dxa"/>
            <w:tcBorders>
              <w:top w:val="single" w:color="000000" w:sz="2" w:space="0"/>
              <w:left w:val="single" w:color="000000" w:sz="2" w:space="0"/>
              <w:bottom w:val="single" w:color="000000" w:sz="2" w:space="0"/>
            </w:tcBorders>
            <w:vAlign w:val="top"/>
          </w:tcPr>
          <w:p>
            <w:pPr>
              <w:spacing w:before="197" w:line="222" w:lineRule="auto"/>
              <w:ind w:left="217"/>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联系电话</w:t>
            </w:r>
          </w:p>
        </w:tc>
        <w:tc>
          <w:tcPr>
            <w:tcW w:w="2314" w:type="dxa"/>
            <w:tcBorders>
              <w:top w:val="single" w:color="000000" w:sz="2" w:space="0"/>
              <w:bottom w:val="single" w:color="000000" w:sz="2" w:space="0"/>
            </w:tcBorders>
            <w:vAlign w:val="top"/>
          </w:tcPr>
          <w:p>
            <w:pPr>
              <w:rPr>
                <w:rFonts w:ascii="Arial"/>
                <w:sz w:val="21"/>
              </w:rPr>
            </w:pPr>
          </w:p>
        </w:tc>
        <w:tc>
          <w:tcPr>
            <w:tcW w:w="1087" w:type="dxa"/>
            <w:tcBorders>
              <w:top w:val="single" w:color="000000" w:sz="2" w:space="0"/>
              <w:bottom w:val="single" w:color="000000" w:sz="2" w:space="0"/>
            </w:tcBorders>
            <w:vAlign w:val="top"/>
          </w:tcPr>
          <w:p>
            <w:pPr>
              <w:spacing w:before="197" w:line="222" w:lineRule="auto"/>
              <w:ind w:left="235"/>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联系人</w:t>
            </w:r>
          </w:p>
        </w:tc>
        <w:tc>
          <w:tcPr>
            <w:tcW w:w="1627"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1" w:hRule="atLeast"/>
        </w:trPr>
        <w:tc>
          <w:tcPr>
            <w:tcW w:w="1972" w:type="dxa"/>
            <w:vMerge w:val="restart"/>
            <w:tcBorders>
              <w:top w:val="single" w:color="000000" w:sz="2" w:space="0"/>
              <w:bottom w:val="nil"/>
            </w:tcBorders>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before="65" w:line="222" w:lineRule="auto"/>
              <w:ind w:left="358"/>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在华责任单位</w:t>
            </w:r>
          </w:p>
        </w:tc>
        <w:tc>
          <w:tcPr>
            <w:tcW w:w="1273" w:type="dxa"/>
            <w:tcBorders>
              <w:top w:val="single" w:color="000000" w:sz="2" w:space="0"/>
            </w:tcBorders>
            <w:vAlign w:val="top"/>
          </w:tcPr>
          <w:p>
            <w:pPr>
              <w:spacing w:before="192" w:line="224" w:lineRule="auto"/>
              <w:ind w:left="420"/>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名称</w:t>
            </w:r>
          </w:p>
        </w:tc>
        <w:tc>
          <w:tcPr>
            <w:tcW w:w="5028" w:type="dxa"/>
            <w:gridSpan w:val="3"/>
            <w:tcBorders>
              <w:top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0" w:hRule="atLeast"/>
        </w:trPr>
        <w:tc>
          <w:tcPr>
            <w:tcW w:w="1972" w:type="dxa"/>
            <w:vMerge w:val="continue"/>
            <w:tcBorders>
              <w:top w:val="nil"/>
              <w:bottom w:val="nil"/>
            </w:tcBorders>
            <w:vAlign w:val="top"/>
          </w:tcPr>
          <w:p>
            <w:pPr>
              <w:rPr>
                <w:rFonts w:ascii="Arial"/>
                <w:sz w:val="21"/>
              </w:rPr>
            </w:pPr>
          </w:p>
        </w:tc>
        <w:tc>
          <w:tcPr>
            <w:tcW w:w="1273" w:type="dxa"/>
            <w:vAlign w:val="top"/>
          </w:tcPr>
          <w:p>
            <w:pPr>
              <w:spacing w:before="179" w:line="228" w:lineRule="auto"/>
              <w:ind w:left="422"/>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地址</w:t>
            </w:r>
          </w:p>
        </w:tc>
        <w:tc>
          <w:tcPr>
            <w:tcW w:w="5028" w:type="dxa"/>
            <w:gridSpan w:val="3"/>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0" w:hRule="atLeast"/>
        </w:trPr>
        <w:tc>
          <w:tcPr>
            <w:tcW w:w="1972" w:type="dxa"/>
            <w:vMerge w:val="continue"/>
            <w:tcBorders>
              <w:top w:val="nil"/>
              <w:bottom w:val="nil"/>
            </w:tcBorders>
            <w:vAlign w:val="top"/>
          </w:tcPr>
          <w:p>
            <w:pPr>
              <w:rPr>
                <w:rFonts w:ascii="Arial"/>
                <w:sz w:val="21"/>
              </w:rPr>
            </w:pPr>
          </w:p>
        </w:tc>
        <w:tc>
          <w:tcPr>
            <w:tcW w:w="1273" w:type="dxa"/>
            <w:vAlign w:val="top"/>
          </w:tcPr>
          <w:p>
            <w:pPr>
              <w:spacing w:before="178" w:line="222" w:lineRule="auto"/>
              <w:ind w:left="212"/>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联系电话</w:t>
            </w:r>
          </w:p>
        </w:tc>
        <w:tc>
          <w:tcPr>
            <w:tcW w:w="2314" w:type="dxa"/>
            <w:tcBorders>
              <w:bottom w:val="single" w:color="000000" w:sz="2" w:space="0"/>
            </w:tcBorders>
            <w:vAlign w:val="top"/>
          </w:tcPr>
          <w:p>
            <w:pPr>
              <w:rPr>
                <w:rFonts w:ascii="Arial"/>
                <w:sz w:val="21"/>
              </w:rPr>
            </w:pPr>
          </w:p>
        </w:tc>
        <w:tc>
          <w:tcPr>
            <w:tcW w:w="1087" w:type="dxa"/>
            <w:tcBorders>
              <w:bottom w:val="single" w:color="000000" w:sz="2" w:space="0"/>
            </w:tcBorders>
            <w:vAlign w:val="top"/>
          </w:tcPr>
          <w:p>
            <w:pPr>
              <w:spacing w:before="166" w:line="222" w:lineRule="auto"/>
              <w:ind w:left="235"/>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联系人</w:t>
            </w:r>
          </w:p>
        </w:tc>
        <w:tc>
          <w:tcPr>
            <w:tcW w:w="1627" w:type="dxa"/>
            <w:tcBorders>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5" w:hRule="atLeast"/>
        </w:trPr>
        <w:tc>
          <w:tcPr>
            <w:tcW w:w="1972" w:type="dxa"/>
            <w:vMerge w:val="continue"/>
            <w:tcBorders>
              <w:top w:val="nil"/>
            </w:tcBorders>
            <w:vAlign w:val="top"/>
          </w:tcPr>
          <w:p>
            <w:pPr>
              <w:rPr>
                <w:rFonts w:ascii="Arial"/>
                <w:sz w:val="21"/>
              </w:rPr>
            </w:pPr>
          </w:p>
        </w:tc>
        <w:tc>
          <w:tcPr>
            <w:tcW w:w="1273" w:type="dxa"/>
            <w:vAlign w:val="top"/>
          </w:tcPr>
          <w:p>
            <w:pPr>
              <w:spacing w:before="188" w:line="221" w:lineRule="auto"/>
              <w:ind w:left="419"/>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传真</w:t>
            </w:r>
          </w:p>
        </w:tc>
        <w:tc>
          <w:tcPr>
            <w:tcW w:w="2314" w:type="dxa"/>
            <w:tcBorders>
              <w:top w:val="single" w:color="000000" w:sz="2" w:space="0"/>
            </w:tcBorders>
            <w:vAlign w:val="top"/>
          </w:tcPr>
          <w:p>
            <w:pPr>
              <w:rPr>
                <w:rFonts w:ascii="Arial"/>
                <w:sz w:val="21"/>
              </w:rPr>
            </w:pPr>
          </w:p>
        </w:tc>
        <w:tc>
          <w:tcPr>
            <w:tcW w:w="1087" w:type="dxa"/>
            <w:tcBorders>
              <w:top w:val="single" w:color="000000" w:sz="2" w:space="0"/>
            </w:tcBorders>
            <w:vAlign w:val="top"/>
          </w:tcPr>
          <w:p>
            <w:pPr>
              <w:spacing w:before="173" w:line="222" w:lineRule="auto"/>
              <w:ind w:left="244"/>
              <w:rPr>
                <w:rFonts w:ascii="FangSong_GB2312" w:hAnsi="FangSong_GB2312" w:eastAsia="FangSong_GB2312" w:cs="FangSong_GB2312"/>
                <w:sz w:val="20"/>
                <w:szCs w:val="20"/>
              </w:rPr>
            </w:pPr>
            <w:r>
              <w:rPr>
                <w:rFonts w:ascii="FangSong_GB2312" w:hAnsi="FangSong_GB2312" w:eastAsia="FangSong_GB2312" w:cs="FangSong_GB2312"/>
                <w:spacing w:val="-4"/>
                <w:sz w:val="20"/>
                <w:szCs w:val="20"/>
              </w:rPr>
              <w:t>邮</w:t>
            </w:r>
            <w:r>
              <w:rPr>
                <w:rFonts w:ascii="FangSong_GB2312" w:hAnsi="FangSong_GB2312" w:eastAsia="FangSong_GB2312" w:cs="FangSong_GB2312"/>
                <w:spacing w:val="9"/>
                <w:sz w:val="20"/>
                <w:szCs w:val="20"/>
              </w:rPr>
              <w:t xml:space="preserve">  </w:t>
            </w:r>
            <w:r>
              <w:rPr>
                <w:rFonts w:ascii="FangSong_GB2312" w:hAnsi="FangSong_GB2312" w:eastAsia="FangSong_GB2312" w:cs="FangSong_GB2312"/>
                <w:spacing w:val="-4"/>
                <w:sz w:val="20"/>
                <w:szCs w:val="20"/>
              </w:rPr>
              <w:t>编</w:t>
            </w:r>
          </w:p>
        </w:tc>
        <w:tc>
          <w:tcPr>
            <w:tcW w:w="1627" w:type="dxa"/>
            <w:tcBorders>
              <w:top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16" w:hRule="atLeast"/>
        </w:trPr>
        <w:tc>
          <w:tcPr>
            <w:tcW w:w="8273" w:type="dxa"/>
            <w:gridSpan w:val="5"/>
            <w:tcBorders>
              <w:bottom w:val="single" w:color="000000" w:sz="2" w:space="0"/>
            </w:tcBorders>
            <w:vAlign w:val="top"/>
          </w:tcPr>
          <w:p>
            <w:pPr>
              <w:spacing w:line="301" w:lineRule="auto"/>
              <w:rPr>
                <w:rFonts w:ascii="Arial"/>
                <w:sz w:val="21"/>
              </w:rPr>
            </w:pPr>
          </w:p>
          <w:p>
            <w:pPr>
              <w:spacing w:before="65" w:line="233" w:lineRule="auto"/>
              <w:ind w:left="3678"/>
              <w:rPr>
                <w:rFonts w:ascii="黑体" w:hAnsi="黑体" w:eastAsia="黑体" w:cs="黑体"/>
                <w:sz w:val="20"/>
                <w:szCs w:val="20"/>
              </w:rPr>
            </w:pPr>
            <w:r>
              <w:rPr>
                <w:rFonts w:ascii="黑体" w:hAnsi="黑体" w:eastAsia="黑体" w:cs="黑体"/>
                <w:spacing w:val="7"/>
                <w:sz w:val="20"/>
                <w:szCs w:val="20"/>
              </w:rPr>
              <w:t>保证书</w:t>
            </w:r>
          </w:p>
          <w:p>
            <w:pPr>
              <w:spacing w:before="178" w:line="398" w:lineRule="auto"/>
              <w:ind w:left="116" w:right="95" w:firstLine="397"/>
              <w:rPr>
                <w:rFonts w:ascii="FangSong_GB2312" w:hAnsi="FangSong_GB2312" w:eastAsia="FangSong_GB2312" w:cs="FangSong_GB2312"/>
                <w:sz w:val="20"/>
                <w:szCs w:val="20"/>
              </w:rPr>
            </w:pPr>
            <w:r>
              <w:rPr>
                <w:rFonts w:ascii="FangSong_GB2312" w:hAnsi="FangSong_GB2312" w:eastAsia="FangSong_GB2312" w:cs="FangSong_GB2312"/>
                <w:spacing w:val="1"/>
                <w:sz w:val="20"/>
                <w:szCs w:val="20"/>
              </w:rPr>
              <w:t>本报告中内容和所附资料均真实、合法、有效，复印件和原件一致，与生产销售产品相</w:t>
            </w:r>
            <w:r>
              <w:rPr>
                <w:rFonts w:ascii="FangSong_GB2312" w:hAnsi="FangSong_GB2312" w:eastAsia="FangSong_GB2312" w:cs="FangSong_GB2312"/>
                <w:spacing w:val="9"/>
                <w:sz w:val="20"/>
                <w:szCs w:val="20"/>
              </w:rPr>
              <w:t xml:space="preserve"> </w:t>
            </w:r>
            <w:r>
              <w:rPr>
                <w:rFonts w:ascii="FangSong_GB2312" w:hAnsi="FangSong_GB2312" w:eastAsia="FangSong_GB2312" w:cs="FangSong_GB2312"/>
                <w:spacing w:val="14"/>
                <w:sz w:val="20"/>
                <w:szCs w:val="20"/>
              </w:rPr>
              <w:t>符。如有不实之处，</w:t>
            </w:r>
            <w:r>
              <w:rPr>
                <w:rFonts w:ascii="FangSong_GB2312" w:hAnsi="FangSong_GB2312" w:eastAsia="FangSong_GB2312" w:cs="FangSong_GB2312"/>
                <w:spacing w:val="-35"/>
                <w:sz w:val="20"/>
                <w:szCs w:val="20"/>
              </w:rPr>
              <w:t xml:space="preserve"> </w:t>
            </w:r>
            <w:r>
              <w:rPr>
                <w:rFonts w:ascii="FangSong_GB2312" w:hAnsi="FangSong_GB2312" w:eastAsia="FangSong_GB2312" w:cs="FangSong_GB2312"/>
                <w:spacing w:val="14"/>
                <w:sz w:val="20"/>
                <w:szCs w:val="20"/>
              </w:rPr>
              <w:t>我单位愿负相应法律责任，并承担由此造成的一切后果。</w:t>
            </w: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before="65" w:line="222" w:lineRule="auto"/>
              <w:ind w:left="1037"/>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产品责任单位（签章）              法定代表人（签字）</w:t>
            </w:r>
          </w:p>
          <w:p>
            <w:pPr>
              <w:spacing w:line="313" w:lineRule="auto"/>
              <w:rPr>
                <w:rFonts w:ascii="Arial"/>
                <w:sz w:val="21"/>
              </w:rPr>
            </w:pPr>
          </w:p>
          <w:p>
            <w:pPr>
              <w:spacing w:line="314" w:lineRule="auto"/>
              <w:rPr>
                <w:rFonts w:ascii="Arial"/>
                <w:sz w:val="21"/>
              </w:rPr>
            </w:pPr>
          </w:p>
          <w:p>
            <w:pPr>
              <w:spacing w:before="65" w:line="222" w:lineRule="auto"/>
              <w:ind w:left="6248"/>
              <w:rPr>
                <w:rFonts w:ascii="FangSong_GB2312" w:hAnsi="FangSong_GB2312" w:eastAsia="FangSong_GB2312" w:cs="FangSong_GB2312"/>
                <w:sz w:val="20"/>
                <w:szCs w:val="20"/>
              </w:rPr>
            </w:pPr>
            <w:r>
              <w:rPr>
                <w:rFonts w:ascii="FangSong_GB2312" w:hAnsi="FangSong_GB2312" w:eastAsia="FangSong_GB2312" w:cs="FangSong_GB2312"/>
                <w:spacing w:val="-4"/>
                <w:sz w:val="20"/>
                <w:szCs w:val="20"/>
              </w:rPr>
              <w:t>年</w:t>
            </w:r>
            <w:r>
              <w:rPr>
                <w:rFonts w:ascii="FangSong_GB2312" w:hAnsi="FangSong_GB2312" w:eastAsia="FangSong_GB2312" w:cs="FangSong_GB2312"/>
                <w:spacing w:val="11"/>
                <w:sz w:val="20"/>
                <w:szCs w:val="20"/>
              </w:rPr>
              <w:t xml:space="preserve">   </w:t>
            </w:r>
            <w:r>
              <w:rPr>
                <w:rFonts w:ascii="FangSong_GB2312" w:hAnsi="FangSong_GB2312" w:eastAsia="FangSong_GB2312" w:cs="FangSong_GB2312"/>
                <w:spacing w:val="-4"/>
                <w:sz w:val="20"/>
                <w:szCs w:val="20"/>
              </w:rPr>
              <w:t>月</w:t>
            </w:r>
            <w:r>
              <w:rPr>
                <w:rFonts w:ascii="FangSong_GB2312" w:hAnsi="FangSong_GB2312" w:eastAsia="FangSong_GB2312" w:cs="FangSong_GB2312"/>
                <w:spacing w:val="21"/>
                <w:sz w:val="20"/>
                <w:szCs w:val="20"/>
              </w:rPr>
              <w:t xml:space="preserve">   </w:t>
            </w:r>
            <w:r>
              <w:rPr>
                <w:rFonts w:ascii="FangSong_GB2312" w:hAnsi="FangSong_GB2312" w:eastAsia="FangSong_GB2312" w:cs="FangSong_GB2312"/>
                <w:spacing w:val="-4"/>
                <w:sz w:val="20"/>
                <w:szCs w:val="20"/>
              </w:rPr>
              <w:t>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2" w:hRule="atLeast"/>
        </w:trPr>
        <w:tc>
          <w:tcPr>
            <w:tcW w:w="8273" w:type="dxa"/>
            <w:gridSpan w:val="5"/>
            <w:tcBorders>
              <w:top w:val="single" w:color="000000" w:sz="2" w:space="0"/>
            </w:tcBorders>
            <w:vAlign w:val="top"/>
          </w:tcPr>
          <w:p>
            <w:pPr>
              <w:spacing w:before="116" w:line="222" w:lineRule="auto"/>
              <w:ind w:left="142"/>
              <w:rPr>
                <w:rFonts w:ascii="FangSong_GB2312" w:hAnsi="FangSong_GB2312" w:eastAsia="FangSong_GB2312" w:cs="FangSong_GB2312"/>
                <w:sz w:val="20"/>
                <w:szCs w:val="20"/>
              </w:rPr>
            </w:pPr>
            <w:r>
              <w:rPr>
                <w:rFonts w:ascii="FangSong_GB2312" w:hAnsi="FangSong_GB2312" w:eastAsia="FangSong_GB2312" w:cs="FangSong_GB2312"/>
                <w:spacing w:val="-2"/>
                <w:sz w:val="20"/>
                <w:szCs w:val="20"/>
              </w:rPr>
              <w:t>申请人：</w:t>
            </w:r>
            <w:r>
              <w:rPr>
                <w:rFonts w:ascii="FangSong_GB2312" w:hAnsi="FangSong_GB2312" w:eastAsia="FangSong_GB2312" w:cs="FangSong_GB2312"/>
                <w:spacing w:val="1"/>
                <w:sz w:val="20"/>
                <w:szCs w:val="20"/>
              </w:rPr>
              <w:t xml:space="preserve">                                         </w:t>
            </w:r>
            <w:r>
              <w:rPr>
                <w:rFonts w:ascii="FangSong_GB2312" w:hAnsi="FangSong_GB2312" w:eastAsia="FangSong_GB2312" w:cs="FangSong_GB2312"/>
                <w:spacing w:val="-2"/>
                <w:sz w:val="20"/>
                <w:szCs w:val="20"/>
              </w:rPr>
              <w:t>申请日期：</w:t>
            </w:r>
          </w:p>
        </w:tc>
      </w:tr>
    </w:tbl>
    <w:p>
      <w:pPr>
        <w:spacing w:before="53" w:line="236" w:lineRule="auto"/>
        <w:ind w:left="447"/>
        <w:rPr>
          <w:rFonts w:ascii="FangSong_GB2312" w:hAnsi="FangSong_GB2312" w:eastAsia="FangSong_GB2312" w:cs="FangSong_GB2312"/>
          <w:sz w:val="20"/>
          <w:szCs w:val="20"/>
        </w:rPr>
      </w:pPr>
      <w:r>
        <w:rPr>
          <w:rFonts w:ascii="FangSong_GB2312" w:hAnsi="FangSong_GB2312" w:eastAsia="FangSong_GB2312" w:cs="FangSong_GB2312"/>
          <w:spacing w:val="-3"/>
          <w:sz w:val="20"/>
          <w:szCs w:val="20"/>
        </w:rPr>
        <w:t>注：</w:t>
      </w:r>
    </w:p>
    <w:p>
      <w:pPr>
        <w:spacing w:before="56" w:line="223" w:lineRule="auto"/>
        <w:ind w:left="875"/>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1.进口产品须填写产品英文名称。</w:t>
      </w:r>
    </w:p>
    <w:p>
      <w:pPr>
        <w:spacing w:before="70" w:line="220" w:lineRule="auto"/>
        <w:ind w:left="858"/>
        <w:rPr>
          <w:rFonts w:ascii="FangSong_GB2312" w:hAnsi="FangSong_GB2312" w:eastAsia="FangSong_GB2312" w:cs="FangSong_GB2312"/>
          <w:sz w:val="20"/>
          <w:szCs w:val="20"/>
        </w:rPr>
      </w:pPr>
      <w:r>
        <w:rPr>
          <w:rFonts w:ascii="Times New Roman" w:hAnsi="Times New Roman" w:eastAsia="Times New Roman" w:cs="Times New Roman"/>
          <w:spacing w:val="8"/>
          <w:sz w:val="20"/>
          <w:szCs w:val="20"/>
        </w:rPr>
        <w:t>2.</w:t>
      </w:r>
      <w:r>
        <w:rPr>
          <w:rFonts w:ascii="FangSong_GB2312" w:hAnsi="FangSong_GB2312" w:eastAsia="FangSong_GB2312" w:cs="FangSong_GB2312"/>
          <w:spacing w:val="8"/>
          <w:sz w:val="20"/>
          <w:szCs w:val="20"/>
        </w:rPr>
        <w:t>产品类别填写第一类产品或第二类产品。</w:t>
      </w:r>
    </w:p>
    <w:p>
      <w:pPr>
        <w:pStyle w:val="2"/>
        <w:spacing w:line="264" w:lineRule="auto"/>
      </w:pPr>
    </w:p>
    <w:p>
      <w:pPr>
        <w:pStyle w:val="2"/>
        <w:spacing w:line="265" w:lineRule="auto"/>
      </w:pPr>
    </w:p>
    <w:p>
      <w:pPr>
        <w:pStyle w:val="2"/>
        <w:spacing w:line="265" w:lineRule="auto"/>
      </w:pPr>
    </w:p>
    <w:p>
      <w:pPr>
        <w:pStyle w:val="2"/>
        <w:spacing w:line="265" w:lineRule="auto"/>
      </w:pPr>
    </w:p>
    <w:p>
      <w:pPr>
        <w:pStyle w:val="2"/>
        <w:spacing w:line="265" w:lineRule="auto"/>
      </w:pPr>
    </w:p>
    <w:p>
      <w:pPr>
        <w:pStyle w:val="2"/>
        <w:spacing w:line="265" w:lineRule="auto"/>
      </w:pPr>
    </w:p>
    <w:p>
      <w:pPr>
        <w:pStyle w:val="2"/>
        <w:spacing w:line="265" w:lineRule="auto"/>
      </w:pPr>
    </w:p>
    <w:p>
      <w:pPr>
        <w:spacing w:before="52" w:line="188" w:lineRule="auto"/>
        <w:ind w:left="4144"/>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p>
      <w:pPr>
        <w:spacing w:line="188" w:lineRule="auto"/>
        <w:rPr>
          <w:rFonts w:ascii="Times New Roman" w:hAnsi="Times New Roman" w:eastAsia="Times New Roman" w:cs="Times New Roman"/>
          <w:sz w:val="18"/>
          <w:szCs w:val="18"/>
        </w:rPr>
        <w:sectPr>
          <w:footerReference r:id="rId248" w:type="default"/>
          <w:pgSz w:w="11906" w:h="16838"/>
          <w:pgMar w:top="400" w:right="1785" w:bottom="693" w:left="1785" w:header="0" w:footer="379" w:gutter="0"/>
          <w:pgNumType w:fmt="decimal"/>
          <w:cols w:space="720" w:num="1"/>
        </w:sectPr>
      </w:pPr>
    </w:p>
    <w:p>
      <w:pPr>
        <w:pStyle w:val="2"/>
        <w:spacing w:line="257" w:lineRule="auto"/>
      </w:pPr>
    </w:p>
    <w:p>
      <w:pPr>
        <w:pStyle w:val="2"/>
        <w:spacing w:line="257" w:lineRule="auto"/>
      </w:pPr>
    </w:p>
    <w:p>
      <w:pPr>
        <w:pStyle w:val="2"/>
        <w:spacing w:line="258" w:lineRule="auto"/>
      </w:pPr>
    </w:p>
    <w:p>
      <w:pPr>
        <w:pStyle w:val="2"/>
        <w:spacing w:line="258" w:lineRule="auto"/>
      </w:pPr>
    </w:p>
    <w:p>
      <w:pPr>
        <w:spacing w:before="169" w:line="215" w:lineRule="auto"/>
        <w:ind w:left="1267"/>
        <w:outlineLvl w:val="1"/>
        <w:rPr>
          <w:rFonts w:ascii="FangSong_GB2312" w:hAnsi="FangSong_GB2312" w:eastAsia="FangSong_GB2312" w:cs="FangSong_GB2312"/>
          <w:sz w:val="52"/>
          <w:szCs w:val="52"/>
        </w:rPr>
      </w:pPr>
      <w:r>
        <w:rPr>
          <w:rFonts w:ascii="FangSong_GB2312" w:hAnsi="FangSong_GB2312" w:eastAsia="FangSong_GB2312" w:cs="FangSong_GB2312"/>
          <w:spacing w:val="-3"/>
          <w:sz w:val="52"/>
          <w:szCs w:val="52"/>
        </w:rPr>
        <w:t>消毒产品卫生安全评价报告</w:t>
      </w: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spacing w:before="101" w:line="221" w:lineRule="auto"/>
        <w:ind w:left="66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产品名称：</w:t>
      </w:r>
      <w:r>
        <w:rPr>
          <w:rFonts w:ascii="FangSong_GB2312" w:hAnsi="FangSong_GB2312" w:eastAsia="FangSong_GB2312" w:cs="FangSong_GB2312"/>
          <w:sz w:val="31"/>
          <w:szCs w:val="31"/>
          <w:u w:val="single" w:color="auto"/>
        </w:rPr>
        <w:t xml:space="preserve">                                    </w:t>
      </w:r>
    </w:p>
    <w:p>
      <w:pPr>
        <w:spacing w:before="252" w:line="221" w:lineRule="auto"/>
        <w:ind w:left="660"/>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剂型/型号：</w:t>
      </w:r>
      <w:r>
        <w:rPr>
          <w:rFonts w:ascii="FangSong_GB2312" w:hAnsi="FangSong_GB2312" w:eastAsia="FangSong_GB2312" w:cs="FangSong_GB2312"/>
          <w:sz w:val="31"/>
          <w:szCs w:val="31"/>
          <w:u w:val="single" w:color="auto"/>
        </w:rPr>
        <w:t xml:space="preserve">                                   </w:t>
      </w:r>
    </w:p>
    <w:p>
      <w:pPr>
        <w:spacing w:before="252" w:line="219" w:lineRule="auto"/>
        <w:ind w:left="662"/>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产品责任单位名称（盖章</w:t>
      </w:r>
      <w:r>
        <w:rPr>
          <w:rFonts w:ascii="FangSong_GB2312" w:hAnsi="FangSong_GB2312" w:eastAsia="FangSong_GB2312" w:cs="FangSong_GB2312"/>
          <w:spacing w:val="-66"/>
          <w:sz w:val="31"/>
          <w:szCs w:val="31"/>
        </w:rPr>
        <w:t>）：</w:t>
      </w:r>
      <w:r>
        <w:rPr>
          <w:rFonts w:ascii="FangSong_GB2312" w:hAnsi="FangSong_GB2312" w:eastAsia="FangSong_GB2312" w:cs="FangSong_GB2312"/>
          <w:sz w:val="31"/>
          <w:szCs w:val="31"/>
          <w:u w:val="single" w:color="auto"/>
        </w:rPr>
        <w:t xml:space="preserve">                    </w:t>
      </w:r>
    </w:p>
    <w:p>
      <w:pPr>
        <w:spacing w:before="256" w:line="222" w:lineRule="auto"/>
        <w:ind w:left="66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评价日期：</w:t>
      </w:r>
      <w:r>
        <w:rPr>
          <w:rFonts w:ascii="FangSong_GB2312" w:hAnsi="FangSong_GB2312" w:eastAsia="FangSong_GB2312" w:cs="FangSong_GB2312"/>
          <w:sz w:val="31"/>
          <w:szCs w:val="31"/>
          <w:u w:val="single" w:color="auto"/>
        </w:rPr>
        <w:t xml:space="preserve">                                    </w:t>
      </w:r>
    </w:p>
    <w:p>
      <w:pPr>
        <w:spacing w:line="222" w:lineRule="auto"/>
        <w:rPr>
          <w:rFonts w:ascii="FangSong_GB2312" w:hAnsi="FangSong_GB2312" w:eastAsia="FangSong_GB2312" w:cs="FangSong_GB2312"/>
          <w:sz w:val="31"/>
          <w:szCs w:val="31"/>
        </w:rPr>
        <w:sectPr>
          <w:headerReference r:id="rId249" w:type="default"/>
          <w:footerReference r:id="rId250" w:type="default"/>
          <w:pgSz w:w="11906" w:h="16838"/>
          <w:pgMar w:top="2000" w:right="1785" w:bottom="693" w:left="1785" w:header="1510" w:footer="381" w:gutter="0"/>
          <w:pgNumType w:fmt="decimal"/>
          <w:cols w:space="720" w:num="1"/>
        </w:sectPr>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7" w:lineRule="auto"/>
      </w:pPr>
    </w:p>
    <w:p>
      <w:pPr>
        <w:spacing w:before="101" w:line="224" w:lineRule="auto"/>
        <w:ind w:left="130"/>
        <w:rPr>
          <w:rFonts w:ascii="宋体" w:hAnsi="宋体" w:eastAsia="宋体" w:cs="宋体"/>
          <w:sz w:val="31"/>
          <w:szCs w:val="31"/>
        </w:rPr>
      </w:pPr>
      <w:r>
        <w:rPr>
          <w:rFonts w:ascii="宋体" w:hAnsi="宋体" w:eastAsia="宋体" w:cs="宋体"/>
          <w:spacing w:val="11"/>
          <w:sz w:val="31"/>
          <w:szCs w:val="31"/>
        </w:rPr>
        <w:t>一、基本情况</w:t>
      </w:r>
    </w:p>
    <w:p>
      <w:pPr>
        <w:spacing w:before="49"/>
      </w:pPr>
    </w:p>
    <w:tbl>
      <w:tblPr>
        <w:tblStyle w:val="7"/>
        <w:tblW w:w="860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7"/>
        <w:gridCol w:w="720"/>
        <w:gridCol w:w="832"/>
        <w:gridCol w:w="667"/>
        <w:gridCol w:w="1314"/>
        <w:gridCol w:w="141"/>
        <w:gridCol w:w="708"/>
        <w:gridCol w:w="21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2097" w:type="dxa"/>
            <w:vAlign w:val="top"/>
          </w:tcPr>
          <w:p>
            <w:pPr>
              <w:spacing w:before="145" w:line="222" w:lineRule="auto"/>
              <w:ind w:left="115"/>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产品责任单位名称</w:t>
            </w:r>
          </w:p>
        </w:tc>
        <w:tc>
          <w:tcPr>
            <w:tcW w:w="1552" w:type="dxa"/>
            <w:gridSpan w:val="2"/>
            <w:vAlign w:val="top"/>
          </w:tcPr>
          <w:p>
            <w:pPr>
              <w:rPr>
                <w:rFonts w:ascii="Arial"/>
                <w:sz w:val="21"/>
              </w:rPr>
            </w:pPr>
          </w:p>
        </w:tc>
        <w:tc>
          <w:tcPr>
            <w:tcW w:w="1981" w:type="dxa"/>
            <w:gridSpan w:val="2"/>
            <w:vAlign w:val="top"/>
          </w:tcPr>
          <w:p>
            <w:pPr>
              <w:spacing w:before="145" w:line="222" w:lineRule="auto"/>
              <w:ind w:left="114"/>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产品责任单位地址</w:t>
            </w:r>
          </w:p>
        </w:tc>
        <w:tc>
          <w:tcPr>
            <w:tcW w:w="2975"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2097" w:type="dxa"/>
            <w:vAlign w:val="top"/>
          </w:tcPr>
          <w:p>
            <w:pPr>
              <w:spacing w:before="144" w:line="223" w:lineRule="auto"/>
              <w:ind w:left="123"/>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法定代表人/责任人</w:t>
            </w:r>
          </w:p>
        </w:tc>
        <w:tc>
          <w:tcPr>
            <w:tcW w:w="1552" w:type="dxa"/>
            <w:gridSpan w:val="2"/>
            <w:vAlign w:val="top"/>
          </w:tcPr>
          <w:p>
            <w:pPr>
              <w:rPr>
                <w:rFonts w:ascii="Arial"/>
                <w:sz w:val="21"/>
              </w:rPr>
            </w:pPr>
          </w:p>
        </w:tc>
        <w:tc>
          <w:tcPr>
            <w:tcW w:w="667" w:type="dxa"/>
            <w:vAlign w:val="top"/>
          </w:tcPr>
          <w:p>
            <w:pPr>
              <w:spacing w:before="144" w:line="228" w:lineRule="auto"/>
              <w:ind w:left="139"/>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电话</w:t>
            </w:r>
          </w:p>
        </w:tc>
        <w:tc>
          <w:tcPr>
            <w:tcW w:w="1314" w:type="dxa"/>
            <w:vAlign w:val="top"/>
          </w:tcPr>
          <w:p>
            <w:pPr>
              <w:rPr>
                <w:rFonts w:ascii="Arial"/>
                <w:sz w:val="21"/>
              </w:rPr>
            </w:pPr>
          </w:p>
        </w:tc>
        <w:tc>
          <w:tcPr>
            <w:tcW w:w="849" w:type="dxa"/>
            <w:gridSpan w:val="2"/>
            <w:vAlign w:val="top"/>
          </w:tcPr>
          <w:p>
            <w:pPr>
              <w:spacing w:before="144" w:line="222" w:lineRule="auto"/>
              <w:ind w:left="122"/>
              <w:rPr>
                <w:rFonts w:ascii="FangSong_GB2312" w:hAnsi="FangSong_GB2312" w:eastAsia="FangSong_GB2312" w:cs="FangSong_GB2312"/>
                <w:sz w:val="20"/>
                <w:szCs w:val="20"/>
              </w:rPr>
            </w:pPr>
            <w:r>
              <w:rPr>
                <w:rFonts w:ascii="FangSong_GB2312" w:hAnsi="FangSong_GB2312" w:eastAsia="FangSong_GB2312" w:cs="FangSong_GB2312"/>
                <w:spacing w:val="-4"/>
                <w:sz w:val="20"/>
                <w:szCs w:val="20"/>
              </w:rPr>
              <w:t>邮</w:t>
            </w:r>
            <w:r>
              <w:rPr>
                <w:rFonts w:ascii="FangSong_GB2312" w:hAnsi="FangSong_GB2312" w:eastAsia="FangSong_GB2312" w:cs="FangSong_GB2312"/>
                <w:spacing w:val="15"/>
                <w:sz w:val="20"/>
                <w:szCs w:val="20"/>
              </w:rPr>
              <w:t xml:space="preserve"> </w:t>
            </w:r>
            <w:r>
              <w:rPr>
                <w:rFonts w:ascii="FangSong_GB2312" w:hAnsi="FangSong_GB2312" w:eastAsia="FangSong_GB2312" w:cs="FangSong_GB2312"/>
                <w:spacing w:val="-4"/>
                <w:sz w:val="20"/>
                <w:szCs w:val="20"/>
              </w:rPr>
              <w:t>编</w:t>
            </w:r>
          </w:p>
        </w:tc>
        <w:tc>
          <w:tcPr>
            <w:tcW w:w="21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2097" w:type="dxa"/>
            <w:vAlign w:val="top"/>
          </w:tcPr>
          <w:p>
            <w:pPr>
              <w:spacing w:before="134" w:line="222" w:lineRule="auto"/>
              <w:ind w:left="126"/>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实际生产单位名称</w:t>
            </w:r>
          </w:p>
        </w:tc>
        <w:tc>
          <w:tcPr>
            <w:tcW w:w="1552" w:type="dxa"/>
            <w:gridSpan w:val="2"/>
            <w:vAlign w:val="top"/>
          </w:tcPr>
          <w:p>
            <w:pPr>
              <w:rPr>
                <w:rFonts w:ascii="Arial"/>
                <w:sz w:val="21"/>
              </w:rPr>
            </w:pPr>
          </w:p>
        </w:tc>
        <w:tc>
          <w:tcPr>
            <w:tcW w:w="1981" w:type="dxa"/>
            <w:gridSpan w:val="2"/>
            <w:vAlign w:val="top"/>
          </w:tcPr>
          <w:p>
            <w:pPr>
              <w:spacing w:before="134" w:line="222" w:lineRule="auto"/>
              <w:ind w:left="125"/>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实际生产单位地址</w:t>
            </w:r>
          </w:p>
        </w:tc>
        <w:tc>
          <w:tcPr>
            <w:tcW w:w="2975"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2" w:hRule="atLeast"/>
        </w:trPr>
        <w:tc>
          <w:tcPr>
            <w:tcW w:w="2097" w:type="dxa"/>
            <w:vAlign w:val="top"/>
          </w:tcPr>
          <w:p>
            <w:pPr>
              <w:spacing w:before="140" w:line="224" w:lineRule="auto"/>
              <w:ind w:left="126"/>
              <w:rPr>
                <w:rFonts w:ascii="FangSong_GB2312" w:hAnsi="FangSong_GB2312" w:eastAsia="FangSong_GB2312" w:cs="FangSong_GB2312"/>
                <w:sz w:val="20"/>
                <w:szCs w:val="20"/>
              </w:rPr>
            </w:pPr>
            <w:r>
              <w:rPr>
                <w:rFonts w:ascii="FangSong_GB2312" w:hAnsi="FangSong_GB2312" w:eastAsia="FangSong_GB2312" w:cs="FangSong_GB2312"/>
                <w:spacing w:val="33"/>
                <w:sz w:val="20"/>
                <w:szCs w:val="20"/>
              </w:rPr>
              <w:t>实际生产企业卫生</w:t>
            </w:r>
          </w:p>
          <w:p>
            <w:pPr>
              <w:spacing w:before="69" w:line="225" w:lineRule="auto"/>
              <w:ind w:left="120"/>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许可证号</w:t>
            </w:r>
          </w:p>
        </w:tc>
        <w:tc>
          <w:tcPr>
            <w:tcW w:w="1552" w:type="dxa"/>
            <w:gridSpan w:val="2"/>
            <w:vAlign w:val="top"/>
          </w:tcPr>
          <w:p>
            <w:pPr>
              <w:rPr>
                <w:rFonts w:ascii="Arial"/>
                <w:sz w:val="21"/>
              </w:rPr>
            </w:pPr>
          </w:p>
        </w:tc>
        <w:tc>
          <w:tcPr>
            <w:tcW w:w="1981" w:type="dxa"/>
            <w:gridSpan w:val="2"/>
            <w:vAlign w:val="top"/>
          </w:tcPr>
          <w:p>
            <w:pPr>
              <w:spacing w:before="141" w:line="287" w:lineRule="auto"/>
              <w:ind w:left="122" w:right="820"/>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法定代表人</w:t>
            </w:r>
            <w:r>
              <w:rPr>
                <w:rFonts w:ascii="FangSong_GB2312" w:hAnsi="FangSong_GB2312" w:eastAsia="FangSong_GB2312" w:cs="FangSong_GB2312"/>
                <w:spacing w:val="2"/>
                <w:sz w:val="20"/>
                <w:szCs w:val="20"/>
              </w:rPr>
              <w:t xml:space="preserve"> </w:t>
            </w:r>
            <w:r>
              <w:rPr>
                <w:rFonts w:ascii="FangSong_GB2312" w:hAnsi="FangSong_GB2312" w:eastAsia="FangSong_GB2312" w:cs="FangSong_GB2312"/>
                <w:spacing w:val="4"/>
                <w:sz w:val="20"/>
                <w:szCs w:val="20"/>
              </w:rPr>
              <w:t>/责任人</w:t>
            </w:r>
          </w:p>
        </w:tc>
        <w:tc>
          <w:tcPr>
            <w:tcW w:w="2975"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2817" w:type="dxa"/>
            <w:gridSpan w:val="2"/>
            <w:vAlign w:val="top"/>
          </w:tcPr>
          <w:p>
            <w:pPr>
              <w:spacing w:before="165" w:line="223" w:lineRule="auto"/>
              <w:ind w:left="115"/>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进口产品报关单号</w:t>
            </w:r>
          </w:p>
        </w:tc>
        <w:tc>
          <w:tcPr>
            <w:tcW w:w="5788" w:type="dxa"/>
            <w:gridSpan w:val="6"/>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5771" w:type="dxa"/>
            <w:gridSpan w:val="6"/>
            <w:vAlign w:val="top"/>
          </w:tcPr>
          <w:p>
            <w:pPr>
              <w:spacing w:before="184" w:line="221" w:lineRule="auto"/>
              <w:ind w:left="114"/>
              <w:rPr>
                <w:rFonts w:ascii="FangSong_GB2312" w:hAnsi="FangSong_GB2312" w:eastAsia="FangSong_GB2312" w:cs="FangSong_GB2312"/>
                <w:sz w:val="20"/>
                <w:szCs w:val="20"/>
              </w:rPr>
            </w:pPr>
            <w:r>
              <w:rPr>
                <w:rFonts w:ascii="FangSong_GB2312" w:hAnsi="FangSong_GB2312" w:eastAsia="FangSong_GB2312" w:cs="FangSong_GB2312"/>
                <w:spacing w:val="9"/>
                <w:sz w:val="20"/>
                <w:szCs w:val="20"/>
              </w:rPr>
              <w:t>该产品属于哪类产品</w:t>
            </w:r>
          </w:p>
        </w:tc>
        <w:tc>
          <w:tcPr>
            <w:tcW w:w="2834" w:type="dxa"/>
            <w:gridSpan w:val="2"/>
            <w:vAlign w:val="top"/>
          </w:tcPr>
          <w:p>
            <w:pPr>
              <w:spacing w:before="181" w:line="223" w:lineRule="auto"/>
              <w:ind w:left="173"/>
              <w:rPr>
                <w:rFonts w:ascii="FangSong_GB2312" w:hAnsi="FangSong_GB2312" w:eastAsia="FangSong_GB2312" w:cs="FangSong_GB2312"/>
                <w:sz w:val="20"/>
                <w:szCs w:val="20"/>
              </w:rPr>
            </w:pPr>
            <w:r>
              <w:rPr>
                <w:rFonts w:ascii="FangSong_GB2312" w:hAnsi="FangSong_GB2312" w:eastAsia="FangSong_GB2312" w:cs="FangSong_GB2312"/>
                <w:spacing w:val="9"/>
                <w:sz w:val="20"/>
                <w:szCs w:val="20"/>
              </w:rPr>
              <w:t>第一类</w:t>
            </w:r>
            <w:r>
              <w:rPr>
                <w:rFonts w:ascii="FangSong_GB2312" w:hAnsi="FangSong_GB2312" w:eastAsia="FangSong_GB2312" w:cs="FangSong_GB2312"/>
                <w:spacing w:val="1"/>
                <w:sz w:val="20"/>
                <w:szCs w:val="20"/>
              </w:rPr>
              <w:t>（</w:t>
            </w:r>
            <w:r>
              <w:rPr>
                <w:rFonts w:ascii="FangSong_GB2312" w:hAnsi="FangSong_GB2312" w:eastAsia="FangSong_GB2312" w:cs="FangSong_GB2312"/>
                <w:spacing w:val="12"/>
                <w:sz w:val="20"/>
                <w:szCs w:val="20"/>
              </w:rPr>
              <w:t xml:space="preserve">  </w:t>
            </w:r>
            <w:r>
              <w:rPr>
                <w:rFonts w:ascii="FangSong_GB2312" w:hAnsi="FangSong_GB2312" w:eastAsia="FangSong_GB2312" w:cs="FangSong_GB2312"/>
                <w:spacing w:val="1"/>
                <w:sz w:val="20"/>
                <w:szCs w:val="20"/>
              </w:rPr>
              <w:t>）</w:t>
            </w:r>
            <w:r>
              <w:rPr>
                <w:rFonts w:ascii="FangSong_GB2312" w:hAnsi="FangSong_GB2312" w:eastAsia="FangSong_GB2312" w:cs="FangSong_GB2312"/>
                <w:spacing w:val="30"/>
                <w:sz w:val="20"/>
                <w:szCs w:val="20"/>
              </w:rPr>
              <w:t xml:space="preserve"> </w:t>
            </w:r>
            <w:r>
              <w:rPr>
                <w:rFonts w:ascii="FangSong_GB2312" w:hAnsi="FangSong_GB2312" w:eastAsia="FangSong_GB2312" w:cs="FangSong_GB2312"/>
                <w:spacing w:val="9"/>
                <w:sz w:val="20"/>
                <w:szCs w:val="20"/>
              </w:rPr>
              <w:t>第二类(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5771" w:type="dxa"/>
            <w:gridSpan w:val="6"/>
            <w:vAlign w:val="top"/>
          </w:tcPr>
          <w:p>
            <w:pPr>
              <w:spacing w:before="104" w:line="283" w:lineRule="auto"/>
              <w:ind w:left="141" w:right="201" w:hanging="27"/>
              <w:rPr>
                <w:rFonts w:ascii="FangSong_GB2312" w:hAnsi="FangSong_GB2312" w:eastAsia="FangSong_GB2312" w:cs="FangSong_GB2312"/>
                <w:sz w:val="20"/>
                <w:szCs w:val="20"/>
              </w:rPr>
            </w:pPr>
            <w:r>
              <w:rPr>
                <w:rFonts w:ascii="FangSong_GB2312" w:hAnsi="FangSong_GB2312" w:eastAsia="FangSong_GB2312" w:cs="FangSong_GB2312"/>
                <w:spacing w:val="9"/>
                <w:sz w:val="20"/>
                <w:szCs w:val="20"/>
              </w:rPr>
              <w:t>该产品名称是否符合《健康相关产品命名规定》和《消毒产</w:t>
            </w:r>
            <w:r>
              <w:rPr>
                <w:rFonts w:ascii="FangSong_GB2312" w:hAnsi="FangSong_GB2312" w:eastAsia="FangSong_GB2312" w:cs="FangSong_GB2312"/>
                <w:spacing w:val="14"/>
                <w:sz w:val="20"/>
                <w:szCs w:val="20"/>
              </w:rPr>
              <w:t xml:space="preserve"> </w:t>
            </w:r>
            <w:r>
              <w:rPr>
                <w:rFonts w:ascii="FangSong_GB2312" w:hAnsi="FangSong_GB2312" w:eastAsia="FangSong_GB2312" w:cs="FangSong_GB2312"/>
                <w:spacing w:val="7"/>
                <w:sz w:val="20"/>
                <w:szCs w:val="20"/>
              </w:rPr>
              <w:t>品标签说明书管理规范》的要求</w:t>
            </w:r>
          </w:p>
        </w:tc>
        <w:tc>
          <w:tcPr>
            <w:tcW w:w="2834" w:type="dxa"/>
            <w:gridSpan w:val="2"/>
            <w:vAlign w:val="top"/>
          </w:tcPr>
          <w:p>
            <w:pPr>
              <w:spacing w:before="260" w:line="225" w:lineRule="auto"/>
              <w:ind w:left="579"/>
              <w:rPr>
                <w:rFonts w:ascii="FangSong_GB2312" w:hAnsi="FangSong_GB2312" w:eastAsia="FangSong_GB2312" w:cs="FangSong_GB2312"/>
                <w:sz w:val="20"/>
                <w:szCs w:val="20"/>
              </w:rPr>
            </w:pPr>
            <w:r>
              <w:rPr>
                <w:rFonts w:ascii="FangSong_GB2312" w:hAnsi="FangSong_GB2312" w:eastAsia="FangSong_GB2312" w:cs="FangSong_GB2312"/>
                <w:spacing w:val="10"/>
                <w:sz w:val="20"/>
                <w:szCs w:val="20"/>
              </w:rPr>
              <w:t>是</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3"/>
                <w:sz w:val="20"/>
                <w:szCs w:val="20"/>
              </w:rPr>
              <w:t xml:space="preserve">  </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0"/>
                <w:sz w:val="20"/>
                <w:szCs w:val="20"/>
              </w:rPr>
              <w:t>否(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5771" w:type="dxa"/>
            <w:gridSpan w:val="6"/>
            <w:vAlign w:val="top"/>
          </w:tcPr>
          <w:p>
            <w:pPr>
              <w:spacing w:before="104" w:line="283" w:lineRule="auto"/>
              <w:ind w:left="122" w:right="201" w:hanging="8"/>
              <w:rPr>
                <w:rFonts w:ascii="FangSong_GB2312" w:hAnsi="FangSong_GB2312" w:eastAsia="FangSong_GB2312" w:cs="FangSong_GB2312"/>
                <w:sz w:val="20"/>
                <w:szCs w:val="20"/>
              </w:rPr>
            </w:pPr>
            <w:r>
              <w:rPr>
                <w:rFonts w:ascii="FangSong_GB2312" w:hAnsi="FangSong_GB2312" w:eastAsia="FangSong_GB2312" w:cs="FangSong_GB2312"/>
                <w:spacing w:val="9"/>
                <w:sz w:val="20"/>
                <w:szCs w:val="20"/>
              </w:rPr>
              <w:t>标签（铭牌）、说明书是否符合《消毒产品标签说明书管理</w:t>
            </w:r>
            <w:r>
              <w:rPr>
                <w:rFonts w:ascii="FangSong_GB2312" w:hAnsi="FangSong_GB2312" w:eastAsia="FangSong_GB2312" w:cs="FangSong_GB2312"/>
                <w:spacing w:val="14"/>
                <w:sz w:val="20"/>
                <w:szCs w:val="20"/>
              </w:rPr>
              <w:t xml:space="preserve"> </w:t>
            </w:r>
            <w:r>
              <w:rPr>
                <w:rFonts w:ascii="FangSong_GB2312" w:hAnsi="FangSong_GB2312" w:eastAsia="FangSong_GB2312" w:cs="FangSong_GB2312"/>
                <w:spacing w:val="8"/>
                <w:sz w:val="20"/>
                <w:szCs w:val="20"/>
              </w:rPr>
              <w:t>规范》及相关标准、规范的要求。</w:t>
            </w:r>
          </w:p>
        </w:tc>
        <w:tc>
          <w:tcPr>
            <w:tcW w:w="2834" w:type="dxa"/>
            <w:gridSpan w:val="2"/>
            <w:vAlign w:val="top"/>
          </w:tcPr>
          <w:p>
            <w:pPr>
              <w:spacing w:before="262" w:line="225" w:lineRule="auto"/>
              <w:ind w:left="579"/>
              <w:rPr>
                <w:rFonts w:ascii="FangSong_GB2312" w:hAnsi="FangSong_GB2312" w:eastAsia="FangSong_GB2312" w:cs="FangSong_GB2312"/>
                <w:sz w:val="20"/>
                <w:szCs w:val="20"/>
              </w:rPr>
            </w:pPr>
            <w:r>
              <w:rPr>
                <w:rFonts w:ascii="FangSong_GB2312" w:hAnsi="FangSong_GB2312" w:eastAsia="FangSong_GB2312" w:cs="FangSong_GB2312"/>
                <w:spacing w:val="10"/>
                <w:sz w:val="20"/>
                <w:szCs w:val="20"/>
              </w:rPr>
              <w:t>是</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3"/>
                <w:sz w:val="20"/>
                <w:szCs w:val="20"/>
              </w:rPr>
              <w:t xml:space="preserve">  </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0"/>
                <w:sz w:val="20"/>
                <w:szCs w:val="20"/>
              </w:rPr>
              <w:t>否(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5771" w:type="dxa"/>
            <w:gridSpan w:val="6"/>
            <w:vAlign w:val="top"/>
          </w:tcPr>
          <w:p>
            <w:pPr>
              <w:spacing w:before="97" w:line="223" w:lineRule="auto"/>
              <w:ind w:left="113"/>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检验项目是否齐全</w:t>
            </w:r>
          </w:p>
        </w:tc>
        <w:tc>
          <w:tcPr>
            <w:tcW w:w="2834" w:type="dxa"/>
            <w:gridSpan w:val="2"/>
            <w:vAlign w:val="top"/>
          </w:tcPr>
          <w:p>
            <w:pPr>
              <w:spacing w:before="98" w:line="225" w:lineRule="auto"/>
              <w:ind w:left="579"/>
              <w:rPr>
                <w:rFonts w:ascii="FangSong_GB2312" w:hAnsi="FangSong_GB2312" w:eastAsia="FangSong_GB2312" w:cs="FangSong_GB2312"/>
                <w:sz w:val="20"/>
                <w:szCs w:val="20"/>
              </w:rPr>
            </w:pPr>
            <w:r>
              <w:rPr>
                <w:rFonts w:ascii="FangSong_GB2312" w:hAnsi="FangSong_GB2312" w:eastAsia="FangSong_GB2312" w:cs="FangSong_GB2312"/>
                <w:spacing w:val="10"/>
                <w:sz w:val="20"/>
                <w:szCs w:val="20"/>
              </w:rPr>
              <w:t>是</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3"/>
                <w:sz w:val="20"/>
                <w:szCs w:val="20"/>
              </w:rPr>
              <w:t xml:space="preserve">  </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0"/>
                <w:sz w:val="20"/>
                <w:szCs w:val="20"/>
              </w:rPr>
              <w:t>否(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771" w:type="dxa"/>
            <w:gridSpan w:val="6"/>
            <w:vAlign w:val="top"/>
          </w:tcPr>
          <w:p>
            <w:pPr>
              <w:spacing w:before="124" w:line="222" w:lineRule="auto"/>
              <w:ind w:left="113"/>
              <w:rPr>
                <w:rFonts w:ascii="FangSong_GB2312" w:hAnsi="FangSong_GB2312" w:eastAsia="FangSong_GB2312" w:cs="FangSong_GB2312"/>
                <w:sz w:val="20"/>
                <w:szCs w:val="20"/>
              </w:rPr>
            </w:pPr>
            <w:r>
              <w:rPr>
                <w:rFonts w:ascii="FangSong_GB2312" w:hAnsi="FangSong_GB2312" w:eastAsia="FangSong_GB2312" w:cs="FangSong_GB2312"/>
                <w:spacing w:val="9"/>
                <w:sz w:val="20"/>
                <w:szCs w:val="20"/>
              </w:rPr>
              <w:t>检验结果是否符合要求</w:t>
            </w:r>
          </w:p>
        </w:tc>
        <w:tc>
          <w:tcPr>
            <w:tcW w:w="2834" w:type="dxa"/>
            <w:gridSpan w:val="2"/>
            <w:vAlign w:val="top"/>
          </w:tcPr>
          <w:p>
            <w:pPr>
              <w:spacing w:before="125" w:line="225" w:lineRule="auto"/>
              <w:ind w:left="579"/>
              <w:rPr>
                <w:rFonts w:ascii="FangSong_GB2312" w:hAnsi="FangSong_GB2312" w:eastAsia="FangSong_GB2312" w:cs="FangSong_GB2312"/>
                <w:sz w:val="20"/>
                <w:szCs w:val="20"/>
              </w:rPr>
            </w:pPr>
            <w:r>
              <w:rPr>
                <w:rFonts w:ascii="FangSong_GB2312" w:hAnsi="FangSong_GB2312" w:eastAsia="FangSong_GB2312" w:cs="FangSong_GB2312"/>
                <w:spacing w:val="10"/>
                <w:sz w:val="20"/>
                <w:szCs w:val="20"/>
              </w:rPr>
              <w:t>是</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3"/>
                <w:sz w:val="20"/>
                <w:szCs w:val="20"/>
              </w:rPr>
              <w:t xml:space="preserve">  </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0"/>
                <w:sz w:val="20"/>
                <w:szCs w:val="20"/>
              </w:rPr>
              <w:t>否(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5771" w:type="dxa"/>
            <w:gridSpan w:val="6"/>
            <w:vAlign w:val="top"/>
          </w:tcPr>
          <w:p>
            <w:pPr>
              <w:spacing w:before="112" w:line="223" w:lineRule="auto"/>
              <w:ind w:left="115"/>
              <w:rPr>
                <w:rFonts w:ascii="FangSong_GB2312" w:hAnsi="FangSong_GB2312" w:eastAsia="FangSong_GB2312" w:cs="FangSong_GB2312"/>
                <w:sz w:val="20"/>
                <w:szCs w:val="20"/>
              </w:rPr>
            </w:pPr>
            <w:r>
              <w:rPr>
                <w:rFonts w:ascii="FangSong_GB2312" w:hAnsi="FangSong_GB2312" w:eastAsia="FangSong_GB2312" w:cs="FangSong_GB2312"/>
                <w:spacing w:val="9"/>
                <w:sz w:val="20"/>
                <w:szCs w:val="20"/>
              </w:rPr>
              <w:t>产品企业标准（质量标准）是否符合要求</w:t>
            </w:r>
          </w:p>
        </w:tc>
        <w:tc>
          <w:tcPr>
            <w:tcW w:w="2834" w:type="dxa"/>
            <w:gridSpan w:val="2"/>
            <w:vAlign w:val="top"/>
          </w:tcPr>
          <w:p>
            <w:pPr>
              <w:spacing w:before="113" w:line="225" w:lineRule="auto"/>
              <w:ind w:left="579"/>
              <w:rPr>
                <w:rFonts w:ascii="FangSong_GB2312" w:hAnsi="FangSong_GB2312" w:eastAsia="FangSong_GB2312" w:cs="FangSong_GB2312"/>
                <w:sz w:val="20"/>
                <w:szCs w:val="20"/>
              </w:rPr>
            </w:pPr>
            <w:r>
              <w:rPr>
                <w:rFonts w:ascii="FangSong_GB2312" w:hAnsi="FangSong_GB2312" w:eastAsia="FangSong_GB2312" w:cs="FangSong_GB2312"/>
                <w:spacing w:val="10"/>
                <w:sz w:val="20"/>
                <w:szCs w:val="20"/>
              </w:rPr>
              <w:t>是</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3"/>
                <w:sz w:val="20"/>
                <w:szCs w:val="20"/>
              </w:rPr>
              <w:t xml:space="preserve">  </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0"/>
                <w:sz w:val="20"/>
                <w:szCs w:val="20"/>
              </w:rPr>
              <w:t>否(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5771" w:type="dxa"/>
            <w:gridSpan w:val="6"/>
            <w:vAlign w:val="top"/>
          </w:tcPr>
          <w:p>
            <w:pPr>
              <w:spacing w:before="129" w:line="221" w:lineRule="auto"/>
              <w:ind w:left="114"/>
              <w:rPr>
                <w:rFonts w:ascii="FangSong_GB2312" w:hAnsi="FangSong_GB2312" w:eastAsia="FangSong_GB2312" w:cs="FangSong_GB2312"/>
                <w:sz w:val="20"/>
                <w:szCs w:val="20"/>
              </w:rPr>
            </w:pPr>
            <w:r>
              <w:rPr>
                <w:rFonts w:ascii="FangSong_GB2312" w:hAnsi="FangSong_GB2312" w:eastAsia="FangSong_GB2312" w:cs="FangSong_GB2312"/>
                <w:spacing w:val="9"/>
                <w:sz w:val="20"/>
                <w:szCs w:val="20"/>
              </w:rPr>
              <w:t>该产品的类别是否与企业卫生许可的类别相适应</w:t>
            </w:r>
          </w:p>
        </w:tc>
        <w:tc>
          <w:tcPr>
            <w:tcW w:w="2834" w:type="dxa"/>
            <w:gridSpan w:val="2"/>
            <w:vAlign w:val="top"/>
          </w:tcPr>
          <w:p>
            <w:pPr>
              <w:spacing w:before="129" w:line="225" w:lineRule="auto"/>
              <w:ind w:left="579"/>
              <w:rPr>
                <w:rFonts w:ascii="FangSong_GB2312" w:hAnsi="FangSong_GB2312" w:eastAsia="FangSong_GB2312" w:cs="FangSong_GB2312"/>
                <w:sz w:val="20"/>
                <w:szCs w:val="20"/>
              </w:rPr>
            </w:pPr>
            <w:r>
              <w:rPr>
                <w:rFonts w:ascii="FangSong_GB2312" w:hAnsi="FangSong_GB2312" w:eastAsia="FangSong_GB2312" w:cs="FangSong_GB2312"/>
                <w:spacing w:val="10"/>
                <w:sz w:val="20"/>
                <w:szCs w:val="20"/>
              </w:rPr>
              <w:t>是</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3"/>
                <w:sz w:val="20"/>
                <w:szCs w:val="20"/>
              </w:rPr>
              <w:t xml:space="preserve">  </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0"/>
                <w:sz w:val="20"/>
                <w:szCs w:val="20"/>
              </w:rPr>
              <w:t>否(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5771" w:type="dxa"/>
            <w:gridSpan w:val="6"/>
            <w:vAlign w:val="top"/>
          </w:tcPr>
          <w:p>
            <w:pPr>
              <w:spacing w:before="146" w:line="221" w:lineRule="auto"/>
              <w:ind w:left="115"/>
              <w:rPr>
                <w:rFonts w:ascii="FangSong_GB2312" w:hAnsi="FangSong_GB2312" w:eastAsia="FangSong_GB2312" w:cs="FangSong_GB2312"/>
                <w:sz w:val="20"/>
                <w:szCs w:val="20"/>
              </w:rPr>
            </w:pPr>
            <w:r>
              <w:rPr>
                <w:rFonts w:ascii="FangSong_GB2312" w:hAnsi="FangSong_GB2312" w:eastAsia="FangSong_GB2312" w:cs="FangSong_GB2312"/>
                <w:spacing w:val="9"/>
                <w:sz w:val="20"/>
                <w:szCs w:val="20"/>
              </w:rPr>
              <w:t>产品配方是否添加了禁止使用的原材料</w:t>
            </w:r>
          </w:p>
        </w:tc>
        <w:tc>
          <w:tcPr>
            <w:tcW w:w="2834" w:type="dxa"/>
            <w:gridSpan w:val="2"/>
            <w:vAlign w:val="top"/>
          </w:tcPr>
          <w:p>
            <w:pPr>
              <w:spacing w:before="146" w:line="225" w:lineRule="auto"/>
              <w:ind w:left="579"/>
              <w:rPr>
                <w:rFonts w:ascii="FangSong_GB2312" w:hAnsi="FangSong_GB2312" w:eastAsia="FangSong_GB2312" w:cs="FangSong_GB2312"/>
                <w:sz w:val="20"/>
                <w:szCs w:val="20"/>
              </w:rPr>
            </w:pPr>
            <w:r>
              <w:rPr>
                <w:rFonts w:ascii="FangSong_GB2312" w:hAnsi="FangSong_GB2312" w:eastAsia="FangSong_GB2312" w:cs="FangSong_GB2312"/>
                <w:spacing w:val="10"/>
                <w:sz w:val="20"/>
                <w:szCs w:val="20"/>
              </w:rPr>
              <w:t>是</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3"/>
                <w:sz w:val="20"/>
                <w:szCs w:val="20"/>
              </w:rPr>
              <w:t xml:space="preserve">  </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0"/>
                <w:sz w:val="20"/>
                <w:szCs w:val="20"/>
              </w:rPr>
              <w:t>否(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5771" w:type="dxa"/>
            <w:gridSpan w:val="6"/>
            <w:vAlign w:val="top"/>
          </w:tcPr>
          <w:p>
            <w:pPr>
              <w:spacing w:before="146" w:line="224" w:lineRule="auto"/>
              <w:ind w:left="115"/>
              <w:rPr>
                <w:rFonts w:ascii="FangSong_GB2312" w:hAnsi="FangSong_GB2312" w:eastAsia="FangSong_GB2312" w:cs="FangSong_GB2312"/>
                <w:sz w:val="20"/>
                <w:szCs w:val="20"/>
              </w:rPr>
            </w:pPr>
            <w:r>
              <w:rPr>
                <w:rFonts w:ascii="FangSong_GB2312" w:hAnsi="FangSong_GB2312" w:eastAsia="FangSong_GB2312" w:cs="FangSong_GB2312"/>
                <w:spacing w:val="9"/>
                <w:sz w:val="20"/>
                <w:szCs w:val="20"/>
              </w:rPr>
              <w:t>产品配方是否与实际生产产品配方一致</w:t>
            </w:r>
          </w:p>
        </w:tc>
        <w:tc>
          <w:tcPr>
            <w:tcW w:w="2834" w:type="dxa"/>
            <w:gridSpan w:val="2"/>
            <w:vAlign w:val="top"/>
          </w:tcPr>
          <w:p>
            <w:pPr>
              <w:spacing w:before="146" w:line="225" w:lineRule="auto"/>
              <w:ind w:left="579"/>
              <w:rPr>
                <w:rFonts w:ascii="FangSong_GB2312" w:hAnsi="FangSong_GB2312" w:eastAsia="FangSong_GB2312" w:cs="FangSong_GB2312"/>
                <w:sz w:val="20"/>
                <w:szCs w:val="20"/>
              </w:rPr>
            </w:pPr>
            <w:r>
              <w:rPr>
                <w:rFonts w:ascii="FangSong_GB2312" w:hAnsi="FangSong_GB2312" w:eastAsia="FangSong_GB2312" w:cs="FangSong_GB2312"/>
                <w:spacing w:val="10"/>
                <w:sz w:val="20"/>
                <w:szCs w:val="20"/>
              </w:rPr>
              <w:t>是</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3"/>
                <w:sz w:val="20"/>
                <w:szCs w:val="20"/>
              </w:rPr>
              <w:t xml:space="preserve">  </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0"/>
                <w:sz w:val="20"/>
                <w:szCs w:val="20"/>
              </w:rPr>
              <w:t>否(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5771" w:type="dxa"/>
            <w:gridSpan w:val="6"/>
            <w:vAlign w:val="top"/>
          </w:tcPr>
          <w:p>
            <w:pPr>
              <w:spacing w:before="143" w:line="222" w:lineRule="auto"/>
              <w:ind w:left="122"/>
              <w:rPr>
                <w:rFonts w:ascii="FangSong_GB2312" w:hAnsi="FangSong_GB2312" w:eastAsia="FangSong_GB2312" w:cs="FangSong_GB2312"/>
                <w:sz w:val="20"/>
                <w:szCs w:val="20"/>
              </w:rPr>
            </w:pPr>
            <w:r>
              <w:rPr>
                <w:rFonts w:ascii="FangSong_GB2312" w:hAnsi="FangSong_GB2312" w:eastAsia="FangSong_GB2312" w:cs="FangSong_GB2312"/>
                <w:spacing w:val="9"/>
                <w:sz w:val="20"/>
                <w:szCs w:val="20"/>
              </w:rPr>
              <w:t>消毒器械结构图是否与产品实际结构一致</w:t>
            </w:r>
          </w:p>
        </w:tc>
        <w:tc>
          <w:tcPr>
            <w:tcW w:w="2834" w:type="dxa"/>
            <w:gridSpan w:val="2"/>
            <w:vAlign w:val="top"/>
          </w:tcPr>
          <w:p>
            <w:pPr>
              <w:spacing w:before="143" w:line="225" w:lineRule="auto"/>
              <w:ind w:left="579"/>
              <w:rPr>
                <w:rFonts w:ascii="FangSong_GB2312" w:hAnsi="FangSong_GB2312" w:eastAsia="FangSong_GB2312" w:cs="FangSong_GB2312"/>
                <w:sz w:val="20"/>
                <w:szCs w:val="20"/>
              </w:rPr>
            </w:pPr>
            <w:r>
              <w:rPr>
                <w:rFonts w:ascii="FangSong_GB2312" w:hAnsi="FangSong_GB2312" w:eastAsia="FangSong_GB2312" w:cs="FangSong_GB2312"/>
                <w:spacing w:val="10"/>
                <w:sz w:val="20"/>
                <w:szCs w:val="20"/>
              </w:rPr>
              <w:t>是</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3"/>
                <w:sz w:val="20"/>
                <w:szCs w:val="20"/>
              </w:rPr>
              <w:t xml:space="preserve">  </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0"/>
                <w:sz w:val="20"/>
                <w:szCs w:val="20"/>
              </w:rPr>
              <w:t>否(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5771" w:type="dxa"/>
            <w:gridSpan w:val="6"/>
            <w:vAlign w:val="top"/>
          </w:tcPr>
          <w:p>
            <w:pPr>
              <w:spacing w:before="145" w:line="222" w:lineRule="auto"/>
              <w:ind w:left="116"/>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所用原材料是否合格</w:t>
            </w:r>
          </w:p>
        </w:tc>
        <w:tc>
          <w:tcPr>
            <w:tcW w:w="2834" w:type="dxa"/>
            <w:gridSpan w:val="2"/>
            <w:vAlign w:val="top"/>
          </w:tcPr>
          <w:p>
            <w:pPr>
              <w:spacing w:before="146" w:line="225" w:lineRule="auto"/>
              <w:ind w:left="579"/>
              <w:rPr>
                <w:rFonts w:ascii="FangSong_GB2312" w:hAnsi="FangSong_GB2312" w:eastAsia="FangSong_GB2312" w:cs="FangSong_GB2312"/>
                <w:sz w:val="20"/>
                <w:szCs w:val="20"/>
              </w:rPr>
            </w:pPr>
            <w:r>
              <w:rPr>
                <w:rFonts w:ascii="FangSong_GB2312" w:hAnsi="FangSong_GB2312" w:eastAsia="FangSong_GB2312" w:cs="FangSong_GB2312"/>
                <w:spacing w:val="10"/>
                <w:sz w:val="20"/>
                <w:szCs w:val="20"/>
              </w:rPr>
              <w:t>是</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3"/>
                <w:sz w:val="20"/>
                <w:szCs w:val="20"/>
              </w:rPr>
              <w:t xml:space="preserve">  </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0"/>
                <w:sz w:val="20"/>
                <w:szCs w:val="20"/>
              </w:rPr>
              <w:t>否(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5771" w:type="dxa"/>
            <w:gridSpan w:val="6"/>
            <w:vAlign w:val="top"/>
          </w:tcPr>
          <w:p>
            <w:pPr>
              <w:spacing w:before="139" w:line="222" w:lineRule="auto"/>
              <w:ind w:left="121"/>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原材料所用量是否符合相关法定要求</w:t>
            </w:r>
          </w:p>
        </w:tc>
        <w:tc>
          <w:tcPr>
            <w:tcW w:w="2834" w:type="dxa"/>
            <w:gridSpan w:val="2"/>
            <w:vAlign w:val="top"/>
          </w:tcPr>
          <w:p>
            <w:pPr>
              <w:spacing w:before="139" w:line="225" w:lineRule="auto"/>
              <w:ind w:left="579"/>
              <w:rPr>
                <w:rFonts w:ascii="FangSong_GB2312" w:hAnsi="FangSong_GB2312" w:eastAsia="FangSong_GB2312" w:cs="FangSong_GB2312"/>
                <w:sz w:val="20"/>
                <w:szCs w:val="20"/>
              </w:rPr>
            </w:pPr>
            <w:r>
              <w:rPr>
                <w:rFonts w:ascii="FangSong_GB2312" w:hAnsi="FangSong_GB2312" w:eastAsia="FangSong_GB2312" w:cs="FangSong_GB2312"/>
                <w:spacing w:val="10"/>
                <w:sz w:val="20"/>
                <w:szCs w:val="20"/>
              </w:rPr>
              <w:t>是</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3"/>
                <w:sz w:val="20"/>
                <w:szCs w:val="20"/>
              </w:rPr>
              <w:t xml:space="preserve">  </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0"/>
                <w:sz w:val="20"/>
                <w:szCs w:val="20"/>
              </w:rPr>
              <w:t>否(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 w:hRule="atLeast"/>
        </w:trPr>
        <w:tc>
          <w:tcPr>
            <w:tcW w:w="5771" w:type="dxa"/>
            <w:gridSpan w:val="6"/>
            <w:vAlign w:val="top"/>
          </w:tcPr>
          <w:p>
            <w:pPr>
              <w:spacing w:before="99" w:line="280" w:lineRule="auto"/>
              <w:ind w:left="1170" w:right="201" w:hanging="1055"/>
              <w:rPr>
                <w:rFonts w:ascii="FangSong_GB2312" w:hAnsi="FangSong_GB2312" w:eastAsia="FangSong_GB2312" w:cs="FangSong_GB2312"/>
                <w:sz w:val="20"/>
                <w:szCs w:val="20"/>
              </w:rPr>
            </w:pPr>
            <w:r>
              <w:rPr>
                <w:rFonts w:ascii="FangSong_GB2312" w:hAnsi="FangSong_GB2312" w:eastAsia="FangSong_GB2312" w:cs="FangSong_GB2312"/>
                <w:spacing w:val="9"/>
                <w:sz w:val="20"/>
                <w:szCs w:val="20"/>
              </w:rPr>
              <w:t>评价结论：消毒产品是否符合相关法规、规范、标准等法定</w:t>
            </w:r>
            <w:r>
              <w:rPr>
                <w:rFonts w:ascii="FangSong_GB2312" w:hAnsi="FangSong_GB2312" w:eastAsia="FangSong_GB2312" w:cs="FangSong_GB2312"/>
                <w:spacing w:val="13"/>
                <w:sz w:val="20"/>
                <w:szCs w:val="20"/>
              </w:rPr>
              <w:t xml:space="preserve"> </w:t>
            </w:r>
            <w:r>
              <w:rPr>
                <w:rFonts w:ascii="FangSong_GB2312" w:hAnsi="FangSong_GB2312" w:eastAsia="FangSong_GB2312" w:cs="FangSong_GB2312"/>
                <w:spacing w:val="1"/>
                <w:sz w:val="20"/>
                <w:szCs w:val="20"/>
              </w:rPr>
              <w:t>要求。</w:t>
            </w:r>
          </w:p>
        </w:tc>
        <w:tc>
          <w:tcPr>
            <w:tcW w:w="2834" w:type="dxa"/>
            <w:gridSpan w:val="2"/>
            <w:vAlign w:val="top"/>
          </w:tcPr>
          <w:p>
            <w:pPr>
              <w:spacing w:before="256" w:line="225" w:lineRule="auto"/>
              <w:ind w:left="579"/>
              <w:rPr>
                <w:rFonts w:ascii="FangSong_GB2312" w:hAnsi="FangSong_GB2312" w:eastAsia="FangSong_GB2312" w:cs="FangSong_GB2312"/>
                <w:sz w:val="20"/>
                <w:szCs w:val="20"/>
              </w:rPr>
            </w:pPr>
            <w:r>
              <w:rPr>
                <w:rFonts w:ascii="FangSong_GB2312" w:hAnsi="FangSong_GB2312" w:eastAsia="FangSong_GB2312" w:cs="FangSong_GB2312"/>
                <w:spacing w:val="10"/>
                <w:sz w:val="20"/>
                <w:szCs w:val="20"/>
              </w:rPr>
              <w:t>是</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3"/>
                <w:sz w:val="20"/>
                <w:szCs w:val="20"/>
              </w:rPr>
              <w:t xml:space="preserve">  </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10"/>
                <w:sz w:val="20"/>
                <w:szCs w:val="20"/>
              </w:rPr>
              <w:t>否(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3" w:hRule="atLeast"/>
        </w:trPr>
        <w:tc>
          <w:tcPr>
            <w:tcW w:w="8605" w:type="dxa"/>
            <w:gridSpan w:val="8"/>
            <w:vAlign w:val="top"/>
          </w:tcPr>
          <w:p>
            <w:pPr>
              <w:spacing w:before="218" w:line="288" w:lineRule="auto"/>
              <w:ind w:left="116" w:right="55"/>
              <w:jc w:val="both"/>
              <w:rPr>
                <w:rFonts w:ascii="FangSong_GB2312" w:hAnsi="FangSong_GB2312" w:eastAsia="FangSong_GB2312" w:cs="FangSong_GB2312"/>
                <w:sz w:val="20"/>
                <w:szCs w:val="20"/>
              </w:rPr>
            </w:pPr>
            <w:r>
              <w:rPr>
                <w:rFonts w:ascii="FangSong_GB2312" w:hAnsi="FangSong_GB2312" w:eastAsia="FangSong_GB2312" w:cs="FangSong_GB2312"/>
                <w:spacing w:val="9"/>
                <w:sz w:val="20"/>
                <w:szCs w:val="20"/>
              </w:rPr>
              <w:t>承诺：本单位对消毒产品的卫生安全评价结论负责，保证所提供标签（铭牌）、说明书、检</w:t>
            </w:r>
            <w:r>
              <w:rPr>
                <w:rFonts w:ascii="FangSong_GB2312" w:hAnsi="FangSong_GB2312" w:eastAsia="FangSong_GB2312" w:cs="FangSong_GB2312"/>
                <w:spacing w:val="12"/>
                <w:sz w:val="20"/>
                <w:szCs w:val="20"/>
              </w:rPr>
              <w:t xml:space="preserve"> </w:t>
            </w:r>
            <w:r>
              <w:rPr>
                <w:rFonts w:ascii="FangSong_GB2312" w:hAnsi="FangSong_GB2312" w:eastAsia="FangSong_GB2312" w:cs="FangSong_GB2312"/>
                <w:spacing w:val="6"/>
                <w:sz w:val="20"/>
                <w:szCs w:val="20"/>
              </w:rPr>
              <w:t>验报告（含结论）、企业标准或质量标准、产品配</w:t>
            </w:r>
            <w:r>
              <w:rPr>
                <w:rFonts w:ascii="FangSong_GB2312" w:hAnsi="FangSong_GB2312" w:eastAsia="FangSong_GB2312" w:cs="FangSong_GB2312"/>
                <w:spacing w:val="5"/>
                <w:sz w:val="20"/>
                <w:szCs w:val="20"/>
              </w:rPr>
              <w:t>方、消毒器械元器件、结构图真实、有效，</w:t>
            </w:r>
            <w:r>
              <w:rPr>
                <w:rFonts w:ascii="FangSong_GB2312" w:hAnsi="FangSong_GB2312" w:eastAsia="FangSong_GB2312" w:cs="FangSong_GB2312"/>
                <w:sz w:val="20"/>
                <w:szCs w:val="20"/>
              </w:rPr>
              <w:t xml:space="preserve"> </w:t>
            </w:r>
            <w:r>
              <w:rPr>
                <w:rFonts w:ascii="FangSong_GB2312" w:hAnsi="FangSong_GB2312" w:eastAsia="FangSong_GB2312" w:cs="FangSong_GB2312"/>
                <w:spacing w:val="9"/>
                <w:sz w:val="20"/>
                <w:szCs w:val="20"/>
              </w:rPr>
              <w:t>与所生产销售的产品相符，并承担相应的法律责任。</w:t>
            </w:r>
          </w:p>
        </w:tc>
      </w:tr>
    </w:tbl>
    <w:p>
      <w:pPr>
        <w:pStyle w:val="2"/>
      </w:pPr>
    </w:p>
    <w:p>
      <w:pPr>
        <w:sectPr>
          <w:headerReference r:id="rId251" w:type="default"/>
          <w:footerReference r:id="rId252" w:type="default"/>
          <w:pgSz w:w="11906" w:h="16838"/>
          <w:pgMar w:top="400" w:right="1607" w:bottom="693" w:left="1687" w:header="0" w:footer="381" w:gutter="0"/>
          <w:pgNumType w:fmt="decimal"/>
          <w:cols w:space="720" w:num="1"/>
        </w:sectPr>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7" w:lineRule="auto"/>
      </w:pPr>
    </w:p>
    <w:p>
      <w:pPr>
        <w:spacing w:before="101" w:line="223" w:lineRule="auto"/>
        <w:ind w:left="686"/>
        <w:rPr>
          <w:rFonts w:ascii="宋体" w:hAnsi="宋体" w:eastAsia="宋体" w:cs="宋体"/>
          <w:sz w:val="31"/>
          <w:szCs w:val="31"/>
        </w:rPr>
      </w:pPr>
      <w:r>
        <w:rPr>
          <w:rFonts w:ascii="宋体" w:hAnsi="宋体" w:eastAsia="宋体" w:cs="宋体"/>
          <w:spacing w:val="13"/>
          <w:sz w:val="31"/>
          <w:szCs w:val="31"/>
        </w:rPr>
        <w:t>二、评价资料</w:t>
      </w:r>
    </w:p>
    <w:p>
      <w:pPr>
        <w:spacing w:before="237" w:line="215" w:lineRule="auto"/>
        <w:ind w:left="590"/>
        <w:rPr>
          <w:rFonts w:ascii="FangSong_GB2312" w:hAnsi="FangSong_GB2312" w:eastAsia="FangSong_GB2312" w:cs="FangSong_GB2312"/>
          <w:sz w:val="28"/>
          <w:szCs w:val="28"/>
        </w:rPr>
      </w:pPr>
      <w:r>
        <w:rPr>
          <w:rFonts w:ascii="FangSong_GB2312" w:hAnsi="FangSong_GB2312" w:eastAsia="FangSong_GB2312" w:cs="FangSong_GB2312"/>
          <w:spacing w:val="6"/>
          <w:sz w:val="28"/>
          <w:szCs w:val="28"/>
        </w:rPr>
        <w:t>（一）标签（铭牌）、说明书；</w:t>
      </w:r>
    </w:p>
    <w:p>
      <w:pPr>
        <w:spacing w:before="255" w:line="214" w:lineRule="auto"/>
        <w:ind w:left="590"/>
        <w:rPr>
          <w:rFonts w:ascii="FangSong_GB2312" w:hAnsi="FangSong_GB2312" w:eastAsia="FangSong_GB2312" w:cs="FangSong_GB2312"/>
          <w:sz w:val="28"/>
          <w:szCs w:val="28"/>
        </w:rPr>
      </w:pPr>
      <w:r>
        <w:rPr>
          <w:rFonts w:ascii="FangSong_GB2312" w:hAnsi="FangSong_GB2312" w:eastAsia="FangSong_GB2312" w:cs="FangSong_GB2312"/>
          <w:spacing w:val="7"/>
          <w:sz w:val="28"/>
          <w:szCs w:val="28"/>
        </w:rPr>
        <w:t>（二）检验报告（含结论</w:t>
      </w:r>
      <w:r>
        <w:rPr>
          <w:rFonts w:ascii="FangSong_GB2312" w:hAnsi="FangSong_GB2312" w:eastAsia="FangSong_GB2312" w:cs="FangSong_GB2312"/>
          <w:spacing w:val="1"/>
          <w:sz w:val="28"/>
          <w:szCs w:val="28"/>
        </w:rPr>
        <w:t>）；</w:t>
      </w:r>
    </w:p>
    <w:p>
      <w:pPr>
        <w:spacing w:before="255" w:line="215" w:lineRule="auto"/>
        <w:ind w:left="590"/>
        <w:rPr>
          <w:rFonts w:ascii="FangSong_GB2312" w:hAnsi="FangSong_GB2312" w:eastAsia="FangSong_GB2312" w:cs="FangSong_GB2312"/>
          <w:sz w:val="28"/>
          <w:szCs w:val="28"/>
        </w:rPr>
      </w:pPr>
      <w:r>
        <w:rPr>
          <w:rFonts w:ascii="FangSong_GB2312" w:hAnsi="FangSong_GB2312" w:eastAsia="FangSong_GB2312" w:cs="FangSong_GB2312"/>
          <w:spacing w:val="6"/>
          <w:sz w:val="28"/>
          <w:szCs w:val="28"/>
        </w:rPr>
        <w:t>（三）企业标准或质量标准；</w:t>
      </w:r>
    </w:p>
    <w:p>
      <w:pPr>
        <w:spacing w:before="252" w:line="215" w:lineRule="auto"/>
        <w:ind w:left="590"/>
        <w:rPr>
          <w:rFonts w:ascii="FangSong_GB2312" w:hAnsi="FangSong_GB2312" w:eastAsia="FangSong_GB2312" w:cs="FangSong_GB2312"/>
          <w:sz w:val="28"/>
          <w:szCs w:val="28"/>
        </w:rPr>
      </w:pPr>
      <w:r>
        <w:rPr>
          <w:rFonts w:ascii="FangSong_GB2312" w:hAnsi="FangSong_GB2312" w:eastAsia="FangSong_GB2312" w:cs="FangSong_GB2312"/>
          <w:spacing w:val="7"/>
          <w:sz w:val="28"/>
          <w:szCs w:val="28"/>
        </w:rPr>
        <w:t>（四）国产产品生产企业卫生许可证；</w:t>
      </w:r>
    </w:p>
    <w:p>
      <w:pPr>
        <w:spacing w:before="255" w:line="214" w:lineRule="auto"/>
        <w:jc w:val="right"/>
        <w:rPr>
          <w:rFonts w:ascii="FangSong_GB2312" w:hAnsi="FangSong_GB2312" w:eastAsia="FangSong_GB2312" w:cs="FangSong_GB2312"/>
          <w:sz w:val="28"/>
          <w:szCs w:val="28"/>
        </w:rPr>
      </w:pPr>
      <w:r>
        <w:rPr>
          <w:rFonts w:ascii="FangSong_GB2312" w:hAnsi="FangSong_GB2312" w:eastAsia="FangSong_GB2312" w:cs="FangSong_GB2312"/>
          <w:spacing w:val="3"/>
          <w:sz w:val="28"/>
          <w:szCs w:val="28"/>
        </w:rPr>
        <w:t>（五）进口产品生产国（地区）允许生产销售的证明文件</w:t>
      </w:r>
      <w:r>
        <w:rPr>
          <w:rFonts w:ascii="FangSong_GB2312" w:hAnsi="FangSong_GB2312" w:eastAsia="FangSong_GB2312" w:cs="FangSong_GB2312"/>
          <w:spacing w:val="2"/>
          <w:sz w:val="28"/>
          <w:szCs w:val="28"/>
        </w:rPr>
        <w:t>及报关单；</w:t>
      </w:r>
    </w:p>
    <w:p>
      <w:pPr>
        <w:spacing w:before="256" w:line="215" w:lineRule="auto"/>
        <w:ind w:left="590"/>
        <w:rPr>
          <w:rFonts w:ascii="FangSong_GB2312" w:hAnsi="FangSong_GB2312" w:eastAsia="FangSong_GB2312" w:cs="FangSong_GB2312"/>
          <w:sz w:val="28"/>
          <w:szCs w:val="28"/>
        </w:rPr>
      </w:pPr>
      <w:r>
        <w:rPr>
          <w:rFonts w:ascii="FangSong_GB2312" w:hAnsi="FangSong_GB2312" w:eastAsia="FangSong_GB2312" w:cs="FangSong_GB2312"/>
          <w:spacing w:val="6"/>
          <w:sz w:val="28"/>
          <w:szCs w:val="28"/>
        </w:rPr>
        <w:t>（六）产品配方；</w:t>
      </w:r>
    </w:p>
    <w:p>
      <w:pPr>
        <w:spacing w:before="252" w:line="214" w:lineRule="auto"/>
        <w:ind w:left="595"/>
        <w:rPr>
          <w:rFonts w:ascii="FangSong_GB2312" w:hAnsi="FangSong_GB2312" w:eastAsia="FangSong_GB2312" w:cs="FangSong_GB2312"/>
          <w:sz w:val="28"/>
          <w:szCs w:val="28"/>
        </w:rPr>
      </w:pPr>
      <w:r>
        <w:rPr>
          <w:rFonts w:ascii="FangSong_GB2312" w:hAnsi="FangSong_GB2312" w:eastAsia="FangSong_GB2312" w:cs="FangSong_GB2312"/>
          <w:spacing w:val="6"/>
          <w:sz w:val="28"/>
          <w:szCs w:val="28"/>
        </w:rPr>
        <w:t>（七）消毒器械元器件、结构图。</w:t>
      </w:r>
    </w:p>
    <w:p>
      <w:pPr>
        <w:pStyle w:val="2"/>
        <w:spacing w:line="335" w:lineRule="auto"/>
      </w:pPr>
    </w:p>
    <w:p>
      <w:pPr>
        <w:pStyle w:val="2"/>
        <w:spacing w:line="335" w:lineRule="auto"/>
      </w:pPr>
    </w:p>
    <w:p>
      <w:pPr>
        <w:spacing w:before="91" w:line="216" w:lineRule="auto"/>
        <w:ind w:left="604"/>
        <w:rPr>
          <w:rFonts w:ascii="FangSong_GB2312" w:hAnsi="FangSong_GB2312" w:eastAsia="FangSong_GB2312" w:cs="FangSong_GB2312"/>
          <w:sz w:val="28"/>
          <w:szCs w:val="28"/>
        </w:rPr>
      </w:pPr>
      <w:r>
        <w:rPr>
          <w:rFonts w:ascii="FangSong_GB2312" w:hAnsi="FangSong_GB2312" w:eastAsia="FangSong_GB2312" w:cs="FangSong_GB2312"/>
          <w:spacing w:val="-2"/>
          <w:sz w:val="28"/>
          <w:szCs w:val="28"/>
        </w:rPr>
        <w:t>备注：</w:t>
      </w:r>
    </w:p>
    <w:p>
      <w:pPr>
        <w:spacing w:before="265" w:line="359" w:lineRule="auto"/>
        <w:ind w:left="23" w:right="886" w:firstLine="511"/>
        <w:rPr>
          <w:rFonts w:ascii="FangSong_GB2312" w:hAnsi="FangSong_GB2312" w:eastAsia="FangSong_GB2312" w:cs="FangSong_GB2312"/>
          <w:sz w:val="24"/>
          <w:szCs w:val="24"/>
        </w:rPr>
      </w:pPr>
      <w:r>
        <w:rPr>
          <w:rFonts w:ascii="FangSong_GB2312" w:hAnsi="FangSong_GB2312" w:eastAsia="FangSong_GB2312" w:cs="FangSong_GB2312"/>
          <w:spacing w:val="7"/>
          <w:sz w:val="24"/>
          <w:szCs w:val="24"/>
        </w:rPr>
        <w:t>1.经营使用单位索证时，产品责任单位提供的卫</w:t>
      </w:r>
      <w:r>
        <w:rPr>
          <w:rFonts w:ascii="FangSong_GB2312" w:hAnsi="FangSong_GB2312" w:eastAsia="FangSong_GB2312" w:cs="FangSong_GB2312"/>
          <w:spacing w:val="6"/>
          <w:sz w:val="24"/>
          <w:szCs w:val="24"/>
        </w:rPr>
        <w:t>生安全评价报告资料包</w:t>
      </w:r>
      <w:r>
        <w:rPr>
          <w:rFonts w:ascii="FangSong_GB2312" w:hAnsi="FangSong_GB2312" w:eastAsia="FangSong_GB2312" w:cs="FangSong_GB2312"/>
          <w:sz w:val="24"/>
          <w:szCs w:val="24"/>
        </w:rPr>
        <w:t xml:space="preserve"> </w:t>
      </w:r>
      <w:r>
        <w:rPr>
          <w:rFonts w:ascii="FangSong_GB2312" w:hAnsi="FangSong_GB2312" w:eastAsia="FangSong_GB2312" w:cs="FangSong_GB2312"/>
          <w:spacing w:val="6"/>
          <w:sz w:val="24"/>
          <w:szCs w:val="24"/>
        </w:rPr>
        <w:t>括标签（铭牌）、说明书、检验报告结论、国产产品生产企业卫生许可证、</w:t>
      </w:r>
      <w:r>
        <w:rPr>
          <w:rFonts w:ascii="FangSong_GB2312" w:hAnsi="FangSong_GB2312" w:eastAsia="FangSong_GB2312" w:cs="FangSong_GB2312"/>
          <w:spacing w:val="4"/>
          <w:sz w:val="24"/>
          <w:szCs w:val="24"/>
        </w:rPr>
        <w:t xml:space="preserve"> </w:t>
      </w:r>
      <w:r>
        <w:rPr>
          <w:rFonts w:ascii="FangSong_GB2312" w:hAnsi="FangSong_GB2312" w:eastAsia="FangSong_GB2312" w:cs="FangSong_GB2312"/>
          <w:spacing w:val="7"/>
          <w:sz w:val="24"/>
          <w:szCs w:val="24"/>
        </w:rPr>
        <w:t>进口产品生产国（地区）允许生产销售的证明文件及报关单；</w:t>
      </w:r>
    </w:p>
    <w:p>
      <w:pPr>
        <w:spacing w:before="278" w:line="323" w:lineRule="auto"/>
        <w:ind w:left="38" w:right="886" w:firstLine="491"/>
        <w:rPr>
          <w:rFonts w:ascii="FangSong_GB2312" w:hAnsi="FangSong_GB2312" w:eastAsia="FangSong_GB2312" w:cs="FangSong_GB2312"/>
          <w:sz w:val="24"/>
          <w:szCs w:val="24"/>
        </w:rPr>
      </w:pPr>
      <w:r>
        <w:rPr>
          <w:rFonts w:ascii="FangSong_GB2312" w:hAnsi="FangSong_GB2312" w:eastAsia="FangSong_GB2312" w:cs="FangSong_GB2312"/>
          <w:spacing w:val="7"/>
          <w:sz w:val="24"/>
          <w:szCs w:val="24"/>
        </w:rPr>
        <w:t>2.卫生安全评价报告备案时，产品责任单位需提供一式两份，</w:t>
      </w:r>
      <w:r>
        <w:rPr>
          <w:rFonts w:ascii="FangSong_GB2312" w:hAnsi="FangSong_GB2312" w:eastAsia="FangSong_GB2312" w:cs="FangSong_GB2312"/>
          <w:spacing w:val="6"/>
          <w:sz w:val="24"/>
          <w:szCs w:val="24"/>
        </w:rPr>
        <w:t>一份为卫</w:t>
      </w:r>
      <w:r>
        <w:rPr>
          <w:rFonts w:ascii="FangSong_GB2312" w:hAnsi="FangSong_GB2312" w:eastAsia="FangSong_GB2312" w:cs="FangSong_GB2312"/>
          <w:sz w:val="24"/>
          <w:szCs w:val="24"/>
        </w:rPr>
        <w:t xml:space="preserve"> </w:t>
      </w:r>
      <w:r>
        <w:rPr>
          <w:rFonts w:ascii="FangSong_GB2312" w:hAnsi="FangSong_GB2312" w:eastAsia="FangSong_GB2312" w:cs="FangSong_GB2312"/>
          <w:spacing w:val="5"/>
          <w:sz w:val="24"/>
          <w:szCs w:val="24"/>
        </w:rPr>
        <w:t>生计生行政部门存档，一份为企业存档；</w:t>
      </w:r>
    </w:p>
    <w:p>
      <w:pPr>
        <w:spacing w:before="284" w:line="322" w:lineRule="auto"/>
        <w:ind w:left="29" w:right="891" w:firstLine="509"/>
        <w:rPr>
          <w:rFonts w:ascii="FangSong_GB2312" w:hAnsi="FangSong_GB2312" w:eastAsia="FangSong_GB2312" w:cs="FangSong_GB2312"/>
          <w:sz w:val="24"/>
          <w:szCs w:val="24"/>
        </w:rPr>
      </w:pPr>
      <w:r>
        <w:rPr>
          <w:rFonts w:ascii="FangSong_GB2312" w:hAnsi="FangSong_GB2312" w:eastAsia="FangSong_GB2312" w:cs="FangSong_GB2312"/>
          <w:spacing w:val="8"/>
          <w:sz w:val="24"/>
          <w:szCs w:val="24"/>
        </w:rPr>
        <w:t>3.（一）、（三）、（四）和（五）为原件或复印件</w:t>
      </w:r>
      <w:r>
        <w:rPr>
          <w:rFonts w:ascii="FangSong_GB2312" w:hAnsi="FangSong_GB2312" w:eastAsia="FangSong_GB2312" w:cs="FangSong_GB2312"/>
          <w:spacing w:val="-18"/>
          <w:sz w:val="24"/>
          <w:szCs w:val="24"/>
        </w:rPr>
        <w:t>，（</w:t>
      </w:r>
      <w:r>
        <w:rPr>
          <w:rFonts w:ascii="FangSong_GB2312" w:hAnsi="FangSong_GB2312" w:eastAsia="FangSong_GB2312" w:cs="FangSong_GB2312"/>
          <w:spacing w:val="8"/>
          <w:sz w:val="24"/>
          <w:szCs w:val="24"/>
        </w:rPr>
        <w:t>二）、（六）</w:t>
      </w:r>
      <w:r>
        <w:rPr>
          <w:rFonts w:ascii="FangSong_GB2312" w:hAnsi="FangSong_GB2312" w:eastAsia="FangSong_GB2312" w:cs="FangSong_GB2312"/>
          <w:spacing w:val="1"/>
          <w:sz w:val="24"/>
          <w:szCs w:val="24"/>
        </w:rPr>
        <w:t xml:space="preserve"> </w:t>
      </w:r>
      <w:r>
        <w:rPr>
          <w:rFonts w:ascii="FangSong_GB2312" w:hAnsi="FangSong_GB2312" w:eastAsia="FangSong_GB2312" w:cs="FangSong_GB2312"/>
          <w:spacing w:val="6"/>
          <w:sz w:val="24"/>
          <w:szCs w:val="24"/>
        </w:rPr>
        <w:t>和（七）为原件。复印件应由产品责任单位加盖公章；</w:t>
      </w:r>
    </w:p>
    <w:p>
      <w:pPr>
        <w:spacing w:before="281" w:line="323" w:lineRule="auto"/>
        <w:ind w:left="19" w:right="763" w:firstLine="509"/>
        <w:rPr>
          <w:rFonts w:ascii="FangSong_GB2312" w:hAnsi="FangSong_GB2312" w:eastAsia="FangSong_GB2312" w:cs="FangSong_GB2312"/>
          <w:sz w:val="24"/>
          <w:szCs w:val="24"/>
        </w:rPr>
      </w:pPr>
      <w:r>
        <w:rPr>
          <w:rFonts w:ascii="FangSong_GB2312" w:hAnsi="FangSong_GB2312" w:eastAsia="FangSong_GB2312" w:cs="FangSong_GB2312"/>
          <w:spacing w:val="5"/>
          <w:sz w:val="24"/>
          <w:szCs w:val="24"/>
        </w:rPr>
        <w:t>4.本表应使用</w:t>
      </w:r>
      <w:r>
        <w:rPr>
          <w:rFonts w:ascii="FangSong_GB2312" w:hAnsi="FangSong_GB2312" w:eastAsia="FangSong_GB2312" w:cs="FangSong_GB2312"/>
          <w:spacing w:val="-28"/>
          <w:sz w:val="24"/>
          <w:szCs w:val="24"/>
        </w:rPr>
        <w:t xml:space="preserve"> </w:t>
      </w:r>
      <w:r>
        <w:rPr>
          <w:rFonts w:ascii="FangSong_GB2312" w:hAnsi="FangSong_GB2312" w:eastAsia="FangSong_GB2312" w:cs="FangSong_GB2312"/>
          <w:spacing w:val="5"/>
          <w:sz w:val="24"/>
          <w:szCs w:val="24"/>
        </w:rPr>
        <w:t>A4</w:t>
      </w:r>
      <w:r>
        <w:rPr>
          <w:rFonts w:ascii="FangSong_GB2312" w:hAnsi="FangSong_GB2312" w:eastAsia="FangSong_GB2312" w:cs="FangSong_GB2312"/>
          <w:spacing w:val="-34"/>
          <w:sz w:val="24"/>
          <w:szCs w:val="24"/>
        </w:rPr>
        <w:t xml:space="preserve"> </w:t>
      </w:r>
      <w:r>
        <w:rPr>
          <w:rFonts w:ascii="FangSong_GB2312" w:hAnsi="FangSong_GB2312" w:eastAsia="FangSong_GB2312" w:cs="FangSong_GB2312"/>
          <w:spacing w:val="5"/>
          <w:sz w:val="24"/>
          <w:szCs w:val="24"/>
        </w:rPr>
        <w:t>规格纸张打印，资料按顺序排列，逐页加盖产品责任单</w:t>
      </w:r>
      <w:r>
        <w:rPr>
          <w:rFonts w:ascii="FangSong_GB2312" w:hAnsi="FangSong_GB2312" w:eastAsia="FangSong_GB2312" w:cs="FangSong_GB2312"/>
          <w:sz w:val="24"/>
          <w:szCs w:val="24"/>
        </w:rPr>
        <w:t xml:space="preserve"> </w:t>
      </w:r>
      <w:r>
        <w:rPr>
          <w:rFonts w:ascii="FangSong_GB2312" w:hAnsi="FangSong_GB2312" w:eastAsia="FangSong_GB2312" w:cs="FangSong_GB2312"/>
          <w:spacing w:val="5"/>
          <w:sz w:val="24"/>
          <w:szCs w:val="24"/>
        </w:rPr>
        <w:t>位公章，并装订成册。</w:t>
      </w:r>
    </w:p>
    <w:p>
      <w:pPr>
        <w:spacing w:line="323" w:lineRule="auto"/>
        <w:rPr>
          <w:rFonts w:ascii="FangSong_GB2312" w:hAnsi="FangSong_GB2312" w:eastAsia="FangSong_GB2312" w:cs="FangSong_GB2312"/>
          <w:sz w:val="24"/>
          <w:szCs w:val="24"/>
        </w:rPr>
        <w:sectPr>
          <w:footerReference r:id="rId253" w:type="default"/>
          <w:pgSz w:w="11906" w:h="16838"/>
          <w:pgMar w:top="400" w:right="1042" w:bottom="693" w:left="1785" w:header="0" w:footer="381" w:gutter="0"/>
          <w:pgNumType w:fmt="decimal"/>
          <w:cols w:space="720" w:num="1"/>
        </w:sectPr>
      </w:pPr>
    </w:p>
    <w:p>
      <w:pPr>
        <w:pStyle w:val="2"/>
        <w:spacing w:line="241" w:lineRule="auto"/>
      </w:pPr>
    </w:p>
    <w:p>
      <w:pPr>
        <w:pStyle w:val="2"/>
        <w:spacing w:line="241"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spacing w:before="166" w:line="237" w:lineRule="auto"/>
        <w:ind w:left="1314"/>
        <w:outlineLvl w:val="1"/>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9"/>
          <w:sz w:val="43"/>
          <w:szCs w:val="43"/>
        </w:rPr>
        <w:t>进口产品在华责任单位授权书</w:t>
      </w:r>
    </w:p>
    <w:p>
      <w:pPr>
        <w:pStyle w:val="2"/>
        <w:spacing w:line="437" w:lineRule="auto"/>
      </w:pPr>
    </w:p>
    <w:p>
      <w:pPr>
        <w:spacing w:before="100" w:line="220" w:lineRule="auto"/>
        <w:ind w:right="2"/>
        <w:jc w:val="right"/>
        <w:rPr>
          <w:rFonts w:ascii="FangSong_GB2312" w:hAnsi="FangSong_GB2312" w:eastAsia="FangSong_GB2312" w:cs="FangSong_GB2312"/>
          <w:sz w:val="31"/>
          <w:szCs w:val="31"/>
        </w:rPr>
      </w:pPr>
      <w:r>
        <w:rPr>
          <w:rFonts w:ascii="FangSong_GB2312" w:hAnsi="FangSong_GB2312" w:eastAsia="FangSong_GB2312" w:cs="FangSong_GB2312"/>
          <w:spacing w:val="-3"/>
          <w:sz w:val="31"/>
          <w:szCs w:val="31"/>
        </w:rPr>
        <w:t>__________________________(</w:t>
      </w:r>
      <w:r>
        <w:rPr>
          <w:rFonts w:ascii="FangSong_GB2312" w:hAnsi="FangSong_GB2312" w:eastAsia="FangSong_GB2312" w:cs="FangSong_GB2312"/>
          <w:spacing w:val="-56"/>
          <w:sz w:val="31"/>
          <w:szCs w:val="31"/>
        </w:rPr>
        <w:t xml:space="preserve"> </w:t>
      </w:r>
      <w:r>
        <w:rPr>
          <w:rFonts w:ascii="FangSong_GB2312" w:hAnsi="FangSong_GB2312" w:eastAsia="FangSong_GB2312" w:cs="FangSong_GB2312"/>
          <w:spacing w:val="-3"/>
          <w:sz w:val="31"/>
          <w:szCs w:val="31"/>
        </w:rPr>
        <w:t>授</w:t>
      </w:r>
      <w:r>
        <w:rPr>
          <w:rFonts w:ascii="FangSong_GB2312" w:hAnsi="FangSong_GB2312" w:eastAsia="FangSong_GB2312" w:cs="FangSong_GB2312"/>
          <w:spacing w:val="-58"/>
          <w:sz w:val="31"/>
          <w:szCs w:val="31"/>
        </w:rPr>
        <w:t xml:space="preserve"> </w:t>
      </w:r>
      <w:r>
        <w:rPr>
          <w:rFonts w:ascii="FangSong_GB2312" w:hAnsi="FangSong_GB2312" w:eastAsia="FangSong_GB2312" w:cs="FangSong_GB2312"/>
          <w:spacing w:val="-3"/>
          <w:sz w:val="31"/>
          <w:szCs w:val="31"/>
        </w:rPr>
        <w:t>权</w:t>
      </w:r>
      <w:r>
        <w:rPr>
          <w:rFonts w:ascii="FangSong_GB2312" w:hAnsi="FangSong_GB2312" w:eastAsia="FangSong_GB2312" w:cs="FangSong_GB2312"/>
          <w:spacing w:val="-60"/>
          <w:sz w:val="31"/>
          <w:szCs w:val="31"/>
        </w:rPr>
        <w:t xml:space="preserve"> </w:t>
      </w:r>
      <w:r>
        <w:rPr>
          <w:rFonts w:ascii="FangSong_GB2312" w:hAnsi="FangSong_GB2312" w:eastAsia="FangSong_GB2312" w:cs="FangSong_GB2312"/>
          <w:spacing w:val="-3"/>
          <w:sz w:val="31"/>
          <w:szCs w:val="31"/>
        </w:rPr>
        <w:t>方</w:t>
      </w:r>
      <w:r>
        <w:rPr>
          <w:rFonts w:ascii="FangSong_GB2312" w:hAnsi="FangSong_GB2312" w:eastAsia="FangSong_GB2312" w:cs="FangSong_GB2312"/>
          <w:spacing w:val="-56"/>
          <w:sz w:val="31"/>
          <w:szCs w:val="31"/>
        </w:rPr>
        <w:t xml:space="preserve"> </w:t>
      </w:r>
      <w:r>
        <w:rPr>
          <w:rFonts w:ascii="FangSong_GB2312" w:hAnsi="FangSong_GB2312" w:eastAsia="FangSong_GB2312" w:cs="FangSong_GB2312"/>
          <w:spacing w:val="-3"/>
          <w:sz w:val="31"/>
          <w:szCs w:val="31"/>
        </w:rPr>
        <w:t>单</w:t>
      </w:r>
    </w:p>
    <w:p>
      <w:pPr>
        <w:spacing w:before="253" w:line="371" w:lineRule="auto"/>
        <w:ind w:left="21" w:right="16"/>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位名称)授权______________________</w:t>
      </w:r>
      <w:r>
        <w:rPr>
          <w:rFonts w:ascii="FangSong_GB2312" w:hAnsi="FangSong_GB2312" w:eastAsia="FangSong_GB2312" w:cs="FangSong_GB2312"/>
          <w:spacing w:val="7"/>
          <w:sz w:val="31"/>
          <w:szCs w:val="31"/>
        </w:rPr>
        <w:t>_____</w:t>
      </w:r>
      <w:r>
        <w:rPr>
          <w:rFonts w:ascii="FangSong_GB2312" w:hAnsi="FangSong_GB2312" w:eastAsia="FangSong_GB2312" w:cs="FangSong_GB2312"/>
          <w:spacing w:val="-74"/>
          <w:sz w:val="31"/>
          <w:szCs w:val="31"/>
        </w:rPr>
        <w:t xml:space="preserve"> </w:t>
      </w:r>
      <w:r>
        <w:rPr>
          <w:rFonts w:ascii="FangSong_GB2312" w:hAnsi="FangSong_GB2312" w:eastAsia="FangSong_GB2312" w:cs="FangSong_GB2312"/>
          <w:spacing w:val="7"/>
          <w:sz w:val="31"/>
          <w:szCs w:val="31"/>
        </w:rPr>
        <w:t>(被授权方单位</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名称)作为中国地区产品经营商。</w:t>
      </w:r>
    </w:p>
    <w:p>
      <w:pPr>
        <w:spacing w:before="2" w:line="221" w:lineRule="auto"/>
        <w:ind w:left="671"/>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特此证明。</w:t>
      </w:r>
    </w:p>
    <w:p>
      <w:pPr>
        <w:pStyle w:val="2"/>
        <w:spacing w:line="256" w:lineRule="auto"/>
      </w:pPr>
    </w:p>
    <w:p>
      <w:pPr>
        <w:pStyle w:val="2"/>
        <w:spacing w:line="257" w:lineRule="auto"/>
      </w:pPr>
    </w:p>
    <w:p>
      <w:pPr>
        <w:pStyle w:val="2"/>
        <w:spacing w:line="257" w:lineRule="auto"/>
      </w:pPr>
    </w:p>
    <w:p>
      <w:pPr>
        <w:spacing w:before="102" w:line="220" w:lineRule="auto"/>
        <w:ind w:left="2104"/>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授权方法人代表（签字或盖章</w:t>
      </w:r>
      <w:r>
        <w:rPr>
          <w:rFonts w:ascii="FangSong_GB2312" w:hAnsi="FangSong_GB2312" w:eastAsia="FangSong_GB2312" w:cs="FangSong_GB2312"/>
          <w:spacing w:val="-75"/>
          <w:sz w:val="31"/>
          <w:szCs w:val="31"/>
        </w:rPr>
        <w:t>）：</w:t>
      </w:r>
    </w:p>
    <w:p>
      <w:pPr>
        <w:spacing w:before="254" w:line="220" w:lineRule="auto"/>
        <w:ind w:left="2101"/>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被授权方法人代表（签字或盖章</w:t>
      </w:r>
      <w:r>
        <w:rPr>
          <w:rFonts w:ascii="FangSong_GB2312" w:hAnsi="FangSong_GB2312" w:eastAsia="FangSong_GB2312" w:cs="FangSong_GB2312"/>
          <w:spacing w:val="-73"/>
          <w:sz w:val="31"/>
          <w:szCs w:val="31"/>
        </w:rPr>
        <w:t>）：</w:t>
      </w:r>
    </w:p>
    <w:p>
      <w:pPr>
        <w:spacing w:line="220" w:lineRule="auto"/>
        <w:rPr>
          <w:rFonts w:ascii="FangSong_GB2312" w:hAnsi="FangSong_GB2312" w:eastAsia="FangSong_GB2312" w:cs="FangSong_GB2312"/>
          <w:sz w:val="31"/>
          <w:szCs w:val="31"/>
        </w:rPr>
        <w:sectPr>
          <w:footerReference r:id="rId254" w:type="default"/>
          <w:pgSz w:w="11906" w:h="16838"/>
          <w:pgMar w:top="400" w:right="1785" w:bottom="693" w:left="1785" w:header="0" w:footer="381" w:gutter="0"/>
          <w:pgNumType w:fmt="decimal"/>
          <w:cols w:space="720" w:num="1"/>
        </w:sectPr>
      </w:pPr>
    </w:p>
    <w:p>
      <w:pPr>
        <w:pStyle w:val="2"/>
        <w:spacing w:line="267" w:lineRule="auto"/>
      </w:pPr>
    </w:p>
    <w:p>
      <w:pPr>
        <w:pStyle w:val="2"/>
        <w:spacing w:line="268" w:lineRule="auto"/>
      </w:pPr>
    </w:p>
    <w:p>
      <w:pPr>
        <w:pStyle w:val="2"/>
        <w:spacing w:line="268" w:lineRule="auto"/>
      </w:pPr>
    </w:p>
    <w:p>
      <w:pPr>
        <w:pStyle w:val="2"/>
        <w:spacing w:line="268" w:lineRule="auto"/>
      </w:pPr>
    </w:p>
    <w:p>
      <w:pPr>
        <w:spacing w:before="120" w:line="241" w:lineRule="auto"/>
        <w:ind w:left="1195"/>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救护车配置使用认定办事流程图（流程图 30）</w:t>
      </w:r>
    </w:p>
    <w:p>
      <w:pPr>
        <w:spacing w:before="95" w:line="219" w:lineRule="auto"/>
        <w:ind w:left="3635"/>
        <w:rPr>
          <w:rFonts w:ascii="KaiTi_GB2312" w:hAnsi="KaiTi_GB2312" w:eastAsia="KaiTi_GB2312" w:cs="KaiTi_GB2312"/>
          <w:sz w:val="31"/>
          <w:szCs w:val="31"/>
        </w:rPr>
      </w:pPr>
      <w:r>
        <w:rPr>
          <w:rFonts w:ascii="KaiTi_GB2312" w:hAnsi="KaiTi_GB2312" w:eastAsia="KaiTi_GB2312" w:cs="KaiTi_GB2312"/>
          <w:spacing w:val="7"/>
          <w:sz w:val="31"/>
          <w:szCs w:val="31"/>
        </w:rPr>
        <w:t>（财务科）</w:t>
      </w:r>
    </w:p>
    <w:p>
      <w:pPr>
        <w:pStyle w:val="2"/>
        <w:spacing w:line="303" w:lineRule="auto"/>
      </w:pPr>
    </w:p>
    <w:p>
      <w:pPr>
        <w:pStyle w:val="2"/>
        <w:spacing w:line="303" w:lineRule="auto"/>
      </w:pPr>
    </w:p>
    <w:p>
      <w:pPr>
        <w:spacing w:before="65" w:line="185" w:lineRule="auto"/>
        <w:ind w:left="7198"/>
        <w:rPr>
          <w:rFonts w:ascii="仿宋" w:hAnsi="仿宋" w:eastAsia="仿宋" w:cs="仿宋"/>
          <w:sz w:val="20"/>
          <w:szCs w:val="20"/>
        </w:rPr>
      </w:pPr>
      <w:r>
        <w:drawing>
          <wp:anchor distT="0" distB="0" distL="0" distR="0" simplePos="0" relativeHeight="253370368" behindDoc="1" locked="0" layoutInCell="1" allowOverlap="1">
            <wp:simplePos x="0" y="0"/>
            <wp:positionH relativeFrom="column">
              <wp:posOffset>0</wp:posOffset>
            </wp:positionH>
            <wp:positionV relativeFrom="paragraph">
              <wp:posOffset>-35560</wp:posOffset>
            </wp:positionV>
            <wp:extent cx="6101080" cy="3361690"/>
            <wp:effectExtent l="0" t="0" r="0" b="0"/>
            <wp:wrapNone/>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350"/>
                    <a:stretch>
                      <a:fillRect/>
                    </a:stretch>
                  </pic:blipFill>
                  <pic:spPr>
                    <a:xfrm>
                      <a:off x="0" y="0"/>
                      <a:ext cx="6101397" cy="3361690"/>
                    </a:xfrm>
                    <a:prstGeom prst="rect">
                      <a:avLst/>
                    </a:prstGeom>
                  </pic:spPr>
                </pic:pic>
              </a:graphicData>
            </a:graphic>
          </wp:anchor>
        </w:drawing>
      </w:r>
      <w:r>
        <w:rPr>
          <w:rFonts w:ascii="仿宋" w:hAnsi="仿宋" w:eastAsia="仿宋" w:cs="仿宋"/>
          <w:spacing w:val="-1"/>
          <w:sz w:val="20"/>
          <w:szCs w:val="20"/>
        </w:rPr>
        <w:t>申请材料：</w:t>
      </w:r>
    </w:p>
    <w:p>
      <w:pPr>
        <w:spacing w:before="1" w:line="199" w:lineRule="auto"/>
        <w:ind w:left="3713" w:right="3510" w:hanging="219"/>
        <w:rPr>
          <w:rFonts w:ascii="仿宋" w:hAnsi="仿宋" w:eastAsia="仿宋" w:cs="仿宋"/>
          <w:sz w:val="24"/>
          <w:szCs w:val="24"/>
        </w:rPr>
      </w:pPr>
      <w:r>
        <w:pict>
          <v:shape id="_x0000_s2202" o:spid="_x0000_s2202" o:spt="202" type="#_x0000_t202" style="position:absolute;left:0pt;margin-left:357.55pt;margin-top:1pt;height:98.5pt;width:115.9pt;z-index:253371392;mso-width-relative:page;mso-height-relative:page;" filled="f" stroked="f" coordsize="21600,21600">
            <v:path/>
            <v:fill on="f" focussize="0,0"/>
            <v:stroke on="f"/>
            <v:imagedata o:title=""/>
            <o:lock v:ext="edit" aspectratio="f"/>
            <v:textbox inset="0mm,0mm,0mm,0mm">
              <w:txbxContent>
                <w:p>
                  <w:pPr>
                    <w:spacing w:before="17" w:line="222" w:lineRule="auto"/>
                    <w:ind w:left="20" w:right="20" w:firstLine="429"/>
                    <w:rPr>
                      <w:rFonts w:ascii="仿宋" w:hAnsi="仿宋" w:eastAsia="仿宋" w:cs="仿宋"/>
                      <w:sz w:val="20"/>
                      <w:szCs w:val="20"/>
                    </w:rPr>
                  </w:pPr>
                  <w:r>
                    <w:rPr>
                      <w:rFonts w:ascii="仿宋" w:hAnsi="仿宋" w:eastAsia="仿宋" w:cs="仿宋"/>
                      <w:spacing w:val="-2"/>
                      <w:sz w:val="20"/>
                      <w:szCs w:val="20"/>
                    </w:rPr>
                    <w:t>1.救</w:t>
                  </w:r>
                  <w:r>
                    <w:rPr>
                      <w:rFonts w:ascii="仿宋" w:hAnsi="仿宋" w:eastAsia="仿宋" w:cs="仿宋"/>
                      <w:spacing w:val="-58"/>
                      <w:sz w:val="20"/>
                      <w:szCs w:val="20"/>
                    </w:rPr>
                    <w:t xml:space="preserve"> </w:t>
                  </w:r>
                  <w:r>
                    <w:rPr>
                      <w:rFonts w:ascii="仿宋" w:hAnsi="仿宋" w:eastAsia="仿宋" w:cs="仿宋"/>
                      <w:spacing w:val="-2"/>
                      <w:sz w:val="20"/>
                      <w:szCs w:val="20"/>
                    </w:rPr>
                    <w:t>护</w:t>
                  </w:r>
                  <w:r>
                    <w:rPr>
                      <w:rFonts w:ascii="仿宋" w:hAnsi="仿宋" w:eastAsia="仿宋" w:cs="仿宋"/>
                      <w:spacing w:val="-53"/>
                      <w:sz w:val="20"/>
                      <w:szCs w:val="20"/>
                    </w:rPr>
                    <w:t xml:space="preserve"> </w:t>
                  </w:r>
                  <w:r>
                    <w:rPr>
                      <w:rFonts w:ascii="仿宋" w:hAnsi="仿宋" w:eastAsia="仿宋" w:cs="仿宋"/>
                      <w:spacing w:val="-2"/>
                      <w:sz w:val="20"/>
                      <w:szCs w:val="20"/>
                    </w:rPr>
                    <w:t>车</w:t>
                  </w:r>
                  <w:r>
                    <w:rPr>
                      <w:rFonts w:ascii="仿宋" w:hAnsi="仿宋" w:eastAsia="仿宋" w:cs="仿宋"/>
                      <w:spacing w:val="-54"/>
                      <w:sz w:val="20"/>
                      <w:szCs w:val="20"/>
                    </w:rPr>
                    <w:t xml:space="preserve"> </w:t>
                  </w:r>
                  <w:r>
                    <w:rPr>
                      <w:rFonts w:ascii="仿宋" w:hAnsi="仿宋" w:eastAsia="仿宋" w:cs="仿宋"/>
                      <w:spacing w:val="-2"/>
                      <w:sz w:val="20"/>
                      <w:szCs w:val="20"/>
                    </w:rPr>
                    <w:t>配</w:t>
                  </w:r>
                  <w:r>
                    <w:rPr>
                      <w:rFonts w:ascii="仿宋" w:hAnsi="仿宋" w:eastAsia="仿宋" w:cs="仿宋"/>
                      <w:spacing w:val="-57"/>
                      <w:sz w:val="20"/>
                      <w:szCs w:val="20"/>
                    </w:rPr>
                    <w:t xml:space="preserve"> </w:t>
                  </w:r>
                  <w:r>
                    <w:rPr>
                      <w:rFonts w:ascii="仿宋" w:hAnsi="仿宋" w:eastAsia="仿宋" w:cs="仿宋"/>
                      <w:spacing w:val="-2"/>
                      <w:sz w:val="20"/>
                      <w:szCs w:val="20"/>
                    </w:rPr>
                    <w:t>置</w:t>
                  </w:r>
                  <w:r>
                    <w:rPr>
                      <w:rFonts w:ascii="仿宋" w:hAnsi="仿宋" w:eastAsia="仿宋" w:cs="仿宋"/>
                      <w:spacing w:val="-57"/>
                      <w:sz w:val="20"/>
                      <w:szCs w:val="20"/>
                    </w:rPr>
                    <w:t xml:space="preserve"> </w:t>
                  </w:r>
                  <w:r>
                    <w:rPr>
                      <w:rFonts w:ascii="仿宋" w:hAnsi="仿宋" w:eastAsia="仿宋" w:cs="仿宋"/>
                      <w:spacing w:val="-2"/>
                      <w:sz w:val="20"/>
                      <w:szCs w:val="20"/>
                    </w:rPr>
                    <w:t>使</w:t>
                  </w:r>
                  <w:r>
                    <w:rPr>
                      <w:rFonts w:ascii="仿宋" w:hAnsi="仿宋" w:eastAsia="仿宋" w:cs="仿宋"/>
                      <w:spacing w:val="-57"/>
                      <w:sz w:val="20"/>
                      <w:szCs w:val="20"/>
                    </w:rPr>
                    <w:t xml:space="preserve"> </w:t>
                  </w:r>
                  <w:r>
                    <w:rPr>
                      <w:rFonts w:ascii="仿宋" w:hAnsi="仿宋" w:eastAsia="仿宋" w:cs="仿宋"/>
                      <w:spacing w:val="-2"/>
                      <w:sz w:val="20"/>
                      <w:szCs w:val="20"/>
                    </w:rPr>
                    <w:t>用</w:t>
                  </w:r>
                  <w:r>
                    <w:rPr>
                      <w:rFonts w:ascii="仿宋" w:hAnsi="仿宋" w:eastAsia="仿宋" w:cs="仿宋"/>
                      <w:sz w:val="20"/>
                      <w:szCs w:val="20"/>
                    </w:rPr>
                    <w:t xml:space="preserve"> </w:t>
                  </w:r>
                  <w:r>
                    <w:rPr>
                      <w:rFonts w:ascii="仿宋" w:hAnsi="仿宋" w:eastAsia="仿宋" w:cs="仿宋"/>
                      <w:spacing w:val="6"/>
                      <w:sz w:val="20"/>
                      <w:szCs w:val="20"/>
                    </w:rPr>
                    <w:t>认定申报表（可在“遂宁</w:t>
                  </w:r>
                  <w:r>
                    <w:rPr>
                      <w:rFonts w:ascii="仿宋" w:hAnsi="仿宋" w:eastAsia="仿宋" w:cs="仿宋"/>
                      <w:spacing w:val="9"/>
                      <w:sz w:val="20"/>
                      <w:szCs w:val="20"/>
                    </w:rPr>
                    <w:t xml:space="preserve"> </w:t>
                  </w:r>
                  <w:r>
                    <w:rPr>
                      <w:rFonts w:ascii="仿宋" w:hAnsi="仿宋" w:eastAsia="仿宋" w:cs="仿宋"/>
                      <w:spacing w:val="22"/>
                      <w:sz w:val="20"/>
                      <w:szCs w:val="20"/>
                    </w:rPr>
                    <w:t>市卫生健康委官网</w:t>
                  </w:r>
                  <w:r>
                    <w:rPr>
                      <w:rFonts w:ascii="仿宋" w:hAnsi="仿宋" w:eastAsia="仿宋" w:cs="仿宋"/>
                      <w:spacing w:val="-45"/>
                      <w:sz w:val="20"/>
                      <w:szCs w:val="20"/>
                    </w:rPr>
                    <w:t xml:space="preserve"> </w:t>
                  </w:r>
                  <w:r>
                    <w:rPr>
                      <w:rFonts w:ascii="仿宋" w:hAnsi="仿宋" w:eastAsia="仿宋" w:cs="仿宋"/>
                      <w:spacing w:val="22"/>
                      <w:sz w:val="20"/>
                      <w:szCs w:val="20"/>
                    </w:rPr>
                    <w:t>”下</w:t>
                  </w:r>
                  <w:r>
                    <w:rPr>
                      <w:rFonts w:ascii="仿宋" w:hAnsi="仿宋" w:eastAsia="仿宋" w:cs="仿宋"/>
                      <w:sz w:val="20"/>
                      <w:szCs w:val="20"/>
                    </w:rPr>
                    <w:t xml:space="preserve"> </w:t>
                  </w:r>
                  <w:r>
                    <w:rPr>
                      <w:rFonts w:ascii="仿宋" w:hAnsi="仿宋" w:eastAsia="仿宋" w:cs="仿宋"/>
                      <w:spacing w:val="6"/>
                      <w:sz w:val="20"/>
                      <w:szCs w:val="20"/>
                    </w:rPr>
                    <w:t>载，或到遂宁市卫生健康</w:t>
                  </w:r>
                  <w:r>
                    <w:rPr>
                      <w:rFonts w:ascii="仿宋" w:hAnsi="仿宋" w:eastAsia="仿宋" w:cs="仿宋"/>
                      <w:spacing w:val="9"/>
                      <w:sz w:val="20"/>
                      <w:szCs w:val="20"/>
                    </w:rPr>
                    <w:t xml:space="preserve"> </w:t>
                  </w:r>
                  <w:r>
                    <w:rPr>
                      <w:rFonts w:ascii="仿宋" w:hAnsi="仿宋" w:eastAsia="仿宋" w:cs="仿宋"/>
                      <w:spacing w:val="8"/>
                      <w:sz w:val="20"/>
                      <w:szCs w:val="20"/>
                    </w:rPr>
                    <w:t>委三楼财务科领取</w:t>
                  </w:r>
                  <w:r>
                    <w:rPr>
                      <w:rFonts w:ascii="仿宋" w:hAnsi="仿宋" w:eastAsia="仿宋" w:cs="仿宋"/>
                      <w:sz w:val="20"/>
                      <w:szCs w:val="20"/>
                    </w:rPr>
                    <w:t>）；</w:t>
                  </w:r>
                </w:p>
                <w:p>
                  <w:pPr>
                    <w:spacing w:before="1" w:line="224" w:lineRule="auto"/>
                    <w:ind w:left="20" w:right="20" w:firstLine="417"/>
                    <w:rPr>
                      <w:rFonts w:ascii="仿宋" w:hAnsi="仿宋" w:eastAsia="仿宋" w:cs="仿宋"/>
                      <w:sz w:val="20"/>
                      <w:szCs w:val="20"/>
                    </w:rPr>
                  </w:pPr>
                  <w:r>
                    <w:rPr>
                      <w:rFonts w:ascii="仿宋" w:hAnsi="仿宋" w:eastAsia="仿宋" w:cs="仿宋"/>
                      <w:spacing w:val="-5"/>
                      <w:sz w:val="20"/>
                      <w:szCs w:val="20"/>
                    </w:rPr>
                    <w:t>2.从</w:t>
                  </w:r>
                  <w:r>
                    <w:rPr>
                      <w:rFonts w:ascii="仿宋" w:hAnsi="仿宋" w:eastAsia="仿宋" w:cs="仿宋"/>
                      <w:spacing w:val="-56"/>
                      <w:sz w:val="20"/>
                      <w:szCs w:val="20"/>
                    </w:rPr>
                    <w:t xml:space="preserve"> </w:t>
                  </w:r>
                  <w:r>
                    <w:rPr>
                      <w:rFonts w:ascii="仿宋" w:hAnsi="仿宋" w:eastAsia="仿宋" w:cs="仿宋"/>
                      <w:spacing w:val="-5"/>
                      <w:sz w:val="20"/>
                      <w:szCs w:val="20"/>
                    </w:rPr>
                    <w:t>事</w:t>
                  </w:r>
                  <w:r>
                    <w:rPr>
                      <w:rFonts w:ascii="仿宋" w:hAnsi="仿宋" w:eastAsia="仿宋" w:cs="仿宋"/>
                      <w:spacing w:val="-45"/>
                      <w:sz w:val="20"/>
                      <w:szCs w:val="20"/>
                    </w:rPr>
                    <w:t xml:space="preserve"> </w:t>
                  </w:r>
                  <w:r>
                    <w:rPr>
                      <w:rFonts w:ascii="仿宋" w:hAnsi="仿宋" w:eastAsia="仿宋" w:cs="仿宋"/>
                      <w:spacing w:val="-5"/>
                      <w:sz w:val="20"/>
                      <w:szCs w:val="20"/>
                    </w:rPr>
                    <w:t>院</w:t>
                  </w:r>
                  <w:r>
                    <w:rPr>
                      <w:rFonts w:ascii="仿宋" w:hAnsi="仿宋" w:eastAsia="仿宋" w:cs="仿宋"/>
                      <w:spacing w:val="-55"/>
                      <w:sz w:val="20"/>
                      <w:szCs w:val="20"/>
                    </w:rPr>
                    <w:t xml:space="preserve"> </w:t>
                  </w:r>
                  <w:r>
                    <w:rPr>
                      <w:rFonts w:ascii="仿宋" w:hAnsi="仿宋" w:eastAsia="仿宋" w:cs="仿宋"/>
                      <w:spacing w:val="-5"/>
                      <w:sz w:val="20"/>
                      <w:szCs w:val="20"/>
                    </w:rPr>
                    <w:t>前</w:t>
                  </w:r>
                  <w:r>
                    <w:rPr>
                      <w:rFonts w:ascii="仿宋" w:hAnsi="仿宋" w:eastAsia="仿宋" w:cs="仿宋"/>
                      <w:spacing w:val="-40"/>
                      <w:sz w:val="20"/>
                      <w:szCs w:val="20"/>
                    </w:rPr>
                    <w:t xml:space="preserve"> </w:t>
                  </w:r>
                  <w:r>
                    <w:rPr>
                      <w:rFonts w:ascii="仿宋" w:hAnsi="仿宋" w:eastAsia="仿宋" w:cs="仿宋"/>
                      <w:spacing w:val="-5"/>
                      <w:sz w:val="20"/>
                      <w:szCs w:val="20"/>
                    </w:rPr>
                    <w:t>医</w:t>
                  </w:r>
                  <w:r>
                    <w:rPr>
                      <w:rFonts w:ascii="仿宋" w:hAnsi="仿宋" w:eastAsia="仿宋" w:cs="仿宋"/>
                      <w:spacing w:val="-54"/>
                      <w:sz w:val="20"/>
                      <w:szCs w:val="20"/>
                    </w:rPr>
                    <w:t xml:space="preserve"> </w:t>
                  </w:r>
                  <w:r>
                    <w:rPr>
                      <w:rFonts w:ascii="仿宋" w:hAnsi="仿宋" w:eastAsia="仿宋" w:cs="仿宋"/>
                      <w:spacing w:val="-5"/>
                      <w:sz w:val="20"/>
                      <w:szCs w:val="20"/>
                    </w:rPr>
                    <w:t>疗</w:t>
                  </w:r>
                  <w:r>
                    <w:rPr>
                      <w:rFonts w:ascii="仿宋" w:hAnsi="仿宋" w:eastAsia="仿宋" w:cs="仿宋"/>
                      <w:spacing w:val="-46"/>
                      <w:sz w:val="20"/>
                      <w:szCs w:val="20"/>
                    </w:rPr>
                    <w:t xml:space="preserve"> </w:t>
                  </w:r>
                  <w:r>
                    <w:rPr>
                      <w:rFonts w:ascii="仿宋" w:hAnsi="仿宋" w:eastAsia="仿宋" w:cs="仿宋"/>
                      <w:spacing w:val="-5"/>
                      <w:sz w:val="20"/>
                      <w:szCs w:val="20"/>
                    </w:rPr>
                    <w:t>急</w:t>
                  </w:r>
                  <w:r>
                    <w:rPr>
                      <w:rFonts w:ascii="仿宋" w:hAnsi="仿宋" w:eastAsia="仿宋" w:cs="仿宋"/>
                      <w:sz w:val="20"/>
                      <w:szCs w:val="20"/>
                    </w:rPr>
                    <w:t xml:space="preserve"> </w:t>
                  </w:r>
                  <w:r>
                    <w:rPr>
                      <w:rFonts w:ascii="仿宋" w:hAnsi="仿宋" w:eastAsia="仿宋" w:cs="仿宋"/>
                      <w:spacing w:val="27"/>
                      <w:sz w:val="20"/>
                      <w:szCs w:val="20"/>
                    </w:rPr>
                    <w:t>救医疗救护员职业资格</w:t>
                  </w:r>
                  <w:r>
                    <w:rPr>
                      <w:rFonts w:ascii="仿宋" w:hAnsi="仿宋" w:eastAsia="仿宋" w:cs="仿宋"/>
                      <w:spacing w:val="6"/>
                      <w:sz w:val="20"/>
                      <w:szCs w:val="20"/>
                    </w:rPr>
                    <w:t xml:space="preserve"> 证书复印件。</w:t>
                  </w:r>
                </w:p>
              </w:txbxContent>
            </v:textbox>
          </v:shape>
        </w:pict>
      </w:r>
      <w:r>
        <w:rPr>
          <w:rFonts w:ascii="仿宋" w:hAnsi="仿宋" w:eastAsia="仿宋" w:cs="仿宋"/>
          <w:spacing w:val="-4"/>
          <w:sz w:val="24"/>
          <w:szCs w:val="24"/>
        </w:rPr>
        <w:t>医疗卫生机构向市卫生健</w:t>
      </w:r>
      <w:r>
        <w:rPr>
          <w:rFonts w:ascii="仿宋" w:hAnsi="仿宋" w:eastAsia="仿宋" w:cs="仿宋"/>
          <w:spacing w:val="6"/>
          <w:sz w:val="24"/>
          <w:szCs w:val="24"/>
        </w:rPr>
        <w:t xml:space="preserve"> </w:t>
      </w:r>
      <w:r>
        <w:rPr>
          <w:rFonts w:ascii="仿宋" w:hAnsi="仿宋" w:eastAsia="仿宋" w:cs="仿宋"/>
          <w:spacing w:val="-2"/>
          <w:sz w:val="24"/>
          <w:szCs w:val="24"/>
        </w:rPr>
        <w:t>康委财务科提出申请</w:t>
      </w:r>
    </w:p>
    <w:p>
      <w:pPr>
        <w:pStyle w:val="2"/>
        <w:spacing w:line="266" w:lineRule="auto"/>
      </w:pPr>
    </w:p>
    <w:p>
      <w:pPr>
        <w:pStyle w:val="2"/>
        <w:spacing w:line="266" w:lineRule="auto"/>
      </w:pPr>
    </w:p>
    <w:p>
      <w:pPr>
        <w:pStyle w:val="2"/>
        <w:spacing w:line="266" w:lineRule="auto"/>
      </w:pPr>
    </w:p>
    <w:p>
      <w:pPr>
        <w:pStyle w:val="2"/>
        <w:spacing w:line="267" w:lineRule="auto"/>
      </w:pPr>
    </w:p>
    <w:p>
      <w:pPr>
        <w:spacing w:before="78" w:line="202" w:lineRule="auto"/>
        <w:ind w:left="3575" w:right="2958" w:hanging="263"/>
        <w:rPr>
          <w:rFonts w:ascii="仿宋" w:hAnsi="仿宋" w:eastAsia="仿宋" w:cs="仿宋"/>
          <w:sz w:val="24"/>
          <w:szCs w:val="24"/>
        </w:rPr>
      </w:pPr>
      <w:r>
        <w:pict>
          <v:shape id="_x0000_s2203" o:spid="_x0000_s2203" o:spt="202" type="#_x0000_t202" style="position:absolute;left:0pt;margin-left:37.9pt;margin-top:3pt;height:40.35pt;width:82.75pt;z-index:253372416;mso-width-relative:page;mso-height-relative:page;" filled="f" stroked="f" coordsize="21600,21600">
            <v:path/>
            <v:fill on="f" focussize="0,0"/>
            <v:stroke on="f"/>
            <v:imagedata o:title=""/>
            <o:lock v:ext="edit" aspectratio="f"/>
            <v:textbox inset="0mm,0mm,0mm,0mm">
              <w:txbxContent>
                <w:p>
                  <w:pPr>
                    <w:spacing w:before="21" w:line="196" w:lineRule="auto"/>
                    <w:ind w:left="20" w:right="20"/>
                    <w:jc w:val="both"/>
                    <w:rPr>
                      <w:rFonts w:ascii="仿宋" w:hAnsi="仿宋" w:eastAsia="仿宋" w:cs="仿宋"/>
                      <w:sz w:val="24"/>
                      <w:szCs w:val="24"/>
                    </w:rPr>
                  </w:pPr>
                  <w:r>
                    <w:rPr>
                      <w:rFonts w:ascii="仿宋" w:hAnsi="仿宋" w:eastAsia="仿宋" w:cs="仿宋"/>
                      <w:spacing w:val="-10"/>
                      <w:sz w:val="24"/>
                      <w:szCs w:val="24"/>
                    </w:rPr>
                    <w:t>要件不全，不予</w:t>
                  </w:r>
                  <w:r>
                    <w:rPr>
                      <w:rFonts w:ascii="仿宋" w:hAnsi="仿宋" w:eastAsia="仿宋" w:cs="仿宋"/>
                      <w:sz w:val="24"/>
                      <w:szCs w:val="24"/>
                    </w:rPr>
                    <w:t xml:space="preserve"> </w:t>
                  </w:r>
                  <w:r>
                    <w:rPr>
                      <w:rFonts w:ascii="仿宋" w:hAnsi="仿宋" w:eastAsia="仿宋" w:cs="仿宋"/>
                      <w:spacing w:val="-10"/>
                      <w:sz w:val="24"/>
                      <w:szCs w:val="24"/>
                    </w:rPr>
                    <w:t>受理（一次性告</w:t>
                  </w:r>
                  <w:r>
                    <w:rPr>
                      <w:rFonts w:ascii="仿宋" w:hAnsi="仿宋" w:eastAsia="仿宋" w:cs="仿宋"/>
                      <w:spacing w:val="3"/>
                      <w:sz w:val="24"/>
                      <w:szCs w:val="24"/>
                    </w:rPr>
                    <w:t xml:space="preserve"> </w:t>
                  </w:r>
                  <w:r>
                    <w:rPr>
                      <w:rFonts w:ascii="仿宋" w:hAnsi="仿宋" w:eastAsia="仿宋" w:cs="仿宋"/>
                      <w:spacing w:val="-5"/>
                      <w:sz w:val="24"/>
                      <w:szCs w:val="24"/>
                    </w:rPr>
                    <w:t>知补正资料）</w:t>
                  </w:r>
                </w:p>
              </w:txbxContent>
            </v:textbox>
          </v:shape>
        </w:pict>
      </w:r>
      <w:r>
        <w:rPr>
          <w:rFonts w:ascii="仿宋" w:hAnsi="仿宋" w:eastAsia="仿宋" w:cs="仿宋"/>
          <w:spacing w:val="-2"/>
          <w:sz w:val="24"/>
          <w:szCs w:val="24"/>
        </w:rPr>
        <w:t>市卫生健康委对申请材料开展</w:t>
      </w:r>
      <w:r>
        <w:rPr>
          <w:rFonts w:hint="eastAsia" w:ascii="仿宋" w:hAnsi="仿宋" w:eastAsia="仿宋" w:cs="仿宋"/>
          <w:spacing w:val="-2"/>
          <w:sz w:val="24"/>
          <w:szCs w:val="24"/>
          <w:lang w:eastAsia="zh-CN"/>
        </w:rPr>
        <w:t>受理</w:t>
      </w:r>
      <w:r>
        <w:rPr>
          <w:rFonts w:ascii="仿宋" w:hAnsi="仿宋" w:eastAsia="仿宋" w:cs="仿宋"/>
          <w:spacing w:val="-4"/>
          <w:sz w:val="24"/>
          <w:szCs w:val="24"/>
        </w:rPr>
        <w:t>、审批（2</w:t>
      </w:r>
      <w:r>
        <w:rPr>
          <w:rFonts w:ascii="仿宋" w:hAnsi="仿宋" w:eastAsia="仿宋" w:cs="仿宋"/>
          <w:spacing w:val="-42"/>
          <w:sz w:val="24"/>
          <w:szCs w:val="24"/>
        </w:rPr>
        <w:t xml:space="preserve"> </w:t>
      </w:r>
      <w:r>
        <w:rPr>
          <w:rFonts w:ascii="仿宋" w:hAnsi="仿宋" w:eastAsia="仿宋" w:cs="仿宋"/>
          <w:spacing w:val="-4"/>
          <w:sz w:val="24"/>
          <w:szCs w:val="24"/>
        </w:rPr>
        <w:t>个工作日内）</w:t>
      </w:r>
    </w:p>
    <w:p>
      <w:pPr>
        <w:pStyle w:val="2"/>
        <w:spacing w:line="259" w:lineRule="auto"/>
      </w:pPr>
    </w:p>
    <w:p>
      <w:pPr>
        <w:pStyle w:val="2"/>
        <w:spacing w:line="259" w:lineRule="auto"/>
      </w:pPr>
    </w:p>
    <w:p>
      <w:pPr>
        <w:pStyle w:val="2"/>
        <w:spacing w:line="260" w:lineRule="auto"/>
      </w:pPr>
    </w:p>
    <w:p>
      <w:pPr>
        <w:pStyle w:val="2"/>
        <w:spacing w:line="260" w:lineRule="auto"/>
      </w:pPr>
    </w:p>
    <w:p>
      <w:pPr>
        <w:spacing w:before="78" w:line="219" w:lineRule="auto"/>
        <w:ind w:left="3420"/>
        <w:rPr>
          <w:rFonts w:ascii="仿宋" w:hAnsi="仿宋" w:eastAsia="仿宋" w:cs="仿宋"/>
          <w:sz w:val="24"/>
          <w:szCs w:val="24"/>
        </w:rPr>
      </w:pPr>
      <w:r>
        <w:rPr>
          <w:rFonts w:ascii="仿宋" w:hAnsi="仿宋" w:eastAsia="仿宋" w:cs="仿宋"/>
          <w:spacing w:val="-2"/>
          <w:sz w:val="24"/>
          <w:szCs w:val="24"/>
        </w:rPr>
        <w:t>在救护车配置使用申请表上签</w:t>
      </w:r>
    </w:p>
    <w:p>
      <w:pPr>
        <w:spacing w:before="15" w:line="220" w:lineRule="auto"/>
        <w:ind w:left="3353"/>
        <w:rPr>
          <w:rFonts w:ascii="仿宋" w:hAnsi="仿宋" w:eastAsia="仿宋" w:cs="仿宋"/>
          <w:sz w:val="24"/>
          <w:szCs w:val="24"/>
        </w:rPr>
      </w:pPr>
      <w:r>
        <w:rPr>
          <w:rFonts w:ascii="仿宋" w:hAnsi="仿宋" w:eastAsia="仿宋" w:cs="仿宋"/>
          <w:spacing w:val="-11"/>
          <w:sz w:val="24"/>
          <w:szCs w:val="24"/>
        </w:rPr>
        <w:t>署“</w:t>
      </w:r>
      <w:r>
        <w:rPr>
          <w:rFonts w:ascii="仿宋" w:hAnsi="仿宋" w:eastAsia="仿宋" w:cs="仿宋"/>
          <w:spacing w:val="-75"/>
          <w:sz w:val="24"/>
          <w:szCs w:val="24"/>
        </w:rPr>
        <w:t xml:space="preserve"> </w:t>
      </w:r>
      <w:r>
        <w:rPr>
          <w:rFonts w:ascii="仿宋" w:hAnsi="仿宋" w:eastAsia="仿宋" w:cs="仿宋"/>
          <w:spacing w:val="-11"/>
          <w:sz w:val="24"/>
          <w:szCs w:val="24"/>
        </w:rPr>
        <w:t>同意</w:t>
      </w:r>
      <w:r>
        <w:rPr>
          <w:rFonts w:ascii="仿宋" w:hAnsi="仿宋" w:eastAsia="仿宋" w:cs="仿宋"/>
          <w:spacing w:val="-89"/>
          <w:sz w:val="24"/>
          <w:szCs w:val="24"/>
        </w:rPr>
        <w:t xml:space="preserve"> </w:t>
      </w:r>
      <w:r>
        <w:rPr>
          <w:rFonts w:ascii="仿宋" w:hAnsi="仿宋" w:eastAsia="仿宋" w:cs="仿宋"/>
          <w:spacing w:val="-11"/>
          <w:sz w:val="24"/>
          <w:szCs w:val="24"/>
        </w:rPr>
        <w:t>”加盖公章</w:t>
      </w:r>
      <w:r>
        <w:rPr>
          <w:rFonts w:ascii="宋体" w:hAnsi="宋体" w:eastAsia="宋体" w:cs="宋体"/>
          <w:spacing w:val="-11"/>
          <w:sz w:val="20"/>
          <w:szCs w:val="20"/>
        </w:rPr>
        <w:t>，</w:t>
      </w:r>
      <w:r>
        <w:rPr>
          <w:rFonts w:ascii="仿宋" w:hAnsi="仿宋" w:eastAsia="仿宋" w:cs="仿宋"/>
          <w:spacing w:val="-11"/>
          <w:sz w:val="24"/>
          <w:szCs w:val="24"/>
        </w:rPr>
        <w:t>并通知申</w:t>
      </w:r>
    </w:p>
    <w:p>
      <w:pPr>
        <w:spacing w:before="14" w:line="220" w:lineRule="auto"/>
        <w:ind w:left="4498"/>
        <w:rPr>
          <w:rFonts w:ascii="仿宋" w:hAnsi="仿宋" w:eastAsia="仿宋" w:cs="仿宋"/>
          <w:sz w:val="24"/>
          <w:szCs w:val="24"/>
        </w:rPr>
      </w:pPr>
      <w:r>
        <w:rPr>
          <w:rFonts w:ascii="仿宋" w:hAnsi="仿宋" w:eastAsia="仿宋" w:cs="仿宋"/>
          <w:spacing w:val="-3"/>
          <w:sz w:val="24"/>
          <w:szCs w:val="24"/>
        </w:rPr>
        <w:t>请人领取</w:t>
      </w:r>
    </w:p>
    <w:p>
      <w:pPr>
        <w:spacing w:before="19" w:line="238" w:lineRule="auto"/>
        <w:ind w:left="4130"/>
        <w:rPr>
          <w:rFonts w:ascii="FZFangSong-Z02" w:hAnsi="FZFangSong-Z02" w:eastAsia="FZFangSong-Z02" w:cs="FZFangSong-Z02"/>
          <w:sz w:val="20"/>
          <w:szCs w:val="20"/>
        </w:rPr>
      </w:pPr>
      <w:r>
        <w:rPr>
          <w:rFonts w:ascii="FZFangSong-Z02" w:hAnsi="FZFangSong-Z02" w:eastAsia="FZFangSong-Z02" w:cs="FZFangSong-Z02"/>
          <w:spacing w:val="3"/>
          <w:sz w:val="20"/>
          <w:szCs w:val="20"/>
        </w:rPr>
        <w:t>（</w:t>
      </w:r>
      <w:r>
        <w:rPr>
          <w:rFonts w:ascii="FZFangSong-Z02" w:hAnsi="FZFangSong-Z02" w:eastAsia="FZFangSong-Z02" w:cs="FZFangSong-Z02"/>
          <w:spacing w:val="-43"/>
          <w:sz w:val="20"/>
          <w:szCs w:val="20"/>
        </w:rPr>
        <w:t xml:space="preserve"> </w:t>
      </w:r>
      <w:r>
        <w:rPr>
          <w:rFonts w:ascii="FZFangSong-Z02" w:hAnsi="FZFangSong-Z02" w:eastAsia="FZFangSong-Z02" w:cs="FZFangSong-Z02"/>
          <w:spacing w:val="3"/>
          <w:sz w:val="20"/>
          <w:szCs w:val="20"/>
        </w:rPr>
        <w:t>1</w:t>
      </w:r>
      <w:r>
        <w:rPr>
          <w:rFonts w:ascii="FZFangSong-Z02" w:hAnsi="FZFangSong-Z02" w:eastAsia="FZFangSong-Z02" w:cs="FZFangSong-Z02"/>
          <w:spacing w:val="-28"/>
          <w:sz w:val="20"/>
          <w:szCs w:val="20"/>
        </w:rPr>
        <w:t xml:space="preserve"> </w:t>
      </w:r>
      <w:r>
        <w:rPr>
          <w:rFonts w:ascii="FZFangSong-Z02" w:hAnsi="FZFangSong-Z02" w:eastAsia="FZFangSong-Z02" w:cs="FZFangSong-Z02"/>
          <w:spacing w:val="3"/>
          <w:sz w:val="20"/>
          <w:szCs w:val="20"/>
        </w:rPr>
        <w:t>个工作日内）</w:t>
      </w: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spacing w:before="78" w:line="220" w:lineRule="auto"/>
        <w:ind w:left="3182"/>
        <w:rPr>
          <w:rFonts w:ascii="仿宋" w:hAnsi="仿宋" w:eastAsia="仿宋" w:cs="仿宋"/>
          <w:sz w:val="24"/>
          <w:szCs w:val="24"/>
        </w:rPr>
      </w:pPr>
      <w:r>
        <w:rPr>
          <w:rFonts w:ascii="仿宋" w:hAnsi="仿宋" w:eastAsia="仿宋" w:cs="仿宋"/>
          <w:spacing w:val="-3"/>
          <w:sz w:val="24"/>
          <w:szCs w:val="24"/>
        </w:rPr>
        <w:t>现场申请地址：遂宁市卫生健康委三楼财务科（遂宁</w:t>
      </w:r>
    </w:p>
    <w:p>
      <w:pPr>
        <w:spacing w:before="26" w:line="201" w:lineRule="auto"/>
        <w:ind w:left="3190"/>
        <w:rPr>
          <w:rFonts w:ascii="仿宋" w:hAnsi="仿宋" w:eastAsia="仿宋" w:cs="仿宋"/>
          <w:sz w:val="24"/>
          <w:szCs w:val="24"/>
        </w:rPr>
      </w:pPr>
      <w:r>
        <w:rPr>
          <w:rFonts w:ascii="仿宋" w:hAnsi="仿宋" w:eastAsia="仿宋" w:cs="仿宋"/>
          <w:spacing w:val="-5"/>
          <w:sz w:val="24"/>
          <w:szCs w:val="24"/>
        </w:rPr>
        <w:t>市船山区西山北路</w:t>
      </w:r>
      <w:r>
        <w:rPr>
          <w:rFonts w:ascii="仿宋" w:hAnsi="仿宋" w:eastAsia="仿宋" w:cs="仿宋"/>
          <w:spacing w:val="-40"/>
          <w:sz w:val="24"/>
          <w:szCs w:val="24"/>
        </w:rPr>
        <w:t xml:space="preserve"> </w:t>
      </w:r>
      <w:r>
        <w:rPr>
          <w:rFonts w:ascii="仿宋" w:hAnsi="仿宋" w:eastAsia="仿宋" w:cs="仿宋"/>
          <w:spacing w:val="-5"/>
          <w:sz w:val="24"/>
          <w:szCs w:val="24"/>
        </w:rPr>
        <w:t>276</w:t>
      </w:r>
      <w:r>
        <w:rPr>
          <w:rFonts w:ascii="仿宋" w:hAnsi="仿宋" w:eastAsia="仿宋" w:cs="仿宋"/>
          <w:spacing w:val="-39"/>
          <w:sz w:val="24"/>
          <w:szCs w:val="24"/>
        </w:rPr>
        <w:t xml:space="preserve"> </w:t>
      </w:r>
      <w:r>
        <w:rPr>
          <w:rFonts w:ascii="仿宋" w:hAnsi="仿宋" w:eastAsia="仿宋" w:cs="仿宋"/>
          <w:spacing w:val="-5"/>
          <w:sz w:val="24"/>
          <w:szCs w:val="24"/>
        </w:rPr>
        <w:t>号）</w:t>
      </w:r>
    </w:p>
    <w:p>
      <w:pPr>
        <w:spacing w:before="1" w:line="221" w:lineRule="auto"/>
        <w:ind w:left="3181"/>
        <w:rPr>
          <w:rFonts w:ascii="仿宋" w:hAnsi="仿宋" w:eastAsia="仿宋" w:cs="仿宋"/>
          <w:sz w:val="24"/>
          <w:szCs w:val="24"/>
        </w:rPr>
      </w:pPr>
      <w:r>
        <w:rPr>
          <w:rFonts w:ascii="仿宋" w:hAnsi="仿宋" w:eastAsia="仿宋" w:cs="仿宋"/>
          <w:spacing w:val="-17"/>
          <w:sz w:val="24"/>
          <w:szCs w:val="24"/>
        </w:rPr>
        <w:t>业务咨询电话：0825-2655018</w:t>
      </w:r>
    </w:p>
    <w:p>
      <w:pPr>
        <w:spacing w:before="1" w:line="193" w:lineRule="auto"/>
        <w:ind w:left="3191"/>
        <w:rPr>
          <w:rFonts w:ascii="仿宋" w:hAnsi="仿宋" w:eastAsia="仿宋" w:cs="仿宋"/>
          <w:sz w:val="24"/>
          <w:szCs w:val="24"/>
        </w:rPr>
      </w:pPr>
      <w:r>
        <w:rPr>
          <w:rFonts w:ascii="仿宋" w:hAnsi="仿宋" w:eastAsia="仿宋" w:cs="仿宋"/>
          <w:spacing w:val="-2"/>
          <w:sz w:val="24"/>
          <w:szCs w:val="24"/>
        </w:rPr>
        <w:t>法定办结时限：无具体规定</w:t>
      </w:r>
    </w:p>
    <w:p>
      <w:pPr>
        <w:spacing w:line="220" w:lineRule="auto"/>
        <w:ind w:left="3181"/>
        <w:rPr>
          <w:rFonts w:ascii="仿宋" w:hAnsi="仿宋" w:eastAsia="仿宋" w:cs="仿宋"/>
          <w:sz w:val="24"/>
          <w:szCs w:val="24"/>
        </w:rPr>
      </w:pPr>
      <w:r>
        <w:rPr>
          <w:rFonts w:ascii="仿宋" w:hAnsi="仿宋" w:eastAsia="仿宋" w:cs="仿宋"/>
          <w:spacing w:val="-9"/>
          <w:sz w:val="24"/>
          <w:szCs w:val="24"/>
        </w:rPr>
        <w:t>承诺办结时限：3</w:t>
      </w:r>
      <w:r>
        <w:rPr>
          <w:rFonts w:ascii="仿宋" w:hAnsi="仿宋" w:eastAsia="仿宋" w:cs="仿宋"/>
          <w:spacing w:val="-38"/>
          <w:sz w:val="24"/>
          <w:szCs w:val="24"/>
        </w:rPr>
        <w:t xml:space="preserve"> </w:t>
      </w:r>
      <w:r>
        <w:rPr>
          <w:rFonts w:ascii="仿宋" w:hAnsi="仿宋" w:eastAsia="仿宋" w:cs="仿宋"/>
          <w:spacing w:val="-9"/>
          <w:sz w:val="24"/>
          <w:szCs w:val="24"/>
        </w:rPr>
        <w:t>个工作日</w:t>
      </w:r>
    </w:p>
    <w:p>
      <w:pPr>
        <w:spacing w:line="220" w:lineRule="auto"/>
        <w:rPr>
          <w:rFonts w:ascii="仿宋" w:hAnsi="仿宋" w:eastAsia="仿宋" w:cs="仿宋"/>
          <w:sz w:val="24"/>
          <w:szCs w:val="24"/>
        </w:rPr>
      </w:pPr>
    </w:p>
    <w:p>
      <w:pPr>
        <w:spacing w:line="220" w:lineRule="auto"/>
        <w:rPr>
          <w:rFonts w:ascii="仿宋" w:hAnsi="仿宋" w:eastAsia="仿宋" w:cs="仿宋"/>
          <w:sz w:val="24"/>
          <w:szCs w:val="24"/>
        </w:rPr>
      </w:pPr>
    </w:p>
    <w:p>
      <w:pPr>
        <w:spacing w:line="220" w:lineRule="auto"/>
        <w:rPr>
          <w:rFonts w:ascii="仿宋" w:hAnsi="仿宋" w:eastAsia="仿宋" w:cs="仿宋"/>
          <w:sz w:val="24"/>
          <w:szCs w:val="24"/>
        </w:rPr>
      </w:pPr>
    </w:p>
    <w:p>
      <w:pPr>
        <w:spacing w:line="220" w:lineRule="auto"/>
        <w:rPr>
          <w:rFonts w:ascii="仿宋" w:hAnsi="仿宋" w:eastAsia="仿宋" w:cs="仿宋"/>
          <w:sz w:val="24"/>
          <w:szCs w:val="24"/>
        </w:rPr>
      </w:pPr>
    </w:p>
    <w:p>
      <w:pPr>
        <w:spacing w:line="220" w:lineRule="auto"/>
        <w:rPr>
          <w:rFonts w:ascii="仿宋" w:hAnsi="仿宋" w:eastAsia="仿宋" w:cs="仿宋"/>
          <w:sz w:val="24"/>
          <w:szCs w:val="24"/>
        </w:rPr>
      </w:pPr>
    </w:p>
    <w:p>
      <w:pPr>
        <w:spacing w:line="220" w:lineRule="auto"/>
        <w:rPr>
          <w:rFonts w:ascii="仿宋" w:hAnsi="仿宋" w:eastAsia="仿宋" w:cs="仿宋"/>
          <w:sz w:val="24"/>
          <w:szCs w:val="24"/>
        </w:rPr>
      </w:pPr>
    </w:p>
    <w:p>
      <w:pPr>
        <w:spacing w:line="220" w:lineRule="auto"/>
        <w:rPr>
          <w:rFonts w:ascii="仿宋" w:hAnsi="仿宋" w:eastAsia="仿宋" w:cs="仿宋"/>
          <w:sz w:val="24"/>
          <w:szCs w:val="24"/>
        </w:rPr>
      </w:pPr>
    </w:p>
    <w:p>
      <w:pPr>
        <w:spacing w:line="220" w:lineRule="auto"/>
        <w:rPr>
          <w:rFonts w:ascii="仿宋" w:hAnsi="仿宋" w:eastAsia="仿宋" w:cs="仿宋"/>
          <w:sz w:val="24"/>
          <w:szCs w:val="24"/>
        </w:rPr>
      </w:pPr>
    </w:p>
    <w:p>
      <w:pPr>
        <w:spacing w:line="220" w:lineRule="auto"/>
        <w:rPr>
          <w:rFonts w:ascii="仿宋" w:hAnsi="仿宋" w:eastAsia="仿宋" w:cs="仿宋"/>
          <w:sz w:val="24"/>
          <w:szCs w:val="24"/>
        </w:rPr>
      </w:pPr>
    </w:p>
    <w:p>
      <w:pPr>
        <w:spacing w:line="220" w:lineRule="auto"/>
        <w:rPr>
          <w:rFonts w:ascii="仿宋" w:hAnsi="仿宋" w:eastAsia="仿宋" w:cs="仿宋"/>
          <w:sz w:val="24"/>
          <w:szCs w:val="24"/>
        </w:rPr>
      </w:pPr>
    </w:p>
    <w:tbl>
      <w:tblPr>
        <w:tblStyle w:val="5"/>
        <w:tblW w:w="8659" w:type="dxa"/>
        <w:tblInd w:w="0" w:type="dxa"/>
        <w:shd w:val="clear" w:color="auto" w:fill="auto"/>
        <w:tblLayout w:type="fixed"/>
        <w:tblCellMar>
          <w:top w:w="0" w:type="dxa"/>
          <w:left w:w="0" w:type="dxa"/>
          <w:bottom w:w="0" w:type="dxa"/>
          <w:right w:w="0" w:type="dxa"/>
        </w:tblCellMar>
      </w:tblPr>
      <w:tblGrid>
        <w:gridCol w:w="1668"/>
        <w:gridCol w:w="1220"/>
        <w:gridCol w:w="1780"/>
        <w:gridCol w:w="1344"/>
        <w:gridCol w:w="1380"/>
        <w:gridCol w:w="1267"/>
      </w:tblGrid>
      <w:tr>
        <w:tblPrEx>
          <w:shd w:val="clear" w:color="auto" w:fill="auto"/>
          <w:tblCellMar>
            <w:top w:w="0" w:type="dxa"/>
            <w:left w:w="0" w:type="dxa"/>
            <w:bottom w:w="0" w:type="dxa"/>
            <w:right w:w="0" w:type="dxa"/>
          </w:tblCellMar>
        </w:tblPrEx>
        <w:trPr>
          <w:trHeight w:val="1620" w:hRule="atLeast"/>
        </w:trPr>
        <w:tc>
          <w:tcPr>
            <w:tcW w:w="8659" w:type="dxa"/>
            <w:gridSpan w:val="6"/>
            <w:tcBorders>
              <w:top w:val="nil"/>
              <w:left w:val="nil"/>
              <w:bottom w:val="nil"/>
              <w:right w:val="nil"/>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ascii="方正小标宋简体" w:hAnsi="方正小标宋简体" w:eastAsia="方正小标宋简体" w:cs="方正小标宋简体"/>
                <w:i w:val="0"/>
                <w:color w:val="000000"/>
                <w:sz w:val="48"/>
                <w:szCs w:val="48"/>
                <w:u w:val="none"/>
              </w:rPr>
            </w:pPr>
            <w:r>
              <w:rPr>
                <w:rFonts w:hint="eastAsia" w:ascii="方正小标宋简体" w:hAnsi="方正小标宋简体" w:eastAsia="方正小标宋简体" w:cs="方正小标宋简体"/>
                <w:i w:val="0"/>
                <w:color w:val="000000"/>
                <w:kern w:val="0"/>
                <w:sz w:val="48"/>
                <w:szCs w:val="48"/>
                <w:u w:val="none"/>
                <w:lang w:val="en-US" w:eastAsia="zh-CN" w:bidi="ar"/>
              </w:rPr>
              <w:t>救护车配置使用认定申报表</w:t>
            </w:r>
          </w:p>
        </w:tc>
      </w:tr>
      <w:tr>
        <w:tblPrEx>
          <w:shd w:val="clear" w:color="auto" w:fill="auto"/>
          <w:tblCellMar>
            <w:top w:w="0" w:type="dxa"/>
            <w:left w:w="0" w:type="dxa"/>
            <w:bottom w:w="0" w:type="dxa"/>
            <w:right w:w="0" w:type="dxa"/>
          </w:tblCellMar>
        </w:tblPrEx>
        <w:trPr>
          <w:trHeight w:val="152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申请单位名称</w:t>
            </w: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4"/>
                <w:szCs w:val="24"/>
                <w:u w:val="none"/>
              </w:rPr>
            </w:pPr>
          </w:p>
        </w:tc>
        <w:tc>
          <w:tcPr>
            <w:tcW w:w="1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医疗机构执业许可证编号</w:t>
            </w:r>
          </w:p>
        </w:tc>
        <w:tc>
          <w:tcPr>
            <w:tcW w:w="13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4"/>
                <w:szCs w:val="24"/>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医疗机构性质</w:t>
            </w:r>
          </w:p>
        </w:tc>
        <w:tc>
          <w:tcPr>
            <w:tcW w:w="1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□公立  □民营</w:t>
            </w:r>
          </w:p>
        </w:tc>
      </w:tr>
      <w:tr>
        <w:tblPrEx>
          <w:shd w:val="clear" w:color="auto" w:fill="auto"/>
          <w:tblCellMar>
            <w:top w:w="0" w:type="dxa"/>
            <w:left w:w="0" w:type="dxa"/>
            <w:bottom w:w="0" w:type="dxa"/>
            <w:right w:w="0" w:type="dxa"/>
          </w:tblCellMar>
        </w:tblPrEx>
        <w:trPr>
          <w:trHeight w:val="168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已配置救护车数量（辆）</w:t>
            </w: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4"/>
                <w:szCs w:val="24"/>
                <w:u w:val="none"/>
              </w:rPr>
            </w:pPr>
          </w:p>
        </w:tc>
        <w:tc>
          <w:tcPr>
            <w:tcW w:w="1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救护车配置核定编制数（公立医院填写）</w:t>
            </w:r>
          </w:p>
        </w:tc>
        <w:tc>
          <w:tcPr>
            <w:tcW w:w="13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4"/>
                <w:szCs w:val="24"/>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上年诊疗人次</w:t>
            </w:r>
          </w:p>
        </w:tc>
        <w:tc>
          <w:tcPr>
            <w:tcW w:w="1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trHeight w:val="156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上年医疗业务收入</w:t>
            </w: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4"/>
                <w:szCs w:val="24"/>
                <w:u w:val="none"/>
              </w:rPr>
            </w:pPr>
          </w:p>
        </w:tc>
        <w:tc>
          <w:tcPr>
            <w:tcW w:w="1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医师人数</w:t>
            </w:r>
          </w:p>
        </w:tc>
        <w:tc>
          <w:tcPr>
            <w:tcW w:w="13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4"/>
                <w:szCs w:val="24"/>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护士人数</w:t>
            </w:r>
          </w:p>
        </w:tc>
        <w:tc>
          <w:tcPr>
            <w:tcW w:w="1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trHeight w:val="2040"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从事院前医疗急救医师姓名及身份证号码</w:t>
            </w: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4"/>
                <w:szCs w:val="24"/>
                <w:u w:val="none"/>
              </w:rPr>
            </w:pPr>
          </w:p>
        </w:tc>
        <w:tc>
          <w:tcPr>
            <w:tcW w:w="1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从事院前医疗急救护士姓名及身份证号码</w:t>
            </w:r>
          </w:p>
        </w:tc>
        <w:tc>
          <w:tcPr>
            <w:tcW w:w="13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4"/>
                <w:szCs w:val="24"/>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从事院前医疗急救医疗救护员姓名</w:t>
            </w:r>
          </w:p>
        </w:tc>
        <w:tc>
          <w:tcPr>
            <w:tcW w:w="12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bottom"/>
          </w:tcPr>
          <w:p>
            <w:pPr>
              <w:keepNext w:val="0"/>
              <w:keepLines w:val="0"/>
              <w:widowControl/>
              <w:suppressLineNumbers w:val="0"/>
              <w:jc w:val="righ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（需提供职业资格证复印件）</w:t>
            </w:r>
          </w:p>
        </w:tc>
      </w:tr>
      <w:tr>
        <w:tblPrEx>
          <w:shd w:val="clear" w:color="auto" w:fill="auto"/>
          <w:tblCellMar>
            <w:top w:w="0" w:type="dxa"/>
            <w:left w:w="0" w:type="dxa"/>
            <w:bottom w:w="0" w:type="dxa"/>
            <w:right w:w="0" w:type="dxa"/>
          </w:tblCellMar>
        </w:tblPrEx>
        <w:trPr>
          <w:trHeight w:val="1955"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bookmarkStart w:id="23" w:name="OLE_LINK1"/>
            <w:r>
              <w:rPr>
                <w:rFonts w:hint="eastAsia" w:ascii="宋体" w:hAnsi="宋体" w:eastAsia="宋体" w:cs="宋体"/>
                <w:i w:val="0"/>
                <w:color w:val="000000"/>
                <w:kern w:val="0"/>
                <w:sz w:val="24"/>
                <w:szCs w:val="24"/>
                <w:u w:val="none"/>
                <w:lang w:val="en-US" w:eastAsia="zh-CN" w:bidi="ar"/>
              </w:rPr>
              <w:t>车辆技术参数及医疗设备清单</w:t>
            </w:r>
            <w:bookmarkEnd w:id="23"/>
          </w:p>
        </w:tc>
        <w:tc>
          <w:tcPr>
            <w:tcW w:w="6991"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车辆技术参数</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车辆品牌与型号</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品牌与型号为：__________</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车身尺寸（长×宽×高）</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尺寸为：__________米 × _________米 × _________米</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发动机类型</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 xml:space="preserve">发动机类型为： </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A. 柴油发动机</w:t>
            </w: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B. 汽油发动机</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C. 混合动力发动机</w:t>
            </w: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D. 其他，请注明：__________</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最大载重为：__________吨</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续航里程续航里程为：__________公里</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最高时速为：__________公里/小时</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 xml:space="preserve">驱动方式为： </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A. 前驱</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B. 后驱</w:t>
            </w: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C. 四驱</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 xml:space="preserve">是否配备空调系统： </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是</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否</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 xml:space="preserve">空调系统类型为： </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A. 单温区</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B. 双温区</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C. 多温区</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车厢隔音性能</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车厢隔音性能等级为：__________（请填写具体等级或描述）</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二、急救医疗设备清单</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是否配备呼吸机：</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是</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否□</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呼吸机型号为：__________</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是否配备除颤仪：</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是</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否</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除颤仪型号为：__________</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是否配备心电监护仪：</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是</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否</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心电监护仪型号为：__________</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 xml:space="preserve">是否配备氧气瓶： </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是</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否</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氧气瓶数量为：__________个</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每瓶容量为：__________升</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 xml:space="preserve">是否配备输液泵： </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是</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否</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输液泵数量为：__________台</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 xml:space="preserve">是否配备急救药品箱： </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是</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否</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急救药品箱内主要药品包括：__________（请列举主要药品名称）</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其他设备</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是否配备担架：</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是</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否</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担架类型为：__________</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是否配备脊柱板：</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是</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否</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脊柱板数量为：__________个</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是否配备止血带：</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是</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否</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止血带数量为：__________条</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是否配备车载对讲机：</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是</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否</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对讲机型号为：__________</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是否配备GPS导航系统：</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是</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否</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GPS导航系统型号为：__________</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 xml:space="preserve">是否配备车内LED灯： </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是</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否</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LED灯数量为：__________盏</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 xml:space="preserve">是否配备紫外线消毒灯： </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是</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否</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紫外线消毒灯功率为：__________瓦</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三、其他说明</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特殊配置需求</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 xml:space="preserve">是否有其他特殊配置需求： </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是</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lang w:eastAsia="zh-CN"/>
              </w:rPr>
              <w:t>□</w:t>
            </w:r>
            <w:r>
              <w:rPr>
                <w:rFonts w:hint="eastAsia" w:ascii="宋体" w:hAnsi="宋体" w:eastAsia="宋体" w:cs="宋体"/>
                <w:i w:val="0"/>
                <w:color w:val="000000"/>
                <w:sz w:val="24"/>
                <w:szCs w:val="24"/>
                <w:u w:val="none"/>
              </w:rPr>
              <w:t xml:space="preserve"> 否</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特殊配置需求包括：__________</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备注信息</w:t>
            </w:r>
          </w:p>
          <w:p>
            <w:pPr>
              <w:jc w:val="left"/>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其他需要说明的情况为：__________</w:t>
            </w:r>
          </w:p>
        </w:tc>
      </w:tr>
    </w:tbl>
    <w:p>
      <w:pPr>
        <w:spacing w:line="220" w:lineRule="auto"/>
        <w:rPr>
          <w:rFonts w:ascii="仿宋" w:hAnsi="仿宋" w:eastAsia="仿宋" w:cs="仿宋"/>
          <w:sz w:val="24"/>
          <w:szCs w:val="24"/>
        </w:rPr>
        <w:sectPr>
          <w:footerReference r:id="rId255" w:type="default"/>
          <w:pgSz w:w="11906" w:h="16838"/>
          <w:pgMar w:top="400" w:right="775" w:bottom="693" w:left="1521" w:header="0" w:footer="381" w:gutter="0"/>
          <w:pgNumType w:fmt="decimal"/>
          <w:cols w:space="720" w:num="1"/>
        </w:sectPr>
      </w:pPr>
    </w:p>
    <w:p>
      <w:pPr>
        <w:pStyle w:val="2"/>
        <w:spacing w:line="268" w:lineRule="auto"/>
      </w:pPr>
    </w:p>
    <w:p>
      <w:pPr>
        <w:pStyle w:val="2"/>
        <w:spacing w:line="268" w:lineRule="auto"/>
      </w:pPr>
    </w:p>
    <w:p>
      <w:pPr>
        <w:pStyle w:val="2"/>
        <w:spacing w:line="268" w:lineRule="auto"/>
      </w:pPr>
    </w:p>
    <w:p>
      <w:pPr>
        <w:pStyle w:val="2"/>
        <w:spacing w:line="268" w:lineRule="auto"/>
      </w:pPr>
    </w:p>
    <w:p>
      <w:pPr>
        <w:spacing w:before="120" w:line="239" w:lineRule="auto"/>
        <w:ind w:left="1408"/>
        <w:rPr>
          <w:rFonts w:ascii="方正小标宋简体" w:hAnsi="方正小标宋简体" w:eastAsia="方正小标宋简体" w:cs="方正小标宋简体"/>
          <w:sz w:val="31"/>
          <w:szCs w:val="31"/>
        </w:rPr>
      </w:pPr>
      <w:bookmarkStart w:id="24" w:name="bookmark48"/>
      <w:bookmarkEnd w:id="24"/>
      <w:r>
        <w:rPr>
          <w:rFonts w:ascii="方正小标宋简体" w:hAnsi="方正小标宋简体" w:eastAsia="方正小标宋简体" w:cs="方正小标宋简体"/>
          <w:spacing w:val="14"/>
          <w:sz w:val="31"/>
          <w:szCs w:val="31"/>
        </w:rPr>
        <w:t>从业人员健康检查流程图（流程图31）</w:t>
      </w:r>
    </w:p>
    <w:p/>
    <w:p>
      <w:pPr>
        <w:pStyle w:val="2"/>
        <w:rPr>
          <w:sz w:val="21"/>
        </w:rPr>
      </w:pPr>
    </w:p>
    <w:p>
      <w:pPr>
        <w:bidi w:val="0"/>
      </w:pPr>
    </w:p>
    <w:p>
      <w:pPr>
        <w:spacing w:before="78" w:line="220" w:lineRule="auto"/>
        <w:rPr>
          <w:rFonts w:ascii="仿宋" w:hAnsi="仿宋" w:eastAsia="仿宋" w:cs="仿宋"/>
          <w:spacing w:val="-2"/>
          <w:sz w:val="24"/>
          <w:szCs w:val="24"/>
        </w:rPr>
      </w:pPr>
      <w:r>
        <w:rPr>
          <w:sz w:val="21"/>
        </w:rPr>
        <mc:AlternateContent>
          <mc:Choice Requires="wps">
            <w:drawing>
              <wp:anchor distT="0" distB="0" distL="114300" distR="114300" simplePos="0" relativeHeight="3983469568" behindDoc="0" locked="0" layoutInCell="1" allowOverlap="1">
                <wp:simplePos x="0" y="0"/>
                <wp:positionH relativeFrom="column">
                  <wp:posOffset>2853055</wp:posOffset>
                </wp:positionH>
                <wp:positionV relativeFrom="paragraph">
                  <wp:posOffset>149860</wp:posOffset>
                </wp:positionV>
                <wp:extent cx="1948180" cy="1246505"/>
                <wp:effectExtent l="6350" t="6350" r="7620" b="23495"/>
                <wp:wrapNone/>
                <wp:docPr id="23" name="流程图: 过程 23"/>
                <wp:cNvGraphicFramePr/>
                <a:graphic xmlns:a="http://schemas.openxmlformats.org/drawingml/2006/main">
                  <a:graphicData uri="http://schemas.microsoft.com/office/word/2010/wordprocessingShape">
                    <wps:wsp>
                      <wps:cNvSpPr/>
                      <wps:spPr>
                        <a:xfrm>
                          <a:off x="3892550" y="1802765"/>
                          <a:ext cx="1948180" cy="1246505"/>
                        </a:xfrm>
                        <a:prstGeom prst="flowChartProcess">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224.65pt;margin-top:11.8pt;height:98.15pt;width:153.4pt;z-index:-311497728;v-text-anchor:middle;mso-width-relative:page;mso-height-relative:page;" filled="f" stroked="t" coordsize="21600,21600" o:gfxdata="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FgAAAGRycy9QSwECFAAUAAAACACHTuJAdeJz&#10;CdkAAAAKAQAADwAAAAAAAAABACAAAAA4AAAAZHJzL2Rvd25yZXYueG1sUEsBAhQAFAAAAAgAh07i&#10;QCKSwPp9AgAAwAQAAA4AAAAAAAAAAQAgAAAAPgEAAGRycy9lMm9Eb2MueG1sUEsFBgAAAAAGAAYA&#10;WQEAAC0GAAAAAA==&#10;">
                <v:fill on="f" focussize="0,0"/>
                <v:stroke weight="1pt" color="#000000" miterlimit="8" joinstyle="miter"/>
                <v:imagedata o:title=""/>
                <o:lock v:ext="edit" aspectratio="f"/>
              </v:shape>
            </w:pict>
          </mc:Fallback>
        </mc:AlternateContent>
      </w:r>
      <w:r>
        <w:rPr>
          <w:sz w:val="21"/>
        </w:rPr>
        <mc:AlternateContent>
          <mc:Choice Requires="wps">
            <w:drawing>
              <wp:anchor distT="0" distB="0" distL="114300" distR="114300" simplePos="0" relativeHeight="3983468544" behindDoc="0" locked="0" layoutInCell="1" allowOverlap="1">
                <wp:simplePos x="0" y="0"/>
                <wp:positionH relativeFrom="column">
                  <wp:posOffset>194945</wp:posOffset>
                </wp:positionH>
                <wp:positionV relativeFrom="paragraph">
                  <wp:posOffset>149860</wp:posOffset>
                </wp:positionV>
                <wp:extent cx="2225040" cy="935990"/>
                <wp:effectExtent l="6350" t="6350" r="16510" b="10160"/>
                <wp:wrapNone/>
                <wp:docPr id="9" name="流程图: 过程 9"/>
                <wp:cNvGraphicFramePr/>
                <a:graphic xmlns:a="http://schemas.openxmlformats.org/drawingml/2006/main">
                  <a:graphicData uri="http://schemas.microsoft.com/office/word/2010/wordprocessingShape">
                    <wps:wsp>
                      <wps:cNvSpPr/>
                      <wps:spPr>
                        <a:xfrm>
                          <a:off x="1130300" y="1534795"/>
                          <a:ext cx="2225040" cy="935990"/>
                        </a:xfrm>
                        <a:prstGeom prst="flowChartProcess">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15.35pt;margin-top:11.8pt;height:73.7pt;width:175.2pt;z-index:-311498752;v-text-anchor:middle;mso-width-relative:page;mso-height-relative:page;" filled="f" stroked="t" coordsize="21600,21600" o:gfxdata="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FgAAAGRycy9QSwECFAAUAAAACACHTuJA+K8mJNcA&#10;AAAJAQAADwAAAAAAAAABACAAAAA4AAAAZHJzL2Rvd25yZXYueG1sUEsBAhQAFAAAAAgAh07iQEQc&#10;AN18AgAAvQQAAA4AAAAAAAAAAQAgAAAAPAEAAGRycy9lMm9Eb2MueG1sUEsFBgAAAAAGAAYAWQEA&#10;ACoGAAAAAA==&#10;">
                <v:fill on="f" focussize="0,0"/>
                <v:stroke weight="1pt" color="#000000" miterlimit="8" joinstyle="miter"/>
                <v:imagedata o:title=""/>
                <o:lock v:ext="edit" aspectratio="f"/>
              </v:shape>
            </w:pict>
          </mc:Fallback>
        </mc:AlternateContent>
      </w:r>
    </w:p>
    <w:p>
      <w:pPr>
        <w:spacing w:before="78" w:line="220" w:lineRule="auto"/>
        <w:ind w:firstLine="420" w:firstLineChars="200"/>
        <w:rPr>
          <w:rFonts w:ascii="仿宋" w:hAnsi="仿宋" w:eastAsia="仿宋" w:cs="仿宋"/>
          <w:sz w:val="24"/>
          <w:szCs w:val="24"/>
        </w:rPr>
      </w:pPr>
      <w:r>
        <mc:AlternateContent>
          <mc:Choice Requires="wps">
            <w:drawing>
              <wp:anchor distT="0" distB="0" distL="114300" distR="114300" simplePos="0" relativeHeight="3985195008" behindDoc="0" locked="0" layoutInCell="1" allowOverlap="1">
                <wp:simplePos x="0" y="0"/>
                <wp:positionH relativeFrom="column">
                  <wp:posOffset>2903220</wp:posOffset>
                </wp:positionH>
                <wp:positionV relativeFrom="paragraph">
                  <wp:posOffset>26670</wp:posOffset>
                </wp:positionV>
                <wp:extent cx="1387475" cy="494665"/>
                <wp:effectExtent l="0" t="0" r="0" b="0"/>
                <wp:wrapNone/>
                <wp:docPr id="17" name="文本框 17"/>
                <wp:cNvGraphicFramePr/>
                <a:graphic xmlns:a="http://schemas.openxmlformats.org/drawingml/2006/main">
                  <a:graphicData uri="http://schemas.microsoft.com/office/word/2010/wordprocessingShape">
                    <wps:wsp>
                      <wps:cNvSpPr txBox="true"/>
                      <wps:spPr>
                        <a:xfrm>
                          <a:off x="0" y="0"/>
                          <a:ext cx="1387475" cy="494665"/>
                        </a:xfrm>
                        <a:prstGeom prst="rect">
                          <a:avLst/>
                        </a:prstGeom>
                        <a:noFill/>
                        <a:ln>
                          <a:noFill/>
                        </a:ln>
                        <a:effectLst/>
                      </wps:spPr>
                      <wps:txbx>
                        <w:txbxContent>
                          <w:p>
                            <w:pPr>
                              <w:spacing w:before="20" w:line="196" w:lineRule="auto"/>
                              <w:ind w:left="43"/>
                              <w:rPr>
                                <w:rFonts w:ascii="仿宋" w:hAnsi="仿宋" w:eastAsia="仿宋" w:cs="仿宋"/>
                                <w:sz w:val="20"/>
                                <w:szCs w:val="20"/>
                              </w:rPr>
                            </w:pPr>
                            <w:r>
                              <w:rPr>
                                <w:rFonts w:ascii="仿宋" w:hAnsi="仿宋" w:eastAsia="仿宋" w:cs="仿宋"/>
                                <w:spacing w:val="-1"/>
                                <w:sz w:val="20"/>
                                <w:szCs w:val="20"/>
                              </w:rPr>
                              <w:t>申请材料：</w:t>
                            </w:r>
                          </w:p>
                          <w:p>
                            <w:pPr>
                              <w:spacing w:before="1" w:line="202" w:lineRule="auto"/>
                              <w:ind w:left="20" w:right="20"/>
                              <w:rPr>
                                <w:rFonts w:ascii="仿宋" w:hAnsi="仿宋" w:eastAsia="仿宋" w:cs="仿宋"/>
                                <w:sz w:val="24"/>
                                <w:szCs w:val="24"/>
                              </w:rPr>
                            </w:pPr>
                            <w:r>
                              <w:rPr>
                                <w:rFonts w:ascii="仿宋" w:hAnsi="仿宋" w:eastAsia="仿宋" w:cs="仿宋"/>
                                <w:spacing w:val="-2"/>
                                <w:sz w:val="24"/>
                                <w:szCs w:val="24"/>
                              </w:rPr>
                              <w:t>该事项不需申请人填</w:t>
                            </w:r>
                            <w:r>
                              <w:rPr>
                                <w:rFonts w:ascii="仿宋" w:hAnsi="仿宋" w:eastAsia="仿宋" w:cs="仿宋"/>
                                <w:spacing w:val="1"/>
                                <w:sz w:val="24"/>
                                <w:szCs w:val="24"/>
                              </w:rPr>
                              <w:t xml:space="preserve"> </w:t>
                            </w:r>
                            <w:r>
                              <w:rPr>
                                <w:rFonts w:ascii="仿宋" w:hAnsi="仿宋" w:eastAsia="仿宋" w:cs="仿宋"/>
                                <w:spacing w:val="-3"/>
                                <w:sz w:val="24"/>
                                <w:szCs w:val="24"/>
                              </w:rPr>
                              <w:t>报申请材料</w:t>
                            </w:r>
                          </w:p>
                        </w:txbxContent>
                      </wps:txbx>
                      <wps:bodyPr lIns="0" tIns="0" rIns="0" bIns="0" upright="true"/>
                    </wps:wsp>
                  </a:graphicData>
                </a:graphic>
              </wp:anchor>
            </w:drawing>
          </mc:Choice>
          <mc:Fallback>
            <w:pict>
              <v:shape id="_x0000_s1026" o:spid="_x0000_s1026" o:spt="202" type="#_x0000_t202" style="position:absolute;left:0pt;margin-left:228.6pt;margin-top:2.1pt;height:38.95pt;width:109.25pt;z-index:-309772288;mso-width-relative:page;mso-height-relative:page;" filled="f" stroked="f" coordsize="21600,21600" o:gfxdata="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WAAAAZHJzL1BLAQIU&#10;ABQAAAAIAIdO4kB9RQln2AAAAAgBAAAPAAAAAAAAAAEAIAAAADgAAABkcnMvZG93bnJldi54bWxQ&#10;SwECFAAUAAAACACHTuJAs+fbJKgBAAA6AwAADgAAAAAAAAABACAAAAA9AQAAZHJzL2Uyb0RvYy54&#10;bWxQSwUGAAAAAAYABgBZAQAAVwUAAAAA&#10;">
                <v:fill on="f" focussize="0,0"/>
                <v:stroke on="f"/>
                <v:imagedata o:title=""/>
                <o:lock v:ext="edit" aspectratio="f"/>
                <v:textbox inset="0mm,0mm,0mm,0mm">
                  <w:txbxContent>
                    <w:p>
                      <w:pPr>
                        <w:spacing w:before="20" w:line="196" w:lineRule="auto"/>
                        <w:ind w:left="43"/>
                        <w:rPr>
                          <w:rFonts w:ascii="仿宋" w:hAnsi="仿宋" w:eastAsia="仿宋" w:cs="仿宋"/>
                          <w:sz w:val="20"/>
                          <w:szCs w:val="20"/>
                        </w:rPr>
                      </w:pPr>
                      <w:r>
                        <w:rPr>
                          <w:rFonts w:ascii="仿宋" w:hAnsi="仿宋" w:eastAsia="仿宋" w:cs="仿宋"/>
                          <w:spacing w:val="-1"/>
                          <w:sz w:val="20"/>
                          <w:szCs w:val="20"/>
                        </w:rPr>
                        <w:t>申请材料：</w:t>
                      </w:r>
                    </w:p>
                    <w:p>
                      <w:pPr>
                        <w:spacing w:before="1" w:line="202" w:lineRule="auto"/>
                        <w:ind w:left="20" w:right="20"/>
                        <w:rPr>
                          <w:rFonts w:ascii="仿宋" w:hAnsi="仿宋" w:eastAsia="仿宋" w:cs="仿宋"/>
                          <w:sz w:val="24"/>
                          <w:szCs w:val="24"/>
                        </w:rPr>
                      </w:pPr>
                      <w:r>
                        <w:rPr>
                          <w:rFonts w:ascii="仿宋" w:hAnsi="仿宋" w:eastAsia="仿宋" w:cs="仿宋"/>
                          <w:spacing w:val="-2"/>
                          <w:sz w:val="24"/>
                          <w:szCs w:val="24"/>
                        </w:rPr>
                        <w:t>该事项不需申请人填</w:t>
                      </w:r>
                      <w:r>
                        <w:rPr>
                          <w:rFonts w:ascii="仿宋" w:hAnsi="仿宋" w:eastAsia="仿宋" w:cs="仿宋"/>
                          <w:spacing w:val="1"/>
                          <w:sz w:val="24"/>
                          <w:szCs w:val="24"/>
                        </w:rPr>
                        <w:t xml:space="preserve"> </w:t>
                      </w:r>
                      <w:r>
                        <w:rPr>
                          <w:rFonts w:ascii="仿宋" w:hAnsi="仿宋" w:eastAsia="仿宋" w:cs="仿宋"/>
                          <w:spacing w:val="-3"/>
                          <w:sz w:val="24"/>
                          <w:szCs w:val="24"/>
                        </w:rPr>
                        <w:t>报申请材料</w:t>
                      </w:r>
                    </w:p>
                  </w:txbxContent>
                </v:textbox>
              </v:shape>
            </w:pict>
          </mc:Fallback>
        </mc:AlternateContent>
      </w:r>
      <w:r>
        <w:rPr>
          <w:rFonts w:ascii="仿宋" w:hAnsi="仿宋" w:eastAsia="仿宋" w:cs="仿宋"/>
          <w:spacing w:val="-2"/>
          <w:sz w:val="24"/>
          <w:szCs w:val="24"/>
        </w:rPr>
        <w:t>用人单位向属地体检机构提出</w:t>
      </w:r>
    </w:p>
    <w:p>
      <w:pPr>
        <w:spacing w:before="14" w:line="220" w:lineRule="auto"/>
        <w:ind w:firstLine="480" w:firstLineChars="200"/>
        <w:rPr>
          <w:rFonts w:ascii="仿宋" w:hAnsi="仿宋" w:eastAsia="仿宋" w:cs="仿宋"/>
          <w:sz w:val="24"/>
          <w:szCs w:val="24"/>
        </w:rPr>
      </w:pPr>
      <w:r>
        <w:rPr>
          <w:sz w:val="24"/>
        </w:rPr>
        <mc:AlternateContent>
          <mc:Choice Requires="wps">
            <w:drawing>
              <wp:anchor distT="0" distB="0" distL="114300" distR="114300" simplePos="0" relativeHeight="2884050944" behindDoc="1" locked="0" layoutInCell="1" allowOverlap="1">
                <wp:simplePos x="0" y="0"/>
                <wp:positionH relativeFrom="column">
                  <wp:posOffset>2416810</wp:posOffset>
                </wp:positionH>
                <wp:positionV relativeFrom="paragraph">
                  <wp:posOffset>42545</wp:posOffset>
                </wp:positionV>
                <wp:extent cx="441960" cy="8890"/>
                <wp:effectExtent l="0" t="0" r="0" b="0"/>
                <wp:wrapNone/>
                <wp:docPr id="21" name="直接连接符 21"/>
                <wp:cNvGraphicFramePr/>
                <a:graphic xmlns:a="http://schemas.openxmlformats.org/drawingml/2006/main">
                  <a:graphicData uri="http://schemas.microsoft.com/office/word/2010/wordprocessingShape">
                    <wps:wsp>
                      <wps:cNvCnPr/>
                      <wps:spPr>
                        <a:xfrm flipV="true">
                          <a:off x="0" y="0"/>
                          <a:ext cx="441960" cy="8890"/>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_x0000_s1026" o:spid="_x0000_s1026" o:spt="20" style="position:absolute;left:0pt;flip:y;margin-left:190.3pt;margin-top:3.35pt;height:0.7pt;width:34.8pt;z-index:-1914232832;mso-width-relative:page;mso-height-relative:page;" filled="f" stroked="t" coordsize="21600,21600" o:gfxdata="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8CDNbdUAAAAHAQAADwAAAAAAAAABACAAAAA4AAAAZHJzL2Rvd25y&#10;ZXYueG1sUEsBAhQAFAAAAAgAh07iQE1Px2LrAQAAqgMAAA4AAAAAAAAAAQAgAAAAOgEAAGRycy9l&#10;Mm9Eb2MueG1sUEsFBgAAAAAGAAYAWQEAAJcFAAAAAA==&#10;">
                <v:fill on="f" focussize="0,0"/>
                <v:stroke color="#000000" joinstyle="round"/>
                <v:imagedata o:title=""/>
                <o:lock v:ext="edit" aspectratio="f"/>
              </v:line>
            </w:pict>
          </mc:Fallback>
        </mc:AlternateContent>
      </w:r>
      <w:r>
        <w:rPr>
          <w:rFonts w:ascii="仿宋" w:hAnsi="仿宋" w:eastAsia="仿宋" w:cs="仿宋"/>
          <w:spacing w:val="-3"/>
          <w:sz w:val="24"/>
          <w:szCs w:val="24"/>
        </w:rPr>
        <w:t>预约申请（个体从业人员可凭营</w:t>
      </w:r>
    </w:p>
    <w:p>
      <w:pPr>
        <w:spacing w:before="13" w:line="221" w:lineRule="auto"/>
        <w:ind w:firstLine="472" w:firstLineChars="200"/>
        <w:rPr>
          <w:rFonts w:ascii="仿宋" w:hAnsi="仿宋" w:eastAsia="仿宋" w:cs="仿宋"/>
          <w:sz w:val="24"/>
          <w:szCs w:val="24"/>
        </w:rPr>
      </w:pPr>
      <w:r>
        <w:rPr>
          <w:rFonts w:ascii="仿宋" w:hAnsi="仿宋" w:eastAsia="仿宋" w:cs="仿宋"/>
          <w:spacing w:val="-2"/>
          <w:sz w:val="24"/>
          <w:szCs w:val="24"/>
        </w:rPr>
        <w:t>业执照或行业主管部门相关证</w:t>
      </w:r>
    </w:p>
    <w:p>
      <w:pPr>
        <w:tabs>
          <w:tab w:val="left" w:pos="975"/>
        </w:tabs>
        <w:bidi w:val="0"/>
        <w:ind w:firstLine="460" w:firstLineChars="200"/>
        <w:jc w:val="left"/>
        <w:rPr>
          <w:rFonts w:ascii="仿宋" w:hAnsi="仿宋" w:eastAsia="仿宋" w:cs="仿宋"/>
          <w:spacing w:val="-5"/>
          <w:sz w:val="24"/>
          <w:szCs w:val="24"/>
        </w:rPr>
      </w:pPr>
      <w:r>
        <w:rPr>
          <w:rFonts w:ascii="仿宋" w:hAnsi="仿宋" w:eastAsia="仿宋" w:cs="仿宋"/>
          <w:spacing w:val="-5"/>
          <w:sz w:val="24"/>
          <w:szCs w:val="24"/>
        </w:rPr>
        <w:t>明材料提出预约申请）</w:t>
      </w:r>
    </w:p>
    <w:p>
      <w:pPr>
        <w:bidi w:val="0"/>
        <w:rPr>
          <w:rFonts w:hint="eastAsia" w:ascii="Arial" w:hAnsi="Arial" w:eastAsia="Arial" w:cs="Arial"/>
          <w:snapToGrid w:val="0"/>
          <w:color w:val="000000"/>
          <w:kern w:val="0"/>
          <w:sz w:val="21"/>
          <w:szCs w:val="21"/>
          <w:lang w:val="en-US" w:eastAsia="zh-CN" w:bidi="ar-SA"/>
        </w:rPr>
      </w:pPr>
      <w:r>
        <w:rPr>
          <w:rFonts w:ascii="Times New Roman" w:hAnsi="Times New Roman"/>
        </w:rPr>
        <mc:AlternateContent>
          <mc:Choice Requires="wps">
            <w:drawing>
              <wp:anchor distT="0" distB="0" distL="114300" distR="114300" simplePos="0" relativeHeight="1034616832" behindDoc="0" locked="0" layoutInCell="0" allowOverlap="1">
                <wp:simplePos x="0" y="0"/>
                <wp:positionH relativeFrom="character">
                  <wp:posOffset>1317625</wp:posOffset>
                </wp:positionH>
                <wp:positionV relativeFrom="line">
                  <wp:posOffset>62230</wp:posOffset>
                </wp:positionV>
                <wp:extent cx="8255" cy="554355"/>
                <wp:effectExtent l="36830" t="0" r="31115" b="17145"/>
                <wp:wrapNone/>
                <wp:docPr id="4" name="直接箭头连接符 4"/>
                <wp:cNvGraphicFramePr/>
                <a:graphic xmlns:a="http://schemas.openxmlformats.org/drawingml/2006/main">
                  <a:graphicData uri="http://schemas.microsoft.com/office/word/2010/wordprocessingShape">
                    <wps:wsp>
                      <wps:cNvCnPr/>
                      <wps:spPr>
                        <a:xfrm flipH="true">
                          <a:off x="0" y="0"/>
                          <a:ext cx="8255" cy="55435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103.75pt;margin-top:4.9pt;height:43.65pt;width:0.65pt;mso-position-horizontal-relative:char;mso-position-vertical-relative:line;z-index:1034616832;mso-width-relative:page;mso-height-relative:page;" filled="f" stroked="t" coordsize="21600,21600" o:allowincell="f" o:gfxdata="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pJjRB1wAAAAgBAAAPAAAAAAAAAAEA&#10;IAAAADgAAABkcnMvZG93bnJldi54bWxQSwECFAAUAAAACACHTuJA6Jq9tvoBAAC7AwAADgAAAAAA&#10;AAABACAAAAA8AQAAZHJzL2Uyb0RvYy54bWxQSwUGAAAAAAYABgBZAQAAqAUAAAAA&#10;">
                <v:fill on="f" focussize="0,0"/>
                <v:stroke color="#000000" joinstyle="round"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ascii="仿宋" w:hAnsi="仿宋" w:eastAsia="仿宋" w:cs="仿宋"/>
          <w:sz w:val="24"/>
          <w:szCs w:val="24"/>
        </w:rPr>
      </w:pPr>
      <w:r>
        <w:rPr>
          <w:sz w:val="21"/>
        </w:rPr>
        <mc:AlternateContent>
          <mc:Choice Requires="wps">
            <w:drawing>
              <wp:anchor distT="0" distB="0" distL="114300" distR="114300" simplePos="0" relativeHeight="3983471616" behindDoc="0" locked="0" layoutInCell="1" allowOverlap="1">
                <wp:simplePos x="0" y="0"/>
                <wp:positionH relativeFrom="column">
                  <wp:posOffset>3390265</wp:posOffset>
                </wp:positionH>
                <wp:positionV relativeFrom="paragraph">
                  <wp:posOffset>36830</wp:posOffset>
                </wp:positionV>
                <wp:extent cx="1291590" cy="701675"/>
                <wp:effectExtent l="6350" t="6350" r="16510" b="15875"/>
                <wp:wrapNone/>
                <wp:docPr id="15" name="流程图: 过程 15"/>
                <wp:cNvGraphicFramePr/>
                <a:graphic xmlns:a="http://schemas.openxmlformats.org/drawingml/2006/main">
                  <a:graphicData uri="http://schemas.microsoft.com/office/word/2010/wordprocessingShape">
                    <wps:wsp>
                      <wps:cNvSpPr/>
                      <wps:spPr>
                        <a:xfrm>
                          <a:off x="4307840" y="3976370"/>
                          <a:ext cx="1291590" cy="701675"/>
                        </a:xfrm>
                        <a:prstGeom prst="flowChartProcess">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266.95pt;margin-top:2.9pt;height:55.25pt;width:101.7pt;z-index:-311495680;v-text-anchor:middle;mso-width-relative:page;mso-height-relative:page;" filled="f" stroked="t" coordsize="21600,21600" o:gfxdata="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FgAAAGRycy9QSwECFAAUAAAACACHTuJAUNwpSNcA&#10;AAAJAQAADwAAAAAAAAABACAAAAA4AAAAZHJzL2Rvd25yZXYueG1sUEsBAhQAFAAAAAgAh07iQH2G&#10;vUF8AgAAvwQAAA4AAAAAAAAAAQAgAAAAPAEAAGRycy9lMm9Eb2MueG1sUEsFBgAAAAAGAAYAWQEA&#10;ACoGAAAAAA==&#10;">
                <v:fill on="f" focussize="0,0"/>
                <v:stroke weight="1pt" color="#000000" miterlimit="8" joinstyle="miter"/>
                <v:imagedata o:title=""/>
                <o:lock v:ext="edit" aspectratio="f"/>
              </v:shape>
            </w:pict>
          </mc:Fallback>
        </mc:AlternateContent>
      </w:r>
      <w:r>
        <w:rPr>
          <w:sz w:val="21"/>
        </w:rPr>
        <mc:AlternateContent>
          <mc:Choice Requires="wps">
            <w:drawing>
              <wp:anchor distT="0" distB="0" distL="114300" distR="114300" simplePos="0" relativeHeight="3983470592" behindDoc="0" locked="0" layoutInCell="1" allowOverlap="1">
                <wp:simplePos x="0" y="0"/>
                <wp:positionH relativeFrom="column">
                  <wp:posOffset>55880</wp:posOffset>
                </wp:positionH>
                <wp:positionV relativeFrom="paragraph">
                  <wp:posOffset>20320</wp:posOffset>
                </wp:positionV>
                <wp:extent cx="2407285" cy="1048385"/>
                <wp:effectExtent l="6350" t="6350" r="24765" b="12065"/>
                <wp:wrapNone/>
                <wp:docPr id="11" name="流程图: 过程 11"/>
                <wp:cNvGraphicFramePr/>
                <a:graphic xmlns:a="http://schemas.openxmlformats.org/drawingml/2006/main">
                  <a:graphicData uri="http://schemas.microsoft.com/office/word/2010/wordprocessingShape">
                    <wps:wsp>
                      <wps:cNvSpPr/>
                      <wps:spPr>
                        <a:xfrm>
                          <a:off x="1233805" y="3881120"/>
                          <a:ext cx="2407285" cy="1048385"/>
                        </a:xfrm>
                        <a:prstGeom prst="flowChartProcess">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4.4pt;margin-top:1.6pt;height:82.55pt;width:189.55pt;z-index:-311496704;v-text-anchor:middle;mso-width-relative:page;mso-height-relative:page;" filled="f" stroked="t" coordsize="21600,21600" o:gfxdata="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WAAAAZHJzL1BLAQIUABQAAAAIAIdO4kCuB4QX1gAA&#10;AAcBAAAPAAAAAAAAAAEAIAAAADgAAABkcnMvZG93bnJldi54bWxQSwECFAAUAAAACACHTuJAWcss&#10;LHwCAADABAAADgAAAAAAAAABACAAAAA7AQAAZHJzL2Uyb0RvYy54bWxQSwUGAAAAAAYABgBZAQAA&#10;KQYAAAAA&#10;">
                <v:fill on="f" focussize="0,0"/>
                <v:stroke weight="1pt" color="#000000" miterlimit="8" joinstyle="miter"/>
                <v:imagedata o:title=""/>
                <o:lock v:ext="edit" aspectratio="f"/>
              </v:shape>
            </w:pict>
          </mc:Fallback>
        </mc:AlternateContent>
      </w:r>
      <w:r>
        <mc:AlternateContent>
          <mc:Choice Requires="wps">
            <w:drawing>
              <wp:anchor distT="0" distB="0" distL="114300" distR="114300" simplePos="0" relativeHeight="3986918400" behindDoc="0" locked="0" layoutInCell="1" allowOverlap="1">
                <wp:simplePos x="0" y="0"/>
                <wp:positionH relativeFrom="column">
                  <wp:posOffset>3441700</wp:posOffset>
                </wp:positionH>
                <wp:positionV relativeFrom="paragraph">
                  <wp:posOffset>55880</wp:posOffset>
                </wp:positionV>
                <wp:extent cx="1069975" cy="590550"/>
                <wp:effectExtent l="0" t="0" r="0" b="0"/>
                <wp:wrapNone/>
                <wp:docPr id="27" name="文本框 27"/>
                <wp:cNvGraphicFramePr/>
                <a:graphic xmlns:a="http://schemas.openxmlformats.org/drawingml/2006/main">
                  <a:graphicData uri="http://schemas.microsoft.com/office/word/2010/wordprocessingShape">
                    <wps:wsp>
                      <wps:cNvSpPr txBox="true"/>
                      <wps:spPr>
                        <a:xfrm>
                          <a:off x="0" y="0"/>
                          <a:ext cx="1069975" cy="590550"/>
                        </a:xfrm>
                        <a:prstGeom prst="rect">
                          <a:avLst/>
                        </a:prstGeom>
                        <a:noFill/>
                        <a:ln>
                          <a:noFill/>
                        </a:ln>
                        <a:effectLst/>
                      </wps:spPr>
                      <wps:txbx>
                        <w:txbxContent>
                          <w:p>
                            <w:pPr>
                              <w:spacing w:before="20" w:line="220" w:lineRule="auto"/>
                              <w:jc w:val="center"/>
                              <w:rPr>
                                <w:rFonts w:ascii="仿宋" w:hAnsi="仿宋" w:eastAsia="仿宋" w:cs="仿宋"/>
                                <w:sz w:val="24"/>
                                <w:szCs w:val="24"/>
                              </w:rPr>
                            </w:pPr>
                            <w:r>
                              <w:rPr>
                                <w:rFonts w:ascii="仿宋" w:hAnsi="仿宋" w:eastAsia="仿宋" w:cs="仿宋"/>
                                <w:spacing w:val="-6"/>
                                <w:sz w:val="24"/>
                                <w:szCs w:val="24"/>
                              </w:rPr>
                              <w:t>出具体检报告，</w:t>
                            </w:r>
                          </w:p>
                          <w:p>
                            <w:pPr>
                              <w:spacing w:before="14" w:line="222" w:lineRule="auto"/>
                              <w:ind w:left="20"/>
                              <w:rPr>
                                <w:rFonts w:ascii="仿宋" w:hAnsi="仿宋" w:eastAsia="仿宋" w:cs="仿宋"/>
                                <w:sz w:val="24"/>
                                <w:szCs w:val="24"/>
                              </w:rPr>
                            </w:pPr>
                            <w:r>
                              <w:rPr>
                                <w:rFonts w:ascii="仿宋" w:hAnsi="仿宋" w:eastAsia="仿宋" w:cs="仿宋"/>
                                <w:spacing w:val="-4"/>
                                <w:sz w:val="24"/>
                                <w:szCs w:val="24"/>
                              </w:rPr>
                              <w:t>告知情况，提出</w:t>
                            </w:r>
                          </w:p>
                          <w:p>
                            <w:pPr>
                              <w:spacing w:before="11" w:line="223" w:lineRule="auto"/>
                              <w:ind w:left="250"/>
                              <w:rPr>
                                <w:rFonts w:ascii="仿宋" w:hAnsi="仿宋" w:eastAsia="仿宋" w:cs="仿宋"/>
                                <w:sz w:val="24"/>
                                <w:szCs w:val="24"/>
                              </w:rPr>
                            </w:pPr>
                            <w:r>
                              <w:rPr>
                                <w:rFonts w:ascii="仿宋" w:hAnsi="仿宋" w:eastAsia="仿宋" w:cs="仿宋"/>
                                <w:spacing w:val="-3"/>
                                <w:sz w:val="24"/>
                                <w:szCs w:val="24"/>
                              </w:rPr>
                              <w:t>就医等建议</w:t>
                            </w:r>
                          </w:p>
                        </w:txbxContent>
                      </wps:txbx>
                      <wps:bodyPr lIns="0" tIns="0" rIns="0" bIns="0" upright="true"/>
                    </wps:wsp>
                  </a:graphicData>
                </a:graphic>
              </wp:anchor>
            </w:drawing>
          </mc:Choice>
          <mc:Fallback>
            <w:pict>
              <v:shape id="_x0000_s1026" o:spid="_x0000_s1026" o:spt="202" type="#_x0000_t202" style="position:absolute;left:0pt;margin-left:271pt;margin-top:4.4pt;height:46.5pt;width:84.25pt;z-index:-308048896;mso-width-relative:page;mso-height-relative:page;" filled="f" stroked="f" coordsize="21600,21600" o:gfxdata="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WAAAAZHJzL1BLAQIU&#10;ABQAAAAIAIdO4kABqn4t1wAAAAkBAAAPAAAAAAAAAAEAIAAAADgAAABkcnMvZG93bnJldi54bWxQ&#10;SwECFAAUAAAACACHTuJAt7sgtKkBAAA6AwAADgAAAAAAAAABACAAAAA8AQAAZHJzL2Uyb0RvYy54&#10;bWxQSwUGAAAAAAYABgBZAQAAVwUAAAAA&#10;">
                <v:fill on="f" focussize="0,0"/>
                <v:stroke on="f"/>
                <v:imagedata o:title=""/>
                <o:lock v:ext="edit" aspectratio="f"/>
                <v:textbox inset="0mm,0mm,0mm,0mm">
                  <w:txbxContent>
                    <w:p>
                      <w:pPr>
                        <w:spacing w:before="20" w:line="220" w:lineRule="auto"/>
                        <w:jc w:val="center"/>
                        <w:rPr>
                          <w:rFonts w:ascii="仿宋" w:hAnsi="仿宋" w:eastAsia="仿宋" w:cs="仿宋"/>
                          <w:sz w:val="24"/>
                          <w:szCs w:val="24"/>
                        </w:rPr>
                      </w:pPr>
                      <w:r>
                        <w:rPr>
                          <w:rFonts w:ascii="仿宋" w:hAnsi="仿宋" w:eastAsia="仿宋" w:cs="仿宋"/>
                          <w:spacing w:val="-6"/>
                          <w:sz w:val="24"/>
                          <w:szCs w:val="24"/>
                        </w:rPr>
                        <w:t>出具体检报告，</w:t>
                      </w:r>
                    </w:p>
                    <w:p>
                      <w:pPr>
                        <w:spacing w:before="14" w:line="222" w:lineRule="auto"/>
                        <w:ind w:left="20"/>
                        <w:rPr>
                          <w:rFonts w:ascii="仿宋" w:hAnsi="仿宋" w:eastAsia="仿宋" w:cs="仿宋"/>
                          <w:sz w:val="24"/>
                          <w:szCs w:val="24"/>
                        </w:rPr>
                      </w:pPr>
                      <w:r>
                        <w:rPr>
                          <w:rFonts w:ascii="仿宋" w:hAnsi="仿宋" w:eastAsia="仿宋" w:cs="仿宋"/>
                          <w:spacing w:val="-4"/>
                          <w:sz w:val="24"/>
                          <w:szCs w:val="24"/>
                        </w:rPr>
                        <w:t>告知情况，提出</w:t>
                      </w:r>
                    </w:p>
                    <w:p>
                      <w:pPr>
                        <w:spacing w:before="11" w:line="223" w:lineRule="auto"/>
                        <w:ind w:left="250"/>
                        <w:rPr>
                          <w:rFonts w:ascii="仿宋" w:hAnsi="仿宋" w:eastAsia="仿宋" w:cs="仿宋"/>
                          <w:sz w:val="24"/>
                          <w:szCs w:val="24"/>
                        </w:rPr>
                      </w:pPr>
                      <w:r>
                        <w:rPr>
                          <w:rFonts w:ascii="仿宋" w:hAnsi="仿宋" w:eastAsia="仿宋" w:cs="仿宋"/>
                          <w:spacing w:val="-3"/>
                          <w:sz w:val="24"/>
                          <w:szCs w:val="24"/>
                        </w:rPr>
                        <w:t>就医等建议</w:t>
                      </w:r>
                    </w:p>
                  </w:txbxContent>
                </v:textbox>
              </v:shape>
            </w:pict>
          </mc:Fallback>
        </mc:AlternateContent>
      </w:r>
      <w:r>
        <w:rPr>
          <w:rFonts w:hint="eastAsia" w:eastAsia="宋体"/>
          <w:sz w:val="21"/>
          <w:lang w:val="en-US" w:eastAsia="zh-CN"/>
        </w:rPr>
        <w:t xml:space="preserve"> </w:t>
      </w:r>
      <w:r>
        <w:rPr>
          <w:rFonts w:ascii="仿宋" w:hAnsi="仿宋" w:eastAsia="仿宋" w:cs="仿宋"/>
          <w:spacing w:val="-2"/>
          <w:sz w:val="24"/>
          <w:szCs w:val="24"/>
        </w:rPr>
        <w:t>体检人员携带身份证原件到体检</w:t>
      </w:r>
    </w:p>
    <w:p>
      <w:pPr>
        <w:spacing w:before="14" w:line="219" w:lineRule="auto"/>
        <w:ind w:firstLine="210" w:firstLineChars="100"/>
        <w:rPr>
          <w:rFonts w:ascii="仿宋" w:hAnsi="仿宋" w:eastAsia="仿宋" w:cs="仿宋"/>
          <w:sz w:val="24"/>
          <w:szCs w:val="24"/>
        </w:rPr>
      </w:pPr>
      <w:r>
        <mc:AlternateContent>
          <mc:Choice Requires="wps">
            <w:drawing>
              <wp:anchor distT="0" distB="0" distL="114300" distR="114300" simplePos="0" relativeHeight="3986919424" behindDoc="0" locked="0" layoutInCell="1" allowOverlap="1">
                <wp:simplePos x="0" y="0"/>
                <wp:positionH relativeFrom="column">
                  <wp:posOffset>2578735</wp:posOffset>
                </wp:positionH>
                <wp:positionV relativeFrom="paragraph">
                  <wp:posOffset>32385</wp:posOffset>
                </wp:positionV>
                <wp:extent cx="777240" cy="207645"/>
                <wp:effectExtent l="0" t="0" r="0" b="0"/>
                <wp:wrapNone/>
                <wp:docPr id="25" name="文本框 25"/>
                <wp:cNvGraphicFramePr/>
                <a:graphic xmlns:a="http://schemas.openxmlformats.org/drawingml/2006/main">
                  <a:graphicData uri="http://schemas.microsoft.com/office/word/2010/wordprocessingShape">
                    <wps:wsp>
                      <wps:cNvSpPr txBox="true"/>
                      <wps:spPr>
                        <a:xfrm>
                          <a:off x="0" y="0"/>
                          <a:ext cx="777240" cy="207645"/>
                        </a:xfrm>
                        <a:prstGeom prst="rect">
                          <a:avLst/>
                        </a:prstGeom>
                        <a:noFill/>
                        <a:ln>
                          <a:noFill/>
                        </a:ln>
                        <a:effectLst/>
                      </wps:spPr>
                      <wps:txbx>
                        <w:txbxContent>
                          <w:p>
                            <w:pPr>
                              <w:spacing w:before="20" w:line="220" w:lineRule="auto"/>
                              <w:ind w:left="20"/>
                              <w:rPr>
                                <w:rFonts w:ascii="仿宋" w:hAnsi="仿宋" w:eastAsia="仿宋" w:cs="仿宋"/>
                                <w:sz w:val="24"/>
                                <w:szCs w:val="24"/>
                              </w:rPr>
                            </w:pPr>
                            <w:r>
                              <w:rPr>
                                <w:rFonts w:ascii="仿宋" w:hAnsi="仿宋" w:eastAsia="仿宋" w:cs="仿宋"/>
                                <w:spacing w:val="-3"/>
                                <w:sz w:val="24"/>
                                <w:szCs w:val="24"/>
                              </w:rPr>
                              <w:t>体检不合格</w:t>
                            </w:r>
                          </w:p>
                        </w:txbxContent>
                      </wps:txbx>
                      <wps:bodyPr lIns="0" tIns="0" rIns="0" bIns="0" upright="true"/>
                    </wps:wsp>
                  </a:graphicData>
                </a:graphic>
              </wp:anchor>
            </w:drawing>
          </mc:Choice>
          <mc:Fallback>
            <w:pict>
              <v:shape id="_x0000_s1026" o:spid="_x0000_s1026" o:spt="202" type="#_x0000_t202" style="position:absolute;left:0pt;margin-left:203.05pt;margin-top:2.55pt;height:16.35pt;width:61.2pt;z-index:-308047872;mso-width-relative:page;mso-height-relative:page;" filled="f" stroked="f" coordsize="21600,21600" o:gfxdata="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BYAAABkcnMvUEsBAhQA&#10;FAAAAAgAh07iQPUGYCzYAAAACAEAAA8AAAAAAAAAAQAgAAAAOAAAAGRycy9kb3ducmV2LnhtbFBL&#10;AQIUABQAAAAIAIdO4kCOzH8XpwEAADkDAAAOAAAAAAAAAAEAIAAAAD0BAABkcnMvZTJvRG9jLnht&#10;bFBLBQYAAAAABgAGAFkBAABWBQAAAAA=&#10;">
                <v:fill on="f" focussize="0,0"/>
                <v:stroke on="f"/>
                <v:imagedata o:title=""/>
                <o:lock v:ext="edit" aspectratio="f"/>
                <v:textbox inset="0mm,0mm,0mm,0mm">
                  <w:txbxContent>
                    <w:p>
                      <w:pPr>
                        <w:spacing w:before="20" w:line="220" w:lineRule="auto"/>
                        <w:ind w:left="20"/>
                        <w:rPr>
                          <w:rFonts w:ascii="仿宋" w:hAnsi="仿宋" w:eastAsia="仿宋" w:cs="仿宋"/>
                          <w:sz w:val="24"/>
                          <w:szCs w:val="24"/>
                        </w:rPr>
                      </w:pPr>
                      <w:r>
                        <w:rPr>
                          <w:rFonts w:ascii="仿宋" w:hAnsi="仿宋" w:eastAsia="仿宋" w:cs="仿宋"/>
                          <w:spacing w:val="-3"/>
                          <w:sz w:val="24"/>
                          <w:szCs w:val="24"/>
                        </w:rPr>
                        <w:t>体检不合格</w:t>
                      </w:r>
                    </w:p>
                  </w:txbxContent>
                </v:textbox>
              </v:shape>
            </w:pict>
          </mc:Fallback>
        </mc:AlternateContent>
      </w:r>
      <w:r>
        <w:rPr>
          <w:rFonts w:ascii="仿宋" w:hAnsi="仿宋" w:eastAsia="仿宋" w:cs="仿宋"/>
          <w:spacing w:val="-2"/>
          <w:sz w:val="24"/>
          <w:szCs w:val="24"/>
        </w:rPr>
        <w:t>机构进行体检，体检机构在体检</w:t>
      </w:r>
    </w:p>
    <w:p>
      <w:pPr>
        <w:spacing w:before="15" w:line="220" w:lineRule="auto"/>
        <w:ind w:firstLine="222" w:firstLineChars="100"/>
        <w:rPr>
          <w:rFonts w:ascii="仿宋" w:hAnsi="仿宋" w:eastAsia="仿宋" w:cs="仿宋"/>
          <w:sz w:val="24"/>
          <w:szCs w:val="24"/>
        </w:rPr>
      </w:pPr>
      <w:r>
        <w:rPr>
          <w:rFonts w:ascii="仿宋" w:hAnsi="仿宋" w:eastAsia="仿宋" w:cs="仿宋"/>
          <w:spacing w:val="-9"/>
          <w:sz w:val="24"/>
          <w:szCs w:val="24"/>
        </w:rPr>
        <w:t>结束后出具书面检查结果（7</w:t>
      </w:r>
      <w:r>
        <w:rPr>
          <w:rFonts w:ascii="仿宋" w:hAnsi="仿宋" w:eastAsia="仿宋" w:cs="仿宋"/>
          <w:spacing w:val="-32"/>
          <w:sz w:val="24"/>
          <w:szCs w:val="24"/>
        </w:rPr>
        <w:t xml:space="preserve"> </w:t>
      </w:r>
      <w:r>
        <w:rPr>
          <w:rFonts w:ascii="仿宋" w:hAnsi="仿宋" w:eastAsia="仿宋" w:cs="仿宋"/>
          <w:spacing w:val="-9"/>
          <w:sz w:val="24"/>
          <w:szCs w:val="24"/>
        </w:rPr>
        <w:t>个工</w:t>
      </w:r>
      <w:r>
        <w:rPr>
          <w:rFonts w:ascii="Times New Roman" w:hAnsi="Times New Roman"/>
        </w:rPr>
        <mc:AlternateContent>
          <mc:Choice Requires="wps">
            <w:drawing>
              <wp:anchor distT="0" distB="0" distL="114300" distR="114300" simplePos="0" relativeHeight="3014084608" behindDoc="1" locked="0" layoutInCell="0" allowOverlap="1">
                <wp:simplePos x="0" y="0"/>
                <wp:positionH relativeFrom="character">
                  <wp:posOffset>274320</wp:posOffset>
                </wp:positionH>
                <wp:positionV relativeFrom="line">
                  <wp:posOffset>57150</wp:posOffset>
                </wp:positionV>
                <wp:extent cx="866140" cy="8890"/>
                <wp:effectExtent l="0" t="29845" r="10160" b="37465"/>
                <wp:wrapNone/>
                <wp:docPr id="7" name="直接箭头连接符 7"/>
                <wp:cNvGraphicFramePr/>
                <a:graphic xmlns:a="http://schemas.openxmlformats.org/drawingml/2006/main">
                  <a:graphicData uri="http://schemas.microsoft.com/office/word/2010/wordprocessingShape">
                    <wps:wsp>
                      <wps:cNvCnPr/>
                      <wps:spPr>
                        <a:xfrm>
                          <a:off x="0" y="0"/>
                          <a:ext cx="866140" cy="889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1.6pt;margin-top:4.5pt;height:0.7pt;width:68.2pt;mso-position-horizontal-relative:char;mso-position-vertical-relative:line;z-index:-1784199168;mso-width-relative:page;mso-height-relative:page;" filled="f" stroked="t" coordsize="21600,21600" o:allowincell="f" o:gfxdata="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OPdBX3YAAAABwEAAA8AAAAAAAAAAQAgAAAAOAAA&#10;AGRycy9kb3ducmV2LnhtbFBLAQIUABQAAAAIAIdO4kDe5XMI8gEAAK4DAAAOAAAAAAAAAAEAIAAA&#10;AD0BAABkcnMvZTJvRG9jLnhtbFBLBQYAAAAABgAGAFkBAAChBQAAAAA=&#10;">
                <v:fill on="f" focussize="0,0"/>
                <v:stroke color="#000000" joinstyle="round" endarrow="block"/>
                <v:imagedata o:title=""/>
                <o:lock v:ext="edit" aspectratio="f"/>
              </v:shape>
            </w:pict>
          </mc:Fallback>
        </mc:AlternateContent>
      </w:r>
    </w:p>
    <w:p>
      <w:pPr>
        <w:spacing w:before="14" w:line="220" w:lineRule="auto"/>
        <w:ind w:firstLine="224" w:firstLineChars="100"/>
        <w:rPr>
          <w:rFonts w:ascii="仿宋" w:hAnsi="仿宋" w:eastAsia="仿宋" w:cs="仿宋"/>
          <w:sz w:val="24"/>
          <w:szCs w:val="24"/>
        </w:rPr>
      </w:pPr>
      <w:r>
        <w:rPr>
          <w:rFonts w:ascii="仿宋" w:hAnsi="仿宋" w:eastAsia="仿宋" w:cs="仿宋"/>
          <w:spacing w:val="-8"/>
          <w:sz w:val="24"/>
          <w:szCs w:val="24"/>
        </w:rPr>
        <w:t>作日内）</w:t>
      </w:r>
    </w:p>
    <w:p>
      <w:pPr>
        <w:tabs>
          <w:tab w:val="left" w:pos="2189"/>
        </w:tabs>
        <w:bidi w:val="0"/>
        <w:jc w:val="left"/>
        <w:rPr>
          <w:rFonts w:hint="eastAsia"/>
          <w:lang w:val="en-US" w:eastAsia="zh-CN"/>
        </w:rPr>
      </w:pPr>
    </w:p>
    <w:p>
      <w:pPr>
        <w:bidi w:val="0"/>
        <w:rPr>
          <w:rFonts w:hint="eastAsia" w:ascii="Arial" w:hAnsi="Arial" w:eastAsia="Arial" w:cs="Arial"/>
          <w:snapToGrid w:val="0"/>
          <w:color w:val="000000"/>
          <w:kern w:val="0"/>
          <w:sz w:val="21"/>
          <w:szCs w:val="21"/>
          <w:lang w:val="en-US" w:eastAsia="zh-CN" w:bidi="ar-SA"/>
        </w:rPr>
      </w:pPr>
      <w:r>
        <w:rPr>
          <w:rFonts w:ascii="Times New Roman" w:hAnsi="Times New Roman"/>
        </w:rPr>
        <mc:AlternateContent>
          <mc:Choice Requires="wps">
            <w:drawing>
              <wp:anchor distT="0" distB="0" distL="114300" distR="114300" simplePos="0" relativeHeight="2884049920" behindDoc="1" locked="0" layoutInCell="0" allowOverlap="1">
                <wp:simplePos x="0" y="0"/>
                <wp:positionH relativeFrom="character">
                  <wp:posOffset>1288415</wp:posOffset>
                </wp:positionH>
                <wp:positionV relativeFrom="line">
                  <wp:posOffset>152400</wp:posOffset>
                </wp:positionV>
                <wp:extent cx="8255" cy="554355"/>
                <wp:effectExtent l="36830" t="0" r="31115" b="17145"/>
                <wp:wrapNone/>
                <wp:docPr id="19" name="直接箭头连接符 19"/>
                <wp:cNvGraphicFramePr/>
                <a:graphic xmlns:a="http://schemas.openxmlformats.org/drawingml/2006/main">
                  <a:graphicData uri="http://schemas.microsoft.com/office/word/2010/wordprocessingShape">
                    <wps:wsp>
                      <wps:cNvCnPr/>
                      <wps:spPr>
                        <a:xfrm flipH="true">
                          <a:off x="0" y="0"/>
                          <a:ext cx="8255" cy="55435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101.45pt;margin-top:12pt;height:43.65pt;width:0.65pt;mso-position-horizontal-relative:char;mso-position-vertical-relative:line;z-index:-1914233856;mso-width-relative:page;mso-height-relative:page;" filled="f" stroked="t" coordsize="21600,21600" o:allowincell="f" o:gfxdata="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Aje6udgAAAAKAQAADwAAAAAAAAAB&#10;ACAAAAA4AAAAZHJzL2Rvd25yZXYueG1sUEsBAhQAFAAAAAgAh07iQPg8avT6AQAAvQMAAA4AAAAA&#10;AAAAAQAgAAAAPQEAAGRycy9lMm9Eb2MueG1sUEsFBgAAAAAGAAYAWQEAAKkFAAAAAA==&#10;">
                <v:fill on="f" focussize="0,0"/>
                <v:stroke color="#000000" joinstyle="round" endarrow="block"/>
                <v:imagedata o:title=""/>
                <o:lock v:ext="edit" aspectratio="f"/>
              </v:shape>
            </w:pict>
          </mc:Fallback>
        </mc:AlternateContent>
      </w:r>
    </w:p>
    <w:p>
      <w:pPr>
        <w:bidi w:val="0"/>
        <w:rPr>
          <w:rFonts w:hint="eastAsia"/>
          <w:lang w:val="en-US" w:eastAsia="zh-CN"/>
        </w:rPr>
      </w:pPr>
    </w:p>
    <w:p>
      <w:pPr>
        <w:tabs>
          <w:tab w:val="left" w:pos="2429"/>
        </w:tabs>
        <w:bidi w:val="0"/>
        <w:ind w:firstLine="2088" w:firstLineChars="900"/>
        <w:rPr>
          <w:rFonts w:hint="eastAsia"/>
          <w:lang w:val="en-US" w:eastAsia="zh-CN"/>
        </w:rPr>
      </w:pPr>
      <w:r>
        <w:rPr>
          <w:rFonts w:ascii="仿宋" w:hAnsi="仿宋" w:eastAsia="仿宋" w:cs="仿宋"/>
          <w:spacing w:val="-4"/>
          <w:sz w:val="24"/>
          <w:szCs w:val="24"/>
        </w:rPr>
        <w:t>体检合格</w: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3983472640" behindDoc="0" locked="0" layoutInCell="1" allowOverlap="1">
                <wp:simplePos x="0" y="0"/>
                <wp:positionH relativeFrom="column">
                  <wp:posOffset>-4445</wp:posOffset>
                </wp:positionH>
                <wp:positionV relativeFrom="paragraph">
                  <wp:posOffset>109855</wp:posOffset>
                </wp:positionV>
                <wp:extent cx="2719070" cy="511810"/>
                <wp:effectExtent l="6350" t="6350" r="17780" b="15240"/>
                <wp:wrapNone/>
                <wp:docPr id="13" name="流程图: 过程 13"/>
                <wp:cNvGraphicFramePr/>
                <a:graphic xmlns:a="http://schemas.openxmlformats.org/drawingml/2006/main">
                  <a:graphicData uri="http://schemas.microsoft.com/office/word/2010/wordprocessingShape">
                    <wps:wsp>
                      <wps:cNvSpPr/>
                      <wps:spPr>
                        <a:xfrm>
                          <a:off x="1069340" y="6656705"/>
                          <a:ext cx="2719070" cy="511810"/>
                        </a:xfrm>
                        <a:prstGeom prst="flowChartProcess">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0.35pt;margin-top:8.65pt;height:40.3pt;width:214.1pt;z-index:-311494656;v-text-anchor:middle;mso-width-relative:page;mso-height-relative:page;" filled="f" stroked="t" coordsize="21600,21600" o:gfxdata="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BYAAABkcnMvUEsBAhQAFAAAAAgAh07iQGjtcBrW&#10;AAAABwEAAA8AAAAAAAAAAQAgAAAAOAAAAGRycy9kb3ducmV2LnhtbFBLAQIUABQAAAAIAIdO4kAt&#10;43GtfgIAAL8EAAAOAAAAAAAAAAEAIAAAADsBAABkcnMvZTJvRG9jLnhtbFBLBQYAAAAABgAGAFkB&#10;AAArBgAAAAA=&#10;">
                <v:fill on="f" focussize="0,0"/>
                <v:stroke weight="1pt" color="#000000" miterlimit="8" joinstyle="miter"/>
                <v:imagedata o:title=""/>
                <o:lock v:ext="edit" aspectratio="f"/>
              </v:shape>
            </w:pict>
          </mc:Fallback>
        </mc:AlternateContent>
      </w:r>
    </w:p>
    <w:p>
      <w:pPr>
        <w:spacing w:before="79" w:line="220" w:lineRule="auto"/>
        <w:rPr>
          <w:rFonts w:ascii="仿宋" w:hAnsi="仿宋" w:eastAsia="仿宋" w:cs="仿宋"/>
          <w:sz w:val="24"/>
          <w:szCs w:val="24"/>
        </w:rPr>
      </w:pPr>
      <w:r>
        <w:rPr>
          <w:rFonts w:ascii="仿宋" w:hAnsi="仿宋" w:eastAsia="仿宋" w:cs="仿宋"/>
          <w:spacing w:val="-3"/>
          <w:sz w:val="24"/>
          <w:szCs w:val="24"/>
        </w:rPr>
        <w:t>向体检人员发放《四川省从业人员预防性</w:t>
      </w:r>
    </w:p>
    <w:p>
      <w:pPr>
        <w:spacing w:before="14" w:line="220" w:lineRule="auto"/>
        <w:rPr>
          <w:rFonts w:ascii="仿宋" w:hAnsi="仿宋" w:eastAsia="仿宋" w:cs="仿宋"/>
          <w:sz w:val="24"/>
          <w:szCs w:val="24"/>
        </w:rPr>
      </w:pPr>
      <w:r>
        <w:rPr>
          <w:rFonts w:ascii="仿宋" w:hAnsi="仿宋" w:eastAsia="仿宋" w:cs="仿宋"/>
          <w:spacing w:val="-5"/>
          <w:sz w:val="24"/>
          <w:szCs w:val="24"/>
        </w:rPr>
        <w:t>体检合格证》</w:t>
      </w:r>
    </w:p>
    <w:p>
      <w:pPr>
        <w:bidi w:val="0"/>
        <w:rPr>
          <w:rFonts w:hint="eastAsia"/>
          <w:lang w:val="en-US" w:eastAsia="zh-CN"/>
        </w:rPr>
      </w:pPr>
    </w:p>
    <w:p>
      <w:pPr>
        <w:bidi w:val="0"/>
        <w:rPr>
          <w:rFonts w:hint="default"/>
          <w:lang w:val="en-US" w:eastAsia="zh-CN"/>
        </w:rPr>
      </w:pPr>
      <w:r>
        <w:rPr>
          <w:rFonts w:hint="eastAsia"/>
          <w:lang w:val="en-US" w:eastAsia="zh-CN"/>
        </w:rPr>
        <w:t xml:space="preserve">                                         </w:t>
      </w:r>
    </w:p>
    <w:p>
      <w:pPr>
        <w:bidi w:val="0"/>
        <w:rPr>
          <w:rFonts w:hint="eastAsia"/>
          <w:lang w:val="en-US" w:eastAsia="zh-CN"/>
        </w:rPr>
      </w:pPr>
      <w:r>
        <w:rPr>
          <w:rFonts w:hint="eastAsia"/>
          <w:lang w:val="en-US" w:eastAsia="zh-CN"/>
        </w:rPr>
        <w:t xml:space="preserve">                                            </w:t>
      </w:r>
    </w:p>
    <w:p>
      <w:pPr>
        <w:pStyle w:val="2"/>
        <w:rPr>
          <w:rFonts w:hint="eastAsia"/>
          <w:lang w:val="en-US" w:eastAsia="zh-CN"/>
        </w:rPr>
      </w:pPr>
      <w:r>
        <w:rPr>
          <w:rFonts w:hint="eastAsia"/>
          <w:lang w:val="en-US" w:eastAsia="zh-CN"/>
        </w:rPr>
        <w:t xml:space="preserve"> </w:t>
      </w:r>
    </w:p>
    <w:p>
      <w:pPr>
        <w:rPr>
          <w:rFonts w:hint="eastAsia"/>
          <w:lang w:val="en-US" w:eastAsia="zh-CN"/>
        </w:rPr>
      </w:pPr>
      <w:r>
        <w:rPr>
          <w:rFonts w:hint="eastAsia"/>
          <w:lang w:val="en-US" w:eastAsia="zh-CN"/>
        </w:rPr>
        <w:t xml:space="preserve">                                   </w:t>
      </w:r>
    </w:p>
    <w:p>
      <w:pPr>
        <w:rPr>
          <w:rFonts w:hint="eastAsia"/>
          <w:lang w:val="en-US" w:eastAsia="zh-CN"/>
        </w:rPr>
      </w:pPr>
    </w:p>
    <w:p>
      <w:pPr>
        <w:rPr>
          <w:rFonts w:hint="eastAsia"/>
          <w:lang w:val="en-US" w:eastAsia="zh-CN"/>
        </w:rPr>
      </w:pPr>
    </w:p>
    <w:p>
      <w:pPr>
        <w:rPr>
          <w:rFonts w:hint="eastAsia"/>
          <w:lang w:val="en-US" w:eastAsia="zh-CN"/>
        </w:rPr>
      </w:pPr>
    </w:p>
    <w:p>
      <w:pPr>
        <w:ind w:firstLine="3540" w:firstLineChars="1500"/>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线下办理地址:承担从业人员健康体检的医院</w:t>
      </w:r>
    </w:p>
    <w:p>
      <w:pPr>
        <w:pStyle w:val="2"/>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 xml:space="preserve">                               该事项仅线下办理</w:t>
      </w:r>
    </w:p>
    <w:p>
      <w:pPr>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 xml:space="preserve">                               业务办结时限:7个工作日</w:t>
      </w:r>
    </w:p>
    <w:p>
      <w:pPr>
        <w:pStyle w:val="2"/>
        <w:rPr>
          <w:rFonts w:hint="default"/>
          <w:lang w:val="en-US" w:eastAsia="zh-CN"/>
        </w:rPr>
      </w:pPr>
      <w:r>
        <w:rPr>
          <w:rFonts w:hint="eastAsia" w:ascii="仿宋" w:hAnsi="仿宋" w:eastAsia="仿宋" w:cs="仿宋"/>
          <w:spacing w:val="-2"/>
          <w:sz w:val="24"/>
          <w:szCs w:val="24"/>
          <w:lang w:val="en-US" w:eastAsia="zh-CN"/>
        </w:rPr>
        <w:t xml:space="preserve">                               承诺办结时限:7个工作日</w:t>
      </w:r>
    </w:p>
    <w:p>
      <w:pPr>
        <w:tabs>
          <w:tab w:val="left" w:pos="1003"/>
        </w:tabs>
        <w:bidi w:val="0"/>
        <w:jc w:val="left"/>
        <w:rPr>
          <w:rFonts w:hint="eastAsia"/>
          <w:lang w:val="en-US" w:eastAsia="zh-CN"/>
        </w:rPr>
      </w:pPr>
      <w:r>
        <w:rPr>
          <w:rFonts w:hint="eastAsia"/>
          <w:lang w:val="en-US" w:eastAsia="zh-CN"/>
        </w:rPr>
        <w:t xml:space="preserve">                </w:t>
      </w: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default"/>
          <w:lang w:val="en-US" w:eastAsia="zh-CN"/>
        </w:rPr>
      </w:pPr>
    </w:p>
    <w:p>
      <w:pPr>
        <w:pStyle w:val="2"/>
        <w:spacing w:line="258" w:lineRule="auto"/>
      </w:pPr>
    </w:p>
    <w:p>
      <w:pPr>
        <w:pStyle w:val="2"/>
        <w:spacing w:line="258" w:lineRule="auto"/>
      </w:pPr>
    </w:p>
    <w:p>
      <w:pPr>
        <w:pStyle w:val="2"/>
        <w:spacing w:line="259" w:lineRule="auto"/>
      </w:pPr>
    </w:p>
    <w:p>
      <w:pPr>
        <w:pStyle w:val="2"/>
        <w:spacing w:line="259" w:lineRule="auto"/>
      </w:pPr>
    </w:p>
    <w:p>
      <w:pPr>
        <w:spacing w:before="120" w:line="241" w:lineRule="auto"/>
        <w:ind w:left="1232"/>
        <w:rPr>
          <w:rFonts w:ascii="方正小标宋简体" w:hAnsi="方正小标宋简体" w:eastAsia="方正小标宋简体" w:cs="方正小标宋简体"/>
          <w:spacing w:val="10"/>
          <w:sz w:val="31"/>
          <w:szCs w:val="31"/>
        </w:rPr>
      </w:pPr>
      <w:bookmarkStart w:id="25" w:name="bookmark49"/>
      <w:bookmarkEnd w:id="25"/>
    </w:p>
    <w:p>
      <w:pPr>
        <w:spacing w:before="120" w:line="241" w:lineRule="auto"/>
        <w:ind w:left="1232"/>
        <w:rPr>
          <w:rFonts w:ascii="方正小标宋简体" w:hAnsi="方正小标宋简体" w:eastAsia="方正小标宋简体" w:cs="方正小标宋简体"/>
          <w:spacing w:val="10"/>
          <w:sz w:val="31"/>
          <w:szCs w:val="31"/>
        </w:rPr>
      </w:pPr>
    </w:p>
    <w:p>
      <w:pPr>
        <w:spacing w:before="120" w:line="241" w:lineRule="auto"/>
        <w:ind w:left="1232"/>
        <w:rPr>
          <w:rFonts w:ascii="方正小标宋简体" w:hAnsi="方正小标宋简体" w:eastAsia="方正小标宋简体" w:cs="方正小标宋简体"/>
          <w:spacing w:val="10"/>
          <w:sz w:val="31"/>
          <w:szCs w:val="31"/>
        </w:rPr>
      </w:pPr>
    </w:p>
    <w:p>
      <w:pPr>
        <w:spacing w:before="120" w:line="241" w:lineRule="auto"/>
        <w:ind w:left="1232"/>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10"/>
          <w:sz w:val="31"/>
          <w:szCs w:val="31"/>
        </w:rPr>
        <w:t>《预防接种证》办理流程图（流程图 32）</w:t>
      </w:r>
    </w:p>
    <w:p>
      <w:pPr>
        <w:pStyle w:val="2"/>
        <w:spacing w:line="288" w:lineRule="auto"/>
      </w:pPr>
    </w:p>
    <w:p>
      <w:pPr>
        <w:pStyle w:val="2"/>
        <w:spacing w:line="288" w:lineRule="auto"/>
      </w:pPr>
    </w:p>
    <w:p>
      <w:pPr>
        <w:pStyle w:val="2"/>
        <w:spacing w:line="288" w:lineRule="auto"/>
      </w:pPr>
    </w:p>
    <w:p>
      <w:pPr>
        <w:pStyle w:val="2"/>
        <w:spacing w:line="289" w:lineRule="auto"/>
      </w:pPr>
    </w:p>
    <w:p>
      <w:pPr>
        <w:spacing w:before="78" w:line="220" w:lineRule="auto"/>
        <w:ind w:left="2703"/>
        <w:rPr>
          <w:rFonts w:ascii="仿宋" w:hAnsi="仿宋" w:eastAsia="仿宋" w:cs="仿宋"/>
          <w:sz w:val="24"/>
          <w:szCs w:val="24"/>
        </w:rPr>
      </w:pPr>
      <w:r>
        <w:pict>
          <v:shape id="_x0000_s2204" o:spid="_x0000_s2204" o:spt="202" type="#_x0000_t202" style="position:absolute;left:0pt;margin-left:345.8pt;margin-top:3.25pt;height:137.55pt;width:94pt;z-index:253387776;mso-width-relative:page;mso-height-relative:page;" filled="f" stroked="f" coordsize="21600,21600">
            <v:path/>
            <v:fill on="f" focussize="0,0"/>
            <v:stroke on="f"/>
            <v:imagedata o:title=""/>
            <o:lock v:ext="edit" aspectratio="f"/>
            <v:textbox inset="0mm,0mm,0mm,0mm">
              <w:txbxContent>
                <w:p>
                  <w:pPr>
                    <w:spacing w:before="19" w:line="229" w:lineRule="auto"/>
                    <w:ind w:left="50"/>
                    <w:rPr>
                      <w:rFonts w:ascii="仿宋" w:hAnsi="仿宋" w:eastAsia="仿宋" w:cs="仿宋"/>
                      <w:sz w:val="20"/>
                      <w:szCs w:val="20"/>
                    </w:rPr>
                  </w:pPr>
                  <w:r>
                    <w:rPr>
                      <w:rFonts w:ascii="仿宋" w:hAnsi="仿宋" w:eastAsia="仿宋" w:cs="仿宋"/>
                      <w:b/>
                      <w:bCs/>
                      <w:spacing w:val="-3"/>
                      <w:sz w:val="20"/>
                      <w:szCs w:val="20"/>
                    </w:rPr>
                    <w:t>申请材料：</w:t>
                  </w:r>
                </w:p>
                <w:p>
                  <w:pPr>
                    <w:spacing w:before="29" w:line="283" w:lineRule="auto"/>
                    <w:ind w:left="20" w:right="20"/>
                    <w:rPr>
                      <w:rFonts w:ascii="仿宋" w:hAnsi="仿宋" w:eastAsia="仿宋" w:cs="仿宋"/>
                      <w:sz w:val="20"/>
                      <w:szCs w:val="20"/>
                    </w:rPr>
                  </w:pPr>
                  <w:r>
                    <w:rPr>
                      <w:rFonts w:ascii="仿宋" w:hAnsi="仿宋" w:eastAsia="仿宋" w:cs="仿宋"/>
                      <w:spacing w:val="7"/>
                      <w:sz w:val="20"/>
                      <w:szCs w:val="20"/>
                    </w:rPr>
                    <w:t>该事项只需申请人</w:t>
                  </w:r>
                  <w:r>
                    <w:rPr>
                      <w:rFonts w:ascii="仿宋" w:hAnsi="仿宋" w:eastAsia="仿宋" w:cs="仿宋"/>
                      <w:spacing w:val="3"/>
                      <w:sz w:val="20"/>
                      <w:szCs w:val="20"/>
                    </w:rPr>
                    <w:t xml:space="preserve">  </w:t>
                  </w:r>
                  <w:r>
                    <w:rPr>
                      <w:rFonts w:ascii="仿宋" w:hAnsi="仿宋" w:eastAsia="仿宋" w:cs="仿宋"/>
                      <w:spacing w:val="8"/>
                      <w:sz w:val="20"/>
                      <w:szCs w:val="20"/>
                    </w:rPr>
                    <w:t>提供有效身份证明</w:t>
                  </w:r>
                  <w:r>
                    <w:rPr>
                      <w:rFonts w:ascii="仿宋" w:hAnsi="仿宋" w:eastAsia="仿宋" w:cs="仿宋"/>
                      <w:sz w:val="20"/>
                      <w:szCs w:val="20"/>
                    </w:rPr>
                    <w:t xml:space="preserve">  </w:t>
                  </w:r>
                  <w:r>
                    <w:rPr>
                      <w:rFonts w:ascii="仿宋" w:hAnsi="仿宋" w:eastAsia="仿宋" w:cs="仿宋"/>
                      <w:spacing w:val="4"/>
                      <w:sz w:val="20"/>
                      <w:szCs w:val="20"/>
                    </w:rPr>
                    <w:t>（包括居民身份证、</w:t>
                  </w:r>
                  <w:r>
                    <w:rPr>
                      <w:rFonts w:ascii="仿宋" w:hAnsi="仿宋" w:eastAsia="仿宋" w:cs="仿宋"/>
                      <w:spacing w:val="2"/>
                      <w:sz w:val="20"/>
                      <w:szCs w:val="20"/>
                    </w:rPr>
                    <w:t xml:space="preserve"> </w:t>
                  </w:r>
                  <w:r>
                    <w:rPr>
                      <w:rFonts w:ascii="仿宋" w:hAnsi="仿宋" w:eastAsia="仿宋" w:cs="仿宋"/>
                      <w:spacing w:val="4"/>
                      <w:sz w:val="20"/>
                      <w:szCs w:val="20"/>
                    </w:rPr>
                    <w:t>护照、港澳台居民来</w:t>
                  </w:r>
                  <w:r>
                    <w:rPr>
                      <w:rFonts w:ascii="仿宋" w:hAnsi="仿宋" w:eastAsia="仿宋" w:cs="仿宋"/>
                      <w:sz w:val="20"/>
                      <w:szCs w:val="20"/>
                    </w:rPr>
                    <w:t xml:space="preserve"> </w:t>
                  </w:r>
                  <w:r>
                    <w:rPr>
                      <w:rFonts w:ascii="仿宋" w:hAnsi="仿宋" w:eastAsia="仿宋" w:cs="仿宋"/>
                      <w:spacing w:val="4"/>
                      <w:sz w:val="20"/>
                      <w:szCs w:val="20"/>
                    </w:rPr>
                    <w:t>往内地通行证、港澳</w:t>
                  </w:r>
                  <w:r>
                    <w:rPr>
                      <w:rFonts w:ascii="仿宋" w:hAnsi="仿宋" w:eastAsia="仿宋" w:cs="仿宋"/>
                      <w:sz w:val="20"/>
                      <w:szCs w:val="20"/>
                    </w:rPr>
                    <w:t xml:space="preserve"> </w:t>
                  </w:r>
                  <w:r>
                    <w:rPr>
                      <w:rFonts w:ascii="仿宋" w:hAnsi="仿宋" w:eastAsia="仿宋" w:cs="仿宋"/>
                      <w:spacing w:val="4"/>
                      <w:sz w:val="20"/>
                      <w:szCs w:val="20"/>
                    </w:rPr>
                    <w:t>台居民居住证、居民</w:t>
                  </w:r>
                  <w:r>
                    <w:rPr>
                      <w:rFonts w:ascii="仿宋" w:hAnsi="仿宋" w:eastAsia="仿宋" w:cs="仿宋"/>
                      <w:sz w:val="20"/>
                      <w:szCs w:val="20"/>
                    </w:rPr>
                    <w:t xml:space="preserve"> </w:t>
                  </w:r>
                  <w:r>
                    <w:rPr>
                      <w:rFonts w:ascii="仿宋" w:hAnsi="仿宋" w:eastAsia="仿宋" w:cs="仿宋"/>
                      <w:spacing w:val="5"/>
                      <w:sz w:val="20"/>
                      <w:szCs w:val="20"/>
                    </w:rPr>
                    <w:t>户口簿等</w:t>
                  </w:r>
                  <w:r>
                    <w:rPr>
                      <w:rFonts w:ascii="仿宋" w:hAnsi="仿宋" w:eastAsia="仿宋" w:cs="仿宋"/>
                      <w:spacing w:val="1"/>
                      <w:sz w:val="20"/>
                      <w:szCs w:val="20"/>
                    </w:rPr>
                    <w:t>），</w:t>
                  </w:r>
                  <w:r>
                    <w:rPr>
                      <w:rFonts w:ascii="仿宋" w:hAnsi="仿宋" w:eastAsia="仿宋" w:cs="仿宋"/>
                      <w:spacing w:val="5"/>
                      <w:sz w:val="20"/>
                      <w:szCs w:val="20"/>
                    </w:rPr>
                    <w:t>无需填</w:t>
                  </w:r>
                  <w:r>
                    <w:rPr>
                      <w:rFonts w:ascii="仿宋" w:hAnsi="仿宋" w:eastAsia="仿宋" w:cs="仿宋"/>
                      <w:spacing w:val="1"/>
                      <w:sz w:val="20"/>
                      <w:szCs w:val="20"/>
                    </w:rPr>
                    <w:t xml:space="preserve"> </w:t>
                  </w:r>
                  <w:r>
                    <w:rPr>
                      <w:rFonts w:ascii="仿宋" w:hAnsi="仿宋" w:eastAsia="仿宋" w:cs="仿宋"/>
                      <w:spacing w:val="7"/>
                      <w:sz w:val="20"/>
                      <w:szCs w:val="20"/>
                    </w:rPr>
                    <w:t>报申请材料</w:t>
                  </w:r>
                </w:p>
              </w:txbxContent>
            </v:textbox>
          </v:shape>
        </w:pict>
      </w:r>
      <w:r>
        <w:drawing>
          <wp:anchor distT="0" distB="0" distL="0" distR="0" simplePos="0" relativeHeight="253386752" behindDoc="1" locked="0" layoutInCell="1" allowOverlap="1">
            <wp:simplePos x="0" y="0"/>
            <wp:positionH relativeFrom="column">
              <wp:posOffset>1417955</wp:posOffset>
            </wp:positionH>
            <wp:positionV relativeFrom="paragraph">
              <wp:posOffset>-27305</wp:posOffset>
            </wp:positionV>
            <wp:extent cx="4255770" cy="4017645"/>
            <wp:effectExtent l="0" t="0" r="0" b="0"/>
            <wp:wrapNone/>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351"/>
                    <a:stretch>
                      <a:fillRect/>
                    </a:stretch>
                  </pic:blipFill>
                  <pic:spPr>
                    <a:xfrm>
                      <a:off x="0" y="0"/>
                      <a:ext cx="4255770" cy="4017645"/>
                    </a:xfrm>
                    <a:prstGeom prst="rect">
                      <a:avLst/>
                    </a:prstGeom>
                  </pic:spPr>
                </pic:pic>
              </a:graphicData>
            </a:graphic>
          </wp:anchor>
        </w:drawing>
      </w:r>
      <w:r>
        <w:rPr>
          <w:rFonts w:ascii="仿宋" w:hAnsi="仿宋" w:eastAsia="仿宋" w:cs="仿宋"/>
          <w:spacing w:val="-4"/>
          <w:sz w:val="24"/>
          <w:szCs w:val="24"/>
        </w:rPr>
        <w:t>申请人提出申请（由新生儿监护</w:t>
      </w:r>
    </w:p>
    <w:p>
      <w:pPr>
        <w:spacing w:before="14" w:line="222" w:lineRule="auto"/>
        <w:ind w:left="2793"/>
        <w:rPr>
          <w:rFonts w:ascii="仿宋" w:hAnsi="仿宋" w:eastAsia="仿宋" w:cs="仿宋"/>
          <w:sz w:val="24"/>
          <w:szCs w:val="24"/>
        </w:rPr>
      </w:pPr>
      <w:r>
        <w:rPr>
          <w:rFonts w:ascii="仿宋" w:hAnsi="仿宋" w:eastAsia="仿宋" w:cs="仿宋"/>
          <w:spacing w:val="-2"/>
          <w:sz w:val="24"/>
          <w:szCs w:val="24"/>
        </w:rPr>
        <w:t>人到婴儿出生助产机构线下申</w:t>
      </w:r>
    </w:p>
    <w:p>
      <w:pPr>
        <w:spacing w:before="11" w:line="220" w:lineRule="auto"/>
        <w:ind w:left="2610"/>
        <w:rPr>
          <w:rFonts w:ascii="仿宋" w:hAnsi="仿宋" w:eastAsia="仿宋" w:cs="仿宋"/>
          <w:sz w:val="24"/>
          <w:szCs w:val="24"/>
        </w:rPr>
      </w:pPr>
      <w:r>
        <w:rPr>
          <w:rFonts w:ascii="仿宋" w:hAnsi="仿宋" w:eastAsia="仿宋" w:cs="仿宋"/>
          <w:spacing w:val="-2"/>
          <w:sz w:val="24"/>
          <w:szCs w:val="24"/>
        </w:rPr>
        <w:t>请；或通过四川政务网线上申报）</w:t>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spacing w:before="78" w:line="231" w:lineRule="auto"/>
        <w:ind w:left="2415" w:right="3141"/>
        <w:jc w:val="both"/>
        <w:rPr>
          <w:rFonts w:ascii="仿宋" w:hAnsi="仿宋" w:eastAsia="仿宋" w:cs="仿宋"/>
          <w:sz w:val="24"/>
          <w:szCs w:val="24"/>
        </w:rPr>
      </w:pPr>
      <w:r>
        <w:rPr>
          <w:rFonts w:ascii="仿宋" w:hAnsi="仿宋" w:eastAsia="仿宋" w:cs="仿宋"/>
          <w:b/>
          <w:bCs/>
          <w:spacing w:val="-2"/>
          <w:sz w:val="24"/>
          <w:szCs w:val="24"/>
        </w:rPr>
        <w:t>线下办理：</w:t>
      </w:r>
      <w:r>
        <w:rPr>
          <w:rFonts w:ascii="仿宋" w:hAnsi="仿宋" w:eastAsia="仿宋" w:cs="仿宋"/>
          <w:spacing w:val="-2"/>
          <w:sz w:val="24"/>
          <w:szCs w:val="24"/>
        </w:rPr>
        <w:t>助产机构工作人员核实相</w:t>
      </w:r>
      <w:r>
        <w:rPr>
          <w:rFonts w:ascii="仿宋" w:hAnsi="仿宋" w:eastAsia="仿宋" w:cs="仿宋"/>
          <w:sz w:val="24"/>
          <w:szCs w:val="24"/>
        </w:rPr>
        <w:t xml:space="preserve"> </w:t>
      </w:r>
      <w:r>
        <w:rPr>
          <w:rFonts w:ascii="仿宋" w:hAnsi="仿宋" w:eastAsia="仿宋" w:cs="仿宋"/>
          <w:spacing w:val="-2"/>
          <w:sz w:val="24"/>
          <w:szCs w:val="24"/>
        </w:rPr>
        <w:t>关信息后，通过四川省免疫规划信息</w:t>
      </w:r>
      <w:r>
        <w:rPr>
          <w:rFonts w:ascii="仿宋" w:hAnsi="仿宋" w:eastAsia="仿宋" w:cs="仿宋"/>
          <w:spacing w:val="8"/>
          <w:sz w:val="24"/>
          <w:szCs w:val="24"/>
        </w:rPr>
        <w:t xml:space="preserve"> </w:t>
      </w:r>
      <w:r>
        <w:rPr>
          <w:rFonts w:ascii="仿宋" w:hAnsi="仿宋" w:eastAsia="仿宋" w:cs="仿宋"/>
          <w:spacing w:val="-3"/>
          <w:sz w:val="24"/>
          <w:szCs w:val="24"/>
        </w:rPr>
        <w:t>管理系统当场发放</w:t>
      </w:r>
    </w:p>
    <w:p>
      <w:pPr>
        <w:spacing w:line="231" w:lineRule="auto"/>
        <w:ind w:left="2412" w:right="3141" w:firstLine="3"/>
        <w:jc w:val="both"/>
        <w:rPr>
          <w:rFonts w:ascii="仿宋" w:hAnsi="仿宋" w:eastAsia="仿宋" w:cs="仿宋"/>
          <w:sz w:val="24"/>
          <w:szCs w:val="24"/>
        </w:rPr>
      </w:pPr>
      <w:r>
        <w:rPr>
          <w:rFonts w:ascii="仿宋" w:hAnsi="仿宋" w:eastAsia="仿宋" w:cs="仿宋"/>
          <w:b/>
          <w:bCs/>
          <w:spacing w:val="-2"/>
          <w:sz w:val="24"/>
          <w:szCs w:val="24"/>
        </w:rPr>
        <w:t>线上办理：</w:t>
      </w:r>
      <w:r>
        <w:rPr>
          <w:rFonts w:ascii="仿宋" w:hAnsi="仿宋" w:eastAsia="仿宋" w:cs="仿宋"/>
          <w:spacing w:val="-2"/>
          <w:sz w:val="24"/>
          <w:szCs w:val="24"/>
        </w:rPr>
        <w:t>助产机构核实相关信息后</w:t>
      </w:r>
      <w:r>
        <w:rPr>
          <w:rFonts w:ascii="仿宋" w:hAnsi="仿宋" w:eastAsia="仿宋" w:cs="仿宋"/>
          <w:sz w:val="24"/>
          <w:szCs w:val="24"/>
        </w:rPr>
        <w:t xml:space="preserve"> </w:t>
      </w:r>
      <w:r>
        <w:rPr>
          <w:rFonts w:ascii="仿宋" w:hAnsi="仿宋" w:eastAsia="仿宋" w:cs="仿宋"/>
          <w:spacing w:val="-3"/>
          <w:sz w:val="24"/>
          <w:szCs w:val="24"/>
        </w:rPr>
        <w:t>办理证件（1</w:t>
      </w:r>
      <w:r>
        <w:rPr>
          <w:rFonts w:ascii="仿宋" w:hAnsi="仿宋" w:eastAsia="仿宋" w:cs="仿宋"/>
          <w:spacing w:val="-43"/>
          <w:sz w:val="24"/>
          <w:szCs w:val="24"/>
        </w:rPr>
        <w:t xml:space="preserve"> </w:t>
      </w:r>
      <w:r>
        <w:rPr>
          <w:rFonts w:ascii="仿宋" w:hAnsi="仿宋" w:eastAsia="仿宋" w:cs="仿宋"/>
          <w:spacing w:val="-3"/>
          <w:sz w:val="24"/>
          <w:szCs w:val="24"/>
        </w:rPr>
        <w:t>个工作日</w:t>
      </w:r>
      <w:r>
        <w:rPr>
          <w:rFonts w:ascii="仿宋" w:hAnsi="仿宋" w:eastAsia="仿宋" w:cs="仿宋"/>
          <w:spacing w:val="2"/>
          <w:sz w:val="24"/>
          <w:szCs w:val="24"/>
        </w:rPr>
        <w:t>），</w:t>
      </w:r>
      <w:r>
        <w:rPr>
          <w:rFonts w:ascii="仿宋" w:hAnsi="仿宋" w:eastAsia="仿宋" w:cs="仿宋"/>
          <w:spacing w:val="-3"/>
          <w:sz w:val="24"/>
          <w:szCs w:val="24"/>
        </w:rPr>
        <w:t>按照申请</w:t>
      </w:r>
      <w:r>
        <w:rPr>
          <w:rFonts w:ascii="仿宋" w:hAnsi="仿宋" w:eastAsia="仿宋" w:cs="仿宋"/>
          <w:sz w:val="24"/>
          <w:szCs w:val="24"/>
        </w:rPr>
        <w:t xml:space="preserve"> </w:t>
      </w:r>
      <w:r>
        <w:rPr>
          <w:rFonts w:ascii="仿宋" w:hAnsi="仿宋" w:eastAsia="仿宋" w:cs="仿宋"/>
          <w:spacing w:val="-2"/>
          <w:sz w:val="24"/>
          <w:szCs w:val="24"/>
        </w:rPr>
        <w:t>人意愿，选择邮寄或自行到助产机构</w:t>
      </w:r>
      <w:r>
        <w:rPr>
          <w:rFonts w:ascii="仿宋" w:hAnsi="仿宋" w:eastAsia="仿宋" w:cs="仿宋"/>
          <w:spacing w:val="11"/>
          <w:sz w:val="24"/>
          <w:szCs w:val="24"/>
        </w:rPr>
        <w:t xml:space="preserve"> </w:t>
      </w:r>
      <w:r>
        <w:rPr>
          <w:rFonts w:ascii="仿宋" w:hAnsi="仿宋" w:eastAsia="仿宋" w:cs="仿宋"/>
          <w:spacing w:val="-4"/>
          <w:sz w:val="24"/>
          <w:szCs w:val="24"/>
        </w:rPr>
        <w:t>窗口领取</w:t>
      </w:r>
    </w:p>
    <w:p>
      <w:pPr>
        <w:pStyle w:val="2"/>
        <w:spacing w:line="255" w:lineRule="auto"/>
      </w:pPr>
    </w:p>
    <w:p>
      <w:pPr>
        <w:pStyle w:val="2"/>
        <w:spacing w:line="255" w:lineRule="auto"/>
      </w:pPr>
    </w:p>
    <w:p>
      <w:pPr>
        <w:pStyle w:val="2"/>
        <w:spacing w:line="256" w:lineRule="auto"/>
      </w:pPr>
    </w:p>
    <w:p>
      <w:pPr>
        <w:pStyle w:val="2"/>
        <w:spacing w:line="256" w:lineRule="auto"/>
      </w:pPr>
    </w:p>
    <w:p>
      <w:pPr>
        <w:spacing w:before="79" w:line="231" w:lineRule="auto"/>
        <w:ind w:left="2529" w:right="3021" w:hanging="2"/>
        <w:rPr>
          <w:rFonts w:ascii="仿宋" w:hAnsi="仿宋" w:eastAsia="仿宋" w:cs="仿宋"/>
          <w:sz w:val="24"/>
          <w:szCs w:val="24"/>
        </w:rPr>
      </w:pPr>
      <w:r>
        <w:rPr>
          <w:rFonts w:ascii="仿宋" w:hAnsi="仿宋" w:eastAsia="仿宋" w:cs="仿宋"/>
          <w:b/>
          <w:bCs/>
          <w:spacing w:val="-2"/>
          <w:sz w:val="24"/>
          <w:szCs w:val="24"/>
        </w:rPr>
        <w:t>证件补办：</w:t>
      </w:r>
      <w:r>
        <w:rPr>
          <w:rFonts w:ascii="仿宋" w:hAnsi="仿宋" w:eastAsia="仿宋" w:cs="仿宋"/>
          <w:spacing w:val="-2"/>
          <w:sz w:val="24"/>
          <w:szCs w:val="24"/>
        </w:rPr>
        <w:t>携带有效身份证明到当地</w:t>
      </w:r>
      <w:r>
        <w:rPr>
          <w:rFonts w:ascii="仿宋" w:hAnsi="仿宋" w:eastAsia="仿宋" w:cs="仿宋"/>
          <w:spacing w:val="8"/>
          <w:sz w:val="24"/>
          <w:szCs w:val="24"/>
        </w:rPr>
        <w:t xml:space="preserve"> </w:t>
      </w:r>
      <w:r>
        <w:rPr>
          <w:rFonts w:ascii="仿宋" w:hAnsi="仿宋" w:eastAsia="仿宋" w:cs="仿宋"/>
          <w:spacing w:val="-2"/>
          <w:sz w:val="24"/>
          <w:szCs w:val="24"/>
        </w:rPr>
        <w:t>预防接种单位进行补办</w:t>
      </w: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4" w:lineRule="auto"/>
      </w:pPr>
    </w:p>
    <w:p>
      <w:pPr>
        <w:spacing w:before="78" w:line="277" w:lineRule="auto"/>
        <w:ind w:left="3660" w:right="2399" w:hanging="18"/>
        <w:rPr>
          <w:rFonts w:ascii="仿宋" w:hAnsi="仿宋" w:eastAsia="仿宋" w:cs="仿宋"/>
          <w:sz w:val="24"/>
          <w:szCs w:val="24"/>
        </w:rPr>
      </w:pPr>
      <w:r>
        <w:rPr>
          <w:rFonts w:ascii="仿宋" w:hAnsi="仿宋" w:eastAsia="仿宋" w:cs="仿宋"/>
          <w:spacing w:val="-2"/>
          <w:sz w:val="24"/>
          <w:szCs w:val="24"/>
        </w:rPr>
        <w:t>线下办理地址：分娩的助产机构</w:t>
      </w:r>
      <w:r>
        <w:rPr>
          <w:rFonts w:ascii="仿宋" w:hAnsi="仿宋" w:eastAsia="仿宋" w:cs="仿宋"/>
          <w:spacing w:val="3"/>
          <w:sz w:val="24"/>
          <w:szCs w:val="24"/>
        </w:rPr>
        <w:t xml:space="preserve"> </w:t>
      </w:r>
      <w:r>
        <w:rPr>
          <w:rFonts w:ascii="仿宋" w:hAnsi="仿宋" w:eastAsia="仿宋" w:cs="仿宋"/>
          <w:spacing w:val="-12"/>
          <w:sz w:val="24"/>
          <w:szCs w:val="24"/>
        </w:rPr>
        <w:t>网上申请网址：</w:t>
      </w:r>
    </w:p>
    <w:p>
      <w:pPr>
        <w:spacing w:line="277" w:lineRule="auto"/>
        <w:ind w:left="3631" w:hanging="7"/>
        <w:rPr>
          <w:rFonts w:ascii="仿宋" w:hAnsi="仿宋" w:eastAsia="仿宋" w:cs="仿宋"/>
          <w:sz w:val="24"/>
          <w:szCs w:val="24"/>
        </w:rPr>
      </w:pPr>
      <w:r>
        <w:fldChar w:fldCharType="begin"/>
      </w:r>
      <w:r>
        <w:instrText xml:space="preserve"> HYPERLINK "https://www.sczwfw.gov.cn/jiq/front/item/bmft_in" </w:instrText>
      </w:r>
      <w:r>
        <w:fldChar w:fldCharType="separate"/>
      </w:r>
      <w:r>
        <w:rPr>
          <w:rFonts w:ascii="仿宋" w:hAnsi="仿宋" w:eastAsia="仿宋" w:cs="仿宋"/>
          <w:sz w:val="24"/>
          <w:szCs w:val="24"/>
        </w:rPr>
        <w:t>https://www.sczwfw.gov.cn/jiq/front/item/</w:t>
      </w:r>
      <w:r>
        <w:rPr>
          <w:rFonts w:ascii="仿宋" w:hAnsi="仿宋" w:eastAsia="仿宋" w:cs="仿宋"/>
          <w:spacing w:val="-1"/>
          <w:sz w:val="24"/>
          <w:szCs w:val="24"/>
        </w:rPr>
        <w:t>bmft_in</w:t>
      </w:r>
      <w:r>
        <w:rPr>
          <w:rFonts w:ascii="仿宋" w:hAnsi="仿宋" w:eastAsia="仿宋" w:cs="仿宋"/>
          <w:spacing w:val="-1"/>
          <w:sz w:val="24"/>
          <w:szCs w:val="24"/>
        </w:rPr>
        <w:fldChar w:fldCharType="end"/>
      </w:r>
      <w:r>
        <w:rPr>
          <w:rFonts w:ascii="仿宋" w:hAnsi="仿宋" w:eastAsia="仿宋" w:cs="仿宋"/>
          <w:sz w:val="24"/>
          <w:szCs w:val="24"/>
        </w:rPr>
        <w:t xml:space="preserve"> dex?deptCode=008490438&amp;areaCo</w:t>
      </w:r>
      <w:r>
        <w:rPr>
          <w:rFonts w:ascii="仿宋" w:hAnsi="仿宋" w:eastAsia="仿宋" w:cs="仿宋"/>
          <w:spacing w:val="-1"/>
          <w:sz w:val="24"/>
          <w:szCs w:val="24"/>
        </w:rPr>
        <w:t>de=510900000000</w:t>
      </w:r>
    </w:p>
    <w:p>
      <w:pPr>
        <w:spacing w:line="223" w:lineRule="auto"/>
        <w:ind w:left="3634"/>
        <w:rPr>
          <w:rFonts w:ascii="仿宋" w:hAnsi="仿宋" w:eastAsia="仿宋" w:cs="仿宋"/>
          <w:sz w:val="24"/>
          <w:szCs w:val="24"/>
        </w:rPr>
      </w:pPr>
      <w:r>
        <w:rPr>
          <w:rFonts w:ascii="仿宋" w:hAnsi="仿宋" w:eastAsia="仿宋" w:cs="仿宋"/>
          <w:spacing w:val="-1"/>
          <w:sz w:val="24"/>
          <w:szCs w:val="24"/>
        </w:rPr>
        <w:t>业务咨询电话：0825-2655016</w:t>
      </w:r>
    </w:p>
    <w:p>
      <w:pPr>
        <w:spacing w:before="70" w:line="220" w:lineRule="auto"/>
        <w:ind w:left="3642"/>
        <w:rPr>
          <w:rFonts w:ascii="仿宋" w:hAnsi="仿宋" w:eastAsia="仿宋" w:cs="仿宋"/>
          <w:sz w:val="24"/>
          <w:szCs w:val="24"/>
        </w:rPr>
      </w:pPr>
      <w:r>
        <w:rPr>
          <w:rFonts w:ascii="仿宋" w:hAnsi="仿宋" w:eastAsia="仿宋" w:cs="仿宋"/>
          <w:spacing w:val="-4"/>
          <w:sz w:val="24"/>
          <w:szCs w:val="24"/>
        </w:rPr>
        <w:t>法定办结时限：2</w:t>
      </w:r>
      <w:r>
        <w:rPr>
          <w:rFonts w:ascii="仿宋" w:hAnsi="仿宋" w:eastAsia="仿宋" w:cs="仿宋"/>
          <w:spacing w:val="-33"/>
          <w:sz w:val="24"/>
          <w:szCs w:val="24"/>
        </w:rPr>
        <w:t xml:space="preserve"> </w:t>
      </w:r>
      <w:r>
        <w:rPr>
          <w:rFonts w:ascii="仿宋" w:hAnsi="仿宋" w:eastAsia="仿宋" w:cs="仿宋"/>
          <w:spacing w:val="-4"/>
          <w:sz w:val="24"/>
          <w:szCs w:val="24"/>
        </w:rPr>
        <w:t>个工作日</w:t>
      </w:r>
    </w:p>
    <w:p>
      <w:pPr>
        <w:spacing w:before="74" w:line="220" w:lineRule="auto"/>
        <w:ind w:left="3634"/>
        <w:rPr>
          <w:rFonts w:ascii="仿宋" w:hAnsi="仿宋" w:eastAsia="仿宋" w:cs="仿宋"/>
          <w:sz w:val="24"/>
          <w:szCs w:val="24"/>
        </w:rPr>
      </w:pPr>
      <w:r>
        <w:rPr>
          <w:rFonts w:ascii="仿宋" w:hAnsi="仿宋" w:eastAsia="仿宋" w:cs="仿宋"/>
          <w:spacing w:val="-3"/>
          <w:sz w:val="24"/>
          <w:szCs w:val="24"/>
        </w:rPr>
        <w:t>承诺办结时限：1</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pPr>
        <w:spacing w:line="220" w:lineRule="auto"/>
        <w:rPr>
          <w:rFonts w:ascii="仿宋" w:hAnsi="仿宋" w:eastAsia="仿宋" w:cs="仿宋"/>
          <w:sz w:val="24"/>
          <w:szCs w:val="24"/>
        </w:rPr>
        <w:sectPr>
          <w:footerReference r:id="rId256" w:type="default"/>
          <w:pgSz w:w="11906" w:h="16838"/>
          <w:pgMar w:top="400" w:right="740" w:bottom="693" w:left="1785" w:header="0" w:footer="379" w:gutter="0"/>
          <w:pgNumType w:fmt="decimal"/>
          <w:cols w:space="720" w:num="1"/>
        </w:sectPr>
      </w:pPr>
    </w:p>
    <w:p>
      <w:pPr>
        <w:pStyle w:val="2"/>
        <w:spacing w:line="268" w:lineRule="auto"/>
      </w:pPr>
    </w:p>
    <w:p>
      <w:pPr>
        <w:pStyle w:val="2"/>
        <w:spacing w:line="268" w:lineRule="auto"/>
      </w:pPr>
    </w:p>
    <w:p>
      <w:pPr>
        <w:pStyle w:val="2"/>
        <w:spacing w:line="268" w:lineRule="auto"/>
      </w:pPr>
    </w:p>
    <w:p>
      <w:pPr>
        <w:pStyle w:val="2"/>
        <w:spacing w:line="269" w:lineRule="auto"/>
      </w:pPr>
    </w:p>
    <w:p>
      <w:pPr>
        <w:spacing w:before="120" w:line="236" w:lineRule="auto"/>
        <w:ind w:left="993"/>
        <w:rPr>
          <w:rFonts w:ascii="Calibri" w:hAnsi="Calibri" w:eastAsia="Calibri" w:cs="Calibri"/>
          <w:sz w:val="31"/>
          <w:szCs w:val="31"/>
        </w:rPr>
      </w:pPr>
      <w:r>
        <w:rPr>
          <w:rFonts w:ascii="方正小标宋简体" w:hAnsi="方正小标宋简体" w:eastAsia="方正小标宋简体" w:cs="方正小标宋简体"/>
          <w:spacing w:val="8"/>
          <w:sz w:val="31"/>
          <w:szCs w:val="31"/>
        </w:rPr>
        <w:t>疑似预防接种异常反应处置流程图(流程图 33</w:t>
      </w:r>
      <w:r>
        <w:rPr>
          <w:rFonts w:ascii="Calibri" w:hAnsi="Calibri" w:eastAsia="Calibri" w:cs="Calibri"/>
          <w:spacing w:val="8"/>
          <w:sz w:val="31"/>
          <w:szCs w:val="31"/>
        </w:rPr>
        <w:t>)</w:t>
      </w:r>
    </w:p>
    <w:p>
      <w:pPr>
        <w:pStyle w:val="2"/>
        <w:spacing w:line="297" w:lineRule="auto"/>
      </w:pPr>
    </w:p>
    <w:p>
      <w:pPr>
        <w:spacing w:before="65" w:line="222" w:lineRule="auto"/>
        <w:ind w:left="1820"/>
        <w:rPr>
          <w:rFonts w:ascii="宋体" w:hAnsi="宋体" w:eastAsia="宋体" w:cs="宋体"/>
          <w:sz w:val="20"/>
          <w:szCs w:val="20"/>
        </w:rPr>
      </w:pPr>
      <w:r>
        <w:drawing>
          <wp:anchor distT="0" distB="0" distL="0" distR="0" simplePos="0" relativeHeight="253394944" behindDoc="1" locked="0" layoutInCell="1" allowOverlap="1">
            <wp:simplePos x="0" y="0"/>
            <wp:positionH relativeFrom="column">
              <wp:posOffset>997585</wp:posOffset>
            </wp:positionH>
            <wp:positionV relativeFrom="paragraph">
              <wp:posOffset>-40640</wp:posOffset>
            </wp:positionV>
            <wp:extent cx="4497705" cy="5946140"/>
            <wp:effectExtent l="0" t="0" r="0" b="0"/>
            <wp:wrapNone/>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352"/>
                    <a:stretch>
                      <a:fillRect/>
                    </a:stretch>
                  </pic:blipFill>
                  <pic:spPr>
                    <a:xfrm>
                      <a:off x="0" y="0"/>
                      <a:ext cx="4497704" cy="5946140"/>
                    </a:xfrm>
                    <a:prstGeom prst="rect">
                      <a:avLst/>
                    </a:prstGeom>
                  </pic:spPr>
                </pic:pic>
              </a:graphicData>
            </a:graphic>
          </wp:anchor>
        </w:drawing>
      </w:r>
      <w:r>
        <w:rPr>
          <w:rFonts w:ascii="宋体" w:hAnsi="宋体" w:eastAsia="宋体" w:cs="宋体"/>
          <w:color w:val="323232"/>
          <w:spacing w:val="9"/>
          <w:sz w:val="20"/>
          <w:szCs w:val="20"/>
        </w:rPr>
        <w:t>县级卫生健康行政部门报告怀疑与预防接种有关的死</w:t>
      </w:r>
    </w:p>
    <w:p>
      <w:pPr>
        <w:spacing w:line="221" w:lineRule="auto"/>
        <w:ind w:left="1821"/>
        <w:rPr>
          <w:rFonts w:ascii="宋体" w:hAnsi="宋体" w:eastAsia="宋体" w:cs="宋体"/>
          <w:sz w:val="20"/>
          <w:szCs w:val="20"/>
        </w:rPr>
      </w:pPr>
      <w:r>
        <w:rPr>
          <w:rFonts w:ascii="宋体" w:hAnsi="宋体" w:eastAsia="宋体" w:cs="宋体"/>
          <w:color w:val="323232"/>
          <w:spacing w:val="9"/>
          <w:sz w:val="20"/>
          <w:szCs w:val="20"/>
        </w:rPr>
        <w:t>亡、严重残疾、群体性疑似预防接种异常反应、对社</w:t>
      </w:r>
    </w:p>
    <w:p>
      <w:pPr>
        <w:spacing w:line="221" w:lineRule="auto"/>
        <w:ind w:left="1819"/>
        <w:rPr>
          <w:rFonts w:ascii="宋体" w:hAnsi="宋体" w:eastAsia="宋体" w:cs="宋体"/>
          <w:sz w:val="20"/>
          <w:szCs w:val="20"/>
        </w:rPr>
      </w:pPr>
      <w:r>
        <w:rPr>
          <w:rFonts w:ascii="宋体" w:hAnsi="宋体" w:eastAsia="宋体" w:cs="宋体"/>
          <w:color w:val="323232"/>
          <w:spacing w:val="9"/>
          <w:sz w:val="20"/>
          <w:szCs w:val="20"/>
        </w:rPr>
        <w:t>会有重大影响的疑似预防接种异常反应（普通的异常</w:t>
      </w:r>
    </w:p>
    <w:p>
      <w:pPr>
        <w:spacing w:line="229" w:lineRule="auto"/>
        <w:ind w:left="3395"/>
        <w:rPr>
          <w:rFonts w:ascii="宋体" w:hAnsi="宋体" w:eastAsia="宋体" w:cs="宋体"/>
          <w:sz w:val="20"/>
          <w:szCs w:val="20"/>
        </w:rPr>
      </w:pPr>
      <w:r>
        <w:rPr>
          <w:rFonts w:ascii="宋体" w:hAnsi="宋体" w:eastAsia="宋体" w:cs="宋体"/>
          <w:color w:val="323232"/>
          <w:spacing w:val="7"/>
          <w:sz w:val="20"/>
          <w:szCs w:val="20"/>
        </w:rPr>
        <w:t>反应由县级处置）</w:t>
      </w:r>
    </w:p>
    <w:p>
      <w:pPr>
        <w:pStyle w:val="2"/>
        <w:spacing w:line="254" w:lineRule="auto"/>
      </w:pPr>
    </w:p>
    <w:p>
      <w:pPr>
        <w:pStyle w:val="2"/>
        <w:spacing w:line="254" w:lineRule="auto"/>
      </w:pPr>
    </w:p>
    <w:p>
      <w:pPr>
        <w:spacing w:before="66" w:line="222" w:lineRule="auto"/>
        <w:ind w:left="1823"/>
        <w:rPr>
          <w:rFonts w:ascii="宋体" w:hAnsi="宋体" w:eastAsia="宋体" w:cs="宋体"/>
          <w:sz w:val="20"/>
          <w:szCs w:val="20"/>
        </w:rPr>
      </w:pPr>
      <w:r>
        <w:rPr>
          <w:rFonts w:ascii="宋体" w:hAnsi="宋体" w:eastAsia="宋体" w:cs="宋体"/>
          <w:color w:val="323232"/>
          <w:spacing w:val="9"/>
          <w:sz w:val="20"/>
          <w:szCs w:val="20"/>
        </w:rPr>
        <w:t>市疾病预防控制中心组织预防接种异常反应调查诊断</w:t>
      </w:r>
    </w:p>
    <w:p>
      <w:pPr>
        <w:spacing w:line="221" w:lineRule="auto"/>
        <w:ind w:left="1734"/>
        <w:rPr>
          <w:rFonts w:ascii="宋体" w:hAnsi="宋体" w:eastAsia="宋体" w:cs="宋体"/>
          <w:sz w:val="20"/>
          <w:szCs w:val="20"/>
        </w:rPr>
      </w:pPr>
      <w:r>
        <w:rPr>
          <w:rFonts w:ascii="宋体" w:hAnsi="宋体" w:eastAsia="宋体" w:cs="宋体"/>
          <w:color w:val="323232"/>
          <w:spacing w:val="3"/>
          <w:sz w:val="20"/>
          <w:szCs w:val="20"/>
        </w:rPr>
        <w:t>专家组立即调查，7 日内形成初步调查报告，45 日内出</w:t>
      </w:r>
    </w:p>
    <w:p>
      <w:pPr>
        <w:spacing w:before="1" w:line="226" w:lineRule="auto"/>
        <w:ind w:left="2400"/>
        <w:rPr>
          <w:rFonts w:ascii="宋体" w:hAnsi="宋体" w:eastAsia="宋体" w:cs="宋体"/>
          <w:sz w:val="20"/>
          <w:szCs w:val="20"/>
        </w:rPr>
      </w:pPr>
      <w:r>
        <w:rPr>
          <w:rFonts w:ascii="宋体" w:hAnsi="宋体" w:eastAsia="宋体" w:cs="宋体"/>
          <w:color w:val="323232"/>
          <w:spacing w:val="7"/>
          <w:sz w:val="20"/>
          <w:szCs w:val="20"/>
        </w:rPr>
        <w:t>具诊断书（情况特殊的可延长至90 日）</w:t>
      </w:r>
    </w:p>
    <w:p>
      <w:pPr>
        <w:pStyle w:val="2"/>
        <w:spacing w:line="468" w:lineRule="auto"/>
      </w:pPr>
    </w:p>
    <w:p>
      <w:pPr>
        <w:spacing w:before="66" w:line="227" w:lineRule="auto"/>
        <w:ind w:left="2490"/>
        <w:rPr>
          <w:rFonts w:ascii="宋体" w:hAnsi="宋体" w:eastAsia="宋体" w:cs="宋体"/>
          <w:sz w:val="20"/>
          <w:szCs w:val="20"/>
        </w:rPr>
      </w:pPr>
      <w:r>
        <w:pict>
          <v:shape id="_x0000_s2205" o:spid="_x0000_s2205" o:spt="202" type="#_x0000_t202" style="position:absolute;left:0pt;margin-left:322.6pt;margin-top:1.9pt;height:12.45pt;width:33pt;z-index:253395968;mso-width-relative:page;mso-height-relative:page;" filled="f" stroked="f" coordsize="21600,21600">
            <v:path/>
            <v:fill on="f" focussize="0,0"/>
            <v:stroke on="f"/>
            <v:imagedata o:title=""/>
            <o:lock v:ext="edit" aspectratio="f"/>
            <v:textbox inset="0mm,0mm,0mm,0mm">
              <w:txbxContent>
                <w:p>
                  <w:pPr>
                    <w:spacing w:before="19" w:line="193" w:lineRule="auto"/>
                    <w:ind w:left="20"/>
                    <w:rPr>
                      <w:rFonts w:ascii="宋体" w:hAnsi="宋体" w:eastAsia="宋体" w:cs="宋体"/>
                      <w:sz w:val="20"/>
                      <w:szCs w:val="20"/>
                    </w:rPr>
                  </w:pPr>
                  <w:r>
                    <w:rPr>
                      <w:rFonts w:ascii="宋体" w:hAnsi="宋体" w:eastAsia="宋体" w:cs="宋体"/>
                      <w:spacing w:val="6"/>
                      <w:sz w:val="20"/>
                      <w:szCs w:val="20"/>
                    </w:rPr>
                    <w:t>无异议</w:t>
                  </w:r>
                </w:p>
              </w:txbxContent>
            </v:textbox>
          </v:shape>
        </w:pict>
      </w:r>
      <w:r>
        <w:rPr>
          <w:rFonts w:ascii="宋体" w:hAnsi="宋体" w:eastAsia="宋体" w:cs="宋体"/>
          <w:color w:val="323232"/>
          <w:spacing w:val="4"/>
          <w:sz w:val="20"/>
          <w:szCs w:val="20"/>
        </w:rPr>
        <w:t>10 日内将诊断书送受种者、接种单位、</w:t>
      </w:r>
    </w:p>
    <w:p>
      <w:pPr>
        <w:spacing w:before="65" w:line="228" w:lineRule="auto"/>
        <w:ind w:left="3656"/>
        <w:rPr>
          <w:rFonts w:ascii="宋体" w:hAnsi="宋体" w:eastAsia="宋体" w:cs="宋体"/>
          <w:sz w:val="20"/>
          <w:szCs w:val="20"/>
        </w:rPr>
      </w:pPr>
      <w:r>
        <w:pict>
          <v:shape id="_x0000_s2206" o:spid="_x0000_s2206" o:spt="202" type="#_x0000_t202" style="position:absolute;left:0pt;margin-left:385.3pt;margin-top:-3.8pt;height:14.4pt;width:22.25pt;z-index:25339801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2"/>
                      <w:sz w:val="20"/>
                      <w:szCs w:val="20"/>
                    </w:rPr>
                    <w:t>结案</w:t>
                  </w:r>
                </w:p>
              </w:txbxContent>
            </v:textbox>
          </v:shape>
        </w:pict>
      </w:r>
      <w:r>
        <w:rPr>
          <w:rFonts w:ascii="宋体" w:hAnsi="宋体" w:eastAsia="宋体" w:cs="宋体"/>
          <w:color w:val="323232"/>
          <w:spacing w:val="8"/>
          <w:sz w:val="20"/>
          <w:szCs w:val="20"/>
        </w:rPr>
        <w:t>疫苗生产企业</w:t>
      </w:r>
    </w:p>
    <w:p>
      <w:pPr>
        <w:spacing w:before="250" w:line="228" w:lineRule="auto"/>
        <w:ind w:left="4671"/>
        <w:rPr>
          <w:rFonts w:ascii="宋体" w:hAnsi="宋体" w:eastAsia="宋体" w:cs="宋体"/>
          <w:sz w:val="20"/>
          <w:szCs w:val="20"/>
        </w:rPr>
      </w:pPr>
      <w:r>
        <w:rPr>
          <w:rFonts w:ascii="宋体" w:hAnsi="宋体" w:eastAsia="宋体" w:cs="宋体"/>
          <w:spacing w:val="6"/>
          <w:sz w:val="20"/>
          <w:szCs w:val="20"/>
        </w:rPr>
        <w:t>有异议</w:t>
      </w:r>
    </w:p>
    <w:p>
      <w:pPr>
        <w:spacing w:before="224" w:line="227" w:lineRule="auto"/>
        <w:ind w:left="2350"/>
        <w:rPr>
          <w:rFonts w:ascii="宋体" w:hAnsi="宋体" w:eastAsia="宋体" w:cs="宋体"/>
          <w:sz w:val="20"/>
          <w:szCs w:val="20"/>
        </w:rPr>
      </w:pPr>
      <w:r>
        <w:rPr>
          <w:rFonts w:ascii="宋体" w:hAnsi="宋体" w:eastAsia="宋体" w:cs="宋体"/>
          <w:color w:val="323232"/>
          <w:spacing w:val="5"/>
          <w:sz w:val="20"/>
          <w:szCs w:val="20"/>
        </w:rPr>
        <w:t>收到诊断书</w:t>
      </w:r>
      <w:r>
        <w:rPr>
          <w:rFonts w:ascii="宋体" w:hAnsi="宋体" w:eastAsia="宋体" w:cs="宋体"/>
          <w:color w:val="323232"/>
          <w:spacing w:val="-34"/>
          <w:sz w:val="20"/>
          <w:szCs w:val="20"/>
        </w:rPr>
        <w:t xml:space="preserve"> </w:t>
      </w:r>
      <w:r>
        <w:rPr>
          <w:rFonts w:ascii="宋体" w:hAnsi="宋体" w:eastAsia="宋体" w:cs="宋体"/>
          <w:color w:val="323232"/>
          <w:spacing w:val="5"/>
          <w:sz w:val="20"/>
          <w:szCs w:val="20"/>
        </w:rPr>
        <w:t>60 日内向市医学会申请进行预</w:t>
      </w:r>
    </w:p>
    <w:p>
      <w:pPr>
        <w:spacing w:before="66" w:line="228" w:lineRule="auto"/>
        <w:ind w:left="3354"/>
        <w:rPr>
          <w:rFonts w:ascii="宋体" w:hAnsi="宋体" w:eastAsia="宋体" w:cs="宋体"/>
          <w:sz w:val="20"/>
          <w:szCs w:val="20"/>
        </w:rPr>
      </w:pPr>
      <w:r>
        <w:rPr>
          <w:rFonts w:ascii="宋体" w:hAnsi="宋体" w:eastAsia="宋体" w:cs="宋体"/>
          <w:color w:val="323232"/>
          <w:spacing w:val="7"/>
          <w:sz w:val="20"/>
          <w:szCs w:val="20"/>
        </w:rPr>
        <w:t>防接种异常反应鉴定</w:t>
      </w:r>
    </w:p>
    <w:p>
      <w:pPr>
        <w:pStyle w:val="2"/>
        <w:spacing w:line="340" w:lineRule="auto"/>
      </w:pPr>
    </w:p>
    <w:p>
      <w:pPr>
        <w:pStyle w:val="2"/>
        <w:spacing w:line="340" w:lineRule="auto"/>
      </w:pPr>
    </w:p>
    <w:p>
      <w:pPr>
        <w:spacing w:before="65" w:line="289" w:lineRule="auto"/>
        <w:ind w:left="2321" w:right="2263" w:hanging="189"/>
        <w:rPr>
          <w:rFonts w:ascii="宋体" w:hAnsi="宋体" w:eastAsia="宋体" w:cs="宋体"/>
          <w:sz w:val="20"/>
          <w:szCs w:val="20"/>
        </w:rPr>
      </w:pPr>
      <w:r>
        <w:rPr>
          <w:rFonts w:ascii="宋体" w:hAnsi="宋体" w:eastAsia="宋体" w:cs="宋体"/>
          <w:color w:val="323232"/>
          <w:spacing w:val="4"/>
          <w:sz w:val="20"/>
          <w:szCs w:val="20"/>
        </w:rPr>
        <w:t>市医学会</w:t>
      </w:r>
      <w:r>
        <w:rPr>
          <w:rFonts w:ascii="宋体" w:hAnsi="宋体" w:eastAsia="宋体" w:cs="宋体"/>
          <w:color w:val="323232"/>
          <w:spacing w:val="-31"/>
          <w:sz w:val="20"/>
          <w:szCs w:val="20"/>
        </w:rPr>
        <w:t xml:space="preserve"> </w:t>
      </w:r>
      <w:r>
        <w:rPr>
          <w:rFonts w:ascii="宋体" w:hAnsi="宋体" w:eastAsia="宋体" w:cs="宋体"/>
          <w:color w:val="323232"/>
          <w:spacing w:val="4"/>
          <w:sz w:val="20"/>
          <w:szCs w:val="20"/>
        </w:rPr>
        <w:t>45 日内组织鉴定，出具预防接种异常</w:t>
      </w:r>
      <w:r>
        <w:rPr>
          <w:rFonts w:ascii="宋体" w:hAnsi="宋体" w:eastAsia="宋体" w:cs="宋体"/>
          <w:color w:val="323232"/>
          <w:sz w:val="20"/>
          <w:szCs w:val="20"/>
        </w:rPr>
        <w:t xml:space="preserve"> </w:t>
      </w:r>
      <w:r>
        <w:rPr>
          <w:rFonts w:ascii="宋体" w:hAnsi="宋体" w:eastAsia="宋体" w:cs="宋体"/>
          <w:color w:val="323232"/>
          <w:spacing w:val="5"/>
          <w:sz w:val="20"/>
          <w:szCs w:val="20"/>
        </w:rPr>
        <w:t>反应鉴定书（情况特殊的可延长至</w:t>
      </w:r>
      <w:r>
        <w:rPr>
          <w:rFonts w:ascii="宋体" w:hAnsi="宋体" w:eastAsia="宋体" w:cs="宋体"/>
          <w:color w:val="323232"/>
          <w:spacing w:val="-36"/>
          <w:sz w:val="20"/>
          <w:szCs w:val="20"/>
        </w:rPr>
        <w:t xml:space="preserve"> </w:t>
      </w:r>
      <w:r>
        <w:rPr>
          <w:rFonts w:ascii="宋体" w:hAnsi="宋体" w:eastAsia="宋体" w:cs="宋体"/>
          <w:color w:val="323232"/>
          <w:spacing w:val="5"/>
          <w:sz w:val="20"/>
          <w:szCs w:val="20"/>
        </w:rPr>
        <w:t>90 日）</w:t>
      </w:r>
    </w:p>
    <w:p>
      <w:pPr>
        <w:pStyle w:val="2"/>
        <w:spacing w:line="357" w:lineRule="auto"/>
      </w:pPr>
    </w:p>
    <w:p>
      <w:pPr>
        <w:pStyle w:val="2"/>
        <w:spacing w:line="358" w:lineRule="auto"/>
      </w:pPr>
    </w:p>
    <w:p>
      <w:pPr>
        <w:spacing w:before="65" w:line="228" w:lineRule="auto"/>
        <w:ind w:left="2281"/>
        <w:rPr>
          <w:rFonts w:ascii="宋体" w:hAnsi="宋体" w:eastAsia="宋体" w:cs="宋体"/>
          <w:sz w:val="20"/>
          <w:szCs w:val="20"/>
        </w:rPr>
      </w:pPr>
      <w:r>
        <w:pict>
          <v:shape id="_x0000_s2207" o:spid="_x0000_s2207" o:spt="202" type="#_x0000_t202" style="position:absolute;left:0pt;margin-left:333.05pt;margin-top:-1.8pt;height:12.45pt;width:33pt;z-index:253396992;mso-width-relative:page;mso-height-relative:page;" filled="f" stroked="f" coordsize="21600,21600">
            <v:path/>
            <v:fill on="f" focussize="0,0"/>
            <v:stroke on="f"/>
            <v:imagedata o:title=""/>
            <o:lock v:ext="edit" aspectratio="f"/>
            <v:textbox inset="0mm,0mm,0mm,0mm">
              <w:txbxContent>
                <w:p>
                  <w:pPr>
                    <w:spacing w:before="19" w:line="193" w:lineRule="auto"/>
                    <w:ind w:left="20"/>
                    <w:rPr>
                      <w:rFonts w:ascii="宋体" w:hAnsi="宋体" w:eastAsia="宋体" w:cs="宋体"/>
                      <w:sz w:val="20"/>
                      <w:szCs w:val="20"/>
                    </w:rPr>
                  </w:pPr>
                  <w:r>
                    <w:rPr>
                      <w:rFonts w:ascii="宋体" w:hAnsi="宋体" w:eastAsia="宋体" w:cs="宋体"/>
                      <w:spacing w:val="6"/>
                      <w:sz w:val="20"/>
                      <w:szCs w:val="20"/>
                    </w:rPr>
                    <w:t>无异议</w:t>
                  </w:r>
                </w:p>
              </w:txbxContent>
            </v:textbox>
          </v:shape>
        </w:pict>
      </w:r>
      <w:r>
        <w:pict>
          <v:shape id="_x0000_s2208" o:spid="_x0000_s2208" o:spt="202" type="#_x0000_t202" style="position:absolute;left:0pt;margin-left:393pt;margin-top:8.45pt;height:14.4pt;width:22.25pt;z-index:25339904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2"/>
                      <w:sz w:val="20"/>
                      <w:szCs w:val="20"/>
                    </w:rPr>
                    <w:t>结案</w:t>
                  </w:r>
                </w:p>
              </w:txbxContent>
            </v:textbox>
          </v:shape>
        </w:pict>
      </w:r>
      <w:r>
        <w:rPr>
          <w:rFonts w:ascii="宋体" w:hAnsi="宋体" w:eastAsia="宋体" w:cs="宋体"/>
          <w:color w:val="323232"/>
          <w:spacing w:val="5"/>
          <w:sz w:val="20"/>
          <w:szCs w:val="20"/>
        </w:rPr>
        <w:t>10 日内送达申请人并报市卫生健康委和市市</w:t>
      </w:r>
    </w:p>
    <w:p>
      <w:pPr>
        <w:spacing w:before="65" w:line="228" w:lineRule="auto"/>
        <w:ind w:left="3657"/>
        <w:rPr>
          <w:rFonts w:ascii="宋体" w:hAnsi="宋体" w:eastAsia="宋体" w:cs="宋体"/>
          <w:sz w:val="20"/>
          <w:szCs w:val="20"/>
        </w:rPr>
      </w:pPr>
      <w:r>
        <w:rPr>
          <w:rFonts w:ascii="宋体" w:hAnsi="宋体" w:eastAsia="宋体" w:cs="宋体"/>
          <w:color w:val="323232"/>
          <w:spacing w:val="8"/>
          <w:sz w:val="20"/>
          <w:szCs w:val="20"/>
        </w:rPr>
        <w:t>场监管局备案</w:t>
      </w:r>
    </w:p>
    <w:p>
      <w:pPr>
        <w:spacing w:before="276" w:line="228" w:lineRule="auto"/>
        <w:ind w:left="4626"/>
        <w:rPr>
          <w:rFonts w:ascii="宋体" w:hAnsi="宋体" w:eastAsia="宋体" w:cs="宋体"/>
          <w:sz w:val="20"/>
          <w:szCs w:val="20"/>
        </w:rPr>
      </w:pPr>
      <w:r>
        <w:rPr>
          <w:rFonts w:ascii="宋体" w:hAnsi="宋体" w:eastAsia="宋体" w:cs="宋体"/>
          <w:spacing w:val="6"/>
          <w:sz w:val="20"/>
          <w:szCs w:val="20"/>
        </w:rPr>
        <w:t>有异议</w:t>
      </w:r>
    </w:p>
    <w:p>
      <w:pPr>
        <w:pStyle w:val="2"/>
        <w:spacing w:line="255" w:lineRule="auto"/>
      </w:pPr>
    </w:p>
    <w:p>
      <w:pPr>
        <w:spacing w:before="66" w:line="227" w:lineRule="auto"/>
        <w:ind w:left="2336"/>
        <w:rPr>
          <w:rFonts w:ascii="宋体" w:hAnsi="宋体" w:eastAsia="宋体" w:cs="宋体"/>
          <w:sz w:val="20"/>
          <w:szCs w:val="20"/>
        </w:rPr>
      </w:pPr>
      <w:r>
        <w:rPr>
          <w:rFonts w:ascii="宋体" w:hAnsi="宋体" w:eastAsia="宋体" w:cs="宋体"/>
          <w:color w:val="323232"/>
          <w:spacing w:val="4"/>
          <w:sz w:val="20"/>
          <w:szCs w:val="20"/>
        </w:rPr>
        <w:t>收到诊断书</w:t>
      </w:r>
      <w:r>
        <w:rPr>
          <w:rFonts w:ascii="宋体" w:hAnsi="宋体" w:eastAsia="宋体" w:cs="宋体"/>
          <w:color w:val="323232"/>
          <w:spacing w:val="-14"/>
          <w:sz w:val="20"/>
          <w:szCs w:val="20"/>
        </w:rPr>
        <w:t xml:space="preserve"> </w:t>
      </w:r>
      <w:r>
        <w:rPr>
          <w:rFonts w:ascii="宋体" w:hAnsi="宋体" w:eastAsia="宋体" w:cs="宋体"/>
          <w:color w:val="323232"/>
          <w:spacing w:val="4"/>
          <w:sz w:val="20"/>
          <w:szCs w:val="20"/>
        </w:rPr>
        <w:t>15 日内向省级医学会申请进行</w:t>
      </w:r>
    </w:p>
    <w:p>
      <w:pPr>
        <w:spacing w:before="66" w:line="227" w:lineRule="auto"/>
        <w:ind w:left="2291"/>
        <w:rPr>
          <w:rFonts w:ascii="宋体" w:hAnsi="宋体" w:eastAsia="宋体" w:cs="宋体"/>
          <w:sz w:val="20"/>
          <w:szCs w:val="20"/>
        </w:rPr>
      </w:pPr>
      <w:r>
        <w:rPr>
          <w:rFonts w:ascii="宋体" w:hAnsi="宋体" w:eastAsia="宋体" w:cs="宋体"/>
          <w:color w:val="323232"/>
          <w:spacing w:val="7"/>
          <w:sz w:val="20"/>
          <w:szCs w:val="20"/>
        </w:rPr>
        <w:t>预防接种异常反应鉴定，由省医学会出具鉴</w:t>
      </w:r>
    </w:p>
    <w:p>
      <w:pPr>
        <w:spacing w:before="66" w:line="228" w:lineRule="auto"/>
        <w:ind w:left="3437"/>
        <w:rPr>
          <w:rFonts w:ascii="宋体" w:hAnsi="宋体" w:eastAsia="宋体" w:cs="宋体"/>
          <w:sz w:val="20"/>
          <w:szCs w:val="20"/>
        </w:rPr>
      </w:pPr>
      <w:r>
        <w:rPr>
          <w:rFonts w:ascii="宋体" w:hAnsi="宋体" w:eastAsia="宋体" w:cs="宋体"/>
          <w:color w:val="323232"/>
          <w:spacing w:val="8"/>
          <w:sz w:val="20"/>
          <w:szCs w:val="20"/>
        </w:rPr>
        <w:t>定结果反馈申请人</w:t>
      </w:r>
    </w:p>
    <w:p>
      <w:pPr>
        <w:pStyle w:val="2"/>
        <w:spacing w:line="272" w:lineRule="auto"/>
      </w:pPr>
    </w:p>
    <w:p>
      <w:pPr>
        <w:pStyle w:val="2"/>
        <w:spacing w:line="272" w:lineRule="auto"/>
      </w:pPr>
    </w:p>
    <w:p>
      <w:pPr>
        <w:pStyle w:val="2"/>
        <w:spacing w:line="272" w:lineRule="auto"/>
      </w:pPr>
    </w:p>
    <w:p>
      <w:pPr>
        <w:pStyle w:val="2"/>
        <w:spacing w:line="272" w:lineRule="auto"/>
      </w:pPr>
    </w:p>
    <w:p>
      <w:pPr>
        <w:pStyle w:val="2"/>
        <w:spacing w:line="273" w:lineRule="auto"/>
        <w:rPr>
          <w:rFonts w:hint="default" w:eastAsia="宋体"/>
          <w:lang w:val="en-US" w:eastAsia="zh-CN"/>
        </w:rPr>
      </w:pPr>
      <w:r>
        <w:rPr>
          <w:rFonts w:hint="eastAsia" w:eastAsia="宋体"/>
          <w:lang w:val="en-US" w:eastAsia="zh-CN"/>
        </w:rPr>
        <w:t xml:space="preserve">                                                                </w:t>
      </w:r>
      <w:r>
        <w:rPr>
          <w:rFonts w:hint="eastAsia" w:ascii="仿宋" w:hAnsi="仿宋" w:eastAsia="仿宋" w:cs="仿宋"/>
          <w:snapToGrid w:val="0"/>
          <w:color w:val="000000"/>
          <w:spacing w:val="-17"/>
          <w:kern w:val="0"/>
          <w:sz w:val="24"/>
          <w:szCs w:val="24"/>
          <w:lang w:val="en-US" w:eastAsia="zh-CN" w:bidi="ar-SA"/>
        </w:rPr>
        <w:t>线下办理地址：遂宁市卫生健康委员会（疾控科）</w:t>
      </w:r>
    </w:p>
    <w:p>
      <w:pPr>
        <w:spacing w:before="78" w:line="223" w:lineRule="auto"/>
        <w:ind w:firstLine="3708" w:firstLineChars="1800"/>
        <w:rPr>
          <w:rFonts w:hint="eastAsia" w:ascii="仿宋" w:hAnsi="仿宋" w:eastAsia="仿宋" w:cs="仿宋"/>
          <w:spacing w:val="-17"/>
          <w:sz w:val="24"/>
          <w:szCs w:val="24"/>
          <w:lang w:eastAsia="zh-CN"/>
        </w:rPr>
      </w:pPr>
      <w:r>
        <w:rPr>
          <w:rFonts w:hint="eastAsia" w:ascii="仿宋" w:hAnsi="仿宋" w:eastAsia="仿宋" w:cs="仿宋"/>
          <w:spacing w:val="-17"/>
          <w:sz w:val="24"/>
          <w:szCs w:val="24"/>
          <w:lang w:eastAsia="zh-CN"/>
        </w:rPr>
        <w:t>该事项仅线下办理</w:t>
      </w:r>
    </w:p>
    <w:p>
      <w:pPr>
        <w:spacing w:before="78" w:line="223" w:lineRule="auto"/>
        <w:ind w:firstLine="3708" w:firstLineChars="1800"/>
        <w:rPr>
          <w:rFonts w:ascii="仿宋" w:hAnsi="仿宋" w:eastAsia="仿宋" w:cs="仿宋"/>
          <w:sz w:val="24"/>
          <w:szCs w:val="24"/>
        </w:rPr>
      </w:pPr>
      <w:r>
        <w:rPr>
          <w:rFonts w:ascii="仿宋" w:hAnsi="仿宋" w:eastAsia="仿宋" w:cs="仿宋"/>
          <w:spacing w:val="-17"/>
          <w:sz w:val="24"/>
          <w:szCs w:val="24"/>
        </w:rPr>
        <w:t>业务咨询电话：0825-2655016</w:t>
      </w:r>
    </w:p>
    <w:p>
      <w:pPr>
        <w:spacing w:line="223" w:lineRule="auto"/>
        <w:rPr>
          <w:rFonts w:ascii="仿宋" w:hAnsi="仿宋" w:eastAsia="仿宋" w:cs="仿宋"/>
          <w:sz w:val="24"/>
          <w:szCs w:val="24"/>
        </w:rPr>
      </w:pPr>
    </w:p>
    <w:p>
      <w:pPr>
        <w:pStyle w:val="2"/>
        <w:sectPr>
          <w:footerReference r:id="rId257" w:type="default"/>
          <w:pgSz w:w="11906" w:h="16838"/>
          <w:pgMar w:top="400" w:right="1465" w:bottom="693" w:left="1785" w:header="0" w:footer="379" w:gutter="0"/>
          <w:pgNumType w:fmt="decimal"/>
          <w:cols w:space="720" w:num="1"/>
        </w:sectPr>
      </w:pPr>
    </w:p>
    <w:p>
      <w:pPr>
        <w:pStyle w:val="2"/>
        <w:spacing w:line="268" w:lineRule="auto"/>
      </w:pPr>
    </w:p>
    <w:p>
      <w:pPr>
        <w:pStyle w:val="2"/>
        <w:spacing w:line="268" w:lineRule="auto"/>
      </w:pPr>
    </w:p>
    <w:p>
      <w:pPr>
        <w:pStyle w:val="2"/>
        <w:spacing w:line="268" w:lineRule="auto"/>
      </w:pPr>
    </w:p>
    <w:p>
      <w:pPr>
        <w:pStyle w:val="2"/>
        <w:spacing w:line="268" w:lineRule="auto"/>
      </w:pPr>
    </w:p>
    <w:p>
      <w:pPr>
        <w:spacing w:before="120" w:line="235" w:lineRule="auto"/>
        <w:ind w:left="20"/>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7"/>
          <w:sz w:val="31"/>
          <w:szCs w:val="31"/>
        </w:rPr>
        <w:t>病原微生物一级</w:t>
      </w:r>
      <w:r>
        <w:rPr>
          <w:rFonts w:ascii="方正小标宋简体" w:hAnsi="方正小标宋简体" w:eastAsia="方正小标宋简体" w:cs="方正小标宋简体"/>
          <w:spacing w:val="-24"/>
          <w:sz w:val="31"/>
          <w:szCs w:val="31"/>
        </w:rPr>
        <w:t xml:space="preserve"> </w:t>
      </w:r>
      <w:r>
        <w:rPr>
          <w:rFonts w:ascii="方正小标宋简体" w:hAnsi="方正小标宋简体" w:eastAsia="方正小标宋简体" w:cs="方正小标宋简体"/>
          <w:spacing w:val="7"/>
          <w:sz w:val="31"/>
          <w:szCs w:val="31"/>
        </w:rPr>
        <w:t>、二级生物安全实验室备案办事流程图（流</w:t>
      </w:r>
    </w:p>
    <w:p>
      <w:pPr>
        <w:spacing w:before="89" w:line="241" w:lineRule="auto"/>
        <w:ind w:left="3446"/>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8"/>
          <w:sz w:val="31"/>
          <w:szCs w:val="31"/>
        </w:rPr>
        <w:t>程图  34）</w:t>
      </w: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1" w:lineRule="auto"/>
      </w:pPr>
    </w:p>
    <w:p>
      <w:pPr>
        <w:spacing w:line="6466" w:lineRule="exact"/>
        <w:ind w:firstLine="15"/>
      </w:pPr>
      <w:r>
        <w:rPr>
          <w:position w:val="-129"/>
        </w:rPr>
        <w:drawing>
          <wp:inline distT="0" distB="0" distL="0" distR="0">
            <wp:extent cx="5403850" cy="4105910"/>
            <wp:effectExtent l="0" t="0" r="0" b="0"/>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353"/>
                    <a:stretch>
                      <a:fillRect/>
                    </a:stretch>
                  </pic:blipFill>
                  <pic:spPr>
                    <a:xfrm>
                      <a:off x="0" y="0"/>
                      <a:ext cx="5403887" cy="4105910"/>
                    </a:xfrm>
                    <a:prstGeom prst="rect">
                      <a:avLst/>
                    </a:prstGeom>
                  </pic:spPr>
                </pic:pic>
              </a:graphicData>
            </a:graphic>
          </wp:inline>
        </w:drawing>
      </w:r>
    </w:p>
    <w:p>
      <w:pPr>
        <w:pStyle w:val="2"/>
        <w:spacing w:line="283" w:lineRule="auto"/>
      </w:pPr>
    </w:p>
    <w:p>
      <w:pPr>
        <w:pStyle w:val="2"/>
        <w:spacing w:line="284" w:lineRule="auto"/>
      </w:pPr>
    </w:p>
    <w:p>
      <w:pPr>
        <w:pStyle w:val="2"/>
        <w:spacing w:line="284" w:lineRule="auto"/>
      </w:pPr>
    </w:p>
    <w:p>
      <w:pPr>
        <w:spacing w:before="78" w:line="223" w:lineRule="auto"/>
        <w:ind w:left="4198"/>
        <w:rPr>
          <w:rFonts w:ascii="仿宋" w:hAnsi="仿宋" w:eastAsia="仿宋" w:cs="仿宋"/>
          <w:sz w:val="24"/>
          <w:szCs w:val="24"/>
        </w:rPr>
      </w:pPr>
      <w:r>
        <w:rPr>
          <w:rFonts w:ascii="仿宋" w:hAnsi="仿宋" w:eastAsia="仿宋" w:cs="仿宋"/>
          <w:spacing w:val="-1"/>
          <w:sz w:val="24"/>
          <w:szCs w:val="24"/>
        </w:rPr>
        <w:t>业务咨询电话：0825-2655021</w:t>
      </w:r>
    </w:p>
    <w:p>
      <w:pPr>
        <w:spacing w:before="10" w:line="220" w:lineRule="auto"/>
        <w:ind w:left="4206"/>
        <w:rPr>
          <w:rFonts w:ascii="仿宋" w:hAnsi="仿宋" w:eastAsia="仿宋" w:cs="仿宋"/>
          <w:sz w:val="24"/>
          <w:szCs w:val="24"/>
        </w:rPr>
      </w:pPr>
      <w:r>
        <w:rPr>
          <w:rFonts w:ascii="仿宋" w:hAnsi="仿宋" w:eastAsia="仿宋" w:cs="仿宋"/>
          <w:spacing w:val="-3"/>
          <w:sz w:val="24"/>
          <w:szCs w:val="24"/>
        </w:rPr>
        <w:t>法定办结期限：45</w:t>
      </w:r>
      <w:r>
        <w:rPr>
          <w:rFonts w:ascii="仿宋" w:hAnsi="仿宋" w:eastAsia="仿宋" w:cs="仿宋"/>
          <w:spacing w:val="-42"/>
          <w:sz w:val="24"/>
          <w:szCs w:val="24"/>
        </w:rPr>
        <w:t xml:space="preserve"> </w:t>
      </w:r>
      <w:r>
        <w:rPr>
          <w:rFonts w:ascii="仿宋" w:hAnsi="仿宋" w:eastAsia="仿宋" w:cs="仿宋"/>
          <w:spacing w:val="-3"/>
          <w:sz w:val="24"/>
          <w:szCs w:val="24"/>
        </w:rPr>
        <w:t>个工作日</w:t>
      </w:r>
    </w:p>
    <w:p>
      <w:pPr>
        <w:spacing w:before="14" w:line="220" w:lineRule="auto"/>
        <w:ind w:left="4198"/>
        <w:rPr>
          <w:rFonts w:ascii="仿宋" w:hAnsi="仿宋" w:eastAsia="仿宋" w:cs="仿宋"/>
          <w:sz w:val="24"/>
          <w:szCs w:val="24"/>
        </w:rPr>
      </w:pPr>
      <w:r>
        <w:rPr>
          <w:rFonts w:ascii="仿宋" w:hAnsi="仿宋" w:eastAsia="仿宋" w:cs="仿宋"/>
          <w:spacing w:val="-3"/>
          <w:sz w:val="24"/>
          <w:szCs w:val="24"/>
        </w:rPr>
        <w:t>承诺办结时限：5</w:t>
      </w:r>
      <w:r>
        <w:rPr>
          <w:rFonts w:ascii="仿宋" w:hAnsi="仿宋" w:eastAsia="仿宋" w:cs="仿宋"/>
          <w:spacing w:val="-37"/>
          <w:sz w:val="24"/>
          <w:szCs w:val="24"/>
        </w:rPr>
        <w:t xml:space="preserve"> </w:t>
      </w:r>
      <w:r>
        <w:rPr>
          <w:rFonts w:ascii="仿宋" w:hAnsi="仿宋" w:eastAsia="仿宋" w:cs="仿宋"/>
          <w:spacing w:val="-3"/>
          <w:sz w:val="24"/>
          <w:szCs w:val="24"/>
        </w:rPr>
        <w:t>个工作日</w:t>
      </w:r>
    </w:p>
    <w:p>
      <w:pPr>
        <w:spacing w:line="220" w:lineRule="auto"/>
        <w:rPr>
          <w:rFonts w:ascii="仿宋" w:hAnsi="仿宋" w:eastAsia="仿宋" w:cs="仿宋"/>
          <w:sz w:val="24"/>
          <w:szCs w:val="24"/>
        </w:rPr>
        <w:sectPr>
          <w:footerReference r:id="rId258" w:type="default"/>
          <w:pgSz w:w="11906" w:h="16838"/>
          <w:pgMar w:top="400" w:right="1594" w:bottom="693" w:left="1785" w:header="0" w:footer="379" w:gutter="0"/>
          <w:pgNumType w:fmt="decimal"/>
          <w:cols w:space="720" w:num="1"/>
        </w:sectPr>
      </w:pPr>
    </w:p>
    <w:p>
      <w:pPr>
        <w:pStyle w:val="2"/>
        <w:spacing w:line="268" w:lineRule="auto"/>
      </w:pPr>
    </w:p>
    <w:p>
      <w:pPr>
        <w:pStyle w:val="2"/>
        <w:spacing w:line="268" w:lineRule="auto"/>
      </w:pPr>
    </w:p>
    <w:p>
      <w:pPr>
        <w:pStyle w:val="2"/>
        <w:spacing w:line="268" w:lineRule="auto"/>
      </w:pPr>
    </w:p>
    <w:p>
      <w:pPr>
        <w:pStyle w:val="2"/>
        <w:spacing w:line="269" w:lineRule="auto"/>
      </w:pPr>
    </w:p>
    <w:p>
      <w:pPr>
        <w:pStyle w:val="2"/>
        <w:spacing w:line="268" w:lineRule="auto"/>
      </w:pPr>
    </w:p>
    <w:p>
      <w:pPr>
        <w:pStyle w:val="2"/>
        <w:spacing w:line="268" w:lineRule="auto"/>
      </w:pPr>
    </w:p>
    <w:p>
      <w:pPr>
        <w:pStyle w:val="2"/>
        <w:spacing w:line="268" w:lineRule="auto"/>
      </w:pPr>
    </w:p>
    <w:p>
      <w:pPr>
        <w:pStyle w:val="2"/>
        <w:spacing w:line="268" w:lineRule="auto"/>
      </w:pPr>
    </w:p>
    <w:p>
      <w:pPr>
        <w:spacing w:before="121" w:line="241" w:lineRule="auto"/>
        <w:ind w:left="3241"/>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9"/>
          <w:sz w:val="31"/>
          <w:szCs w:val="31"/>
        </w:rPr>
        <w:t xml:space="preserve">信访办理流程图（流程图 </w:t>
      </w:r>
      <w:r>
        <w:rPr>
          <w:rFonts w:ascii="Times New Roman" w:hAnsi="Times New Roman" w:eastAsia="Times New Roman" w:cs="Times New Roman"/>
          <w:spacing w:val="9"/>
          <w:sz w:val="31"/>
          <w:szCs w:val="31"/>
        </w:rPr>
        <w:t>3</w:t>
      </w:r>
      <w:r>
        <w:rPr>
          <w:rFonts w:hint="eastAsia" w:ascii="Times New Roman" w:hAnsi="Times New Roman" w:eastAsia="宋体" w:cs="Times New Roman"/>
          <w:spacing w:val="9"/>
          <w:sz w:val="31"/>
          <w:szCs w:val="31"/>
          <w:lang w:val="en-US" w:eastAsia="zh-CN"/>
        </w:rPr>
        <w:t>5</w:t>
      </w:r>
      <w:r>
        <w:rPr>
          <w:rFonts w:ascii="方正小标宋简体" w:hAnsi="方正小标宋简体" w:eastAsia="方正小标宋简体" w:cs="方正小标宋简体"/>
          <w:spacing w:val="9"/>
          <w:sz w:val="31"/>
          <w:szCs w:val="31"/>
        </w:rPr>
        <w:t>）</w:t>
      </w:r>
    </w:p>
    <w:p>
      <w:pPr>
        <w:pStyle w:val="2"/>
        <w:spacing w:line="434" w:lineRule="auto"/>
      </w:pPr>
    </w:p>
    <w:p>
      <w:pPr>
        <w:spacing w:before="78" w:line="161" w:lineRule="auto"/>
        <w:ind w:left="7722"/>
        <w:rPr>
          <w:rFonts w:ascii="仿宋" w:hAnsi="仿宋" w:eastAsia="仿宋" w:cs="仿宋"/>
          <w:sz w:val="24"/>
          <w:szCs w:val="24"/>
        </w:rPr>
      </w:pPr>
      <w:r>
        <w:drawing>
          <wp:anchor distT="0" distB="0" distL="0" distR="0" simplePos="0" relativeHeight="253418496" behindDoc="1" locked="0" layoutInCell="1" allowOverlap="1">
            <wp:simplePos x="0" y="0"/>
            <wp:positionH relativeFrom="column">
              <wp:posOffset>0</wp:posOffset>
            </wp:positionH>
            <wp:positionV relativeFrom="paragraph">
              <wp:posOffset>-26670</wp:posOffset>
            </wp:positionV>
            <wp:extent cx="6873875" cy="5471160"/>
            <wp:effectExtent l="0" t="0" r="0" b="0"/>
            <wp:wrapNone/>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354"/>
                    <a:stretch>
                      <a:fillRect/>
                    </a:stretch>
                  </pic:blipFill>
                  <pic:spPr>
                    <a:xfrm>
                      <a:off x="0" y="0"/>
                      <a:ext cx="6873875" cy="5471160"/>
                    </a:xfrm>
                    <a:prstGeom prst="rect">
                      <a:avLst/>
                    </a:prstGeom>
                  </pic:spPr>
                </pic:pic>
              </a:graphicData>
            </a:graphic>
          </wp:anchor>
        </w:drawing>
      </w:r>
      <w:r>
        <w:rPr>
          <w:rFonts w:ascii="仿宋" w:hAnsi="仿宋" w:eastAsia="仿宋" w:cs="仿宋"/>
          <w:spacing w:val="-12"/>
          <w:sz w:val="24"/>
          <w:szCs w:val="24"/>
        </w:rPr>
        <w:t>信访材料：</w:t>
      </w:r>
    </w:p>
    <w:p>
      <w:pPr>
        <w:spacing w:line="193" w:lineRule="auto"/>
        <w:ind w:left="2721"/>
        <w:rPr>
          <w:rFonts w:ascii="仿宋" w:hAnsi="仿宋" w:eastAsia="仿宋" w:cs="仿宋"/>
          <w:sz w:val="24"/>
          <w:szCs w:val="24"/>
        </w:rPr>
      </w:pPr>
      <w:r>
        <w:pict>
          <v:shape id="_x0000_s2209" o:spid="_x0000_s2209" o:spt="202" type="#_x0000_t202" style="position:absolute;left:0pt;margin-left:385.1pt;margin-top:3.55pt;height:106.5pt;width:149.2pt;z-index:253419520;mso-width-relative:page;mso-height-relative:page;" filled="f" stroked="f" coordsize="21600,21600">
            <v:path/>
            <v:fill on="f" focussize="0,0"/>
            <v:stroke on="f"/>
            <v:imagedata o:title=""/>
            <o:lock v:ext="edit" aspectratio="f"/>
            <v:textbox inset="0mm,0mm,0mm,0mm">
              <w:txbxContent>
                <w:p>
                  <w:pPr>
                    <w:spacing w:before="20" w:line="231" w:lineRule="auto"/>
                    <w:ind w:left="20" w:right="20" w:firstLine="3"/>
                    <w:rPr>
                      <w:rFonts w:ascii="仿宋" w:hAnsi="仿宋" w:eastAsia="仿宋" w:cs="仿宋"/>
                      <w:sz w:val="24"/>
                      <w:szCs w:val="24"/>
                    </w:rPr>
                  </w:pPr>
                  <w:r>
                    <w:rPr>
                      <w:rFonts w:ascii="仿宋" w:hAnsi="仿宋" w:eastAsia="仿宋" w:cs="仿宋"/>
                      <w:spacing w:val="4"/>
                      <w:sz w:val="24"/>
                      <w:szCs w:val="24"/>
                    </w:rPr>
                    <w:t>一般应当采用书面形式提出</w:t>
                  </w:r>
                  <w:r>
                    <w:rPr>
                      <w:rFonts w:ascii="仿宋" w:hAnsi="仿宋" w:eastAsia="仿宋" w:cs="仿宋"/>
                      <w:spacing w:val="10"/>
                      <w:sz w:val="24"/>
                      <w:szCs w:val="24"/>
                    </w:rPr>
                    <w:t xml:space="preserve"> </w:t>
                  </w:r>
                  <w:r>
                    <w:rPr>
                      <w:rFonts w:ascii="仿宋" w:hAnsi="仿宋" w:eastAsia="仿宋" w:cs="仿宋"/>
                      <w:spacing w:val="5"/>
                      <w:sz w:val="24"/>
                      <w:szCs w:val="24"/>
                    </w:rPr>
                    <w:t>信访事项，并载明姓名（名</w:t>
                  </w:r>
                  <w:r>
                    <w:rPr>
                      <w:rFonts w:ascii="仿宋" w:hAnsi="仿宋" w:eastAsia="仿宋" w:cs="仿宋"/>
                      <w:spacing w:val="2"/>
                      <w:sz w:val="24"/>
                      <w:szCs w:val="24"/>
                    </w:rPr>
                    <w:t xml:space="preserve"> 称）、住址和请求、事实、</w:t>
                  </w:r>
                  <w:r>
                    <w:rPr>
                      <w:rFonts w:ascii="仿宋" w:hAnsi="仿宋" w:eastAsia="仿宋" w:cs="仿宋"/>
                      <w:sz w:val="24"/>
                      <w:szCs w:val="24"/>
                    </w:rPr>
                    <w:t xml:space="preserve"> </w:t>
                  </w:r>
                  <w:r>
                    <w:rPr>
                      <w:rFonts w:ascii="仿宋" w:hAnsi="仿宋" w:eastAsia="仿宋" w:cs="仿宋"/>
                      <w:spacing w:val="5"/>
                      <w:sz w:val="24"/>
                      <w:szCs w:val="24"/>
                    </w:rPr>
                    <w:t>理由，具体不作特定格式要</w:t>
                  </w:r>
                  <w:r>
                    <w:rPr>
                      <w:rFonts w:ascii="仿宋" w:hAnsi="仿宋" w:eastAsia="仿宋" w:cs="仿宋"/>
                      <w:spacing w:val="2"/>
                      <w:sz w:val="24"/>
                      <w:szCs w:val="24"/>
                    </w:rPr>
                    <w:t xml:space="preserve"> </w:t>
                  </w:r>
                  <w:r>
                    <w:rPr>
                      <w:rFonts w:ascii="仿宋" w:hAnsi="仿宋" w:eastAsia="仿宋" w:cs="仿宋"/>
                      <w:sz w:val="24"/>
                      <w:szCs w:val="24"/>
                    </w:rPr>
                    <w:t>求，</w:t>
                  </w:r>
                  <w:r>
                    <w:rPr>
                      <w:rFonts w:ascii="仿宋" w:hAnsi="仿宋" w:eastAsia="仿宋" w:cs="仿宋"/>
                      <w:spacing w:val="-58"/>
                      <w:sz w:val="24"/>
                      <w:szCs w:val="24"/>
                    </w:rPr>
                    <w:t xml:space="preserve"> </w:t>
                  </w:r>
                  <w:r>
                    <w:rPr>
                      <w:rFonts w:ascii="仿宋" w:hAnsi="仿宋" w:eastAsia="仿宋" w:cs="仿宋"/>
                      <w:sz w:val="24"/>
                      <w:szCs w:val="24"/>
                    </w:rPr>
                    <w:t xml:space="preserve">由信访人自行准备；对 </w:t>
                  </w:r>
                  <w:r>
                    <w:rPr>
                      <w:rFonts w:ascii="仿宋" w:hAnsi="仿宋" w:eastAsia="仿宋" w:cs="仿宋"/>
                      <w:spacing w:val="5"/>
                      <w:sz w:val="24"/>
                      <w:szCs w:val="24"/>
                    </w:rPr>
                    <w:t>采用口头形式提出的信访事</w:t>
                  </w:r>
                  <w:r>
                    <w:rPr>
                      <w:rFonts w:ascii="仿宋" w:hAnsi="仿宋" w:eastAsia="仿宋" w:cs="仿宋"/>
                      <w:spacing w:val="2"/>
                      <w:sz w:val="24"/>
                      <w:szCs w:val="24"/>
                    </w:rPr>
                    <w:t xml:space="preserve"> </w:t>
                  </w:r>
                  <w:r>
                    <w:rPr>
                      <w:rFonts w:ascii="仿宋" w:hAnsi="仿宋" w:eastAsia="仿宋" w:cs="仿宋"/>
                      <w:spacing w:val="-5"/>
                      <w:sz w:val="24"/>
                      <w:szCs w:val="24"/>
                    </w:rPr>
                    <w:t>项，办公室如实记录。</w:t>
                  </w:r>
                </w:p>
              </w:txbxContent>
            </v:textbox>
          </v:shape>
        </w:pict>
      </w:r>
      <w:r>
        <w:rPr>
          <w:rFonts w:ascii="仿宋" w:hAnsi="仿宋" w:eastAsia="仿宋" w:cs="仿宋"/>
          <w:spacing w:val="-7"/>
          <w:sz w:val="24"/>
          <w:szCs w:val="24"/>
        </w:rPr>
        <w:t>信访人（公民、法人或者其他组织）提出</w:t>
      </w:r>
    </w:p>
    <w:p>
      <w:pPr>
        <w:spacing w:before="11" w:line="222" w:lineRule="auto"/>
        <w:ind w:left="4345"/>
        <w:rPr>
          <w:rFonts w:ascii="仿宋" w:hAnsi="仿宋" w:eastAsia="仿宋" w:cs="仿宋"/>
          <w:sz w:val="24"/>
          <w:szCs w:val="24"/>
        </w:rPr>
      </w:pPr>
      <w:r>
        <w:rPr>
          <w:rFonts w:ascii="仿宋" w:hAnsi="仿宋" w:eastAsia="仿宋" w:cs="仿宋"/>
          <w:spacing w:val="-3"/>
          <w:sz w:val="24"/>
          <w:szCs w:val="24"/>
        </w:rPr>
        <w:t>信访事项</w:t>
      </w:r>
    </w:p>
    <w:p>
      <w:pPr>
        <w:spacing w:before="11" w:line="222" w:lineRule="auto"/>
        <w:ind w:left="2726"/>
        <w:rPr>
          <w:rFonts w:ascii="仿宋" w:hAnsi="仿宋" w:eastAsia="仿宋" w:cs="仿宋"/>
          <w:sz w:val="24"/>
          <w:szCs w:val="24"/>
        </w:rPr>
      </w:pPr>
      <w:r>
        <w:rPr>
          <w:rFonts w:ascii="仿宋" w:hAnsi="仿宋" w:eastAsia="仿宋" w:cs="仿宋"/>
          <w:spacing w:val="-10"/>
          <w:sz w:val="24"/>
          <w:szCs w:val="24"/>
        </w:rPr>
        <w:t>（通过书信</w:t>
      </w:r>
      <w:r>
        <w:rPr>
          <w:rFonts w:ascii="仿宋" w:hAnsi="仿宋" w:eastAsia="仿宋" w:cs="仿宋"/>
          <w:spacing w:val="-70"/>
          <w:sz w:val="24"/>
          <w:szCs w:val="24"/>
        </w:rPr>
        <w:t xml:space="preserve"> </w:t>
      </w:r>
      <w:r>
        <w:rPr>
          <w:rFonts w:ascii="仿宋" w:hAnsi="仿宋" w:eastAsia="仿宋" w:cs="仿宋"/>
          <w:spacing w:val="-10"/>
          <w:sz w:val="24"/>
          <w:szCs w:val="24"/>
        </w:rPr>
        <w:t>、电话、走访、信息网络等向</w:t>
      </w:r>
    </w:p>
    <w:p>
      <w:pPr>
        <w:spacing w:before="13" w:line="222" w:lineRule="auto"/>
        <w:ind w:left="2727"/>
        <w:rPr>
          <w:rFonts w:ascii="仿宋" w:hAnsi="仿宋" w:eastAsia="仿宋" w:cs="仿宋"/>
          <w:sz w:val="24"/>
          <w:szCs w:val="24"/>
        </w:rPr>
      </w:pPr>
      <w:r>
        <w:rPr>
          <w:rFonts w:ascii="仿宋" w:hAnsi="仿宋" w:eastAsia="仿宋" w:cs="仿宋"/>
          <w:spacing w:val="-8"/>
          <w:sz w:val="24"/>
          <w:szCs w:val="24"/>
        </w:rPr>
        <w:t>市卫生健康委提出；多人采用走访形式提</w:t>
      </w:r>
    </w:p>
    <w:p>
      <w:pPr>
        <w:spacing w:before="10" w:line="222" w:lineRule="auto"/>
        <w:ind w:left="2745"/>
        <w:rPr>
          <w:rFonts w:ascii="仿宋" w:hAnsi="仿宋" w:eastAsia="仿宋" w:cs="仿宋"/>
          <w:sz w:val="24"/>
          <w:szCs w:val="24"/>
        </w:rPr>
      </w:pPr>
      <w:r>
        <w:rPr>
          <w:rFonts w:ascii="仿宋" w:hAnsi="仿宋" w:eastAsia="仿宋" w:cs="仿宋"/>
          <w:spacing w:val="-8"/>
          <w:sz w:val="24"/>
          <w:szCs w:val="24"/>
        </w:rPr>
        <w:t>出共同的信访事项的，应当推选代表，代</w:t>
      </w:r>
    </w:p>
    <w:p>
      <w:pPr>
        <w:spacing w:before="11" w:line="222" w:lineRule="auto"/>
        <w:ind w:left="2723"/>
        <w:rPr>
          <w:rFonts w:ascii="仿宋" w:hAnsi="仿宋" w:eastAsia="仿宋" w:cs="仿宋"/>
          <w:sz w:val="24"/>
          <w:szCs w:val="24"/>
        </w:rPr>
      </w:pPr>
      <w:r>
        <w:rPr>
          <w:rFonts w:ascii="仿宋" w:hAnsi="仿宋" w:eastAsia="仿宋" w:cs="仿宋"/>
          <w:spacing w:val="-8"/>
          <w:sz w:val="24"/>
          <w:szCs w:val="24"/>
        </w:rPr>
        <w:t>表人数不得超过</w:t>
      </w:r>
      <w:r>
        <w:rPr>
          <w:rFonts w:ascii="仿宋" w:hAnsi="仿宋" w:eastAsia="仿宋" w:cs="仿宋"/>
          <w:spacing w:val="-49"/>
          <w:sz w:val="24"/>
          <w:szCs w:val="24"/>
        </w:rPr>
        <w:t xml:space="preserve"> </w:t>
      </w:r>
      <w:r>
        <w:rPr>
          <w:rFonts w:ascii="Times New Roman" w:hAnsi="Times New Roman" w:eastAsia="Times New Roman" w:cs="Times New Roman"/>
          <w:spacing w:val="-8"/>
          <w:sz w:val="24"/>
          <w:szCs w:val="24"/>
        </w:rPr>
        <w:t>5</w:t>
      </w:r>
      <w:r>
        <w:rPr>
          <w:rFonts w:ascii="Times New Roman" w:hAnsi="Times New Roman" w:eastAsia="Times New Roman" w:cs="Times New Roman"/>
          <w:spacing w:val="20"/>
          <w:w w:val="101"/>
          <w:sz w:val="24"/>
          <w:szCs w:val="24"/>
        </w:rPr>
        <w:t xml:space="preserve"> </w:t>
      </w:r>
      <w:r>
        <w:rPr>
          <w:rFonts w:ascii="仿宋" w:hAnsi="仿宋" w:eastAsia="仿宋" w:cs="仿宋"/>
          <w:spacing w:val="-8"/>
          <w:sz w:val="24"/>
          <w:szCs w:val="24"/>
        </w:rPr>
        <w:t>人。书信邮寄地址：遂</w:t>
      </w:r>
    </w:p>
    <w:p>
      <w:pPr>
        <w:spacing w:before="13" w:line="222" w:lineRule="auto"/>
        <w:ind w:left="3277"/>
        <w:rPr>
          <w:rFonts w:ascii="仿宋" w:hAnsi="仿宋" w:eastAsia="仿宋" w:cs="仿宋"/>
          <w:sz w:val="24"/>
          <w:szCs w:val="24"/>
        </w:rPr>
      </w:pPr>
      <w:r>
        <w:rPr>
          <w:rFonts w:ascii="仿宋" w:hAnsi="仿宋" w:eastAsia="仿宋" w:cs="仿宋"/>
          <w:spacing w:val="-4"/>
          <w:sz w:val="24"/>
          <w:szCs w:val="24"/>
        </w:rPr>
        <w:t>宁市船山区西山北路</w:t>
      </w:r>
      <w:r>
        <w:rPr>
          <w:rFonts w:ascii="仿宋" w:hAnsi="仿宋" w:eastAsia="仿宋" w:cs="仿宋"/>
          <w:spacing w:val="-54"/>
          <w:sz w:val="24"/>
          <w:szCs w:val="24"/>
        </w:rPr>
        <w:t xml:space="preserve"> </w:t>
      </w:r>
      <w:r>
        <w:rPr>
          <w:rFonts w:ascii="Times New Roman" w:hAnsi="Times New Roman" w:eastAsia="Times New Roman" w:cs="Times New Roman"/>
          <w:spacing w:val="-4"/>
          <w:sz w:val="24"/>
          <w:szCs w:val="24"/>
        </w:rPr>
        <w:t>276</w:t>
      </w:r>
      <w:r>
        <w:rPr>
          <w:rFonts w:ascii="Times New Roman" w:hAnsi="Times New Roman" w:eastAsia="Times New Roman" w:cs="Times New Roman"/>
          <w:spacing w:val="21"/>
          <w:w w:val="101"/>
          <w:sz w:val="24"/>
          <w:szCs w:val="24"/>
        </w:rPr>
        <w:t xml:space="preserve"> </w:t>
      </w:r>
      <w:r>
        <w:rPr>
          <w:rFonts w:ascii="仿宋" w:hAnsi="仿宋" w:eastAsia="仿宋" w:cs="仿宋"/>
          <w:spacing w:val="-4"/>
          <w:sz w:val="24"/>
          <w:szCs w:val="24"/>
        </w:rPr>
        <w:t>号）</w:t>
      </w:r>
    </w:p>
    <w:p>
      <w:pPr>
        <w:pStyle w:val="2"/>
        <w:spacing w:line="309" w:lineRule="auto"/>
      </w:pPr>
    </w:p>
    <w:p>
      <w:pPr>
        <w:pStyle w:val="2"/>
        <w:spacing w:line="310" w:lineRule="auto"/>
      </w:pPr>
    </w:p>
    <w:p>
      <w:pPr>
        <w:pStyle w:val="2"/>
        <w:spacing w:line="310" w:lineRule="auto"/>
      </w:pPr>
    </w:p>
    <w:p>
      <w:pPr>
        <w:spacing w:before="78" w:line="231" w:lineRule="auto"/>
        <w:ind w:left="174" w:right="6016"/>
        <w:jc w:val="both"/>
        <w:rPr>
          <w:rFonts w:ascii="仿宋" w:hAnsi="仿宋" w:eastAsia="仿宋" w:cs="仿宋"/>
          <w:sz w:val="24"/>
          <w:szCs w:val="24"/>
        </w:rPr>
      </w:pPr>
      <w:r>
        <w:pict>
          <v:shape id="_x0000_s2210" o:spid="_x0000_s2210" o:spt="202" type="#_x0000_t202" style="position:absolute;left:0pt;margin-left:292pt;margin-top:2.8pt;height:61.8pt;width:139.6pt;z-index:253420544;mso-width-relative:page;mso-height-relative:page;" filled="f" stroked="f" coordsize="21600,21600">
            <v:path/>
            <v:fill on="f" focussize="0,0"/>
            <v:stroke on="f"/>
            <v:imagedata o:title=""/>
            <o:lock v:ext="edit" aspectratio="f"/>
            <v:textbox inset="0mm,0mm,0mm,0mm">
              <w:txbxContent>
                <w:p>
                  <w:pPr>
                    <w:spacing w:before="17" w:line="233" w:lineRule="auto"/>
                    <w:ind w:left="20" w:right="20" w:firstLine="8"/>
                    <w:jc w:val="both"/>
                    <w:rPr>
                      <w:rFonts w:ascii="仿宋" w:hAnsi="仿宋" w:eastAsia="仿宋" w:cs="仿宋"/>
                      <w:sz w:val="24"/>
                      <w:szCs w:val="24"/>
                    </w:rPr>
                  </w:pPr>
                  <w:r>
                    <w:rPr>
                      <w:rFonts w:ascii="仿宋" w:hAnsi="仿宋" w:eastAsia="仿宋" w:cs="仿宋"/>
                      <w:spacing w:val="9"/>
                      <w:sz w:val="24"/>
                      <w:szCs w:val="24"/>
                    </w:rPr>
                    <w:t>不属于市卫生健康委办理</w:t>
                  </w:r>
                  <w:r>
                    <w:rPr>
                      <w:rFonts w:ascii="仿宋" w:hAnsi="仿宋" w:eastAsia="仿宋" w:cs="仿宋"/>
                      <w:spacing w:val="3"/>
                      <w:sz w:val="24"/>
                      <w:szCs w:val="24"/>
                    </w:rPr>
                    <w:t xml:space="preserve"> </w:t>
                  </w:r>
                  <w:r>
                    <w:rPr>
                      <w:rFonts w:ascii="仿宋" w:hAnsi="仿宋" w:eastAsia="仿宋" w:cs="仿宋"/>
                      <w:spacing w:val="-11"/>
                      <w:sz w:val="24"/>
                      <w:szCs w:val="24"/>
                    </w:rPr>
                    <w:t>的信访事项，告知信访人向</w:t>
                  </w:r>
                  <w:r>
                    <w:rPr>
                      <w:rFonts w:ascii="仿宋" w:hAnsi="仿宋" w:eastAsia="仿宋" w:cs="仿宋"/>
                      <w:spacing w:val="2"/>
                      <w:sz w:val="24"/>
                      <w:szCs w:val="24"/>
                    </w:rPr>
                    <w:t xml:space="preserve"> </w:t>
                  </w:r>
                  <w:r>
                    <w:rPr>
                      <w:rFonts w:ascii="仿宋" w:hAnsi="仿宋" w:eastAsia="仿宋" w:cs="仿宋"/>
                      <w:spacing w:val="10"/>
                      <w:sz w:val="24"/>
                      <w:szCs w:val="24"/>
                    </w:rPr>
                    <w:t>有权处理的机关、单位提</w:t>
                  </w:r>
                  <w:r>
                    <w:rPr>
                      <w:rFonts w:ascii="仿宋" w:hAnsi="仿宋" w:eastAsia="仿宋" w:cs="仿宋"/>
                      <w:sz w:val="24"/>
                      <w:szCs w:val="24"/>
                    </w:rPr>
                    <w:t xml:space="preserve"> </w:t>
                  </w:r>
                  <w:r>
                    <w:rPr>
                      <w:rFonts w:ascii="仿宋" w:hAnsi="仿宋" w:eastAsia="仿宋" w:cs="仿宋"/>
                      <w:spacing w:val="-12"/>
                      <w:sz w:val="24"/>
                      <w:szCs w:val="24"/>
                    </w:rPr>
                    <w:t>出。</w:t>
                  </w:r>
                </w:p>
              </w:txbxContent>
            </v:textbox>
          </v:shape>
        </w:pict>
      </w:r>
      <w:r>
        <w:rPr>
          <w:rFonts w:ascii="仿宋" w:hAnsi="仿宋" w:eastAsia="仿宋" w:cs="仿宋"/>
          <w:sz w:val="24"/>
          <w:szCs w:val="24"/>
        </w:rPr>
        <w:t>属于市卫生健康委办理的信访事项，及时向</w:t>
      </w:r>
      <w:r>
        <w:rPr>
          <w:rFonts w:ascii="仿宋" w:hAnsi="仿宋" w:eastAsia="仿宋" w:cs="仿宋"/>
          <w:spacing w:val="7"/>
          <w:sz w:val="24"/>
          <w:szCs w:val="24"/>
        </w:rPr>
        <w:t xml:space="preserve"> </w:t>
      </w:r>
      <w:r>
        <w:rPr>
          <w:rFonts w:ascii="仿宋" w:hAnsi="仿宋" w:eastAsia="仿宋" w:cs="仿宋"/>
          <w:spacing w:val="-12"/>
          <w:sz w:val="24"/>
          <w:szCs w:val="24"/>
        </w:rPr>
        <w:t>信访人出具受理告知书〔</w:t>
      </w:r>
      <w:r>
        <w:rPr>
          <w:rFonts w:ascii="仿宋" w:hAnsi="仿宋" w:eastAsia="仿宋" w:cs="仿宋"/>
          <w:spacing w:val="-48"/>
          <w:sz w:val="24"/>
          <w:szCs w:val="24"/>
        </w:rPr>
        <w:t xml:space="preserve"> </w:t>
      </w:r>
      <w:r>
        <w:rPr>
          <w:rFonts w:ascii="仿宋" w:hAnsi="仿宋" w:eastAsia="仿宋" w:cs="仿宋"/>
          <w:spacing w:val="-12"/>
          <w:sz w:val="24"/>
          <w:szCs w:val="24"/>
        </w:rPr>
        <w:t>自收到信访事项起，</w:t>
      </w:r>
      <w:r>
        <w:rPr>
          <w:rFonts w:ascii="仿宋" w:hAnsi="仿宋" w:eastAsia="仿宋" w:cs="仿宋"/>
          <w:sz w:val="24"/>
          <w:szCs w:val="24"/>
        </w:rPr>
        <w:t xml:space="preserve"> </w:t>
      </w:r>
      <w:r>
        <w:rPr>
          <w:rFonts w:ascii="Times New Roman" w:hAnsi="Times New Roman" w:eastAsia="Times New Roman" w:cs="Times New Roman"/>
          <w:spacing w:val="-5"/>
          <w:sz w:val="24"/>
          <w:szCs w:val="24"/>
        </w:rPr>
        <w:t xml:space="preserve">15  </w:t>
      </w:r>
      <w:r>
        <w:rPr>
          <w:rFonts w:ascii="仿宋" w:hAnsi="仿宋" w:eastAsia="仿宋" w:cs="仿宋"/>
          <w:spacing w:val="-5"/>
          <w:sz w:val="24"/>
          <w:szCs w:val="24"/>
        </w:rPr>
        <w:t>日内，信访人的姓名（名称）、住</w:t>
      </w:r>
      <w:r>
        <w:rPr>
          <w:rFonts w:ascii="仿宋" w:hAnsi="仿宋" w:eastAsia="仿宋" w:cs="仿宋"/>
          <w:spacing w:val="-6"/>
          <w:sz w:val="24"/>
          <w:szCs w:val="24"/>
        </w:rPr>
        <w:t>址不清</w:t>
      </w:r>
      <w:r>
        <w:rPr>
          <w:rFonts w:ascii="仿宋" w:hAnsi="仿宋" w:eastAsia="仿宋" w:cs="仿宋"/>
          <w:sz w:val="24"/>
          <w:szCs w:val="24"/>
        </w:rPr>
        <w:t xml:space="preserve"> </w:t>
      </w:r>
      <w:r>
        <w:rPr>
          <w:rFonts w:ascii="仿宋" w:hAnsi="仿宋" w:eastAsia="仿宋" w:cs="仿宋"/>
          <w:spacing w:val="-2"/>
          <w:sz w:val="24"/>
          <w:szCs w:val="24"/>
        </w:rPr>
        <w:t>的除外〕。法规政策另有规定的从其规定</w:t>
      </w:r>
    </w:p>
    <w:p>
      <w:pPr>
        <w:pStyle w:val="2"/>
        <w:spacing w:line="265" w:lineRule="auto"/>
      </w:pPr>
    </w:p>
    <w:p>
      <w:pPr>
        <w:pStyle w:val="2"/>
        <w:spacing w:line="265" w:lineRule="auto"/>
      </w:pPr>
    </w:p>
    <w:p>
      <w:pPr>
        <w:pStyle w:val="2"/>
        <w:spacing w:line="266" w:lineRule="auto"/>
      </w:pPr>
    </w:p>
    <w:p>
      <w:pPr>
        <w:spacing w:before="78" w:line="231" w:lineRule="auto"/>
        <w:ind w:left="635" w:right="6441"/>
        <w:rPr>
          <w:rFonts w:ascii="仿宋" w:hAnsi="仿宋" w:eastAsia="仿宋" w:cs="仿宋"/>
          <w:sz w:val="24"/>
          <w:szCs w:val="24"/>
        </w:rPr>
      </w:pPr>
      <w:r>
        <w:rPr>
          <w:rFonts w:ascii="仿宋" w:hAnsi="仿宋" w:eastAsia="仿宋" w:cs="仿宋"/>
          <w:spacing w:val="-6"/>
          <w:sz w:val="24"/>
          <w:szCs w:val="24"/>
        </w:rPr>
        <w:t>按照职能职责转交相关科室（单位）</w:t>
      </w:r>
      <w:r>
        <w:rPr>
          <w:rFonts w:ascii="仿宋" w:hAnsi="仿宋" w:eastAsia="仿宋" w:cs="仿宋"/>
          <w:spacing w:val="3"/>
          <w:sz w:val="24"/>
          <w:szCs w:val="24"/>
        </w:rPr>
        <w:t xml:space="preserve"> </w:t>
      </w:r>
      <w:r>
        <w:rPr>
          <w:rFonts w:ascii="仿宋" w:hAnsi="仿宋" w:eastAsia="仿宋" w:cs="仿宋"/>
          <w:sz w:val="24"/>
          <w:szCs w:val="24"/>
        </w:rPr>
        <w:t>办理（其中，应该依法分类办理事</w:t>
      </w:r>
      <w:r>
        <w:rPr>
          <w:rFonts w:ascii="仿宋" w:hAnsi="仿宋" w:eastAsia="仿宋" w:cs="仿宋"/>
          <w:spacing w:val="6"/>
          <w:sz w:val="24"/>
          <w:szCs w:val="24"/>
        </w:rPr>
        <w:t xml:space="preserve">  </w:t>
      </w:r>
      <w:r>
        <w:rPr>
          <w:rFonts w:ascii="仿宋" w:hAnsi="仿宋" w:eastAsia="仿宋" w:cs="仿宋"/>
          <w:spacing w:val="-21"/>
          <w:sz w:val="24"/>
          <w:szCs w:val="24"/>
        </w:rPr>
        <w:t>项，导入相应程序，按其规定办理）。</w:t>
      </w:r>
    </w:p>
    <w:p>
      <w:pPr>
        <w:pStyle w:val="2"/>
        <w:spacing w:line="304" w:lineRule="auto"/>
      </w:pPr>
    </w:p>
    <w:p>
      <w:pPr>
        <w:pStyle w:val="2"/>
        <w:spacing w:line="304" w:lineRule="auto"/>
      </w:pPr>
    </w:p>
    <w:p>
      <w:pPr>
        <w:pStyle w:val="2"/>
        <w:spacing w:line="304" w:lineRule="auto"/>
      </w:pPr>
    </w:p>
    <w:p>
      <w:pPr>
        <w:spacing w:before="79" w:line="231" w:lineRule="auto"/>
        <w:ind w:left="808" w:right="6674" w:hanging="22"/>
        <w:rPr>
          <w:rFonts w:ascii="仿宋" w:hAnsi="仿宋" w:eastAsia="仿宋" w:cs="仿宋"/>
          <w:sz w:val="24"/>
          <w:szCs w:val="24"/>
        </w:rPr>
      </w:pPr>
      <w:r>
        <w:rPr>
          <w:rFonts w:ascii="仿宋" w:hAnsi="仿宋" w:eastAsia="仿宋" w:cs="仿宋"/>
          <w:spacing w:val="-4"/>
          <w:sz w:val="24"/>
          <w:szCs w:val="24"/>
        </w:rPr>
        <w:t>相关办理科室（单位）</w:t>
      </w:r>
      <w:r>
        <w:rPr>
          <w:rFonts w:ascii="仿宋" w:hAnsi="仿宋" w:eastAsia="仿宋" w:cs="仿宋"/>
          <w:spacing w:val="-62"/>
          <w:sz w:val="24"/>
          <w:szCs w:val="24"/>
        </w:rPr>
        <w:t xml:space="preserve"> </w:t>
      </w:r>
      <w:r>
        <w:rPr>
          <w:rFonts w:ascii="仿宋" w:hAnsi="仿宋" w:eastAsia="仿宋" w:cs="仿宋"/>
          <w:spacing w:val="-4"/>
          <w:sz w:val="24"/>
          <w:szCs w:val="24"/>
        </w:rPr>
        <w:t>向信访人</w:t>
      </w:r>
      <w:r>
        <w:rPr>
          <w:rFonts w:ascii="仿宋" w:hAnsi="仿宋" w:eastAsia="仿宋" w:cs="仿宋"/>
          <w:sz w:val="24"/>
          <w:szCs w:val="24"/>
        </w:rPr>
        <w:t xml:space="preserve"> </w:t>
      </w:r>
      <w:r>
        <w:rPr>
          <w:rFonts w:ascii="仿宋" w:hAnsi="仿宋" w:eastAsia="仿宋" w:cs="仿宋"/>
          <w:spacing w:val="-8"/>
          <w:sz w:val="24"/>
          <w:szCs w:val="24"/>
        </w:rPr>
        <w:t>出具书面办理意见。</w:t>
      </w:r>
    </w:p>
    <w:p>
      <w:pPr>
        <w:spacing w:before="2" w:line="231" w:lineRule="auto"/>
        <w:ind w:left="778" w:right="6607" w:firstLine="10"/>
        <w:rPr>
          <w:rFonts w:ascii="仿宋" w:hAnsi="仿宋" w:eastAsia="仿宋" w:cs="仿宋"/>
          <w:sz w:val="24"/>
          <w:szCs w:val="24"/>
        </w:rPr>
      </w:pPr>
      <w:r>
        <w:rPr>
          <w:rFonts w:ascii="仿宋" w:hAnsi="仿宋" w:eastAsia="仿宋" w:cs="仿宋"/>
          <w:spacing w:val="-12"/>
          <w:sz w:val="24"/>
          <w:szCs w:val="24"/>
        </w:rPr>
        <w:t>（一般信访事项，自受理之日起，</w:t>
      </w:r>
      <w:r>
        <w:rPr>
          <w:rFonts w:ascii="仿宋" w:hAnsi="仿宋" w:eastAsia="仿宋" w:cs="仿宋"/>
          <w:spacing w:val="7"/>
          <w:sz w:val="24"/>
          <w:szCs w:val="24"/>
        </w:rPr>
        <w:t xml:space="preserve"> </w:t>
      </w:r>
      <w:r>
        <w:rPr>
          <w:rFonts w:ascii="Times New Roman" w:hAnsi="Times New Roman" w:eastAsia="Times New Roman" w:cs="Times New Roman"/>
          <w:spacing w:val="-8"/>
          <w:sz w:val="24"/>
          <w:szCs w:val="24"/>
        </w:rPr>
        <w:t xml:space="preserve">60  </w:t>
      </w:r>
      <w:r>
        <w:rPr>
          <w:rFonts w:ascii="仿宋" w:hAnsi="仿宋" w:eastAsia="仿宋" w:cs="仿宋"/>
          <w:spacing w:val="-8"/>
          <w:sz w:val="24"/>
          <w:szCs w:val="24"/>
        </w:rPr>
        <w:t>日内办结）</w:t>
      </w:r>
    </w:p>
    <w:p>
      <w:pPr>
        <w:pStyle w:val="2"/>
        <w:spacing w:line="250" w:lineRule="auto"/>
      </w:pPr>
    </w:p>
    <w:p>
      <w:pPr>
        <w:pStyle w:val="2"/>
        <w:spacing w:line="250" w:lineRule="auto"/>
      </w:pPr>
    </w:p>
    <w:p>
      <w:pPr>
        <w:pStyle w:val="2"/>
        <w:spacing w:line="251" w:lineRule="auto"/>
      </w:pPr>
    </w:p>
    <w:p>
      <w:pPr>
        <w:pStyle w:val="2"/>
        <w:spacing w:line="251" w:lineRule="auto"/>
      </w:pPr>
    </w:p>
    <w:p>
      <w:pPr>
        <w:pStyle w:val="2"/>
        <w:spacing w:line="251" w:lineRule="auto"/>
      </w:pPr>
    </w:p>
    <w:p>
      <w:pPr>
        <w:spacing w:before="78" w:line="222" w:lineRule="auto"/>
        <w:ind w:left="5021"/>
        <w:rPr>
          <w:rFonts w:ascii="仿宋" w:hAnsi="仿宋" w:eastAsia="仿宋" w:cs="仿宋"/>
          <w:sz w:val="24"/>
          <w:szCs w:val="24"/>
        </w:rPr>
      </w:pPr>
      <w:r>
        <w:rPr>
          <w:rFonts w:ascii="仿宋" w:hAnsi="仿宋" w:eastAsia="仿宋" w:cs="仿宋"/>
          <w:spacing w:val="-3"/>
          <w:sz w:val="24"/>
          <w:szCs w:val="24"/>
        </w:rPr>
        <w:t>地址：遂宁市船山区西山北路</w:t>
      </w:r>
      <w:r>
        <w:rPr>
          <w:rFonts w:ascii="仿宋" w:hAnsi="仿宋" w:eastAsia="仿宋" w:cs="仿宋"/>
          <w:spacing w:val="-51"/>
          <w:sz w:val="24"/>
          <w:szCs w:val="24"/>
        </w:rPr>
        <w:t xml:space="preserve"> </w:t>
      </w:r>
      <w:r>
        <w:rPr>
          <w:rFonts w:ascii="Times New Roman" w:hAnsi="Times New Roman" w:eastAsia="Times New Roman" w:cs="Times New Roman"/>
          <w:spacing w:val="-3"/>
          <w:sz w:val="24"/>
          <w:szCs w:val="24"/>
        </w:rPr>
        <w:t>276</w:t>
      </w:r>
      <w:r>
        <w:rPr>
          <w:rFonts w:ascii="Times New Roman" w:hAnsi="Times New Roman" w:eastAsia="Times New Roman" w:cs="Times New Roman"/>
          <w:spacing w:val="22"/>
          <w:sz w:val="24"/>
          <w:szCs w:val="24"/>
        </w:rPr>
        <w:t xml:space="preserve"> </w:t>
      </w:r>
      <w:r>
        <w:rPr>
          <w:rFonts w:ascii="仿宋" w:hAnsi="仿宋" w:eastAsia="仿宋" w:cs="仿宋"/>
          <w:spacing w:val="-3"/>
          <w:sz w:val="24"/>
          <w:szCs w:val="24"/>
        </w:rPr>
        <w:t>号二楼办公室</w:t>
      </w:r>
    </w:p>
    <w:p>
      <w:pPr>
        <w:spacing w:before="12" w:line="212" w:lineRule="auto"/>
        <w:ind w:left="5046"/>
        <w:rPr>
          <w:rFonts w:ascii="Times New Roman" w:hAnsi="Times New Roman" w:eastAsia="Times New Roman" w:cs="Times New Roman"/>
          <w:sz w:val="24"/>
          <w:szCs w:val="24"/>
        </w:rPr>
      </w:pPr>
      <w:r>
        <w:rPr>
          <w:rFonts w:ascii="仿宋" w:hAnsi="仿宋" w:eastAsia="仿宋" w:cs="仿宋"/>
          <w:spacing w:val="-2"/>
          <w:sz w:val="24"/>
          <w:szCs w:val="24"/>
        </w:rPr>
        <w:t>网址：</w:t>
      </w:r>
      <w:r>
        <w:fldChar w:fldCharType="begin"/>
      </w:r>
      <w:r>
        <w:instrText xml:space="preserve"> HYPERLINK "https://swjw.suining.gov.cn/xinxiang.html" </w:instrText>
      </w:r>
      <w:r>
        <w:fldChar w:fldCharType="separate"/>
      </w:r>
      <w:r>
        <w:rPr>
          <w:rFonts w:ascii="Times New Roman" w:hAnsi="Times New Roman" w:eastAsia="Times New Roman" w:cs="Times New Roman"/>
          <w:spacing w:val="-2"/>
          <w:sz w:val="24"/>
          <w:szCs w:val="24"/>
        </w:rPr>
        <w:t>https://swjw.suining.gov.cn/xinxiang.html</w:t>
      </w:r>
      <w:r>
        <w:rPr>
          <w:rFonts w:ascii="Times New Roman" w:hAnsi="Times New Roman" w:eastAsia="Times New Roman" w:cs="Times New Roman"/>
          <w:spacing w:val="-2"/>
          <w:sz w:val="24"/>
          <w:szCs w:val="24"/>
        </w:rPr>
        <w:fldChar w:fldCharType="end"/>
      </w:r>
    </w:p>
    <w:p>
      <w:pPr>
        <w:spacing w:before="24" w:line="223" w:lineRule="auto"/>
        <w:ind w:left="5020"/>
        <w:rPr>
          <w:rFonts w:ascii="Times New Roman" w:hAnsi="Times New Roman" w:eastAsia="Times New Roman" w:cs="Times New Roman"/>
          <w:sz w:val="24"/>
          <w:szCs w:val="24"/>
        </w:rPr>
      </w:pPr>
      <w:r>
        <w:rPr>
          <w:rFonts w:ascii="仿宋" w:hAnsi="仿宋" w:eastAsia="仿宋" w:cs="仿宋"/>
          <w:spacing w:val="-1"/>
          <w:sz w:val="24"/>
          <w:szCs w:val="24"/>
        </w:rPr>
        <w:t>业务咨询电话：</w:t>
      </w:r>
      <w:r>
        <w:rPr>
          <w:rFonts w:ascii="Times New Roman" w:hAnsi="Times New Roman" w:eastAsia="Times New Roman" w:cs="Times New Roman"/>
          <w:spacing w:val="-1"/>
          <w:sz w:val="24"/>
          <w:szCs w:val="24"/>
        </w:rPr>
        <w:t>0825-2655006</w:t>
      </w:r>
    </w:p>
    <w:p>
      <w:pPr>
        <w:spacing w:before="9" w:line="231" w:lineRule="auto"/>
        <w:ind w:left="5021" w:right="797" w:firstLine="6"/>
        <w:rPr>
          <w:rFonts w:ascii="仿宋" w:hAnsi="仿宋" w:eastAsia="仿宋" w:cs="仿宋"/>
          <w:sz w:val="24"/>
          <w:szCs w:val="24"/>
        </w:rPr>
      </w:pPr>
      <w:r>
        <w:rPr>
          <w:rFonts w:ascii="仿宋" w:hAnsi="仿宋" w:eastAsia="仿宋" w:cs="仿宋"/>
          <w:spacing w:val="-8"/>
          <w:sz w:val="24"/>
          <w:szCs w:val="24"/>
        </w:rPr>
        <w:t>法定办结时限：</w:t>
      </w:r>
      <w:r>
        <w:rPr>
          <w:rFonts w:ascii="Times New Roman" w:hAnsi="Times New Roman" w:eastAsia="Times New Roman" w:cs="Times New Roman"/>
          <w:spacing w:val="-8"/>
          <w:sz w:val="24"/>
          <w:szCs w:val="24"/>
        </w:rPr>
        <w:t xml:space="preserve">60  </w:t>
      </w:r>
      <w:r>
        <w:rPr>
          <w:rFonts w:ascii="仿宋" w:hAnsi="仿宋" w:eastAsia="仿宋" w:cs="仿宋"/>
          <w:spacing w:val="-8"/>
          <w:sz w:val="24"/>
          <w:szCs w:val="24"/>
        </w:rPr>
        <w:t>日（一般信访事项</w:t>
      </w:r>
      <w:r>
        <w:rPr>
          <w:rFonts w:ascii="仿宋" w:hAnsi="仿宋" w:eastAsia="仿宋" w:cs="仿宋"/>
          <w:spacing w:val="7"/>
          <w:sz w:val="24"/>
          <w:szCs w:val="24"/>
        </w:rPr>
        <w:t>），</w:t>
      </w:r>
      <w:r>
        <w:rPr>
          <w:rFonts w:ascii="仿宋" w:hAnsi="仿宋" w:eastAsia="仿宋" w:cs="仿宋"/>
          <w:spacing w:val="-8"/>
          <w:sz w:val="24"/>
          <w:szCs w:val="24"/>
        </w:rPr>
        <w:t>医疗纠</w:t>
      </w:r>
      <w:r>
        <w:rPr>
          <w:rFonts w:ascii="仿宋" w:hAnsi="仿宋" w:eastAsia="仿宋" w:cs="仿宋"/>
          <w:sz w:val="24"/>
          <w:szCs w:val="24"/>
        </w:rPr>
        <w:t xml:space="preserve"> </w:t>
      </w:r>
      <w:r>
        <w:rPr>
          <w:rFonts w:ascii="仿宋" w:hAnsi="仿宋" w:eastAsia="仿宋" w:cs="仿宋"/>
          <w:spacing w:val="-3"/>
          <w:sz w:val="24"/>
          <w:szCs w:val="24"/>
        </w:rPr>
        <w:t>纷、违法行为举报等按照相关法律法规时限。</w:t>
      </w:r>
    </w:p>
    <w:p>
      <w:pPr>
        <w:spacing w:line="231" w:lineRule="auto"/>
        <w:ind w:left="5020" w:right="797"/>
        <w:rPr>
          <w:rFonts w:ascii="仿宋" w:hAnsi="仿宋" w:eastAsia="仿宋" w:cs="仿宋"/>
          <w:sz w:val="24"/>
          <w:szCs w:val="24"/>
        </w:rPr>
      </w:pPr>
      <w:r>
        <w:rPr>
          <w:rFonts w:ascii="仿宋" w:hAnsi="仿宋" w:eastAsia="仿宋" w:cs="仿宋"/>
          <w:spacing w:val="-7"/>
          <w:sz w:val="24"/>
          <w:szCs w:val="24"/>
        </w:rPr>
        <w:t>承诺办结时限：</w:t>
      </w:r>
      <w:r>
        <w:rPr>
          <w:rFonts w:ascii="Times New Roman" w:hAnsi="Times New Roman" w:eastAsia="Times New Roman" w:cs="Times New Roman"/>
          <w:spacing w:val="-7"/>
          <w:sz w:val="24"/>
          <w:szCs w:val="24"/>
        </w:rPr>
        <w:t xml:space="preserve">60  </w:t>
      </w:r>
      <w:r>
        <w:rPr>
          <w:rFonts w:ascii="仿宋" w:hAnsi="仿宋" w:eastAsia="仿宋" w:cs="仿宋"/>
          <w:spacing w:val="-7"/>
          <w:sz w:val="24"/>
          <w:szCs w:val="24"/>
        </w:rPr>
        <w:t>日（一般信访事项</w:t>
      </w:r>
      <w:r>
        <w:rPr>
          <w:rFonts w:ascii="仿宋" w:hAnsi="仿宋" w:eastAsia="仿宋" w:cs="仿宋"/>
          <w:sz w:val="24"/>
          <w:szCs w:val="24"/>
        </w:rPr>
        <w:t>），</w:t>
      </w:r>
      <w:r>
        <w:rPr>
          <w:rFonts w:ascii="仿宋" w:hAnsi="仿宋" w:eastAsia="仿宋" w:cs="仿宋"/>
          <w:spacing w:val="-7"/>
          <w:sz w:val="24"/>
          <w:szCs w:val="24"/>
        </w:rPr>
        <w:t>医疗纠</w:t>
      </w:r>
      <w:r>
        <w:rPr>
          <w:rFonts w:ascii="仿宋" w:hAnsi="仿宋" w:eastAsia="仿宋" w:cs="仿宋"/>
          <w:sz w:val="24"/>
          <w:szCs w:val="24"/>
        </w:rPr>
        <w:t xml:space="preserve"> </w:t>
      </w:r>
      <w:r>
        <w:rPr>
          <w:rFonts w:ascii="仿宋" w:hAnsi="仿宋" w:eastAsia="仿宋" w:cs="仿宋"/>
          <w:spacing w:val="-3"/>
          <w:sz w:val="24"/>
          <w:szCs w:val="24"/>
        </w:rPr>
        <w:t>纷、违法行为举报等按照相关法律法规时限。</w:t>
      </w:r>
    </w:p>
    <w:p>
      <w:pPr>
        <w:spacing w:line="231" w:lineRule="auto"/>
        <w:rPr>
          <w:rFonts w:ascii="仿宋" w:hAnsi="仿宋" w:eastAsia="仿宋" w:cs="仿宋"/>
          <w:sz w:val="24"/>
          <w:szCs w:val="24"/>
        </w:rPr>
        <w:sectPr>
          <w:footerReference r:id="rId259" w:type="default"/>
          <w:pgSz w:w="11906" w:h="16838"/>
          <w:pgMar w:top="400" w:right="277" w:bottom="693" w:left="803" w:header="0" w:footer="381" w:gutter="0"/>
          <w:pgNumType w:fmt="decimal"/>
          <w:cols w:space="720" w:num="1"/>
        </w:sectPr>
      </w:pPr>
    </w:p>
    <w:p>
      <w:pPr>
        <w:pStyle w:val="2"/>
        <w:spacing w:line="268" w:lineRule="auto"/>
      </w:pPr>
    </w:p>
    <w:p>
      <w:pPr>
        <w:pStyle w:val="2"/>
        <w:spacing w:line="268" w:lineRule="auto"/>
      </w:pPr>
    </w:p>
    <w:p>
      <w:pPr>
        <w:pStyle w:val="2"/>
        <w:spacing w:line="268" w:lineRule="auto"/>
      </w:pPr>
    </w:p>
    <w:p>
      <w:pPr>
        <w:pStyle w:val="2"/>
        <w:spacing w:line="268" w:lineRule="auto"/>
      </w:pPr>
    </w:p>
    <w:p>
      <w:pPr>
        <w:spacing w:before="121" w:line="241" w:lineRule="auto"/>
        <w:ind w:left="1845"/>
        <w:rPr>
          <w:rFonts w:ascii="方正小标宋简体" w:hAnsi="方正小标宋简体" w:eastAsia="方正小标宋简体" w:cs="方正小标宋简体"/>
          <w:sz w:val="31"/>
          <w:szCs w:val="31"/>
        </w:rPr>
      </w:pPr>
      <w:r>
        <w:rPr>
          <w:rFonts w:ascii="方正小标宋简体" w:hAnsi="方正小标宋简体" w:eastAsia="方正小标宋简体" w:cs="方正小标宋简体"/>
          <w:spacing w:val="8"/>
          <w:sz w:val="31"/>
          <w:szCs w:val="31"/>
        </w:rPr>
        <w:t xml:space="preserve">申请政府信息公开办事流程图（流程图 </w:t>
      </w:r>
      <w:r>
        <w:rPr>
          <w:rFonts w:ascii="Times New Roman" w:hAnsi="Times New Roman" w:eastAsia="Times New Roman" w:cs="Times New Roman"/>
          <w:spacing w:val="8"/>
          <w:sz w:val="31"/>
          <w:szCs w:val="31"/>
        </w:rPr>
        <w:t>3</w:t>
      </w:r>
      <w:r>
        <w:rPr>
          <w:rFonts w:hint="eastAsia" w:ascii="Times New Roman" w:hAnsi="Times New Roman" w:eastAsia="宋体" w:cs="Times New Roman"/>
          <w:spacing w:val="8"/>
          <w:sz w:val="31"/>
          <w:szCs w:val="31"/>
          <w:lang w:val="en-US" w:eastAsia="zh-CN"/>
        </w:rPr>
        <w:t>6</w:t>
      </w:r>
      <w:r>
        <w:rPr>
          <w:rFonts w:ascii="方正小标宋简体" w:hAnsi="方正小标宋简体" w:eastAsia="方正小标宋简体" w:cs="方正小标宋简体"/>
          <w:spacing w:val="8"/>
          <w:sz w:val="31"/>
          <w:szCs w:val="31"/>
        </w:rPr>
        <w:t>）</w:t>
      </w:r>
    </w:p>
    <w:p>
      <w:pPr>
        <w:spacing w:before="93" w:line="233" w:lineRule="auto"/>
        <w:ind w:left="4096"/>
        <w:rPr>
          <w:rFonts w:ascii="KaiTi_GB2312" w:hAnsi="KaiTi_GB2312" w:eastAsia="KaiTi_GB2312" w:cs="KaiTi_GB2312"/>
          <w:sz w:val="31"/>
          <w:szCs w:val="31"/>
        </w:rPr>
      </w:pPr>
      <w:r>
        <w:rPr>
          <w:rFonts w:ascii="KaiTi_GB2312" w:hAnsi="KaiTi_GB2312" w:eastAsia="KaiTi_GB2312" w:cs="KaiTi_GB2312"/>
          <w:spacing w:val="7"/>
          <w:sz w:val="31"/>
          <w:szCs w:val="31"/>
        </w:rPr>
        <w:t>（办公室）</w:t>
      </w:r>
    </w:p>
    <w:p>
      <w:pPr>
        <w:spacing w:before="295" w:line="220" w:lineRule="auto"/>
        <w:ind w:left="7391"/>
        <w:rPr>
          <w:rFonts w:ascii="仿宋" w:hAnsi="仿宋" w:eastAsia="仿宋" w:cs="仿宋"/>
          <w:sz w:val="24"/>
          <w:szCs w:val="24"/>
        </w:rPr>
      </w:pPr>
      <w:r>
        <w:drawing>
          <wp:anchor distT="0" distB="0" distL="0" distR="0" simplePos="0" relativeHeight="253426688" behindDoc="1" locked="0" layoutInCell="1" allowOverlap="1">
            <wp:simplePos x="0" y="0"/>
            <wp:positionH relativeFrom="column">
              <wp:posOffset>0</wp:posOffset>
            </wp:positionH>
            <wp:positionV relativeFrom="paragraph">
              <wp:posOffset>109855</wp:posOffset>
            </wp:positionV>
            <wp:extent cx="6569075" cy="5010785"/>
            <wp:effectExtent l="0" t="0" r="0" b="0"/>
            <wp:wrapNone/>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355"/>
                    <a:stretch>
                      <a:fillRect/>
                    </a:stretch>
                  </pic:blipFill>
                  <pic:spPr>
                    <a:xfrm>
                      <a:off x="0" y="0"/>
                      <a:ext cx="6569392" cy="5011102"/>
                    </a:xfrm>
                    <a:prstGeom prst="rect">
                      <a:avLst/>
                    </a:prstGeom>
                  </pic:spPr>
                </pic:pic>
              </a:graphicData>
            </a:graphic>
          </wp:anchor>
        </w:drawing>
      </w:r>
      <w:r>
        <w:rPr>
          <w:rFonts w:ascii="仿宋" w:hAnsi="仿宋" w:eastAsia="仿宋" w:cs="仿宋"/>
          <w:spacing w:val="-18"/>
          <w:sz w:val="24"/>
          <w:szCs w:val="24"/>
        </w:rPr>
        <w:t>申请材料：</w:t>
      </w:r>
    </w:p>
    <w:p>
      <w:pPr>
        <w:spacing w:before="13" w:line="229" w:lineRule="auto"/>
        <w:ind w:left="7358" w:right="344" w:firstLine="11"/>
        <w:rPr>
          <w:rFonts w:ascii="仿宋" w:hAnsi="仿宋" w:eastAsia="仿宋" w:cs="仿宋"/>
          <w:sz w:val="24"/>
          <w:szCs w:val="24"/>
        </w:rPr>
      </w:pPr>
      <w:r>
        <w:pict>
          <v:shape id="_x0000_s2211" o:spid="_x0000_s2211" o:spt="202" type="#_x0000_t202" style="position:absolute;left:0pt;margin-left:184.4pt;margin-top:6.5pt;height:106.3pt;width:145.8pt;z-index:253427712;mso-width-relative:page;mso-height-relative:page;" filled="f" stroked="f" coordsize="21600,21600">
            <v:path/>
            <v:fill on="f" focussize="0,0"/>
            <v:stroke on="f"/>
            <v:imagedata o:title=""/>
            <o:lock v:ext="edit" aspectratio="f"/>
            <v:textbox inset="0mm,0mm,0mm,0mm">
              <w:txbxContent>
                <w:p>
                  <w:pPr>
                    <w:spacing w:before="20" w:line="220" w:lineRule="auto"/>
                    <w:ind w:left="57"/>
                    <w:rPr>
                      <w:rFonts w:ascii="仿宋" w:hAnsi="仿宋" w:eastAsia="仿宋" w:cs="仿宋"/>
                      <w:sz w:val="24"/>
                      <w:szCs w:val="24"/>
                    </w:rPr>
                  </w:pPr>
                  <w:r>
                    <w:rPr>
                      <w:rFonts w:ascii="仿宋" w:hAnsi="仿宋" w:eastAsia="仿宋" w:cs="仿宋"/>
                      <w:spacing w:val="-4"/>
                      <w:sz w:val="24"/>
                      <w:szCs w:val="24"/>
                    </w:rPr>
                    <w:t>申请人（公民、法人和其他</w:t>
                  </w:r>
                </w:p>
                <w:p>
                  <w:pPr>
                    <w:spacing w:before="14" w:line="220" w:lineRule="auto"/>
                    <w:ind w:left="624"/>
                    <w:rPr>
                      <w:rFonts w:ascii="仿宋" w:hAnsi="仿宋" w:eastAsia="仿宋" w:cs="仿宋"/>
                      <w:sz w:val="24"/>
                      <w:szCs w:val="24"/>
                    </w:rPr>
                  </w:pPr>
                  <w:r>
                    <w:rPr>
                      <w:rFonts w:ascii="仿宋" w:hAnsi="仿宋" w:eastAsia="仿宋" w:cs="仿宋"/>
                      <w:spacing w:val="-3"/>
                      <w:sz w:val="24"/>
                      <w:szCs w:val="24"/>
                    </w:rPr>
                    <w:t>组织）提出申请</w:t>
                  </w:r>
                </w:p>
                <w:p>
                  <w:pPr>
                    <w:spacing w:before="14" w:line="222" w:lineRule="auto"/>
                    <w:ind w:left="24"/>
                    <w:rPr>
                      <w:rFonts w:ascii="仿宋" w:hAnsi="仿宋" w:eastAsia="仿宋" w:cs="仿宋"/>
                      <w:sz w:val="24"/>
                      <w:szCs w:val="24"/>
                    </w:rPr>
                  </w:pPr>
                  <w:r>
                    <w:rPr>
                      <w:rFonts w:ascii="仿宋" w:hAnsi="仿宋" w:eastAsia="仿宋" w:cs="仿宋"/>
                      <w:spacing w:val="-3"/>
                      <w:sz w:val="24"/>
                      <w:szCs w:val="24"/>
                    </w:rPr>
                    <w:t>（现场向市卫生健康委提出</w:t>
                  </w:r>
                </w:p>
                <w:p>
                  <w:pPr>
                    <w:spacing w:before="11" w:line="220" w:lineRule="auto"/>
                    <w:ind w:left="30"/>
                    <w:rPr>
                      <w:rFonts w:ascii="仿宋" w:hAnsi="仿宋" w:eastAsia="仿宋" w:cs="仿宋"/>
                      <w:sz w:val="24"/>
                      <w:szCs w:val="24"/>
                    </w:rPr>
                  </w:pPr>
                  <w:r>
                    <w:rPr>
                      <w:rFonts w:ascii="仿宋" w:hAnsi="仿宋" w:eastAsia="仿宋" w:cs="仿宋"/>
                      <w:spacing w:val="-4"/>
                      <w:sz w:val="24"/>
                      <w:szCs w:val="24"/>
                    </w:rPr>
                    <w:t>书面申请；或者邮寄地址：</w:t>
                  </w:r>
                </w:p>
                <w:p>
                  <w:pPr>
                    <w:spacing w:before="15" w:line="230" w:lineRule="auto"/>
                    <w:ind w:left="22" w:right="20" w:hanging="3"/>
                    <w:jc w:val="both"/>
                    <w:rPr>
                      <w:rFonts w:ascii="仿宋" w:hAnsi="仿宋" w:eastAsia="仿宋" w:cs="仿宋"/>
                      <w:sz w:val="24"/>
                      <w:szCs w:val="24"/>
                    </w:rPr>
                  </w:pPr>
                  <w:r>
                    <w:rPr>
                      <w:rFonts w:ascii="仿宋" w:hAnsi="仿宋" w:eastAsia="仿宋" w:cs="仿宋"/>
                      <w:spacing w:val="3"/>
                      <w:sz w:val="24"/>
                      <w:szCs w:val="24"/>
                    </w:rPr>
                    <w:t>遂宁市船山区西山北路</w:t>
                  </w:r>
                  <w:r>
                    <w:rPr>
                      <w:rFonts w:ascii="仿宋" w:hAnsi="仿宋" w:eastAsia="仿宋" w:cs="仿宋"/>
                      <w:spacing w:val="-45"/>
                      <w:sz w:val="24"/>
                      <w:szCs w:val="24"/>
                    </w:rPr>
                    <w:t xml:space="preserve"> </w:t>
                  </w:r>
                  <w:r>
                    <w:rPr>
                      <w:rFonts w:ascii="Times New Roman" w:hAnsi="Times New Roman" w:eastAsia="Times New Roman" w:cs="Times New Roman"/>
                      <w:spacing w:val="3"/>
                      <w:sz w:val="24"/>
                      <w:szCs w:val="24"/>
                    </w:rPr>
                    <w:t>276</w:t>
                  </w:r>
                  <w:r>
                    <w:rPr>
                      <w:rFonts w:ascii="Times New Roman" w:hAnsi="Times New Roman" w:eastAsia="Times New Roman" w:cs="Times New Roman"/>
                      <w:sz w:val="24"/>
                      <w:szCs w:val="24"/>
                    </w:rPr>
                    <w:t xml:space="preserve"> </w:t>
                  </w:r>
                  <w:r>
                    <w:rPr>
                      <w:rFonts w:ascii="仿宋" w:hAnsi="仿宋" w:eastAsia="仿宋" w:cs="仿宋"/>
                      <w:spacing w:val="-1"/>
                      <w:sz w:val="24"/>
                      <w:szCs w:val="24"/>
                    </w:rPr>
                    <w:t>号，信封上注明“政府信息</w:t>
                  </w:r>
                  <w:r>
                    <w:rPr>
                      <w:rFonts w:ascii="仿宋" w:hAnsi="仿宋" w:eastAsia="仿宋" w:cs="仿宋"/>
                      <w:sz w:val="24"/>
                      <w:szCs w:val="24"/>
                    </w:rPr>
                    <w:t xml:space="preserve"> </w:t>
                  </w:r>
                  <w:r>
                    <w:rPr>
                      <w:rFonts w:ascii="仿宋" w:hAnsi="仿宋" w:eastAsia="仿宋" w:cs="仿宋"/>
                      <w:spacing w:val="-7"/>
                      <w:sz w:val="24"/>
                      <w:szCs w:val="24"/>
                    </w:rPr>
                    <w:t>公开申请</w:t>
                  </w:r>
                  <w:r>
                    <w:rPr>
                      <w:rFonts w:ascii="仿宋" w:hAnsi="仿宋" w:eastAsia="仿宋" w:cs="仿宋"/>
                      <w:spacing w:val="-88"/>
                      <w:sz w:val="24"/>
                      <w:szCs w:val="24"/>
                    </w:rPr>
                    <w:t xml:space="preserve"> </w:t>
                  </w:r>
                  <w:r>
                    <w:rPr>
                      <w:rFonts w:ascii="仿宋" w:hAnsi="仿宋" w:eastAsia="仿宋" w:cs="仿宋"/>
                      <w:spacing w:val="-7"/>
                      <w:sz w:val="24"/>
                      <w:szCs w:val="24"/>
                    </w:rPr>
                    <w:t>”字样）</w:t>
                  </w:r>
                </w:p>
              </w:txbxContent>
            </v:textbox>
          </v:shape>
        </w:pict>
      </w:r>
      <w:r>
        <w:rPr>
          <w:rFonts w:ascii="Times New Roman" w:hAnsi="Times New Roman" w:eastAsia="Times New Roman" w:cs="Times New Roman"/>
          <w:spacing w:val="-20"/>
          <w:sz w:val="24"/>
          <w:szCs w:val="24"/>
        </w:rPr>
        <w:t xml:space="preserve">1. </w:t>
      </w:r>
      <w:r>
        <w:rPr>
          <w:rFonts w:ascii="仿宋" w:hAnsi="仿宋" w:eastAsia="仿宋" w:cs="仿宋"/>
          <w:spacing w:val="-20"/>
          <w:sz w:val="24"/>
          <w:szCs w:val="24"/>
        </w:rPr>
        <w:t>政</w:t>
      </w:r>
      <w:r>
        <w:rPr>
          <w:rFonts w:ascii="仿宋" w:hAnsi="仿宋" w:eastAsia="仿宋" w:cs="仿宋"/>
          <w:spacing w:val="-61"/>
          <w:sz w:val="24"/>
          <w:szCs w:val="24"/>
        </w:rPr>
        <w:t xml:space="preserve"> </w:t>
      </w:r>
      <w:r>
        <w:rPr>
          <w:rFonts w:ascii="仿宋" w:hAnsi="仿宋" w:eastAsia="仿宋" w:cs="仿宋"/>
          <w:spacing w:val="-20"/>
          <w:sz w:val="24"/>
          <w:szCs w:val="24"/>
        </w:rPr>
        <w:t>府</w:t>
      </w:r>
      <w:r>
        <w:rPr>
          <w:rFonts w:ascii="仿宋" w:hAnsi="仿宋" w:eastAsia="仿宋" w:cs="仿宋"/>
          <w:spacing w:val="-68"/>
          <w:sz w:val="24"/>
          <w:szCs w:val="24"/>
        </w:rPr>
        <w:t xml:space="preserve"> </w:t>
      </w:r>
      <w:r>
        <w:rPr>
          <w:rFonts w:ascii="仿宋" w:hAnsi="仿宋" w:eastAsia="仿宋" w:cs="仿宋"/>
          <w:spacing w:val="-20"/>
          <w:sz w:val="24"/>
          <w:szCs w:val="24"/>
        </w:rPr>
        <w:t>信</w:t>
      </w:r>
      <w:r>
        <w:rPr>
          <w:rFonts w:ascii="仿宋" w:hAnsi="仿宋" w:eastAsia="仿宋" w:cs="仿宋"/>
          <w:spacing w:val="-59"/>
          <w:sz w:val="24"/>
          <w:szCs w:val="24"/>
        </w:rPr>
        <w:t xml:space="preserve"> </w:t>
      </w:r>
      <w:r>
        <w:rPr>
          <w:rFonts w:ascii="仿宋" w:hAnsi="仿宋" w:eastAsia="仿宋" w:cs="仿宋"/>
          <w:spacing w:val="-20"/>
          <w:sz w:val="24"/>
          <w:szCs w:val="24"/>
        </w:rPr>
        <w:t>息</w:t>
      </w:r>
      <w:r>
        <w:rPr>
          <w:rFonts w:ascii="仿宋" w:hAnsi="仿宋" w:eastAsia="仿宋" w:cs="仿宋"/>
          <w:spacing w:val="-63"/>
          <w:sz w:val="24"/>
          <w:szCs w:val="24"/>
        </w:rPr>
        <w:t xml:space="preserve"> </w:t>
      </w:r>
      <w:r>
        <w:rPr>
          <w:rFonts w:ascii="仿宋" w:hAnsi="仿宋" w:eastAsia="仿宋" w:cs="仿宋"/>
          <w:spacing w:val="-20"/>
          <w:sz w:val="24"/>
          <w:szCs w:val="24"/>
        </w:rPr>
        <w:t>公</w:t>
      </w:r>
      <w:r>
        <w:rPr>
          <w:rFonts w:ascii="仿宋" w:hAnsi="仿宋" w:eastAsia="仿宋" w:cs="仿宋"/>
          <w:spacing w:val="-68"/>
          <w:sz w:val="24"/>
          <w:szCs w:val="24"/>
        </w:rPr>
        <w:t xml:space="preserve"> </w:t>
      </w:r>
      <w:r>
        <w:rPr>
          <w:rFonts w:ascii="仿宋" w:hAnsi="仿宋" w:eastAsia="仿宋" w:cs="仿宋"/>
          <w:spacing w:val="-20"/>
          <w:sz w:val="24"/>
          <w:szCs w:val="24"/>
        </w:rPr>
        <w:t>开</w:t>
      </w:r>
      <w:r>
        <w:rPr>
          <w:rFonts w:ascii="仿宋" w:hAnsi="仿宋" w:eastAsia="仿宋" w:cs="仿宋"/>
          <w:spacing w:val="-35"/>
          <w:sz w:val="24"/>
          <w:szCs w:val="24"/>
        </w:rPr>
        <w:t xml:space="preserve"> </w:t>
      </w:r>
      <w:r>
        <w:rPr>
          <w:rFonts w:ascii="仿宋" w:hAnsi="仿宋" w:eastAsia="仿宋" w:cs="仿宋"/>
          <w:spacing w:val="-20"/>
          <w:sz w:val="24"/>
          <w:szCs w:val="24"/>
        </w:rPr>
        <w:t>申</w:t>
      </w:r>
      <w:r>
        <w:rPr>
          <w:rFonts w:ascii="仿宋" w:hAnsi="仿宋" w:eastAsia="仿宋" w:cs="仿宋"/>
          <w:spacing w:val="-70"/>
          <w:sz w:val="24"/>
          <w:szCs w:val="24"/>
        </w:rPr>
        <w:t xml:space="preserve"> </w:t>
      </w:r>
      <w:r>
        <w:rPr>
          <w:rFonts w:ascii="仿宋" w:hAnsi="仿宋" w:eastAsia="仿宋" w:cs="仿宋"/>
          <w:spacing w:val="-20"/>
          <w:sz w:val="24"/>
          <w:szCs w:val="24"/>
        </w:rPr>
        <w:t>请</w:t>
      </w:r>
      <w:r>
        <w:rPr>
          <w:rFonts w:ascii="仿宋" w:hAnsi="仿宋" w:eastAsia="仿宋" w:cs="仿宋"/>
          <w:spacing w:val="-66"/>
          <w:sz w:val="24"/>
          <w:szCs w:val="24"/>
        </w:rPr>
        <w:t xml:space="preserve"> </w:t>
      </w:r>
      <w:r>
        <w:rPr>
          <w:rFonts w:ascii="仿宋" w:hAnsi="仿宋" w:eastAsia="仿宋" w:cs="仿宋"/>
          <w:spacing w:val="-20"/>
          <w:sz w:val="24"/>
          <w:szCs w:val="24"/>
        </w:rPr>
        <w:t>表</w:t>
      </w:r>
      <w:r>
        <w:rPr>
          <w:rFonts w:ascii="仿宋" w:hAnsi="仿宋" w:eastAsia="仿宋" w:cs="仿宋"/>
          <w:sz w:val="24"/>
          <w:szCs w:val="24"/>
        </w:rPr>
        <w:t xml:space="preserve"> （模板可在市卫生健康委</w:t>
      </w:r>
      <w:r>
        <w:rPr>
          <w:rFonts w:ascii="仿宋" w:hAnsi="仿宋" w:eastAsia="仿宋" w:cs="仿宋"/>
          <w:spacing w:val="1"/>
          <w:sz w:val="24"/>
          <w:szCs w:val="24"/>
        </w:rPr>
        <w:t xml:space="preserve"> </w:t>
      </w:r>
      <w:r>
        <w:rPr>
          <w:rFonts w:ascii="仿宋" w:hAnsi="仿宋" w:eastAsia="仿宋" w:cs="仿宋"/>
          <w:sz w:val="24"/>
          <w:szCs w:val="24"/>
        </w:rPr>
        <w:t>门户网站下载打印；也可</w:t>
      </w:r>
      <w:r>
        <w:rPr>
          <w:rFonts w:ascii="仿宋" w:hAnsi="仿宋" w:eastAsia="仿宋" w:cs="仿宋"/>
          <w:spacing w:val="1"/>
          <w:sz w:val="24"/>
          <w:szCs w:val="24"/>
        </w:rPr>
        <w:t xml:space="preserve"> </w:t>
      </w:r>
      <w:r>
        <w:rPr>
          <w:rFonts w:ascii="仿宋" w:hAnsi="仿宋" w:eastAsia="仿宋" w:cs="仿宋"/>
          <w:sz w:val="24"/>
          <w:szCs w:val="24"/>
        </w:rPr>
        <w:t>到市卫生健康委办公室领</w:t>
      </w:r>
      <w:r>
        <w:rPr>
          <w:rFonts w:ascii="仿宋" w:hAnsi="仿宋" w:eastAsia="仿宋" w:cs="仿宋"/>
          <w:spacing w:val="1"/>
          <w:sz w:val="24"/>
          <w:szCs w:val="24"/>
        </w:rPr>
        <w:t xml:space="preserve"> </w:t>
      </w:r>
      <w:r>
        <w:rPr>
          <w:rFonts w:ascii="仿宋" w:hAnsi="仿宋" w:eastAsia="仿宋" w:cs="仿宋"/>
          <w:spacing w:val="3"/>
          <w:sz w:val="24"/>
          <w:szCs w:val="24"/>
        </w:rPr>
        <w:t>取</w:t>
      </w:r>
      <w:r>
        <w:rPr>
          <w:rFonts w:ascii="仿宋" w:hAnsi="仿宋" w:eastAsia="仿宋" w:cs="仿宋"/>
          <w:spacing w:val="-13"/>
          <w:sz w:val="24"/>
          <w:szCs w:val="24"/>
        </w:rPr>
        <w:t>）（</w:t>
      </w:r>
      <w:r>
        <w:rPr>
          <w:rFonts w:ascii="仿宋" w:hAnsi="仿宋" w:eastAsia="仿宋" w:cs="仿宋"/>
          <w:spacing w:val="3"/>
          <w:sz w:val="24"/>
          <w:szCs w:val="24"/>
        </w:rPr>
        <w:t>一张申请表填写一</w:t>
      </w:r>
      <w:r>
        <w:rPr>
          <w:rFonts w:ascii="仿宋" w:hAnsi="仿宋" w:eastAsia="仿宋" w:cs="仿宋"/>
          <w:sz w:val="24"/>
          <w:szCs w:val="24"/>
        </w:rPr>
        <w:t xml:space="preserve"> </w:t>
      </w:r>
      <w:r>
        <w:rPr>
          <w:rFonts w:ascii="仿宋" w:hAnsi="仿宋" w:eastAsia="仿宋" w:cs="仿宋"/>
          <w:spacing w:val="-5"/>
          <w:sz w:val="24"/>
          <w:szCs w:val="24"/>
        </w:rPr>
        <w:t>项申请内容）</w:t>
      </w:r>
    </w:p>
    <w:p>
      <w:pPr>
        <w:spacing w:before="9" w:line="230" w:lineRule="auto"/>
        <w:ind w:left="7356" w:right="344" w:hanging="10"/>
        <w:rPr>
          <w:rFonts w:ascii="仿宋" w:hAnsi="仿宋" w:eastAsia="仿宋" w:cs="仿宋"/>
          <w:sz w:val="24"/>
          <w:szCs w:val="24"/>
        </w:rPr>
      </w:pPr>
      <w:r>
        <w:pict>
          <v:shape id="_x0000_s2212" o:spid="_x0000_s2212" o:spt="202" type="#_x0000_t202" style="position:absolute;left:0pt;margin-left:8pt;margin-top:54.45pt;height:46.35pt;width:125.15pt;z-index:253429760;mso-width-relative:page;mso-height-relative:page;" filled="f" stroked="f" coordsize="21600,21600">
            <v:path/>
            <v:fill on="f" focussize="0,0"/>
            <v:stroke on="f"/>
            <v:imagedata o:title=""/>
            <o:lock v:ext="edit" aspectratio="f"/>
            <v:textbox inset="0mm,0mm,0mm,0mm">
              <w:txbxContent>
                <w:p>
                  <w:pPr>
                    <w:spacing w:before="20" w:line="220" w:lineRule="auto"/>
                    <w:ind w:left="91"/>
                    <w:rPr>
                      <w:rFonts w:ascii="仿宋" w:hAnsi="仿宋" w:eastAsia="仿宋" w:cs="仿宋"/>
                      <w:sz w:val="24"/>
                      <w:szCs w:val="24"/>
                    </w:rPr>
                  </w:pPr>
                  <w:r>
                    <w:rPr>
                      <w:rFonts w:ascii="仿宋" w:hAnsi="仿宋" w:eastAsia="仿宋" w:cs="仿宋"/>
                      <w:spacing w:val="-5"/>
                      <w:sz w:val="24"/>
                      <w:szCs w:val="24"/>
                    </w:rPr>
                    <w:t>申请材料不全（或内容</w:t>
                  </w:r>
                </w:p>
                <w:p>
                  <w:pPr>
                    <w:spacing w:before="13" w:line="220" w:lineRule="auto"/>
                    <w:ind w:left="20"/>
                    <w:rPr>
                      <w:rFonts w:ascii="仿宋" w:hAnsi="仿宋" w:eastAsia="仿宋" w:cs="仿宋"/>
                      <w:sz w:val="24"/>
                      <w:szCs w:val="24"/>
                    </w:rPr>
                  </w:pPr>
                  <w:r>
                    <w:rPr>
                      <w:rFonts w:ascii="仿宋" w:hAnsi="仿宋" w:eastAsia="仿宋" w:cs="仿宋"/>
                      <w:spacing w:val="-5"/>
                      <w:sz w:val="24"/>
                      <w:szCs w:val="24"/>
                    </w:rPr>
                    <w:t>不明确</w:t>
                  </w:r>
                  <w:r>
                    <w:rPr>
                      <w:rFonts w:ascii="仿宋" w:hAnsi="仿宋" w:eastAsia="仿宋" w:cs="仿宋"/>
                      <w:spacing w:val="-44"/>
                      <w:sz w:val="24"/>
                      <w:szCs w:val="24"/>
                    </w:rPr>
                    <w:t>），</w:t>
                  </w:r>
                  <w:r>
                    <w:rPr>
                      <w:rFonts w:ascii="Times New Roman" w:hAnsi="Times New Roman" w:eastAsia="Times New Roman" w:cs="Times New Roman"/>
                      <w:spacing w:val="-5"/>
                      <w:sz w:val="24"/>
                      <w:szCs w:val="24"/>
                    </w:rPr>
                    <w:t>7</w:t>
                  </w:r>
                  <w:r>
                    <w:rPr>
                      <w:rFonts w:ascii="Times New Roman" w:hAnsi="Times New Roman" w:eastAsia="Times New Roman" w:cs="Times New Roman"/>
                      <w:spacing w:val="17"/>
                      <w:w w:val="101"/>
                      <w:sz w:val="24"/>
                      <w:szCs w:val="24"/>
                    </w:rPr>
                    <w:t xml:space="preserve"> </w:t>
                  </w:r>
                  <w:r>
                    <w:rPr>
                      <w:rFonts w:ascii="仿宋" w:hAnsi="仿宋" w:eastAsia="仿宋" w:cs="仿宋"/>
                      <w:spacing w:val="-5"/>
                      <w:sz w:val="24"/>
                      <w:szCs w:val="24"/>
                    </w:rPr>
                    <w:t>个工作日内</w:t>
                  </w:r>
                </w:p>
                <w:p>
                  <w:pPr>
                    <w:spacing w:before="14" w:line="220" w:lineRule="auto"/>
                    <w:ind w:left="181"/>
                    <w:rPr>
                      <w:rFonts w:ascii="仿宋" w:hAnsi="仿宋" w:eastAsia="仿宋" w:cs="仿宋"/>
                      <w:sz w:val="24"/>
                      <w:szCs w:val="24"/>
                    </w:rPr>
                  </w:pPr>
                  <w:r>
                    <w:rPr>
                      <w:rFonts w:ascii="仿宋" w:hAnsi="仿宋" w:eastAsia="仿宋" w:cs="仿宋"/>
                      <w:spacing w:val="-3"/>
                      <w:sz w:val="24"/>
                      <w:szCs w:val="24"/>
                    </w:rPr>
                    <w:t>一次性告知补正资料</w:t>
                  </w:r>
                </w:p>
              </w:txbxContent>
            </v:textbox>
          </v:shape>
        </w:pict>
      </w:r>
      <w:r>
        <w:pict>
          <v:shape id="_x0000_s2213" o:spid="_x0000_s2213" o:spt="202" type="#_x0000_t202" style="position:absolute;left:0pt;margin-left:197.55pt;margin-top:68.6pt;height:16.4pt;width:120.85pt;z-index:253430784;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仿宋" w:hAnsi="仿宋" w:eastAsia="仿宋" w:cs="仿宋"/>
                      <w:sz w:val="24"/>
                      <w:szCs w:val="24"/>
                    </w:rPr>
                  </w:pPr>
                  <w:r>
                    <w:rPr>
                      <w:rFonts w:ascii="仿宋" w:hAnsi="仿宋" w:eastAsia="仿宋" w:cs="仿宋"/>
                      <w:spacing w:val="-3"/>
                      <w:sz w:val="24"/>
                      <w:szCs w:val="24"/>
                    </w:rPr>
                    <w:t>办公室进行登记、审查</w:t>
                  </w:r>
                </w:p>
              </w:txbxContent>
            </v:textbox>
          </v:shape>
        </w:pict>
      </w:r>
      <w:r>
        <w:pict>
          <v:shape id="_x0000_s2214" o:spid="_x0000_s2214" o:spt="202" type="#_x0000_t202" style="position:absolute;left:0pt;margin-left:143.75pt;margin-top:77pt;height:16.45pt;width:25.05pt;z-index:253432832;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仿宋" w:hAnsi="仿宋" w:eastAsia="仿宋" w:cs="仿宋"/>
                      <w:sz w:val="24"/>
                      <w:szCs w:val="24"/>
                    </w:rPr>
                  </w:pPr>
                  <w:r>
                    <w:rPr>
                      <w:rFonts w:ascii="仿宋" w:hAnsi="仿宋" w:eastAsia="仿宋" w:cs="仿宋"/>
                      <w:spacing w:val="-5"/>
                      <w:sz w:val="24"/>
                      <w:szCs w:val="24"/>
                    </w:rPr>
                    <w:t>补正</w:t>
                  </w:r>
                </w:p>
              </w:txbxContent>
            </v:textbox>
          </v:shape>
        </w:pict>
      </w:r>
      <w:r>
        <w:rPr>
          <w:rFonts w:ascii="Times New Roman" w:hAnsi="Times New Roman" w:eastAsia="Times New Roman" w:cs="Times New Roman"/>
          <w:spacing w:val="6"/>
          <w:sz w:val="24"/>
          <w:szCs w:val="24"/>
        </w:rPr>
        <w:t>2.</w:t>
      </w:r>
      <w:r>
        <w:rPr>
          <w:rFonts w:ascii="仿宋" w:hAnsi="仿宋" w:eastAsia="仿宋" w:cs="仿宋"/>
          <w:spacing w:val="6"/>
          <w:sz w:val="24"/>
          <w:szCs w:val="24"/>
        </w:rPr>
        <w:t>申请人有效身份证件复</w:t>
      </w:r>
      <w:r>
        <w:rPr>
          <w:rFonts w:ascii="仿宋" w:hAnsi="仿宋" w:eastAsia="仿宋" w:cs="仿宋"/>
          <w:spacing w:val="1"/>
          <w:sz w:val="24"/>
          <w:szCs w:val="24"/>
        </w:rPr>
        <w:t xml:space="preserve"> </w:t>
      </w:r>
      <w:r>
        <w:rPr>
          <w:rFonts w:ascii="仿宋" w:hAnsi="仿宋" w:eastAsia="仿宋" w:cs="仿宋"/>
          <w:sz w:val="24"/>
          <w:szCs w:val="24"/>
        </w:rPr>
        <w:t>印件（公民：身份证正反 面或户口簿复印件；法人</w:t>
      </w:r>
      <w:r>
        <w:rPr>
          <w:rFonts w:ascii="仿宋" w:hAnsi="仿宋" w:eastAsia="仿宋" w:cs="仿宋"/>
          <w:spacing w:val="3"/>
          <w:sz w:val="24"/>
          <w:szCs w:val="24"/>
        </w:rPr>
        <w:t xml:space="preserve"> </w:t>
      </w:r>
      <w:r>
        <w:rPr>
          <w:rFonts w:ascii="仿宋" w:hAnsi="仿宋" w:eastAsia="仿宋" w:cs="仿宋"/>
          <w:sz w:val="24"/>
          <w:szCs w:val="24"/>
        </w:rPr>
        <w:t>和其他组织：法人证书或</w:t>
      </w:r>
      <w:r>
        <w:rPr>
          <w:rFonts w:ascii="仿宋" w:hAnsi="仿宋" w:eastAsia="仿宋" w:cs="仿宋"/>
          <w:spacing w:val="3"/>
          <w:sz w:val="24"/>
          <w:szCs w:val="24"/>
        </w:rPr>
        <w:t xml:space="preserve"> </w:t>
      </w:r>
      <w:r>
        <w:rPr>
          <w:rFonts w:ascii="仿宋" w:hAnsi="仿宋" w:eastAsia="仿宋" w:cs="仿宋"/>
          <w:sz w:val="24"/>
          <w:szCs w:val="24"/>
        </w:rPr>
        <w:t>营业执照或组织机构代码</w:t>
      </w:r>
      <w:r>
        <w:rPr>
          <w:rFonts w:ascii="仿宋" w:hAnsi="仿宋" w:eastAsia="仿宋" w:cs="仿宋"/>
          <w:spacing w:val="3"/>
          <w:sz w:val="24"/>
          <w:szCs w:val="24"/>
        </w:rPr>
        <w:t xml:space="preserve"> </w:t>
      </w:r>
      <w:r>
        <w:rPr>
          <w:rFonts w:ascii="仿宋" w:hAnsi="仿宋" w:eastAsia="仿宋" w:cs="仿宋"/>
          <w:spacing w:val="24"/>
          <w:sz w:val="24"/>
          <w:szCs w:val="24"/>
        </w:rPr>
        <w:t>证或社团法人执照复印</w:t>
      </w:r>
      <w:r>
        <w:rPr>
          <w:rFonts w:ascii="仿宋" w:hAnsi="仿宋" w:eastAsia="仿宋" w:cs="仿宋"/>
          <w:spacing w:val="3"/>
          <w:sz w:val="24"/>
          <w:szCs w:val="24"/>
        </w:rPr>
        <w:t xml:space="preserve"> </w:t>
      </w:r>
      <w:r>
        <w:rPr>
          <w:rFonts w:ascii="仿宋" w:hAnsi="仿宋" w:eastAsia="仿宋" w:cs="仿宋"/>
          <w:spacing w:val="-8"/>
          <w:sz w:val="24"/>
          <w:szCs w:val="24"/>
        </w:rPr>
        <w:t>件）</w:t>
      </w:r>
    </w:p>
    <w:p>
      <w:pPr>
        <w:pStyle w:val="2"/>
        <w:spacing w:line="304" w:lineRule="auto"/>
      </w:pPr>
    </w:p>
    <w:p>
      <w:pPr>
        <w:spacing w:before="78" w:line="231" w:lineRule="auto"/>
        <w:ind w:left="7280" w:right="137" w:firstLine="7"/>
        <w:jc w:val="both"/>
        <w:rPr>
          <w:rFonts w:ascii="仿宋" w:hAnsi="仿宋" w:eastAsia="仿宋" w:cs="仿宋"/>
          <w:sz w:val="24"/>
          <w:szCs w:val="24"/>
        </w:rPr>
      </w:pPr>
      <w:r>
        <w:pict>
          <v:shape id="_x0000_s2215" o:spid="_x0000_s2215" o:spt="202" type="#_x0000_t202" style="position:absolute;left:0pt;margin-left:245.6pt;margin-top:21.75pt;height:16.9pt;width:25.2pt;z-index:253431808;mso-width-relative:page;mso-height-relative:page;" filled="f" stroked="f" coordsize="21600,21600">
            <v:path/>
            <v:fill on="f" focussize="0,0"/>
            <v:stroke on="f"/>
            <v:imagedata o:title=""/>
            <o:lock v:ext="edit" aspectratio="f"/>
            <v:textbox inset="0mm,0mm,0mm,0mm">
              <w:txbxContent>
                <w:p>
                  <w:pPr>
                    <w:spacing w:before="19" w:line="229" w:lineRule="auto"/>
                    <w:ind w:left="20"/>
                    <w:rPr>
                      <w:rFonts w:ascii="仿宋" w:hAnsi="仿宋" w:eastAsia="仿宋" w:cs="仿宋"/>
                      <w:sz w:val="24"/>
                      <w:szCs w:val="24"/>
                    </w:rPr>
                  </w:pPr>
                  <w:r>
                    <w:rPr>
                      <w:rFonts w:ascii="仿宋" w:hAnsi="仿宋" w:eastAsia="仿宋" w:cs="仿宋"/>
                      <w:spacing w:val="-5"/>
                      <w:sz w:val="24"/>
                      <w:szCs w:val="24"/>
                    </w:rPr>
                    <w:t>处理</w:t>
                  </w:r>
                </w:p>
              </w:txbxContent>
            </v:textbox>
          </v:shape>
        </w:pict>
      </w:r>
      <w:r>
        <w:rPr>
          <w:rFonts w:ascii="仿宋" w:hAnsi="仿宋" w:eastAsia="仿宋" w:cs="仿宋"/>
          <w:spacing w:val="-3"/>
          <w:sz w:val="24"/>
          <w:szCs w:val="24"/>
        </w:rPr>
        <w:t>需征求第三方或其他机关意</w:t>
      </w:r>
      <w:r>
        <w:rPr>
          <w:rFonts w:ascii="仿宋" w:hAnsi="仿宋" w:eastAsia="仿宋" w:cs="仿宋"/>
          <w:spacing w:val="9"/>
          <w:sz w:val="24"/>
          <w:szCs w:val="24"/>
        </w:rPr>
        <w:t xml:space="preserve"> </w:t>
      </w:r>
      <w:r>
        <w:rPr>
          <w:rFonts w:ascii="仿宋" w:hAnsi="仿宋" w:eastAsia="仿宋" w:cs="仿宋"/>
          <w:spacing w:val="-2"/>
          <w:sz w:val="24"/>
          <w:szCs w:val="24"/>
        </w:rPr>
        <w:t>见，书面告知申请人（征求</w:t>
      </w:r>
      <w:r>
        <w:rPr>
          <w:rFonts w:ascii="仿宋" w:hAnsi="仿宋" w:eastAsia="仿宋" w:cs="仿宋"/>
          <w:spacing w:val="5"/>
          <w:sz w:val="24"/>
          <w:szCs w:val="24"/>
        </w:rPr>
        <w:t xml:space="preserve"> </w:t>
      </w:r>
      <w:r>
        <w:rPr>
          <w:rFonts w:ascii="仿宋" w:hAnsi="仿宋" w:eastAsia="仿宋" w:cs="仿宋"/>
          <w:spacing w:val="-10"/>
          <w:sz w:val="24"/>
          <w:szCs w:val="24"/>
        </w:rPr>
        <w:t>意见时限一般</w:t>
      </w:r>
      <w:r>
        <w:rPr>
          <w:rFonts w:ascii="仿宋" w:hAnsi="仿宋" w:eastAsia="仿宋" w:cs="仿宋"/>
          <w:spacing w:val="-21"/>
          <w:sz w:val="24"/>
          <w:szCs w:val="24"/>
        </w:rPr>
        <w:t xml:space="preserve"> </w:t>
      </w:r>
      <w:r>
        <w:rPr>
          <w:rFonts w:ascii="Times New Roman" w:hAnsi="Times New Roman" w:eastAsia="Times New Roman" w:cs="Times New Roman"/>
          <w:spacing w:val="-10"/>
          <w:sz w:val="24"/>
          <w:szCs w:val="24"/>
        </w:rPr>
        <w:t>15</w:t>
      </w:r>
      <w:r>
        <w:rPr>
          <w:rFonts w:ascii="Times New Roman" w:hAnsi="Times New Roman" w:eastAsia="Times New Roman" w:cs="Times New Roman"/>
          <w:spacing w:val="17"/>
          <w:sz w:val="24"/>
          <w:szCs w:val="24"/>
        </w:rPr>
        <w:t xml:space="preserve"> </w:t>
      </w:r>
      <w:r>
        <w:rPr>
          <w:rFonts w:ascii="仿宋" w:hAnsi="仿宋" w:eastAsia="仿宋" w:cs="仿宋"/>
          <w:spacing w:val="-10"/>
          <w:sz w:val="24"/>
          <w:szCs w:val="24"/>
        </w:rPr>
        <w:t>个工作日，</w:t>
      </w:r>
      <w:r>
        <w:rPr>
          <w:rFonts w:ascii="仿宋" w:hAnsi="仿宋" w:eastAsia="仿宋" w:cs="仿宋"/>
          <w:sz w:val="24"/>
          <w:szCs w:val="24"/>
        </w:rPr>
        <w:t xml:space="preserve"> </w:t>
      </w:r>
      <w:r>
        <w:rPr>
          <w:rFonts w:ascii="仿宋" w:hAnsi="仿宋" w:eastAsia="仿宋" w:cs="仿宋"/>
          <w:spacing w:val="-3"/>
          <w:sz w:val="24"/>
          <w:szCs w:val="24"/>
        </w:rPr>
        <w:t>不计入答复规定的期限内）</w:t>
      </w:r>
    </w:p>
    <w:p>
      <w:pPr>
        <w:pStyle w:val="2"/>
        <w:spacing w:line="283" w:lineRule="auto"/>
      </w:pPr>
    </w:p>
    <w:p>
      <w:pPr>
        <w:pStyle w:val="2"/>
        <w:spacing w:line="284" w:lineRule="auto"/>
      </w:pPr>
    </w:p>
    <w:p>
      <w:pPr>
        <w:spacing w:before="79" w:line="231" w:lineRule="auto"/>
        <w:ind w:left="7702" w:right="154" w:hanging="3"/>
        <w:jc w:val="both"/>
        <w:rPr>
          <w:rFonts w:ascii="仿宋" w:hAnsi="仿宋" w:eastAsia="仿宋" w:cs="仿宋"/>
          <w:sz w:val="24"/>
          <w:szCs w:val="24"/>
        </w:rPr>
      </w:pPr>
      <w:r>
        <w:pict>
          <v:shape id="_x0000_s2216" o:spid="_x0000_s2216" o:spt="202" type="#_x0000_t202" style="position:absolute;left:0pt;margin-left:185.9pt;margin-top:-1.75pt;height:61.35pt;width:145.45pt;z-index:253428736;mso-width-relative:page;mso-height-relative:page;" filled="f" stroked="f" coordsize="21600,21600">
            <v:path/>
            <v:fill on="f" focussize="0,0"/>
            <v:stroke on="f"/>
            <v:imagedata o:title=""/>
            <o:lock v:ext="edit" aspectratio="f"/>
            <v:textbox inset="0mm,0mm,0mm,0mm">
              <w:txbxContent>
                <w:p>
                  <w:pPr>
                    <w:spacing w:before="20" w:line="220" w:lineRule="auto"/>
                    <w:ind w:left="146"/>
                    <w:rPr>
                      <w:rFonts w:ascii="仿宋" w:hAnsi="仿宋" w:eastAsia="仿宋" w:cs="仿宋"/>
                      <w:sz w:val="24"/>
                      <w:szCs w:val="24"/>
                    </w:rPr>
                  </w:pPr>
                  <w:r>
                    <w:rPr>
                      <w:rFonts w:ascii="仿宋" w:hAnsi="仿宋" w:eastAsia="仿宋" w:cs="仿宋"/>
                      <w:spacing w:val="-3"/>
                      <w:sz w:val="24"/>
                      <w:szCs w:val="24"/>
                    </w:rPr>
                    <w:t>市卫生健康委向申请人答</w:t>
                  </w:r>
                </w:p>
                <w:p>
                  <w:pPr>
                    <w:spacing w:before="14" w:line="220" w:lineRule="auto"/>
                    <w:ind w:left="391"/>
                    <w:rPr>
                      <w:rFonts w:ascii="仿宋" w:hAnsi="仿宋" w:eastAsia="仿宋" w:cs="仿宋"/>
                      <w:sz w:val="24"/>
                      <w:szCs w:val="24"/>
                    </w:rPr>
                  </w:pPr>
                  <w:r>
                    <w:rPr>
                      <w:rFonts w:ascii="仿宋" w:hAnsi="仿宋" w:eastAsia="仿宋" w:cs="仿宋"/>
                      <w:spacing w:val="-3"/>
                      <w:sz w:val="24"/>
                      <w:szCs w:val="24"/>
                    </w:rPr>
                    <w:t>复，通知申请人领取</w:t>
                  </w:r>
                </w:p>
                <w:p>
                  <w:pPr>
                    <w:spacing w:before="14" w:line="220" w:lineRule="auto"/>
                    <w:ind w:right="3"/>
                    <w:jc w:val="right"/>
                    <w:rPr>
                      <w:rFonts w:ascii="仿宋" w:hAnsi="仿宋" w:eastAsia="仿宋" w:cs="仿宋"/>
                      <w:sz w:val="24"/>
                      <w:szCs w:val="24"/>
                    </w:rPr>
                  </w:pPr>
                  <w:r>
                    <w:rPr>
                      <w:rFonts w:ascii="仿宋" w:hAnsi="仿宋" w:eastAsia="仿宋" w:cs="仿宋"/>
                      <w:spacing w:val="-11"/>
                      <w:sz w:val="24"/>
                      <w:szCs w:val="24"/>
                    </w:rPr>
                    <w:t>（</w:t>
                  </w:r>
                  <w:r>
                    <w:rPr>
                      <w:rFonts w:ascii="仿宋" w:hAnsi="仿宋" w:eastAsia="仿宋" w:cs="仿宋"/>
                      <w:spacing w:val="-50"/>
                      <w:sz w:val="24"/>
                      <w:szCs w:val="24"/>
                    </w:rPr>
                    <w:t xml:space="preserve"> </w:t>
                  </w:r>
                  <w:r>
                    <w:rPr>
                      <w:rFonts w:ascii="仿宋" w:hAnsi="仿宋" w:eastAsia="仿宋" w:cs="仿宋"/>
                      <w:spacing w:val="-11"/>
                      <w:sz w:val="24"/>
                      <w:szCs w:val="24"/>
                    </w:rPr>
                    <w:t>自收到申请之日起，</w:t>
                  </w:r>
                  <w:r>
                    <w:rPr>
                      <w:rFonts w:ascii="Times New Roman" w:hAnsi="Times New Roman" w:eastAsia="Times New Roman" w:cs="Times New Roman"/>
                      <w:spacing w:val="-11"/>
                      <w:sz w:val="24"/>
                      <w:szCs w:val="24"/>
                    </w:rPr>
                    <w:t>15</w:t>
                  </w:r>
                  <w:r>
                    <w:rPr>
                      <w:rFonts w:ascii="Times New Roman" w:hAnsi="Times New Roman" w:eastAsia="Times New Roman" w:cs="Times New Roman"/>
                      <w:spacing w:val="17"/>
                      <w:sz w:val="24"/>
                      <w:szCs w:val="24"/>
                    </w:rPr>
                    <w:t xml:space="preserve"> </w:t>
                  </w:r>
                  <w:r>
                    <w:rPr>
                      <w:rFonts w:ascii="仿宋" w:hAnsi="仿宋" w:eastAsia="仿宋" w:cs="仿宋"/>
                      <w:spacing w:val="-11"/>
                      <w:sz w:val="24"/>
                      <w:szCs w:val="24"/>
                    </w:rPr>
                    <w:t>个</w:t>
                  </w:r>
                </w:p>
                <w:p>
                  <w:pPr>
                    <w:spacing w:before="14" w:line="220" w:lineRule="auto"/>
                    <w:ind w:left="865"/>
                    <w:rPr>
                      <w:rFonts w:ascii="仿宋" w:hAnsi="仿宋" w:eastAsia="仿宋" w:cs="仿宋"/>
                      <w:sz w:val="24"/>
                      <w:szCs w:val="24"/>
                    </w:rPr>
                  </w:pPr>
                  <w:r>
                    <w:rPr>
                      <w:rFonts w:ascii="仿宋" w:hAnsi="仿宋" w:eastAsia="仿宋" w:cs="仿宋"/>
                      <w:spacing w:val="-5"/>
                      <w:sz w:val="24"/>
                      <w:szCs w:val="24"/>
                    </w:rPr>
                    <w:t>工作日内）</w:t>
                  </w:r>
                </w:p>
              </w:txbxContent>
            </v:textbox>
          </v:shape>
        </w:pict>
      </w:r>
      <w:r>
        <w:rPr>
          <w:rFonts w:ascii="仿宋" w:hAnsi="仿宋" w:eastAsia="仿宋" w:cs="仿宋"/>
          <w:spacing w:val="4"/>
          <w:sz w:val="24"/>
          <w:szCs w:val="24"/>
        </w:rPr>
        <w:t>确需延长答复期限，</w:t>
      </w:r>
      <w:r>
        <w:rPr>
          <w:rFonts w:ascii="仿宋" w:hAnsi="仿宋" w:eastAsia="仿宋" w:cs="仿宋"/>
          <w:spacing w:val="-69"/>
          <w:sz w:val="24"/>
          <w:szCs w:val="24"/>
        </w:rPr>
        <w:t xml:space="preserve"> </w:t>
      </w:r>
      <w:r>
        <w:rPr>
          <w:rFonts w:ascii="仿宋" w:hAnsi="仿宋" w:eastAsia="仿宋" w:cs="仿宋"/>
          <w:spacing w:val="4"/>
          <w:sz w:val="24"/>
          <w:szCs w:val="24"/>
        </w:rPr>
        <w:t>书</w:t>
      </w:r>
      <w:r>
        <w:rPr>
          <w:rFonts w:ascii="仿宋" w:hAnsi="仿宋" w:eastAsia="仿宋" w:cs="仿宋"/>
          <w:sz w:val="24"/>
          <w:szCs w:val="24"/>
        </w:rPr>
        <w:t xml:space="preserve"> </w:t>
      </w:r>
      <w:r>
        <w:rPr>
          <w:rFonts w:ascii="仿宋" w:hAnsi="仿宋" w:eastAsia="仿宋" w:cs="仿宋"/>
          <w:spacing w:val="8"/>
          <w:sz w:val="24"/>
          <w:szCs w:val="24"/>
        </w:rPr>
        <w:t>面告知申请人，延长期</w:t>
      </w:r>
      <w:r>
        <w:rPr>
          <w:rFonts w:ascii="仿宋" w:hAnsi="仿宋" w:eastAsia="仿宋" w:cs="仿宋"/>
          <w:spacing w:val="6"/>
          <w:sz w:val="24"/>
          <w:szCs w:val="24"/>
        </w:rPr>
        <w:t xml:space="preserve"> </w:t>
      </w:r>
      <w:r>
        <w:rPr>
          <w:rFonts w:ascii="仿宋" w:hAnsi="仿宋" w:eastAsia="仿宋" w:cs="仿宋"/>
          <w:spacing w:val="-4"/>
          <w:sz w:val="24"/>
          <w:szCs w:val="24"/>
        </w:rPr>
        <w:t>限不超过</w:t>
      </w:r>
      <w:r>
        <w:rPr>
          <w:rFonts w:ascii="仿宋" w:hAnsi="仿宋" w:eastAsia="仿宋" w:cs="仿宋"/>
          <w:spacing w:val="-55"/>
          <w:sz w:val="24"/>
          <w:szCs w:val="24"/>
        </w:rPr>
        <w:t xml:space="preserve"> </w:t>
      </w:r>
      <w:r>
        <w:rPr>
          <w:rFonts w:ascii="Times New Roman" w:hAnsi="Times New Roman" w:eastAsia="Times New Roman" w:cs="Times New Roman"/>
          <w:spacing w:val="-4"/>
          <w:sz w:val="24"/>
          <w:szCs w:val="24"/>
        </w:rPr>
        <w:t>20</w:t>
      </w:r>
      <w:r>
        <w:rPr>
          <w:rFonts w:ascii="Times New Roman" w:hAnsi="Times New Roman" w:eastAsia="Times New Roman" w:cs="Times New Roman"/>
          <w:spacing w:val="17"/>
          <w:sz w:val="24"/>
          <w:szCs w:val="24"/>
        </w:rPr>
        <w:t xml:space="preserve"> </w:t>
      </w:r>
      <w:r>
        <w:rPr>
          <w:rFonts w:ascii="仿宋" w:hAnsi="仿宋" w:eastAsia="仿宋" w:cs="仿宋"/>
          <w:spacing w:val="-4"/>
          <w:sz w:val="24"/>
          <w:szCs w:val="24"/>
        </w:rPr>
        <w:t>个工作日</w:t>
      </w: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spacing w:before="78" w:line="222" w:lineRule="auto"/>
        <w:ind w:left="4992"/>
        <w:rPr>
          <w:rFonts w:ascii="仿宋" w:hAnsi="仿宋" w:eastAsia="仿宋" w:cs="仿宋"/>
          <w:sz w:val="24"/>
          <w:szCs w:val="24"/>
        </w:rPr>
      </w:pPr>
      <w:r>
        <w:rPr>
          <w:rFonts w:ascii="仿宋" w:hAnsi="仿宋" w:eastAsia="仿宋" w:cs="仿宋"/>
          <w:spacing w:val="-5"/>
          <w:sz w:val="24"/>
          <w:szCs w:val="24"/>
        </w:rPr>
        <w:t>地址：遂宁市船山区西山北路</w:t>
      </w:r>
      <w:r>
        <w:rPr>
          <w:rFonts w:ascii="仿宋" w:hAnsi="仿宋" w:eastAsia="仿宋" w:cs="仿宋"/>
          <w:spacing w:val="-40"/>
          <w:sz w:val="24"/>
          <w:szCs w:val="24"/>
        </w:rPr>
        <w:t xml:space="preserve"> </w:t>
      </w:r>
      <w:r>
        <w:rPr>
          <w:rFonts w:ascii="Times New Roman" w:hAnsi="Times New Roman" w:eastAsia="Times New Roman" w:cs="Times New Roman"/>
          <w:spacing w:val="-5"/>
          <w:sz w:val="24"/>
          <w:szCs w:val="24"/>
        </w:rPr>
        <w:t>276</w:t>
      </w:r>
      <w:r>
        <w:rPr>
          <w:rFonts w:ascii="Times New Roman" w:hAnsi="Times New Roman" w:eastAsia="Times New Roman" w:cs="Times New Roman"/>
          <w:spacing w:val="21"/>
          <w:w w:val="101"/>
          <w:sz w:val="24"/>
          <w:szCs w:val="24"/>
        </w:rPr>
        <w:t xml:space="preserve"> </w:t>
      </w:r>
      <w:r>
        <w:rPr>
          <w:rFonts w:ascii="仿宋" w:hAnsi="仿宋" w:eastAsia="仿宋" w:cs="仿宋"/>
          <w:spacing w:val="-5"/>
          <w:sz w:val="24"/>
          <w:szCs w:val="24"/>
        </w:rPr>
        <w:t>号二楼办公室</w:t>
      </w:r>
    </w:p>
    <w:p>
      <w:pPr>
        <w:spacing w:before="12" w:line="210" w:lineRule="auto"/>
        <w:ind w:left="5017"/>
        <w:rPr>
          <w:rFonts w:ascii="Times New Roman" w:hAnsi="Times New Roman" w:eastAsia="Times New Roman" w:cs="Times New Roman"/>
          <w:sz w:val="24"/>
          <w:szCs w:val="24"/>
        </w:rPr>
      </w:pPr>
      <w:r>
        <w:rPr>
          <w:rFonts w:ascii="仿宋" w:hAnsi="仿宋" w:eastAsia="仿宋" w:cs="仿宋"/>
          <w:spacing w:val="-2"/>
          <w:sz w:val="24"/>
          <w:szCs w:val="24"/>
        </w:rPr>
        <w:t>网址：</w:t>
      </w:r>
      <w:r>
        <w:fldChar w:fldCharType="begin"/>
      </w:r>
      <w:r>
        <w:instrText xml:space="preserve"> HYPERLINK "https://swjw.suining.gov.cn/xxgkzn.html" </w:instrText>
      </w:r>
      <w:r>
        <w:fldChar w:fldCharType="separate"/>
      </w:r>
      <w:r>
        <w:rPr>
          <w:rFonts w:ascii="Times New Roman" w:hAnsi="Times New Roman" w:eastAsia="Times New Roman" w:cs="Times New Roman"/>
          <w:spacing w:val="-2"/>
          <w:sz w:val="24"/>
          <w:szCs w:val="24"/>
        </w:rPr>
        <w:t>https://swjw.suining.gov.cn/xxgkzn.html</w:t>
      </w:r>
      <w:r>
        <w:rPr>
          <w:rFonts w:ascii="Times New Roman" w:hAnsi="Times New Roman" w:eastAsia="Times New Roman" w:cs="Times New Roman"/>
          <w:spacing w:val="-2"/>
          <w:sz w:val="24"/>
          <w:szCs w:val="24"/>
        </w:rPr>
        <w:fldChar w:fldCharType="end"/>
      </w:r>
    </w:p>
    <w:p>
      <w:pPr>
        <w:spacing w:before="26" w:line="223" w:lineRule="auto"/>
        <w:ind w:left="4991"/>
        <w:rPr>
          <w:rFonts w:ascii="Times New Roman" w:hAnsi="Times New Roman" w:eastAsia="Times New Roman" w:cs="Times New Roman"/>
          <w:sz w:val="24"/>
          <w:szCs w:val="24"/>
        </w:rPr>
      </w:pPr>
      <w:r>
        <w:rPr>
          <w:rFonts w:ascii="仿宋" w:hAnsi="仿宋" w:eastAsia="仿宋" w:cs="仿宋"/>
          <w:spacing w:val="-1"/>
          <w:sz w:val="24"/>
          <w:szCs w:val="24"/>
        </w:rPr>
        <w:t>业务咨询电话：</w:t>
      </w:r>
      <w:r>
        <w:rPr>
          <w:rFonts w:ascii="Times New Roman" w:hAnsi="Times New Roman" w:eastAsia="Times New Roman" w:cs="Times New Roman"/>
          <w:spacing w:val="-1"/>
          <w:sz w:val="24"/>
          <w:szCs w:val="24"/>
        </w:rPr>
        <w:t>0825-2655005</w:t>
      </w:r>
    </w:p>
    <w:p>
      <w:pPr>
        <w:spacing w:before="11" w:line="220" w:lineRule="auto"/>
        <w:ind w:left="4999"/>
        <w:rPr>
          <w:rFonts w:ascii="仿宋" w:hAnsi="仿宋" w:eastAsia="仿宋" w:cs="仿宋"/>
          <w:sz w:val="24"/>
          <w:szCs w:val="24"/>
        </w:rPr>
      </w:pPr>
      <w:r>
        <w:rPr>
          <w:rFonts w:ascii="仿宋" w:hAnsi="仿宋" w:eastAsia="仿宋" w:cs="仿宋"/>
          <w:spacing w:val="-3"/>
          <w:sz w:val="24"/>
          <w:szCs w:val="24"/>
        </w:rPr>
        <w:t>法定办结时限：</w:t>
      </w:r>
      <w:r>
        <w:rPr>
          <w:rFonts w:ascii="Times New Roman" w:hAnsi="Times New Roman" w:eastAsia="Times New Roman" w:cs="Times New Roman"/>
          <w:spacing w:val="-3"/>
          <w:sz w:val="24"/>
          <w:szCs w:val="24"/>
        </w:rPr>
        <w:t>20</w:t>
      </w:r>
      <w:r>
        <w:rPr>
          <w:rFonts w:ascii="Times New Roman" w:hAnsi="Times New Roman" w:eastAsia="Times New Roman" w:cs="Times New Roman"/>
          <w:spacing w:val="18"/>
          <w:w w:val="101"/>
          <w:sz w:val="24"/>
          <w:szCs w:val="24"/>
        </w:rPr>
        <w:t xml:space="preserve"> </w:t>
      </w:r>
      <w:r>
        <w:rPr>
          <w:rFonts w:ascii="仿宋" w:hAnsi="仿宋" w:eastAsia="仿宋" w:cs="仿宋"/>
          <w:spacing w:val="-3"/>
          <w:sz w:val="24"/>
          <w:szCs w:val="24"/>
        </w:rPr>
        <w:t>个工作日</w:t>
      </w:r>
    </w:p>
    <w:p>
      <w:pPr>
        <w:spacing w:before="14" w:line="220" w:lineRule="auto"/>
        <w:ind w:left="4991"/>
        <w:rPr>
          <w:rFonts w:ascii="仿宋" w:hAnsi="仿宋" w:eastAsia="仿宋" w:cs="仿宋"/>
          <w:sz w:val="24"/>
          <w:szCs w:val="24"/>
        </w:rPr>
        <w:sectPr>
          <w:footerReference r:id="rId260" w:type="default"/>
          <w:pgSz w:w="11906" w:h="16838"/>
          <w:pgMar w:top="400" w:right="499" w:bottom="693" w:left="1060" w:header="0" w:footer="381" w:gutter="0"/>
          <w:pgNumType w:fmt="decimal"/>
          <w:cols w:space="720" w:num="1"/>
        </w:sectPr>
      </w:pPr>
      <w:r>
        <w:rPr>
          <w:rFonts w:ascii="仿宋" w:hAnsi="仿宋" w:eastAsia="仿宋" w:cs="仿宋"/>
          <w:spacing w:val="-3"/>
          <w:sz w:val="24"/>
          <w:szCs w:val="24"/>
        </w:rPr>
        <w:t>承诺办结时限：</w:t>
      </w:r>
      <w:r>
        <w:rPr>
          <w:rFonts w:ascii="Times New Roman" w:hAnsi="Times New Roman" w:eastAsia="Times New Roman" w:cs="Times New Roman"/>
          <w:spacing w:val="-3"/>
          <w:sz w:val="24"/>
          <w:szCs w:val="24"/>
        </w:rPr>
        <w:t>15</w:t>
      </w:r>
      <w:r>
        <w:rPr>
          <w:rFonts w:ascii="Times New Roman" w:hAnsi="Times New Roman" w:eastAsia="Times New Roman" w:cs="Times New Roman"/>
          <w:spacing w:val="26"/>
          <w:sz w:val="24"/>
          <w:szCs w:val="24"/>
        </w:rPr>
        <w:t xml:space="preserve"> </w:t>
      </w:r>
      <w:r>
        <w:rPr>
          <w:rFonts w:ascii="仿宋" w:hAnsi="仿宋" w:eastAsia="仿宋" w:cs="仿宋"/>
          <w:spacing w:val="-3"/>
          <w:sz w:val="24"/>
          <w:szCs w:val="24"/>
        </w:rPr>
        <w:t>个工作日</w:t>
      </w:r>
    </w:p>
    <w:p>
      <w:pPr>
        <w:pStyle w:val="2"/>
        <w:spacing w:line="248" w:lineRule="auto"/>
      </w:pPr>
    </w:p>
    <w:p>
      <w:pPr>
        <w:spacing w:before="166" w:line="208" w:lineRule="auto"/>
        <w:ind w:left="2290"/>
        <w:rPr>
          <w:rFonts w:ascii="方正小标宋简体" w:hAnsi="方正小标宋简体" w:eastAsia="方正小标宋简体" w:cs="方正小标宋简体"/>
          <w:sz w:val="43"/>
          <w:szCs w:val="43"/>
        </w:rPr>
      </w:pPr>
      <w:r>
        <w:rPr>
          <w:rFonts w:ascii="方正小标宋简体" w:hAnsi="方正小标宋简体" w:eastAsia="方正小标宋简体" w:cs="方正小标宋简体"/>
          <w:color w:val="0D0D0D"/>
          <w:spacing w:val="9"/>
          <w:sz w:val="43"/>
          <w:szCs w:val="43"/>
        </w:rPr>
        <w:t>政府信息公开申请表</w:t>
      </w:r>
    </w:p>
    <w:p>
      <w:pPr>
        <w:pStyle w:val="2"/>
        <w:spacing w:line="322" w:lineRule="auto"/>
      </w:pPr>
    </w:p>
    <w:p>
      <w:pPr>
        <w:spacing w:before="58" w:line="219" w:lineRule="auto"/>
        <w:ind w:left="6018"/>
        <w:rPr>
          <w:rFonts w:ascii="宋体" w:hAnsi="宋体" w:eastAsia="宋体" w:cs="宋体"/>
          <w:sz w:val="18"/>
          <w:szCs w:val="18"/>
        </w:rPr>
      </w:pPr>
      <w:r>
        <w:rPr>
          <w:rFonts w:ascii="宋体" w:hAnsi="宋体" w:eastAsia="宋体" w:cs="宋体"/>
          <w:color w:val="0D0D0D"/>
          <w:spacing w:val="-5"/>
          <w:sz w:val="18"/>
          <w:szCs w:val="18"/>
        </w:rPr>
        <w:t>申请表编号：</w:t>
      </w:r>
      <w:r>
        <w:rPr>
          <w:rFonts w:ascii="宋体" w:hAnsi="宋体" w:eastAsia="宋体" w:cs="宋体"/>
          <w:color w:val="0D0D0D"/>
          <w:spacing w:val="1"/>
          <w:sz w:val="18"/>
          <w:szCs w:val="18"/>
        </w:rPr>
        <w:t xml:space="preserve">          </w:t>
      </w:r>
      <w:r>
        <w:rPr>
          <w:rFonts w:ascii="宋体" w:hAnsi="宋体" w:eastAsia="宋体" w:cs="宋体"/>
          <w:color w:val="0D0D0D"/>
          <w:spacing w:val="-5"/>
          <w:sz w:val="18"/>
          <w:szCs w:val="18"/>
        </w:rPr>
        <w:t>号</w:t>
      </w:r>
    </w:p>
    <w:p>
      <w:pPr>
        <w:spacing w:line="32" w:lineRule="exact"/>
      </w:pPr>
    </w:p>
    <w:tbl>
      <w:tblPr>
        <w:tblStyle w:val="7"/>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880"/>
        <w:gridCol w:w="1419"/>
        <w:gridCol w:w="1419"/>
        <w:gridCol w:w="1420"/>
        <w:gridCol w:w="14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963" w:type="dxa"/>
            <w:vMerge w:val="restart"/>
            <w:tcBorders>
              <w:bottom w:val="nil"/>
            </w:tcBorders>
            <w:textDirection w:val="tbRlV"/>
            <w:vAlign w:val="top"/>
          </w:tcPr>
          <w:p>
            <w:pPr>
              <w:spacing w:line="319" w:lineRule="auto"/>
              <w:rPr>
                <w:rFonts w:ascii="Arial"/>
                <w:sz w:val="21"/>
              </w:rPr>
            </w:pPr>
          </w:p>
          <w:p>
            <w:pPr>
              <w:spacing w:before="60" w:line="209" w:lineRule="auto"/>
              <w:ind w:left="302"/>
              <w:rPr>
                <w:rFonts w:ascii="宋体" w:hAnsi="宋体" w:eastAsia="宋体" w:cs="宋体"/>
                <w:sz w:val="18"/>
                <w:szCs w:val="18"/>
              </w:rPr>
            </w:pPr>
            <w:r>
              <w:rPr>
                <w:rFonts w:ascii="宋体" w:hAnsi="宋体" w:eastAsia="宋体" w:cs="宋体"/>
                <w:color w:val="0D0D0D"/>
                <w:spacing w:val="-1"/>
                <w:sz w:val="18"/>
                <w:szCs w:val="18"/>
              </w:rPr>
              <w:t>申</w:t>
            </w:r>
            <w:r>
              <w:rPr>
                <w:rFonts w:ascii="宋体" w:hAnsi="宋体" w:eastAsia="宋体" w:cs="宋体"/>
                <w:color w:val="0D0D0D"/>
                <w:spacing w:val="45"/>
                <w:sz w:val="18"/>
                <w:szCs w:val="18"/>
              </w:rPr>
              <w:t xml:space="preserve"> </w:t>
            </w:r>
            <w:r>
              <w:rPr>
                <w:rFonts w:ascii="宋体" w:hAnsi="宋体" w:eastAsia="宋体" w:cs="宋体"/>
                <w:color w:val="0D0D0D"/>
                <w:spacing w:val="-1"/>
                <w:sz w:val="18"/>
                <w:szCs w:val="18"/>
              </w:rPr>
              <w:t>请</w:t>
            </w:r>
            <w:r>
              <w:rPr>
                <w:rFonts w:ascii="宋体" w:hAnsi="宋体" w:eastAsia="宋体" w:cs="宋体"/>
                <w:color w:val="0D0D0D"/>
                <w:spacing w:val="42"/>
                <w:sz w:val="18"/>
                <w:szCs w:val="18"/>
              </w:rPr>
              <w:t xml:space="preserve"> </w:t>
            </w:r>
            <w:r>
              <w:rPr>
                <w:rFonts w:ascii="宋体" w:hAnsi="宋体" w:eastAsia="宋体" w:cs="宋体"/>
                <w:color w:val="0D0D0D"/>
                <w:spacing w:val="-1"/>
                <w:sz w:val="18"/>
                <w:szCs w:val="18"/>
              </w:rPr>
              <w:t>人</w:t>
            </w:r>
            <w:r>
              <w:rPr>
                <w:rFonts w:ascii="宋体" w:hAnsi="宋体" w:eastAsia="宋体" w:cs="宋体"/>
                <w:color w:val="0D0D0D"/>
                <w:spacing w:val="42"/>
                <w:sz w:val="18"/>
                <w:szCs w:val="18"/>
              </w:rPr>
              <w:t xml:space="preserve"> </w:t>
            </w:r>
            <w:r>
              <w:rPr>
                <w:rFonts w:ascii="宋体" w:hAnsi="宋体" w:eastAsia="宋体" w:cs="宋体"/>
                <w:color w:val="0D0D0D"/>
                <w:spacing w:val="-1"/>
                <w:sz w:val="18"/>
                <w:szCs w:val="18"/>
              </w:rPr>
              <w:t>信</w:t>
            </w:r>
            <w:r>
              <w:rPr>
                <w:rFonts w:ascii="宋体" w:hAnsi="宋体" w:eastAsia="宋体" w:cs="宋体"/>
                <w:color w:val="0D0D0D"/>
                <w:spacing w:val="43"/>
                <w:sz w:val="18"/>
                <w:szCs w:val="18"/>
              </w:rPr>
              <w:t xml:space="preserve"> </w:t>
            </w:r>
            <w:r>
              <w:rPr>
                <w:rFonts w:ascii="宋体" w:hAnsi="宋体" w:eastAsia="宋体" w:cs="宋体"/>
                <w:color w:val="0D0D0D"/>
                <w:spacing w:val="-1"/>
                <w:sz w:val="18"/>
                <w:szCs w:val="18"/>
              </w:rPr>
              <w:t>息</w:t>
            </w:r>
          </w:p>
        </w:tc>
        <w:tc>
          <w:tcPr>
            <w:tcW w:w="1880" w:type="dxa"/>
            <w:vMerge w:val="restart"/>
            <w:tcBorders>
              <w:bottom w:val="nil"/>
            </w:tcBorders>
            <w:vAlign w:val="top"/>
          </w:tcPr>
          <w:p>
            <w:pPr>
              <w:spacing w:line="256" w:lineRule="auto"/>
              <w:rPr>
                <w:rFonts w:ascii="Arial"/>
                <w:sz w:val="21"/>
              </w:rPr>
            </w:pPr>
          </w:p>
          <w:p>
            <w:pPr>
              <w:spacing w:before="59" w:line="221" w:lineRule="auto"/>
              <w:ind w:left="127"/>
              <w:rPr>
                <w:rFonts w:ascii="宋体" w:hAnsi="宋体" w:eastAsia="宋体" w:cs="宋体"/>
                <w:sz w:val="18"/>
                <w:szCs w:val="18"/>
              </w:rPr>
            </w:pPr>
            <w:r>
              <w:rPr>
                <w:rFonts w:ascii="宋体" w:hAnsi="宋体" w:eastAsia="宋体" w:cs="宋体"/>
                <w:color w:val="0D0D0D"/>
                <w:spacing w:val="-5"/>
                <w:sz w:val="18"/>
                <w:szCs w:val="18"/>
              </w:rPr>
              <w:t>○公民</w:t>
            </w:r>
          </w:p>
        </w:tc>
        <w:tc>
          <w:tcPr>
            <w:tcW w:w="1419" w:type="dxa"/>
            <w:vAlign w:val="top"/>
          </w:tcPr>
          <w:p>
            <w:pPr>
              <w:spacing w:before="113" w:line="219" w:lineRule="auto"/>
              <w:ind w:left="487"/>
              <w:rPr>
                <w:rFonts w:ascii="宋体" w:hAnsi="宋体" w:eastAsia="宋体" w:cs="宋体"/>
                <w:sz w:val="18"/>
                <w:szCs w:val="18"/>
              </w:rPr>
            </w:pPr>
            <w:r>
              <w:rPr>
                <w:rFonts w:ascii="宋体" w:hAnsi="宋体" w:eastAsia="宋体" w:cs="宋体"/>
                <w:color w:val="0D0D0D"/>
                <w:spacing w:val="-4"/>
                <w:sz w:val="18"/>
                <w:szCs w:val="18"/>
              </w:rPr>
              <w:t>姓</w:t>
            </w:r>
            <w:r>
              <w:rPr>
                <w:rFonts w:ascii="宋体" w:hAnsi="宋体" w:eastAsia="宋体" w:cs="宋体"/>
                <w:color w:val="0D0D0D"/>
                <w:spacing w:val="10"/>
                <w:sz w:val="18"/>
                <w:szCs w:val="18"/>
              </w:rPr>
              <w:t xml:space="preserve"> </w:t>
            </w:r>
            <w:r>
              <w:rPr>
                <w:rFonts w:ascii="宋体" w:hAnsi="宋体" w:eastAsia="宋体" w:cs="宋体"/>
                <w:color w:val="0D0D0D"/>
                <w:spacing w:val="-4"/>
                <w:sz w:val="18"/>
                <w:szCs w:val="18"/>
              </w:rPr>
              <w:t>名</w:t>
            </w:r>
          </w:p>
        </w:tc>
        <w:tc>
          <w:tcPr>
            <w:tcW w:w="1419" w:type="dxa"/>
            <w:vAlign w:val="top"/>
          </w:tcPr>
          <w:p>
            <w:pPr>
              <w:rPr>
                <w:rFonts w:ascii="Arial"/>
                <w:sz w:val="21"/>
              </w:rPr>
            </w:pPr>
          </w:p>
        </w:tc>
        <w:tc>
          <w:tcPr>
            <w:tcW w:w="1420" w:type="dxa"/>
            <w:vAlign w:val="top"/>
          </w:tcPr>
          <w:p>
            <w:pPr>
              <w:spacing w:before="113" w:line="219" w:lineRule="auto"/>
              <w:ind w:left="354"/>
              <w:rPr>
                <w:rFonts w:ascii="宋体" w:hAnsi="宋体" w:eastAsia="宋体" w:cs="宋体"/>
                <w:sz w:val="18"/>
                <w:szCs w:val="18"/>
              </w:rPr>
            </w:pPr>
            <w:r>
              <w:rPr>
                <w:rFonts w:ascii="宋体" w:hAnsi="宋体" w:eastAsia="宋体" w:cs="宋体"/>
                <w:color w:val="0D0D0D"/>
                <w:spacing w:val="-2"/>
                <w:sz w:val="18"/>
                <w:szCs w:val="18"/>
              </w:rPr>
              <w:t>证件名称</w:t>
            </w:r>
          </w:p>
        </w:tc>
        <w:tc>
          <w:tcPr>
            <w:tcW w:w="14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63" w:type="dxa"/>
            <w:vMerge w:val="continue"/>
            <w:tcBorders>
              <w:top w:val="nil"/>
              <w:bottom w:val="nil"/>
            </w:tcBorders>
            <w:textDirection w:val="tbRlV"/>
            <w:vAlign w:val="top"/>
          </w:tcPr>
          <w:p>
            <w:pPr>
              <w:rPr>
                <w:rFonts w:ascii="Arial"/>
                <w:sz w:val="21"/>
              </w:rPr>
            </w:pPr>
          </w:p>
        </w:tc>
        <w:tc>
          <w:tcPr>
            <w:tcW w:w="1880" w:type="dxa"/>
            <w:vMerge w:val="continue"/>
            <w:tcBorders>
              <w:top w:val="nil"/>
            </w:tcBorders>
            <w:vAlign w:val="top"/>
          </w:tcPr>
          <w:p>
            <w:pPr>
              <w:rPr>
                <w:rFonts w:ascii="Arial"/>
                <w:sz w:val="21"/>
              </w:rPr>
            </w:pPr>
          </w:p>
        </w:tc>
        <w:tc>
          <w:tcPr>
            <w:tcW w:w="1419" w:type="dxa"/>
            <w:vAlign w:val="top"/>
          </w:tcPr>
          <w:p>
            <w:pPr>
              <w:spacing w:before="110" w:line="219" w:lineRule="auto"/>
              <w:ind w:left="353"/>
              <w:rPr>
                <w:rFonts w:ascii="宋体" w:hAnsi="宋体" w:eastAsia="宋体" w:cs="宋体"/>
                <w:sz w:val="18"/>
                <w:szCs w:val="18"/>
              </w:rPr>
            </w:pPr>
            <w:r>
              <w:rPr>
                <w:rFonts w:ascii="宋体" w:hAnsi="宋体" w:eastAsia="宋体" w:cs="宋体"/>
                <w:color w:val="0D0D0D"/>
                <w:spacing w:val="-2"/>
                <w:sz w:val="18"/>
                <w:szCs w:val="18"/>
              </w:rPr>
              <w:t>证件号码</w:t>
            </w:r>
          </w:p>
        </w:tc>
        <w:tc>
          <w:tcPr>
            <w:tcW w:w="4264"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63" w:type="dxa"/>
            <w:vMerge w:val="continue"/>
            <w:tcBorders>
              <w:top w:val="nil"/>
              <w:bottom w:val="nil"/>
            </w:tcBorders>
            <w:textDirection w:val="tbRlV"/>
            <w:vAlign w:val="top"/>
          </w:tcPr>
          <w:p>
            <w:pPr>
              <w:rPr>
                <w:rFonts w:ascii="Arial"/>
                <w:sz w:val="21"/>
              </w:rPr>
            </w:pPr>
          </w:p>
        </w:tc>
        <w:tc>
          <w:tcPr>
            <w:tcW w:w="1880" w:type="dxa"/>
            <w:vMerge w:val="restart"/>
            <w:tcBorders>
              <w:bottom w:val="nil"/>
            </w:tcBorders>
            <w:vAlign w:val="top"/>
          </w:tcPr>
          <w:p>
            <w:pPr>
              <w:spacing w:line="455" w:lineRule="auto"/>
              <w:rPr>
                <w:rFonts w:ascii="Arial"/>
                <w:sz w:val="21"/>
              </w:rPr>
            </w:pPr>
          </w:p>
          <w:p>
            <w:pPr>
              <w:spacing w:before="58" w:line="220" w:lineRule="auto"/>
              <w:ind w:left="127"/>
              <w:rPr>
                <w:rFonts w:ascii="宋体" w:hAnsi="宋体" w:eastAsia="宋体" w:cs="宋体"/>
                <w:sz w:val="18"/>
                <w:szCs w:val="18"/>
              </w:rPr>
            </w:pPr>
            <w:r>
              <w:rPr>
                <w:rFonts w:ascii="宋体" w:hAnsi="宋体" w:eastAsia="宋体" w:cs="宋体"/>
                <w:color w:val="0D0D0D"/>
                <w:spacing w:val="-3"/>
                <w:sz w:val="18"/>
                <w:szCs w:val="18"/>
              </w:rPr>
              <w:t>○法人、其他组织</w:t>
            </w:r>
          </w:p>
        </w:tc>
        <w:tc>
          <w:tcPr>
            <w:tcW w:w="1419" w:type="dxa"/>
            <w:vAlign w:val="top"/>
          </w:tcPr>
          <w:p>
            <w:pPr>
              <w:spacing w:before="108" w:line="219" w:lineRule="auto"/>
              <w:ind w:left="352"/>
              <w:rPr>
                <w:rFonts w:ascii="宋体" w:hAnsi="宋体" w:eastAsia="宋体" w:cs="宋体"/>
                <w:sz w:val="18"/>
                <w:szCs w:val="18"/>
              </w:rPr>
            </w:pPr>
            <w:r>
              <w:rPr>
                <w:rFonts w:ascii="宋体" w:hAnsi="宋体" w:eastAsia="宋体" w:cs="宋体"/>
                <w:color w:val="0D0D0D"/>
                <w:spacing w:val="-2"/>
                <w:sz w:val="18"/>
                <w:szCs w:val="18"/>
              </w:rPr>
              <w:t>机构名称</w:t>
            </w:r>
          </w:p>
        </w:tc>
        <w:tc>
          <w:tcPr>
            <w:tcW w:w="1419" w:type="dxa"/>
            <w:vAlign w:val="top"/>
          </w:tcPr>
          <w:p>
            <w:pPr>
              <w:rPr>
                <w:rFonts w:ascii="Arial"/>
                <w:sz w:val="21"/>
              </w:rPr>
            </w:pPr>
          </w:p>
        </w:tc>
        <w:tc>
          <w:tcPr>
            <w:tcW w:w="1420" w:type="dxa"/>
            <w:vAlign w:val="top"/>
          </w:tcPr>
          <w:p>
            <w:pPr>
              <w:spacing w:before="108" w:line="219" w:lineRule="auto"/>
              <w:ind w:left="176"/>
              <w:rPr>
                <w:rFonts w:ascii="宋体" w:hAnsi="宋体" w:eastAsia="宋体" w:cs="宋体"/>
                <w:sz w:val="18"/>
                <w:szCs w:val="18"/>
              </w:rPr>
            </w:pPr>
            <w:r>
              <w:rPr>
                <w:rFonts w:ascii="宋体" w:hAnsi="宋体" w:eastAsia="宋体" w:cs="宋体"/>
                <w:color w:val="0D0D0D"/>
                <w:spacing w:val="-2"/>
                <w:sz w:val="18"/>
                <w:szCs w:val="18"/>
              </w:rPr>
              <w:t>组织机构代码</w:t>
            </w:r>
          </w:p>
        </w:tc>
        <w:tc>
          <w:tcPr>
            <w:tcW w:w="14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63" w:type="dxa"/>
            <w:vMerge w:val="continue"/>
            <w:tcBorders>
              <w:top w:val="nil"/>
              <w:bottom w:val="nil"/>
            </w:tcBorders>
            <w:textDirection w:val="tbRlV"/>
            <w:vAlign w:val="top"/>
          </w:tcPr>
          <w:p>
            <w:pPr>
              <w:rPr>
                <w:rFonts w:ascii="Arial"/>
                <w:sz w:val="21"/>
              </w:rPr>
            </w:pPr>
          </w:p>
        </w:tc>
        <w:tc>
          <w:tcPr>
            <w:tcW w:w="1880" w:type="dxa"/>
            <w:vMerge w:val="continue"/>
            <w:tcBorders>
              <w:top w:val="nil"/>
              <w:bottom w:val="nil"/>
            </w:tcBorders>
            <w:vAlign w:val="top"/>
          </w:tcPr>
          <w:p>
            <w:pPr>
              <w:rPr>
                <w:rFonts w:ascii="Arial"/>
                <w:sz w:val="21"/>
              </w:rPr>
            </w:pPr>
          </w:p>
        </w:tc>
        <w:tc>
          <w:tcPr>
            <w:tcW w:w="1419" w:type="dxa"/>
            <w:vAlign w:val="top"/>
          </w:tcPr>
          <w:p>
            <w:pPr>
              <w:spacing w:before="109" w:line="219" w:lineRule="auto"/>
              <w:ind w:left="178"/>
              <w:rPr>
                <w:rFonts w:ascii="宋体" w:hAnsi="宋体" w:eastAsia="宋体" w:cs="宋体"/>
                <w:sz w:val="18"/>
                <w:szCs w:val="18"/>
              </w:rPr>
            </w:pPr>
            <w:r>
              <w:rPr>
                <w:rFonts w:ascii="宋体" w:hAnsi="宋体" w:eastAsia="宋体" w:cs="宋体"/>
                <w:color w:val="0D0D0D"/>
                <w:spacing w:val="-2"/>
                <w:sz w:val="18"/>
                <w:szCs w:val="18"/>
              </w:rPr>
              <w:t>营业执照信息</w:t>
            </w:r>
          </w:p>
        </w:tc>
        <w:tc>
          <w:tcPr>
            <w:tcW w:w="1419" w:type="dxa"/>
            <w:vAlign w:val="top"/>
          </w:tcPr>
          <w:p>
            <w:pPr>
              <w:rPr>
                <w:rFonts w:ascii="Arial"/>
                <w:sz w:val="21"/>
              </w:rPr>
            </w:pPr>
          </w:p>
        </w:tc>
        <w:tc>
          <w:tcPr>
            <w:tcW w:w="1420" w:type="dxa"/>
            <w:vAlign w:val="top"/>
          </w:tcPr>
          <w:p>
            <w:pPr>
              <w:spacing w:before="110" w:line="221" w:lineRule="auto"/>
              <w:ind w:left="446"/>
              <w:rPr>
                <w:rFonts w:ascii="宋体" w:hAnsi="宋体" w:eastAsia="宋体" w:cs="宋体"/>
                <w:sz w:val="18"/>
                <w:szCs w:val="18"/>
              </w:rPr>
            </w:pPr>
            <w:r>
              <w:rPr>
                <w:rFonts w:ascii="宋体" w:hAnsi="宋体" w:eastAsia="宋体" w:cs="宋体"/>
                <w:color w:val="0D0D0D"/>
                <w:spacing w:val="-2"/>
                <w:sz w:val="18"/>
                <w:szCs w:val="18"/>
              </w:rPr>
              <w:t>联系人</w:t>
            </w:r>
          </w:p>
        </w:tc>
        <w:tc>
          <w:tcPr>
            <w:tcW w:w="14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63" w:type="dxa"/>
            <w:vMerge w:val="continue"/>
            <w:tcBorders>
              <w:top w:val="nil"/>
            </w:tcBorders>
            <w:textDirection w:val="tbRlV"/>
            <w:vAlign w:val="top"/>
          </w:tcPr>
          <w:p>
            <w:pPr>
              <w:rPr>
                <w:rFonts w:ascii="Arial"/>
                <w:sz w:val="21"/>
              </w:rPr>
            </w:pPr>
          </w:p>
        </w:tc>
        <w:tc>
          <w:tcPr>
            <w:tcW w:w="1880" w:type="dxa"/>
            <w:vMerge w:val="continue"/>
            <w:tcBorders>
              <w:top w:val="nil"/>
            </w:tcBorders>
            <w:vAlign w:val="top"/>
          </w:tcPr>
          <w:p>
            <w:pPr>
              <w:rPr>
                <w:rFonts w:ascii="Arial"/>
                <w:sz w:val="21"/>
              </w:rPr>
            </w:pPr>
          </w:p>
        </w:tc>
        <w:tc>
          <w:tcPr>
            <w:tcW w:w="1419" w:type="dxa"/>
            <w:vAlign w:val="top"/>
          </w:tcPr>
          <w:p>
            <w:pPr>
              <w:spacing w:before="108" w:line="219" w:lineRule="auto"/>
              <w:ind w:left="354"/>
              <w:rPr>
                <w:rFonts w:ascii="宋体" w:hAnsi="宋体" w:eastAsia="宋体" w:cs="宋体"/>
                <w:sz w:val="18"/>
                <w:szCs w:val="18"/>
              </w:rPr>
            </w:pPr>
            <w:r>
              <w:rPr>
                <w:rFonts w:ascii="宋体" w:hAnsi="宋体" w:eastAsia="宋体" w:cs="宋体"/>
                <w:spacing w:val="-2"/>
                <w:sz w:val="18"/>
                <w:szCs w:val="18"/>
              </w:rPr>
              <w:t>法人代表</w:t>
            </w:r>
          </w:p>
        </w:tc>
        <w:tc>
          <w:tcPr>
            <w:tcW w:w="1419" w:type="dxa"/>
            <w:vAlign w:val="top"/>
          </w:tcPr>
          <w:p>
            <w:pPr>
              <w:rPr>
                <w:rFonts w:ascii="Arial"/>
                <w:sz w:val="21"/>
              </w:rPr>
            </w:pPr>
          </w:p>
        </w:tc>
        <w:tc>
          <w:tcPr>
            <w:tcW w:w="1420" w:type="dxa"/>
            <w:vAlign w:val="top"/>
          </w:tcPr>
          <w:p>
            <w:pPr>
              <w:rPr>
                <w:rFonts w:ascii="Arial"/>
                <w:sz w:val="21"/>
              </w:rPr>
            </w:pPr>
          </w:p>
        </w:tc>
        <w:tc>
          <w:tcPr>
            <w:tcW w:w="14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843" w:type="dxa"/>
            <w:gridSpan w:val="2"/>
            <w:vMerge w:val="restart"/>
            <w:tcBorders>
              <w:bottom w:val="nil"/>
            </w:tcBorders>
            <w:vAlign w:val="top"/>
          </w:tcPr>
          <w:p>
            <w:pPr>
              <w:spacing w:line="455" w:lineRule="auto"/>
              <w:rPr>
                <w:rFonts w:ascii="Arial"/>
                <w:sz w:val="21"/>
              </w:rPr>
            </w:pPr>
          </w:p>
          <w:p>
            <w:pPr>
              <w:spacing w:before="59" w:line="221" w:lineRule="auto"/>
              <w:ind w:left="1068"/>
              <w:rPr>
                <w:rFonts w:ascii="宋体" w:hAnsi="宋体" w:eastAsia="宋体" w:cs="宋体"/>
                <w:sz w:val="18"/>
                <w:szCs w:val="18"/>
              </w:rPr>
            </w:pPr>
            <w:r>
              <w:rPr>
                <w:rFonts w:ascii="宋体" w:hAnsi="宋体" w:eastAsia="宋体" w:cs="宋体"/>
                <w:color w:val="0D0D0D"/>
                <w:spacing w:val="-2"/>
                <w:sz w:val="18"/>
                <w:szCs w:val="18"/>
              </w:rPr>
              <w:t>联系方式</w:t>
            </w:r>
          </w:p>
        </w:tc>
        <w:tc>
          <w:tcPr>
            <w:tcW w:w="1419" w:type="dxa"/>
            <w:vAlign w:val="top"/>
          </w:tcPr>
          <w:p>
            <w:pPr>
              <w:spacing w:before="109" w:line="221" w:lineRule="auto"/>
              <w:ind w:left="354"/>
              <w:rPr>
                <w:rFonts w:ascii="宋体" w:hAnsi="宋体" w:eastAsia="宋体" w:cs="宋体"/>
                <w:sz w:val="18"/>
                <w:szCs w:val="18"/>
              </w:rPr>
            </w:pPr>
            <w:r>
              <w:rPr>
                <w:rFonts w:ascii="宋体" w:hAnsi="宋体" w:eastAsia="宋体" w:cs="宋体"/>
                <w:color w:val="0D0D0D"/>
                <w:spacing w:val="-2"/>
                <w:sz w:val="18"/>
                <w:szCs w:val="18"/>
              </w:rPr>
              <w:t>联系电话</w:t>
            </w:r>
          </w:p>
        </w:tc>
        <w:tc>
          <w:tcPr>
            <w:tcW w:w="1419" w:type="dxa"/>
            <w:vAlign w:val="top"/>
          </w:tcPr>
          <w:p>
            <w:pPr>
              <w:rPr>
                <w:rFonts w:ascii="Arial"/>
                <w:sz w:val="21"/>
              </w:rPr>
            </w:pPr>
          </w:p>
        </w:tc>
        <w:tc>
          <w:tcPr>
            <w:tcW w:w="1420" w:type="dxa"/>
            <w:vAlign w:val="top"/>
          </w:tcPr>
          <w:p>
            <w:pPr>
              <w:spacing w:before="109" w:line="219" w:lineRule="auto"/>
              <w:ind w:left="367"/>
              <w:rPr>
                <w:rFonts w:ascii="宋体" w:hAnsi="宋体" w:eastAsia="宋体" w:cs="宋体"/>
                <w:sz w:val="18"/>
                <w:szCs w:val="18"/>
              </w:rPr>
            </w:pPr>
            <w:r>
              <w:rPr>
                <w:rFonts w:ascii="宋体" w:hAnsi="宋体" w:eastAsia="宋体" w:cs="宋体"/>
                <w:color w:val="0D0D0D"/>
                <w:spacing w:val="-4"/>
                <w:sz w:val="18"/>
                <w:szCs w:val="18"/>
              </w:rPr>
              <w:t>邮政编码</w:t>
            </w:r>
          </w:p>
        </w:tc>
        <w:tc>
          <w:tcPr>
            <w:tcW w:w="14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843" w:type="dxa"/>
            <w:gridSpan w:val="2"/>
            <w:vMerge w:val="continue"/>
            <w:tcBorders>
              <w:top w:val="nil"/>
              <w:bottom w:val="nil"/>
            </w:tcBorders>
            <w:vAlign w:val="top"/>
          </w:tcPr>
          <w:p>
            <w:pPr>
              <w:rPr>
                <w:rFonts w:ascii="Arial"/>
                <w:sz w:val="21"/>
              </w:rPr>
            </w:pPr>
          </w:p>
        </w:tc>
        <w:tc>
          <w:tcPr>
            <w:tcW w:w="1419" w:type="dxa"/>
            <w:vAlign w:val="top"/>
          </w:tcPr>
          <w:p>
            <w:pPr>
              <w:spacing w:before="110" w:line="219" w:lineRule="auto"/>
              <w:ind w:left="353"/>
              <w:rPr>
                <w:rFonts w:ascii="宋体" w:hAnsi="宋体" w:eastAsia="宋体" w:cs="宋体"/>
                <w:sz w:val="18"/>
                <w:szCs w:val="18"/>
              </w:rPr>
            </w:pPr>
            <w:r>
              <w:rPr>
                <w:rFonts w:ascii="宋体" w:hAnsi="宋体" w:eastAsia="宋体" w:cs="宋体"/>
                <w:color w:val="0D0D0D"/>
                <w:spacing w:val="-2"/>
                <w:sz w:val="18"/>
                <w:szCs w:val="18"/>
              </w:rPr>
              <w:t>通信地址</w:t>
            </w:r>
          </w:p>
        </w:tc>
        <w:tc>
          <w:tcPr>
            <w:tcW w:w="4264"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843" w:type="dxa"/>
            <w:gridSpan w:val="2"/>
            <w:vMerge w:val="continue"/>
            <w:tcBorders>
              <w:top w:val="nil"/>
            </w:tcBorders>
            <w:vAlign w:val="top"/>
          </w:tcPr>
          <w:p>
            <w:pPr>
              <w:rPr>
                <w:rFonts w:ascii="Arial"/>
                <w:sz w:val="21"/>
              </w:rPr>
            </w:pPr>
          </w:p>
        </w:tc>
        <w:tc>
          <w:tcPr>
            <w:tcW w:w="1419" w:type="dxa"/>
            <w:vAlign w:val="top"/>
          </w:tcPr>
          <w:p>
            <w:pPr>
              <w:spacing w:before="108" w:line="220" w:lineRule="auto"/>
              <w:ind w:left="374"/>
              <w:rPr>
                <w:rFonts w:ascii="宋体" w:hAnsi="宋体" w:eastAsia="宋体" w:cs="宋体"/>
                <w:sz w:val="18"/>
                <w:szCs w:val="18"/>
              </w:rPr>
            </w:pPr>
            <w:r>
              <w:rPr>
                <w:rFonts w:ascii="宋体" w:hAnsi="宋体" w:eastAsia="宋体" w:cs="宋体"/>
                <w:color w:val="0D0D0D"/>
                <w:spacing w:val="-6"/>
                <w:sz w:val="18"/>
                <w:szCs w:val="18"/>
              </w:rPr>
              <w:t>电子邮箱</w:t>
            </w:r>
          </w:p>
        </w:tc>
        <w:tc>
          <w:tcPr>
            <w:tcW w:w="4264"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2843" w:type="dxa"/>
            <w:gridSpan w:val="2"/>
            <w:vAlign w:val="top"/>
          </w:tcPr>
          <w:p>
            <w:pPr>
              <w:spacing w:before="167" w:line="219" w:lineRule="auto"/>
              <w:ind w:left="797"/>
              <w:rPr>
                <w:rFonts w:ascii="宋体" w:hAnsi="宋体" w:eastAsia="宋体" w:cs="宋体"/>
                <w:sz w:val="18"/>
                <w:szCs w:val="18"/>
              </w:rPr>
            </w:pPr>
            <w:r>
              <w:rPr>
                <w:rFonts w:ascii="宋体" w:hAnsi="宋体" w:eastAsia="宋体" w:cs="宋体"/>
                <w:spacing w:val="-1"/>
                <w:sz w:val="18"/>
                <w:szCs w:val="18"/>
              </w:rPr>
              <w:t>提出申请的方式</w:t>
            </w:r>
          </w:p>
        </w:tc>
        <w:tc>
          <w:tcPr>
            <w:tcW w:w="5683" w:type="dxa"/>
            <w:gridSpan w:val="4"/>
            <w:vAlign w:val="top"/>
          </w:tcPr>
          <w:p>
            <w:pPr>
              <w:spacing w:before="167" w:line="219" w:lineRule="auto"/>
              <w:ind w:left="126"/>
              <w:rPr>
                <w:rFonts w:ascii="宋体" w:hAnsi="宋体" w:eastAsia="宋体" w:cs="宋体"/>
                <w:sz w:val="18"/>
                <w:szCs w:val="18"/>
              </w:rPr>
            </w:pPr>
            <w:r>
              <w:rPr>
                <w:rFonts w:ascii="宋体" w:hAnsi="宋体" w:eastAsia="宋体" w:cs="宋体"/>
                <w:color w:val="0D0D0D"/>
                <w:spacing w:val="-7"/>
                <w:sz w:val="18"/>
                <w:szCs w:val="18"/>
              </w:rPr>
              <w:t>○当面</w:t>
            </w:r>
            <w:r>
              <w:rPr>
                <w:rFonts w:ascii="宋体" w:hAnsi="宋体" w:eastAsia="宋体" w:cs="宋体"/>
                <w:color w:val="0D0D0D"/>
                <w:spacing w:val="8"/>
                <w:sz w:val="18"/>
                <w:szCs w:val="18"/>
              </w:rPr>
              <w:t xml:space="preserve">   </w:t>
            </w:r>
            <w:r>
              <w:rPr>
                <w:rFonts w:ascii="宋体" w:hAnsi="宋体" w:eastAsia="宋体" w:cs="宋体"/>
                <w:color w:val="0D0D0D"/>
                <w:spacing w:val="-7"/>
                <w:sz w:val="18"/>
                <w:szCs w:val="18"/>
              </w:rPr>
              <w:t>○邮寄</w:t>
            </w:r>
            <w:r>
              <w:rPr>
                <w:rFonts w:ascii="宋体" w:hAnsi="宋体" w:eastAsia="宋体" w:cs="宋体"/>
                <w:color w:val="0D0D0D"/>
                <w:spacing w:val="11"/>
                <w:sz w:val="18"/>
                <w:szCs w:val="18"/>
              </w:rPr>
              <w:t xml:space="preserve">  </w:t>
            </w:r>
            <w:r>
              <w:rPr>
                <w:rFonts w:ascii="宋体" w:hAnsi="宋体" w:eastAsia="宋体" w:cs="宋体"/>
                <w:color w:val="0D0D0D"/>
                <w:spacing w:val="-7"/>
                <w:sz w:val="18"/>
                <w:szCs w:val="18"/>
              </w:rPr>
              <w:t>○传真</w:t>
            </w:r>
            <w:r>
              <w:rPr>
                <w:rFonts w:ascii="宋体" w:hAnsi="宋体" w:eastAsia="宋体" w:cs="宋体"/>
                <w:color w:val="0D0D0D"/>
                <w:spacing w:val="11"/>
                <w:sz w:val="18"/>
                <w:szCs w:val="18"/>
              </w:rPr>
              <w:t xml:space="preserve">  </w:t>
            </w:r>
            <w:r>
              <w:rPr>
                <w:rFonts w:ascii="宋体" w:hAnsi="宋体" w:eastAsia="宋体" w:cs="宋体"/>
                <w:color w:val="0D0D0D"/>
                <w:spacing w:val="-7"/>
                <w:sz w:val="18"/>
                <w:szCs w:val="18"/>
              </w:rPr>
              <w:t>○其他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2843" w:type="dxa"/>
            <w:gridSpan w:val="2"/>
            <w:vAlign w:val="top"/>
          </w:tcPr>
          <w:p>
            <w:pPr>
              <w:spacing w:before="165" w:line="219" w:lineRule="auto"/>
              <w:ind w:left="891"/>
              <w:rPr>
                <w:rFonts w:ascii="宋体" w:hAnsi="宋体" w:eastAsia="宋体" w:cs="宋体"/>
                <w:sz w:val="18"/>
                <w:szCs w:val="18"/>
              </w:rPr>
            </w:pPr>
            <w:r>
              <w:rPr>
                <w:rFonts w:ascii="宋体" w:hAnsi="宋体" w:eastAsia="宋体" w:cs="宋体"/>
                <w:color w:val="0D0D0D"/>
                <w:spacing w:val="-2"/>
                <w:sz w:val="18"/>
                <w:szCs w:val="18"/>
              </w:rPr>
              <w:t>受理机关名称</w:t>
            </w:r>
          </w:p>
        </w:tc>
        <w:tc>
          <w:tcPr>
            <w:tcW w:w="5683" w:type="dxa"/>
            <w:gridSpan w:val="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3" w:hRule="atLeast"/>
        </w:trPr>
        <w:tc>
          <w:tcPr>
            <w:tcW w:w="2843" w:type="dxa"/>
            <w:gridSpan w:val="2"/>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before="58" w:line="321" w:lineRule="auto"/>
              <w:ind w:left="116" w:right="107" w:firstLine="21"/>
              <w:jc w:val="both"/>
              <w:rPr>
                <w:rFonts w:ascii="宋体" w:hAnsi="宋体" w:eastAsia="宋体" w:cs="宋体"/>
                <w:sz w:val="18"/>
                <w:szCs w:val="18"/>
              </w:rPr>
            </w:pPr>
            <w:r>
              <w:rPr>
                <w:rFonts w:ascii="宋体" w:hAnsi="宋体" w:eastAsia="宋体" w:cs="宋体"/>
                <w:color w:val="0D0D0D"/>
                <w:spacing w:val="-8"/>
                <w:sz w:val="18"/>
                <w:szCs w:val="18"/>
              </w:rPr>
              <w:t>申请公开的政府信息的名称、文号</w:t>
            </w:r>
            <w:r>
              <w:rPr>
                <w:rFonts w:ascii="宋体" w:hAnsi="宋体" w:eastAsia="宋体" w:cs="宋体"/>
                <w:color w:val="0D0D0D"/>
                <w:spacing w:val="11"/>
                <w:sz w:val="18"/>
                <w:szCs w:val="18"/>
              </w:rPr>
              <w:t xml:space="preserve"> </w:t>
            </w:r>
            <w:r>
              <w:rPr>
                <w:rFonts w:ascii="宋体" w:hAnsi="宋体" w:eastAsia="宋体" w:cs="宋体"/>
                <w:color w:val="0D0D0D"/>
                <w:spacing w:val="6"/>
                <w:sz w:val="18"/>
                <w:szCs w:val="18"/>
              </w:rPr>
              <w:t>或者便于行政机关查询的其他特</w:t>
            </w:r>
            <w:r>
              <w:rPr>
                <w:rFonts w:ascii="宋体" w:hAnsi="宋体" w:eastAsia="宋体" w:cs="宋体"/>
                <w:color w:val="0D0D0D"/>
                <w:spacing w:val="8"/>
                <w:sz w:val="18"/>
                <w:szCs w:val="18"/>
              </w:rPr>
              <w:t xml:space="preserve"> </w:t>
            </w:r>
            <w:r>
              <w:rPr>
                <w:rFonts w:ascii="宋体" w:hAnsi="宋体" w:eastAsia="宋体" w:cs="宋体"/>
                <w:color w:val="0D0D0D"/>
                <w:spacing w:val="-2"/>
                <w:sz w:val="18"/>
                <w:szCs w:val="18"/>
              </w:rPr>
              <w:t>征性描述</w:t>
            </w:r>
          </w:p>
        </w:tc>
        <w:tc>
          <w:tcPr>
            <w:tcW w:w="5683" w:type="dxa"/>
            <w:gridSpan w:val="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2843" w:type="dxa"/>
            <w:gridSpan w:val="2"/>
            <w:vAlign w:val="top"/>
          </w:tcPr>
          <w:p>
            <w:pPr>
              <w:spacing w:before="168" w:line="219" w:lineRule="auto"/>
              <w:ind w:right="8"/>
              <w:jc w:val="right"/>
              <w:rPr>
                <w:rFonts w:ascii="宋体" w:hAnsi="宋体" w:eastAsia="宋体" w:cs="宋体"/>
                <w:sz w:val="18"/>
                <w:szCs w:val="18"/>
              </w:rPr>
            </w:pPr>
            <w:r>
              <w:rPr>
                <w:rFonts w:ascii="宋体" w:hAnsi="宋体" w:eastAsia="宋体" w:cs="宋体"/>
                <w:color w:val="0D0D0D"/>
                <w:spacing w:val="-11"/>
                <w:sz w:val="18"/>
                <w:szCs w:val="18"/>
              </w:rPr>
              <w:t>获取政府信息的方式、途径（单选）</w:t>
            </w:r>
          </w:p>
        </w:tc>
        <w:tc>
          <w:tcPr>
            <w:tcW w:w="5683" w:type="dxa"/>
            <w:gridSpan w:val="4"/>
            <w:vAlign w:val="top"/>
          </w:tcPr>
          <w:p>
            <w:pPr>
              <w:spacing w:before="168" w:line="219" w:lineRule="auto"/>
              <w:ind w:left="126"/>
              <w:rPr>
                <w:rFonts w:ascii="宋体" w:hAnsi="宋体" w:eastAsia="宋体" w:cs="宋体"/>
                <w:sz w:val="18"/>
                <w:szCs w:val="18"/>
              </w:rPr>
            </w:pPr>
            <w:r>
              <w:rPr>
                <w:rFonts w:ascii="宋体" w:hAnsi="宋体" w:eastAsia="宋体" w:cs="宋体"/>
                <w:color w:val="0D0D0D"/>
                <w:spacing w:val="-3"/>
                <w:sz w:val="18"/>
                <w:szCs w:val="18"/>
              </w:rPr>
              <w:t>○当面领取   ○邮寄</w:t>
            </w:r>
            <w:r>
              <w:rPr>
                <w:rFonts w:ascii="宋体" w:hAnsi="宋体" w:eastAsia="宋体" w:cs="宋体"/>
                <w:color w:val="0D0D0D"/>
                <w:spacing w:val="7"/>
                <w:sz w:val="18"/>
                <w:szCs w:val="18"/>
              </w:rPr>
              <w:t xml:space="preserve">   </w:t>
            </w:r>
            <w:r>
              <w:rPr>
                <w:rFonts w:ascii="宋体" w:hAnsi="宋体" w:eastAsia="宋体" w:cs="宋体"/>
                <w:color w:val="0D0D0D"/>
                <w:spacing w:val="-3"/>
                <w:sz w:val="18"/>
                <w:szCs w:val="18"/>
              </w:rPr>
              <w:t>○电子邮件</w:t>
            </w:r>
            <w:r>
              <w:rPr>
                <w:rFonts w:ascii="宋体" w:hAnsi="宋体" w:eastAsia="宋体" w:cs="宋体"/>
                <w:color w:val="0D0D0D"/>
                <w:spacing w:val="8"/>
                <w:sz w:val="18"/>
                <w:szCs w:val="18"/>
              </w:rPr>
              <w:t xml:space="preserve">   </w:t>
            </w:r>
            <w:r>
              <w:rPr>
                <w:rFonts w:ascii="宋体" w:hAnsi="宋体" w:eastAsia="宋体" w:cs="宋体"/>
                <w:color w:val="0D0D0D"/>
                <w:spacing w:val="-3"/>
                <w:sz w:val="18"/>
                <w:szCs w:val="18"/>
              </w:rPr>
              <w:t>○传真</w:t>
            </w:r>
            <w:r>
              <w:rPr>
                <w:rFonts w:ascii="宋体" w:hAnsi="宋体" w:eastAsia="宋体" w:cs="宋体"/>
                <w:color w:val="0D0D0D"/>
                <w:spacing w:val="7"/>
                <w:sz w:val="18"/>
                <w:szCs w:val="18"/>
              </w:rPr>
              <w:t xml:space="preserve">   </w:t>
            </w:r>
            <w:r>
              <w:rPr>
                <w:rFonts w:ascii="宋体" w:hAnsi="宋体" w:eastAsia="宋体" w:cs="宋体"/>
                <w:color w:val="0D0D0D"/>
                <w:spacing w:val="-3"/>
                <w:sz w:val="18"/>
                <w:szCs w:val="18"/>
              </w:rPr>
              <w:t>○当</w:t>
            </w:r>
            <w:r>
              <w:rPr>
                <w:rFonts w:ascii="宋体" w:hAnsi="宋体" w:eastAsia="宋体" w:cs="宋体"/>
                <w:color w:val="0D0D0D"/>
                <w:spacing w:val="-4"/>
                <w:sz w:val="18"/>
                <w:szCs w:val="18"/>
              </w:rPr>
              <w:t>场阅读、抄录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2843" w:type="dxa"/>
            <w:gridSpan w:val="2"/>
            <w:vAlign w:val="top"/>
          </w:tcPr>
          <w:p>
            <w:pPr>
              <w:spacing w:before="169" w:line="219" w:lineRule="auto"/>
              <w:ind w:left="114"/>
              <w:rPr>
                <w:rFonts w:ascii="宋体" w:hAnsi="宋体" w:eastAsia="宋体" w:cs="宋体"/>
                <w:sz w:val="18"/>
                <w:szCs w:val="18"/>
              </w:rPr>
            </w:pPr>
            <w:r>
              <w:rPr>
                <w:rFonts w:ascii="宋体" w:hAnsi="宋体" w:eastAsia="宋体" w:cs="宋体"/>
                <w:color w:val="0D0D0D"/>
                <w:spacing w:val="-2"/>
                <w:sz w:val="18"/>
                <w:szCs w:val="18"/>
              </w:rPr>
              <w:t>政府信息的载体形式（单选）</w:t>
            </w:r>
          </w:p>
        </w:tc>
        <w:tc>
          <w:tcPr>
            <w:tcW w:w="5683" w:type="dxa"/>
            <w:gridSpan w:val="4"/>
            <w:vAlign w:val="top"/>
          </w:tcPr>
          <w:p>
            <w:pPr>
              <w:spacing w:before="169" w:line="219" w:lineRule="auto"/>
              <w:ind w:left="126"/>
              <w:rPr>
                <w:rFonts w:ascii="宋体" w:hAnsi="宋体" w:eastAsia="宋体" w:cs="宋体"/>
                <w:sz w:val="18"/>
                <w:szCs w:val="18"/>
              </w:rPr>
            </w:pPr>
            <w:r>
              <w:rPr>
                <w:rFonts w:ascii="宋体" w:hAnsi="宋体" w:eastAsia="宋体" w:cs="宋体"/>
                <w:color w:val="0D0D0D"/>
                <w:spacing w:val="-5"/>
                <w:sz w:val="18"/>
                <w:szCs w:val="18"/>
              </w:rPr>
              <w:t>○纸质文本</w:t>
            </w:r>
            <w:r>
              <w:rPr>
                <w:rFonts w:ascii="宋体" w:hAnsi="宋体" w:eastAsia="宋体" w:cs="宋体"/>
                <w:color w:val="0D0D0D"/>
                <w:spacing w:val="10"/>
                <w:sz w:val="18"/>
                <w:szCs w:val="18"/>
              </w:rPr>
              <w:t xml:space="preserve">   </w:t>
            </w:r>
            <w:r>
              <w:rPr>
                <w:rFonts w:ascii="宋体" w:hAnsi="宋体" w:eastAsia="宋体" w:cs="宋体"/>
                <w:color w:val="0D0D0D"/>
                <w:spacing w:val="-5"/>
                <w:sz w:val="18"/>
                <w:szCs w:val="18"/>
              </w:rPr>
              <w:t>○数据电文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843" w:type="dxa"/>
            <w:gridSpan w:val="2"/>
            <w:vAlign w:val="top"/>
          </w:tcPr>
          <w:p>
            <w:pPr>
              <w:spacing w:before="70" w:line="281" w:lineRule="auto"/>
              <w:ind w:left="116" w:right="114" w:firstLine="21"/>
              <w:rPr>
                <w:rFonts w:ascii="宋体" w:hAnsi="宋体" w:eastAsia="宋体" w:cs="宋体"/>
                <w:sz w:val="18"/>
                <w:szCs w:val="18"/>
              </w:rPr>
            </w:pPr>
            <w:r>
              <w:rPr>
                <w:rFonts w:ascii="宋体" w:hAnsi="宋体" w:eastAsia="宋体" w:cs="宋体"/>
                <w:color w:val="0D0D0D"/>
                <w:spacing w:val="-8"/>
                <w:sz w:val="18"/>
                <w:szCs w:val="18"/>
              </w:rPr>
              <w:t>申请人的身份证明（请提供申请人</w:t>
            </w:r>
            <w:r>
              <w:rPr>
                <w:rFonts w:ascii="宋体" w:hAnsi="宋体" w:eastAsia="宋体" w:cs="宋体"/>
                <w:color w:val="0D0D0D"/>
                <w:spacing w:val="4"/>
                <w:sz w:val="18"/>
                <w:szCs w:val="18"/>
              </w:rPr>
              <w:t xml:space="preserve"> </w:t>
            </w:r>
            <w:r>
              <w:rPr>
                <w:rFonts w:ascii="宋体" w:hAnsi="宋体" w:eastAsia="宋体" w:cs="宋体"/>
                <w:color w:val="0D0D0D"/>
                <w:spacing w:val="-2"/>
                <w:sz w:val="18"/>
                <w:szCs w:val="18"/>
              </w:rPr>
              <w:t>真实、准确的身份证明）</w:t>
            </w:r>
          </w:p>
        </w:tc>
        <w:tc>
          <w:tcPr>
            <w:tcW w:w="5683" w:type="dxa"/>
            <w:gridSpan w:val="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2843" w:type="dxa"/>
            <w:gridSpan w:val="2"/>
            <w:vAlign w:val="top"/>
          </w:tcPr>
          <w:p>
            <w:pPr>
              <w:spacing w:before="254" w:line="219" w:lineRule="auto"/>
              <w:ind w:left="639"/>
              <w:rPr>
                <w:rFonts w:ascii="宋体" w:hAnsi="宋体" w:eastAsia="宋体" w:cs="宋体"/>
                <w:sz w:val="18"/>
                <w:szCs w:val="18"/>
              </w:rPr>
            </w:pPr>
            <w:r>
              <w:rPr>
                <w:rFonts w:ascii="宋体" w:hAnsi="宋体" w:eastAsia="宋体" w:cs="宋体"/>
                <w:color w:val="0D0D0D"/>
                <w:spacing w:val="-5"/>
                <w:sz w:val="18"/>
                <w:szCs w:val="18"/>
              </w:rPr>
              <w:t>申请人签名（盖章）</w:t>
            </w:r>
          </w:p>
        </w:tc>
        <w:tc>
          <w:tcPr>
            <w:tcW w:w="1419" w:type="dxa"/>
            <w:vAlign w:val="top"/>
          </w:tcPr>
          <w:p>
            <w:pPr>
              <w:rPr>
                <w:rFonts w:ascii="Arial"/>
                <w:sz w:val="21"/>
              </w:rPr>
            </w:pPr>
          </w:p>
        </w:tc>
        <w:tc>
          <w:tcPr>
            <w:tcW w:w="1419" w:type="dxa"/>
            <w:vAlign w:val="top"/>
          </w:tcPr>
          <w:p>
            <w:pPr>
              <w:spacing w:before="255" w:line="219" w:lineRule="auto"/>
              <w:ind w:left="378"/>
              <w:rPr>
                <w:rFonts w:ascii="宋体" w:hAnsi="宋体" w:eastAsia="宋体" w:cs="宋体"/>
                <w:sz w:val="18"/>
                <w:szCs w:val="18"/>
              </w:rPr>
            </w:pPr>
            <w:r>
              <w:rPr>
                <w:rFonts w:ascii="宋体" w:hAnsi="宋体" w:eastAsia="宋体" w:cs="宋体"/>
                <w:color w:val="0D0D0D"/>
                <w:spacing w:val="-6"/>
                <w:sz w:val="18"/>
                <w:szCs w:val="18"/>
              </w:rPr>
              <w:t>申请时间</w:t>
            </w:r>
          </w:p>
        </w:tc>
        <w:tc>
          <w:tcPr>
            <w:tcW w:w="2845" w:type="dxa"/>
            <w:gridSpan w:val="2"/>
            <w:vAlign w:val="top"/>
          </w:tcPr>
          <w:p>
            <w:pPr>
              <w:spacing w:before="255" w:line="219" w:lineRule="auto"/>
              <w:ind w:left="1104"/>
              <w:rPr>
                <w:rFonts w:ascii="宋体" w:hAnsi="宋体" w:eastAsia="宋体" w:cs="宋体"/>
                <w:sz w:val="18"/>
                <w:szCs w:val="18"/>
              </w:rPr>
            </w:pPr>
            <w:r>
              <w:rPr>
                <w:rFonts w:ascii="宋体" w:hAnsi="宋体" w:eastAsia="宋体" w:cs="宋体"/>
                <w:color w:val="0D0D0D"/>
                <w:spacing w:val="-7"/>
                <w:sz w:val="18"/>
                <w:szCs w:val="18"/>
              </w:rPr>
              <w:t>年</w:t>
            </w:r>
            <w:r>
              <w:rPr>
                <w:rFonts w:ascii="宋体" w:hAnsi="宋体" w:eastAsia="宋体" w:cs="宋体"/>
                <w:color w:val="0D0D0D"/>
                <w:spacing w:val="3"/>
                <w:sz w:val="18"/>
                <w:szCs w:val="18"/>
              </w:rPr>
              <w:t xml:space="preserve">    </w:t>
            </w:r>
            <w:r>
              <w:rPr>
                <w:rFonts w:ascii="宋体" w:hAnsi="宋体" w:eastAsia="宋体" w:cs="宋体"/>
                <w:color w:val="0D0D0D"/>
                <w:spacing w:val="-7"/>
                <w:sz w:val="18"/>
                <w:szCs w:val="18"/>
              </w:rPr>
              <w:t>月</w:t>
            </w:r>
            <w:r>
              <w:rPr>
                <w:rFonts w:ascii="宋体" w:hAnsi="宋体" w:eastAsia="宋体" w:cs="宋体"/>
                <w:color w:val="0D0D0D"/>
                <w:spacing w:val="9"/>
                <w:sz w:val="18"/>
                <w:szCs w:val="18"/>
              </w:rPr>
              <w:t xml:space="preserve">    </w:t>
            </w:r>
            <w:r>
              <w:rPr>
                <w:rFonts w:ascii="宋体" w:hAnsi="宋体" w:eastAsia="宋体" w:cs="宋体"/>
                <w:color w:val="0D0D0D"/>
                <w:spacing w:val="-7"/>
                <w:sz w:val="18"/>
                <w:szCs w:val="18"/>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2843" w:type="dxa"/>
            <w:gridSpan w:val="2"/>
            <w:vAlign w:val="top"/>
          </w:tcPr>
          <w:p>
            <w:pPr>
              <w:spacing w:before="254" w:line="219" w:lineRule="auto"/>
              <w:ind w:left="1157"/>
              <w:rPr>
                <w:rFonts w:ascii="宋体" w:hAnsi="宋体" w:eastAsia="宋体" w:cs="宋体"/>
                <w:sz w:val="18"/>
                <w:szCs w:val="18"/>
              </w:rPr>
            </w:pPr>
            <w:r>
              <w:rPr>
                <w:rFonts w:ascii="宋体" w:hAnsi="宋体" w:eastAsia="宋体" w:cs="宋体"/>
                <w:color w:val="0D0D0D"/>
                <w:spacing w:val="-2"/>
                <w:sz w:val="18"/>
                <w:szCs w:val="18"/>
              </w:rPr>
              <w:t>经办人</w:t>
            </w:r>
          </w:p>
        </w:tc>
        <w:tc>
          <w:tcPr>
            <w:tcW w:w="1419" w:type="dxa"/>
            <w:vAlign w:val="top"/>
          </w:tcPr>
          <w:p>
            <w:pPr>
              <w:rPr>
                <w:rFonts w:ascii="Arial"/>
                <w:sz w:val="21"/>
              </w:rPr>
            </w:pPr>
          </w:p>
        </w:tc>
        <w:tc>
          <w:tcPr>
            <w:tcW w:w="1419" w:type="dxa"/>
            <w:vAlign w:val="top"/>
          </w:tcPr>
          <w:p>
            <w:pPr>
              <w:spacing w:before="255" w:line="221" w:lineRule="auto"/>
              <w:ind w:left="358"/>
              <w:rPr>
                <w:rFonts w:ascii="宋体" w:hAnsi="宋体" w:eastAsia="宋体" w:cs="宋体"/>
                <w:sz w:val="18"/>
                <w:szCs w:val="18"/>
              </w:rPr>
            </w:pPr>
            <w:r>
              <w:rPr>
                <w:rFonts w:ascii="宋体" w:hAnsi="宋体" w:eastAsia="宋体" w:cs="宋体"/>
                <w:color w:val="0D0D0D"/>
                <w:spacing w:val="-2"/>
                <w:sz w:val="18"/>
                <w:szCs w:val="18"/>
              </w:rPr>
              <w:t>受理时间</w:t>
            </w:r>
          </w:p>
        </w:tc>
        <w:tc>
          <w:tcPr>
            <w:tcW w:w="2845" w:type="dxa"/>
            <w:gridSpan w:val="2"/>
            <w:vAlign w:val="top"/>
          </w:tcPr>
          <w:p>
            <w:pPr>
              <w:spacing w:before="254" w:line="219" w:lineRule="auto"/>
              <w:ind w:left="1104"/>
              <w:rPr>
                <w:rFonts w:ascii="宋体" w:hAnsi="宋体" w:eastAsia="宋体" w:cs="宋体"/>
                <w:sz w:val="18"/>
                <w:szCs w:val="18"/>
              </w:rPr>
            </w:pPr>
            <w:r>
              <w:rPr>
                <w:rFonts w:ascii="宋体" w:hAnsi="宋体" w:eastAsia="宋体" w:cs="宋体"/>
                <w:color w:val="0D0D0D"/>
                <w:spacing w:val="-7"/>
                <w:sz w:val="18"/>
                <w:szCs w:val="18"/>
              </w:rPr>
              <w:t>年</w:t>
            </w:r>
            <w:r>
              <w:rPr>
                <w:rFonts w:ascii="宋体" w:hAnsi="宋体" w:eastAsia="宋体" w:cs="宋体"/>
                <w:color w:val="0D0D0D"/>
                <w:spacing w:val="3"/>
                <w:sz w:val="18"/>
                <w:szCs w:val="18"/>
              </w:rPr>
              <w:t xml:space="preserve">    </w:t>
            </w:r>
            <w:r>
              <w:rPr>
                <w:rFonts w:ascii="宋体" w:hAnsi="宋体" w:eastAsia="宋体" w:cs="宋体"/>
                <w:color w:val="0D0D0D"/>
                <w:spacing w:val="-7"/>
                <w:sz w:val="18"/>
                <w:szCs w:val="18"/>
              </w:rPr>
              <w:t>月</w:t>
            </w:r>
            <w:r>
              <w:rPr>
                <w:rFonts w:ascii="宋体" w:hAnsi="宋体" w:eastAsia="宋体" w:cs="宋体"/>
                <w:color w:val="0D0D0D"/>
                <w:spacing w:val="9"/>
                <w:sz w:val="18"/>
                <w:szCs w:val="18"/>
              </w:rPr>
              <w:t xml:space="preserve">    </w:t>
            </w:r>
            <w:r>
              <w:rPr>
                <w:rFonts w:ascii="宋体" w:hAnsi="宋体" w:eastAsia="宋体" w:cs="宋体"/>
                <w:color w:val="0D0D0D"/>
                <w:spacing w:val="-7"/>
                <w:sz w:val="18"/>
                <w:szCs w:val="18"/>
              </w:rPr>
              <w:t>日</w:t>
            </w:r>
          </w:p>
        </w:tc>
      </w:tr>
    </w:tbl>
    <w:p>
      <w:pPr>
        <w:pStyle w:val="2"/>
        <w:spacing w:line="318" w:lineRule="auto"/>
      </w:pPr>
    </w:p>
    <w:p>
      <w:pPr>
        <w:spacing w:before="59" w:line="219" w:lineRule="auto"/>
        <w:ind w:left="120"/>
        <w:rPr>
          <w:rFonts w:ascii="宋体" w:hAnsi="宋体" w:eastAsia="宋体" w:cs="宋体"/>
          <w:sz w:val="18"/>
          <w:szCs w:val="18"/>
        </w:rPr>
      </w:pPr>
      <w:r>
        <w:rPr>
          <w:rFonts w:ascii="宋体" w:hAnsi="宋体" w:eastAsia="宋体" w:cs="宋体"/>
          <w:color w:val="0D0D0D"/>
          <w:spacing w:val="-2"/>
          <w:sz w:val="18"/>
          <w:szCs w:val="18"/>
        </w:rPr>
        <w:t>使用指南</w:t>
      </w:r>
    </w:p>
    <w:p>
      <w:pPr>
        <w:spacing w:before="99" w:line="269" w:lineRule="auto"/>
        <w:ind w:left="121" w:right="112" w:firstLine="6"/>
        <w:rPr>
          <w:rFonts w:ascii="宋体" w:hAnsi="宋体" w:eastAsia="宋体" w:cs="宋体"/>
          <w:sz w:val="18"/>
          <w:szCs w:val="18"/>
        </w:rPr>
      </w:pPr>
      <w:r>
        <w:rPr>
          <w:rFonts w:ascii="Calibri" w:hAnsi="Calibri" w:eastAsia="Calibri" w:cs="Calibri"/>
          <w:color w:val="0D0D0D"/>
          <w:spacing w:val="-2"/>
          <w:sz w:val="18"/>
          <w:szCs w:val="18"/>
        </w:rPr>
        <w:t>1</w:t>
      </w:r>
      <w:r>
        <w:rPr>
          <w:rFonts w:ascii="宋体" w:hAnsi="宋体" w:eastAsia="宋体" w:cs="宋体"/>
          <w:color w:val="0D0D0D"/>
          <w:spacing w:val="-2"/>
          <w:sz w:val="18"/>
          <w:szCs w:val="18"/>
        </w:rPr>
        <w:t>、本</w:t>
      </w:r>
      <w:r>
        <w:rPr>
          <w:rFonts w:ascii="宋体" w:hAnsi="宋体" w:eastAsia="宋体" w:cs="宋体"/>
          <w:spacing w:val="-2"/>
          <w:sz w:val="18"/>
          <w:szCs w:val="18"/>
        </w:rPr>
        <w:t>表适用于公</w:t>
      </w:r>
      <w:r>
        <w:rPr>
          <w:rFonts w:ascii="宋体" w:hAnsi="宋体" w:eastAsia="宋体" w:cs="宋体"/>
          <w:color w:val="0D0D0D"/>
          <w:spacing w:val="-2"/>
          <w:sz w:val="18"/>
          <w:szCs w:val="18"/>
        </w:rPr>
        <w:t>民、法人或者其他组织依据《中华人民共和国政府信息公开条例》第二十七条、第二十九</w:t>
      </w:r>
      <w:r>
        <w:rPr>
          <w:rFonts w:ascii="宋体" w:hAnsi="宋体" w:eastAsia="宋体" w:cs="宋体"/>
          <w:color w:val="0D0D0D"/>
          <w:spacing w:val="12"/>
          <w:sz w:val="18"/>
          <w:szCs w:val="18"/>
        </w:rPr>
        <w:t xml:space="preserve"> </w:t>
      </w:r>
      <w:r>
        <w:rPr>
          <w:rFonts w:ascii="宋体" w:hAnsi="宋体" w:eastAsia="宋体" w:cs="宋体"/>
          <w:color w:val="0D0D0D"/>
          <w:spacing w:val="-2"/>
          <w:sz w:val="18"/>
          <w:szCs w:val="18"/>
        </w:rPr>
        <w:t>条、第四十一条的规定向行政机关提出的申请行为。</w:t>
      </w:r>
    </w:p>
    <w:p>
      <w:pPr>
        <w:spacing w:before="98" w:line="219" w:lineRule="auto"/>
        <w:ind w:left="122"/>
        <w:rPr>
          <w:rFonts w:ascii="宋体" w:hAnsi="宋体" w:eastAsia="宋体" w:cs="宋体"/>
          <w:color w:val="0D0D0D"/>
          <w:spacing w:val="-15"/>
          <w:sz w:val="18"/>
          <w:szCs w:val="18"/>
        </w:rPr>
      </w:pPr>
      <w:r>
        <w:rPr>
          <w:rFonts w:ascii="Calibri" w:hAnsi="Calibri" w:eastAsia="Calibri" w:cs="Calibri"/>
          <w:color w:val="0D0D0D"/>
          <w:spacing w:val="-14"/>
          <w:sz w:val="18"/>
          <w:szCs w:val="18"/>
        </w:rPr>
        <w:t>2</w:t>
      </w:r>
      <w:r>
        <w:rPr>
          <w:rFonts w:ascii="宋体" w:hAnsi="宋体" w:eastAsia="宋体" w:cs="宋体"/>
          <w:color w:val="0D0D0D"/>
          <w:spacing w:val="-14"/>
          <w:sz w:val="18"/>
          <w:szCs w:val="18"/>
        </w:rPr>
        <w:t>、“经办人”、“受理时间”、“申请表编号”项由行政机关工作人员填</w:t>
      </w:r>
      <w:r>
        <w:rPr>
          <w:rFonts w:ascii="宋体" w:hAnsi="宋体" w:eastAsia="宋体" w:cs="宋体"/>
          <w:color w:val="0D0D0D"/>
          <w:spacing w:val="-15"/>
          <w:sz w:val="18"/>
          <w:szCs w:val="18"/>
        </w:rPr>
        <w:t>写。</w:t>
      </w:r>
    </w:p>
    <w:p>
      <w:pPr>
        <w:pStyle w:val="2"/>
        <w:rPr>
          <w:rFonts w:ascii="宋体" w:hAnsi="宋体" w:eastAsia="宋体" w:cs="宋体"/>
          <w:color w:val="0D0D0D"/>
          <w:spacing w:val="-15"/>
          <w:sz w:val="18"/>
          <w:szCs w:val="18"/>
        </w:rPr>
      </w:pPr>
    </w:p>
    <w:p>
      <w:pPr>
        <w:rPr>
          <w:rFonts w:ascii="宋体" w:hAnsi="宋体" w:eastAsia="宋体" w:cs="宋体"/>
          <w:color w:val="0D0D0D"/>
          <w:spacing w:val="-15"/>
          <w:sz w:val="18"/>
          <w:szCs w:val="18"/>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32"/>
          <w:szCs w:val="32"/>
          <w:lang w:val="en-US" w:eastAsia="zh-CN"/>
        </w:rPr>
      </w:pPr>
      <w:r>
        <w:rPr>
          <w:rFonts w:hint="eastAsia" w:ascii="方正小标宋简体" w:hAnsi="方正小标宋简体" w:eastAsia="方正小标宋简体" w:cs="方正小标宋简体"/>
          <w:color w:val="auto"/>
          <w:sz w:val="32"/>
          <w:szCs w:val="32"/>
          <w:lang w:val="en-US" w:eastAsia="zh-CN"/>
        </w:rPr>
        <w:t>行政检查办事流程图</w:t>
      </w:r>
      <w:r>
        <w:rPr>
          <w:rFonts w:hint="eastAsia" w:ascii="方正小标宋简体" w:hAnsi="方正小标宋简体" w:eastAsia="方正小标宋简体"/>
          <w:color w:val="auto"/>
          <w:sz w:val="32"/>
          <w:szCs w:val="32"/>
          <w:lang w:val="en-US" w:eastAsia="zh-CN"/>
        </w:rPr>
        <w:t>（流程图37）</w:t>
      </w:r>
    </w:p>
    <w:p>
      <w:pPr>
        <w:pStyle w:val="2"/>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color w:val="auto"/>
          <w:sz w:val="32"/>
          <w:szCs w:val="32"/>
          <w:lang w:val="en-US" w:eastAsia="zh-CN"/>
        </w:rPr>
      </w:pPr>
      <w:r>
        <w:rPr>
          <w:rFonts w:hint="eastAsia" w:ascii="方正小标宋简体" w:hAnsi="方正小标宋简体" w:eastAsia="方正小标宋简体" w:cs="方正小标宋简体"/>
          <w:color w:val="auto"/>
          <w:sz w:val="32"/>
          <w:szCs w:val="32"/>
          <w:lang w:val="en-US" w:eastAsia="zh-CN"/>
        </w:rPr>
        <w:drawing>
          <wp:inline distT="0" distB="0" distL="114300" distR="114300">
            <wp:extent cx="5574030" cy="7592060"/>
            <wp:effectExtent l="0" t="0" r="3810" b="12700"/>
            <wp:docPr id="298" name="图片 298" descr="174947296386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8" name="图片 298" descr="1749472963865"/>
                    <pic:cNvPicPr>
                      <a:picLocks noChangeAspect="true"/>
                    </pic:cNvPicPr>
                  </pic:nvPicPr>
                  <pic:blipFill>
                    <a:blip r:embed="rId356"/>
                    <a:stretch>
                      <a:fillRect/>
                    </a:stretch>
                  </pic:blipFill>
                  <pic:spPr>
                    <a:xfrm>
                      <a:off x="0" y="0"/>
                      <a:ext cx="5574030" cy="7592060"/>
                    </a:xfrm>
                    <a:prstGeom prst="rect">
                      <a:avLst/>
                    </a:prstGeom>
                  </pic:spPr>
                </pic:pic>
              </a:graphicData>
            </a:graphic>
          </wp:inline>
        </w:drawing>
      </w:r>
    </w:p>
    <w:p>
      <w:pPr>
        <w:keepNext w:val="0"/>
        <w:keepLines w:val="0"/>
        <w:pageBreakBefore w:val="0"/>
        <w:widowControl w:val="0"/>
        <w:kinsoku/>
        <w:wordWrap/>
        <w:overflowPunct/>
        <w:topLinePunct w:val="0"/>
        <w:bidi w:val="0"/>
        <w:snapToGrid/>
        <w:spacing w:line="300" w:lineRule="exact"/>
        <w:ind w:firstLine="4320" w:firstLineChars="1800"/>
        <w:jc w:val="both"/>
        <w:textAlignment w:val="auto"/>
        <w:rPr>
          <w:rFonts w:hint="default" w:ascii="仿宋" w:hAnsi="仿宋" w:eastAsia="仿宋"/>
          <w:sz w:val="24"/>
          <w:lang w:val="en-US"/>
        </w:rPr>
      </w:pPr>
      <w:r>
        <w:rPr>
          <w:rFonts w:hint="eastAsia" w:ascii="仿宋" w:hAnsi="仿宋" w:eastAsia="仿宋"/>
          <w:sz w:val="24"/>
          <w:szCs w:val="30"/>
          <w:lang w:val="en-US" w:eastAsia="zh-CN"/>
        </w:rPr>
        <w:t>业务咨询电话：0825-2655039</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32"/>
          <w:szCs w:val="32"/>
          <w:lang w:val="en-US" w:eastAsia="zh-CN"/>
        </w:rPr>
      </w:pPr>
      <w:r>
        <w:rPr>
          <w:rFonts w:hint="eastAsia" w:ascii="方正小标宋简体" w:hAnsi="方正小标宋简体" w:eastAsia="方正小标宋简体" w:cs="方正小标宋简体"/>
          <w:color w:val="auto"/>
          <w:sz w:val="32"/>
          <w:szCs w:val="32"/>
          <w:lang w:val="en-US" w:eastAsia="zh-CN"/>
        </w:rPr>
        <w:t>行政强制办事流程图（流程图38）</w:t>
      </w:r>
    </w:p>
    <w:p>
      <w:pPr>
        <w:pStyle w:val="2"/>
        <w:rPr>
          <w:rFonts w:hint="eastAsia"/>
          <w:lang w:val="en-US" w:eastAsia="zh-CN"/>
        </w:rPr>
      </w:pPr>
    </w:p>
    <w:p>
      <w:pPr>
        <w:bidi w:val="0"/>
        <w:rPr>
          <w:color w:val="auto"/>
          <w:sz w:val="21"/>
        </w:rPr>
      </w:pPr>
      <w:r>
        <w:rPr>
          <w:color w:val="auto"/>
          <w:sz w:val="21"/>
        </w:rPr>
        <w:drawing>
          <wp:inline distT="0" distB="0" distL="114300" distR="114300">
            <wp:extent cx="5730240" cy="7412355"/>
            <wp:effectExtent l="0" t="0" r="0" b="9525"/>
            <wp:docPr id="481" name="图片 481" descr="175025044556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1" name="图片 481" descr="1750250445566"/>
                    <pic:cNvPicPr>
                      <a:picLocks noChangeAspect="true"/>
                    </pic:cNvPicPr>
                  </pic:nvPicPr>
                  <pic:blipFill>
                    <a:blip r:embed="rId357"/>
                    <a:stretch>
                      <a:fillRect/>
                    </a:stretch>
                  </pic:blipFill>
                  <pic:spPr>
                    <a:xfrm>
                      <a:off x="0" y="0"/>
                      <a:ext cx="5730240" cy="7412355"/>
                    </a:xfrm>
                    <a:prstGeom prst="rect">
                      <a:avLst/>
                    </a:prstGeom>
                  </pic:spPr>
                </pic:pic>
              </a:graphicData>
            </a:graphic>
          </wp:inline>
        </w:drawing>
      </w:r>
    </w:p>
    <w:p>
      <w:pPr>
        <w:bidi w:val="0"/>
        <w:rPr>
          <w:rFonts w:hint="default" w:ascii="Calibri" w:hAnsi="Calibri" w:eastAsia="宋体" w:cs="Times New Roman"/>
          <w:color w:val="auto"/>
          <w:kern w:val="2"/>
          <w:sz w:val="21"/>
          <w:szCs w:val="24"/>
          <w:lang w:val="en-US" w:eastAsia="zh-CN" w:bidi="ar-SA"/>
        </w:rPr>
      </w:pPr>
    </w:p>
    <w:p>
      <w:pPr>
        <w:bidi w:val="0"/>
        <w:rPr>
          <w:rFonts w:hint="default"/>
          <w:lang w:val="en-US" w:eastAsia="zh-CN"/>
        </w:rPr>
      </w:pPr>
      <w:r>
        <w:rPr>
          <w:color w:val="auto"/>
          <w:sz w:val="21"/>
        </w:rPr>
        <mc:AlternateContent>
          <mc:Choice Requires="wps">
            <w:drawing>
              <wp:anchor distT="0" distB="0" distL="114300" distR="114300" simplePos="0" relativeHeight="1453110272" behindDoc="0" locked="0" layoutInCell="1" allowOverlap="1">
                <wp:simplePos x="0" y="0"/>
                <wp:positionH relativeFrom="column">
                  <wp:posOffset>3120390</wp:posOffset>
                </wp:positionH>
                <wp:positionV relativeFrom="paragraph">
                  <wp:posOffset>13970</wp:posOffset>
                </wp:positionV>
                <wp:extent cx="2365375" cy="346075"/>
                <wp:effectExtent l="0" t="0" r="12065" b="4445"/>
                <wp:wrapNone/>
                <wp:docPr id="332" name="文本框 83"/>
                <wp:cNvGraphicFramePr/>
                <a:graphic xmlns:a="http://schemas.openxmlformats.org/drawingml/2006/main">
                  <a:graphicData uri="http://schemas.microsoft.com/office/word/2010/wordprocessingShape">
                    <wps:wsp>
                      <wps:cNvSpPr txBox="true"/>
                      <wps:spPr>
                        <a:xfrm>
                          <a:off x="0" y="0"/>
                          <a:ext cx="2365375" cy="346075"/>
                        </a:xfrm>
                        <a:prstGeom prst="rect">
                          <a:avLst/>
                        </a:prstGeom>
                        <a:solidFill>
                          <a:srgbClr val="FFFFFF"/>
                        </a:solidFill>
                        <a:ln>
                          <a:noFill/>
                        </a:ln>
                        <a:effectLst/>
                      </wps:spPr>
                      <wps:txbx>
                        <w:txbxContent>
                          <w:p>
                            <w:pPr>
                              <w:keepNext w:val="0"/>
                              <w:keepLines w:val="0"/>
                              <w:pageBreakBefore w:val="0"/>
                              <w:widowControl w:val="0"/>
                              <w:kinsoku/>
                              <w:wordWrap/>
                              <w:overflowPunct/>
                              <w:topLinePunct w:val="0"/>
                              <w:bidi w:val="0"/>
                              <w:snapToGrid/>
                              <w:spacing w:line="300" w:lineRule="exact"/>
                              <w:jc w:val="both"/>
                              <w:textAlignment w:val="auto"/>
                              <w:rPr>
                                <w:rFonts w:hint="default" w:ascii="仿宋" w:hAnsi="仿宋" w:eastAsia="仿宋"/>
                                <w:sz w:val="24"/>
                                <w:szCs w:val="30"/>
                                <w:lang w:val="en-US" w:eastAsia="zh-CN"/>
                              </w:rPr>
                            </w:pPr>
                            <w:r>
                              <w:rPr>
                                <w:rFonts w:hint="eastAsia" w:ascii="仿宋" w:hAnsi="仿宋" w:eastAsia="仿宋"/>
                                <w:sz w:val="24"/>
                                <w:szCs w:val="30"/>
                                <w:lang w:val="en-US" w:eastAsia="zh-CN"/>
                              </w:rPr>
                              <w:t>业务咨询电话：0825-2655039</w:t>
                            </w:r>
                          </w:p>
                          <w:p>
                            <w:pPr>
                              <w:pStyle w:val="9"/>
                              <w:rPr>
                                <w:rFonts w:hint="default" w:ascii="仿宋" w:hAnsi="仿宋" w:eastAsia="仿宋" w:cs="Times New Roman"/>
                                <w:color w:val="auto"/>
                                <w:kern w:val="2"/>
                                <w:sz w:val="24"/>
                                <w:szCs w:val="30"/>
                                <w:lang w:val="en-US" w:eastAsia="zh-CN" w:bidi="ar-SA"/>
                              </w:rPr>
                            </w:pPr>
                          </w:p>
                        </w:txbxContent>
                      </wps:txbx>
                      <wps:bodyPr vert="horz" wrap="square" anchor="t" anchorCtr="false" upright="true"/>
                    </wps:wsp>
                  </a:graphicData>
                </a:graphic>
              </wp:anchor>
            </w:drawing>
          </mc:Choice>
          <mc:Fallback>
            <w:pict>
              <v:shape id="文本框 83" o:spid="_x0000_s1026" o:spt="202" type="#_x0000_t202" style="position:absolute;left:0pt;margin-left:245.7pt;margin-top:1.1pt;height:27.25pt;width:186.25pt;z-index:1453110272;mso-width-relative:page;mso-height-relative:page;" fillcolor="#FFFFFF" filled="t" stroked="f" coordsize="21600,21600" o:gfxdata="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upgGjNcAAAAI&#10;AQAADwAAAAAAAAABACAAAAA4AAAAZHJzL2Rvd25yZXYueG1sUEsBAhQAFAAAAAgAh07iQFVaT1/O&#10;AQAAdwMAAA4AAAAAAAAAAQAgAAAAPAEAAGRycy9lMm9Eb2MueG1sUEsFBgAAAAAGAAYAWQEAAHwF&#10;AAAAAA==&#10;">
                <v:fill on="t" focussize="0,0"/>
                <v:stroke on="f"/>
                <v:imagedata o:title=""/>
                <o:lock v:ext="edit" aspectratio="f"/>
                <v:textbox>
                  <w:txbxContent>
                    <w:p>
                      <w:pPr>
                        <w:keepNext w:val="0"/>
                        <w:keepLines w:val="0"/>
                        <w:pageBreakBefore w:val="0"/>
                        <w:widowControl w:val="0"/>
                        <w:kinsoku/>
                        <w:wordWrap/>
                        <w:overflowPunct/>
                        <w:topLinePunct w:val="0"/>
                        <w:bidi w:val="0"/>
                        <w:snapToGrid/>
                        <w:spacing w:line="300" w:lineRule="exact"/>
                        <w:jc w:val="both"/>
                        <w:textAlignment w:val="auto"/>
                        <w:rPr>
                          <w:rFonts w:hint="default" w:ascii="仿宋" w:hAnsi="仿宋" w:eastAsia="仿宋"/>
                          <w:sz w:val="24"/>
                          <w:szCs w:val="30"/>
                          <w:lang w:val="en-US" w:eastAsia="zh-CN"/>
                        </w:rPr>
                      </w:pPr>
                      <w:r>
                        <w:rPr>
                          <w:rFonts w:hint="eastAsia" w:ascii="仿宋" w:hAnsi="仿宋" w:eastAsia="仿宋"/>
                          <w:sz w:val="24"/>
                          <w:szCs w:val="30"/>
                          <w:lang w:val="en-US" w:eastAsia="zh-CN"/>
                        </w:rPr>
                        <w:t>业务咨询电话：0825-2655039</w:t>
                      </w:r>
                    </w:p>
                    <w:p>
                      <w:pPr>
                        <w:pStyle w:val="9"/>
                        <w:rPr>
                          <w:rFonts w:hint="default" w:ascii="仿宋" w:hAnsi="仿宋" w:eastAsia="仿宋" w:cs="Times New Roman"/>
                          <w:color w:val="auto"/>
                          <w:kern w:val="2"/>
                          <w:sz w:val="24"/>
                          <w:szCs w:val="30"/>
                          <w:lang w:val="en-US" w:eastAsia="zh-CN" w:bidi="ar-SA"/>
                        </w:rPr>
                      </w:pPr>
                    </w:p>
                  </w:txbxContent>
                </v:textbox>
              </v:shape>
            </w:pict>
          </mc:Fallback>
        </mc:AlternateContent>
      </w:r>
    </w:p>
    <w:p>
      <w:pPr>
        <w:rPr>
          <w:rFonts w:hint="default" w:ascii="Times New Roman" w:hAnsi="Times New Roman" w:cs="Times New Roman"/>
        </w:rPr>
      </w:pP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default" w:eastAsiaTheme="minorEastAsia"/>
          <w:sz w:val="32"/>
          <w:szCs w:val="32"/>
          <w:lang w:val="en-US" w:eastAsia="zh-CN"/>
        </w:rPr>
      </w:pPr>
      <w:r>
        <w:rPr>
          <w:rFonts w:hint="eastAsia" w:ascii="方正小标宋简体" w:hAnsi="方正小标宋简体" w:eastAsia="方正小标宋简体" w:cs="方正小标宋简体"/>
          <w:color w:val="auto"/>
          <w:sz w:val="32"/>
          <w:szCs w:val="32"/>
          <w:lang w:val="en-US" w:eastAsia="zh-CN"/>
        </w:rPr>
        <w:t>行政处罚办事流程图（流程图39）</w:t>
      </w:r>
    </w:p>
    <w:p>
      <w:pPr>
        <w:pStyle w:val="2"/>
      </w:pPr>
    </w:p>
    <w:p>
      <w:pPr>
        <w:pStyle w:val="2"/>
      </w:pPr>
    </w:p>
    <w:p>
      <w:pPr>
        <w:pStyle w:val="2"/>
        <w:rPr>
          <w:rFonts w:hint="default"/>
          <w:lang w:val="en-US" w:eastAsia="zh-CN"/>
        </w:rPr>
        <w:sectPr>
          <w:pgSz w:w="11906" w:h="16838"/>
          <w:pgMar w:top="1440" w:right="1800" w:bottom="1440" w:left="1800" w:header="851" w:footer="992" w:gutter="0"/>
          <w:pgNumType w:fmt="decimal"/>
          <w:cols w:space="425" w:num="1"/>
          <w:docGrid w:type="lines" w:linePitch="312" w:charSpace="0"/>
        </w:sectPr>
      </w:pPr>
      <w:r>
        <w:rPr>
          <w:color w:val="auto"/>
          <w:sz w:val="21"/>
        </w:rPr>
        <mc:AlternateContent>
          <mc:Choice Requires="wps">
            <w:drawing>
              <wp:anchor distT="0" distB="0" distL="114300" distR="114300" simplePos="0" relativeHeight="1453184000" behindDoc="0" locked="0" layoutInCell="1" allowOverlap="1">
                <wp:simplePos x="0" y="0"/>
                <wp:positionH relativeFrom="column">
                  <wp:posOffset>3280410</wp:posOffset>
                </wp:positionH>
                <wp:positionV relativeFrom="paragraph">
                  <wp:posOffset>7498715</wp:posOffset>
                </wp:positionV>
                <wp:extent cx="2365375" cy="346075"/>
                <wp:effectExtent l="0" t="0" r="12065" b="4445"/>
                <wp:wrapNone/>
                <wp:docPr id="482" name="文本框 83"/>
                <wp:cNvGraphicFramePr/>
                <a:graphic xmlns:a="http://schemas.openxmlformats.org/drawingml/2006/main">
                  <a:graphicData uri="http://schemas.microsoft.com/office/word/2010/wordprocessingShape">
                    <wps:wsp>
                      <wps:cNvSpPr txBox="true"/>
                      <wps:spPr>
                        <a:xfrm>
                          <a:off x="0" y="0"/>
                          <a:ext cx="2365375" cy="346075"/>
                        </a:xfrm>
                        <a:prstGeom prst="rect">
                          <a:avLst/>
                        </a:prstGeom>
                        <a:solidFill>
                          <a:srgbClr val="FFFFFF"/>
                        </a:solidFill>
                        <a:ln>
                          <a:noFill/>
                        </a:ln>
                        <a:effectLst/>
                      </wps:spPr>
                      <wps:txbx>
                        <w:txbxContent>
                          <w:p>
                            <w:pPr>
                              <w:keepNext w:val="0"/>
                              <w:keepLines w:val="0"/>
                              <w:pageBreakBefore w:val="0"/>
                              <w:widowControl w:val="0"/>
                              <w:kinsoku/>
                              <w:wordWrap/>
                              <w:overflowPunct/>
                              <w:topLinePunct w:val="0"/>
                              <w:bidi w:val="0"/>
                              <w:snapToGrid/>
                              <w:spacing w:line="300" w:lineRule="exact"/>
                              <w:jc w:val="both"/>
                              <w:textAlignment w:val="auto"/>
                              <w:rPr>
                                <w:rFonts w:hint="default" w:ascii="仿宋" w:hAnsi="仿宋" w:eastAsia="仿宋"/>
                                <w:sz w:val="24"/>
                                <w:szCs w:val="30"/>
                                <w:lang w:val="en-US" w:eastAsia="zh-CN"/>
                              </w:rPr>
                            </w:pPr>
                            <w:r>
                              <w:rPr>
                                <w:rFonts w:hint="eastAsia" w:ascii="仿宋" w:hAnsi="仿宋" w:eastAsia="仿宋"/>
                                <w:sz w:val="24"/>
                                <w:szCs w:val="30"/>
                                <w:lang w:val="en-US" w:eastAsia="zh-CN"/>
                              </w:rPr>
                              <w:t>业务咨询电话：0825-2655039</w:t>
                            </w:r>
                          </w:p>
                          <w:p>
                            <w:pPr>
                              <w:pStyle w:val="9"/>
                              <w:rPr>
                                <w:rFonts w:hint="default" w:ascii="仿宋" w:hAnsi="仿宋" w:eastAsia="仿宋" w:cs="Times New Roman"/>
                                <w:color w:val="auto"/>
                                <w:kern w:val="2"/>
                                <w:sz w:val="24"/>
                                <w:szCs w:val="30"/>
                                <w:lang w:val="en-US" w:eastAsia="zh-CN" w:bidi="ar-SA"/>
                              </w:rPr>
                            </w:pPr>
                          </w:p>
                        </w:txbxContent>
                      </wps:txbx>
                      <wps:bodyPr vert="horz" wrap="square" anchor="t" anchorCtr="false" upright="true"/>
                    </wps:wsp>
                  </a:graphicData>
                </a:graphic>
              </wp:anchor>
            </w:drawing>
          </mc:Choice>
          <mc:Fallback>
            <w:pict>
              <v:shape id="文本框 83" o:spid="_x0000_s1026" o:spt="202" type="#_x0000_t202" style="position:absolute;left:0pt;margin-left:258.3pt;margin-top:590.45pt;height:27.25pt;width:186.25pt;z-index:1453184000;mso-width-relative:page;mso-height-relative:page;" fillcolor="#FFFFFF" filled="t" stroked="f" coordsize="21600,21600" o:gfxdata="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BYAAABkcnMvUEsBAhQAFAAAAAgAh07iQJFU7yDa&#10;AAAADQEAAA8AAAAAAAAAAQAgAAAAOAAAAGRycy9kb3ducmV2LnhtbFBLAQIUABQAAAAIAIdO4kAf&#10;A5YdzwEAAHcDAAAOAAAAAAAAAAEAIAAAAD8BAABkcnMvZTJvRG9jLnhtbFBLBQYAAAAABgAGAFkB&#10;AACABQAAAAA=&#10;">
                <v:fill on="t" focussize="0,0"/>
                <v:stroke on="f"/>
                <v:imagedata o:title=""/>
                <o:lock v:ext="edit" aspectratio="f"/>
                <v:textbox>
                  <w:txbxContent>
                    <w:p>
                      <w:pPr>
                        <w:keepNext w:val="0"/>
                        <w:keepLines w:val="0"/>
                        <w:pageBreakBefore w:val="0"/>
                        <w:widowControl w:val="0"/>
                        <w:kinsoku/>
                        <w:wordWrap/>
                        <w:overflowPunct/>
                        <w:topLinePunct w:val="0"/>
                        <w:bidi w:val="0"/>
                        <w:snapToGrid/>
                        <w:spacing w:line="300" w:lineRule="exact"/>
                        <w:jc w:val="both"/>
                        <w:textAlignment w:val="auto"/>
                        <w:rPr>
                          <w:rFonts w:hint="default" w:ascii="仿宋" w:hAnsi="仿宋" w:eastAsia="仿宋"/>
                          <w:sz w:val="24"/>
                          <w:szCs w:val="30"/>
                          <w:lang w:val="en-US" w:eastAsia="zh-CN"/>
                        </w:rPr>
                      </w:pPr>
                      <w:r>
                        <w:rPr>
                          <w:rFonts w:hint="eastAsia" w:ascii="仿宋" w:hAnsi="仿宋" w:eastAsia="仿宋"/>
                          <w:sz w:val="24"/>
                          <w:szCs w:val="30"/>
                          <w:lang w:val="en-US" w:eastAsia="zh-CN"/>
                        </w:rPr>
                        <w:t>业务咨询电话：0825-2655039</w:t>
                      </w:r>
                    </w:p>
                    <w:p>
                      <w:pPr>
                        <w:pStyle w:val="9"/>
                        <w:rPr>
                          <w:rFonts w:hint="default" w:ascii="仿宋" w:hAnsi="仿宋" w:eastAsia="仿宋" w:cs="Times New Roman"/>
                          <w:color w:val="auto"/>
                          <w:kern w:val="2"/>
                          <w:sz w:val="24"/>
                          <w:szCs w:val="30"/>
                          <w:lang w:val="en-US" w:eastAsia="zh-CN" w:bidi="ar-SA"/>
                        </w:rPr>
                      </w:pPr>
                    </w:p>
                  </w:txbxContent>
                </v:textbox>
              </v:shape>
            </w:pict>
          </mc:Fallback>
        </mc:AlternateContent>
      </w:r>
      <w:r>
        <w:drawing>
          <wp:inline distT="0" distB="0" distL="114300" distR="114300">
            <wp:extent cx="5675630" cy="7695565"/>
            <wp:effectExtent l="0" t="0" r="8890" b="635"/>
            <wp:docPr id="480"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0" name="图片 1"/>
                    <pic:cNvPicPr>
                      <a:picLocks noChangeAspect="true"/>
                    </pic:cNvPicPr>
                  </pic:nvPicPr>
                  <pic:blipFill>
                    <a:blip r:embed="rId358"/>
                    <a:stretch>
                      <a:fillRect/>
                    </a:stretch>
                  </pic:blipFill>
                  <pic:spPr>
                    <a:xfrm>
                      <a:off x="0" y="0"/>
                      <a:ext cx="5675630" cy="7695565"/>
                    </a:xfrm>
                    <a:prstGeom prst="rect">
                      <a:avLst/>
                    </a:prstGeom>
                    <a:noFill/>
                    <a:ln>
                      <a:noFill/>
                    </a:ln>
                  </pic:spPr>
                </pic:pic>
              </a:graphicData>
            </a:graphic>
          </wp:inline>
        </w:drawing>
      </w:r>
    </w:p>
    <w:p>
      <w:pPr>
        <w:pStyle w:val="2"/>
      </w:pPr>
    </w:p>
    <w:sectPr>
      <w:footerReference r:id="rId261" w:type="default"/>
      <w:pgSz w:w="11906" w:h="16838"/>
      <w:pgMar w:top="400" w:right="1686" w:bottom="693" w:left="1687" w:header="0" w:footer="381"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86"/>
    <w:family w:val="auto"/>
    <w:pitch w:val="default"/>
    <w:sig w:usb0="00000000" w:usb1="00000000" w:usb2="00000009" w:usb3="00000000" w:csb0="400001FF" w:csb1="FFFF0000"/>
  </w:font>
  <w:font w:name="宋体">
    <w:altName w:val="方正书宋_GBK"/>
    <w:panose1 w:val="02010600030101010101"/>
    <w:charset w:val="8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2000000000000000000"/>
    <w:charset w:val="86"/>
    <w:family w:val="auto"/>
    <w:pitch w:val="default"/>
    <w:sig w:usb0="A00002BF" w:usb1="184F6CFA" w:usb2="00000012" w:usb3="00000000" w:csb0="00040001" w:csb1="00000000"/>
  </w:font>
  <w:font w:name="KaiTi_GB2312">
    <w:panose1 w:val="02010609030101010101"/>
    <w:charset w:val="86"/>
    <w:family w:val="auto"/>
    <w:pitch w:val="default"/>
    <w:sig w:usb0="00000001" w:usb1="080E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 w:name="微软雅黑">
    <w:altName w:val="黑体"/>
    <w:panose1 w:val="020B0503020204020204"/>
    <w:charset w:val="86"/>
    <w:family w:val="auto"/>
    <w:pitch w:val="default"/>
    <w:sig w:usb0="00000000" w:usb1="00000000" w:usb2="00000016" w:usb3="00000000" w:csb0="0004001F" w:csb1="00000000"/>
  </w:font>
  <w:font w:name="仿宋">
    <w:altName w:val="方正仿宋_GBK"/>
    <w:panose1 w:val="02010609060101010101"/>
    <w:charset w:val="86"/>
    <w:family w:val="auto"/>
    <w:pitch w:val="default"/>
    <w:sig w:usb0="00000000" w:usb1="00000000" w:usb2="00000016" w:usb3="00000000" w:csb0="00040001" w:csb1="00000000"/>
  </w:font>
  <w:font w:name="FangSong_GB2312">
    <w:panose1 w:val="02010609030101010101"/>
    <w:charset w:val="86"/>
    <w:family w:val="auto"/>
    <w:pitch w:val="default"/>
    <w:sig w:usb0="00000001" w:usb1="080E0000" w:usb2="00000000" w:usb3="00000000" w:csb0="00040000" w:csb1="00000000"/>
  </w:font>
  <w:font w:name="STSong">
    <w:altName w:val="汉仪中圆B5"/>
    <w:panose1 w:val="02010600040101010101"/>
    <w:charset w:val="86"/>
    <w:family w:val="auto"/>
    <w:pitch w:val="default"/>
    <w:sig w:usb0="00000000" w:usb1="00000000" w:usb2="00000000" w:usb3="00000000" w:csb0="0004009F" w:csb1="DFD70000"/>
  </w:font>
  <w:font w:name="STZhongsong">
    <w:altName w:val="汉仪中圆B5"/>
    <w:panose1 w:val="02010600040101010101"/>
    <w:charset w:val="86"/>
    <w:family w:val="auto"/>
    <w:pitch w:val="default"/>
    <w:sig w:usb0="00000000" w:usb1="00000000" w:usb2="00000000" w:usb3="00000000" w:csb0="0004009F" w:csb1="DFD70000"/>
  </w:font>
  <w:font w:name="楷体">
    <w:altName w:val="方正楷体_GBK"/>
    <w:panose1 w:val="02010609060101010101"/>
    <w:charset w:val="86"/>
    <w:family w:val="auto"/>
    <w:pitch w:val="default"/>
    <w:sig w:usb0="00000000" w:usb1="00000000" w:usb2="00000016" w:usb3="00000000" w:csb0="00040001" w:csb1="00000000"/>
  </w:font>
  <w:font w:name="FZFangSong-Z02">
    <w:panose1 w:val="02000000000000000000"/>
    <w:charset w:val="86"/>
    <w:family w:val="auto"/>
    <w:pitch w:val="default"/>
    <w:sig w:usb0="00000001" w:usb1="08000000" w:usb2="00000000" w:usb3="00000000" w:csb0="00040000" w:csb1="00000000"/>
  </w:font>
  <w:font w:name="MS Gothic">
    <w:altName w:val="方正书宋_GBK"/>
    <w:panose1 w:val="020B0609070205080204"/>
    <w:charset w:val="86"/>
    <w:family w:val="auto"/>
    <w:pitch w:val="default"/>
    <w:sig w:usb0="00000000" w:usb1="00000000" w:usb2="08000012" w:usb3="00000000" w:csb0="4002009F" w:csb1="DFD70000"/>
  </w:font>
  <w:font w:name="华文仿宋">
    <w:altName w:val="方正仿宋_GBK"/>
    <w:panose1 w:val="02010600040101010101"/>
    <w:charset w:val="86"/>
    <w:family w:val="auto"/>
    <w:pitch w:val="default"/>
    <w:sig w:usb0="00000000" w:usb1="00000000" w:usb2="00000000" w:usb3="00000000" w:csb0="0004009F" w:csb1="DFD70000"/>
  </w:font>
  <w:font w:name="STFangsong">
    <w:altName w:val="汉仪中圆B5"/>
    <w:panose1 w:val="02010600040101010101"/>
    <w:charset w:val="86"/>
    <w:family w:val="auto"/>
    <w:pitch w:val="default"/>
    <w:sig w:usb0="00000000" w:usb1="00000000" w:usb2="00000000" w:usb3="00000000" w:csb0="0004009F" w:csb1="DFD70000"/>
  </w:font>
  <w:font w:name="FZXiaoBiaoSong-B05">
    <w:panose1 w:val="02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方正仿宋_GBK">
    <w:panose1 w:val="02000000000000000000"/>
    <w:charset w:val="86"/>
    <w:family w:val="auto"/>
    <w:pitch w:val="default"/>
    <w:sig w:usb0="00000001" w:usb1="08000000" w:usb2="00000000" w:usb3="00000000" w:csb0="00040000" w:csb1="00000000"/>
  </w:font>
  <w:font w:name="文泉驿正黑">
    <w:panose1 w:val="02000603000000000000"/>
    <w:charset w:val="86"/>
    <w:family w:val="auto"/>
    <w:pitch w:val="default"/>
    <w:sig w:usb0="900002BF" w:usb1="2BDF7DFB" w:usb2="00000036" w:usb3="00000000" w:csb0="603E000D" w:csb1="D2D70000"/>
  </w:font>
  <w:font w:name="方正宋体S-超大字符集">
    <w:panose1 w:val="02000000000000000000"/>
    <w:charset w:val="86"/>
    <w:family w:val="auto"/>
    <w:pitch w:val="default"/>
    <w:sig w:usb0="00000001" w:usb1="08000000" w:usb2="00000000" w:usb3="00000000" w:csb0="00040000" w:csb1="00000000"/>
  </w:font>
  <w:font w:name="汉仪中圆B5">
    <w:panose1 w:val="02010600000101010101"/>
    <w:charset w:val="88"/>
    <w:family w:val="auto"/>
    <w:pitch w:val="default"/>
    <w:sig w:usb0="00000001" w:usb1="080E0800" w:usb2="00000002" w:usb3="00000000" w:csb0="00100000" w:csb1="00000000"/>
  </w:font>
  <w:font w:name="方正楷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CYa0m4aAgAAKQQAAA4AAAAAAAAAAQAgAAAANQEAAGRycy9lMm9Eb2MueG1sUEsFBgAA&#10;AAAGAAYAWQEAAME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117"/>
      <w:rPr>
        <w:rFonts w:ascii="宋体" w:hAnsi="宋体" w:eastAsia="宋体" w:cs="宋体"/>
        <w:sz w:val="24"/>
        <w:szCs w:val="24"/>
      </w:rPr>
    </w:pPr>
    <w:r>
      <w:rPr>
        <w:sz w:val="24"/>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Ypb80HQIAACsEAAAOAAAAZHJz&#10;L2Uyb0RvYy54bWytU82O0zAQviPxDpbvNGkXVl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JilvzQdAgAAKwQAAA4AAAAAAAAAAQAgAAAANQEAAGRycy9lMm9Eb2MueG1sUEsF&#10;BgAAAAAGAAYAWQEAAMQ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w:t>
                    </w:r>
                    <w:r>
                      <w:rPr>
                        <w:rFonts w:hint="eastAsia" w:eastAsia="宋体"/>
                        <w:lang w:eastAsia="zh-CN"/>
                      </w:rPr>
                      <w:fldChar w:fldCharType="end"/>
                    </w:r>
                  </w:p>
                </w:txbxContent>
              </v:textbox>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79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1" name="文本框 21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90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PXprTBwCAAAtBAAADgAAAAAAAAABACAAAAA1AQAAZHJzL2Uyb0RvYy54bWxQSwUG&#10;AAAAAAYABgBZAQAAww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103</w:t>
                    </w:r>
                    <w:r>
                      <w:rPr>
                        <w:rFonts w:hint="eastAsia" w:eastAsia="宋体"/>
                        <w:lang w:eastAsia="zh-CN"/>
                      </w:rPr>
                      <w:fldChar w:fldCharType="end"/>
                    </w:r>
                  </w:p>
                </w:txbxContent>
              </v:textbox>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80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3" name="文本框 21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00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m4E1X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104</w:t>
                    </w:r>
                    <w:r>
                      <w:rPr>
                        <w:rFonts w:hint="eastAsia" w:eastAsia="宋体"/>
                        <w:lang w:eastAsia="zh-CN"/>
                      </w:rPr>
                      <w:fldChar w:fldCharType="end"/>
                    </w:r>
                  </w:p>
                </w:txbxContent>
              </v:textbox>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81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5" name="文本框 21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11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LTyZ6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105</w:t>
                    </w:r>
                    <w:r>
                      <w:rPr>
                        <w:rFonts w:hint="eastAsia" w:eastAsia="宋体"/>
                        <w:lang w:eastAsia="zh-CN"/>
                      </w:rPr>
                      <w:fldChar w:fldCharType="end"/>
                    </w:r>
                  </w:p>
                </w:txbxContent>
              </v:textbox>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82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7" name="文本框 21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21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UNUAYR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106</w:t>
                    </w:r>
                    <w:r>
                      <w:rPr>
                        <w:rFonts w:hint="eastAsia" w:eastAsia="宋体"/>
                        <w:lang w:eastAsia="zh-CN"/>
                      </w:rPr>
                      <w:fldChar w:fldCharType="end"/>
                    </w:r>
                  </w:p>
                </w:txbxContent>
              </v:textbox>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83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9" name="文本框 21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31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REfEgHgIAAC0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REfEg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107</w:t>
                    </w:r>
                    <w:r>
                      <w:rPr>
                        <w:rFonts w:hint="eastAsia" w:eastAsia="宋体"/>
                        <w:lang w:eastAsia="zh-CN"/>
                      </w:rPr>
                      <w:fldChar w:fldCharType="end"/>
                    </w:r>
                  </w:p>
                </w:txbxContent>
              </v:textbox>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84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0" name="文本框 22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41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Vj9e1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108</w:t>
                    </w:r>
                    <w:r>
                      <w:rPr>
                        <w:rFonts w:hint="eastAsia" w:eastAsia="宋体"/>
                        <w:lang w:eastAsia="zh-CN"/>
                      </w:rPr>
                      <w:fldChar w:fldCharType="end"/>
                    </w:r>
                  </w:p>
                </w:txbxContent>
              </v:textbox>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85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1" name="文本框 22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52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GEH8VRwCAAAtBAAADgAAAAAAAAABACAAAAA1AQAAZHJzL2Uyb0RvYy54bWxQSwUG&#10;AAAAAAYABgBZAQAAww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109</w:t>
                    </w:r>
                    <w:r>
                      <w:rPr>
                        <w:rFonts w:hint="eastAsia" w:eastAsia="宋体"/>
                        <w:lang w:eastAsia="zh-CN"/>
                      </w:rPr>
                      <w:fldChar w:fldCharType="end"/>
                    </w:r>
                  </w:p>
                </w:txbxContent>
              </v:textbox>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86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3" name="文本框 22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6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D29pO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110</w:t>
                    </w:r>
                    <w:r>
                      <w:rPr>
                        <w:rFonts w:hint="eastAsia" w:eastAsia="宋体"/>
                        <w:lang w:eastAsia="zh-CN"/>
                      </w:rPr>
                      <w:fldChar w:fldCharType="end"/>
                    </w:r>
                  </w:p>
                </w:txbxContent>
              </v:textbox>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87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4" name="文本框 22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7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jupqDHgIAAC0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jupqD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111</w:t>
                    </w:r>
                    <w:r>
                      <w:rPr>
                        <w:rFonts w:hint="eastAsia" w:eastAsia="宋体"/>
                        <w:lang w:eastAsia="zh-CN"/>
                      </w:rPr>
                      <w:fldChar w:fldCharType="end"/>
                    </w:r>
                  </w:p>
                </w:txbxContent>
              </v:textbox>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88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5" name="文本框 22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8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udLFjHwIAAC0EAAAOAAAAZHJz&#10;L2Uyb0RvYy54bWytU82O0zAQviPxDpbvNGnRrq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rnSxYx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112</w:t>
                    </w:r>
                    <w:r>
                      <w:rPr>
                        <w:rFonts w:hint="eastAsia" w:eastAsia="宋体"/>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074"/>
      <w:rPr>
        <w:rFonts w:ascii="宋体" w:hAnsi="宋体" w:eastAsia="宋体" w:cs="宋体"/>
        <w:sz w:val="24"/>
        <w:szCs w:val="24"/>
      </w:rPr>
    </w:pPr>
    <w:r>
      <w:rPr>
        <w:sz w:val="24"/>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2JAsIHQIAACsEAAAOAAAAZHJz&#10;L2Uyb0RvYy54bWytU82O0zAQviPxDpbvNGlhV1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DYkCwgdAgAAKwQAAA4AAAAAAAAAAQAgAAAANQEAAGRycy9lMm9Eb2MueG1sUEsF&#10;BgAAAAAGAAYAWQEAAMQ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w:t>
                    </w:r>
                    <w:r>
                      <w:rPr>
                        <w:rFonts w:hint="eastAsia" w:eastAsia="宋体"/>
                        <w:lang w:eastAsia="zh-CN"/>
                      </w:rPr>
                      <w:fldChar w:fldCharType="end"/>
                    </w:r>
                  </w:p>
                </w:txbxContent>
              </v:textbox>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89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7" name="文本框 22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9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de6XeB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113</w:t>
                    </w:r>
                    <w:r>
                      <w:rPr>
                        <w:rFonts w:hint="eastAsia" w:eastAsia="宋体"/>
                        <w:lang w:eastAsia="zh-CN"/>
                      </w:rPr>
                      <w:fldChar w:fldCharType="end"/>
                    </w:r>
                  </w:p>
                </w:txbxContent>
              </v:textbox>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90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9" name="文本框 22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0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0KmY5HgIAAC0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0KmY5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114</w:t>
                    </w:r>
                    <w:r>
                      <w:rPr>
                        <w:rFonts w:hint="eastAsia" w:eastAsia="宋体"/>
                        <w:lang w:eastAsia="zh-CN"/>
                      </w:rPr>
                      <w:fldChar w:fldCharType="end"/>
                    </w:r>
                  </w:p>
                </w:txbxContent>
              </v:textbox>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91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1" name="文本框 23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1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1dxXRwCAAAtBAAADgAAAAAAAAABACAAAAA1AQAAZHJzL2Uyb0RvYy54bWxQSwUG&#10;AAAAAAYABgBZAQAAww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115</w:t>
                    </w:r>
                    <w:r>
                      <w:rPr>
                        <w:rFonts w:hint="eastAsia" w:eastAsia="宋体"/>
                        <w:lang w:eastAsia="zh-CN"/>
                      </w:rPr>
                      <w:fldChar w:fldCharType="end"/>
                    </w:r>
                  </w:p>
                </w:txbxContent>
              </v:textbox>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92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2" name="文本框 23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23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tA3ym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116</w:t>
                    </w:r>
                    <w:r>
                      <w:rPr>
                        <w:rFonts w:hint="eastAsia" w:eastAsia="宋体"/>
                        <w:lang w:eastAsia="zh-CN"/>
                      </w:rPr>
                      <w:fldChar w:fldCharType="end"/>
                    </w:r>
                  </w:p>
                </w:txbxContent>
              </v:textbox>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93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3" name="文本框 23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34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gzVdGHwIAAC0EAAAOAAAAZHJz&#10;L2Uyb0RvYy54bWytU82O0zAQviPxDpbvNGkrVl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IM1XRh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117</w:t>
                    </w:r>
                    <w:r>
                      <w:rPr>
                        <w:rFonts w:hint="eastAsia" w:eastAsia="宋体"/>
                        <w:lang w:eastAsia="zh-CN"/>
                      </w:rPr>
                      <w:fldChar w:fldCharType="end"/>
                    </w:r>
                  </w:p>
                </w:txbxContent>
              </v:textbox>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94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5" name="文本框 23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44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TWI8ax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118</w:t>
                    </w:r>
                    <w:r>
                      <w:rPr>
                        <w:rFonts w:hint="eastAsia" w:eastAsia="宋体"/>
                        <w:lang w:eastAsia="zh-CN"/>
                      </w:rPr>
                      <w:fldChar w:fldCharType="end"/>
                    </w:r>
                  </w:p>
                </w:txbxContent>
              </v:textbox>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95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7" name="文本框 23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54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W+BpwHgIAAC0EAAAOAAAAZHJz&#10;L2Uyb0RvYy54bWytU82O0zAQviPxDpbvNGlXLFX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W+Bpw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119</w:t>
                    </w:r>
                    <w:r>
                      <w:rPr>
                        <w:rFonts w:hint="eastAsia" w:eastAsia="宋体"/>
                        <w:lang w:eastAsia="zh-CN"/>
                      </w:rPr>
                      <w:fldChar w:fldCharType="end"/>
                    </w:r>
                  </w:p>
                </w:txbxContent>
              </v:textbox>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96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8" name="文本框 23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64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a8sDR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120</w:t>
                    </w:r>
                    <w:r>
                      <w:rPr>
                        <w:rFonts w:hint="eastAsia" w:eastAsia="宋体"/>
                        <w:lang w:eastAsia="zh-CN"/>
                      </w:rPr>
                      <w:fldChar w:fldCharType="end"/>
                    </w:r>
                  </w:p>
                </w:txbxContent>
              </v:textbox>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97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9" name="文本框 23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75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XPOsxHgIAAC0EAAAOAAAAZHJz&#10;L2Uyb0RvYy54bWytU82O0zAQviPxDpbvNGlXrEr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XPOsx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121</w:t>
                    </w:r>
                    <w:r>
                      <w:rPr>
                        <w:rFonts w:hint="eastAsia" w:eastAsia="宋体"/>
                        <w:lang w:eastAsia="zh-CN"/>
                      </w:rPr>
                      <w:fldChar w:fldCharType="end"/>
                    </w:r>
                  </w:p>
                </w:txbxContent>
              </v:textbox>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98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0" name="文本框 24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85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f+fmGHgIAAC0EAAAOAAAAZHJz&#10;L2Uyb0RvYy54bWytU82O0zAQviPxDpbvNGmBVVU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f+fmG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122</w:t>
                    </w:r>
                    <w:r>
                      <w:rPr>
                        <w:rFonts w:hint="eastAsia" w:eastAsia="宋体"/>
                        <w:lang w:eastAsia="zh-CN"/>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3" w:lineRule="auto"/>
      <w:ind w:left="4074"/>
      <w:outlineLvl w:val="1"/>
      <w:rPr>
        <w:rFonts w:ascii="宋体" w:hAnsi="宋体" w:eastAsia="宋体" w:cs="宋体"/>
        <w:sz w:val="24"/>
        <w:szCs w:val="24"/>
      </w:rPr>
    </w:pPr>
    <w:r>
      <w:rPr>
        <w:sz w:val="24"/>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JOmt6odAgAAKwQAAA4AAAAAAAAAAQAgAAAANQEAAGRycy9lMm9Eb2MueG1sUEsF&#10;BgAAAAAGAAYAWQEAAMQ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w:t>
                    </w:r>
                    <w:r>
                      <w:rPr>
                        <w:rFonts w:hint="eastAsia" w:eastAsia="宋体"/>
                        <w:lang w:eastAsia="zh-CN"/>
                      </w:rPr>
                      <w:fldChar w:fldCharType="end"/>
                    </w:r>
                  </w:p>
                </w:txbxContent>
              </v:textbox>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99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1" name="文本框 24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95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UjfSZhwCAAAtBAAADgAAAAAAAAABACAAAAA1AQAAZHJzL2Uyb0RvYy54bWxQSwUG&#10;AAAAAAYABgBZAQAAww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123</w:t>
                    </w:r>
                    <w:r>
                      <w:rPr>
                        <w:rFonts w:hint="eastAsia" w:eastAsia="宋体"/>
                        <w:lang w:eastAsia="zh-CN"/>
                      </w:rPr>
                      <w:fldChar w:fldCharType="end"/>
                    </w:r>
                  </w:p>
                </w:txbxContent>
              </v:textbox>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00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2" name="文本框 24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05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EY9+dHgIAAC0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EY9+d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124</w:t>
                    </w:r>
                    <w:r>
                      <w:rPr>
                        <w:rFonts w:hint="eastAsia" w:eastAsia="宋体"/>
                        <w:lang w:eastAsia="zh-CN"/>
                      </w:rPr>
                      <w:fldChar w:fldCharType="end"/>
                    </w:r>
                  </w:p>
                </w:txbxContent>
              </v:textbox>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01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3" name="文本框 24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16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ia30fR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125</w:t>
                    </w:r>
                    <w:r>
                      <w:rPr>
                        <w:rFonts w:hint="eastAsia" w:eastAsia="宋体"/>
                        <w:lang w:eastAsia="zh-CN"/>
                      </w:rPr>
                      <w:fldChar w:fldCharType="end"/>
                    </w:r>
                  </w:p>
                </w:txbxContent>
              </v:textbox>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02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4" name="文本框 24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26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qcy0sB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126</w:t>
                    </w:r>
                    <w:r>
                      <w:rPr>
                        <w:rFonts w:hint="eastAsia" w:eastAsia="宋体"/>
                        <w:lang w:eastAsia="zh-CN"/>
                      </w:rPr>
                      <w:fldChar w:fldCharType="end"/>
                    </w:r>
                  </w:p>
                </w:txbxContent>
              </v:textbox>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03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5" name="文本框 24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36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kAp9QHgIAAC0EAAAOAAAAZHJz&#10;L2Uyb0RvYy54bWytU82O0zAQviPxDpbvNGlhV1X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kAp9Q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127</w:t>
                    </w:r>
                    <w:r>
                      <w:rPr>
                        <w:rFonts w:hint="eastAsia" w:eastAsia="宋体"/>
                        <w:lang w:eastAsia="zh-CN"/>
                      </w:rPr>
                      <w:fldChar w:fldCharType="end"/>
                    </w:r>
                  </w:p>
                </w:txbxContent>
              </v:textbox>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04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6" name="文本框 24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46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yVpKr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128</w:t>
                    </w:r>
                    <w:r>
                      <w:rPr>
                        <w:rFonts w:hint="eastAsia" w:eastAsia="宋体"/>
                        <w:lang w:eastAsia="zh-CN"/>
                      </w:rPr>
                      <w:fldChar w:fldCharType="end"/>
                    </w:r>
                  </w:p>
                </w:txbxContent>
              </v:textbox>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05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7" name="文本框 24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56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mLlL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129</w:t>
                    </w:r>
                    <w:r>
                      <w:rPr>
                        <w:rFonts w:hint="eastAsia" w:eastAsia="宋体"/>
                        <w:lang w:eastAsia="zh-CN"/>
                      </w:rPr>
                      <w:fldChar w:fldCharType="end"/>
                    </w:r>
                  </w:p>
                </w:txbxContent>
              </v:textbox>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06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8" name="文本框 24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67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zkmPqHgIAAC0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zkmPq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130</w:t>
                    </w:r>
                    <w:r>
                      <w:rPr>
                        <w:rFonts w:hint="eastAsia" w:eastAsia="宋体"/>
                        <w:lang w:eastAsia="zh-CN"/>
                      </w:rPr>
                      <w:fldChar w:fldCharType="end"/>
                    </w:r>
                  </w:p>
                </w:txbxContent>
              </v:textbox>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07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9" name="文本框 24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77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XEgK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131</w:t>
                    </w:r>
                    <w:r>
                      <w:rPr>
                        <w:rFonts w:hint="eastAsia" w:eastAsia="宋体"/>
                        <w:lang w:eastAsia="zh-CN"/>
                      </w:rPr>
                      <w:fldChar w:fldCharType="end"/>
                    </w:r>
                  </w:p>
                </w:txbxContent>
              </v:textbox>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rPr>
        <w:sz w:val="2"/>
      </w:rPr>
      <mc:AlternateContent>
        <mc:Choice Requires="wps">
          <w:drawing>
            <wp:anchor distT="0" distB="0" distL="114300" distR="114300" simplePos="0" relativeHeight="251808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0" name="文本框 25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87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D873SOGwIAAC0EAAAOAAAAAAAAAAEAIAAAADUBAABkcnMvZTJvRG9jLnhtbFBLBQYA&#10;AAAABgAGAFkBAADC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132</w:t>
                    </w:r>
                    <w:r>
                      <w:rPr>
                        <w:rFonts w:hint="eastAsia" w:eastAsia="宋体"/>
                        <w:lang w:eastAsia="zh-CN"/>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3" w:lineRule="auto"/>
      <w:ind w:left="4074"/>
      <w:rPr>
        <w:rFonts w:ascii="宋体" w:hAnsi="宋体" w:eastAsia="宋体" w:cs="宋体"/>
        <w:sz w:val="24"/>
        <w:szCs w:val="24"/>
      </w:rPr>
    </w:pPr>
    <w:r>
      <w:rPr>
        <w:sz w:val="24"/>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qJ2JxHgIAACs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w:t>
                    </w:r>
                    <w:r>
                      <w:rPr>
                        <w:rFonts w:hint="eastAsia" w:eastAsia="宋体"/>
                        <w:lang w:eastAsia="zh-CN"/>
                      </w:rPr>
                      <w:fldChar w:fldCharType="end"/>
                    </w:r>
                  </w:p>
                </w:txbxContent>
              </v:textbox>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09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1" name="文本框 25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97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LEhX24dAgAALQQAAA4AAAAAAAAAAQAgAAAANQEAAGRycy9lMm9Eb2MueG1sUEsF&#10;BgAAAAAGAAYAWQEAAMQ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133</w:t>
                    </w:r>
                    <w:r>
                      <w:rPr>
                        <w:rFonts w:hint="eastAsia" w:eastAsia="宋体"/>
                        <w:lang w:eastAsia="zh-CN"/>
                      </w:rPr>
                      <w:fldChar w:fldCharType="end"/>
                    </w:r>
                  </w:p>
                </w:txbxContent>
              </v:textbox>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10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2" name="文本框 25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08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ndVKVHwIAAC0EAAAOAAAAZHJz&#10;L2Uyb0RvYy54bWytU82O0zAQviPxDpbvNGnRrq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J3VSlR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134</w:t>
                    </w:r>
                    <w:r>
                      <w:rPr>
                        <w:rFonts w:hint="eastAsia" w:eastAsia="宋体"/>
                        <w:lang w:eastAsia="zh-CN"/>
                      </w:rPr>
                      <w:fldChar w:fldCharType="end"/>
                    </w:r>
                  </w:p>
                </w:txbxContent>
              </v:textbox>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11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3" name="文本框 25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18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art5dR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135</w:t>
                    </w:r>
                    <w:r>
                      <w:rPr>
                        <w:rFonts w:hint="eastAsia" w:eastAsia="宋体"/>
                        <w:lang w:eastAsia="zh-CN"/>
                      </w:rPr>
                      <w:fldChar w:fldCharType="end"/>
                    </w:r>
                  </w:p>
                </w:txbxContent>
              </v:textbox>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12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4" name="文本框 25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28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K2jm4HgIAAC0EAAAOAAAAZHJz&#10;L2Uyb0RvYy54bWytU82O0zAQviPxDpbvNGlhV1X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K2jm4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136</w:t>
                    </w:r>
                    <w:r>
                      <w:rPr>
                        <w:rFonts w:hint="eastAsia" w:eastAsia="宋体"/>
                        <w:lang w:eastAsia="zh-CN"/>
                      </w:rPr>
                      <w:fldChar w:fldCharType="end"/>
                    </w:r>
                  </w:p>
                </w:txbxContent>
              </v:textbox>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13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5" name="文本框 25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38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BxQSWB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137</w:t>
                    </w:r>
                    <w:r>
                      <w:rPr>
                        <w:rFonts w:hint="eastAsia" w:eastAsia="宋体"/>
                        <w:lang w:eastAsia="zh-CN"/>
                      </w:rPr>
                      <w:fldChar w:fldCharType="end"/>
                    </w:r>
                  </w:p>
                </w:txbxContent>
              </v:textbox>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14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6" name="文本框 25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49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kUAfox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138</w:t>
                    </w:r>
                    <w:r>
                      <w:rPr>
                        <w:rFonts w:hint="eastAsia" w:eastAsia="宋体"/>
                        <w:lang w:eastAsia="zh-CN"/>
                      </w:rPr>
                      <w:fldChar w:fldCharType="end"/>
                    </w:r>
                  </w:p>
                </w:txbxContent>
              </v:textbox>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15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7" name="文本框 25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59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cjjRDHgIAAC0EAAAOAAAAZHJz&#10;L2Uyb0RvYy54bWytU82O0zAQviPxDpbvNGnRLlX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cjjRD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139</w:t>
                    </w:r>
                    <w:r>
                      <w:rPr>
                        <w:rFonts w:hint="eastAsia" w:eastAsia="宋体"/>
                        <w:lang w:eastAsia="zh-CN"/>
                      </w:rPr>
                      <w:fldChar w:fldCharType="end"/>
                    </w:r>
                  </w:p>
                </w:txbxContent>
              </v:textbox>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16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8" name="文本框 25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69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QhO7iHwIAAC0EAAAOAAAAZHJz&#10;L2Uyb0RvYy54bWytU82O0zAQviPxDpbvNGnRrq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kITu4h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140</w:t>
                    </w:r>
                    <w:r>
                      <w:rPr>
                        <w:rFonts w:hint="eastAsia" w:eastAsia="宋体"/>
                        <w:lang w:eastAsia="zh-CN"/>
                      </w:rPr>
                      <w:fldChar w:fldCharType="end"/>
                    </w:r>
                  </w:p>
                </w:txbxContent>
              </v:textbox>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17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9" name="文本框 25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79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dSsUCHgIAAC0EAAAOAAAAZHJz&#10;L2Uyb0RvYy54bWytU82O0zAQviPxDpbvNGnRrkr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dSsUC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141</w:t>
                    </w:r>
                    <w:r>
                      <w:rPr>
                        <w:rFonts w:hint="eastAsia" w:eastAsia="宋体"/>
                        <w:lang w:eastAsia="zh-CN"/>
                      </w:rPr>
                      <w:fldChar w:fldCharType="end"/>
                    </w:r>
                  </w:p>
                </w:txbxContent>
              </v:textbox>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19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0" name="文本框 26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90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Z1OOX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142</w:t>
                    </w:r>
                    <w:r>
                      <w:rPr>
                        <w:rFonts w:hint="eastAsia" w:eastAsia="宋体"/>
                        <w:lang w:eastAsia="zh-CN"/>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150"/>
      <w:rPr>
        <w:rFonts w:ascii="宋体" w:hAnsi="宋体" w:eastAsia="宋体" w:cs="宋体"/>
        <w:sz w:val="24"/>
        <w:szCs w:val="24"/>
      </w:rPr>
    </w:pPr>
    <w:r>
      <w:rPr>
        <w:sz w:val="24"/>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Dv0bQoGwIAACsEAAAOAAAAAAAAAAEAIAAAADUBAABkcnMvZTJvRG9jLnhtbFBLBQYA&#10;AAAABgAGAFkBAADC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w:t>
                    </w:r>
                    <w:r>
                      <w:rPr>
                        <w:rFonts w:hint="eastAsia" w:eastAsia="宋体"/>
                        <w:lang w:eastAsia="zh-CN"/>
                      </w:rPr>
                      <w:fldChar w:fldCharType="end"/>
                    </w:r>
                  </w:p>
                </w:txbxContent>
              </v:textbox>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20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1" name="文本框 26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00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lBrIdxwCAAAtBAAADgAAAAAAAAABACAAAAA1AQAAZHJzL2Uyb0RvYy54bWxQSwUG&#10;AAAAAAYABgBZAQAAww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143</w:t>
                    </w:r>
                    <w:r>
                      <w:rPr>
                        <w:rFonts w:hint="eastAsia" w:eastAsia="宋体"/>
                        <w:lang w:eastAsia="zh-CN"/>
                      </w:rPr>
                      <w:fldChar w:fldCharType="end"/>
                    </w:r>
                  </w:p>
                </w:txbxContent>
              </v:textbox>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21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2" name="文本框 26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10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CTsWMHgIAAC0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CTsWM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144</w:t>
                    </w:r>
                    <w:r>
                      <w:rPr>
                        <w:rFonts w:hint="eastAsia" w:eastAsia="宋体"/>
                        <w:lang w:eastAsia="zh-CN"/>
                      </w:rPr>
                      <w:fldChar w:fldCharType="end"/>
                    </w:r>
                  </w:p>
                </w:txbxContent>
              </v:textbox>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22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3" name="文本框 26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20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T4DubB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145</w:t>
                    </w:r>
                    <w:r>
                      <w:rPr>
                        <w:rFonts w:hint="eastAsia" w:eastAsia="宋体"/>
                        <w:lang w:eastAsia="zh-CN"/>
                      </w:rPr>
                      <w:fldChar w:fldCharType="end"/>
                    </w:r>
                  </w:p>
                </w:txbxContent>
              </v:textbox>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23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4" name="文本框 26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31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v4a6h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146</w:t>
                    </w:r>
                    <w:r>
                      <w:rPr>
                        <w:rFonts w:hint="eastAsia" w:eastAsia="宋体"/>
                        <w:lang w:eastAsia="zh-CN"/>
                      </w:rPr>
                      <w:fldChar w:fldCharType="end"/>
                    </w:r>
                  </w:p>
                </w:txbxContent>
              </v:textbox>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24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5" name="文本框 26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41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Ii+FQR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147</w:t>
                    </w:r>
                    <w:r>
                      <w:rPr>
                        <w:rFonts w:hint="eastAsia" w:eastAsia="宋体"/>
                        <w:lang w:eastAsia="zh-CN"/>
                      </w:rPr>
                      <w:fldChar w:fldCharType="end"/>
                    </w:r>
                  </w:p>
                </w:txbxContent>
              </v:textbox>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25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6" name="文本框 26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51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0e4i6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148</w:t>
                    </w:r>
                    <w:r>
                      <w:rPr>
                        <w:rFonts w:hint="eastAsia" w:eastAsia="宋体"/>
                        <w:lang w:eastAsia="zh-CN"/>
                      </w:rPr>
                      <w:fldChar w:fldCharType="end"/>
                    </w:r>
                  </w:p>
                </w:txbxContent>
              </v:textbox>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26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7" name="文本框 26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61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bWjWh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149</w:t>
                    </w:r>
                    <w:r>
                      <w:rPr>
                        <w:rFonts w:hint="eastAsia" w:eastAsia="宋体"/>
                        <w:lang w:eastAsia="zh-CN"/>
                      </w:rPr>
                      <w:fldChar w:fldCharType="end"/>
                    </w:r>
                  </w:p>
                </w:txbxContent>
              </v:textbox>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27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8" name="文本框 26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72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1v3n7HQIAAC0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LW/efsdAgAALQQAAA4AAAAAAAAAAQAgAAAANQEAAGRycy9lMm9Eb2MueG1sUEsF&#10;BgAAAAAGAAYAWQEAAMQ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150</w:t>
                    </w:r>
                    <w:r>
                      <w:rPr>
                        <w:rFonts w:hint="eastAsia" w:eastAsia="宋体"/>
                        <w:lang w:eastAsia="zh-CN"/>
                      </w:rPr>
                      <w:fldChar w:fldCharType="end"/>
                    </w:r>
                  </w:p>
                </w:txbxContent>
              </v:textbox>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28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9" name="文本框 26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82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4cVIb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151</w:t>
                    </w:r>
                    <w:r>
                      <w:rPr>
                        <w:rFonts w:hint="eastAsia" w:eastAsia="宋体"/>
                        <w:lang w:eastAsia="zh-CN"/>
                      </w:rPr>
                      <w:fldChar w:fldCharType="end"/>
                    </w:r>
                  </w:p>
                </w:txbxContent>
              </v:textbox>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29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0" name="文本框 27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92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6wm6fHgIAAC0EAAAOAAAAZHJz&#10;L2Uyb0RvYy54bWytU82O0zAQviPxDpbvNGkRS1U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6wm6f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152</w:t>
                    </w:r>
                    <w:r>
                      <w:rPr>
                        <w:rFonts w:hint="eastAsia" w:eastAsia="宋体"/>
                        <w:lang w:eastAsia="zh-CN"/>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3" w:lineRule="auto"/>
      <w:ind w:left="4094"/>
      <w:rPr>
        <w:rFonts w:ascii="宋体" w:hAnsi="宋体" w:eastAsia="宋体" w:cs="宋体"/>
        <w:sz w:val="24"/>
        <w:szCs w:val="24"/>
      </w:rPr>
    </w:pPr>
    <w:r>
      <w:rPr>
        <w:sz w:val="24"/>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pTCIodAgAAKwQAAA4AAAAAAAAAAQAgAAAANQEAAGRycy9lMm9Eb2MueG1sUEsF&#10;BgAAAAAGAAYAWQEAAMQ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w:t>
                    </w:r>
                    <w:r>
                      <w:rPr>
                        <w:rFonts w:hint="eastAsia" w:eastAsia="宋体"/>
                        <w:lang w:eastAsia="zh-CN"/>
                      </w:rPr>
                      <w:fldChar w:fldCharType="end"/>
                    </w:r>
                  </w:p>
                </w:txbxContent>
              </v:textbox>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30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1" name="文本框 27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02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dwxFfxwCAAAtBAAADgAAAAAAAAABACAAAAA1AQAAZHJzL2Uyb0RvYy54bWxQSwUG&#10;AAAAAAYABgBZAQAAww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153</w:t>
                    </w:r>
                    <w:r>
                      <w:rPr>
                        <w:rFonts w:hint="eastAsia" w:eastAsia="宋体"/>
                        <w:lang w:eastAsia="zh-CN"/>
                      </w:rPr>
                      <w:fldChar w:fldCharType="end"/>
                    </w:r>
                  </w:p>
                </w:txbxContent>
              </v:textbox>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31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2" name="文本框 27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12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4VhIhB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154</w:t>
                    </w:r>
                    <w:r>
                      <w:rPr>
                        <w:rFonts w:hint="eastAsia" w:eastAsia="宋体"/>
                        <w:lang w:eastAsia="zh-CN"/>
                      </w:rPr>
                      <w:fldChar w:fldCharType="end"/>
                    </w:r>
                  </w:p>
                </w:txbxContent>
              </v:textbox>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32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3" name="文本框 27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23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slmNkHgIAAC0EAAAOAAAAZHJz&#10;L2Uyb0RvYy54bWytU82O0zAQviPxDpbvNGlXLFX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slmNk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155</w:t>
                    </w:r>
                    <w:r>
                      <w:rPr>
                        <w:rFonts w:hint="eastAsia" w:eastAsia="宋体"/>
                        <w:lang w:eastAsia="zh-CN"/>
                      </w:rPr>
                      <w:fldChar w:fldCharType="end"/>
                    </w:r>
                  </w:p>
                </w:txbxContent>
              </v:textbox>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33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4" name="文本框 27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33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M9yOp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157</w:t>
                    </w:r>
                    <w:r>
                      <w:rPr>
                        <w:rFonts w:hint="eastAsia" w:eastAsia="宋体"/>
                        <w:lang w:eastAsia="zh-CN"/>
                      </w:rPr>
                      <w:fldChar w:fldCharType="end"/>
                    </w:r>
                  </w:p>
                </w:txbxContent>
              </v:textbox>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34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5" name="文本框 27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43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BOQhJHgIAAC0EAAAOAAAAZHJz&#10;L2Uyb0RvYy54bWytU82O0zAQviPxDpbvNGnRLlX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BOQhJ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158</w:t>
                    </w:r>
                    <w:r>
                      <w:rPr>
                        <w:rFonts w:hint="eastAsia" w:eastAsia="宋体"/>
                        <w:lang w:eastAsia="zh-CN"/>
                      </w:rPr>
                      <w:fldChar w:fldCharType="end"/>
                    </w:r>
                  </w:p>
                </w:txbxContent>
              </v:textbox>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35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1" name="文本框 28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53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xtuOABwCAAAtBAAADgAAAAAAAAABACAAAAA1AQAAZHJzL2Uyb0RvYy54bWxQSwUG&#10;AAAAAAYABgBZAQAAww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159</w:t>
                    </w:r>
                    <w:r>
                      <w:rPr>
                        <w:rFonts w:hint="eastAsia" w:eastAsia="宋体"/>
                        <w:lang w:eastAsia="zh-CN"/>
                      </w:rPr>
                      <w:fldChar w:fldCharType="end"/>
                    </w:r>
                  </w:p>
                </w:txbxContent>
              </v:textbox>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36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2" name="文本框 28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64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Qj4P7HgIAAC0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Qj4P7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160</w:t>
                    </w:r>
                    <w:r>
                      <w:rPr>
                        <w:rFonts w:hint="eastAsia" w:eastAsia="宋体"/>
                        <w:lang w:eastAsia="zh-CN"/>
                      </w:rPr>
                      <w:fldChar w:fldCharType="end"/>
                    </w:r>
                  </w:p>
                </w:txbxContent>
              </v:textbox>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37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5" name="文本框 28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74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w7sM2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162</w:t>
                    </w:r>
                    <w:r>
                      <w:rPr>
                        <w:rFonts w:hint="eastAsia" w:eastAsia="宋体"/>
                        <w:lang w:eastAsia="zh-CN"/>
                      </w:rPr>
                      <w:fldChar w:fldCharType="end"/>
                    </w:r>
                  </w:p>
                </w:txbxContent>
              </v:textbox>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38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6" name="文本框 28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84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mus7NHgIAAC0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mus7N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163</w:t>
                    </w:r>
                    <w:r>
                      <w:rPr>
                        <w:rFonts w:hint="eastAsia" w:eastAsia="宋体"/>
                        <w:lang w:eastAsia="zh-CN"/>
                      </w:rPr>
                      <w:fldChar w:fldCharType="end"/>
                    </w:r>
                  </w:p>
                </w:txbxContent>
              </v:textbox>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39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7" name="文本框 28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94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q3TlLR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164</w:t>
                    </w:r>
                    <w:r>
                      <w:rPr>
                        <w:rFonts w:hint="eastAsia" w:eastAsia="宋体"/>
                        <w:lang w:eastAsia="zh-CN"/>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441"/>
      <w:rPr>
        <w:rFonts w:ascii="宋体" w:hAnsi="宋体" w:eastAsia="宋体" w:cs="宋体"/>
        <w:sz w:val="24"/>
        <w:szCs w:val="24"/>
      </w:rPr>
    </w:pPr>
    <w:r>
      <w:rPr>
        <w:sz w:val="24"/>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k0ry2HgIAACsEAAAOAAAAZHJz&#10;L2Uyb0RvYy54bWytU82O0zAQviPxDpbvNGlRV1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k0ry2HgIAACs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w:t>
                    </w:r>
                    <w:r>
                      <w:rPr>
                        <w:rFonts w:hint="eastAsia" w:eastAsia="宋体"/>
                        <w:lang w:eastAsia="zh-CN"/>
                      </w:rPr>
                      <w:fldChar w:fldCharType="end"/>
                    </w:r>
                  </w:p>
                </w:txbxContent>
              </v:textbox>
            </v:shape>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40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8" name="文本框 28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05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nfj+MHAIAAC0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534/jBwCAAAtBAAADgAAAAAAAAABACAAAAA1AQAAZHJzL2Uyb0RvYy54bWxQSwUG&#10;AAAAAAYABgBZAQAAww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165</w:t>
                    </w:r>
                    <w:r>
                      <w:rPr>
                        <w:rFonts w:hint="eastAsia" w:eastAsia="宋体"/>
                        <w:lang w:eastAsia="zh-CN"/>
                      </w:rPr>
                      <w:fldChar w:fldCharType="end"/>
                    </w:r>
                  </w:p>
                </w:txbxContent>
              </v:textbox>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41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9" name="文本框 28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15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qsBRsHgIAAC0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qsBRs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166</w:t>
                    </w:r>
                    <w:r>
                      <w:rPr>
                        <w:rFonts w:hint="eastAsia" w:eastAsia="宋体"/>
                        <w:lang w:eastAsia="zh-CN"/>
                      </w:rPr>
                      <w:fldChar w:fldCharType="end"/>
                    </w:r>
                  </w:p>
                </w:txbxContent>
              </v:textbox>
            </v:shape>
          </w:pict>
        </mc:Fallback>
      </mc:AlternateConten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42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0" name="文本框 29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25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oAyjoHgIAAC0EAAAOAAAAZHJz&#10;L2Uyb0RvYy54bWytU82O0zAQviPxDpbvNGkRq1I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oAyjo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167</w:t>
                    </w:r>
                    <w:r>
                      <w:rPr>
                        <w:rFonts w:hint="eastAsia" w:eastAsia="宋体"/>
                        <w:lang w:eastAsia="zh-CN"/>
                      </w:rPr>
                      <w:fldChar w:fldCharType="end"/>
                    </w:r>
                  </w:p>
                </w:txbxContent>
              </v:textbox>
            </v:shape>
          </w:pict>
        </mc:Fallback>
      </mc:AlternateConten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43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1" name="文本框 29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35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Jc0DCBwCAAAtBAAADgAAAAAAAAABACAAAAA1AQAAZHJzL2Uyb0RvYy54bWxQSwUG&#10;AAAAAAYABgBZAQAAww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168</w:t>
                    </w:r>
                    <w:r>
                      <w:rPr>
                        <w:rFonts w:hint="eastAsia" w:eastAsia="宋体"/>
                        <w:lang w:eastAsia="zh-CN"/>
                      </w:rPr>
                      <w:fldChar w:fldCharType="end"/>
                    </w:r>
                  </w:p>
                </w:txbxContent>
              </v:textbox>
            </v:shape>
          </w:pict>
        </mc:Fallback>
      </mc:AlternateConten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44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2" name="文本框 29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46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zmQ7zHgIAAC0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zmQ7z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169</w:t>
                    </w:r>
                    <w:r>
                      <w:rPr>
                        <w:rFonts w:hint="eastAsia" w:eastAsia="宋体"/>
                        <w:lang w:eastAsia="zh-CN"/>
                      </w:rPr>
                      <w:fldChar w:fldCharType="end"/>
                    </w:r>
                  </w:p>
                </w:txbxContent>
              </v:textbox>
            </v:shape>
          </w:pict>
        </mc:Fallback>
      </mc:AlternateConten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45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3" name="文本框 29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56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VyUTHgIAAC0EAAAOAAAAZHJz&#10;L2Uyb0RvYy54bWytU82O0zAQviPxDpbvNGlXrEr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VyUT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170</w:t>
                    </w:r>
                    <w:r>
                      <w:rPr>
                        <w:rFonts w:hint="eastAsia" w:eastAsia="宋体"/>
                        <w:lang w:eastAsia="zh-CN"/>
                      </w:rPr>
                      <w:fldChar w:fldCharType="end"/>
                    </w:r>
                  </w:p>
                </w:txbxContent>
              </v:textbox>
            </v:shape>
          </w:pict>
        </mc:Fallback>
      </mc:AlternateConten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46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94" name="文本框 29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66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eNmXe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171</w:t>
                    </w:r>
                    <w:r>
                      <w:rPr>
                        <w:rFonts w:hint="eastAsia" w:eastAsia="宋体"/>
                        <w:lang w:eastAsia="zh-CN"/>
                      </w:rPr>
                      <w:fldChar w:fldCharType="end"/>
                    </w:r>
                  </w:p>
                </w:txbxContent>
              </v:textbox>
            </v:shape>
          </w:pict>
        </mc:Fallback>
      </mc:AlternateConten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47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5" name="文本框 29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76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T+E4+HgIAAC0EAAAOAAAAZHJz&#10;L2Uyb0RvYy54bWytU82O0zAQviPxDpbvNGnRrkr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T+E4+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172</w:t>
                    </w:r>
                    <w:r>
                      <w:rPr>
                        <w:rFonts w:hint="eastAsia" w:eastAsia="宋体"/>
                        <w:lang w:eastAsia="zh-CN"/>
                      </w:rPr>
                      <w:fldChar w:fldCharType="end"/>
                    </w:r>
                  </w:p>
                </w:txbxContent>
              </v:textbox>
            </v:shape>
          </w:pict>
        </mc:Fallback>
      </mc:AlternateConten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48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6" name="文本框 29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87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FrEPF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173</w:t>
                    </w:r>
                    <w:r>
                      <w:rPr>
                        <w:rFonts w:hint="eastAsia" w:eastAsia="宋体"/>
                        <w:lang w:eastAsia="zh-CN"/>
                      </w:rPr>
                      <w:fldChar w:fldCharType="end"/>
                    </w:r>
                  </w:p>
                </w:txbxContent>
              </v:textbox>
            </v:shape>
          </w:pict>
        </mc:Fallback>
      </mc:AlternateConten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49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9" name="文本框 29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97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Jpplk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174</w:t>
                    </w:r>
                    <w:r>
                      <w:rPr>
                        <w:rFonts w:hint="eastAsia" w:eastAsia="宋体"/>
                        <w:lang w:eastAsia="zh-CN"/>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416"/>
      <w:rPr>
        <w:rFonts w:ascii="宋体" w:hAnsi="宋体" w:eastAsia="宋体" w:cs="宋体"/>
        <w:sz w:val="24"/>
        <w:szCs w:val="24"/>
      </w:rPr>
    </w:pPr>
    <w:r>
      <w:rPr>
        <w:sz w:val="24"/>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UAAUHQIAACsEAAAOAAAAZHJz&#10;L2Uyb0RvYy54bWytU82O0zAQviPxDpbvNGnRLlX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FQABQdAgAAKwQAAA4AAAAAAAAAAQAgAAAANQEAAGRycy9lMm9Eb2MueG1sUEsF&#10;BgAAAAAGAAYAWQEAAMQ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w:t>
                    </w:r>
                    <w:r>
                      <w:rPr>
                        <w:rFonts w:hint="eastAsia" w:eastAsia="宋体"/>
                        <w:lang w:eastAsia="zh-CN"/>
                      </w:rPr>
                      <w:fldChar w:fldCharType="end"/>
                    </w:r>
                  </w:p>
                </w:txbxContent>
              </v:textbox>
            </v:shape>
          </w:pict>
        </mc:Fallback>
      </mc:AlternateConten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50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0" name="文本框 30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07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HnMad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175</w:t>
                    </w:r>
                    <w:r>
                      <w:rPr>
                        <w:rFonts w:hint="eastAsia" w:eastAsia="宋体"/>
                        <w:lang w:eastAsia="zh-CN"/>
                      </w:rPr>
                      <w:fldChar w:fldCharType="end"/>
                    </w:r>
                  </w:p>
                </w:txbxContent>
              </v:textbox>
            </v:shape>
          </w:pict>
        </mc:Fallback>
      </mc:AlternateConten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51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1" name="文本框 30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17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ClLtfRwCAAAtBAAADgAAAAAAAAABACAAAAA1AQAAZHJzL2Uyb0RvYy54bWxQSwUG&#10;AAAAAAYABgBZAQAAww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176</w:t>
                    </w:r>
                    <w:r>
                      <w:rPr>
                        <w:rFonts w:hint="eastAsia" w:eastAsia="宋体"/>
                        <w:lang w:eastAsia="zh-CN"/>
                      </w:rPr>
                      <w:fldChar w:fldCharType="end"/>
                    </w:r>
                  </w:p>
                </w:txbxContent>
              </v:textbox>
            </v:shape>
          </w:pict>
        </mc:Fallback>
      </mc:AlternateConten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52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02" name="文本框 30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28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cBuCG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177</w:t>
                    </w:r>
                    <w:r>
                      <w:rPr>
                        <w:rFonts w:hint="eastAsia" w:eastAsia="宋体"/>
                        <w:lang w:eastAsia="zh-CN"/>
                      </w:rPr>
                      <w:fldChar w:fldCharType="end"/>
                    </w:r>
                  </w:p>
                </w:txbxContent>
              </v:textbox>
            </v:shape>
          </w:pict>
        </mc:Fallback>
      </mc:AlternateConten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53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3" name="文本框 30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38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RyMtmHwIAAC0EAAAOAAAAZHJz&#10;L2Uyb0RvYy54bWytU82O0zAQviPxDpbvNGkrVl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0cjLZh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178</w:t>
                    </w:r>
                    <w:r>
                      <w:rPr>
                        <w:rFonts w:hint="eastAsia" w:eastAsia="宋体"/>
                        <w:lang w:eastAsia="zh-CN"/>
                      </w:rPr>
                      <w:fldChar w:fldCharType="end"/>
                    </w:r>
                  </w:p>
                </w:txbxContent>
              </v:textbox>
            </v:shape>
          </w:pict>
        </mc:Fallback>
      </mc:AlternateConten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54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4" name="文本框 30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48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8amLqx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179</w:t>
                    </w:r>
                    <w:r>
                      <w:rPr>
                        <w:rFonts w:hint="eastAsia" w:eastAsia="宋体"/>
                        <w:lang w:eastAsia="zh-CN"/>
                      </w:rPr>
                      <w:fldChar w:fldCharType="end"/>
                    </w:r>
                  </w:p>
                </w:txbxContent>
              </v:textbox>
            </v:shape>
          </w:pict>
        </mc:Fallback>
      </mc:AlternateConten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55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5" name="文本框 30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58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8Z6BL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180</w:t>
                    </w:r>
                    <w:r>
                      <w:rPr>
                        <w:rFonts w:hint="eastAsia" w:eastAsia="宋体"/>
                        <w:lang w:eastAsia="zh-CN"/>
                      </w:rPr>
                      <w:fldChar w:fldCharType="end"/>
                    </w:r>
                  </w:p>
                </w:txbxContent>
              </v:textbox>
            </v:shape>
          </w:pict>
        </mc:Fallback>
      </mc:AlternateConten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56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6" name="文本框 30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68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qM62w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181</w:t>
                    </w:r>
                    <w:r>
                      <w:rPr>
                        <w:rFonts w:hint="eastAsia" w:eastAsia="宋体"/>
                        <w:lang w:eastAsia="zh-CN"/>
                      </w:rPr>
                      <w:fldChar w:fldCharType="end"/>
                    </w:r>
                  </w:p>
                </w:txbxContent>
              </v:textbox>
            </v:shape>
          </w:pict>
        </mc:Fallback>
      </mc:AlternateConten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57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07" name="文本框 30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79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Z/2GUB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182</w:t>
                    </w:r>
                    <w:r>
                      <w:rPr>
                        <w:rFonts w:hint="eastAsia" w:eastAsia="宋体"/>
                        <w:lang w:eastAsia="zh-CN"/>
                      </w:rPr>
                      <w:fldChar w:fldCharType="end"/>
                    </w:r>
                  </w:p>
                </w:txbxContent>
              </v:textbox>
            </v:shape>
          </w:pict>
        </mc:Fallback>
      </mc:AlternateConten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58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8" name="文本框 30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89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r91zx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183</w:t>
                    </w:r>
                    <w:r>
                      <w:rPr>
                        <w:rFonts w:hint="eastAsia" w:eastAsia="宋体"/>
                        <w:lang w:eastAsia="zh-CN"/>
                      </w:rPr>
                      <w:fldChar w:fldCharType="end"/>
                    </w:r>
                  </w:p>
                </w:txbxContent>
              </v:textbox>
            </v:shape>
          </w:pict>
        </mc:Fallback>
      </mc:AlternateConten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59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2" name="文本框 31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99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EG2O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184</w:t>
                    </w:r>
                    <w:r>
                      <w:rPr>
                        <w:rFonts w:hint="eastAsia" w:eastAsia="宋体"/>
                        <w:lang w:eastAsia="zh-CN"/>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472"/>
      <w:rPr>
        <w:rFonts w:ascii="宋体" w:hAnsi="宋体" w:eastAsia="宋体" w:cs="宋体"/>
        <w:sz w:val="24"/>
        <w:szCs w:val="24"/>
      </w:rPr>
    </w:pPr>
    <w:r>
      <w:rPr>
        <w:sz w:val="24"/>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40dXPHQIAACsEAAAOAAAAZHJz&#10;L2Uyb0RvYy54bWytU82O0zAQviPxDpbvNGnRrkr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LjR1c8dAgAAKwQAAA4AAAAAAAAAAQAgAAAANQEAAGRycy9lMm9Eb2MueG1sUEsF&#10;BgAAAAAGAAYAWQEAAMQ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w:t>
                    </w:r>
                    <w:r>
                      <w:rPr>
                        <w:rFonts w:hint="eastAsia" w:eastAsia="宋体"/>
                        <w:lang w:eastAsia="zh-CN"/>
                      </w:rPr>
                      <w:fldChar w:fldCharType="end"/>
                    </w:r>
                  </w:p>
                </w:txbxContent>
              </v:textbox>
            </v:shape>
          </w:pict>
        </mc:Fallback>
      </mc:AlternateConten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60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3" name="文本框 31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09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y3kZuHwIAAC0EAAAOAAAAZHJz&#10;L2Uyb0RvYy54bWytU82O0zAQviPxDpbvNGkrVl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Mt5Gbh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185</w:t>
                    </w:r>
                    <w:r>
                      <w:rPr>
                        <w:rFonts w:hint="eastAsia" w:eastAsia="宋体"/>
                        <w:lang w:eastAsia="zh-CN"/>
                      </w:rPr>
                      <w:fldChar w:fldCharType="end"/>
                    </w:r>
                  </w:p>
                </w:txbxContent>
              </v:textbox>
            </v:shape>
          </w:pict>
        </mc:Fallback>
      </mc:AlternateConten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62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5" name="文本框 31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20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X3EtQx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186</w:t>
                    </w:r>
                    <w:r>
                      <w:rPr>
                        <w:rFonts w:hint="eastAsia" w:eastAsia="宋体"/>
                        <w:lang w:eastAsia="zh-CN"/>
                      </w:rPr>
                      <w:fldChar w:fldCharType="end"/>
                    </w:r>
                  </w:p>
                </w:txbxContent>
              </v:textbox>
            </v:shape>
          </w:pict>
        </mc:Fallback>
      </mc:AlternateConten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63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6" name="文本框 31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30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ySUguB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187</w:t>
                    </w:r>
                    <w:r>
                      <w:rPr>
                        <w:rFonts w:hint="eastAsia" w:eastAsia="宋体"/>
                        <w:lang w:eastAsia="zh-CN"/>
                      </w:rPr>
                      <w:fldChar w:fldCharType="end"/>
                    </w:r>
                  </w:p>
                </w:txbxContent>
              </v:textbox>
            </v:shape>
          </w:pict>
        </mc:Fallback>
      </mc:AlternateConten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64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7" name="文本框 31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40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E6wtYHgIAAC0EAAAOAAAAZHJz&#10;L2Uyb0RvYy54bWytU82O0zAQviPxDpbvNGlXLF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E6wtY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188</w:t>
                    </w:r>
                    <w:r>
                      <w:rPr>
                        <w:rFonts w:hint="eastAsia" w:eastAsia="宋体"/>
                        <w:lang w:eastAsia="zh-CN"/>
                      </w:rPr>
                      <w:fldChar w:fldCharType="end"/>
                    </w:r>
                  </w:p>
                </w:txbxContent>
              </v:textbox>
            </v:shape>
          </w:pict>
        </mc:Fallback>
      </mc:AlternateConten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65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3" name="文本框 32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50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X5dF3HwIAAC0EAAAOAAAAZHJz&#10;L2Uyb0RvYy54bWytU82O0zAQviPxDpbvNGkrVl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F+XRdx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189</w:t>
                    </w:r>
                    <w:r>
                      <w:rPr>
                        <w:rFonts w:hint="eastAsia" w:eastAsia="宋体"/>
                        <w:lang w:eastAsia="zh-CN"/>
                      </w:rPr>
                      <w:fldChar w:fldCharType="end"/>
                    </w:r>
                  </w:p>
                </w:txbxContent>
              </v:textbox>
            </v:shape>
          </w:pict>
        </mc:Fallback>
      </mc:AlternateConten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66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4" name="文本框 32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61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N4SRuh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190</w:t>
                    </w:r>
                    <w:r>
                      <w:rPr>
                        <w:rFonts w:hint="eastAsia" w:eastAsia="宋体"/>
                        <w:lang w:eastAsia="zh-CN"/>
                      </w:rPr>
                      <w:fldChar w:fldCharType="end"/>
                    </w:r>
                  </w:p>
                </w:txbxContent>
              </v:textbox>
            </v:shape>
          </w:pict>
        </mc:Fallback>
      </mc:AlternateConten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67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5" name="文本框 32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71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ekq6Wh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191</w:t>
                    </w:r>
                    <w:r>
                      <w:rPr>
                        <w:rFonts w:hint="eastAsia" w:eastAsia="宋体"/>
                        <w:lang w:eastAsia="zh-CN"/>
                      </w:rPr>
                      <w:fldChar w:fldCharType="end"/>
                    </w:r>
                  </w:p>
                </w:txbxContent>
              </v:textbox>
            </v:shape>
          </w:pict>
        </mc:Fallback>
      </mc:AlternateConten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68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6" name="文本框 32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81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7B63oR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192</w:t>
                    </w:r>
                    <w:r>
                      <w:rPr>
                        <w:rFonts w:hint="eastAsia" w:eastAsia="宋体"/>
                        <w:lang w:eastAsia="zh-CN"/>
                      </w:rPr>
                      <w:fldChar w:fldCharType="end"/>
                    </w:r>
                  </w:p>
                </w:txbxContent>
              </v:textbox>
            </v:shape>
          </w:pict>
        </mc:Fallback>
      </mc:AlternateConten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69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7" name="文本框 32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91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h0JxBHgIAAC0EAAAOAAAAZHJz&#10;L2Uyb0RvYy54bWytU82O0zAQviPxDpbvNGlXLFX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h0JxB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193</w:t>
                    </w:r>
                    <w:r>
                      <w:rPr>
                        <w:rFonts w:hint="eastAsia" w:eastAsia="宋体"/>
                        <w:lang w:eastAsia="zh-CN"/>
                      </w:rPr>
                      <w:fldChar w:fldCharType="end"/>
                    </w:r>
                  </w:p>
                </w:txbxContent>
              </v:textbox>
            </v:shape>
          </w:pict>
        </mc:Fallback>
      </mc:AlternateConten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70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8" name="文本框 32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02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t2kbg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194</w:t>
                    </w:r>
                    <w:r>
                      <w:rPr>
                        <w:rFonts w:hint="eastAsia" w:eastAsia="宋体"/>
                        <w:lang w:eastAsia="zh-CN"/>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488"/>
      <w:rPr>
        <w:rFonts w:ascii="宋体" w:hAnsi="宋体" w:eastAsia="宋体" w:cs="宋体"/>
        <w:sz w:val="24"/>
        <w:szCs w:val="24"/>
      </w:rPr>
    </w:pPr>
    <w:r>
      <w:rPr>
        <w:sz w:val="24"/>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NjMHTAaAgAAKwQAAA4AAAAAAAAAAQAgAAAANQEAAGRycy9lMm9Eb2MueG1sUEsFBgAA&#10;AAAGAAYAWQEAAME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w:t>
                    </w:r>
                    <w:r>
                      <w:rPr>
                        <w:rFonts w:hint="eastAsia" w:eastAsia="宋体"/>
                        <w:lang w:eastAsia="zh-CN"/>
                      </w:rPr>
                      <w:fldChar w:fldCharType="end"/>
                    </w:r>
                  </w:p>
                </w:txbxContent>
              </v:textbox>
            </v:shape>
          </w:pict>
        </mc:Fallback>
      </mc:AlternateConten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71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9" name="文本框 32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12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gFG0AHgIAAC0EAAAOAAAAZHJz&#10;L2Uyb0RvYy54bWytU82O0zAQviPxDpbvNGlXrEr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gFG0A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195</w:t>
                    </w:r>
                    <w:r>
                      <w:rPr>
                        <w:rFonts w:hint="eastAsia" w:eastAsia="宋体"/>
                        <w:lang w:eastAsia="zh-CN"/>
                      </w:rPr>
                      <w:fldChar w:fldCharType="end"/>
                    </w:r>
                  </w:p>
                </w:txbxContent>
              </v:textbox>
            </v:shape>
          </w:pict>
        </mc:Fallback>
      </mc:AlternateConten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72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0" name="文本框 33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22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YqdRhB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196</w:t>
                    </w:r>
                    <w:r>
                      <w:rPr>
                        <w:rFonts w:hint="eastAsia" w:eastAsia="宋体"/>
                        <w:lang w:eastAsia="zh-CN"/>
                      </w:rPr>
                      <w:fldChar w:fldCharType="end"/>
                    </w:r>
                  </w:p>
                </w:txbxContent>
              </v:textbox>
            </v:shape>
          </w:pict>
        </mc:Fallback>
      </mc:AlternateConten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73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1" name="文本框 33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32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C9pemQdAgAALQQAAA4AAAAAAAAAAQAgAAAANQEAAGRycy9lMm9Eb2MueG1sUEsF&#10;BgAAAAAGAAYAWQEAAMQ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197</w:t>
                    </w:r>
                    <w:r>
                      <w:rPr>
                        <w:rFonts w:hint="eastAsia" w:eastAsia="宋体"/>
                        <w:lang w:eastAsia="zh-CN"/>
                      </w:rPr>
                      <w:fldChar w:fldCharType="end"/>
                    </w:r>
                  </w:p>
                </w:txbxContent>
              </v:textbox>
            </v:shape>
          </w:pict>
        </mc:Fallback>
      </mc:AlternateConten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74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3" name="文本框 33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43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081x/HwIAAC0EAAAOAAAAZHJz&#10;L2Uyb0RvYy54bWytU82O0zAQviPxDpbvNGkrVl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9PNcfx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198</w:t>
                    </w:r>
                    <w:r>
                      <w:rPr>
                        <w:rFonts w:hint="eastAsia" w:eastAsia="宋体"/>
                        <w:lang w:eastAsia="zh-CN"/>
                      </w:rPr>
                      <w:fldChar w:fldCharType="end"/>
                    </w:r>
                  </w:p>
                </w:txbxContent>
              </v:textbox>
            </v:shape>
          </w:pict>
        </mc:Fallback>
      </mc:AlternateConten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75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4" name="文本框 33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53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1JIcsh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199</w:t>
                    </w:r>
                    <w:r>
                      <w:rPr>
                        <w:rFonts w:hint="eastAsia" w:eastAsia="宋体"/>
                        <w:lang w:eastAsia="zh-CN"/>
                      </w:rPr>
                      <w:fldChar w:fldCharType="end"/>
                    </w:r>
                  </w:p>
                </w:txbxContent>
              </v:textbox>
            </v:shape>
          </w:pict>
        </mc:Fallback>
      </mc:AlternateConten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76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5" name="文本框 33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63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mVw3Uh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200</w:t>
                    </w:r>
                    <w:r>
                      <w:rPr>
                        <w:rFonts w:hint="eastAsia" w:eastAsia="宋体"/>
                        <w:lang w:eastAsia="zh-CN"/>
                      </w:rPr>
                      <w:fldChar w:fldCharType="end"/>
                    </w:r>
                  </w:p>
                </w:txbxContent>
              </v:textbox>
            </v:shape>
          </w:pict>
        </mc:Fallback>
      </mc:AlternateConten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77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6" name="文本框 33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73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PCDqp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201</w:t>
                    </w:r>
                    <w:r>
                      <w:rPr>
                        <w:rFonts w:hint="eastAsia" w:eastAsia="宋体"/>
                        <w:lang w:eastAsia="zh-CN"/>
                      </w:rPr>
                      <w:fldChar w:fldCharType="end"/>
                    </w:r>
                  </w:p>
                </w:txbxContent>
              </v:textbox>
            </v:shape>
          </w:pict>
        </mc:Fallback>
      </mc:AlternateConten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78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7" name="文本框 33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84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QsYRSR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202</w:t>
                    </w:r>
                    <w:r>
                      <w:rPr>
                        <w:rFonts w:hint="eastAsia" w:eastAsia="宋体"/>
                        <w:lang w:eastAsia="zh-CN"/>
                      </w:rPr>
                      <w:fldChar w:fldCharType="end"/>
                    </w:r>
                  </w:p>
                </w:txbxContent>
              </v:textbox>
            </v:shape>
          </w:pict>
        </mc:Fallback>
      </mc:AlternateConten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79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8" name="文本框 33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94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OzMvoHwIAAC0EAAAOAAAAZHJz&#10;L2Uyb0RvYy54bWytU82O0zAQviPxDpbvNGkrVl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DszL6B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203</w:t>
                    </w:r>
                    <w:r>
                      <w:rPr>
                        <w:rFonts w:hint="eastAsia" w:eastAsia="宋体"/>
                        <w:lang w:eastAsia="zh-CN"/>
                      </w:rPr>
                      <w:fldChar w:fldCharType="end"/>
                    </w:r>
                  </w:p>
                </w:txbxContent>
              </v:textbox>
            </v:shape>
          </w:pict>
        </mc:Fallback>
      </mc:AlternateConten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80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9" name="文本框 33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04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QwLgCB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204</w:t>
                    </w:r>
                    <w:r>
                      <w:rPr>
                        <w:rFonts w:hint="eastAsia" w:eastAsia="宋体"/>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3" w:lineRule="auto"/>
      <w:ind w:left="4387"/>
      <w:rPr>
        <w:rFonts w:ascii="宋体" w:hAnsi="宋体" w:eastAsia="宋体" w:cs="宋体"/>
        <w:sz w:val="24"/>
        <w:szCs w:val="24"/>
      </w:rPr>
    </w:pPr>
    <w:r>
      <w:rPr>
        <w:sz w:val="24"/>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176IwHQIAACkEAAAOAAAAZHJz&#10;L2Uyb0RvYy54bWytU82O0zAQviPxDpbvNGkrVl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PXvojAdAgAAKQQAAA4AAAAAAAAAAQAgAAAANQEAAGRycy9lMm9Eb2MueG1sUEsF&#10;BgAAAAAGAAYAWQEAAMQ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w:t>
                    </w:r>
                    <w:r>
                      <w:rPr>
                        <w:rFonts w:hint="eastAsia" w:eastAsia="宋体"/>
                        <w:lang w:eastAsia="zh-CN"/>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456"/>
      <w:rPr>
        <w:rFonts w:ascii="宋体" w:hAnsi="宋体" w:eastAsia="宋体" w:cs="宋体"/>
        <w:sz w:val="24"/>
        <w:szCs w:val="24"/>
      </w:rPr>
    </w:pPr>
    <w:r>
      <w:rPr>
        <w:sz w:val="24"/>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9TqGSGwIAACs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B9TqGSGwIAACsEAAAOAAAAAAAAAAEAIAAAADUBAABkcnMvZTJvRG9jLnhtbFBLBQYA&#10;AAAABgAGAFkBAADC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w:t>
                    </w:r>
                    <w:r>
                      <w:rPr>
                        <w:rFonts w:hint="eastAsia" w:eastAsia="宋体"/>
                        <w:lang w:eastAsia="zh-CN"/>
                      </w:rPr>
                      <w:fldChar w:fldCharType="end"/>
                    </w:r>
                  </w:p>
                </w:txbxContent>
              </v:textbox>
            </v:shape>
          </w:pict>
        </mc:Fallback>
      </mc:AlternateConten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81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0" name="文本框 34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14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Lx/K/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205</w:t>
                    </w:r>
                    <w:r>
                      <w:rPr>
                        <w:rFonts w:hint="eastAsia" w:eastAsia="宋体"/>
                        <w:lang w:eastAsia="zh-CN"/>
                      </w:rPr>
                      <w:fldChar w:fldCharType="end"/>
                    </w:r>
                  </w:p>
                </w:txbxContent>
              </v:textbox>
            </v:shape>
          </w:pict>
        </mc:Fallback>
      </mc:AlternateConten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82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1" name="文本框 34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24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hgnZXxwCAAAtBAAADgAAAAAAAAABACAAAAA1AQAAZHJzL2Uyb0RvYy54bWxQSwUG&#10;AAAAAAYABgBZAQAAww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206</w:t>
                    </w:r>
                    <w:r>
                      <w:rPr>
                        <w:rFonts w:hint="eastAsia" w:eastAsia="宋体"/>
                        <w:lang w:eastAsia="zh-CN"/>
                      </w:rPr>
                      <w:fldChar w:fldCharType="end"/>
                    </w:r>
                  </w:p>
                </w:txbxContent>
              </v:textbox>
            </v:shape>
          </w:pict>
        </mc:Fallback>
      </mc:AlternateConten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83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2" name="文本框 34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35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EF3UpB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207</w:t>
                    </w:r>
                    <w:r>
                      <w:rPr>
                        <w:rFonts w:hint="eastAsia" w:eastAsia="宋体"/>
                        <w:lang w:eastAsia="zh-CN"/>
                      </w:rPr>
                      <w:fldChar w:fldCharType="end"/>
                    </w:r>
                  </w:p>
                </w:txbxContent>
              </v:textbox>
            </v:shape>
          </w:pict>
        </mc:Fallback>
      </mc:AlternateConten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84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3" name="文本框 34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45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XZP/RB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208</w:t>
                    </w:r>
                    <w:r>
                      <w:rPr>
                        <w:rFonts w:hint="eastAsia" w:eastAsia="宋体"/>
                        <w:lang w:eastAsia="zh-CN"/>
                      </w:rPr>
                      <w:fldChar w:fldCharType="end"/>
                    </w:r>
                  </w:p>
                </w:txbxContent>
              </v:textbox>
            </v:shape>
          </w:pict>
        </mc:Fallback>
      </mc:AlternateConten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85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4" name="文本框 34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55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s0lY7tAAAAAFAQAADwAAAAAAAAABACAAAAA4AAAAZHJzL2Rvd25yZXYueG1sUEsB&#10;AhQAFAAAAAgAh07iQH3yv4kgAgAALQQAAA4AAAAAAAAAAQAgAAAANQEAAGRycy9lMm9Eb2MueG1s&#10;UEsFBgAAAAAGAAYAWQEAAMc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209</w:t>
                    </w:r>
                    <w:r>
                      <w:rPr>
                        <w:rFonts w:hint="eastAsia" w:eastAsia="宋体"/>
                        <w:lang w:eastAsia="zh-CN"/>
                      </w:rPr>
                      <w:fldChar w:fldCharType="end"/>
                    </w:r>
                  </w:p>
                </w:txbxContent>
              </v:textbox>
            </v:shape>
          </w:pict>
        </mc:Fallback>
      </mc:AlternateConten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86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5" name="文本框 34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65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s0lY7tAAAAAFAQAADwAAAAAAAAABACAAAAA4AAAAZHJzL2Rvd25yZXYueG1sUEsB&#10;AhQAFAAAAAgAh07iQDA8lGkgAgAALQQAAA4AAAAAAAAAAQAgAAAANQEAAGRycy9lMm9Eb2MueG1s&#10;UEsFBgAAAAAGAAYAWQEAAMc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210</w:t>
                    </w:r>
                    <w:r>
                      <w:rPr>
                        <w:rFonts w:hint="eastAsia" w:eastAsia="宋体"/>
                        <w:lang w:eastAsia="zh-CN"/>
                      </w:rPr>
                      <w:fldChar w:fldCharType="end"/>
                    </w:r>
                  </w:p>
                </w:txbxContent>
              </v:textbox>
            </v:shape>
          </w:pict>
        </mc:Fallback>
      </mc:AlternateConten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87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6" name="文本框 34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76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pmiZkh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211</w:t>
                    </w:r>
                    <w:r>
                      <w:rPr>
                        <w:rFonts w:hint="eastAsia" w:eastAsia="宋体"/>
                        <w:lang w:eastAsia="zh-CN"/>
                      </w:rPr>
                      <w:fldChar w:fldCharType="end"/>
                    </w:r>
                  </w:p>
                </w:txbxContent>
              </v:textbox>
            </v:shape>
          </w:pict>
        </mc:Fallback>
      </mc:AlternateConten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88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7" name="文本框 34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86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66aych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212</w:t>
                    </w:r>
                    <w:r>
                      <w:rPr>
                        <w:rFonts w:hint="eastAsia" w:eastAsia="宋体"/>
                        <w:lang w:eastAsia="zh-CN"/>
                      </w:rPr>
                      <w:fldChar w:fldCharType="end"/>
                    </w:r>
                  </w:p>
                </w:txbxContent>
              </v:textbox>
            </v:shape>
          </w:pict>
        </mc:Fallback>
      </mc:AlternateConten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89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8" name="文本框 34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96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nrGjTHgIAAC0EAAAOAAAAZHJz&#10;L2Uyb0RvYy54bWytU82O0zAQviPxDpbvNGkXVl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nrGjT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213</w:t>
                    </w:r>
                    <w:r>
                      <w:rPr>
                        <w:rFonts w:hint="eastAsia" w:eastAsia="宋体"/>
                        <w:lang w:eastAsia="zh-CN"/>
                      </w:rPr>
                      <w:fldChar w:fldCharType="end"/>
                    </w:r>
                  </w:p>
                </w:txbxContent>
              </v:textbox>
            </v:shape>
          </w:pict>
        </mc:Fallback>
      </mc:AlternateConten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90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9" name="文本框 34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06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s0lY7tAAAAAFAQAADwAAAAAAAAABACAAAAA4AAAAZHJzL2Rvd25yZXYueG1sUEsB&#10;AhQAFAAAAAgAh07iQOpiQzMgAgAALQQAAA4AAAAAAAAAAQAgAAAANQEAAGRycy9lMm9Eb2MueG1s&#10;UEsFBgAAAAAGAAYAWQEAAMc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214</w:t>
                    </w:r>
                    <w:r>
                      <w:rPr>
                        <w:rFonts w:hint="eastAsia" w:eastAsia="宋体"/>
                        <w:lang w:eastAsia="zh-CN"/>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182"/>
      <w:rPr>
        <w:rFonts w:ascii="宋体" w:hAnsi="宋体" w:eastAsia="宋体" w:cs="宋体"/>
        <w:sz w:val="24"/>
        <w:szCs w:val="24"/>
      </w:rPr>
    </w:pPr>
    <w:r>
      <w:rPr>
        <w:sz w:val="24"/>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NPPFa4dAgAAKwQAAA4AAAAAAAAAAQAgAAAANQEAAGRycy9lMm9Eb2MueG1sUEsF&#10;BgAAAAAGAAYAWQEAAMQ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w:t>
                    </w:r>
                    <w:r>
                      <w:rPr>
                        <w:rFonts w:hint="eastAsia" w:eastAsia="宋体"/>
                        <w:lang w:eastAsia="zh-CN"/>
                      </w:rPr>
                      <w:fldChar w:fldCharType="end"/>
                    </w:r>
                  </w:p>
                </w:txbxContent>
              </v:textbox>
            </v:shape>
          </w:pict>
        </mc:Fallback>
      </mc:AlternateConten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91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0" name="文本框 35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17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CjRf7caAgAALQQAAA4AAAAAAAAAAQAgAAAANQEAAGRycy9lMm9Eb2MueG1sUEsFBgAA&#10;AAAGAAYAWQEAAME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215</w:t>
                    </w:r>
                    <w:r>
                      <w:rPr>
                        <w:rFonts w:hint="eastAsia" w:eastAsia="宋体"/>
                        <w:lang w:eastAsia="zh-CN"/>
                      </w:rPr>
                      <w:fldChar w:fldCharType="end"/>
                    </w:r>
                  </w:p>
                </w:txbxContent>
              </v:textbox>
            </v:shape>
          </w:pict>
        </mc:Fallback>
      </mc:AlternateConten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92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1" name="文本框 35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27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ZR9UVxwCAAAtBAAADgAAAAAAAAABACAAAAA1AQAAZHJzL2Uyb0RvYy54bWxQSwUG&#10;AAAAAAYABgBZAQAAww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216</w:t>
                    </w:r>
                    <w:r>
                      <w:rPr>
                        <w:rFonts w:hint="eastAsia" w:eastAsia="宋体"/>
                        <w:lang w:eastAsia="zh-CN"/>
                      </w:rPr>
                      <w:fldChar w:fldCharType="end"/>
                    </w:r>
                  </w:p>
                </w:txbxContent>
              </v:textbox>
            </v:shape>
          </w:pict>
        </mc:Fallback>
      </mc:AlternateConten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93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2" name="文本框 35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37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80tZrB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217</w:t>
                    </w:r>
                    <w:r>
                      <w:rPr>
                        <w:rFonts w:hint="eastAsia" w:eastAsia="宋体"/>
                        <w:lang w:eastAsia="zh-CN"/>
                      </w:rPr>
                      <w:fldChar w:fldCharType="end"/>
                    </w:r>
                  </w:p>
                </w:txbxContent>
              </v:textbox>
            </v:shape>
          </w:pict>
        </mc:Fallback>
      </mc:AlternateConten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94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3" name="文本框 35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47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voVyTB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218</w:t>
                    </w:r>
                    <w:r>
                      <w:rPr>
                        <w:rFonts w:hint="eastAsia" w:eastAsia="宋体"/>
                        <w:lang w:eastAsia="zh-CN"/>
                      </w:rPr>
                      <w:fldChar w:fldCharType="end"/>
                    </w:r>
                  </w:p>
                </w:txbxContent>
              </v:textbox>
            </v:shape>
          </w:pict>
        </mc:Fallback>
      </mc:AlternateConten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95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4" name="文本框 35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58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s0lY7tAAAAAFAQAADwAAAAAAAAABACAAAAA4AAAAZHJzL2Rvd25yZXYueG1sUEsB&#10;AhQAFAAAAAgAh07iQJ7kMoEgAgAALQQAAA4AAAAAAAAAAQAgAAAANQEAAGRycy9lMm9Eb2MueG1s&#10;UEsFBgAAAAAGAAYAWQEAAMc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219</w:t>
                    </w:r>
                    <w:r>
                      <w:rPr>
                        <w:rFonts w:hint="eastAsia" w:eastAsia="宋体"/>
                        <w:lang w:eastAsia="zh-CN"/>
                      </w:rPr>
                      <w:fldChar w:fldCharType="end"/>
                    </w:r>
                  </w:p>
                </w:txbxContent>
              </v:textbox>
            </v:shape>
          </w:pict>
        </mc:Fallback>
      </mc:AlternateConten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96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5" name="文本框 35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68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0yoZYR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220</w:t>
                    </w:r>
                    <w:r>
                      <w:rPr>
                        <w:rFonts w:hint="eastAsia" w:eastAsia="宋体"/>
                        <w:lang w:eastAsia="zh-CN"/>
                      </w:rPr>
                      <w:fldChar w:fldCharType="end"/>
                    </w:r>
                  </w:p>
                </w:txbxContent>
              </v:textbox>
            </v:shape>
          </w:pict>
        </mc:Fallback>
      </mc:AlternateConten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97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6" name="文本框 35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78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RX4Umh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221</w:t>
                    </w:r>
                    <w:r>
                      <w:rPr>
                        <w:rFonts w:hint="eastAsia" w:eastAsia="宋体"/>
                        <w:lang w:eastAsia="zh-CN"/>
                      </w:rPr>
                      <w:fldChar w:fldCharType="end"/>
                    </w:r>
                  </w:p>
                </w:txbxContent>
              </v:textbox>
            </v:shape>
          </w:pict>
        </mc:Fallback>
      </mc:AlternateConten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98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7" name="文本框 35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88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s0lY7tAAAAAFAQAADwAAAAAAAAABACAAAAA4AAAAZHJzL2Rvd25yZXYueG1sUEsB&#10;AhQAFAAAAAgAh07iQAiwP3ogAgAALQQAAA4AAAAAAAAAAQAgAAAANQEAAGRycy9lMm9Eb2MueG1s&#10;UEsFBgAAAAAGAAYAWQEAAMc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222</w:t>
                    </w:r>
                    <w:r>
                      <w:rPr>
                        <w:rFonts w:hint="eastAsia" w:eastAsia="宋体"/>
                        <w:lang w:eastAsia="zh-CN"/>
                      </w:rPr>
                      <w:fldChar w:fldCharType="end"/>
                    </w:r>
                  </w:p>
                </w:txbxContent>
              </v:textbox>
            </v:shape>
          </w:pict>
        </mc:Fallback>
      </mc:AlternateConten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99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8" name="文本框 35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99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EuuXb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223</w:t>
                    </w:r>
                    <w:r>
                      <w:rPr>
                        <w:rFonts w:hint="eastAsia" w:eastAsia="宋体"/>
                        <w:lang w:eastAsia="zh-CN"/>
                      </w:rPr>
                      <w:fldChar w:fldCharType="end"/>
                    </w:r>
                  </w:p>
                </w:txbxContent>
              </v:textbox>
            </v:shape>
          </w:pict>
        </mc:Fallback>
      </mc:AlternateConten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900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9" name="文本框 35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09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s0lY7tAAAAAFAQAADwAAAAAAAAABACAAAAA4AAAAZHJzL2Rvd25yZXYueG1sUEsB&#10;AhQAFAAAAAgAh07iQAl0zjsgAgAALQQAAA4AAAAAAAAAAQAgAAAANQEAAGRycy9lMm9Eb2MueG1s&#10;UEsFBgAAAAAGAAYAWQEAAMc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224</w:t>
                    </w:r>
                    <w:r>
                      <w:rPr>
                        <w:rFonts w:hint="eastAsia" w:eastAsia="宋体"/>
                        <w:lang w:eastAsia="zh-CN"/>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3" w:lineRule="auto"/>
      <w:ind w:left="4158"/>
      <w:rPr>
        <w:rFonts w:ascii="宋体" w:hAnsi="宋体" w:eastAsia="宋体" w:cs="宋体"/>
        <w:sz w:val="24"/>
        <w:szCs w:val="24"/>
      </w:rPr>
    </w:pPr>
    <w:r>
      <w:rPr>
        <w:sz w:val="24"/>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2TakMHQIAACs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HZNqQwdAgAAKwQAAA4AAAAAAAAAAQAgAAAANQEAAGRycy9lMm9Eb2MueG1sUEsF&#10;BgAAAAAGAAYAWQEAAMQ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w:t>
                    </w:r>
                    <w:r>
                      <w:rPr>
                        <w:rFonts w:hint="eastAsia" w:eastAsia="宋体"/>
                        <w:lang w:eastAsia="zh-CN"/>
                      </w:rPr>
                      <w:fldChar w:fldCharType="end"/>
                    </w:r>
                  </w:p>
                </w:txbxContent>
              </v:textbox>
            </v:shape>
          </w:pict>
        </mc:Fallback>
      </mc:AlternateConten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901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0" name="文本框 36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19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N6uiu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225</w:t>
                    </w:r>
                    <w:r>
                      <w:rPr>
                        <w:rFonts w:hint="eastAsia" w:eastAsia="宋体"/>
                        <w:lang w:eastAsia="zh-CN"/>
                      </w:rPr>
                      <w:fldChar w:fldCharType="end"/>
                    </w:r>
                  </w:p>
                </w:txbxContent>
              </v:textbox>
            </v:shape>
          </w:pict>
        </mc:Fallback>
      </mc:AlternateConten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902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1" name="文本框 36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29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QCTDThwCAAAtBAAADgAAAAAAAAABACAAAAA1AQAAZHJzL2Uyb0RvYy54bWxQSwUG&#10;AAAAAAYABgBZAQAAww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226</w:t>
                    </w:r>
                    <w:r>
                      <w:rPr>
                        <w:rFonts w:hint="eastAsia" w:eastAsia="宋体"/>
                        <w:lang w:eastAsia="zh-CN"/>
                      </w:rPr>
                      <w:fldChar w:fldCharType="end"/>
                    </w:r>
                  </w:p>
                </w:txbxContent>
              </v:textbox>
            </v:shape>
          </w:pict>
        </mc:Fallback>
      </mc:AlternateConten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rPr>
        <w:sz w:val="2"/>
      </w:rPr>
      <mc:AlternateContent>
        <mc:Choice Requires="wps">
          <w:drawing>
            <wp:anchor distT="0" distB="0" distL="114300" distR="114300" simplePos="0" relativeHeight="251904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2" name="文本框 36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40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1nDOtR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227</w:t>
                    </w:r>
                    <w:r>
                      <w:rPr>
                        <w:rFonts w:hint="eastAsia" w:eastAsia="宋体"/>
                        <w:lang w:eastAsia="zh-CN"/>
                      </w:rPr>
                      <w:fldChar w:fldCharType="end"/>
                    </w:r>
                  </w:p>
                </w:txbxContent>
              </v:textbox>
            </v:shape>
          </w:pict>
        </mc:Fallback>
      </mc:AlternateConten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3" w:lineRule="auto"/>
      <w:rPr>
        <w:rFonts w:ascii="宋体" w:hAnsi="宋体" w:eastAsia="宋体" w:cs="宋体"/>
        <w:sz w:val="24"/>
        <w:szCs w:val="24"/>
      </w:rPr>
    </w:pPr>
    <w:r>
      <w:rPr>
        <w:sz w:val="24"/>
      </w:rPr>
      <mc:AlternateContent>
        <mc:Choice Requires="wps">
          <w:drawing>
            <wp:anchor distT="0" distB="0" distL="114300" distR="114300" simplePos="0" relativeHeight="251905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3" name="文本框 36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50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bvuVV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229</w:t>
                    </w:r>
                    <w:r>
                      <w:rPr>
                        <w:rFonts w:hint="eastAsia" w:eastAsia="宋体"/>
                        <w:lang w:eastAsia="zh-CN"/>
                      </w:rPr>
                      <w:fldChar w:fldCharType="end"/>
                    </w:r>
                  </w:p>
                </w:txbxContent>
              </v:textbox>
            </v:shape>
          </w:pict>
        </mc:Fallback>
      </mc:AlternateConten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default"/>
        <w:lang w:val="en-US"/>
      </w:rPr>
    </w:pPr>
    <w:r>
      <w:rPr>
        <w:sz w:val="18"/>
      </w:rPr>
      <mc:AlternateContent>
        <mc:Choice Requires="wps">
          <w:drawing>
            <wp:anchor distT="0" distB="0" distL="114300" distR="114300" simplePos="0" relativeHeight="251906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4" name="文本框 36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60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u9+lmB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230</w:t>
                    </w:r>
                    <w:r>
                      <w:rPr>
                        <w:rFonts w:hint="eastAsia" w:eastAsia="宋体"/>
                        <w:lang w:eastAsia="zh-CN"/>
                      </w:rPr>
                      <w:fldChar w:fldCharType="end"/>
                    </w:r>
                  </w:p>
                </w:txbxContent>
              </v:textbox>
            </v:shape>
          </w:pict>
        </mc:Fallback>
      </mc:AlternateConten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default"/>
        <w:lang w:val="en-US" w:eastAsia="zh-CN"/>
      </w:rPr>
    </w:pPr>
    <w:r>
      <w:rPr>
        <w:sz w:val="18"/>
      </w:rPr>
      <mc:AlternateContent>
        <mc:Choice Requires="wps">
          <w:drawing>
            <wp:anchor distT="0" distB="0" distL="114300" distR="114300" simplePos="0" relativeHeight="251907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5" name="文本框 36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70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9hGOeB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232</w:t>
                    </w:r>
                    <w:r>
                      <w:rPr>
                        <w:rFonts w:hint="eastAsia" w:eastAsia="宋体"/>
                        <w:lang w:eastAsia="zh-CN"/>
                      </w:rPr>
                      <w:fldChar w:fldCharType="end"/>
                    </w:r>
                  </w:p>
                </w:txbxContent>
              </v:textbox>
            </v:shape>
          </w:pict>
        </mc:Fallback>
      </mc:AlternateConten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default"/>
        <w:lang w:val="en-US" w:eastAsia="zh-CN"/>
      </w:rPr>
    </w:pPr>
    <w:r>
      <w:rPr>
        <w:sz w:val="18"/>
      </w:rPr>
      <mc:AlternateContent>
        <mc:Choice Requires="wps">
          <w:drawing>
            <wp:anchor distT="0" distB="0" distL="114300" distR="114300" simplePos="0" relativeHeight="251908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6" name="文本框 36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80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YEWDgx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233</w:t>
                    </w:r>
                    <w:r>
                      <w:rPr>
                        <w:rFonts w:hint="eastAsia" w:eastAsia="宋体"/>
                        <w:lang w:eastAsia="zh-CN"/>
                      </w:rPr>
                      <w:fldChar w:fldCharType="end"/>
                    </w:r>
                  </w:p>
                </w:txbxContent>
              </v:textbox>
            </v:shape>
          </w:pict>
        </mc:Fallback>
      </mc:AlternateConten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909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7" name="文本框 36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91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LYuoYx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234</w:t>
                    </w:r>
                    <w:r>
                      <w:rPr>
                        <w:rFonts w:hint="eastAsia" w:eastAsia="宋体"/>
                        <w:lang w:eastAsia="zh-CN"/>
                      </w:rPr>
                      <w:fldChar w:fldCharType="end"/>
                    </w:r>
                  </w:p>
                </w:txbxContent>
              </v:textbox>
            </v:shape>
          </w:pict>
        </mc:Fallback>
      </mc:AlternateConten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910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8" name="文本框 36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01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hgXLC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235</w:t>
                    </w:r>
                    <w:r>
                      <w:rPr>
                        <w:rFonts w:hint="eastAsia" w:eastAsia="宋体"/>
                        <w:lang w:eastAsia="zh-CN"/>
                      </w:rPr>
                      <w:fldChar w:fldCharType="end"/>
                    </w:r>
                  </w:p>
                </w:txbxContent>
              </v:textbox>
            </v:shape>
          </w:pict>
        </mc:Fallback>
      </mc:AlternateConten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263"/>
      <w:rPr>
        <w:rFonts w:hint="default" w:ascii="宋体" w:hAnsi="宋体" w:eastAsia="宋体" w:cs="宋体"/>
        <w:sz w:val="24"/>
        <w:szCs w:val="24"/>
        <w:lang w:val="en-US"/>
      </w:rPr>
    </w:pPr>
    <w:r>
      <w:rPr>
        <w:sz w:val="24"/>
      </w:rPr>
      <mc:AlternateContent>
        <mc:Choice Requires="wps">
          <w:drawing>
            <wp:anchor distT="0" distB="0" distL="114300" distR="114300" simplePos="0" relativeHeight="251911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9" name="文本框 36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11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LE9ZIh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236</w:t>
                    </w:r>
                    <w:r>
                      <w:rPr>
                        <w:rFonts w:hint="eastAsia" w:eastAsia="宋体"/>
                        <w:lang w:eastAsia="zh-CN"/>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3" w:lineRule="auto"/>
      <w:ind w:left="4150"/>
      <w:rPr>
        <w:rFonts w:ascii="宋体" w:hAnsi="宋体" w:eastAsia="宋体" w:cs="宋体"/>
        <w:sz w:val="24"/>
        <w:szCs w:val="24"/>
      </w:rPr>
    </w:pPr>
    <w:r>
      <w:rPr>
        <w:sz w:val="24"/>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PzHzXHQIAACs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I/MfNcdAgAAKwQAAA4AAAAAAAAAAQAgAAAANQEAAGRycy9lMm9Eb2MueG1sUEsF&#10;BgAAAAAGAAYAWQEAAMQ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w:t>
                    </w:r>
                    <w:r>
                      <w:rPr>
                        <w:rFonts w:hint="eastAsia" w:eastAsia="宋体"/>
                        <w:lang w:eastAsia="zh-CN"/>
                      </w:rPr>
                      <w:fldChar w:fldCharType="end"/>
                    </w:r>
                  </w:p>
                </w:txbxContent>
              </v:textbox>
            </v:shape>
          </w:pict>
        </mc:Fallback>
      </mc:AlternateConten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912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0" name="文本框 37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21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u/GWm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240</w:t>
                    </w:r>
                    <w:r>
                      <w:rPr>
                        <w:rFonts w:hint="eastAsia" w:eastAsia="宋体"/>
                        <w:lang w:eastAsia="zh-CN"/>
                      </w:rPr>
                      <w:fldChar w:fldCharType="end"/>
                    </w:r>
                  </w:p>
                </w:txbxContent>
              </v:textbox>
            </v:shape>
          </w:pict>
        </mc:Fallback>
      </mc:AlternateConten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913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1" name="文本框 37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32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KMyTkYdAgAALQQAAA4AAAAAAAAAAQAgAAAANQEAAGRycy9lMm9Eb2MueG1sUEsF&#10;BgAAAAAGAAYAWQEAAMQ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242</w:t>
                    </w:r>
                    <w:r>
                      <w:rPr>
                        <w:rFonts w:hint="eastAsia" w:eastAsia="宋体"/>
                        <w:lang w:eastAsia="zh-CN"/>
                      </w:rPr>
                      <w:fldChar w:fldCharType="end"/>
                    </w:r>
                  </w:p>
                </w:txbxContent>
              </v:textbox>
            </v:shape>
          </w:pict>
        </mc:Fallback>
      </mc:AlternateConten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lang w:eastAsia="zh-CN"/>
      </w:rPr>
    </w:pPr>
    <w:r>
      <w:rPr>
        <w:sz w:val="18"/>
      </w:rPr>
      <mc:AlternateContent>
        <mc:Choice Requires="wps">
          <w:drawing>
            <wp:anchor distT="0" distB="0" distL="114300" distR="114300" simplePos="0" relativeHeight="251914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2" name="文本框 37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4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1ZkO9HgIAAC0EAAAOAAAAZHJz&#10;L2Uyb0RvYy54bWytU82O0zAQviPxDpbvNGlXLFX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1ZkO9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243</w:t>
                    </w:r>
                    <w:r>
                      <w:rPr>
                        <w:rFonts w:hint="eastAsia" w:eastAsia="宋体"/>
                        <w:lang w:eastAsia="zh-CN"/>
                      </w:rPr>
                      <w:fldChar w:fldCharType="end"/>
                    </w:r>
                  </w:p>
                </w:txbxContent>
              </v:textbox>
            </v:shape>
          </w:pict>
        </mc:Fallback>
      </mc:AlternateConten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915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3" name="文本框 37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5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eKhoXR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244</w:t>
                    </w:r>
                    <w:r>
                      <w:rPr>
                        <w:rFonts w:hint="eastAsia" w:eastAsia="宋体"/>
                        <w:lang w:eastAsia="zh-CN"/>
                      </w:rPr>
                      <w:fldChar w:fldCharType="end"/>
                    </w:r>
                  </w:p>
                </w:txbxContent>
              </v:textbox>
            </v:shape>
          </w:pict>
        </mc:Fallback>
      </mc:AlternateConten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lang w:val="en-US" w:eastAsia="zh-CN"/>
      </w:rPr>
    </w:pPr>
    <w:r>
      <w:rPr>
        <w:sz w:val="18"/>
      </w:rPr>
      <mc:AlternateContent>
        <mc:Choice Requires="wps">
          <w:drawing>
            <wp:anchor distT="0" distB="0" distL="114300" distR="114300" simplePos="0" relativeHeight="251916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4" name="文本框 37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6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WMkokB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245</w:t>
                    </w:r>
                    <w:r>
                      <w:rPr>
                        <w:rFonts w:hint="eastAsia" w:eastAsia="宋体"/>
                        <w:lang w:eastAsia="zh-CN"/>
                      </w:rPr>
                      <w:fldChar w:fldCharType="end"/>
                    </w:r>
                  </w:p>
                </w:txbxContent>
              </v:textbox>
            </v:shape>
          </w:pict>
        </mc:Fallback>
      </mc:AlternateConten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917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5" name="文本框 37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7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s0lY7tAAAAAFAQAADwAAAAAAAAABACAAAAA4AAAAZHJzL2Rvd25yZXYueG1sUEsB&#10;AhQAFAAAAAgAh07iQBUHA3AgAgAALQQAAA4AAAAAAAAAAQAgAAAANQEAAGRycy9lMm9Eb2MueG1s&#10;UEsFBgAAAAAGAAYAWQEAAMc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250</w:t>
                    </w:r>
                    <w:r>
                      <w:rPr>
                        <w:rFonts w:hint="eastAsia" w:eastAsia="宋体"/>
                        <w:lang w:eastAsia="zh-CN"/>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091"/>
      <w:rPr>
        <w:rFonts w:ascii="宋体" w:hAnsi="宋体" w:eastAsia="宋体" w:cs="宋体"/>
        <w:sz w:val="24"/>
        <w:szCs w:val="24"/>
      </w:rPr>
    </w:pPr>
    <w:r>
      <w:rPr>
        <w:sz w:val="24"/>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AKOqqOGwIAACsEAAAOAAAAAAAAAAEAIAAAADUBAABkcnMvZTJvRG9jLnhtbFBLBQYA&#10;AAAABgAGAFkBAADC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27</w:t>
                    </w:r>
                    <w:r>
                      <w:rPr>
                        <w:rFonts w:hint="eastAsia" w:eastAsia="宋体"/>
                        <w:lang w:eastAsia="zh-CN"/>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3" w:lineRule="auto"/>
      <w:ind w:left="4059"/>
      <w:rPr>
        <w:rFonts w:ascii="宋体" w:hAnsi="宋体" w:eastAsia="宋体" w:cs="宋体"/>
        <w:sz w:val="24"/>
        <w:szCs w:val="24"/>
      </w:rPr>
    </w:pPr>
    <w:r>
      <w:rPr>
        <w:sz w:val="24"/>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devCQHQIAACs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N168JAdAgAAKwQAAA4AAAAAAAAAAQAgAAAANQEAAGRycy9lMm9Eb2MueG1sUEsF&#10;BgAAAAAGAAYAWQEAAMQ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28</w:t>
                    </w:r>
                    <w:r>
                      <w:rPr>
                        <w:rFonts w:hint="eastAsia" w:eastAsia="宋体"/>
                        <w:lang w:eastAsia="zh-CN"/>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059"/>
      <w:rPr>
        <w:rFonts w:ascii="宋体" w:hAnsi="宋体" w:eastAsia="宋体" w:cs="宋体"/>
        <w:sz w:val="24"/>
        <w:szCs w:val="24"/>
      </w:rPr>
    </w:pPr>
    <w:r>
      <w:rPr>
        <w:sz w:val="24"/>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vuBYsHgIAACs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29</w:t>
                    </w:r>
                    <w:r>
                      <w:rPr>
                        <w:rFonts w:hint="eastAsia" w:eastAsia="宋体"/>
                        <w:lang w:eastAsia="zh-CN"/>
                      </w:rP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059"/>
      <w:rPr>
        <w:rFonts w:ascii="宋体" w:hAnsi="宋体" w:eastAsia="宋体" w:cs="宋体"/>
        <w:sz w:val="24"/>
        <w:szCs w:val="24"/>
      </w:rPr>
    </w:pPr>
    <w:r>
      <w:rPr>
        <w:sz w:val="24"/>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HP7RKwdAgAAKwQAAA4AAAAAAAAAAQAgAAAANQEAAGRycy9lMm9Eb2MueG1sUEsF&#10;BgAAAAAGAAYAWQEAAMQ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30</w:t>
                    </w:r>
                    <w:r>
                      <w:rPr>
                        <w:rFonts w:hint="eastAsia" w:eastAsia="宋体"/>
                        <w:lang w:eastAsia="zh-CN"/>
                      </w:rP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158"/>
      <w:rPr>
        <w:rFonts w:ascii="宋体" w:hAnsi="宋体" w:eastAsia="宋体" w:cs="宋体"/>
        <w:sz w:val="24"/>
        <w:szCs w:val="24"/>
      </w:rPr>
    </w:pPr>
    <w:r>
      <w:rPr>
        <w:sz w:val="24"/>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BOaIQHQIAACsEAAAOAAAAZHJz&#10;L2Uyb0RvYy54bWytU82O0zAQviPxDpbvNGnRLlX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AE5ohAdAgAAKwQAAA4AAAAAAAAAAQAgAAAANQEAAGRycy9lMm9Eb2MueG1sUEsF&#10;BgAAAAAGAAYAWQEAAMQ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31</w:t>
                    </w:r>
                    <w:r>
                      <w:rPr>
                        <w:rFonts w:hint="eastAsia" w:eastAsia="宋体"/>
                        <w:lang w:eastAsia="zh-CN"/>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rPr>
        <w:sz w:val="2"/>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KS7HrIdAgAAKwQAAA4AAAAAAAAAAQAgAAAANQEAAGRycy9lMm9Eb2MueG1sUEsF&#10;BgAAAAAGAAYAWQEAAMQ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32</w:t>
                    </w:r>
                    <w:r>
                      <w:rPr>
                        <w:rFonts w:hint="eastAsia" w:eastAsia="宋体"/>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3" w:lineRule="auto"/>
      <w:ind w:left="4222"/>
      <w:rPr>
        <w:rFonts w:ascii="宋体" w:hAnsi="宋体" w:eastAsia="宋体" w:cs="宋体"/>
        <w:sz w:val="24"/>
        <w:szCs w:val="24"/>
      </w:rPr>
    </w:pPr>
    <w:r>
      <w:rPr>
        <w:sz w:val="24"/>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EHTBAHQIAACs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AQdMEAdAgAAKwQAAA4AAAAAAAAAAQAgAAAANQEAAGRycy9lMm9Eb2MueG1sUEsF&#10;BgAAAAAGAAYAWQEAAMQ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w:t>
                    </w:r>
                    <w:r>
                      <w:rPr>
                        <w:rFonts w:hint="eastAsia" w:eastAsia="宋体"/>
                        <w:lang w:eastAsia="zh-CN"/>
                      </w:rP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059"/>
      <w:rPr>
        <w:rFonts w:ascii="宋体" w:hAnsi="宋体" w:eastAsia="宋体" w:cs="宋体"/>
        <w:sz w:val="24"/>
        <w:szCs w:val="24"/>
      </w:rPr>
    </w:pPr>
    <w:r>
      <w:rPr>
        <w:sz w:val="24"/>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dOstpHgIAACs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33</w:t>
                    </w:r>
                    <w:r>
                      <w:rPr>
                        <w:rFonts w:hint="eastAsia" w:eastAsia="宋体"/>
                        <w:lang w:eastAsia="zh-CN"/>
                      </w:rP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061"/>
      <w:rPr>
        <w:rFonts w:ascii="宋体" w:hAnsi="宋体" w:eastAsia="宋体" w:cs="宋体"/>
        <w:sz w:val="24"/>
        <w:szCs w:val="24"/>
      </w:rPr>
    </w:pPr>
    <w:r>
      <w:rPr>
        <w:sz w:val="24"/>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DhU6f0GwIAACsEAAAOAAAAAAAAAAEAIAAAADUBAABkcnMvZTJvRG9jLnhtbFBLBQYA&#10;AAAABgAGAFkBAADC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34</w:t>
                    </w:r>
                    <w:r>
                      <w:rPr>
                        <w:rFonts w:hint="eastAsia" w:eastAsia="宋体"/>
                        <w:lang w:eastAsia="zh-CN"/>
                      </w:rP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061"/>
      <w:rPr>
        <w:rFonts w:ascii="宋体" w:hAnsi="宋体" w:eastAsia="宋体" w:cs="宋体"/>
        <w:sz w:val="24"/>
        <w:szCs w:val="24"/>
      </w:rPr>
    </w:pPr>
    <w:r>
      <w:rPr>
        <w:sz w:val="24"/>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E0RtWHgIAACsEAAAOAAAAZHJz&#10;L2Uyb0RvYy54bWytU82O0zAQviPxDpbvNGlXrK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E0RtWHgIAACs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35</w:t>
                    </w:r>
                    <w:r>
                      <w:rPr>
                        <w:rFonts w:hint="eastAsia" w:eastAsia="宋体"/>
                        <w:lang w:eastAsia="zh-CN"/>
                      </w:rP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137"/>
      <w:rPr>
        <w:rFonts w:ascii="宋体" w:hAnsi="宋体" w:eastAsia="宋体" w:cs="宋体"/>
        <w:sz w:val="24"/>
        <w:szCs w:val="24"/>
      </w:rPr>
    </w:pPr>
    <w:r>
      <w:rPr>
        <w:sz w:val="24"/>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qUK9qHgIAACsEAAAOAAAAZHJz&#10;L2Uyb0RvYy54bWytU82O0zAQviPxDpbvNGnRrq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qUK9qHgIAACs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36</w:t>
                    </w:r>
                    <w:r>
                      <w:rPr>
                        <w:rFonts w:hint="eastAsia" w:eastAsia="宋体"/>
                        <w:lang w:eastAsia="zh-CN"/>
                      </w:rP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159"/>
      <w:rPr>
        <w:rFonts w:ascii="宋体" w:hAnsi="宋体" w:eastAsia="宋体" w:cs="宋体"/>
        <w:sz w:val="24"/>
        <w:szCs w:val="24"/>
      </w:rPr>
    </w:pPr>
    <w:r>
      <w:rPr>
        <w:sz w:val="24"/>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P0hPIHQIAACs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SE8gdAgAAKwQAAA4AAAAAAAAAAQAgAAAANQEAAGRycy9lMm9Eb2MueG1sUEsF&#10;BgAAAAAGAAYAWQEAAMQ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37</w:t>
                    </w:r>
                    <w:r>
                      <w:rPr>
                        <w:rFonts w:hint="eastAsia" w:eastAsia="宋体"/>
                        <w:lang w:eastAsia="zh-CN"/>
                      </w:rP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061"/>
      <w:rPr>
        <w:rFonts w:ascii="宋体" w:hAnsi="宋体" w:eastAsia="宋体" w:cs="宋体"/>
        <w:sz w:val="24"/>
        <w:szCs w:val="24"/>
      </w:rPr>
    </w:pPr>
    <w:r>
      <w:rPr>
        <w:sz w:val="24"/>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2U8YTHQIAACs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LZTxhMdAgAAKwQAAA4AAAAAAAAAAQAgAAAANQEAAGRycy9lMm9Eb2MueG1sUEsF&#10;BgAAAAAGAAYAWQEAAMQ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38</w:t>
                    </w:r>
                    <w:r>
                      <w:rPr>
                        <w:rFonts w:hint="eastAsia" w:eastAsia="宋体"/>
                        <w:lang w:eastAsia="zh-CN"/>
                      </w:rP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187"/>
      <w:rPr>
        <w:rFonts w:ascii="宋体" w:hAnsi="宋体" w:eastAsia="宋体" w:cs="宋体"/>
        <w:sz w:val="24"/>
        <w:szCs w:val="24"/>
      </w:rPr>
    </w:pPr>
    <w:r>
      <w:rPr>
        <w:sz w:val="24"/>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AzpRBKGwIAACsEAAAOAAAAAAAAAAEAIAAAADUBAABkcnMvZTJvRG9jLnhtbFBLBQYA&#10;AAAABgAGAFkBAADC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39</w:t>
                    </w:r>
                    <w:r>
                      <w:rPr>
                        <w:rFonts w:hint="eastAsia" w:eastAsia="宋体"/>
                        <w:lang w:eastAsia="zh-CN"/>
                      </w:rP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836"/>
      <w:rPr>
        <w:rFonts w:ascii="宋体" w:hAnsi="宋体" w:eastAsia="宋体" w:cs="宋体"/>
        <w:sz w:val="24"/>
        <w:szCs w:val="24"/>
      </w:rPr>
    </w:pPr>
    <w:r>
      <w:rPr>
        <w:sz w:val="24"/>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WJ6zoHQIAACsEAAAOAAAAZHJz&#10;L2Uyb0RvYy54bWytU82O0zAQviPxDpbvNGlXrEr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JYnrOgdAgAAKwQAAA4AAAAAAAAAAQAgAAAANQEAAGRycy9lMm9Eb2MueG1sUEsF&#10;BgAAAAAGAAYAWQEAAMQ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40</w:t>
                    </w:r>
                    <w:r>
                      <w:rPr>
                        <w:rFonts w:hint="eastAsia" w:eastAsia="宋体"/>
                        <w:lang w:eastAsia="zh-CN"/>
                      </w:rP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6985"/>
      <w:rPr>
        <w:rFonts w:ascii="宋体" w:hAnsi="宋体" w:eastAsia="宋体" w:cs="宋体"/>
        <w:sz w:val="24"/>
        <w:szCs w:val="24"/>
      </w:rPr>
    </w:pPr>
    <w:r>
      <w:rPr>
        <w:sz w:val="24"/>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4phjUHQIAACsEAAAOAAAAZHJz&#10;L2Uyb0RvYy54bWytU82O0zAQviPxDpbvNGnRrkr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DimGNQdAgAAKwQAAA4AAAAAAAAAAQAgAAAANQEAAGRycy9lMm9Eb2MueG1sUEsF&#10;BgAAAAAGAAYAWQEAAMQ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41</w:t>
                    </w:r>
                    <w:r>
                      <w:rPr>
                        <w:rFonts w:hint="eastAsia" w:eastAsia="宋体"/>
                        <w:lang w:eastAsia="zh-CN"/>
                      </w:rP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159"/>
      <w:rPr>
        <w:rFonts w:ascii="宋体" w:hAnsi="宋体" w:eastAsia="宋体" w:cs="宋体"/>
        <w:sz w:val="24"/>
        <w:szCs w:val="24"/>
      </w:rPr>
    </w:pPr>
    <w:r>
      <w:rPr>
        <w:sz w:val="24"/>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dJKR2HgIAACs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42</w:t>
                    </w:r>
                    <w:r>
                      <w:rPr>
                        <w:rFonts w:hint="eastAsia" w:eastAsia="宋体"/>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224"/>
      <w:rPr>
        <w:rFonts w:ascii="宋体" w:hAnsi="宋体" w:eastAsia="宋体" w:cs="宋体"/>
        <w:sz w:val="24"/>
        <w:szCs w:val="24"/>
      </w:rPr>
    </w:pPr>
    <w:r>
      <w:rPr>
        <w:sz w:val="24"/>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CB6+YZGwIAACsEAAAOAAAAAAAAAAEAIAAAADUBAABkcnMvZTJvRG9jLnhtbFBLBQYA&#10;AAAABgAGAFkBAADC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w:t>
                    </w:r>
                    <w:r>
                      <w:rPr>
                        <w:rFonts w:hint="eastAsia" w:eastAsia="宋体"/>
                        <w:lang w:eastAsia="zh-CN"/>
                      </w:rP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061"/>
      <w:rPr>
        <w:rFonts w:ascii="宋体" w:hAnsi="宋体" w:eastAsia="宋体" w:cs="宋体"/>
        <w:sz w:val="24"/>
        <w:szCs w:val="24"/>
      </w:rPr>
    </w:pPr>
    <w:r>
      <w:rPr>
        <w:sz w:val="24"/>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GSlca0dAgAAKwQAAA4AAAAAAAAAAQAgAAAANQEAAGRycy9lMm9Eb2MueG1sUEsF&#10;BgAAAAAGAAYAWQEAAMQ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43</w:t>
                    </w:r>
                    <w:r>
                      <w:rPr>
                        <w:rFonts w:hint="eastAsia" w:eastAsia="宋体"/>
                        <w:lang w:eastAsia="zh-CN"/>
                      </w:rP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099"/>
      <w:rPr>
        <w:rFonts w:ascii="宋体" w:hAnsi="宋体" w:eastAsia="宋体" w:cs="宋体"/>
        <w:sz w:val="24"/>
        <w:szCs w:val="24"/>
      </w:rPr>
    </w:pPr>
    <w:r>
      <w:rPr>
        <w:sz w:val="24"/>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CiL/sPGwIAAC0EAAAOAAAAAAAAAAEAIAAAADUBAABkcnMvZTJvRG9jLnhtbFBLBQYA&#10;AAAABgAGAFkBAADC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44</w:t>
                    </w:r>
                    <w:r>
                      <w:rPr>
                        <w:rFonts w:hint="eastAsia" w:eastAsia="宋体"/>
                        <w:lang w:eastAsia="zh-CN"/>
                      </w:rP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3" w:lineRule="auto"/>
      <w:ind w:left="4427"/>
      <w:rPr>
        <w:rFonts w:ascii="宋体" w:hAnsi="宋体" w:eastAsia="宋体" w:cs="宋体"/>
        <w:sz w:val="24"/>
        <w:szCs w:val="24"/>
      </w:rPr>
    </w:pPr>
    <w:r>
      <w:rPr>
        <w:sz w:val="24"/>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5td0U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45</w:t>
                    </w:r>
                    <w:r>
                      <w:rPr>
                        <w:rFonts w:hint="eastAsia" w:eastAsia="宋体"/>
                        <w:lang w:eastAsia="zh-CN"/>
                      </w:rP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3" w:lineRule="auto"/>
      <w:ind w:left="4416"/>
      <w:rPr>
        <w:rFonts w:ascii="宋体" w:hAnsi="宋体" w:eastAsia="宋体" w:cs="宋体"/>
        <w:sz w:val="24"/>
        <w:szCs w:val="24"/>
      </w:rPr>
    </w:pPr>
    <w:r>
      <w:rPr>
        <w:sz w:val="24"/>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UGrY5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46</w:t>
                    </w:r>
                    <w:r>
                      <w:rPr>
                        <w:rFonts w:hint="eastAsia" w:eastAsia="宋体"/>
                        <w:lang w:eastAsia="zh-CN"/>
                      </w:rP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585"/>
      <w:rPr>
        <w:rFonts w:ascii="宋体" w:hAnsi="宋体" w:eastAsia="宋体" w:cs="宋体"/>
        <w:sz w:val="24"/>
        <w:szCs w:val="24"/>
      </w:rPr>
    </w:pPr>
    <w:r>
      <w:rPr>
        <w:sz w:val="24"/>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PgJAiHgIAAC0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PgJAi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47</w:t>
                    </w:r>
                    <w:r>
                      <w:rPr>
                        <w:rFonts w:hint="eastAsia" w:eastAsia="宋体"/>
                        <w:lang w:eastAsia="zh-CN"/>
                      </w:rP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3" w:lineRule="auto"/>
      <w:ind w:left="4453"/>
      <w:rPr>
        <w:rFonts w:ascii="宋体" w:hAnsi="宋体" w:eastAsia="宋体" w:cs="宋体"/>
        <w:sz w:val="24"/>
        <w:szCs w:val="24"/>
      </w:rPr>
    </w:pPr>
    <w:r>
      <w:rPr>
        <w:sz w:val="24"/>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ORGFj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48</w:t>
                    </w:r>
                    <w:r>
                      <w:rPr>
                        <w:rFonts w:hint="eastAsia" w:eastAsia="宋体"/>
                        <w:lang w:eastAsia="zh-CN"/>
                      </w:rP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469"/>
      <w:rPr>
        <w:rFonts w:ascii="宋体" w:hAnsi="宋体" w:eastAsia="宋体" w:cs="宋体"/>
        <w:sz w:val="24"/>
        <w:szCs w:val="24"/>
      </w:rPr>
    </w:pPr>
    <w:r>
      <w:rPr>
        <w:sz w:val="24"/>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Az3XecdAgAALQQAAA4AAAAAAAAAAQAgAAAANQEAAGRycy9lMm9Eb2MueG1sUEsF&#10;BgAAAAAGAAYAWQEAAMQ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49</w:t>
                    </w:r>
                    <w:r>
                      <w:rPr>
                        <w:rFonts w:hint="eastAsia" w:eastAsia="宋体"/>
                        <w:lang w:eastAsia="zh-CN"/>
                      </w:rP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437"/>
      <w:rPr>
        <w:rFonts w:ascii="宋体" w:hAnsi="宋体" w:eastAsia="宋体" w:cs="宋体"/>
        <w:sz w:val="24"/>
        <w:szCs w:val="24"/>
      </w:rPr>
    </w:pPr>
    <w:r>
      <w:rPr>
        <w:sz w:val="24"/>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BBOXYHGwIAAC0EAAAOAAAAAAAAAAEAIAAAADUBAABkcnMvZTJvRG9jLnhtbFBLBQYA&#10;AAAABgAGAFkBAADC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50</w:t>
                    </w:r>
                    <w:r>
                      <w:rPr>
                        <w:rFonts w:hint="eastAsia" w:eastAsia="宋体"/>
                        <w:lang w:eastAsia="zh-CN"/>
                      </w:rP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483"/>
      <w:rPr>
        <w:rFonts w:ascii="宋体" w:hAnsi="宋体" w:eastAsia="宋体" w:cs="宋体"/>
        <w:sz w:val="24"/>
        <w:szCs w:val="24"/>
      </w:rPr>
    </w:pPr>
    <w:r>
      <w:rPr>
        <w:sz w:val="24"/>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XbXv8HQIAAC0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Ndte/wdAgAALQQAAA4AAAAAAAAAAQAgAAAANQEAAGRycy9lMm9Eb2MueG1sUEsF&#10;BgAAAAAGAAYAWQEAAMQ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51</w:t>
                    </w:r>
                    <w:r>
                      <w:rPr>
                        <w:rFonts w:hint="eastAsia" w:eastAsia="宋体"/>
                        <w:lang w:eastAsia="zh-CN"/>
                      </w:rP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537"/>
      <w:rPr>
        <w:rFonts w:ascii="宋体" w:hAnsi="宋体" w:eastAsia="宋体" w:cs="宋体"/>
        <w:sz w:val="24"/>
        <w:szCs w:val="24"/>
      </w:rPr>
    </w:pPr>
    <w:r>
      <w:rPr>
        <w:sz w:val="24"/>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ao1AcHgIAAC0EAAAOAAAAZHJz&#10;L2Uyb0RvYy54bWytU82O0zAQviPxDpbvNGlXrK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ao1Ac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52</w:t>
                    </w:r>
                    <w:r>
                      <w:rPr>
                        <w:rFonts w:hint="eastAsia" w:eastAsia="宋体"/>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3" w:lineRule="auto"/>
      <w:ind w:left="4115"/>
      <w:rPr>
        <w:rFonts w:ascii="宋体" w:hAnsi="宋体" w:eastAsia="宋体" w:cs="宋体"/>
        <w:sz w:val="24"/>
        <w:szCs w:val="24"/>
      </w:rPr>
    </w:pPr>
    <w:r>
      <w:rPr>
        <w:sz w:val="24"/>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kaVq7HgIAACsEAAAOAAAAZHJz&#10;L2Uyb0RvYy54bWytU82O0zAQviPxDpbvNGkrVl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kaVq7HgIAACs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w:t>
                    </w:r>
                    <w:r>
                      <w:rPr>
                        <w:rFonts w:hint="eastAsia" w:eastAsia="宋体"/>
                        <w:lang w:eastAsia="zh-CN"/>
                      </w:rPr>
                      <w:fldChar w:fldCharType="end"/>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537"/>
      <w:rPr>
        <w:rFonts w:ascii="宋体" w:hAnsi="宋体" w:eastAsia="宋体" w:cs="宋体"/>
        <w:sz w:val="24"/>
        <w:szCs w:val="24"/>
      </w:rPr>
    </w:pPr>
    <w:r>
      <w:rPr>
        <w:sz w:val="24"/>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78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3DDsxHgIAAC0EAAAOAAAAZHJz&#10;L2Uyb0RvYy54bWytU82O0zAQviPxDpbvNGnRrq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3DDsx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53</w:t>
                    </w:r>
                    <w:r>
                      <w:rPr>
                        <w:rFonts w:hint="eastAsia" w:eastAsia="宋体"/>
                        <w:lang w:eastAsia="zh-CN"/>
                      </w:rP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542"/>
      <w:rPr>
        <w:rFonts w:ascii="宋体" w:hAnsi="宋体" w:eastAsia="宋体" w:cs="宋体"/>
        <w:sz w:val="24"/>
        <w:szCs w:val="24"/>
      </w:rPr>
    </w:pPr>
    <w:r>
      <w:rPr>
        <w:sz w:val="24"/>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88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hWDbKHQIAAC0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GFYNsodAgAALQQAAA4AAAAAAAAAAQAgAAAANQEAAGRycy9lMm9Eb2MueG1sUEsF&#10;BgAAAAAGAAYAWQEAAMQ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54</w:t>
                    </w:r>
                    <w:r>
                      <w:rPr>
                        <w:rFonts w:hint="eastAsia" w:eastAsia="宋体"/>
                        <w:lang w:eastAsia="zh-CN"/>
                      </w:rP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061"/>
      <w:rPr>
        <w:rFonts w:ascii="宋体" w:hAnsi="宋体" w:eastAsia="宋体" w:cs="宋体"/>
        <w:sz w:val="24"/>
        <w:szCs w:val="24"/>
      </w:rPr>
    </w:pPr>
    <w:r>
      <w:rPr>
        <w:sz w:val="24"/>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slh0qHgIAAC0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slh0q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55</w:t>
                    </w:r>
                    <w:r>
                      <w:rPr>
                        <w:rFonts w:hint="eastAsia" w:eastAsia="宋体"/>
                        <w:lang w:eastAsia="zh-CN"/>
                      </w:rP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061"/>
      <w:rPr>
        <w:rFonts w:ascii="宋体" w:hAnsi="宋体" w:eastAsia="宋体" w:cs="宋体"/>
        <w:sz w:val="24"/>
        <w:szCs w:val="24"/>
      </w:rPr>
    </w:pPr>
    <w:r>
      <w:rPr>
        <w:sz w:val="24"/>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GCcx4sdAgAALQQAAA4AAAAAAAAAAQAgAAAANQEAAGRycy9lMm9Eb2MueG1sUEsF&#10;BgAAAAAGAAYAWQEAAMQ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56</w:t>
                    </w:r>
                    <w:r>
                      <w:rPr>
                        <w:rFonts w:hint="eastAsia" w:eastAsia="宋体"/>
                        <w:lang w:eastAsia="zh-CN"/>
                      </w:rP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061"/>
      <w:rPr>
        <w:rFonts w:ascii="宋体" w:hAnsi="宋体" w:eastAsia="宋体" w:cs="宋体"/>
        <w:sz w:val="24"/>
        <w:szCs w:val="24"/>
      </w:rPr>
    </w:pPr>
    <w:r>
      <w:rPr>
        <w:sz w:val="24"/>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tUuxrHgIAAC0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tUuxr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57</w:t>
                    </w:r>
                    <w:r>
                      <w:rPr>
                        <w:rFonts w:hint="eastAsia" w:eastAsia="宋体"/>
                        <w:lang w:eastAsia="zh-CN"/>
                      </w:rP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061"/>
      <w:rPr>
        <w:rFonts w:ascii="宋体" w:hAnsi="宋体" w:eastAsia="宋体" w:cs="宋体"/>
        <w:sz w:val="24"/>
        <w:szCs w:val="24"/>
      </w:rPr>
    </w:pPr>
    <w:r>
      <w:rPr>
        <w:sz w:val="24"/>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BkAuEeGwIAAC0EAAAOAAAAAAAAAAEAIAAAADUBAABkcnMvZTJvRG9jLnhtbFBLBQYA&#10;AAAABgAGAFkBAADC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58</w:t>
                    </w:r>
                    <w:r>
                      <w:rPr>
                        <w:rFonts w:hint="eastAsia" w:eastAsia="宋体"/>
                        <w:lang w:eastAsia="zh-CN"/>
                      </w:rPr>
                      <w:fldChar w:fldCharType="end"/>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061"/>
      <w:rPr>
        <w:rFonts w:ascii="宋体" w:hAnsi="宋体" w:eastAsia="宋体" w:cs="宋体"/>
        <w:sz w:val="24"/>
        <w:szCs w:val="24"/>
      </w:rPr>
    </w:pPr>
    <w:r>
      <w:rPr>
        <w:sz w:val="24"/>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40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mMcF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59</w:t>
                    </w:r>
                    <w:r>
                      <w:rPr>
                        <w:rFonts w:hint="eastAsia" w:eastAsia="宋体"/>
                        <w:lang w:eastAsia="zh-CN"/>
                      </w:rP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061"/>
      <w:rPr>
        <w:rFonts w:ascii="宋体" w:hAnsi="宋体" w:eastAsia="宋体" w:cs="宋体"/>
        <w:sz w:val="24"/>
        <w:szCs w:val="24"/>
      </w:rPr>
    </w:pPr>
    <w:r>
      <w:rPr>
        <w:sz w:val="24"/>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 name="文本框 12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50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SN6woHgIAAC0EAAAOAAAAZHJz&#10;L2Uyb0RvYy54bWytU82O0zAQviPxDpbvNGnRrq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SN6wo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60</w:t>
                    </w:r>
                    <w:r>
                      <w:rPr>
                        <w:rFonts w:hint="eastAsia" w:eastAsia="宋体"/>
                        <w:lang w:eastAsia="zh-CN"/>
                      </w:rP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061"/>
      <w:rPr>
        <w:rFonts w:ascii="宋体" w:hAnsi="宋体" w:eastAsia="宋体" w:cs="宋体"/>
        <w:sz w:val="24"/>
        <w:szCs w:val="24"/>
      </w:rPr>
    </w:pPr>
    <w:r>
      <w:rPr>
        <w:sz w:val="24"/>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60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JrYozHgIAAC0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JrYoz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61</w:t>
                    </w:r>
                    <w:r>
                      <w:rPr>
                        <w:rFonts w:hint="eastAsia" w:eastAsia="宋体"/>
                        <w:lang w:eastAsia="zh-CN"/>
                      </w:rP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061"/>
      <w:rPr>
        <w:rFonts w:ascii="宋体" w:hAnsi="宋体" w:eastAsia="宋体" w:cs="宋体"/>
        <w:sz w:val="24"/>
        <w:szCs w:val="24"/>
      </w:rPr>
    </w:pPr>
    <w:r>
      <w:rPr>
        <w:sz w:val="24"/>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70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IaXtyHgIAAC0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IaXty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62</w:t>
                    </w:r>
                    <w:r>
                      <w:rPr>
                        <w:rFonts w:hint="eastAsia" w:eastAsia="宋体"/>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121"/>
      <w:rPr>
        <w:rFonts w:ascii="宋体" w:hAnsi="宋体" w:eastAsia="宋体" w:cs="宋体"/>
        <w:sz w:val="24"/>
        <w:szCs w:val="24"/>
      </w:rPr>
    </w:pPr>
    <w:r>
      <w:rPr>
        <w:sz w:val="24"/>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Iro7ocdAgAAKwQAAA4AAAAAAAAAAQAgAAAANQEAAGRycy9lMm9Eb2MueG1sUEsF&#10;BgAAAAAGAAYAWQEAAMQ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w:t>
                    </w:r>
                    <w:r>
                      <w:rPr>
                        <w:rFonts w:hint="eastAsia" w:eastAsia="宋体"/>
                        <w:lang w:eastAsia="zh-CN"/>
                      </w:rPr>
                      <w:fldChar w:fldCharType="end"/>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146"/>
      <w:rPr>
        <w:rFonts w:ascii="宋体" w:hAnsi="宋体" w:eastAsia="宋体" w:cs="宋体"/>
        <w:sz w:val="24"/>
        <w:szCs w:val="24"/>
      </w:rPr>
    </w:pPr>
    <w:r>
      <w:rPr>
        <w:sz w:val="24"/>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hxRsFhwCAAAtBAAADgAAAAAAAAABACAAAAA1AQAAZHJzL2Uyb0RvYy54bWxQSwUG&#10;AAAAAAYABgBZAQAAww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63</w:t>
                    </w:r>
                    <w:r>
                      <w:rPr>
                        <w:rFonts w:hint="eastAsia" w:eastAsia="宋体"/>
                        <w:lang w:eastAsia="zh-CN"/>
                      </w:rPr>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157"/>
      <w:rPr>
        <w:rFonts w:ascii="宋体" w:hAnsi="宋体" w:eastAsia="宋体" w:cs="宋体"/>
        <w:sz w:val="24"/>
        <w:szCs w:val="24"/>
      </w:rPr>
    </w:pPr>
    <w:r>
      <w:rPr>
        <w:sz w:val="24"/>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91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cjkoNHwIAAC0EAAAOAAAAZHJz&#10;L2Uyb0RvYy54bWytU82O0zAQviPxDpbvNGkrVl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XI5KDR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64</w:t>
                    </w:r>
                    <w:r>
                      <w:rPr>
                        <w:rFonts w:hint="eastAsia" w:eastAsia="宋体"/>
                        <w:lang w:eastAsia="zh-CN"/>
                      </w:rP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058"/>
      <w:rPr>
        <w:rFonts w:ascii="宋体" w:hAnsi="宋体" w:eastAsia="宋体" w:cs="宋体"/>
        <w:sz w:val="24"/>
        <w:szCs w:val="24"/>
      </w:rPr>
    </w:pPr>
    <w:r>
      <w:rPr>
        <w:sz w:val="24"/>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xISEg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65</w:t>
                    </w:r>
                    <w:r>
                      <w:rPr>
                        <w:rFonts w:hint="eastAsia" w:eastAsia="宋体"/>
                        <w:lang w:eastAsia="zh-CN"/>
                      </w:rPr>
                      <w:fldChar w:fldCharType="end"/>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174"/>
      <w:rPr>
        <w:rFonts w:ascii="宋体" w:hAnsi="宋体" w:eastAsia="宋体" w:cs="宋体"/>
        <w:sz w:val="24"/>
        <w:szCs w:val="24"/>
      </w:rPr>
    </w:pPr>
    <w:r>
      <w:rPr>
        <w:sz w:val="24"/>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11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quwc7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66</w:t>
                    </w:r>
                    <w:r>
                      <w:rPr>
                        <w:rFonts w:hint="eastAsia" w:eastAsia="宋体"/>
                        <w:lang w:eastAsia="zh-CN"/>
                      </w:rP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174"/>
      <w:rPr>
        <w:rFonts w:ascii="宋体" w:hAnsi="宋体" w:eastAsia="宋体" w:cs="宋体"/>
        <w:sz w:val="24"/>
        <w:szCs w:val="24"/>
      </w:rPr>
    </w:pPr>
    <w:r>
      <w:rPr>
        <w:sz w:val="24"/>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22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rf/Z6HgIAAC0EAAAOAAAAZHJz&#10;L2Uyb0RvYy54bWytU82O0zAQviPxDpbvNGlXrEr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rf/Z6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67</w:t>
                    </w:r>
                    <w:r>
                      <w:rPr>
                        <w:rFonts w:hint="eastAsia" w:eastAsia="宋体"/>
                        <w:lang w:eastAsia="zh-CN"/>
                      </w:rPr>
                      <w:fldChar w:fldCharType="end"/>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174"/>
      <w:rPr>
        <w:rFonts w:ascii="宋体" w:hAnsi="宋体" w:eastAsia="宋体" w:cs="宋体"/>
        <w:sz w:val="24"/>
        <w:szCs w:val="24"/>
      </w:rPr>
    </w:pPr>
    <w:r>
      <w:rPr>
        <w:sz w:val="24"/>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 name="文本框 14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32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LnTPLRwCAAAtBAAADgAAAAAAAAABACAAAAA1AQAAZHJzL2Uyb0RvYy54bWxQSwUG&#10;AAAAAAYABgBZAQAAww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68</w:t>
                    </w:r>
                    <w:r>
                      <w:rPr>
                        <w:rFonts w:hint="eastAsia" w:eastAsia="宋体"/>
                        <w:lang w:eastAsia="zh-CN"/>
                      </w:rPr>
                      <w:fldChar w:fldCharType="end"/>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174"/>
      <w:rPr>
        <w:rFonts w:ascii="宋体" w:hAnsi="宋体" w:eastAsia="宋体" w:cs="宋体"/>
        <w:sz w:val="24"/>
        <w:szCs w:val="24"/>
      </w:rPr>
    </w:pPr>
    <w:r>
      <w:rPr>
        <w:sz w:val="24"/>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 name="文本框 14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42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17uk2HgIAAC0EAAAOAAAAZHJz&#10;L2Uyb0RvYy54bWytU82O0zAQviPxDpbvNGkXVl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17uk2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69</w:t>
                    </w:r>
                    <w:r>
                      <w:rPr>
                        <w:rFonts w:hint="eastAsia" w:eastAsia="宋体"/>
                        <w:lang w:eastAsia="zh-CN"/>
                      </w:rPr>
                      <w:fldChar w:fldCharType="end"/>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9" w:lineRule="auto"/>
      <w:ind w:left="7572"/>
      <w:rPr>
        <w:rFonts w:ascii="宋体" w:hAnsi="宋体" w:eastAsia="宋体" w:cs="宋体"/>
        <w:sz w:val="23"/>
        <w:szCs w:val="23"/>
      </w:rPr>
    </w:pPr>
    <w:r>
      <w:rPr>
        <w:sz w:val="23"/>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 name="文本框 14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52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YQYIbHgIAAC0EAAAOAAAAZHJz&#10;L2Uyb0RvYy54bWytU82O0zAQviPxDpbvNGlhV1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YQYIb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70</w:t>
                    </w:r>
                    <w:r>
                      <w:rPr>
                        <w:rFonts w:hint="eastAsia" w:eastAsia="宋体"/>
                        <w:lang w:eastAsia="zh-CN"/>
                      </w:rPr>
                      <w:fldChar w:fldCharType="end"/>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058"/>
      <w:rPr>
        <w:rFonts w:ascii="宋体" w:hAnsi="宋体" w:eastAsia="宋体" w:cs="宋体"/>
        <w:sz w:val="24"/>
        <w:szCs w:val="24"/>
      </w:rPr>
    </w:pPr>
    <w:r>
      <w:rPr>
        <w:sz w:val="24"/>
      </w:rPr>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 name="文本框 14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63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D26QA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71</w:t>
                    </w:r>
                    <w:r>
                      <w:rPr>
                        <w:rFonts w:hint="eastAsia" w:eastAsia="宋体"/>
                        <w:lang w:eastAsia="zh-CN"/>
                      </w:rPr>
                      <w:fldChar w:fldCharType="end"/>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157"/>
      <w:rPr>
        <w:rFonts w:ascii="宋体" w:hAnsi="宋体" w:eastAsia="宋体" w:cs="宋体"/>
        <w:sz w:val="24"/>
        <w:szCs w:val="24"/>
      </w:rPr>
    </w:pPr>
    <w:r>
      <w:rPr>
        <w:sz w:val="24"/>
      </w:rPr>
      <mc:AlternateContent>
        <mc:Choice Requires="wps">
          <w:drawing>
            <wp:anchor distT="0" distB="0" distL="114300" distR="114300" simplePos="0" relativeHeight="251747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 name="文本框 14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73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CH1VB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72</w:t>
                    </w:r>
                    <w:r>
                      <w:rPr>
                        <w:rFonts w:hint="eastAsia" w:eastAsia="宋体"/>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118"/>
      <w:rPr>
        <w:rFonts w:ascii="宋体" w:hAnsi="宋体" w:eastAsia="宋体" w:cs="宋体"/>
        <w:sz w:val="24"/>
        <w:szCs w:val="24"/>
      </w:rPr>
    </w:pPr>
    <w:r>
      <w:rPr>
        <w:sz w:val="24"/>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valIlHgIAACs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w:t>
                    </w:r>
                    <w:r>
                      <w:rPr>
                        <w:rFonts w:hint="eastAsia" w:eastAsia="宋体"/>
                        <w:lang w:eastAsia="zh-CN"/>
                      </w:rPr>
                      <w:fldChar w:fldCharType="end"/>
                    </w:r>
                  </w:p>
                </w:txbxContent>
              </v:textbox>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098"/>
      <w:rPr>
        <w:rFonts w:ascii="宋体" w:hAnsi="宋体" w:eastAsia="宋体" w:cs="宋体"/>
        <w:sz w:val="24"/>
        <w:szCs w:val="24"/>
      </w:rPr>
    </w:pPr>
    <w:r>
      <w:rPr>
        <w:sz w:val="24"/>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1" name="文本框 15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83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zWJCJRwCAAAtBAAADgAAAAAAAAABACAAAAA1AQAAZHJzL2Uyb0RvYy54bWxQSwUG&#10;AAAAAAYABgBZAQAAww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73</w:t>
                    </w:r>
                    <w:r>
                      <w:rPr>
                        <w:rFonts w:hint="eastAsia" w:eastAsia="宋体"/>
                        <w:lang w:eastAsia="zh-CN"/>
                      </w:rPr>
                      <w:fldChar w:fldCharType="end"/>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rPr>
        <w:rFonts w:ascii="宋体" w:hAnsi="宋体" w:eastAsia="宋体" w:cs="宋体"/>
        <w:sz w:val="24"/>
        <w:szCs w:val="24"/>
      </w:rPr>
    </w:pPr>
    <w:r>
      <w:rPr>
        <w:sz w:val="24"/>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3" name="文本框 15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93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W+GQ+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74</w:t>
                    </w:r>
                    <w:r>
                      <w:rPr>
                        <w:rFonts w:hint="eastAsia" w:eastAsia="宋体"/>
                        <w:lang w:eastAsia="zh-CN"/>
                      </w:rPr>
                      <w:fldChar w:fldCharType="end"/>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rPr>
        <w:rFonts w:ascii="宋体" w:hAnsi="宋体" w:eastAsia="宋体" w:cs="宋体"/>
        <w:sz w:val="24"/>
        <w:szCs w:val="24"/>
      </w:rPr>
    </w:pPr>
    <w:r>
      <w:rPr>
        <w:sz w:val="24"/>
      </w:rPr>
      <mc:AlternateContent>
        <mc:Choice Requires="wps">
          <w:drawing>
            <wp:anchor distT="0" distB="0" distL="114300" distR="114300" simplePos="0" relativeHeight="251750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4" name="文本框 15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04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2mSTzHgIAAC0EAAAOAAAAZHJz&#10;L2Uyb0RvYy54bWytU82O0zAQviPxDpbvNGlhV1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2mSTz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75</w:t>
                    </w:r>
                    <w:r>
                      <w:rPr>
                        <w:rFonts w:hint="eastAsia" w:eastAsia="宋体"/>
                        <w:lang w:eastAsia="zh-CN"/>
                      </w:rPr>
                      <w:fldChar w:fldCharType="end"/>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rPr>
        <w:rFonts w:ascii="宋体" w:hAnsi="宋体" w:eastAsia="宋体" w:cs="宋体"/>
        <w:sz w:val="24"/>
        <w:szCs w:val="24"/>
      </w:rPr>
    </w:pPr>
    <w:r>
      <w:rPr>
        <w:sz w:val="24"/>
      </w:rPr>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5" name="文本框 15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14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7Vw8THwIAAC0EAAAOAAAAZHJz&#10;L2Uyb0RvYy54bWytU82O0zAQviPxDpbvNGlRV1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e1cPEx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76</w:t>
                    </w:r>
                    <w:r>
                      <w:rPr>
                        <w:rFonts w:hint="eastAsia" w:eastAsia="宋体"/>
                        <w:lang w:eastAsia="zh-CN"/>
                      </w:rPr>
                      <w:fldChar w:fldCharType="end"/>
                    </w: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6" name="文本框 15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24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7QMC6B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77</w:t>
                    </w:r>
                    <w:r>
                      <w:rPr>
                        <w:rFonts w:hint="eastAsia" w:eastAsia="宋体"/>
                        <w:lang w:eastAsia="zh-CN"/>
                      </w:rPr>
                      <w:fldChar w:fldCharType="end"/>
                    </w:r>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53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7" name="文本框 15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34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gzSkIHgIAAC0EAAAOAAAAZHJz&#10;L2Uyb0RvYy54bWytU82O0zAQviPxDpbvNGnRLlX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gzSkI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78</w:t>
                    </w:r>
                    <w:r>
                      <w:rPr>
                        <w:rFonts w:hint="eastAsia" w:eastAsia="宋体"/>
                        <w:lang w:eastAsia="zh-CN"/>
                      </w:rPr>
                      <w:fldChar w:fldCharType="end"/>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54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9" name="文本框 15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44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hCdhJHgIAAC0EAAAOAAAAZHJz&#10;L2Uyb0RvYy54bWytU82O0zAQviPxDpbvNGnRrkr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hCdhJ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79</w:t>
                    </w:r>
                    <w:r>
                      <w:rPr>
                        <w:rFonts w:hint="eastAsia" w:eastAsia="宋体"/>
                        <w:lang w:eastAsia="zh-CN"/>
                      </w:rPr>
                      <w:fldChar w:fldCharType="end"/>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55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1" name="文本框 16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55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DoWdU8GwIAAC0EAAAOAAAAAAAAAAEAIAAAADUBAABkcnMvZTJvRG9jLnhtbFBLBQYA&#10;AAAABgAGAFkBAADC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80</w:t>
                    </w:r>
                    <w:r>
                      <w:rPr>
                        <w:rFonts w:hint="eastAsia" w:eastAsia="宋体"/>
                        <w:lang w:eastAsia="zh-CN"/>
                      </w:rPr>
                      <w:fldChar w:fldCharType="end"/>
                    </w: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56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3" name="文本框 16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65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zw/Mn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81</w:t>
                    </w:r>
                    <w:r>
                      <w:rPr>
                        <w:rFonts w:hint="eastAsia" w:eastAsia="宋体"/>
                        <w:lang w:eastAsia="zh-CN"/>
                      </w:rPr>
                      <w:fldChar w:fldCharType="end"/>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5" name="文本框 16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75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XmyYCh8CAAAtBAAADgAAAAAAAAABACAAAAA1AQAAZHJzL2Uyb0RvYy54bWxQ&#10;SwUGAAAAAAYABgBZAQAAxg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82</w:t>
                    </w:r>
                    <w:r>
                      <w:rPr>
                        <w:rFonts w:hint="eastAsia" w:eastAsia="宋体"/>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122"/>
      <w:rPr>
        <w:rFonts w:ascii="宋体" w:hAnsi="宋体" w:eastAsia="宋体" w:cs="宋体"/>
        <w:sz w:val="24"/>
        <w:szCs w:val="24"/>
      </w:rPr>
    </w:pPr>
    <w:r>
      <w:rPr>
        <w:sz w:val="24"/>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W64f+HQIAACsEAAAOAAAAZHJz&#10;L2Uyb0RvYy54bWytU82O0zAQviPxDpbvNGlXrEr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Nbrh/4dAgAAKwQAAA4AAAAAAAAAAQAgAAAANQEAAGRycy9lMm9Eb2MueG1sUEsF&#10;BgAAAAAGAAYAWQEAAMQ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w:t>
                    </w:r>
                    <w:r>
                      <w:rPr>
                        <w:rFonts w:hint="eastAsia" w:eastAsia="宋体"/>
                        <w:lang w:eastAsia="zh-CN"/>
                      </w:rPr>
                      <w:fldChar w:fldCharType="end"/>
                    </w:r>
                  </w:p>
                </w:txbxContent>
              </v:textbox>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58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7" name="文本框 16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85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F9r4R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83</w:t>
                    </w:r>
                    <w:r>
                      <w:rPr>
                        <w:rFonts w:hint="eastAsia" w:eastAsia="宋体"/>
                        <w:lang w:eastAsia="zh-CN"/>
                      </w:rPr>
                      <w:fldChar w:fldCharType="end"/>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59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 name="文本框 16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96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EMk9Q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84</w:t>
                    </w:r>
                    <w:r>
                      <w:rPr>
                        <w:rFonts w:hint="eastAsia" w:eastAsia="宋体"/>
                        <w:lang w:eastAsia="zh-CN"/>
                      </w:rPr>
                      <w:fldChar w:fldCharType="end"/>
                    </w:r>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359"/>
      <w:rPr>
        <w:rFonts w:ascii="宋体" w:hAnsi="宋体" w:eastAsia="宋体" w:cs="宋体"/>
        <w:sz w:val="24"/>
        <w:szCs w:val="24"/>
      </w:rPr>
    </w:pPr>
    <w:r>
      <w:rPr>
        <w:sz w:val="24"/>
      </w:rPr>
      <mc:AlternateContent>
        <mc:Choice Requires="wps">
          <w:drawing>
            <wp:anchor distT="0" distB="0" distL="114300" distR="114300" simplePos="0" relativeHeight="251760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1" name="文本框 17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06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C09YNBwCAAAtBAAADgAAAAAAAAABACAAAAA1AQAAZHJzL2Uyb0RvYy54bWxQSwUG&#10;AAAAAAYABgBZAQAAww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85</w:t>
                    </w:r>
                    <w:r>
                      <w:rPr>
                        <w:rFonts w:hint="eastAsia" w:eastAsia="宋体"/>
                        <w:lang w:eastAsia="zh-CN"/>
                      </w:rPr>
                      <w:fldChar w:fldCharType="end"/>
                    </w:r>
                  </w:p>
                </w:txbxContent>
              </v:textbox>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61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 name="文本框 17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16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Q1X4v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86</w:t>
                    </w:r>
                    <w:r>
                      <w:rPr>
                        <w:rFonts w:hint="eastAsia" w:eastAsia="宋体"/>
                        <w:lang w:eastAsia="zh-CN"/>
                      </w:rPr>
                      <w:fldChar w:fldCharType="end"/>
                    </w:r>
                  </w:p>
                </w:txbxContent>
              </v:textbox>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62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5" name="文本框 17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26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9ehUCHgIAAC0EAAAOAAAAZHJz&#10;L2Uyb0RvYy54bWytU82O0zAQviPxDpbvNGnRLlX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9ehUC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87</w:t>
                    </w:r>
                    <w:r>
                      <w:rPr>
                        <w:rFonts w:hint="eastAsia" w:eastAsia="宋体"/>
                        <w:lang w:eastAsia="zh-CN"/>
                      </w:rPr>
                      <w:fldChar w:fldCharType="end"/>
                    </w:r>
                  </w:p>
                </w:txbxContent>
              </v:textbox>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63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7" name="文本框 17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37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m4DMZ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88</w:t>
                    </w:r>
                    <w:r>
                      <w:rPr>
                        <w:rFonts w:hint="eastAsia" w:eastAsia="宋体"/>
                        <w:lang w:eastAsia="zh-CN"/>
                      </w:rPr>
                      <w:fldChar w:fldCharType="end"/>
                    </w:r>
                  </w:p>
                </w:txbxContent>
              </v:textbox>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64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9" name="文本框 17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47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nJMJY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89</w:t>
                    </w:r>
                    <w:r>
                      <w:rPr>
                        <w:rFonts w:hint="eastAsia" w:eastAsia="宋体"/>
                        <w:lang w:eastAsia="zh-CN"/>
                      </w:rPr>
                      <w:fldChar w:fldCharType="end"/>
                    </w:r>
                  </w:p>
                </w:txbxContent>
              </v:textbox>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65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1" name="文本框 18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57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C6mJNLGwIAAC0EAAAOAAAAAAAAAAEAIAAAADUBAABkcnMvZTJvRG9jLnhtbFBLBQYA&#10;AAAABgAGAFkBAADC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90</w:t>
                    </w:r>
                    <w:r>
                      <w:rPr>
                        <w:rFonts w:hint="eastAsia" w:eastAsia="宋体"/>
                        <w:lang w:eastAsia="zh-CN"/>
                      </w:rPr>
                      <w:fldChar w:fldCharType="end"/>
                    </w:r>
                  </w:p>
                </w:txbxContent>
              </v:textbox>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66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3" name="文本框 18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67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hArVQHgIAAC0EAAAOAAAAZHJz&#10;L2Uyb0RvYy54bWytU82O0zAQviPxDpbvNGlXrK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hArVQ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91</w:t>
                    </w:r>
                    <w:r>
                      <w:rPr>
                        <w:rFonts w:hint="eastAsia" w:eastAsia="宋体"/>
                        <w:lang w:eastAsia="zh-CN"/>
                      </w:rPr>
                      <w:fldChar w:fldCharType="end"/>
                    </w:r>
                  </w:p>
                </w:txbxContent>
              </v:textbox>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67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5" name="文本框 18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78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rd59HgIAAC0EAAAOAAAAZHJz&#10;L2Uyb0RvYy54bWytU82O0zAQviPxDpbvNGnRrq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Mrd59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92</w:t>
                    </w:r>
                    <w:r>
                      <w:rPr>
                        <w:rFonts w:hint="eastAsia" w:eastAsia="宋体"/>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4117"/>
      <w:rPr>
        <w:rFonts w:ascii="宋体" w:hAnsi="宋体" w:eastAsia="宋体" w:cs="宋体"/>
        <w:sz w:val="24"/>
        <w:szCs w:val="24"/>
      </w:rPr>
    </w:pPr>
    <w:r>
      <w:rPr>
        <w:sz w:val="24"/>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A9JwOWGwIAACsEAAAOAAAAAAAAAAEAIAAAADUBAABkcnMvZTJvRG9jLnhtbFBLBQYA&#10;AAAABgAGAFkBAADC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w:t>
                    </w:r>
                    <w:r>
                      <w:rPr>
                        <w:rFonts w:hint="eastAsia" w:eastAsia="宋体"/>
                        <w:lang w:eastAsia="zh-CN"/>
                      </w:rPr>
                      <w:fldChar w:fldCharType="end"/>
                    </w:r>
                  </w:p>
                </w:txbxContent>
              </v:textbox>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68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7" name="文本框 18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88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XN/hmHgIAAC0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XN/hm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93</w:t>
                    </w:r>
                    <w:r>
                      <w:rPr>
                        <w:rFonts w:hint="eastAsia" w:eastAsia="宋体"/>
                        <w:lang w:eastAsia="zh-CN"/>
                      </w:rPr>
                      <w:fldChar w:fldCharType="end"/>
                    </w:r>
                  </w:p>
                </w:txbxContent>
              </v:textbox>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69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9" name="文本框 18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98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W8wknHgIAAC0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W8wkn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94</w:t>
                    </w:r>
                    <w:r>
                      <w:rPr>
                        <w:rFonts w:hint="eastAsia" w:eastAsia="宋体"/>
                        <w:lang w:eastAsia="zh-CN"/>
                      </w:rPr>
                      <w:fldChar w:fldCharType="end"/>
                    </w:r>
                  </w:p>
                </w:txbxContent>
              </v:textbox>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70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1" name="文本框 19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08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WY4eQxwCAAAtBAAADgAAAAAAAAABACAAAAA1AQAAZHJzL2Uyb0RvYy54bWxQSwUG&#10;AAAAAAYABgBZAQAAww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95</w:t>
                    </w:r>
                    <w:r>
                      <w:rPr>
                        <w:rFonts w:hint="eastAsia" w:eastAsia="宋体"/>
                        <w:lang w:eastAsia="zh-CN"/>
                      </w:rPr>
                      <w:fldChar w:fldCharType="end"/>
                    </w:r>
                  </w:p>
                </w:txbxContent>
              </v:textbox>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71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3" name="文本框 19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19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CFDhYHgIAAC0EAAAOAAAAZHJz&#10;L2Uyb0RvYy54bWytU82O0zAQviPxDpbvNGlXrEr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CFDhY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96</w:t>
                    </w:r>
                    <w:r>
                      <w:rPr>
                        <w:rFonts w:hint="eastAsia" w:eastAsia="宋体"/>
                        <w:lang w:eastAsia="zh-CN"/>
                      </w:rPr>
                      <w:fldChar w:fldCharType="end"/>
                    </w:r>
                  </w:p>
                </w:txbxContent>
              </v:textbox>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72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5" name="文本框 19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29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vu1N1HgIAAC0EAAAOAAAAZHJz&#10;L2Uyb0RvYy54bWytU82O0zAQviPxDpbvNGnRrkr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vu1N1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97</w:t>
                    </w:r>
                    <w:r>
                      <w:rPr>
                        <w:rFonts w:hint="eastAsia" w:eastAsia="宋体"/>
                        <w:lang w:eastAsia="zh-CN"/>
                      </w:rPr>
                      <w:fldChar w:fldCharType="end"/>
                    </w:r>
                  </w:p>
                </w:txbxContent>
              </v:textbox>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73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7" name="文本框 19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39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0IXVu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98</w:t>
                    </w:r>
                    <w:r>
                      <w:rPr>
                        <w:rFonts w:hint="eastAsia" w:eastAsia="宋体"/>
                        <w:lang w:eastAsia="zh-CN"/>
                      </w:rPr>
                      <w:fldChar w:fldCharType="end"/>
                    </w:r>
                  </w:p>
                </w:txbxContent>
              </v:textbox>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74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1" name="文本框 20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49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DebOZEGwIAAC0EAAAOAAAAAAAAAAEAIAAAADUBAABkcnMvZTJvRG9jLnhtbFBLBQYA&#10;AAAABgAGAFkBAADC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99</w:t>
                    </w:r>
                    <w:r>
                      <w:rPr>
                        <w:rFonts w:hint="eastAsia" w:eastAsia="宋体"/>
                        <w:lang w:eastAsia="zh-CN"/>
                      </w:rPr>
                      <w:fldChar w:fldCharType="end"/>
                    </w:r>
                  </w:p>
                </w:txbxContent>
              </v:textbox>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76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3" name="文本框 20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60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F9sBf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100</w:t>
                    </w:r>
                    <w:r>
                      <w:rPr>
                        <w:rFonts w:hint="eastAsia" w:eastAsia="宋体"/>
                        <w:lang w:eastAsia="zh-CN"/>
                      </w:rPr>
                      <w:fldChar w:fldCharType="end"/>
                    </w:r>
                  </w:p>
                </w:txbxContent>
              </v:textbox>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77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7" name="文本框 20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70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zw41pHgIAAC0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zw41p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101</w:t>
                    </w:r>
                    <w:r>
                      <w:rPr>
                        <w:rFonts w:hint="eastAsia" w:eastAsia="宋体"/>
                        <w:lang w:eastAsia="zh-CN"/>
                      </w:rPr>
                      <w:fldChar w:fldCharType="end"/>
                    </w:r>
                  </w:p>
                </w:txbxContent>
              </v:textbox>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778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9" name="文本框 20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80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yB3woHgIAAC0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yB3woHgIAAC0EAAAOAAAAAAAAAAEAIAAAADUBAABkcnMvZTJvRG9jLnhtbFBL&#10;BQYAAAAABgAGAFkBAADF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102</w:t>
                    </w:r>
                    <w:r>
                      <w:rPr>
                        <w:rFonts w:hint="eastAsia" w:eastAsia="宋体"/>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both"/>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58240" behindDoc="0" locked="0" layoutInCell="0" allowOverlap="1">
          <wp:simplePos x="0" y="0"/>
          <wp:positionH relativeFrom="page">
            <wp:posOffset>1389380</wp:posOffset>
          </wp:positionH>
          <wp:positionV relativeFrom="page">
            <wp:posOffset>249555</wp:posOffset>
          </wp:positionV>
          <wp:extent cx="5414645" cy="9740265"/>
          <wp:effectExtent l="0" t="0" r="10795" b="13335"/>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
                  <a:stretch>
                    <a:fillRect/>
                  </a:stretch>
                </pic:blipFill>
                <pic:spPr>
                  <a:xfrm>
                    <a:off x="0" y="0"/>
                    <a:ext cx="5414771" cy="9740265"/>
                  </a:xfrm>
                  <a:prstGeom prst="rect">
                    <a:avLst/>
                  </a:prstGeom>
                </pic:spPr>
              </pic:pic>
            </a:graphicData>
          </a:graphic>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94" w:line="226" w:lineRule="auto"/>
      <w:jc w:val="right"/>
      <w:rPr>
        <w:rFonts w:ascii="宋体" w:hAnsi="宋体" w:eastAsia="宋体" w:cs="宋体"/>
        <w:sz w:val="31"/>
        <w:szCs w:val="31"/>
      </w:rPr>
    </w:pPr>
    <w:r>
      <w:drawing>
        <wp:anchor distT="0" distB="0" distL="0" distR="0" simplePos="0" relativeHeight="251676672" behindDoc="0" locked="0" layoutInCell="0" allowOverlap="1">
          <wp:simplePos x="0" y="0"/>
          <wp:positionH relativeFrom="page">
            <wp:posOffset>892175</wp:posOffset>
          </wp:positionH>
          <wp:positionV relativeFrom="page">
            <wp:posOffset>1800225</wp:posOffset>
          </wp:positionV>
          <wp:extent cx="5420360" cy="11430"/>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
                  <a:stretch>
                    <a:fillRect/>
                  </a:stretch>
                </pic:blipFill>
                <pic:spPr>
                  <a:xfrm>
                    <a:off x="0" y="0"/>
                    <a:ext cx="5420359" cy="11430"/>
                  </a:xfrm>
                  <a:prstGeom prst="rect">
                    <a:avLst/>
                  </a:prstGeom>
                </pic:spPr>
              </pic:pic>
            </a:graphicData>
          </a:graphic>
        </wp:anchor>
      </w:drawing>
    </w:r>
    <w:r>
      <w:rPr>
        <w:rFonts w:ascii="黑体" w:hAnsi="黑体" w:eastAsia="黑体" w:cs="黑体"/>
        <w:spacing w:val="-12"/>
        <w:sz w:val="35"/>
        <w:szCs w:val="35"/>
      </w:rPr>
      <w:t>医疗机构诊疗科目申报表（三）</w:t>
    </w:r>
    <w:r>
      <w:rPr>
        <w:rFonts w:ascii="黑体" w:hAnsi="黑体" w:eastAsia="黑体" w:cs="黑体"/>
        <w:spacing w:val="53"/>
        <w:sz w:val="35"/>
        <w:szCs w:val="35"/>
      </w:rPr>
      <w:t xml:space="preserve">  </w:t>
    </w:r>
    <w:r>
      <w:rPr>
        <w:rFonts w:ascii="黑体" w:hAnsi="黑体" w:eastAsia="黑体" w:cs="黑体"/>
        <w:spacing w:val="-12"/>
        <w:sz w:val="24"/>
        <w:szCs w:val="24"/>
      </w:rPr>
      <w:t>请在□前划“</w:t>
    </w:r>
    <w:r>
      <w:rPr>
        <w:rFonts w:ascii="黑体" w:hAnsi="黑体" w:eastAsia="黑体" w:cs="黑体"/>
        <w:spacing w:val="-62"/>
        <w:sz w:val="24"/>
        <w:szCs w:val="24"/>
      </w:rPr>
      <w:t xml:space="preserve"> </w:t>
    </w:r>
    <w:r>
      <w:rPr>
        <w:rFonts w:ascii="黑体" w:hAnsi="黑体" w:eastAsia="黑体" w:cs="黑体"/>
        <w:spacing w:val="-12"/>
        <w:sz w:val="24"/>
        <w:szCs w:val="24"/>
      </w:rPr>
      <w:t>√”</w:t>
    </w:r>
    <w:r>
      <w:rPr>
        <w:rFonts w:ascii="宋体" w:hAnsi="宋体" w:eastAsia="宋体" w:cs="宋体"/>
        <w:b/>
        <w:bCs/>
        <w:color w:val="0000FF"/>
        <w:spacing w:val="-12"/>
        <w:sz w:val="31"/>
        <w:szCs w:val="31"/>
      </w:rPr>
      <w:t>（按实际填写）</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pict>
        <v:shape id="_x0000_s3073" o:spid="_x0000_s3073" o:spt="202" type="#_x0000_t202" style="position:absolute;left:0pt;margin-left:141.25pt;margin-top:452.55pt;height:90.45pt;width:81.65pt;mso-position-horizontal-relative:page;mso-position-vertical-relative:page;z-index:251734016;mso-width-relative:page;mso-height-relative:page;" filled="f" stroked="f" coordsize="21600,21600" o:allowincell="f">
          <v:path/>
          <v:fill on="f" focussize="0,0"/>
          <v:stroke on="f"/>
          <v:imagedata o:title=""/>
          <o:lock v:ext="edit" aspectratio="f"/>
          <v:textbox inset="0mm,0mm,0mm,0mm">
            <w:txbxContent>
              <w:p>
                <w:pPr>
                  <w:spacing w:before="20" w:line="1768" w:lineRule="exact"/>
                  <w:jc w:val="right"/>
                  <w:rPr>
                    <w:rFonts w:ascii="微软雅黑" w:hAnsi="微软雅黑" w:eastAsia="微软雅黑" w:cs="微软雅黑"/>
                    <w:sz w:val="176"/>
                    <w:szCs w:val="176"/>
                  </w:rPr>
                </w:pPr>
                <w:r>
                  <w:rPr>
                    <w:rFonts w:ascii="微软雅黑" w:hAnsi="微软雅黑" w:eastAsia="微软雅黑" w:cs="微软雅黑"/>
                    <w:color w:val="808080"/>
                    <w:spacing w:val="-40"/>
                    <w:w w:val="92"/>
                    <w:position w:val="-5"/>
                    <w:sz w:val="176"/>
                    <w:szCs w:val="176"/>
                  </w:rPr>
                  <w:t>示</w:t>
                </w:r>
              </w:p>
            </w:txbxContent>
          </v:textbox>
        </v:shape>
      </w:pict>
    </w:r>
    <w:r>
      <w:pict>
        <v:shape id="_x0000_s3074" o:spid="_x0000_s3074" o:spt="202" type="#_x0000_t202" style="position:absolute;left:0pt;margin-left:217.35pt;margin-top:429.65pt;height:90.7pt;width:91.15pt;mso-position-horizontal-relative:page;mso-position-vertical-relative:page;z-index:251735040;mso-width-relative:page;mso-height-relative:page;" filled="f" stroked="f" coordsize="21600,21600" o:allowincell="f">
          <v:path/>
          <v:fill on="f" focussize="0,0"/>
          <v:stroke on="f"/>
          <v:imagedata o:title=""/>
          <o:lock v:ext="edit" aspectratio="f"/>
          <v:textbox inset="0mm,0mm,0mm,0mm">
            <w:txbxContent>
              <w:p>
                <w:pPr>
                  <w:spacing w:before="20" w:line="1773" w:lineRule="exact"/>
                  <w:ind w:left="20"/>
                  <w:rPr>
                    <w:rFonts w:ascii="微软雅黑" w:hAnsi="微软雅黑" w:eastAsia="微软雅黑" w:cs="微软雅黑"/>
                    <w:sz w:val="177"/>
                    <w:szCs w:val="177"/>
                  </w:rPr>
                </w:pPr>
                <w:r>
                  <w:rPr>
                    <w:rFonts w:ascii="微软雅黑" w:hAnsi="微软雅黑" w:eastAsia="微软雅黑" w:cs="微软雅黑"/>
                    <w:color w:val="808080"/>
                    <w:spacing w:val="12"/>
                    <w:position w:val="-10"/>
                    <w:sz w:val="177"/>
                    <w:szCs w:val="177"/>
                  </w:rPr>
                  <w:t>范</w:t>
                </w:r>
              </w:p>
            </w:txbxContent>
          </v:textbox>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pict>
        <v:shape id="_x0000_s3075" o:spid="_x0000_s3075" o:spt="202" type="#_x0000_t202" style="position:absolute;left:0pt;margin-left:148pt;margin-top:245.8pt;height:113.4pt;width:167.55pt;mso-position-horizontal-relative:page;mso-position-vertical-relative:page;z-index:251760640;mso-width-relative:page;mso-height-relative:page;" filled="f" stroked="f" coordsize="21600,21600" o:allowincell="f">
          <v:path/>
          <v:fill on="f" focussize="0,0"/>
          <v:stroke on="f"/>
          <v:imagedata o:title=""/>
          <o:lock v:ext="edit" aspectratio="f"/>
          <v:textbox inset="0mm,0mm,0mm,0mm">
            <w:txbxContent>
              <w:p>
                <w:pPr>
                  <w:spacing w:before="23" w:line="162" w:lineRule="auto"/>
                  <w:jc w:val="right"/>
                  <w:rPr>
                    <w:rFonts w:ascii="微软雅黑" w:hAnsi="微软雅黑" w:eastAsia="微软雅黑" w:cs="微软雅黑"/>
                    <w:sz w:val="192"/>
                    <w:szCs w:val="192"/>
                  </w:rPr>
                </w:pPr>
                <w:r>
                  <w:rPr>
                    <w:rFonts w:ascii="微软雅黑" w:hAnsi="微软雅黑" w:eastAsia="微软雅黑" w:cs="微软雅黑"/>
                    <w:color w:val="808080"/>
                    <w:spacing w:val="-61"/>
                    <w:w w:val="88"/>
                    <w:sz w:val="192"/>
                    <w:szCs w:val="192"/>
                  </w:rPr>
                  <w:t>示</w:t>
                </w:r>
                <w:r>
                  <w:rPr>
                    <w:rFonts w:ascii="微软雅黑" w:hAnsi="微软雅黑" w:eastAsia="微软雅黑" w:cs="微软雅黑"/>
                    <w:color w:val="808080"/>
                    <w:spacing w:val="-27"/>
                    <w:w w:val="88"/>
                    <w:sz w:val="192"/>
                    <w:szCs w:val="192"/>
                  </w:rPr>
                  <w:t>范</w:t>
                </w:r>
              </w:p>
            </w:txbxContent>
          </v:textbox>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pict>
        <v:shape id="_x0000_s3077" o:spid="_x0000_s3077" o:spt="202" type="#_x0000_t202" style="position:absolute;left:0pt;margin-left:139.75pt;margin-top:296.15pt;height:113.4pt;width:167.55pt;mso-position-horizontal-relative:page;mso-position-vertical-relative:page;z-index:251787264;mso-width-relative:page;mso-height-relative:page;" filled="f" stroked="f" coordsize="21600,21600" o:allowincell="f">
          <v:path/>
          <v:fill on="f" focussize="0,0"/>
          <v:stroke on="f"/>
          <v:imagedata o:title=""/>
          <o:lock v:ext="edit" aspectratio="f"/>
          <v:textbox inset="0mm,0mm,0mm,0mm">
            <w:txbxContent>
              <w:p>
                <w:pPr>
                  <w:spacing w:before="23" w:line="162" w:lineRule="auto"/>
                  <w:jc w:val="right"/>
                  <w:rPr>
                    <w:rFonts w:ascii="微软雅黑" w:hAnsi="微软雅黑" w:eastAsia="微软雅黑" w:cs="微软雅黑"/>
                    <w:sz w:val="192"/>
                    <w:szCs w:val="192"/>
                  </w:rPr>
                </w:pPr>
                <w:r>
                  <w:rPr>
                    <w:rFonts w:ascii="微软雅黑" w:hAnsi="微软雅黑" w:eastAsia="微软雅黑" w:cs="微软雅黑"/>
                    <w:color w:val="808080"/>
                    <w:spacing w:val="-61"/>
                    <w:w w:val="88"/>
                    <w:sz w:val="192"/>
                    <w:szCs w:val="192"/>
                  </w:rPr>
                  <w:t>示</w:t>
                </w:r>
                <w:r>
                  <w:rPr>
                    <w:rFonts w:ascii="微软雅黑" w:hAnsi="微软雅黑" w:eastAsia="微软雅黑" w:cs="微软雅黑"/>
                    <w:color w:val="808080"/>
                    <w:spacing w:val="-27"/>
                    <w:w w:val="88"/>
                    <w:sz w:val="192"/>
                    <w:szCs w:val="192"/>
                  </w:rPr>
                  <w:t>范</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94" w:line="227" w:lineRule="auto"/>
      <w:rPr>
        <w:rFonts w:ascii="黑体" w:hAnsi="黑体" w:eastAsia="黑体" w:cs="黑体"/>
        <w:sz w:val="35"/>
        <w:szCs w:val="35"/>
      </w:rPr>
    </w:pPr>
    <w:r>
      <w:rPr>
        <w:rFonts w:ascii="宋体" w:hAnsi="宋体" w:eastAsia="宋体" w:cs="宋体"/>
        <w:spacing w:val="-6"/>
        <w:sz w:val="24"/>
        <w:szCs w:val="24"/>
      </w:rPr>
      <w:t>附表 1-2</w:t>
    </w:r>
    <w:r>
      <w:rPr>
        <w:rFonts w:ascii="宋体" w:hAnsi="宋体" w:eastAsia="宋体" w:cs="宋体"/>
        <w:spacing w:val="4"/>
        <w:sz w:val="24"/>
        <w:szCs w:val="24"/>
      </w:rPr>
      <w:t xml:space="preserve">              </w:t>
    </w:r>
    <w:r>
      <w:rPr>
        <w:rFonts w:ascii="黑体" w:hAnsi="黑体" w:eastAsia="黑体" w:cs="黑体"/>
        <w:spacing w:val="-6"/>
        <w:sz w:val="35"/>
        <w:szCs w:val="35"/>
      </w:rPr>
      <w:t>医</w:t>
    </w:r>
    <w:r>
      <w:rPr>
        <w:rFonts w:ascii="黑体" w:hAnsi="黑体" w:eastAsia="黑体" w:cs="黑体"/>
        <w:spacing w:val="48"/>
        <w:sz w:val="35"/>
        <w:szCs w:val="35"/>
      </w:rPr>
      <w:t xml:space="preserve"> </w:t>
    </w:r>
    <w:r>
      <w:rPr>
        <w:rFonts w:ascii="黑体" w:hAnsi="黑体" w:eastAsia="黑体" w:cs="黑体"/>
        <w:spacing w:val="-6"/>
        <w:sz w:val="35"/>
        <w:szCs w:val="35"/>
      </w:rPr>
      <w:t>疗</w:t>
    </w:r>
    <w:r>
      <w:rPr>
        <w:rFonts w:ascii="黑体" w:hAnsi="黑体" w:eastAsia="黑体" w:cs="黑体"/>
        <w:spacing w:val="40"/>
        <w:sz w:val="35"/>
        <w:szCs w:val="35"/>
      </w:rPr>
      <w:t xml:space="preserve"> </w:t>
    </w:r>
    <w:r>
      <w:rPr>
        <w:rFonts w:ascii="黑体" w:hAnsi="黑体" w:eastAsia="黑体" w:cs="黑体"/>
        <w:spacing w:val="-6"/>
        <w:sz w:val="35"/>
        <w:szCs w:val="35"/>
      </w:rPr>
      <w:t>机</w:t>
    </w:r>
    <w:r>
      <w:rPr>
        <w:rFonts w:ascii="黑体" w:hAnsi="黑体" w:eastAsia="黑体" w:cs="黑体"/>
        <w:spacing w:val="42"/>
        <w:sz w:val="35"/>
        <w:szCs w:val="35"/>
      </w:rPr>
      <w:t xml:space="preserve"> </w:t>
    </w:r>
    <w:r>
      <w:rPr>
        <w:rFonts w:ascii="黑体" w:hAnsi="黑体" w:eastAsia="黑体" w:cs="黑体"/>
        <w:spacing w:val="-6"/>
        <w:sz w:val="35"/>
        <w:szCs w:val="35"/>
      </w:rPr>
      <w:t>构</w:t>
    </w:r>
    <w:r>
      <w:rPr>
        <w:rFonts w:ascii="黑体" w:hAnsi="黑体" w:eastAsia="黑体" w:cs="黑体"/>
        <w:spacing w:val="51"/>
        <w:sz w:val="35"/>
        <w:szCs w:val="35"/>
      </w:rPr>
      <w:t xml:space="preserve"> </w:t>
    </w:r>
    <w:r>
      <w:rPr>
        <w:rFonts w:ascii="黑体" w:hAnsi="黑体" w:eastAsia="黑体" w:cs="黑体"/>
        <w:spacing w:val="-6"/>
        <w:sz w:val="35"/>
        <w:szCs w:val="35"/>
      </w:rPr>
      <w:t>简</w:t>
    </w:r>
    <w:r>
      <w:rPr>
        <w:rFonts w:ascii="黑体" w:hAnsi="黑体" w:eastAsia="黑体" w:cs="黑体"/>
        <w:spacing w:val="46"/>
        <w:sz w:val="35"/>
        <w:szCs w:val="35"/>
      </w:rPr>
      <w:t xml:space="preserve"> </w:t>
    </w:r>
    <w:r>
      <w:rPr>
        <w:rFonts w:ascii="黑体" w:hAnsi="黑体" w:eastAsia="黑体" w:cs="黑体"/>
        <w:spacing w:val="-6"/>
        <w:sz w:val="35"/>
        <w:szCs w:val="35"/>
      </w:rPr>
      <w:t>况</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83" w:line="230" w:lineRule="auto"/>
      <w:ind w:left="44"/>
      <w:rPr>
        <w:rFonts w:ascii="黑体" w:hAnsi="黑体" w:eastAsia="黑体" w:cs="黑体"/>
        <w:sz w:val="31"/>
        <w:szCs w:val="31"/>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4" w:line="219" w:lineRule="auto"/>
      <w:ind w:left="72"/>
      <w:rPr>
        <w:rFonts w:ascii="宋体" w:hAnsi="宋体" w:eastAsia="宋体" w:cs="宋体"/>
        <w:sz w:val="24"/>
        <w:szCs w:val="24"/>
      </w:rPr>
    </w:pPr>
    <w:r>
      <w:rPr>
        <w:rFonts w:ascii="宋体" w:hAnsi="宋体" w:eastAsia="宋体" w:cs="宋体"/>
        <w:spacing w:val="-2"/>
        <w:sz w:val="24"/>
        <w:szCs w:val="24"/>
      </w:rPr>
      <w:t>附表</w:t>
    </w:r>
    <w:r>
      <w:rPr>
        <w:rFonts w:ascii="宋体" w:hAnsi="宋体" w:eastAsia="宋体" w:cs="宋体"/>
        <w:spacing w:val="-6"/>
        <w:sz w:val="24"/>
        <w:szCs w:val="24"/>
      </w:rPr>
      <w:t xml:space="preserve"> </w:t>
    </w:r>
    <w:r>
      <w:rPr>
        <w:rFonts w:ascii="宋体" w:hAnsi="宋体" w:eastAsia="宋体" w:cs="宋体"/>
        <w:spacing w:val="-2"/>
        <w:sz w:val="24"/>
        <w:szCs w:val="24"/>
      </w:rPr>
      <w:t>1-3-2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4" w:line="219" w:lineRule="auto"/>
      <w:ind w:left="40"/>
      <w:rPr>
        <w:rFonts w:ascii="宋体" w:hAnsi="宋体" w:eastAsia="宋体" w:cs="宋体"/>
        <w:sz w:val="24"/>
        <w:szCs w:val="24"/>
      </w:rPr>
    </w:pPr>
    <w:r>
      <w:rPr>
        <w:rFonts w:ascii="宋体" w:hAnsi="宋体" w:eastAsia="宋体" w:cs="宋体"/>
        <w:spacing w:val="-2"/>
        <w:sz w:val="24"/>
        <w:szCs w:val="24"/>
      </w:rPr>
      <w:t>附表</w:t>
    </w:r>
    <w:r>
      <w:rPr>
        <w:rFonts w:ascii="宋体" w:hAnsi="宋体" w:eastAsia="宋体" w:cs="宋体"/>
        <w:spacing w:val="-6"/>
        <w:sz w:val="24"/>
        <w:szCs w:val="24"/>
      </w:rPr>
      <w:t xml:space="preserve"> </w:t>
    </w:r>
    <w:r>
      <w:rPr>
        <w:rFonts w:ascii="宋体" w:hAnsi="宋体" w:eastAsia="宋体" w:cs="宋体"/>
        <w:spacing w:val="-2"/>
        <w:sz w:val="24"/>
        <w:szCs w:val="24"/>
      </w:rPr>
      <w:t>1-3-3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94" w:line="226" w:lineRule="auto"/>
      <w:ind w:left="140"/>
      <w:rPr>
        <w:rFonts w:ascii="黑体" w:hAnsi="黑体" w:eastAsia="黑体" w:cs="黑体"/>
        <w:sz w:val="35"/>
        <w:szCs w:val="35"/>
      </w:rPr>
    </w:pPr>
    <w:r>
      <w:rPr>
        <w:rFonts w:ascii="宋体" w:hAnsi="宋体" w:eastAsia="宋体" w:cs="宋体"/>
        <w:spacing w:val="-8"/>
        <w:sz w:val="24"/>
        <w:szCs w:val="24"/>
      </w:rPr>
      <w:t>附表</w:t>
    </w:r>
    <w:r>
      <w:rPr>
        <w:rFonts w:ascii="宋体" w:hAnsi="宋体" w:eastAsia="宋体" w:cs="宋体"/>
        <w:spacing w:val="-27"/>
        <w:sz w:val="24"/>
        <w:szCs w:val="24"/>
      </w:rPr>
      <w:t xml:space="preserve"> </w:t>
    </w:r>
    <w:r>
      <w:rPr>
        <w:rFonts w:ascii="宋体" w:hAnsi="宋体" w:eastAsia="宋体" w:cs="宋体"/>
        <w:spacing w:val="-8"/>
        <w:sz w:val="24"/>
        <w:szCs w:val="24"/>
      </w:rPr>
      <w:t>1-4-2</w:t>
    </w:r>
    <w:r>
      <w:rPr>
        <w:rFonts w:ascii="宋体" w:hAnsi="宋体" w:eastAsia="宋体" w:cs="宋体"/>
        <w:sz w:val="24"/>
        <w:szCs w:val="24"/>
      </w:rPr>
      <w:t xml:space="preserve">               </w:t>
    </w:r>
    <w:r>
      <w:rPr>
        <w:rFonts w:ascii="黑体" w:hAnsi="黑体" w:eastAsia="黑体" w:cs="黑体"/>
        <w:spacing w:val="-8"/>
        <w:sz w:val="35"/>
        <w:szCs w:val="35"/>
      </w:rPr>
      <w:t>人</w:t>
    </w:r>
    <w:r>
      <w:rPr>
        <w:rFonts w:ascii="黑体" w:hAnsi="黑体" w:eastAsia="黑体" w:cs="黑体"/>
        <w:spacing w:val="18"/>
        <w:sz w:val="35"/>
        <w:szCs w:val="35"/>
      </w:rPr>
      <w:t xml:space="preserve">  </w:t>
    </w:r>
    <w:r>
      <w:rPr>
        <w:rFonts w:ascii="黑体" w:hAnsi="黑体" w:eastAsia="黑体" w:cs="黑体"/>
        <w:spacing w:val="-8"/>
        <w:sz w:val="35"/>
        <w:szCs w:val="35"/>
      </w:rPr>
      <w:t>员</w:t>
    </w:r>
    <w:r>
      <w:rPr>
        <w:rFonts w:ascii="黑体" w:hAnsi="黑体" w:eastAsia="黑体" w:cs="黑体"/>
        <w:spacing w:val="12"/>
        <w:sz w:val="35"/>
        <w:szCs w:val="35"/>
      </w:rPr>
      <w:t xml:space="preserve">  </w:t>
    </w:r>
    <w:r>
      <w:rPr>
        <w:rFonts w:ascii="黑体" w:hAnsi="黑体" w:eastAsia="黑体" w:cs="黑体"/>
        <w:spacing w:val="-8"/>
        <w:sz w:val="35"/>
        <w:szCs w:val="35"/>
      </w:rPr>
      <w:t>情</w:t>
    </w:r>
    <w:r>
      <w:rPr>
        <w:rFonts w:ascii="黑体" w:hAnsi="黑体" w:eastAsia="黑体" w:cs="黑体"/>
        <w:spacing w:val="14"/>
        <w:sz w:val="35"/>
        <w:szCs w:val="35"/>
      </w:rPr>
      <w:t xml:space="preserve">  </w:t>
    </w:r>
    <w:r>
      <w:rPr>
        <w:rFonts w:ascii="黑体" w:hAnsi="黑体" w:eastAsia="黑体" w:cs="黑体"/>
        <w:spacing w:val="-8"/>
        <w:sz w:val="35"/>
        <w:szCs w:val="35"/>
      </w:rPr>
      <w:t>况</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4" w:line="219" w:lineRule="auto"/>
      <w:ind w:left="132"/>
      <w:rPr>
        <w:rFonts w:ascii="宋体" w:hAnsi="宋体" w:eastAsia="宋体" w:cs="宋体"/>
        <w:sz w:val="24"/>
        <w:szCs w:val="24"/>
      </w:rPr>
    </w:pPr>
    <w:r>
      <w:rPr>
        <w:rFonts w:ascii="宋体" w:hAnsi="宋体" w:eastAsia="宋体" w:cs="宋体"/>
        <w:spacing w:val="-8"/>
        <w:sz w:val="24"/>
        <w:szCs w:val="24"/>
      </w:rPr>
      <w:t>附表</w:t>
    </w:r>
    <w:r>
      <w:rPr>
        <w:rFonts w:ascii="宋体" w:hAnsi="宋体" w:eastAsia="宋体" w:cs="宋体"/>
        <w:spacing w:val="-33"/>
        <w:sz w:val="24"/>
        <w:szCs w:val="24"/>
      </w:rPr>
      <w:t xml:space="preserve"> </w:t>
    </w:r>
    <w:r>
      <w:rPr>
        <w:rFonts w:ascii="宋体" w:hAnsi="宋体" w:eastAsia="宋体" w:cs="宋体"/>
        <w:spacing w:val="-8"/>
        <w:sz w:val="24"/>
        <w:szCs w:val="24"/>
      </w:rPr>
      <w:t>1-4-2</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japaneseCounting"/>
      <w:lvlText w:val="%1、"/>
      <w:lvlJc w:val="left"/>
      <w:pPr>
        <w:tabs>
          <w:tab w:val="left" w:pos="570"/>
        </w:tabs>
        <w:ind w:left="570" w:hanging="570"/>
      </w:pPr>
      <w:rPr>
        <w:rFonts w:hint="default"/>
        <w:color w:val="auto"/>
        <w:sz w:val="2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000000E"/>
    <w:multiLevelType w:val="multilevel"/>
    <w:tmpl w:val="0000000E"/>
    <w:lvl w:ilvl="0" w:tentative="0">
      <w:start w:val="3"/>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displayBackgroundShape w:val="true"/>
  <w:bordersDoNotSurroundHeader w:val="false"/>
  <w:bordersDoNotSurroundFooter w:val="false"/>
  <w:documentProtection w:enforcement="0"/>
  <w:displayHorizontalDrawingGridEvery w:val="1"/>
  <w:displayVerticalDrawingGridEvery w:val="1"/>
  <w:noPunctuationKerning w:val="true"/>
  <w:characterSpacingControl w:val="doNotCompress"/>
  <w:hdrShapeDefaults>
    <o:shapelayout v:ext="edit">
      <o:idmap v:ext="edit" data="3"/>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useAltKinsokuLineBreakRules/>
    <w:compatSetting w:name="compatibilityMode" w:uri="http://schemas.microsoft.com/office/word" w:val="14"/>
  </w:compat>
  <w:rsids>
    <w:rsidRoot w:val="00000000"/>
    <w:rsid w:val="019A7138"/>
    <w:rsid w:val="01BF6399"/>
    <w:rsid w:val="030419E8"/>
    <w:rsid w:val="1098596D"/>
    <w:rsid w:val="12E30D10"/>
    <w:rsid w:val="130738B3"/>
    <w:rsid w:val="16166654"/>
    <w:rsid w:val="18A3677D"/>
    <w:rsid w:val="19813143"/>
    <w:rsid w:val="1AB0522B"/>
    <w:rsid w:val="1CF23724"/>
    <w:rsid w:val="1FB68558"/>
    <w:rsid w:val="1FE86EB8"/>
    <w:rsid w:val="21E00942"/>
    <w:rsid w:val="253A5D79"/>
    <w:rsid w:val="29EF48AB"/>
    <w:rsid w:val="2AA2319E"/>
    <w:rsid w:val="2C87DF88"/>
    <w:rsid w:val="317E4D9A"/>
    <w:rsid w:val="32F0796E"/>
    <w:rsid w:val="35BA00E5"/>
    <w:rsid w:val="3BBC60CC"/>
    <w:rsid w:val="3DB72E24"/>
    <w:rsid w:val="423F7511"/>
    <w:rsid w:val="442B5F55"/>
    <w:rsid w:val="45B16BCD"/>
    <w:rsid w:val="46202CBD"/>
    <w:rsid w:val="4D77F6B8"/>
    <w:rsid w:val="51C4044C"/>
    <w:rsid w:val="522E72C1"/>
    <w:rsid w:val="52EF43F2"/>
    <w:rsid w:val="55B7B167"/>
    <w:rsid w:val="55DF72FF"/>
    <w:rsid w:val="587F66A9"/>
    <w:rsid w:val="59E827AD"/>
    <w:rsid w:val="5BB55140"/>
    <w:rsid w:val="5C220F91"/>
    <w:rsid w:val="5CF502F4"/>
    <w:rsid w:val="5D7DD74B"/>
    <w:rsid w:val="5F0FD041"/>
    <w:rsid w:val="5F68650F"/>
    <w:rsid w:val="5F7F1576"/>
    <w:rsid w:val="5FDF3E73"/>
    <w:rsid w:val="5FDF87BB"/>
    <w:rsid w:val="5FFC6481"/>
    <w:rsid w:val="5FFFC17C"/>
    <w:rsid w:val="62FC1C3D"/>
    <w:rsid w:val="66A507D5"/>
    <w:rsid w:val="66FB8AB0"/>
    <w:rsid w:val="67D77CF9"/>
    <w:rsid w:val="67DBA130"/>
    <w:rsid w:val="6DEDCDCB"/>
    <w:rsid w:val="6EBBCED1"/>
    <w:rsid w:val="6F3C75A1"/>
    <w:rsid w:val="6FCFEC0B"/>
    <w:rsid w:val="72FDBF4D"/>
    <w:rsid w:val="75F508ED"/>
    <w:rsid w:val="769DEED7"/>
    <w:rsid w:val="76DEF7A7"/>
    <w:rsid w:val="76FB4E20"/>
    <w:rsid w:val="77EBF709"/>
    <w:rsid w:val="783705CE"/>
    <w:rsid w:val="7939683F"/>
    <w:rsid w:val="7A3FB07D"/>
    <w:rsid w:val="7AD85D51"/>
    <w:rsid w:val="7BFD3442"/>
    <w:rsid w:val="7DAB693C"/>
    <w:rsid w:val="7E202A9D"/>
    <w:rsid w:val="7E72679F"/>
    <w:rsid w:val="7F7B8A78"/>
    <w:rsid w:val="7F7D5FF3"/>
    <w:rsid w:val="7FAB70CE"/>
    <w:rsid w:val="7FDEC704"/>
    <w:rsid w:val="7FF78E71"/>
    <w:rsid w:val="7FFD3A25"/>
    <w:rsid w:val="7FFDABFB"/>
    <w:rsid w:val="7FFFDF67"/>
    <w:rsid w:val="9EFA85B0"/>
    <w:rsid w:val="9FDAC5A4"/>
    <w:rsid w:val="9FE7136D"/>
    <w:rsid w:val="AEFD4789"/>
    <w:rsid w:val="B5D73019"/>
    <w:rsid w:val="BD7D4DF7"/>
    <w:rsid w:val="BDDF2522"/>
    <w:rsid w:val="BF6D02D2"/>
    <w:rsid w:val="BFDED45F"/>
    <w:rsid w:val="BFEF7F75"/>
    <w:rsid w:val="BFFFDC5A"/>
    <w:rsid w:val="C7FF88E9"/>
    <w:rsid w:val="CBFF89DC"/>
    <w:rsid w:val="D4B963B0"/>
    <w:rsid w:val="DBFE702B"/>
    <w:rsid w:val="DCDBDA5E"/>
    <w:rsid w:val="DEFFCED5"/>
    <w:rsid w:val="DF398D64"/>
    <w:rsid w:val="DF770BBB"/>
    <w:rsid w:val="E559D475"/>
    <w:rsid w:val="EFAD7EF0"/>
    <w:rsid w:val="EFDFBAE4"/>
    <w:rsid w:val="EFF74FA1"/>
    <w:rsid w:val="F7F53240"/>
    <w:rsid w:val="F7FCDE02"/>
    <w:rsid w:val="F92F310E"/>
    <w:rsid w:val="F93D6BF6"/>
    <w:rsid w:val="F9E60CD1"/>
    <w:rsid w:val="FBDE8C81"/>
    <w:rsid w:val="FBF3BEDC"/>
    <w:rsid w:val="FBFFF997"/>
    <w:rsid w:val="FD7F1080"/>
    <w:rsid w:val="FF5F4294"/>
    <w:rsid w:val="FFFB222C"/>
    <w:rsid w:val="FFFD99D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qFormat/>
    <w:uiPriority w:val="0"/>
  </w:style>
  <w:style w:type="table" w:default="1" w:styleId="5">
    <w:name w:val="Normal Table"/>
    <w:unhideWhenUsed/>
    <w:qFormat/>
    <w:uiPriority w:val="99"/>
    <w:tblPr>
      <w:tblCellMar>
        <w:top w:w="0" w:type="dxa"/>
        <w:left w:w="108" w:type="dxa"/>
        <w:bottom w:w="0" w:type="dxa"/>
        <w:right w:w="108" w:type="dxa"/>
      </w:tblCellMar>
    </w:tblPr>
  </w:style>
  <w:style w:type="paragraph" w:styleId="2">
    <w:name w:val="Body Text"/>
    <w:basedOn w:val="1"/>
    <w:next w:val="1"/>
    <w:semiHidden/>
    <w:qFormat/>
    <w:uiPriority w:val="0"/>
    <w:rPr>
      <w:rFonts w:ascii="Arial" w:hAnsi="Arial" w:eastAsia="Arial" w:cs="Arial"/>
      <w:sz w:val="21"/>
      <w:szCs w:val="21"/>
      <w:lang w:val="en-US" w:eastAsia="en-US" w:bidi="ar-SA"/>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table" w:customStyle="1" w:styleId="7">
    <w:name w:val="Table Normal"/>
    <w:semiHidden/>
    <w:unhideWhenUsed/>
    <w:qFormat/>
    <w:uiPriority w:val="0"/>
    <w:tblPr>
      <w:tblCellMar>
        <w:top w:w="0" w:type="dxa"/>
        <w:left w:w="0" w:type="dxa"/>
        <w:bottom w:w="0" w:type="dxa"/>
        <w:right w:w="0" w:type="dxa"/>
      </w:tblCellMar>
    </w:tblPr>
  </w:style>
  <w:style w:type="paragraph" w:customStyle="1" w:styleId="8">
    <w:name w:val="Table Text"/>
    <w:basedOn w:val="1"/>
    <w:semiHidden/>
    <w:qFormat/>
    <w:uiPriority w:val="0"/>
    <w:rPr>
      <w:rFonts w:ascii="Times New Roman" w:hAnsi="Times New Roman" w:eastAsia="Times New Roman" w:cs="Times New Roman"/>
      <w:sz w:val="31"/>
      <w:szCs w:val="31"/>
      <w:lang w:val="en-US" w:eastAsia="en-US" w:bidi="ar-SA"/>
    </w:rPr>
  </w:style>
  <w:style w:type="paragraph" w:customStyle="1" w:styleId="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82.xml"/><Relationship Id="rId98" Type="http://schemas.openxmlformats.org/officeDocument/2006/relationships/footer" Target="footer81.xml"/><Relationship Id="rId97" Type="http://schemas.openxmlformats.org/officeDocument/2006/relationships/footer" Target="footer80.xml"/><Relationship Id="rId96" Type="http://schemas.openxmlformats.org/officeDocument/2006/relationships/footer" Target="footer79.xml"/><Relationship Id="rId95" Type="http://schemas.openxmlformats.org/officeDocument/2006/relationships/footer" Target="footer78.xml"/><Relationship Id="rId94" Type="http://schemas.openxmlformats.org/officeDocument/2006/relationships/footer" Target="footer77.xml"/><Relationship Id="rId93" Type="http://schemas.openxmlformats.org/officeDocument/2006/relationships/footer" Target="footer76.xml"/><Relationship Id="rId92" Type="http://schemas.openxmlformats.org/officeDocument/2006/relationships/footer" Target="footer75.xml"/><Relationship Id="rId91" Type="http://schemas.openxmlformats.org/officeDocument/2006/relationships/footer" Target="footer74.xml"/><Relationship Id="rId90" Type="http://schemas.openxmlformats.org/officeDocument/2006/relationships/footer" Target="footer73.xml"/><Relationship Id="rId9" Type="http://schemas.openxmlformats.org/officeDocument/2006/relationships/footer" Target="footer4.xml"/><Relationship Id="rId89" Type="http://schemas.openxmlformats.org/officeDocument/2006/relationships/footer" Target="footer72.xml"/><Relationship Id="rId88" Type="http://schemas.openxmlformats.org/officeDocument/2006/relationships/footer" Target="footer71.xml"/><Relationship Id="rId87" Type="http://schemas.openxmlformats.org/officeDocument/2006/relationships/footer" Target="footer70.xml"/><Relationship Id="rId86" Type="http://schemas.openxmlformats.org/officeDocument/2006/relationships/footer" Target="footer69.xml"/><Relationship Id="rId85" Type="http://schemas.openxmlformats.org/officeDocument/2006/relationships/footer" Target="footer68.xml"/><Relationship Id="rId84" Type="http://schemas.openxmlformats.org/officeDocument/2006/relationships/footer" Target="footer67.xml"/><Relationship Id="rId83" Type="http://schemas.openxmlformats.org/officeDocument/2006/relationships/footer" Target="footer66.xml"/><Relationship Id="rId82" Type="http://schemas.openxmlformats.org/officeDocument/2006/relationships/footer" Target="footer65.xml"/><Relationship Id="rId81" Type="http://schemas.openxmlformats.org/officeDocument/2006/relationships/footer" Target="footer64.xml"/><Relationship Id="rId80" Type="http://schemas.openxmlformats.org/officeDocument/2006/relationships/footer" Target="footer63.xml"/><Relationship Id="rId8" Type="http://schemas.openxmlformats.org/officeDocument/2006/relationships/footer" Target="footer3.xml"/><Relationship Id="rId79" Type="http://schemas.openxmlformats.org/officeDocument/2006/relationships/footer" Target="footer62.xml"/><Relationship Id="rId78" Type="http://schemas.openxmlformats.org/officeDocument/2006/relationships/footer" Target="footer61.xml"/><Relationship Id="rId77" Type="http://schemas.openxmlformats.org/officeDocument/2006/relationships/footer" Target="footer60.xml"/><Relationship Id="rId76" Type="http://schemas.openxmlformats.org/officeDocument/2006/relationships/footer" Target="footer59.xml"/><Relationship Id="rId75" Type="http://schemas.openxmlformats.org/officeDocument/2006/relationships/footer" Target="footer58.xml"/><Relationship Id="rId74" Type="http://schemas.openxmlformats.org/officeDocument/2006/relationships/footer" Target="footer57.xml"/><Relationship Id="rId73" Type="http://schemas.openxmlformats.org/officeDocument/2006/relationships/footer" Target="footer56.xml"/><Relationship Id="rId72" Type="http://schemas.openxmlformats.org/officeDocument/2006/relationships/footer" Target="footer55.xml"/><Relationship Id="rId71" Type="http://schemas.openxmlformats.org/officeDocument/2006/relationships/footer" Target="footer54.xml"/><Relationship Id="rId70" Type="http://schemas.openxmlformats.org/officeDocument/2006/relationships/footer" Target="footer53.xml"/><Relationship Id="rId7" Type="http://schemas.openxmlformats.org/officeDocument/2006/relationships/footer" Target="footer2.xml"/><Relationship Id="rId69" Type="http://schemas.openxmlformats.org/officeDocument/2006/relationships/footer" Target="footer52.xml"/><Relationship Id="rId68" Type="http://schemas.openxmlformats.org/officeDocument/2006/relationships/footer" Target="footer51.xml"/><Relationship Id="rId67" Type="http://schemas.openxmlformats.org/officeDocument/2006/relationships/footer" Target="footer50.xml"/><Relationship Id="rId66" Type="http://schemas.openxmlformats.org/officeDocument/2006/relationships/footer" Target="footer49.xml"/><Relationship Id="rId65" Type="http://schemas.openxmlformats.org/officeDocument/2006/relationships/footer" Target="footer48.xml"/><Relationship Id="rId64" Type="http://schemas.openxmlformats.org/officeDocument/2006/relationships/header" Target="header13.xml"/><Relationship Id="rId63" Type="http://schemas.openxmlformats.org/officeDocument/2006/relationships/footer" Target="footer47.xml"/><Relationship Id="rId62" Type="http://schemas.openxmlformats.org/officeDocument/2006/relationships/header" Target="header12.xml"/><Relationship Id="rId61" Type="http://schemas.openxmlformats.org/officeDocument/2006/relationships/footer" Target="footer46.xml"/><Relationship Id="rId60" Type="http://schemas.openxmlformats.org/officeDocument/2006/relationships/footer" Target="footer45.xml"/><Relationship Id="rId6" Type="http://schemas.openxmlformats.org/officeDocument/2006/relationships/footer" Target="footer1.xml"/><Relationship Id="rId59" Type="http://schemas.openxmlformats.org/officeDocument/2006/relationships/footer" Target="footer44.xml"/><Relationship Id="rId58" Type="http://schemas.openxmlformats.org/officeDocument/2006/relationships/footer" Target="footer43.xml"/><Relationship Id="rId57" Type="http://schemas.openxmlformats.org/officeDocument/2006/relationships/footer" Target="footer42.xml"/><Relationship Id="rId56" Type="http://schemas.openxmlformats.org/officeDocument/2006/relationships/footer" Target="footer41.xml"/><Relationship Id="rId55" Type="http://schemas.openxmlformats.org/officeDocument/2006/relationships/footer" Target="footer40.xml"/><Relationship Id="rId54" Type="http://schemas.openxmlformats.org/officeDocument/2006/relationships/footer" Target="footer39.xml"/><Relationship Id="rId53" Type="http://schemas.openxmlformats.org/officeDocument/2006/relationships/footer" Target="footer38.xml"/><Relationship Id="rId52" Type="http://schemas.openxmlformats.org/officeDocument/2006/relationships/footer" Target="footer37.xml"/><Relationship Id="rId51" Type="http://schemas.openxmlformats.org/officeDocument/2006/relationships/footer" Target="footer36.xml"/><Relationship Id="rId50" Type="http://schemas.openxmlformats.org/officeDocument/2006/relationships/footer" Target="footer35.xml"/><Relationship Id="rId5" Type="http://schemas.openxmlformats.org/officeDocument/2006/relationships/header" Target="header1.xml"/><Relationship Id="rId49" Type="http://schemas.openxmlformats.org/officeDocument/2006/relationships/footer" Target="footer34.xml"/><Relationship Id="rId48" Type="http://schemas.openxmlformats.org/officeDocument/2006/relationships/footer" Target="footer33.xml"/><Relationship Id="rId47" Type="http://schemas.openxmlformats.org/officeDocument/2006/relationships/footer" Target="footer32.xml"/><Relationship Id="rId46" Type="http://schemas.openxmlformats.org/officeDocument/2006/relationships/footer" Target="footer31.xml"/><Relationship Id="rId45" Type="http://schemas.openxmlformats.org/officeDocument/2006/relationships/footer" Target="footer30.xml"/><Relationship Id="rId44" Type="http://schemas.openxmlformats.org/officeDocument/2006/relationships/header" Target="header11.xml"/><Relationship Id="rId43" Type="http://schemas.openxmlformats.org/officeDocument/2006/relationships/footer" Target="footer29.xml"/><Relationship Id="rId42" Type="http://schemas.openxmlformats.org/officeDocument/2006/relationships/header" Target="header10.xml"/><Relationship Id="rId41" Type="http://schemas.openxmlformats.org/officeDocument/2006/relationships/footer" Target="footer28.xml"/><Relationship Id="rId40" Type="http://schemas.openxmlformats.org/officeDocument/2006/relationships/footer" Target="footer27.xml"/><Relationship Id="rId4" Type="http://schemas.openxmlformats.org/officeDocument/2006/relationships/endnotes" Target="endnotes.xml"/><Relationship Id="rId39" Type="http://schemas.openxmlformats.org/officeDocument/2006/relationships/footer" Target="footer26.xml"/><Relationship Id="rId38" Type="http://schemas.openxmlformats.org/officeDocument/2006/relationships/footer" Target="footer25.xml"/><Relationship Id="rId37" Type="http://schemas.openxmlformats.org/officeDocument/2006/relationships/footer" Target="footer24.xml"/><Relationship Id="rId361" Type="http://schemas.openxmlformats.org/officeDocument/2006/relationships/fontTable" Target="fontTable.xml"/><Relationship Id="rId360" Type="http://schemas.openxmlformats.org/officeDocument/2006/relationships/numbering" Target="numbering.xml"/><Relationship Id="rId36" Type="http://schemas.openxmlformats.org/officeDocument/2006/relationships/header" Target="header9.xml"/><Relationship Id="rId359" Type="http://schemas.openxmlformats.org/officeDocument/2006/relationships/customXml" Target="../customXml/item1.xml"/><Relationship Id="rId358" Type="http://schemas.openxmlformats.org/officeDocument/2006/relationships/image" Target="media/image98.png"/><Relationship Id="rId357" Type="http://schemas.openxmlformats.org/officeDocument/2006/relationships/image" Target="media/image97.png"/><Relationship Id="rId356" Type="http://schemas.openxmlformats.org/officeDocument/2006/relationships/image" Target="media/image96.png"/><Relationship Id="rId355" Type="http://schemas.openxmlformats.org/officeDocument/2006/relationships/image" Target="media/image95.png"/><Relationship Id="rId354" Type="http://schemas.openxmlformats.org/officeDocument/2006/relationships/image" Target="media/image94.png"/><Relationship Id="rId353" Type="http://schemas.openxmlformats.org/officeDocument/2006/relationships/image" Target="media/image93.png"/><Relationship Id="rId352" Type="http://schemas.openxmlformats.org/officeDocument/2006/relationships/image" Target="media/image92.png"/><Relationship Id="rId351" Type="http://schemas.openxmlformats.org/officeDocument/2006/relationships/image" Target="media/image91.png"/><Relationship Id="rId350" Type="http://schemas.openxmlformats.org/officeDocument/2006/relationships/image" Target="media/image90.png"/><Relationship Id="rId35" Type="http://schemas.openxmlformats.org/officeDocument/2006/relationships/footer" Target="footer23.xml"/><Relationship Id="rId349" Type="http://schemas.openxmlformats.org/officeDocument/2006/relationships/image" Target="media/image89.jpeg"/><Relationship Id="rId348" Type="http://schemas.openxmlformats.org/officeDocument/2006/relationships/image" Target="media/image88.jpeg"/><Relationship Id="rId347" Type="http://schemas.openxmlformats.org/officeDocument/2006/relationships/image" Target="media/image87.jpeg"/><Relationship Id="rId346" Type="http://schemas.openxmlformats.org/officeDocument/2006/relationships/image" Target="media/image86.png"/><Relationship Id="rId345" Type="http://schemas.openxmlformats.org/officeDocument/2006/relationships/image" Target="media/image85.png"/><Relationship Id="rId344" Type="http://schemas.openxmlformats.org/officeDocument/2006/relationships/image" Target="media/image84.png"/><Relationship Id="rId343" Type="http://schemas.openxmlformats.org/officeDocument/2006/relationships/image" Target="media/image83.png"/><Relationship Id="rId342" Type="http://schemas.openxmlformats.org/officeDocument/2006/relationships/image" Target="media/image82.png"/><Relationship Id="rId341" Type="http://schemas.openxmlformats.org/officeDocument/2006/relationships/image" Target="media/image81.jpeg"/><Relationship Id="rId340" Type="http://schemas.openxmlformats.org/officeDocument/2006/relationships/image" Target="media/image80.png"/><Relationship Id="rId34" Type="http://schemas.openxmlformats.org/officeDocument/2006/relationships/header" Target="header8.xml"/><Relationship Id="rId339" Type="http://schemas.openxmlformats.org/officeDocument/2006/relationships/image" Target="media/image79.png"/><Relationship Id="rId338" Type="http://schemas.openxmlformats.org/officeDocument/2006/relationships/image" Target="media/image78.png"/><Relationship Id="rId337" Type="http://schemas.openxmlformats.org/officeDocument/2006/relationships/image" Target="media/image77.png"/><Relationship Id="rId336" Type="http://schemas.openxmlformats.org/officeDocument/2006/relationships/image" Target="media/image76.png"/><Relationship Id="rId335" Type="http://schemas.openxmlformats.org/officeDocument/2006/relationships/image" Target="media/image75.png"/><Relationship Id="rId334" Type="http://schemas.openxmlformats.org/officeDocument/2006/relationships/image" Target="media/image74.png"/><Relationship Id="rId333" Type="http://schemas.openxmlformats.org/officeDocument/2006/relationships/image" Target="media/image73.png"/><Relationship Id="rId332" Type="http://schemas.openxmlformats.org/officeDocument/2006/relationships/image" Target="media/image72.png"/><Relationship Id="rId331" Type="http://schemas.openxmlformats.org/officeDocument/2006/relationships/image" Target="media/image71.png"/><Relationship Id="rId330" Type="http://schemas.openxmlformats.org/officeDocument/2006/relationships/image" Target="media/image70.png"/><Relationship Id="rId33" Type="http://schemas.openxmlformats.org/officeDocument/2006/relationships/footer" Target="footer22.xml"/><Relationship Id="rId329" Type="http://schemas.openxmlformats.org/officeDocument/2006/relationships/image" Target="media/image69.jpeg"/><Relationship Id="rId328" Type="http://schemas.openxmlformats.org/officeDocument/2006/relationships/image" Target="media/image68.png"/><Relationship Id="rId327" Type="http://schemas.openxmlformats.org/officeDocument/2006/relationships/image" Target="media/image67.jpeg"/><Relationship Id="rId326" Type="http://schemas.openxmlformats.org/officeDocument/2006/relationships/image" Target="media/image66.png"/><Relationship Id="rId325" Type="http://schemas.openxmlformats.org/officeDocument/2006/relationships/image" Target="media/image65.png"/><Relationship Id="rId324" Type="http://schemas.openxmlformats.org/officeDocument/2006/relationships/image" Target="media/image64.png"/><Relationship Id="rId323" Type="http://schemas.openxmlformats.org/officeDocument/2006/relationships/image" Target="media/image63.png"/><Relationship Id="rId322" Type="http://schemas.openxmlformats.org/officeDocument/2006/relationships/image" Target="media/image62.jpeg"/><Relationship Id="rId321" Type="http://schemas.openxmlformats.org/officeDocument/2006/relationships/image" Target="media/image61.png"/><Relationship Id="rId320" Type="http://schemas.openxmlformats.org/officeDocument/2006/relationships/image" Target="media/image60.png"/><Relationship Id="rId32" Type="http://schemas.openxmlformats.org/officeDocument/2006/relationships/header" Target="header7.xml"/><Relationship Id="rId319" Type="http://schemas.openxmlformats.org/officeDocument/2006/relationships/image" Target="media/image59.png"/><Relationship Id="rId318" Type="http://schemas.openxmlformats.org/officeDocument/2006/relationships/image" Target="media/image58.png"/><Relationship Id="rId317" Type="http://schemas.openxmlformats.org/officeDocument/2006/relationships/image" Target="media/image57.png"/><Relationship Id="rId316" Type="http://schemas.openxmlformats.org/officeDocument/2006/relationships/image" Target="media/image56.jpeg"/><Relationship Id="rId315" Type="http://schemas.openxmlformats.org/officeDocument/2006/relationships/image" Target="media/image55.png"/><Relationship Id="rId314" Type="http://schemas.openxmlformats.org/officeDocument/2006/relationships/image" Target="media/image54.jpeg"/><Relationship Id="rId313" Type="http://schemas.openxmlformats.org/officeDocument/2006/relationships/image" Target="media/image53.png"/><Relationship Id="rId312" Type="http://schemas.openxmlformats.org/officeDocument/2006/relationships/image" Target="media/image52.png"/><Relationship Id="rId311" Type="http://schemas.openxmlformats.org/officeDocument/2006/relationships/image" Target="media/image51.png"/><Relationship Id="rId310" Type="http://schemas.openxmlformats.org/officeDocument/2006/relationships/image" Target="media/image50.png"/><Relationship Id="rId31" Type="http://schemas.openxmlformats.org/officeDocument/2006/relationships/footer" Target="footer21.xml"/><Relationship Id="rId309" Type="http://schemas.openxmlformats.org/officeDocument/2006/relationships/image" Target="media/image49.png"/><Relationship Id="rId308" Type="http://schemas.openxmlformats.org/officeDocument/2006/relationships/image" Target="media/image48.png"/><Relationship Id="rId307" Type="http://schemas.openxmlformats.org/officeDocument/2006/relationships/image" Target="media/image47.png"/><Relationship Id="rId306" Type="http://schemas.openxmlformats.org/officeDocument/2006/relationships/image" Target="media/image46.png"/><Relationship Id="rId305" Type="http://schemas.openxmlformats.org/officeDocument/2006/relationships/image" Target="media/image45.png"/><Relationship Id="rId304" Type="http://schemas.openxmlformats.org/officeDocument/2006/relationships/image" Target="media/image44.jpeg"/><Relationship Id="rId303" Type="http://schemas.openxmlformats.org/officeDocument/2006/relationships/image" Target="media/image43.jpeg"/><Relationship Id="rId302" Type="http://schemas.openxmlformats.org/officeDocument/2006/relationships/image" Target="media/image42.png"/><Relationship Id="rId301" Type="http://schemas.openxmlformats.org/officeDocument/2006/relationships/image" Target="media/image41.png"/><Relationship Id="rId300" Type="http://schemas.openxmlformats.org/officeDocument/2006/relationships/image" Target="media/image40.png"/><Relationship Id="rId30" Type="http://schemas.openxmlformats.org/officeDocument/2006/relationships/header" Target="header6.xml"/><Relationship Id="rId3" Type="http://schemas.openxmlformats.org/officeDocument/2006/relationships/footnotes" Target="footnotes.xml"/><Relationship Id="rId299" Type="http://schemas.openxmlformats.org/officeDocument/2006/relationships/image" Target="media/image39.png"/><Relationship Id="rId298" Type="http://schemas.openxmlformats.org/officeDocument/2006/relationships/image" Target="media/image38.png"/><Relationship Id="rId297" Type="http://schemas.openxmlformats.org/officeDocument/2006/relationships/image" Target="media/image37.png"/><Relationship Id="rId296" Type="http://schemas.openxmlformats.org/officeDocument/2006/relationships/image" Target="media/image36.png"/><Relationship Id="rId295" Type="http://schemas.openxmlformats.org/officeDocument/2006/relationships/image" Target="media/image35.png"/><Relationship Id="rId294" Type="http://schemas.openxmlformats.org/officeDocument/2006/relationships/image" Target="media/image34.png"/><Relationship Id="rId293" Type="http://schemas.openxmlformats.org/officeDocument/2006/relationships/image" Target="media/image33.png"/><Relationship Id="rId292" Type="http://schemas.openxmlformats.org/officeDocument/2006/relationships/image" Target="media/image32.png"/><Relationship Id="rId291" Type="http://schemas.openxmlformats.org/officeDocument/2006/relationships/image" Target="media/image31.png"/><Relationship Id="rId290" Type="http://schemas.openxmlformats.org/officeDocument/2006/relationships/image" Target="media/image30.jpeg"/><Relationship Id="rId29" Type="http://schemas.openxmlformats.org/officeDocument/2006/relationships/footer" Target="footer20.xml"/><Relationship Id="rId289" Type="http://schemas.openxmlformats.org/officeDocument/2006/relationships/image" Target="media/image29.png"/><Relationship Id="rId288" Type="http://schemas.openxmlformats.org/officeDocument/2006/relationships/image" Target="media/image28.png"/><Relationship Id="rId287" Type="http://schemas.openxmlformats.org/officeDocument/2006/relationships/image" Target="media/image27.png"/><Relationship Id="rId286" Type="http://schemas.openxmlformats.org/officeDocument/2006/relationships/image" Target="media/image26.jpeg"/><Relationship Id="rId285" Type="http://schemas.openxmlformats.org/officeDocument/2006/relationships/image" Target="media/image25.jpeg"/><Relationship Id="rId284" Type="http://schemas.openxmlformats.org/officeDocument/2006/relationships/image" Target="media/image24.jpeg"/><Relationship Id="rId283" Type="http://schemas.openxmlformats.org/officeDocument/2006/relationships/image" Target="media/image23.png"/><Relationship Id="rId282" Type="http://schemas.openxmlformats.org/officeDocument/2006/relationships/image" Target="media/image22.png"/><Relationship Id="rId281" Type="http://schemas.openxmlformats.org/officeDocument/2006/relationships/image" Target="media/image21.png"/><Relationship Id="rId280" Type="http://schemas.openxmlformats.org/officeDocument/2006/relationships/image" Target="media/image20.png"/><Relationship Id="rId28" Type="http://schemas.openxmlformats.org/officeDocument/2006/relationships/header" Target="header5.xml"/><Relationship Id="rId279" Type="http://schemas.openxmlformats.org/officeDocument/2006/relationships/image" Target="media/image19.png"/><Relationship Id="rId278" Type="http://schemas.openxmlformats.org/officeDocument/2006/relationships/image" Target="media/image18.png"/><Relationship Id="rId277" Type="http://schemas.openxmlformats.org/officeDocument/2006/relationships/image" Target="media/image17.png"/><Relationship Id="rId276" Type="http://schemas.openxmlformats.org/officeDocument/2006/relationships/image" Target="media/image16.jpeg"/><Relationship Id="rId275" Type="http://schemas.openxmlformats.org/officeDocument/2006/relationships/image" Target="media/image15.png"/><Relationship Id="rId274" Type="http://schemas.openxmlformats.org/officeDocument/2006/relationships/image" Target="media/image14.jpeg"/><Relationship Id="rId273" Type="http://schemas.openxmlformats.org/officeDocument/2006/relationships/image" Target="media/image13.png"/><Relationship Id="rId272" Type="http://schemas.openxmlformats.org/officeDocument/2006/relationships/image" Target="media/image12.png"/><Relationship Id="rId271" Type="http://schemas.openxmlformats.org/officeDocument/2006/relationships/image" Target="media/image11.png"/><Relationship Id="rId270" Type="http://schemas.openxmlformats.org/officeDocument/2006/relationships/image" Target="media/image10.png"/><Relationship Id="rId27" Type="http://schemas.openxmlformats.org/officeDocument/2006/relationships/footer" Target="footer19.xml"/><Relationship Id="rId269" Type="http://schemas.openxmlformats.org/officeDocument/2006/relationships/image" Target="media/image9.jpeg"/><Relationship Id="rId268" Type="http://schemas.openxmlformats.org/officeDocument/2006/relationships/image" Target="media/image8.jpeg"/><Relationship Id="rId267" Type="http://schemas.openxmlformats.org/officeDocument/2006/relationships/image" Target="media/image7.jpeg"/><Relationship Id="rId266" Type="http://schemas.openxmlformats.org/officeDocument/2006/relationships/image" Target="media/image6.png"/><Relationship Id="rId265" Type="http://schemas.openxmlformats.org/officeDocument/2006/relationships/image" Target="media/image5.png"/><Relationship Id="rId264" Type="http://schemas.openxmlformats.org/officeDocument/2006/relationships/image" Target="media/image4.png"/><Relationship Id="rId263" Type="http://schemas.openxmlformats.org/officeDocument/2006/relationships/image" Target="media/image3.png"/><Relationship Id="rId262" Type="http://schemas.openxmlformats.org/officeDocument/2006/relationships/theme" Target="theme/theme1.xml"/><Relationship Id="rId261" Type="http://schemas.openxmlformats.org/officeDocument/2006/relationships/footer" Target="footer235.xml"/><Relationship Id="rId260" Type="http://schemas.openxmlformats.org/officeDocument/2006/relationships/footer" Target="footer234.xml"/><Relationship Id="rId26" Type="http://schemas.openxmlformats.org/officeDocument/2006/relationships/header" Target="header4.xml"/><Relationship Id="rId259" Type="http://schemas.openxmlformats.org/officeDocument/2006/relationships/footer" Target="footer233.xml"/><Relationship Id="rId258" Type="http://schemas.openxmlformats.org/officeDocument/2006/relationships/footer" Target="footer232.xml"/><Relationship Id="rId257" Type="http://schemas.openxmlformats.org/officeDocument/2006/relationships/footer" Target="footer231.xml"/><Relationship Id="rId256" Type="http://schemas.openxmlformats.org/officeDocument/2006/relationships/footer" Target="footer230.xml"/><Relationship Id="rId255" Type="http://schemas.openxmlformats.org/officeDocument/2006/relationships/footer" Target="footer229.xml"/><Relationship Id="rId254" Type="http://schemas.openxmlformats.org/officeDocument/2006/relationships/footer" Target="footer228.xml"/><Relationship Id="rId253" Type="http://schemas.openxmlformats.org/officeDocument/2006/relationships/footer" Target="footer227.xml"/><Relationship Id="rId252" Type="http://schemas.openxmlformats.org/officeDocument/2006/relationships/footer" Target="footer226.xml"/><Relationship Id="rId251" Type="http://schemas.openxmlformats.org/officeDocument/2006/relationships/header" Target="header22.xml"/><Relationship Id="rId250" Type="http://schemas.openxmlformats.org/officeDocument/2006/relationships/footer" Target="footer225.xml"/><Relationship Id="rId25" Type="http://schemas.openxmlformats.org/officeDocument/2006/relationships/footer" Target="footer18.xml"/><Relationship Id="rId249" Type="http://schemas.openxmlformats.org/officeDocument/2006/relationships/header" Target="header21.xml"/><Relationship Id="rId248" Type="http://schemas.openxmlformats.org/officeDocument/2006/relationships/footer" Target="footer224.xml"/><Relationship Id="rId247" Type="http://schemas.openxmlformats.org/officeDocument/2006/relationships/footer" Target="footer223.xml"/><Relationship Id="rId246" Type="http://schemas.openxmlformats.org/officeDocument/2006/relationships/footer" Target="footer222.xml"/><Relationship Id="rId245" Type="http://schemas.openxmlformats.org/officeDocument/2006/relationships/footer" Target="footer221.xml"/><Relationship Id="rId244" Type="http://schemas.openxmlformats.org/officeDocument/2006/relationships/footer" Target="footer220.xml"/><Relationship Id="rId243" Type="http://schemas.openxmlformats.org/officeDocument/2006/relationships/footer" Target="footer219.xml"/><Relationship Id="rId242" Type="http://schemas.openxmlformats.org/officeDocument/2006/relationships/footer" Target="footer218.xml"/><Relationship Id="rId241" Type="http://schemas.openxmlformats.org/officeDocument/2006/relationships/footer" Target="footer217.xml"/><Relationship Id="rId240" Type="http://schemas.openxmlformats.org/officeDocument/2006/relationships/footer" Target="footer216.xml"/><Relationship Id="rId24" Type="http://schemas.openxmlformats.org/officeDocument/2006/relationships/header" Target="header3.xml"/><Relationship Id="rId239" Type="http://schemas.openxmlformats.org/officeDocument/2006/relationships/footer" Target="footer215.xml"/><Relationship Id="rId238" Type="http://schemas.openxmlformats.org/officeDocument/2006/relationships/footer" Target="footer214.xml"/><Relationship Id="rId237" Type="http://schemas.openxmlformats.org/officeDocument/2006/relationships/footer" Target="footer213.xml"/><Relationship Id="rId236" Type="http://schemas.openxmlformats.org/officeDocument/2006/relationships/footer" Target="footer212.xml"/><Relationship Id="rId235" Type="http://schemas.openxmlformats.org/officeDocument/2006/relationships/footer" Target="footer211.xml"/><Relationship Id="rId234" Type="http://schemas.openxmlformats.org/officeDocument/2006/relationships/footer" Target="footer210.xml"/><Relationship Id="rId233" Type="http://schemas.openxmlformats.org/officeDocument/2006/relationships/footer" Target="footer209.xml"/><Relationship Id="rId232" Type="http://schemas.openxmlformats.org/officeDocument/2006/relationships/footer" Target="footer208.xml"/><Relationship Id="rId231" Type="http://schemas.openxmlformats.org/officeDocument/2006/relationships/footer" Target="footer207.xml"/><Relationship Id="rId230" Type="http://schemas.openxmlformats.org/officeDocument/2006/relationships/footer" Target="footer206.xml"/><Relationship Id="rId23" Type="http://schemas.openxmlformats.org/officeDocument/2006/relationships/footer" Target="footer17.xml"/><Relationship Id="rId229" Type="http://schemas.openxmlformats.org/officeDocument/2006/relationships/footer" Target="footer205.xml"/><Relationship Id="rId228" Type="http://schemas.openxmlformats.org/officeDocument/2006/relationships/footer" Target="footer204.xml"/><Relationship Id="rId227" Type="http://schemas.openxmlformats.org/officeDocument/2006/relationships/footer" Target="footer203.xml"/><Relationship Id="rId226" Type="http://schemas.openxmlformats.org/officeDocument/2006/relationships/footer" Target="footer202.xml"/><Relationship Id="rId225" Type="http://schemas.openxmlformats.org/officeDocument/2006/relationships/footer" Target="footer201.xml"/><Relationship Id="rId224" Type="http://schemas.openxmlformats.org/officeDocument/2006/relationships/footer" Target="footer200.xml"/><Relationship Id="rId223" Type="http://schemas.openxmlformats.org/officeDocument/2006/relationships/footer" Target="footer199.xml"/><Relationship Id="rId222" Type="http://schemas.openxmlformats.org/officeDocument/2006/relationships/footer" Target="footer198.xml"/><Relationship Id="rId221" Type="http://schemas.openxmlformats.org/officeDocument/2006/relationships/footer" Target="footer197.xml"/><Relationship Id="rId220" Type="http://schemas.openxmlformats.org/officeDocument/2006/relationships/footer" Target="footer196.xml"/><Relationship Id="rId22" Type="http://schemas.openxmlformats.org/officeDocument/2006/relationships/header" Target="header2.xml"/><Relationship Id="rId219" Type="http://schemas.openxmlformats.org/officeDocument/2006/relationships/footer" Target="footer195.xml"/><Relationship Id="rId218" Type="http://schemas.openxmlformats.org/officeDocument/2006/relationships/footer" Target="footer194.xml"/><Relationship Id="rId217" Type="http://schemas.openxmlformats.org/officeDocument/2006/relationships/footer" Target="footer193.xml"/><Relationship Id="rId216" Type="http://schemas.openxmlformats.org/officeDocument/2006/relationships/footer" Target="footer192.xml"/><Relationship Id="rId215" Type="http://schemas.openxmlformats.org/officeDocument/2006/relationships/footer" Target="footer191.xml"/><Relationship Id="rId214" Type="http://schemas.openxmlformats.org/officeDocument/2006/relationships/footer" Target="footer190.xml"/><Relationship Id="rId213" Type="http://schemas.openxmlformats.org/officeDocument/2006/relationships/footer" Target="footer189.xml"/><Relationship Id="rId212" Type="http://schemas.openxmlformats.org/officeDocument/2006/relationships/footer" Target="footer188.xml"/><Relationship Id="rId211" Type="http://schemas.openxmlformats.org/officeDocument/2006/relationships/footer" Target="footer187.xml"/><Relationship Id="rId210" Type="http://schemas.openxmlformats.org/officeDocument/2006/relationships/footer" Target="footer186.xml"/><Relationship Id="rId21" Type="http://schemas.openxmlformats.org/officeDocument/2006/relationships/footer" Target="footer16.xml"/><Relationship Id="rId209" Type="http://schemas.openxmlformats.org/officeDocument/2006/relationships/footer" Target="footer185.xml"/><Relationship Id="rId208" Type="http://schemas.openxmlformats.org/officeDocument/2006/relationships/footer" Target="footer184.xml"/><Relationship Id="rId207" Type="http://schemas.openxmlformats.org/officeDocument/2006/relationships/footer" Target="footer183.xml"/><Relationship Id="rId206" Type="http://schemas.openxmlformats.org/officeDocument/2006/relationships/footer" Target="footer182.xml"/><Relationship Id="rId205" Type="http://schemas.openxmlformats.org/officeDocument/2006/relationships/footer" Target="footer181.xml"/><Relationship Id="rId204" Type="http://schemas.openxmlformats.org/officeDocument/2006/relationships/footer" Target="footer180.xml"/><Relationship Id="rId203" Type="http://schemas.openxmlformats.org/officeDocument/2006/relationships/footer" Target="footer179.xml"/><Relationship Id="rId202" Type="http://schemas.openxmlformats.org/officeDocument/2006/relationships/footer" Target="footer178.xml"/><Relationship Id="rId201" Type="http://schemas.openxmlformats.org/officeDocument/2006/relationships/footer" Target="footer177.xml"/><Relationship Id="rId200" Type="http://schemas.openxmlformats.org/officeDocument/2006/relationships/footer" Target="footer176.xml"/><Relationship Id="rId20" Type="http://schemas.openxmlformats.org/officeDocument/2006/relationships/footer" Target="footer15.xml"/><Relationship Id="rId2" Type="http://schemas.openxmlformats.org/officeDocument/2006/relationships/settings" Target="settings.xml"/><Relationship Id="rId199" Type="http://schemas.openxmlformats.org/officeDocument/2006/relationships/footer" Target="footer175.xml"/><Relationship Id="rId198" Type="http://schemas.openxmlformats.org/officeDocument/2006/relationships/footer" Target="footer174.xml"/><Relationship Id="rId197" Type="http://schemas.openxmlformats.org/officeDocument/2006/relationships/footer" Target="footer173.xml"/><Relationship Id="rId196" Type="http://schemas.openxmlformats.org/officeDocument/2006/relationships/footer" Target="footer172.xml"/><Relationship Id="rId195" Type="http://schemas.openxmlformats.org/officeDocument/2006/relationships/footer" Target="footer171.xml"/><Relationship Id="rId194" Type="http://schemas.openxmlformats.org/officeDocument/2006/relationships/footer" Target="footer170.xml"/><Relationship Id="rId193" Type="http://schemas.openxmlformats.org/officeDocument/2006/relationships/footer" Target="footer169.xml"/><Relationship Id="rId192" Type="http://schemas.openxmlformats.org/officeDocument/2006/relationships/footer" Target="footer168.xml"/><Relationship Id="rId191" Type="http://schemas.openxmlformats.org/officeDocument/2006/relationships/footer" Target="footer167.xml"/><Relationship Id="rId190" Type="http://schemas.openxmlformats.org/officeDocument/2006/relationships/footer" Target="footer166.xml"/><Relationship Id="rId19" Type="http://schemas.openxmlformats.org/officeDocument/2006/relationships/footer" Target="footer14.xml"/><Relationship Id="rId189" Type="http://schemas.openxmlformats.org/officeDocument/2006/relationships/footer" Target="footer165.xml"/><Relationship Id="rId188" Type="http://schemas.openxmlformats.org/officeDocument/2006/relationships/footer" Target="footer164.xml"/><Relationship Id="rId187" Type="http://schemas.openxmlformats.org/officeDocument/2006/relationships/footer" Target="footer163.xml"/><Relationship Id="rId186" Type="http://schemas.openxmlformats.org/officeDocument/2006/relationships/footer" Target="footer162.xml"/><Relationship Id="rId185" Type="http://schemas.openxmlformats.org/officeDocument/2006/relationships/footer" Target="footer161.xml"/><Relationship Id="rId184" Type="http://schemas.openxmlformats.org/officeDocument/2006/relationships/footer" Target="footer160.xml"/><Relationship Id="rId183" Type="http://schemas.openxmlformats.org/officeDocument/2006/relationships/footer" Target="footer159.xml"/><Relationship Id="rId182" Type="http://schemas.openxmlformats.org/officeDocument/2006/relationships/footer" Target="footer158.xml"/><Relationship Id="rId181" Type="http://schemas.openxmlformats.org/officeDocument/2006/relationships/footer" Target="footer157.xml"/><Relationship Id="rId180" Type="http://schemas.openxmlformats.org/officeDocument/2006/relationships/footer" Target="footer156.xml"/><Relationship Id="rId18" Type="http://schemas.openxmlformats.org/officeDocument/2006/relationships/footer" Target="footer13.xml"/><Relationship Id="rId179" Type="http://schemas.openxmlformats.org/officeDocument/2006/relationships/footer" Target="footer155.xml"/><Relationship Id="rId178" Type="http://schemas.openxmlformats.org/officeDocument/2006/relationships/footer" Target="footer154.xml"/><Relationship Id="rId177" Type="http://schemas.openxmlformats.org/officeDocument/2006/relationships/footer" Target="footer153.xml"/><Relationship Id="rId176" Type="http://schemas.openxmlformats.org/officeDocument/2006/relationships/footer" Target="footer152.xml"/><Relationship Id="rId175" Type="http://schemas.openxmlformats.org/officeDocument/2006/relationships/footer" Target="footer151.xml"/><Relationship Id="rId174" Type="http://schemas.openxmlformats.org/officeDocument/2006/relationships/footer" Target="footer150.xml"/><Relationship Id="rId173" Type="http://schemas.openxmlformats.org/officeDocument/2006/relationships/footer" Target="footer149.xml"/><Relationship Id="rId172" Type="http://schemas.openxmlformats.org/officeDocument/2006/relationships/footer" Target="footer148.xml"/><Relationship Id="rId171" Type="http://schemas.openxmlformats.org/officeDocument/2006/relationships/footer" Target="footer147.xml"/><Relationship Id="rId170" Type="http://schemas.openxmlformats.org/officeDocument/2006/relationships/footer" Target="footer146.xml"/><Relationship Id="rId17" Type="http://schemas.openxmlformats.org/officeDocument/2006/relationships/footer" Target="footer12.xml"/><Relationship Id="rId169" Type="http://schemas.openxmlformats.org/officeDocument/2006/relationships/footer" Target="footer145.xml"/><Relationship Id="rId168" Type="http://schemas.openxmlformats.org/officeDocument/2006/relationships/footer" Target="footer144.xml"/><Relationship Id="rId167" Type="http://schemas.openxmlformats.org/officeDocument/2006/relationships/footer" Target="footer143.xml"/><Relationship Id="rId166" Type="http://schemas.openxmlformats.org/officeDocument/2006/relationships/footer" Target="footer142.xml"/><Relationship Id="rId165" Type="http://schemas.openxmlformats.org/officeDocument/2006/relationships/footer" Target="footer141.xml"/><Relationship Id="rId164" Type="http://schemas.openxmlformats.org/officeDocument/2006/relationships/footer" Target="footer140.xml"/><Relationship Id="rId163" Type="http://schemas.openxmlformats.org/officeDocument/2006/relationships/footer" Target="footer139.xml"/><Relationship Id="rId162" Type="http://schemas.openxmlformats.org/officeDocument/2006/relationships/footer" Target="footer138.xml"/><Relationship Id="rId161" Type="http://schemas.openxmlformats.org/officeDocument/2006/relationships/footer" Target="footer137.xml"/><Relationship Id="rId160" Type="http://schemas.openxmlformats.org/officeDocument/2006/relationships/footer" Target="footer136.xml"/><Relationship Id="rId16" Type="http://schemas.openxmlformats.org/officeDocument/2006/relationships/footer" Target="footer11.xml"/><Relationship Id="rId159" Type="http://schemas.openxmlformats.org/officeDocument/2006/relationships/footer" Target="footer135.xml"/><Relationship Id="rId158" Type="http://schemas.openxmlformats.org/officeDocument/2006/relationships/footer" Target="footer134.xml"/><Relationship Id="rId157" Type="http://schemas.openxmlformats.org/officeDocument/2006/relationships/footer" Target="footer133.xml"/><Relationship Id="rId156" Type="http://schemas.openxmlformats.org/officeDocument/2006/relationships/footer" Target="footer132.xml"/><Relationship Id="rId155" Type="http://schemas.openxmlformats.org/officeDocument/2006/relationships/footer" Target="footer131.xml"/><Relationship Id="rId154" Type="http://schemas.openxmlformats.org/officeDocument/2006/relationships/footer" Target="footer130.xml"/><Relationship Id="rId153" Type="http://schemas.openxmlformats.org/officeDocument/2006/relationships/footer" Target="footer129.xml"/><Relationship Id="rId152" Type="http://schemas.openxmlformats.org/officeDocument/2006/relationships/footer" Target="footer128.xml"/><Relationship Id="rId151" Type="http://schemas.openxmlformats.org/officeDocument/2006/relationships/header" Target="header20.xml"/><Relationship Id="rId150" Type="http://schemas.openxmlformats.org/officeDocument/2006/relationships/footer" Target="footer127.xml"/><Relationship Id="rId15" Type="http://schemas.openxmlformats.org/officeDocument/2006/relationships/footer" Target="footer10.xml"/><Relationship Id="rId149" Type="http://schemas.openxmlformats.org/officeDocument/2006/relationships/header" Target="header19.xml"/><Relationship Id="rId148" Type="http://schemas.openxmlformats.org/officeDocument/2006/relationships/footer" Target="footer126.xml"/><Relationship Id="rId147" Type="http://schemas.openxmlformats.org/officeDocument/2006/relationships/footer" Target="footer125.xml"/><Relationship Id="rId146" Type="http://schemas.openxmlformats.org/officeDocument/2006/relationships/footer" Target="footer124.xml"/><Relationship Id="rId145" Type="http://schemas.openxmlformats.org/officeDocument/2006/relationships/footer" Target="footer123.xml"/><Relationship Id="rId144" Type="http://schemas.openxmlformats.org/officeDocument/2006/relationships/footer" Target="footer122.xml"/><Relationship Id="rId143" Type="http://schemas.openxmlformats.org/officeDocument/2006/relationships/header" Target="header18.xml"/><Relationship Id="rId142" Type="http://schemas.openxmlformats.org/officeDocument/2006/relationships/footer" Target="footer121.xml"/><Relationship Id="rId141" Type="http://schemas.openxmlformats.org/officeDocument/2006/relationships/footer" Target="footer120.xml"/><Relationship Id="rId140" Type="http://schemas.openxmlformats.org/officeDocument/2006/relationships/footer" Target="footer119.xml"/><Relationship Id="rId14" Type="http://schemas.openxmlformats.org/officeDocument/2006/relationships/footer" Target="footer9.xml"/><Relationship Id="rId139" Type="http://schemas.openxmlformats.org/officeDocument/2006/relationships/footer" Target="footer118.xml"/><Relationship Id="rId138" Type="http://schemas.openxmlformats.org/officeDocument/2006/relationships/footer" Target="footer117.xml"/><Relationship Id="rId137" Type="http://schemas.openxmlformats.org/officeDocument/2006/relationships/header" Target="header17.xml"/><Relationship Id="rId136" Type="http://schemas.openxmlformats.org/officeDocument/2006/relationships/footer" Target="footer116.xml"/><Relationship Id="rId135" Type="http://schemas.openxmlformats.org/officeDocument/2006/relationships/header" Target="header16.xml"/><Relationship Id="rId134" Type="http://schemas.openxmlformats.org/officeDocument/2006/relationships/footer" Target="footer115.xml"/><Relationship Id="rId133" Type="http://schemas.openxmlformats.org/officeDocument/2006/relationships/footer" Target="footer114.xml"/><Relationship Id="rId132" Type="http://schemas.openxmlformats.org/officeDocument/2006/relationships/footer" Target="footer113.xml"/><Relationship Id="rId131" Type="http://schemas.openxmlformats.org/officeDocument/2006/relationships/footer" Target="footer112.xml"/><Relationship Id="rId130" Type="http://schemas.openxmlformats.org/officeDocument/2006/relationships/footer" Target="footer111.xml"/><Relationship Id="rId13" Type="http://schemas.openxmlformats.org/officeDocument/2006/relationships/footer" Target="footer8.xml"/><Relationship Id="rId129" Type="http://schemas.openxmlformats.org/officeDocument/2006/relationships/footer" Target="footer110.xml"/><Relationship Id="rId128" Type="http://schemas.openxmlformats.org/officeDocument/2006/relationships/footer" Target="footer109.xml"/><Relationship Id="rId127" Type="http://schemas.openxmlformats.org/officeDocument/2006/relationships/footer" Target="footer108.xml"/><Relationship Id="rId126" Type="http://schemas.openxmlformats.org/officeDocument/2006/relationships/footer" Target="footer107.xml"/><Relationship Id="rId125" Type="http://schemas.openxmlformats.org/officeDocument/2006/relationships/footer" Target="footer106.xml"/><Relationship Id="rId124" Type="http://schemas.openxmlformats.org/officeDocument/2006/relationships/footer" Target="footer105.xml"/><Relationship Id="rId123" Type="http://schemas.openxmlformats.org/officeDocument/2006/relationships/footer" Target="footer104.xml"/><Relationship Id="rId122" Type="http://schemas.openxmlformats.org/officeDocument/2006/relationships/header" Target="header15.xml"/><Relationship Id="rId121" Type="http://schemas.openxmlformats.org/officeDocument/2006/relationships/footer" Target="footer103.xml"/><Relationship Id="rId120" Type="http://schemas.openxmlformats.org/officeDocument/2006/relationships/header" Target="header14.xml"/><Relationship Id="rId12" Type="http://schemas.openxmlformats.org/officeDocument/2006/relationships/footer" Target="footer7.xml"/><Relationship Id="rId119" Type="http://schemas.openxmlformats.org/officeDocument/2006/relationships/footer" Target="footer102.xml"/><Relationship Id="rId118" Type="http://schemas.openxmlformats.org/officeDocument/2006/relationships/footer" Target="footer101.xml"/><Relationship Id="rId117" Type="http://schemas.openxmlformats.org/officeDocument/2006/relationships/footer" Target="footer100.xml"/><Relationship Id="rId116" Type="http://schemas.openxmlformats.org/officeDocument/2006/relationships/footer" Target="footer99.xml"/><Relationship Id="rId115" Type="http://schemas.openxmlformats.org/officeDocument/2006/relationships/footer" Target="footer98.xml"/><Relationship Id="rId114" Type="http://schemas.openxmlformats.org/officeDocument/2006/relationships/footer" Target="footer97.xml"/><Relationship Id="rId113" Type="http://schemas.openxmlformats.org/officeDocument/2006/relationships/footer" Target="footer96.xml"/><Relationship Id="rId112" Type="http://schemas.openxmlformats.org/officeDocument/2006/relationships/footer" Target="footer95.xml"/><Relationship Id="rId111" Type="http://schemas.openxmlformats.org/officeDocument/2006/relationships/footer" Target="footer94.xml"/><Relationship Id="rId110" Type="http://schemas.openxmlformats.org/officeDocument/2006/relationships/footer" Target="footer93.xml"/><Relationship Id="rId11" Type="http://schemas.openxmlformats.org/officeDocument/2006/relationships/footer" Target="footer6.xml"/><Relationship Id="rId109" Type="http://schemas.openxmlformats.org/officeDocument/2006/relationships/footer" Target="footer92.xml"/><Relationship Id="rId108" Type="http://schemas.openxmlformats.org/officeDocument/2006/relationships/footer" Target="footer91.xml"/><Relationship Id="rId107" Type="http://schemas.openxmlformats.org/officeDocument/2006/relationships/footer" Target="footer90.xml"/><Relationship Id="rId106" Type="http://schemas.openxmlformats.org/officeDocument/2006/relationships/footer" Target="footer89.xml"/><Relationship Id="rId105" Type="http://schemas.openxmlformats.org/officeDocument/2006/relationships/footer" Target="footer88.xml"/><Relationship Id="rId104" Type="http://schemas.openxmlformats.org/officeDocument/2006/relationships/footer" Target="footer87.xml"/><Relationship Id="rId103" Type="http://schemas.openxmlformats.org/officeDocument/2006/relationships/footer" Target="footer86.xml"/><Relationship Id="rId102" Type="http://schemas.openxmlformats.org/officeDocument/2006/relationships/footer" Target="footer85.xml"/><Relationship Id="rId101" Type="http://schemas.openxmlformats.org/officeDocument/2006/relationships/footer" Target="footer84.xml"/><Relationship Id="rId100" Type="http://schemas.openxmlformats.org/officeDocument/2006/relationships/footer" Target="footer83.xml"/><Relationship Id="rId10" Type="http://schemas.openxmlformats.org/officeDocument/2006/relationships/footer" Target="footer5.xml"/><Relationship Id="rId1"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3073"/>
    <customShpInfo spid="_x0000_s3074"/>
    <customShpInfo spid="_x0000_s3075"/>
    <customShpInfo spid="_x0000_s3077"/>
    <customShpInfo spid="_x0000_s2050" textRotate="1"/>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1"/>
    <customShpInfo spid="_x0000_s2062"/>
    <customShpInfo spid="_x0000_s2060"/>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3"/>
    <customShpInfo spid="_x0000_s2134"/>
    <customShpInfo spid="_x0000_s2132"/>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5"/>
    <customShpInfo spid="_x0000_s2146"/>
    <customShpInfo spid="_x0000_s2144"/>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3</TotalTime>
  <ScaleCrop>false</ScaleCrop>
  <LinksUpToDate>false</LinksUpToDate>
  <Application>WPS Office_11.8.2.9980_F1E327BC-269C-435d-A152-05C5408002CA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2025-07-01T18:28:00Z</dcterms:created>
  <dc:creator>Administrator</dc:creator>
  <cp:lastModifiedBy>＾笑颜＾</cp:lastModifiedBy>
  <cp:lastPrinted>2025-07-13T23:39:00Z</cp:lastPrinted>
  <dcterms:modified xsi:type="dcterms:W3CDTF">2025-09-23T17:10:23Z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2025-06-25T19:01:32Z</vt:filetime>
  </property>
  <property fmtid="{D5CDD505-2E9C-101B-9397-08002B2CF9AE}" pid="4" name="KSOProductBuildVer">
    <vt:lpwstr>2052-11.8.2.9980</vt:lpwstr>
  </property>
</Properties>
</file>